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418B" w:rsidRPr="00D02909" w:rsidRDefault="004B418B" w:rsidP="004B418B">
      <w:pPr>
        <w:tabs>
          <w:tab w:val="left" w:pos="4962"/>
        </w:tabs>
        <w:ind w:left="4536"/>
        <w:rPr>
          <w:b/>
          <w:bCs/>
          <w:sz w:val="28"/>
          <w:szCs w:val="28"/>
        </w:rPr>
      </w:pPr>
      <w:r w:rsidRPr="00D02909">
        <w:rPr>
          <w:b/>
          <w:bCs/>
          <w:sz w:val="28"/>
          <w:szCs w:val="28"/>
        </w:rPr>
        <w:t>УТВЕРЖДАЮ</w:t>
      </w:r>
    </w:p>
    <w:p w:rsidR="004B418B" w:rsidRPr="00D02909" w:rsidRDefault="004B418B" w:rsidP="004B418B">
      <w:pPr>
        <w:tabs>
          <w:tab w:val="left" w:pos="4962"/>
        </w:tabs>
        <w:ind w:left="4536"/>
        <w:rPr>
          <w:rFonts w:eastAsia="Arial Unicode MS"/>
          <w:b/>
          <w:bCs/>
          <w:sz w:val="28"/>
          <w:szCs w:val="28"/>
        </w:rPr>
      </w:pPr>
    </w:p>
    <w:p w:rsidR="004B418B" w:rsidRDefault="004B418B" w:rsidP="004B418B">
      <w:pPr>
        <w:tabs>
          <w:tab w:val="left" w:pos="4962"/>
        </w:tabs>
        <w:ind w:left="4536"/>
        <w:rPr>
          <w:b/>
          <w:bCs/>
          <w:sz w:val="28"/>
          <w:szCs w:val="28"/>
        </w:rPr>
      </w:pPr>
      <w:r w:rsidRPr="00D02909">
        <w:rPr>
          <w:b/>
          <w:bCs/>
          <w:sz w:val="28"/>
          <w:szCs w:val="28"/>
        </w:rPr>
        <w:t xml:space="preserve">Председатель Конкурсной комиссии </w:t>
      </w:r>
    </w:p>
    <w:p w:rsidR="004B418B" w:rsidRPr="00D02909" w:rsidRDefault="004B418B" w:rsidP="004B418B">
      <w:pPr>
        <w:tabs>
          <w:tab w:val="left" w:pos="4962"/>
        </w:tabs>
        <w:ind w:left="4536"/>
        <w:rPr>
          <w:bCs/>
          <w:i/>
          <w:sz w:val="28"/>
          <w:szCs w:val="28"/>
        </w:rPr>
      </w:pPr>
      <w:r w:rsidRPr="00D02909">
        <w:rPr>
          <w:b/>
          <w:bCs/>
          <w:sz w:val="28"/>
          <w:szCs w:val="28"/>
        </w:rPr>
        <w:t>аппарата управления</w:t>
      </w:r>
      <w:r w:rsidRPr="00D02909">
        <w:rPr>
          <w:bCs/>
          <w:i/>
          <w:sz w:val="28"/>
          <w:szCs w:val="28"/>
        </w:rPr>
        <w:t xml:space="preserve"> </w:t>
      </w:r>
    </w:p>
    <w:p w:rsidR="004B418B" w:rsidRPr="00D02909" w:rsidRDefault="004B418B" w:rsidP="004B418B">
      <w:pPr>
        <w:tabs>
          <w:tab w:val="left" w:pos="4962"/>
        </w:tabs>
        <w:ind w:left="4536"/>
        <w:rPr>
          <w:b/>
          <w:bCs/>
          <w:sz w:val="28"/>
          <w:szCs w:val="28"/>
        </w:rPr>
      </w:pPr>
      <w:r w:rsidRPr="00D02909">
        <w:rPr>
          <w:b/>
          <w:bCs/>
          <w:sz w:val="28"/>
          <w:szCs w:val="28"/>
        </w:rPr>
        <w:t xml:space="preserve">ОАО «ТрансКонтейнер» </w:t>
      </w:r>
    </w:p>
    <w:p w:rsidR="004B418B" w:rsidRPr="00D02909" w:rsidRDefault="004B418B" w:rsidP="004B418B">
      <w:pPr>
        <w:tabs>
          <w:tab w:val="left" w:pos="4962"/>
        </w:tabs>
        <w:ind w:left="4536"/>
        <w:rPr>
          <w:b/>
          <w:bCs/>
          <w:sz w:val="28"/>
          <w:szCs w:val="28"/>
        </w:rPr>
      </w:pPr>
    </w:p>
    <w:p w:rsidR="004B418B" w:rsidRDefault="004B418B" w:rsidP="004B418B">
      <w:pPr>
        <w:tabs>
          <w:tab w:val="left" w:pos="4962"/>
        </w:tabs>
        <w:ind w:left="4536"/>
        <w:rPr>
          <w:b/>
          <w:bCs/>
          <w:sz w:val="28"/>
          <w:szCs w:val="28"/>
        </w:rPr>
      </w:pPr>
      <w:r>
        <w:rPr>
          <w:b/>
          <w:bCs/>
          <w:sz w:val="28"/>
          <w:szCs w:val="28"/>
        </w:rPr>
        <w:t>_________</w:t>
      </w:r>
      <w:r w:rsidRPr="0073165C">
        <w:rPr>
          <w:b/>
          <w:bCs/>
          <w:sz w:val="28"/>
          <w:szCs w:val="28"/>
        </w:rPr>
        <w:t>________</w:t>
      </w:r>
      <w:r>
        <w:rPr>
          <w:b/>
          <w:bCs/>
          <w:sz w:val="28"/>
          <w:szCs w:val="28"/>
        </w:rPr>
        <w:t xml:space="preserve">___ В.В. </w:t>
      </w:r>
      <w:proofErr w:type="spellStart"/>
      <w:r>
        <w:rPr>
          <w:b/>
          <w:bCs/>
          <w:sz w:val="28"/>
          <w:szCs w:val="28"/>
        </w:rPr>
        <w:t>Шекшуев</w:t>
      </w:r>
      <w:proofErr w:type="spellEnd"/>
    </w:p>
    <w:p w:rsidR="004B418B" w:rsidRPr="00D02909" w:rsidRDefault="004B418B" w:rsidP="004B418B">
      <w:pPr>
        <w:tabs>
          <w:tab w:val="left" w:pos="4962"/>
        </w:tabs>
        <w:ind w:left="4536"/>
        <w:rPr>
          <w:b/>
          <w:bCs/>
          <w:sz w:val="28"/>
          <w:szCs w:val="28"/>
        </w:rPr>
      </w:pPr>
      <w:r w:rsidRPr="00D02909">
        <w:rPr>
          <w:b/>
          <w:bCs/>
          <w:sz w:val="28"/>
          <w:szCs w:val="28"/>
        </w:rPr>
        <w:t xml:space="preserve"> </w:t>
      </w:r>
    </w:p>
    <w:p w:rsidR="004B418B" w:rsidRPr="00D02909" w:rsidRDefault="004B418B" w:rsidP="004B418B">
      <w:pPr>
        <w:tabs>
          <w:tab w:val="left" w:pos="4962"/>
        </w:tabs>
        <w:ind w:left="4536"/>
        <w:rPr>
          <w:b/>
          <w:bCs/>
          <w:sz w:val="28"/>
          <w:szCs w:val="28"/>
        </w:rPr>
      </w:pPr>
    </w:p>
    <w:p w:rsidR="004B418B" w:rsidRDefault="004B418B" w:rsidP="004B418B">
      <w:pPr>
        <w:tabs>
          <w:tab w:val="left" w:pos="4962"/>
        </w:tabs>
        <w:ind w:left="4536"/>
        <w:rPr>
          <w:b/>
          <w:bCs/>
          <w:sz w:val="28"/>
        </w:rPr>
      </w:pPr>
      <w:r w:rsidRPr="00D02909">
        <w:rPr>
          <w:b/>
          <w:bCs/>
          <w:sz w:val="28"/>
        </w:rPr>
        <w:t xml:space="preserve"> «__»________________2013г.</w:t>
      </w:r>
    </w:p>
    <w:p w:rsidR="007D6548" w:rsidRDefault="007D6548" w:rsidP="00A4055F">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Pr="004B418B" w:rsidRDefault="004B418B" w:rsidP="00110CE0">
      <w:pPr>
        <w:pStyle w:val="aff9"/>
        <w:numPr>
          <w:ilvl w:val="0"/>
          <w:numId w:val="21"/>
        </w:numPr>
        <w:spacing w:after="120"/>
        <w:ind w:left="0" w:firstLine="0"/>
        <w:jc w:val="center"/>
        <w:rPr>
          <w:b/>
          <w:bCs/>
          <w:sz w:val="32"/>
          <w:szCs w:val="32"/>
        </w:rPr>
      </w:pPr>
      <w:r w:rsidRPr="004B418B">
        <w:rPr>
          <w:b/>
          <w:bCs/>
          <w:sz w:val="32"/>
          <w:szCs w:val="32"/>
          <w:lang w:val="en-US"/>
        </w:rPr>
        <w:t xml:space="preserve"> </w:t>
      </w:r>
      <w:r w:rsidR="007D6548" w:rsidRPr="004B418B">
        <w:rPr>
          <w:b/>
          <w:bCs/>
          <w:sz w:val="32"/>
          <w:szCs w:val="32"/>
        </w:rPr>
        <w:t>Общие положения</w:t>
      </w:r>
    </w:p>
    <w:p w:rsidR="007D6548" w:rsidRDefault="007D6548">
      <w:pPr>
        <w:spacing w:after="120"/>
        <w:ind w:firstLine="709"/>
        <w:jc w:val="center"/>
        <w:rPr>
          <w:b/>
          <w:bCs/>
          <w:sz w:val="32"/>
          <w:szCs w:val="32"/>
        </w:rPr>
      </w:pPr>
    </w:p>
    <w:p w:rsidR="007D6548" w:rsidRDefault="007D6548" w:rsidP="00110CE0">
      <w:pPr>
        <w:pStyle w:val="2"/>
        <w:numPr>
          <w:ilvl w:val="1"/>
          <w:numId w:val="22"/>
        </w:numPr>
        <w:spacing w:before="0" w:after="0"/>
        <w:rPr>
          <w:rFonts w:cs="Times New Roman"/>
          <w:i w:val="0"/>
          <w:iCs w:val="0"/>
        </w:rPr>
      </w:pPr>
      <w:r>
        <w:rPr>
          <w:rFonts w:cs="Times New Roman"/>
          <w:i w:val="0"/>
          <w:iCs w:val="0"/>
        </w:rPr>
        <w:t>Общие положения</w:t>
      </w:r>
    </w:p>
    <w:p w:rsidR="007D6548" w:rsidRDefault="007D6548"/>
    <w:p w:rsidR="007D6548" w:rsidRPr="00223A7E" w:rsidRDefault="007D6548" w:rsidP="00110CE0">
      <w:pPr>
        <w:pStyle w:val="19"/>
        <w:numPr>
          <w:ilvl w:val="2"/>
          <w:numId w:val="1"/>
        </w:numPr>
        <w:ind w:left="0" w:firstLine="709"/>
        <w:rPr>
          <w:szCs w:val="28"/>
        </w:rPr>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223A7E">
        <w:rPr>
          <w:szCs w:val="28"/>
        </w:rPr>
        <w:t>конкурс</w:t>
      </w:r>
      <w:r w:rsidR="001E6E80" w:rsidRPr="00223A7E">
        <w:rPr>
          <w:szCs w:val="28"/>
        </w:rPr>
        <w:t xml:space="preserve"> </w:t>
      </w:r>
      <w:r w:rsidR="00223A7E" w:rsidRPr="00223A7E">
        <w:rPr>
          <w:color w:val="000000"/>
          <w:szCs w:val="28"/>
        </w:rPr>
        <w:t>ОК/027/ЦКПСАС/0135</w:t>
      </w:r>
      <w:r w:rsidR="00223A7E" w:rsidRPr="00223A7E">
        <w:rPr>
          <w:szCs w:val="28"/>
        </w:rPr>
        <w:t xml:space="preserve"> </w:t>
      </w:r>
      <w:r w:rsidR="00EF571B" w:rsidRPr="00223A7E">
        <w:rPr>
          <w:szCs w:val="28"/>
        </w:rPr>
        <w:t>(далее – Открытый конкурс)</w:t>
      </w:r>
      <w:r w:rsidRPr="00223A7E">
        <w:rPr>
          <w:szCs w:val="28"/>
        </w:rPr>
        <w:t>.</w:t>
      </w:r>
    </w:p>
    <w:p w:rsidR="004E3AC2" w:rsidRPr="004B418B" w:rsidRDefault="007D6548" w:rsidP="00110CE0">
      <w:pPr>
        <w:pStyle w:val="19"/>
        <w:numPr>
          <w:ilvl w:val="2"/>
          <w:numId w:val="1"/>
        </w:numPr>
        <w:ind w:left="0" w:firstLine="720"/>
        <w:rPr>
          <w:szCs w:val="28"/>
        </w:rPr>
      </w:pPr>
      <w:r w:rsidRPr="004B418B">
        <w:rPr>
          <w:szCs w:val="28"/>
        </w:rPr>
        <w:t xml:space="preserve">Предметом настоящего </w:t>
      </w:r>
      <w:r w:rsidR="008C4183" w:rsidRPr="004B418B">
        <w:rPr>
          <w:szCs w:val="28"/>
        </w:rPr>
        <w:t>Открытого конкурса</w:t>
      </w:r>
      <w:r w:rsidRPr="004B418B">
        <w:rPr>
          <w:szCs w:val="28"/>
        </w:rPr>
        <w:t xml:space="preserve"> является право на заключение договора </w:t>
      </w:r>
      <w:r w:rsidR="004B418B" w:rsidRPr="004B418B">
        <w:rPr>
          <w:szCs w:val="28"/>
        </w:rPr>
        <w:t xml:space="preserve">на выполнение работ по </w:t>
      </w:r>
      <w:r w:rsidR="00524012">
        <w:rPr>
          <w:szCs w:val="28"/>
        </w:rPr>
        <w:t>созданию</w:t>
      </w:r>
      <w:r w:rsidR="004B418B" w:rsidRPr="004B418B">
        <w:rPr>
          <w:szCs w:val="28"/>
        </w:rPr>
        <w:t xml:space="preserve"> единой корпоративной системы транспортного мониторинга Заказчика </w:t>
      </w:r>
      <w:r w:rsidR="004B418B" w:rsidRPr="00E44A05">
        <w:rPr>
          <w:szCs w:val="28"/>
        </w:rPr>
        <w:t xml:space="preserve">в </w:t>
      </w:r>
      <w:r w:rsidR="00E44A05" w:rsidRPr="00E44A05">
        <w:rPr>
          <w:szCs w:val="28"/>
        </w:rPr>
        <w:t>2014-2015</w:t>
      </w:r>
      <w:r w:rsidR="004B418B" w:rsidRPr="004B418B">
        <w:rPr>
          <w:szCs w:val="28"/>
        </w:rPr>
        <w:t xml:space="preserve"> годах.</w:t>
      </w:r>
    </w:p>
    <w:p w:rsidR="004E3AC2" w:rsidRDefault="00167695" w:rsidP="00110CE0">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110CE0">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10CE0">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110CE0">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10CE0">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10CE0">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10CE0">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110CE0">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10CE0">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110CE0">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110CE0">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10CE0">
      <w:pPr>
        <w:pStyle w:val="19"/>
        <w:numPr>
          <w:ilvl w:val="2"/>
          <w:numId w:val="1"/>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110CE0">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110CE0">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10CE0">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10CE0">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10CE0">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110CE0">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10CE0">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10CE0">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10CE0">
      <w:pPr>
        <w:pStyle w:val="19"/>
        <w:widowControl w:val="0"/>
        <w:numPr>
          <w:ilvl w:val="2"/>
          <w:numId w:val="1"/>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10CE0">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7D6548" w:rsidP="00110CE0">
      <w:pPr>
        <w:pStyle w:val="2"/>
        <w:numPr>
          <w:ilvl w:val="1"/>
          <w:numId w:val="22"/>
        </w:numPr>
        <w:spacing w:before="0" w:after="0"/>
        <w:rPr>
          <w:rFonts w:eastAsia="MS Mincho" w:cs="Times New Roman"/>
          <w:i w:val="0"/>
          <w:iCs w:val="0"/>
        </w:rPr>
      </w:pPr>
      <w:r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10CE0">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110CE0">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110CE0">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110CE0">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110CE0">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7D6548" w:rsidP="00110CE0">
      <w:pPr>
        <w:pStyle w:val="2"/>
        <w:numPr>
          <w:ilvl w:val="1"/>
          <w:numId w:val="22"/>
        </w:numPr>
        <w:spacing w:before="0" w:after="0"/>
        <w:rPr>
          <w:rFonts w:eastAsia="MS Mincho" w:cs="Times New Roman"/>
          <w:i w:val="0"/>
          <w:iCs w:val="0"/>
        </w:rPr>
      </w:pPr>
      <w:r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10CE0">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110CE0">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110CE0">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7D6548" w:rsidP="00110CE0">
      <w:pPr>
        <w:pStyle w:val="2"/>
        <w:numPr>
          <w:ilvl w:val="1"/>
          <w:numId w:val="22"/>
        </w:numPr>
        <w:spacing w:before="0" w:after="0"/>
        <w:rPr>
          <w:rFonts w:eastAsia="MS Mincho" w:cs="Times New Roman"/>
          <w:i w:val="0"/>
          <w:iCs w:val="0"/>
        </w:rPr>
      </w:pPr>
      <w:r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110CE0">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110CE0">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4B418B" w:rsidRDefault="007D6548" w:rsidP="00110CE0">
      <w:pPr>
        <w:pStyle w:val="aff9"/>
        <w:numPr>
          <w:ilvl w:val="0"/>
          <w:numId w:val="21"/>
        </w:numPr>
        <w:spacing w:after="120"/>
        <w:ind w:left="0" w:firstLine="0"/>
        <w:jc w:val="center"/>
        <w:rPr>
          <w:b/>
          <w:sz w:val="32"/>
          <w:szCs w:val="32"/>
        </w:rPr>
      </w:pPr>
      <w:r w:rsidRPr="00E5664E">
        <w:rPr>
          <w:b/>
          <w:bCs/>
          <w:sz w:val="32"/>
          <w:szCs w:val="32"/>
        </w:rPr>
        <w:lastRenderedPageBreak/>
        <w:t>Обязательные</w:t>
      </w:r>
      <w:r w:rsidRPr="004B418B">
        <w:rPr>
          <w:b/>
          <w:bCs/>
          <w:sz w:val="32"/>
          <w:szCs w:val="32"/>
        </w:rPr>
        <w:t xml:space="preserve"> и квалификационные требования к п</w:t>
      </w:r>
      <w:r w:rsidRPr="004B418B">
        <w:rPr>
          <w:b/>
          <w:sz w:val="32"/>
          <w:szCs w:val="32"/>
        </w:rPr>
        <w:t>ретендентам/участникам, оценка Заявок участников</w:t>
      </w:r>
    </w:p>
    <w:p w:rsidR="00997B7D" w:rsidRPr="00D32FFA" w:rsidRDefault="00737675" w:rsidP="00110CE0">
      <w:pPr>
        <w:pStyle w:val="2"/>
        <w:numPr>
          <w:ilvl w:val="1"/>
          <w:numId w:val="23"/>
        </w:numPr>
        <w:spacing w:before="0" w:after="0"/>
        <w:ind w:left="1418" w:hanging="295"/>
        <w:rPr>
          <w:rFonts w:cs="Times New Roman"/>
          <w:i w:val="0"/>
        </w:rPr>
      </w:pPr>
      <w:r w:rsidRPr="00D32FFA">
        <w:rPr>
          <w:rFonts w:cs="Times New Roman"/>
          <w:i w:val="0"/>
        </w:rPr>
        <w:t>Обязательные требования</w:t>
      </w:r>
    </w:p>
    <w:p w:rsidR="001242D3" w:rsidRPr="00D32FFA" w:rsidRDefault="001242D3" w:rsidP="001242D3"/>
    <w:p w:rsidR="007D6548" w:rsidRPr="00D32FFA" w:rsidRDefault="007D6548" w:rsidP="00110CE0">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E64AFF" w:rsidRDefault="00737675" w:rsidP="00110CE0">
      <w:pPr>
        <w:pStyle w:val="2"/>
        <w:numPr>
          <w:ilvl w:val="1"/>
          <w:numId w:val="23"/>
        </w:numPr>
        <w:spacing w:before="0" w:after="0"/>
        <w:ind w:left="1418" w:hanging="338"/>
        <w:rPr>
          <w:rFonts w:cs="Times New Roman"/>
          <w:i w:val="0"/>
        </w:rPr>
      </w:pPr>
      <w:r w:rsidRPr="00E64AFF">
        <w:rPr>
          <w:rFonts w:cs="Times New Roman"/>
          <w:i w:val="0"/>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110CE0">
      <w:pPr>
        <w:pStyle w:val="afb"/>
        <w:numPr>
          <w:ilvl w:val="0"/>
          <w:numId w:val="15"/>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b"/>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914122" w:rsidRDefault="00032BDE" w:rsidP="00032BDE">
      <w:pPr>
        <w:pStyle w:val="afb"/>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D32FFA" w:rsidRDefault="002410DF" w:rsidP="00110CE0">
      <w:pPr>
        <w:pStyle w:val="2"/>
        <w:numPr>
          <w:ilvl w:val="1"/>
          <w:numId w:val="23"/>
        </w:numPr>
        <w:spacing w:before="0" w:after="0"/>
        <w:ind w:left="1418" w:hanging="338"/>
        <w:rPr>
          <w:rFonts w:eastAsia="MS Mincho"/>
          <w:b w:val="0"/>
        </w:rPr>
      </w:pPr>
      <w:r w:rsidRPr="00E64AFF">
        <w:rPr>
          <w:rFonts w:cs="Times New Roman"/>
          <w:i w:val="0"/>
        </w:rPr>
        <w:t>Пре</w:t>
      </w:r>
      <w:r w:rsidR="000753BB" w:rsidRPr="00E64AFF">
        <w:rPr>
          <w:rFonts w:cs="Times New Roman"/>
          <w:i w:val="0"/>
        </w:rPr>
        <w:t>дставление</w:t>
      </w:r>
      <w:r w:rsidR="00737675" w:rsidRPr="00E64AFF">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110CE0">
      <w:pPr>
        <w:pStyle w:val="aff9"/>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110CE0">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110CE0">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110CE0">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110CE0">
      <w:pPr>
        <w:pStyle w:val="afb"/>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110CE0">
      <w:pPr>
        <w:pStyle w:val="afb"/>
        <w:numPr>
          <w:ilvl w:val="0"/>
          <w:numId w:val="3"/>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110CE0">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10CE0">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10CE0">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0CE0">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110CE0">
      <w:pPr>
        <w:pStyle w:val="aff9"/>
        <w:numPr>
          <w:ilvl w:val="0"/>
          <w:numId w:val="1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E64AFF" w:rsidRDefault="003C30F3" w:rsidP="00110CE0">
      <w:pPr>
        <w:pStyle w:val="2"/>
        <w:numPr>
          <w:ilvl w:val="1"/>
          <w:numId w:val="23"/>
        </w:numPr>
        <w:spacing w:before="0" w:after="0"/>
        <w:ind w:left="1418" w:hanging="338"/>
        <w:rPr>
          <w:rFonts w:cs="Times New Roman"/>
          <w:i w:val="0"/>
        </w:rPr>
      </w:pPr>
      <w:r w:rsidRPr="00E64AFF">
        <w:rPr>
          <w:rFonts w:cs="Times New Roman"/>
          <w:i w:val="0"/>
        </w:rPr>
        <w:t>Заявка</w:t>
      </w:r>
    </w:p>
    <w:p w:rsidR="007D6548" w:rsidRPr="00D32FFA" w:rsidRDefault="007D6548">
      <w:pPr>
        <w:keepNext/>
        <w:rPr>
          <w:rFonts w:eastAsia="MS Mincho"/>
        </w:rPr>
      </w:pPr>
    </w:p>
    <w:p w:rsidR="0001557C" w:rsidRPr="00D32FFA" w:rsidRDefault="007D6548" w:rsidP="00110CE0">
      <w:pPr>
        <w:pStyle w:val="afb"/>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110CE0">
      <w:pPr>
        <w:pStyle w:val="afb"/>
        <w:numPr>
          <w:ilvl w:val="2"/>
          <w:numId w:val="6"/>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110CE0">
      <w:pPr>
        <w:pStyle w:val="afb"/>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110CE0">
      <w:pPr>
        <w:pStyle w:val="afb"/>
        <w:numPr>
          <w:ilvl w:val="2"/>
          <w:numId w:val="6"/>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110CE0">
      <w:pPr>
        <w:pStyle w:val="afb"/>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110CE0">
      <w:pPr>
        <w:pStyle w:val="afb"/>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xml:space="preserve">, которыми обмениваются </w:t>
      </w:r>
      <w:r w:rsidRPr="00D32FFA">
        <w:rPr>
          <w:rFonts w:eastAsia="Times New Roman"/>
          <w:color w:val="000000"/>
          <w:sz w:val="28"/>
          <w:szCs w:val="28"/>
        </w:rPr>
        <w:lastRenderedPageBreak/>
        <w:t>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110CE0">
      <w:pPr>
        <w:pStyle w:val="afb"/>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110CE0">
      <w:pPr>
        <w:pStyle w:val="afb"/>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110CE0">
      <w:pPr>
        <w:pStyle w:val="afb"/>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110CE0">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110CE0">
      <w:pPr>
        <w:pStyle w:val="afb"/>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110CE0">
      <w:pPr>
        <w:pStyle w:val="2"/>
        <w:numPr>
          <w:ilvl w:val="1"/>
          <w:numId w:val="23"/>
        </w:numPr>
        <w:spacing w:before="0" w:after="0"/>
        <w:ind w:left="1418" w:hanging="338"/>
        <w:rPr>
          <w:rFonts w:eastAsia="MS Mincho" w:cs="Times New Roman"/>
          <w:i w:val="0"/>
          <w:iCs w:val="0"/>
        </w:rPr>
      </w:pPr>
      <w:r w:rsidRPr="00E64AFF">
        <w:rPr>
          <w:rFonts w:cs="Times New Roman"/>
          <w:i w:val="0"/>
        </w:rPr>
        <w:t xml:space="preserve">Срок и порядок подачи Заявок </w:t>
      </w:r>
    </w:p>
    <w:p w:rsidR="007D6548" w:rsidRPr="00D32FFA" w:rsidRDefault="007D6548">
      <w:pPr>
        <w:rPr>
          <w:rFonts w:eastAsia="MS Mincho"/>
        </w:rPr>
      </w:pPr>
    </w:p>
    <w:p w:rsidR="007D6548" w:rsidRPr="004314C8" w:rsidRDefault="004314C8" w:rsidP="00110CE0">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lastRenderedPageBreak/>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110CE0">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110CE0">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10CE0">
      <w:pPr>
        <w:pStyle w:val="afb"/>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10CE0">
      <w:pPr>
        <w:pStyle w:val="afb"/>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E64AFF" w:rsidRDefault="00CB3BBA" w:rsidP="00110CE0">
      <w:pPr>
        <w:pStyle w:val="2"/>
        <w:numPr>
          <w:ilvl w:val="1"/>
          <w:numId w:val="23"/>
        </w:numPr>
        <w:spacing w:before="0" w:after="0"/>
        <w:ind w:left="1418" w:hanging="338"/>
        <w:rPr>
          <w:rFonts w:cs="Times New Roman"/>
          <w:i w:val="0"/>
        </w:rPr>
      </w:pPr>
      <w:r w:rsidRPr="00E64AFF">
        <w:rPr>
          <w:rFonts w:cs="Times New Roman"/>
          <w:i w:val="0"/>
        </w:rPr>
        <w:t>Вскрытие</w:t>
      </w:r>
      <w:r w:rsidR="00C13A71" w:rsidRPr="00E64AFF">
        <w:rPr>
          <w:rFonts w:cs="Times New Roman"/>
          <w:i w:val="0"/>
        </w:rPr>
        <w:t xml:space="preserve"> Заявок</w:t>
      </w:r>
    </w:p>
    <w:p w:rsidR="007D6548" w:rsidRPr="00D32FFA" w:rsidRDefault="007D6548">
      <w:pPr>
        <w:rPr>
          <w:rFonts w:eastAsia="MS Mincho"/>
        </w:rPr>
      </w:pPr>
    </w:p>
    <w:p w:rsidR="00CB3BBA" w:rsidRPr="00CB3BBA" w:rsidRDefault="00CB3BBA" w:rsidP="00110CE0">
      <w:pPr>
        <w:pStyle w:val="afb"/>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110CE0">
      <w:pPr>
        <w:pStyle w:val="aff9"/>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9"/>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9"/>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9"/>
        <w:ind w:left="0" w:firstLine="720"/>
        <w:jc w:val="both"/>
        <w:rPr>
          <w:sz w:val="28"/>
          <w:szCs w:val="28"/>
        </w:rPr>
      </w:pPr>
      <w:r w:rsidRPr="00CB3BBA">
        <w:rPr>
          <w:sz w:val="28"/>
          <w:szCs w:val="28"/>
        </w:rPr>
        <w:t>иная информация.</w:t>
      </w:r>
    </w:p>
    <w:p w:rsidR="00CB3BBA" w:rsidRPr="00E64AFF" w:rsidRDefault="00CB3BBA" w:rsidP="00110CE0">
      <w:pPr>
        <w:pStyle w:val="afb"/>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E64AFF" w:rsidRPr="00CB3BBA" w:rsidRDefault="00E64AFF" w:rsidP="00E64AFF">
      <w:pPr>
        <w:pStyle w:val="afb"/>
        <w:ind w:left="720" w:firstLine="0"/>
        <w:rPr>
          <w:sz w:val="28"/>
        </w:rPr>
      </w:pPr>
    </w:p>
    <w:p w:rsidR="00674404" w:rsidRPr="00E64AFF" w:rsidRDefault="00674404" w:rsidP="00110CE0">
      <w:pPr>
        <w:pStyle w:val="2"/>
        <w:numPr>
          <w:ilvl w:val="1"/>
          <w:numId w:val="23"/>
        </w:numPr>
        <w:spacing w:before="0" w:after="0"/>
        <w:ind w:left="1418" w:hanging="338"/>
        <w:jc w:val="both"/>
        <w:rPr>
          <w:rFonts w:cs="Times New Roman"/>
          <w:i w:val="0"/>
        </w:rPr>
      </w:pPr>
      <w:r w:rsidRPr="00E64AFF">
        <w:rPr>
          <w:rFonts w:cs="Times New Roman"/>
          <w:i w:val="0"/>
        </w:rPr>
        <w:lastRenderedPageBreak/>
        <w:t xml:space="preserve">Рассмотрение </w:t>
      </w:r>
      <w:r w:rsidR="00727B51" w:rsidRPr="00E64AFF">
        <w:rPr>
          <w:rFonts w:cs="Times New Roman"/>
          <w:i w:val="0"/>
        </w:rPr>
        <w:t xml:space="preserve">и сопоставление </w:t>
      </w:r>
      <w:r w:rsidRPr="00E64AFF">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10CE0">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10CE0">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10CE0">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10CE0">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10CE0">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10CE0">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110CE0">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b"/>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110CE0">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10CE0">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10CE0">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10CE0">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E64AFF" w:rsidRDefault="00370C44" w:rsidP="00110CE0">
      <w:pPr>
        <w:pStyle w:val="2"/>
        <w:numPr>
          <w:ilvl w:val="1"/>
          <w:numId w:val="23"/>
        </w:numPr>
        <w:spacing w:before="0" w:after="0"/>
        <w:ind w:left="1418" w:hanging="338"/>
        <w:jc w:val="both"/>
        <w:rPr>
          <w:rFonts w:cs="Times New Roman"/>
          <w:i w:val="0"/>
        </w:rPr>
      </w:pPr>
      <w:r w:rsidRPr="00E64AFF">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10CE0">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10CE0">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10CE0">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110CE0">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10CE0">
      <w:pPr>
        <w:numPr>
          <w:ilvl w:val="0"/>
          <w:numId w:val="17"/>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110CE0">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10CE0">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10CE0">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110CE0">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110CE0">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b"/>
        <w:rPr>
          <w:sz w:val="28"/>
          <w:szCs w:val="28"/>
        </w:rPr>
      </w:pPr>
    </w:p>
    <w:p w:rsidR="00370C44" w:rsidRPr="00E64AFF" w:rsidRDefault="00370C44" w:rsidP="00110CE0">
      <w:pPr>
        <w:pStyle w:val="2"/>
        <w:numPr>
          <w:ilvl w:val="1"/>
          <w:numId w:val="23"/>
        </w:numPr>
        <w:spacing w:before="0" w:after="0"/>
        <w:ind w:left="1418" w:hanging="338"/>
        <w:jc w:val="both"/>
        <w:rPr>
          <w:rFonts w:cs="Times New Roman"/>
          <w:i w:val="0"/>
        </w:rPr>
      </w:pPr>
      <w:r w:rsidRPr="00E64AFF">
        <w:rPr>
          <w:rFonts w:cs="Times New Roman"/>
          <w:i w:val="0"/>
        </w:rPr>
        <w:t xml:space="preserve">Подведение итогов </w:t>
      </w:r>
      <w:r w:rsidR="008C4183" w:rsidRPr="00E64AFF">
        <w:rPr>
          <w:rFonts w:cs="Times New Roman"/>
          <w:i w:val="0"/>
        </w:rPr>
        <w:t>Открытого конкурса</w:t>
      </w:r>
    </w:p>
    <w:p w:rsidR="007D6548" w:rsidRPr="00D32FFA" w:rsidRDefault="007D6548">
      <w:pPr>
        <w:pStyle w:val="afb"/>
        <w:ind w:left="1724" w:firstLine="0"/>
        <w:rPr>
          <w:b/>
          <w:sz w:val="28"/>
        </w:rPr>
      </w:pPr>
    </w:p>
    <w:p w:rsidR="007D6548" w:rsidRPr="00D32FFA" w:rsidRDefault="007D6548" w:rsidP="00110CE0">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10CE0">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10CE0">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10CE0">
      <w:pPr>
        <w:numPr>
          <w:ilvl w:val="0"/>
          <w:numId w:val="18"/>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10CE0">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10CE0">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10CE0">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10CE0">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10CE0">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10CE0">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10CE0">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10CE0">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110CE0">
      <w:pPr>
        <w:pStyle w:val="2"/>
        <w:numPr>
          <w:ilvl w:val="1"/>
          <w:numId w:val="23"/>
        </w:numPr>
        <w:tabs>
          <w:tab w:val="left" w:pos="1418"/>
        </w:tabs>
        <w:spacing w:before="0" w:after="0"/>
        <w:ind w:left="1418" w:hanging="284"/>
        <w:jc w:val="both"/>
        <w:rPr>
          <w:rFonts w:eastAsia="MS Mincho" w:cs="Times New Roman"/>
          <w:i w:val="0"/>
          <w:iCs w:val="0"/>
        </w:rPr>
      </w:pPr>
      <w:r w:rsidRPr="00E64AFF">
        <w:rPr>
          <w:rFonts w:cs="Times New Roman"/>
          <w:i w:val="0"/>
        </w:rPr>
        <w:lastRenderedPageBreak/>
        <w:t>Заключение договора</w:t>
      </w:r>
    </w:p>
    <w:p w:rsidR="007D6548" w:rsidRPr="00D32FFA" w:rsidRDefault="007D6548">
      <w:pPr>
        <w:ind w:firstLine="709"/>
        <w:rPr>
          <w:rFonts w:eastAsia="MS Mincho"/>
        </w:rPr>
      </w:pPr>
    </w:p>
    <w:p w:rsidR="007D6548" w:rsidRPr="00D32FFA" w:rsidRDefault="00370C44" w:rsidP="00110CE0">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110CE0">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110CE0">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110CE0">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110CE0">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110CE0">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110CE0">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110CE0">
      <w:pPr>
        <w:numPr>
          <w:ilvl w:val="0"/>
          <w:numId w:val="19"/>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110CE0">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110CE0">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10CE0">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b"/>
        <w:ind w:firstLine="0"/>
        <w:rPr>
          <w:sz w:val="28"/>
          <w:szCs w:val="28"/>
        </w:rPr>
      </w:pPr>
    </w:p>
    <w:p w:rsidR="000954FB" w:rsidRPr="00D32FFA" w:rsidRDefault="000954FB" w:rsidP="00110CE0">
      <w:pPr>
        <w:pStyle w:val="aff9"/>
        <w:numPr>
          <w:ilvl w:val="0"/>
          <w:numId w:val="21"/>
        </w:numPr>
        <w:spacing w:after="120"/>
        <w:ind w:left="0" w:firstLine="0"/>
        <w:jc w:val="center"/>
        <w:rPr>
          <w:b/>
          <w:bCs/>
          <w:sz w:val="32"/>
          <w:szCs w:val="32"/>
        </w:rPr>
      </w:pPr>
      <w:r w:rsidRPr="00D32FFA">
        <w:rPr>
          <w:b/>
          <w:bCs/>
          <w:sz w:val="32"/>
          <w:szCs w:val="32"/>
        </w:rPr>
        <w:t>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110CE0">
      <w:pPr>
        <w:pStyle w:val="2"/>
        <w:numPr>
          <w:ilvl w:val="1"/>
          <w:numId w:val="10"/>
        </w:numPr>
        <w:tabs>
          <w:tab w:val="clear" w:pos="1260"/>
          <w:tab w:val="left" w:pos="1418"/>
        </w:tabs>
        <w:spacing w:before="0" w:after="0"/>
        <w:ind w:left="1418" w:hanging="284"/>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110CE0">
      <w:pPr>
        <w:pStyle w:val="afb"/>
        <w:numPr>
          <w:ilvl w:val="2"/>
          <w:numId w:val="1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782E04" w:rsidP="00110CE0">
      <w:pPr>
        <w:pStyle w:val="afb"/>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223A7E" w:rsidRPr="007E6DE4" w:rsidRDefault="00223A7E" w:rsidP="000954FB">
                  <w:pPr>
                    <w:jc w:val="center"/>
                    <w:rPr>
                      <w:b/>
                      <w:sz w:val="28"/>
                      <w:szCs w:val="28"/>
                    </w:rPr>
                  </w:pPr>
                  <w:r w:rsidRPr="007E6DE4">
                    <w:rPr>
                      <w:b/>
                      <w:sz w:val="28"/>
                      <w:szCs w:val="28"/>
                    </w:rPr>
                    <w:t xml:space="preserve">_____________________________________________, </w:t>
                  </w:r>
                </w:p>
                <w:p w:rsidR="00223A7E" w:rsidRDefault="00223A7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23A7E" w:rsidRPr="007E6DE4" w:rsidRDefault="00223A7E" w:rsidP="000954FB">
                  <w:pPr>
                    <w:jc w:val="center"/>
                    <w:rPr>
                      <w:b/>
                      <w:sz w:val="28"/>
                      <w:szCs w:val="28"/>
                    </w:rPr>
                  </w:pPr>
                  <w:r w:rsidRPr="007E6DE4">
                    <w:rPr>
                      <w:b/>
                      <w:sz w:val="28"/>
                      <w:szCs w:val="28"/>
                    </w:rPr>
                    <w:t>________________________________________</w:t>
                  </w:r>
                </w:p>
                <w:p w:rsidR="00223A7E" w:rsidRPr="007E6DE4" w:rsidRDefault="00223A7E" w:rsidP="000954FB">
                  <w:pPr>
                    <w:jc w:val="center"/>
                    <w:rPr>
                      <w:i/>
                      <w:sz w:val="20"/>
                      <w:szCs w:val="20"/>
                    </w:rPr>
                  </w:pPr>
                  <w:r w:rsidRPr="007E6DE4">
                    <w:rPr>
                      <w:i/>
                      <w:sz w:val="20"/>
                      <w:szCs w:val="20"/>
                    </w:rPr>
                    <w:t>государство регистрации претендента</w:t>
                  </w:r>
                </w:p>
                <w:p w:rsidR="00223A7E" w:rsidRPr="007E6DE4" w:rsidRDefault="00223A7E" w:rsidP="000954FB">
                  <w:pPr>
                    <w:jc w:val="center"/>
                    <w:rPr>
                      <w:b/>
                      <w:sz w:val="28"/>
                      <w:szCs w:val="28"/>
                    </w:rPr>
                  </w:pPr>
                  <w:r w:rsidRPr="007E6DE4">
                    <w:rPr>
                      <w:b/>
                      <w:sz w:val="28"/>
                      <w:szCs w:val="28"/>
                    </w:rPr>
                    <w:t>_____________________________</w:t>
                  </w:r>
                  <w:r>
                    <w:rPr>
                      <w:b/>
                      <w:sz w:val="28"/>
                      <w:szCs w:val="28"/>
                    </w:rPr>
                    <w:t>__________________</w:t>
                  </w:r>
                </w:p>
                <w:p w:rsidR="00223A7E" w:rsidRPr="007E6DE4" w:rsidRDefault="00223A7E" w:rsidP="000954FB">
                  <w:pPr>
                    <w:jc w:val="center"/>
                    <w:rPr>
                      <w:i/>
                      <w:sz w:val="20"/>
                      <w:szCs w:val="20"/>
                    </w:rPr>
                  </w:pPr>
                  <w:r w:rsidRPr="007E6DE4">
                    <w:rPr>
                      <w:i/>
                      <w:sz w:val="20"/>
                      <w:szCs w:val="20"/>
                    </w:rPr>
                    <w:t>ИНН претендента (для претендентов-резидентов Российской Федерации)</w:t>
                  </w:r>
                </w:p>
                <w:p w:rsidR="00223A7E" w:rsidRDefault="00223A7E" w:rsidP="000954FB">
                  <w:pPr>
                    <w:jc w:val="both"/>
                  </w:pPr>
                </w:p>
                <w:p w:rsidR="00223A7E" w:rsidRDefault="00223A7E" w:rsidP="000954FB">
                  <w:pPr>
                    <w:jc w:val="center"/>
                    <w:rPr>
                      <w:b/>
                    </w:rPr>
                  </w:pPr>
                  <w:r w:rsidRPr="00923E2D">
                    <w:rPr>
                      <w:b/>
                    </w:rPr>
                    <w:t xml:space="preserve">ЗАЯВКА НА УЧАСТИЕ В </w:t>
                  </w:r>
                  <w:r>
                    <w:rPr>
                      <w:b/>
                    </w:rPr>
                    <w:t>ОТКРЫТОМ КОНКУРСЕ № ОК</w:t>
                  </w:r>
                  <w:r w:rsidRPr="00923E2D">
                    <w:rPr>
                      <w:b/>
                    </w:rPr>
                    <w:t>/___/____/____</w:t>
                  </w:r>
                </w:p>
                <w:p w:rsidR="00223A7E" w:rsidRPr="0057240A" w:rsidRDefault="00223A7E" w:rsidP="000954FB">
                  <w:pPr>
                    <w:jc w:val="center"/>
                    <w:rPr>
                      <w:b/>
                    </w:rPr>
                  </w:pPr>
                  <w:r w:rsidRPr="0057240A">
                    <w:rPr>
                      <w:b/>
                    </w:rPr>
                    <w:t xml:space="preserve">(лот № </w:t>
                  </w:r>
                  <w:r w:rsidRPr="0057240A">
                    <w:rPr>
                      <w:b/>
                      <w:lang w:val="en-US"/>
                    </w:rPr>
                    <w:t>1</w:t>
                  </w:r>
                  <w:r w:rsidRPr="0057240A">
                    <w:rPr>
                      <w:b/>
                    </w:rPr>
                    <w:t xml:space="preserve">) </w:t>
                  </w:r>
                </w:p>
                <w:p w:rsidR="00223A7E" w:rsidRPr="00923E2D" w:rsidRDefault="00223A7E" w:rsidP="000954FB">
                  <w:pPr>
                    <w:jc w:val="center"/>
                    <w:rPr>
                      <w:b/>
                    </w:rPr>
                  </w:pPr>
                </w:p>
                <w:p w:rsidR="00223A7E" w:rsidRPr="00923E2D" w:rsidRDefault="00223A7E"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110CE0">
      <w:pPr>
        <w:pStyle w:val="afb"/>
        <w:numPr>
          <w:ilvl w:val="2"/>
          <w:numId w:val="1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w:t>
      </w:r>
      <w:proofErr w:type="gramStart"/>
      <w:r w:rsidR="00475935">
        <w:rPr>
          <w:rFonts w:ascii="Times New Roman" w:hAnsi="Times New Roman"/>
          <w:b w:val="0"/>
          <w:sz w:val="28"/>
          <w:szCs w:val="28"/>
        </w:rPr>
        <w:t>кроме</w:t>
      </w:r>
      <w:proofErr w:type="gramEnd"/>
      <w:r w:rsidR="00475935">
        <w:rPr>
          <w:rFonts w:ascii="Times New Roman" w:hAnsi="Times New Roman"/>
          <w:b w:val="0"/>
          <w:sz w:val="28"/>
          <w:szCs w:val="28"/>
        </w:rPr>
        <w:t xml:space="preserve"> уже </w:t>
      </w:r>
      <w:proofErr w:type="spellStart"/>
      <w:r w:rsidR="00475935">
        <w:rPr>
          <w:rFonts w:ascii="Times New Roman" w:hAnsi="Times New Roman"/>
          <w:b w:val="0"/>
          <w:sz w:val="28"/>
          <w:szCs w:val="28"/>
        </w:rPr>
        <w:t>педставленных</w:t>
      </w:r>
      <w:proofErr w:type="spellEnd"/>
      <w:r w:rsidR="00475935">
        <w:rPr>
          <w:rFonts w:ascii="Times New Roman" w:hAnsi="Times New Roman"/>
          <w:b w:val="0"/>
          <w:sz w:val="28"/>
          <w:szCs w:val="28"/>
        </w:rPr>
        <w:t xml:space="preserve"> </w:t>
      </w:r>
      <w:proofErr w:type="gramStart"/>
      <w:r w:rsidR="00475935">
        <w:rPr>
          <w:rFonts w:ascii="Times New Roman" w:hAnsi="Times New Roman"/>
          <w:b w:val="0"/>
          <w:sz w:val="28"/>
          <w:szCs w:val="28"/>
        </w:rPr>
        <w:t>в</w:t>
      </w:r>
      <w:proofErr w:type="gramEnd"/>
      <w:r w:rsidR="00475935">
        <w:rPr>
          <w:rFonts w:ascii="Times New Roman" w:hAnsi="Times New Roman"/>
          <w:b w:val="0"/>
          <w:sz w:val="28"/>
          <w:szCs w:val="28"/>
        </w:rPr>
        <w:t xml:space="preserve">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110CE0">
      <w:pPr>
        <w:pStyle w:val="afb"/>
        <w:numPr>
          <w:ilvl w:val="2"/>
          <w:numId w:val="1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110CE0">
      <w:pPr>
        <w:pStyle w:val="Default"/>
        <w:numPr>
          <w:ilvl w:val="2"/>
          <w:numId w:val="1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110CE0">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110CE0">
      <w:pPr>
        <w:pStyle w:val="afb"/>
        <w:numPr>
          <w:ilvl w:val="2"/>
          <w:numId w:val="1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110CE0">
      <w:pPr>
        <w:pStyle w:val="afb"/>
        <w:numPr>
          <w:ilvl w:val="2"/>
          <w:numId w:val="1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Pr="007476F7" w:rsidRDefault="000954FB" w:rsidP="000954FB">
      <w:pPr>
        <w:pStyle w:val="afb"/>
        <w:rPr>
          <w:sz w:val="24"/>
        </w:rPr>
      </w:pPr>
    </w:p>
    <w:p w:rsidR="000954FB" w:rsidRDefault="000954FB" w:rsidP="00110CE0">
      <w:pPr>
        <w:pStyle w:val="2"/>
        <w:keepNext w:val="0"/>
        <w:widowControl w:val="0"/>
        <w:numPr>
          <w:ilvl w:val="1"/>
          <w:numId w:val="1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7476F7" w:rsidRDefault="000954FB" w:rsidP="0012029A">
      <w:pPr>
        <w:widowControl w:val="0"/>
        <w:ind w:firstLine="709"/>
        <w:rPr>
          <w:sz w:val="18"/>
        </w:rPr>
      </w:pPr>
    </w:p>
    <w:p w:rsidR="000954FB" w:rsidRPr="001550F5" w:rsidRDefault="000954FB" w:rsidP="001550F5">
      <w:pPr>
        <w:pStyle w:val="afb"/>
        <w:numPr>
          <w:ilvl w:val="2"/>
          <w:numId w:val="10"/>
        </w:numPr>
        <w:ind w:left="0" w:firstLine="709"/>
        <w:rPr>
          <w:sz w:val="28"/>
          <w:szCs w:val="28"/>
        </w:rPr>
      </w:pPr>
      <w:r w:rsidRPr="009A1114">
        <w:t>Ф</w:t>
      </w:r>
      <w:r w:rsidRPr="001550F5">
        <w:rPr>
          <w:sz w:val="28"/>
          <w:szCs w:val="28"/>
        </w:rPr>
        <w:t>инансово-коммерческое предложение должно быть оформлено в соответствии с приложением № 3 к настоящей документации</w:t>
      </w:r>
      <w:r w:rsidR="002B41FD" w:rsidRPr="001550F5">
        <w:rPr>
          <w:sz w:val="28"/>
          <w:szCs w:val="28"/>
        </w:rPr>
        <w:t xml:space="preserve"> о закупке</w:t>
      </w:r>
      <w:r w:rsidRPr="001550F5">
        <w:rPr>
          <w:sz w:val="28"/>
          <w:szCs w:val="28"/>
        </w:rPr>
        <w:t>.</w:t>
      </w:r>
    </w:p>
    <w:p w:rsidR="000954FB" w:rsidRPr="001550F5" w:rsidRDefault="000954FB" w:rsidP="001550F5">
      <w:pPr>
        <w:pStyle w:val="afb"/>
        <w:numPr>
          <w:ilvl w:val="2"/>
          <w:numId w:val="10"/>
        </w:numPr>
        <w:ind w:left="0" w:firstLine="709"/>
        <w:rPr>
          <w:sz w:val="28"/>
          <w:szCs w:val="28"/>
        </w:rPr>
      </w:pPr>
      <w:r w:rsidRPr="001550F5">
        <w:rPr>
          <w:sz w:val="28"/>
          <w:szCs w:val="28"/>
        </w:rPr>
        <w:lastRenderedPageBreak/>
        <w:t xml:space="preserve">Финансово-коммерческое предложение должно содержать все условия, предусмотренные настоящей документацией </w:t>
      </w:r>
      <w:r w:rsidR="002B41FD" w:rsidRPr="001550F5">
        <w:rPr>
          <w:sz w:val="28"/>
          <w:szCs w:val="28"/>
        </w:rPr>
        <w:t xml:space="preserve">о закупке </w:t>
      </w:r>
      <w:r w:rsidRPr="001550F5">
        <w:rPr>
          <w:sz w:val="28"/>
          <w:szCs w:val="28"/>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1550F5">
        <w:rPr>
          <w:sz w:val="28"/>
          <w:szCs w:val="28"/>
        </w:rPr>
        <w:t>О</w:t>
      </w:r>
      <w:r w:rsidRPr="001550F5">
        <w:rPr>
          <w:sz w:val="28"/>
          <w:szCs w:val="28"/>
        </w:rPr>
        <w:t>рганизатором буквально, в случае расхождений показател</w:t>
      </w:r>
      <w:r w:rsidR="00475935" w:rsidRPr="001550F5">
        <w:rPr>
          <w:sz w:val="28"/>
          <w:szCs w:val="28"/>
        </w:rPr>
        <w:t>ей изложенных цифрами и пропис</w:t>
      </w:r>
      <w:r w:rsidR="0012029A" w:rsidRPr="001550F5">
        <w:rPr>
          <w:sz w:val="28"/>
          <w:szCs w:val="28"/>
        </w:rPr>
        <w:t>ью</w:t>
      </w:r>
      <w:r w:rsidRPr="001550F5">
        <w:rPr>
          <w:sz w:val="28"/>
          <w:szCs w:val="28"/>
        </w:rPr>
        <w:t xml:space="preserve">, приоритет имеют написанные </w:t>
      </w:r>
      <w:r w:rsidR="0012029A" w:rsidRPr="001550F5">
        <w:rPr>
          <w:sz w:val="28"/>
          <w:szCs w:val="28"/>
        </w:rPr>
        <w:t>прописью</w:t>
      </w:r>
      <w:r w:rsidRPr="001550F5">
        <w:rPr>
          <w:sz w:val="28"/>
          <w:szCs w:val="28"/>
        </w:rPr>
        <w:t>.</w:t>
      </w:r>
    </w:p>
    <w:p w:rsidR="000954FB" w:rsidRPr="001550F5" w:rsidRDefault="000954FB" w:rsidP="001550F5">
      <w:pPr>
        <w:pStyle w:val="afb"/>
        <w:numPr>
          <w:ilvl w:val="2"/>
          <w:numId w:val="10"/>
        </w:numPr>
        <w:ind w:left="0" w:firstLine="709"/>
        <w:rPr>
          <w:sz w:val="28"/>
          <w:szCs w:val="28"/>
        </w:rPr>
      </w:pPr>
      <w:r w:rsidRPr="001550F5">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1550F5">
        <w:rPr>
          <w:sz w:val="28"/>
          <w:szCs w:val="28"/>
        </w:rPr>
        <w:t xml:space="preserve">настоящей документации </w:t>
      </w:r>
      <w:r w:rsidR="002B41FD" w:rsidRPr="001550F5">
        <w:rPr>
          <w:sz w:val="28"/>
          <w:szCs w:val="28"/>
        </w:rPr>
        <w:t xml:space="preserve">о закупке </w:t>
      </w:r>
      <w:r w:rsidR="00AF6ABE" w:rsidRPr="001550F5">
        <w:rPr>
          <w:sz w:val="28"/>
          <w:szCs w:val="28"/>
        </w:rPr>
        <w:t xml:space="preserve">(Техническом задании, </w:t>
      </w:r>
      <w:r w:rsidR="006C3A69" w:rsidRPr="001550F5">
        <w:rPr>
          <w:sz w:val="28"/>
          <w:szCs w:val="28"/>
        </w:rPr>
        <w:t xml:space="preserve">Информационной карте, </w:t>
      </w:r>
      <w:r w:rsidRPr="001550F5">
        <w:rPr>
          <w:sz w:val="28"/>
          <w:szCs w:val="28"/>
        </w:rPr>
        <w:t>проекте договора (приложение № 5 к настоящей документации</w:t>
      </w:r>
      <w:r w:rsidR="00475935" w:rsidRPr="001550F5">
        <w:rPr>
          <w:sz w:val="28"/>
          <w:szCs w:val="28"/>
        </w:rPr>
        <w:t xml:space="preserve"> о закупке</w:t>
      </w:r>
      <w:r w:rsidRPr="001550F5">
        <w:rPr>
          <w:sz w:val="28"/>
          <w:szCs w:val="28"/>
        </w:rPr>
        <w:t>)</w:t>
      </w:r>
      <w:r w:rsidR="00AF6ABE" w:rsidRPr="001550F5">
        <w:rPr>
          <w:sz w:val="28"/>
          <w:szCs w:val="28"/>
        </w:rPr>
        <w:t>)</w:t>
      </w:r>
      <w:r w:rsidRPr="001550F5">
        <w:rPr>
          <w:sz w:val="28"/>
          <w:szCs w:val="28"/>
        </w:rPr>
        <w:t>.</w:t>
      </w:r>
    </w:p>
    <w:p w:rsidR="000954FB" w:rsidRPr="001550F5" w:rsidRDefault="000954FB" w:rsidP="001550F5">
      <w:pPr>
        <w:pStyle w:val="afb"/>
        <w:numPr>
          <w:ilvl w:val="2"/>
          <w:numId w:val="10"/>
        </w:numPr>
        <w:ind w:left="0" w:firstLine="709"/>
        <w:rPr>
          <w:sz w:val="28"/>
          <w:szCs w:val="28"/>
        </w:rPr>
      </w:pPr>
      <w:r w:rsidRPr="001550F5">
        <w:rPr>
          <w:sz w:val="28"/>
          <w:szCs w:val="28"/>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1550F5">
        <w:rPr>
          <w:sz w:val="28"/>
          <w:szCs w:val="28"/>
        </w:rPr>
        <w:t xml:space="preserve"> предусмотренных пунктами 1.1.2</w:t>
      </w:r>
      <w:r w:rsidR="00126E37" w:rsidRPr="001550F5">
        <w:rPr>
          <w:sz w:val="28"/>
          <w:szCs w:val="28"/>
        </w:rPr>
        <w:t>3</w:t>
      </w:r>
      <w:r w:rsidR="006400A0" w:rsidRPr="001550F5">
        <w:rPr>
          <w:sz w:val="28"/>
          <w:szCs w:val="28"/>
        </w:rPr>
        <w:t xml:space="preserve"> и 1.1.2</w:t>
      </w:r>
      <w:r w:rsidR="00126E37" w:rsidRPr="001550F5">
        <w:rPr>
          <w:sz w:val="28"/>
          <w:szCs w:val="28"/>
        </w:rPr>
        <w:t>4</w:t>
      </w:r>
      <w:r w:rsidRPr="001550F5">
        <w:rPr>
          <w:sz w:val="28"/>
          <w:szCs w:val="28"/>
        </w:rPr>
        <w:t xml:space="preserve"> настоящей документации</w:t>
      </w:r>
      <w:r w:rsidR="00475935" w:rsidRPr="001550F5">
        <w:rPr>
          <w:sz w:val="28"/>
          <w:szCs w:val="28"/>
        </w:rPr>
        <w:t xml:space="preserve"> о закупке</w:t>
      </w:r>
      <w:r w:rsidRPr="001550F5">
        <w:rPr>
          <w:sz w:val="28"/>
          <w:szCs w:val="28"/>
        </w:rPr>
        <w:t xml:space="preserve">. </w:t>
      </w:r>
    </w:p>
    <w:p w:rsidR="000954FB" w:rsidRPr="009A1114" w:rsidRDefault="009A1114" w:rsidP="00A919EF">
      <w:pPr>
        <w:pStyle w:val="a"/>
        <w:numPr>
          <w:ilvl w:val="0"/>
          <w:numId w:val="0"/>
        </w:numPr>
      </w:pPr>
      <w:r w:rsidRPr="009A1114">
        <w:tab/>
      </w:r>
      <w:r w:rsidRPr="009A1114">
        <w:tab/>
      </w:r>
      <w:r w:rsidR="000954FB"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000954FB" w:rsidRPr="009A1114">
        <w:t xml:space="preserve">. </w:t>
      </w:r>
    </w:p>
    <w:p w:rsidR="009A1114" w:rsidRPr="00A919EF" w:rsidRDefault="000954FB" w:rsidP="001550F5">
      <w:pPr>
        <w:pStyle w:val="afb"/>
        <w:numPr>
          <w:ilvl w:val="2"/>
          <w:numId w:val="10"/>
        </w:numPr>
        <w:ind w:left="0" w:firstLine="709"/>
      </w:pPr>
      <w:r w:rsidRPr="00A919EF">
        <w:t xml:space="preserve">В </w:t>
      </w:r>
      <w:r w:rsidRPr="001550F5">
        <w:rPr>
          <w:bCs/>
        </w:rPr>
        <w:t xml:space="preserve">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1550F5">
        <w:rPr>
          <w:bCs/>
        </w:rPr>
        <w:t>4</w:t>
      </w:r>
      <w:r w:rsidRPr="001550F5">
        <w:rPr>
          <w:bCs/>
        </w:rPr>
        <w:t xml:space="preserve"> настоящей документации</w:t>
      </w:r>
      <w:r w:rsidR="00475935" w:rsidRPr="001550F5">
        <w:rPr>
          <w:bCs/>
        </w:rPr>
        <w:t xml:space="preserve"> о закупке</w:t>
      </w:r>
      <w:r w:rsidRPr="001550F5">
        <w:rPr>
          <w:bCs/>
        </w:rPr>
        <w:t>)</w:t>
      </w:r>
      <w:r w:rsidR="00D974D3" w:rsidRPr="001550F5">
        <w:rPr>
          <w:bCs/>
        </w:rPr>
        <w:t xml:space="preserve"> и/или И</w:t>
      </w:r>
      <w:r w:rsidR="0012610C" w:rsidRPr="001550F5">
        <w:rPr>
          <w:bCs/>
        </w:rPr>
        <w:t>нформационной карте</w:t>
      </w:r>
      <w:r w:rsidR="00F84C65" w:rsidRPr="001550F5">
        <w:rPr>
          <w:bCs/>
        </w:rPr>
        <w:t xml:space="preserve"> (раздел 5 настоящей документации о закупке)</w:t>
      </w:r>
      <w:r w:rsidRPr="001550F5">
        <w:rPr>
          <w:bCs/>
        </w:rPr>
        <w:t>.</w:t>
      </w:r>
    </w:p>
    <w:p w:rsidR="000954FB" w:rsidRPr="009A1114" w:rsidRDefault="009A1114" w:rsidP="00A919EF">
      <w:pPr>
        <w:pStyle w:val="a"/>
        <w:numPr>
          <w:ilvl w:val="0"/>
          <w:numId w:val="0"/>
        </w:numPr>
      </w:pPr>
      <w:r w:rsidRPr="00A919EF">
        <w:tab/>
      </w:r>
      <w:r w:rsidRPr="00A919EF">
        <w:tab/>
      </w:r>
      <w:r w:rsidR="000954FB" w:rsidRPr="00A919EF">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A919EF">
        <w:t>4</w:t>
      </w:r>
      <w:r w:rsidR="000954FB" w:rsidRPr="00A919EF">
        <w:t xml:space="preserve"> настоящей документации</w:t>
      </w:r>
      <w:r w:rsidR="00475935" w:rsidRPr="00A919EF">
        <w:t xml:space="preserve"> о закупке</w:t>
      </w:r>
      <w:r w:rsidR="000954FB" w:rsidRPr="00A919EF">
        <w:t>). Расчет оформляется в виде приложения к</w:t>
      </w:r>
      <w:proofErr w:type="gramStart"/>
      <w:r w:rsidR="000954FB" w:rsidRPr="00A919EF">
        <w:t xml:space="preserve"> Ф</w:t>
      </w:r>
      <w:proofErr w:type="gramEnd"/>
      <w:r w:rsidR="000954FB" w:rsidRPr="00A919EF">
        <w:t>инансово - коммерческому предложению.</w:t>
      </w:r>
    </w:p>
    <w:p w:rsidR="000954FB" w:rsidRPr="009A1114" w:rsidRDefault="000954FB" w:rsidP="001550F5">
      <w:pPr>
        <w:pStyle w:val="afb"/>
        <w:numPr>
          <w:ilvl w:val="2"/>
          <w:numId w:val="10"/>
        </w:numPr>
        <w:ind w:left="0" w:firstLine="709"/>
      </w:pPr>
      <w:proofErr w:type="gramStart"/>
      <w:r w:rsidRPr="009A1114">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t>ехническом задании (раздел 4</w:t>
      </w:r>
      <w:r w:rsidRPr="009A1114">
        <w:t xml:space="preserve"> настоящей документации</w:t>
      </w:r>
      <w:r w:rsidR="00475935">
        <w:t xml:space="preserve"> о закупке</w:t>
      </w:r>
      <w:r w:rsidRPr="009A1114">
        <w:t>)</w:t>
      </w:r>
      <w:r w:rsidR="00BB5B51" w:rsidRPr="00BB5B51">
        <w:t xml:space="preserve"> </w:t>
      </w:r>
      <w:r w:rsidR="00D974D3">
        <w:t>и/или И</w:t>
      </w:r>
      <w:r w:rsidR="00BB5B51">
        <w:t>нформационной карте</w:t>
      </w:r>
      <w:r w:rsidR="00F84C65">
        <w:t xml:space="preserve"> (раздел 5</w:t>
      </w:r>
      <w:r w:rsidR="00F84C65" w:rsidRPr="009A1114">
        <w:t xml:space="preserve"> настоящей документации</w:t>
      </w:r>
      <w:r w:rsidR="00F84C65">
        <w:t xml:space="preserve"> о закупке</w:t>
      </w:r>
      <w:r w:rsidR="00F84C65" w:rsidRPr="009A1114">
        <w:t>)</w:t>
      </w:r>
      <w:r w:rsidRPr="009A1114">
        <w:t xml:space="preserve">. </w:t>
      </w:r>
      <w:proofErr w:type="gramEnd"/>
    </w:p>
    <w:p w:rsidR="000954FB" w:rsidRPr="00A919EF" w:rsidRDefault="009A1114" w:rsidP="00A919EF">
      <w:pPr>
        <w:pStyle w:val="a"/>
        <w:numPr>
          <w:ilvl w:val="0"/>
          <w:numId w:val="0"/>
        </w:numPr>
      </w:pPr>
      <w:r w:rsidRPr="00A919EF">
        <w:tab/>
      </w:r>
      <w:r w:rsidRPr="00A919EF">
        <w:tab/>
      </w:r>
      <w:r w:rsidR="000954FB" w:rsidRPr="00A919EF">
        <w:t>В подтверждение претендент в виде приложения</w:t>
      </w:r>
      <w:r w:rsidR="00214105" w:rsidRPr="00A919EF">
        <w:t xml:space="preserve"> к</w:t>
      </w:r>
      <w:r w:rsidR="000954FB" w:rsidRPr="00A919EF">
        <w:t xml:space="preserve"> Финансово-коммерческому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r w:rsidR="00A919EF" w:rsidRPr="00A919EF">
        <w:t>.</w:t>
      </w:r>
    </w:p>
    <w:p w:rsidR="000954FB" w:rsidRPr="00A919EF" w:rsidRDefault="000954FB" w:rsidP="001550F5">
      <w:pPr>
        <w:pStyle w:val="afb"/>
        <w:numPr>
          <w:ilvl w:val="2"/>
          <w:numId w:val="10"/>
        </w:numPr>
        <w:ind w:left="0" w:firstLine="709"/>
      </w:pPr>
      <w:r w:rsidRPr="00A919EF">
        <w:t xml:space="preserve"> В случае если претендент предполагает привлечение субподрядных организаций, он в виде приложения к</w:t>
      </w:r>
      <w:proofErr w:type="gramStart"/>
      <w:r w:rsidRPr="00A919EF">
        <w:t xml:space="preserve"> Ф</w:t>
      </w:r>
      <w:proofErr w:type="gramEnd"/>
      <w:r w:rsidRPr="00A919EF">
        <w:t xml:space="preserve">инансово - коммерческому предложению </w:t>
      </w:r>
      <w:r w:rsidRPr="00A919EF">
        <w:lastRenderedPageBreak/>
        <w:t>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A919EF">
        <w:t xml:space="preserve"> о закупке</w:t>
      </w:r>
      <w:r w:rsidRPr="00A919EF">
        <w:t>.</w:t>
      </w:r>
    </w:p>
    <w:p w:rsidR="000954FB" w:rsidRPr="00A919EF" w:rsidRDefault="000954FB" w:rsidP="00A919EF">
      <w:pPr>
        <w:pStyle w:val="a"/>
        <w:numPr>
          <w:ilvl w:val="0"/>
          <w:numId w:val="0"/>
        </w:numPr>
        <w:ind w:left="709"/>
      </w:pPr>
    </w:p>
    <w:p w:rsidR="000954FB" w:rsidRPr="00A919EF" w:rsidRDefault="000954FB" w:rsidP="00110CE0">
      <w:pPr>
        <w:pStyle w:val="aff9"/>
        <w:numPr>
          <w:ilvl w:val="0"/>
          <w:numId w:val="21"/>
        </w:numPr>
        <w:spacing w:after="120"/>
        <w:ind w:left="0" w:firstLine="0"/>
        <w:jc w:val="center"/>
        <w:rPr>
          <w:b/>
          <w:sz w:val="28"/>
          <w:szCs w:val="28"/>
        </w:rPr>
      </w:pPr>
      <w:r w:rsidRPr="00A919EF">
        <w:rPr>
          <w:b/>
          <w:bCs/>
          <w:sz w:val="32"/>
          <w:szCs w:val="32"/>
        </w:rPr>
        <w:t>Техническое задание.</w:t>
      </w:r>
    </w:p>
    <w:p w:rsidR="000954FB" w:rsidRPr="002C3FF9" w:rsidRDefault="000954FB" w:rsidP="000954FB">
      <w:pPr>
        <w:ind w:firstLine="709"/>
        <w:jc w:val="both"/>
        <w:rPr>
          <w:b/>
          <w:sz w:val="28"/>
          <w:szCs w:val="28"/>
          <w:highlight w:val="cyan"/>
        </w:rPr>
      </w:pPr>
    </w:p>
    <w:p w:rsidR="00A919EF" w:rsidRPr="00291BF7" w:rsidRDefault="00A919EF" w:rsidP="00A919EF">
      <w:pPr>
        <w:ind w:firstLine="360"/>
        <w:jc w:val="both"/>
        <w:rPr>
          <w:snapToGrid w:val="0"/>
          <w:sz w:val="28"/>
          <w:szCs w:val="28"/>
        </w:rPr>
      </w:pPr>
      <w:proofErr w:type="spellStart"/>
      <w:proofErr w:type="gramStart"/>
      <w:r>
        <w:rPr>
          <w:rFonts w:eastAsia="MS Mincho"/>
          <w:bCs/>
          <w:sz w:val="28"/>
          <w:szCs w:val="28"/>
        </w:rPr>
        <w:t>Октрытый</w:t>
      </w:r>
      <w:proofErr w:type="spellEnd"/>
      <w:r>
        <w:rPr>
          <w:rFonts w:eastAsia="MS Mincho"/>
          <w:bCs/>
          <w:sz w:val="28"/>
          <w:szCs w:val="28"/>
        </w:rPr>
        <w:t xml:space="preserve"> конкурс</w:t>
      </w:r>
      <w:r w:rsidRPr="00611D11">
        <w:rPr>
          <w:rFonts w:eastAsia="MS Mincho"/>
          <w:bCs/>
          <w:sz w:val="28"/>
          <w:szCs w:val="28"/>
        </w:rPr>
        <w:t xml:space="preserve"> для выбора организации на право заключения договора </w:t>
      </w:r>
      <w:r w:rsidRPr="00611D11">
        <w:rPr>
          <w:sz w:val="28"/>
          <w:szCs w:val="28"/>
        </w:rPr>
        <w:t xml:space="preserve">на </w:t>
      </w:r>
      <w:r w:rsidRPr="00611D11">
        <w:rPr>
          <w:snapToGrid w:val="0"/>
          <w:sz w:val="28"/>
          <w:szCs w:val="28"/>
        </w:rPr>
        <w:t xml:space="preserve">выполнение работ по </w:t>
      </w:r>
      <w:r w:rsidR="00524012">
        <w:rPr>
          <w:snapToGrid w:val="0"/>
          <w:sz w:val="28"/>
          <w:szCs w:val="28"/>
        </w:rPr>
        <w:t>созданию</w:t>
      </w:r>
      <w:r w:rsidRPr="00022BFF">
        <w:rPr>
          <w:snapToGrid w:val="0"/>
          <w:sz w:val="28"/>
          <w:szCs w:val="28"/>
        </w:rPr>
        <w:t xml:space="preserve"> единой корпоративной </w:t>
      </w:r>
      <w:r>
        <w:rPr>
          <w:snapToGrid w:val="0"/>
          <w:sz w:val="28"/>
          <w:szCs w:val="28"/>
        </w:rPr>
        <w:t>с</w:t>
      </w:r>
      <w:r w:rsidRPr="00611D11">
        <w:rPr>
          <w:snapToGrid w:val="0"/>
          <w:sz w:val="28"/>
          <w:szCs w:val="28"/>
        </w:rPr>
        <w:t>истемы транспортного мониторинга</w:t>
      </w:r>
      <w:r>
        <w:rPr>
          <w:snapToGrid w:val="0"/>
          <w:sz w:val="28"/>
          <w:szCs w:val="28"/>
        </w:rPr>
        <w:t xml:space="preserve"> (далее - СТМ)</w:t>
      </w:r>
      <w:r w:rsidRPr="00611D11">
        <w:rPr>
          <w:snapToGrid w:val="0"/>
          <w:sz w:val="28"/>
          <w:szCs w:val="28"/>
        </w:rPr>
        <w:t xml:space="preserve"> </w:t>
      </w:r>
      <w:r>
        <w:rPr>
          <w:snapToGrid w:val="0"/>
          <w:sz w:val="28"/>
          <w:szCs w:val="28"/>
        </w:rPr>
        <w:t xml:space="preserve">Заказчика в </w:t>
      </w:r>
      <w:r w:rsidR="00E44A05" w:rsidRPr="00E44A05">
        <w:rPr>
          <w:snapToGrid w:val="0"/>
          <w:sz w:val="28"/>
          <w:szCs w:val="28"/>
        </w:rPr>
        <w:t>2014-2015</w:t>
      </w:r>
      <w:r>
        <w:rPr>
          <w:snapToGrid w:val="0"/>
          <w:sz w:val="28"/>
          <w:szCs w:val="28"/>
        </w:rPr>
        <w:t xml:space="preserve"> годах</w:t>
      </w:r>
      <w:r w:rsidR="00291BF7" w:rsidRPr="00291BF7">
        <w:rPr>
          <w:snapToGrid w:val="0"/>
          <w:sz w:val="28"/>
          <w:szCs w:val="28"/>
        </w:rPr>
        <w:t xml:space="preserve">, </w:t>
      </w:r>
      <w:r w:rsidR="00291BF7">
        <w:rPr>
          <w:snapToGrid w:val="0"/>
          <w:sz w:val="28"/>
          <w:szCs w:val="28"/>
        </w:rPr>
        <w:t>а именно</w:t>
      </w:r>
      <w:r w:rsidR="00291BF7" w:rsidRPr="00A52A4A">
        <w:rPr>
          <w:sz w:val="28"/>
          <w:szCs w:val="28"/>
        </w:rPr>
        <w:t>: поставка Заказчику оборудования мониторинга и управления транспортом (далее – «Оборудование»), выполнение работ по подключению и настройке Оборудования, передач</w:t>
      </w:r>
      <w:r w:rsidR="00F05CAB">
        <w:rPr>
          <w:sz w:val="28"/>
          <w:szCs w:val="28"/>
        </w:rPr>
        <w:t>а</w:t>
      </w:r>
      <w:r w:rsidR="00291BF7" w:rsidRPr="00A52A4A">
        <w:rPr>
          <w:sz w:val="28"/>
          <w:szCs w:val="28"/>
        </w:rPr>
        <w:t xml:space="preserve"> неисключительных прав использования на программы для ЭВМ (далее – «Программы») на условиях простой (неисключительной) лицензии (далее - «Права</w:t>
      </w:r>
      <w:proofErr w:type="gramEnd"/>
      <w:r w:rsidR="00291BF7" w:rsidRPr="00A52A4A">
        <w:rPr>
          <w:sz w:val="28"/>
          <w:szCs w:val="28"/>
        </w:rPr>
        <w:t>»), выполнение работ по инсталляции</w:t>
      </w:r>
      <w:r w:rsidR="0046697F">
        <w:rPr>
          <w:sz w:val="28"/>
          <w:szCs w:val="28"/>
        </w:rPr>
        <w:t xml:space="preserve"> и</w:t>
      </w:r>
      <w:r w:rsidR="00291BF7" w:rsidRPr="00A52A4A">
        <w:rPr>
          <w:sz w:val="28"/>
          <w:szCs w:val="28"/>
        </w:rPr>
        <w:t xml:space="preserve"> настройке программного обеспечения</w:t>
      </w:r>
      <w:r w:rsidR="0046697F">
        <w:rPr>
          <w:sz w:val="28"/>
          <w:szCs w:val="28"/>
        </w:rPr>
        <w:t>,</w:t>
      </w:r>
      <w:r w:rsidR="00291BF7" w:rsidRPr="00A52A4A">
        <w:rPr>
          <w:sz w:val="28"/>
          <w:szCs w:val="28"/>
        </w:rPr>
        <w:t xml:space="preserve"> оказани</w:t>
      </w:r>
      <w:r w:rsidR="00F05CAB">
        <w:rPr>
          <w:sz w:val="28"/>
          <w:szCs w:val="28"/>
        </w:rPr>
        <w:t>е</w:t>
      </w:r>
      <w:r w:rsidR="00291BF7" w:rsidRPr="00A52A4A">
        <w:rPr>
          <w:sz w:val="28"/>
          <w:szCs w:val="28"/>
        </w:rPr>
        <w:t xml:space="preserve"> консультационных услуг </w:t>
      </w:r>
      <w:r w:rsidR="0046697F">
        <w:rPr>
          <w:sz w:val="28"/>
          <w:szCs w:val="28"/>
        </w:rPr>
        <w:t>работникам</w:t>
      </w:r>
      <w:r w:rsidR="00291BF7" w:rsidRPr="00A52A4A">
        <w:rPr>
          <w:sz w:val="28"/>
          <w:szCs w:val="28"/>
        </w:rPr>
        <w:t xml:space="preserve"> Заказчика (далее - «Консультирование»)</w:t>
      </w:r>
      <w:r w:rsidR="00291BF7">
        <w:rPr>
          <w:sz w:val="28"/>
          <w:szCs w:val="28"/>
        </w:rPr>
        <w:t>.</w:t>
      </w:r>
    </w:p>
    <w:p w:rsidR="00A919EF" w:rsidRPr="00611D11" w:rsidRDefault="00A919EF" w:rsidP="00110CE0">
      <w:pPr>
        <w:pStyle w:val="aff9"/>
        <w:keepNext/>
        <w:numPr>
          <w:ilvl w:val="0"/>
          <w:numId w:val="27"/>
        </w:numPr>
        <w:jc w:val="both"/>
        <w:outlineLvl w:val="1"/>
        <w:rPr>
          <w:bCs/>
          <w:vanish/>
          <w:sz w:val="28"/>
          <w:szCs w:val="28"/>
        </w:rPr>
      </w:pPr>
    </w:p>
    <w:p w:rsidR="00A919EF" w:rsidRPr="007D61DA" w:rsidRDefault="00A919EF" w:rsidP="00A919EF">
      <w:pPr>
        <w:pStyle w:val="aff9"/>
        <w:keepNext/>
        <w:ind w:left="0"/>
        <w:jc w:val="both"/>
        <w:outlineLvl w:val="1"/>
        <w:rPr>
          <w:i/>
          <w:iCs/>
        </w:rPr>
      </w:pPr>
    </w:p>
    <w:p w:rsidR="00A919EF" w:rsidRPr="0003342D" w:rsidRDefault="00A919EF" w:rsidP="00110CE0">
      <w:pPr>
        <w:pStyle w:val="2"/>
        <w:numPr>
          <w:ilvl w:val="1"/>
          <w:numId w:val="27"/>
        </w:numPr>
        <w:tabs>
          <w:tab w:val="num" w:pos="0"/>
        </w:tabs>
        <w:spacing w:before="0" w:after="0"/>
        <w:ind w:left="0" w:firstLine="540"/>
        <w:jc w:val="both"/>
        <w:rPr>
          <w:i w:val="0"/>
        </w:rPr>
      </w:pPr>
      <w:r w:rsidRPr="0003342D">
        <w:rPr>
          <w:rFonts w:cs="Times New Roman"/>
          <w:i w:val="0"/>
          <w:iCs w:val="0"/>
        </w:rPr>
        <w:t xml:space="preserve">Цели </w:t>
      </w:r>
      <w:r>
        <w:rPr>
          <w:rFonts w:cs="Times New Roman"/>
          <w:i w:val="0"/>
          <w:iCs w:val="0"/>
        </w:rPr>
        <w:t xml:space="preserve">выполнения работ по </w:t>
      </w:r>
      <w:r w:rsidR="00524012">
        <w:rPr>
          <w:rFonts w:cs="Times New Roman"/>
          <w:i w:val="0"/>
          <w:iCs w:val="0"/>
        </w:rPr>
        <w:t>созданию</w:t>
      </w:r>
      <w:r w:rsidRPr="0003342D">
        <w:rPr>
          <w:rFonts w:cs="Times New Roman"/>
          <w:i w:val="0"/>
          <w:iCs w:val="0"/>
        </w:rPr>
        <w:t xml:space="preserve"> ед</w:t>
      </w:r>
      <w:r w:rsidRPr="005D50CB">
        <w:rPr>
          <w:rFonts w:cs="Times New Roman"/>
          <w:i w:val="0"/>
          <w:iCs w:val="0"/>
        </w:rPr>
        <w:t>иной корпоративной системы транспортного мониторинга Заказчика</w:t>
      </w:r>
    </w:p>
    <w:p w:rsidR="00A919EF" w:rsidRPr="00611D11" w:rsidRDefault="00A919EF" w:rsidP="00A919EF"/>
    <w:p w:rsidR="00A919EF" w:rsidRDefault="00A919EF" w:rsidP="00110CE0">
      <w:pPr>
        <w:pStyle w:val="afb"/>
        <w:numPr>
          <w:ilvl w:val="2"/>
          <w:numId w:val="10"/>
        </w:numPr>
        <w:ind w:left="0" w:firstLine="709"/>
        <w:rPr>
          <w:bCs/>
          <w:sz w:val="28"/>
          <w:szCs w:val="28"/>
        </w:rPr>
      </w:pPr>
      <w:r>
        <w:rPr>
          <w:bCs/>
          <w:sz w:val="28"/>
          <w:szCs w:val="28"/>
        </w:rPr>
        <w:t>Приобретение готового решения СТМ</w:t>
      </w:r>
      <w:r w:rsidRPr="0073165C">
        <w:rPr>
          <w:bCs/>
          <w:sz w:val="28"/>
          <w:szCs w:val="28"/>
        </w:rPr>
        <w:t xml:space="preserve"> </w:t>
      </w:r>
      <w:r>
        <w:rPr>
          <w:bCs/>
          <w:sz w:val="28"/>
          <w:szCs w:val="28"/>
        </w:rPr>
        <w:t>с возможностью подключения бортовых навигационных блоков Заказчика, установленных ранее на автотранспорт Заказчика.</w:t>
      </w:r>
    </w:p>
    <w:p w:rsidR="00A919EF" w:rsidRDefault="00A919EF" w:rsidP="00110CE0">
      <w:pPr>
        <w:pStyle w:val="afb"/>
        <w:numPr>
          <w:ilvl w:val="2"/>
          <w:numId w:val="10"/>
        </w:numPr>
        <w:ind w:left="0" w:firstLine="709"/>
        <w:rPr>
          <w:bCs/>
          <w:sz w:val="28"/>
          <w:szCs w:val="28"/>
        </w:rPr>
      </w:pPr>
      <w:r>
        <w:rPr>
          <w:bCs/>
          <w:sz w:val="28"/>
          <w:szCs w:val="28"/>
        </w:rPr>
        <w:t>О</w:t>
      </w:r>
      <w:r w:rsidRPr="00611D11">
        <w:rPr>
          <w:bCs/>
          <w:sz w:val="28"/>
          <w:szCs w:val="28"/>
        </w:rPr>
        <w:t>беспечение контроля перемещения автотранспорта</w:t>
      </w:r>
      <w:r>
        <w:rPr>
          <w:bCs/>
          <w:sz w:val="28"/>
          <w:szCs w:val="28"/>
        </w:rPr>
        <w:t xml:space="preserve"> и погрузочной техники </w:t>
      </w:r>
      <w:r w:rsidRPr="00611D11">
        <w:rPr>
          <w:bCs/>
          <w:sz w:val="28"/>
          <w:szCs w:val="28"/>
        </w:rPr>
        <w:t>в составе комплексной информационной системы Заказчика</w:t>
      </w:r>
      <w:r>
        <w:rPr>
          <w:bCs/>
          <w:sz w:val="28"/>
          <w:szCs w:val="28"/>
        </w:rPr>
        <w:t>.</w:t>
      </w:r>
    </w:p>
    <w:p w:rsidR="00A919EF" w:rsidRDefault="00A919EF" w:rsidP="00110CE0">
      <w:pPr>
        <w:pStyle w:val="afb"/>
        <w:numPr>
          <w:ilvl w:val="2"/>
          <w:numId w:val="10"/>
        </w:numPr>
        <w:ind w:left="0" w:firstLine="709"/>
        <w:rPr>
          <w:bCs/>
          <w:sz w:val="28"/>
          <w:szCs w:val="28"/>
        </w:rPr>
      </w:pPr>
      <w:r>
        <w:rPr>
          <w:bCs/>
          <w:sz w:val="28"/>
          <w:szCs w:val="28"/>
        </w:rPr>
        <w:t>По</w:t>
      </w:r>
      <w:r w:rsidRPr="00611D11">
        <w:rPr>
          <w:bCs/>
          <w:sz w:val="28"/>
          <w:szCs w:val="28"/>
        </w:rPr>
        <w:t>вышение эффективности управления автотранспортом.</w:t>
      </w:r>
    </w:p>
    <w:p w:rsidR="00A919EF" w:rsidRDefault="00A919EF" w:rsidP="00A919EF">
      <w:pPr>
        <w:pStyle w:val="afb"/>
        <w:ind w:firstLine="0"/>
        <w:rPr>
          <w:bCs/>
          <w:sz w:val="28"/>
          <w:szCs w:val="28"/>
        </w:rPr>
      </w:pPr>
    </w:p>
    <w:p w:rsidR="00A919EF" w:rsidRDefault="00A919EF" w:rsidP="00110CE0">
      <w:pPr>
        <w:pStyle w:val="2"/>
        <w:numPr>
          <w:ilvl w:val="1"/>
          <w:numId w:val="27"/>
        </w:numPr>
        <w:tabs>
          <w:tab w:val="num" w:pos="0"/>
        </w:tabs>
        <w:spacing w:before="0" w:after="0"/>
        <w:ind w:left="0" w:firstLine="540"/>
        <w:jc w:val="both"/>
        <w:rPr>
          <w:rFonts w:cs="Times New Roman"/>
          <w:i w:val="0"/>
          <w:iCs w:val="0"/>
        </w:rPr>
      </w:pPr>
      <w:r>
        <w:rPr>
          <w:rFonts w:cs="Times New Roman"/>
          <w:i w:val="0"/>
          <w:iCs w:val="0"/>
        </w:rPr>
        <w:t>Ключевые решаемые задачи</w:t>
      </w:r>
    </w:p>
    <w:p w:rsidR="00A919EF" w:rsidRPr="00611D11" w:rsidRDefault="00A919EF" w:rsidP="00A919EF">
      <w:pPr>
        <w:rPr>
          <w:i/>
          <w:iCs/>
        </w:rPr>
      </w:pPr>
    </w:p>
    <w:p w:rsidR="00A919EF" w:rsidRDefault="00A919EF" w:rsidP="00110CE0">
      <w:pPr>
        <w:pStyle w:val="afb"/>
        <w:numPr>
          <w:ilvl w:val="2"/>
          <w:numId w:val="10"/>
        </w:numPr>
        <w:ind w:left="0" w:firstLine="709"/>
        <w:rPr>
          <w:bCs/>
          <w:sz w:val="28"/>
          <w:szCs w:val="28"/>
        </w:rPr>
      </w:pPr>
      <w:r>
        <w:rPr>
          <w:bCs/>
          <w:sz w:val="28"/>
          <w:szCs w:val="28"/>
        </w:rPr>
        <w:t>О</w:t>
      </w:r>
      <w:r w:rsidRPr="00611D11">
        <w:rPr>
          <w:bCs/>
          <w:sz w:val="28"/>
          <w:szCs w:val="28"/>
        </w:rPr>
        <w:t>птимизация управления работой автопарка Заказчика;</w:t>
      </w:r>
    </w:p>
    <w:p w:rsidR="00A919EF" w:rsidRDefault="00A919EF" w:rsidP="00110CE0">
      <w:pPr>
        <w:pStyle w:val="afb"/>
        <w:numPr>
          <w:ilvl w:val="2"/>
          <w:numId w:val="10"/>
        </w:numPr>
        <w:ind w:left="0" w:firstLine="709"/>
        <w:rPr>
          <w:bCs/>
          <w:sz w:val="28"/>
          <w:szCs w:val="28"/>
        </w:rPr>
      </w:pPr>
      <w:r>
        <w:rPr>
          <w:bCs/>
          <w:sz w:val="28"/>
          <w:szCs w:val="28"/>
        </w:rPr>
        <w:t>У</w:t>
      </w:r>
      <w:r w:rsidRPr="00611D11">
        <w:rPr>
          <w:bCs/>
          <w:sz w:val="28"/>
          <w:szCs w:val="28"/>
        </w:rPr>
        <w:t>меньшение эксплуатационных затрат;</w:t>
      </w:r>
    </w:p>
    <w:p w:rsidR="00A919EF" w:rsidRDefault="00A919EF" w:rsidP="00110CE0">
      <w:pPr>
        <w:pStyle w:val="afb"/>
        <w:numPr>
          <w:ilvl w:val="2"/>
          <w:numId w:val="10"/>
        </w:numPr>
        <w:ind w:left="0" w:firstLine="709"/>
        <w:rPr>
          <w:bCs/>
          <w:sz w:val="28"/>
          <w:szCs w:val="28"/>
        </w:rPr>
      </w:pPr>
      <w:r>
        <w:rPr>
          <w:bCs/>
          <w:sz w:val="28"/>
          <w:szCs w:val="28"/>
        </w:rPr>
        <w:t>О</w:t>
      </w:r>
      <w:r w:rsidRPr="00611D11">
        <w:rPr>
          <w:bCs/>
          <w:sz w:val="28"/>
          <w:szCs w:val="28"/>
        </w:rPr>
        <w:t xml:space="preserve">храна грузоперевозок и </w:t>
      </w:r>
      <w:r>
        <w:rPr>
          <w:bCs/>
          <w:sz w:val="28"/>
          <w:szCs w:val="28"/>
        </w:rPr>
        <w:t xml:space="preserve">транспортных средств (далее – </w:t>
      </w:r>
      <w:r w:rsidRPr="00611D11">
        <w:rPr>
          <w:bCs/>
          <w:sz w:val="28"/>
          <w:szCs w:val="28"/>
        </w:rPr>
        <w:t>ТС</w:t>
      </w:r>
      <w:r>
        <w:rPr>
          <w:bCs/>
          <w:sz w:val="28"/>
          <w:szCs w:val="28"/>
        </w:rPr>
        <w:t>)</w:t>
      </w:r>
      <w:r w:rsidRPr="00611D11">
        <w:rPr>
          <w:bCs/>
          <w:sz w:val="28"/>
          <w:szCs w:val="28"/>
        </w:rPr>
        <w:t>;</w:t>
      </w:r>
    </w:p>
    <w:p w:rsidR="00A919EF" w:rsidRDefault="00A919EF" w:rsidP="00110CE0">
      <w:pPr>
        <w:pStyle w:val="afb"/>
        <w:numPr>
          <w:ilvl w:val="2"/>
          <w:numId w:val="10"/>
        </w:numPr>
        <w:ind w:left="0" w:firstLine="709"/>
        <w:rPr>
          <w:bCs/>
          <w:sz w:val="28"/>
          <w:szCs w:val="28"/>
        </w:rPr>
      </w:pPr>
      <w:r>
        <w:rPr>
          <w:bCs/>
          <w:sz w:val="28"/>
          <w:szCs w:val="28"/>
        </w:rPr>
        <w:t>О</w:t>
      </w:r>
      <w:r w:rsidRPr="00611D11">
        <w:rPr>
          <w:bCs/>
          <w:sz w:val="28"/>
          <w:szCs w:val="28"/>
        </w:rPr>
        <w:t>перативное взаимодействие с экипажами ТС;</w:t>
      </w:r>
    </w:p>
    <w:p w:rsidR="00A919EF" w:rsidRDefault="00A919EF" w:rsidP="00110CE0">
      <w:pPr>
        <w:pStyle w:val="afb"/>
        <w:numPr>
          <w:ilvl w:val="2"/>
          <w:numId w:val="10"/>
        </w:numPr>
        <w:ind w:left="0" w:firstLine="709"/>
        <w:rPr>
          <w:bCs/>
          <w:sz w:val="28"/>
          <w:szCs w:val="28"/>
        </w:rPr>
      </w:pPr>
      <w:r>
        <w:rPr>
          <w:bCs/>
          <w:sz w:val="28"/>
          <w:szCs w:val="28"/>
        </w:rPr>
        <w:t>К</w:t>
      </w:r>
      <w:r w:rsidRPr="00611D11">
        <w:rPr>
          <w:bCs/>
          <w:sz w:val="28"/>
          <w:szCs w:val="28"/>
        </w:rPr>
        <w:t>онтроль неэффективного и нецелевого использования ТС;</w:t>
      </w:r>
    </w:p>
    <w:p w:rsidR="00A919EF" w:rsidRDefault="00A919EF" w:rsidP="00110CE0">
      <w:pPr>
        <w:pStyle w:val="afb"/>
        <w:numPr>
          <w:ilvl w:val="2"/>
          <w:numId w:val="10"/>
        </w:numPr>
        <w:ind w:left="0" w:firstLine="709"/>
        <w:rPr>
          <w:bCs/>
          <w:sz w:val="28"/>
          <w:szCs w:val="28"/>
        </w:rPr>
      </w:pPr>
      <w:r>
        <w:rPr>
          <w:bCs/>
          <w:sz w:val="28"/>
          <w:szCs w:val="28"/>
        </w:rPr>
        <w:t>К</w:t>
      </w:r>
      <w:r w:rsidRPr="00611D11">
        <w:rPr>
          <w:bCs/>
          <w:sz w:val="28"/>
          <w:szCs w:val="28"/>
        </w:rPr>
        <w:t>онтроль работы дополнительного оборудования ТС</w:t>
      </w:r>
      <w:r w:rsidRPr="00963103">
        <w:rPr>
          <w:bCs/>
          <w:sz w:val="28"/>
          <w:szCs w:val="28"/>
        </w:rPr>
        <w:t>.</w:t>
      </w:r>
    </w:p>
    <w:p w:rsidR="00A919EF" w:rsidRDefault="00A919EF" w:rsidP="00A919EF">
      <w:pPr>
        <w:pStyle w:val="afb"/>
        <w:ind w:firstLine="0"/>
        <w:rPr>
          <w:bCs/>
          <w:sz w:val="28"/>
          <w:szCs w:val="28"/>
        </w:rPr>
      </w:pPr>
    </w:p>
    <w:p w:rsidR="00A919EF" w:rsidRDefault="00A919EF" w:rsidP="00110CE0">
      <w:pPr>
        <w:pStyle w:val="2"/>
        <w:numPr>
          <w:ilvl w:val="1"/>
          <w:numId w:val="27"/>
        </w:numPr>
        <w:tabs>
          <w:tab w:val="num" w:pos="0"/>
        </w:tabs>
        <w:spacing w:before="0" w:after="0"/>
        <w:ind w:left="0" w:firstLine="540"/>
        <w:jc w:val="both"/>
        <w:rPr>
          <w:rFonts w:cs="Times New Roman"/>
          <w:i w:val="0"/>
          <w:iCs w:val="0"/>
        </w:rPr>
      </w:pPr>
      <w:r>
        <w:rPr>
          <w:rFonts w:cs="Times New Roman"/>
          <w:i w:val="0"/>
          <w:iCs w:val="0"/>
        </w:rPr>
        <w:t xml:space="preserve">Требования к </w:t>
      </w:r>
      <w:r w:rsidR="00021D71">
        <w:rPr>
          <w:rFonts w:cs="Times New Roman"/>
          <w:i w:val="0"/>
          <w:iCs w:val="0"/>
        </w:rPr>
        <w:t xml:space="preserve">объему и </w:t>
      </w:r>
      <w:r w:rsidR="00D36486">
        <w:rPr>
          <w:rFonts w:cs="Times New Roman"/>
          <w:i w:val="0"/>
          <w:iCs w:val="0"/>
        </w:rPr>
        <w:t>составу работ</w:t>
      </w:r>
    </w:p>
    <w:p w:rsidR="00A919EF" w:rsidRDefault="00A919EF" w:rsidP="00A919EF">
      <w:pPr>
        <w:ind w:firstLine="708"/>
        <w:jc w:val="both"/>
      </w:pPr>
    </w:p>
    <w:p w:rsidR="000A2701" w:rsidRPr="00611D11" w:rsidRDefault="000A2701" w:rsidP="000A2701">
      <w:pPr>
        <w:pStyle w:val="afb"/>
        <w:numPr>
          <w:ilvl w:val="2"/>
          <w:numId w:val="10"/>
        </w:numPr>
        <w:ind w:left="0" w:firstLine="709"/>
        <w:rPr>
          <w:bCs/>
          <w:sz w:val="28"/>
          <w:szCs w:val="28"/>
        </w:rPr>
      </w:pPr>
      <w:r w:rsidRPr="00611D11">
        <w:rPr>
          <w:snapToGrid w:val="0"/>
          <w:sz w:val="28"/>
          <w:szCs w:val="28"/>
        </w:rPr>
        <w:t>Поставка Заказчику оборудования мониторинга и управления транспортом</w:t>
      </w:r>
      <w:r>
        <w:rPr>
          <w:snapToGrid w:val="0"/>
          <w:sz w:val="28"/>
          <w:szCs w:val="28"/>
        </w:rPr>
        <w:t xml:space="preserve"> в объеме, указанном в Таблице № </w:t>
      </w:r>
      <w:r w:rsidR="00021D71">
        <w:rPr>
          <w:snapToGrid w:val="0"/>
          <w:sz w:val="28"/>
          <w:szCs w:val="28"/>
        </w:rPr>
        <w:t>1</w:t>
      </w:r>
      <w:r>
        <w:rPr>
          <w:snapToGrid w:val="0"/>
          <w:sz w:val="28"/>
          <w:szCs w:val="28"/>
        </w:rPr>
        <w:t xml:space="preserve"> и Таблице № </w:t>
      </w:r>
      <w:r w:rsidR="00021D71">
        <w:rPr>
          <w:snapToGrid w:val="0"/>
          <w:sz w:val="28"/>
          <w:szCs w:val="28"/>
        </w:rPr>
        <w:t>2</w:t>
      </w:r>
      <w:r>
        <w:rPr>
          <w:snapToGrid w:val="0"/>
          <w:sz w:val="28"/>
          <w:szCs w:val="28"/>
        </w:rPr>
        <w:t xml:space="preserve"> (графа – «Парк, требующий доукомплектации (требуемое количество навигационных блоков)»)</w:t>
      </w:r>
      <w:r w:rsidRPr="00611D11">
        <w:rPr>
          <w:snapToGrid w:val="0"/>
          <w:sz w:val="28"/>
          <w:szCs w:val="28"/>
        </w:rPr>
        <w:t>.</w:t>
      </w:r>
    </w:p>
    <w:p w:rsidR="000A2701" w:rsidRPr="00611D11" w:rsidRDefault="000A2701" w:rsidP="000A2701">
      <w:pPr>
        <w:pStyle w:val="afb"/>
        <w:numPr>
          <w:ilvl w:val="2"/>
          <w:numId w:val="10"/>
        </w:numPr>
        <w:ind w:left="0" w:firstLine="709"/>
        <w:rPr>
          <w:bCs/>
          <w:sz w:val="28"/>
          <w:szCs w:val="28"/>
        </w:rPr>
      </w:pPr>
      <w:r w:rsidRPr="00611D11">
        <w:rPr>
          <w:snapToGrid w:val="0"/>
          <w:sz w:val="28"/>
          <w:szCs w:val="28"/>
        </w:rPr>
        <w:lastRenderedPageBreak/>
        <w:t>Выполнение работ по подключению и настройке Оборудования</w:t>
      </w:r>
      <w:r>
        <w:rPr>
          <w:snapToGrid w:val="0"/>
          <w:sz w:val="28"/>
          <w:szCs w:val="28"/>
        </w:rPr>
        <w:t xml:space="preserve"> в объеме, указанном в Таблице № </w:t>
      </w:r>
      <w:r w:rsidR="00021D71">
        <w:rPr>
          <w:snapToGrid w:val="0"/>
          <w:sz w:val="28"/>
          <w:szCs w:val="28"/>
        </w:rPr>
        <w:t>1</w:t>
      </w:r>
      <w:r>
        <w:rPr>
          <w:snapToGrid w:val="0"/>
          <w:sz w:val="28"/>
          <w:szCs w:val="28"/>
        </w:rPr>
        <w:t xml:space="preserve"> и Таблице № </w:t>
      </w:r>
      <w:r w:rsidR="00021D71">
        <w:rPr>
          <w:snapToGrid w:val="0"/>
          <w:sz w:val="28"/>
          <w:szCs w:val="28"/>
        </w:rPr>
        <w:t>2</w:t>
      </w:r>
      <w:r>
        <w:rPr>
          <w:snapToGrid w:val="0"/>
          <w:sz w:val="28"/>
          <w:szCs w:val="28"/>
        </w:rPr>
        <w:t xml:space="preserve"> (графа – «все»)</w:t>
      </w:r>
      <w:r w:rsidRPr="00611D11">
        <w:rPr>
          <w:snapToGrid w:val="0"/>
          <w:sz w:val="28"/>
          <w:szCs w:val="28"/>
        </w:rPr>
        <w:t>, передач</w:t>
      </w:r>
      <w:r>
        <w:rPr>
          <w:snapToGrid w:val="0"/>
          <w:sz w:val="28"/>
          <w:szCs w:val="28"/>
        </w:rPr>
        <w:t>а</w:t>
      </w:r>
      <w:r w:rsidRPr="00611D11">
        <w:rPr>
          <w:snapToGrid w:val="0"/>
          <w:sz w:val="28"/>
          <w:szCs w:val="28"/>
        </w:rPr>
        <w:t xml:space="preserve"> неисключительных прав использования на программы </w:t>
      </w:r>
      <w:proofErr w:type="gramStart"/>
      <w:r w:rsidRPr="00611D11">
        <w:rPr>
          <w:snapToGrid w:val="0"/>
          <w:sz w:val="28"/>
          <w:szCs w:val="28"/>
        </w:rPr>
        <w:t>для</w:t>
      </w:r>
      <w:proofErr w:type="gramEnd"/>
      <w:r w:rsidRPr="00611D11">
        <w:rPr>
          <w:snapToGrid w:val="0"/>
          <w:sz w:val="28"/>
          <w:szCs w:val="28"/>
        </w:rPr>
        <w:t xml:space="preserve"> </w:t>
      </w:r>
      <w:proofErr w:type="gramStart"/>
      <w:r w:rsidRPr="00611D11">
        <w:rPr>
          <w:snapToGrid w:val="0"/>
          <w:sz w:val="28"/>
          <w:szCs w:val="28"/>
        </w:rPr>
        <w:t>на</w:t>
      </w:r>
      <w:proofErr w:type="gramEnd"/>
      <w:r w:rsidRPr="00611D11">
        <w:rPr>
          <w:snapToGrid w:val="0"/>
          <w:sz w:val="28"/>
          <w:szCs w:val="28"/>
        </w:rPr>
        <w:t xml:space="preserve"> условиях простой (неисключительной) лицензии.</w:t>
      </w:r>
    </w:p>
    <w:p w:rsidR="000A2701" w:rsidRPr="001550F5" w:rsidRDefault="000A2701" w:rsidP="001550F5">
      <w:pPr>
        <w:pStyle w:val="afb"/>
        <w:numPr>
          <w:ilvl w:val="2"/>
          <w:numId w:val="10"/>
        </w:numPr>
        <w:ind w:left="0" w:firstLine="709"/>
        <w:rPr>
          <w:snapToGrid w:val="0"/>
          <w:sz w:val="28"/>
          <w:szCs w:val="28"/>
        </w:rPr>
      </w:pPr>
      <w:r w:rsidRPr="001550F5">
        <w:rPr>
          <w:snapToGrid w:val="0"/>
          <w:sz w:val="28"/>
          <w:szCs w:val="28"/>
        </w:rPr>
        <w:t>Выполнение работ по инсталляции и настройке программного обеспечения СТМ на оборудовании Заказчика в аппарате управления</w:t>
      </w:r>
      <w:r w:rsidRPr="001550F5">
        <w:rPr>
          <w:snapToGrid w:val="0"/>
          <w:sz w:val="28"/>
          <w:szCs w:val="28"/>
        </w:rPr>
        <w:br/>
        <w:t xml:space="preserve">ОАО «ТрансКонтейнер». Подключение клиентских рабочих мест аппарата управления и структурных подразделений </w:t>
      </w:r>
      <w:r w:rsidR="00E810BB">
        <w:rPr>
          <w:snapToGrid w:val="0"/>
          <w:sz w:val="28"/>
          <w:szCs w:val="28"/>
        </w:rPr>
        <w:t xml:space="preserve">(филиалов) </w:t>
      </w:r>
      <w:r w:rsidRPr="001550F5">
        <w:rPr>
          <w:snapToGrid w:val="0"/>
          <w:sz w:val="28"/>
          <w:szCs w:val="28"/>
        </w:rPr>
        <w:t>Заказчика.</w:t>
      </w:r>
    </w:p>
    <w:p w:rsidR="000A2701" w:rsidRDefault="000A2701" w:rsidP="000A2701">
      <w:pPr>
        <w:pStyle w:val="afb"/>
        <w:numPr>
          <w:ilvl w:val="2"/>
          <w:numId w:val="10"/>
        </w:numPr>
        <w:ind w:left="0" w:firstLine="709"/>
        <w:rPr>
          <w:snapToGrid w:val="0"/>
          <w:sz w:val="28"/>
          <w:szCs w:val="28"/>
        </w:rPr>
      </w:pPr>
      <w:r>
        <w:rPr>
          <w:snapToGrid w:val="0"/>
          <w:sz w:val="28"/>
          <w:szCs w:val="28"/>
        </w:rPr>
        <w:t>О</w:t>
      </w:r>
      <w:r w:rsidRPr="00611D11">
        <w:rPr>
          <w:snapToGrid w:val="0"/>
          <w:sz w:val="28"/>
          <w:szCs w:val="28"/>
        </w:rPr>
        <w:t>казани</w:t>
      </w:r>
      <w:r w:rsidR="00863546">
        <w:rPr>
          <w:snapToGrid w:val="0"/>
          <w:sz w:val="28"/>
          <w:szCs w:val="28"/>
        </w:rPr>
        <w:t>е</w:t>
      </w:r>
      <w:r w:rsidRPr="00611D11">
        <w:rPr>
          <w:snapToGrid w:val="0"/>
          <w:sz w:val="28"/>
          <w:szCs w:val="28"/>
        </w:rPr>
        <w:t xml:space="preserve"> консультационных услуг </w:t>
      </w:r>
      <w:r w:rsidR="00863546">
        <w:rPr>
          <w:snapToGrid w:val="0"/>
          <w:sz w:val="28"/>
          <w:szCs w:val="28"/>
        </w:rPr>
        <w:t>работникам</w:t>
      </w:r>
      <w:r w:rsidRPr="00611D11">
        <w:rPr>
          <w:snapToGrid w:val="0"/>
          <w:sz w:val="28"/>
          <w:szCs w:val="28"/>
        </w:rPr>
        <w:t xml:space="preserve"> Заказчика.</w:t>
      </w:r>
    </w:p>
    <w:p w:rsidR="000E2E96" w:rsidRPr="001550F5" w:rsidRDefault="000E2E96" w:rsidP="000E2E96">
      <w:pPr>
        <w:pStyle w:val="afb"/>
        <w:ind w:left="709" w:firstLine="0"/>
        <w:rPr>
          <w:snapToGrid w:val="0"/>
          <w:sz w:val="28"/>
          <w:szCs w:val="28"/>
        </w:rPr>
      </w:pPr>
    </w:p>
    <w:p w:rsidR="00D50A45" w:rsidRPr="0073165C" w:rsidRDefault="00D50A45" w:rsidP="00D50A45">
      <w:pPr>
        <w:jc w:val="right"/>
      </w:pPr>
      <w:r w:rsidRPr="0073165C">
        <w:rPr>
          <w:b/>
        </w:rPr>
        <w:t>Таблица №</w:t>
      </w:r>
      <w:r>
        <w:rPr>
          <w:b/>
        </w:rPr>
        <w:t>1</w:t>
      </w:r>
    </w:p>
    <w:tbl>
      <w:tblPr>
        <w:tblpPr w:leftFromText="180" w:rightFromText="180" w:bottomFromText="200" w:vertAnchor="text" w:horzAnchor="margin" w:tblpY="33"/>
        <w:tblW w:w="9747" w:type="dxa"/>
        <w:tblLayout w:type="fixed"/>
        <w:tblLook w:val="04A0"/>
      </w:tblPr>
      <w:tblGrid>
        <w:gridCol w:w="2791"/>
        <w:gridCol w:w="942"/>
        <w:gridCol w:w="1478"/>
        <w:gridCol w:w="567"/>
        <w:gridCol w:w="1985"/>
        <w:gridCol w:w="1984"/>
      </w:tblGrid>
      <w:tr w:rsidR="00D50A45" w:rsidTr="00814B9C">
        <w:trPr>
          <w:trHeight w:val="287"/>
        </w:trPr>
        <w:tc>
          <w:tcPr>
            <w:tcW w:w="2791" w:type="dxa"/>
            <w:vMerge w:val="restart"/>
            <w:tcBorders>
              <w:top w:val="single" w:sz="4" w:space="0" w:color="auto"/>
              <w:left w:val="single" w:sz="4" w:space="0" w:color="auto"/>
              <w:bottom w:val="single" w:sz="4" w:space="0" w:color="auto"/>
              <w:right w:val="single" w:sz="4" w:space="0" w:color="auto"/>
            </w:tcBorders>
          </w:tcPr>
          <w:p w:rsidR="00D50A45" w:rsidRPr="00A919EF" w:rsidRDefault="00D50A45" w:rsidP="00814B9C">
            <w:pPr>
              <w:spacing w:line="276" w:lineRule="auto"/>
              <w:jc w:val="center"/>
              <w:rPr>
                <w:rFonts w:cstheme="minorBidi"/>
                <w:b/>
                <w:bCs/>
                <w:color w:val="000000"/>
                <w:sz w:val="20"/>
              </w:rPr>
            </w:pPr>
          </w:p>
          <w:p w:rsidR="00D50A45" w:rsidRPr="00A919EF" w:rsidRDefault="00D50A45" w:rsidP="00814B9C">
            <w:pPr>
              <w:spacing w:line="276" w:lineRule="auto"/>
              <w:jc w:val="center"/>
              <w:rPr>
                <w:rFonts w:asciiTheme="minorHAnsi" w:eastAsiaTheme="minorHAnsi" w:hAnsiTheme="minorHAnsi"/>
                <w:b/>
                <w:bCs/>
                <w:color w:val="000000"/>
                <w:sz w:val="20"/>
                <w:szCs w:val="22"/>
                <w:lang w:eastAsia="en-US"/>
              </w:rPr>
            </w:pPr>
          </w:p>
          <w:p w:rsidR="00D50A45" w:rsidRPr="00A919EF" w:rsidRDefault="00D50A45" w:rsidP="00814B9C">
            <w:pPr>
              <w:snapToGrid w:val="0"/>
              <w:spacing w:line="276" w:lineRule="auto"/>
              <w:jc w:val="center"/>
              <w:rPr>
                <w:b/>
                <w:color w:val="000000"/>
                <w:sz w:val="20"/>
              </w:rPr>
            </w:pPr>
            <w:r w:rsidRPr="00A919EF">
              <w:rPr>
                <w:b/>
                <w:bCs/>
                <w:color w:val="000000"/>
                <w:sz w:val="20"/>
              </w:rPr>
              <w:t>Филиалы</w:t>
            </w:r>
          </w:p>
        </w:tc>
        <w:tc>
          <w:tcPr>
            <w:tcW w:w="2987" w:type="dxa"/>
            <w:gridSpan w:val="3"/>
            <w:tcBorders>
              <w:top w:val="single" w:sz="4" w:space="0" w:color="auto"/>
              <w:left w:val="single" w:sz="4" w:space="0" w:color="auto"/>
              <w:bottom w:val="single" w:sz="4" w:space="0" w:color="auto"/>
              <w:right w:val="single" w:sz="4" w:space="0" w:color="auto"/>
            </w:tcBorders>
            <w:hideMark/>
          </w:tcPr>
          <w:p w:rsidR="00D50A45" w:rsidRPr="00A919EF" w:rsidRDefault="00D50A45" w:rsidP="00814B9C">
            <w:pPr>
              <w:spacing w:line="276" w:lineRule="auto"/>
              <w:jc w:val="center"/>
              <w:rPr>
                <w:rFonts w:cstheme="minorBidi"/>
                <w:b/>
                <w:color w:val="000000"/>
                <w:sz w:val="20"/>
                <w:szCs w:val="20"/>
              </w:rPr>
            </w:pPr>
            <w:r w:rsidRPr="00A919EF">
              <w:rPr>
                <w:b/>
                <w:bCs/>
                <w:color w:val="000000"/>
                <w:sz w:val="20"/>
                <w:szCs w:val="20"/>
              </w:rPr>
              <w:t>Инвентарный парк автомобилей</w:t>
            </w:r>
          </w:p>
          <w:p w:rsidR="00D50A45" w:rsidRPr="00A919EF" w:rsidRDefault="00D50A45" w:rsidP="00942AE0">
            <w:pPr>
              <w:snapToGrid w:val="0"/>
              <w:spacing w:line="276" w:lineRule="auto"/>
              <w:jc w:val="center"/>
              <w:rPr>
                <w:b/>
                <w:color w:val="000000"/>
                <w:sz w:val="20"/>
                <w:szCs w:val="20"/>
              </w:rPr>
            </w:pPr>
            <w:r w:rsidRPr="00A919EF">
              <w:rPr>
                <w:b/>
                <w:bCs/>
                <w:color w:val="000000"/>
                <w:sz w:val="20"/>
                <w:szCs w:val="20"/>
              </w:rPr>
              <w:t xml:space="preserve">ОАО </w:t>
            </w:r>
            <w:r w:rsidR="00942AE0">
              <w:rPr>
                <w:b/>
                <w:bCs/>
                <w:color w:val="000000"/>
                <w:sz w:val="20"/>
                <w:szCs w:val="20"/>
              </w:rPr>
              <w:t>«</w:t>
            </w:r>
            <w:r w:rsidRPr="00A919EF">
              <w:rPr>
                <w:b/>
                <w:bCs/>
                <w:color w:val="000000"/>
                <w:sz w:val="20"/>
                <w:szCs w:val="20"/>
              </w:rPr>
              <w:t>ТрансКонтейнер</w:t>
            </w:r>
            <w:r w:rsidR="00942AE0">
              <w:rPr>
                <w:b/>
                <w:bCs/>
                <w:color w:val="000000"/>
                <w:sz w:val="20"/>
                <w:szCs w:val="20"/>
              </w:rPr>
              <w:t>»</w:t>
            </w:r>
          </w:p>
        </w:tc>
        <w:tc>
          <w:tcPr>
            <w:tcW w:w="1985" w:type="dxa"/>
            <w:vMerge w:val="restart"/>
            <w:tcBorders>
              <w:top w:val="single" w:sz="4" w:space="0" w:color="auto"/>
              <w:left w:val="single" w:sz="4" w:space="0" w:color="auto"/>
              <w:bottom w:val="single" w:sz="4" w:space="0" w:color="auto"/>
              <w:right w:val="single" w:sz="4" w:space="0" w:color="auto"/>
            </w:tcBorders>
          </w:tcPr>
          <w:p w:rsidR="00D50A45" w:rsidRPr="00A919EF" w:rsidRDefault="00D50A45" w:rsidP="00814B9C">
            <w:pPr>
              <w:snapToGrid w:val="0"/>
              <w:spacing w:line="276" w:lineRule="auto"/>
              <w:jc w:val="center"/>
              <w:rPr>
                <w:color w:val="000000"/>
                <w:sz w:val="20"/>
                <w:szCs w:val="20"/>
              </w:rPr>
            </w:pPr>
            <w:r w:rsidRPr="00A919EF">
              <w:rPr>
                <w:b/>
                <w:color w:val="000000"/>
                <w:sz w:val="20"/>
                <w:szCs w:val="20"/>
              </w:rPr>
              <w:t>Парк, требующий перенастройки бортовых навигационных блоков</w:t>
            </w:r>
          </w:p>
        </w:tc>
        <w:tc>
          <w:tcPr>
            <w:tcW w:w="1984" w:type="dxa"/>
            <w:vMerge w:val="restart"/>
            <w:tcBorders>
              <w:top w:val="single" w:sz="4" w:space="0" w:color="auto"/>
              <w:left w:val="single" w:sz="4" w:space="0" w:color="auto"/>
              <w:bottom w:val="single" w:sz="4" w:space="0" w:color="auto"/>
              <w:right w:val="single" w:sz="4" w:space="0" w:color="auto"/>
            </w:tcBorders>
          </w:tcPr>
          <w:p w:rsidR="00D50A45" w:rsidRPr="00A919EF" w:rsidRDefault="00D50A45" w:rsidP="00814B9C">
            <w:pPr>
              <w:snapToGrid w:val="0"/>
              <w:spacing w:line="276" w:lineRule="auto"/>
              <w:jc w:val="center"/>
              <w:rPr>
                <w:b/>
                <w:color w:val="000000"/>
                <w:sz w:val="20"/>
              </w:rPr>
            </w:pPr>
            <w:r w:rsidRPr="00A919EF">
              <w:rPr>
                <w:b/>
                <w:color w:val="000000"/>
                <w:sz w:val="20"/>
              </w:rPr>
              <w:t>Парк,  требующий доукомплектации</w:t>
            </w:r>
          </w:p>
          <w:p w:rsidR="00D50A45" w:rsidRPr="00A919EF" w:rsidRDefault="00D50A45" w:rsidP="00814B9C">
            <w:pPr>
              <w:snapToGrid w:val="0"/>
              <w:spacing w:line="276" w:lineRule="auto"/>
              <w:jc w:val="center"/>
              <w:rPr>
                <w:b/>
                <w:color w:val="000000"/>
                <w:sz w:val="20"/>
              </w:rPr>
            </w:pPr>
            <w:r w:rsidRPr="00A919EF">
              <w:rPr>
                <w:b/>
                <w:color w:val="000000"/>
                <w:sz w:val="20"/>
              </w:rPr>
              <w:t>(требуемое количество навигационных блоков)</w:t>
            </w:r>
          </w:p>
        </w:tc>
      </w:tr>
      <w:tr w:rsidR="00D50A45" w:rsidTr="00814B9C">
        <w:trPr>
          <w:trHeight w:val="598"/>
        </w:trPr>
        <w:tc>
          <w:tcPr>
            <w:tcW w:w="2791" w:type="dxa"/>
            <w:vMerge/>
            <w:tcBorders>
              <w:top w:val="single" w:sz="4" w:space="0" w:color="auto"/>
              <w:left w:val="single" w:sz="4" w:space="0" w:color="auto"/>
              <w:bottom w:val="single" w:sz="4" w:space="0" w:color="auto"/>
              <w:right w:val="single" w:sz="4" w:space="0" w:color="auto"/>
            </w:tcBorders>
            <w:vAlign w:val="center"/>
            <w:hideMark/>
          </w:tcPr>
          <w:p w:rsidR="00D50A45" w:rsidRDefault="00D50A45" w:rsidP="00814B9C">
            <w:pPr>
              <w:rPr>
                <w:b/>
                <w:color w:val="000000"/>
              </w:rPr>
            </w:pPr>
          </w:p>
        </w:tc>
        <w:tc>
          <w:tcPr>
            <w:tcW w:w="942" w:type="dxa"/>
            <w:tcBorders>
              <w:top w:val="single" w:sz="4" w:space="0" w:color="auto"/>
              <w:left w:val="single" w:sz="4" w:space="0" w:color="auto"/>
              <w:bottom w:val="single" w:sz="4" w:space="0" w:color="auto"/>
              <w:right w:val="single" w:sz="4" w:space="0" w:color="auto"/>
            </w:tcBorders>
            <w:vAlign w:val="center"/>
            <w:hideMark/>
          </w:tcPr>
          <w:p w:rsidR="00D50A45" w:rsidRPr="00A919EF" w:rsidRDefault="00D50A45" w:rsidP="00814B9C">
            <w:pPr>
              <w:snapToGrid w:val="0"/>
              <w:spacing w:line="276" w:lineRule="auto"/>
              <w:jc w:val="center"/>
              <w:rPr>
                <w:b/>
                <w:bCs/>
                <w:color w:val="000000"/>
                <w:sz w:val="20"/>
                <w:szCs w:val="20"/>
              </w:rPr>
            </w:pPr>
            <w:r w:rsidRPr="00A919EF">
              <w:rPr>
                <w:b/>
                <w:bCs/>
                <w:color w:val="000000"/>
                <w:sz w:val="20"/>
                <w:szCs w:val="20"/>
              </w:rPr>
              <w:t>тягачи</w:t>
            </w:r>
          </w:p>
        </w:tc>
        <w:tc>
          <w:tcPr>
            <w:tcW w:w="1478" w:type="dxa"/>
            <w:tcBorders>
              <w:top w:val="single" w:sz="4" w:space="0" w:color="auto"/>
              <w:left w:val="single" w:sz="4" w:space="0" w:color="auto"/>
              <w:bottom w:val="single" w:sz="4" w:space="0" w:color="auto"/>
              <w:right w:val="single" w:sz="4" w:space="0" w:color="auto"/>
            </w:tcBorders>
            <w:vAlign w:val="center"/>
            <w:hideMark/>
          </w:tcPr>
          <w:p w:rsidR="00D50A45" w:rsidRPr="00A919EF" w:rsidRDefault="00D50A45" w:rsidP="00814B9C">
            <w:pPr>
              <w:snapToGrid w:val="0"/>
              <w:spacing w:line="276" w:lineRule="auto"/>
              <w:jc w:val="center"/>
              <w:rPr>
                <w:b/>
                <w:bCs/>
                <w:color w:val="000000"/>
                <w:sz w:val="20"/>
                <w:szCs w:val="20"/>
              </w:rPr>
            </w:pPr>
            <w:r w:rsidRPr="00A919EF">
              <w:rPr>
                <w:b/>
                <w:bCs/>
                <w:color w:val="000000"/>
                <w:sz w:val="20"/>
                <w:szCs w:val="20"/>
              </w:rPr>
              <w:t>бортовые автомашины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50A45" w:rsidRPr="00A919EF" w:rsidRDefault="00D50A45" w:rsidP="00814B9C">
            <w:pPr>
              <w:snapToGrid w:val="0"/>
              <w:spacing w:line="276" w:lineRule="auto"/>
              <w:rPr>
                <w:color w:val="000000"/>
                <w:sz w:val="20"/>
                <w:szCs w:val="20"/>
              </w:rPr>
            </w:pPr>
            <w:r w:rsidRPr="00A919EF">
              <w:rPr>
                <w:b/>
                <w:bCs/>
                <w:color w:val="000000"/>
                <w:sz w:val="20"/>
                <w:szCs w:val="20"/>
              </w:rPr>
              <w:t>все</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50A45" w:rsidRPr="00A919EF" w:rsidRDefault="00D50A45" w:rsidP="00814B9C">
            <w:pPr>
              <w:rPr>
                <w:b/>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50A45" w:rsidRDefault="00D50A45" w:rsidP="00814B9C">
            <w:pPr>
              <w:rPr>
                <w:b/>
                <w:color w:val="000000"/>
              </w:rPr>
            </w:pPr>
          </w:p>
        </w:tc>
      </w:tr>
      <w:tr w:rsidR="00D50A45" w:rsidTr="00814B9C">
        <w:trPr>
          <w:trHeight w:val="77"/>
        </w:trPr>
        <w:tc>
          <w:tcPr>
            <w:tcW w:w="279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50A45" w:rsidRPr="00A919EF" w:rsidRDefault="00D50A45" w:rsidP="00D50A45">
            <w:pPr>
              <w:snapToGrid w:val="0"/>
              <w:spacing w:before="40" w:line="276" w:lineRule="auto"/>
              <w:rPr>
                <w:color w:val="000000"/>
                <w:sz w:val="20"/>
              </w:rPr>
            </w:pPr>
            <w:r w:rsidRPr="00A919EF">
              <w:rPr>
                <w:color w:val="000000"/>
                <w:sz w:val="20"/>
              </w:rPr>
              <w:t>На Октябрьской ЖД</w:t>
            </w:r>
          </w:p>
        </w:tc>
        <w:tc>
          <w:tcPr>
            <w:tcW w:w="942"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15</w:t>
            </w:r>
          </w:p>
        </w:tc>
        <w:tc>
          <w:tcPr>
            <w:tcW w:w="1478"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b/>
                <w:bCs/>
                <w:sz w:val="20"/>
                <w:szCs w:val="20"/>
              </w:rPr>
            </w:pPr>
            <w:r>
              <w:rPr>
                <w:rFonts w:ascii="Times New Roman" w:hAnsi="Times New Roman"/>
                <w:b/>
                <w:bCs/>
                <w:sz w:val="20"/>
                <w:szCs w:val="20"/>
              </w:rPr>
              <w:t>15</w:t>
            </w:r>
          </w:p>
        </w:tc>
        <w:tc>
          <w:tcPr>
            <w:tcW w:w="1985"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15</w:t>
            </w:r>
          </w:p>
        </w:tc>
        <w:tc>
          <w:tcPr>
            <w:tcW w:w="1984"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spacing w:before="40"/>
              <w:jc w:val="center"/>
              <w:rPr>
                <w:sz w:val="22"/>
                <w:szCs w:val="22"/>
                <w:lang w:eastAsia="en-US"/>
              </w:rPr>
            </w:pPr>
          </w:p>
        </w:tc>
      </w:tr>
      <w:tr w:rsidR="00D50A45" w:rsidTr="00814B9C">
        <w:trPr>
          <w:trHeight w:val="281"/>
        </w:trPr>
        <w:tc>
          <w:tcPr>
            <w:tcW w:w="2791" w:type="dxa"/>
            <w:tcBorders>
              <w:top w:val="single" w:sz="4" w:space="0" w:color="auto"/>
              <w:left w:val="single" w:sz="4" w:space="0" w:color="auto"/>
              <w:bottom w:val="single" w:sz="4" w:space="0" w:color="auto"/>
              <w:right w:val="single" w:sz="4" w:space="0" w:color="auto"/>
            </w:tcBorders>
            <w:noWrap/>
            <w:vAlign w:val="center"/>
            <w:hideMark/>
          </w:tcPr>
          <w:p w:rsidR="00D50A45" w:rsidRPr="00A919EF" w:rsidRDefault="00D50A45" w:rsidP="00D50A45">
            <w:pPr>
              <w:snapToGrid w:val="0"/>
              <w:spacing w:before="40" w:line="276" w:lineRule="auto"/>
              <w:rPr>
                <w:color w:val="000000"/>
                <w:sz w:val="20"/>
              </w:rPr>
            </w:pPr>
            <w:r w:rsidRPr="00A919EF">
              <w:rPr>
                <w:color w:val="000000"/>
                <w:sz w:val="20"/>
              </w:rPr>
              <w:t>На Московской ЖД</w:t>
            </w:r>
          </w:p>
        </w:tc>
        <w:tc>
          <w:tcPr>
            <w:tcW w:w="942"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43</w:t>
            </w:r>
          </w:p>
        </w:tc>
        <w:tc>
          <w:tcPr>
            <w:tcW w:w="1478"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b/>
                <w:bCs/>
                <w:sz w:val="20"/>
                <w:szCs w:val="20"/>
              </w:rPr>
            </w:pPr>
            <w:r>
              <w:rPr>
                <w:rFonts w:ascii="Times New Roman" w:hAnsi="Times New Roman"/>
                <w:b/>
                <w:bCs/>
                <w:sz w:val="20"/>
                <w:szCs w:val="20"/>
              </w:rPr>
              <w:t>43</w:t>
            </w:r>
          </w:p>
        </w:tc>
        <w:tc>
          <w:tcPr>
            <w:tcW w:w="1985"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22</w:t>
            </w:r>
          </w:p>
        </w:tc>
        <w:tc>
          <w:tcPr>
            <w:tcW w:w="1984"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21</w:t>
            </w:r>
          </w:p>
        </w:tc>
      </w:tr>
      <w:tr w:rsidR="00D50A45" w:rsidTr="00814B9C">
        <w:trPr>
          <w:trHeight w:val="272"/>
        </w:trPr>
        <w:tc>
          <w:tcPr>
            <w:tcW w:w="279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50A45" w:rsidRPr="00A919EF" w:rsidRDefault="00D50A45" w:rsidP="00D50A45">
            <w:pPr>
              <w:snapToGrid w:val="0"/>
              <w:spacing w:before="40" w:line="276" w:lineRule="auto"/>
              <w:rPr>
                <w:color w:val="000000"/>
                <w:sz w:val="20"/>
              </w:rPr>
            </w:pPr>
            <w:r w:rsidRPr="00A919EF">
              <w:rPr>
                <w:color w:val="000000"/>
                <w:sz w:val="20"/>
              </w:rPr>
              <w:t>На Горьковской ЖД</w:t>
            </w:r>
          </w:p>
        </w:tc>
        <w:tc>
          <w:tcPr>
            <w:tcW w:w="942"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0</w:t>
            </w:r>
          </w:p>
        </w:tc>
        <w:tc>
          <w:tcPr>
            <w:tcW w:w="1478"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b/>
                <w:bCs/>
                <w:sz w:val="20"/>
                <w:szCs w:val="20"/>
              </w:rPr>
            </w:pPr>
            <w:r>
              <w:rPr>
                <w:rFonts w:ascii="Times New Roman" w:hAnsi="Times New Roman"/>
                <w:b/>
                <w:bCs/>
                <w:sz w:val="20"/>
                <w:szCs w:val="20"/>
              </w:rPr>
              <w:t>0</w:t>
            </w:r>
          </w:p>
        </w:tc>
        <w:tc>
          <w:tcPr>
            <w:tcW w:w="1985" w:type="dxa"/>
            <w:tcBorders>
              <w:top w:val="single" w:sz="4" w:space="0" w:color="auto"/>
              <w:left w:val="nil"/>
              <w:bottom w:val="single" w:sz="4" w:space="0" w:color="auto"/>
              <w:right w:val="single" w:sz="4" w:space="0" w:color="auto"/>
            </w:tcBorders>
            <w:shd w:val="clear" w:color="auto" w:fill="D9D9D9"/>
            <w:noWrap/>
            <w:vAlign w:val="center"/>
          </w:tcPr>
          <w:p w:rsidR="00D50A45" w:rsidRDefault="00D50A45" w:rsidP="00D50A45">
            <w:pPr>
              <w:pStyle w:val="affc"/>
              <w:spacing w:before="40" w:line="276" w:lineRule="auto"/>
              <w:jc w:val="center"/>
              <w:rPr>
                <w:rFonts w:ascii="Times New Roman" w:hAnsi="Times New Roman"/>
                <w:sz w:val="20"/>
                <w:szCs w:val="20"/>
              </w:rPr>
            </w:pPr>
          </w:p>
        </w:tc>
        <w:tc>
          <w:tcPr>
            <w:tcW w:w="1984" w:type="dxa"/>
            <w:tcBorders>
              <w:top w:val="single" w:sz="4" w:space="0" w:color="auto"/>
              <w:left w:val="nil"/>
              <w:bottom w:val="single" w:sz="4" w:space="0" w:color="auto"/>
              <w:right w:val="single" w:sz="4" w:space="0" w:color="auto"/>
            </w:tcBorders>
            <w:shd w:val="clear" w:color="auto" w:fill="D9D9D9"/>
            <w:noWrap/>
            <w:vAlign w:val="center"/>
          </w:tcPr>
          <w:p w:rsidR="00D50A45" w:rsidRDefault="00D50A45" w:rsidP="00D50A45">
            <w:pPr>
              <w:pStyle w:val="affc"/>
              <w:spacing w:before="40" w:line="276" w:lineRule="auto"/>
              <w:jc w:val="center"/>
              <w:rPr>
                <w:rFonts w:ascii="Times New Roman" w:hAnsi="Times New Roman"/>
                <w:sz w:val="20"/>
                <w:szCs w:val="20"/>
              </w:rPr>
            </w:pPr>
          </w:p>
        </w:tc>
      </w:tr>
      <w:tr w:rsidR="00D50A45" w:rsidTr="00814B9C">
        <w:trPr>
          <w:trHeight w:val="261"/>
        </w:trPr>
        <w:tc>
          <w:tcPr>
            <w:tcW w:w="2791" w:type="dxa"/>
            <w:tcBorders>
              <w:top w:val="single" w:sz="4" w:space="0" w:color="auto"/>
              <w:left w:val="single" w:sz="4" w:space="0" w:color="auto"/>
              <w:bottom w:val="single" w:sz="4" w:space="0" w:color="auto"/>
              <w:right w:val="single" w:sz="4" w:space="0" w:color="auto"/>
            </w:tcBorders>
            <w:noWrap/>
            <w:vAlign w:val="center"/>
            <w:hideMark/>
          </w:tcPr>
          <w:p w:rsidR="00D50A45" w:rsidRPr="00A919EF" w:rsidRDefault="00D50A45" w:rsidP="00D50A45">
            <w:pPr>
              <w:snapToGrid w:val="0"/>
              <w:spacing w:before="40" w:line="276" w:lineRule="auto"/>
              <w:rPr>
                <w:color w:val="000000"/>
                <w:sz w:val="20"/>
              </w:rPr>
            </w:pPr>
            <w:r w:rsidRPr="00A919EF">
              <w:rPr>
                <w:color w:val="000000"/>
                <w:sz w:val="20"/>
              </w:rPr>
              <w:t>На Северной ЖД</w:t>
            </w:r>
          </w:p>
        </w:tc>
        <w:tc>
          <w:tcPr>
            <w:tcW w:w="942"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18</w:t>
            </w:r>
          </w:p>
        </w:tc>
        <w:tc>
          <w:tcPr>
            <w:tcW w:w="1478"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6</w:t>
            </w:r>
          </w:p>
        </w:tc>
        <w:tc>
          <w:tcPr>
            <w:tcW w:w="567"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b/>
                <w:bCs/>
                <w:sz w:val="20"/>
                <w:szCs w:val="20"/>
              </w:rPr>
            </w:pPr>
            <w:r>
              <w:rPr>
                <w:rFonts w:ascii="Times New Roman" w:hAnsi="Times New Roman"/>
                <w:b/>
                <w:bCs/>
                <w:sz w:val="20"/>
                <w:szCs w:val="20"/>
              </w:rPr>
              <w:t>24</w:t>
            </w:r>
          </w:p>
        </w:tc>
        <w:tc>
          <w:tcPr>
            <w:tcW w:w="1985"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23</w:t>
            </w:r>
          </w:p>
        </w:tc>
        <w:tc>
          <w:tcPr>
            <w:tcW w:w="1984"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1</w:t>
            </w:r>
          </w:p>
        </w:tc>
      </w:tr>
      <w:tr w:rsidR="00D50A45" w:rsidTr="00814B9C">
        <w:trPr>
          <w:trHeight w:val="280"/>
        </w:trPr>
        <w:tc>
          <w:tcPr>
            <w:tcW w:w="279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50A45" w:rsidRPr="00A919EF" w:rsidRDefault="00D50A45" w:rsidP="00D50A45">
            <w:pPr>
              <w:snapToGrid w:val="0"/>
              <w:spacing w:before="40" w:line="276" w:lineRule="auto"/>
              <w:rPr>
                <w:color w:val="000000"/>
                <w:sz w:val="20"/>
              </w:rPr>
            </w:pPr>
            <w:r w:rsidRPr="00A919EF">
              <w:rPr>
                <w:color w:val="000000"/>
                <w:sz w:val="20"/>
              </w:rPr>
              <w:t>На Северо-Кавказской ЖД</w:t>
            </w:r>
          </w:p>
        </w:tc>
        <w:tc>
          <w:tcPr>
            <w:tcW w:w="942"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19</w:t>
            </w:r>
          </w:p>
        </w:tc>
        <w:tc>
          <w:tcPr>
            <w:tcW w:w="1478"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4</w:t>
            </w:r>
          </w:p>
        </w:tc>
        <w:tc>
          <w:tcPr>
            <w:tcW w:w="567"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b/>
                <w:bCs/>
                <w:sz w:val="20"/>
                <w:szCs w:val="20"/>
              </w:rPr>
            </w:pPr>
            <w:r>
              <w:rPr>
                <w:rFonts w:ascii="Times New Roman" w:hAnsi="Times New Roman"/>
                <w:b/>
                <w:bCs/>
                <w:sz w:val="20"/>
                <w:szCs w:val="20"/>
              </w:rPr>
              <w:t>23</w:t>
            </w:r>
          </w:p>
        </w:tc>
        <w:tc>
          <w:tcPr>
            <w:tcW w:w="1985"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13</w:t>
            </w:r>
          </w:p>
        </w:tc>
        <w:tc>
          <w:tcPr>
            <w:tcW w:w="1984"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10</w:t>
            </w:r>
          </w:p>
        </w:tc>
      </w:tr>
      <w:tr w:rsidR="00D50A45" w:rsidTr="00814B9C">
        <w:trPr>
          <w:trHeight w:val="283"/>
        </w:trPr>
        <w:tc>
          <w:tcPr>
            <w:tcW w:w="2791" w:type="dxa"/>
            <w:tcBorders>
              <w:top w:val="single" w:sz="4" w:space="0" w:color="auto"/>
              <w:left w:val="single" w:sz="4" w:space="0" w:color="auto"/>
              <w:bottom w:val="single" w:sz="4" w:space="0" w:color="auto"/>
              <w:right w:val="single" w:sz="4" w:space="0" w:color="auto"/>
            </w:tcBorders>
            <w:noWrap/>
            <w:vAlign w:val="center"/>
            <w:hideMark/>
          </w:tcPr>
          <w:p w:rsidR="00D50A45" w:rsidRPr="00A919EF" w:rsidRDefault="00D50A45" w:rsidP="00D50A45">
            <w:pPr>
              <w:snapToGrid w:val="0"/>
              <w:spacing w:before="40" w:line="276" w:lineRule="auto"/>
              <w:rPr>
                <w:color w:val="000000"/>
                <w:sz w:val="20"/>
              </w:rPr>
            </w:pPr>
            <w:r w:rsidRPr="00A919EF">
              <w:rPr>
                <w:color w:val="000000"/>
                <w:sz w:val="20"/>
              </w:rPr>
              <w:t>На Юго-Восточной ЖД</w:t>
            </w:r>
          </w:p>
        </w:tc>
        <w:tc>
          <w:tcPr>
            <w:tcW w:w="942"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3</w:t>
            </w:r>
          </w:p>
        </w:tc>
        <w:tc>
          <w:tcPr>
            <w:tcW w:w="1478"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b/>
                <w:bCs/>
                <w:sz w:val="20"/>
                <w:szCs w:val="20"/>
              </w:rPr>
            </w:pPr>
            <w:r>
              <w:rPr>
                <w:rFonts w:ascii="Times New Roman" w:hAnsi="Times New Roman"/>
                <w:b/>
                <w:bCs/>
                <w:sz w:val="20"/>
                <w:szCs w:val="20"/>
              </w:rPr>
              <w:t>5</w:t>
            </w:r>
          </w:p>
        </w:tc>
        <w:tc>
          <w:tcPr>
            <w:tcW w:w="1985"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5</w:t>
            </w:r>
          </w:p>
        </w:tc>
        <w:tc>
          <w:tcPr>
            <w:tcW w:w="1984" w:type="dxa"/>
            <w:tcBorders>
              <w:top w:val="single" w:sz="4" w:space="0" w:color="auto"/>
              <w:left w:val="nil"/>
              <w:bottom w:val="single" w:sz="4" w:space="0" w:color="auto"/>
              <w:right w:val="single" w:sz="4" w:space="0" w:color="auto"/>
            </w:tcBorders>
            <w:noWrap/>
            <w:vAlign w:val="center"/>
            <w:hideMark/>
          </w:tcPr>
          <w:p w:rsidR="00D50A45" w:rsidRDefault="00D50A45" w:rsidP="00D50A45">
            <w:pPr>
              <w:spacing w:before="40"/>
              <w:jc w:val="center"/>
              <w:rPr>
                <w:sz w:val="22"/>
                <w:szCs w:val="22"/>
                <w:lang w:eastAsia="en-US"/>
              </w:rPr>
            </w:pPr>
          </w:p>
        </w:tc>
      </w:tr>
      <w:tr w:rsidR="00D50A45" w:rsidTr="00814B9C">
        <w:trPr>
          <w:trHeight w:val="260"/>
        </w:trPr>
        <w:tc>
          <w:tcPr>
            <w:tcW w:w="279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50A45" w:rsidRPr="00A919EF" w:rsidRDefault="00D50A45" w:rsidP="00D50A45">
            <w:pPr>
              <w:snapToGrid w:val="0"/>
              <w:spacing w:before="40" w:line="276" w:lineRule="auto"/>
              <w:rPr>
                <w:color w:val="000000"/>
                <w:sz w:val="20"/>
              </w:rPr>
            </w:pPr>
            <w:r w:rsidRPr="00A919EF">
              <w:rPr>
                <w:color w:val="000000"/>
                <w:sz w:val="20"/>
              </w:rPr>
              <w:t>На Приволжской ЖД</w:t>
            </w:r>
          </w:p>
        </w:tc>
        <w:tc>
          <w:tcPr>
            <w:tcW w:w="942"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6</w:t>
            </w:r>
          </w:p>
        </w:tc>
        <w:tc>
          <w:tcPr>
            <w:tcW w:w="1478"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b/>
                <w:bCs/>
                <w:sz w:val="20"/>
                <w:szCs w:val="20"/>
              </w:rPr>
            </w:pPr>
            <w:r>
              <w:rPr>
                <w:rFonts w:ascii="Times New Roman" w:hAnsi="Times New Roman"/>
                <w:b/>
                <w:bCs/>
                <w:sz w:val="20"/>
                <w:szCs w:val="20"/>
              </w:rPr>
              <w:t>6</w:t>
            </w:r>
          </w:p>
        </w:tc>
        <w:tc>
          <w:tcPr>
            <w:tcW w:w="1985"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6</w:t>
            </w:r>
          </w:p>
        </w:tc>
        <w:tc>
          <w:tcPr>
            <w:tcW w:w="1984"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spacing w:before="40"/>
              <w:jc w:val="center"/>
              <w:rPr>
                <w:sz w:val="22"/>
                <w:szCs w:val="22"/>
                <w:lang w:eastAsia="en-US"/>
              </w:rPr>
            </w:pPr>
          </w:p>
        </w:tc>
      </w:tr>
      <w:tr w:rsidR="00D50A45" w:rsidTr="00814B9C">
        <w:trPr>
          <w:trHeight w:val="277"/>
        </w:trPr>
        <w:tc>
          <w:tcPr>
            <w:tcW w:w="2791" w:type="dxa"/>
            <w:tcBorders>
              <w:top w:val="single" w:sz="4" w:space="0" w:color="auto"/>
              <w:left w:val="single" w:sz="4" w:space="0" w:color="auto"/>
              <w:bottom w:val="single" w:sz="4" w:space="0" w:color="auto"/>
              <w:right w:val="single" w:sz="4" w:space="0" w:color="auto"/>
            </w:tcBorders>
            <w:noWrap/>
            <w:vAlign w:val="center"/>
            <w:hideMark/>
          </w:tcPr>
          <w:p w:rsidR="00D50A45" w:rsidRPr="00A919EF" w:rsidRDefault="00D50A45" w:rsidP="00D50A45">
            <w:pPr>
              <w:snapToGrid w:val="0"/>
              <w:spacing w:before="40" w:line="276" w:lineRule="auto"/>
              <w:rPr>
                <w:color w:val="000000"/>
                <w:sz w:val="20"/>
              </w:rPr>
            </w:pPr>
            <w:r w:rsidRPr="00A919EF">
              <w:rPr>
                <w:color w:val="000000"/>
                <w:sz w:val="20"/>
              </w:rPr>
              <w:t>На Куйбышевской ЖД</w:t>
            </w:r>
          </w:p>
        </w:tc>
        <w:tc>
          <w:tcPr>
            <w:tcW w:w="942"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20</w:t>
            </w:r>
          </w:p>
        </w:tc>
        <w:tc>
          <w:tcPr>
            <w:tcW w:w="1478"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3</w:t>
            </w:r>
          </w:p>
        </w:tc>
        <w:tc>
          <w:tcPr>
            <w:tcW w:w="567"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b/>
                <w:bCs/>
                <w:sz w:val="20"/>
                <w:szCs w:val="20"/>
              </w:rPr>
            </w:pPr>
            <w:r>
              <w:rPr>
                <w:rFonts w:ascii="Times New Roman" w:hAnsi="Times New Roman"/>
                <w:b/>
                <w:bCs/>
                <w:sz w:val="20"/>
                <w:szCs w:val="20"/>
              </w:rPr>
              <w:t>23</w:t>
            </w:r>
          </w:p>
        </w:tc>
        <w:tc>
          <w:tcPr>
            <w:tcW w:w="1985"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23</w:t>
            </w:r>
          </w:p>
        </w:tc>
        <w:tc>
          <w:tcPr>
            <w:tcW w:w="1984" w:type="dxa"/>
            <w:tcBorders>
              <w:top w:val="single" w:sz="4" w:space="0" w:color="auto"/>
              <w:left w:val="nil"/>
              <w:bottom w:val="single" w:sz="4" w:space="0" w:color="auto"/>
              <w:right w:val="single" w:sz="4" w:space="0" w:color="auto"/>
            </w:tcBorders>
            <w:noWrap/>
            <w:vAlign w:val="center"/>
            <w:hideMark/>
          </w:tcPr>
          <w:p w:rsidR="00D50A45" w:rsidRDefault="00D50A45" w:rsidP="00D50A45">
            <w:pPr>
              <w:spacing w:before="40"/>
              <w:jc w:val="center"/>
              <w:rPr>
                <w:sz w:val="22"/>
                <w:szCs w:val="22"/>
                <w:lang w:eastAsia="en-US"/>
              </w:rPr>
            </w:pPr>
          </w:p>
        </w:tc>
      </w:tr>
      <w:tr w:rsidR="00D50A45" w:rsidTr="00814B9C">
        <w:trPr>
          <w:trHeight w:val="77"/>
        </w:trPr>
        <w:tc>
          <w:tcPr>
            <w:tcW w:w="279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50A45" w:rsidRPr="00A919EF" w:rsidRDefault="00D50A45" w:rsidP="00D50A45">
            <w:pPr>
              <w:snapToGrid w:val="0"/>
              <w:spacing w:before="40" w:line="276" w:lineRule="auto"/>
              <w:rPr>
                <w:color w:val="000000"/>
                <w:sz w:val="20"/>
              </w:rPr>
            </w:pPr>
            <w:r w:rsidRPr="00A919EF">
              <w:rPr>
                <w:color w:val="000000"/>
                <w:sz w:val="20"/>
              </w:rPr>
              <w:t>На Свердловской ЖД</w:t>
            </w:r>
          </w:p>
        </w:tc>
        <w:tc>
          <w:tcPr>
            <w:tcW w:w="942"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41</w:t>
            </w:r>
          </w:p>
        </w:tc>
        <w:tc>
          <w:tcPr>
            <w:tcW w:w="1478"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b/>
                <w:bCs/>
                <w:sz w:val="20"/>
                <w:szCs w:val="20"/>
              </w:rPr>
            </w:pPr>
            <w:r>
              <w:rPr>
                <w:rFonts w:ascii="Times New Roman" w:hAnsi="Times New Roman"/>
                <w:b/>
                <w:bCs/>
                <w:sz w:val="20"/>
                <w:szCs w:val="20"/>
              </w:rPr>
              <w:t>43</w:t>
            </w:r>
          </w:p>
        </w:tc>
        <w:tc>
          <w:tcPr>
            <w:tcW w:w="1985"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35</w:t>
            </w:r>
          </w:p>
        </w:tc>
        <w:tc>
          <w:tcPr>
            <w:tcW w:w="1984"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8</w:t>
            </w:r>
          </w:p>
        </w:tc>
      </w:tr>
      <w:tr w:rsidR="00D50A45" w:rsidTr="00814B9C">
        <w:trPr>
          <w:trHeight w:val="300"/>
        </w:trPr>
        <w:tc>
          <w:tcPr>
            <w:tcW w:w="2791" w:type="dxa"/>
            <w:tcBorders>
              <w:top w:val="single" w:sz="4" w:space="0" w:color="auto"/>
              <w:left w:val="single" w:sz="4" w:space="0" w:color="auto"/>
              <w:bottom w:val="single" w:sz="4" w:space="0" w:color="auto"/>
              <w:right w:val="single" w:sz="4" w:space="0" w:color="auto"/>
            </w:tcBorders>
            <w:noWrap/>
            <w:vAlign w:val="center"/>
            <w:hideMark/>
          </w:tcPr>
          <w:p w:rsidR="00D50A45" w:rsidRPr="00A919EF" w:rsidRDefault="00D50A45" w:rsidP="00D50A45">
            <w:pPr>
              <w:snapToGrid w:val="0"/>
              <w:spacing w:before="40" w:line="276" w:lineRule="auto"/>
              <w:rPr>
                <w:color w:val="000000"/>
                <w:sz w:val="20"/>
              </w:rPr>
            </w:pPr>
            <w:r w:rsidRPr="00A919EF">
              <w:rPr>
                <w:color w:val="000000"/>
                <w:sz w:val="20"/>
              </w:rPr>
              <w:t>На Южно-Уральской ЖД</w:t>
            </w:r>
          </w:p>
        </w:tc>
        <w:tc>
          <w:tcPr>
            <w:tcW w:w="942"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14</w:t>
            </w:r>
          </w:p>
        </w:tc>
        <w:tc>
          <w:tcPr>
            <w:tcW w:w="1478"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b/>
                <w:bCs/>
                <w:sz w:val="20"/>
                <w:szCs w:val="20"/>
              </w:rPr>
            </w:pPr>
            <w:r>
              <w:rPr>
                <w:rFonts w:ascii="Times New Roman" w:hAnsi="Times New Roman"/>
                <w:b/>
                <w:bCs/>
                <w:sz w:val="20"/>
                <w:szCs w:val="20"/>
              </w:rPr>
              <w:t>15</w:t>
            </w:r>
          </w:p>
        </w:tc>
        <w:tc>
          <w:tcPr>
            <w:tcW w:w="1985"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11</w:t>
            </w:r>
          </w:p>
        </w:tc>
        <w:tc>
          <w:tcPr>
            <w:tcW w:w="1984"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4</w:t>
            </w:r>
          </w:p>
        </w:tc>
      </w:tr>
      <w:tr w:rsidR="00D50A45" w:rsidTr="00814B9C">
        <w:trPr>
          <w:trHeight w:val="77"/>
        </w:trPr>
        <w:tc>
          <w:tcPr>
            <w:tcW w:w="279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50A45" w:rsidRPr="00A919EF" w:rsidRDefault="00D50A45" w:rsidP="00D50A45">
            <w:pPr>
              <w:snapToGrid w:val="0"/>
              <w:spacing w:before="40" w:line="276" w:lineRule="auto"/>
              <w:rPr>
                <w:color w:val="000000"/>
                <w:sz w:val="20"/>
              </w:rPr>
            </w:pPr>
            <w:r w:rsidRPr="00A919EF">
              <w:rPr>
                <w:color w:val="000000"/>
                <w:sz w:val="20"/>
              </w:rPr>
              <w:t>На Красноярской ЖД</w:t>
            </w:r>
          </w:p>
        </w:tc>
        <w:tc>
          <w:tcPr>
            <w:tcW w:w="942"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5</w:t>
            </w:r>
          </w:p>
        </w:tc>
        <w:tc>
          <w:tcPr>
            <w:tcW w:w="1478"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b/>
                <w:bCs/>
                <w:sz w:val="20"/>
                <w:szCs w:val="20"/>
              </w:rPr>
            </w:pPr>
            <w:r>
              <w:rPr>
                <w:rFonts w:ascii="Times New Roman" w:hAnsi="Times New Roman"/>
                <w:b/>
                <w:bCs/>
                <w:sz w:val="20"/>
                <w:szCs w:val="20"/>
              </w:rPr>
              <w:t>6</w:t>
            </w:r>
          </w:p>
        </w:tc>
        <w:tc>
          <w:tcPr>
            <w:tcW w:w="1985"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6</w:t>
            </w:r>
          </w:p>
        </w:tc>
        <w:tc>
          <w:tcPr>
            <w:tcW w:w="1984" w:type="dxa"/>
            <w:tcBorders>
              <w:top w:val="single" w:sz="4" w:space="0" w:color="auto"/>
              <w:left w:val="nil"/>
              <w:bottom w:val="single" w:sz="4" w:space="0" w:color="auto"/>
              <w:right w:val="single" w:sz="4" w:space="0" w:color="auto"/>
            </w:tcBorders>
            <w:shd w:val="clear" w:color="auto" w:fill="D9D9D9"/>
            <w:noWrap/>
            <w:vAlign w:val="center"/>
          </w:tcPr>
          <w:p w:rsidR="00D50A45" w:rsidRDefault="00D50A45" w:rsidP="00D50A45">
            <w:pPr>
              <w:pStyle w:val="affc"/>
              <w:spacing w:before="40" w:line="276" w:lineRule="auto"/>
              <w:jc w:val="center"/>
              <w:rPr>
                <w:rFonts w:ascii="Times New Roman" w:hAnsi="Times New Roman"/>
                <w:sz w:val="20"/>
                <w:szCs w:val="20"/>
              </w:rPr>
            </w:pPr>
          </w:p>
        </w:tc>
      </w:tr>
      <w:tr w:rsidR="00D50A45" w:rsidTr="00814B9C">
        <w:trPr>
          <w:trHeight w:val="77"/>
        </w:trPr>
        <w:tc>
          <w:tcPr>
            <w:tcW w:w="2791" w:type="dxa"/>
            <w:tcBorders>
              <w:top w:val="single" w:sz="4" w:space="0" w:color="auto"/>
              <w:left w:val="single" w:sz="4" w:space="0" w:color="auto"/>
              <w:bottom w:val="single" w:sz="4" w:space="0" w:color="auto"/>
              <w:right w:val="single" w:sz="4" w:space="0" w:color="auto"/>
            </w:tcBorders>
            <w:noWrap/>
            <w:vAlign w:val="center"/>
            <w:hideMark/>
          </w:tcPr>
          <w:p w:rsidR="00D50A45" w:rsidRPr="00A919EF" w:rsidRDefault="00D50A45" w:rsidP="00D50A45">
            <w:pPr>
              <w:snapToGrid w:val="0"/>
              <w:spacing w:before="40" w:line="276" w:lineRule="auto"/>
              <w:rPr>
                <w:color w:val="000000"/>
                <w:sz w:val="20"/>
              </w:rPr>
            </w:pPr>
            <w:r w:rsidRPr="00A919EF">
              <w:rPr>
                <w:color w:val="000000"/>
                <w:sz w:val="20"/>
              </w:rPr>
              <w:t>На Западно-Сибирской ЖД</w:t>
            </w:r>
          </w:p>
        </w:tc>
        <w:tc>
          <w:tcPr>
            <w:tcW w:w="942"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111</w:t>
            </w:r>
          </w:p>
        </w:tc>
        <w:tc>
          <w:tcPr>
            <w:tcW w:w="1478"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22</w:t>
            </w:r>
          </w:p>
        </w:tc>
        <w:tc>
          <w:tcPr>
            <w:tcW w:w="567"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b/>
                <w:bCs/>
                <w:sz w:val="20"/>
                <w:szCs w:val="20"/>
              </w:rPr>
            </w:pPr>
            <w:r>
              <w:rPr>
                <w:rFonts w:ascii="Times New Roman" w:hAnsi="Times New Roman"/>
                <w:b/>
                <w:bCs/>
                <w:sz w:val="20"/>
                <w:szCs w:val="20"/>
              </w:rPr>
              <w:t>133</w:t>
            </w:r>
          </w:p>
        </w:tc>
        <w:tc>
          <w:tcPr>
            <w:tcW w:w="1985"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54</w:t>
            </w:r>
          </w:p>
        </w:tc>
        <w:tc>
          <w:tcPr>
            <w:tcW w:w="1984"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79</w:t>
            </w:r>
          </w:p>
        </w:tc>
      </w:tr>
      <w:tr w:rsidR="00D50A45" w:rsidTr="00814B9C">
        <w:trPr>
          <w:trHeight w:val="77"/>
        </w:trPr>
        <w:tc>
          <w:tcPr>
            <w:tcW w:w="279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50A45" w:rsidRPr="00A919EF" w:rsidRDefault="00D50A45" w:rsidP="00D50A45">
            <w:pPr>
              <w:snapToGrid w:val="0"/>
              <w:spacing w:before="40" w:line="276" w:lineRule="auto"/>
              <w:rPr>
                <w:color w:val="000000"/>
                <w:sz w:val="20"/>
              </w:rPr>
            </w:pPr>
            <w:r w:rsidRPr="00A919EF">
              <w:rPr>
                <w:color w:val="000000"/>
                <w:sz w:val="20"/>
              </w:rPr>
              <w:t>На Восточно-Сибирской ЖД</w:t>
            </w:r>
          </w:p>
        </w:tc>
        <w:tc>
          <w:tcPr>
            <w:tcW w:w="942"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2</w:t>
            </w:r>
          </w:p>
        </w:tc>
        <w:tc>
          <w:tcPr>
            <w:tcW w:w="1478"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b/>
                <w:bCs/>
                <w:sz w:val="20"/>
                <w:szCs w:val="20"/>
              </w:rPr>
            </w:pPr>
            <w:r>
              <w:rPr>
                <w:rFonts w:ascii="Times New Roman" w:hAnsi="Times New Roman"/>
                <w:b/>
                <w:bCs/>
                <w:sz w:val="20"/>
                <w:szCs w:val="20"/>
              </w:rPr>
              <w:t>2</w:t>
            </w:r>
          </w:p>
        </w:tc>
        <w:tc>
          <w:tcPr>
            <w:tcW w:w="1985" w:type="dxa"/>
            <w:tcBorders>
              <w:top w:val="single" w:sz="4" w:space="0" w:color="auto"/>
              <w:left w:val="nil"/>
              <w:bottom w:val="single" w:sz="4" w:space="0" w:color="auto"/>
              <w:right w:val="single" w:sz="4" w:space="0" w:color="auto"/>
            </w:tcBorders>
            <w:shd w:val="clear" w:color="auto" w:fill="D9D9D9"/>
            <w:noWrap/>
            <w:vAlign w:val="center"/>
          </w:tcPr>
          <w:p w:rsidR="00D50A45" w:rsidRDefault="00D50A45" w:rsidP="00D50A45">
            <w:pPr>
              <w:pStyle w:val="affc"/>
              <w:spacing w:before="40" w:line="276" w:lineRule="auto"/>
              <w:jc w:val="center"/>
              <w:rPr>
                <w:rFonts w:ascii="Times New Roman" w:hAnsi="Times New Roman"/>
                <w:sz w:val="20"/>
                <w:szCs w:val="20"/>
              </w:rPr>
            </w:pPr>
          </w:p>
        </w:tc>
        <w:tc>
          <w:tcPr>
            <w:tcW w:w="1984"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2</w:t>
            </w:r>
          </w:p>
        </w:tc>
      </w:tr>
      <w:tr w:rsidR="00D50A45" w:rsidTr="00814B9C">
        <w:trPr>
          <w:trHeight w:val="77"/>
        </w:trPr>
        <w:tc>
          <w:tcPr>
            <w:tcW w:w="2791" w:type="dxa"/>
            <w:tcBorders>
              <w:top w:val="single" w:sz="4" w:space="0" w:color="auto"/>
              <w:left w:val="single" w:sz="4" w:space="0" w:color="auto"/>
              <w:bottom w:val="single" w:sz="4" w:space="0" w:color="auto"/>
              <w:right w:val="single" w:sz="4" w:space="0" w:color="auto"/>
            </w:tcBorders>
            <w:noWrap/>
            <w:vAlign w:val="center"/>
            <w:hideMark/>
          </w:tcPr>
          <w:p w:rsidR="00D50A45" w:rsidRPr="00A919EF" w:rsidRDefault="00D50A45" w:rsidP="00D50A45">
            <w:pPr>
              <w:snapToGrid w:val="0"/>
              <w:spacing w:before="40" w:line="276" w:lineRule="auto"/>
              <w:rPr>
                <w:color w:val="000000"/>
                <w:sz w:val="20"/>
              </w:rPr>
            </w:pPr>
            <w:r w:rsidRPr="00A919EF">
              <w:rPr>
                <w:color w:val="000000"/>
                <w:sz w:val="20"/>
              </w:rPr>
              <w:t>На Забайкальской ЖД</w:t>
            </w:r>
          </w:p>
        </w:tc>
        <w:tc>
          <w:tcPr>
            <w:tcW w:w="942"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22</w:t>
            </w:r>
          </w:p>
        </w:tc>
        <w:tc>
          <w:tcPr>
            <w:tcW w:w="1478"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b/>
                <w:bCs/>
                <w:sz w:val="20"/>
                <w:szCs w:val="20"/>
              </w:rPr>
            </w:pPr>
            <w:r>
              <w:rPr>
                <w:rFonts w:ascii="Times New Roman" w:hAnsi="Times New Roman"/>
                <w:b/>
                <w:bCs/>
                <w:sz w:val="20"/>
                <w:szCs w:val="20"/>
              </w:rPr>
              <w:t>22</w:t>
            </w:r>
          </w:p>
        </w:tc>
        <w:tc>
          <w:tcPr>
            <w:tcW w:w="1985" w:type="dxa"/>
            <w:tcBorders>
              <w:top w:val="single" w:sz="4" w:space="0" w:color="auto"/>
              <w:left w:val="nil"/>
              <w:bottom w:val="single" w:sz="4" w:space="0" w:color="auto"/>
              <w:right w:val="single" w:sz="4" w:space="0" w:color="auto"/>
            </w:tcBorders>
            <w:noWrap/>
            <w:vAlign w:val="center"/>
          </w:tcPr>
          <w:p w:rsidR="00D50A45" w:rsidRDefault="00D50A45" w:rsidP="00D50A45">
            <w:pPr>
              <w:pStyle w:val="affc"/>
              <w:spacing w:before="40" w:line="276" w:lineRule="auto"/>
              <w:jc w:val="center"/>
              <w:rPr>
                <w:rFonts w:ascii="Times New Roman" w:hAnsi="Times New Roman"/>
                <w:sz w:val="20"/>
                <w:szCs w:val="20"/>
              </w:rPr>
            </w:pPr>
          </w:p>
        </w:tc>
        <w:tc>
          <w:tcPr>
            <w:tcW w:w="1984" w:type="dxa"/>
            <w:tcBorders>
              <w:top w:val="single" w:sz="4" w:space="0" w:color="auto"/>
              <w:left w:val="nil"/>
              <w:bottom w:val="single" w:sz="4" w:space="0" w:color="auto"/>
              <w:right w:val="single" w:sz="4" w:space="0" w:color="auto"/>
            </w:tcBorders>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22</w:t>
            </w:r>
          </w:p>
        </w:tc>
      </w:tr>
      <w:tr w:rsidR="00D50A45" w:rsidTr="00814B9C">
        <w:trPr>
          <w:trHeight w:val="77"/>
        </w:trPr>
        <w:tc>
          <w:tcPr>
            <w:tcW w:w="279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50A45" w:rsidRPr="00A919EF" w:rsidRDefault="00D50A45" w:rsidP="00D50A45">
            <w:pPr>
              <w:snapToGrid w:val="0"/>
              <w:spacing w:before="40" w:line="276" w:lineRule="auto"/>
              <w:rPr>
                <w:color w:val="000000"/>
                <w:sz w:val="20"/>
              </w:rPr>
            </w:pPr>
            <w:r w:rsidRPr="00A919EF">
              <w:rPr>
                <w:color w:val="000000"/>
                <w:sz w:val="20"/>
              </w:rPr>
              <w:t>На Дальне-Восточной ЖД</w:t>
            </w:r>
          </w:p>
        </w:tc>
        <w:tc>
          <w:tcPr>
            <w:tcW w:w="942"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0</w:t>
            </w:r>
          </w:p>
        </w:tc>
        <w:tc>
          <w:tcPr>
            <w:tcW w:w="1478"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b/>
                <w:bCs/>
                <w:sz w:val="20"/>
                <w:szCs w:val="20"/>
              </w:rPr>
            </w:pPr>
            <w:r>
              <w:rPr>
                <w:rFonts w:ascii="Times New Roman" w:hAnsi="Times New Roman"/>
                <w:b/>
                <w:bCs/>
                <w:sz w:val="20"/>
                <w:szCs w:val="20"/>
              </w:rPr>
              <w:t>0</w:t>
            </w:r>
          </w:p>
        </w:tc>
        <w:tc>
          <w:tcPr>
            <w:tcW w:w="1985" w:type="dxa"/>
            <w:tcBorders>
              <w:top w:val="single" w:sz="4" w:space="0" w:color="auto"/>
              <w:left w:val="nil"/>
              <w:bottom w:val="single" w:sz="4" w:space="0" w:color="auto"/>
              <w:right w:val="single" w:sz="4" w:space="0" w:color="auto"/>
            </w:tcBorders>
            <w:shd w:val="clear" w:color="auto" w:fill="D9D9D9"/>
            <w:noWrap/>
            <w:vAlign w:val="center"/>
          </w:tcPr>
          <w:p w:rsidR="00D50A45" w:rsidRDefault="00D50A45" w:rsidP="00D50A45">
            <w:pPr>
              <w:pStyle w:val="affc"/>
              <w:spacing w:before="40" w:line="276" w:lineRule="auto"/>
              <w:jc w:val="center"/>
              <w:rPr>
                <w:rFonts w:ascii="Times New Roman" w:hAnsi="Times New Roman"/>
                <w:sz w:val="20"/>
                <w:szCs w:val="20"/>
              </w:rPr>
            </w:pPr>
          </w:p>
        </w:tc>
        <w:tc>
          <w:tcPr>
            <w:tcW w:w="1984" w:type="dxa"/>
            <w:tcBorders>
              <w:top w:val="single" w:sz="4" w:space="0" w:color="auto"/>
              <w:left w:val="nil"/>
              <w:bottom w:val="single" w:sz="4" w:space="0" w:color="auto"/>
              <w:right w:val="single" w:sz="4" w:space="0" w:color="auto"/>
            </w:tcBorders>
            <w:shd w:val="clear" w:color="auto" w:fill="D9D9D9"/>
            <w:noWrap/>
            <w:vAlign w:val="center"/>
          </w:tcPr>
          <w:p w:rsidR="00D50A45" w:rsidRDefault="00D50A45" w:rsidP="00D50A45">
            <w:pPr>
              <w:pStyle w:val="affc"/>
              <w:spacing w:before="40" w:line="276" w:lineRule="auto"/>
              <w:jc w:val="center"/>
              <w:rPr>
                <w:rFonts w:ascii="Times New Roman" w:hAnsi="Times New Roman"/>
                <w:sz w:val="20"/>
                <w:szCs w:val="20"/>
              </w:rPr>
            </w:pPr>
          </w:p>
        </w:tc>
      </w:tr>
      <w:tr w:rsidR="00D50A45" w:rsidTr="00D50A45">
        <w:trPr>
          <w:trHeight w:val="85"/>
        </w:trPr>
        <w:tc>
          <w:tcPr>
            <w:tcW w:w="27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0A45" w:rsidRPr="00A919EF" w:rsidRDefault="00D50A45" w:rsidP="00D50A45">
            <w:pPr>
              <w:snapToGrid w:val="0"/>
              <w:spacing w:before="40" w:line="276" w:lineRule="auto"/>
              <w:rPr>
                <w:color w:val="000000"/>
                <w:sz w:val="20"/>
              </w:rPr>
            </w:pPr>
            <w:r w:rsidRPr="00A919EF">
              <w:rPr>
                <w:color w:val="000000"/>
                <w:sz w:val="20"/>
              </w:rPr>
              <w:t>КРД – 2 (Шахунья)</w:t>
            </w:r>
          </w:p>
        </w:tc>
        <w:tc>
          <w:tcPr>
            <w:tcW w:w="942" w:type="dxa"/>
            <w:tcBorders>
              <w:top w:val="single" w:sz="4" w:space="0" w:color="auto"/>
              <w:left w:val="nil"/>
              <w:bottom w:val="single" w:sz="4" w:space="0" w:color="auto"/>
              <w:right w:val="single" w:sz="4" w:space="0" w:color="auto"/>
            </w:tcBorders>
            <w:shd w:val="clear" w:color="auto" w:fill="FFFFFF"/>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0</w:t>
            </w:r>
          </w:p>
        </w:tc>
        <w:tc>
          <w:tcPr>
            <w:tcW w:w="1478" w:type="dxa"/>
            <w:tcBorders>
              <w:top w:val="single" w:sz="4" w:space="0" w:color="auto"/>
              <w:left w:val="nil"/>
              <w:bottom w:val="single" w:sz="4" w:space="0" w:color="auto"/>
              <w:right w:val="single" w:sz="4" w:space="0" w:color="auto"/>
            </w:tcBorders>
            <w:shd w:val="clear" w:color="auto" w:fill="FFFFFF"/>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D50A45" w:rsidRDefault="00D50A45" w:rsidP="00D50A45">
            <w:pPr>
              <w:pStyle w:val="affc"/>
              <w:spacing w:before="40" w:line="276" w:lineRule="auto"/>
              <w:jc w:val="center"/>
              <w:rPr>
                <w:rFonts w:ascii="Times New Roman" w:hAnsi="Times New Roman"/>
                <w:b/>
                <w:bCs/>
                <w:sz w:val="20"/>
                <w:szCs w:val="20"/>
              </w:rPr>
            </w:pPr>
            <w:r>
              <w:rPr>
                <w:rFonts w:ascii="Times New Roman" w:hAnsi="Times New Roman"/>
                <w:b/>
                <w:bCs/>
                <w:sz w:val="20"/>
                <w:szCs w:val="20"/>
              </w:rPr>
              <w:t>1</w:t>
            </w:r>
          </w:p>
        </w:tc>
        <w:tc>
          <w:tcPr>
            <w:tcW w:w="1985" w:type="dxa"/>
            <w:tcBorders>
              <w:top w:val="single" w:sz="4" w:space="0" w:color="auto"/>
              <w:left w:val="nil"/>
              <w:bottom w:val="single" w:sz="4" w:space="0" w:color="auto"/>
              <w:right w:val="single" w:sz="4" w:space="0" w:color="auto"/>
            </w:tcBorders>
            <w:shd w:val="clear" w:color="auto" w:fill="FFFFFF"/>
            <w:noWrap/>
            <w:vAlign w:val="center"/>
          </w:tcPr>
          <w:p w:rsidR="00D50A45" w:rsidRDefault="00D50A45" w:rsidP="00D50A45">
            <w:pPr>
              <w:pStyle w:val="affc"/>
              <w:spacing w:before="40" w:line="276" w:lineRule="auto"/>
              <w:jc w:val="center"/>
              <w:rPr>
                <w:rFonts w:ascii="Times New Roman" w:hAnsi="Times New Roman"/>
                <w:sz w:val="20"/>
                <w:szCs w:val="20"/>
              </w:rPr>
            </w:pPr>
          </w:p>
        </w:tc>
        <w:tc>
          <w:tcPr>
            <w:tcW w:w="1984" w:type="dxa"/>
            <w:tcBorders>
              <w:top w:val="single" w:sz="4" w:space="0" w:color="auto"/>
              <w:left w:val="nil"/>
              <w:bottom w:val="single" w:sz="4" w:space="0" w:color="auto"/>
              <w:right w:val="single" w:sz="4" w:space="0" w:color="auto"/>
            </w:tcBorders>
            <w:shd w:val="clear" w:color="auto" w:fill="FFFFFF"/>
            <w:noWrap/>
            <w:vAlign w:val="center"/>
            <w:hideMark/>
          </w:tcPr>
          <w:p w:rsidR="00D50A45" w:rsidRDefault="00D50A45" w:rsidP="00D50A45">
            <w:pPr>
              <w:pStyle w:val="affc"/>
              <w:spacing w:before="40" w:line="276" w:lineRule="auto"/>
              <w:jc w:val="center"/>
              <w:rPr>
                <w:rFonts w:ascii="Times New Roman" w:hAnsi="Times New Roman"/>
                <w:sz w:val="20"/>
                <w:szCs w:val="20"/>
              </w:rPr>
            </w:pPr>
            <w:r>
              <w:rPr>
                <w:rFonts w:ascii="Times New Roman" w:hAnsi="Times New Roman"/>
                <w:sz w:val="20"/>
                <w:szCs w:val="20"/>
              </w:rPr>
              <w:t>1</w:t>
            </w:r>
          </w:p>
        </w:tc>
      </w:tr>
      <w:tr w:rsidR="00D50A45" w:rsidTr="00814B9C">
        <w:trPr>
          <w:trHeight w:val="77"/>
        </w:trPr>
        <w:tc>
          <w:tcPr>
            <w:tcW w:w="279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50A45" w:rsidRDefault="00D50A45" w:rsidP="00D50A45">
            <w:pPr>
              <w:snapToGrid w:val="0"/>
              <w:spacing w:before="40" w:line="276" w:lineRule="auto"/>
              <w:jc w:val="right"/>
              <w:rPr>
                <w:b/>
                <w:color w:val="000000"/>
              </w:rPr>
            </w:pPr>
            <w:r>
              <w:rPr>
                <w:b/>
                <w:color w:val="000000"/>
              </w:rPr>
              <w:t>Итого</w:t>
            </w:r>
          </w:p>
        </w:tc>
        <w:tc>
          <w:tcPr>
            <w:tcW w:w="942"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b/>
                <w:sz w:val="20"/>
                <w:szCs w:val="20"/>
              </w:rPr>
            </w:pPr>
            <w:r>
              <w:rPr>
                <w:rFonts w:ascii="Times New Roman" w:hAnsi="Times New Roman"/>
                <w:b/>
                <w:sz w:val="20"/>
                <w:szCs w:val="20"/>
              </w:rPr>
              <w:t>319</w:t>
            </w:r>
          </w:p>
        </w:tc>
        <w:tc>
          <w:tcPr>
            <w:tcW w:w="1478"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b/>
                <w:sz w:val="20"/>
                <w:szCs w:val="20"/>
              </w:rPr>
            </w:pPr>
            <w:r>
              <w:rPr>
                <w:rFonts w:ascii="Times New Roman" w:hAnsi="Times New Roman"/>
                <w:b/>
                <w:sz w:val="20"/>
                <w:szCs w:val="20"/>
              </w:rPr>
              <w:t>42</w:t>
            </w:r>
          </w:p>
        </w:tc>
        <w:tc>
          <w:tcPr>
            <w:tcW w:w="567"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b/>
                <w:bCs/>
                <w:sz w:val="20"/>
                <w:szCs w:val="20"/>
              </w:rPr>
            </w:pPr>
            <w:r>
              <w:rPr>
                <w:rFonts w:ascii="Times New Roman" w:hAnsi="Times New Roman"/>
                <w:b/>
                <w:bCs/>
                <w:sz w:val="20"/>
                <w:szCs w:val="20"/>
              </w:rPr>
              <w:t>361</w:t>
            </w:r>
          </w:p>
        </w:tc>
        <w:tc>
          <w:tcPr>
            <w:tcW w:w="1985"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b/>
                <w:sz w:val="20"/>
                <w:szCs w:val="20"/>
                <w:lang w:val="en-US"/>
              </w:rPr>
            </w:pPr>
            <w:r>
              <w:rPr>
                <w:rFonts w:ascii="Times New Roman" w:hAnsi="Times New Roman"/>
                <w:b/>
                <w:sz w:val="20"/>
                <w:szCs w:val="20"/>
                <w:lang w:val="en-US"/>
              </w:rPr>
              <w:t>213</w:t>
            </w:r>
          </w:p>
        </w:tc>
        <w:tc>
          <w:tcPr>
            <w:tcW w:w="1984" w:type="dxa"/>
            <w:tcBorders>
              <w:top w:val="single" w:sz="4" w:space="0" w:color="auto"/>
              <w:left w:val="nil"/>
              <w:bottom w:val="single" w:sz="4" w:space="0" w:color="auto"/>
              <w:right w:val="single" w:sz="4" w:space="0" w:color="auto"/>
            </w:tcBorders>
            <w:shd w:val="clear" w:color="auto" w:fill="D9D9D9"/>
            <w:noWrap/>
            <w:vAlign w:val="center"/>
            <w:hideMark/>
          </w:tcPr>
          <w:p w:rsidR="00D50A45" w:rsidRDefault="00D50A45" w:rsidP="00D50A45">
            <w:pPr>
              <w:pStyle w:val="affc"/>
              <w:spacing w:before="40" w:line="276" w:lineRule="auto"/>
              <w:jc w:val="center"/>
              <w:rPr>
                <w:rFonts w:ascii="Times New Roman" w:hAnsi="Times New Roman"/>
                <w:b/>
                <w:sz w:val="20"/>
                <w:szCs w:val="20"/>
                <w:lang w:val="en-US"/>
              </w:rPr>
            </w:pPr>
            <w:r>
              <w:rPr>
                <w:rFonts w:ascii="Times New Roman" w:hAnsi="Times New Roman"/>
                <w:b/>
                <w:sz w:val="20"/>
                <w:szCs w:val="20"/>
                <w:lang w:val="en-US"/>
              </w:rPr>
              <w:t>148</w:t>
            </w:r>
          </w:p>
        </w:tc>
      </w:tr>
    </w:tbl>
    <w:p w:rsidR="00D50A45" w:rsidRDefault="00D50A45" w:rsidP="00D50A45">
      <w:pPr>
        <w:jc w:val="right"/>
        <w:rPr>
          <w:sz w:val="8"/>
        </w:rPr>
      </w:pPr>
    </w:p>
    <w:p w:rsidR="000E2E96" w:rsidRPr="00D50A45" w:rsidRDefault="000E2E96" w:rsidP="00D50A45">
      <w:pPr>
        <w:jc w:val="right"/>
        <w:rPr>
          <w:sz w:val="8"/>
        </w:rPr>
      </w:pPr>
    </w:p>
    <w:p w:rsidR="00D50A45" w:rsidRPr="0073165C" w:rsidRDefault="00D50A45" w:rsidP="00D50A45">
      <w:pPr>
        <w:jc w:val="right"/>
      </w:pPr>
      <w:r w:rsidRPr="0073165C">
        <w:rPr>
          <w:b/>
        </w:rPr>
        <w:t>Таблица №</w:t>
      </w:r>
      <w:r>
        <w:rPr>
          <w:b/>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1"/>
        <w:gridCol w:w="1286"/>
        <w:gridCol w:w="1418"/>
        <w:gridCol w:w="567"/>
        <w:gridCol w:w="1701"/>
        <w:gridCol w:w="1984"/>
      </w:tblGrid>
      <w:tr w:rsidR="00D50A45" w:rsidTr="00814B9C">
        <w:tc>
          <w:tcPr>
            <w:tcW w:w="2791" w:type="dxa"/>
            <w:vMerge w:val="restart"/>
          </w:tcPr>
          <w:p w:rsidR="00D50A45" w:rsidRPr="00A919EF" w:rsidRDefault="00D50A45" w:rsidP="00814B9C">
            <w:pPr>
              <w:jc w:val="center"/>
              <w:rPr>
                <w:b/>
                <w:sz w:val="20"/>
                <w:szCs w:val="20"/>
              </w:rPr>
            </w:pPr>
          </w:p>
          <w:p w:rsidR="00D50A45" w:rsidRPr="00A919EF" w:rsidRDefault="00D50A45" w:rsidP="00814B9C">
            <w:pPr>
              <w:jc w:val="center"/>
              <w:rPr>
                <w:rFonts w:eastAsiaTheme="minorHAnsi"/>
                <w:b/>
                <w:sz w:val="20"/>
                <w:szCs w:val="20"/>
              </w:rPr>
            </w:pPr>
          </w:p>
          <w:p w:rsidR="00D50A45" w:rsidRPr="00A919EF" w:rsidRDefault="00D50A45" w:rsidP="00814B9C">
            <w:pPr>
              <w:jc w:val="center"/>
              <w:rPr>
                <w:b/>
                <w:sz w:val="20"/>
                <w:szCs w:val="20"/>
              </w:rPr>
            </w:pPr>
            <w:r w:rsidRPr="00A919EF">
              <w:rPr>
                <w:b/>
                <w:sz w:val="20"/>
                <w:szCs w:val="20"/>
              </w:rPr>
              <w:t>Филиалы</w:t>
            </w:r>
          </w:p>
        </w:tc>
        <w:tc>
          <w:tcPr>
            <w:tcW w:w="3271" w:type="dxa"/>
            <w:gridSpan w:val="3"/>
          </w:tcPr>
          <w:p w:rsidR="00D50A45" w:rsidRPr="00A919EF" w:rsidRDefault="00D50A45" w:rsidP="00814B9C">
            <w:pPr>
              <w:jc w:val="center"/>
              <w:rPr>
                <w:b/>
                <w:sz w:val="20"/>
                <w:szCs w:val="20"/>
              </w:rPr>
            </w:pPr>
            <w:r w:rsidRPr="00A919EF">
              <w:rPr>
                <w:b/>
                <w:sz w:val="20"/>
                <w:szCs w:val="20"/>
              </w:rPr>
              <w:t>Инвентарный парк</w:t>
            </w:r>
          </w:p>
          <w:p w:rsidR="00D50A45" w:rsidRPr="00A919EF" w:rsidRDefault="00D50A45" w:rsidP="00814B9C">
            <w:pPr>
              <w:jc w:val="center"/>
              <w:rPr>
                <w:b/>
                <w:sz w:val="20"/>
                <w:szCs w:val="20"/>
              </w:rPr>
            </w:pPr>
            <w:r w:rsidRPr="00A919EF">
              <w:rPr>
                <w:b/>
                <w:sz w:val="20"/>
                <w:szCs w:val="20"/>
              </w:rPr>
              <w:t>погрузочной техники</w:t>
            </w:r>
          </w:p>
          <w:p w:rsidR="00D50A45" w:rsidRPr="00A919EF" w:rsidRDefault="00942AE0" w:rsidP="00942AE0">
            <w:pPr>
              <w:jc w:val="center"/>
              <w:rPr>
                <w:b/>
                <w:sz w:val="20"/>
                <w:szCs w:val="20"/>
              </w:rPr>
            </w:pPr>
            <w:r>
              <w:rPr>
                <w:b/>
                <w:sz w:val="20"/>
                <w:szCs w:val="20"/>
              </w:rPr>
              <w:t>ОАО «</w:t>
            </w:r>
            <w:r w:rsidR="00D50A45" w:rsidRPr="00A919EF">
              <w:rPr>
                <w:b/>
                <w:sz w:val="20"/>
                <w:szCs w:val="20"/>
              </w:rPr>
              <w:t>ТрансКонтейнер</w:t>
            </w:r>
            <w:r>
              <w:rPr>
                <w:b/>
                <w:sz w:val="20"/>
                <w:szCs w:val="20"/>
              </w:rPr>
              <w:t>»</w:t>
            </w:r>
          </w:p>
        </w:tc>
        <w:tc>
          <w:tcPr>
            <w:tcW w:w="1701" w:type="dxa"/>
            <w:vMerge w:val="restart"/>
          </w:tcPr>
          <w:p w:rsidR="00D50A45" w:rsidRPr="00A919EF" w:rsidRDefault="00D50A45" w:rsidP="00814B9C">
            <w:pPr>
              <w:jc w:val="center"/>
              <w:rPr>
                <w:b/>
                <w:sz w:val="20"/>
                <w:szCs w:val="20"/>
              </w:rPr>
            </w:pPr>
            <w:r w:rsidRPr="00A919EF">
              <w:rPr>
                <w:b/>
                <w:sz w:val="20"/>
                <w:szCs w:val="20"/>
              </w:rPr>
              <w:t>Парк, требующий перенастройки бортовых навигационных блоков</w:t>
            </w:r>
          </w:p>
        </w:tc>
        <w:tc>
          <w:tcPr>
            <w:tcW w:w="1984" w:type="dxa"/>
            <w:vMerge w:val="restart"/>
          </w:tcPr>
          <w:p w:rsidR="00D50A45" w:rsidRPr="00A919EF" w:rsidRDefault="00D50A45" w:rsidP="00814B9C">
            <w:pPr>
              <w:jc w:val="center"/>
              <w:rPr>
                <w:b/>
                <w:sz w:val="20"/>
                <w:szCs w:val="20"/>
              </w:rPr>
            </w:pPr>
            <w:r w:rsidRPr="00A919EF">
              <w:rPr>
                <w:b/>
                <w:sz w:val="20"/>
                <w:szCs w:val="20"/>
              </w:rPr>
              <w:t>Парк,  требующий доукомплектации (требуемое количество навигационных блоков)</w:t>
            </w:r>
          </w:p>
        </w:tc>
      </w:tr>
      <w:tr w:rsidR="00D50A45" w:rsidTr="00814B9C">
        <w:tc>
          <w:tcPr>
            <w:tcW w:w="2791" w:type="dxa"/>
            <w:vMerge/>
            <w:vAlign w:val="center"/>
          </w:tcPr>
          <w:p w:rsidR="00D50A45" w:rsidRPr="00A919EF" w:rsidRDefault="00D50A45" w:rsidP="00814B9C">
            <w:pPr>
              <w:jc w:val="center"/>
              <w:rPr>
                <w:sz w:val="20"/>
                <w:szCs w:val="20"/>
              </w:rPr>
            </w:pPr>
          </w:p>
        </w:tc>
        <w:tc>
          <w:tcPr>
            <w:tcW w:w="1286" w:type="dxa"/>
            <w:vAlign w:val="center"/>
          </w:tcPr>
          <w:p w:rsidR="00D50A45" w:rsidRPr="00A919EF" w:rsidRDefault="00D50A45" w:rsidP="00814B9C">
            <w:pPr>
              <w:jc w:val="center"/>
              <w:rPr>
                <w:b/>
                <w:sz w:val="20"/>
                <w:szCs w:val="20"/>
              </w:rPr>
            </w:pPr>
            <w:r w:rsidRPr="00A919EF">
              <w:rPr>
                <w:b/>
                <w:sz w:val="20"/>
                <w:szCs w:val="20"/>
              </w:rPr>
              <w:t>погрузчики</w:t>
            </w:r>
          </w:p>
        </w:tc>
        <w:tc>
          <w:tcPr>
            <w:tcW w:w="1418" w:type="dxa"/>
            <w:vAlign w:val="center"/>
          </w:tcPr>
          <w:p w:rsidR="00D50A45" w:rsidRPr="00A919EF" w:rsidRDefault="00D50A45" w:rsidP="00814B9C">
            <w:pPr>
              <w:jc w:val="center"/>
              <w:rPr>
                <w:b/>
                <w:sz w:val="20"/>
                <w:szCs w:val="20"/>
              </w:rPr>
            </w:pPr>
            <w:r w:rsidRPr="00A919EF">
              <w:rPr>
                <w:b/>
                <w:sz w:val="20"/>
                <w:szCs w:val="20"/>
              </w:rPr>
              <w:t>ричстакеры</w:t>
            </w:r>
          </w:p>
        </w:tc>
        <w:tc>
          <w:tcPr>
            <w:tcW w:w="567" w:type="dxa"/>
            <w:vAlign w:val="center"/>
          </w:tcPr>
          <w:p w:rsidR="00D50A45" w:rsidRPr="00A919EF" w:rsidRDefault="00D50A45" w:rsidP="00814B9C">
            <w:pPr>
              <w:jc w:val="center"/>
              <w:rPr>
                <w:b/>
                <w:sz w:val="20"/>
                <w:szCs w:val="20"/>
              </w:rPr>
            </w:pPr>
            <w:r w:rsidRPr="00A919EF">
              <w:rPr>
                <w:b/>
                <w:sz w:val="20"/>
                <w:szCs w:val="20"/>
              </w:rPr>
              <w:t>все</w:t>
            </w:r>
          </w:p>
        </w:tc>
        <w:tc>
          <w:tcPr>
            <w:tcW w:w="1701" w:type="dxa"/>
            <w:vMerge/>
          </w:tcPr>
          <w:p w:rsidR="00D50A45" w:rsidRPr="00A919EF" w:rsidRDefault="00D50A45" w:rsidP="00814B9C">
            <w:pPr>
              <w:rPr>
                <w:sz w:val="20"/>
                <w:szCs w:val="20"/>
              </w:rPr>
            </w:pPr>
          </w:p>
        </w:tc>
        <w:tc>
          <w:tcPr>
            <w:tcW w:w="1984" w:type="dxa"/>
            <w:vMerge/>
            <w:vAlign w:val="center"/>
          </w:tcPr>
          <w:p w:rsidR="00D50A45" w:rsidRPr="00A919EF" w:rsidRDefault="00D50A45" w:rsidP="00814B9C">
            <w:pPr>
              <w:rPr>
                <w:sz w:val="20"/>
                <w:szCs w:val="20"/>
              </w:rPr>
            </w:pPr>
          </w:p>
        </w:tc>
      </w:tr>
      <w:tr w:rsidR="00D50A45" w:rsidTr="00814B9C">
        <w:trPr>
          <w:trHeight w:val="284"/>
        </w:trPr>
        <w:tc>
          <w:tcPr>
            <w:tcW w:w="2791" w:type="dxa"/>
            <w:shd w:val="clear" w:color="auto" w:fill="D9D9D9" w:themeFill="background1" w:themeFillShade="D9"/>
            <w:vAlign w:val="bottom"/>
          </w:tcPr>
          <w:p w:rsidR="00D50A45" w:rsidRPr="00A919EF" w:rsidRDefault="00D50A45" w:rsidP="00D50A45">
            <w:pPr>
              <w:spacing w:before="40"/>
              <w:rPr>
                <w:sz w:val="20"/>
                <w:szCs w:val="20"/>
              </w:rPr>
            </w:pPr>
            <w:r w:rsidRPr="00A919EF">
              <w:rPr>
                <w:sz w:val="20"/>
                <w:szCs w:val="20"/>
              </w:rPr>
              <w:t>На Октябрьской ЖД</w:t>
            </w:r>
          </w:p>
        </w:tc>
        <w:tc>
          <w:tcPr>
            <w:tcW w:w="1286"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9</w:t>
            </w:r>
          </w:p>
        </w:tc>
        <w:tc>
          <w:tcPr>
            <w:tcW w:w="1418"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15</w:t>
            </w:r>
          </w:p>
        </w:tc>
        <w:tc>
          <w:tcPr>
            <w:tcW w:w="567"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b/>
                <w:bCs/>
                <w:sz w:val="20"/>
                <w:szCs w:val="20"/>
              </w:rPr>
              <w:t>24</w:t>
            </w:r>
          </w:p>
        </w:tc>
        <w:tc>
          <w:tcPr>
            <w:tcW w:w="1701"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8</w:t>
            </w:r>
          </w:p>
        </w:tc>
        <w:tc>
          <w:tcPr>
            <w:tcW w:w="1984"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16</w:t>
            </w:r>
          </w:p>
        </w:tc>
      </w:tr>
      <w:tr w:rsidR="00D50A45" w:rsidTr="00814B9C">
        <w:trPr>
          <w:trHeight w:val="284"/>
        </w:trPr>
        <w:tc>
          <w:tcPr>
            <w:tcW w:w="2791" w:type="dxa"/>
            <w:vAlign w:val="bottom"/>
          </w:tcPr>
          <w:p w:rsidR="00D50A45" w:rsidRPr="00A919EF" w:rsidRDefault="00D50A45" w:rsidP="00D50A45">
            <w:pPr>
              <w:spacing w:before="40"/>
              <w:rPr>
                <w:sz w:val="20"/>
                <w:szCs w:val="20"/>
              </w:rPr>
            </w:pPr>
            <w:r w:rsidRPr="00A919EF">
              <w:rPr>
                <w:sz w:val="20"/>
                <w:szCs w:val="20"/>
              </w:rPr>
              <w:t>На Московской ЖД</w:t>
            </w:r>
          </w:p>
        </w:tc>
        <w:tc>
          <w:tcPr>
            <w:tcW w:w="1286" w:type="dxa"/>
            <w:vAlign w:val="center"/>
          </w:tcPr>
          <w:p w:rsidR="00D50A45" w:rsidRPr="00A919EF" w:rsidRDefault="00D50A45" w:rsidP="00D50A45">
            <w:pPr>
              <w:spacing w:before="40"/>
              <w:jc w:val="center"/>
              <w:rPr>
                <w:sz w:val="20"/>
                <w:szCs w:val="20"/>
              </w:rPr>
            </w:pPr>
            <w:r w:rsidRPr="00A919EF">
              <w:rPr>
                <w:sz w:val="20"/>
                <w:szCs w:val="20"/>
              </w:rPr>
              <w:t>0</w:t>
            </w:r>
          </w:p>
        </w:tc>
        <w:tc>
          <w:tcPr>
            <w:tcW w:w="1418" w:type="dxa"/>
            <w:vAlign w:val="center"/>
          </w:tcPr>
          <w:p w:rsidR="00D50A45" w:rsidRPr="00A919EF" w:rsidRDefault="00D50A45" w:rsidP="00D50A45">
            <w:pPr>
              <w:spacing w:before="40"/>
              <w:jc w:val="center"/>
              <w:rPr>
                <w:sz w:val="20"/>
                <w:szCs w:val="20"/>
              </w:rPr>
            </w:pPr>
            <w:r w:rsidRPr="00A919EF">
              <w:rPr>
                <w:sz w:val="20"/>
                <w:szCs w:val="20"/>
              </w:rPr>
              <w:t>0</w:t>
            </w:r>
          </w:p>
        </w:tc>
        <w:tc>
          <w:tcPr>
            <w:tcW w:w="567" w:type="dxa"/>
            <w:vAlign w:val="center"/>
          </w:tcPr>
          <w:p w:rsidR="00D50A45" w:rsidRPr="00A919EF" w:rsidRDefault="00D50A45" w:rsidP="00D50A45">
            <w:pPr>
              <w:spacing w:before="40"/>
              <w:jc w:val="center"/>
              <w:rPr>
                <w:sz w:val="20"/>
                <w:szCs w:val="20"/>
              </w:rPr>
            </w:pPr>
            <w:r w:rsidRPr="00A919EF">
              <w:rPr>
                <w:b/>
                <w:bCs/>
                <w:sz w:val="20"/>
                <w:szCs w:val="20"/>
              </w:rPr>
              <w:t>0</w:t>
            </w:r>
          </w:p>
        </w:tc>
        <w:tc>
          <w:tcPr>
            <w:tcW w:w="1701" w:type="dxa"/>
            <w:vAlign w:val="center"/>
          </w:tcPr>
          <w:p w:rsidR="00D50A45" w:rsidRPr="00A919EF" w:rsidRDefault="00D50A45" w:rsidP="00D50A45">
            <w:pPr>
              <w:spacing w:before="40"/>
              <w:jc w:val="center"/>
              <w:rPr>
                <w:sz w:val="20"/>
                <w:szCs w:val="20"/>
              </w:rPr>
            </w:pPr>
          </w:p>
        </w:tc>
        <w:tc>
          <w:tcPr>
            <w:tcW w:w="1984" w:type="dxa"/>
            <w:vAlign w:val="center"/>
          </w:tcPr>
          <w:p w:rsidR="00D50A45" w:rsidRPr="00A919EF" w:rsidRDefault="00D50A45" w:rsidP="00D50A45">
            <w:pPr>
              <w:spacing w:before="40"/>
              <w:jc w:val="center"/>
              <w:rPr>
                <w:sz w:val="20"/>
                <w:szCs w:val="20"/>
              </w:rPr>
            </w:pPr>
          </w:p>
        </w:tc>
      </w:tr>
      <w:tr w:rsidR="00D50A45" w:rsidTr="00814B9C">
        <w:trPr>
          <w:trHeight w:val="284"/>
        </w:trPr>
        <w:tc>
          <w:tcPr>
            <w:tcW w:w="2791" w:type="dxa"/>
            <w:shd w:val="clear" w:color="auto" w:fill="D9D9D9" w:themeFill="background1" w:themeFillShade="D9"/>
            <w:vAlign w:val="bottom"/>
          </w:tcPr>
          <w:p w:rsidR="00D50A45" w:rsidRPr="00A919EF" w:rsidRDefault="00D50A45" w:rsidP="00D50A45">
            <w:pPr>
              <w:spacing w:before="40"/>
              <w:rPr>
                <w:sz w:val="20"/>
                <w:szCs w:val="20"/>
              </w:rPr>
            </w:pPr>
            <w:r w:rsidRPr="00A919EF">
              <w:rPr>
                <w:sz w:val="20"/>
                <w:szCs w:val="20"/>
              </w:rPr>
              <w:t>На Горьковской ЖД</w:t>
            </w:r>
          </w:p>
        </w:tc>
        <w:tc>
          <w:tcPr>
            <w:tcW w:w="1286"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7</w:t>
            </w:r>
          </w:p>
        </w:tc>
        <w:tc>
          <w:tcPr>
            <w:tcW w:w="1418"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5</w:t>
            </w:r>
          </w:p>
        </w:tc>
        <w:tc>
          <w:tcPr>
            <w:tcW w:w="567"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b/>
                <w:bCs/>
                <w:sz w:val="20"/>
                <w:szCs w:val="20"/>
              </w:rPr>
              <w:t>12</w:t>
            </w:r>
          </w:p>
        </w:tc>
        <w:tc>
          <w:tcPr>
            <w:tcW w:w="1701"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4</w:t>
            </w:r>
          </w:p>
        </w:tc>
        <w:tc>
          <w:tcPr>
            <w:tcW w:w="1984"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8</w:t>
            </w:r>
          </w:p>
        </w:tc>
      </w:tr>
      <w:tr w:rsidR="00D50A45" w:rsidTr="00814B9C">
        <w:trPr>
          <w:trHeight w:val="284"/>
        </w:trPr>
        <w:tc>
          <w:tcPr>
            <w:tcW w:w="2791" w:type="dxa"/>
            <w:vAlign w:val="bottom"/>
          </w:tcPr>
          <w:p w:rsidR="00D50A45" w:rsidRPr="00A919EF" w:rsidRDefault="00D50A45" w:rsidP="00D50A45">
            <w:pPr>
              <w:spacing w:before="40"/>
              <w:rPr>
                <w:sz w:val="20"/>
                <w:szCs w:val="20"/>
              </w:rPr>
            </w:pPr>
            <w:r w:rsidRPr="00A919EF">
              <w:rPr>
                <w:sz w:val="20"/>
                <w:szCs w:val="20"/>
              </w:rPr>
              <w:t>На Северной ЖД</w:t>
            </w:r>
          </w:p>
        </w:tc>
        <w:tc>
          <w:tcPr>
            <w:tcW w:w="1286" w:type="dxa"/>
            <w:vAlign w:val="center"/>
          </w:tcPr>
          <w:p w:rsidR="00D50A45" w:rsidRPr="00A919EF" w:rsidRDefault="00D50A45" w:rsidP="00D50A45">
            <w:pPr>
              <w:spacing w:before="40"/>
              <w:jc w:val="center"/>
              <w:rPr>
                <w:sz w:val="20"/>
                <w:szCs w:val="20"/>
              </w:rPr>
            </w:pPr>
            <w:r w:rsidRPr="00A919EF">
              <w:rPr>
                <w:sz w:val="20"/>
                <w:szCs w:val="20"/>
              </w:rPr>
              <w:t>0</w:t>
            </w:r>
          </w:p>
        </w:tc>
        <w:tc>
          <w:tcPr>
            <w:tcW w:w="1418" w:type="dxa"/>
            <w:vAlign w:val="center"/>
          </w:tcPr>
          <w:p w:rsidR="00D50A45" w:rsidRPr="00A919EF" w:rsidRDefault="00D50A45" w:rsidP="00D50A45">
            <w:pPr>
              <w:spacing w:before="40"/>
              <w:jc w:val="center"/>
              <w:rPr>
                <w:sz w:val="20"/>
                <w:szCs w:val="20"/>
              </w:rPr>
            </w:pPr>
            <w:r w:rsidRPr="00A919EF">
              <w:rPr>
                <w:sz w:val="20"/>
                <w:szCs w:val="20"/>
              </w:rPr>
              <w:t>0</w:t>
            </w:r>
          </w:p>
        </w:tc>
        <w:tc>
          <w:tcPr>
            <w:tcW w:w="567" w:type="dxa"/>
            <w:vAlign w:val="center"/>
          </w:tcPr>
          <w:p w:rsidR="00D50A45" w:rsidRPr="00A919EF" w:rsidRDefault="00D50A45" w:rsidP="00D50A45">
            <w:pPr>
              <w:spacing w:before="40"/>
              <w:jc w:val="center"/>
              <w:rPr>
                <w:sz w:val="20"/>
                <w:szCs w:val="20"/>
              </w:rPr>
            </w:pPr>
            <w:r w:rsidRPr="00A919EF">
              <w:rPr>
                <w:b/>
                <w:bCs/>
                <w:sz w:val="20"/>
                <w:szCs w:val="20"/>
              </w:rPr>
              <w:t>0</w:t>
            </w:r>
          </w:p>
        </w:tc>
        <w:tc>
          <w:tcPr>
            <w:tcW w:w="1701" w:type="dxa"/>
            <w:vAlign w:val="center"/>
          </w:tcPr>
          <w:p w:rsidR="00D50A45" w:rsidRPr="00A919EF" w:rsidRDefault="00D50A45" w:rsidP="00D50A45">
            <w:pPr>
              <w:spacing w:before="40"/>
              <w:jc w:val="center"/>
              <w:rPr>
                <w:sz w:val="20"/>
                <w:szCs w:val="20"/>
              </w:rPr>
            </w:pPr>
          </w:p>
        </w:tc>
        <w:tc>
          <w:tcPr>
            <w:tcW w:w="1984" w:type="dxa"/>
            <w:vAlign w:val="center"/>
          </w:tcPr>
          <w:p w:rsidR="00D50A45" w:rsidRPr="00A919EF" w:rsidRDefault="00D50A45" w:rsidP="00D50A45">
            <w:pPr>
              <w:spacing w:before="40"/>
              <w:jc w:val="center"/>
              <w:rPr>
                <w:sz w:val="20"/>
                <w:szCs w:val="20"/>
              </w:rPr>
            </w:pPr>
          </w:p>
        </w:tc>
      </w:tr>
      <w:tr w:rsidR="00D50A45" w:rsidTr="00814B9C">
        <w:trPr>
          <w:trHeight w:val="284"/>
        </w:trPr>
        <w:tc>
          <w:tcPr>
            <w:tcW w:w="2791" w:type="dxa"/>
            <w:shd w:val="clear" w:color="auto" w:fill="D9D9D9" w:themeFill="background1" w:themeFillShade="D9"/>
            <w:vAlign w:val="bottom"/>
          </w:tcPr>
          <w:p w:rsidR="00D50A45" w:rsidRPr="00A919EF" w:rsidRDefault="00D50A45" w:rsidP="00D50A45">
            <w:pPr>
              <w:spacing w:before="40"/>
              <w:rPr>
                <w:sz w:val="20"/>
                <w:szCs w:val="20"/>
              </w:rPr>
            </w:pPr>
            <w:r w:rsidRPr="00A919EF">
              <w:rPr>
                <w:sz w:val="20"/>
                <w:szCs w:val="20"/>
              </w:rPr>
              <w:lastRenderedPageBreak/>
              <w:t>На Северо-Кавказской ЖД</w:t>
            </w:r>
          </w:p>
        </w:tc>
        <w:tc>
          <w:tcPr>
            <w:tcW w:w="1286"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7</w:t>
            </w:r>
          </w:p>
        </w:tc>
        <w:tc>
          <w:tcPr>
            <w:tcW w:w="1418"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3</w:t>
            </w:r>
          </w:p>
        </w:tc>
        <w:tc>
          <w:tcPr>
            <w:tcW w:w="567"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b/>
                <w:sz w:val="20"/>
                <w:szCs w:val="20"/>
              </w:rPr>
              <w:t>10</w:t>
            </w:r>
          </w:p>
        </w:tc>
        <w:tc>
          <w:tcPr>
            <w:tcW w:w="1701"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8</w:t>
            </w:r>
          </w:p>
        </w:tc>
        <w:tc>
          <w:tcPr>
            <w:tcW w:w="1984"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2</w:t>
            </w:r>
          </w:p>
        </w:tc>
      </w:tr>
      <w:tr w:rsidR="00D50A45" w:rsidTr="00814B9C">
        <w:trPr>
          <w:trHeight w:val="284"/>
        </w:trPr>
        <w:tc>
          <w:tcPr>
            <w:tcW w:w="2791" w:type="dxa"/>
            <w:vAlign w:val="bottom"/>
          </w:tcPr>
          <w:p w:rsidR="00D50A45" w:rsidRPr="00A919EF" w:rsidRDefault="00D50A45" w:rsidP="00D50A45">
            <w:pPr>
              <w:spacing w:before="40"/>
              <w:rPr>
                <w:sz w:val="20"/>
                <w:szCs w:val="20"/>
              </w:rPr>
            </w:pPr>
            <w:r w:rsidRPr="00A919EF">
              <w:rPr>
                <w:sz w:val="20"/>
                <w:szCs w:val="20"/>
              </w:rPr>
              <w:t>На Юго-Восточной ЖД</w:t>
            </w:r>
          </w:p>
        </w:tc>
        <w:tc>
          <w:tcPr>
            <w:tcW w:w="1286" w:type="dxa"/>
            <w:vAlign w:val="center"/>
          </w:tcPr>
          <w:p w:rsidR="00D50A45" w:rsidRPr="00A919EF" w:rsidRDefault="00D50A45" w:rsidP="00D50A45">
            <w:pPr>
              <w:spacing w:before="40"/>
              <w:jc w:val="center"/>
              <w:rPr>
                <w:sz w:val="20"/>
                <w:szCs w:val="20"/>
              </w:rPr>
            </w:pPr>
            <w:r w:rsidRPr="00A919EF">
              <w:rPr>
                <w:sz w:val="20"/>
                <w:szCs w:val="20"/>
              </w:rPr>
              <w:t>0</w:t>
            </w:r>
          </w:p>
        </w:tc>
        <w:tc>
          <w:tcPr>
            <w:tcW w:w="1418" w:type="dxa"/>
            <w:vAlign w:val="center"/>
          </w:tcPr>
          <w:p w:rsidR="00D50A45" w:rsidRPr="00A919EF" w:rsidRDefault="00D50A45" w:rsidP="00D50A45">
            <w:pPr>
              <w:spacing w:before="40"/>
              <w:jc w:val="center"/>
              <w:rPr>
                <w:sz w:val="20"/>
                <w:szCs w:val="20"/>
              </w:rPr>
            </w:pPr>
            <w:r w:rsidRPr="00A919EF">
              <w:rPr>
                <w:sz w:val="20"/>
                <w:szCs w:val="20"/>
              </w:rPr>
              <w:t>0</w:t>
            </w:r>
          </w:p>
        </w:tc>
        <w:tc>
          <w:tcPr>
            <w:tcW w:w="567" w:type="dxa"/>
            <w:vAlign w:val="center"/>
          </w:tcPr>
          <w:p w:rsidR="00D50A45" w:rsidRPr="00A919EF" w:rsidRDefault="00D50A45" w:rsidP="00D50A45">
            <w:pPr>
              <w:spacing w:before="40"/>
              <w:jc w:val="center"/>
              <w:rPr>
                <w:sz w:val="20"/>
                <w:szCs w:val="20"/>
              </w:rPr>
            </w:pPr>
            <w:r w:rsidRPr="00A919EF">
              <w:rPr>
                <w:b/>
                <w:sz w:val="20"/>
                <w:szCs w:val="20"/>
              </w:rPr>
              <w:t>0</w:t>
            </w:r>
          </w:p>
        </w:tc>
        <w:tc>
          <w:tcPr>
            <w:tcW w:w="1701" w:type="dxa"/>
            <w:vAlign w:val="center"/>
          </w:tcPr>
          <w:p w:rsidR="00D50A45" w:rsidRPr="00A919EF" w:rsidRDefault="00D50A45" w:rsidP="00D50A45">
            <w:pPr>
              <w:spacing w:before="40"/>
              <w:jc w:val="center"/>
              <w:rPr>
                <w:sz w:val="20"/>
                <w:szCs w:val="20"/>
              </w:rPr>
            </w:pPr>
          </w:p>
        </w:tc>
        <w:tc>
          <w:tcPr>
            <w:tcW w:w="1984" w:type="dxa"/>
            <w:vAlign w:val="center"/>
          </w:tcPr>
          <w:p w:rsidR="00D50A45" w:rsidRPr="00A919EF" w:rsidRDefault="00D50A45" w:rsidP="00D50A45">
            <w:pPr>
              <w:spacing w:before="40"/>
              <w:jc w:val="center"/>
              <w:rPr>
                <w:sz w:val="20"/>
                <w:szCs w:val="20"/>
              </w:rPr>
            </w:pPr>
          </w:p>
        </w:tc>
      </w:tr>
      <w:tr w:rsidR="00D50A45" w:rsidTr="00814B9C">
        <w:trPr>
          <w:trHeight w:val="284"/>
        </w:trPr>
        <w:tc>
          <w:tcPr>
            <w:tcW w:w="2791" w:type="dxa"/>
            <w:shd w:val="clear" w:color="auto" w:fill="D9D9D9" w:themeFill="background1" w:themeFillShade="D9"/>
            <w:vAlign w:val="bottom"/>
          </w:tcPr>
          <w:p w:rsidR="00D50A45" w:rsidRPr="00A919EF" w:rsidRDefault="00D50A45" w:rsidP="00D50A45">
            <w:pPr>
              <w:spacing w:before="40"/>
              <w:rPr>
                <w:sz w:val="20"/>
                <w:szCs w:val="20"/>
              </w:rPr>
            </w:pPr>
            <w:r w:rsidRPr="00A919EF">
              <w:rPr>
                <w:sz w:val="20"/>
                <w:szCs w:val="20"/>
              </w:rPr>
              <w:t>На Приволжской ЖД</w:t>
            </w:r>
          </w:p>
        </w:tc>
        <w:tc>
          <w:tcPr>
            <w:tcW w:w="1286"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2</w:t>
            </w:r>
          </w:p>
        </w:tc>
        <w:tc>
          <w:tcPr>
            <w:tcW w:w="1418"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0</w:t>
            </w:r>
          </w:p>
        </w:tc>
        <w:tc>
          <w:tcPr>
            <w:tcW w:w="567"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b/>
                <w:bCs/>
                <w:sz w:val="20"/>
                <w:szCs w:val="20"/>
              </w:rPr>
              <w:t>2</w:t>
            </w:r>
          </w:p>
        </w:tc>
        <w:tc>
          <w:tcPr>
            <w:tcW w:w="1701" w:type="dxa"/>
            <w:shd w:val="clear" w:color="auto" w:fill="D9D9D9" w:themeFill="background1" w:themeFillShade="D9"/>
            <w:vAlign w:val="center"/>
          </w:tcPr>
          <w:p w:rsidR="00D50A45" w:rsidRPr="00A919EF" w:rsidRDefault="00D50A45" w:rsidP="00D50A45">
            <w:pPr>
              <w:spacing w:before="40"/>
              <w:jc w:val="center"/>
              <w:rPr>
                <w:sz w:val="20"/>
                <w:szCs w:val="20"/>
              </w:rPr>
            </w:pPr>
          </w:p>
        </w:tc>
        <w:tc>
          <w:tcPr>
            <w:tcW w:w="1984"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2</w:t>
            </w:r>
          </w:p>
        </w:tc>
      </w:tr>
      <w:tr w:rsidR="00D50A45" w:rsidTr="00814B9C">
        <w:trPr>
          <w:trHeight w:val="284"/>
        </w:trPr>
        <w:tc>
          <w:tcPr>
            <w:tcW w:w="2791" w:type="dxa"/>
            <w:vAlign w:val="bottom"/>
          </w:tcPr>
          <w:p w:rsidR="00D50A45" w:rsidRPr="00A919EF" w:rsidRDefault="00D50A45" w:rsidP="00D50A45">
            <w:pPr>
              <w:spacing w:before="40"/>
              <w:rPr>
                <w:sz w:val="20"/>
                <w:szCs w:val="20"/>
              </w:rPr>
            </w:pPr>
            <w:r w:rsidRPr="00A919EF">
              <w:rPr>
                <w:sz w:val="20"/>
                <w:szCs w:val="20"/>
              </w:rPr>
              <w:t>На Куйбышевской ЖД</w:t>
            </w:r>
          </w:p>
        </w:tc>
        <w:tc>
          <w:tcPr>
            <w:tcW w:w="1286" w:type="dxa"/>
            <w:vAlign w:val="center"/>
          </w:tcPr>
          <w:p w:rsidR="00D50A45" w:rsidRPr="00A919EF" w:rsidRDefault="00D50A45" w:rsidP="00D50A45">
            <w:pPr>
              <w:spacing w:before="40"/>
              <w:jc w:val="center"/>
              <w:rPr>
                <w:sz w:val="20"/>
                <w:szCs w:val="20"/>
              </w:rPr>
            </w:pPr>
            <w:r w:rsidRPr="00A919EF">
              <w:rPr>
                <w:sz w:val="20"/>
                <w:szCs w:val="20"/>
              </w:rPr>
              <w:t>1</w:t>
            </w:r>
          </w:p>
        </w:tc>
        <w:tc>
          <w:tcPr>
            <w:tcW w:w="1418" w:type="dxa"/>
            <w:vAlign w:val="center"/>
          </w:tcPr>
          <w:p w:rsidR="00D50A45" w:rsidRPr="00A919EF" w:rsidRDefault="00D50A45" w:rsidP="00D50A45">
            <w:pPr>
              <w:spacing w:before="40"/>
              <w:jc w:val="center"/>
              <w:rPr>
                <w:sz w:val="20"/>
                <w:szCs w:val="20"/>
              </w:rPr>
            </w:pPr>
            <w:r w:rsidRPr="00A919EF">
              <w:rPr>
                <w:sz w:val="20"/>
                <w:szCs w:val="20"/>
              </w:rPr>
              <w:t>0</w:t>
            </w:r>
          </w:p>
        </w:tc>
        <w:tc>
          <w:tcPr>
            <w:tcW w:w="567" w:type="dxa"/>
            <w:vAlign w:val="center"/>
          </w:tcPr>
          <w:p w:rsidR="00D50A45" w:rsidRPr="00A919EF" w:rsidRDefault="00D50A45" w:rsidP="00D50A45">
            <w:pPr>
              <w:spacing w:before="40"/>
              <w:jc w:val="center"/>
              <w:rPr>
                <w:sz w:val="20"/>
                <w:szCs w:val="20"/>
              </w:rPr>
            </w:pPr>
            <w:r w:rsidRPr="00A919EF">
              <w:rPr>
                <w:b/>
                <w:bCs/>
                <w:sz w:val="20"/>
                <w:szCs w:val="20"/>
              </w:rPr>
              <w:t>1</w:t>
            </w:r>
          </w:p>
        </w:tc>
        <w:tc>
          <w:tcPr>
            <w:tcW w:w="1701" w:type="dxa"/>
            <w:vAlign w:val="center"/>
          </w:tcPr>
          <w:p w:rsidR="00D50A45" w:rsidRPr="00A919EF" w:rsidRDefault="00D50A45" w:rsidP="00D50A45">
            <w:pPr>
              <w:spacing w:before="40"/>
              <w:jc w:val="center"/>
              <w:rPr>
                <w:sz w:val="20"/>
                <w:szCs w:val="20"/>
              </w:rPr>
            </w:pPr>
            <w:r w:rsidRPr="00A919EF">
              <w:rPr>
                <w:sz w:val="20"/>
                <w:szCs w:val="20"/>
              </w:rPr>
              <w:t>1</w:t>
            </w:r>
          </w:p>
        </w:tc>
        <w:tc>
          <w:tcPr>
            <w:tcW w:w="1984" w:type="dxa"/>
            <w:vAlign w:val="center"/>
          </w:tcPr>
          <w:p w:rsidR="00D50A45" w:rsidRPr="00A919EF" w:rsidRDefault="00D50A45" w:rsidP="00D50A45">
            <w:pPr>
              <w:spacing w:before="40"/>
              <w:jc w:val="center"/>
              <w:rPr>
                <w:sz w:val="20"/>
                <w:szCs w:val="20"/>
              </w:rPr>
            </w:pPr>
          </w:p>
        </w:tc>
      </w:tr>
      <w:tr w:rsidR="00D50A45" w:rsidTr="00814B9C">
        <w:trPr>
          <w:trHeight w:val="284"/>
        </w:trPr>
        <w:tc>
          <w:tcPr>
            <w:tcW w:w="2791" w:type="dxa"/>
            <w:shd w:val="clear" w:color="auto" w:fill="D9D9D9" w:themeFill="background1" w:themeFillShade="D9"/>
            <w:vAlign w:val="bottom"/>
          </w:tcPr>
          <w:p w:rsidR="00D50A45" w:rsidRPr="00A919EF" w:rsidRDefault="00D50A45" w:rsidP="00D50A45">
            <w:pPr>
              <w:spacing w:before="40"/>
              <w:rPr>
                <w:sz w:val="20"/>
                <w:szCs w:val="20"/>
              </w:rPr>
            </w:pPr>
            <w:r w:rsidRPr="00A919EF">
              <w:rPr>
                <w:sz w:val="20"/>
                <w:szCs w:val="20"/>
              </w:rPr>
              <w:t>На Свердловской ЖД</w:t>
            </w:r>
          </w:p>
        </w:tc>
        <w:tc>
          <w:tcPr>
            <w:tcW w:w="1286"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8</w:t>
            </w:r>
          </w:p>
        </w:tc>
        <w:tc>
          <w:tcPr>
            <w:tcW w:w="1418"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9</w:t>
            </w:r>
          </w:p>
        </w:tc>
        <w:tc>
          <w:tcPr>
            <w:tcW w:w="567"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b/>
                <w:bCs/>
                <w:sz w:val="20"/>
                <w:szCs w:val="20"/>
              </w:rPr>
              <w:t>17</w:t>
            </w:r>
          </w:p>
        </w:tc>
        <w:tc>
          <w:tcPr>
            <w:tcW w:w="1701" w:type="dxa"/>
            <w:shd w:val="clear" w:color="auto" w:fill="D9D9D9" w:themeFill="background1" w:themeFillShade="D9"/>
            <w:vAlign w:val="center"/>
          </w:tcPr>
          <w:p w:rsidR="00D50A45" w:rsidRPr="00A919EF" w:rsidRDefault="00D50A45" w:rsidP="00D50A45">
            <w:pPr>
              <w:spacing w:before="40"/>
              <w:jc w:val="center"/>
              <w:rPr>
                <w:sz w:val="20"/>
                <w:szCs w:val="20"/>
              </w:rPr>
            </w:pPr>
          </w:p>
        </w:tc>
        <w:tc>
          <w:tcPr>
            <w:tcW w:w="1984"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17</w:t>
            </w:r>
          </w:p>
        </w:tc>
      </w:tr>
      <w:tr w:rsidR="00D50A45" w:rsidTr="00814B9C">
        <w:trPr>
          <w:trHeight w:val="284"/>
        </w:trPr>
        <w:tc>
          <w:tcPr>
            <w:tcW w:w="2791" w:type="dxa"/>
            <w:vAlign w:val="bottom"/>
          </w:tcPr>
          <w:p w:rsidR="00D50A45" w:rsidRPr="00A919EF" w:rsidRDefault="00D50A45" w:rsidP="00D50A45">
            <w:pPr>
              <w:spacing w:before="40"/>
              <w:rPr>
                <w:sz w:val="20"/>
                <w:szCs w:val="20"/>
              </w:rPr>
            </w:pPr>
            <w:r w:rsidRPr="00A919EF">
              <w:rPr>
                <w:sz w:val="20"/>
                <w:szCs w:val="20"/>
              </w:rPr>
              <w:t>На Южно-Уральской ЖД</w:t>
            </w:r>
          </w:p>
        </w:tc>
        <w:tc>
          <w:tcPr>
            <w:tcW w:w="1286" w:type="dxa"/>
            <w:vAlign w:val="center"/>
          </w:tcPr>
          <w:p w:rsidR="00D50A45" w:rsidRPr="00A919EF" w:rsidRDefault="00D50A45" w:rsidP="00D50A45">
            <w:pPr>
              <w:spacing w:before="40"/>
              <w:jc w:val="center"/>
              <w:rPr>
                <w:sz w:val="20"/>
                <w:szCs w:val="20"/>
              </w:rPr>
            </w:pPr>
            <w:r w:rsidRPr="00A919EF">
              <w:rPr>
                <w:sz w:val="20"/>
                <w:szCs w:val="20"/>
              </w:rPr>
              <w:t>6</w:t>
            </w:r>
          </w:p>
        </w:tc>
        <w:tc>
          <w:tcPr>
            <w:tcW w:w="1418" w:type="dxa"/>
            <w:vAlign w:val="center"/>
          </w:tcPr>
          <w:p w:rsidR="00D50A45" w:rsidRPr="00A919EF" w:rsidRDefault="00D50A45" w:rsidP="00D50A45">
            <w:pPr>
              <w:spacing w:before="40"/>
              <w:jc w:val="center"/>
              <w:rPr>
                <w:sz w:val="20"/>
                <w:szCs w:val="20"/>
              </w:rPr>
            </w:pPr>
            <w:r w:rsidRPr="00A919EF">
              <w:rPr>
                <w:sz w:val="20"/>
                <w:szCs w:val="20"/>
              </w:rPr>
              <w:t>1</w:t>
            </w:r>
          </w:p>
        </w:tc>
        <w:tc>
          <w:tcPr>
            <w:tcW w:w="567" w:type="dxa"/>
            <w:vAlign w:val="center"/>
          </w:tcPr>
          <w:p w:rsidR="00D50A45" w:rsidRPr="00A919EF" w:rsidRDefault="00D50A45" w:rsidP="00D50A45">
            <w:pPr>
              <w:spacing w:before="40"/>
              <w:jc w:val="center"/>
              <w:rPr>
                <w:sz w:val="20"/>
                <w:szCs w:val="20"/>
              </w:rPr>
            </w:pPr>
            <w:r w:rsidRPr="00A919EF">
              <w:rPr>
                <w:b/>
                <w:bCs/>
                <w:sz w:val="20"/>
                <w:szCs w:val="20"/>
              </w:rPr>
              <w:t>7</w:t>
            </w:r>
          </w:p>
        </w:tc>
        <w:tc>
          <w:tcPr>
            <w:tcW w:w="1701" w:type="dxa"/>
            <w:vAlign w:val="center"/>
          </w:tcPr>
          <w:p w:rsidR="00D50A45" w:rsidRPr="00A919EF" w:rsidRDefault="00D50A45" w:rsidP="00D50A45">
            <w:pPr>
              <w:spacing w:before="40"/>
              <w:jc w:val="center"/>
              <w:rPr>
                <w:sz w:val="20"/>
                <w:szCs w:val="20"/>
              </w:rPr>
            </w:pPr>
          </w:p>
        </w:tc>
        <w:tc>
          <w:tcPr>
            <w:tcW w:w="1984" w:type="dxa"/>
            <w:vAlign w:val="center"/>
          </w:tcPr>
          <w:p w:rsidR="00D50A45" w:rsidRPr="00A919EF" w:rsidRDefault="00D50A45" w:rsidP="00D50A45">
            <w:pPr>
              <w:spacing w:before="40"/>
              <w:jc w:val="center"/>
              <w:rPr>
                <w:sz w:val="20"/>
                <w:szCs w:val="20"/>
              </w:rPr>
            </w:pPr>
            <w:r w:rsidRPr="00A919EF">
              <w:rPr>
                <w:sz w:val="20"/>
                <w:szCs w:val="20"/>
              </w:rPr>
              <w:t>7</w:t>
            </w:r>
          </w:p>
        </w:tc>
      </w:tr>
      <w:tr w:rsidR="00D50A45" w:rsidTr="00814B9C">
        <w:trPr>
          <w:trHeight w:val="284"/>
        </w:trPr>
        <w:tc>
          <w:tcPr>
            <w:tcW w:w="2791" w:type="dxa"/>
            <w:shd w:val="clear" w:color="auto" w:fill="D9D9D9" w:themeFill="background1" w:themeFillShade="D9"/>
            <w:vAlign w:val="bottom"/>
          </w:tcPr>
          <w:p w:rsidR="00D50A45" w:rsidRPr="00A919EF" w:rsidRDefault="00D50A45" w:rsidP="00D50A45">
            <w:pPr>
              <w:spacing w:before="40"/>
              <w:rPr>
                <w:sz w:val="20"/>
                <w:szCs w:val="20"/>
              </w:rPr>
            </w:pPr>
            <w:r w:rsidRPr="00A919EF">
              <w:rPr>
                <w:sz w:val="20"/>
                <w:szCs w:val="20"/>
              </w:rPr>
              <w:t>На Красноярской ЖД</w:t>
            </w:r>
          </w:p>
        </w:tc>
        <w:tc>
          <w:tcPr>
            <w:tcW w:w="1286"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4</w:t>
            </w:r>
          </w:p>
        </w:tc>
        <w:tc>
          <w:tcPr>
            <w:tcW w:w="1418"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5</w:t>
            </w:r>
          </w:p>
        </w:tc>
        <w:tc>
          <w:tcPr>
            <w:tcW w:w="567"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b/>
                <w:bCs/>
                <w:sz w:val="20"/>
                <w:szCs w:val="20"/>
              </w:rPr>
              <w:t>9</w:t>
            </w:r>
          </w:p>
        </w:tc>
        <w:tc>
          <w:tcPr>
            <w:tcW w:w="1701"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4</w:t>
            </w:r>
          </w:p>
        </w:tc>
        <w:tc>
          <w:tcPr>
            <w:tcW w:w="1984"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5</w:t>
            </w:r>
          </w:p>
        </w:tc>
      </w:tr>
      <w:tr w:rsidR="00D50A45" w:rsidTr="00814B9C">
        <w:trPr>
          <w:trHeight w:val="284"/>
        </w:trPr>
        <w:tc>
          <w:tcPr>
            <w:tcW w:w="2791" w:type="dxa"/>
            <w:vAlign w:val="bottom"/>
          </w:tcPr>
          <w:p w:rsidR="00D50A45" w:rsidRPr="00A919EF" w:rsidRDefault="00D50A45" w:rsidP="00D50A45">
            <w:pPr>
              <w:spacing w:before="40"/>
              <w:rPr>
                <w:sz w:val="20"/>
                <w:szCs w:val="20"/>
              </w:rPr>
            </w:pPr>
            <w:r w:rsidRPr="00A919EF">
              <w:rPr>
                <w:sz w:val="20"/>
                <w:szCs w:val="20"/>
              </w:rPr>
              <w:t>На Западно-Сибирской ЖД</w:t>
            </w:r>
          </w:p>
        </w:tc>
        <w:tc>
          <w:tcPr>
            <w:tcW w:w="1286" w:type="dxa"/>
            <w:vAlign w:val="center"/>
          </w:tcPr>
          <w:p w:rsidR="00D50A45" w:rsidRPr="00A919EF" w:rsidRDefault="00D50A45" w:rsidP="00D50A45">
            <w:pPr>
              <w:spacing w:before="40"/>
              <w:jc w:val="center"/>
              <w:rPr>
                <w:sz w:val="20"/>
                <w:szCs w:val="20"/>
              </w:rPr>
            </w:pPr>
            <w:r w:rsidRPr="00A919EF">
              <w:rPr>
                <w:sz w:val="20"/>
                <w:szCs w:val="20"/>
              </w:rPr>
              <w:t>8</w:t>
            </w:r>
          </w:p>
        </w:tc>
        <w:tc>
          <w:tcPr>
            <w:tcW w:w="1418" w:type="dxa"/>
            <w:vAlign w:val="center"/>
          </w:tcPr>
          <w:p w:rsidR="00D50A45" w:rsidRPr="00A919EF" w:rsidRDefault="00D50A45" w:rsidP="00D50A45">
            <w:pPr>
              <w:spacing w:before="40"/>
              <w:jc w:val="center"/>
              <w:rPr>
                <w:sz w:val="20"/>
                <w:szCs w:val="20"/>
              </w:rPr>
            </w:pPr>
            <w:r w:rsidRPr="00A919EF">
              <w:rPr>
                <w:sz w:val="20"/>
                <w:szCs w:val="20"/>
              </w:rPr>
              <w:t>7</w:t>
            </w:r>
          </w:p>
        </w:tc>
        <w:tc>
          <w:tcPr>
            <w:tcW w:w="567" w:type="dxa"/>
            <w:vAlign w:val="center"/>
          </w:tcPr>
          <w:p w:rsidR="00D50A45" w:rsidRPr="00A919EF" w:rsidRDefault="00D50A45" w:rsidP="00D50A45">
            <w:pPr>
              <w:spacing w:before="40"/>
              <w:jc w:val="center"/>
              <w:rPr>
                <w:sz w:val="20"/>
                <w:szCs w:val="20"/>
              </w:rPr>
            </w:pPr>
            <w:r w:rsidRPr="00A919EF">
              <w:rPr>
                <w:b/>
                <w:bCs/>
                <w:sz w:val="20"/>
                <w:szCs w:val="20"/>
              </w:rPr>
              <w:t>15</w:t>
            </w:r>
          </w:p>
        </w:tc>
        <w:tc>
          <w:tcPr>
            <w:tcW w:w="1701" w:type="dxa"/>
            <w:vAlign w:val="center"/>
          </w:tcPr>
          <w:p w:rsidR="00D50A45" w:rsidRPr="00A919EF" w:rsidRDefault="00D50A45" w:rsidP="00D50A45">
            <w:pPr>
              <w:spacing w:before="40"/>
              <w:jc w:val="center"/>
              <w:rPr>
                <w:sz w:val="20"/>
                <w:szCs w:val="20"/>
              </w:rPr>
            </w:pPr>
            <w:r w:rsidRPr="00A919EF">
              <w:rPr>
                <w:sz w:val="20"/>
                <w:szCs w:val="20"/>
              </w:rPr>
              <w:t>15</w:t>
            </w:r>
          </w:p>
        </w:tc>
        <w:tc>
          <w:tcPr>
            <w:tcW w:w="1984" w:type="dxa"/>
            <w:vAlign w:val="center"/>
          </w:tcPr>
          <w:p w:rsidR="00D50A45" w:rsidRPr="00A919EF" w:rsidRDefault="00D50A45" w:rsidP="00D50A45">
            <w:pPr>
              <w:spacing w:before="40"/>
              <w:jc w:val="center"/>
              <w:rPr>
                <w:sz w:val="20"/>
                <w:szCs w:val="20"/>
              </w:rPr>
            </w:pPr>
          </w:p>
        </w:tc>
      </w:tr>
      <w:tr w:rsidR="00D50A45" w:rsidTr="00814B9C">
        <w:trPr>
          <w:trHeight w:val="284"/>
        </w:trPr>
        <w:tc>
          <w:tcPr>
            <w:tcW w:w="2791" w:type="dxa"/>
            <w:shd w:val="clear" w:color="auto" w:fill="D9D9D9" w:themeFill="background1" w:themeFillShade="D9"/>
            <w:vAlign w:val="bottom"/>
          </w:tcPr>
          <w:p w:rsidR="00D50A45" w:rsidRPr="00A919EF" w:rsidRDefault="00D50A45" w:rsidP="00D50A45">
            <w:pPr>
              <w:spacing w:before="40"/>
              <w:rPr>
                <w:sz w:val="20"/>
                <w:szCs w:val="20"/>
              </w:rPr>
            </w:pPr>
            <w:r w:rsidRPr="00A919EF">
              <w:rPr>
                <w:sz w:val="20"/>
                <w:szCs w:val="20"/>
              </w:rPr>
              <w:t>На Восточно-Сибирской ЖД</w:t>
            </w:r>
          </w:p>
        </w:tc>
        <w:tc>
          <w:tcPr>
            <w:tcW w:w="1286"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3</w:t>
            </w:r>
          </w:p>
        </w:tc>
        <w:tc>
          <w:tcPr>
            <w:tcW w:w="1418"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2</w:t>
            </w:r>
          </w:p>
        </w:tc>
        <w:tc>
          <w:tcPr>
            <w:tcW w:w="567"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b/>
                <w:bCs/>
                <w:sz w:val="20"/>
                <w:szCs w:val="20"/>
                <w:lang w:val="en-US"/>
              </w:rPr>
              <w:t>5</w:t>
            </w:r>
          </w:p>
        </w:tc>
        <w:tc>
          <w:tcPr>
            <w:tcW w:w="1701" w:type="dxa"/>
            <w:shd w:val="clear" w:color="auto" w:fill="D9D9D9" w:themeFill="background1" w:themeFillShade="D9"/>
            <w:vAlign w:val="center"/>
          </w:tcPr>
          <w:p w:rsidR="00D50A45" w:rsidRPr="00A919EF" w:rsidRDefault="00D50A45" w:rsidP="00D50A45">
            <w:pPr>
              <w:spacing w:before="40"/>
              <w:jc w:val="center"/>
              <w:rPr>
                <w:sz w:val="20"/>
                <w:szCs w:val="20"/>
                <w:lang w:val="en-US"/>
              </w:rPr>
            </w:pPr>
          </w:p>
        </w:tc>
        <w:tc>
          <w:tcPr>
            <w:tcW w:w="1984"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lang w:val="en-US"/>
              </w:rPr>
              <w:t>5</w:t>
            </w:r>
          </w:p>
        </w:tc>
      </w:tr>
      <w:tr w:rsidR="00D50A45" w:rsidTr="00814B9C">
        <w:trPr>
          <w:trHeight w:val="284"/>
        </w:trPr>
        <w:tc>
          <w:tcPr>
            <w:tcW w:w="2791" w:type="dxa"/>
            <w:vAlign w:val="bottom"/>
          </w:tcPr>
          <w:p w:rsidR="00D50A45" w:rsidRPr="00A919EF" w:rsidRDefault="00D50A45" w:rsidP="00D50A45">
            <w:pPr>
              <w:spacing w:before="40"/>
              <w:rPr>
                <w:sz w:val="20"/>
                <w:szCs w:val="20"/>
              </w:rPr>
            </w:pPr>
            <w:r w:rsidRPr="00A919EF">
              <w:rPr>
                <w:sz w:val="20"/>
                <w:szCs w:val="20"/>
              </w:rPr>
              <w:t>На Забайкальской ЖД</w:t>
            </w:r>
          </w:p>
        </w:tc>
        <w:tc>
          <w:tcPr>
            <w:tcW w:w="1286" w:type="dxa"/>
            <w:vAlign w:val="center"/>
          </w:tcPr>
          <w:p w:rsidR="00D50A45" w:rsidRPr="00A919EF" w:rsidRDefault="00D50A45" w:rsidP="00D50A45">
            <w:pPr>
              <w:spacing w:before="40"/>
              <w:jc w:val="center"/>
              <w:rPr>
                <w:sz w:val="20"/>
                <w:szCs w:val="20"/>
              </w:rPr>
            </w:pPr>
            <w:r w:rsidRPr="00A919EF">
              <w:rPr>
                <w:sz w:val="20"/>
                <w:szCs w:val="20"/>
              </w:rPr>
              <w:t>0</w:t>
            </w:r>
          </w:p>
        </w:tc>
        <w:tc>
          <w:tcPr>
            <w:tcW w:w="1418" w:type="dxa"/>
            <w:vAlign w:val="center"/>
          </w:tcPr>
          <w:p w:rsidR="00D50A45" w:rsidRPr="00A919EF" w:rsidRDefault="00D50A45" w:rsidP="00D50A45">
            <w:pPr>
              <w:spacing w:before="40"/>
              <w:jc w:val="center"/>
              <w:rPr>
                <w:sz w:val="20"/>
                <w:szCs w:val="20"/>
              </w:rPr>
            </w:pPr>
            <w:r w:rsidRPr="00A919EF">
              <w:rPr>
                <w:sz w:val="20"/>
                <w:szCs w:val="20"/>
              </w:rPr>
              <w:t>4</w:t>
            </w:r>
          </w:p>
        </w:tc>
        <w:tc>
          <w:tcPr>
            <w:tcW w:w="567" w:type="dxa"/>
            <w:vAlign w:val="center"/>
          </w:tcPr>
          <w:p w:rsidR="00D50A45" w:rsidRPr="00A919EF" w:rsidRDefault="00D50A45" w:rsidP="00D50A45">
            <w:pPr>
              <w:spacing w:before="40"/>
              <w:jc w:val="center"/>
              <w:rPr>
                <w:sz w:val="20"/>
                <w:szCs w:val="20"/>
              </w:rPr>
            </w:pPr>
            <w:r w:rsidRPr="00A919EF">
              <w:rPr>
                <w:b/>
                <w:bCs/>
                <w:sz w:val="20"/>
                <w:szCs w:val="20"/>
              </w:rPr>
              <w:t>4</w:t>
            </w:r>
          </w:p>
        </w:tc>
        <w:tc>
          <w:tcPr>
            <w:tcW w:w="1701" w:type="dxa"/>
            <w:vAlign w:val="center"/>
          </w:tcPr>
          <w:p w:rsidR="00D50A45" w:rsidRPr="00A919EF" w:rsidRDefault="00D50A45" w:rsidP="00D50A45">
            <w:pPr>
              <w:spacing w:before="40"/>
              <w:jc w:val="center"/>
              <w:rPr>
                <w:sz w:val="20"/>
                <w:szCs w:val="20"/>
              </w:rPr>
            </w:pPr>
          </w:p>
        </w:tc>
        <w:tc>
          <w:tcPr>
            <w:tcW w:w="1984" w:type="dxa"/>
            <w:vAlign w:val="center"/>
          </w:tcPr>
          <w:p w:rsidR="00D50A45" w:rsidRPr="00A919EF" w:rsidRDefault="00D50A45" w:rsidP="00D50A45">
            <w:pPr>
              <w:spacing w:before="40"/>
              <w:jc w:val="center"/>
              <w:rPr>
                <w:sz w:val="20"/>
                <w:szCs w:val="20"/>
              </w:rPr>
            </w:pPr>
            <w:r w:rsidRPr="00A919EF">
              <w:rPr>
                <w:sz w:val="20"/>
                <w:szCs w:val="20"/>
              </w:rPr>
              <w:t>4</w:t>
            </w:r>
          </w:p>
        </w:tc>
      </w:tr>
      <w:tr w:rsidR="00D50A45" w:rsidTr="00814B9C">
        <w:trPr>
          <w:trHeight w:val="284"/>
        </w:trPr>
        <w:tc>
          <w:tcPr>
            <w:tcW w:w="2791" w:type="dxa"/>
            <w:shd w:val="clear" w:color="auto" w:fill="D9D9D9" w:themeFill="background1" w:themeFillShade="D9"/>
            <w:vAlign w:val="bottom"/>
          </w:tcPr>
          <w:p w:rsidR="00D50A45" w:rsidRPr="00A919EF" w:rsidRDefault="00D50A45" w:rsidP="00D50A45">
            <w:pPr>
              <w:spacing w:before="40"/>
              <w:rPr>
                <w:sz w:val="20"/>
                <w:szCs w:val="20"/>
              </w:rPr>
            </w:pPr>
            <w:r w:rsidRPr="00A919EF">
              <w:rPr>
                <w:sz w:val="20"/>
                <w:szCs w:val="20"/>
              </w:rPr>
              <w:t>На Дальне-Восточной ЖД</w:t>
            </w:r>
          </w:p>
        </w:tc>
        <w:tc>
          <w:tcPr>
            <w:tcW w:w="1286"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5</w:t>
            </w:r>
          </w:p>
        </w:tc>
        <w:tc>
          <w:tcPr>
            <w:tcW w:w="1418"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0</w:t>
            </w:r>
          </w:p>
        </w:tc>
        <w:tc>
          <w:tcPr>
            <w:tcW w:w="567"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b/>
                <w:bCs/>
                <w:sz w:val="20"/>
                <w:szCs w:val="20"/>
              </w:rPr>
              <w:t>5</w:t>
            </w:r>
          </w:p>
        </w:tc>
        <w:tc>
          <w:tcPr>
            <w:tcW w:w="1701" w:type="dxa"/>
            <w:shd w:val="clear" w:color="auto" w:fill="D9D9D9" w:themeFill="background1" w:themeFillShade="D9"/>
            <w:vAlign w:val="center"/>
          </w:tcPr>
          <w:p w:rsidR="00D50A45" w:rsidRPr="00A919EF" w:rsidRDefault="00D50A45" w:rsidP="00D50A45">
            <w:pPr>
              <w:spacing w:before="40"/>
              <w:jc w:val="center"/>
              <w:rPr>
                <w:sz w:val="20"/>
                <w:szCs w:val="20"/>
              </w:rPr>
            </w:pPr>
          </w:p>
        </w:tc>
        <w:tc>
          <w:tcPr>
            <w:tcW w:w="1984"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sz w:val="20"/>
                <w:szCs w:val="20"/>
              </w:rPr>
              <w:t>5</w:t>
            </w:r>
          </w:p>
        </w:tc>
      </w:tr>
      <w:tr w:rsidR="00D50A45" w:rsidTr="00814B9C">
        <w:trPr>
          <w:trHeight w:val="284"/>
        </w:trPr>
        <w:tc>
          <w:tcPr>
            <w:tcW w:w="2791" w:type="dxa"/>
            <w:vAlign w:val="bottom"/>
          </w:tcPr>
          <w:p w:rsidR="00D50A45" w:rsidRPr="00A919EF" w:rsidRDefault="00D50A45" w:rsidP="00D50A45">
            <w:pPr>
              <w:spacing w:before="40"/>
              <w:rPr>
                <w:sz w:val="20"/>
                <w:szCs w:val="20"/>
              </w:rPr>
            </w:pPr>
            <w:r w:rsidRPr="00A919EF">
              <w:rPr>
                <w:sz w:val="20"/>
                <w:szCs w:val="20"/>
              </w:rPr>
              <w:t>КРД – 2 (Шахунья)</w:t>
            </w:r>
          </w:p>
        </w:tc>
        <w:tc>
          <w:tcPr>
            <w:tcW w:w="1286" w:type="dxa"/>
            <w:vAlign w:val="center"/>
          </w:tcPr>
          <w:p w:rsidR="00D50A45" w:rsidRPr="00A919EF" w:rsidRDefault="00D50A45" w:rsidP="00D50A45">
            <w:pPr>
              <w:spacing w:before="40"/>
              <w:jc w:val="center"/>
              <w:rPr>
                <w:sz w:val="20"/>
                <w:szCs w:val="20"/>
              </w:rPr>
            </w:pPr>
            <w:r w:rsidRPr="00A919EF">
              <w:rPr>
                <w:sz w:val="20"/>
                <w:szCs w:val="20"/>
              </w:rPr>
              <w:t>3</w:t>
            </w:r>
          </w:p>
        </w:tc>
        <w:tc>
          <w:tcPr>
            <w:tcW w:w="1418" w:type="dxa"/>
            <w:vAlign w:val="center"/>
          </w:tcPr>
          <w:p w:rsidR="00D50A45" w:rsidRPr="00A919EF" w:rsidRDefault="00D50A45" w:rsidP="00D50A45">
            <w:pPr>
              <w:spacing w:before="40"/>
              <w:jc w:val="center"/>
              <w:rPr>
                <w:sz w:val="20"/>
                <w:szCs w:val="20"/>
              </w:rPr>
            </w:pPr>
            <w:r w:rsidRPr="00A919EF">
              <w:rPr>
                <w:sz w:val="20"/>
                <w:szCs w:val="20"/>
              </w:rPr>
              <w:t>1</w:t>
            </w:r>
          </w:p>
        </w:tc>
        <w:tc>
          <w:tcPr>
            <w:tcW w:w="567" w:type="dxa"/>
            <w:vAlign w:val="center"/>
          </w:tcPr>
          <w:p w:rsidR="00D50A45" w:rsidRPr="00A919EF" w:rsidRDefault="00D50A45" w:rsidP="00D50A45">
            <w:pPr>
              <w:spacing w:before="40"/>
              <w:jc w:val="center"/>
              <w:rPr>
                <w:sz w:val="20"/>
                <w:szCs w:val="20"/>
              </w:rPr>
            </w:pPr>
            <w:r w:rsidRPr="00A919EF">
              <w:rPr>
                <w:b/>
                <w:bCs/>
                <w:sz w:val="20"/>
                <w:szCs w:val="20"/>
              </w:rPr>
              <w:t>4</w:t>
            </w:r>
          </w:p>
        </w:tc>
        <w:tc>
          <w:tcPr>
            <w:tcW w:w="1701" w:type="dxa"/>
            <w:vAlign w:val="center"/>
          </w:tcPr>
          <w:p w:rsidR="00D50A45" w:rsidRPr="00A919EF" w:rsidRDefault="00D50A45" w:rsidP="00D50A45">
            <w:pPr>
              <w:spacing w:before="40"/>
              <w:jc w:val="center"/>
              <w:rPr>
                <w:bCs/>
                <w:sz w:val="20"/>
                <w:szCs w:val="20"/>
              </w:rPr>
            </w:pPr>
          </w:p>
        </w:tc>
        <w:tc>
          <w:tcPr>
            <w:tcW w:w="1984" w:type="dxa"/>
            <w:vAlign w:val="center"/>
          </w:tcPr>
          <w:p w:rsidR="00D50A45" w:rsidRPr="00A919EF" w:rsidRDefault="00D50A45" w:rsidP="00D50A45">
            <w:pPr>
              <w:spacing w:before="40"/>
              <w:jc w:val="center"/>
              <w:rPr>
                <w:sz w:val="20"/>
                <w:szCs w:val="20"/>
              </w:rPr>
            </w:pPr>
            <w:r w:rsidRPr="00A919EF">
              <w:rPr>
                <w:bCs/>
                <w:sz w:val="20"/>
                <w:szCs w:val="20"/>
              </w:rPr>
              <w:t>4</w:t>
            </w:r>
          </w:p>
        </w:tc>
      </w:tr>
      <w:tr w:rsidR="00D50A45" w:rsidTr="00814B9C">
        <w:trPr>
          <w:trHeight w:val="284"/>
        </w:trPr>
        <w:tc>
          <w:tcPr>
            <w:tcW w:w="2791" w:type="dxa"/>
            <w:shd w:val="clear" w:color="auto" w:fill="D9D9D9" w:themeFill="background1" w:themeFillShade="D9"/>
            <w:vAlign w:val="bottom"/>
          </w:tcPr>
          <w:p w:rsidR="00D50A45" w:rsidRPr="00A919EF" w:rsidRDefault="00D50A45" w:rsidP="00D50A45">
            <w:pPr>
              <w:spacing w:before="40"/>
              <w:jc w:val="right"/>
              <w:rPr>
                <w:b/>
                <w:sz w:val="20"/>
                <w:szCs w:val="20"/>
              </w:rPr>
            </w:pPr>
            <w:r w:rsidRPr="00A919EF">
              <w:rPr>
                <w:b/>
                <w:sz w:val="20"/>
                <w:szCs w:val="20"/>
              </w:rPr>
              <w:t>Итого</w:t>
            </w:r>
          </w:p>
        </w:tc>
        <w:tc>
          <w:tcPr>
            <w:tcW w:w="1286" w:type="dxa"/>
            <w:shd w:val="clear" w:color="auto" w:fill="D9D9D9" w:themeFill="background1" w:themeFillShade="D9"/>
            <w:vAlign w:val="center"/>
          </w:tcPr>
          <w:p w:rsidR="00D50A45" w:rsidRPr="00A919EF" w:rsidRDefault="00D50A45" w:rsidP="00D50A45">
            <w:pPr>
              <w:spacing w:before="40"/>
              <w:jc w:val="center"/>
              <w:rPr>
                <w:b/>
                <w:sz w:val="20"/>
                <w:szCs w:val="20"/>
              </w:rPr>
            </w:pPr>
            <w:r w:rsidRPr="00A919EF">
              <w:rPr>
                <w:b/>
                <w:sz w:val="20"/>
                <w:szCs w:val="20"/>
              </w:rPr>
              <w:t>63</w:t>
            </w:r>
          </w:p>
        </w:tc>
        <w:tc>
          <w:tcPr>
            <w:tcW w:w="1418" w:type="dxa"/>
            <w:shd w:val="clear" w:color="auto" w:fill="D9D9D9" w:themeFill="background1" w:themeFillShade="D9"/>
            <w:vAlign w:val="center"/>
          </w:tcPr>
          <w:p w:rsidR="00D50A45" w:rsidRPr="00A919EF" w:rsidRDefault="00D50A45" w:rsidP="00D50A45">
            <w:pPr>
              <w:spacing w:before="40"/>
              <w:jc w:val="center"/>
              <w:rPr>
                <w:b/>
                <w:sz w:val="20"/>
                <w:szCs w:val="20"/>
              </w:rPr>
            </w:pPr>
            <w:r w:rsidRPr="00A919EF">
              <w:rPr>
                <w:b/>
                <w:sz w:val="20"/>
                <w:szCs w:val="20"/>
              </w:rPr>
              <w:t>52</w:t>
            </w:r>
          </w:p>
        </w:tc>
        <w:tc>
          <w:tcPr>
            <w:tcW w:w="567"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b/>
                <w:bCs/>
                <w:sz w:val="20"/>
                <w:szCs w:val="20"/>
              </w:rPr>
              <w:t>115</w:t>
            </w:r>
          </w:p>
        </w:tc>
        <w:tc>
          <w:tcPr>
            <w:tcW w:w="1701" w:type="dxa"/>
            <w:shd w:val="clear" w:color="auto" w:fill="D9D9D9" w:themeFill="background1" w:themeFillShade="D9"/>
            <w:vAlign w:val="center"/>
          </w:tcPr>
          <w:p w:rsidR="00D50A45" w:rsidRPr="00A919EF" w:rsidRDefault="00D50A45" w:rsidP="00D50A45">
            <w:pPr>
              <w:spacing w:before="40"/>
              <w:jc w:val="center"/>
              <w:rPr>
                <w:b/>
                <w:bCs/>
                <w:sz w:val="20"/>
                <w:szCs w:val="20"/>
              </w:rPr>
            </w:pPr>
            <w:r w:rsidRPr="00A919EF">
              <w:rPr>
                <w:b/>
                <w:bCs/>
                <w:sz w:val="20"/>
                <w:szCs w:val="20"/>
              </w:rPr>
              <w:t>40</w:t>
            </w:r>
          </w:p>
        </w:tc>
        <w:tc>
          <w:tcPr>
            <w:tcW w:w="1984" w:type="dxa"/>
            <w:shd w:val="clear" w:color="auto" w:fill="D9D9D9" w:themeFill="background1" w:themeFillShade="D9"/>
            <w:vAlign w:val="center"/>
          </w:tcPr>
          <w:p w:rsidR="00D50A45" w:rsidRPr="00A919EF" w:rsidRDefault="00D50A45" w:rsidP="00D50A45">
            <w:pPr>
              <w:spacing w:before="40"/>
              <w:jc w:val="center"/>
              <w:rPr>
                <w:sz w:val="20"/>
                <w:szCs w:val="20"/>
              </w:rPr>
            </w:pPr>
            <w:r w:rsidRPr="00A919EF">
              <w:rPr>
                <w:b/>
                <w:bCs/>
                <w:sz w:val="20"/>
                <w:szCs w:val="20"/>
              </w:rPr>
              <w:t>75</w:t>
            </w:r>
          </w:p>
        </w:tc>
      </w:tr>
    </w:tbl>
    <w:p w:rsidR="00D50A45" w:rsidRDefault="00D50A45" w:rsidP="00D50A45">
      <w:pPr>
        <w:jc w:val="center"/>
      </w:pPr>
    </w:p>
    <w:p w:rsidR="000A2701" w:rsidRDefault="000A2701" w:rsidP="000A2701">
      <w:pPr>
        <w:ind w:firstLine="397"/>
        <w:jc w:val="both"/>
        <w:rPr>
          <w:bCs/>
          <w:sz w:val="28"/>
          <w:szCs w:val="28"/>
        </w:rPr>
      </w:pPr>
      <w:r>
        <w:rPr>
          <w:bCs/>
          <w:sz w:val="28"/>
          <w:szCs w:val="28"/>
        </w:rPr>
        <w:t>Фактическое количество поставленного Оборудования</w:t>
      </w:r>
      <w:r w:rsidRPr="00894ED1">
        <w:rPr>
          <w:bCs/>
          <w:sz w:val="28"/>
          <w:szCs w:val="28"/>
        </w:rPr>
        <w:t xml:space="preserve">, а также объем </w:t>
      </w:r>
      <w:r>
        <w:rPr>
          <w:bCs/>
          <w:sz w:val="28"/>
          <w:szCs w:val="28"/>
        </w:rPr>
        <w:t>выполненных</w:t>
      </w:r>
      <w:r w:rsidRPr="00894ED1">
        <w:rPr>
          <w:bCs/>
          <w:sz w:val="28"/>
          <w:szCs w:val="28"/>
        </w:rPr>
        <w:t xml:space="preserve"> работ по подключению и настройке </w:t>
      </w:r>
      <w:r w:rsidRPr="00AC6912">
        <w:rPr>
          <w:bCs/>
          <w:sz w:val="28"/>
          <w:szCs w:val="28"/>
        </w:rPr>
        <w:t>Оборудования</w:t>
      </w:r>
      <w:r w:rsidR="00863546">
        <w:rPr>
          <w:bCs/>
          <w:sz w:val="28"/>
          <w:szCs w:val="28"/>
        </w:rPr>
        <w:t>,</w:t>
      </w:r>
      <w:r w:rsidRPr="00AC6912">
        <w:rPr>
          <w:bCs/>
          <w:sz w:val="28"/>
          <w:szCs w:val="28"/>
        </w:rPr>
        <w:t xml:space="preserve"> указан</w:t>
      </w:r>
      <w:r>
        <w:rPr>
          <w:bCs/>
          <w:sz w:val="28"/>
          <w:szCs w:val="28"/>
        </w:rPr>
        <w:t>ные</w:t>
      </w:r>
      <w:r w:rsidRPr="00AC6912">
        <w:rPr>
          <w:bCs/>
          <w:sz w:val="28"/>
          <w:szCs w:val="28"/>
        </w:rPr>
        <w:t xml:space="preserve"> в</w:t>
      </w:r>
      <w:r w:rsidRPr="00AC6912">
        <w:rPr>
          <w:snapToGrid w:val="0"/>
          <w:sz w:val="28"/>
          <w:szCs w:val="28"/>
        </w:rPr>
        <w:t xml:space="preserve"> Таблице № </w:t>
      </w:r>
      <w:r w:rsidR="00021D71">
        <w:rPr>
          <w:snapToGrid w:val="0"/>
          <w:sz w:val="28"/>
          <w:szCs w:val="28"/>
        </w:rPr>
        <w:t>1</w:t>
      </w:r>
      <w:r w:rsidRPr="00AC6912">
        <w:rPr>
          <w:snapToGrid w:val="0"/>
          <w:sz w:val="28"/>
          <w:szCs w:val="28"/>
        </w:rPr>
        <w:t xml:space="preserve"> и Таблице № </w:t>
      </w:r>
      <w:r w:rsidR="00021D71">
        <w:rPr>
          <w:snapToGrid w:val="0"/>
          <w:sz w:val="28"/>
          <w:szCs w:val="28"/>
        </w:rPr>
        <w:t>2</w:t>
      </w:r>
      <w:r w:rsidRPr="00AC6912">
        <w:rPr>
          <w:snapToGrid w:val="0"/>
          <w:sz w:val="28"/>
          <w:szCs w:val="28"/>
        </w:rPr>
        <w:t xml:space="preserve"> (графа – </w:t>
      </w:r>
      <w:r w:rsidRPr="00753D1E">
        <w:rPr>
          <w:sz w:val="28"/>
          <w:szCs w:val="28"/>
        </w:rPr>
        <w:t xml:space="preserve">Парк,  требующий доукомплектации </w:t>
      </w:r>
      <w:r w:rsidRPr="00753D1E">
        <w:rPr>
          <w:color w:val="000000"/>
          <w:sz w:val="28"/>
          <w:szCs w:val="28"/>
        </w:rPr>
        <w:t>(требуемое количество навигационных блоков)</w:t>
      </w:r>
      <w:r>
        <w:rPr>
          <w:color w:val="000000"/>
          <w:sz w:val="28"/>
          <w:szCs w:val="28"/>
        </w:rPr>
        <w:t xml:space="preserve">, </w:t>
      </w:r>
      <w:r>
        <w:rPr>
          <w:snapToGrid w:val="0"/>
          <w:sz w:val="28"/>
          <w:szCs w:val="28"/>
        </w:rPr>
        <w:t>графа – «все»</w:t>
      </w:r>
      <w:r>
        <w:rPr>
          <w:color w:val="000000"/>
          <w:sz w:val="28"/>
          <w:szCs w:val="28"/>
        </w:rPr>
        <w:t>)</w:t>
      </w:r>
      <w:r w:rsidR="00863546">
        <w:rPr>
          <w:color w:val="000000"/>
          <w:sz w:val="28"/>
          <w:szCs w:val="28"/>
        </w:rPr>
        <w:t>,</w:t>
      </w:r>
      <w:r>
        <w:rPr>
          <w:color w:val="000000"/>
          <w:sz w:val="28"/>
          <w:szCs w:val="28"/>
        </w:rPr>
        <w:t xml:space="preserve"> при принятии </w:t>
      </w:r>
      <w:r>
        <w:rPr>
          <w:bCs/>
          <w:sz w:val="28"/>
          <w:szCs w:val="28"/>
        </w:rPr>
        <w:t>фиксируются в Акте выполненных работ.</w:t>
      </w:r>
    </w:p>
    <w:p w:rsidR="00A919EF" w:rsidRPr="00611D11" w:rsidRDefault="00D50A45" w:rsidP="00110CE0">
      <w:pPr>
        <w:pStyle w:val="2"/>
        <w:numPr>
          <w:ilvl w:val="1"/>
          <w:numId w:val="27"/>
        </w:numPr>
        <w:tabs>
          <w:tab w:val="num" w:pos="142"/>
        </w:tabs>
        <w:ind w:left="0" w:firstLine="567"/>
        <w:jc w:val="both"/>
        <w:rPr>
          <w:rFonts w:cs="Times New Roman"/>
          <w:b w:val="0"/>
          <w:i w:val="0"/>
          <w:iCs w:val="0"/>
        </w:rPr>
      </w:pPr>
      <w:r>
        <w:rPr>
          <w:rFonts w:cs="Times New Roman"/>
          <w:i w:val="0"/>
          <w:iCs w:val="0"/>
        </w:rPr>
        <w:t>Р</w:t>
      </w:r>
      <w:r w:rsidR="00A919EF">
        <w:rPr>
          <w:rFonts w:cs="Times New Roman"/>
          <w:i w:val="0"/>
          <w:iCs w:val="0"/>
        </w:rPr>
        <w:t>езультаты работ.</w:t>
      </w:r>
    </w:p>
    <w:p w:rsidR="00A919EF" w:rsidRPr="00A919EF" w:rsidRDefault="00A919EF" w:rsidP="00A919EF">
      <w:pPr>
        <w:rPr>
          <w:sz w:val="20"/>
        </w:rPr>
      </w:pPr>
    </w:p>
    <w:p w:rsidR="00A919EF" w:rsidRPr="002E6F88" w:rsidRDefault="00A919EF" w:rsidP="00A919EF">
      <w:pPr>
        <w:ind w:firstLine="397"/>
        <w:jc w:val="both"/>
        <w:rPr>
          <w:szCs w:val="28"/>
        </w:rPr>
      </w:pPr>
      <w:r w:rsidRPr="0073165C">
        <w:rPr>
          <w:sz w:val="28"/>
          <w:szCs w:val="28"/>
        </w:rPr>
        <w:t>Результат выполнения работ –</w:t>
      </w:r>
      <w:r w:rsidR="00524012">
        <w:rPr>
          <w:sz w:val="28"/>
          <w:szCs w:val="28"/>
        </w:rPr>
        <w:t xml:space="preserve"> </w:t>
      </w:r>
      <w:r w:rsidRPr="0073165C">
        <w:rPr>
          <w:sz w:val="28"/>
          <w:szCs w:val="28"/>
        </w:rPr>
        <w:t>введенная в промышленную эксплуатацию в</w:t>
      </w:r>
      <w:r>
        <w:rPr>
          <w:sz w:val="28"/>
          <w:szCs w:val="28"/>
        </w:rPr>
        <w:t xml:space="preserve"> </w:t>
      </w:r>
      <w:r w:rsidRPr="0073165C">
        <w:rPr>
          <w:sz w:val="28"/>
          <w:szCs w:val="28"/>
        </w:rPr>
        <w:t>ОАО «ТрансКонтейнер» единая корпоративная Система транспортного мониторинга</w:t>
      </w:r>
      <w:r w:rsidR="00524012">
        <w:rPr>
          <w:sz w:val="28"/>
          <w:szCs w:val="28"/>
        </w:rPr>
        <w:t xml:space="preserve"> </w:t>
      </w:r>
      <w:r w:rsidRPr="0073165C">
        <w:rPr>
          <w:sz w:val="28"/>
          <w:szCs w:val="28"/>
        </w:rPr>
        <w:t>ОАО «ТрансКонтейнер»</w:t>
      </w:r>
      <w:r>
        <w:rPr>
          <w:sz w:val="28"/>
          <w:szCs w:val="28"/>
        </w:rPr>
        <w:t>.</w:t>
      </w:r>
    </w:p>
    <w:p w:rsidR="00A919EF" w:rsidRPr="0073165C" w:rsidRDefault="00A919EF" w:rsidP="00A919EF">
      <w:pPr>
        <w:ind w:firstLine="397"/>
        <w:jc w:val="both"/>
        <w:rPr>
          <w:bCs/>
          <w:szCs w:val="28"/>
        </w:rPr>
      </w:pPr>
      <w:proofErr w:type="gramStart"/>
      <w:r w:rsidRPr="00AF7902">
        <w:rPr>
          <w:bCs/>
          <w:sz w:val="28"/>
          <w:szCs w:val="28"/>
        </w:rPr>
        <w:t xml:space="preserve">Результаты </w:t>
      </w:r>
      <w:r>
        <w:rPr>
          <w:bCs/>
          <w:sz w:val="28"/>
          <w:szCs w:val="28"/>
        </w:rPr>
        <w:t>р</w:t>
      </w:r>
      <w:r w:rsidRPr="00AF7902">
        <w:rPr>
          <w:bCs/>
          <w:sz w:val="28"/>
          <w:szCs w:val="28"/>
        </w:rPr>
        <w:t xml:space="preserve">абот должны отвечать требованиям законодательства Российской Федерации, требованиям, установленным Приказом Минтранса России от 31.07.2012 N 285 «Об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M, используемых </w:t>
      </w:r>
      <w:r w:rsidRPr="0073165C">
        <w:rPr>
          <w:bCs/>
          <w:sz w:val="28"/>
          <w:szCs w:val="28"/>
        </w:rPr>
        <w:t>для коммерческих перевозок пассажиров, и категории N, используемых для перевозки опасных грузов», другим соответствующим нормативным документам, государственным</w:t>
      </w:r>
      <w:proofErr w:type="gramEnd"/>
      <w:r w:rsidR="00863546">
        <w:rPr>
          <w:bCs/>
          <w:sz w:val="28"/>
          <w:szCs w:val="28"/>
        </w:rPr>
        <w:t xml:space="preserve"> стандартам</w:t>
      </w:r>
      <w:r w:rsidRPr="0073165C">
        <w:rPr>
          <w:bCs/>
          <w:sz w:val="28"/>
          <w:szCs w:val="28"/>
        </w:rPr>
        <w:t>.</w:t>
      </w:r>
    </w:p>
    <w:p w:rsidR="00A919EF" w:rsidRPr="00611D11" w:rsidRDefault="00A919EF" w:rsidP="00A919EF">
      <w:pPr>
        <w:rPr>
          <w:i/>
          <w:iCs/>
        </w:rPr>
      </w:pPr>
    </w:p>
    <w:p w:rsidR="00A919EF" w:rsidRDefault="00583B20" w:rsidP="00110CE0">
      <w:pPr>
        <w:pStyle w:val="2"/>
        <w:numPr>
          <w:ilvl w:val="1"/>
          <w:numId w:val="27"/>
        </w:numPr>
        <w:spacing w:before="0" w:after="0"/>
        <w:jc w:val="both"/>
        <w:rPr>
          <w:rFonts w:cs="Times New Roman"/>
          <w:i w:val="0"/>
          <w:iCs w:val="0"/>
        </w:rPr>
      </w:pPr>
      <w:r w:rsidRPr="0073165C">
        <w:rPr>
          <w:i w:val="0"/>
        </w:rPr>
        <w:t>Место и условия выполнения работ</w:t>
      </w:r>
    </w:p>
    <w:p w:rsidR="00A919EF" w:rsidRDefault="00A919EF" w:rsidP="00A919EF"/>
    <w:p w:rsidR="00583B20" w:rsidRPr="001F73ED" w:rsidRDefault="00583B20" w:rsidP="00583B20">
      <w:pPr>
        <w:pStyle w:val="afb"/>
        <w:numPr>
          <w:ilvl w:val="2"/>
          <w:numId w:val="10"/>
        </w:numPr>
        <w:ind w:left="0" w:firstLine="709"/>
        <w:rPr>
          <w:bCs/>
          <w:sz w:val="28"/>
          <w:szCs w:val="28"/>
        </w:rPr>
      </w:pPr>
      <w:r>
        <w:rPr>
          <w:sz w:val="28"/>
        </w:rPr>
        <w:t>Работы по подключению и настройке</w:t>
      </w:r>
      <w:r w:rsidRPr="00E81F22">
        <w:rPr>
          <w:sz w:val="28"/>
        </w:rPr>
        <w:t xml:space="preserve"> </w:t>
      </w:r>
      <w:r>
        <w:rPr>
          <w:sz w:val="28"/>
        </w:rPr>
        <w:t>О</w:t>
      </w:r>
      <w:r w:rsidRPr="00E81F22">
        <w:rPr>
          <w:sz w:val="28"/>
        </w:rPr>
        <w:t>борудования осуществля</w:t>
      </w:r>
      <w:r>
        <w:rPr>
          <w:sz w:val="28"/>
        </w:rPr>
        <w:t>ют</w:t>
      </w:r>
      <w:r w:rsidRPr="00E81F22">
        <w:rPr>
          <w:sz w:val="28"/>
        </w:rPr>
        <w:t>ся на терр</w:t>
      </w:r>
      <w:r>
        <w:rPr>
          <w:sz w:val="28"/>
        </w:rPr>
        <w:t>итории филиалов Заказчика. Адреса филиалов представлены в Таблице №</w:t>
      </w:r>
      <w:r w:rsidR="00D50A45">
        <w:rPr>
          <w:sz w:val="28"/>
        </w:rPr>
        <w:t>3</w:t>
      </w:r>
      <w:r>
        <w:rPr>
          <w:sz w:val="28"/>
        </w:rPr>
        <w:t>.</w:t>
      </w:r>
    </w:p>
    <w:p w:rsidR="001F73ED" w:rsidRDefault="001F73ED" w:rsidP="001F73ED">
      <w:pPr>
        <w:pStyle w:val="afb"/>
        <w:ind w:left="709" w:firstLine="0"/>
        <w:rPr>
          <w:bCs/>
          <w:sz w:val="28"/>
          <w:szCs w:val="28"/>
        </w:rPr>
      </w:pPr>
    </w:p>
    <w:p w:rsidR="001550F5" w:rsidRDefault="001550F5" w:rsidP="001F73ED">
      <w:pPr>
        <w:pStyle w:val="afb"/>
        <w:ind w:left="709" w:firstLine="0"/>
        <w:rPr>
          <w:bCs/>
          <w:sz w:val="28"/>
          <w:szCs w:val="28"/>
        </w:rPr>
      </w:pPr>
    </w:p>
    <w:p w:rsidR="00524012" w:rsidRDefault="00524012" w:rsidP="001F73ED">
      <w:pPr>
        <w:pStyle w:val="afb"/>
        <w:ind w:left="709" w:firstLine="0"/>
        <w:rPr>
          <w:bCs/>
          <w:sz w:val="28"/>
          <w:szCs w:val="28"/>
        </w:rPr>
      </w:pPr>
    </w:p>
    <w:p w:rsidR="001550F5" w:rsidRDefault="001550F5" w:rsidP="001F73ED">
      <w:pPr>
        <w:pStyle w:val="afb"/>
        <w:ind w:left="709" w:firstLine="0"/>
        <w:rPr>
          <w:bCs/>
          <w:sz w:val="28"/>
          <w:szCs w:val="28"/>
        </w:rPr>
      </w:pPr>
    </w:p>
    <w:p w:rsidR="001550F5" w:rsidRDefault="001550F5" w:rsidP="001F73ED">
      <w:pPr>
        <w:pStyle w:val="afb"/>
        <w:ind w:left="709" w:firstLine="0"/>
        <w:rPr>
          <w:bCs/>
          <w:sz w:val="28"/>
          <w:szCs w:val="28"/>
        </w:rPr>
      </w:pPr>
    </w:p>
    <w:p w:rsidR="001F73ED" w:rsidRPr="0073165C" w:rsidRDefault="001F73ED" w:rsidP="001F73ED">
      <w:pPr>
        <w:jc w:val="right"/>
      </w:pPr>
      <w:r w:rsidRPr="0073165C">
        <w:rPr>
          <w:b/>
        </w:rPr>
        <w:lastRenderedPageBreak/>
        <w:t>Таблица №</w:t>
      </w:r>
      <w:r>
        <w:rPr>
          <w:b/>
        </w:rPr>
        <w:t>3</w:t>
      </w:r>
    </w:p>
    <w:p w:rsidR="001F73ED" w:rsidRPr="00D25992" w:rsidRDefault="001F73ED" w:rsidP="001F73ED">
      <w:pPr>
        <w:pStyle w:val="afb"/>
        <w:ind w:firstLine="0"/>
        <w:rPr>
          <w:bCs/>
          <w:sz w:val="32"/>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2"/>
        <w:gridCol w:w="5670"/>
      </w:tblGrid>
      <w:tr w:rsidR="001F73ED" w:rsidTr="00814B9C">
        <w:trPr>
          <w:trHeight w:val="585"/>
        </w:trPr>
        <w:tc>
          <w:tcPr>
            <w:tcW w:w="567" w:type="dxa"/>
          </w:tcPr>
          <w:p w:rsidR="001F73ED" w:rsidRPr="007E4426" w:rsidRDefault="001F73ED" w:rsidP="00814B9C">
            <w:pPr>
              <w:pStyle w:val="afb"/>
              <w:ind w:firstLine="0"/>
              <w:jc w:val="center"/>
              <w:rPr>
                <w:snapToGrid w:val="0"/>
                <w:sz w:val="24"/>
              </w:rPr>
            </w:pPr>
            <w:r w:rsidRPr="007E4426">
              <w:rPr>
                <w:snapToGrid w:val="0"/>
                <w:sz w:val="24"/>
              </w:rPr>
              <w:t>1.</w:t>
            </w:r>
          </w:p>
        </w:tc>
        <w:tc>
          <w:tcPr>
            <w:tcW w:w="3402" w:type="dxa"/>
          </w:tcPr>
          <w:p w:rsidR="001F73ED" w:rsidRPr="007509C7" w:rsidRDefault="001F73ED" w:rsidP="00814B9C">
            <w:pPr>
              <w:pStyle w:val="affc"/>
              <w:rPr>
                <w:rFonts w:ascii="Times New Roman" w:hAnsi="Times New Roman"/>
                <w:sz w:val="24"/>
                <w:szCs w:val="24"/>
                <w:lang w:eastAsia="ru-RU"/>
              </w:rPr>
            </w:pPr>
            <w:r w:rsidRPr="007509C7">
              <w:rPr>
                <w:rFonts w:ascii="Times New Roman" w:hAnsi="Times New Roman"/>
                <w:sz w:val="24"/>
                <w:szCs w:val="24"/>
                <w:lang w:eastAsia="ru-RU"/>
              </w:rPr>
              <w:t>Филиал на Октябрьской железной дороге</w:t>
            </w:r>
          </w:p>
          <w:p w:rsidR="001F73ED" w:rsidRPr="007509C7" w:rsidRDefault="001F73ED" w:rsidP="00814B9C">
            <w:pPr>
              <w:pStyle w:val="afb"/>
              <w:ind w:firstLine="0"/>
              <w:jc w:val="left"/>
              <w:rPr>
                <w:snapToGrid w:val="0"/>
                <w:sz w:val="24"/>
              </w:rPr>
            </w:pPr>
          </w:p>
        </w:tc>
        <w:tc>
          <w:tcPr>
            <w:tcW w:w="5670" w:type="dxa"/>
          </w:tcPr>
          <w:p w:rsidR="001F73ED" w:rsidRPr="0073165C" w:rsidRDefault="001F73ED" w:rsidP="00814B9C">
            <w:pPr>
              <w:pStyle w:val="affc"/>
              <w:keepNext/>
              <w:keepLines/>
              <w:spacing w:before="100" w:beforeAutospacing="1"/>
              <w:outlineLvl w:val="7"/>
              <w:rPr>
                <w:rFonts w:ascii="Times New Roman" w:hAnsi="Times New Roman"/>
                <w:sz w:val="24"/>
                <w:szCs w:val="24"/>
                <w:lang w:eastAsia="ru-RU"/>
              </w:rPr>
            </w:pPr>
            <w:r w:rsidRPr="00B752D7">
              <w:rPr>
                <w:rFonts w:ascii="Times New Roman" w:hAnsi="Times New Roman"/>
                <w:sz w:val="24"/>
                <w:szCs w:val="24"/>
                <w:lang w:eastAsia="ru-RU"/>
              </w:rPr>
              <w:t>Адрес: 191002, г. Санкт-Петербург, Владимирский пр., д. 23</w:t>
            </w:r>
            <w:r w:rsidRPr="00B752D7">
              <w:rPr>
                <w:rFonts w:ascii="Times New Roman" w:hAnsi="Times New Roman"/>
                <w:sz w:val="24"/>
                <w:szCs w:val="24"/>
                <w:lang w:eastAsia="ru-RU"/>
              </w:rPr>
              <w:br/>
              <w:t>Секретарь: +7 (812) 458-68-00</w:t>
            </w:r>
            <w:r w:rsidRPr="00B752D7">
              <w:rPr>
                <w:rFonts w:ascii="Times New Roman" w:hAnsi="Times New Roman"/>
                <w:sz w:val="24"/>
                <w:szCs w:val="24"/>
                <w:lang w:eastAsia="ru-RU"/>
              </w:rPr>
              <w:br/>
              <w:t xml:space="preserve">E-mail: </w:t>
            </w:r>
            <w:hyperlink r:id="rId14" w:history="1">
              <w:r w:rsidRPr="00B752D7">
                <w:rPr>
                  <w:rStyle w:val="a8"/>
                  <w:rFonts w:ascii="Times New Roman" w:hAnsi="Times New Roman"/>
                  <w:color w:val="0052D9"/>
                  <w:sz w:val="24"/>
                  <w:szCs w:val="24"/>
                  <w:lang w:eastAsia="ru-RU"/>
                </w:rPr>
                <w:t>ozd@trcont.ru</w:t>
              </w:r>
            </w:hyperlink>
            <w:r w:rsidRPr="00B752D7">
              <w:rPr>
                <w:rFonts w:ascii="Times New Roman" w:hAnsi="Times New Roman"/>
                <w:sz w:val="24"/>
                <w:szCs w:val="24"/>
                <w:lang w:eastAsia="ru-RU"/>
              </w:rPr>
              <w:t xml:space="preserve"> </w:t>
            </w:r>
          </w:p>
        </w:tc>
      </w:tr>
      <w:tr w:rsidR="001F73ED" w:rsidTr="00814B9C">
        <w:trPr>
          <w:trHeight w:val="846"/>
        </w:trPr>
        <w:tc>
          <w:tcPr>
            <w:tcW w:w="567" w:type="dxa"/>
          </w:tcPr>
          <w:p w:rsidR="001F73ED" w:rsidRPr="007E4426" w:rsidRDefault="001F73ED" w:rsidP="00814B9C">
            <w:pPr>
              <w:pStyle w:val="afb"/>
              <w:ind w:firstLine="0"/>
              <w:jc w:val="center"/>
              <w:rPr>
                <w:snapToGrid w:val="0"/>
                <w:sz w:val="24"/>
              </w:rPr>
            </w:pPr>
            <w:r w:rsidRPr="007E4426">
              <w:rPr>
                <w:snapToGrid w:val="0"/>
                <w:sz w:val="24"/>
              </w:rPr>
              <w:t>2.</w:t>
            </w:r>
          </w:p>
        </w:tc>
        <w:tc>
          <w:tcPr>
            <w:tcW w:w="3402" w:type="dxa"/>
          </w:tcPr>
          <w:p w:rsidR="001F73ED" w:rsidRPr="007509C7" w:rsidRDefault="001F73ED" w:rsidP="00814B9C">
            <w:pPr>
              <w:pStyle w:val="afb"/>
              <w:ind w:firstLine="0"/>
              <w:jc w:val="left"/>
              <w:rPr>
                <w:snapToGrid w:val="0"/>
                <w:sz w:val="24"/>
              </w:rPr>
            </w:pPr>
            <w:r w:rsidRPr="007509C7">
              <w:rPr>
                <w:snapToGrid w:val="0"/>
                <w:sz w:val="24"/>
              </w:rPr>
              <w:t>Филиал на Московской железной дороге</w:t>
            </w:r>
          </w:p>
        </w:tc>
        <w:tc>
          <w:tcPr>
            <w:tcW w:w="5670" w:type="dxa"/>
          </w:tcPr>
          <w:p w:rsidR="001F73ED" w:rsidRPr="0073165C" w:rsidRDefault="001F73ED" w:rsidP="00814B9C">
            <w:pPr>
              <w:pStyle w:val="affc"/>
              <w:rPr>
                <w:rFonts w:ascii="Times New Roman" w:hAnsi="Times New Roman"/>
                <w:color w:val="0052D9"/>
                <w:sz w:val="24"/>
                <w:szCs w:val="24"/>
                <w:u w:val="single"/>
                <w:lang w:eastAsia="ru-RU"/>
              </w:rPr>
            </w:pPr>
            <w:r w:rsidRPr="00B752D7">
              <w:rPr>
                <w:rFonts w:ascii="Times New Roman" w:hAnsi="Times New Roman"/>
                <w:sz w:val="24"/>
                <w:szCs w:val="24"/>
                <w:lang w:eastAsia="ru-RU"/>
              </w:rPr>
              <w:t>Адрес: 107014, г. Москва, ул. Короленко, 8</w:t>
            </w:r>
            <w:r w:rsidRPr="00B752D7">
              <w:rPr>
                <w:rFonts w:ascii="Times New Roman" w:hAnsi="Times New Roman"/>
                <w:sz w:val="24"/>
                <w:szCs w:val="24"/>
                <w:lang w:eastAsia="ru-RU"/>
              </w:rPr>
              <w:br/>
              <w:t>Тел.:+7(495)987-33-90</w:t>
            </w:r>
            <w:r w:rsidRPr="00B752D7">
              <w:rPr>
                <w:rFonts w:ascii="Times New Roman" w:hAnsi="Times New Roman"/>
                <w:sz w:val="24"/>
                <w:szCs w:val="24"/>
                <w:lang w:eastAsia="ru-RU"/>
              </w:rPr>
              <w:br/>
              <w:t>Факс:+7(495)988-70-08</w:t>
            </w:r>
            <w:r w:rsidRPr="00B752D7">
              <w:rPr>
                <w:rFonts w:ascii="Times New Roman" w:hAnsi="Times New Roman"/>
                <w:sz w:val="24"/>
                <w:szCs w:val="24"/>
                <w:lang w:eastAsia="ru-RU"/>
              </w:rPr>
              <w:br/>
              <w:t xml:space="preserve">E-mail: </w:t>
            </w:r>
            <w:hyperlink r:id="rId15" w:history="1">
              <w:r w:rsidRPr="00B752D7">
                <w:rPr>
                  <w:rStyle w:val="a8"/>
                  <w:rFonts w:ascii="Times New Roman" w:hAnsi="Times New Roman"/>
                  <w:color w:val="0052D9"/>
                  <w:sz w:val="24"/>
                  <w:szCs w:val="24"/>
                  <w:lang w:eastAsia="ru-RU"/>
                </w:rPr>
                <w:t>mzd@trcont.ru</w:t>
              </w:r>
            </w:hyperlink>
          </w:p>
        </w:tc>
      </w:tr>
      <w:tr w:rsidR="001F73ED" w:rsidTr="00814B9C">
        <w:tc>
          <w:tcPr>
            <w:tcW w:w="567" w:type="dxa"/>
          </w:tcPr>
          <w:p w:rsidR="001F73ED" w:rsidRPr="007E4426" w:rsidRDefault="001F73ED" w:rsidP="00814B9C">
            <w:pPr>
              <w:pStyle w:val="afb"/>
              <w:ind w:firstLine="0"/>
              <w:jc w:val="center"/>
              <w:rPr>
                <w:snapToGrid w:val="0"/>
                <w:sz w:val="24"/>
              </w:rPr>
            </w:pPr>
            <w:r w:rsidRPr="007E4426">
              <w:rPr>
                <w:snapToGrid w:val="0"/>
                <w:sz w:val="24"/>
              </w:rPr>
              <w:t>3.</w:t>
            </w:r>
          </w:p>
        </w:tc>
        <w:tc>
          <w:tcPr>
            <w:tcW w:w="3402" w:type="dxa"/>
          </w:tcPr>
          <w:p w:rsidR="001F73ED" w:rsidRPr="007509C7" w:rsidRDefault="001F73ED" w:rsidP="00814B9C">
            <w:pPr>
              <w:pStyle w:val="afb"/>
              <w:ind w:firstLine="0"/>
              <w:jc w:val="left"/>
              <w:rPr>
                <w:snapToGrid w:val="0"/>
                <w:sz w:val="24"/>
              </w:rPr>
            </w:pPr>
            <w:r w:rsidRPr="007509C7">
              <w:rPr>
                <w:snapToGrid w:val="0"/>
                <w:sz w:val="24"/>
              </w:rPr>
              <w:t>Филиал на Горьковской железной дороге</w:t>
            </w:r>
          </w:p>
        </w:tc>
        <w:tc>
          <w:tcPr>
            <w:tcW w:w="5670" w:type="dxa"/>
          </w:tcPr>
          <w:p w:rsidR="001F73ED" w:rsidRPr="0073165C" w:rsidRDefault="001F73ED" w:rsidP="00814B9C">
            <w:pPr>
              <w:pStyle w:val="affc"/>
              <w:rPr>
                <w:rFonts w:ascii="Times New Roman" w:hAnsi="Times New Roman"/>
                <w:sz w:val="24"/>
                <w:szCs w:val="24"/>
                <w:lang w:eastAsia="ru-RU"/>
              </w:rPr>
            </w:pPr>
            <w:r w:rsidRPr="00B752D7">
              <w:rPr>
                <w:rFonts w:ascii="Times New Roman" w:hAnsi="Times New Roman"/>
                <w:sz w:val="24"/>
                <w:szCs w:val="24"/>
                <w:lang w:eastAsia="ru-RU"/>
              </w:rPr>
              <w:t>Адрес: 603116, г. Нижний    Новгород, Московское шоссе, 17А</w:t>
            </w:r>
            <w:r w:rsidRPr="00B752D7">
              <w:rPr>
                <w:rFonts w:ascii="Times New Roman" w:hAnsi="Times New Roman"/>
                <w:sz w:val="24"/>
                <w:szCs w:val="24"/>
                <w:lang w:eastAsia="ru-RU"/>
              </w:rPr>
              <w:br/>
              <w:t>Тел.: +7 (831) 248-42-53</w:t>
            </w:r>
            <w:r w:rsidRPr="00B752D7">
              <w:rPr>
                <w:rFonts w:ascii="Times New Roman" w:hAnsi="Times New Roman"/>
                <w:sz w:val="24"/>
                <w:szCs w:val="24"/>
                <w:lang w:eastAsia="ru-RU"/>
              </w:rPr>
              <w:br/>
              <w:t>Факс: +7 (831) 248-49-05</w:t>
            </w:r>
            <w:r w:rsidRPr="00B752D7">
              <w:rPr>
                <w:rFonts w:ascii="Times New Roman" w:hAnsi="Times New Roman"/>
                <w:sz w:val="24"/>
                <w:szCs w:val="24"/>
                <w:lang w:eastAsia="ru-RU"/>
              </w:rPr>
              <w:br/>
            </w:r>
            <w:proofErr w:type="gramStart"/>
            <w:r w:rsidRPr="00B752D7">
              <w:rPr>
                <w:rFonts w:ascii="Times New Roman" w:hAnsi="Times New Roman"/>
                <w:sz w:val="24"/>
                <w:szCs w:val="24"/>
                <w:lang w:eastAsia="ru-RU"/>
              </w:rPr>
              <w:t>Е</w:t>
            </w:r>
            <w:proofErr w:type="gramEnd"/>
            <w:r w:rsidRPr="00B752D7">
              <w:rPr>
                <w:rFonts w:ascii="Times New Roman" w:hAnsi="Times New Roman"/>
                <w:sz w:val="24"/>
                <w:szCs w:val="24"/>
                <w:lang w:eastAsia="ru-RU"/>
              </w:rPr>
              <w:t xml:space="preserve">-mail: </w:t>
            </w:r>
            <w:hyperlink r:id="rId16" w:history="1">
              <w:r w:rsidRPr="00B752D7">
                <w:rPr>
                  <w:rStyle w:val="a8"/>
                  <w:rFonts w:ascii="Times New Roman" w:hAnsi="Times New Roman"/>
                  <w:color w:val="0052D9"/>
                  <w:sz w:val="24"/>
                  <w:szCs w:val="24"/>
                  <w:lang w:eastAsia="ru-RU"/>
                </w:rPr>
                <w:t>gzd@trcont.ru</w:t>
              </w:r>
            </w:hyperlink>
          </w:p>
        </w:tc>
      </w:tr>
      <w:tr w:rsidR="001F73ED" w:rsidTr="00814B9C">
        <w:tc>
          <w:tcPr>
            <w:tcW w:w="567" w:type="dxa"/>
          </w:tcPr>
          <w:p w:rsidR="001F73ED" w:rsidRPr="007E4426" w:rsidRDefault="001F73ED" w:rsidP="00814B9C">
            <w:pPr>
              <w:pStyle w:val="afb"/>
              <w:ind w:firstLine="0"/>
              <w:jc w:val="center"/>
              <w:rPr>
                <w:snapToGrid w:val="0"/>
                <w:sz w:val="24"/>
              </w:rPr>
            </w:pPr>
            <w:r w:rsidRPr="007E4426">
              <w:rPr>
                <w:snapToGrid w:val="0"/>
                <w:sz w:val="24"/>
              </w:rPr>
              <w:t>4.</w:t>
            </w:r>
          </w:p>
        </w:tc>
        <w:tc>
          <w:tcPr>
            <w:tcW w:w="3402" w:type="dxa"/>
          </w:tcPr>
          <w:p w:rsidR="001F73ED" w:rsidRPr="007509C7" w:rsidRDefault="001F73ED" w:rsidP="00814B9C">
            <w:pPr>
              <w:pStyle w:val="afb"/>
              <w:ind w:firstLine="0"/>
              <w:jc w:val="left"/>
              <w:rPr>
                <w:snapToGrid w:val="0"/>
                <w:sz w:val="24"/>
              </w:rPr>
            </w:pPr>
            <w:r w:rsidRPr="007509C7">
              <w:rPr>
                <w:snapToGrid w:val="0"/>
                <w:sz w:val="24"/>
              </w:rPr>
              <w:t>Филиал на Северной железной дороге</w:t>
            </w:r>
          </w:p>
        </w:tc>
        <w:tc>
          <w:tcPr>
            <w:tcW w:w="5670" w:type="dxa"/>
          </w:tcPr>
          <w:p w:rsidR="001F73ED" w:rsidRPr="0073165C" w:rsidRDefault="001F73ED" w:rsidP="00814B9C">
            <w:pPr>
              <w:pStyle w:val="affc"/>
              <w:rPr>
                <w:rFonts w:ascii="Times New Roman" w:hAnsi="Times New Roman"/>
                <w:sz w:val="24"/>
                <w:szCs w:val="24"/>
                <w:lang w:eastAsia="ru-RU"/>
              </w:rPr>
            </w:pPr>
            <w:r w:rsidRPr="00B752D7">
              <w:rPr>
                <w:rFonts w:ascii="Times New Roman" w:hAnsi="Times New Roman"/>
                <w:sz w:val="24"/>
                <w:szCs w:val="24"/>
                <w:lang w:eastAsia="ru-RU"/>
              </w:rPr>
              <w:t>Адрес: 150003, г. Ярославль, ул. Кооперативная, 8</w:t>
            </w:r>
            <w:r w:rsidRPr="00B752D7">
              <w:rPr>
                <w:rFonts w:ascii="Times New Roman" w:hAnsi="Times New Roman"/>
                <w:sz w:val="24"/>
                <w:szCs w:val="24"/>
                <w:lang w:eastAsia="ru-RU"/>
              </w:rPr>
              <w:br/>
              <w:t>Тел.: +7 (4852) 79-87-24</w:t>
            </w:r>
            <w:r w:rsidRPr="00B752D7">
              <w:rPr>
                <w:rFonts w:ascii="Times New Roman" w:hAnsi="Times New Roman"/>
                <w:sz w:val="24"/>
                <w:szCs w:val="24"/>
                <w:lang w:eastAsia="ru-RU"/>
              </w:rPr>
              <w:br/>
              <w:t>Факс: +7 (4852) 30-38-27</w:t>
            </w:r>
            <w:r w:rsidRPr="00B752D7">
              <w:rPr>
                <w:rFonts w:ascii="Times New Roman" w:hAnsi="Times New Roman"/>
                <w:sz w:val="24"/>
                <w:szCs w:val="24"/>
                <w:lang w:eastAsia="ru-RU"/>
              </w:rPr>
              <w:br/>
            </w:r>
            <w:proofErr w:type="gramStart"/>
            <w:r w:rsidRPr="00B752D7">
              <w:rPr>
                <w:rFonts w:ascii="Times New Roman" w:hAnsi="Times New Roman"/>
                <w:sz w:val="24"/>
                <w:szCs w:val="24"/>
                <w:lang w:eastAsia="ru-RU"/>
              </w:rPr>
              <w:t>Е</w:t>
            </w:r>
            <w:proofErr w:type="gramEnd"/>
            <w:r w:rsidRPr="00B752D7">
              <w:rPr>
                <w:rFonts w:ascii="Times New Roman" w:hAnsi="Times New Roman"/>
                <w:sz w:val="24"/>
                <w:szCs w:val="24"/>
                <w:lang w:eastAsia="ru-RU"/>
              </w:rPr>
              <w:t xml:space="preserve">-mail: </w:t>
            </w:r>
            <w:hyperlink r:id="rId17" w:history="1">
              <w:r w:rsidRPr="00B752D7">
                <w:rPr>
                  <w:rStyle w:val="a8"/>
                  <w:rFonts w:ascii="Times New Roman" w:hAnsi="Times New Roman"/>
                  <w:color w:val="0052D9"/>
                  <w:sz w:val="24"/>
                  <w:szCs w:val="24"/>
                  <w:lang w:eastAsia="ru-RU"/>
                </w:rPr>
                <w:t>szd@trcont.ru</w:t>
              </w:r>
            </w:hyperlink>
            <w:r w:rsidRPr="00B752D7">
              <w:rPr>
                <w:rFonts w:ascii="Times New Roman" w:hAnsi="Times New Roman"/>
                <w:sz w:val="24"/>
                <w:szCs w:val="24"/>
                <w:lang w:eastAsia="ru-RU"/>
              </w:rPr>
              <w:t xml:space="preserve"> </w:t>
            </w:r>
          </w:p>
        </w:tc>
      </w:tr>
      <w:tr w:rsidR="001F73ED" w:rsidRPr="00753D1E" w:rsidTr="00814B9C">
        <w:tc>
          <w:tcPr>
            <w:tcW w:w="567" w:type="dxa"/>
          </w:tcPr>
          <w:p w:rsidR="001F73ED" w:rsidRPr="007E4426" w:rsidRDefault="001F73ED" w:rsidP="00814B9C">
            <w:pPr>
              <w:pStyle w:val="afb"/>
              <w:ind w:firstLine="0"/>
              <w:jc w:val="center"/>
              <w:rPr>
                <w:snapToGrid w:val="0"/>
                <w:sz w:val="24"/>
              </w:rPr>
            </w:pPr>
            <w:r w:rsidRPr="007E4426">
              <w:rPr>
                <w:snapToGrid w:val="0"/>
                <w:sz w:val="24"/>
              </w:rPr>
              <w:t>5.</w:t>
            </w:r>
          </w:p>
        </w:tc>
        <w:tc>
          <w:tcPr>
            <w:tcW w:w="3402" w:type="dxa"/>
          </w:tcPr>
          <w:p w:rsidR="001F73ED" w:rsidRPr="007509C7" w:rsidRDefault="001F73ED" w:rsidP="00814B9C">
            <w:pPr>
              <w:pStyle w:val="afb"/>
              <w:ind w:firstLine="0"/>
              <w:jc w:val="left"/>
              <w:rPr>
                <w:snapToGrid w:val="0"/>
                <w:sz w:val="24"/>
              </w:rPr>
            </w:pPr>
            <w:r w:rsidRPr="007509C7">
              <w:rPr>
                <w:snapToGrid w:val="0"/>
                <w:sz w:val="24"/>
              </w:rPr>
              <w:t>Филиал на Северо-Кавказской железной дороге</w:t>
            </w:r>
          </w:p>
        </w:tc>
        <w:tc>
          <w:tcPr>
            <w:tcW w:w="5670" w:type="dxa"/>
          </w:tcPr>
          <w:p w:rsidR="001F73ED" w:rsidRDefault="001F73ED" w:rsidP="00814B9C">
            <w:pPr>
              <w:pStyle w:val="afb"/>
              <w:ind w:firstLine="0"/>
              <w:jc w:val="left"/>
              <w:rPr>
                <w:sz w:val="24"/>
              </w:rPr>
            </w:pPr>
            <w:r w:rsidRPr="0073165C">
              <w:rPr>
                <w:rStyle w:val="afff5"/>
                <w:b w:val="0"/>
                <w:sz w:val="24"/>
              </w:rPr>
              <w:t>Адрес:</w:t>
            </w:r>
            <w:r w:rsidRPr="00D241ED">
              <w:rPr>
                <w:sz w:val="24"/>
              </w:rPr>
              <w:t xml:space="preserve"> 344019,</w:t>
            </w:r>
            <w:r w:rsidRPr="0073165C">
              <w:rPr>
                <w:rStyle w:val="afff5"/>
                <w:b w:val="0"/>
                <w:sz w:val="24"/>
              </w:rPr>
              <w:t xml:space="preserve"> г. Ростов-на-Дону,</w:t>
            </w:r>
            <w:r w:rsidRPr="00D241ED">
              <w:rPr>
                <w:sz w:val="24"/>
              </w:rPr>
              <w:t xml:space="preserve"> ул. </w:t>
            </w:r>
            <w:proofErr w:type="spellStart"/>
            <w:r w:rsidRPr="00D241ED">
              <w:rPr>
                <w:sz w:val="24"/>
              </w:rPr>
              <w:t>Закруткина</w:t>
            </w:r>
            <w:proofErr w:type="spellEnd"/>
            <w:r w:rsidRPr="00D241ED">
              <w:rPr>
                <w:sz w:val="24"/>
              </w:rPr>
              <w:t>, 67</w:t>
            </w:r>
          </w:p>
          <w:p w:rsidR="001F73ED" w:rsidRPr="0073165C" w:rsidRDefault="001F73ED" w:rsidP="00814B9C">
            <w:pPr>
              <w:pStyle w:val="afb"/>
              <w:ind w:firstLine="0"/>
              <w:jc w:val="left"/>
              <w:rPr>
                <w:sz w:val="24"/>
              </w:rPr>
            </w:pPr>
            <w:r w:rsidRPr="0073165C">
              <w:rPr>
                <w:rStyle w:val="afff5"/>
                <w:b w:val="0"/>
                <w:sz w:val="24"/>
              </w:rPr>
              <w:t>Тел.:</w:t>
            </w:r>
            <w:r w:rsidRPr="00D241ED">
              <w:rPr>
                <w:sz w:val="24"/>
              </w:rPr>
              <w:t xml:space="preserve">  +7 (863) 282-95-03, +7 (863) 259-07-74 </w:t>
            </w:r>
            <w:r w:rsidRPr="00D241ED">
              <w:rPr>
                <w:sz w:val="24"/>
              </w:rPr>
              <w:br/>
            </w:r>
            <w:r w:rsidRPr="0073165C">
              <w:rPr>
                <w:rStyle w:val="afff5"/>
                <w:b w:val="0"/>
                <w:sz w:val="24"/>
              </w:rPr>
              <w:t>Факс:</w:t>
            </w:r>
            <w:r w:rsidRPr="00D241ED">
              <w:rPr>
                <w:sz w:val="24"/>
              </w:rPr>
              <w:t xml:space="preserve"> +7 (863) 259-08-22</w:t>
            </w:r>
          </w:p>
          <w:p w:rsidR="001F73ED" w:rsidRPr="00975F09" w:rsidRDefault="001F73ED" w:rsidP="00814B9C">
            <w:pPr>
              <w:pStyle w:val="afb"/>
              <w:ind w:firstLine="0"/>
              <w:jc w:val="left"/>
              <w:rPr>
                <w:b/>
                <w:bCs/>
                <w:sz w:val="24"/>
              </w:rPr>
            </w:pPr>
            <w:r w:rsidRPr="00B752D7">
              <w:rPr>
                <w:sz w:val="24"/>
                <w:lang w:val="en-US"/>
              </w:rPr>
              <w:t>E</w:t>
            </w:r>
            <w:r w:rsidRPr="00975F09">
              <w:rPr>
                <w:sz w:val="24"/>
              </w:rPr>
              <w:t>-</w:t>
            </w:r>
            <w:r w:rsidRPr="00B752D7">
              <w:rPr>
                <w:sz w:val="24"/>
                <w:lang w:val="en-US"/>
              </w:rPr>
              <w:t>mail</w:t>
            </w:r>
            <w:r w:rsidRPr="00305BAE">
              <w:rPr>
                <w:sz w:val="24"/>
              </w:rPr>
              <w:t xml:space="preserve">: </w:t>
            </w:r>
            <w:hyperlink r:id="rId18" w:history="1">
              <w:r w:rsidRPr="001F73ED">
                <w:rPr>
                  <w:rStyle w:val="a8"/>
                  <w:rFonts w:eastAsia="Calibri"/>
                  <w:color w:val="0052D9"/>
                  <w:sz w:val="24"/>
                  <w:lang w:eastAsia="ru-RU"/>
                </w:rPr>
                <w:t>skzd@trcont.ru</w:t>
              </w:r>
            </w:hyperlink>
            <w:r w:rsidRPr="00975F09">
              <w:rPr>
                <w:sz w:val="24"/>
              </w:rPr>
              <w:t xml:space="preserve"> </w:t>
            </w:r>
          </w:p>
        </w:tc>
      </w:tr>
      <w:tr w:rsidR="001F73ED" w:rsidTr="00814B9C">
        <w:tc>
          <w:tcPr>
            <w:tcW w:w="567" w:type="dxa"/>
          </w:tcPr>
          <w:p w:rsidR="001F73ED" w:rsidRPr="007E4426" w:rsidRDefault="001F73ED" w:rsidP="00814B9C">
            <w:pPr>
              <w:pStyle w:val="afb"/>
              <w:ind w:firstLine="0"/>
              <w:jc w:val="center"/>
              <w:rPr>
                <w:snapToGrid w:val="0"/>
                <w:sz w:val="24"/>
              </w:rPr>
            </w:pPr>
            <w:r w:rsidRPr="007E4426">
              <w:rPr>
                <w:snapToGrid w:val="0"/>
                <w:sz w:val="24"/>
              </w:rPr>
              <w:t>6.</w:t>
            </w:r>
          </w:p>
        </w:tc>
        <w:tc>
          <w:tcPr>
            <w:tcW w:w="3402" w:type="dxa"/>
          </w:tcPr>
          <w:p w:rsidR="001F73ED" w:rsidRPr="007509C7" w:rsidRDefault="001F73ED" w:rsidP="00814B9C">
            <w:pPr>
              <w:pStyle w:val="affc"/>
              <w:rPr>
                <w:rFonts w:ascii="Times New Roman" w:hAnsi="Times New Roman"/>
                <w:sz w:val="24"/>
                <w:szCs w:val="24"/>
                <w:lang w:eastAsia="ru-RU"/>
              </w:rPr>
            </w:pPr>
            <w:r w:rsidRPr="007509C7">
              <w:rPr>
                <w:rFonts w:ascii="Times New Roman" w:hAnsi="Times New Roman"/>
                <w:sz w:val="24"/>
                <w:szCs w:val="24"/>
                <w:lang w:eastAsia="ru-RU"/>
              </w:rPr>
              <w:t>Филиал на Юго-Восточной железной дороге</w:t>
            </w:r>
          </w:p>
          <w:p w:rsidR="001F73ED" w:rsidRPr="007509C7" w:rsidRDefault="001F73ED" w:rsidP="00814B9C">
            <w:pPr>
              <w:pStyle w:val="afb"/>
              <w:ind w:firstLine="0"/>
              <w:jc w:val="left"/>
              <w:rPr>
                <w:snapToGrid w:val="0"/>
                <w:sz w:val="24"/>
              </w:rPr>
            </w:pPr>
          </w:p>
        </w:tc>
        <w:tc>
          <w:tcPr>
            <w:tcW w:w="5670" w:type="dxa"/>
          </w:tcPr>
          <w:p w:rsidR="001F73ED" w:rsidRPr="0073165C" w:rsidRDefault="001F73ED" w:rsidP="00814B9C">
            <w:pPr>
              <w:pStyle w:val="affc"/>
              <w:rPr>
                <w:rFonts w:ascii="Times New Roman" w:hAnsi="Times New Roman"/>
                <w:sz w:val="24"/>
                <w:szCs w:val="24"/>
                <w:lang w:eastAsia="ru-RU"/>
              </w:rPr>
            </w:pPr>
            <w:r w:rsidRPr="00B752D7">
              <w:rPr>
                <w:rFonts w:ascii="Times New Roman" w:hAnsi="Times New Roman"/>
                <w:sz w:val="24"/>
                <w:szCs w:val="24"/>
                <w:lang w:eastAsia="ru-RU"/>
              </w:rPr>
              <w:t>Адрес: 394036, г. Воронеж, ул. Студенческая, д.26</w:t>
            </w:r>
            <w:proofErr w:type="gramStart"/>
            <w:r w:rsidRPr="00B752D7">
              <w:rPr>
                <w:rFonts w:ascii="Times New Roman" w:hAnsi="Times New Roman"/>
                <w:sz w:val="24"/>
                <w:szCs w:val="24"/>
                <w:lang w:eastAsia="ru-RU"/>
              </w:rPr>
              <w:t>/А</w:t>
            </w:r>
            <w:proofErr w:type="gramEnd"/>
            <w:r w:rsidRPr="00B752D7">
              <w:rPr>
                <w:rFonts w:ascii="Times New Roman" w:hAnsi="Times New Roman"/>
                <w:sz w:val="24"/>
                <w:szCs w:val="24"/>
                <w:lang w:eastAsia="ru-RU"/>
              </w:rPr>
              <w:t>, 2-й этаж</w:t>
            </w:r>
            <w:r w:rsidRPr="00B752D7">
              <w:rPr>
                <w:rFonts w:ascii="Times New Roman" w:hAnsi="Times New Roman"/>
                <w:sz w:val="24"/>
                <w:szCs w:val="24"/>
                <w:lang w:eastAsia="ru-RU"/>
              </w:rPr>
              <w:br/>
              <w:t>Тел.: +7 (473) 265-35-08, 265-63-74, 265-61-18</w:t>
            </w:r>
            <w:r w:rsidRPr="00B752D7">
              <w:rPr>
                <w:rFonts w:ascii="Times New Roman" w:hAnsi="Times New Roman"/>
                <w:sz w:val="24"/>
                <w:szCs w:val="24"/>
                <w:lang w:eastAsia="ru-RU"/>
              </w:rPr>
              <w:br/>
              <w:t>Факс: +7 (473) 265-35-08, 265-63-74</w:t>
            </w:r>
            <w:r w:rsidRPr="00B752D7">
              <w:rPr>
                <w:rFonts w:ascii="Times New Roman" w:hAnsi="Times New Roman"/>
                <w:sz w:val="24"/>
                <w:szCs w:val="24"/>
                <w:lang w:eastAsia="ru-RU"/>
              </w:rPr>
              <w:br/>
              <w:t xml:space="preserve">E-mail: </w:t>
            </w:r>
            <w:hyperlink r:id="rId19" w:history="1">
              <w:r w:rsidRPr="00B752D7">
                <w:rPr>
                  <w:rStyle w:val="a8"/>
                  <w:rFonts w:ascii="Times New Roman" w:hAnsi="Times New Roman"/>
                  <w:color w:val="0052D9"/>
                  <w:sz w:val="24"/>
                  <w:szCs w:val="24"/>
                  <w:lang w:eastAsia="ru-RU"/>
                </w:rPr>
                <w:t>uvzd@trcont.ru</w:t>
              </w:r>
            </w:hyperlink>
            <w:r w:rsidRPr="00B752D7">
              <w:rPr>
                <w:rFonts w:ascii="Times New Roman" w:hAnsi="Times New Roman"/>
                <w:sz w:val="24"/>
                <w:szCs w:val="24"/>
                <w:lang w:eastAsia="ru-RU"/>
              </w:rPr>
              <w:t xml:space="preserve"> </w:t>
            </w:r>
          </w:p>
        </w:tc>
      </w:tr>
      <w:tr w:rsidR="001F73ED" w:rsidTr="00814B9C">
        <w:tc>
          <w:tcPr>
            <w:tcW w:w="567" w:type="dxa"/>
          </w:tcPr>
          <w:p w:rsidR="001F73ED" w:rsidRPr="007E4426" w:rsidRDefault="001F73ED" w:rsidP="00814B9C">
            <w:pPr>
              <w:pStyle w:val="afb"/>
              <w:ind w:firstLine="0"/>
              <w:jc w:val="center"/>
              <w:rPr>
                <w:snapToGrid w:val="0"/>
                <w:sz w:val="24"/>
              </w:rPr>
            </w:pPr>
            <w:r w:rsidRPr="007E4426">
              <w:rPr>
                <w:snapToGrid w:val="0"/>
                <w:sz w:val="24"/>
              </w:rPr>
              <w:t>7.</w:t>
            </w:r>
          </w:p>
        </w:tc>
        <w:tc>
          <w:tcPr>
            <w:tcW w:w="3402" w:type="dxa"/>
          </w:tcPr>
          <w:p w:rsidR="001F73ED" w:rsidRPr="007509C7" w:rsidRDefault="001F73ED" w:rsidP="00814B9C">
            <w:pPr>
              <w:pStyle w:val="afb"/>
              <w:ind w:firstLine="0"/>
              <w:jc w:val="left"/>
              <w:rPr>
                <w:snapToGrid w:val="0"/>
                <w:sz w:val="24"/>
              </w:rPr>
            </w:pPr>
            <w:r w:rsidRPr="007509C7">
              <w:rPr>
                <w:snapToGrid w:val="0"/>
                <w:sz w:val="24"/>
              </w:rPr>
              <w:t>Филиал на Приволжской железной дороге</w:t>
            </w:r>
          </w:p>
        </w:tc>
        <w:tc>
          <w:tcPr>
            <w:tcW w:w="5670" w:type="dxa"/>
          </w:tcPr>
          <w:p w:rsidR="001F73ED" w:rsidRPr="0073165C" w:rsidRDefault="001F73ED" w:rsidP="00814B9C">
            <w:pPr>
              <w:pStyle w:val="affc"/>
              <w:rPr>
                <w:rFonts w:ascii="Times New Roman" w:hAnsi="Times New Roman"/>
                <w:sz w:val="24"/>
                <w:szCs w:val="24"/>
                <w:lang w:eastAsia="ru-RU"/>
              </w:rPr>
            </w:pPr>
            <w:r w:rsidRPr="00B752D7">
              <w:rPr>
                <w:rFonts w:ascii="Times New Roman" w:hAnsi="Times New Roman"/>
                <w:sz w:val="24"/>
                <w:szCs w:val="24"/>
                <w:lang w:eastAsia="ru-RU"/>
              </w:rPr>
              <w:t xml:space="preserve">Адрес: 410017, г. Саратов, ул. </w:t>
            </w:r>
            <w:proofErr w:type="spellStart"/>
            <w:r w:rsidRPr="00B752D7">
              <w:rPr>
                <w:rFonts w:ascii="Times New Roman" w:hAnsi="Times New Roman"/>
                <w:sz w:val="24"/>
                <w:szCs w:val="24"/>
                <w:lang w:eastAsia="ru-RU"/>
              </w:rPr>
              <w:t>Шелковничная</w:t>
            </w:r>
            <w:proofErr w:type="spellEnd"/>
            <w:r w:rsidRPr="00B752D7">
              <w:rPr>
                <w:rFonts w:ascii="Times New Roman" w:hAnsi="Times New Roman"/>
                <w:sz w:val="24"/>
                <w:szCs w:val="24"/>
                <w:lang w:eastAsia="ru-RU"/>
              </w:rPr>
              <w:t>, 11/15, 5 этаж</w:t>
            </w:r>
            <w:r w:rsidRPr="00B752D7">
              <w:rPr>
                <w:rFonts w:ascii="Times New Roman" w:hAnsi="Times New Roman"/>
                <w:sz w:val="24"/>
                <w:szCs w:val="24"/>
                <w:lang w:eastAsia="ru-RU"/>
              </w:rPr>
              <w:br/>
              <w:t>Тел.: +7 (8452) 39-00-54</w:t>
            </w:r>
            <w:r w:rsidRPr="00B752D7">
              <w:rPr>
                <w:rFonts w:ascii="Times New Roman" w:hAnsi="Times New Roman"/>
                <w:sz w:val="24"/>
                <w:szCs w:val="24"/>
                <w:lang w:eastAsia="ru-RU"/>
              </w:rPr>
              <w:br/>
              <w:t>Факс: +7 (8452) 39-00-48</w:t>
            </w:r>
            <w:r w:rsidRPr="00B752D7">
              <w:rPr>
                <w:rFonts w:ascii="Times New Roman" w:hAnsi="Times New Roman"/>
                <w:sz w:val="24"/>
                <w:szCs w:val="24"/>
                <w:lang w:eastAsia="ru-RU"/>
              </w:rPr>
              <w:br/>
            </w:r>
            <w:proofErr w:type="gramStart"/>
            <w:r w:rsidRPr="00B752D7">
              <w:rPr>
                <w:rFonts w:ascii="Times New Roman" w:hAnsi="Times New Roman"/>
                <w:sz w:val="24"/>
                <w:szCs w:val="24"/>
                <w:lang w:eastAsia="ru-RU"/>
              </w:rPr>
              <w:t>Е</w:t>
            </w:r>
            <w:proofErr w:type="gramEnd"/>
            <w:r w:rsidRPr="00B752D7">
              <w:rPr>
                <w:rFonts w:ascii="Times New Roman" w:hAnsi="Times New Roman"/>
                <w:sz w:val="24"/>
                <w:szCs w:val="24"/>
                <w:lang w:eastAsia="ru-RU"/>
              </w:rPr>
              <w:t xml:space="preserve">-mail: </w:t>
            </w:r>
            <w:hyperlink r:id="rId20" w:history="1">
              <w:r w:rsidRPr="00B752D7">
                <w:rPr>
                  <w:rStyle w:val="a8"/>
                  <w:rFonts w:ascii="Times New Roman" w:hAnsi="Times New Roman"/>
                  <w:color w:val="0052D9"/>
                  <w:sz w:val="24"/>
                  <w:szCs w:val="24"/>
                  <w:lang w:eastAsia="ru-RU"/>
                </w:rPr>
                <w:t>privzd@trcont.ru</w:t>
              </w:r>
            </w:hyperlink>
          </w:p>
        </w:tc>
      </w:tr>
      <w:tr w:rsidR="001F73ED" w:rsidTr="00814B9C">
        <w:tc>
          <w:tcPr>
            <w:tcW w:w="567" w:type="dxa"/>
          </w:tcPr>
          <w:p w:rsidR="001F73ED" w:rsidRPr="007E4426" w:rsidRDefault="001F73ED" w:rsidP="00814B9C">
            <w:pPr>
              <w:pStyle w:val="afb"/>
              <w:ind w:firstLine="0"/>
              <w:jc w:val="center"/>
              <w:rPr>
                <w:snapToGrid w:val="0"/>
                <w:sz w:val="24"/>
              </w:rPr>
            </w:pPr>
            <w:r w:rsidRPr="007E4426">
              <w:rPr>
                <w:snapToGrid w:val="0"/>
                <w:sz w:val="24"/>
              </w:rPr>
              <w:t>8.</w:t>
            </w:r>
          </w:p>
        </w:tc>
        <w:tc>
          <w:tcPr>
            <w:tcW w:w="3402" w:type="dxa"/>
          </w:tcPr>
          <w:p w:rsidR="001F73ED" w:rsidRPr="007509C7" w:rsidRDefault="001F73ED" w:rsidP="00814B9C">
            <w:pPr>
              <w:pStyle w:val="afb"/>
              <w:ind w:firstLine="0"/>
              <w:jc w:val="left"/>
              <w:rPr>
                <w:snapToGrid w:val="0"/>
                <w:sz w:val="24"/>
              </w:rPr>
            </w:pPr>
            <w:r w:rsidRPr="007509C7">
              <w:rPr>
                <w:snapToGrid w:val="0"/>
                <w:sz w:val="24"/>
              </w:rPr>
              <w:t>Филиал на Куйбышевской железной дороге</w:t>
            </w:r>
          </w:p>
        </w:tc>
        <w:tc>
          <w:tcPr>
            <w:tcW w:w="5670" w:type="dxa"/>
          </w:tcPr>
          <w:p w:rsidR="001F73ED" w:rsidRPr="0073165C" w:rsidRDefault="001F73ED" w:rsidP="00814B9C">
            <w:pPr>
              <w:pStyle w:val="affc"/>
              <w:rPr>
                <w:rFonts w:ascii="Times New Roman" w:hAnsi="Times New Roman"/>
                <w:sz w:val="24"/>
                <w:szCs w:val="24"/>
                <w:lang w:eastAsia="ru-RU"/>
              </w:rPr>
            </w:pPr>
            <w:r w:rsidRPr="00B752D7">
              <w:rPr>
                <w:rFonts w:ascii="Times New Roman" w:hAnsi="Times New Roman"/>
                <w:sz w:val="24"/>
                <w:szCs w:val="24"/>
                <w:lang w:eastAsia="ru-RU"/>
              </w:rPr>
              <w:t>Адрес:443041, г. Самара, ул. Льва Толстого, д. 131</w:t>
            </w:r>
            <w:r w:rsidRPr="00B752D7">
              <w:rPr>
                <w:rFonts w:ascii="Times New Roman" w:hAnsi="Times New Roman"/>
                <w:sz w:val="24"/>
                <w:szCs w:val="24"/>
                <w:lang w:eastAsia="ru-RU"/>
              </w:rPr>
              <w:br/>
              <w:t>Тел.: +7 (846) 303-71-14</w:t>
            </w:r>
            <w:r w:rsidRPr="00B752D7">
              <w:rPr>
                <w:rFonts w:ascii="Times New Roman" w:hAnsi="Times New Roman"/>
                <w:sz w:val="24"/>
                <w:szCs w:val="24"/>
                <w:lang w:eastAsia="ru-RU"/>
              </w:rPr>
              <w:br/>
              <w:t>Факс: +7 (846) 303-43-33</w:t>
            </w:r>
            <w:r w:rsidRPr="00B752D7">
              <w:rPr>
                <w:rFonts w:ascii="Times New Roman" w:hAnsi="Times New Roman"/>
                <w:sz w:val="24"/>
                <w:szCs w:val="24"/>
                <w:lang w:eastAsia="ru-RU"/>
              </w:rPr>
              <w:br/>
            </w:r>
            <w:proofErr w:type="gramStart"/>
            <w:r w:rsidRPr="00B752D7">
              <w:rPr>
                <w:rFonts w:ascii="Times New Roman" w:hAnsi="Times New Roman"/>
                <w:sz w:val="24"/>
                <w:szCs w:val="24"/>
                <w:lang w:eastAsia="ru-RU"/>
              </w:rPr>
              <w:t>Е</w:t>
            </w:r>
            <w:proofErr w:type="gramEnd"/>
            <w:r w:rsidRPr="00B752D7">
              <w:rPr>
                <w:rFonts w:ascii="Times New Roman" w:hAnsi="Times New Roman"/>
                <w:sz w:val="24"/>
                <w:szCs w:val="24"/>
                <w:lang w:eastAsia="ru-RU"/>
              </w:rPr>
              <w:t xml:space="preserve">-mail: </w:t>
            </w:r>
            <w:hyperlink r:id="rId21" w:history="1">
              <w:r w:rsidRPr="00B752D7">
                <w:rPr>
                  <w:rStyle w:val="a8"/>
                  <w:rFonts w:ascii="Times New Roman" w:hAnsi="Times New Roman"/>
                  <w:color w:val="0052D9"/>
                  <w:sz w:val="24"/>
                  <w:szCs w:val="24"/>
                  <w:lang w:eastAsia="ru-RU"/>
                </w:rPr>
                <w:t>kbsh@trcont.ru</w:t>
              </w:r>
            </w:hyperlink>
            <w:r w:rsidRPr="00B752D7">
              <w:rPr>
                <w:rFonts w:ascii="Times New Roman" w:hAnsi="Times New Roman"/>
                <w:sz w:val="24"/>
                <w:szCs w:val="24"/>
                <w:lang w:eastAsia="ru-RU"/>
              </w:rPr>
              <w:t xml:space="preserve"> </w:t>
            </w:r>
          </w:p>
        </w:tc>
      </w:tr>
      <w:tr w:rsidR="001F73ED" w:rsidTr="00814B9C">
        <w:tc>
          <w:tcPr>
            <w:tcW w:w="567" w:type="dxa"/>
          </w:tcPr>
          <w:p w:rsidR="001F73ED" w:rsidRPr="007E4426" w:rsidRDefault="001F73ED" w:rsidP="00814B9C">
            <w:pPr>
              <w:pStyle w:val="afb"/>
              <w:ind w:firstLine="0"/>
              <w:jc w:val="center"/>
              <w:rPr>
                <w:snapToGrid w:val="0"/>
                <w:sz w:val="24"/>
              </w:rPr>
            </w:pPr>
            <w:r w:rsidRPr="007E4426">
              <w:rPr>
                <w:snapToGrid w:val="0"/>
                <w:sz w:val="24"/>
              </w:rPr>
              <w:t>9.</w:t>
            </w:r>
          </w:p>
        </w:tc>
        <w:tc>
          <w:tcPr>
            <w:tcW w:w="3402" w:type="dxa"/>
          </w:tcPr>
          <w:p w:rsidR="001F73ED" w:rsidRPr="007509C7" w:rsidRDefault="001F73ED" w:rsidP="00814B9C">
            <w:pPr>
              <w:pStyle w:val="afb"/>
              <w:ind w:firstLine="0"/>
              <w:jc w:val="left"/>
              <w:rPr>
                <w:snapToGrid w:val="0"/>
                <w:sz w:val="24"/>
              </w:rPr>
            </w:pPr>
            <w:r w:rsidRPr="007509C7">
              <w:rPr>
                <w:snapToGrid w:val="0"/>
                <w:sz w:val="24"/>
              </w:rPr>
              <w:t>Филиал на Свердловской железной дороге</w:t>
            </w:r>
          </w:p>
        </w:tc>
        <w:tc>
          <w:tcPr>
            <w:tcW w:w="5670" w:type="dxa"/>
          </w:tcPr>
          <w:p w:rsidR="001F73ED" w:rsidRPr="0073165C" w:rsidRDefault="001F73ED" w:rsidP="00814B9C">
            <w:pPr>
              <w:pStyle w:val="affc"/>
              <w:rPr>
                <w:rFonts w:ascii="Times New Roman" w:hAnsi="Times New Roman"/>
                <w:sz w:val="24"/>
                <w:szCs w:val="24"/>
                <w:lang w:eastAsia="ru-RU"/>
              </w:rPr>
            </w:pPr>
            <w:r w:rsidRPr="00B752D7">
              <w:rPr>
                <w:rFonts w:ascii="Times New Roman" w:hAnsi="Times New Roman"/>
                <w:sz w:val="24"/>
                <w:szCs w:val="24"/>
                <w:lang w:eastAsia="ru-RU"/>
              </w:rPr>
              <w:t xml:space="preserve">Адрес: 620027, г. Екатеринбург, ул.Н.Никонова, 8 </w:t>
            </w:r>
            <w:r w:rsidRPr="00B752D7">
              <w:rPr>
                <w:rFonts w:ascii="Times New Roman" w:hAnsi="Times New Roman"/>
                <w:sz w:val="24"/>
                <w:szCs w:val="24"/>
                <w:lang w:eastAsia="ru-RU"/>
              </w:rPr>
              <w:br/>
              <w:t xml:space="preserve">Тел.: +7 (343) 380-12-47 </w:t>
            </w:r>
            <w:r w:rsidRPr="00B752D7">
              <w:rPr>
                <w:rFonts w:ascii="Times New Roman" w:hAnsi="Times New Roman"/>
                <w:sz w:val="24"/>
                <w:szCs w:val="24"/>
                <w:lang w:eastAsia="ru-RU"/>
              </w:rPr>
              <w:br/>
              <w:t xml:space="preserve">Факс: +7 (343) 380-12-44 </w:t>
            </w:r>
            <w:r w:rsidRPr="00B752D7">
              <w:rPr>
                <w:rFonts w:ascii="Times New Roman" w:hAnsi="Times New Roman"/>
                <w:sz w:val="24"/>
                <w:szCs w:val="24"/>
                <w:lang w:eastAsia="ru-RU"/>
              </w:rPr>
              <w:br/>
            </w:r>
            <w:r w:rsidRPr="00AF7902">
              <w:rPr>
                <w:rFonts w:ascii="Times New Roman" w:hAnsi="Times New Roman"/>
                <w:sz w:val="24"/>
                <w:szCs w:val="24"/>
                <w:lang w:eastAsia="ru-RU"/>
              </w:rPr>
              <w:t xml:space="preserve">E-mail: </w:t>
            </w:r>
            <w:hyperlink r:id="rId22" w:history="1">
              <w:r w:rsidRPr="00B752D7">
                <w:rPr>
                  <w:rStyle w:val="a8"/>
                  <w:rFonts w:ascii="Times New Roman" w:hAnsi="Times New Roman"/>
                  <w:color w:val="0052D9"/>
                  <w:sz w:val="24"/>
                  <w:szCs w:val="24"/>
                  <w:lang w:eastAsia="ru-RU"/>
                </w:rPr>
                <w:t>svzd@trcont.ru</w:t>
              </w:r>
            </w:hyperlink>
          </w:p>
        </w:tc>
      </w:tr>
      <w:tr w:rsidR="001F73ED" w:rsidTr="00814B9C">
        <w:tc>
          <w:tcPr>
            <w:tcW w:w="567" w:type="dxa"/>
          </w:tcPr>
          <w:p w:rsidR="001F73ED" w:rsidRPr="007E4426" w:rsidRDefault="001F73ED" w:rsidP="00814B9C">
            <w:pPr>
              <w:pStyle w:val="afb"/>
              <w:ind w:firstLine="0"/>
              <w:jc w:val="center"/>
              <w:rPr>
                <w:snapToGrid w:val="0"/>
                <w:sz w:val="24"/>
              </w:rPr>
            </w:pPr>
            <w:r w:rsidRPr="007E4426">
              <w:rPr>
                <w:snapToGrid w:val="0"/>
                <w:sz w:val="24"/>
              </w:rPr>
              <w:t>10.</w:t>
            </w:r>
          </w:p>
        </w:tc>
        <w:tc>
          <w:tcPr>
            <w:tcW w:w="3402" w:type="dxa"/>
          </w:tcPr>
          <w:p w:rsidR="001F73ED" w:rsidRPr="007509C7" w:rsidRDefault="001F73ED" w:rsidP="00814B9C">
            <w:pPr>
              <w:pStyle w:val="afb"/>
              <w:ind w:firstLine="0"/>
              <w:jc w:val="left"/>
              <w:rPr>
                <w:snapToGrid w:val="0"/>
                <w:sz w:val="24"/>
              </w:rPr>
            </w:pPr>
            <w:r w:rsidRPr="007509C7">
              <w:rPr>
                <w:snapToGrid w:val="0"/>
                <w:sz w:val="24"/>
              </w:rPr>
              <w:t>Филиал на Южно-Уральской железной дороге</w:t>
            </w:r>
          </w:p>
        </w:tc>
        <w:tc>
          <w:tcPr>
            <w:tcW w:w="5670" w:type="dxa"/>
          </w:tcPr>
          <w:p w:rsidR="001F73ED" w:rsidRPr="00B752D7" w:rsidRDefault="001F73ED" w:rsidP="00814B9C">
            <w:pPr>
              <w:pStyle w:val="affc"/>
              <w:rPr>
                <w:rFonts w:ascii="Times New Roman" w:hAnsi="Times New Roman"/>
                <w:sz w:val="24"/>
                <w:szCs w:val="24"/>
              </w:rPr>
            </w:pPr>
            <w:r w:rsidRPr="00B752D7">
              <w:rPr>
                <w:rFonts w:ascii="Times New Roman" w:hAnsi="Times New Roman"/>
                <w:sz w:val="24"/>
                <w:szCs w:val="24"/>
                <w:lang w:eastAsia="ru-RU"/>
              </w:rPr>
              <w:t xml:space="preserve">Адрес: 454005, г. Челябинск, ул. </w:t>
            </w:r>
            <w:proofErr w:type="spellStart"/>
            <w:r w:rsidRPr="00B752D7">
              <w:rPr>
                <w:rFonts w:ascii="Times New Roman" w:hAnsi="Times New Roman"/>
                <w:sz w:val="24"/>
                <w:szCs w:val="24"/>
                <w:lang w:eastAsia="ru-RU"/>
              </w:rPr>
              <w:t>Цвиллинга</w:t>
            </w:r>
            <w:proofErr w:type="spellEnd"/>
            <w:r w:rsidRPr="00B752D7">
              <w:rPr>
                <w:rFonts w:ascii="Times New Roman" w:hAnsi="Times New Roman"/>
                <w:sz w:val="24"/>
                <w:szCs w:val="24"/>
                <w:lang w:eastAsia="ru-RU"/>
              </w:rPr>
              <w:t xml:space="preserve">, 61 </w:t>
            </w:r>
          </w:p>
          <w:p w:rsidR="001F73ED" w:rsidRPr="0073165C" w:rsidRDefault="001F73ED" w:rsidP="00814B9C">
            <w:pPr>
              <w:pStyle w:val="affc"/>
              <w:rPr>
                <w:rFonts w:ascii="Times New Roman" w:hAnsi="Times New Roman"/>
                <w:sz w:val="24"/>
                <w:szCs w:val="24"/>
                <w:lang w:eastAsia="ru-RU"/>
              </w:rPr>
            </w:pPr>
            <w:r w:rsidRPr="00B752D7">
              <w:rPr>
                <w:rFonts w:ascii="Times New Roman" w:hAnsi="Times New Roman"/>
                <w:sz w:val="24"/>
                <w:szCs w:val="24"/>
                <w:lang w:eastAsia="ru-RU"/>
              </w:rPr>
              <w:t>Тел.: +7 (351) 259-22-61</w:t>
            </w:r>
            <w:r w:rsidRPr="00B752D7">
              <w:rPr>
                <w:rFonts w:ascii="Times New Roman" w:hAnsi="Times New Roman"/>
                <w:sz w:val="24"/>
                <w:szCs w:val="24"/>
                <w:lang w:eastAsia="ru-RU"/>
              </w:rPr>
              <w:br/>
              <w:t>Факс: +7 (351) 259-22-61</w:t>
            </w:r>
            <w:r w:rsidRPr="00B752D7">
              <w:rPr>
                <w:rFonts w:ascii="Times New Roman" w:hAnsi="Times New Roman"/>
                <w:sz w:val="24"/>
                <w:szCs w:val="24"/>
                <w:lang w:eastAsia="ru-RU"/>
              </w:rPr>
              <w:br/>
            </w:r>
            <w:proofErr w:type="gramStart"/>
            <w:r w:rsidRPr="00B752D7">
              <w:rPr>
                <w:rFonts w:ascii="Times New Roman" w:hAnsi="Times New Roman"/>
                <w:sz w:val="24"/>
                <w:szCs w:val="24"/>
                <w:lang w:eastAsia="ru-RU"/>
              </w:rPr>
              <w:t>Е</w:t>
            </w:r>
            <w:proofErr w:type="gramEnd"/>
            <w:r w:rsidRPr="00B752D7">
              <w:rPr>
                <w:rFonts w:ascii="Times New Roman" w:hAnsi="Times New Roman"/>
                <w:sz w:val="24"/>
                <w:szCs w:val="24"/>
                <w:lang w:eastAsia="ru-RU"/>
              </w:rPr>
              <w:t>-mail: </w:t>
            </w:r>
            <w:hyperlink r:id="rId23" w:history="1">
              <w:r w:rsidRPr="00B752D7">
                <w:rPr>
                  <w:rStyle w:val="a8"/>
                  <w:rFonts w:ascii="Times New Roman" w:hAnsi="Times New Roman"/>
                  <w:color w:val="0052D9"/>
                  <w:sz w:val="24"/>
                  <w:szCs w:val="24"/>
                  <w:lang w:eastAsia="ru-RU"/>
                </w:rPr>
                <w:t>uuzd@trcont.ru</w:t>
              </w:r>
            </w:hyperlink>
            <w:r w:rsidRPr="007509C7">
              <w:rPr>
                <w:rFonts w:ascii="Times New Roman" w:hAnsi="Times New Roman"/>
                <w:sz w:val="24"/>
                <w:szCs w:val="24"/>
                <w:lang w:eastAsia="ru-RU"/>
              </w:rPr>
              <w:t xml:space="preserve"> </w:t>
            </w:r>
          </w:p>
        </w:tc>
      </w:tr>
      <w:tr w:rsidR="001F73ED" w:rsidTr="00814B9C">
        <w:tc>
          <w:tcPr>
            <w:tcW w:w="567" w:type="dxa"/>
          </w:tcPr>
          <w:p w:rsidR="001F73ED" w:rsidRPr="007E4426" w:rsidRDefault="001F73ED" w:rsidP="00814B9C">
            <w:pPr>
              <w:pStyle w:val="afb"/>
              <w:ind w:firstLine="0"/>
              <w:jc w:val="center"/>
              <w:rPr>
                <w:snapToGrid w:val="0"/>
                <w:sz w:val="24"/>
              </w:rPr>
            </w:pPr>
            <w:r w:rsidRPr="007E4426">
              <w:rPr>
                <w:snapToGrid w:val="0"/>
                <w:sz w:val="24"/>
              </w:rPr>
              <w:t>11.</w:t>
            </w:r>
          </w:p>
        </w:tc>
        <w:tc>
          <w:tcPr>
            <w:tcW w:w="3402" w:type="dxa"/>
          </w:tcPr>
          <w:p w:rsidR="001F73ED" w:rsidRPr="007509C7" w:rsidRDefault="001F73ED" w:rsidP="00814B9C">
            <w:pPr>
              <w:pStyle w:val="afb"/>
              <w:ind w:firstLine="0"/>
              <w:jc w:val="left"/>
              <w:rPr>
                <w:snapToGrid w:val="0"/>
                <w:sz w:val="24"/>
              </w:rPr>
            </w:pPr>
            <w:r w:rsidRPr="007509C7">
              <w:rPr>
                <w:snapToGrid w:val="0"/>
                <w:sz w:val="24"/>
              </w:rPr>
              <w:t>Филиал на Западно-Сибирской железной дороге</w:t>
            </w:r>
          </w:p>
        </w:tc>
        <w:tc>
          <w:tcPr>
            <w:tcW w:w="5670" w:type="dxa"/>
          </w:tcPr>
          <w:p w:rsidR="001F73ED" w:rsidRPr="0073165C" w:rsidRDefault="001F73ED" w:rsidP="00814B9C">
            <w:pPr>
              <w:pStyle w:val="affc"/>
              <w:rPr>
                <w:rFonts w:ascii="Times New Roman" w:hAnsi="Times New Roman"/>
                <w:sz w:val="24"/>
                <w:szCs w:val="24"/>
                <w:lang w:eastAsia="ru-RU"/>
              </w:rPr>
            </w:pPr>
            <w:r w:rsidRPr="00B752D7">
              <w:rPr>
                <w:rFonts w:ascii="Times New Roman" w:hAnsi="Times New Roman"/>
                <w:sz w:val="24"/>
                <w:szCs w:val="24"/>
                <w:lang w:eastAsia="ru-RU"/>
              </w:rPr>
              <w:t>Адрес: 630001, г. Новосибирск, ул. Жуковского, 102</w:t>
            </w:r>
            <w:r w:rsidRPr="00B752D7">
              <w:rPr>
                <w:rFonts w:ascii="Times New Roman" w:hAnsi="Times New Roman"/>
                <w:sz w:val="24"/>
                <w:szCs w:val="24"/>
                <w:lang w:eastAsia="ru-RU"/>
              </w:rPr>
              <w:br/>
              <w:t>Тел.: +7 (383) 218-38-62</w:t>
            </w:r>
            <w:r w:rsidRPr="00B752D7">
              <w:rPr>
                <w:rFonts w:ascii="Times New Roman" w:hAnsi="Times New Roman"/>
                <w:sz w:val="24"/>
                <w:szCs w:val="24"/>
                <w:lang w:eastAsia="ru-RU"/>
              </w:rPr>
              <w:br/>
              <w:t>Факс: +7 (383) 222-21-00</w:t>
            </w:r>
            <w:r w:rsidRPr="00B752D7">
              <w:rPr>
                <w:rFonts w:ascii="Times New Roman" w:hAnsi="Times New Roman"/>
                <w:sz w:val="24"/>
                <w:szCs w:val="24"/>
                <w:lang w:eastAsia="ru-RU"/>
              </w:rPr>
              <w:br/>
            </w:r>
            <w:proofErr w:type="gramStart"/>
            <w:r w:rsidRPr="00B752D7">
              <w:rPr>
                <w:rFonts w:ascii="Times New Roman" w:hAnsi="Times New Roman"/>
                <w:sz w:val="24"/>
                <w:szCs w:val="24"/>
                <w:lang w:eastAsia="ru-RU"/>
              </w:rPr>
              <w:t>Е</w:t>
            </w:r>
            <w:proofErr w:type="gramEnd"/>
            <w:r w:rsidRPr="00B752D7">
              <w:rPr>
                <w:rFonts w:ascii="Times New Roman" w:hAnsi="Times New Roman"/>
                <w:sz w:val="24"/>
                <w:szCs w:val="24"/>
                <w:lang w:eastAsia="ru-RU"/>
              </w:rPr>
              <w:t xml:space="preserve">-mail: </w:t>
            </w:r>
            <w:hyperlink r:id="rId24" w:history="1">
              <w:r w:rsidRPr="00B752D7">
                <w:rPr>
                  <w:rStyle w:val="a8"/>
                  <w:rFonts w:ascii="Times New Roman" w:hAnsi="Times New Roman"/>
                  <w:color w:val="0052D9"/>
                  <w:sz w:val="24"/>
                  <w:szCs w:val="24"/>
                  <w:lang w:eastAsia="ru-RU"/>
                </w:rPr>
                <w:t>zszd@trcont.ru</w:t>
              </w:r>
            </w:hyperlink>
          </w:p>
        </w:tc>
      </w:tr>
      <w:tr w:rsidR="001F73ED" w:rsidRPr="00223A7E" w:rsidTr="00814B9C">
        <w:tc>
          <w:tcPr>
            <w:tcW w:w="567" w:type="dxa"/>
          </w:tcPr>
          <w:p w:rsidR="001F73ED" w:rsidRPr="007E4426" w:rsidRDefault="001F73ED" w:rsidP="00814B9C">
            <w:pPr>
              <w:pStyle w:val="afb"/>
              <w:ind w:firstLine="0"/>
              <w:jc w:val="center"/>
              <w:rPr>
                <w:snapToGrid w:val="0"/>
                <w:sz w:val="24"/>
              </w:rPr>
            </w:pPr>
            <w:r w:rsidRPr="007E4426">
              <w:rPr>
                <w:snapToGrid w:val="0"/>
                <w:sz w:val="24"/>
              </w:rPr>
              <w:lastRenderedPageBreak/>
              <w:t>12.</w:t>
            </w:r>
          </w:p>
        </w:tc>
        <w:tc>
          <w:tcPr>
            <w:tcW w:w="3402" w:type="dxa"/>
          </w:tcPr>
          <w:p w:rsidR="001F73ED" w:rsidRPr="00B752D7" w:rsidRDefault="001F73ED" w:rsidP="00814B9C">
            <w:pPr>
              <w:pStyle w:val="afb"/>
              <w:ind w:firstLine="0"/>
              <w:jc w:val="left"/>
              <w:rPr>
                <w:snapToGrid w:val="0"/>
                <w:sz w:val="24"/>
              </w:rPr>
            </w:pPr>
            <w:r w:rsidRPr="007509C7">
              <w:rPr>
                <w:sz w:val="24"/>
              </w:rPr>
              <w:t>Фи</w:t>
            </w:r>
            <w:r w:rsidRPr="00AF7902">
              <w:rPr>
                <w:sz w:val="24"/>
              </w:rPr>
              <w:t>лиал на Красноярской железной дороге</w:t>
            </w:r>
          </w:p>
        </w:tc>
        <w:tc>
          <w:tcPr>
            <w:tcW w:w="5670" w:type="dxa"/>
          </w:tcPr>
          <w:p w:rsidR="001F73ED" w:rsidRPr="00B752D7" w:rsidRDefault="001F73ED" w:rsidP="00814B9C">
            <w:pPr>
              <w:pStyle w:val="affc"/>
              <w:rPr>
                <w:rFonts w:ascii="Times New Roman" w:hAnsi="Times New Roman"/>
                <w:sz w:val="24"/>
                <w:szCs w:val="24"/>
                <w:lang w:eastAsia="ru-RU"/>
              </w:rPr>
            </w:pPr>
            <w:r w:rsidRPr="00B752D7">
              <w:rPr>
                <w:rFonts w:ascii="Times New Roman" w:hAnsi="Times New Roman"/>
                <w:sz w:val="24"/>
                <w:szCs w:val="24"/>
                <w:lang w:eastAsia="ru-RU"/>
              </w:rPr>
              <w:t>Адрес: 660049, г. Красноярск, ул. Карла Маркса, 95, корп.1</w:t>
            </w:r>
            <w:r w:rsidRPr="00B752D7">
              <w:rPr>
                <w:rFonts w:ascii="Times New Roman" w:hAnsi="Times New Roman"/>
                <w:sz w:val="24"/>
                <w:szCs w:val="24"/>
                <w:lang w:eastAsia="ru-RU"/>
              </w:rPr>
              <w:br/>
              <w:t>Тел.: +7(391) 248-00-31</w:t>
            </w:r>
            <w:r w:rsidRPr="00B752D7">
              <w:rPr>
                <w:rFonts w:ascii="Times New Roman" w:hAnsi="Times New Roman"/>
                <w:sz w:val="24"/>
                <w:szCs w:val="24"/>
                <w:lang w:eastAsia="ru-RU"/>
              </w:rPr>
              <w:br/>
              <w:t>Факс: +7(391) 290-22-18</w:t>
            </w:r>
          </w:p>
          <w:p w:rsidR="001F73ED" w:rsidRPr="0073165C" w:rsidRDefault="001F73ED" w:rsidP="00814B9C">
            <w:pPr>
              <w:pStyle w:val="affc"/>
              <w:rPr>
                <w:rFonts w:ascii="Times New Roman" w:hAnsi="Times New Roman"/>
                <w:sz w:val="24"/>
                <w:szCs w:val="24"/>
                <w:lang w:val="en-US" w:eastAsia="ru-RU"/>
              </w:rPr>
            </w:pPr>
            <w:r w:rsidRPr="00B752D7">
              <w:rPr>
                <w:rFonts w:ascii="Times New Roman" w:hAnsi="Times New Roman"/>
                <w:sz w:val="24"/>
                <w:szCs w:val="24"/>
                <w:lang w:val="en-US" w:eastAsia="ru-RU"/>
              </w:rPr>
              <w:t xml:space="preserve">E-mail: </w:t>
            </w:r>
            <w:hyperlink r:id="rId25" w:history="1">
              <w:r w:rsidRPr="00B752D7">
                <w:rPr>
                  <w:rStyle w:val="a8"/>
                  <w:rFonts w:ascii="Times New Roman" w:hAnsi="Times New Roman"/>
                  <w:color w:val="0052D9"/>
                  <w:sz w:val="24"/>
                  <w:szCs w:val="24"/>
                  <w:lang w:val="en-US" w:eastAsia="ru-RU"/>
                </w:rPr>
                <w:t>kraszd@trcont.ru</w:t>
              </w:r>
            </w:hyperlink>
            <w:r w:rsidRPr="007509C7">
              <w:rPr>
                <w:rFonts w:ascii="Times New Roman" w:hAnsi="Times New Roman"/>
                <w:sz w:val="24"/>
                <w:szCs w:val="24"/>
                <w:lang w:val="en-US" w:eastAsia="ru-RU"/>
              </w:rPr>
              <w:t xml:space="preserve"> </w:t>
            </w:r>
          </w:p>
        </w:tc>
      </w:tr>
      <w:tr w:rsidR="001F73ED" w:rsidTr="00814B9C">
        <w:tc>
          <w:tcPr>
            <w:tcW w:w="567" w:type="dxa"/>
          </w:tcPr>
          <w:p w:rsidR="001F73ED" w:rsidRPr="007E4426" w:rsidRDefault="001F73ED" w:rsidP="00814B9C">
            <w:pPr>
              <w:pStyle w:val="afb"/>
              <w:ind w:firstLine="0"/>
              <w:jc w:val="center"/>
              <w:rPr>
                <w:snapToGrid w:val="0"/>
                <w:sz w:val="24"/>
              </w:rPr>
            </w:pPr>
            <w:r w:rsidRPr="007E4426">
              <w:rPr>
                <w:snapToGrid w:val="0"/>
                <w:sz w:val="24"/>
              </w:rPr>
              <w:t>13.</w:t>
            </w:r>
          </w:p>
        </w:tc>
        <w:tc>
          <w:tcPr>
            <w:tcW w:w="3402" w:type="dxa"/>
          </w:tcPr>
          <w:p w:rsidR="001F73ED" w:rsidRPr="00B752D7" w:rsidRDefault="001F73ED" w:rsidP="00814B9C">
            <w:pPr>
              <w:pStyle w:val="afb"/>
              <w:ind w:firstLine="0"/>
              <w:jc w:val="left"/>
              <w:rPr>
                <w:snapToGrid w:val="0"/>
                <w:sz w:val="24"/>
              </w:rPr>
            </w:pPr>
            <w:r w:rsidRPr="007509C7">
              <w:rPr>
                <w:snapToGrid w:val="0"/>
                <w:sz w:val="24"/>
              </w:rPr>
              <w:t>Филиал на Восточно-Сибирской железной дор</w:t>
            </w:r>
            <w:r w:rsidRPr="00B752D7">
              <w:rPr>
                <w:snapToGrid w:val="0"/>
                <w:sz w:val="24"/>
              </w:rPr>
              <w:t>оге</w:t>
            </w:r>
          </w:p>
        </w:tc>
        <w:tc>
          <w:tcPr>
            <w:tcW w:w="5670" w:type="dxa"/>
          </w:tcPr>
          <w:p w:rsidR="001F73ED" w:rsidRPr="00B752D7" w:rsidRDefault="001F73ED" w:rsidP="00814B9C">
            <w:pPr>
              <w:pStyle w:val="affc"/>
              <w:rPr>
                <w:rFonts w:ascii="Times New Roman" w:hAnsi="Times New Roman"/>
                <w:sz w:val="24"/>
                <w:szCs w:val="24"/>
                <w:lang w:eastAsia="ru-RU"/>
              </w:rPr>
            </w:pPr>
            <w:r w:rsidRPr="00B752D7">
              <w:rPr>
                <w:rFonts w:ascii="Times New Roman" w:hAnsi="Times New Roman"/>
                <w:sz w:val="24"/>
                <w:szCs w:val="24"/>
                <w:lang w:eastAsia="ru-RU"/>
              </w:rPr>
              <w:t>Адрес: 664003, г. Иркутск, ул. Коммунаров, 1а</w:t>
            </w:r>
          </w:p>
          <w:p w:rsidR="001F73ED" w:rsidRPr="0073165C" w:rsidRDefault="001F73ED" w:rsidP="00814B9C">
            <w:pPr>
              <w:pStyle w:val="affc"/>
              <w:rPr>
                <w:rFonts w:ascii="Times New Roman" w:hAnsi="Times New Roman"/>
                <w:sz w:val="24"/>
                <w:szCs w:val="24"/>
                <w:lang w:eastAsia="ru-RU"/>
              </w:rPr>
            </w:pPr>
            <w:r w:rsidRPr="00B752D7">
              <w:rPr>
                <w:rFonts w:ascii="Times New Roman" w:hAnsi="Times New Roman"/>
                <w:sz w:val="24"/>
                <w:szCs w:val="24"/>
                <w:lang w:eastAsia="ru-RU"/>
              </w:rPr>
              <w:t>Тел.: +7 (3952) 64-20-20, 64-20-17</w:t>
            </w:r>
            <w:r w:rsidRPr="00B752D7">
              <w:rPr>
                <w:rFonts w:ascii="Times New Roman" w:hAnsi="Times New Roman"/>
                <w:sz w:val="24"/>
                <w:szCs w:val="24"/>
                <w:lang w:eastAsia="ru-RU"/>
              </w:rPr>
              <w:br/>
              <w:t>Факс: +7 (3952) 64-20-22</w:t>
            </w:r>
            <w:r w:rsidRPr="00B752D7">
              <w:rPr>
                <w:rFonts w:ascii="Times New Roman" w:hAnsi="Times New Roman"/>
                <w:sz w:val="24"/>
                <w:szCs w:val="24"/>
                <w:lang w:eastAsia="ru-RU"/>
              </w:rPr>
              <w:br/>
              <w:t xml:space="preserve">E-mail: </w:t>
            </w:r>
            <w:hyperlink r:id="rId26" w:history="1">
              <w:r w:rsidRPr="00B752D7">
                <w:rPr>
                  <w:rStyle w:val="a8"/>
                  <w:rFonts w:ascii="Times New Roman" w:hAnsi="Times New Roman"/>
                  <w:color w:val="0052D9"/>
                  <w:sz w:val="24"/>
                  <w:szCs w:val="24"/>
                  <w:lang w:eastAsia="ru-RU"/>
                </w:rPr>
                <w:t>vszd@trcont.ru</w:t>
              </w:r>
            </w:hyperlink>
            <w:r w:rsidRPr="007509C7">
              <w:rPr>
                <w:rFonts w:ascii="Times New Roman" w:hAnsi="Times New Roman"/>
                <w:sz w:val="24"/>
                <w:szCs w:val="24"/>
                <w:lang w:eastAsia="ru-RU"/>
              </w:rPr>
              <w:t xml:space="preserve"> </w:t>
            </w:r>
          </w:p>
        </w:tc>
      </w:tr>
      <w:tr w:rsidR="001F73ED" w:rsidTr="00814B9C">
        <w:tc>
          <w:tcPr>
            <w:tcW w:w="567" w:type="dxa"/>
          </w:tcPr>
          <w:p w:rsidR="001F73ED" w:rsidRPr="007E4426" w:rsidRDefault="001F73ED" w:rsidP="00814B9C">
            <w:pPr>
              <w:pStyle w:val="afb"/>
              <w:ind w:firstLine="0"/>
              <w:jc w:val="center"/>
              <w:rPr>
                <w:snapToGrid w:val="0"/>
                <w:sz w:val="24"/>
              </w:rPr>
            </w:pPr>
            <w:r w:rsidRPr="007E4426">
              <w:rPr>
                <w:snapToGrid w:val="0"/>
                <w:sz w:val="24"/>
              </w:rPr>
              <w:t>14.</w:t>
            </w:r>
          </w:p>
        </w:tc>
        <w:tc>
          <w:tcPr>
            <w:tcW w:w="3402" w:type="dxa"/>
          </w:tcPr>
          <w:p w:rsidR="001F73ED" w:rsidRPr="00B752D7" w:rsidRDefault="001F73ED" w:rsidP="00814B9C">
            <w:pPr>
              <w:pStyle w:val="afb"/>
              <w:ind w:firstLine="0"/>
              <w:jc w:val="left"/>
              <w:rPr>
                <w:snapToGrid w:val="0"/>
                <w:sz w:val="24"/>
              </w:rPr>
            </w:pPr>
            <w:r w:rsidRPr="007509C7">
              <w:rPr>
                <w:sz w:val="24"/>
              </w:rPr>
              <w:t>Филиал на Забайкальской железной дороге</w:t>
            </w:r>
          </w:p>
        </w:tc>
        <w:tc>
          <w:tcPr>
            <w:tcW w:w="5670" w:type="dxa"/>
          </w:tcPr>
          <w:p w:rsidR="001F73ED" w:rsidRPr="0073165C" w:rsidRDefault="001F73ED" w:rsidP="00814B9C">
            <w:pPr>
              <w:pStyle w:val="affc"/>
              <w:rPr>
                <w:rFonts w:ascii="Times New Roman" w:hAnsi="Times New Roman"/>
                <w:sz w:val="24"/>
                <w:szCs w:val="24"/>
                <w:lang w:eastAsia="ru-RU"/>
              </w:rPr>
            </w:pPr>
            <w:r w:rsidRPr="00B752D7">
              <w:rPr>
                <w:rFonts w:ascii="Times New Roman" w:hAnsi="Times New Roman"/>
                <w:sz w:val="24"/>
                <w:szCs w:val="24"/>
                <w:lang w:eastAsia="ru-RU"/>
              </w:rPr>
              <w:t>Адрес: 672000, г. Чита, ул. Анохина 91, корпус 2, 6 этаж</w:t>
            </w:r>
            <w:r w:rsidRPr="00B752D7">
              <w:rPr>
                <w:rFonts w:ascii="Times New Roman" w:hAnsi="Times New Roman"/>
                <w:sz w:val="24"/>
                <w:szCs w:val="24"/>
                <w:lang w:eastAsia="ru-RU"/>
              </w:rPr>
              <w:br/>
              <w:t>Тел.: +7 (3022) 22-70-49</w:t>
            </w:r>
            <w:r w:rsidRPr="00B752D7">
              <w:rPr>
                <w:rFonts w:ascii="Times New Roman" w:hAnsi="Times New Roman"/>
                <w:sz w:val="24"/>
                <w:szCs w:val="24"/>
                <w:lang w:eastAsia="ru-RU"/>
              </w:rPr>
              <w:br/>
              <w:t>Факс: +7 (3022) 32-51-58</w:t>
            </w:r>
            <w:r w:rsidRPr="00B752D7">
              <w:rPr>
                <w:rFonts w:ascii="Times New Roman" w:hAnsi="Times New Roman"/>
                <w:sz w:val="24"/>
                <w:szCs w:val="24"/>
                <w:lang w:eastAsia="ru-RU"/>
              </w:rPr>
              <w:br/>
              <w:t>E-mail: </w:t>
            </w:r>
            <w:hyperlink r:id="rId27" w:history="1">
              <w:r w:rsidRPr="00B752D7">
                <w:rPr>
                  <w:rStyle w:val="a8"/>
                  <w:rFonts w:ascii="Times New Roman" w:hAnsi="Times New Roman"/>
                  <w:color w:val="0052D9"/>
                  <w:sz w:val="24"/>
                  <w:szCs w:val="24"/>
                  <w:lang w:eastAsia="ru-RU"/>
                </w:rPr>
                <w:t>zabzd@trcont.ru</w:t>
              </w:r>
            </w:hyperlink>
          </w:p>
        </w:tc>
      </w:tr>
      <w:tr w:rsidR="001F73ED" w:rsidTr="00814B9C">
        <w:tc>
          <w:tcPr>
            <w:tcW w:w="567" w:type="dxa"/>
          </w:tcPr>
          <w:p w:rsidR="001F73ED" w:rsidRPr="007E4426" w:rsidRDefault="001F73ED" w:rsidP="00814B9C">
            <w:pPr>
              <w:pStyle w:val="afb"/>
              <w:ind w:firstLine="0"/>
              <w:jc w:val="center"/>
              <w:rPr>
                <w:snapToGrid w:val="0"/>
                <w:sz w:val="24"/>
              </w:rPr>
            </w:pPr>
            <w:r w:rsidRPr="007E4426">
              <w:rPr>
                <w:snapToGrid w:val="0"/>
                <w:sz w:val="24"/>
              </w:rPr>
              <w:t>15.</w:t>
            </w:r>
          </w:p>
        </w:tc>
        <w:tc>
          <w:tcPr>
            <w:tcW w:w="3402" w:type="dxa"/>
          </w:tcPr>
          <w:p w:rsidR="001F73ED" w:rsidRPr="007509C7" w:rsidRDefault="001F73ED" w:rsidP="00814B9C">
            <w:pPr>
              <w:pStyle w:val="afb"/>
              <w:ind w:firstLine="0"/>
              <w:jc w:val="left"/>
              <w:rPr>
                <w:snapToGrid w:val="0"/>
                <w:sz w:val="24"/>
              </w:rPr>
            </w:pPr>
            <w:r w:rsidRPr="007509C7">
              <w:rPr>
                <w:snapToGrid w:val="0"/>
                <w:sz w:val="24"/>
              </w:rPr>
              <w:t>Филиал на Дальневосточной железной дороге</w:t>
            </w:r>
          </w:p>
        </w:tc>
        <w:tc>
          <w:tcPr>
            <w:tcW w:w="5670" w:type="dxa"/>
          </w:tcPr>
          <w:p w:rsidR="001F73ED" w:rsidRPr="00B752D7" w:rsidRDefault="001F73ED" w:rsidP="00814B9C">
            <w:pPr>
              <w:pStyle w:val="affc"/>
              <w:rPr>
                <w:rFonts w:ascii="Times New Roman" w:hAnsi="Times New Roman"/>
                <w:sz w:val="24"/>
                <w:szCs w:val="24"/>
                <w:lang w:eastAsia="ru-RU"/>
              </w:rPr>
            </w:pPr>
            <w:r w:rsidRPr="00B752D7">
              <w:rPr>
                <w:rFonts w:ascii="Times New Roman" w:hAnsi="Times New Roman"/>
                <w:sz w:val="24"/>
                <w:szCs w:val="24"/>
                <w:lang w:eastAsia="ru-RU"/>
              </w:rPr>
              <w:t>Адрес: 680000, г. Хабаровск, ул. Дзержинского, 65</w:t>
            </w:r>
          </w:p>
          <w:p w:rsidR="001F73ED" w:rsidRPr="0073165C" w:rsidRDefault="001F73ED" w:rsidP="00814B9C">
            <w:pPr>
              <w:pStyle w:val="affc"/>
              <w:rPr>
                <w:rFonts w:ascii="Times New Roman" w:hAnsi="Times New Roman"/>
                <w:sz w:val="24"/>
                <w:szCs w:val="24"/>
                <w:lang w:eastAsia="ru-RU"/>
              </w:rPr>
            </w:pPr>
            <w:r w:rsidRPr="00B752D7">
              <w:rPr>
                <w:rFonts w:ascii="Times New Roman" w:hAnsi="Times New Roman"/>
                <w:sz w:val="24"/>
                <w:szCs w:val="24"/>
                <w:lang w:eastAsia="ru-RU"/>
              </w:rPr>
              <w:t>Тел.:  </w:t>
            </w:r>
            <w:r w:rsidRPr="0073165C">
              <w:rPr>
                <w:rFonts w:ascii="Times New Roman" w:hAnsi="Times New Roman"/>
                <w:sz w:val="24"/>
                <w:szCs w:val="24"/>
                <w:lang w:eastAsia="ru-RU"/>
              </w:rPr>
              <w:t>+7</w:t>
            </w:r>
            <w:r w:rsidRPr="007509C7">
              <w:rPr>
                <w:rFonts w:ascii="Times New Roman" w:hAnsi="Times New Roman"/>
                <w:sz w:val="24"/>
                <w:szCs w:val="24"/>
                <w:lang w:eastAsia="ru-RU"/>
              </w:rPr>
              <w:t>(4212) 45-12-04, 45-</w:t>
            </w:r>
            <w:r w:rsidRPr="00AF7902">
              <w:rPr>
                <w:rFonts w:ascii="Times New Roman" w:hAnsi="Times New Roman"/>
                <w:sz w:val="24"/>
                <w:szCs w:val="24"/>
                <w:lang w:eastAsia="ru-RU"/>
              </w:rPr>
              <w:t>12-10, 38-55-08</w:t>
            </w:r>
            <w:r w:rsidRPr="00AF7902">
              <w:rPr>
                <w:rFonts w:ascii="Times New Roman" w:hAnsi="Times New Roman"/>
                <w:sz w:val="24"/>
                <w:szCs w:val="24"/>
                <w:lang w:eastAsia="ru-RU"/>
              </w:rPr>
              <w:br/>
            </w:r>
            <w:proofErr w:type="gramStart"/>
            <w:r w:rsidRPr="00AF7902">
              <w:rPr>
                <w:rFonts w:ascii="Times New Roman" w:hAnsi="Times New Roman"/>
                <w:sz w:val="24"/>
                <w:szCs w:val="24"/>
                <w:lang w:eastAsia="ru-RU"/>
              </w:rPr>
              <w:t>Е</w:t>
            </w:r>
            <w:proofErr w:type="gramEnd"/>
            <w:r w:rsidRPr="00AF7902">
              <w:rPr>
                <w:rFonts w:ascii="Times New Roman" w:hAnsi="Times New Roman"/>
                <w:sz w:val="24"/>
                <w:szCs w:val="24"/>
                <w:lang w:eastAsia="ru-RU"/>
              </w:rPr>
              <w:t>-mail: </w:t>
            </w:r>
            <w:hyperlink r:id="rId28" w:history="1">
              <w:r w:rsidRPr="00B752D7">
                <w:rPr>
                  <w:rStyle w:val="a8"/>
                  <w:rFonts w:ascii="Times New Roman" w:hAnsi="Times New Roman"/>
                  <w:color w:val="0052D9"/>
                  <w:sz w:val="24"/>
                  <w:szCs w:val="24"/>
                  <w:lang w:eastAsia="ru-RU"/>
                </w:rPr>
                <w:t>dvzd@trcont.ru</w:t>
              </w:r>
            </w:hyperlink>
            <w:r w:rsidRPr="007509C7">
              <w:rPr>
                <w:rFonts w:ascii="Times New Roman" w:hAnsi="Times New Roman"/>
                <w:sz w:val="24"/>
                <w:szCs w:val="24"/>
                <w:lang w:eastAsia="ru-RU"/>
              </w:rPr>
              <w:t xml:space="preserve">   </w:t>
            </w:r>
          </w:p>
        </w:tc>
      </w:tr>
      <w:tr w:rsidR="001F73ED" w:rsidRPr="00753D1E" w:rsidTr="00814B9C">
        <w:tc>
          <w:tcPr>
            <w:tcW w:w="567" w:type="dxa"/>
          </w:tcPr>
          <w:p w:rsidR="001F73ED" w:rsidRPr="007E4426" w:rsidRDefault="001F73ED" w:rsidP="00814B9C">
            <w:pPr>
              <w:pStyle w:val="afb"/>
              <w:ind w:firstLine="0"/>
              <w:jc w:val="center"/>
              <w:rPr>
                <w:snapToGrid w:val="0"/>
                <w:sz w:val="24"/>
              </w:rPr>
            </w:pPr>
            <w:r>
              <w:rPr>
                <w:snapToGrid w:val="0"/>
                <w:sz w:val="24"/>
              </w:rPr>
              <w:t>16.</w:t>
            </w:r>
          </w:p>
        </w:tc>
        <w:tc>
          <w:tcPr>
            <w:tcW w:w="3402" w:type="dxa"/>
          </w:tcPr>
          <w:p w:rsidR="001F73ED" w:rsidRPr="00B752D7" w:rsidRDefault="001F73ED" w:rsidP="00814B9C">
            <w:pPr>
              <w:pStyle w:val="afb"/>
              <w:ind w:firstLine="0"/>
              <w:jc w:val="left"/>
              <w:rPr>
                <w:snapToGrid w:val="0"/>
                <w:sz w:val="24"/>
              </w:rPr>
            </w:pPr>
            <w:r w:rsidRPr="007509C7">
              <w:rPr>
                <w:snapToGrid w:val="0"/>
                <w:sz w:val="24"/>
              </w:rPr>
              <w:t>Депо по ремонту контейнеров Шахунья на Горьковской железной дороге</w:t>
            </w:r>
          </w:p>
        </w:tc>
        <w:tc>
          <w:tcPr>
            <w:tcW w:w="5670" w:type="dxa"/>
          </w:tcPr>
          <w:p w:rsidR="001F73ED" w:rsidRPr="00B752D7" w:rsidRDefault="001F73ED" w:rsidP="00814B9C">
            <w:pPr>
              <w:pStyle w:val="affc"/>
              <w:rPr>
                <w:rFonts w:ascii="Times New Roman" w:hAnsi="Times New Roman"/>
                <w:sz w:val="24"/>
                <w:szCs w:val="24"/>
                <w:lang w:eastAsia="ru-RU"/>
              </w:rPr>
            </w:pPr>
            <w:r w:rsidRPr="00B752D7">
              <w:rPr>
                <w:rFonts w:ascii="Times New Roman" w:hAnsi="Times New Roman"/>
                <w:sz w:val="24"/>
                <w:szCs w:val="24"/>
                <w:lang w:eastAsia="ru-RU"/>
              </w:rPr>
              <w:t>Адрес: 606910, Нижегородская обл., г. Шахунья, ул. Деповская, д. 10</w:t>
            </w:r>
          </w:p>
          <w:p w:rsidR="001F73ED" w:rsidRPr="004F37A3" w:rsidRDefault="001F73ED" w:rsidP="00814B9C">
            <w:pPr>
              <w:pStyle w:val="affc"/>
              <w:rPr>
                <w:rFonts w:ascii="Times New Roman" w:hAnsi="Times New Roman"/>
                <w:sz w:val="24"/>
                <w:szCs w:val="24"/>
                <w:lang w:eastAsia="ru-RU"/>
              </w:rPr>
            </w:pPr>
            <w:r w:rsidRPr="00B752D7">
              <w:rPr>
                <w:rFonts w:ascii="Times New Roman" w:hAnsi="Times New Roman"/>
                <w:sz w:val="24"/>
                <w:szCs w:val="24"/>
                <w:lang w:eastAsia="ru-RU"/>
              </w:rPr>
              <w:t>Тел</w:t>
            </w:r>
            <w:r w:rsidRPr="004F37A3">
              <w:rPr>
                <w:rFonts w:ascii="Times New Roman" w:hAnsi="Times New Roman"/>
                <w:sz w:val="24"/>
                <w:szCs w:val="24"/>
                <w:lang w:eastAsia="ru-RU"/>
              </w:rPr>
              <w:t>.: +7(83152) 6-24-92</w:t>
            </w:r>
          </w:p>
          <w:p w:rsidR="001F73ED" w:rsidRPr="00975F09" w:rsidRDefault="001F73ED" w:rsidP="00814B9C">
            <w:pPr>
              <w:pStyle w:val="affc"/>
              <w:rPr>
                <w:rFonts w:ascii="Times New Roman" w:hAnsi="Times New Roman"/>
                <w:sz w:val="24"/>
                <w:szCs w:val="24"/>
                <w:lang w:eastAsia="ru-RU"/>
              </w:rPr>
            </w:pPr>
            <w:r w:rsidRPr="00AF7902">
              <w:rPr>
                <w:rFonts w:ascii="Times New Roman" w:hAnsi="Times New Roman"/>
                <w:sz w:val="24"/>
                <w:szCs w:val="24"/>
                <w:lang w:val="en-US" w:eastAsia="ru-RU"/>
              </w:rPr>
              <w:t>E</w:t>
            </w:r>
            <w:r w:rsidRPr="00975F09">
              <w:rPr>
                <w:rFonts w:ascii="Times New Roman" w:hAnsi="Times New Roman"/>
                <w:sz w:val="24"/>
                <w:szCs w:val="24"/>
                <w:lang w:eastAsia="ru-RU"/>
              </w:rPr>
              <w:t>-</w:t>
            </w:r>
            <w:r w:rsidRPr="009701E3">
              <w:rPr>
                <w:rFonts w:ascii="Times New Roman" w:hAnsi="Times New Roman"/>
                <w:sz w:val="24"/>
                <w:szCs w:val="24"/>
                <w:lang w:val="en-US" w:eastAsia="ru-RU"/>
              </w:rPr>
              <w:t>mail</w:t>
            </w:r>
            <w:r w:rsidRPr="00975F09">
              <w:rPr>
                <w:rFonts w:ascii="Times New Roman" w:hAnsi="Times New Roman"/>
                <w:sz w:val="24"/>
                <w:szCs w:val="24"/>
                <w:lang w:eastAsia="ru-RU"/>
              </w:rPr>
              <w:t xml:space="preserve">: </w:t>
            </w:r>
            <w:hyperlink r:id="rId29" w:history="1">
              <w:r w:rsidRPr="001F73ED">
                <w:rPr>
                  <w:rStyle w:val="a8"/>
                  <w:rFonts w:ascii="Times New Roman" w:hAnsi="Times New Roman"/>
                  <w:color w:val="0052D9"/>
                  <w:sz w:val="24"/>
                  <w:szCs w:val="24"/>
                  <w:lang w:eastAsia="ru-RU"/>
                </w:rPr>
                <w:t>krd2-shakhunya@trcont.ru</w:t>
              </w:r>
            </w:hyperlink>
            <w:r w:rsidRPr="00975F09">
              <w:rPr>
                <w:rFonts w:ascii="Times New Roman" w:hAnsi="Times New Roman"/>
                <w:sz w:val="24"/>
                <w:szCs w:val="24"/>
              </w:rPr>
              <w:t xml:space="preserve"> </w:t>
            </w:r>
          </w:p>
        </w:tc>
      </w:tr>
    </w:tbl>
    <w:p w:rsidR="001F73ED" w:rsidRPr="0075585A" w:rsidRDefault="001F73ED" w:rsidP="001F73ED">
      <w:pPr>
        <w:pStyle w:val="afb"/>
        <w:ind w:left="709" w:firstLine="0"/>
        <w:rPr>
          <w:bCs/>
          <w:sz w:val="16"/>
          <w:szCs w:val="28"/>
        </w:rPr>
      </w:pPr>
    </w:p>
    <w:p w:rsidR="009F716D" w:rsidRPr="009F716D" w:rsidRDefault="00583B20" w:rsidP="00583B20">
      <w:pPr>
        <w:pStyle w:val="afb"/>
        <w:numPr>
          <w:ilvl w:val="2"/>
          <w:numId w:val="10"/>
        </w:numPr>
        <w:ind w:left="0" w:firstLine="709"/>
        <w:rPr>
          <w:bCs/>
          <w:sz w:val="28"/>
          <w:szCs w:val="28"/>
        </w:rPr>
      </w:pPr>
      <w:r w:rsidRPr="00E53FAF">
        <w:rPr>
          <w:sz w:val="28"/>
        </w:rPr>
        <w:t xml:space="preserve">Работы по инсталляции и настройке </w:t>
      </w:r>
      <w:r w:rsidR="001F73ED">
        <w:rPr>
          <w:sz w:val="28"/>
        </w:rPr>
        <w:t xml:space="preserve">программного обеспечения (далее – </w:t>
      </w:r>
      <w:r w:rsidRPr="00E53FAF">
        <w:rPr>
          <w:sz w:val="28"/>
        </w:rPr>
        <w:t>ПО</w:t>
      </w:r>
      <w:r w:rsidR="001F73ED">
        <w:rPr>
          <w:sz w:val="28"/>
        </w:rPr>
        <w:t>)</w:t>
      </w:r>
      <w:r w:rsidRPr="00E53FAF">
        <w:rPr>
          <w:sz w:val="28"/>
        </w:rPr>
        <w:t>, технической и консультационной поддержк</w:t>
      </w:r>
      <w:r>
        <w:rPr>
          <w:sz w:val="28"/>
        </w:rPr>
        <w:t>е</w:t>
      </w:r>
      <w:r w:rsidRPr="00E53FAF">
        <w:rPr>
          <w:sz w:val="28"/>
        </w:rPr>
        <w:t xml:space="preserve"> осуществля</w:t>
      </w:r>
      <w:r>
        <w:rPr>
          <w:sz w:val="28"/>
        </w:rPr>
        <w:t>ют</w:t>
      </w:r>
      <w:r w:rsidRPr="00E53FAF">
        <w:rPr>
          <w:sz w:val="28"/>
        </w:rPr>
        <w:t xml:space="preserve">ся на территории Заказчика </w:t>
      </w:r>
      <w:r w:rsidR="009F716D">
        <w:rPr>
          <w:sz w:val="28"/>
        </w:rPr>
        <w:t>посредством личного присутствия специалистов</w:t>
      </w:r>
      <w:r w:rsidR="007A416F">
        <w:rPr>
          <w:sz w:val="28"/>
        </w:rPr>
        <w:t xml:space="preserve"> Исполнителя</w:t>
      </w:r>
      <w:r w:rsidR="009F716D">
        <w:rPr>
          <w:sz w:val="28"/>
        </w:rPr>
        <w:t xml:space="preserve"> или в удаленном режиме, когда личного присутствия не требуется.</w:t>
      </w:r>
    </w:p>
    <w:p w:rsidR="00583B20" w:rsidRPr="009F716D" w:rsidRDefault="009F716D" w:rsidP="009F716D">
      <w:pPr>
        <w:pStyle w:val="affc"/>
        <w:ind w:firstLine="709"/>
        <w:jc w:val="both"/>
        <w:rPr>
          <w:rFonts w:ascii="Times New Roman" w:hAnsi="Times New Roman"/>
          <w:sz w:val="28"/>
          <w:szCs w:val="28"/>
        </w:rPr>
      </w:pPr>
      <w:r>
        <w:rPr>
          <w:rFonts w:ascii="Times New Roman" w:hAnsi="Times New Roman"/>
          <w:sz w:val="28"/>
          <w:szCs w:val="28"/>
        </w:rPr>
        <w:t>Л</w:t>
      </w:r>
      <w:r w:rsidR="00583B20" w:rsidRPr="009F716D">
        <w:rPr>
          <w:rFonts w:ascii="Times New Roman" w:hAnsi="Times New Roman"/>
          <w:sz w:val="28"/>
          <w:szCs w:val="28"/>
        </w:rPr>
        <w:t>ично</w:t>
      </w:r>
      <w:r w:rsidR="007A416F">
        <w:rPr>
          <w:rFonts w:ascii="Times New Roman" w:hAnsi="Times New Roman"/>
          <w:sz w:val="28"/>
          <w:szCs w:val="28"/>
        </w:rPr>
        <w:t>е</w:t>
      </w:r>
      <w:r w:rsidR="00583B20" w:rsidRPr="009F716D">
        <w:rPr>
          <w:rFonts w:ascii="Times New Roman" w:hAnsi="Times New Roman"/>
          <w:sz w:val="28"/>
          <w:szCs w:val="28"/>
        </w:rPr>
        <w:t xml:space="preserve"> присутстви</w:t>
      </w:r>
      <w:r w:rsidR="007A416F">
        <w:rPr>
          <w:rFonts w:ascii="Times New Roman" w:hAnsi="Times New Roman"/>
          <w:sz w:val="28"/>
          <w:szCs w:val="28"/>
        </w:rPr>
        <w:t>е</w:t>
      </w:r>
      <w:r w:rsidR="00583B20" w:rsidRPr="009F716D">
        <w:rPr>
          <w:rFonts w:ascii="Times New Roman" w:hAnsi="Times New Roman"/>
          <w:sz w:val="28"/>
          <w:szCs w:val="28"/>
        </w:rPr>
        <w:t xml:space="preserve"> специалистов</w:t>
      </w:r>
      <w:r w:rsidR="007A416F">
        <w:rPr>
          <w:rFonts w:ascii="Times New Roman" w:hAnsi="Times New Roman"/>
          <w:sz w:val="28"/>
          <w:szCs w:val="28"/>
        </w:rPr>
        <w:t xml:space="preserve"> Исполнителя необходимо</w:t>
      </w:r>
      <w:r w:rsidR="00583B20" w:rsidRPr="009F716D">
        <w:rPr>
          <w:rFonts w:ascii="Times New Roman" w:hAnsi="Times New Roman"/>
          <w:sz w:val="28"/>
          <w:szCs w:val="28"/>
        </w:rPr>
        <w:t xml:space="preserve"> для первоначальной консультации</w:t>
      </w:r>
      <w:r w:rsidRPr="009F716D">
        <w:rPr>
          <w:rFonts w:ascii="Times New Roman" w:hAnsi="Times New Roman"/>
          <w:sz w:val="28"/>
          <w:szCs w:val="28"/>
        </w:rPr>
        <w:t xml:space="preserve"> </w:t>
      </w:r>
      <w:r w:rsidR="00583B20" w:rsidRPr="009F716D">
        <w:rPr>
          <w:rFonts w:ascii="Times New Roman" w:hAnsi="Times New Roman"/>
          <w:sz w:val="28"/>
          <w:szCs w:val="28"/>
        </w:rPr>
        <w:t>пользователей</w:t>
      </w:r>
      <w:r w:rsidR="0075585A">
        <w:rPr>
          <w:rFonts w:ascii="Times New Roman" w:hAnsi="Times New Roman"/>
          <w:sz w:val="28"/>
          <w:szCs w:val="28"/>
        </w:rPr>
        <w:t xml:space="preserve"> по</w:t>
      </w:r>
      <w:r w:rsidR="00583B20" w:rsidRPr="009F716D">
        <w:rPr>
          <w:rFonts w:ascii="Times New Roman" w:hAnsi="Times New Roman"/>
          <w:sz w:val="28"/>
          <w:szCs w:val="28"/>
        </w:rPr>
        <w:t xml:space="preserve"> работ</w:t>
      </w:r>
      <w:r w:rsidR="0075585A">
        <w:rPr>
          <w:rFonts w:ascii="Times New Roman" w:hAnsi="Times New Roman"/>
          <w:sz w:val="28"/>
          <w:szCs w:val="28"/>
        </w:rPr>
        <w:t>е</w:t>
      </w:r>
      <w:r w:rsidR="00583B20" w:rsidRPr="009F716D">
        <w:rPr>
          <w:rFonts w:ascii="Times New Roman" w:hAnsi="Times New Roman"/>
          <w:sz w:val="28"/>
          <w:szCs w:val="28"/>
        </w:rPr>
        <w:t xml:space="preserve"> с ПО</w:t>
      </w:r>
      <w:r>
        <w:rPr>
          <w:rFonts w:ascii="Times New Roman" w:hAnsi="Times New Roman"/>
          <w:sz w:val="28"/>
          <w:szCs w:val="28"/>
        </w:rPr>
        <w:t>, установк</w:t>
      </w:r>
      <w:r w:rsidR="0075585A">
        <w:rPr>
          <w:rFonts w:ascii="Times New Roman" w:hAnsi="Times New Roman"/>
          <w:sz w:val="28"/>
          <w:szCs w:val="28"/>
        </w:rPr>
        <w:t>и</w:t>
      </w:r>
      <w:r>
        <w:rPr>
          <w:rFonts w:ascii="Times New Roman" w:hAnsi="Times New Roman"/>
          <w:sz w:val="28"/>
          <w:szCs w:val="28"/>
        </w:rPr>
        <w:t xml:space="preserve"> и </w:t>
      </w:r>
      <w:r w:rsidR="00583B20" w:rsidRPr="009F716D">
        <w:rPr>
          <w:rFonts w:ascii="Times New Roman" w:hAnsi="Times New Roman"/>
          <w:sz w:val="28"/>
          <w:szCs w:val="28"/>
        </w:rPr>
        <w:t xml:space="preserve">настройки </w:t>
      </w:r>
      <w:r>
        <w:rPr>
          <w:rFonts w:ascii="Times New Roman" w:hAnsi="Times New Roman"/>
          <w:sz w:val="28"/>
          <w:szCs w:val="28"/>
        </w:rPr>
        <w:t>клиентского и серверного ПО</w:t>
      </w:r>
      <w:r w:rsidR="00583B20" w:rsidRPr="009F716D">
        <w:rPr>
          <w:rFonts w:ascii="Times New Roman" w:hAnsi="Times New Roman"/>
          <w:sz w:val="28"/>
          <w:szCs w:val="28"/>
        </w:rPr>
        <w:t xml:space="preserve">, а также в случаях необходимости проведения дополнительных демонстрационных показов существующего функционала пользователям, при добавлении новой функциональности в </w:t>
      </w:r>
      <w:proofErr w:type="gramStart"/>
      <w:r w:rsidR="00583B20" w:rsidRPr="009F716D">
        <w:rPr>
          <w:rFonts w:ascii="Times New Roman" w:hAnsi="Times New Roman"/>
          <w:sz w:val="28"/>
          <w:szCs w:val="28"/>
        </w:rPr>
        <w:t>ПО</w:t>
      </w:r>
      <w:proofErr w:type="gramEnd"/>
      <w:r w:rsidR="00583B20" w:rsidRPr="009F716D">
        <w:rPr>
          <w:rFonts w:ascii="Times New Roman" w:hAnsi="Times New Roman"/>
          <w:sz w:val="28"/>
          <w:szCs w:val="28"/>
        </w:rPr>
        <w:t xml:space="preserve"> или устранении критических технических сбоев</w:t>
      </w:r>
      <w:r>
        <w:rPr>
          <w:rFonts w:ascii="Times New Roman" w:hAnsi="Times New Roman"/>
          <w:sz w:val="28"/>
          <w:szCs w:val="28"/>
        </w:rPr>
        <w:t>.</w:t>
      </w:r>
    </w:p>
    <w:p w:rsidR="00A919EF" w:rsidRPr="008763FF" w:rsidRDefault="00A919EF" w:rsidP="00A919EF">
      <w:pPr>
        <w:pStyle w:val="afb"/>
        <w:ind w:left="1260" w:firstLine="0"/>
        <w:rPr>
          <w:bCs/>
          <w:sz w:val="24"/>
          <w:szCs w:val="28"/>
        </w:rPr>
      </w:pPr>
    </w:p>
    <w:p w:rsidR="00A919EF" w:rsidRPr="0099241A" w:rsidRDefault="00583B20" w:rsidP="00110CE0">
      <w:pPr>
        <w:pStyle w:val="2"/>
        <w:numPr>
          <w:ilvl w:val="1"/>
          <w:numId w:val="27"/>
        </w:numPr>
        <w:spacing w:before="0" w:after="0"/>
        <w:jc w:val="both"/>
      </w:pPr>
      <w:r>
        <w:rPr>
          <w:rFonts w:cs="Times New Roman"/>
          <w:i w:val="0"/>
          <w:iCs w:val="0"/>
        </w:rPr>
        <w:t xml:space="preserve">Требования к </w:t>
      </w:r>
      <w:r w:rsidR="000C3CC4">
        <w:rPr>
          <w:rFonts w:cs="Times New Roman"/>
          <w:i w:val="0"/>
          <w:iCs w:val="0"/>
        </w:rPr>
        <w:t xml:space="preserve">срокам и </w:t>
      </w:r>
      <w:r w:rsidR="001F73ED">
        <w:rPr>
          <w:rFonts w:cs="Times New Roman"/>
          <w:i w:val="0"/>
          <w:iCs w:val="0"/>
        </w:rPr>
        <w:t>этапам</w:t>
      </w:r>
      <w:r>
        <w:rPr>
          <w:rFonts w:cs="Times New Roman"/>
          <w:i w:val="0"/>
          <w:iCs w:val="0"/>
        </w:rPr>
        <w:t xml:space="preserve"> работ</w:t>
      </w:r>
    </w:p>
    <w:p w:rsidR="00A919EF" w:rsidRPr="008763FF" w:rsidRDefault="00A919EF" w:rsidP="00A919EF"/>
    <w:p w:rsidR="00583B20" w:rsidRPr="00011DF2" w:rsidRDefault="00583B20" w:rsidP="002152CA">
      <w:pPr>
        <w:pStyle w:val="afb"/>
        <w:numPr>
          <w:ilvl w:val="2"/>
          <w:numId w:val="10"/>
        </w:numPr>
        <w:ind w:left="0" w:firstLine="708"/>
        <w:rPr>
          <w:sz w:val="28"/>
          <w:szCs w:val="28"/>
        </w:rPr>
      </w:pPr>
      <w:r w:rsidRPr="00011DF2">
        <w:rPr>
          <w:sz w:val="28"/>
          <w:szCs w:val="28"/>
        </w:rPr>
        <w:t xml:space="preserve">Работы по </w:t>
      </w:r>
      <w:r w:rsidR="00524012">
        <w:rPr>
          <w:sz w:val="28"/>
          <w:szCs w:val="28"/>
        </w:rPr>
        <w:t>созданию</w:t>
      </w:r>
      <w:r w:rsidRPr="00011DF2">
        <w:rPr>
          <w:sz w:val="28"/>
          <w:szCs w:val="28"/>
        </w:rPr>
        <w:t xml:space="preserve"> СТМ Заказчика состоят из 3 (трех) этапов:</w:t>
      </w:r>
    </w:p>
    <w:p w:rsidR="00583B20" w:rsidRPr="002152CA" w:rsidRDefault="00583B20" w:rsidP="002152CA">
      <w:pPr>
        <w:pStyle w:val="afb"/>
        <w:numPr>
          <w:ilvl w:val="3"/>
          <w:numId w:val="10"/>
        </w:numPr>
        <w:tabs>
          <w:tab w:val="clear" w:pos="1080"/>
          <w:tab w:val="left" w:pos="1134"/>
        </w:tabs>
        <w:ind w:left="1134" w:hanging="87"/>
        <w:rPr>
          <w:snapToGrid w:val="0"/>
          <w:sz w:val="28"/>
          <w:szCs w:val="28"/>
        </w:rPr>
      </w:pPr>
      <w:r w:rsidRPr="002152CA">
        <w:rPr>
          <w:snapToGrid w:val="0"/>
          <w:sz w:val="28"/>
          <w:szCs w:val="28"/>
        </w:rPr>
        <w:t>Развертывание программного обеспечения СТМ на оборудовании Заказчика в аппарате управления ОАО «ТрансКонтейнер». Подключение клиентских рабочих мест аппарата управления и структурных подразделений Заказчика.</w:t>
      </w:r>
    </w:p>
    <w:p w:rsidR="00583B20" w:rsidRPr="002152CA" w:rsidRDefault="001F73ED" w:rsidP="002152CA">
      <w:pPr>
        <w:pStyle w:val="afb"/>
        <w:numPr>
          <w:ilvl w:val="3"/>
          <w:numId w:val="10"/>
        </w:numPr>
        <w:tabs>
          <w:tab w:val="clear" w:pos="1080"/>
          <w:tab w:val="left" w:pos="1134"/>
        </w:tabs>
        <w:ind w:left="1134" w:hanging="87"/>
        <w:rPr>
          <w:snapToGrid w:val="0"/>
          <w:sz w:val="28"/>
          <w:szCs w:val="28"/>
        </w:rPr>
      </w:pPr>
      <w:r w:rsidRPr="002152CA">
        <w:rPr>
          <w:snapToGrid w:val="0"/>
          <w:sz w:val="28"/>
          <w:szCs w:val="28"/>
        </w:rPr>
        <w:t>Поставка, м</w:t>
      </w:r>
      <w:r w:rsidR="00583B20" w:rsidRPr="002152CA">
        <w:rPr>
          <w:snapToGrid w:val="0"/>
          <w:sz w:val="28"/>
          <w:szCs w:val="28"/>
        </w:rPr>
        <w:t xml:space="preserve">онтаж и калибровка оборудования на автопарке одного структурного подразделения (филиала) Заказчика. Выбор структурного подразделения осуществляется совместно с Исполнителем с учетом </w:t>
      </w:r>
      <w:r w:rsidR="0075585A">
        <w:rPr>
          <w:snapToGrid w:val="0"/>
          <w:sz w:val="28"/>
          <w:szCs w:val="28"/>
        </w:rPr>
        <w:t>местоположения</w:t>
      </w:r>
      <w:r w:rsidR="00583B20" w:rsidRPr="002152CA">
        <w:rPr>
          <w:snapToGrid w:val="0"/>
          <w:sz w:val="28"/>
          <w:szCs w:val="28"/>
        </w:rPr>
        <w:t xml:space="preserve"> филиала, срок</w:t>
      </w:r>
      <w:r w:rsidR="0075585A">
        <w:rPr>
          <w:snapToGrid w:val="0"/>
          <w:sz w:val="28"/>
          <w:szCs w:val="28"/>
        </w:rPr>
        <w:t>а</w:t>
      </w:r>
      <w:r w:rsidR="00583B20" w:rsidRPr="002152CA">
        <w:rPr>
          <w:snapToGrid w:val="0"/>
          <w:sz w:val="28"/>
          <w:szCs w:val="28"/>
        </w:rPr>
        <w:t xml:space="preserve"> поставки оборудования и срок</w:t>
      </w:r>
      <w:r w:rsidR="0075585A">
        <w:rPr>
          <w:snapToGrid w:val="0"/>
          <w:sz w:val="28"/>
          <w:szCs w:val="28"/>
        </w:rPr>
        <w:t>а</w:t>
      </w:r>
      <w:r w:rsidR="00583B20" w:rsidRPr="002152CA">
        <w:rPr>
          <w:snapToGrid w:val="0"/>
          <w:sz w:val="28"/>
          <w:szCs w:val="28"/>
        </w:rPr>
        <w:t xml:space="preserve"> монтажа оборудования на все ТС филиала.</w:t>
      </w:r>
    </w:p>
    <w:p w:rsidR="00583B20" w:rsidRPr="002152CA" w:rsidRDefault="00583B20" w:rsidP="002152CA">
      <w:pPr>
        <w:pStyle w:val="afb"/>
        <w:numPr>
          <w:ilvl w:val="3"/>
          <w:numId w:val="10"/>
        </w:numPr>
        <w:tabs>
          <w:tab w:val="clear" w:pos="1080"/>
          <w:tab w:val="left" w:pos="1134"/>
        </w:tabs>
        <w:ind w:left="1134" w:hanging="87"/>
        <w:rPr>
          <w:color w:val="000000"/>
          <w:sz w:val="28"/>
          <w:szCs w:val="28"/>
        </w:rPr>
      </w:pPr>
      <w:r w:rsidRPr="002152CA">
        <w:rPr>
          <w:snapToGrid w:val="0"/>
          <w:sz w:val="28"/>
          <w:szCs w:val="28"/>
        </w:rPr>
        <w:lastRenderedPageBreak/>
        <w:t>Поэтапн</w:t>
      </w:r>
      <w:r w:rsidR="001F73ED" w:rsidRPr="002152CA">
        <w:rPr>
          <w:snapToGrid w:val="0"/>
          <w:sz w:val="28"/>
          <w:szCs w:val="28"/>
        </w:rPr>
        <w:t>ая поставка,</w:t>
      </w:r>
      <w:r w:rsidRPr="002152CA">
        <w:rPr>
          <w:snapToGrid w:val="0"/>
          <w:sz w:val="28"/>
          <w:szCs w:val="28"/>
        </w:rPr>
        <w:t xml:space="preserve"> монтаж оборудования и подключение к СТМ  собственного автопарка Заказчика </w:t>
      </w:r>
      <w:r w:rsidRPr="002152CA">
        <w:rPr>
          <w:color w:val="000000"/>
          <w:sz w:val="28"/>
          <w:szCs w:val="28"/>
        </w:rPr>
        <w:t>на всех филиалах</w:t>
      </w:r>
      <w:r w:rsidRPr="002152CA">
        <w:rPr>
          <w:color w:val="000000"/>
          <w:sz w:val="28"/>
          <w:szCs w:val="28"/>
        </w:rPr>
        <w:br/>
        <w:t>Заказчика</w:t>
      </w:r>
      <w:r w:rsidR="00011DF2" w:rsidRPr="002152CA">
        <w:rPr>
          <w:color w:val="000000"/>
          <w:sz w:val="28"/>
          <w:szCs w:val="28"/>
        </w:rPr>
        <w:t xml:space="preserve"> в соответствии с Календарным планом выполнения работ (этапа работ)</w:t>
      </w:r>
      <w:r w:rsidRPr="002152CA">
        <w:rPr>
          <w:color w:val="000000"/>
          <w:sz w:val="28"/>
          <w:szCs w:val="28"/>
        </w:rPr>
        <w:t xml:space="preserve">. </w:t>
      </w:r>
    </w:p>
    <w:p w:rsidR="00011DF2" w:rsidRPr="00611D11" w:rsidRDefault="00011DF2" w:rsidP="00011DF2">
      <w:pPr>
        <w:pStyle w:val="afb"/>
        <w:numPr>
          <w:ilvl w:val="2"/>
          <w:numId w:val="10"/>
        </w:numPr>
        <w:ind w:left="0" w:firstLine="709"/>
        <w:rPr>
          <w:snapToGrid w:val="0"/>
          <w:sz w:val="28"/>
          <w:szCs w:val="28"/>
        </w:rPr>
      </w:pPr>
      <w:r w:rsidRPr="00611D11">
        <w:rPr>
          <w:sz w:val="28"/>
          <w:szCs w:val="28"/>
        </w:rPr>
        <w:t xml:space="preserve">Срок начала выполнения </w:t>
      </w:r>
      <w:r>
        <w:rPr>
          <w:sz w:val="28"/>
          <w:szCs w:val="28"/>
        </w:rPr>
        <w:t>р</w:t>
      </w:r>
      <w:r w:rsidRPr="00611D11">
        <w:rPr>
          <w:sz w:val="28"/>
          <w:szCs w:val="28"/>
        </w:rPr>
        <w:t xml:space="preserve">абот </w:t>
      </w:r>
      <w:proofErr w:type="gramStart"/>
      <w:r w:rsidRPr="00611D11">
        <w:rPr>
          <w:sz w:val="28"/>
          <w:szCs w:val="28"/>
        </w:rPr>
        <w:t>с даты подписания</w:t>
      </w:r>
      <w:proofErr w:type="gramEnd"/>
      <w:r w:rsidRPr="00611D11">
        <w:rPr>
          <w:sz w:val="28"/>
          <w:szCs w:val="28"/>
        </w:rPr>
        <w:t xml:space="preserve"> </w:t>
      </w:r>
      <w:r>
        <w:rPr>
          <w:sz w:val="28"/>
          <w:szCs w:val="28"/>
        </w:rPr>
        <w:t>д</w:t>
      </w:r>
      <w:r w:rsidRPr="00611D11">
        <w:rPr>
          <w:sz w:val="28"/>
          <w:szCs w:val="28"/>
        </w:rPr>
        <w:t>оговора.</w:t>
      </w:r>
    </w:p>
    <w:p w:rsidR="00011DF2" w:rsidRPr="00011DF2" w:rsidRDefault="00011DF2" w:rsidP="00011DF2">
      <w:pPr>
        <w:pStyle w:val="afb"/>
        <w:numPr>
          <w:ilvl w:val="2"/>
          <w:numId w:val="10"/>
        </w:numPr>
        <w:ind w:left="0" w:firstLine="709"/>
        <w:rPr>
          <w:snapToGrid w:val="0"/>
          <w:sz w:val="28"/>
          <w:szCs w:val="28"/>
        </w:rPr>
      </w:pPr>
      <w:r w:rsidRPr="00611D11">
        <w:rPr>
          <w:sz w:val="28"/>
          <w:szCs w:val="28"/>
        </w:rPr>
        <w:t xml:space="preserve">Срок выполнения </w:t>
      </w:r>
      <w:r>
        <w:rPr>
          <w:sz w:val="28"/>
          <w:szCs w:val="28"/>
        </w:rPr>
        <w:t>р</w:t>
      </w:r>
      <w:r w:rsidRPr="00611D11">
        <w:rPr>
          <w:sz w:val="28"/>
          <w:szCs w:val="28"/>
        </w:rPr>
        <w:t xml:space="preserve">абот </w:t>
      </w:r>
      <w:r>
        <w:rPr>
          <w:sz w:val="28"/>
          <w:szCs w:val="28"/>
        </w:rPr>
        <w:t xml:space="preserve">– не более </w:t>
      </w:r>
      <w:r w:rsidRPr="00611D11">
        <w:rPr>
          <w:sz w:val="28"/>
          <w:szCs w:val="28"/>
        </w:rPr>
        <w:t>1</w:t>
      </w:r>
      <w:r>
        <w:rPr>
          <w:sz w:val="28"/>
          <w:szCs w:val="28"/>
        </w:rPr>
        <w:t xml:space="preserve">2 месяцев </w:t>
      </w:r>
      <w:proofErr w:type="gramStart"/>
      <w:r>
        <w:rPr>
          <w:sz w:val="28"/>
          <w:szCs w:val="28"/>
        </w:rPr>
        <w:t>с</w:t>
      </w:r>
      <w:r w:rsidRPr="00611D11">
        <w:rPr>
          <w:sz w:val="28"/>
          <w:szCs w:val="28"/>
        </w:rPr>
        <w:t xml:space="preserve"> даты подписания</w:t>
      </w:r>
      <w:proofErr w:type="gramEnd"/>
      <w:r w:rsidRPr="00611D11">
        <w:rPr>
          <w:sz w:val="28"/>
          <w:szCs w:val="28"/>
        </w:rPr>
        <w:t xml:space="preserve"> </w:t>
      </w:r>
      <w:r>
        <w:rPr>
          <w:sz w:val="28"/>
          <w:szCs w:val="28"/>
        </w:rPr>
        <w:t>д</w:t>
      </w:r>
      <w:r w:rsidRPr="00611D11">
        <w:rPr>
          <w:sz w:val="28"/>
          <w:szCs w:val="28"/>
        </w:rPr>
        <w:t xml:space="preserve">оговора. </w:t>
      </w:r>
    </w:p>
    <w:p w:rsidR="00583B20" w:rsidRPr="00611D11" w:rsidRDefault="00583B20" w:rsidP="00583B20">
      <w:pPr>
        <w:pStyle w:val="affc"/>
        <w:ind w:firstLine="709"/>
        <w:jc w:val="both"/>
        <w:rPr>
          <w:rFonts w:ascii="Times New Roman" w:hAnsi="Times New Roman"/>
          <w:sz w:val="28"/>
          <w:szCs w:val="28"/>
        </w:rPr>
      </w:pPr>
      <w:r w:rsidRPr="00611D11">
        <w:rPr>
          <w:rFonts w:ascii="Times New Roman" w:hAnsi="Times New Roman"/>
          <w:sz w:val="28"/>
          <w:szCs w:val="28"/>
        </w:rPr>
        <w:t>Все этапы по установке и тиражированию СТМ должны закрываться актами приема оборудования и ввода системы в промышленную эксплуатацию на каждом филиале.</w:t>
      </w:r>
    </w:p>
    <w:p w:rsidR="00A919EF" w:rsidRPr="00611D11" w:rsidRDefault="00A919EF" w:rsidP="00A919EF">
      <w:pPr>
        <w:pStyle w:val="afb"/>
        <w:ind w:left="709" w:firstLine="0"/>
        <w:rPr>
          <w:bCs/>
          <w:sz w:val="28"/>
          <w:szCs w:val="28"/>
        </w:rPr>
      </w:pPr>
    </w:p>
    <w:p w:rsidR="00A919EF" w:rsidRPr="0003342D" w:rsidRDefault="00A919EF" w:rsidP="00110CE0">
      <w:pPr>
        <w:pStyle w:val="2"/>
        <w:numPr>
          <w:ilvl w:val="1"/>
          <w:numId w:val="27"/>
        </w:numPr>
        <w:spacing w:before="0" w:after="0"/>
        <w:jc w:val="both"/>
        <w:rPr>
          <w:i w:val="0"/>
        </w:rPr>
      </w:pPr>
      <w:r w:rsidRPr="0003342D">
        <w:rPr>
          <w:rFonts w:cs="Times New Roman"/>
          <w:i w:val="0"/>
          <w:iCs w:val="0"/>
        </w:rPr>
        <w:t xml:space="preserve">Требования к </w:t>
      </w:r>
      <w:r>
        <w:rPr>
          <w:rFonts w:cs="Times New Roman"/>
          <w:i w:val="0"/>
          <w:iCs w:val="0"/>
        </w:rPr>
        <w:t>СТМ</w:t>
      </w:r>
    </w:p>
    <w:p w:rsidR="00A919EF" w:rsidRPr="00611D11" w:rsidRDefault="00A919EF" w:rsidP="00A919EF"/>
    <w:p w:rsidR="00A919EF" w:rsidRDefault="00A919EF" w:rsidP="00110CE0">
      <w:pPr>
        <w:pStyle w:val="afb"/>
        <w:numPr>
          <w:ilvl w:val="2"/>
          <w:numId w:val="10"/>
        </w:numPr>
        <w:ind w:left="0" w:firstLine="709"/>
        <w:rPr>
          <w:snapToGrid w:val="0"/>
          <w:sz w:val="28"/>
          <w:szCs w:val="28"/>
        </w:rPr>
      </w:pPr>
      <w:r w:rsidRPr="00611D11">
        <w:rPr>
          <w:snapToGrid w:val="0"/>
          <w:sz w:val="28"/>
          <w:szCs w:val="28"/>
        </w:rPr>
        <w:t>Требования к структуре и функционированию системы</w:t>
      </w:r>
    </w:p>
    <w:p w:rsidR="00A919EF" w:rsidRPr="00611D11" w:rsidRDefault="00A919EF" w:rsidP="00110CE0">
      <w:pPr>
        <w:pStyle w:val="afb"/>
        <w:numPr>
          <w:ilvl w:val="3"/>
          <w:numId w:val="10"/>
        </w:numPr>
        <w:tabs>
          <w:tab w:val="clear" w:pos="1080"/>
          <w:tab w:val="left" w:pos="1134"/>
        </w:tabs>
        <w:ind w:left="1134" w:hanging="87"/>
        <w:rPr>
          <w:snapToGrid w:val="0"/>
          <w:sz w:val="28"/>
          <w:szCs w:val="28"/>
        </w:rPr>
      </w:pPr>
      <w:r w:rsidRPr="00814B61">
        <w:rPr>
          <w:snapToGrid w:val="0"/>
          <w:sz w:val="28"/>
          <w:szCs w:val="28"/>
        </w:rPr>
        <w:t>С</w:t>
      </w:r>
      <w:r>
        <w:rPr>
          <w:snapToGrid w:val="0"/>
          <w:sz w:val="28"/>
          <w:szCs w:val="28"/>
        </w:rPr>
        <w:t>ТМ</w:t>
      </w:r>
      <w:r w:rsidRPr="00611D11">
        <w:rPr>
          <w:snapToGrid w:val="0"/>
          <w:sz w:val="28"/>
          <w:szCs w:val="28"/>
        </w:rPr>
        <w:t xml:space="preserve"> должна представлять собой программно-аппаратный вычислительный комплекс для получения сообщений от ТС, контроля состояний ТС, управления бортовыми устройствами мониторинга по каналам сети GSM, и подсистему обработки и анализа полученных данных.</w:t>
      </w:r>
    </w:p>
    <w:p w:rsidR="00A919EF" w:rsidRDefault="00A919EF" w:rsidP="00110CE0">
      <w:pPr>
        <w:pStyle w:val="afb"/>
        <w:numPr>
          <w:ilvl w:val="3"/>
          <w:numId w:val="10"/>
        </w:numPr>
        <w:tabs>
          <w:tab w:val="clear" w:pos="1080"/>
          <w:tab w:val="left" w:pos="1134"/>
        </w:tabs>
        <w:ind w:left="1134" w:hanging="87"/>
        <w:rPr>
          <w:snapToGrid w:val="0"/>
          <w:sz w:val="28"/>
          <w:szCs w:val="28"/>
        </w:rPr>
      </w:pPr>
      <w:r w:rsidRPr="00611D11">
        <w:rPr>
          <w:snapToGrid w:val="0"/>
          <w:sz w:val="28"/>
          <w:szCs w:val="28"/>
        </w:rPr>
        <w:t>С</w:t>
      </w:r>
      <w:r>
        <w:rPr>
          <w:snapToGrid w:val="0"/>
          <w:sz w:val="28"/>
          <w:szCs w:val="28"/>
        </w:rPr>
        <w:t>ТМ</w:t>
      </w:r>
      <w:r w:rsidRPr="00611D11">
        <w:rPr>
          <w:snapToGrid w:val="0"/>
          <w:sz w:val="28"/>
          <w:szCs w:val="28"/>
        </w:rPr>
        <w:t xml:space="preserve"> должна обеспечивать выполнение следующих функций:   </w:t>
      </w:r>
    </w:p>
    <w:p w:rsidR="00A919EF" w:rsidRPr="00871D11" w:rsidRDefault="00A919EF" w:rsidP="00110CE0">
      <w:pPr>
        <w:pStyle w:val="afb"/>
        <w:numPr>
          <w:ilvl w:val="0"/>
          <w:numId w:val="36"/>
        </w:numPr>
        <w:ind w:left="1418"/>
        <w:rPr>
          <w:snapToGrid w:val="0"/>
          <w:sz w:val="28"/>
          <w:szCs w:val="28"/>
        </w:rPr>
      </w:pPr>
      <w:r w:rsidRPr="00871D11">
        <w:rPr>
          <w:snapToGrid w:val="0"/>
          <w:sz w:val="28"/>
          <w:szCs w:val="28"/>
        </w:rPr>
        <w:t>безопасность эксплуатации автотранспорта;</w:t>
      </w:r>
    </w:p>
    <w:p w:rsidR="00A919EF" w:rsidRPr="00871D11" w:rsidRDefault="00A919EF" w:rsidP="00110CE0">
      <w:pPr>
        <w:pStyle w:val="afb"/>
        <w:numPr>
          <w:ilvl w:val="0"/>
          <w:numId w:val="36"/>
        </w:numPr>
        <w:ind w:left="1418"/>
        <w:rPr>
          <w:snapToGrid w:val="0"/>
          <w:sz w:val="28"/>
          <w:szCs w:val="28"/>
        </w:rPr>
      </w:pPr>
      <w:r w:rsidRPr="00871D11">
        <w:rPr>
          <w:snapToGrid w:val="0"/>
          <w:sz w:val="28"/>
          <w:szCs w:val="28"/>
        </w:rPr>
        <w:t xml:space="preserve">мониторинг местонахождения автотранспорта и режимов его эксплуатации; </w:t>
      </w:r>
    </w:p>
    <w:p w:rsidR="00A919EF" w:rsidRDefault="00A919EF" w:rsidP="00110CE0">
      <w:pPr>
        <w:pStyle w:val="afb"/>
        <w:numPr>
          <w:ilvl w:val="0"/>
          <w:numId w:val="36"/>
        </w:numPr>
        <w:ind w:left="1418"/>
        <w:rPr>
          <w:snapToGrid w:val="0"/>
          <w:sz w:val="28"/>
          <w:szCs w:val="28"/>
        </w:rPr>
      </w:pPr>
      <w:r w:rsidRPr="00871D11">
        <w:rPr>
          <w:snapToGrid w:val="0"/>
          <w:sz w:val="28"/>
          <w:szCs w:val="28"/>
        </w:rPr>
        <w:t>автоматизация расч</w:t>
      </w:r>
      <w:r>
        <w:rPr>
          <w:snapToGrid w:val="0"/>
          <w:sz w:val="28"/>
          <w:szCs w:val="28"/>
        </w:rPr>
        <w:t>етов экономических показателей.</w:t>
      </w:r>
    </w:p>
    <w:p w:rsidR="00A919EF" w:rsidRPr="00611D11" w:rsidRDefault="00A919EF" w:rsidP="00110CE0">
      <w:pPr>
        <w:pStyle w:val="afb"/>
        <w:numPr>
          <w:ilvl w:val="3"/>
          <w:numId w:val="10"/>
        </w:numPr>
        <w:tabs>
          <w:tab w:val="clear" w:pos="1080"/>
          <w:tab w:val="left" w:pos="1134"/>
        </w:tabs>
        <w:ind w:left="1134" w:hanging="87"/>
        <w:rPr>
          <w:snapToGrid w:val="0"/>
          <w:sz w:val="28"/>
          <w:szCs w:val="28"/>
        </w:rPr>
      </w:pPr>
      <w:r w:rsidRPr="00611D11">
        <w:rPr>
          <w:snapToGrid w:val="0"/>
          <w:sz w:val="28"/>
          <w:szCs w:val="28"/>
        </w:rPr>
        <w:t xml:space="preserve">В части безопасности эксплуатации автотранспорта </w:t>
      </w:r>
      <w:r>
        <w:rPr>
          <w:snapToGrid w:val="0"/>
          <w:sz w:val="28"/>
          <w:szCs w:val="28"/>
        </w:rPr>
        <w:t>СТМ</w:t>
      </w:r>
      <w:r w:rsidRPr="00611D11">
        <w:rPr>
          <w:snapToGrid w:val="0"/>
          <w:sz w:val="28"/>
          <w:szCs w:val="28"/>
        </w:rPr>
        <w:t xml:space="preserve"> должна обеспечивать:</w:t>
      </w:r>
    </w:p>
    <w:p w:rsidR="00A919EF" w:rsidRPr="00611D11" w:rsidRDefault="00A919EF" w:rsidP="00110CE0">
      <w:pPr>
        <w:numPr>
          <w:ilvl w:val="0"/>
          <w:numId w:val="24"/>
        </w:numPr>
        <w:suppressAutoHyphens w:val="0"/>
        <w:snapToGrid w:val="0"/>
        <w:spacing w:before="60" w:after="60"/>
        <w:ind w:left="1418" w:right="227"/>
        <w:jc w:val="both"/>
        <w:rPr>
          <w:rFonts w:eastAsia="MS Mincho"/>
          <w:snapToGrid w:val="0"/>
          <w:sz w:val="28"/>
          <w:szCs w:val="28"/>
        </w:rPr>
      </w:pPr>
      <w:r>
        <w:rPr>
          <w:rFonts w:eastAsia="MS Mincho"/>
          <w:snapToGrid w:val="0"/>
          <w:sz w:val="28"/>
          <w:szCs w:val="28"/>
        </w:rPr>
        <w:t>а</w:t>
      </w:r>
      <w:r w:rsidRPr="00611D11">
        <w:rPr>
          <w:rFonts w:eastAsia="MS Mincho"/>
          <w:snapToGrid w:val="0"/>
          <w:sz w:val="28"/>
          <w:szCs w:val="28"/>
        </w:rPr>
        <w:t>втоматический контроль соблюдения скоростного режима ТС.</w:t>
      </w:r>
    </w:p>
    <w:p w:rsidR="00A919EF" w:rsidRPr="00611D11" w:rsidRDefault="00A919EF" w:rsidP="00110CE0">
      <w:pPr>
        <w:numPr>
          <w:ilvl w:val="0"/>
          <w:numId w:val="24"/>
        </w:numPr>
        <w:suppressAutoHyphens w:val="0"/>
        <w:snapToGrid w:val="0"/>
        <w:spacing w:before="60" w:after="60"/>
        <w:ind w:left="1418" w:right="227"/>
        <w:jc w:val="both"/>
        <w:rPr>
          <w:rFonts w:eastAsia="MS Mincho"/>
          <w:snapToGrid w:val="0"/>
          <w:sz w:val="28"/>
          <w:szCs w:val="28"/>
        </w:rPr>
      </w:pPr>
      <w:r>
        <w:rPr>
          <w:rFonts w:eastAsia="MS Mincho"/>
          <w:snapToGrid w:val="0"/>
          <w:sz w:val="28"/>
          <w:szCs w:val="28"/>
        </w:rPr>
        <w:t>а</w:t>
      </w:r>
      <w:r w:rsidRPr="00611D11">
        <w:rPr>
          <w:rFonts w:eastAsia="MS Mincho"/>
          <w:snapToGrid w:val="0"/>
          <w:sz w:val="28"/>
          <w:szCs w:val="28"/>
        </w:rPr>
        <w:t>втоматический контроль соблюдения ТС предписанных маршрутов;</w:t>
      </w:r>
    </w:p>
    <w:p w:rsidR="00A919EF" w:rsidRPr="00611D11" w:rsidRDefault="00A919EF" w:rsidP="00110CE0">
      <w:pPr>
        <w:numPr>
          <w:ilvl w:val="0"/>
          <w:numId w:val="24"/>
        </w:numPr>
        <w:suppressAutoHyphens w:val="0"/>
        <w:snapToGrid w:val="0"/>
        <w:spacing w:before="60" w:after="60"/>
        <w:ind w:left="1418" w:right="227"/>
        <w:jc w:val="both"/>
        <w:rPr>
          <w:rFonts w:eastAsia="MS Mincho"/>
          <w:snapToGrid w:val="0"/>
          <w:sz w:val="28"/>
          <w:szCs w:val="28"/>
        </w:rPr>
      </w:pPr>
      <w:r w:rsidRPr="00611D11">
        <w:rPr>
          <w:rFonts w:eastAsia="MS Mincho"/>
          <w:snapToGrid w:val="0"/>
          <w:sz w:val="28"/>
          <w:szCs w:val="28"/>
        </w:rPr>
        <w:t>передачу данных о местоположении в случае угона ТС</w:t>
      </w:r>
      <w:r>
        <w:rPr>
          <w:rFonts w:eastAsia="MS Mincho"/>
          <w:snapToGrid w:val="0"/>
          <w:sz w:val="28"/>
          <w:szCs w:val="28"/>
        </w:rPr>
        <w:t>;</w:t>
      </w:r>
    </w:p>
    <w:p w:rsidR="00A919EF" w:rsidRDefault="00A919EF" w:rsidP="00110CE0">
      <w:pPr>
        <w:numPr>
          <w:ilvl w:val="0"/>
          <w:numId w:val="24"/>
        </w:numPr>
        <w:suppressAutoHyphens w:val="0"/>
        <w:snapToGrid w:val="0"/>
        <w:spacing w:before="60" w:after="60"/>
        <w:ind w:left="1418" w:right="227"/>
        <w:jc w:val="both"/>
        <w:rPr>
          <w:rFonts w:eastAsia="MS Mincho"/>
          <w:snapToGrid w:val="0"/>
          <w:sz w:val="28"/>
          <w:szCs w:val="28"/>
        </w:rPr>
      </w:pPr>
      <w:r>
        <w:rPr>
          <w:rFonts w:eastAsia="MS Mincho"/>
          <w:snapToGrid w:val="0"/>
          <w:sz w:val="28"/>
          <w:szCs w:val="28"/>
        </w:rPr>
        <w:t>ф</w:t>
      </w:r>
      <w:r w:rsidRPr="00611D11">
        <w:rPr>
          <w:rFonts w:eastAsia="MS Mincho"/>
          <w:snapToGrid w:val="0"/>
          <w:sz w:val="28"/>
          <w:szCs w:val="28"/>
        </w:rPr>
        <w:t xml:space="preserve">ормирование сообщения об отсутствии сигналов от ТС </w:t>
      </w:r>
      <w:proofErr w:type="gramStart"/>
      <w:r w:rsidRPr="00611D11">
        <w:rPr>
          <w:rFonts w:eastAsia="MS Mincho"/>
          <w:snapToGrid w:val="0"/>
          <w:sz w:val="28"/>
          <w:szCs w:val="28"/>
        </w:rPr>
        <w:t>более заданного</w:t>
      </w:r>
      <w:proofErr w:type="gramEnd"/>
      <w:r w:rsidRPr="00611D11">
        <w:rPr>
          <w:rFonts w:eastAsia="MS Mincho"/>
          <w:snapToGrid w:val="0"/>
          <w:sz w:val="28"/>
          <w:szCs w:val="28"/>
        </w:rPr>
        <w:t xml:space="preserve"> интервала времени (режим самодиагностики).</w:t>
      </w:r>
    </w:p>
    <w:p w:rsidR="00A919EF" w:rsidRPr="00611D11" w:rsidRDefault="00A919EF" w:rsidP="00110CE0">
      <w:pPr>
        <w:pStyle w:val="afb"/>
        <w:numPr>
          <w:ilvl w:val="3"/>
          <w:numId w:val="10"/>
        </w:numPr>
        <w:tabs>
          <w:tab w:val="clear" w:pos="1080"/>
          <w:tab w:val="left" w:pos="1134"/>
        </w:tabs>
        <w:ind w:left="1134" w:hanging="87"/>
        <w:rPr>
          <w:snapToGrid w:val="0"/>
          <w:sz w:val="28"/>
          <w:szCs w:val="28"/>
        </w:rPr>
      </w:pPr>
      <w:r w:rsidRPr="00611D11">
        <w:rPr>
          <w:snapToGrid w:val="0"/>
          <w:sz w:val="28"/>
          <w:szCs w:val="28"/>
        </w:rPr>
        <w:t>В части мониторинга местонахождения автотранспор</w:t>
      </w:r>
      <w:r w:rsidRPr="00814B61">
        <w:rPr>
          <w:snapToGrid w:val="0"/>
          <w:sz w:val="28"/>
          <w:szCs w:val="28"/>
        </w:rPr>
        <w:t xml:space="preserve">та и режимов его эксплуатации </w:t>
      </w:r>
      <w:r>
        <w:rPr>
          <w:snapToGrid w:val="0"/>
          <w:sz w:val="28"/>
          <w:szCs w:val="28"/>
        </w:rPr>
        <w:t>СТМ</w:t>
      </w:r>
      <w:r w:rsidRPr="00611D11">
        <w:rPr>
          <w:snapToGrid w:val="0"/>
          <w:sz w:val="28"/>
          <w:szCs w:val="28"/>
        </w:rPr>
        <w:t xml:space="preserve"> должна обеспечивать:</w:t>
      </w:r>
    </w:p>
    <w:p w:rsidR="00A919EF" w:rsidRPr="00611D11" w:rsidRDefault="00A919EF" w:rsidP="00110CE0">
      <w:pPr>
        <w:numPr>
          <w:ilvl w:val="0"/>
          <w:numId w:val="25"/>
        </w:numPr>
        <w:tabs>
          <w:tab w:val="num" w:pos="1440"/>
        </w:tabs>
        <w:suppressAutoHyphens w:val="0"/>
        <w:snapToGrid w:val="0"/>
        <w:spacing w:before="60" w:after="60"/>
        <w:ind w:left="1418" w:right="227"/>
        <w:jc w:val="both"/>
        <w:rPr>
          <w:rFonts w:eastAsia="MS Mincho"/>
          <w:snapToGrid w:val="0"/>
          <w:sz w:val="28"/>
          <w:szCs w:val="28"/>
        </w:rPr>
      </w:pPr>
      <w:r>
        <w:rPr>
          <w:rFonts w:eastAsia="MS Mincho"/>
          <w:snapToGrid w:val="0"/>
          <w:sz w:val="28"/>
          <w:szCs w:val="28"/>
        </w:rPr>
        <w:t>к</w:t>
      </w:r>
      <w:r w:rsidRPr="00611D11">
        <w:rPr>
          <w:rFonts w:eastAsia="MS Mincho"/>
          <w:snapToGrid w:val="0"/>
          <w:sz w:val="28"/>
          <w:szCs w:val="28"/>
        </w:rPr>
        <w:t>онтроль местонахождения и состояния ТС средствами навигации (в том числе ГЛОНАСС или ГЛОНАСС/GPS) в режимах постоянного слежения и по запросу</w:t>
      </w:r>
      <w:r>
        <w:rPr>
          <w:rFonts w:eastAsia="MS Mincho"/>
          <w:snapToGrid w:val="0"/>
          <w:sz w:val="28"/>
          <w:szCs w:val="28"/>
        </w:rPr>
        <w:t>;</w:t>
      </w:r>
    </w:p>
    <w:p w:rsidR="00A919EF" w:rsidRPr="00611D11" w:rsidRDefault="00A919EF" w:rsidP="00110CE0">
      <w:pPr>
        <w:numPr>
          <w:ilvl w:val="0"/>
          <w:numId w:val="25"/>
        </w:numPr>
        <w:tabs>
          <w:tab w:val="num" w:pos="1440"/>
        </w:tabs>
        <w:suppressAutoHyphens w:val="0"/>
        <w:snapToGrid w:val="0"/>
        <w:spacing w:before="60" w:after="60"/>
        <w:ind w:left="1418" w:right="227"/>
        <w:jc w:val="both"/>
        <w:rPr>
          <w:rFonts w:eastAsia="MS Mincho"/>
          <w:snapToGrid w:val="0"/>
          <w:sz w:val="28"/>
          <w:szCs w:val="28"/>
        </w:rPr>
      </w:pPr>
      <w:r>
        <w:rPr>
          <w:rFonts w:eastAsia="MS Mincho"/>
          <w:snapToGrid w:val="0"/>
          <w:sz w:val="28"/>
          <w:szCs w:val="28"/>
        </w:rPr>
        <w:t>к</w:t>
      </w:r>
      <w:r w:rsidRPr="00611D11">
        <w:rPr>
          <w:rFonts w:eastAsia="MS Mincho"/>
          <w:snapToGrid w:val="0"/>
          <w:sz w:val="28"/>
          <w:szCs w:val="28"/>
        </w:rPr>
        <w:t>онтроль режимов эксплуатации</w:t>
      </w:r>
      <w:r>
        <w:rPr>
          <w:rFonts w:eastAsia="MS Mincho"/>
          <w:snapToGrid w:val="0"/>
          <w:sz w:val="28"/>
          <w:szCs w:val="28"/>
        </w:rPr>
        <w:t xml:space="preserve"> </w:t>
      </w:r>
      <w:r w:rsidRPr="00611D11">
        <w:rPr>
          <w:rFonts w:eastAsia="MS Mincho"/>
          <w:snapToGrid w:val="0"/>
          <w:sz w:val="28"/>
          <w:szCs w:val="28"/>
        </w:rPr>
        <w:t>ТС (движение, стоянка, работа на холостом ходу)</w:t>
      </w:r>
      <w:r>
        <w:rPr>
          <w:rFonts w:eastAsia="MS Mincho"/>
          <w:snapToGrid w:val="0"/>
          <w:sz w:val="28"/>
          <w:szCs w:val="28"/>
        </w:rPr>
        <w:t xml:space="preserve"> в</w:t>
      </w:r>
      <w:r w:rsidRPr="00611D11">
        <w:rPr>
          <w:rFonts w:eastAsia="MS Mincho"/>
          <w:snapToGrid w:val="0"/>
          <w:sz w:val="28"/>
          <w:szCs w:val="28"/>
        </w:rPr>
        <w:t xml:space="preserve"> том числе с использованием дополнительных датчиков;</w:t>
      </w:r>
    </w:p>
    <w:p w:rsidR="00A919EF" w:rsidRPr="00611D11" w:rsidRDefault="00A919EF" w:rsidP="00110CE0">
      <w:pPr>
        <w:numPr>
          <w:ilvl w:val="0"/>
          <w:numId w:val="25"/>
        </w:numPr>
        <w:tabs>
          <w:tab w:val="num" w:pos="1440"/>
        </w:tabs>
        <w:suppressAutoHyphens w:val="0"/>
        <w:snapToGrid w:val="0"/>
        <w:spacing w:before="60" w:after="60"/>
        <w:ind w:left="1418" w:right="227"/>
        <w:jc w:val="both"/>
        <w:rPr>
          <w:rFonts w:eastAsia="MS Mincho"/>
          <w:snapToGrid w:val="0"/>
          <w:sz w:val="28"/>
          <w:szCs w:val="28"/>
        </w:rPr>
      </w:pPr>
      <w:r>
        <w:rPr>
          <w:rFonts w:eastAsia="MS Mincho"/>
          <w:snapToGrid w:val="0"/>
          <w:sz w:val="28"/>
          <w:szCs w:val="28"/>
        </w:rPr>
        <w:lastRenderedPageBreak/>
        <w:t>а</w:t>
      </w:r>
      <w:r w:rsidRPr="00611D11">
        <w:rPr>
          <w:rFonts w:eastAsia="MS Mincho"/>
          <w:snapToGrid w:val="0"/>
          <w:sz w:val="28"/>
          <w:szCs w:val="28"/>
        </w:rPr>
        <w:t xml:space="preserve">втоматическое отображение на электронных картах местоположения одного </w:t>
      </w:r>
      <w:r>
        <w:rPr>
          <w:rFonts w:eastAsia="MS Mincho"/>
          <w:snapToGrid w:val="0"/>
          <w:sz w:val="28"/>
          <w:szCs w:val="28"/>
        </w:rPr>
        <w:t>и/</w:t>
      </w:r>
      <w:r w:rsidRPr="00611D11">
        <w:rPr>
          <w:rFonts w:eastAsia="MS Mincho"/>
          <w:snapToGrid w:val="0"/>
          <w:sz w:val="28"/>
          <w:szCs w:val="28"/>
        </w:rPr>
        <w:t>или нескольких ТС в различных комбинациях</w:t>
      </w:r>
      <w:r>
        <w:rPr>
          <w:rFonts w:eastAsia="MS Mincho"/>
          <w:snapToGrid w:val="0"/>
          <w:sz w:val="28"/>
          <w:szCs w:val="28"/>
        </w:rPr>
        <w:t>;</w:t>
      </w:r>
    </w:p>
    <w:p w:rsidR="00A919EF" w:rsidRPr="00862FBF" w:rsidRDefault="00A919EF" w:rsidP="00110CE0">
      <w:pPr>
        <w:numPr>
          <w:ilvl w:val="0"/>
          <w:numId w:val="25"/>
        </w:numPr>
        <w:tabs>
          <w:tab w:val="num" w:pos="1440"/>
        </w:tabs>
        <w:suppressAutoHyphens w:val="0"/>
        <w:snapToGrid w:val="0"/>
        <w:spacing w:before="60" w:after="60"/>
        <w:ind w:left="1418" w:right="227"/>
        <w:jc w:val="both"/>
        <w:rPr>
          <w:rFonts w:eastAsia="MS Mincho"/>
          <w:snapToGrid w:val="0"/>
          <w:sz w:val="28"/>
          <w:szCs w:val="28"/>
        </w:rPr>
      </w:pPr>
      <w:r>
        <w:rPr>
          <w:rFonts w:eastAsia="MS Mincho"/>
          <w:snapToGrid w:val="0"/>
          <w:sz w:val="28"/>
          <w:szCs w:val="28"/>
        </w:rPr>
        <w:t>п</w:t>
      </w:r>
      <w:r w:rsidRPr="00862FBF">
        <w:rPr>
          <w:rFonts w:eastAsia="MS Mincho"/>
          <w:snapToGrid w:val="0"/>
          <w:sz w:val="28"/>
          <w:szCs w:val="28"/>
        </w:rPr>
        <w:t>ри подключении бортового оборудования к ричстакеру посредством CAN-шины должны контролироваться следующие параметры:</w:t>
      </w:r>
    </w:p>
    <w:p w:rsidR="00A919EF" w:rsidRPr="00862FBF" w:rsidRDefault="00A919EF" w:rsidP="00110CE0">
      <w:pPr>
        <w:numPr>
          <w:ilvl w:val="2"/>
          <w:numId w:val="37"/>
        </w:numPr>
        <w:tabs>
          <w:tab w:val="clear" w:pos="2160"/>
          <w:tab w:val="num" w:pos="1985"/>
        </w:tabs>
        <w:suppressAutoHyphens w:val="0"/>
        <w:snapToGrid w:val="0"/>
        <w:spacing w:before="60" w:after="60"/>
        <w:ind w:left="1985" w:right="227" w:hanging="284"/>
        <w:jc w:val="both"/>
        <w:rPr>
          <w:rFonts w:eastAsia="MS Mincho"/>
          <w:snapToGrid w:val="0"/>
          <w:sz w:val="28"/>
          <w:szCs w:val="28"/>
        </w:rPr>
      </w:pPr>
      <w:r w:rsidRPr="00862FBF">
        <w:rPr>
          <w:rFonts w:eastAsia="MS Mincho"/>
          <w:snapToGrid w:val="0"/>
          <w:sz w:val="28"/>
          <w:szCs w:val="28"/>
        </w:rPr>
        <w:t>расход топлива;</w:t>
      </w:r>
    </w:p>
    <w:p w:rsidR="00A919EF" w:rsidRPr="00862FBF" w:rsidRDefault="00A919EF" w:rsidP="00110CE0">
      <w:pPr>
        <w:numPr>
          <w:ilvl w:val="2"/>
          <w:numId w:val="37"/>
        </w:numPr>
        <w:tabs>
          <w:tab w:val="clear" w:pos="2160"/>
          <w:tab w:val="num" w:pos="1985"/>
        </w:tabs>
        <w:suppressAutoHyphens w:val="0"/>
        <w:snapToGrid w:val="0"/>
        <w:spacing w:before="60" w:after="60"/>
        <w:ind w:left="1985" w:right="227" w:hanging="284"/>
        <w:jc w:val="both"/>
        <w:rPr>
          <w:rFonts w:eastAsia="MS Mincho"/>
          <w:snapToGrid w:val="0"/>
          <w:sz w:val="28"/>
          <w:szCs w:val="28"/>
        </w:rPr>
      </w:pPr>
      <w:r w:rsidRPr="00862FBF">
        <w:rPr>
          <w:rFonts w:eastAsia="MS Mincho"/>
          <w:snapToGrid w:val="0"/>
          <w:sz w:val="28"/>
          <w:szCs w:val="28"/>
        </w:rPr>
        <w:t>уровень топлива;</w:t>
      </w:r>
    </w:p>
    <w:p w:rsidR="00A919EF" w:rsidRPr="00862FBF" w:rsidRDefault="00A919EF" w:rsidP="00110CE0">
      <w:pPr>
        <w:numPr>
          <w:ilvl w:val="2"/>
          <w:numId w:val="37"/>
        </w:numPr>
        <w:tabs>
          <w:tab w:val="clear" w:pos="2160"/>
          <w:tab w:val="num" w:pos="1985"/>
        </w:tabs>
        <w:suppressAutoHyphens w:val="0"/>
        <w:snapToGrid w:val="0"/>
        <w:spacing w:before="60" w:after="60"/>
        <w:ind w:left="1985" w:right="227" w:hanging="284"/>
        <w:jc w:val="both"/>
        <w:rPr>
          <w:rFonts w:eastAsia="MS Mincho"/>
          <w:snapToGrid w:val="0"/>
          <w:sz w:val="28"/>
          <w:szCs w:val="28"/>
        </w:rPr>
      </w:pPr>
      <w:r w:rsidRPr="00862FBF">
        <w:rPr>
          <w:rFonts w:eastAsia="MS Mincho"/>
          <w:snapToGrid w:val="0"/>
          <w:sz w:val="28"/>
          <w:szCs w:val="28"/>
        </w:rPr>
        <w:t>моточасы;</w:t>
      </w:r>
    </w:p>
    <w:p w:rsidR="00A919EF" w:rsidRPr="00862FBF" w:rsidRDefault="00A919EF" w:rsidP="00110CE0">
      <w:pPr>
        <w:numPr>
          <w:ilvl w:val="2"/>
          <w:numId w:val="37"/>
        </w:numPr>
        <w:tabs>
          <w:tab w:val="clear" w:pos="2160"/>
          <w:tab w:val="num" w:pos="1985"/>
        </w:tabs>
        <w:suppressAutoHyphens w:val="0"/>
        <w:snapToGrid w:val="0"/>
        <w:spacing w:before="60" w:after="60"/>
        <w:ind w:left="1985" w:right="227" w:hanging="284"/>
        <w:jc w:val="both"/>
        <w:rPr>
          <w:rFonts w:eastAsia="MS Mincho"/>
          <w:snapToGrid w:val="0"/>
          <w:sz w:val="28"/>
          <w:szCs w:val="28"/>
        </w:rPr>
      </w:pPr>
      <w:r w:rsidRPr="00862FBF">
        <w:rPr>
          <w:rFonts w:eastAsia="MS Mincho"/>
          <w:snapToGrid w:val="0"/>
          <w:sz w:val="28"/>
          <w:szCs w:val="28"/>
        </w:rPr>
        <w:t>температура двигателя;</w:t>
      </w:r>
    </w:p>
    <w:p w:rsidR="00A919EF" w:rsidRPr="00862FBF" w:rsidRDefault="00A919EF" w:rsidP="00110CE0">
      <w:pPr>
        <w:numPr>
          <w:ilvl w:val="2"/>
          <w:numId w:val="37"/>
        </w:numPr>
        <w:tabs>
          <w:tab w:val="clear" w:pos="2160"/>
          <w:tab w:val="num" w:pos="1985"/>
        </w:tabs>
        <w:suppressAutoHyphens w:val="0"/>
        <w:snapToGrid w:val="0"/>
        <w:spacing w:before="60" w:after="60"/>
        <w:ind w:left="1985" w:right="227" w:hanging="284"/>
        <w:jc w:val="both"/>
        <w:rPr>
          <w:rFonts w:eastAsia="MS Mincho"/>
          <w:snapToGrid w:val="0"/>
          <w:sz w:val="28"/>
          <w:szCs w:val="28"/>
        </w:rPr>
      </w:pPr>
      <w:r w:rsidRPr="00862FBF">
        <w:rPr>
          <w:rFonts w:eastAsia="MS Mincho"/>
          <w:snapToGrid w:val="0"/>
          <w:sz w:val="28"/>
          <w:szCs w:val="28"/>
        </w:rPr>
        <w:t>скорость движения;</w:t>
      </w:r>
    </w:p>
    <w:p w:rsidR="00A919EF" w:rsidRPr="00862FBF" w:rsidRDefault="00A919EF" w:rsidP="00110CE0">
      <w:pPr>
        <w:numPr>
          <w:ilvl w:val="2"/>
          <w:numId w:val="37"/>
        </w:numPr>
        <w:tabs>
          <w:tab w:val="clear" w:pos="2160"/>
          <w:tab w:val="num" w:pos="1985"/>
        </w:tabs>
        <w:suppressAutoHyphens w:val="0"/>
        <w:snapToGrid w:val="0"/>
        <w:spacing w:before="60" w:after="60"/>
        <w:ind w:left="1985" w:right="227" w:hanging="284"/>
        <w:jc w:val="both"/>
        <w:rPr>
          <w:rFonts w:eastAsia="MS Mincho"/>
          <w:snapToGrid w:val="0"/>
          <w:sz w:val="28"/>
          <w:szCs w:val="28"/>
        </w:rPr>
      </w:pPr>
      <w:r w:rsidRPr="00862FBF">
        <w:rPr>
          <w:rFonts w:eastAsia="MS Mincho"/>
          <w:snapToGrid w:val="0"/>
          <w:sz w:val="28"/>
          <w:szCs w:val="28"/>
        </w:rPr>
        <w:t>вес поднимаемого груза.</w:t>
      </w:r>
    </w:p>
    <w:p w:rsidR="00A919EF" w:rsidRPr="00611D11" w:rsidRDefault="00A919EF" w:rsidP="00110CE0">
      <w:pPr>
        <w:numPr>
          <w:ilvl w:val="0"/>
          <w:numId w:val="25"/>
        </w:numPr>
        <w:tabs>
          <w:tab w:val="clear" w:pos="1778"/>
          <w:tab w:val="num" w:pos="1440"/>
        </w:tabs>
        <w:suppressAutoHyphens w:val="0"/>
        <w:snapToGrid w:val="0"/>
        <w:spacing w:before="60" w:after="60"/>
        <w:ind w:left="1418" w:right="227"/>
        <w:jc w:val="both"/>
        <w:rPr>
          <w:rFonts w:eastAsia="MS Mincho"/>
          <w:snapToGrid w:val="0"/>
          <w:sz w:val="28"/>
          <w:szCs w:val="28"/>
        </w:rPr>
      </w:pPr>
      <w:r>
        <w:rPr>
          <w:rFonts w:eastAsia="MS Mincho"/>
          <w:snapToGrid w:val="0"/>
          <w:sz w:val="28"/>
          <w:szCs w:val="28"/>
        </w:rPr>
        <w:t>ф</w:t>
      </w:r>
      <w:r w:rsidRPr="00611D11">
        <w:rPr>
          <w:rFonts w:eastAsia="MS Mincho"/>
          <w:snapToGrid w:val="0"/>
          <w:sz w:val="28"/>
          <w:szCs w:val="28"/>
        </w:rPr>
        <w:t>ормирование отчетных документов за произвольный период времени, в части представления всех параметров движения и эксплуатации ТС (группы ТС)</w:t>
      </w:r>
      <w:r>
        <w:rPr>
          <w:rFonts w:eastAsia="MS Mincho"/>
          <w:snapToGrid w:val="0"/>
          <w:sz w:val="28"/>
          <w:szCs w:val="28"/>
        </w:rPr>
        <w:t>;</w:t>
      </w:r>
    </w:p>
    <w:p w:rsidR="00A919EF" w:rsidRPr="00611D11" w:rsidRDefault="00A919EF" w:rsidP="00110CE0">
      <w:pPr>
        <w:numPr>
          <w:ilvl w:val="0"/>
          <w:numId w:val="25"/>
        </w:numPr>
        <w:tabs>
          <w:tab w:val="clear" w:pos="1778"/>
          <w:tab w:val="num" w:pos="1440"/>
        </w:tabs>
        <w:suppressAutoHyphens w:val="0"/>
        <w:snapToGrid w:val="0"/>
        <w:spacing w:before="60" w:after="60"/>
        <w:ind w:left="1418" w:right="227"/>
        <w:jc w:val="both"/>
        <w:rPr>
          <w:rFonts w:eastAsia="MS Mincho"/>
          <w:snapToGrid w:val="0"/>
          <w:sz w:val="28"/>
          <w:szCs w:val="28"/>
        </w:rPr>
      </w:pPr>
      <w:r>
        <w:rPr>
          <w:rFonts w:eastAsia="MS Mincho"/>
          <w:snapToGrid w:val="0"/>
          <w:sz w:val="28"/>
          <w:szCs w:val="28"/>
        </w:rPr>
        <w:t>п</w:t>
      </w:r>
      <w:r w:rsidRPr="00611D11">
        <w:rPr>
          <w:rFonts w:eastAsia="MS Mincho"/>
          <w:snapToGrid w:val="0"/>
          <w:sz w:val="28"/>
          <w:szCs w:val="28"/>
        </w:rPr>
        <w:t>ланирование кратчайшего маршрута до точки назначения (при наличии актуальных ка</w:t>
      </w:r>
      <w:proofErr w:type="gramStart"/>
      <w:r w:rsidRPr="00611D11">
        <w:rPr>
          <w:rFonts w:eastAsia="MS Mincho"/>
          <w:snapToGrid w:val="0"/>
          <w:sz w:val="28"/>
          <w:szCs w:val="28"/>
        </w:rPr>
        <w:t>рт с гр</w:t>
      </w:r>
      <w:proofErr w:type="gramEnd"/>
      <w:r w:rsidRPr="00611D11">
        <w:rPr>
          <w:rFonts w:eastAsia="MS Mincho"/>
          <w:snapToGrid w:val="0"/>
          <w:sz w:val="28"/>
          <w:szCs w:val="28"/>
        </w:rPr>
        <w:t>афом дорожной сети)</w:t>
      </w:r>
      <w:r>
        <w:rPr>
          <w:rFonts w:eastAsia="MS Mincho"/>
          <w:snapToGrid w:val="0"/>
          <w:sz w:val="28"/>
          <w:szCs w:val="28"/>
        </w:rPr>
        <w:t>;</w:t>
      </w:r>
      <w:r w:rsidRPr="00611D11">
        <w:rPr>
          <w:rFonts w:eastAsia="MS Mincho"/>
          <w:snapToGrid w:val="0"/>
          <w:sz w:val="28"/>
          <w:szCs w:val="28"/>
        </w:rPr>
        <w:t xml:space="preserve"> </w:t>
      </w:r>
    </w:p>
    <w:p w:rsidR="00A919EF" w:rsidRPr="00611D11" w:rsidRDefault="00A919EF" w:rsidP="00110CE0">
      <w:pPr>
        <w:numPr>
          <w:ilvl w:val="0"/>
          <w:numId w:val="25"/>
        </w:numPr>
        <w:tabs>
          <w:tab w:val="clear" w:pos="1778"/>
          <w:tab w:val="num" w:pos="1440"/>
        </w:tabs>
        <w:suppressAutoHyphens w:val="0"/>
        <w:snapToGrid w:val="0"/>
        <w:spacing w:before="60" w:after="60"/>
        <w:ind w:left="1418" w:right="227"/>
        <w:jc w:val="both"/>
        <w:rPr>
          <w:rFonts w:eastAsia="MS Mincho"/>
          <w:snapToGrid w:val="0"/>
          <w:sz w:val="28"/>
          <w:szCs w:val="28"/>
        </w:rPr>
      </w:pPr>
      <w:r>
        <w:rPr>
          <w:rFonts w:eastAsia="MS Mincho"/>
          <w:snapToGrid w:val="0"/>
          <w:sz w:val="28"/>
          <w:szCs w:val="28"/>
        </w:rPr>
        <w:t>и</w:t>
      </w:r>
      <w:r w:rsidRPr="00611D11">
        <w:rPr>
          <w:rFonts w:eastAsia="MS Mincho"/>
          <w:snapToGrid w:val="0"/>
          <w:sz w:val="28"/>
          <w:szCs w:val="28"/>
        </w:rPr>
        <w:t>нформирование диспетчера о возможности изменения маршрута с учетом дорожной обстановки (затруднения движения, ремонт дорог и т.п.) при наличии исходных данных от внешних источников</w:t>
      </w:r>
      <w:r>
        <w:rPr>
          <w:rFonts w:eastAsia="MS Mincho"/>
          <w:snapToGrid w:val="0"/>
          <w:sz w:val="28"/>
          <w:szCs w:val="28"/>
        </w:rPr>
        <w:t>;</w:t>
      </w:r>
    </w:p>
    <w:p w:rsidR="00A919EF" w:rsidRDefault="00A919EF" w:rsidP="00110CE0">
      <w:pPr>
        <w:numPr>
          <w:ilvl w:val="0"/>
          <w:numId w:val="25"/>
        </w:numPr>
        <w:tabs>
          <w:tab w:val="clear" w:pos="1778"/>
          <w:tab w:val="num" w:pos="1440"/>
        </w:tabs>
        <w:suppressAutoHyphens w:val="0"/>
        <w:snapToGrid w:val="0"/>
        <w:spacing w:before="60" w:after="60"/>
        <w:ind w:left="1418" w:right="227"/>
        <w:jc w:val="both"/>
        <w:rPr>
          <w:rFonts w:eastAsia="MS Mincho"/>
          <w:snapToGrid w:val="0"/>
          <w:sz w:val="28"/>
          <w:szCs w:val="28"/>
        </w:rPr>
      </w:pPr>
      <w:r>
        <w:rPr>
          <w:rFonts w:eastAsia="MS Mincho"/>
          <w:snapToGrid w:val="0"/>
          <w:sz w:val="28"/>
          <w:szCs w:val="28"/>
        </w:rPr>
        <w:t>о</w:t>
      </w:r>
      <w:r w:rsidRPr="00611D11">
        <w:rPr>
          <w:rFonts w:eastAsia="MS Mincho"/>
          <w:snapToGrid w:val="0"/>
          <w:sz w:val="28"/>
          <w:szCs w:val="28"/>
        </w:rPr>
        <w:t xml:space="preserve">тображение на карте заданного маршрута </w:t>
      </w:r>
      <w:proofErr w:type="gramStart"/>
      <w:r w:rsidRPr="00611D11">
        <w:rPr>
          <w:rFonts w:eastAsia="MS Mincho"/>
          <w:snapToGrid w:val="0"/>
          <w:sz w:val="28"/>
          <w:szCs w:val="28"/>
        </w:rPr>
        <w:t>с</w:t>
      </w:r>
      <w:proofErr w:type="gramEnd"/>
      <w:r w:rsidRPr="00611D11">
        <w:rPr>
          <w:rFonts w:eastAsia="MS Mincho"/>
          <w:snapToGrid w:val="0"/>
          <w:sz w:val="28"/>
          <w:szCs w:val="28"/>
        </w:rPr>
        <w:t xml:space="preserve"> начальной до конечной точки</w:t>
      </w:r>
      <w:r>
        <w:rPr>
          <w:rFonts w:eastAsia="MS Mincho"/>
          <w:snapToGrid w:val="0"/>
          <w:sz w:val="28"/>
          <w:szCs w:val="28"/>
        </w:rPr>
        <w:t>;</w:t>
      </w:r>
    </w:p>
    <w:p w:rsidR="00A919EF" w:rsidRPr="00611D11" w:rsidRDefault="00A919EF" w:rsidP="00110CE0">
      <w:pPr>
        <w:numPr>
          <w:ilvl w:val="0"/>
          <w:numId w:val="25"/>
        </w:numPr>
        <w:tabs>
          <w:tab w:val="clear" w:pos="1778"/>
          <w:tab w:val="num" w:pos="1440"/>
        </w:tabs>
        <w:suppressAutoHyphens w:val="0"/>
        <w:snapToGrid w:val="0"/>
        <w:spacing w:before="60" w:after="60"/>
        <w:ind w:left="1418" w:right="227"/>
        <w:jc w:val="both"/>
        <w:rPr>
          <w:rFonts w:eastAsia="MS Mincho"/>
          <w:snapToGrid w:val="0"/>
          <w:sz w:val="28"/>
          <w:szCs w:val="28"/>
        </w:rPr>
      </w:pPr>
      <w:proofErr w:type="gramStart"/>
      <w:r>
        <w:rPr>
          <w:rFonts w:eastAsia="MS Mincho"/>
          <w:snapToGrid w:val="0"/>
          <w:sz w:val="28"/>
          <w:szCs w:val="28"/>
        </w:rPr>
        <w:t xml:space="preserve">обеспечение </w:t>
      </w:r>
      <w:r w:rsidRPr="0073165C">
        <w:rPr>
          <w:rFonts w:eastAsia="MS Mincho"/>
          <w:snapToGrid w:val="0"/>
          <w:sz w:val="28"/>
          <w:szCs w:val="28"/>
        </w:rPr>
        <w:t>информационного взаимодействия с автоматизированными центрами контроля и надзора Федеральной службы по надзору в сфере транспорта</w:t>
      </w:r>
      <w:r>
        <w:rPr>
          <w:rFonts w:eastAsia="MS Mincho"/>
          <w:snapToGrid w:val="0"/>
          <w:sz w:val="28"/>
          <w:szCs w:val="28"/>
        </w:rPr>
        <w:t xml:space="preserve"> (в соответствии с </w:t>
      </w:r>
      <w:r w:rsidRPr="004E2807">
        <w:rPr>
          <w:bCs/>
          <w:sz w:val="28"/>
          <w:szCs w:val="28"/>
        </w:rPr>
        <w:t>Приказом Минтранса России от 31.07.2012</w:t>
      </w:r>
      <w:r>
        <w:rPr>
          <w:bCs/>
          <w:sz w:val="28"/>
          <w:szCs w:val="28"/>
        </w:rPr>
        <w:br/>
      </w:r>
      <w:r w:rsidRPr="004E2807">
        <w:rPr>
          <w:bCs/>
          <w:sz w:val="28"/>
          <w:szCs w:val="28"/>
        </w:rPr>
        <w:t>N 285 «Об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M, используемых для коммерческих перевозок пассажиров, и категории N, используемых</w:t>
      </w:r>
      <w:proofErr w:type="gramEnd"/>
      <w:r w:rsidRPr="004E2807">
        <w:rPr>
          <w:bCs/>
          <w:sz w:val="28"/>
          <w:szCs w:val="28"/>
        </w:rPr>
        <w:t xml:space="preserve"> для перевозки опасных грузов»</w:t>
      </w:r>
      <w:r>
        <w:rPr>
          <w:rFonts w:eastAsia="MS Mincho"/>
          <w:snapToGrid w:val="0"/>
          <w:sz w:val="28"/>
          <w:szCs w:val="28"/>
        </w:rPr>
        <w:t>);</w:t>
      </w:r>
    </w:p>
    <w:p w:rsidR="00A919EF" w:rsidRPr="00611D11" w:rsidRDefault="00A919EF" w:rsidP="00110CE0">
      <w:pPr>
        <w:numPr>
          <w:ilvl w:val="0"/>
          <w:numId w:val="25"/>
        </w:numPr>
        <w:tabs>
          <w:tab w:val="clear" w:pos="1778"/>
          <w:tab w:val="num" w:pos="1440"/>
        </w:tabs>
        <w:suppressAutoHyphens w:val="0"/>
        <w:snapToGrid w:val="0"/>
        <w:spacing w:before="60" w:after="60"/>
        <w:ind w:left="1418" w:right="227"/>
        <w:jc w:val="both"/>
        <w:rPr>
          <w:rFonts w:eastAsia="MS Mincho"/>
          <w:snapToGrid w:val="0"/>
          <w:sz w:val="28"/>
          <w:szCs w:val="28"/>
        </w:rPr>
      </w:pPr>
      <w:proofErr w:type="gramStart"/>
      <w:r>
        <w:rPr>
          <w:rFonts w:eastAsia="MS Mincho"/>
          <w:snapToGrid w:val="0"/>
          <w:sz w:val="28"/>
          <w:szCs w:val="28"/>
        </w:rPr>
        <w:t>о</w:t>
      </w:r>
      <w:r w:rsidRPr="00611D11">
        <w:rPr>
          <w:rFonts w:eastAsia="MS Mincho"/>
          <w:snapToGrid w:val="0"/>
          <w:sz w:val="28"/>
          <w:szCs w:val="28"/>
        </w:rPr>
        <w:t>тображение для транспортного средства времени в пути (по нарастающей), расчетного времени прибытия (с сигнализацией по превышению заранее заданного периода для автомобилей) (при наличии актуальных карт с графом дорожной сети)</w:t>
      </w:r>
      <w:r>
        <w:rPr>
          <w:rFonts w:eastAsia="MS Mincho"/>
          <w:snapToGrid w:val="0"/>
          <w:sz w:val="28"/>
          <w:szCs w:val="28"/>
        </w:rPr>
        <w:t>;</w:t>
      </w:r>
      <w:proofErr w:type="gramEnd"/>
    </w:p>
    <w:p w:rsidR="00A919EF" w:rsidRDefault="00A919EF" w:rsidP="00110CE0">
      <w:pPr>
        <w:numPr>
          <w:ilvl w:val="0"/>
          <w:numId w:val="25"/>
        </w:numPr>
        <w:tabs>
          <w:tab w:val="clear" w:pos="1778"/>
          <w:tab w:val="num" w:pos="1440"/>
        </w:tabs>
        <w:suppressAutoHyphens w:val="0"/>
        <w:snapToGrid w:val="0"/>
        <w:spacing w:before="60" w:after="60"/>
        <w:ind w:left="1418" w:right="227"/>
        <w:jc w:val="both"/>
        <w:rPr>
          <w:rFonts w:eastAsia="MS Mincho"/>
          <w:snapToGrid w:val="0"/>
          <w:sz w:val="28"/>
          <w:szCs w:val="28"/>
        </w:rPr>
      </w:pPr>
      <w:r>
        <w:rPr>
          <w:rFonts w:eastAsia="MS Mincho"/>
          <w:snapToGrid w:val="0"/>
          <w:sz w:val="28"/>
          <w:szCs w:val="28"/>
        </w:rPr>
        <w:t>о</w:t>
      </w:r>
      <w:r w:rsidRPr="00611D11">
        <w:rPr>
          <w:rFonts w:eastAsia="MS Mincho"/>
          <w:snapToGrid w:val="0"/>
          <w:sz w:val="28"/>
          <w:szCs w:val="28"/>
        </w:rPr>
        <w:t xml:space="preserve">рганизация, при необходимости, голосовой связи с экипажем транспортного средства по каналам GSM при условии оборудования транспортного средства блоком громкой связи. </w:t>
      </w:r>
    </w:p>
    <w:p w:rsidR="00A919EF" w:rsidRPr="00611D11" w:rsidRDefault="00A919EF" w:rsidP="00110CE0">
      <w:pPr>
        <w:pStyle w:val="afb"/>
        <w:numPr>
          <w:ilvl w:val="3"/>
          <w:numId w:val="10"/>
        </w:numPr>
        <w:tabs>
          <w:tab w:val="clear" w:pos="1080"/>
          <w:tab w:val="left" w:pos="1134"/>
        </w:tabs>
        <w:ind w:left="1134" w:hanging="87"/>
        <w:rPr>
          <w:snapToGrid w:val="0"/>
          <w:sz w:val="28"/>
          <w:szCs w:val="28"/>
        </w:rPr>
      </w:pPr>
      <w:r w:rsidRPr="00611D11">
        <w:rPr>
          <w:snapToGrid w:val="0"/>
          <w:sz w:val="28"/>
          <w:szCs w:val="28"/>
        </w:rPr>
        <w:lastRenderedPageBreak/>
        <w:t>В части автоматизация расчетов экономических показателей СТМ  должна обеспечивать:</w:t>
      </w:r>
    </w:p>
    <w:p w:rsidR="00A919EF" w:rsidRPr="00611D11" w:rsidRDefault="00A919EF" w:rsidP="00110CE0">
      <w:pPr>
        <w:numPr>
          <w:ilvl w:val="0"/>
          <w:numId w:val="26"/>
        </w:numPr>
        <w:tabs>
          <w:tab w:val="num" w:pos="1440"/>
        </w:tabs>
        <w:suppressAutoHyphens w:val="0"/>
        <w:snapToGrid w:val="0"/>
        <w:spacing w:before="60" w:after="60"/>
        <w:ind w:left="1440" w:right="227"/>
        <w:jc w:val="both"/>
        <w:rPr>
          <w:rFonts w:eastAsia="MS Mincho"/>
          <w:snapToGrid w:val="0"/>
          <w:sz w:val="28"/>
          <w:szCs w:val="28"/>
        </w:rPr>
      </w:pPr>
      <w:r>
        <w:rPr>
          <w:rFonts w:eastAsia="MS Mincho"/>
          <w:snapToGrid w:val="0"/>
          <w:sz w:val="28"/>
          <w:szCs w:val="28"/>
        </w:rPr>
        <w:t>р</w:t>
      </w:r>
      <w:r w:rsidRPr="00611D11">
        <w:rPr>
          <w:rFonts w:eastAsia="MS Mincho"/>
          <w:snapToGrid w:val="0"/>
          <w:sz w:val="28"/>
          <w:szCs w:val="28"/>
        </w:rPr>
        <w:t>асчет пробега ТС</w:t>
      </w:r>
      <w:r>
        <w:rPr>
          <w:rFonts w:eastAsia="MS Mincho"/>
          <w:snapToGrid w:val="0"/>
          <w:sz w:val="28"/>
          <w:szCs w:val="28"/>
        </w:rPr>
        <w:t>;</w:t>
      </w:r>
    </w:p>
    <w:p w:rsidR="00A919EF" w:rsidRPr="00611D11" w:rsidRDefault="00A919EF" w:rsidP="00110CE0">
      <w:pPr>
        <w:numPr>
          <w:ilvl w:val="0"/>
          <w:numId w:val="26"/>
        </w:numPr>
        <w:tabs>
          <w:tab w:val="num" w:pos="1440"/>
        </w:tabs>
        <w:suppressAutoHyphens w:val="0"/>
        <w:snapToGrid w:val="0"/>
        <w:spacing w:before="60" w:after="60"/>
        <w:ind w:left="1440" w:right="227"/>
        <w:jc w:val="both"/>
        <w:rPr>
          <w:rFonts w:eastAsia="MS Mincho"/>
          <w:snapToGrid w:val="0"/>
          <w:sz w:val="28"/>
          <w:szCs w:val="28"/>
        </w:rPr>
      </w:pPr>
      <w:r>
        <w:rPr>
          <w:rFonts w:eastAsia="MS Mincho"/>
          <w:snapToGrid w:val="0"/>
          <w:sz w:val="28"/>
          <w:szCs w:val="28"/>
        </w:rPr>
        <w:t>р</w:t>
      </w:r>
      <w:r w:rsidRPr="00611D11">
        <w:rPr>
          <w:rFonts w:eastAsia="MS Mincho"/>
          <w:snapToGrid w:val="0"/>
          <w:sz w:val="28"/>
          <w:szCs w:val="28"/>
        </w:rPr>
        <w:t>асчет моторесурса (времени работы двигателя) ТС</w:t>
      </w:r>
      <w:r>
        <w:rPr>
          <w:rFonts w:eastAsia="MS Mincho"/>
          <w:snapToGrid w:val="0"/>
          <w:sz w:val="28"/>
          <w:szCs w:val="28"/>
        </w:rPr>
        <w:t>;</w:t>
      </w:r>
    </w:p>
    <w:p w:rsidR="00A919EF" w:rsidRPr="00611D11" w:rsidRDefault="00A919EF" w:rsidP="00110CE0">
      <w:pPr>
        <w:numPr>
          <w:ilvl w:val="0"/>
          <w:numId w:val="26"/>
        </w:numPr>
        <w:tabs>
          <w:tab w:val="num" w:pos="1440"/>
        </w:tabs>
        <w:suppressAutoHyphens w:val="0"/>
        <w:snapToGrid w:val="0"/>
        <w:spacing w:before="60" w:after="60"/>
        <w:ind w:left="1440" w:right="227"/>
        <w:jc w:val="both"/>
        <w:rPr>
          <w:rFonts w:eastAsia="MS Mincho"/>
          <w:snapToGrid w:val="0"/>
          <w:sz w:val="28"/>
          <w:szCs w:val="28"/>
        </w:rPr>
      </w:pPr>
      <w:r>
        <w:rPr>
          <w:rFonts w:eastAsia="MS Mincho"/>
          <w:snapToGrid w:val="0"/>
          <w:sz w:val="28"/>
          <w:szCs w:val="28"/>
        </w:rPr>
        <w:t>р</w:t>
      </w:r>
      <w:r w:rsidRPr="00611D11">
        <w:rPr>
          <w:rFonts w:eastAsia="MS Mincho"/>
          <w:snapToGrid w:val="0"/>
          <w:sz w:val="28"/>
          <w:szCs w:val="28"/>
        </w:rPr>
        <w:t>асчет режимов эксплуатации двигателей ТС</w:t>
      </w:r>
      <w:r>
        <w:rPr>
          <w:rFonts w:eastAsia="MS Mincho"/>
          <w:snapToGrid w:val="0"/>
          <w:sz w:val="28"/>
          <w:szCs w:val="28"/>
        </w:rPr>
        <w:t>;</w:t>
      </w:r>
    </w:p>
    <w:p w:rsidR="00A919EF" w:rsidRPr="00611D11" w:rsidRDefault="00A919EF" w:rsidP="00110CE0">
      <w:pPr>
        <w:numPr>
          <w:ilvl w:val="0"/>
          <w:numId w:val="26"/>
        </w:numPr>
        <w:tabs>
          <w:tab w:val="num" w:pos="1440"/>
        </w:tabs>
        <w:suppressAutoHyphens w:val="0"/>
        <w:snapToGrid w:val="0"/>
        <w:spacing w:before="60" w:after="60"/>
        <w:ind w:left="1440" w:right="227"/>
        <w:jc w:val="both"/>
        <w:rPr>
          <w:rFonts w:eastAsia="MS Mincho"/>
          <w:snapToGrid w:val="0"/>
          <w:sz w:val="28"/>
          <w:szCs w:val="28"/>
        </w:rPr>
      </w:pPr>
      <w:r>
        <w:rPr>
          <w:rFonts w:eastAsia="MS Mincho"/>
          <w:snapToGrid w:val="0"/>
          <w:sz w:val="28"/>
          <w:szCs w:val="28"/>
        </w:rPr>
        <w:t>р</w:t>
      </w:r>
      <w:r w:rsidRPr="00611D11">
        <w:rPr>
          <w:rFonts w:eastAsia="MS Mincho"/>
          <w:snapToGrid w:val="0"/>
          <w:sz w:val="28"/>
          <w:szCs w:val="28"/>
        </w:rPr>
        <w:t>асчет ресурса навесного оборудования</w:t>
      </w:r>
      <w:r>
        <w:rPr>
          <w:rFonts w:eastAsia="MS Mincho"/>
          <w:snapToGrid w:val="0"/>
          <w:sz w:val="28"/>
          <w:szCs w:val="28"/>
        </w:rPr>
        <w:t>;</w:t>
      </w:r>
    </w:p>
    <w:p w:rsidR="00A919EF" w:rsidRPr="00611D11" w:rsidRDefault="00A919EF" w:rsidP="00110CE0">
      <w:pPr>
        <w:numPr>
          <w:ilvl w:val="0"/>
          <w:numId w:val="26"/>
        </w:numPr>
        <w:tabs>
          <w:tab w:val="num" w:pos="1440"/>
        </w:tabs>
        <w:suppressAutoHyphens w:val="0"/>
        <w:snapToGrid w:val="0"/>
        <w:spacing w:before="60" w:after="60"/>
        <w:ind w:left="1440" w:right="227"/>
        <w:jc w:val="both"/>
        <w:rPr>
          <w:rFonts w:eastAsia="MS Mincho"/>
          <w:snapToGrid w:val="0"/>
          <w:sz w:val="28"/>
          <w:szCs w:val="28"/>
        </w:rPr>
      </w:pPr>
      <w:r>
        <w:rPr>
          <w:rFonts w:eastAsia="MS Mincho"/>
          <w:snapToGrid w:val="0"/>
          <w:sz w:val="28"/>
          <w:szCs w:val="28"/>
        </w:rPr>
        <w:t>п</w:t>
      </w:r>
      <w:r w:rsidRPr="00611D11">
        <w:rPr>
          <w:rFonts w:eastAsia="MS Mincho"/>
          <w:snapToGrid w:val="0"/>
          <w:sz w:val="28"/>
          <w:szCs w:val="28"/>
        </w:rPr>
        <w:t>олучение стоимостных показателей эксплуатации, в том числе расчет амортизации транспортных средств</w:t>
      </w:r>
      <w:r>
        <w:rPr>
          <w:rFonts w:eastAsia="MS Mincho"/>
          <w:snapToGrid w:val="0"/>
          <w:sz w:val="28"/>
          <w:szCs w:val="28"/>
        </w:rPr>
        <w:t>;</w:t>
      </w:r>
    </w:p>
    <w:p w:rsidR="00A919EF" w:rsidRPr="00611D11" w:rsidRDefault="00A919EF" w:rsidP="00110CE0">
      <w:pPr>
        <w:numPr>
          <w:ilvl w:val="0"/>
          <w:numId w:val="26"/>
        </w:numPr>
        <w:tabs>
          <w:tab w:val="num" w:pos="1440"/>
        </w:tabs>
        <w:suppressAutoHyphens w:val="0"/>
        <w:snapToGrid w:val="0"/>
        <w:spacing w:before="60" w:after="60"/>
        <w:ind w:left="1440" w:right="227"/>
        <w:jc w:val="both"/>
        <w:rPr>
          <w:rFonts w:eastAsia="MS Mincho"/>
          <w:snapToGrid w:val="0"/>
          <w:sz w:val="28"/>
          <w:szCs w:val="28"/>
        </w:rPr>
      </w:pPr>
      <w:r>
        <w:rPr>
          <w:rFonts w:eastAsia="MS Mincho"/>
          <w:snapToGrid w:val="0"/>
          <w:sz w:val="28"/>
          <w:szCs w:val="28"/>
        </w:rPr>
        <w:t>ф</w:t>
      </w:r>
      <w:r w:rsidRPr="00611D11">
        <w:rPr>
          <w:rFonts w:eastAsia="MS Mincho"/>
          <w:snapToGrid w:val="0"/>
          <w:sz w:val="28"/>
          <w:szCs w:val="28"/>
        </w:rPr>
        <w:t>ормирование отчетных документов, в части представления расхода ГСМ и эксплуатации двигателя</w:t>
      </w:r>
      <w:r>
        <w:rPr>
          <w:rFonts w:eastAsia="MS Mincho"/>
          <w:snapToGrid w:val="0"/>
          <w:sz w:val="28"/>
          <w:szCs w:val="28"/>
        </w:rPr>
        <w:t>;</w:t>
      </w:r>
    </w:p>
    <w:p w:rsidR="00A919EF" w:rsidRPr="00611D11" w:rsidRDefault="00A919EF" w:rsidP="00110CE0">
      <w:pPr>
        <w:numPr>
          <w:ilvl w:val="0"/>
          <w:numId w:val="26"/>
        </w:numPr>
        <w:tabs>
          <w:tab w:val="num" w:pos="1440"/>
        </w:tabs>
        <w:suppressAutoHyphens w:val="0"/>
        <w:snapToGrid w:val="0"/>
        <w:spacing w:before="60" w:after="60"/>
        <w:ind w:left="1440" w:right="227"/>
        <w:jc w:val="both"/>
        <w:rPr>
          <w:rFonts w:eastAsia="MS Mincho"/>
          <w:snapToGrid w:val="0"/>
          <w:sz w:val="28"/>
          <w:szCs w:val="28"/>
        </w:rPr>
      </w:pPr>
      <w:r>
        <w:rPr>
          <w:rFonts w:eastAsia="MS Mincho"/>
          <w:snapToGrid w:val="0"/>
          <w:sz w:val="28"/>
          <w:szCs w:val="28"/>
        </w:rPr>
        <w:t>р</w:t>
      </w:r>
      <w:r w:rsidRPr="00611D11">
        <w:rPr>
          <w:rFonts w:eastAsia="MS Mincho"/>
          <w:snapToGrid w:val="0"/>
          <w:sz w:val="28"/>
          <w:szCs w:val="28"/>
        </w:rPr>
        <w:t>асчет технического обслуживания и ремонта транспортного средства.</w:t>
      </w:r>
    </w:p>
    <w:p w:rsidR="00A919EF" w:rsidRPr="00611D11" w:rsidRDefault="00A919EF" w:rsidP="00110CE0">
      <w:pPr>
        <w:pStyle w:val="afb"/>
        <w:numPr>
          <w:ilvl w:val="3"/>
          <w:numId w:val="10"/>
        </w:numPr>
        <w:tabs>
          <w:tab w:val="clear" w:pos="1080"/>
          <w:tab w:val="left" w:pos="1134"/>
        </w:tabs>
        <w:ind w:left="1134" w:hanging="87"/>
        <w:rPr>
          <w:snapToGrid w:val="0"/>
          <w:sz w:val="28"/>
          <w:szCs w:val="28"/>
        </w:rPr>
      </w:pPr>
      <w:r w:rsidRPr="00611D11">
        <w:rPr>
          <w:snapToGrid w:val="0"/>
          <w:sz w:val="28"/>
          <w:szCs w:val="28"/>
        </w:rPr>
        <w:t>Программно-технические средства СТМ должны обеспечивать поддержку основных средств сетевого взаимодействия и иметь средства контроля, настройки, администрирования и диагностирования. Диагностирующие средства не должны оказывать существенного влияния на основной трафик информационного обмена.</w:t>
      </w:r>
    </w:p>
    <w:p w:rsidR="00A919EF" w:rsidRDefault="00A919EF" w:rsidP="00110CE0">
      <w:pPr>
        <w:pStyle w:val="afb"/>
        <w:numPr>
          <w:ilvl w:val="3"/>
          <w:numId w:val="10"/>
        </w:numPr>
        <w:tabs>
          <w:tab w:val="clear" w:pos="1080"/>
          <w:tab w:val="left" w:pos="1134"/>
        </w:tabs>
        <w:ind w:left="1134" w:hanging="87"/>
        <w:rPr>
          <w:snapToGrid w:val="0"/>
          <w:sz w:val="28"/>
          <w:szCs w:val="28"/>
        </w:rPr>
      </w:pPr>
      <w:r w:rsidRPr="00611D11">
        <w:rPr>
          <w:snapToGrid w:val="0"/>
          <w:sz w:val="28"/>
          <w:szCs w:val="28"/>
        </w:rPr>
        <w:t>СТМ должна быть сдана в эксплуатацию в соответствии с требованиями руководящих документов ФСТЭК и ФСБ РФ в части обеспечения безопасности персональных данных при их обработке в информационных системах персональных данных.</w:t>
      </w:r>
    </w:p>
    <w:p w:rsidR="00A919EF" w:rsidRPr="00611D11" w:rsidRDefault="00A919EF" w:rsidP="00110CE0">
      <w:pPr>
        <w:pStyle w:val="afb"/>
        <w:numPr>
          <w:ilvl w:val="2"/>
          <w:numId w:val="10"/>
        </w:numPr>
        <w:ind w:left="0" w:firstLine="709"/>
        <w:rPr>
          <w:snapToGrid w:val="0"/>
          <w:sz w:val="28"/>
          <w:szCs w:val="28"/>
        </w:rPr>
      </w:pPr>
      <w:r w:rsidRPr="00611D11">
        <w:rPr>
          <w:snapToGrid w:val="0"/>
          <w:sz w:val="28"/>
          <w:szCs w:val="28"/>
        </w:rPr>
        <w:t>Требования к надежности</w:t>
      </w:r>
      <w:r>
        <w:rPr>
          <w:snapToGrid w:val="0"/>
          <w:sz w:val="28"/>
          <w:szCs w:val="28"/>
        </w:rPr>
        <w:t>.</w:t>
      </w:r>
    </w:p>
    <w:p w:rsidR="00A919EF" w:rsidRPr="00611D11" w:rsidRDefault="00A919EF" w:rsidP="00110CE0">
      <w:pPr>
        <w:pStyle w:val="afb"/>
        <w:numPr>
          <w:ilvl w:val="3"/>
          <w:numId w:val="10"/>
        </w:numPr>
        <w:tabs>
          <w:tab w:val="clear" w:pos="1080"/>
          <w:tab w:val="left" w:pos="1134"/>
        </w:tabs>
        <w:ind w:left="1134" w:hanging="87"/>
        <w:rPr>
          <w:snapToGrid w:val="0"/>
          <w:sz w:val="28"/>
          <w:szCs w:val="28"/>
        </w:rPr>
      </w:pPr>
      <w:r w:rsidRPr="00611D11">
        <w:rPr>
          <w:snapToGrid w:val="0"/>
          <w:sz w:val="28"/>
          <w:szCs w:val="28"/>
        </w:rPr>
        <w:t>Должен быть обеспечен круглосуточный и непрерывный режим функционирования СТМ. Допускается краткосрочная остановка (не более 30 минут) отдельных компонентов подсистем для проведения профилактических мероприятий и работ по модернизации. Проведение регламентных и профилактических работ с системой не должно нарушать ее функционирования в рабочее время.</w:t>
      </w:r>
    </w:p>
    <w:p w:rsidR="00A919EF" w:rsidRPr="00611D11" w:rsidRDefault="00A919EF" w:rsidP="00110CE0">
      <w:pPr>
        <w:pStyle w:val="afb"/>
        <w:numPr>
          <w:ilvl w:val="2"/>
          <w:numId w:val="10"/>
        </w:numPr>
        <w:ind w:left="0" w:firstLine="709"/>
        <w:rPr>
          <w:snapToGrid w:val="0"/>
          <w:sz w:val="28"/>
          <w:szCs w:val="28"/>
        </w:rPr>
      </w:pPr>
      <w:r w:rsidRPr="00611D11">
        <w:rPr>
          <w:snapToGrid w:val="0"/>
          <w:sz w:val="28"/>
          <w:szCs w:val="28"/>
        </w:rPr>
        <w:t>Требования к безопасности</w:t>
      </w:r>
      <w:r>
        <w:rPr>
          <w:snapToGrid w:val="0"/>
          <w:sz w:val="28"/>
          <w:szCs w:val="28"/>
        </w:rPr>
        <w:t>.</w:t>
      </w:r>
    </w:p>
    <w:p w:rsidR="00A919EF" w:rsidRPr="00611D11" w:rsidRDefault="00A919EF" w:rsidP="00110CE0">
      <w:pPr>
        <w:pStyle w:val="afb"/>
        <w:numPr>
          <w:ilvl w:val="3"/>
          <w:numId w:val="10"/>
        </w:numPr>
        <w:tabs>
          <w:tab w:val="clear" w:pos="1080"/>
          <w:tab w:val="left" w:pos="1134"/>
        </w:tabs>
        <w:ind w:left="1134" w:hanging="87"/>
        <w:rPr>
          <w:snapToGrid w:val="0"/>
          <w:sz w:val="28"/>
          <w:szCs w:val="28"/>
        </w:rPr>
      </w:pPr>
      <w:r w:rsidRPr="00611D11">
        <w:rPr>
          <w:snapToGrid w:val="0"/>
          <w:sz w:val="28"/>
          <w:szCs w:val="28"/>
        </w:rPr>
        <w:t>Все проек</w:t>
      </w:r>
      <w:r w:rsidRPr="00814B61">
        <w:rPr>
          <w:snapToGrid w:val="0"/>
          <w:sz w:val="28"/>
          <w:szCs w:val="28"/>
        </w:rPr>
        <w:t>тные решения по созданию СТМ</w:t>
      </w:r>
      <w:r>
        <w:rPr>
          <w:snapToGrid w:val="0"/>
          <w:sz w:val="28"/>
          <w:szCs w:val="28"/>
        </w:rPr>
        <w:t xml:space="preserve"> </w:t>
      </w:r>
      <w:r w:rsidRPr="00611D11">
        <w:rPr>
          <w:snapToGrid w:val="0"/>
          <w:sz w:val="28"/>
          <w:szCs w:val="28"/>
        </w:rPr>
        <w:t>должны соответствовать действующим нормам и правилам техники безопасности, пожаробезопасности и взрывобезопасности, а также охраны окружающей среды при эксплуатации.</w:t>
      </w:r>
    </w:p>
    <w:p w:rsidR="00A919EF" w:rsidRPr="00611D11" w:rsidRDefault="00A919EF" w:rsidP="00110CE0">
      <w:pPr>
        <w:pStyle w:val="afb"/>
        <w:numPr>
          <w:ilvl w:val="3"/>
          <w:numId w:val="10"/>
        </w:numPr>
        <w:tabs>
          <w:tab w:val="clear" w:pos="1080"/>
          <w:tab w:val="left" w:pos="1134"/>
        </w:tabs>
        <w:ind w:left="1134" w:hanging="87"/>
        <w:rPr>
          <w:snapToGrid w:val="0"/>
          <w:sz w:val="28"/>
          <w:szCs w:val="28"/>
        </w:rPr>
      </w:pPr>
      <w:r w:rsidRPr="00814B61">
        <w:rPr>
          <w:snapToGrid w:val="0"/>
          <w:sz w:val="28"/>
          <w:szCs w:val="28"/>
        </w:rPr>
        <w:t>Монтаж и пуско-наладка СТМ</w:t>
      </w:r>
      <w:r>
        <w:rPr>
          <w:snapToGrid w:val="0"/>
          <w:sz w:val="28"/>
          <w:szCs w:val="28"/>
        </w:rPr>
        <w:t xml:space="preserve"> </w:t>
      </w:r>
      <w:r w:rsidRPr="00611D11">
        <w:rPr>
          <w:snapToGrid w:val="0"/>
          <w:sz w:val="28"/>
          <w:szCs w:val="28"/>
        </w:rPr>
        <w:t>должны выполняться квалифицированными специалистами, прошедшими соответствующую подготовку и имеющими необходимые сертификаты.</w:t>
      </w:r>
    </w:p>
    <w:p w:rsidR="00A919EF" w:rsidRPr="00611D11" w:rsidRDefault="00A919EF" w:rsidP="00110CE0">
      <w:pPr>
        <w:pStyle w:val="afb"/>
        <w:numPr>
          <w:ilvl w:val="2"/>
          <w:numId w:val="10"/>
        </w:numPr>
        <w:ind w:left="0" w:firstLine="709"/>
        <w:rPr>
          <w:snapToGrid w:val="0"/>
          <w:sz w:val="28"/>
          <w:szCs w:val="28"/>
        </w:rPr>
      </w:pPr>
      <w:r w:rsidRPr="00611D11">
        <w:rPr>
          <w:snapToGrid w:val="0"/>
          <w:sz w:val="28"/>
          <w:szCs w:val="28"/>
        </w:rPr>
        <w:t>Требования к защите информации от несанкционированного доступа</w:t>
      </w:r>
      <w:r>
        <w:rPr>
          <w:snapToGrid w:val="0"/>
          <w:sz w:val="28"/>
          <w:szCs w:val="28"/>
        </w:rPr>
        <w:t>.</w:t>
      </w:r>
    </w:p>
    <w:p w:rsidR="00A919EF" w:rsidRPr="00611D11" w:rsidRDefault="00A919EF" w:rsidP="00110CE0">
      <w:pPr>
        <w:pStyle w:val="afb"/>
        <w:numPr>
          <w:ilvl w:val="3"/>
          <w:numId w:val="10"/>
        </w:numPr>
        <w:tabs>
          <w:tab w:val="clear" w:pos="1080"/>
          <w:tab w:val="left" w:pos="1134"/>
        </w:tabs>
        <w:ind w:left="1134" w:hanging="87"/>
        <w:rPr>
          <w:snapToGrid w:val="0"/>
          <w:sz w:val="28"/>
          <w:szCs w:val="28"/>
        </w:rPr>
      </w:pPr>
      <w:r w:rsidRPr="00611D11">
        <w:rPr>
          <w:snapToGrid w:val="0"/>
          <w:sz w:val="28"/>
          <w:szCs w:val="28"/>
        </w:rPr>
        <w:lastRenderedPageBreak/>
        <w:t>Информация, которая хранится и обрабатывается в диспетчерских центрах, должна быть защищена от несанкционируемого доступа.</w:t>
      </w:r>
    </w:p>
    <w:p w:rsidR="00A919EF" w:rsidRPr="00611D11" w:rsidRDefault="00A919EF" w:rsidP="00110CE0">
      <w:pPr>
        <w:pStyle w:val="afb"/>
        <w:numPr>
          <w:ilvl w:val="3"/>
          <w:numId w:val="10"/>
        </w:numPr>
        <w:tabs>
          <w:tab w:val="clear" w:pos="1080"/>
          <w:tab w:val="left" w:pos="1134"/>
        </w:tabs>
        <w:ind w:left="1134" w:hanging="87"/>
        <w:rPr>
          <w:snapToGrid w:val="0"/>
          <w:sz w:val="28"/>
          <w:szCs w:val="28"/>
        </w:rPr>
      </w:pPr>
      <w:r w:rsidRPr="00611D11">
        <w:rPr>
          <w:snapToGrid w:val="0"/>
          <w:sz w:val="28"/>
          <w:szCs w:val="28"/>
        </w:rPr>
        <w:t>При взаимодействии сетей передачи данных и сетей управления средствами пакетной фильтрации должен быть запрещен доступ к ресурсам сети управления за исключением специальных сервисов.</w:t>
      </w:r>
    </w:p>
    <w:p w:rsidR="00A919EF" w:rsidRDefault="00A919EF" w:rsidP="00110CE0">
      <w:pPr>
        <w:pStyle w:val="afb"/>
        <w:numPr>
          <w:ilvl w:val="3"/>
          <w:numId w:val="10"/>
        </w:numPr>
        <w:tabs>
          <w:tab w:val="clear" w:pos="1080"/>
          <w:tab w:val="left" w:pos="1134"/>
        </w:tabs>
        <w:ind w:left="1134" w:hanging="87"/>
        <w:rPr>
          <w:snapToGrid w:val="0"/>
          <w:sz w:val="28"/>
          <w:szCs w:val="28"/>
        </w:rPr>
      </w:pPr>
      <w:r w:rsidRPr="00611D11">
        <w:rPr>
          <w:snapToGrid w:val="0"/>
          <w:sz w:val="28"/>
          <w:szCs w:val="28"/>
        </w:rPr>
        <w:t>В системе должны быть реализованы механизмы авторизации пользователей, интегрированные с системой безопасности операцио</w:t>
      </w:r>
      <w:r w:rsidRPr="00814B61">
        <w:rPr>
          <w:snapToGrid w:val="0"/>
          <w:sz w:val="28"/>
          <w:szCs w:val="28"/>
        </w:rPr>
        <w:t>нной системы и единого каталога</w:t>
      </w:r>
      <w:r>
        <w:rPr>
          <w:snapToGrid w:val="0"/>
          <w:sz w:val="28"/>
          <w:szCs w:val="28"/>
        </w:rPr>
        <w:t>.</w:t>
      </w:r>
    </w:p>
    <w:p w:rsidR="00A919EF" w:rsidRPr="00611D11" w:rsidRDefault="00A919EF" w:rsidP="00110CE0">
      <w:pPr>
        <w:pStyle w:val="afb"/>
        <w:numPr>
          <w:ilvl w:val="2"/>
          <w:numId w:val="10"/>
        </w:numPr>
        <w:ind w:left="0" w:firstLine="709"/>
        <w:rPr>
          <w:snapToGrid w:val="0"/>
          <w:sz w:val="28"/>
          <w:szCs w:val="28"/>
        </w:rPr>
      </w:pPr>
      <w:r w:rsidRPr="00611D11">
        <w:rPr>
          <w:snapToGrid w:val="0"/>
          <w:sz w:val="28"/>
          <w:szCs w:val="28"/>
        </w:rPr>
        <w:t>Требования  по сохранности информации при авариях</w:t>
      </w:r>
      <w:r>
        <w:rPr>
          <w:snapToGrid w:val="0"/>
          <w:sz w:val="28"/>
          <w:szCs w:val="28"/>
        </w:rPr>
        <w:t>.</w:t>
      </w:r>
    </w:p>
    <w:p w:rsidR="00A919EF" w:rsidRPr="00611D11" w:rsidRDefault="00A919EF" w:rsidP="00110CE0">
      <w:pPr>
        <w:pStyle w:val="afb"/>
        <w:numPr>
          <w:ilvl w:val="3"/>
          <w:numId w:val="10"/>
        </w:numPr>
        <w:tabs>
          <w:tab w:val="clear" w:pos="1080"/>
          <w:tab w:val="left" w:pos="1134"/>
        </w:tabs>
        <w:ind w:left="1134" w:hanging="87"/>
        <w:rPr>
          <w:snapToGrid w:val="0"/>
          <w:sz w:val="28"/>
          <w:szCs w:val="28"/>
        </w:rPr>
      </w:pPr>
      <w:r w:rsidRPr="00611D11">
        <w:rPr>
          <w:snapToGrid w:val="0"/>
          <w:sz w:val="28"/>
          <w:szCs w:val="28"/>
        </w:rPr>
        <w:t>Сохранность информации в системе должна быть обеспечена в случае следующих событий:</w:t>
      </w:r>
    </w:p>
    <w:p w:rsidR="00A919EF" w:rsidRPr="00611D11" w:rsidRDefault="00A919EF" w:rsidP="00110CE0">
      <w:pPr>
        <w:numPr>
          <w:ilvl w:val="0"/>
          <w:numId w:val="25"/>
        </w:numPr>
        <w:tabs>
          <w:tab w:val="clear" w:pos="1778"/>
          <w:tab w:val="num" w:pos="1418"/>
        </w:tabs>
        <w:suppressAutoHyphens w:val="0"/>
        <w:snapToGrid w:val="0"/>
        <w:spacing w:before="60" w:after="60"/>
        <w:ind w:left="1418" w:right="227"/>
        <w:jc w:val="both"/>
        <w:rPr>
          <w:rFonts w:eastAsia="MS Mincho"/>
          <w:snapToGrid w:val="0"/>
          <w:sz w:val="28"/>
          <w:szCs w:val="28"/>
        </w:rPr>
      </w:pPr>
      <w:r w:rsidRPr="00611D11">
        <w:rPr>
          <w:rFonts w:eastAsia="MS Mincho"/>
          <w:snapToGrid w:val="0"/>
          <w:sz w:val="28"/>
          <w:szCs w:val="28"/>
        </w:rPr>
        <w:t>отказ любого из телекоммуникационных устройств;</w:t>
      </w:r>
    </w:p>
    <w:p w:rsidR="00A919EF" w:rsidRPr="00611D11" w:rsidRDefault="00A919EF" w:rsidP="00110CE0">
      <w:pPr>
        <w:numPr>
          <w:ilvl w:val="0"/>
          <w:numId w:val="25"/>
        </w:numPr>
        <w:tabs>
          <w:tab w:val="clear" w:pos="1778"/>
          <w:tab w:val="num" w:pos="1418"/>
        </w:tabs>
        <w:suppressAutoHyphens w:val="0"/>
        <w:snapToGrid w:val="0"/>
        <w:spacing w:before="60" w:after="60"/>
        <w:ind w:left="1418" w:right="227"/>
        <w:jc w:val="both"/>
        <w:rPr>
          <w:rFonts w:eastAsia="MS Mincho"/>
          <w:snapToGrid w:val="0"/>
          <w:sz w:val="28"/>
          <w:szCs w:val="28"/>
        </w:rPr>
      </w:pPr>
      <w:r w:rsidRPr="00611D11">
        <w:rPr>
          <w:rFonts w:eastAsia="MS Mincho"/>
          <w:snapToGrid w:val="0"/>
          <w:sz w:val="28"/>
          <w:szCs w:val="28"/>
        </w:rPr>
        <w:t>потеря электропитания в помещениях;</w:t>
      </w:r>
    </w:p>
    <w:p w:rsidR="00A919EF" w:rsidRPr="00611D11" w:rsidRDefault="00A919EF" w:rsidP="00110CE0">
      <w:pPr>
        <w:numPr>
          <w:ilvl w:val="0"/>
          <w:numId w:val="25"/>
        </w:numPr>
        <w:tabs>
          <w:tab w:val="clear" w:pos="1778"/>
          <w:tab w:val="num" w:pos="1418"/>
        </w:tabs>
        <w:suppressAutoHyphens w:val="0"/>
        <w:snapToGrid w:val="0"/>
        <w:spacing w:before="60" w:after="60"/>
        <w:ind w:left="1418" w:right="227"/>
        <w:jc w:val="both"/>
        <w:rPr>
          <w:rFonts w:eastAsia="MS Mincho"/>
          <w:snapToGrid w:val="0"/>
          <w:sz w:val="28"/>
          <w:szCs w:val="28"/>
        </w:rPr>
      </w:pPr>
      <w:r w:rsidRPr="00611D11">
        <w:rPr>
          <w:rFonts w:eastAsia="MS Mincho"/>
          <w:snapToGrid w:val="0"/>
          <w:sz w:val="28"/>
          <w:szCs w:val="28"/>
        </w:rPr>
        <w:t xml:space="preserve">выход из строя одного из следующих основных телекоммуникационных сервисов: </w:t>
      </w:r>
    </w:p>
    <w:p w:rsidR="00A919EF" w:rsidRPr="00611D11"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611D11">
        <w:rPr>
          <w:rFonts w:eastAsia="MS Mincho"/>
          <w:snapToGrid w:val="0"/>
          <w:sz w:val="28"/>
          <w:szCs w:val="28"/>
        </w:rPr>
        <w:t xml:space="preserve">оператора GSM; </w:t>
      </w:r>
    </w:p>
    <w:p w:rsidR="00A919EF" w:rsidRPr="00611D11"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611D11">
        <w:rPr>
          <w:rFonts w:eastAsia="MS Mincho"/>
          <w:snapToGrid w:val="0"/>
          <w:sz w:val="28"/>
          <w:szCs w:val="28"/>
        </w:rPr>
        <w:t xml:space="preserve">Internet. </w:t>
      </w:r>
    </w:p>
    <w:p w:rsidR="00A919EF" w:rsidRPr="00C20BA3" w:rsidRDefault="00A919EF" w:rsidP="00110CE0">
      <w:pPr>
        <w:pStyle w:val="afb"/>
        <w:numPr>
          <w:ilvl w:val="2"/>
          <w:numId w:val="10"/>
        </w:numPr>
        <w:ind w:left="0" w:firstLine="709"/>
        <w:rPr>
          <w:snapToGrid w:val="0"/>
          <w:sz w:val="28"/>
          <w:szCs w:val="28"/>
        </w:rPr>
      </w:pPr>
      <w:r w:rsidRPr="00C20BA3">
        <w:rPr>
          <w:snapToGrid w:val="0"/>
          <w:sz w:val="28"/>
          <w:szCs w:val="28"/>
        </w:rPr>
        <w:t>Требования к видам обеспечения.</w:t>
      </w:r>
    </w:p>
    <w:p w:rsidR="00A919EF" w:rsidRDefault="00A919EF" w:rsidP="00110CE0">
      <w:pPr>
        <w:pStyle w:val="afb"/>
        <w:numPr>
          <w:ilvl w:val="3"/>
          <w:numId w:val="10"/>
        </w:numPr>
        <w:tabs>
          <w:tab w:val="clear" w:pos="1080"/>
          <w:tab w:val="left" w:pos="1134"/>
        </w:tabs>
        <w:ind w:left="1134" w:hanging="87"/>
        <w:rPr>
          <w:snapToGrid w:val="0"/>
          <w:sz w:val="28"/>
          <w:szCs w:val="28"/>
        </w:rPr>
      </w:pPr>
      <w:r w:rsidRPr="00611D11">
        <w:rPr>
          <w:snapToGrid w:val="0"/>
          <w:sz w:val="28"/>
          <w:szCs w:val="28"/>
        </w:rPr>
        <w:t>Требования к программному обеспечению</w:t>
      </w:r>
      <w:r>
        <w:rPr>
          <w:snapToGrid w:val="0"/>
          <w:sz w:val="28"/>
          <w:szCs w:val="28"/>
        </w:rPr>
        <w:t>:</w:t>
      </w:r>
    </w:p>
    <w:p w:rsidR="00A919EF" w:rsidRPr="00611D11" w:rsidRDefault="00A919EF" w:rsidP="00110CE0">
      <w:pPr>
        <w:pStyle w:val="afb"/>
        <w:numPr>
          <w:ilvl w:val="0"/>
          <w:numId w:val="28"/>
        </w:numPr>
        <w:rPr>
          <w:snapToGrid w:val="0"/>
          <w:sz w:val="28"/>
          <w:szCs w:val="28"/>
        </w:rPr>
      </w:pPr>
      <w:r>
        <w:rPr>
          <w:sz w:val="28"/>
          <w:szCs w:val="28"/>
        </w:rPr>
        <w:t>п</w:t>
      </w:r>
      <w:r w:rsidRPr="00611D11">
        <w:rPr>
          <w:sz w:val="28"/>
          <w:szCs w:val="28"/>
        </w:rPr>
        <w:t>рограммное обеспечение должно включать в себя Серверную и Клиентскую части</w:t>
      </w:r>
      <w:r>
        <w:rPr>
          <w:sz w:val="28"/>
          <w:szCs w:val="28"/>
        </w:rPr>
        <w:t>;</w:t>
      </w:r>
    </w:p>
    <w:p w:rsidR="00A919EF" w:rsidRPr="00611D11" w:rsidRDefault="00A919EF" w:rsidP="00110CE0">
      <w:pPr>
        <w:pStyle w:val="afb"/>
        <w:numPr>
          <w:ilvl w:val="0"/>
          <w:numId w:val="28"/>
        </w:numPr>
        <w:rPr>
          <w:snapToGrid w:val="0"/>
          <w:sz w:val="28"/>
          <w:szCs w:val="28"/>
        </w:rPr>
      </w:pPr>
      <w:r>
        <w:rPr>
          <w:sz w:val="28"/>
          <w:szCs w:val="28"/>
        </w:rPr>
        <w:t>с</w:t>
      </w:r>
      <w:r w:rsidRPr="00611D11">
        <w:rPr>
          <w:sz w:val="28"/>
          <w:szCs w:val="28"/>
        </w:rPr>
        <w:t xml:space="preserve">ерверная часть должна быть стандартным Windows-приложением. В качестве СУБД  использовать </w:t>
      </w:r>
      <w:r w:rsidRPr="00611D11">
        <w:rPr>
          <w:sz w:val="28"/>
          <w:szCs w:val="28"/>
          <w:lang w:val="en-US"/>
        </w:rPr>
        <w:t>Microsoft</w:t>
      </w:r>
      <w:r w:rsidRPr="00611D11">
        <w:rPr>
          <w:sz w:val="28"/>
          <w:szCs w:val="28"/>
        </w:rPr>
        <w:t xml:space="preserve"> </w:t>
      </w:r>
      <w:r w:rsidRPr="00611D11">
        <w:rPr>
          <w:sz w:val="28"/>
          <w:szCs w:val="28"/>
          <w:lang w:val="en-US"/>
        </w:rPr>
        <w:t>SQL</w:t>
      </w:r>
      <w:r>
        <w:rPr>
          <w:sz w:val="28"/>
          <w:szCs w:val="28"/>
        </w:rPr>
        <w:t>;</w:t>
      </w:r>
      <w:r w:rsidRPr="00611D11">
        <w:rPr>
          <w:sz w:val="28"/>
          <w:szCs w:val="28"/>
        </w:rPr>
        <w:t xml:space="preserve"> </w:t>
      </w:r>
    </w:p>
    <w:p w:rsidR="00A919EF" w:rsidRPr="00611D11" w:rsidRDefault="00A919EF" w:rsidP="00110CE0">
      <w:pPr>
        <w:pStyle w:val="afb"/>
        <w:numPr>
          <w:ilvl w:val="0"/>
          <w:numId w:val="28"/>
        </w:numPr>
        <w:rPr>
          <w:snapToGrid w:val="0"/>
          <w:sz w:val="28"/>
          <w:szCs w:val="28"/>
        </w:rPr>
      </w:pPr>
      <w:r>
        <w:rPr>
          <w:sz w:val="28"/>
          <w:szCs w:val="28"/>
        </w:rPr>
        <w:t>к</w:t>
      </w:r>
      <w:r w:rsidRPr="00611D11">
        <w:rPr>
          <w:sz w:val="28"/>
          <w:szCs w:val="28"/>
        </w:rPr>
        <w:t>лиентская часть устанавливается на рабочих местах в подразделениях Заказчика</w:t>
      </w:r>
      <w:r>
        <w:rPr>
          <w:sz w:val="28"/>
          <w:szCs w:val="28"/>
        </w:rPr>
        <w:t>;</w:t>
      </w:r>
    </w:p>
    <w:p w:rsidR="00A919EF" w:rsidRPr="00611D11" w:rsidRDefault="00A919EF" w:rsidP="00110CE0">
      <w:pPr>
        <w:pStyle w:val="afb"/>
        <w:numPr>
          <w:ilvl w:val="0"/>
          <w:numId w:val="28"/>
        </w:numPr>
        <w:rPr>
          <w:snapToGrid w:val="0"/>
          <w:sz w:val="28"/>
          <w:szCs w:val="28"/>
        </w:rPr>
      </w:pPr>
      <w:proofErr w:type="gramStart"/>
      <w:r>
        <w:rPr>
          <w:sz w:val="28"/>
          <w:szCs w:val="28"/>
        </w:rPr>
        <w:t>к</w:t>
      </w:r>
      <w:r w:rsidRPr="00611D11">
        <w:rPr>
          <w:sz w:val="28"/>
          <w:szCs w:val="28"/>
        </w:rPr>
        <w:t xml:space="preserve">лиентская и Серверная части ПО осуществляют взаимодействие  через сеть </w:t>
      </w:r>
      <w:r>
        <w:rPr>
          <w:sz w:val="28"/>
          <w:szCs w:val="28"/>
        </w:rPr>
        <w:t xml:space="preserve">передачи данных </w:t>
      </w:r>
      <w:r w:rsidRPr="00611D11">
        <w:rPr>
          <w:sz w:val="28"/>
          <w:szCs w:val="28"/>
        </w:rPr>
        <w:t>Заказчика</w:t>
      </w:r>
      <w:r>
        <w:rPr>
          <w:sz w:val="28"/>
          <w:szCs w:val="28"/>
        </w:rPr>
        <w:t>;</w:t>
      </w:r>
      <w:proofErr w:type="gramEnd"/>
    </w:p>
    <w:p w:rsidR="00A919EF" w:rsidRPr="00611D11" w:rsidRDefault="00A919EF" w:rsidP="00110CE0">
      <w:pPr>
        <w:pStyle w:val="afb"/>
        <w:numPr>
          <w:ilvl w:val="0"/>
          <w:numId w:val="28"/>
        </w:numPr>
        <w:rPr>
          <w:snapToGrid w:val="0"/>
          <w:sz w:val="28"/>
          <w:szCs w:val="28"/>
        </w:rPr>
      </w:pPr>
      <w:r>
        <w:rPr>
          <w:sz w:val="28"/>
          <w:szCs w:val="28"/>
        </w:rPr>
        <w:t>к</w:t>
      </w:r>
      <w:r w:rsidRPr="00611D11">
        <w:rPr>
          <w:sz w:val="28"/>
          <w:szCs w:val="28"/>
        </w:rPr>
        <w:t xml:space="preserve">лиентская часть располагается на компьютерах отвечающих следующим требованиям: операционная система </w:t>
      </w:r>
      <w:proofErr w:type="spellStart"/>
      <w:r w:rsidRPr="00611D11">
        <w:rPr>
          <w:sz w:val="28"/>
          <w:szCs w:val="28"/>
        </w:rPr>
        <w:t>Windows</w:t>
      </w:r>
      <w:proofErr w:type="spellEnd"/>
      <w:r w:rsidRPr="00611D11">
        <w:rPr>
          <w:sz w:val="28"/>
          <w:szCs w:val="28"/>
        </w:rPr>
        <w:t xml:space="preserve"> XP или выше, процессор не ниже Р</w:t>
      </w:r>
      <w:r w:rsidRPr="00611D11">
        <w:rPr>
          <w:sz w:val="28"/>
          <w:szCs w:val="28"/>
          <w:lang w:val="en-US"/>
        </w:rPr>
        <w:t>IV</w:t>
      </w:r>
      <w:r w:rsidRPr="00611D11">
        <w:rPr>
          <w:sz w:val="28"/>
          <w:szCs w:val="28"/>
        </w:rPr>
        <w:t>-2000</w:t>
      </w:r>
      <w:r w:rsidRPr="00611D11">
        <w:rPr>
          <w:sz w:val="28"/>
          <w:szCs w:val="28"/>
          <w:lang w:val="en-US"/>
        </w:rPr>
        <w:t>MHz</w:t>
      </w:r>
      <w:r w:rsidRPr="00611D11">
        <w:rPr>
          <w:sz w:val="28"/>
          <w:szCs w:val="28"/>
        </w:rPr>
        <w:t>, объем ОЗУ не менее 1 Гб и наличие свободного места на жестком диске не менее 4 Гб</w:t>
      </w:r>
      <w:r>
        <w:rPr>
          <w:sz w:val="28"/>
          <w:szCs w:val="28"/>
        </w:rPr>
        <w:t>;</w:t>
      </w:r>
    </w:p>
    <w:p w:rsidR="00A919EF" w:rsidRPr="00611D11" w:rsidRDefault="00A919EF" w:rsidP="00110CE0">
      <w:pPr>
        <w:pStyle w:val="afb"/>
        <w:numPr>
          <w:ilvl w:val="0"/>
          <w:numId w:val="28"/>
        </w:numPr>
        <w:rPr>
          <w:snapToGrid w:val="0"/>
          <w:sz w:val="28"/>
          <w:szCs w:val="28"/>
        </w:rPr>
      </w:pPr>
      <w:proofErr w:type="gramStart"/>
      <w:r>
        <w:rPr>
          <w:sz w:val="28"/>
          <w:szCs w:val="28"/>
        </w:rPr>
        <w:t>к</w:t>
      </w:r>
      <w:r w:rsidRPr="00611D11">
        <w:rPr>
          <w:sz w:val="28"/>
          <w:szCs w:val="28"/>
        </w:rPr>
        <w:t xml:space="preserve">лиентское ПО должно отображать на экране </w:t>
      </w:r>
      <w:r>
        <w:rPr>
          <w:sz w:val="28"/>
          <w:szCs w:val="28"/>
        </w:rPr>
        <w:t xml:space="preserve">персонального компьютера (далее – </w:t>
      </w:r>
      <w:r w:rsidRPr="00611D11">
        <w:rPr>
          <w:sz w:val="28"/>
          <w:szCs w:val="28"/>
        </w:rPr>
        <w:t>ПК</w:t>
      </w:r>
      <w:r>
        <w:rPr>
          <w:sz w:val="28"/>
          <w:szCs w:val="28"/>
        </w:rPr>
        <w:t>)</w:t>
      </w:r>
      <w:r w:rsidRPr="00611D11">
        <w:rPr>
          <w:sz w:val="28"/>
          <w:szCs w:val="28"/>
        </w:rPr>
        <w:t xml:space="preserve"> следующие данные: </w:t>
      </w:r>
      <w:proofErr w:type="gramEnd"/>
    </w:p>
    <w:p w:rsidR="00A919EF" w:rsidRPr="0073165C"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73165C">
        <w:rPr>
          <w:rFonts w:eastAsia="MS Mincho"/>
          <w:snapToGrid w:val="0"/>
          <w:sz w:val="28"/>
          <w:szCs w:val="28"/>
        </w:rPr>
        <w:t>маршруты движения автомобиля на электронной карте;</w:t>
      </w:r>
    </w:p>
    <w:p w:rsidR="00A919EF" w:rsidRPr="0073165C"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73165C">
        <w:rPr>
          <w:rFonts w:eastAsia="MS Mincho"/>
          <w:snapToGrid w:val="0"/>
          <w:sz w:val="28"/>
          <w:szCs w:val="28"/>
        </w:rPr>
        <w:t>все основные параметры работы машины (пробеги, работа датчиков, скорость движения, адрес);</w:t>
      </w:r>
    </w:p>
    <w:p w:rsidR="00A919EF" w:rsidRPr="0073165C"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73165C">
        <w:rPr>
          <w:rFonts w:eastAsia="MS Mincho"/>
          <w:snapToGrid w:val="0"/>
          <w:sz w:val="28"/>
          <w:szCs w:val="28"/>
        </w:rPr>
        <w:t>аналитическую информацию (выполнение плана, отклонения от норм и пр.)</w:t>
      </w:r>
    </w:p>
    <w:p w:rsidR="00A919EF" w:rsidRPr="0073165C"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73165C">
        <w:rPr>
          <w:rFonts w:eastAsia="MS Mincho"/>
          <w:snapToGrid w:val="0"/>
          <w:sz w:val="28"/>
          <w:szCs w:val="28"/>
        </w:rPr>
        <w:lastRenderedPageBreak/>
        <w:t>поисковую информацию (информацию, выдаваемую в режиме поиска).</w:t>
      </w:r>
    </w:p>
    <w:p w:rsidR="00A919EF" w:rsidRPr="00611D11" w:rsidRDefault="00A919EF" w:rsidP="00110CE0">
      <w:pPr>
        <w:pStyle w:val="afb"/>
        <w:numPr>
          <w:ilvl w:val="0"/>
          <w:numId w:val="28"/>
        </w:numPr>
        <w:rPr>
          <w:snapToGrid w:val="0"/>
          <w:sz w:val="28"/>
          <w:szCs w:val="28"/>
        </w:rPr>
      </w:pPr>
      <w:r>
        <w:rPr>
          <w:sz w:val="28"/>
          <w:szCs w:val="28"/>
        </w:rPr>
        <w:t>к</w:t>
      </w:r>
      <w:r w:rsidRPr="00611D11">
        <w:rPr>
          <w:sz w:val="28"/>
          <w:szCs w:val="28"/>
        </w:rPr>
        <w:t>лиентское программное обеспечение должно обеспечивать:</w:t>
      </w:r>
    </w:p>
    <w:p w:rsidR="00A919EF" w:rsidRPr="0073165C"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73165C">
        <w:rPr>
          <w:rFonts w:eastAsia="MS Mincho"/>
          <w:snapToGrid w:val="0"/>
          <w:sz w:val="28"/>
          <w:szCs w:val="28"/>
        </w:rPr>
        <w:t>Слежение за движением автотранспорта по маршруту и за работой дополнительного оборудования;</w:t>
      </w:r>
    </w:p>
    <w:p w:rsidR="00A919EF" w:rsidRPr="0073165C"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73165C">
        <w:rPr>
          <w:rFonts w:eastAsia="MS Mincho"/>
          <w:snapToGrid w:val="0"/>
          <w:sz w:val="28"/>
          <w:szCs w:val="28"/>
        </w:rPr>
        <w:t>Анализ полученных данных;</w:t>
      </w:r>
    </w:p>
    <w:p w:rsidR="00A919EF" w:rsidRPr="0073165C"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73165C">
        <w:rPr>
          <w:rFonts w:eastAsia="MS Mincho"/>
          <w:snapToGrid w:val="0"/>
          <w:sz w:val="28"/>
          <w:szCs w:val="28"/>
        </w:rPr>
        <w:t>Формирование запросов по выбранным данным за произвольный период: день, неделю, месяц;</w:t>
      </w:r>
    </w:p>
    <w:p w:rsidR="00A919EF" w:rsidRPr="0073165C"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73165C">
        <w:rPr>
          <w:rFonts w:eastAsia="MS Mincho"/>
          <w:snapToGrid w:val="0"/>
          <w:sz w:val="28"/>
          <w:szCs w:val="28"/>
        </w:rPr>
        <w:t>Вывод на карту географической информации о движении автотранспорта и информацию о работе датчиков при поступлении данных от автотранспорта. Информация должна выкладываться как в оперативном режиме, так и по произвольному запросу;</w:t>
      </w:r>
    </w:p>
    <w:p w:rsidR="00A919EF" w:rsidRPr="0073165C"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73165C">
        <w:rPr>
          <w:rFonts w:eastAsia="MS Mincho"/>
          <w:snapToGrid w:val="0"/>
          <w:sz w:val="28"/>
          <w:szCs w:val="28"/>
        </w:rPr>
        <w:t>Вывод отчетной документации.</w:t>
      </w:r>
    </w:p>
    <w:p w:rsidR="00A919EF" w:rsidRPr="00611D11" w:rsidRDefault="00A919EF" w:rsidP="00110CE0">
      <w:pPr>
        <w:pStyle w:val="afb"/>
        <w:numPr>
          <w:ilvl w:val="0"/>
          <w:numId w:val="28"/>
        </w:numPr>
        <w:rPr>
          <w:snapToGrid w:val="0"/>
          <w:sz w:val="28"/>
          <w:szCs w:val="28"/>
        </w:rPr>
      </w:pPr>
      <w:r>
        <w:rPr>
          <w:sz w:val="28"/>
          <w:szCs w:val="28"/>
        </w:rPr>
        <w:t>о</w:t>
      </w:r>
      <w:r w:rsidRPr="00611D11">
        <w:rPr>
          <w:sz w:val="28"/>
          <w:szCs w:val="28"/>
        </w:rPr>
        <w:t>бъем лицензии на программное обеспечение, должен определяться количеством подключаемых к системе транспортных средств и количеством клиентских рабочих мест Заказчика</w:t>
      </w:r>
      <w:r>
        <w:rPr>
          <w:sz w:val="28"/>
          <w:szCs w:val="28"/>
        </w:rPr>
        <w:t>;</w:t>
      </w:r>
    </w:p>
    <w:p w:rsidR="00A919EF" w:rsidRPr="0073165C" w:rsidRDefault="00A919EF" w:rsidP="00110CE0">
      <w:pPr>
        <w:pStyle w:val="afb"/>
        <w:numPr>
          <w:ilvl w:val="0"/>
          <w:numId w:val="28"/>
        </w:numPr>
        <w:rPr>
          <w:snapToGrid w:val="0"/>
          <w:sz w:val="28"/>
          <w:szCs w:val="28"/>
        </w:rPr>
      </w:pPr>
      <w:r>
        <w:rPr>
          <w:sz w:val="28"/>
          <w:szCs w:val="28"/>
        </w:rPr>
        <w:t>п</w:t>
      </w:r>
      <w:r w:rsidRPr="00611D11">
        <w:rPr>
          <w:sz w:val="28"/>
          <w:szCs w:val="28"/>
        </w:rPr>
        <w:t xml:space="preserve">рограммное обеспечение должно обеспечивать интеграционное взаимодействие с </w:t>
      </w:r>
      <w:r>
        <w:rPr>
          <w:sz w:val="28"/>
          <w:szCs w:val="28"/>
        </w:rPr>
        <w:t xml:space="preserve">информационными системами (далее – </w:t>
      </w:r>
      <w:r w:rsidRPr="00611D11">
        <w:rPr>
          <w:sz w:val="28"/>
          <w:szCs w:val="28"/>
        </w:rPr>
        <w:t>ИС</w:t>
      </w:r>
      <w:r>
        <w:rPr>
          <w:sz w:val="28"/>
          <w:szCs w:val="28"/>
        </w:rPr>
        <w:t>)</w:t>
      </w:r>
      <w:r w:rsidRPr="00611D11">
        <w:rPr>
          <w:sz w:val="28"/>
          <w:szCs w:val="28"/>
        </w:rPr>
        <w:t xml:space="preserve"> управления и контроля </w:t>
      </w:r>
      <w:r>
        <w:rPr>
          <w:sz w:val="28"/>
          <w:szCs w:val="28"/>
        </w:rPr>
        <w:t xml:space="preserve">грузоподъемных механизмов (далее – </w:t>
      </w:r>
      <w:r w:rsidRPr="00611D11">
        <w:rPr>
          <w:sz w:val="28"/>
          <w:szCs w:val="28"/>
        </w:rPr>
        <w:t>ГПМ</w:t>
      </w:r>
      <w:r>
        <w:rPr>
          <w:sz w:val="28"/>
          <w:szCs w:val="28"/>
        </w:rPr>
        <w:t>)</w:t>
      </w:r>
      <w:r w:rsidRPr="00611D11">
        <w:rPr>
          <w:sz w:val="28"/>
          <w:szCs w:val="28"/>
        </w:rPr>
        <w:t xml:space="preserve"> и авт</w:t>
      </w:r>
      <w:r w:rsidRPr="00814B61">
        <w:rPr>
          <w:sz w:val="28"/>
          <w:szCs w:val="28"/>
        </w:rPr>
        <w:t>отранспорта</w:t>
      </w:r>
      <w:r>
        <w:rPr>
          <w:sz w:val="28"/>
          <w:szCs w:val="28"/>
        </w:rPr>
        <w:t xml:space="preserve"> Заказчика:</w:t>
      </w:r>
    </w:p>
    <w:p w:rsidR="00A919EF" w:rsidRPr="0073165C" w:rsidRDefault="00A919EF" w:rsidP="00110CE0">
      <w:pPr>
        <w:numPr>
          <w:ilvl w:val="0"/>
          <w:numId w:val="38"/>
        </w:numPr>
        <w:suppressAutoHyphens w:val="0"/>
        <w:snapToGrid w:val="0"/>
        <w:spacing w:before="60" w:after="60"/>
        <w:ind w:left="1985" w:right="227" w:hanging="284"/>
        <w:jc w:val="both"/>
        <w:rPr>
          <w:snapToGrid w:val="0"/>
          <w:sz w:val="28"/>
          <w:szCs w:val="28"/>
        </w:rPr>
      </w:pPr>
      <w:r w:rsidRPr="0073165C">
        <w:rPr>
          <w:rFonts w:eastAsia="MS Mincho"/>
          <w:snapToGrid w:val="0"/>
          <w:sz w:val="28"/>
          <w:szCs w:val="28"/>
        </w:rPr>
        <w:t>ДиспКНТ;</w:t>
      </w:r>
    </w:p>
    <w:p w:rsidR="00A919EF" w:rsidRPr="00A35168" w:rsidRDefault="00A919EF" w:rsidP="00110CE0">
      <w:pPr>
        <w:numPr>
          <w:ilvl w:val="0"/>
          <w:numId w:val="38"/>
        </w:numPr>
        <w:suppressAutoHyphens w:val="0"/>
        <w:snapToGrid w:val="0"/>
        <w:spacing w:before="60" w:after="60"/>
        <w:ind w:left="1985" w:right="227" w:hanging="284"/>
        <w:jc w:val="both"/>
        <w:rPr>
          <w:snapToGrid w:val="0"/>
          <w:sz w:val="28"/>
          <w:szCs w:val="28"/>
        </w:rPr>
      </w:pPr>
      <w:r w:rsidRPr="0073165C">
        <w:rPr>
          <w:rFonts w:eastAsia="MS Mincho"/>
          <w:snapToGrid w:val="0"/>
          <w:sz w:val="28"/>
          <w:szCs w:val="28"/>
        </w:rPr>
        <w:t>ОУ КП.</w:t>
      </w:r>
    </w:p>
    <w:p w:rsidR="00A919EF" w:rsidRPr="00611D11" w:rsidRDefault="00A919EF" w:rsidP="00110CE0">
      <w:pPr>
        <w:pStyle w:val="afb"/>
        <w:numPr>
          <w:ilvl w:val="3"/>
          <w:numId w:val="10"/>
        </w:numPr>
        <w:tabs>
          <w:tab w:val="clear" w:pos="1080"/>
          <w:tab w:val="left" w:pos="1134"/>
        </w:tabs>
        <w:ind w:left="1134" w:hanging="87"/>
        <w:rPr>
          <w:snapToGrid w:val="0"/>
          <w:sz w:val="28"/>
          <w:szCs w:val="28"/>
        </w:rPr>
      </w:pPr>
      <w:r w:rsidRPr="0073165C">
        <w:rPr>
          <w:snapToGrid w:val="0"/>
          <w:sz w:val="28"/>
          <w:szCs w:val="28"/>
        </w:rPr>
        <w:t>Требования к картографическому обеспечению.</w:t>
      </w:r>
    </w:p>
    <w:p w:rsidR="00A919EF" w:rsidRPr="0073165C" w:rsidRDefault="00A919EF" w:rsidP="00110CE0">
      <w:pPr>
        <w:pStyle w:val="afb"/>
        <w:numPr>
          <w:ilvl w:val="0"/>
          <w:numId w:val="28"/>
        </w:numPr>
        <w:rPr>
          <w:sz w:val="28"/>
          <w:szCs w:val="28"/>
        </w:rPr>
      </w:pPr>
      <w:r w:rsidRPr="00A1761F">
        <w:rPr>
          <w:sz w:val="28"/>
          <w:szCs w:val="28"/>
        </w:rPr>
        <w:t xml:space="preserve">Картографическая продукция должна </w:t>
      </w:r>
      <w:r w:rsidRPr="0073165C">
        <w:rPr>
          <w:sz w:val="28"/>
          <w:szCs w:val="28"/>
        </w:rPr>
        <w:t>быть легитимна для использования в РФ</w:t>
      </w:r>
      <w:r w:rsidRPr="00A1761F">
        <w:rPr>
          <w:sz w:val="28"/>
          <w:szCs w:val="28"/>
        </w:rPr>
        <w:t>.</w:t>
      </w:r>
    </w:p>
    <w:p w:rsidR="00A919EF" w:rsidRPr="00611D11" w:rsidRDefault="00A919EF" w:rsidP="00110CE0">
      <w:pPr>
        <w:pStyle w:val="afb"/>
        <w:numPr>
          <w:ilvl w:val="0"/>
          <w:numId w:val="28"/>
        </w:numPr>
        <w:rPr>
          <w:snapToGrid w:val="0"/>
          <w:sz w:val="28"/>
          <w:szCs w:val="28"/>
        </w:rPr>
      </w:pPr>
      <w:r w:rsidRPr="00611D11">
        <w:rPr>
          <w:sz w:val="28"/>
          <w:szCs w:val="28"/>
        </w:rPr>
        <w:t>Для отображения информации необходимы следующие наборы электронных карт:</w:t>
      </w:r>
    </w:p>
    <w:p w:rsidR="00A919EF" w:rsidRPr="0073165C"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73165C">
        <w:rPr>
          <w:rFonts w:eastAsia="MS Mincho"/>
          <w:snapToGrid w:val="0"/>
          <w:sz w:val="28"/>
          <w:szCs w:val="28"/>
        </w:rPr>
        <w:t>На центральном сервере мониторинга – карты всех субъектов федерации и региональных центров РФ.</w:t>
      </w:r>
    </w:p>
    <w:p w:rsidR="00A919EF" w:rsidRPr="0073165C"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73165C">
        <w:rPr>
          <w:rFonts w:eastAsia="MS Mincho"/>
          <w:snapToGrid w:val="0"/>
          <w:sz w:val="28"/>
          <w:szCs w:val="28"/>
        </w:rPr>
        <w:t>На функциональном диспетчерском центре – карты соответствующего субъекта федерации и регионального центра.</w:t>
      </w:r>
    </w:p>
    <w:p w:rsidR="00A919EF" w:rsidRPr="00611D11" w:rsidRDefault="00A919EF" w:rsidP="00110CE0">
      <w:pPr>
        <w:pStyle w:val="afb"/>
        <w:numPr>
          <w:ilvl w:val="0"/>
          <w:numId w:val="28"/>
        </w:numPr>
        <w:rPr>
          <w:snapToGrid w:val="0"/>
          <w:sz w:val="28"/>
          <w:szCs w:val="28"/>
        </w:rPr>
      </w:pPr>
      <w:r w:rsidRPr="00611D11">
        <w:rPr>
          <w:sz w:val="28"/>
          <w:szCs w:val="28"/>
        </w:rPr>
        <w:t xml:space="preserve">В системе должна быть возможность использования векторных электронных карт форматов </w:t>
      </w:r>
      <w:r w:rsidRPr="00611D11">
        <w:rPr>
          <w:sz w:val="28"/>
          <w:szCs w:val="28"/>
          <w:lang w:val="en-US"/>
        </w:rPr>
        <w:t>Google</w:t>
      </w:r>
      <w:r w:rsidRPr="00611D11">
        <w:rPr>
          <w:sz w:val="28"/>
          <w:szCs w:val="28"/>
        </w:rPr>
        <w:t xml:space="preserve">, </w:t>
      </w:r>
      <w:r w:rsidRPr="00611D11">
        <w:rPr>
          <w:sz w:val="28"/>
          <w:szCs w:val="28"/>
          <w:lang w:val="en-US"/>
        </w:rPr>
        <w:t>Yandex</w:t>
      </w:r>
      <w:r w:rsidRPr="00611D11">
        <w:rPr>
          <w:sz w:val="28"/>
          <w:szCs w:val="28"/>
        </w:rPr>
        <w:t xml:space="preserve">, </w:t>
      </w:r>
      <w:r w:rsidRPr="00611D11">
        <w:rPr>
          <w:sz w:val="28"/>
          <w:szCs w:val="28"/>
          <w:lang w:val="en-US"/>
        </w:rPr>
        <w:t>Open</w:t>
      </w:r>
      <w:r w:rsidRPr="00611D11">
        <w:rPr>
          <w:sz w:val="28"/>
          <w:szCs w:val="28"/>
        </w:rPr>
        <w:t xml:space="preserve"> </w:t>
      </w:r>
      <w:r w:rsidRPr="00611D11">
        <w:rPr>
          <w:sz w:val="28"/>
          <w:szCs w:val="28"/>
          <w:lang w:val="en-US"/>
        </w:rPr>
        <w:t>Street</w:t>
      </w:r>
      <w:r w:rsidRPr="00611D11">
        <w:rPr>
          <w:sz w:val="28"/>
          <w:szCs w:val="28"/>
        </w:rPr>
        <w:t xml:space="preserve">, </w:t>
      </w:r>
      <w:r w:rsidRPr="00611D11">
        <w:rPr>
          <w:sz w:val="28"/>
          <w:szCs w:val="28"/>
          <w:lang w:val="en-US"/>
        </w:rPr>
        <w:t>Bing</w:t>
      </w:r>
      <w:r w:rsidRPr="00611D11">
        <w:rPr>
          <w:sz w:val="28"/>
          <w:szCs w:val="28"/>
        </w:rPr>
        <w:t xml:space="preserve">, </w:t>
      </w:r>
      <w:r w:rsidRPr="00611D11">
        <w:rPr>
          <w:sz w:val="28"/>
          <w:szCs w:val="28"/>
          <w:lang w:val="en-US"/>
        </w:rPr>
        <w:t>Yahoo</w:t>
      </w:r>
      <w:r w:rsidRPr="00611D11">
        <w:rPr>
          <w:sz w:val="28"/>
          <w:szCs w:val="28"/>
        </w:rPr>
        <w:t xml:space="preserve">.  </w:t>
      </w:r>
    </w:p>
    <w:p w:rsidR="00A919EF" w:rsidRPr="0073165C" w:rsidRDefault="00A919EF" w:rsidP="00110CE0">
      <w:pPr>
        <w:pStyle w:val="afb"/>
        <w:numPr>
          <w:ilvl w:val="0"/>
          <w:numId w:val="28"/>
        </w:numPr>
        <w:rPr>
          <w:snapToGrid w:val="0"/>
          <w:sz w:val="28"/>
          <w:szCs w:val="28"/>
        </w:rPr>
      </w:pPr>
      <w:r w:rsidRPr="00611D11">
        <w:rPr>
          <w:sz w:val="28"/>
          <w:szCs w:val="28"/>
        </w:rPr>
        <w:t>Должна быть предусмотрена возможность интеграции с существующими и разрабатываемыми геоинформационными системами</w:t>
      </w:r>
      <w:r>
        <w:rPr>
          <w:sz w:val="28"/>
          <w:szCs w:val="28"/>
        </w:rPr>
        <w:t>:</w:t>
      </w:r>
    </w:p>
    <w:p w:rsidR="00A919EF" w:rsidRPr="0073165C" w:rsidRDefault="00A919EF" w:rsidP="00110CE0">
      <w:pPr>
        <w:numPr>
          <w:ilvl w:val="0"/>
          <w:numId w:val="38"/>
        </w:numPr>
        <w:suppressAutoHyphens w:val="0"/>
        <w:snapToGrid w:val="0"/>
        <w:spacing w:before="60" w:after="60"/>
        <w:ind w:left="1985" w:right="227" w:hanging="284"/>
        <w:jc w:val="both"/>
        <w:rPr>
          <w:snapToGrid w:val="0"/>
          <w:sz w:val="28"/>
          <w:szCs w:val="28"/>
        </w:rPr>
      </w:pPr>
      <w:r w:rsidRPr="0073165C">
        <w:rPr>
          <w:rFonts w:eastAsia="MS Mincho"/>
          <w:snapToGrid w:val="0"/>
          <w:sz w:val="28"/>
          <w:szCs w:val="28"/>
        </w:rPr>
        <w:lastRenderedPageBreak/>
        <w:t>Система графического отображения объектов</w:t>
      </w:r>
      <w:r w:rsidRPr="0073165C">
        <w:rPr>
          <w:rFonts w:eastAsia="MS Mincho"/>
          <w:snapToGrid w:val="0"/>
          <w:sz w:val="28"/>
          <w:szCs w:val="28"/>
        </w:rPr>
        <w:br/>
        <w:t>ОАО «ТрансКонтейнер» (СГО);</w:t>
      </w:r>
    </w:p>
    <w:p w:rsidR="00A919EF" w:rsidRPr="00C20BA3" w:rsidRDefault="00A919EF" w:rsidP="00110CE0">
      <w:pPr>
        <w:numPr>
          <w:ilvl w:val="0"/>
          <w:numId w:val="38"/>
        </w:numPr>
        <w:suppressAutoHyphens w:val="0"/>
        <w:snapToGrid w:val="0"/>
        <w:spacing w:before="60" w:after="60"/>
        <w:ind w:left="1985" w:right="227" w:hanging="284"/>
        <w:jc w:val="both"/>
        <w:rPr>
          <w:snapToGrid w:val="0"/>
          <w:sz w:val="28"/>
          <w:szCs w:val="28"/>
        </w:rPr>
      </w:pPr>
      <w:r w:rsidRPr="0073165C">
        <w:rPr>
          <w:rFonts w:eastAsia="MS Mincho"/>
          <w:snapToGrid w:val="0"/>
          <w:sz w:val="28"/>
          <w:szCs w:val="28"/>
        </w:rPr>
        <w:t>Аналитический Геоинформационный Атлас</w:t>
      </w:r>
      <w:r w:rsidRPr="0073165C">
        <w:rPr>
          <w:rFonts w:eastAsia="MS Mincho"/>
          <w:snapToGrid w:val="0"/>
          <w:sz w:val="28"/>
          <w:szCs w:val="28"/>
        </w:rPr>
        <w:br/>
        <w:t>ОАО «ТрансКонтейнер» (АГАТ).</w:t>
      </w:r>
    </w:p>
    <w:p w:rsidR="00A919EF" w:rsidRPr="0073165C" w:rsidRDefault="00A919EF" w:rsidP="00110CE0">
      <w:pPr>
        <w:pStyle w:val="afb"/>
        <w:numPr>
          <w:ilvl w:val="3"/>
          <w:numId w:val="10"/>
        </w:numPr>
        <w:tabs>
          <w:tab w:val="clear" w:pos="1080"/>
          <w:tab w:val="left" w:pos="1134"/>
        </w:tabs>
        <w:ind w:left="1134" w:hanging="87"/>
        <w:rPr>
          <w:snapToGrid w:val="0"/>
          <w:sz w:val="28"/>
          <w:szCs w:val="28"/>
        </w:rPr>
      </w:pPr>
      <w:r w:rsidRPr="0073165C">
        <w:rPr>
          <w:snapToGrid w:val="0"/>
          <w:sz w:val="28"/>
          <w:szCs w:val="28"/>
        </w:rPr>
        <w:t>Требования к функциональным, конструктивным и эксплуатационным характеристикам технических средств:</w:t>
      </w:r>
    </w:p>
    <w:p w:rsidR="00A919EF" w:rsidRPr="00611D11" w:rsidRDefault="00A919EF" w:rsidP="00110CE0">
      <w:pPr>
        <w:pStyle w:val="afb"/>
        <w:numPr>
          <w:ilvl w:val="0"/>
          <w:numId w:val="28"/>
        </w:numPr>
        <w:rPr>
          <w:sz w:val="28"/>
          <w:szCs w:val="28"/>
        </w:rPr>
      </w:pPr>
      <w:r w:rsidRPr="00611D11">
        <w:rPr>
          <w:rFonts w:eastAsia="Times New Roman"/>
          <w:sz w:val="28"/>
          <w:szCs w:val="28"/>
        </w:rPr>
        <w:t>Регулярное получение объективной информации о работе каждой единицы автотранспорта, последующая обработка и анализ полученной информации с целью эффективности использования транспортных средств.</w:t>
      </w:r>
    </w:p>
    <w:p w:rsidR="00A919EF" w:rsidRPr="00611D11" w:rsidRDefault="00A919EF" w:rsidP="00110CE0">
      <w:pPr>
        <w:pStyle w:val="afb"/>
        <w:numPr>
          <w:ilvl w:val="0"/>
          <w:numId w:val="28"/>
        </w:numPr>
        <w:rPr>
          <w:sz w:val="28"/>
          <w:szCs w:val="28"/>
        </w:rPr>
      </w:pPr>
      <w:r w:rsidRPr="00611D11">
        <w:rPr>
          <w:rFonts w:eastAsia="Times New Roman"/>
          <w:sz w:val="28"/>
          <w:szCs w:val="28"/>
        </w:rPr>
        <w:t>Автоматическая передача данных бортовым оборудованием, без запросов на отправку и других операций.</w:t>
      </w:r>
    </w:p>
    <w:p w:rsidR="00A919EF" w:rsidRPr="00611D11" w:rsidRDefault="00A919EF" w:rsidP="00110CE0">
      <w:pPr>
        <w:pStyle w:val="afb"/>
        <w:numPr>
          <w:ilvl w:val="0"/>
          <w:numId w:val="28"/>
        </w:numPr>
        <w:rPr>
          <w:sz w:val="28"/>
          <w:szCs w:val="28"/>
        </w:rPr>
      </w:pPr>
      <w:r w:rsidRPr="00611D11">
        <w:rPr>
          <w:rFonts w:eastAsia="Times New Roman"/>
          <w:sz w:val="28"/>
          <w:szCs w:val="28"/>
        </w:rPr>
        <w:t>Отправка запросов на бортовое оборудование и получение в режиме реального времени ответа с текущими данными (координаты, время, датчики).</w:t>
      </w:r>
    </w:p>
    <w:p w:rsidR="00A919EF" w:rsidRPr="00611D11" w:rsidRDefault="00A919EF" w:rsidP="00110CE0">
      <w:pPr>
        <w:pStyle w:val="afb"/>
        <w:numPr>
          <w:ilvl w:val="0"/>
          <w:numId w:val="28"/>
        </w:numPr>
        <w:rPr>
          <w:sz w:val="28"/>
          <w:szCs w:val="28"/>
        </w:rPr>
      </w:pPr>
      <w:r w:rsidRPr="00611D11">
        <w:rPr>
          <w:rFonts w:eastAsia="Times New Roman"/>
          <w:sz w:val="28"/>
          <w:szCs w:val="28"/>
        </w:rPr>
        <w:t>Передача данных от бортового оборудования должна осуществляться только беспроводными способами.</w:t>
      </w:r>
    </w:p>
    <w:p w:rsidR="00A919EF" w:rsidRPr="00611D11" w:rsidRDefault="00A919EF" w:rsidP="00110CE0">
      <w:pPr>
        <w:pStyle w:val="afb"/>
        <w:numPr>
          <w:ilvl w:val="0"/>
          <w:numId w:val="28"/>
        </w:numPr>
        <w:rPr>
          <w:sz w:val="28"/>
          <w:szCs w:val="28"/>
        </w:rPr>
      </w:pPr>
      <w:r w:rsidRPr="00611D11">
        <w:rPr>
          <w:rFonts w:eastAsia="Times New Roman"/>
          <w:sz w:val="28"/>
          <w:szCs w:val="28"/>
        </w:rPr>
        <w:t xml:space="preserve">Возможность удалённого управления бортовым оборудованием посредством запроса (звонка) на него или отправки SMS-сообщения. </w:t>
      </w:r>
    </w:p>
    <w:p w:rsidR="00A919EF" w:rsidRPr="00611D11" w:rsidRDefault="00A919EF" w:rsidP="00110CE0">
      <w:pPr>
        <w:pStyle w:val="afb"/>
        <w:numPr>
          <w:ilvl w:val="0"/>
          <w:numId w:val="28"/>
        </w:numPr>
        <w:rPr>
          <w:sz w:val="28"/>
          <w:szCs w:val="28"/>
        </w:rPr>
      </w:pPr>
      <w:r w:rsidRPr="00611D11">
        <w:rPr>
          <w:rFonts w:eastAsia="Times New Roman"/>
          <w:sz w:val="28"/>
          <w:szCs w:val="28"/>
        </w:rPr>
        <w:t>Накопление и хранение данных о работе транспортного средства не менее чем за 12 часов (времени 1 рабочей смены).</w:t>
      </w:r>
    </w:p>
    <w:p w:rsidR="00A919EF" w:rsidRPr="00611D11" w:rsidRDefault="00A919EF" w:rsidP="00110CE0">
      <w:pPr>
        <w:pStyle w:val="afb"/>
        <w:numPr>
          <w:ilvl w:val="0"/>
          <w:numId w:val="28"/>
        </w:numPr>
        <w:rPr>
          <w:sz w:val="28"/>
          <w:szCs w:val="28"/>
        </w:rPr>
      </w:pPr>
      <w:proofErr w:type="gramStart"/>
      <w:r w:rsidRPr="00611D11">
        <w:rPr>
          <w:rFonts w:eastAsia="Times New Roman"/>
          <w:sz w:val="28"/>
          <w:szCs w:val="28"/>
        </w:rPr>
        <w:t>Настройка, программирование и диагностика бортового оборудования через беспроводной (GSM)</w:t>
      </w:r>
      <w:r>
        <w:rPr>
          <w:rFonts w:eastAsia="Times New Roman"/>
          <w:sz w:val="28"/>
          <w:szCs w:val="28"/>
        </w:rPr>
        <w:t xml:space="preserve"> или проводной </w:t>
      </w:r>
      <w:r w:rsidRPr="00611D11">
        <w:rPr>
          <w:rFonts w:eastAsia="Times New Roman"/>
          <w:sz w:val="28"/>
          <w:szCs w:val="28"/>
        </w:rPr>
        <w:t xml:space="preserve">канал связи. </w:t>
      </w:r>
      <w:proofErr w:type="gramEnd"/>
    </w:p>
    <w:p w:rsidR="00A919EF" w:rsidRPr="00611D11" w:rsidRDefault="00A919EF" w:rsidP="00110CE0">
      <w:pPr>
        <w:pStyle w:val="afb"/>
        <w:numPr>
          <w:ilvl w:val="0"/>
          <w:numId w:val="28"/>
        </w:numPr>
        <w:rPr>
          <w:sz w:val="28"/>
          <w:szCs w:val="28"/>
        </w:rPr>
      </w:pPr>
      <w:r w:rsidRPr="00611D11">
        <w:rPr>
          <w:rFonts w:eastAsia="Times New Roman"/>
          <w:sz w:val="28"/>
          <w:szCs w:val="28"/>
        </w:rPr>
        <w:t xml:space="preserve">Накопление информации бортовым оборудованием в случае отсутствия или сбоя GSM-сети. Автоматическая передача хранимых данных в порядке их формирования с одновременной фиксацией текущего состояния объекта в момент подключения к GSM-сети. </w:t>
      </w:r>
    </w:p>
    <w:p w:rsidR="00A919EF" w:rsidRPr="0073165C" w:rsidRDefault="00A919EF" w:rsidP="00A919EF">
      <w:pPr>
        <w:pStyle w:val="afb"/>
        <w:ind w:left="1429" w:firstLine="0"/>
        <w:rPr>
          <w:sz w:val="24"/>
          <w:szCs w:val="28"/>
        </w:rPr>
      </w:pPr>
    </w:p>
    <w:p w:rsidR="00A919EF" w:rsidRDefault="00A919EF" w:rsidP="00110CE0">
      <w:pPr>
        <w:pStyle w:val="2"/>
        <w:numPr>
          <w:ilvl w:val="1"/>
          <w:numId w:val="27"/>
        </w:numPr>
        <w:spacing w:before="0" w:after="0"/>
        <w:jc w:val="both"/>
        <w:rPr>
          <w:rFonts w:cs="Times New Roman"/>
          <w:i w:val="0"/>
          <w:iCs w:val="0"/>
        </w:rPr>
      </w:pPr>
      <w:r w:rsidRPr="0003342D">
        <w:rPr>
          <w:rFonts w:cs="Times New Roman"/>
          <w:i w:val="0"/>
          <w:iCs w:val="0"/>
        </w:rPr>
        <w:t>Требования к используемому навигационно-телематическому оборудованию и системам связи</w:t>
      </w:r>
    </w:p>
    <w:p w:rsidR="00A919EF" w:rsidRPr="00862FBF" w:rsidRDefault="00A919EF" w:rsidP="00A919EF"/>
    <w:p w:rsidR="00A919EF" w:rsidRPr="006074BB" w:rsidRDefault="00A919EF" w:rsidP="00110CE0">
      <w:pPr>
        <w:pStyle w:val="afb"/>
        <w:numPr>
          <w:ilvl w:val="2"/>
          <w:numId w:val="10"/>
        </w:numPr>
        <w:ind w:left="0" w:firstLine="709"/>
        <w:rPr>
          <w:snapToGrid w:val="0"/>
          <w:sz w:val="28"/>
          <w:szCs w:val="28"/>
        </w:rPr>
      </w:pPr>
      <w:r w:rsidRPr="00611D11">
        <w:rPr>
          <w:sz w:val="28"/>
          <w:szCs w:val="28"/>
        </w:rPr>
        <w:t xml:space="preserve">В целях сбора и передачи на </w:t>
      </w:r>
      <w:r>
        <w:rPr>
          <w:sz w:val="28"/>
          <w:szCs w:val="28"/>
        </w:rPr>
        <w:t xml:space="preserve">центральный диспетчерский пункт (далее – </w:t>
      </w:r>
      <w:r w:rsidRPr="00611D11">
        <w:rPr>
          <w:sz w:val="28"/>
          <w:szCs w:val="28"/>
        </w:rPr>
        <w:t>ЦДП</w:t>
      </w:r>
      <w:r>
        <w:rPr>
          <w:sz w:val="28"/>
          <w:szCs w:val="28"/>
        </w:rPr>
        <w:t>)</w:t>
      </w:r>
      <w:r w:rsidRPr="00611D11">
        <w:rPr>
          <w:sz w:val="28"/>
          <w:szCs w:val="28"/>
        </w:rPr>
        <w:t xml:space="preserve"> информации о местоположении и состоянии ТС</w:t>
      </w:r>
      <w:r w:rsidR="00C93DBF">
        <w:rPr>
          <w:sz w:val="28"/>
          <w:szCs w:val="28"/>
        </w:rPr>
        <w:t xml:space="preserve"> на них</w:t>
      </w:r>
      <w:r w:rsidRPr="00611D11">
        <w:rPr>
          <w:sz w:val="28"/>
          <w:szCs w:val="28"/>
        </w:rPr>
        <w:t xml:space="preserve"> устанавливаются бортовые </w:t>
      </w:r>
      <w:proofErr w:type="spellStart"/>
      <w:r w:rsidRPr="00611D11">
        <w:rPr>
          <w:sz w:val="28"/>
          <w:szCs w:val="28"/>
        </w:rPr>
        <w:t>навигационно-телематические</w:t>
      </w:r>
      <w:proofErr w:type="spellEnd"/>
      <w:r w:rsidRPr="00611D11">
        <w:rPr>
          <w:sz w:val="28"/>
          <w:szCs w:val="28"/>
        </w:rPr>
        <w:t xml:space="preserve"> модули (БНТМ), </w:t>
      </w:r>
      <w:r w:rsidRPr="006074BB">
        <w:rPr>
          <w:sz w:val="28"/>
          <w:szCs w:val="28"/>
        </w:rPr>
        <w:t>функционирующие с использованием навигационных сигналов  ГЛОНАСС или ГЛОНАСС/GPS.</w:t>
      </w:r>
    </w:p>
    <w:p w:rsidR="00A919EF" w:rsidRPr="0073165C" w:rsidRDefault="00A919EF" w:rsidP="00110CE0">
      <w:pPr>
        <w:pStyle w:val="afb"/>
        <w:numPr>
          <w:ilvl w:val="2"/>
          <w:numId w:val="10"/>
        </w:numPr>
        <w:ind w:left="0" w:firstLine="709"/>
        <w:rPr>
          <w:snapToGrid w:val="0"/>
          <w:sz w:val="28"/>
          <w:szCs w:val="28"/>
        </w:rPr>
      </w:pPr>
      <w:r w:rsidRPr="006074BB">
        <w:rPr>
          <w:sz w:val="28"/>
          <w:szCs w:val="28"/>
        </w:rPr>
        <w:t>Используемый навигационный приемник должен удовлетворять следующим параметрам:</w:t>
      </w:r>
    </w:p>
    <w:p w:rsidR="00A919EF" w:rsidRPr="0073165C" w:rsidRDefault="00A919EF" w:rsidP="00110CE0">
      <w:pPr>
        <w:pStyle w:val="afb"/>
        <w:numPr>
          <w:ilvl w:val="0"/>
          <w:numId w:val="28"/>
        </w:numPr>
        <w:rPr>
          <w:sz w:val="28"/>
          <w:szCs w:val="28"/>
        </w:rPr>
      </w:pPr>
      <w:r w:rsidRPr="006074BB">
        <w:rPr>
          <w:color w:val="000000"/>
          <w:sz w:val="28"/>
          <w:szCs w:val="28"/>
        </w:rPr>
        <w:t xml:space="preserve">поддерживаемые системы ГЛОНАСС, </w:t>
      </w:r>
      <w:r w:rsidRPr="006074BB">
        <w:rPr>
          <w:color w:val="000000"/>
          <w:sz w:val="28"/>
          <w:szCs w:val="28"/>
          <w:lang w:val="en-US"/>
        </w:rPr>
        <w:t>GPS</w:t>
      </w:r>
      <w:r w:rsidRPr="006074BB">
        <w:rPr>
          <w:color w:val="000000"/>
          <w:sz w:val="28"/>
          <w:szCs w:val="28"/>
        </w:rPr>
        <w:t>;</w:t>
      </w:r>
    </w:p>
    <w:p w:rsidR="00A919EF" w:rsidRPr="006074BB" w:rsidRDefault="00A919EF" w:rsidP="00110CE0">
      <w:pPr>
        <w:pStyle w:val="afb"/>
        <w:numPr>
          <w:ilvl w:val="0"/>
          <w:numId w:val="28"/>
        </w:numPr>
        <w:rPr>
          <w:color w:val="000000"/>
          <w:sz w:val="28"/>
          <w:szCs w:val="28"/>
        </w:rPr>
      </w:pPr>
      <w:r w:rsidRPr="006074BB">
        <w:rPr>
          <w:color w:val="000000"/>
          <w:sz w:val="28"/>
          <w:szCs w:val="28"/>
        </w:rPr>
        <w:t>и</w:t>
      </w:r>
      <w:r w:rsidRPr="0073165C">
        <w:rPr>
          <w:color w:val="000000"/>
          <w:sz w:val="28"/>
          <w:szCs w:val="28"/>
        </w:rPr>
        <w:t xml:space="preserve">нтерфейс RS-232 </w:t>
      </w:r>
      <w:proofErr w:type="spellStart"/>
      <w:r w:rsidRPr="0073165C">
        <w:rPr>
          <w:color w:val="000000"/>
          <w:sz w:val="28"/>
          <w:szCs w:val="28"/>
        </w:rPr>
        <w:t>x</w:t>
      </w:r>
      <w:proofErr w:type="spellEnd"/>
      <w:r w:rsidRPr="0073165C">
        <w:rPr>
          <w:color w:val="000000"/>
          <w:sz w:val="28"/>
          <w:szCs w:val="28"/>
        </w:rPr>
        <w:t xml:space="preserve"> 2, PPS</w:t>
      </w:r>
      <w:r w:rsidRPr="006074BB">
        <w:rPr>
          <w:color w:val="000000"/>
          <w:sz w:val="28"/>
          <w:szCs w:val="28"/>
        </w:rPr>
        <w:t>;</w:t>
      </w:r>
    </w:p>
    <w:p w:rsidR="00A919EF" w:rsidRPr="006074BB" w:rsidRDefault="00A919EF" w:rsidP="00110CE0">
      <w:pPr>
        <w:pStyle w:val="afb"/>
        <w:numPr>
          <w:ilvl w:val="0"/>
          <w:numId w:val="28"/>
        </w:numPr>
        <w:rPr>
          <w:color w:val="000000"/>
          <w:sz w:val="28"/>
          <w:szCs w:val="28"/>
        </w:rPr>
      </w:pPr>
      <w:r w:rsidRPr="006074BB">
        <w:rPr>
          <w:color w:val="000000"/>
          <w:sz w:val="28"/>
          <w:szCs w:val="28"/>
        </w:rPr>
        <w:lastRenderedPageBreak/>
        <w:t>п</w:t>
      </w:r>
      <w:r w:rsidRPr="0073165C">
        <w:rPr>
          <w:color w:val="000000"/>
          <w:sz w:val="28"/>
          <w:szCs w:val="28"/>
        </w:rPr>
        <w:t>оддерживаемые протоколы NMEA 0183</w:t>
      </w:r>
      <w:r w:rsidRPr="006074BB">
        <w:rPr>
          <w:color w:val="000000"/>
          <w:sz w:val="28"/>
          <w:szCs w:val="28"/>
        </w:rPr>
        <w:t>;</w:t>
      </w:r>
    </w:p>
    <w:p w:rsidR="00A919EF" w:rsidRPr="006074BB" w:rsidRDefault="00A919EF" w:rsidP="00110CE0">
      <w:pPr>
        <w:pStyle w:val="afb"/>
        <w:numPr>
          <w:ilvl w:val="0"/>
          <w:numId w:val="28"/>
        </w:numPr>
        <w:rPr>
          <w:color w:val="000000"/>
          <w:sz w:val="28"/>
          <w:szCs w:val="28"/>
        </w:rPr>
      </w:pPr>
      <w:r w:rsidRPr="006074BB">
        <w:rPr>
          <w:color w:val="000000"/>
          <w:sz w:val="28"/>
          <w:szCs w:val="28"/>
        </w:rPr>
        <w:t>т</w:t>
      </w:r>
      <w:r w:rsidRPr="0073165C">
        <w:rPr>
          <w:color w:val="000000"/>
          <w:sz w:val="28"/>
          <w:szCs w:val="28"/>
        </w:rPr>
        <w:t>очность горизонтальных координат 2.5 м</w:t>
      </w:r>
      <w:r w:rsidRPr="006074BB">
        <w:rPr>
          <w:color w:val="000000"/>
          <w:sz w:val="28"/>
          <w:szCs w:val="28"/>
        </w:rPr>
        <w:t>;</w:t>
      </w:r>
    </w:p>
    <w:p w:rsidR="00A919EF" w:rsidRPr="006074BB" w:rsidRDefault="00A919EF" w:rsidP="00110CE0">
      <w:pPr>
        <w:pStyle w:val="afb"/>
        <w:numPr>
          <w:ilvl w:val="0"/>
          <w:numId w:val="28"/>
        </w:numPr>
        <w:rPr>
          <w:color w:val="000000"/>
          <w:sz w:val="28"/>
          <w:szCs w:val="28"/>
        </w:rPr>
      </w:pPr>
      <w:r w:rsidRPr="006074BB">
        <w:rPr>
          <w:color w:val="000000"/>
          <w:sz w:val="28"/>
          <w:szCs w:val="28"/>
        </w:rPr>
        <w:t>т</w:t>
      </w:r>
      <w:r w:rsidRPr="0073165C">
        <w:rPr>
          <w:color w:val="000000"/>
          <w:sz w:val="28"/>
          <w:szCs w:val="28"/>
        </w:rPr>
        <w:t>очность определения скорости 0.05 м/</w:t>
      </w:r>
      <w:proofErr w:type="gramStart"/>
      <w:r w:rsidRPr="0073165C">
        <w:rPr>
          <w:color w:val="000000"/>
          <w:sz w:val="28"/>
          <w:szCs w:val="28"/>
        </w:rPr>
        <w:t>с</w:t>
      </w:r>
      <w:proofErr w:type="gramEnd"/>
      <w:r w:rsidRPr="006074BB">
        <w:rPr>
          <w:color w:val="000000"/>
          <w:sz w:val="28"/>
          <w:szCs w:val="28"/>
        </w:rPr>
        <w:t>;</w:t>
      </w:r>
    </w:p>
    <w:p w:rsidR="00A919EF" w:rsidRPr="006074BB" w:rsidRDefault="00A919EF" w:rsidP="00110CE0">
      <w:pPr>
        <w:pStyle w:val="afb"/>
        <w:numPr>
          <w:ilvl w:val="0"/>
          <w:numId w:val="28"/>
        </w:numPr>
        <w:rPr>
          <w:color w:val="000000"/>
          <w:sz w:val="28"/>
          <w:szCs w:val="28"/>
        </w:rPr>
      </w:pPr>
      <w:r w:rsidRPr="006074BB">
        <w:rPr>
          <w:color w:val="000000"/>
          <w:sz w:val="28"/>
          <w:szCs w:val="28"/>
        </w:rPr>
        <w:t>т</w:t>
      </w:r>
      <w:r w:rsidRPr="0073165C">
        <w:rPr>
          <w:color w:val="000000"/>
          <w:sz w:val="28"/>
          <w:szCs w:val="28"/>
        </w:rPr>
        <w:t>очность отметок времени 30 нс</w:t>
      </w:r>
      <w:r w:rsidRPr="006074BB">
        <w:rPr>
          <w:color w:val="000000"/>
          <w:sz w:val="28"/>
          <w:szCs w:val="28"/>
        </w:rPr>
        <w:t>;</w:t>
      </w:r>
    </w:p>
    <w:p w:rsidR="00A919EF" w:rsidRPr="006074BB" w:rsidRDefault="00A919EF" w:rsidP="00110CE0">
      <w:pPr>
        <w:pStyle w:val="afb"/>
        <w:numPr>
          <w:ilvl w:val="0"/>
          <w:numId w:val="28"/>
        </w:numPr>
        <w:rPr>
          <w:color w:val="000000"/>
          <w:sz w:val="28"/>
          <w:szCs w:val="28"/>
        </w:rPr>
      </w:pPr>
      <w:r w:rsidRPr="006074BB">
        <w:rPr>
          <w:color w:val="000000"/>
          <w:sz w:val="28"/>
          <w:szCs w:val="28"/>
        </w:rPr>
        <w:t>в</w:t>
      </w:r>
      <w:r w:rsidRPr="0073165C">
        <w:rPr>
          <w:color w:val="000000"/>
          <w:sz w:val="28"/>
          <w:szCs w:val="28"/>
        </w:rPr>
        <w:t>ремя холодного старта 28 </w:t>
      </w:r>
      <w:proofErr w:type="gramStart"/>
      <w:r w:rsidRPr="0073165C">
        <w:rPr>
          <w:color w:val="000000"/>
          <w:sz w:val="28"/>
          <w:szCs w:val="28"/>
        </w:rPr>
        <w:t>с</w:t>
      </w:r>
      <w:proofErr w:type="gramEnd"/>
      <w:r w:rsidRPr="006074BB">
        <w:rPr>
          <w:color w:val="000000"/>
          <w:sz w:val="28"/>
          <w:szCs w:val="28"/>
        </w:rPr>
        <w:t>;</w:t>
      </w:r>
    </w:p>
    <w:p w:rsidR="00A919EF" w:rsidRPr="006074BB" w:rsidRDefault="00A919EF" w:rsidP="00110CE0">
      <w:pPr>
        <w:pStyle w:val="afb"/>
        <w:numPr>
          <w:ilvl w:val="0"/>
          <w:numId w:val="28"/>
        </w:numPr>
        <w:rPr>
          <w:color w:val="000000"/>
          <w:sz w:val="28"/>
          <w:szCs w:val="28"/>
        </w:rPr>
      </w:pPr>
      <w:r w:rsidRPr="006074BB">
        <w:rPr>
          <w:color w:val="000000"/>
          <w:sz w:val="28"/>
          <w:szCs w:val="28"/>
        </w:rPr>
        <w:t>в</w:t>
      </w:r>
      <w:r w:rsidRPr="0073165C">
        <w:rPr>
          <w:color w:val="000000"/>
          <w:sz w:val="28"/>
          <w:szCs w:val="28"/>
        </w:rPr>
        <w:t>ремя тёплого старта 25</w:t>
      </w:r>
      <w:r w:rsidRPr="006074BB">
        <w:rPr>
          <w:color w:val="000000"/>
          <w:sz w:val="28"/>
          <w:szCs w:val="28"/>
        </w:rPr>
        <w:t xml:space="preserve"> </w:t>
      </w:r>
      <w:proofErr w:type="gramStart"/>
      <w:r w:rsidRPr="0073165C">
        <w:rPr>
          <w:color w:val="000000"/>
          <w:sz w:val="28"/>
          <w:szCs w:val="28"/>
        </w:rPr>
        <w:t>с</w:t>
      </w:r>
      <w:proofErr w:type="gramEnd"/>
      <w:r w:rsidRPr="006074BB">
        <w:rPr>
          <w:color w:val="000000"/>
          <w:sz w:val="28"/>
          <w:szCs w:val="28"/>
        </w:rPr>
        <w:t>;</w:t>
      </w:r>
    </w:p>
    <w:p w:rsidR="00A919EF" w:rsidRPr="006074BB" w:rsidRDefault="00A919EF" w:rsidP="00110CE0">
      <w:pPr>
        <w:pStyle w:val="afb"/>
        <w:numPr>
          <w:ilvl w:val="0"/>
          <w:numId w:val="28"/>
        </w:numPr>
        <w:rPr>
          <w:color w:val="000000"/>
          <w:sz w:val="28"/>
          <w:szCs w:val="28"/>
        </w:rPr>
      </w:pPr>
      <w:r w:rsidRPr="006074BB">
        <w:rPr>
          <w:color w:val="000000"/>
          <w:sz w:val="28"/>
          <w:szCs w:val="28"/>
        </w:rPr>
        <w:t>в</w:t>
      </w:r>
      <w:r w:rsidRPr="0073165C">
        <w:rPr>
          <w:color w:val="000000"/>
          <w:sz w:val="28"/>
          <w:szCs w:val="28"/>
        </w:rPr>
        <w:t>ремя горячего старта 2  </w:t>
      </w:r>
      <w:proofErr w:type="gramStart"/>
      <w:r w:rsidRPr="0073165C">
        <w:rPr>
          <w:color w:val="000000"/>
          <w:sz w:val="28"/>
          <w:szCs w:val="28"/>
        </w:rPr>
        <w:t>с</w:t>
      </w:r>
      <w:proofErr w:type="gramEnd"/>
      <w:r w:rsidRPr="006074BB">
        <w:rPr>
          <w:color w:val="000000"/>
          <w:sz w:val="28"/>
          <w:szCs w:val="28"/>
        </w:rPr>
        <w:t xml:space="preserve">; </w:t>
      </w:r>
    </w:p>
    <w:p w:rsidR="00A919EF" w:rsidRPr="006074BB" w:rsidRDefault="00A919EF" w:rsidP="00110CE0">
      <w:pPr>
        <w:pStyle w:val="afb"/>
        <w:numPr>
          <w:ilvl w:val="0"/>
          <w:numId w:val="28"/>
        </w:numPr>
        <w:rPr>
          <w:color w:val="000000"/>
          <w:sz w:val="28"/>
          <w:szCs w:val="28"/>
        </w:rPr>
      </w:pPr>
      <w:r w:rsidRPr="006074BB">
        <w:rPr>
          <w:color w:val="000000"/>
          <w:sz w:val="28"/>
          <w:szCs w:val="28"/>
        </w:rPr>
        <w:t>р</w:t>
      </w:r>
      <w:r w:rsidRPr="0073165C">
        <w:rPr>
          <w:color w:val="000000"/>
          <w:sz w:val="28"/>
          <w:szCs w:val="28"/>
        </w:rPr>
        <w:t>абочая температура -40°C +85 °C</w:t>
      </w:r>
      <w:r w:rsidRPr="006074BB">
        <w:rPr>
          <w:color w:val="000000"/>
          <w:sz w:val="28"/>
          <w:szCs w:val="28"/>
        </w:rPr>
        <w:t>;</w:t>
      </w:r>
    </w:p>
    <w:p w:rsidR="00A919EF" w:rsidRPr="0073165C" w:rsidRDefault="00A919EF" w:rsidP="00110CE0">
      <w:pPr>
        <w:pStyle w:val="afb"/>
        <w:numPr>
          <w:ilvl w:val="2"/>
          <w:numId w:val="10"/>
        </w:numPr>
        <w:ind w:left="0" w:firstLine="709"/>
        <w:rPr>
          <w:sz w:val="28"/>
          <w:szCs w:val="28"/>
        </w:rPr>
      </w:pPr>
      <w:r w:rsidRPr="0073165C">
        <w:rPr>
          <w:sz w:val="28"/>
          <w:szCs w:val="28"/>
        </w:rPr>
        <w:t xml:space="preserve">Для обеспечения двусторонней связи </w:t>
      </w:r>
      <w:proofErr w:type="gramStart"/>
      <w:r w:rsidRPr="0073165C">
        <w:rPr>
          <w:sz w:val="28"/>
          <w:szCs w:val="28"/>
        </w:rPr>
        <w:t>между</w:t>
      </w:r>
      <w:proofErr w:type="gramEnd"/>
      <w:r w:rsidRPr="0073165C">
        <w:rPr>
          <w:sz w:val="28"/>
          <w:szCs w:val="28"/>
        </w:rPr>
        <w:t xml:space="preserve"> ТС и ЦДП </w:t>
      </w:r>
      <w:proofErr w:type="gramStart"/>
      <w:r w:rsidRPr="0073165C">
        <w:rPr>
          <w:sz w:val="28"/>
          <w:szCs w:val="28"/>
        </w:rPr>
        <w:t>должны</w:t>
      </w:r>
      <w:proofErr w:type="gramEnd"/>
      <w:r w:rsidRPr="0073165C">
        <w:rPr>
          <w:sz w:val="28"/>
          <w:szCs w:val="28"/>
        </w:rPr>
        <w:t xml:space="preserve"> применяться специализированные комплексы аппаратуры средств сотовой связи с использованием стандартов GSM: SMS, CSD, GPRS, </w:t>
      </w:r>
      <w:proofErr w:type="spellStart"/>
      <w:r w:rsidRPr="0073165C">
        <w:rPr>
          <w:sz w:val="28"/>
          <w:szCs w:val="28"/>
        </w:rPr>
        <w:t>Voice</w:t>
      </w:r>
      <w:proofErr w:type="spellEnd"/>
      <w:r w:rsidRPr="0073165C">
        <w:rPr>
          <w:sz w:val="28"/>
          <w:szCs w:val="28"/>
        </w:rPr>
        <w:t>, имеющие российский сертификат соответствия.</w:t>
      </w:r>
    </w:p>
    <w:p w:rsidR="00A919EF" w:rsidRPr="0073165C" w:rsidRDefault="00A919EF" w:rsidP="00110CE0">
      <w:pPr>
        <w:pStyle w:val="afb"/>
        <w:numPr>
          <w:ilvl w:val="2"/>
          <w:numId w:val="10"/>
        </w:numPr>
        <w:ind w:left="0" w:firstLine="709"/>
        <w:rPr>
          <w:snapToGrid w:val="0"/>
          <w:sz w:val="28"/>
          <w:szCs w:val="28"/>
        </w:rPr>
      </w:pPr>
      <w:r w:rsidRPr="006074BB">
        <w:rPr>
          <w:sz w:val="28"/>
          <w:szCs w:val="28"/>
        </w:rPr>
        <w:t>Наличие 2</w:t>
      </w:r>
      <w:r w:rsidRPr="0073165C">
        <w:rPr>
          <w:sz w:val="28"/>
          <w:szCs w:val="28"/>
        </w:rPr>
        <w:t xml:space="preserve"> </w:t>
      </w:r>
      <w:r w:rsidRPr="006074BB">
        <w:rPr>
          <w:sz w:val="28"/>
          <w:szCs w:val="28"/>
        </w:rPr>
        <w:t>(двух) сим-карт</w:t>
      </w:r>
      <w:r w:rsidRPr="0073165C">
        <w:rPr>
          <w:sz w:val="28"/>
          <w:szCs w:val="28"/>
        </w:rPr>
        <w:t>.</w:t>
      </w:r>
    </w:p>
    <w:p w:rsidR="00A919EF" w:rsidRPr="0073165C" w:rsidRDefault="00A919EF" w:rsidP="00110CE0">
      <w:pPr>
        <w:pStyle w:val="afb"/>
        <w:numPr>
          <w:ilvl w:val="2"/>
          <w:numId w:val="10"/>
        </w:numPr>
        <w:ind w:left="0" w:firstLine="709"/>
        <w:rPr>
          <w:sz w:val="28"/>
          <w:szCs w:val="28"/>
        </w:rPr>
      </w:pPr>
      <w:r w:rsidRPr="0073165C">
        <w:rPr>
          <w:sz w:val="28"/>
          <w:szCs w:val="28"/>
        </w:rPr>
        <w:t>Обеспечивает передачу данных, по сетям подвижной радиотелефонной связи стандарта GSM</w:t>
      </w:r>
      <w:r w:rsidRPr="006074BB">
        <w:rPr>
          <w:sz w:val="28"/>
          <w:szCs w:val="28"/>
        </w:rPr>
        <w:t>-900/1800</w:t>
      </w:r>
      <w:r w:rsidRPr="0073165C">
        <w:rPr>
          <w:sz w:val="28"/>
          <w:szCs w:val="28"/>
        </w:rPr>
        <w:t>.</w:t>
      </w:r>
    </w:p>
    <w:p w:rsidR="00A919EF" w:rsidRPr="006074BB" w:rsidRDefault="00A919EF" w:rsidP="00110CE0">
      <w:pPr>
        <w:pStyle w:val="afb"/>
        <w:numPr>
          <w:ilvl w:val="2"/>
          <w:numId w:val="10"/>
        </w:numPr>
        <w:ind w:left="0" w:firstLine="709"/>
        <w:rPr>
          <w:snapToGrid w:val="0"/>
          <w:sz w:val="28"/>
          <w:szCs w:val="28"/>
        </w:rPr>
      </w:pPr>
      <w:r w:rsidRPr="006074BB">
        <w:rPr>
          <w:sz w:val="28"/>
          <w:szCs w:val="28"/>
        </w:rPr>
        <w:t>Наличие встроенного в навигационный блок акселерометра (датчика ускорения) и датчик вскрытия корпуса.</w:t>
      </w:r>
    </w:p>
    <w:p w:rsidR="00A919EF" w:rsidRPr="006074BB" w:rsidRDefault="00A919EF" w:rsidP="00110CE0">
      <w:pPr>
        <w:pStyle w:val="afb"/>
        <w:numPr>
          <w:ilvl w:val="2"/>
          <w:numId w:val="10"/>
        </w:numPr>
        <w:ind w:left="0" w:firstLine="709"/>
        <w:rPr>
          <w:snapToGrid w:val="0"/>
          <w:sz w:val="28"/>
          <w:szCs w:val="28"/>
        </w:rPr>
      </w:pPr>
      <w:r w:rsidRPr="006074BB">
        <w:rPr>
          <w:sz w:val="28"/>
          <w:szCs w:val="28"/>
        </w:rPr>
        <w:t>Потребляемая мощность в режиме передачи данных/ждущем режиме - не более 1,5/0,4 Вт.</w:t>
      </w:r>
    </w:p>
    <w:p w:rsidR="00A919EF" w:rsidRPr="006074BB" w:rsidRDefault="00A919EF" w:rsidP="00110CE0">
      <w:pPr>
        <w:pStyle w:val="afb"/>
        <w:numPr>
          <w:ilvl w:val="2"/>
          <w:numId w:val="10"/>
        </w:numPr>
        <w:ind w:left="0" w:firstLine="709"/>
        <w:rPr>
          <w:snapToGrid w:val="0"/>
          <w:sz w:val="28"/>
          <w:szCs w:val="28"/>
        </w:rPr>
      </w:pPr>
      <w:r w:rsidRPr="006074BB">
        <w:rPr>
          <w:sz w:val="28"/>
          <w:szCs w:val="28"/>
        </w:rPr>
        <w:t xml:space="preserve">Наличие встроенной аккумуляторной </w:t>
      </w:r>
      <w:proofErr w:type="spellStart"/>
      <w:r w:rsidRPr="006074BB">
        <w:rPr>
          <w:sz w:val="28"/>
          <w:szCs w:val="28"/>
        </w:rPr>
        <w:t>Li-ion</w:t>
      </w:r>
      <w:proofErr w:type="spellEnd"/>
      <w:r w:rsidRPr="006074BB">
        <w:rPr>
          <w:sz w:val="28"/>
          <w:szCs w:val="28"/>
        </w:rPr>
        <w:t xml:space="preserve"> батареи не менее 2 000 </w:t>
      </w:r>
      <w:proofErr w:type="spellStart"/>
      <w:r w:rsidRPr="006074BB">
        <w:rPr>
          <w:sz w:val="28"/>
          <w:szCs w:val="28"/>
        </w:rPr>
        <w:t>мАч</w:t>
      </w:r>
      <w:proofErr w:type="spellEnd"/>
      <w:r w:rsidRPr="006074BB">
        <w:rPr>
          <w:sz w:val="28"/>
          <w:szCs w:val="28"/>
        </w:rPr>
        <w:t>, которая обеспечивала бы автономную работу навигационного блока не менее 6 (шести) часов в случае отключения от бортовой сети ТС.</w:t>
      </w:r>
    </w:p>
    <w:p w:rsidR="00A919EF" w:rsidRPr="006074BB" w:rsidRDefault="00A919EF" w:rsidP="00110CE0">
      <w:pPr>
        <w:pStyle w:val="afb"/>
        <w:numPr>
          <w:ilvl w:val="2"/>
          <w:numId w:val="10"/>
        </w:numPr>
        <w:ind w:left="0" w:firstLine="709"/>
        <w:rPr>
          <w:snapToGrid w:val="0"/>
          <w:sz w:val="28"/>
          <w:szCs w:val="28"/>
        </w:rPr>
      </w:pPr>
      <w:r w:rsidRPr="0073165C">
        <w:rPr>
          <w:sz w:val="28"/>
          <w:szCs w:val="28"/>
        </w:rPr>
        <w:t>К</w:t>
      </w:r>
      <w:r w:rsidRPr="006074BB">
        <w:rPr>
          <w:sz w:val="28"/>
          <w:szCs w:val="28"/>
        </w:rPr>
        <w:t>ласс пылевлагозащи</w:t>
      </w:r>
      <w:r w:rsidRPr="0073165C">
        <w:rPr>
          <w:sz w:val="28"/>
          <w:szCs w:val="28"/>
        </w:rPr>
        <w:t xml:space="preserve">щенности устройства </w:t>
      </w:r>
      <w:r w:rsidRPr="006074BB">
        <w:rPr>
          <w:sz w:val="28"/>
          <w:szCs w:val="28"/>
        </w:rPr>
        <w:t>не менее IP 54.</w:t>
      </w:r>
    </w:p>
    <w:p w:rsidR="00A919EF" w:rsidRPr="006074BB" w:rsidRDefault="00A919EF" w:rsidP="00110CE0">
      <w:pPr>
        <w:pStyle w:val="afb"/>
        <w:numPr>
          <w:ilvl w:val="2"/>
          <w:numId w:val="10"/>
        </w:numPr>
        <w:ind w:left="0" w:firstLine="709"/>
        <w:rPr>
          <w:snapToGrid w:val="0"/>
          <w:sz w:val="28"/>
          <w:szCs w:val="28"/>
        </w:rPr>
      </w:pPr>
      <w:r w:rsidRPr="006074BB">
        <w:rPr>
          <w:sz w:val="28"/>
          <w:szCs w:val="28"/>
        </w:rPr>
        <w:t>Диапазон напряжения питания от 5 до 58 В.</w:t>
      </w:r>
    </w:p>
    <w:p w:rsidR="00A919EF" w:rsidRPr="006074BB" w:rsidRDefault="00A919EF" w:rsidP="00110CE0">
      <w:pPr>
        <w:pStyle w:val="afb"/>
        <w:numPr>
          <w:ilvl w:val="2"/>
          <w:numId w:val="10"/>
        </w:numPr>
        <w:ind w:left="0" w:firstLine="709"/>
        <w:rPr>
          <w:snapToGrid w:val="0"/>
          <w:sz w:val="28"/>
          <w:szCs w:val="28"/>
        </w:rPr>
      </w:pPr>
      <w:r w:rsidRPr="006074BB">
        <w:rPr>
          <w:sz w:val="28"/>
          <w:szCs w:val="28"/>
        </w:rPr>
        <w:t>Наличие не менее двух дискретных входов с функцией подсчета импульсов.</w:t>
      </w:r>
    </w:p>
    <w:p w:rsidR="00A919EF" w:rsidRPr="006074BB" w:rsidRDefault="00A919EF" w:rsidP="00110CE0">
      <w:pPr>
        <w:pStyle w:val="afb"/>
        <w:numPr>
          <w:ilvl w:val="2"/>
          <w:numId w:val="10"/>
        </w:numPr>
        <w:ind w:left="0" w:firstLine="709"/>
        <w:rPr>
          <w:snapToGrid w:val="0"/>
          <w:sz w:val="28"/>
          <w:szCs w:val="28"/>
        </w:rPr>
      </w:pPr>
      <w:r w:rsidRPr="006074BB">
        <w:rPr>
          <w:sz w:val="28"/>
          <w:szCs w:val="28"/>
        </w:rPr>
        <w:t>Наличие энергонезависимой памяти (</w:t>
      </w:r>
      <w:r w:rsidR="00492459">
        <w:rPr>
          <w:sz w:val="28"/>
          <w:szCs w:val="28"/>
        </w:rPr>
        <w:t>«</w:t>
      </w:r>
      <w:r w:rsidRPr="006074BB">
        <w:rPr>
          <w:sz w:val="28"/>
          <w:szCs w:val="28"/>
        </w:rPr>
        <w:t>Черный ящик</w:t>
      </w:r>
      <w:r w:rsidR="00492459">
        <w:rPr>
          <w:sz w:val="28"/>
          <w:szCs w:val="28"/>
        </w:rPr>
        <w:t>»</w:t>
      </w:r>
      <w:r w:rsidRPr="006074BB">
        <w:rPr>
          <w:sz w:val="28"/>
          <w:szCs w:val="28"/>
        </w:rPr>
        <w:t>) объемом не менее 200 000 событий.</w:t>
      </w:r>
    </w:p>
    <w:p w:rsidR="00A919EF" w:rsidRPr="006074BB" w:rsidRDefault="00A919EF" w:rsidP="00110CE0">
      <w:pPr>
        <w:pStyle w:val="afb"/>
        <w:numPr>
          <w:ilvl w:val="2"/>
          <w:numId w:val="10"/>
        </w:numPr>
        <w:ind w:left="0" w:firstLine="709"/>
        <w:rPr>
          <w:snapToGrid w:val="0"/>
          <w:sz w:val="28"/>
          <w:szCs w:val="28"/>
        </w:rPr>
      </w:pPr>
      <w:r w:rsidRPr="006074BB">
        <w:rPr>
          <w:sz w:val="28"/>
          <w:szCs w:val="28"/>
        </w:rPr>
        <w:t>Возможность подключения не менее 6 периферийных устройств по интерфейсу RS485.</w:t>
      </w:r>
    </w:p>
    <w:p w:rsidR="00A919EF" w:rsidRPr="006074BB" w:rsidRDefault="00A919EF" w:rsidP="00110CE0">
      <w:pPr>
        <w:pStyle w:val="afb"/>
        <w:numPr>
          <w:ilvl w:val="2"/>
          <w:numId w:val="10"/>
        </w:numPr>
        <w:ind w:left="0" w:firstLine="709"/>
        <w:rPr>
          <w:snapToGrid w:val="0"/>
          <w:sz w:val="28"/>
          <w:szCs w:val="28"/>
        </w:rPr>
      </w:pPr>
      <w:r w:rsidRPr="006074BB">
        <w:rPr>
          <w:sz w:val="28"/>
          <w:szCs w:val="28"/>
        </w:rPr>
        <w:t>Навигационная аппаратура должна иметь санитарно-эпидемиологическое заключение</w:t>
      </w:r>
      <w:r w:rsidRPr="006074BB">
        <w:rPr>
          <w:bCs/>
          <w:sz w:val="28"/>
          <w:szCs w:val="28"/>
        </w:rPr>
        <w:t>»</w:t>
      </w:r>
      <w:r w:rsidRPr="006074BB">
        <w:rPr>
          <w:sz w:val="28"/>
          <w:szCs w:val="28"/>
        </w:rPr>
        <w:t>.</w:t>
      </w:r>
    </w:p>
    <w:p w:rsidR="00A919EF" w:rsidRPr="006074BB" w:rsidRDefault="00A919EF" w:rsidP="00110CE0">
      <w:pPr>
        <w:pStyle w:val="afb"/>
        <w:numPr>
          <w:ilvl w:val="2"/>
          <w:numId w:val="10"/>
        </w:numPr>
        <w:ind w:left="0" w:firstLine="709"/>
        <w:rPr>
          <w:snapToGrid w:val="0"/>
          <w:sz w:val="28"/>
          <w:szCs w:val="28"/>
        </w:rPr>
      </w:pPr>
      <w:r w:rsidRPr="006074BB">
        <w:rPr>
          <w:sz w:val="28"/>
          <w:szCs w:val="28"/>
        </w:rPr>
        <w:t xml:space="preserve">Соответствие Приказу Минтранса России от 31.07.2012 N 285 </w:t>
      </w:r>
      <w:r w:rsidR="00942AE0">
        <w:rPr>
          <w:sz w:val="28"/>
          <w:szCs w:val="28"/>
        </w:rPr>
        <w:t>«</w:t>
      </w:r>
      <w:r w:rsidRPr="006074BB">
        <w:rPr>
          <w:sz w:val="28"/>
          <w:szCs w:val="28"/>
        </w:rPr>
        <w:t>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M, используемых для коммерческих перевозок пассажиров, и категории N, используемых для перевозки опасных грузов</w:t>
      </w:r>
      <w:r w:rsidR="00942AE0">
        <w:rPr>
          <w:sz w:val="28"/>
          <w:szCs w:val="28"/>
        </w:rPr>
        <w:t>».</w:t>
      </w:r>
    </w:p>
    <w:p w:rsidR="00A919EF" w:rsidRPr="006074BB" w:rsidRDefault="00A919EF" w:rsidP="00110CE0">
      <w:pPr>
        <w:pStyle w:val="afb"/>
        <w:numPr>
          <w:ilvl w:val="2"/>
          <w:numId w:val="10"/>
        </w:numPr>
        <w:ind w:left="0" w:firstLine="709"/>
        <w:rPr>
          <w:snapToGrid w:val="0"/>
          <w:sz w:val="28"/>
          <w:szCs w:val="28"/>
        </w:rPr>
      </w:pPr>
      <w:r w:rsidRPr="006074BB">
        <w:rPr>
          <w:sz w:val="28"/>
          <w:szCs w:val="28"/>
        </w:rPr>
        <w:t xml:space="preserve">Полная поддержка стандарта </w:t>
      </w:r>
      <w:r w:rsidR="00492459">
        <w:rPr>
          <w:sz w:val="28"/>
          <w:szCs w:val="28"/>
        </w:rPr>
        <w:t>«</w:t>
      </w:r>
      <w:r w:rsidRPr="006074BB">
        <w:rPr>
          <w:sz w:val="28"/>
          <w:szCs w:val="28"/>
        </w:rPr>
        <w:t>ЭРА ГЛОНАСС</w:t>
      </w:r>
      <w:r w:rsidR="00492459">
        <w:rPr>
          <w:sz w:val="28"/>
          <w:szCs w:val="28"/>
        </w:rPr>
        <w:t>»</w:t>
      </w:r>
      <w:r w:rsidRPr="006074BB">
        <w:rPr>
          <w:sz w:val="28"/>
          <w:szCs w:val="28"/>
        </w:rPr>
        <w:t>.</w:t>
      </w:r>
    </w:p>
    <w:p w:rsidR="00A919EF" w:rsidRPr="0073165C" w:rsidRDefault="00A919EF" w:rsidP="00110CE0">
      <w:pPr>
        <w:pStyle w:val="afb"/>
        <w:numPr>
          <w:ilvl w:val="2"/>
          <w:numId w:val="10"/>
        </w:numPr>
        <w:ind w:left="0" w:firstLine="709"/>
        <w:rPr>
          <w:snapToGrid w:val="0"/>
          <w:sz w:val="28"/>
          <w:szCs w:val="28"/>
        </w:rPr>
      </w:pPr>
      <w:proofErr w:type="gramStart"/>
      <w:r w:rsidRPr="006074BB">
        <w:rPr>
          <w:sz w:val="28"/>
          <w:szCs w:val="28"/>
        </w:rPr>
        <w:t>Возможность считывания данных с CAN-шины</w:t>
      </w:r>
      <w:r w:rsidRPr="0073165C">
        <w:rPr>
          <w:sz w:val="28"/>
          <w:szCs w:val="28"/>
        </w:rPr>
        <w:t xml:space="preserve"> (протоколы:</w:t>
      </w:r>
      <w:proofErr w:type="gramEnd"/>
      <w:r w:rsidRPr="0073165C">
        <w:rPr>
          <w:sz w:val="28"/>
          <w:szCs w:val="28"/>
        </w:rPr>
        <w:t xml:space="preserve"> </w:t>
      </w:r>
      <w:proofErr w:type="gramStart"/>
      <w:r w:rsidRPr="0073165C">
        <w:rPr>
          <w:sz w:val="28"/>
          <w:szCs w:val="28"/>
        </w:rPr>
        <w:t>CAN 2.0, SAE J1939 (FMS и FMS-BUS)).</w:t>
      </w:r>
      <w:proofErr w:type="gramEnd"/>
    </w:p>
    <w:p w:rsidR="00A919EF" w:rsidRPr="006074BB" w:rsidRDefault="00A919EF" w:rsidP="00110CE0">
      <w:pPr>
        <w:pStyle w:val="afb"/>
        <w:numPr>
          <w:ilvl w:val="2"/>
          <w:numId w:val="10"/>
        </w:numPr>
        <w:ind w:left="0" w:firstLine="709"/>
        <w:rPr>
          <w:snapToGrid w:val="0"/>
          <w:sz w:val="28"/>
          <w:szCs w:val="28"/>
        </w:rPr>
      </w:pPr>
      <w:r w:rsidRPr="006074BB">
        <w:rPr>
          <w:sz w:val="28"/>
          <w:szCs w:val="28"/>
        </w:rPr>
        <w:lastRenderedPageBreak/>
        <w:t xml:space="preserve">Наличие интерфейса </w:t>
      </w:r>
      <w:r w:rsidRPr="006074BB">
        <w:rPr>
          <w:sz w:val="28"/>
          <w:szCs w:val="28"/>
          <w:lang w:val="en-US"/>
        </w:rPr>
        <w:t>mini</w:t>
      </w:r>
      <w:r w:rsidRPr="006074BB">
        <w:rPr>
          <w:sz w:val="28"/>
          <w:szCs w:val="28"/>
        </w:rPr>
        <w:t xml:space="preserve"> USB для конфигурирования навигационных блоков с любого ПК.</w:t>
      </w:r>
    </w:p>
    <w:p w:rsidR="00A919EF" w:rsidRPr="00611D11" w:rsidRDefault="00A919EF" w:rsidP="00110CE0">
      <w:pPr>
        <w:pStyle w:val="afb"/>
        <w:numPr>
          <w:ilvl w:val="2"/>
          <w:numId w:val="10"/>
        </w:numPr>
        <w:ind w:left="0" w:firstLine="709"/>
        <w:rPr>
          <w:snapToGrid w:val="0"/>
          <w:sz w:val="28"/>
          <w:szCs w:val="28"/>
        </w:rPr>
      </w:pPr>
      <w:r w:rsidRPr="00611D11">
        <w:rPr>
          <w:sz w:val="28"/>
          <w:szCs w:val="28"/>
        </w:rPr>
        <w:t>Бортовой навигационный блок должен обеспечивать непрерывный сбор и выдачу на ЦДП следующей информации:</w:t>
      </w:r>
    </w:p>
    <w:p w:rsidR="00A919EF" w:rsidRPr="0073165C" w:rsidRDefault="00A919EF" w:rsidP="00110CE0">
      <w:pPr>
        <w:pStyle w:val="afb"/>
        <w:numPr>
          <w:ilvl w:val="0"/>
          <w:numId w:val="28"/>
        </w:numPr>
        <w:rPr>
          <w:snapToGrid w:val="0"/>
          <w:sz w:val="28"/>
          <w:szCs w:val="28"/>
        </w:rPr>
      </w:pPr>
      <w:r w:rsidRPr="00611D11">
        <w:rPr>
          <w:sz w:val="28"/>
          <w:szCs w:val="28"/>
        </w:rPr>
        <w:t>географические координаты;</w:t>
      </w:r>
    </w:p>
    <w:p w:rsidR="00A919EF" w:rsidRPr="0073165C" w:rsidRDefault="00A919EF" w:rsidP="00110CE0">
      <w:pPr>
        <w:pStyle w:val="afb"/>
        <w:numPr>
          <w:ilvl w:val="0"/>
          <w:numId w:val="28"/>
        </w:numPr>
        <w:rPr>
          <w:sz w:val="28"/>
          <w:szCs w:val="28"/>
        </w:rPr>
      </w:pPr>
      <w:r w:rsidRPr="00611D11">
        <w:rPr>
          <w:sz w:val="28"/>
          <w:szCs w:val="28"/>
        </w:rPr>
        <w:t>времени GPS;</w:t>
      </w:r>
    </w:p>
    <w:p w:rsidR="00A919EF" w:rsidRPr="00611D11" w:rsidRDefault="00A919EF" w:rsidP="00110CE0">
      <w:pPr>
        <w:pStyle w:val="afb"/>
        <w:numPr>
          <w:ilvl w:val="0"/>
          <w:numId w:val="28"/>
        </w:numPr>
        <w:rPr>
          <w:snapToGrid w:val="0"/>
          <w:sz w:val="28"/>
          <w:szCs w:val="28"/>
        </w:rPr>
      </w:pPr>
      <w:r w:rsidRPr="00611D11">
        <w:rPr>
          <w:sz w:val="28"/>
          <w:szCs w:val="28"/>
        </w:rPr>
        <w:t>скорость движения;</w:t>
      </w:r>
    </w:p>
    <w:p w:rsidR="00A919EF" w:rsidRPr="00611D11" w:rsidRDefault="00A919EF" w:rsidP="00110CE0">
      <w:pPr>
        <w:pStyle w:val="afb"/>
        <w:numPr>
          <w:ilvl w:val="0"/>
          <w:numId w:val="28"/>
        </w:numPr>
        <w:rPr>
          <w:snapToGrid w:val="0"/>
          <w:sz w:val="28"/>
          <w:szCs w:val="28"/>
        </w:rPr>
      </w:pPr>
      <w:r w:rsidRPr="00611D11">
        <w:rPr>
          <w:sz w:val="28"/>
          <w:szCs w:val="28"/>
        </w:rPr>
        <w:t>время остановок;</w:t>
      </w:r>
    </w:p>
    <w:p w:rsidR="00A919EF" w:rsidRPr="007565EA" w:rsidRDefault="00A919EF" w:rsidP="00110CE0">
      <w:pPr>
        <w:pStyle w:val="afb"/>
        <w:numPr>
          <w:ilvl w:val="0"/>
          <w:numId w:val="28"/>
        </w:numPr>
        <w:rPr>
          <w:snapToGrid w:val="0"/>
          <w:sz w:val="28"/>
          <w:szCs w:val="28"/>
        </w:rPr>
      </w:pPr>
      <w:r w:rsidRPr="007565EA">
        <w:rPr>
          <w:sz w:val="28"/>
          <w:szCs w:val="28"/>
        </w:rPr>
        <w:t>направление движения;</w:t>
      </w:r>
    </w:p>
    <w:p w:rsidR="00A919EF" w:rsidRPr="0073165C" w:rsidRDefault="00A919EF" w:rsidP="00110CE0">
      <w:pPr>
        <w:pStyle w:val="afb"/>
        <w:numPr>
          <w:ilvl w:val="0"/>
          <w:numId w:val="28"/>
        </w:numPr>
        <w:rPr>
          <w:snapToGrid w:val="0"/>
          <w:sz w:val="28"/>
          <w:szCs w:val="28"/>
        </w:rPr>
      </w:pPr>
      <w:r w:rsidRPr="00611D11">
        <w:rPr>
          <w:sz w:val="28"/>
          <w:szCs w:val="28"/>
        </w:rPr>
        <w:t>расход топлива</w:t>
      </w:r>
      <w:r>
        <w:rPr>
          <w:sz w:val="28"/>
          <w:szCs w:val="28"/>
        </w:rPr>
        <w:t>;</w:t>
      </w:r>
    </w:p>
    <w:p w:rsidR="00A919EF" w:rsidRPr="00753D1E" w:rsidRDefault="00A919EF" w:rsidP="00110CE0">
      <w:pPr>
        <w:pStyle w:val="afb"/>
        <w:numPr>
          <w:ilvl w:val="0"/>
          <w:numId w:val="28"/>
        </w:numPr>
        <w:rPr>
          <w:snapToGrid w:val="0"/>
          <w:sz w:val="28"/>
          <w:szCs w:val="28"/>
        </w:rPr>
      </w:pPr>
      <w:r w:rsidRPr="0073165C">
        <w:rPr>
          <w:sz w:val="28"/>
          <w:szCs w:val="28"/>
        </w:rPr>
        <w:t>уровень сигнала GSM.</w:t>
      </w:r>
    </w:p>
    <w:p w:rsidR="00A919EF" w:rsidRDefault="00A919EF" w:rsidP="00110CE0">
      <w:pPr>
        <w:pStyle w:val="afb"/>
        <w:numPr>
          <w:ilvl w:val="2"/>
          <w:numId w:val="10"/>
        </w:numPr>
        <w:ind w:left="0" w:firstLine="709"/>
        <w:rPr>
          <w:snapToGrid w:val="0"/>
          <w:sz w:val="28"/>
          <w:szCs w:val="28"/>
        </w:rPr>
      </w:pPr>
      <w:r>
        <w:rPr>
          <w:snapToGrid w:val="0"/>
          <w:sz w:val="28"/>
          <w:szCs w:val="28"/>
        </w:rPr>
        <w:t>Бортовой навигационный блок должен отвечать следующим требованиям и ГОСТам</w:t>
      </w:r>
      <w:r w:rsidRPr="00BE4A56">
        <w:rPr>
          <w:snapToGrid w:val="0"/>
          <w:sz w:val="28"/>
          <w:szCs w:val="28"/>
        </w:rPr>
        <w:t>:</w:t>
      </w:r>
    </w:p>
    <w:p w:rsidR="00A919EF" w:rsidRPr="0050733E" w:rsidRDefault="00A919EF" w:rsidP="00110CE0">
      <w:pPr>
        <w:numPr>
          <w:ilvl w:val="0"/>
          <w:numId w:val="25"/>
        </w:numPr>
        <w:tabs>
          <w:tab w:val="clear" w:pos="1778"/>
          <w:tab w:val="num" w:pos="1418"/>
        </w:tabs>
        <w:suppressAutoHyphens w:val="0"/>
        <w:snapToGrid w:val="0"/>
        <w:spacing w:before="60" w:after="60"/>
        <w:ind w:left="1418" w:right="227"/>
        <w:jc w:val="both"/>
        <w:rPr>
          <w:rFonts w:eastAsia="MS Mincho"/>
          <w:snapToGrid w:val="0"/>
          <w:sz w:val="28"/>
          <w:szCs w:val="28"/>
        </w:rPr>
      </w:pPr>
      <w:r w:rsidRPr="0050733E">
        <w:rPr>
          <w:rFonts w:eastAsia="MS Mincho"/>
          <w:snapToGrid w:val="0"/>
          <w:sz w:val="28"/>
          <w:szCs w:val="28"/>
        </w:rPr>
        <w:t>степень защиты ГОСТ 14254-96</w:t>
      </w:r>
      <w:r>
        <w:rPr>
          <w:rFonts w:eastAsia="MS Mincho"/>
          <w:snapToGrid w:val="0"/>
          <w:sz w:val="28"/>
          <w:szCs w:val="28"/>
        </w:rPr>
        <w:t xml:space="preserve"> (подтверждается сертификатом);</w:t>
      </w:r>
    </w:p>
    <w:p w:rsidR="00A919EF" w:rsidRPr="0050733E" w:rsidRDefault="00A919EF" w:rsidP="00110CE0">
      <w:pPr>
        <w:numPr>
          <w:ilvl w:val="0"/>
          <w:numId w:val="25"/>
        </w:numPr>
        <w:tabs>
          <w:tab w:val="clear" w:pos="1778"/>
          <w:tab w:val="num" w:pos="1418"/>
        </w:tabs>
        <w:suppressAutoHyphens w:val="0"/>
        <w:snapToGrid w:val="0"/>
        <w:spacing w:before="60" w:after="60"/>
        <w:ind w:left="1418" w:right="227"/>
        <w:jc w:val="both"/>
        <w:rPr>
          <w:rFonts w:eastAsia="MS Mincho"/>
          <w:snapToGrid w:val="0"/>
          <w:sz w:val="28"/>
          <w:szCs w:val="28"/>
        </w:rPr>
      </w:pPr>
      <w:r w:rsidRPr="0050733E">
        <w:rPr>
          <w:rFonts w:eastAsia="MS Mincho"/>
          <w:snapToGrid w:val="0"/>
          <w:sz w:val="28"/>
          <w:szCs w:val="28"/>
        </w:rPr>
        <w:t xml:space="preserve">общие требования безопасности по ГОСТ </w:t>
      </w:r>
      <w:proofErr w:type="gramStart"/>
      <w:r w:rsidRPr="0050733E">
        <w:rPr>
          <w:rFonts w:eastAsia="MS Mincho"/>
          <w:snapToGrid w:val="0"/>
          <w:sz w:val="28"/>
          <w:szCs w:val="28"/>
        </w:rPr>
        <w:t>Р</w:t>
      </w:r>
      <w:proofErr w:type="gramEnd"/>
      <w:r w:rsidRPr="0050733E">
        <w:rPr>
          <w:rFonts w:eastAsia="MS Mincho"/>
          <w:snapToGrid w:val="0"/>
          <w:sz w:val="28"/>
          <w:szCs w:val="28"/>
        </w:rPr>
        <w:t xml:space="preserve"> МЭК 60065-2009</w:t>
      </w:r>
      <w:r>
        <w:rPr>
          <w:rFonts w:eastAsia="MS Mincho"/>
          <w:snapToGrid w:val="0"/>
          <w:sz w:val="28"/>
          <w:szCs w:val="28"/>
        </w:rPr>
        <w:t xml:space="preserve"> (подтверждается сертификатом);</w:t>
      </w:r>
    </w:p>
    <w:p w:rsidR="00A919EF" w:rsidRPr="0050733E" w:rsidRDefault="00A919EF" w:rsidP="00110CE0">
      <w:pPr>
        <w:numPr>
          <w:ilvl w:val="0"/>
          <w:numId w:val="25"/>
        </w:numPr>
        <w:tabs>
          <w:tab w:val="clear" w:pos="1778"/>
          <w:tab w:val="num" w:pos="1418"/>
        </w:tabs>
        <w:suppressAutoHyphens w:val="0"/>
        <w:snapToGrid w:val="0"/>
        <w:spacing w:before="60" w:after="60"/>
        <w:ind w:left="1418" w:right="227"/>
        <w:jc w:val="both"/>
        <w:rPr>
          <w:rFonts w:eastAsia="MS Mincho"/>
          <w:snapToGrid w:val="0"/>
          <w:sz w:val="28"/>
          <w:szCs w:val="28"/>
        </w:rPr>
      </w:pPr>
      <w:r w:rsidRPr="0050733E">
        <w:rPr>
          <w:rFonts w:eastAsia="MS Mincho"/>
          <w:snapToGrid w:val="0"/>
          <w:sz w:val="28"/>
          <w:szCs w:val="28"/>
        </w:rPr>
        <w:t>требования назначения при воздействии климатических факторов по ГОСТ 16019-2001 (группа В</w:t>
      </w:r>
      <w:proofErr w:type="gramStart"/>
      <w:r w:rsidRPr="0050733E">
        <w:rPr>
          <w:rFonts w:eastAsia="MS Mincho"/>
          <w:snapToGrid w:val="0"/>
          <w:sz w:val="28"/>
          <w:szCs w:val="28"/>
        </w:rPr>
        <w:t>4</w:t>
      </w:r>
      <w:proofErr w:type="gramEnd"/>
      <w:r w:rsidRPr="0050733E">
        <w:rPr>
          <w:rFonts w:eastAsia="MS Mincho"/>
          <w:snapToGrid w:val="0"/>
          <w:sz w:val="28"/>
          <w:szCs w:val="28"/>
        </w:rPr>
        <w:t xml:space="preserve"> исполнение 1,2)</w:t>
      </w:r>
      <w:r>
        <w:rPr>
          <w:rFonts w:eastAsia="MS Mincho"/>
          <w:snapToGrid w:val="0"/>
          <w:sz w:val="28"/>
          <w:szCs w:val="28"/>
        </w:rPr>
        <w:t xml:space="preserve"> (подтверждается сертификатом);</w:t>
      </w:r>
    </w:p>
    <w:p w:rsidR="00A919EF" w:rsidRPr="0050733E" w:rsidRDefault="00A919EF" w:rsidP="00110CE0">
      <w:pPr>
        <w:numPr>
          <w:ilvl w:val="0"/>
          <w:numId w:val="25"/>
        </w:numPr>
        <w:tabs>
          <w:tab w:val="clear" w:pos="1778"/>
          <w:tab w:val="num" w:pos="1418"/>
        </w:tabs>
        <w:suppressAutoHyphens w:val="0"/>
        <w:snapToGrid w:val="0"/>
        <w:spacing w:before="60" w:after="60"/>
        <w:ind w:left="1418" w:right="227"/>
        <w:jc w:val="both"/>
        <w:rPr>
          <w:rFonts w:eastAsia="MS Mincho"/>
          <w:snapToGrid w:val="0"/>
          <w:sz w:val="28"/>
          <w:szCs w:val="28"/>
        </w:rPr>
      </w:pPr>
      <w:r w:rsidRPr="0050733E">
        <w:rPr>
          <w:rFonts w:eastAsia="MS Mincho"/>
          <w:snapToGrid w:val="0"/>
          <w:sz w:val="28"/>
          <w:szCs w:val="28"/>
        </w:rPr>
        <w:t>требования назначения после воздействия механических факторов в условиях транспортирования по ГОСТ 23216-78,  ГОСТ 15150-69 (УХЛ 3.1)</w:t>
      </w:r>
      <w:r>
        <w:rPr>
          <w:rFonts w:eastAsia="MS Mincho"/>
          <w:snapToGrid w:val="0"/>
          <w:sz w:val="28"/>
          <w:szCs w:val="28"/>
        </w:rPr>
        <w:t xml:space="preserve"> (подтверждается сертификатом);</w:t>
      </w:r>
    </w:p>
    <w:p w:rsidR="00A919EF" w:rsidRPr="0050733E" w:rsidRDefault="00A919EF" w:rsidP="00110CE0">
      <w:pPr>
        <w:numPr>
          <w:ilvl w:val="0"/>
          <w:numId w:val="25"/>
        </w:numPr>
        <w:tabs>
          <w:tab w:val="clear" w:pos="1778"/>
          <w:tab w:val="num" w:pos="1418"/>
        </w:tabs>
        <w:suppressAutoHyphens w:val="0"/>
        <w:snapToGrid w:val="0"/>
        <w:spacing w:before="60" w:after="60"/>
        <w:ind w:left="1418" w:right="227"/>
        <w:jc w:val="both"/>
        <w:rPr>
          <w:rFonts w:eastAsia="MS Mincho"/>
          <w:snapToGrid w:val="0"/>
          <w:sz w:val="28"/>
          <w:szCs w:val="28"/>
        </w:rPr>
      </w:pPr>
      <w:r w:rsidRPr="0050733E">
        <w:rPr>
          <w:rFonts w:eastAsia="MS Mincho"/>
          <w:snapToGrid w:val="0"/>
          <w:sz w:val="28"/>
          <w:szCs w:val="28"/>
        </w:rPr>
        <w:t xml:space="preserve">электромагнитная совместимость радиоэлектронных средств и устойчивость к воздействию электромагнитных помех в соответствии с требованиями ГОСТ </w:t>
      </w:r>
      <w:proofErr w:type="gramStart"/>
      <w:r w:rsidRPr="0050733E">
        <w:rPr>
          <w:rFonts w:eastAsia="MS Mincho"/>
          <w:snapToGrid w:val="0"/>
          <w:sz w:val="28"/>
          <w:szCs w:val="28"/>
        </w:rPr>
        <w:t>Р</w:t>
      </w:r>
      <w:proofErr w:type="gramEnd"/>
      <w:r w:rsidRPr="0050733E">
        <w:rPr>
          <w:rFonts w:eastAsia="MS Mincho"/>
          <w:snapToGrid w:val="0"/>
          <w:sz w:val="28"/>
          <w:szCs w:val="28"/>
        </w:rPr>
        <w:t xml:space="preserve"> 51318.22-99 и ГОСТ Р 51318.24-99</w:t>
      </w:r>
      <w:r>
        <w:rPr>
          <w:rFonts w:eastAsia="MS Mincho"/>
          <w:snapToGrid w:val="0"/>
          <w:sz w:val="28"/>
          <w:szCs w:val="28"/>
        </w:rPr>
        <w:t xml:space="preserve"> (подтверждается сертификатом);</w:t>
      </w:r>
    </w:p>
    <w:p w:rsidR="00A919EF" w:rsidRPr="0050733E" w:rsidRDefault="00A919EF" w:rsidP="00110CE0">
      <w:pPr>
        <w:numPr>
          <w:ilvl w:val="0"/>
          <w:numId w:val="25"/>
        </w:numPr>
        <w:tabs>
          <w:tab w:val="clear" w:pos="1778"/>
          <w:tab w:val="num" w:pos="1418"/>
        </w:tabs>
        <w:suppressAutoHyphens w:val="0"/>
        <w:snapToGrid w:val="0"/>
        <w:spacing w:before="60" w:after="60"/>
        <w:ind w:left="1418" w:right="227"/>
        <w:jc w:val="both"/>
        <w:rPr>
          <w:rFonts w:eastAsia="MS Mincho"/>
          <w:snapToGrid w:val="0"/>
          <w:sz w:val="28"/>
          <w:szCs w:val="28"/>
        </w:rPr>
      </w:pPr>
      <w:r>
        <w:rPr>
          <w:rFonts w:eastAsia="MS Mincho"/>
          <w:snapToGrid w:val="0"/>
          <w:sz w:val="28"/>
          <w:szCs w:val="28"/>
        </w:rPr>
        <w:t>т</w:t>
      </w:r>
      <w:r w:rsidRPr="0050733E">
        <w:rPr>
          <w:rFonts w:eastAsia="MS Mincho"/>
          <w:snapToGrid w:val="0"/>
          <w:sz w:val="28"/>
          <w:szCs w:val="28"/>
        </w:rPr>
        <w:t xml:space="preserve">ребования помехоустойчивости при воздействии электромагнитных помех и индустриальных радиопомех в соответствии с требованиями ГОСТ </w:t>
      </w:r>
      <w:proofErr w:type="gramStart"/>
      <w:r w:rsidRPr="0050733E">
        <w:rPr>
          <w:rFonts w:eastAsia="MS Mincho"/>
          <w:snapToGrid w:val="0"/>
          <w:sz w:val="28"/>
          <w:szCs w:val="28"/>
        </w:rPr>
        <w:t>Р</w:t>
      </w:r>
      <w:proofErr w:type="gramEnd"/>
      <w:r w:rsidRPr="0050733E">
        <w:rPr>
          <w:rFonts w:eastAsia="MS Mincho"/>
          <w:snapToGrid w:val="0"/>
          <w:sz w:val="28"/>
          <w:szCs w:val="28"/>
        </w:rPr>
        <w:t xml:space="preserve"> 50009-2000</w:t>
      </w:r>
      <w:r>
        <w:rPr>
          <w:rFonts w:eastAsia="MS Mincho"/>
          <w:snapToGrid w:val="0"/>
          <w:sz w:val="28"/>
          <w:szCs w:val="28"/>
        </w:rPr>
        <w:t xml:space="preserve"> (подтверждается сертификатом);</w:t>
      </w:r>
    </w:p>
    <w:p w:rsidR="00A919EF" w:rsidRDefault="00A919EF" w:rsidP="00110CE0">
      <w:pPr>
        <w:numPr>
          <w:ilvl w:val="0"/>
          <w:numId w:val="25"/>
        </w:numPr>
        <w:tabs>
          <w:tab w:val="clear" w:pos="1778"/>
          <w:tab w:val="num" w:pos="1418"/>
        </w:tabs>
        <w:suppressAutoHyphens w:val="0"/>
        <w:snapToGrid w:val="0"/>
        <w:spacing w:before="60" w:after="60"/>
        <w:ind w:left="1418" w:right="227"/>
        <w:jc w:val="both"/>
        <w:rPr>
          <w:snapToGrid w:val="0"/>
          <w:sz w:val="28"/>
          <w:szCs w:val="28"/>
        </w:rPr>
      </w:pPr>
      <w:r>
        <w:rPr>
          <w:rFonts w:eastAsia="MS Mincho"/>
          <w:snapToGrid w:val="0"/>
          <w:sz w:val="28"/>
          <w:szCs w:val="28"/>
        </w:rPr>
        <w:t>о</w:t>
      </w:r>
      <w:r w:rsidRPr="0050733E">
        <w:rPr>
          <w:rFonts w:eastAsia="MS Mincho"/>
          <w:snapToGrid w:val="0"/>
          <w:sz w:val="28"/>
          <w:szCs w:val="28"/>
        </w:rPr>
        <w:t>бщие требования безопасности конструкции в соответствии с требованиями ГОСТ 12.2.007.0-75</w:t>
      </w:r>
      <w:r>
        <w:rPr>
          <w:rFonts w:eastAsia="MS Mincho"/>
          <w:snapToGrid w:val="0"/>
          <w:sz w:val="28"/>
          <w:szCs w:val="28"/>
        </w:rPr>
        <w:t xml:space="preserve"> (подтверждается сертификатом).</w:t>
      </w:r>
    </w:p>
    <w:p w:rsidR="00A919EF" w:rsidRDefault="00A919EF" w:rsidP="00A919EF">
      <w:pPr>
        <w:pStyle w:val="afb"/>
        <w:ind w:firstLine="0"/>
        <w:rPr>
          <w:snapToGrid w:val="0"/>
          <w:sz w:val="28"/>
          <w:szCs w:val="28"/>
        </w:rPr>
      </w:pPr>
    </w:p>
    <w:p w:rsidR="00A919EF" w:rsidRPr="0003342D" w:rsidRDefault="00A919EF" w:rsidP="00110CE0">
      <w:pPr>
        <w:pStyle w:val="2"/>
        <w:numPr>
          <w:ilvl w:val="1"/>
          <w:numId w:val="27"/>
        </w:numPr>
        <w:spacing w:before="0" w:after="0"/>
        <w:jc w:val="both"/>
        <w:rPr>
          <w:rFonts w:cs="Times New Roman"/>
          <w:i w:val="0"/>
        </w:rPr>
      </w:pPr>
      <w:r w:rsidRPr="0003342D">
        <w:rPr>
          <w:rFonts w:cs="Times New Roman"/>
          <w:i w:val="0"/>
          <w:iCs w:val="0"/>
        </w:rPr>
        <w:t>Требования к отчетной документации</w:t>
      </w:r>
    </w:p>
    <w:p w:rsidR="00A919EF" w:rsidRPr="00611D11" w:rsidRDefault="00A919EF" w:rsidP="00A919EF"/>
    <w:p w:rsidR="00A919EF" w:rsidRPr="00611D11" w:rsidRDefault="00A919EF" w:rsidP="00110CE0">
      <w:pPr>
        <w:pStyle w:val="afb"/>
        <w:numPr>
          <w:ilvl w:val="2"/>
          <w:numId w:val="10"/>
        </w:numPr>
        <w:ind w:left="0" w:firstLine="709"/>
        <w:rPr>
          <w:snapToGrid w:val="0"/>
          <w:sz w:val="28"/>
          <w:szCs w:val="28"/>
        </w:rPr>
      </w:pPr>
      <w:r>
        <w:rPr>
          <w:sz w:val="28"/>
          <w:szCs w:val="28"/>
        </w:rPr>
        <w:t>Для любого типа ТС т</w:t>
      </w:r>
      <w:r w:rsidRPr="00611D11">
        <w:rPr>
          <w:sz w:val="28"/>
          <w:szCs w:val="28"/>
        </w:rPr>
        <w:t xml:space="preserve">ребуются следующие виды отчетов, формируемые </w:t>
      </w:r>
      <w:proofErr w:type="gramStart"/>
      <w:r>
        <w:rPr>
          <w:sz w:val="28"/>
          <w:szCs w:val="28"/>
        </w:rPr>
        <w:t>ПО</w:t>
      </w:r>
      <w:proofErr w:type="gramEnd"/>
      <w:r w:rsidRPr="00611D11">
        <w:rPr>
          <w:sz w:val="28"/>
          <w:szCs w:val="28"/>
        </w:rPr>
        <w:t xml:space="preserve"> </w:t>
      </w:r>
      <w:proofErr w:type="spellStart"/>
      <w:proofErr w:type="gramStart"/>
      <w:r w:rsidRPr="00611D11">
        <w:rPr>
          <w:sz w:val="28"/>
          <w:szCs w:val="28"/>
        </w:rPr>
        <w:t>по</w:t>
      </w:r>
      <w:proofErr w:type="spellEnd"/>
      <w:proofErr w:type="gramEnd"/>
      <w:r w:rsidRPr="00611D11">
        <w:rPr>
          <w:sz w:val="28"/>
          <w:szCs w:val="28"/>
        </w:rPr>
        <w:t xml:space="preserve"> запросу оператора:</w:t>
      </w:r>
    </w:p>
    <w:p w:rsidR="00A919EF" w:rsidRPr="00611D11" w:rsidRDefault="00A919EF" w:rsidP="00110CE0">
      <w:pPr>
        <w:pStyle w:val="afb"/>
        <w:numPr>
          <w:ilvl w:val="0"/>
          <w:numId w:val="28"/>
        </w:numPr>
        <w:rPr>
          <w:snapToGrid w:val="0"/>
          <w:sz w:val="28"/>
          <w:szCs w:val="28"/>
        </w:rPr>
      </w:pPr>
      <w:r w:rsidRPr="00611D11">
        <w:rPr>
          <w:color w:val="000000"/>
          <w:sz w:val="28"/>
          <w:szCs w:val="28"/>
        </w:rPr>
        <w:t>Отчет</w:t>
      </w:r>
      <w:r w:rsidRPr="00611D11">
        <w:rPr>
          <w:sz w:val="28"/>
          <w:szCs w:val="28"/>
        </w:rPr>
        <w:t xml:space="preserve"> о работе транспортного средства за </w:t>
      </w:r>
      <w:r>
        <w:rPr>
          <w:sz w:val="28"/>
          <w:szCs w:val="28"/>
        </w:rPr>
        <w:t>указанный период времени (диапазон запрашиваемого периода времени может изменяться от одного часа до двух лет)</w:t>
      </w:r>
      <w:r w:rsidRPr="00611D11">
        <w:rPr>
          <w:sz w:val="28"/>
          <w:szCs w:val="28"/>
        </w:rPr>
        <w:t>, содержащий следующую информацию:</w:t>
      </w:r>
    </w:p>
    <w:p w:rsidR="00A919EF" w:rsidRPr="0073165C"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73165C">
        <w:rPr>
          <w:rFonts w:eastAsia="MS Mincho"/>
          <w:snapToGrid w:val="0"/>
          <w:sz w:val="28"/>
          <w:szCs w:val="28"/>
        </w:rPr>
        <w:lastRenderedPageBreak/>
        <w:t>государственный регистрационный знак ТС</w:t>
      </w:r>
      <w:r>
        <w:rPr>
          <w:rFonts w:eastAsia="MS Mincho"/>
          <w:snapToGrid w:val="0"/>
          <w:sz w:val="28"/>
          <w:szCs w:val="28"/>
        </w:rPr>
        <w:t xml:space="preserve"> (для погрузочной техники – регистрационный номер </w:t>
      </w:r>
      <w:r w:rsidRPr="00474589">
        <w:rPr>
          <w:sz w:val="28"/>
          <w:szCs w:val="28"/>
        </w:rPr>
        <w:t>Федеральной службы по экологическому, технологическому и атомному надзору</w:t>
      </w:r>
      <w:r>
        <w:rPr>
          <w:sz w:val="28"/>
          <w:szCs w:val="28"/>
        </w:rPr>
        <w:t xml:space="preserve"> </w:t>
      </w:r>
      <w:r w:rsidRPr="006829A4">
        <w:rPr>
          <w:sz w:val="28"/>
          <w:szCs w:val="28"/>
        </w:rPr>
        <w:t>(Ростехнадзор)</w:t>
      </w:r>
      <w:r>
        <w:rPr>
          <w:rFonts w:eastAsia="MS Mincho"/>
          <w:snapToGrid w:val="0"/>
          <w:sz w:val="28"/>
          <w:szCs w:val="28"/>
        </w:rPr>
        <w:t>)</w:t>
      </w:r>
      <w:r w:rsidRPr="0073165C">
        <w:rPr>
          <w:rFonts w:eastAsia="MS Mincho"/>
          <w:snapToGrid w:val="0"/>
          <w:sz w:val="28"/>
          <w:szCs w:val="28"/>
        </w:rPr>
        <w:t>;</w:t>
      </w:r>
    </w:p>
    <w:p w:rsidR="00A919EF" w:rsidRPr="0073165C"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73165C">
        <w:rPr>
          <w:rFonts w:eastAsia="MS Mincho"/>
          <w:snapToGrid w:val="0"/>
          <w:sz w:val="28"/>
          <w:szCs w:val="28"/>
        </w:rPr>
        <w:t>таблица событий, полученных от бортового комплекта с указанием наименования события, времени, даты, привязки к местоположению, напряжения питания, состояния подключенных датчиков (в любых произвольных наборах);</w:t>
      </w:r>
    </w:p>
    <w:p w:rsidR="00A919EF" w:rsidRPr="0073165C"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73165C">
        <w:rPr>
          <w:rFonts w:eastAsia="MS Mincho"/>
          <w:snapToGrid w:val="0"/>
          <w:sz w:val="28"/>
          <w:szCs w:val="28"/>
        </w:rPr>
        <w:t xml:space="preserve">общий пробег за указанный </w:t>
      </w:r>
      <w:r>
        <w:rPr>
          <w:rFonts w:eastAsia="MS Mincho"/>
          <w:snapToGrid w:val="0"/>
          <w:sz w:val="28"/>
          <w:szCs w:val="28"/>
        </w:rPr>
        <w:t>период</w:t>
      </w:r>
      <w:r w:rsidRPr="0073165C">
        <w:rPr>
          <w:rFonts w:eastAsia="MS Mincho"/>
          <w:snapToGrid w:val="0"/>
          <w:sz w:val="28"/>
          <w:szCs w:val="28"/>
        </w:rPr>
        <w:t xml:space="preserve"> времени;</w:t>
      </w:r>
    </w:p>
    <w:p w:rsidR="00A919EF" w:rsidRPr="0073165C"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73165C">
        <w:rPr>
          <w:rFonts w:eastAsia="MS Mincho"/>
          <w:snapToGrid w:val="0"/>
          <w:sz w:val="28"/>
          <w:szCs w:val="28"/>
        </w:rPr>
        <w:t xml:space="preserve">общее время стоянок за указанный </w:t>
      </w:r>
      <w:r>
        <w:rPr>
          <w:rFonts w:eastAsia="MS Mincho"/>
          <w:snapToGrid w:val="0"/>
          <w:sz w:val="28"/>
          <w:szCs w:val="28"/>
        </w:rPr>
        <w:t xml:space="preserve">период </w:t>
      </w:r>
      <w:r w:rsidRPr="0073165C">
        <w:rPr>
          <w:rFonts w:eastAsia="MS Mincho"/>
          <w:snapToGrid w:val="0"/>
          <w:sz w:val="28"/>
          <w:szCs w:val="28"/>
        </w:rPr>
        <w:t>времени;</w:t>
      </w:r>
    </w:p>
    <w:p w:rsidR="00A919EF" w:rsidRPr="0073165C"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73165C">
        <w:rPr>
          <w:rFonts w:eastAsia="MS Mincho"/>
          <w:snapToGrid w:val="0"/>
          <w:sz w:val="28"/>
          <w:szCs w:val="28"/>
        </w:rPr>
        <w:t>фрагмент карты с отображением пройденного маршрута (при необходимости).</w:t>
      </w:r>
    </w:p>
    <w:p w:rsidR="00A919EF" w:rsidRPr="00611D11" w:rsidRDefault="00A919EF" w:rsidP="00110CE0">
      <w:pPr>
        <w:pStyle w:val="afb"/>
        <w:numPr>
          <w:ilvl w:val="0"/>
          <w:numId w:val="28"/>
        </w:numPr>
        <w:rPr>
          <w:snapToGrid w:val="0"/>
          <w:sz w:val="28"/>
          <w:szCs w:val="28"/>
        </w:rPr>
      </w:pPr>
      <w:r w:rsidRPr="00611D11">
        <w:rPr>
          <w:color w:val="000000"/>
          <w:sz w:val="28"/>
          <w:szCs w:val="28"/>
        </w:rPr>
        <w:t>Итоговый</w:t>
      </w:r>
      <w:r w:rsidRPr="00611D11">
        <w:rPr>
          <w:sz w:val="28"/>
          <w:szCs w:val="28"/>
        </w:rPr>
        <w:t xml:space="preserve"> отчет о работе транспортного средства за сутки, содержащий следующую информацию:</w:t>
      </w:r>
    </w:p>
    <w:p w:rsidR="00A919EF" w:rsidRPr="00753D1E" w:rsidRDefault="00A919EF" w:rsidP="00110CE0">
      <w:pPr>
        <w:numPr>
          <w:ilvl w:val="0"/>
          <w:numId w:val="38"/>
        </w:numPr>
        <w:suppressAutoHyphens w:val="0"/>
        <w:snapToGrid w:val="0"/>
        <w:spacing w:before="60" w:after="60"/>
        <w:ind w:left="1985" w:right="227" w:hanging="284"/>
        <w:jc w:val="both"/>
        <w:rPr>
          <w:sz w:val="28"/>
          <w:szCs w:val="28"/>
        </w:rPr>
      </w:pPr>
      <w:r w:rsidRPr="0073165C">
        <w:rPr>
          <w:rFonts w:eastAsia="MS Mincho"/>
          <w:snapToGrid w:val="0"/>
          <w:sz w:val="28"/>
          <w:szCs w:val="28"/>
        </w:rPr>
        <w:t>государственный регистрационный знак ТС</w:t>
      </w:r>
      <w:r>
        <w:rPr>
          <w:rFonts w:eastAsia="MS Mincho"/>
          <w:snapToGrid w:val="0"/>
          <w:sz w:val="28"/>
          <w:szCs w:val="28"/>
        </w:rPr>
        <w:t xml:space="preserve"> (для погрузочной техники – регистрационный номер </w:t>
      </w:r>
      <w:r w:rsidRPr="00474589">
        <w:rPr>
          <w:sz w:val="28"/>
          <w:szCs w:val="28"/>
        </w:rPr>
        <w:t>Федеральной службы по экологическому, технологическому и атомному надзору</w:t>
      </w:r>
      <w:r>
        <w:rPr>
          <w:sz w:val="28"/>
          <w:szCs w:val="28"/>
        </w:rPr>
        <w:t xml:space="preserve"> </w:t>
      </w:r>
      <w:r>
        <w:rPr>
          <w:rStyle w:val="apple-converted-space"/>
          <w:rFonts w:ascii="Arial" w:hAnsi="Arial" w:cs="Arial"/>
          <w:b/>
          <w:bCs/>
          <w:color w:val="000000"/>
          <w:shd w:val="clear" w:color="auto" w:fill="FFFFFF"/>
        </w:rPr>
        <w:t> </w:t>
      </w:r>
      <w:r w:rsidRPr="00753D1E">
        <w:rPr>
          <w:sz w:val="28"/>
          <w:szCs w:val="28"/>
        </w:rPr>
        <w:t>(Ростехнадзор));</w:t>
      </w:r>
    </w:p>
    <w:p w:rsidR="00A919EF" w:rsidRPr="0073165C"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73165C">
        <w:rPr>
          <w:rFonts w:eastAsia="MS Mincho"/>
          <w:snapToGrid w:val="0"/>
          <w:sz w:val="28"/>
          <w:szCs w:val="28"/>
        </w:rPr>
        <w:t>общий пробег ТС;</w:t>
      </w:r>
    </w:p>
    <w:p w:rsidR="00A919EF" w:rsidRPr="0073165C"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73165C">
        <w:rPr>
          <w:rFonts w:eastAsia="MS Mincho"/>
          <w:snapToGrid w:val="0"/>
          <w:sz w:val="28"/>
          <w:szCs w:val="28"/>
        </w:rPr>
        <w:t>суммарное время движения;</w:t>
      </w:r>
    </w:p>
    <w:p w:rsidR="00A919EF" w:rsidRPr="0073165C"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73165C">
        <w:rPr>
          <w:rFonts w:eastAsia="MS Mincho"/>
          <w:snapToGrid w:val="0"/>
          <w:sz w:val="28"/>
          <w:szCs w:val="28"/>
        </w:rPr>
        <w:t>суммарное время простоя;</w:t>
      </w:r>
    </w:p>
    <w:p w:rsidR="00A919EF" w:rsidRPr="0073165C"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73165C">
        <w:rPr>
          <w:rFonts w:eastAsia="MS Mincho"/>
          <w:snapToGrid w:val="0"/>
          <w:sz w:val="28"/>
          <w:szCs w:val="28"/>
        </w:rPr>
        <w:t>суммарное время работы двигателя (моторесурс);</w:t>
      </w:r>
    </w:p>
    <w:p w:rsidR="00A919EF" w:rsidRPr="0073165C" w:rsidRDefault="00A919EF" w:rsidP="00110CE0">
      <w:pPr>
        <w:numPr>
          <w:ilvl w:val="0"/>
          <w:numId w:val="38"/>
        </w:numPr>
        <w:suppressAutoHyphens w:val="0"/>
        <w:snapToGrid w:val="0"/>
        <w:spacing w:before="60" w:after="60"/>
        <w:ind w:left="1985" w:right="227" w:hanging="284"/>
        <w:jc w:val="both"/>
        <w:rPr>
          <w:rFonts w:eastAsia="MS Mincho"/>
          <w:snapToGrid w:val="0"/>
          <w:sz w:val="28"/>
          <w:szCs w:val="28"/>
        </w:rPr>
      </w:pPr>
      <w:r w:rsidRPr="0073165C">
        <w:rPr>
          <w:rFonts w:eastAsia="MS Mincho"/>
          <w:snapToGrid w:val="0"/>
          <w:sz w:val="28"/>
          <w:szCs w:val="28"/>
        </w:rPr>
        <w:t>суммарное время работы основного рабочего органа (ресурс навесного оборудования)</w:t>
      </w:r>
      <w:r>
        <w:rPr>
          <w:rFonts w:eastAsia="MS Mincho"/>
          <w:snapToGrid w:val="0"/>
          <w:sz w:val="28"/>
          <w:szCs w:val="28"/>
        </w:rPr>
        <w:t xml:space="preserve"> для погрузочной техники</w:t>
      </w:r>
      <w:r w:rsidRPr="0073165C">
        <w:rPr>
          <w:rFonts w:eastAsia="MS Mincho"/>
          <w:snapToGrid w:val="0"/>
          <w:sz w:val="28"/>
          <w:szCs w:val="28"/>
        </w:rPr>
        <w:t>.</w:t>
      </w:r>
    </w:p>
    <w:p w:rsidR="00A919EF" w:rsidRPr="00611D11" w:rsidRDefault="00A919EF" w:rsidP="00110CE0">
      <w:pPr>
        <w:pStyle w:val="afb"/>
        <w:numPr>
          <w:ilvl w:val="0"/>
          <w:numId w:val="28"/>
        </w:numPr>
        <w:rPr>
          <w:snapToGrid w:val="0"/>
          <w:sz w:val="28"/>
          <w:szCs w:val="28"/>
        </w:rPr>
      </w:pPr>
      <w:r w:rsidRPr="00611D11">
        <w:rPr>
          <w:sz w:val="28"/>
          <w:szCs w:val="28"/>
        </w:rPr>
        <w:t>Отчет (ежесменный, ежедневный, ежемесячный, годовой) о маршруте, соотнесенный с конкретной аварийной или ремонтной заявкой.</w:t>
      </w:r>
    </w:p>
    <w:p w:rsidR="00A919EF" w:rsidRPr="00611D11" w:rsidRDefault="00A919EF" w:rsidP="00110CE0">
      <w:pPr>
        <w:pStyle w:val="afb"/>
        <w:numPr>
          <w:ilvl w:val="2"/>
          <w:numId w:val="10"/>
        </w:numPr>
        <w:ind w:left="0" w:firstLine="709"/>
        <w:rPr>
          <w:snapToGrid w:val="0"/>
          <w:sz w:val="28"/>
          <w:szCs w:val="28"/>
        </w:rPr>
      </w:pPr>
      <w:r w:rsidRPr="00611D11">
        <w:rPr>
          <w:sz w:val="28"/>
          <w:szCs w:val="28"/>
        </w:rPr>
        <w:t>Содержание и форма прочих видов отчетной документации определяются дополнениями к Техническ</w:t>
      </w:r>
      <w:r>
        <w:rPr>
          <w:sz w:val="28"/>
          <w:szCs w:val="28"/>
        </w:rPr>
        <w:t>им</w:t>
      </w:r>
      <w:r w:rsidRPr="00611D11">
        <w:rPr>
          <w:sz w:val="28"/>
          <w:szCs w:val="28"/>
        </w:rPr>
        <w:t xml:space="preserve"> </w:t>
      </w:r>
      <w:r>
        <w:rPr>
          <w:sz w:val="28"/>
          <w:szCs w:val="28"/>
        </w:rPr>
        <w:t>требованиям (по форме из приложения к договору)</w:t>
      </w:r>
      <w:r w:rsidRPr="00611D11">
        <w:rPr>
          <w:sz w:val="28"/>
          <w:szCs w:val="28"/>
        </w:rPr>
        <w:t>.</w:t>
      </w:r>
    </w:p>
    <w:p w:rsidR="00A919EF" w:rsidRPr="00611D11" w:rsidRDefault="00A919EF" w:rsidP="00110CE0">
      <w:pPr>
        <w:pStyle w:val="afb"/>
        <w:numPr>
          <w:ilvl w:val="2"/>
          <w:numId w:val="10"/>
        </w:numPr>
        <w:ind w:left="0" w:firstLine="709"/>
        <w:rPr>
          <w:snapToGrid w:val="0"/>
          <w:sz w:val="28"/>
          <w:szCs w:val="28"/>
        </w:rPr>
      </w:pPr>
      <w:r w:rsidRPr="00611D11">
        <w:rPr>
          <w:sz w:val="28"/>
          <w:szCs w:val="28"/>
        </w:rPr>
        <w:t xml:space="preserve">Все отчеты должны формироваться в виде документов </w:t>
      </w:r>
      <w:r w:rsidRPr="00611D11">
        <w:rPr>
          <w:sz w:val="28"/>
          <w:szCs w:val="28"/>
          <w:lang w:val="en-US"/>
        </w:rPr>
        <w:t>MS</w:t>
      </w:r>
      <w:r w:rsidRPr="00611D11">
        <w:rPr>
          <w:sz w:val="28"/>
          <w:szCs w:val="28"/>
        </w:rPr>
        <w:t xml:space="preserve"> </w:t>
      </w:r>
      <w:r w:rsidRPr="00611D11">
        <w:rPr>
          <w:sz w:val="28"/>
          <w:szCs w:val="28"/>
          <w:lang w:val="en-US"/>
        </w:rPr>
        <w:t>Office</w:t>
      </w:r>
      <w:r w:rsidRPr="00611D11">
        <w:rPr>
          <w:sz w:val="28"/>
          <w:szCs w:val="28"/>
        </w:rPr>
        <w:t xml:space="preserve"> (</w:t>
      </w:r>
      <w:r w:rsidRPr="00611D11">
        <w:rPr>
          <w:sz w:val="28"/>
          <w:szCs w:val="28"/>
          <w:lang w:val="en-US"/>
        </w:rPr>
        <w:t>Excel</w:t>
      </w:r>
      <w:r w:rsidRPr="00611D11">
        <w:rPr>
          <w:sz w:val="28"/>
          <w:szCs w:val="28"/>
        </w:rPr>
        <w:t xml:space="preserve">, </w:t>
      </w:r>
      <w:r w:rsidRPr="00611D11">
        <w:rPr>
          <w:sz w:val="28"/>
          <w:szCs w:val="28"/>
          <w:lang w:val="en-US"/>
        </w:rPr>
        <w:t>Word</w:t>
      </w:r>
      <w:r w:rsidRPr="00611D11">
        <w:rPr>
          <w:sz w:val="28"/>
          <w:szCs w:val="28"/>
        </w:rPr>
        <w:t>).</w:t>
      </w:r>
    </w:p>
    <w:p w:rsidR="00A919EF" w:rsidRPr="00611D11" w:rsidRDefault="00A919EF" w:rsidP="00A919EF">
      <w:pPr>
        <w:pStyle w:val="afb"/>
        <w:ind w:left="709" w:firstLine="0"/>
        <w:rPr>
          <w:snapToGrid w:val="0"/>
          <w:sz w:val="28"/>
          <w:szCs w:val="28"/>
        </w:rPr>
      </w:pPr>
    </w:p>
    <w:p w:rsidR="00A919EF" w:rsidRDefault="00A919EF" w:rsidP="00110CE0">
      <w:pPr>
        <w:pStyle w:val="2"/>
        <w:numPr>
          <w:ilvl w:val="1"/>
          <w:numId w:val="27"/>
        </w:numPr>
        <w:spacing w:before="0" w:after="0"/>
        <w:jc w:val="both"/>
        <w:rPr>
          <w:rFonts w:cs="Times New Roman"/>
          <w:i w:val="0"/>
          <w:iCs w:val="0"/>
        </w:rPr>
      </w:pPr>
      <w:r w:rsidRPr="00611D11">
        <w:rPr>
          <w:rFonts w:cs="Times New Roman"/>
          <w:i w:val="0"/>
          <w:iCs w:val="0"/>
        </w:rPr>
        <w:t>Регламент замены оборудования</w:t>
      </w:r>
    </w:p>
    <w:p w:rsidR="00A919EF" w:rsidRPr="00222941" w:rsidRDefault="00A919EF" w:rsidP="00A919EF"/>
    <w:p w:rsidR="00A919EF" w:rsidRPr="00611D11" w:rsidRDefault="00A919EF" w:rsidP="00110CE0">
      <w:pPr>
        <w:pStyle w:val="afb"/>
        <w:numPr>
          <w:ilvl w:val="2"/>
          <w:numId w:val="10"/>
        </w:numPr>
        <w:ind w:left="0" w:firstLine="709"/>
        <w:rPr>
          <w:snapToGrid w:val="0"/>
          <w:sz w:val="28"/>
          <w:szCs w:val="28"/>
        </w:rPr>
      </w:pPr>
      <w:r w:rsidRPr="00611D11">
        <w:rPr>
          <w:sz w:val="28"/>
          <w:szCs w:val="28"/>
        </w:rPr>
        <w:t xml:space="preserve">Заказчик обязуется предоставлять не менее </w:t>
      </w:r>
      <w:r>
        <w:rPr>
          <w:sz w:val="28"/>
          <w:szCs w:val="28"/>
        </w:rPr>
        <w:t>3</w:t>
      </w:r>
      <w:r w:rsidRPr="00611D11">
        <w:rPr>
          <w:sz w:val="28"/>
          <w:szCs w:val="28"/>
        </w:rPr>
        <w:t xml:space="preserve">0 </w:t>
      </w:r>
      <w:r>
        <w:rPr>
          <w:sz w:val="28"/>
          <w:szCs w:val="28"/>
        </w:rPr>
        <w:t xml:space="preserve">(тридцати) </w:t>
      </w:r>
      <w:r w:rsidRPr="00611D11">
        <w:rPr>
          <w:sz w:val="28"/>
          <w:szCs w:val="28"/>
        </w:rPr>
        <w:t>единиц техники каждый месяц для монтажа</w:t>
      </w:r>
      <w:r>
        <w:rPr>
          <w:sz w:val="28"/>
          <w:szCs w:val="28"/>
        </w:rPr>
        <w:t xml:space="preserve"> бортовых навигационных блоков Исполнителя и перенастройке</w:t>
      </w:r>
      <w:r w:rsidRPr="00611D11">
        <w:rPr>
          <w:sz w:val="28"/>
          <w:szCs w:val="28"/>
        </w:rPr>
        <w:t xml:space="preserve"> установленных бортовых навигационных блоков, с последующ</w:t>
      </w:r>
      <w:r>
        <w:rPr>
          <w:sz w:val="28"/>
          <w:szCs w:val="28"/>
        </w:rPr>
        <w:t>им</w:t>
      </w:r>
      <w:r w:rsidRPr="00611D11">
        <w:rPr>
          <w:sz w:val="28"/>
          <w:szCs w:val="28"/>
        </w:rPr>
        <w:t xml:space="preserve"> </w:t>
      </w:r>
      <w:r>
        <w:rPr>
          <w:sz w:val="28"/>
          <w:szCs w:val="28"/>
        </w:rPr>
        <w:t xml:space="preserve">подключением к  серверу приема и обработки информации, поступающей с БНТМ (далее - </w:t>
      </w:r>
      <w:proofErr w:type="spellStart"/>
      <w:r>
        <w:rPr>
          <w:sz w:val="28"/>
          <w:szCs w:val="28"/>
        </w:rPr>
        <w:t>телематическому</w:t>
      </w:r>
      <w:proofErr w:type="spellEnd"/>
      <w:r>
        <w:rPr>
          <w:sz w:val="28"/>
          <w:szCs w:val="28"/>
        </w:rPr>
        <w:t xml:space="preserve"> серверу)</w:t>
      </w:r>
      <w:r w:rsidRPr="00611D11">
        <w:rPr>
          <w:sz w:val="28"/>
          <w:szCs w:val="28"/>
        </w:rPr>
        <w:t xml:space="preserve">. </w:t>
      </w:r>
    </w:p>
    <w:p w:rsidR="00A919EF" w:rsidRPr="00611D11" w:rsidRDefault="00A919EF" w:rsidP="00110CE0">
      <w:pPr>
        <w:pStyle w:val="afb"/>
        <w:numPr>
          <w:ilvl w:val="2"/>
          <w:numId w:val="10"/>
        </w:numPr>
        <w:ind w:left="0" w:firstLine="709"/>
        <w:rPr>
          <w:snapToGrid w:val="0"/>
          <w:sz w:val="28"/>
          <w:szCs w:val="28"/>
        </w:rPr>
      </w:pPr>
      <w:r w:rsidRPr="00611D11">
        <w:rPr>
          <w:sz w:val="28"/>
          <w:szCs w:val="28"/>
        </w:rPr>
        <w:lastRenderedPageBreak/>
        <w:t xml:space="preserve">График подачи техники для проведения монтажа и выезд специалистов, должен согласовываться </w:t>
      </w:r>
      <w:r>
        <w:rPr>
          <w:sz w:val="28"/>
          <w:szCs w:val="28"/>
        </w:rPr>
        <w:t xml:space="preserve">Исполнителем и Заказчиком </w:t>
      </w:r>
      <w:r w:rsidRPr="00611D11">
        <w:rPr>
          <w:sz w:val="28"/>
          <w:szCs w:val="28"/>
        </w:rPr>
        <w:t>не позднее, чем за одну неделю, до проведения мероприятий.</w:t>
      </w:r>
    </w:p>
    <w:p w:rsidR="00A919EF" w:rsidRPr="00611D11" w:rsidRDefault="00A919EF" w:rsidP="00110CE0">
      <w:pPr>
        <w:pStyle w:val="afb"/>
        <w:numPr>
          <w:ilvl w:val="2"/>
          <w:numId w:val="10"/>
        </w:numPr>
        <w:ind w:left="0" w:firstLine="709"/>
        <w:rPr>
          <w:snapToGrid w:val="0"/>
          <w:sz w:val="28"/>
          <w:szCs w:val="28"/>
        </w:rPr>
      </w:pPr>
      <w:r w:rsidRPr="00611D11">
        <w:rPr>
          <w:sz w:val="28"/>
          <w:szCs w:val="28"/>
        </w:rPr>
        <w:t>Заказчик обязуется подавать не менее 3 (трех) единиц техники в течение рабочего графика инженера-монтажника.</w:t>
      </w:r>
    </w:p>
    <w:p w:rsidR="00A919EF" w:rsidRPr="00611D11" w:rsidRDefault="00A919EF" w:rsidP="00110CE0">
      <w:pPr>
        <w:pStyle w:val="afb"/>
        <w:numPr>
          <w:ilvl w:val="2"/>
          <w:numId w:val="10"/>
        </w:numPr>
        <w:ind w:left="0" w:firstLine="709"/>
        <w:rPr>
          <w:snapToGrid w:val="0"/>
          <w:sz w:val="28"/>
          <w:szCs w:val="28"/>
        </w:rPr>
      </w:pPr>
      <w:r w:rsidRPr="00611D11">
        <w:rPr>
          <w:sz w:val="28"/>
          <w:szCs w:val="28"/>
        </w:rPr>
        <w:t>Время проведения демонтажа и отключения</w:t>
      </w:r>
      <w:r>
        <w:rPr>
          <w:sz w:val="28"/>
          <w:szCs w:val="28"/>
        </w:rPr>
        <w:t xml:space="preserve"> </w:t>
      </w:r>
      <w:r w:rsidRPr="00611D11">
        <w:rPr>
          <w:sz w:val="28"/>
          <w:szCs w:val="28"/>
        </w:rPr>
        <w:t xml:space="preserve">оборудования </w:t>
      </w:r>
      <w:r>
        <w:rPr>
          <w:sz w:val="28"/>
          <w:szCs w:val="28"/>
        </w:rPr>
        <w:t xml:space="preserve">для одной единицы техники </w:t>
      </w:r>
      <w:r w:rsidRPr="00611D11">
        <w:rPr>
          <w:sz w:val="28"/>
          <w:szCs w:val="28"/>
        </w:rPr>
        <w:t>не должно превышать одного часа.</w:t>
      </w:r>
    </w:p>
    <w:p w:rsidR="00A919EF" w:rsidRPr="00611D11" w:rsidRDefault="00A919EF" w:rsidP="00110CE0">
      <w:pPr>
        <w:pStyle w:val="afb"/>
        <w:numPr>
          <w:ilvl w:val="2"/>
          <w:numId w:val="10"/>
        </w:numPr>
        <w:ind w:left="0" w:firstLine="709"/>
        <w:rPr>
          <w:snapToGrid w:val="0"/>
          <w:sz w:val="28"/>
          <w:szCs w:val="28"/>
        </w:rPr>
      </w:pPr>
      <w:r w:rsidRPr="00611D11">
        <w:rPr>
          <w:sz w:val="28"/>
          <w:szCs w:val="28"/>
        </w:rPr>
        <w:t>Время проведения монтажа и подключения бортового навигационного оборудования для одной единицы техники не</w:t>
      </w:r>
      <w:r>
        <w:rPr>
          <w:sz w:val="28"/>
          <w:szCs w:val="28"/>
        </w:rPr>
        <w:t xml:space="preserve"> </w:t>
      </w:r>
      <w:r w:rsidRPr="00611D11">
        <w:rPr>
          <w:sz w:val="28"/>
          <w:szCs w:val="28"/>
        </w:rPr>
        <w:t>должно превышать двух часов.</w:t>
      </w:r>
    </w:p>
    <w:p w:rsidR="00A919EF" w:rsidRPr="00611D11" w:rsidRDefault="00A919EF" w:rsidP="00110CE0">
      <w:pPr>
        <w:pStyle w:val="afb"/>
        <w:numPr>
          <w:ilvl w:val="2"/>
          <w:numId w:val="10"/>
        </w:numPr>
        <w:ind w:left="0" w:firstLine="709"/>
        <w:rPr>
          <w:snapToGrid w:val="0"/>
          <w:sz w:val="28"/>
          <w:szCs w:val="28"/>
        </w:rPr>
      </w:pPr>
      <w:r w:rsidRPr="00611D11">
        <w:rPr>
          <w:sz w:val="28"/>
          <w:szCs w:val="28"/>
        </w:rPr>
        <w:t>Демонтаж/монтаж бортовых навигационных блоков должен осуществляться на территории филиалов  Заказчика.</w:t>
      </w:r>
      <w:r>
        <w:rPr>
          <w:snapToGrid w:val="0"/>
          <w:sz w:val="28"/>
          <w:szCs w:val="28"/>
        </w:rPr>
        <w:t xml:space="preserve"> </w:t>
      </w:r>
    </w:p>
    <w:p w:rsidR="00A919EF" w:rsidRPr="006074BB" w:rsidRDefault="00A919EF" w:rsidP="00110CE0">
      <w:pPr>
        <w:pStyle w:val="afb"/>
        <w:numPr>
          <w:ilvl w:val="2"/>
          <w:numId w:val="10"/>
        </w:numPr>
        <w:ind w:left="0" w:firstLine="709"/>
        <w:rPr>
          <w:snapToGrid w:val="0"/>
          <w:sz w:val="28"/>
          <w:szCs w:val="28"/>
        </w:rPr>
      </w:pPr>
      <w:r w:rsidRPr="00611D11">
        <w:rPr>
          <w:sz w:val="28"/>
          <w:szCs w:val="28"/>
        </w:rPr>
        <w:t xml:space="preserve">Демонтаж/монтаж бортовых блоков производится в сухом технологическом боксе (гараж, ангар и т.д.), оборудованном светом, </w:t>
      </w:r>
      <w:r w:rsidRPr="006074BB">
        <w:rPr>
          <w:sz w:val="28"/>
          <w:szCs w:val="28"/>
        </w:rPr>
        <w:t>электрической сетью, вентиляцией и санузлом.</w:t>
      </w:r>
    </w:p>
    <w:p w:rsidR="00A919EF" w:rsidRPr="006074BB" w:rsidRDefault="00A919EF" w:rsidP="00110CE0">
      <w:pPr>
        <w:pStyle w:val="afb"/>
        <w:numPr>
          <w:ilvl w:val="2"/>
          <w:numId w:val="10"/>
        </w:numPr>
        <w:ind w:left="0" w:firstLine="709"/>
        <w:rPr>
          <w:snapToGrid w:val="0"/>
          <w:sz w:val="28"/>
          <w:szCs w:val="28"/>
        </w:rPr>
      </w:pPr>
      <w:r w:rsidRPr="0073165C">
        <w:rPr>
          <w:sz w:val="28"/>
          <w:szCs w:val="28"/>
        </w:rPr>
        <w:t xml:space="preserve">Заказчик обязуется предоставить минимум по 1 (одной) </w:t>
      </w:r>
      <w:r w:rsidRPr="0073165C">
        <w:rPr>
          <w:sz w:val="28"/>
          <w:szCs w:val="28"/>
          <w:lang w:val="en-US"/>
        </w:rPr>
        <w:t>SIM</w:t>
      </w:r>
      <w:r w:rsidRPr="0073165C">
        <w:rPr>
          <w:sz w:val="28"/>
          <w:szCs w:val="28"/>
        </w:rPr>
        <w:t>-карте для каждого бортового навигационного блока</w:t>
      </w:r>
      <w:r w:rsidRPr="006074BB">
        <w:rPr>
          <w:sz w:val="28"/>
          <w:szCs w:val="28"/>
        </w:rPr>
        <w:t>.</w:t>
      </w:r>
    </w:p>
    <w:p w:rsidR="00A919EF" w:rsidRPr="00611D11" w:rsidRDefault="00A919EF" w:rsidP="00110CE0">
      <w:pPr>
        <w:pStyle w:val="afb"/>
        <w:numPr>
          <w:ilvl w:val="2"/>
          <w:numId w:val="10"/>
        </w:numPr>
        <w:ind w:left="0" w:firstLine="709"/>
        <w:rPr>
          <w:snapToGrid w:val="0"/>
          <w:sz w:val="28"/>
          <w:szCs w:val="28"/>
        </w:rPr>
      </w:pPr>
      <w:r>
        <w:rPr>
          <w:sz w:val="28"/>
          <w:szCs w:val="28"/>
        </w:rPr>
        <w:t>Перенастраиваемые н</w:t>
      </w:r>
      <w:r w:rsidRPr="00611D11">
        <w:rPr>
          <w:sz w:val="28"/>
          <w:szCs w:val="28"/>
        </w:rPr>
        <w:t>авигационны</w:t>
      </w:r>
      <w:r>
        <w:rPr>
          <w:sz w:val="28"/>
          <w:szCs w:val="28"/>
        </w:rPr>
        <w:t>е</w:t>
      </w:r>
      <w:r w:rsidRPr="00611D11">
        <w:rPr>
          <w:sz w:val="28"/>
          <w:szCs w:val="28"/>
        </w:rPr>
        <w:t xml:space="preserve"> блоки</w:t>
      </w:r>
      <w:r>
        <w:rPr>
          <w:sz w:val="28"/>
          <w:szCs w:val="28"/>
        </w:rPr>
        <w:t xml:space="preserve"> Заказчика</w:t>
      </w:r>
      <w:r w:rsidRPr="00611D11">
        <w:rPr>
          <w:sz w:val="28"/>
          <w:szCs w:val="28"/>
        </w:rPr>
        <w:t>, прошедшие обновление параметров доступа к навигационному серверу, должны идентифицироваться на телематическом сервере в течени</w:t>
      </w:r>
      <w:r>
        <w:rPr>
          <w:sz w:val="28"/>
          <w:szCs w:val="28"/>
        </w:rPr>
        <w:t>е</w:t>
      </w:r>
      <w:r>
        <w:rPr>
          <w:sz w:val="28"/>
          <w:szCs w:val="28"/>
        </w:rPr>
        <w:br/>
      </w:r>
      <w:r w:rsidRPr="00611D11">
        <w:rPr>
          <w:sz w:val="28"/>
          <w:szCs w:val="28"/>
        </w:rPr>
        <w:t xml:space="preserve">10 (десяти) минут. </w:t>
      </w:r>
    </w:p>
    <w:p w:rsidR="00A919EF" w:rsidRPr="00611D11" w:rsidRDefault="00A919EF" w:rsidP="00A919EF">
      <w:pPr>
        <w:pStyle w:val="afb"/>
        <w:rPr>
          <w:snapToGrid w:val="0"/>
          <w:sz w:val="28"/>
          <w:szCs w:val="28"/>
        </w:rPr>
      </w:pPr>
      <w:r w:rsidRPr="00611D11">
        <w:rPr>
          <w:sz w:val="28"/>
          <w:szCs w:val="28"/>
        </w:rPr>
        <w:t xml:space="preserve">В случае, когда данные на телематический сервер от установленного навигационного блока не поступают, он подлежит демонтажу и вместо него устанавливается навигационный блок </w:t>
      </w:r>
      <w:r>
        <w:rPr>
          <w:sz w:val="28"/>
          <w:szCs w:val="28"/>
        </w:rPr>
        <w:t>Исполнителя.</w:t>
      </w:r>
    </w:p>
    <w:p w:rsidR="00A919EF" w:rsidRPr="0073165C" w:rsidRDefault="00A919EF" w:rsidP="00110CE0">
      <w:pPr>
        <w:pStyle w:val="afb"/>
        <w:numPr>
          <w:ilvl w:val="2"/>
          <w:numId w:val="10"/>
        </w:numPr>
        <w:ind w:left="0" w:firstLine="709"/>
        <w:rPr>
          <w:snapToGrid w:val="0"/>
          <w:sz w:val="28"/>
          <w:szCs w:val="28"/>
        </w:rPr>
      </w:pPr>
      <w:r w:rsidRPr="00611D11">
        <w:rPr>
          <w:sz w:val="28"/>
          <w:szCs w:val="28"/>
        </w:rPr>
        <w:t xml:space="preserve">Факт замены бортовых навигационных блоков фиксируется в </w:t>
      </w:r>
      <w:r w:rsidR="00185A11">
        <w:rPr>
          <w:sz w:val="28"/>
          <w:szCs w:val="28"/>
        </w:rPr>
        <w:t>«</w:t>
      </w:r>
      <w:r w:rsidRPr="00611D11">
        <w:rPr>
          <w:sz w:val="28"/>
          <w:szCs w:val="28"/>
        </w:rPr>
        <w:t>Акте замены навигационного оборудования</w:t>
      </w:r>
      <w:r w:rsidR="00185A11">
        <w:rPr>
          <w:sz w:val="28"/>
          <w:szCs w:val="28"/>
        </w:rPr>
        <w:t>»</w:t>
      </w:r>
      <w:r w:rsidRPr="00611D11">
        <w:rPr>
          <w:sz w:val="28"/>
          <w:szCs w:val="28"/>
        </w:rPr>
        <w:t xml:space="preserve">, которые визируется ответственными представителями </w:t>
      </w:r>
      <w:r>
        <w:rPr>
          <w:sz w:val="28"/>
          <w:szCs w:val="28"/>
        </w:rPr>
        <w:t>Исполнителя</w:t>
      </w:r>
      <w:r w:rsidRPr="00611D11">
        <w:rPr>
          <w:sz w:val="28"/>
          <w:szCs w:val="28"/>
        </w:rPr>
        <w:t xml:space="preserve"> и Заказчика.</w:t>
      </w:r>
    </w:p>
    <w:p w:rsidR="00A919EF" w:rsidRPr="00611D11" w:rsidRDefault="00A919EF" w:rsidP="00110CE0">
      <w:pPr>
        <w:pStyle w:val="afb"/>
        <w:numPr>
          <w:ilvl w:val="2"/>
          <w:numId w:val="10"/>
        </w:numPr>
        <w:ind w:left="0" w:firstLine="709"/>
        <w:rPr>
          <w:snapToGrid w:val="0"/>
          <w:sz w:val="28"/>
          <w:szCs w:val="28"/>
        </w:rPr>
      </w:pPr>
      <w:r>
        <w:rPr>
          <w:sz w:val="28"/>
          <w:szCs w:val="28"/>
        </w:rPr>
        <w:t>Вывод из эксплуатации и замена на навигационные блоки Исполнителя негарантийного устаревших навигационных блоков Заказчика осуществляется по согласованию с Заказчиком.</w:t>
      </w:r>
    </w:p>
    <w:p w:rsidR="00A919EF" w:rsidRPr="00611D11" w:rsidRDefault="00A919EF" w:rsidP="00A919EF">
      <w:pPr>
        <w:pStyle w:val="afb"/>
        <w:ind w:left="709" w:firstLine="0"/>
        <w:rPr>
          <w:snapToGrid w:val="0"/>
          <w:sz w:val="28"/>
          <w:szCs w:val="28"/>
        </w:rPr>
      </w:pPr>
    </w:p>
    <w:p w:rsidR="00A919EF" w:rsidRPr="00611D11" w:rsidRDefault="00A919EF" w:rsidP="00110CE0">
      <w:pPr>
        <w:pStyle w:val="afb"/>
        <w:numPr>
          <w:ilvl w:val="1"/>
          <w:numId w:val="10"/>
        </w:numPr>
        <w:rPr>
          <w:snapToGrid w:val="0"/>
          <w:sz w:val="28"/>
          <w:szCs w:val="28"/>
        </w:rPr>
      </w:pPr>
      <w:r w:rsidRPr="00611D11">
        <w:rPr>
          <w:b/>
          <w:sz w:val="28"/>
          <w:szCs w:val="28"/>
        </w:rPr>
        <w:t>Требования к порядку контроля и приёмки системы</w:t>
      </w:r>
    </w:p>
    <w:p w:rsidR="00A919EF" w:rsidRDefault="00A919EF" w:rsidP="00A919EF">
      <w:pPr>
        <w:pStyle w:val="afb"/>
        <w:rPr>
          <w:b/>
          <w:sz w:val="28"/>
          <w:szCs w:val="28"/>
        </w:rPr>
      </w:pPr>
    </w:p>
    <w:p w:rsidR="00A919EF" w:rsidRDefault="00A919EF" w:rsidP="00110CE0">
      <w:pPr>
        <w:pStyle w:val="afb"/>
        <w:numPr>
          <w:ilvl w:val="2"/>
          <w:numId w:val="10"/>
        </w:numPr>
        <w:ind w:left="0" w:firstLine="709"/>
        <w:rPr>
          <w:snapToGrid w:val="0"/>
          <w:sz w:val="28"/>
          <w:szCs w:val="28"/>
        </w:rPr>
      </w:pPr>
      <w:r w:rsidRPr="00611D11">
        <w:rPr>
          <w:sz w:val="28"/>
          <w:szCs w:val="28"/>
        </w:rPr>
        <w:t xml:space="preserve">Перед вводом в эксплуатацию </w:t>
      </w:r>
      <w:r>
        <w:rPr>
          <w:sz w:val="28"/>
          <w:szCs w:val="28"/>
        </w:rPr>
        <w:t>Исполнителем</w:t>
      </w:r>
      <w:r w:rsidRPr="00611D11">
        <w:rPr>
          <w:sz w:val="28"/>
          <w:szCs w:val="28"/>
        </w:rPr>
        <w:t xml:space="preserve"> проводятся приемо-сдаточные испытания на соответствие системы требованиям </w:t>
      </w:r>
      <w:r>
        <w:rPr>
          <w:sz w:val="28"/>
          <w:szCs w:val="28"/>
        </w:rPr>
        <w:t>договора</w:t>
      </w:r>
      <w:r w:rsidRPr="00611D11">
        <w:rPr>
          <w:sz w:val="28"/>
          <w:szCs w:val="28"/>
        </w:rPr>
        <w:t>.</w:t>
      </w:r>
    </w:p>
    <w:p w:rsidR="00A919EF" w:rsidRPr="00611D11" w:rsidRDefault="00A919EF" w:rsidP="00110CE0">
      <w:pPr>
        <w:pStyle w:val="afb"/>
        <w:numPr>
          <w:ilvl w:val="2"/>
          <w:numId w:val="10"/>
        </w:numPr>
        <w:ind w:left="0" w:firstLine="709"/>
        <w:rPr>
          <w:snapToGrid w:val="0"/>
          <w:sz w:val="28"/>
          <w:szCs w:val="28"/>
        </w:rPr>
      </w:pPr>
      <w:r w:rsidRPr="00611D11">
        <w:rPr>
          <w:sz w:val="28"/>
          <w:szCs w:val="28"/>
        </w:rPr>
        <w:t>По результатам испытаний составляется «Протокол испытаний» с указанием замечаний, если таковые имеются. При успешном завершении испытаний или после устранения замечаний система вводится в промышленную эксплуатацию. После передачи Заказчику технической и эксплуатационной документации подписывается Акт о сдаче-приемке системы.</w:t>
      </w:r>
    </w:p>
    <w:p w:rsidR="00A919EF" w:rsidRDefault="00A919EF" w:rsidP="00A919EF">
      <w:pPr>
        <w:pStyle w:val="afb"/>
        <w:ind w:left="709" w:firstLine="0"/>
        <w:rPr>
          <w:snapToGrid w:val="0"/>
          <w:sz w:val="28"/>
          <w:szCs w:val="28"/>
        </w:rPr>
      </w:pPr>
    </w:p>
    <w:p w:rsidR="00F41761" w:rsidRDefault="00F41761" w:rsidP="00A919EF">
      <w:pPr>
        <w:pStyle w:val="afb"/>
        <w:ind w:left="709" w:firstLine="0"/>
        <w:rPr>
          <w:snapToGrid w:val="0"/>
          <w:sz w:val="28"/>
          <w:szCs w:val="28"/>
        </w:rPr>
      </w:pPr>
    </w:p>
    <w:p w:rsidR="00F41761" w:rsidRPr="00611D11" w:rsidRDefault="00F41761" w:rsidP="00A919EF">
      <w:pPr>
        <w:pStyle w:val="afb"/>
        <w:ind w:left="709" w:firstLine="0"/>
        <w:rPr>
          <w:snapToGrid w:val="0"/>
          <w:sz w:val="28"/>
          <w:szCs w:val="28"/>
        </w:rPr>
      </w:pPr>
    </w:p>
    <w:p w:rsidR="00A919EF" w:rsidRPr="00611D11" w:rsidRDefault="00A919EF" w:rsidP="00110CE0">
      <w:pPr>
        <w:pStyle w:val="afb"/>
        <w:numPr>
          <w:ilvl w:val="1"/>
          <w:numId w:val="10"/>
        </w:numPr>
        <w:rPr>
          <w:snapToGrid w:val="0"/>
          <w:sz w:val="28"/>
          <w:szCs w:val="28"/>
        </w:rPr>
      </w:pPr>
      <w:r>
        <w:rPr>
          <w:b/>
          <w:sz w:val="28"/>
        </w:rPr>
        <w:lastRenderedPageBreak/>
        <w:t>П</w:t>
      </w:r>
      <w:r w:rsidRPr="008726DE">
        <w:rPr>
          <w:b/>
          <w:sz w:val="28"/>
        </w:rPr>
        <w:t xml:space="preserve">орядок </w:t>
      </w:r>
      <w:r>
        <w:rPr>
          <w:b/>
          <w:sz w:val="28"/>
        </w:rPr>
        <w:t>формирования цены договора</w:t>
      </w:r>
    </w:p>
    <w:p w:rsidR="00A919EF" w:rsidRPr="00611D11" w:rsidRDefault="00A919EF" w:rsidP="00A919EF">
      <w:pPr>
        <w:pStyle w:val="afb"/>
        <w:ind w:left="1260" w:firstLine="0"/>
        <w:rPr>
          <w:snapToGrid w:val="0"/>
          <w:sz w:val="28"/>
          <w:szCs w:val="28"/>
        </w:rPr>
      </w:pPr>
    </w:p>
    <w:p w:rsidR="00A919EF" w:rsidRPr="00611D11" w:rsidRDefault="00A919EF" w:rsidP="00110CE0">
      <w:pPr>
        <w:pStyle w:val="afb"/>
        <w:numPr>
          <w:ilvl w:val="2"/>
          <w:numId w:val="10"/>
        </w:numPr>
        <w:ind w:left="0" w:firstLine="709"/>
        <w:rPr>
          <w:snapToGrid w:val="0"/>
          <w:szCs w:val="28"/>
        </w:rPr>
      </w:pPr>
      <w:r w:rsidRPr="00611D11">
        <w:rPr>
          <w:sz w:val="28"/>
          <w:szCs w:val="28"/>
        </w:rPr>
        <w:t xml:space="preserve">Стоимость выполнения работ складывается из стоимости </w:t>
      </w:r>
      <w:r>
        <w:rPr>
          <w:sz w:val="28"/>
          <w:szCs w:val="28"/>
        </w:rPr>
        <w:t>О</w:t>
      </w:r>
      <w:r w:rsidRPr="00611D11">
        <w:rPr>
          <w:sz w:val="28"/>
          <w:szCs w:val="28"/>
        </w:rPr>
        <w:t xml:space="preserve">борудования, стоимости работ по подключению и настройке </w:t>
      </w:r>
      <w:r>
        <w:rPr>
          <w:sz w:val="28"/>
          <w:szCs w:val="28"/>
        </w:rPr>
        <w:t>О</w:t>
      </w:r>
      <w:r w:rsidRPr="00611D11">
        <w:rPr>
          <w:sz w:val="28"/>
          <w:szCs w:val="28"/>
        </w:rPr>
        <w:t>борудования, стоимости прав использования программ.</w:t>
      </w:r>
    </w:p>
    <w:p w:rsidR="00A919EF" w:rsidRPr="00611D11" w:rsidRDefault="00A919EF" w:rsidP="00110CE0">
      <w:pPr>
        <w:pStyle w:val="afb"/>
        <w:numPr>
          <w:ilvl w:val="2"/>
          <w:numId w:val="10"/>
        </w:numPr>
        <w:ind w:left="0" w:firstLine="709"/>
        <w:rPr>
          <w:snapToGrid w:val="0"/>
          <w:sz w:val="28"/>
          <w:szCs w:val="28"/>
        </w:rPr>
      </w:pPr>
      <w:r w:rsidRPr="00611D11">
        <w:rPr>
          <w:bCs/>
          <w:sz w:val="28"/>
        </w:rPr>
        <w:t xml:space="preserve">Все цены и суммы в предложении </w:t>
      </w:r>
      <w:r w:rsidR="008A22D2">
        <w:rPr>
          <w:bCs/>
          <w:sz w:val="28"/>
        </w:rPr>
        <w:t>Претендента</w:t>
      </w:r>
      <w:r w:rsidRPr="00611D11">
        <w:rPr>
          <w:bCs/>
          <w:sz w:val="28"/>
        </w:rPr>
        <w:t xml:space="preserve"> должны быть конечными с учетом расходов на транспортировку, страхование, уплату таможенных пошлин, налогов и других обязательных платежей, кроме НДС (указывается отдельной строкой).</w:t>
      </w:r>
    </w:p>
    <w:p w:rsidR="00A919EF" w:rsidRPr="00611D11" w:rsidRDefault="00A919EF" w:rsidP="00A919EF">
      <w:pPr>
        <w:pStyle w:val="afb"/>
        <w:ind w:firstLine="0"/>
        <w:rPr>
          <w:b/>
          <w:snapToGrid w:val="0"/>
          <w:szCs w:val="28"/>
        </w:rPr>
      </w:pPr>
    </w:p>
    <w:p w:rsidR="00A919EF" w:rsidRPr="00611D11" w:rsidRDefault="00A919EF" w:rsidP="00110CE0">
      <w:pPr>
        <w:pStyle w:val="afb"/>
        <w:numPr>
          <w:ilvl w:val="1"/>
          <w:numId w:val="10"/>
        </w:numPr>
        <w:rPr>
          <w:b/>
          <w:snapToGrid w:val="0"/>
          <w:szCs w:val="28"/>
        </w:rPr>
      </w:pPr>
      <w:r w:rsidRPr="00611D11">
        <w:rPr>
          <w:b/>
          <w:snapToGrid w:val="0"/>
          <w:sz w:val="28"/>
          <w:szCs w:val="28"/>
        </w:rPr>
        <w:t>Порядок оплаты</w:t>
      </w:r>
    </w:p>
    <w:p w:rsidR="00A919EF" w:rsidRPr="00611D11" w:rsidRDefault="00A919EF" w:rsidP="00A919EF">
      <w:pPr>
        <w:pStyle w:val="afb"/>
        <w:ind w:left="1260" w:firstLine="0"/>
        <w:rPr>
          <w:snapToGrid w:val="0"/>
          <w:szCs w:val="28"/>
        </w:rPr>
      </w:pPr>
    </w:p>
    <w:p w:rsidR="00A919EF" w:rsidRPr="00611D11" w:rsidRDefault="00A919EF" w:rsidP="00110CE0">
      <w:pPr>
        <w:pStyle w:val="afb"/>
        <w:numPr>
          <w:ilvl w:val="2"/>
          <w:numId w:val="10"/>
        </w:numPr>
        <w:ind w:left="0" w:firstLine="709"/>
        <w:rPr>
          <w:snapToGrid w:val="0"/>
          <w:szCs w:val="28"/>
        </w:rPr>
      </w:pPr>
      <w:r w:rsidRPr="00611D11">
        <w:rPr>
          <w:sz w:val="28"/>
          <w:szCs w:val="28"/>
        </w:rPr>
        <w:t>Оплата вознаграждения за Права использования</w:t>
      </w:r>
      <w:r>
        <w:rPr>
          <w:sz w:val="28"/>
          <w:szCs w:val="28"/>
        </w:rPr>
        <w:t xml:space="preserve"> </w:t>
      </w:r>
      <w:r w:rsidRPr="00611D11">
        <w:rPr>
          <w:sz w:val="28"/>
          <w:szCs w:val="28"/>
        </w:rPr>
        <w:t xml:space="preserve">производится поэтапно, в соответствии с Календарным планом, после подписания </w:t>
      </w:r>
      <w:r>
        <w:rPr>
          <w:sz w:val="28"/>
          <w:szCs w:val="28"/>
        </w:rPr>
        <w:t>с</w:t>
      </w:r>
      <w:r w:rsidRPr="00611D11">
        <w:rPr>
          <w:sz w:val="28"/>
          <w:szCs w:val="28"/>
        </w:rPr>
        <w:t>торонами</w:t>
      </w:r>
      <w:r>
        <w:rPr>
          <w:sz w:val="28"/>
          <w:szCs w:val="28"/>
        </w:rPr>
        <w:t xml:space="preserve"> </w:t>
      </w:r>
      <w:r w:rsidRPr="00611D11">
        <w:rPr>
          <w:sz w:val="28"/>
          <w:szCs w:val="28"/>
        </w:rPr>
        <w:t xml:space="preserve">акта сдачи-приемки этапа </w:t>
      </w:r>
      <w:r>
        <w:rPr>
          <w:sz w:val="28"/>
          <w:szCs w:val="28"/>
        </w:rPr>
        <w:t>р</w:t>
      </w:r>
      <w:r w:rsidRPr="00611D11">
        <w:rPr>
          <w:sz w:val="28"/>
          <w:szCs w:val="28"/>
        </w:rPr>
        <w:t xml:space="preserve">абот на основании счета, счета-фактуры Исполнителя в течение 30 (тридцати) календарных дней </w:t>
      </w:r>
      <w:proofErr w:type="gramStart"/>
      <w:r w:rsidRPr="00611D11">
        <w:rPr>
          <w:sz w:val="28"/>
          <w:szCs w:val="28"/>
        </w:rPr>
        <w:t>с даты получения</w:t>
      </w:r>
      <w:proofErr w:type="gramEnd"/>
      <w:r w:rsidRPr="00611D11">
        <w:rPr>
          <w:sz w:val="28"/>
          <w:szCs w:val="28"/>
        </w:rPr>
        <w:t xml:space="preserve"> Заказчиком счета, счета-фактуры.</w:t>
      </w:r>
    </w:p>
    <w:p w:rsidR="00A919EF" w:rsidRPr="00611D11" w:rsidRDefault="00A919EF" w:rsidP="00110CE0">
      <w:pPr>
        <w:pStyle w:val="afb"/>
        <w:numPr>
          <w:ilvl w:val="2"/>
          <w:numId w:val="10"/>
        </w:numPr>
        <w:ind w:left="0" w:firstLine="709"/>
        <w:rPr>
          <w:snapToGrid w:val="0"/>
          <w:szCs w:val="28"/>
        </w:rPr>
      </w:pPr>
      <w:r w:rsidRPr="00611D11">
        <w:rPr>
          <w:sz w:val="28"/>
          <w:szCs w:val="28"/>
        </w:rPr>
        <w:t xml:space="preserve">Оплата </w:t>
      </w:r>
      <w:r>
        <w:rPr>
          <w:sz w:val="28"/>
          <w:szCs w:val="28"/>
        </w:rPr>
        <w:t>р</w:t>
      </w:r>
      <w:r w:rsidRPr="00611D11">
        <w:rPr>
          <w:sz w:val="28"/>
          <w:szCs w:val="28"/>
        </w:rPr>
        <w:t xml:space="preserve">абот, производится поэтапно, в соответствии с Календарным планом, после подписания </w:t>
      </w:r>
      <w:r>
        <w:rPr>
          <w:sz w:val="28"/>
          <w:szCs w:val="28"/>
        </w:rPr>
        <w:t>с</w:t>
      </w:r>
      <w:r w:rsidRPr="00611D11">
        <w:rPr>
          <w:sz w:val="28"/>
          <w:szCs w:val="28"/>
        </w:rPr>
        <w:t>торонами</w:t>
      </w:r>
      <w:r>
        <w:rPr>
          <w:sz w:val="28"/>
          <w:szCs w:val="28"/>
        </w:rPr>
        <w:t xml:space="preserve"> </w:t>
      </w:r>
      <w:r w:rsidRPr="00611D11">
        <w:rPr>
          <w:sz w:val="28"/>
          <w:szCs w:val="28"/>
        </w:rPr>
        <w:t xml:space="preserve">акта сдачи-приемки этапа </w:t>
      </w:r>
      <w:r>
        <w:rPr>
          <w:sz w:val="28"/>
          <w:szCs w:val="28"/>
        </w:rPr>
        <w:t>р</w:t>
      </w:r>
      <w:r w:rsidRPr="00611D11">
        <w:rPr>
          <w:sz w:val="28"/>
          <w:szCs w:val="28"/>
        </w:rPr>
        <w:t xml:space="preserve">абот на основании счета, счета-фактуры Исполнителя в течение 30 (тридцати) календарных дней </w:t>
      </w:r>
      <w:proofErr w:type="gramStart"/>
      <w:r w:rsidRPr="00611D11">
        <w:rPr>
          <w:sz w:val="28"/>
          <w:szCs w:val="28"/>
        </w:rPr>
        <w:t>с даты получения</w:t>
      </w:r>
      <w:proofErr w:type="gramEnd"/>
      <w:r w:rsidRPr="00611D11">
        <w:rPr>
          <w:sz w:val="28"/>
          <w:szCs w:val="28"/>
        </w:rPr>
        <w:t xml:space="preserve"> Заказчиком счета, счета-фактуры.</w:t>
      </w:r>
    </w:p>
    <w:p w:rsidR="00A919EF" w:rsidRPr="00611D11" w:rsidRDefault="00A919EF" w:rsidP="00A919EF">
      <w:pPr>
        <w:pStyle w:val="afb"/>
        <w:ind w:firstLine="0"/>
        <w:rPr>
          <w:snapToGrid w:val="0"/>
          <w:szCs w:val="28"/>
        </w:rPr>
      </w:pPr>
    </w:p>
    <w:p w:rsidR="00A919EF" w:rsidRDefault="00A919EF" w:rsidP="00110CE0">
      <w:pPr>
        <w:pStyle w:val="afb"/>
        <w:numPr>
          <w:ilvl w:val="1"/>
          <w:numId w:val="10"/>
        </w:numPr>
        <w:rPr>
          <w:b/>
          <w:snapToGrid w:val="0"/>
          <w:szCs w:val="28"/>
        </w:rPr>
      </w:pPr>
      <w:r w:rsidRPr="00611D11">
        <w:rPr>
          <w:b/>
          <w:snapToGrid w:val="0"/>
          <w:sz w:val="28"/>
          <w:szCs w:val="28"/>
        </w:rPr>
        <w:t>Порядок сдачи и приёмки работ</w:t>
      </w:r>
    </w:p>
    <w:p w:rsidR="00A919EF" w:rsidRDefault="00A919EF" w:rsidP="00A919EF">
      <w:pPr>
        <w:pStyle w:val="afb"/>
        <w:rPr>
          <w:b/>
          <w:snapToGrid w:val="0"/>
          <w:szCs w:val="28"/>
        </w:rPr>
      </w:pPr>
    </w:p>
    <w:p w:rsidR="00A919EF" w:rsidRPr="00611D11" w:rsidRDefault="00A919EF" w:rsidP="00110CE0">
      <w:pPr>
        <w:pStyle w:val="afb"/>
        <w:numPr>
          <w:ilvl w:val="2"/>
          <w:numId w:val="10"/>
        </w:numPr>
        <w:ind w:left="0" w:firstLine="709"/>
        <w:rPr>
          <w:snapToGrid w:val="0"/>
          <w:szCs w:val="28"/>
        </w:rPr>
      </w:pPr>
      <w:r w:rsidRPr="00611D11">
        <w:rPr>
          <w:sz w:val="28"/>
          <w:szCs w:val="28"/>
        </w:rPr>
        <w:t xml:space="preserve">По завершении выполнения </w:t>
      </w:r>
      <w:r>
        <w:rPr>
          <w:sz w:val="28"/>
          <w:szCs w:val="28"/>
        </w:rPr>
        <w:t>р</w:t>
      </w:r>
      <w:r w:rsidRPr="00611D11">
        <w:rPr>
          <w:sz w:val="28"/>
          <w:szCs w:val="28"/>
        </w:rPr>
        <w:t xml:space="preserve">абот (этапа </w:t>
      </w:r>
      <w:r>
        <w:rPr>
          <w:sz w:val="28"/>
          <w:szCs w:val="28"/>
        </w:rPr>
        <w:t>р</w:t>
      </w:r>
      <w:r w:rsidRPr="00611D11">
        <w:rPr>
          <w:sz w:val="28"/>
          <w:szCs w:val="28"/>
        </w:rPr>
        <w:t xml:space="preserve">абот) </w:t>
      </w:r>
      <w:r>
        <w:rPr>
          <w:sz w:val="28"/>
          <w:szCs w:val="28"/>
        </w:rPr>
        <w:t>Исполнитель</w:t>
      </w:r>
      <w:r w:rsidRPr="00611D11">
        <w:rPr>
          <w:sz w:val="28"/>
          <w:szCs w:val="28"/>
        </w:rPr>
        <w:t xml:space="preserve"> в течение 5 (пяти) календарных дней представляет Заказчику счет-фактуру и акт сдачи-приемки выполненных </w:t>
      </w:r>
      <w:r>
        <w:rPr>
          <w:sz w:val="28"/>
          <w:szCs w:val="28"/>
        </w:rPr>
        <w:t>р</w:t>
      </w:r>
      <w:r w:rsidRPr="00611D11">
        <w:rPr>
          <w:sz w:val="28"/>
          <w:szCs w:val="28"/>
        </w:rPr>
        <w:t xml:space="preserve">абот. </w:t>
      </w:r>
    </w:p>
    <w:p w:rsidR="00A919EF" w:rsidRPr="00611D11" w:rsidRDefault="00A919EF" w:rsidP="00110CE0">
      <w:pPr>
        <w:pStyle w:val="afb"/>
        <w:numPr>
          <w:ilvl w:val="2"/>
          <w:numId w:val="10"/>
        </w:numPr>
        <w:ind w:left="0" w:firstLine="709"/>
        <w:rPr>
          <w:snapToGrid w:val="0"/>
          <w:szCs w:val="28"/>
        </w:rPr>
      </w:pPr>
      <w:r w:rsidRPr="00611D11">
        <w:rPr>
          <w:sz w:val="28"/>
          <w:szCs w:val="28"/>
        </w:rPr>
        <w:t xml:space="preserve">Заказчик в течение 15 (пятнадцати) календарных дней </w:t>
      </w:r>
      <w:proofErr w:type="gramStart"/>
      <w:r w:rsidRPr="00611D11">
        <w:rPr>
          <w:sz w:val="28"/>
          <w:szCs w:val="28"/>
        </w:rPr>
        <w:t>с даты получения</w:t>
      </w:r>
      <w:proofErr w:type="gramEnd"/>
      <w:r w:rsidRPr="00611D11">
        <w:rPr>
          <w:sz w:val="28"/>
          <w:szCs w:val="28"/>
        </w:rPr>
        <w:t xml:space="preserve"> акта сдачи-приемки выполненных </w:t>
      </w:r>
      <w:r>
        <w:rPr>
          <w:sz w:val="28"/>
          <w:szCs w:val="28"/>
        </w:rPr>
        <w:t>р</w:t>
      </w:r>
      <w:r w:rsidRPr="00611D11">
        <w:rPr>
          <w:sz w:val="28"/>
          <w:szCs w:val="28"/>
        </w:rPr>
        <w:t xml:space="preserve">абот (этапа </w:t>
      </w:r>
      <w:r>
        <w:rPr>
          <w:sz w:val="28"/>
          <w:szCs w:val="28"/>
        </w:rPr>
        <w:t>р</w:t>
      </w:r>
      <w:r w:rsidRPr="00611D11">
        <w:rPr>
          <w:sz w:val="28"/>
          <w:szCs w:val="28"/>
        </w:rPr>
        <w:t xml:space="preserve">абот) направляет </w:t>
      </w:r>
      <w:r>
        <w:rPr>
          <w:sz w:val="28"/>
          <w:szCs w:val="28"/>
        </w:rPr>
        <w:t>Исполнителю</w:t>
      </w:r>
      <w:r w:rsidRPr="00611D11">
        <w:rPr>
          <w:sz w:val="28"/>
          <w:szCs w:val="28"/>
        </w:rPr>
        <w:t xml:space="preserve"> подписанный акт сдачи-приемки или мотивированный отказ от приемки </w:t>
      </w:r>
      <w:r>
        <w:rPr>
          <w:sz w:val="28"/>
          <w:szCs w:val="28"/>
        </w:rPr>
        <w:t>р</w:t>
      </w:r>
      <w:r w:rsidRPr="00611D11">
        <w:rPr>
          <w:sz w:val="28"/>
          <w:szCs w:val="28"/>
        </w:rPr>
        <w:t xml:space="preserve">абот. При наличии мотивированного отказа Заказчика от приемки </w:t>
      </w:r>
      <w:r>
        <w:rPr>
          <w:sz w:val="28"/>
          <w:szCs w:val="28"/>
        </w:rPr>
        <w:t>р</w:t>
      </w:r>
      <w:r w:rsidRPr="00611D11">
        <w:rPr>
          <w:sz w:val="28"/>
          <w:szCs w:val="28"/>
        </w:rPr>
        <w:t xml:space="preserve">абот </w:t>
      </w:r>
      <w:r>
        <w:rPr>
          <w:sz w:val="28"/>
          <w:szCs w:val="28"/>
        </w:rPr>
        <w:t>с</w:t>
      </w:r>
      <w:r w:rsidRPr="00611D11">
        <w:rPr>
          <w:sz w:val="28"/>
          <w:szCs w:val="28"/>
        </w:rPr>
        <w:t xml:space="preserve">торонами </w:t>
      </w:r>
      <w:r>
        <w:rPr>
          <w:sz w:val="28"/>
          <w:szCs w:val="28"/>
        </w:rPr>
        <w:t xml:space="preserve">договора </w:t>
      </w:r>
      <w:r w:rsidRPr="00611D11">
        <w:rPr>
          <w:sz w:val="28"/>
          <w:szCs w:val="28"/>
        </w:rPr>
        <w:t>составляется акт с перечнем необходимых доработок  и указанием сроков их выполнения.</w:t>
      </w:r>
    </w:p>
    <w:p w:rsidR="00A919EF" w:rsidRPr="00611D11" w:rsidRDefault="00A919EF" w:rsidP="00A919EF">
      <w:pPr>
        <w:pStyle w:val="afb"/>
        <w:ind w:left="709" w:firstLine="0"/>
        <w:rPr>
          <w:snapToGrid w:val="0"/>
          <w:szCs w:val="28"/>
        </w:rPr>
      </w:pPr>
    </w:p>
    <w:p w:rsidR="00A919EF" w:rsidRPr="00611D11" w:rsidRDefault="00A919EF" w:rsidP="00110CE0">
      <w:pPr>
        <w:pStyle w:val="afb"/>
        <w:numPr>
          <w:ilvl w:val="1"/>
          <w:numId w:val="10"/>
        </w:numPr>
        <w:rPr>
          <w:b/>
          <w:snapToGrid w:val="0"/>
          <w:szCs w:val="28"/>
        </w:rPr>
      </w:pPr>
      <w:r w:rsidRPr="00611D11">
        <w:rPr>
          <w:b/>
          <w:snapToGrid w:val="0"/>
          <w:sz w:val="28"/>
          <w:szCs w:val="28"/>
        </w:rPr>
        <w:t>Порядок передачи прав</w:t>
      </w:r>
      <w:r>
        <w:rPr>
          <w:b/>
          <w:snapToGrid w:val="0"/>
          <w:sz w:val="28"/>
          <w:szCs w:val="28"/>
        </w:rPr>
        <w:t xml:space="preserve"> на использование клиентского и серверного программ</w:t>
      </w:r>
      <w:r w:rsidRPr="00753D1E">
        <w:rPr>
          <w:b/>
          <w:snapToGrid w:val="0"/>
          <w:sz w:val="28"/>
          <w:szCs w:val="28"/>
        </w:rPr>
        <w:t>ного</w:t>
      </w:r>
      <w:r>
        <w:rPr>
          <w:b/>
          <w:snapToGrid w:val="0"/>
          <w:sz w:val="28"/>
          <w:szCs w:val="28"/>
        </w:rPr>
        <w:t xml:space="preserve"> обеспечения </w:t>
      </w:r>
    </w:p>
    <w:p w:rsidR="00A919EF" w:rsidRDefault="00A919EF" w:rsidP="00A919EF">
      <w:pPr>
        <w:pStyle w:val="afb"/>
        <w:ind w:left="1260" w:firstLine="0"/>
        <w:rPr>
          <w:b/>
          <w:snapToGrid w:val="0"/>
          <w:szCs w:val="28"/>
        </w:rPr>
      </w:pPr>
    </w:p>
    <w:p w:rsidR="00A919EF" w:rsidRDefault="00A919EF" w:rsidP="00110CE0">
      <w:pPr>
        <w:pStyle w:val="afb"/>
        <w:numPr>
          <w:ilvl w:val="2"/>
          <w:numId w:val="10"/>
        </w:numPr>
        <w:ind w:left="0" w:firstLine="709"/>
        <w:rPr>
          <w:sz w:val="28"/>
          <w:szCs w:val="28"/>
        </w:rPr>
      </w:pPr>
      <w:r>
        <w:rPr>
          <w:sz w:val="28"/>
          <w:szCs w:val="28"/>
        </w:rPr>
        <w:t xml:space="preserve">Передача неисключительных прав использования на </w:t>
      </w:r>
      <w:r w:rsidR="008A22D2">
        <w:rPr>
          <w:sz w:val="28"/>
          <w:szCs w:val="28"/>
        </w:rPr>
        <w:t>П</w:t>
      </w:r>
      <w:r>
        <w:rPr>
          <w:sz w:val="28"/>
          <w:szCs w:val="28"/>
        </w:rPr>
        <w:t>рограммы должна быть оформлена в виде лицензионного договора как приложение к основному договору на выполнение работ.</w:t>
      </w:r>
    </w:p>
    <w:p w:rsidR="00A919EF" w:rsidRPr="002A51E3" w:rsidRDefault="00A919EF" w:rsidP="00110CE0">
      <w:pPr>
        <w:pStyle w:val="afb"/>
        <w:numPr>
          <w:ilvl w:val="2"/>
          <w:numId w:val="10"/>
        </w:numPr>
        <w:ind w:left="0" w:firstLine="709"/>
        <w:rPr>
          <w:sz w:val="28"/>
          <w:szCs w:val="28"/>
        </w:rPr>
      </w:pPr>
      <w:r>
        <w:rPr>
          <w:sz w:val="28"/>
          <w:szCs w:val="28"/>
        </w:rPr>
        <w:t>Передача прав должна осуществляться в течени</w:t>
      </w:r>
      <w:proofErr w:type="gramStart"/>
      <w:r>
        <w:rPr>
          <w:sz w:val="28"/>
          <w:szCs w:val="28"/>
        </w:rPr>
        <w:t>и</w:t>
      </w:r>
      <w:proofErr w:type="gramEnd"/>
      <w:r>
        <w:rPr>
          <w:sz w:val="28"/>
          <w:szCs w:val="28"/>
        </w:rPr>
        <w:t xml:space="preserve"> 3</w:t>
      </w:r>
      <w:r w:rsidR="0046697F">
        <w:rPr>
          <w:sz w:val="28"/>
          <w:szCs w:val="28"/>
        </w:rPr>
        <w:t>0</w:t>
      </w:r>
      <w:r>
        <w:rPr>
          <w:sz w:val="28"/>
          <w:szCs w:val="28"/>
        </w:rPr>
        <w:t xml:space="preserve"> (</w:t>
      </w:r>
      <w:r w:rsidR="0046697F">
        <w:rPr>
          <w:sz w:val="28"/>
          <w:szCs w:val="28"/>
        </w:rPr>
        <w:t>тридцати</w:t>
      </w:r>
      <w:r>
        <w:rPr>
          <w:sz w:val="28"/>
          <w:szCs w:val="28"/>
        </w:rPr>
        <w:t>) дней с начала выполнения работ (этапа работ).</w:t>
      </w:r>
    </w:p>
    <w:p w:rsidR="00A919EF" w:rsidRPr="00611D11" w:rsidRDefault="00A919EF" w:rsidP="00110CE0">
      <w:pPr>
        <w:pStyle w:val="afb"/>
        <w:numPr>
          <w:ilvl w:val="2"/>
          <w:numId w:val="10"/>
        </w:numPr>
        <w:ind w:left="0" w:firstLine="709"/>
        <w:rPr>
          <w:sz w:val="28"/>
          <w:szCs w:val="28"/>
        </w:rPr>
      </w:pPr>
      <w:r>
        <w:rPr>
          <w:sz w:val="28"/>
          <w:szCs w:val="28"/>
        </w:rPr>
        <w:lastRenderedPageBreak/>
        <w:t xml:space="preserve">Права на </w:t>
      </w:r>
      <w:r w:rsidRPr="00971D44">
        <w:rPr>
          <w:sz w:val="28"/>
          <w:szCs w:val="28"/>
        </w:rPr>
        <w:t xml:space="preserve">инсталляцию </w:t>
      </w:r>
      <w:r>
        <w:rPr>
          <w:sz w:val="28"/>
          <w:szCs w:val="28"/>
        </w:rPr>
        <w:t xml:space="preserve">и </w:t>
      </w:r>
      <w:r w:rsidRPr="00971D44">
        <w:rPr>
          <w:sz w:val="28"/>
          <w:szCs w:val="28"/>
        </w:rPr>
        <w:t xml:space="preserve">воспроизведение </w:t>
      </w:r>
      <w:r>
        <w:rPr>
          <w:sz w:val="28"/>
          <w:szCs w:val="28"/>
        </w:rPr>
        <w:t>П</w:t>
      </w:r>
      <w:r w:rsidRPr="00971D44">
        <w:rPr>
          <w:sz w:val="28"/>
          <w:szCs w:val="28"/>
        </w:rPr>
        <w:t xml:space="preserve">рограмм на аппаратных средствах в пределах организации </w:t>
      </w:r>
      <w:r w:rsidRPr="00971D44">
        <w:rPr>
          <w:bCs/>
          <w:sz w:val="28"/>
          <w:szCs w:val="28"/>
        </w:rPr>
        <w:t>счита</w:t>
      </w:r>
      <w:r>
        <w:rPr>
          <w:bCs/>
          <w:sz w:val="28"/>
          <w:szCs w:val="28"/>
        </w:rPr>
        <w:t>ются предоставленными Заказчику</w:t>
      </w:r>
      <w:r w:rsidRPr="00971D44">
        <w:rPr>
          <w:bCs/>
          <w:sz w:val="28"/>
          <w:szCs w:val="28"/>
        </w:rPr>
        <w:t xml:space="preserve"> с момента подписания </w:t>
      </w:r>
      <w:r>
        <w:rPr>
          <w:bCs/>
          <w:sz w:val="28"/>
          <w:szCs w:val="28"/>
        </w:rPr>
        <w:t>с</w:t>
      </w:r>
      <w:r w:rsidRPr="00971D44">
        <w:rPr>
          <w:bCs/>
          <w:sz w:val="28"/>
          <w:szCs w:val="28"/>
        </w:rPr>
        <w:t xml:space="preserve">торонами </w:t>
      </w:r>
      <w:r>
        <w:rPr>
          <w:bCs/>
          <w:sz w:val="28"/>
          <w:szCs w:val="28"/>
        </w:rPr>
        <w:t xml:space="preserve">договора </w:t>
      </w:r>
      <w:r w:rsidRPr="00971D44">
        <w:rPr>
          <w:bCs/>
          <w:sz w:val="28"/>
          <w:szCs w:val="28"/>
        </w:rPr>
        <w:t xml:space="preserve">Акта приема-передачи неисключительных прав. </w:t>
      </w:r>
    </w:p>
    <w:p w:rsidR="00A919EF" w:rsidRPr="00611D11" w:rsidRDefault="00A919EF" w:rsidP="00A919EF">
      <w:pPr>
        <w:pStyle w:val="afb"/>
        <w:ind w:left="709" w:firstLine="0"/>
        <w:rPr>
          <w:sz w:val="28"/>
          <w:szCs w:val="28"/>
        </w:rPr>
      </w:pPr>
    </w:p>
    <w:p w:rsidR="00A919EF" w:rsidRPr="00611D11" w:rsidRDefault="00A919EF" w:rsidP="00110CE0">
      <w:pPr>
        <w:pStyle w:val="afb"/>
        <w:numPr>
          <w:ilvl w:val="1"/>
          <w:numId w:val="10"/>
        </w:numPr>
        <w:rPr>
          <w:b/>
          <w:sz w:val="28"/>
          <w:szCs w:val="28"/>
        </w:rPr>
      </w:pPr>
      <w:r w:rsidRPr="00611D11">
        <w:rPr>
          <w:b/>
          <w:sz w:val="28"/>
          <w:szCs w:val="28"/>
        </w:rPr>
        <w:t>Гарантийный срок</w:t>
      </w:r>
    </w:p>
    <w:p w:rsidR="00A919EF" w:rsidRDefault="00A919EF" w:rsidP="00A919EF">
      <w:pPr>
        <w:pStyle w:val="afb"/>
        <w:ind w:left="1260" w:firstLine="0"/>
        <w:rPr>
          <w:sz w:val="28"/>
          <w:szCs w:val="28"/>
        </w:rPr>
      </w:pPr>
    </w:p>
    <w:p w:rsidR="00A919EF" w:rsidRPr="00753D1E" w:rsidRDefault="00A919EF" w:rsidP="00110CE0">
      <w:pPr>
        <w:pStyle w:val="afb"/>
        <w:numPr>
          <w:ilvl w:val="2"/>
          <w:numId w:val="10"/>
        </w:numPr>
        <w:ind w:left="0" w:firstLine="709"/>
        <w:rPr>
          <w:sz w:val="28"/>
          <w:szCs w:val="28"/>
        </w:rPr>
      </w:pPr>
      <w:r w:rsidRPr="00753D1E">
        <w:rPr>
          <w:sz w:val="28"/>
          <w:szCs w:val="28"/>
        </w:rPr>
        <w:t xml:space="preserve">Гарантийный срок на результаты </w:t>
      </w:r>
      <w:r>
        <w:rPr>
          <w:sz w:val="28"/>
          <w:szCs w:val="28"/>
        </w:rPr>
        <w:t>р</w:t>
      </w:r>
      <w:r w:rsidRPr="00753D1E">
        <w:rPr>
          <w:sz w:val="28"/>
          <w:szCs w:val="28"/>
        </w:rPr>
        <w:t>абот</w:t>
      </w:r>
      <w:r>
        <w:rPr>
          <w:sz w:val="28"/>
          <w:szCs w:val="28"/>
        </w:rPr>
        <w:t xml:space="preserve"> устанавливается </w:t>
      </w:r>
      <w:r w:rsidRPr="00753D1E">
        <w:rPr>
          <w:sz w:val="28"/>
          <w:szCs w:val="28"/>
        </w:rPr>
        <w:t xml:space="preserve">не менее 12 (двенадцати) месяцев </w:t>
      </w:r>
      <w:proofErr w:type="gramStart"/>
      <w:r w:rsidRPr="00753D1E">
        <w:rPr>
          <w:sz w:val="28"/>
          <w:szCs w:val="28"/>
        </w:rPr>
        <w:t>с даты подписания</w:t>
      </w:r>
      <w:proofErr w:type="gramEnd"/>
      <w:r w:rsidRPr="00753D1E">
        <w:rPr>
          <w:sz w:val="28"/>
          <w:szCs w:val="28"/>
        </w:rPr>
        <w:t xml:space="preserve"> акта сдачи-приемки выполненных работ.</w:t>
      </w:r>
    </w:p>
    <w:p w:rsidR="00A919EF" w:rsidRPr="0046782C" w:rsidRDefault="00A919EF" w:rsidP="00110CE0">
      <w:pPr>
        <w:pStyle w:val="afb"/>
        <w:numPr>
          <w:ilvl w:val="2"/>
          <w:numId w:val="10"/>
        </w:numPr>
        <w:ind w:left="0" w:firstLine="709"/>
        <w:rPr>
          <w:sz w:val="28"/>
          <w:szCs w:val="28"/>
        </w:rPr>
      </w:pPr>
      <w:r w:rsidRPr="00753D1E">
        <w:rPr>
          <w:sz w:val="28"/>
          <w:szCs w:val="28"/>
        </w:rPr>
        <w:t xml:space="preserve">Гарантии качества распространяются на каждую единицу установленного Оборудования </w:t>
      </w:r>
      <w:r w:rsidRPr="006829A4">
        <w:rPr>
          <w:sz w:val="28"/>
          <w:szCs w:val="28"/>
        </w:rPr>
        <w:t xml:space="preserve">(включая подключение </w:t>
      </w:r>
      <w:r>
        <w:rPr>
          <w:sz w:val="28"/>
          <w:szCs w:val="28"/>
        </w:rPr>
        <w:t xml:space="preserve">Оборудования </w:t>
      </w:r>
      <w:r w:rsidRPr="006829A4">
        <w:rPr>
          <w:sz w:val="28"/>
          <w:szCs w:val="28"/>
        </w:rPr>
        <w:t>к телематическому серверу) и работ</w:t>
      </w:r>
      <w:r>
        <w:rPr>
          <w:sz w:val="28"/>
          <w:szCs w:val="28"/>
        </w:rPr>
        <w:t>у</w:t>
      </w:r>
      <w:r w:rsidRPr="006829A4">
        <w:rPr>
          <w:sz w:val="28"/>
          <w:szCs w:val="28"/>
        </w:rPr>
        <w:t xml:space="preserve"> клиентского и серверного программного обеспечения в соответствии с требованиями к системе транспортного мониторинга</w:t>
      </w:r>
      <w:r w:rsidRPr="00753D1E">
        <w:rPr>
          <w:sz w:val="28"/>
          <w:szCs w:val="28"/>
        </w:rPr>
        <w:t>.</w:t>
      </w:r>
    </w:p>
    <w:p w:rsidR="00A919EF" w:rsidRPr="00753D1E" w:rsidRDefault="0046697F" w:rsidP="00110CE0">
      <w:pPr>
        <w:pStyle w:val="afb"/>
        <w:numPr>
          <w:ilvl w:val="2"/>
          <w:numId w:val="10"/>
        </w:numPr>
        <w:ind w:left="0" w:firstLine="709"/>
        <w:rPr>
          <w:bCs/>
          <w:sz w:val="28"/>
          <w:szCs w:val="28"/>
        </w:rPr>
      </w:pPr>
      <w:r>
        <w:rPr>
          <w:bCs/>
          <w:sz w:val="28"/>
          <w:szCs w:val="28"/>
        </w:rPr>
        <w:t>Исполнитель</w:t>
      </w:r>
      <w:r w:rsidR="00A919EF" w:rsidRPr="00753D1E">
        <w:rPr>
          <w:bCs/>
          <w:sz w:val="28"/>
          <w:szCs w:val="28"/>
        </w:rPr>
        <w:t xml:space="preserve"> гарантирует возможность эксплуатации </w:t>
      </w:r>
      <w:r w:rsidR="00A919EF">
        <w:rPr>
          <w:bCs/>
          <w:sz w:val="28"/>
          <w:szCs w:val="28"/>
        </w:rPr>
        <w:t>О</w:t>
      </w:r>
      <w:r w:rsidR="00A919EF" w:rsidRPr="00753D1E">
        <w:rPr>
          <w:bCs/>
          <w:sz w:val="28"/>
          <w:szCs w:val="28"/>
        </w:rPr>
        <w:t>борудования</w:t>
      </w:r>
      <w:r w:rsidR="00A919EF">
        <w:rPr>
          <w:bCs/>
          <w:sz w:val="28"/>
          <w:szCs w:val="28"/>
        </w:rPr>
        <w:t xml:space="preserve"> и бесперебойную работу клиентского и серверного программного обеспечения в соответствии с требованиями к системе транспортного мониторинга</w:t>
      </w:r>
      <w:r w:rsidR="00A919EF" w:rsidRPr="00753D1E">
        <w:rPr>
          <w:bCs/>
          <w:sz w:val="28"/>
          <w:szCs w:val="28"/>
        </w:rPr>
        <w:t xml:space="preserve"> на протяжении гарантийного срока.</w:t>
      </w:r>
    </w:p>
    <w:p w:rsidR="00A919EF" w:rsidRPr="00FA1EC6" w:rsidRDefault="00A919EF" w:rsidP="00110CE0">
      <w:pPr>
        <w:pStyle w:val="afb"/>
        <w:numPr>
          <w:ilvl w:val="2"/>
          <w:numId w:val="10"/>
        </w:numPr>
        <w:ind w:left="0" w:firstLine="709"/>
        <w:rPr>
          <w:bCs/>
          <w:sz w:val="28"/>
          <w:szCs w:val="28"/>
        </w:rPr>
      </w:pPr>
      <w:proofErr w:type="gramStart"/>
      <w:r w:rsidRPr="00FA1EC6">
        <w:rPr>
          <w:bCs/>
          <w:sz w:val="28"/>
          <w:szCs w:val="28"/>
        </w:rPr>
        <w:t xml:space="preserve">Если в период гарантийной эксплуатации </w:t>
      </w:r>
      <w:r>
        <w:rPr>
          <w:bCs/>
          <w:sz w:val="28"/>
          <w:szCs w:val="28"/>
        </w:rPr>
        <w:t>Оборудования</w:t>
      </w:r>
      <w:r w:rsidRPr="00FA1EC6">
        <w:rPr>
          <w:bCs/>
          <w:sz w:val="28"/>
          <w:szCs w:val="28"/>
        </w:rPr>
        <w:t xml:space="preserve"> обнаружатся дефекты, препятствующие его</w:t>
      </w:r>
      <w:r>
        <w:rPr>
          <w:bCs/>
          <w:sz w:val="28"/>
          <w:szCs w:val="28"/>
        </w:rPr>
        <w:t xml:space="preserve"> штатной</w:t>
      </w:r>
      <w:r w:rsidRPr="00FA1EC6">
        <w:rPr>
          <w:bCs/>
          <w:sz w:val="28"/>
          <w:szCs w:val="28"/>
        </w:rPr>
        <w:t xml:space="preserve"> эксплуатации,</w:t>
      </w:r>
      <w:r>
        <w:rPr>
          <w:bCs/>
          <w:sz w:val="28"/>
          <w:szCs w:val="28"/>
        </w:rPr>
        <w:t xml:space="preserve"> или работа клиентского и/или серверного программного обеспечения не будет соответствовать требованиям, предъявляемым к системе транспортного мониторинга,</w:t>
      </w:r>
      <w:r w:rsidRPr="00FA1EC6">
        <w:rPr>
          <w:bCs/>
          <w:sz w:val="28"/>
          <w:szCs w:val="28"/>
        </w:rPr>
        <w:t xml:space="preserve"> то </w:t>
      </w:r>
      <w:proofErr w:type="spellStart"/>
      <w:r w:rsidR="00120B25">
        <w:rPr>
          <w:bCs/>
          <w:sz w:val="28"/>
          <w:szCs w:val="28"/>
        </w:rPr>
        <w:t>И</w:t>
      </w:r>
      <w:r>
        <w:rPr>
          <w:bCs/>
          <w:sz w:val="28"/>
          <w:szCs w:val="28"/>
        </w:rPr>
        <w:t>оставщик</w:t>
      </w:r>
      <w:proofErr w:type="spellEnd"/>
      <w:r w:rsidRPr="00FA1EC6">
        <w:rPr>
          <w:bCs/>
          <w:sz w:val="28"/>
          <w:szCs w:val="28"/>
        </w:rPr>
        <w:t xml:space="preserve"> обязан устранить </w:t>
      </w:r>
      <w:r>
        <w:rPr>
          <w:bCs/>
          <w:sz w:val="28"/>
          <w:szCs w:val="28"/>
        </w:rPr>
        <w:t xml:space="preserve">недостатки </w:t>
      </w:r>
      <w:r w:rsidRPr="00FA1EC6">
        <w:rPr>
          <w:bCs/>
          <w:sz w:val="28"/>
          <w:szCs w:val="28"/>
        </w:rPr>
        <w:t>за свой счет и в согласованные с Заказчиком сроки.</w:t>
      </w:r>
      <w:proofErr w:type="gramEnd"/>
      <w:r w:rsidRPr="00FA1EC6">
        <w:rPr>
          <w:bCs/>
          <w:sz w:val="28"/>
          <w:szCs w:val="28"/>
        </w:rPr>
        <w:t xml:space="preserve"> Для участия в составлении акта, фиксирующего дефекты, согласования порядка и сроков их устранения  </w:t>
      </w:r>
      <w:r w:rsidR="00120B25">
        <w:rPr>
          <w:bCs/>
          <w:sz w:val="28"/>
          <w:szCs w:val="28"/>
        </w:rPr>
        <w:t>Исполнитель</w:t>
      </w:r>
      <w:r w:rsidRPr="00FA1EC6">
        <w:rPr>
          <w:bCs/>
          <w:sz w:val="28"/>
          <w:szCs w:val="28"/>
        </w:rPr>
        <w:t xml:space="preserve"> обязан направить своего представителя не позднее 5</w:t>
      </w:r>
      <w:r>
        <w:rPr>
          <w:bCs/>
          <w:sz w:val="28"/>
          <w:szCs w:val="28"/>
        </w:rPr>
        <w:t xml:space="preserve"> (пяти)</w:t>
      </w:r>
      <w:r w:rsidRPr="00FA1EC6">
        <w:rPr>
          <w:bCs/>
          <w:sz w:val="28"/>
          <w:szCs w:val="28"/>
        </w:rPr>
        <w:t xml:space="preserve">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A919EF" w:rsidRPr="00753D1E" w:rsidRDefault="00A919EF" w:rsidP="00110CE0">
      <w:pPr>
        <w:pStyle w:val="afb"/>
        <w:numPr>
          <w:ilvl w:val="2"/>
          <w:numId w:val="10"/>
        </w:numPr>
        <w:ind w:left="0" w:firstLine="709"/>
        <w:rPr>
          <w:bCs/>
          <w:sz w:val="28"/>
          <w:szCs w:val="28"/>
        </w:rPr>
      </w:pPr>
      <w:r w:rsidRPr="00753D1E">
        <w:rPr>
          <w:bCs/>
          <w:sz w:val="28"/>
          <w:szCs w:val="28"/>
        </w:rPr>
        <w:t>Указанные гарантии не распространяются на случаи преднамеренного повреждения Оборудования со стороны третьих лиц и Заказчика.</w:t>
      </w:r>
    </w:p>
    <w:p w:rsidR="00A919EF" w:rsidRPr="00753D1E" w:rsidRDefault="00A919EF" w:rsidP="00110CE0">
      <w:pPr>
        <w:pStyle w:val="afb"/>
        <w:numPr>
          <w:ilvl w:val="2"/>
          <w:numId w:val="10"/>
        </w:numPr>
        <w:ind w:left="0" w:firstLine="709"/>
        <w:rPr>
          <w:bCs/>
          <w:sz w:val="28"/>
          <w:szCs w:val="28"/>
        </w:rPr>
      </w:pPr>
      <w:r w:rsidRPr="00753D1E">
        <w:rPr>
          <w:bCs/>
          <w:sz w:val="28"/>
          <w:szCs w:val="28"/>
        </w:rPr>
        <w:t xml:space="preserve">При отказе </w:t>
      </w:r>
      <w:r w:rsidR="00120B25">
        <w:rPr>
          <w:bCs/>
          <w:sz w:val="28"/>
          <w:szCs w:val="28"/>
        </w:rPr>
        <w:t>Исполнителя</w:t>
      </w:r>
      <w:r w:rsidRPr="00753D1E">
        <w:rPr>
          <w:bCs/>
          <w:sz w:val="28"/>
          <w:szCs w:val="28"/>
        </w:rPr>
        <w:t xml:space="preserve"> от составления или подписания акта обнаруженных дефектов Заказчик составляет односторонний акт, имеющий </w:t>
      </w:r>
      <w:r w:rsidR="00120B25">
        <w:rPr>
          <w:bCs/>
          <w:sz w:val="28"/>
          <w:szCs w:val="28"/>
        </w:rPr>
        <w:t>юридическую</w:t>
      </w:r>
      <w:r w:rsidRPr="00753D1E">
        <w:rPr>
          <w:bCs/>
          <w:sz w:val="28"/>
          <w:szCs w:val="28"/>
        </w:rPr>
        <w:t xml:space="preserve"> силу. </w:t>
      </w:r>
    </w:p>
    <w:p w:rsidR="00F41761" w:rsidRDefault="00F41761" w:rsidP="00A919EF">
      <w:pPr>
        <w:pStyle w:val="19"/>
        <w:ind w:left="7080" w:firstLine="0"/>
        <w:rPr>
          <w:rFonts w:eastAsia="MS Mincho"/>
          <w:szCs w:val="28"/>
        </w:rPr>
      </w:pPr>
    </w:p>
    <w:p w:rsidR="00FE439E" w:rsidRDefault="00FE439E" w:rsidP="00A919EF">
      <w:pPr>
        <w:pStyle w:val="19"/>
        <w:ind w:left="7080" w:firstLine="0"/>
        <w:rPr>
          <w:rFonts w:eastAsia="MS Mincho"/>
          <w:szCs w:val="28"/>
        </w:rPr>
      </w:pPr>
    </w:p>
    <w:p w:rsidR="002E18D3" w:rsidRPr="007476F7" w:rsidRDefault="002E18D3" w:rsidP="00110CE0">
      <w:pPr>
        <w:pStyle w:val="aff9"/>
        <w:numPr>
          <w:ilvl w:val="0"/>
          <w:numId w:val="21"/>
        </w:numPr>
        <w:spacing w:after="120"/>
        <w:ind w:left="0" w:firstLine="0"/>
        <w:jc w:val="center"/>
        <w:rPr>
          <w:b/>
          <w:bCs/>
          <w:sz w:val="32"/>
          <w:szCs w:val="32"/>
        </w:rPr>
      </w:pPr>
      <w:r w:rsidRPr="007476F7">
        <w:rPr>
          <w:b/>
          <w:bCs/>
          <w:sz w:val="32"/>
          <w:szCs w:val="32"/>
        </w:rPr>
        <w:t xml:space="preserve">Информационная карта </w:t>
      </w:r>
    </w:p>
    <w:p w:rsidR="002E18D3" w:rsidRPr="007476F7" w:rsidRDefault="002E18D3" w:rsidP="002E18D3">
      <w:pPr>
        <w:pStyle w:val="19"/>
        <w:ind w:firstLine="0"/>
        <w:rPr>
          <w:szCs w:val="28"/>
        </w:rPr>
      </w:pPr>
      <w:r w:rsidRPr="007476F7">
        <w:rPr>
          <w:szCs w:val="28"/>
        </w:rPr>
        <w:t xml:space="preserve">Следующие условия проведения </w:t>
      </w:r>
      <w:r w:rsidR="008C4183" w:rsidRPr="007476F7">
        <w:rPr>
          <w:szCs w:val="28"/>
        </w:rPr>
        <w:t>Открытого конкурса</w:t>
      </w:r>
      <w:r w:rsidRPr="007476F7">
        <w:rPr>
          <w:szCs w:val="28"/>
        </w:rPr>
        <w:t xml:space="preserve"> являются неотъемлемой частью настоящей документации</w:t>
      </w:r>
      <w:r w:rsidR="002B41FD" w:rsidRPr="007476F7">
        <w:rPr>
          <w:szCs w:val="28"/>
        </w:rPr>
        <w:t xml:space="preserve"> о закупке</w:t>
      </w:r>
      <w:r w:rsidRPr="007476F7">
        <w:rPr>
          <w:szCs w:val="28"/>
        </w:rPr>
        <w:t xml:space="preserve">, уточняют и </w:t>
      </w:r>
      <w:r w:rsidR="00EF779C" w:rsidRPr="007476F7">
        <w:rPr>
          <w:szCs w:val="28"/>
        </w:rPr>
        <w:t>дополняют положения настоящей документации о закупке.</w:t>
      </w:r>
    </w:p>
    <w:p w:rsidR="00305BAE" w:rsidRDefault="00305BAE"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7476F7">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223A7E" w:rsidRDefault="006B3BD2" w:rsidP="00524012">
            <w:pPr>
              <w:pStyle w:val="19"/>
              <w:ind w:firstLine="0"/>
              <w:rPr>
                <w:sz w:val="24"/>
                <w:szCs w:val="24"/>
              </w:rPr>
            </w:pPr>
            <w:r w:rsidRPr="00223A7E">
              <w:rPr>
                <w:sz w:val="24"/>
                <w:szCs w:val="24"/>
              </w:rPr>
              <w:t>Открытый конкурс</w:t>
            </w:r>
            <w:r w:rsidR="00B4382C" w:rsidRPr="00223A7E">
              <w:rPr>
                <w:sz w:val="24"/>
                <w:szCs w:val="24"/>
              </w:rPr>
              <w:t xml:space="preserve"> № </w:t>
            </w:r>
            <w:r w:rsidR="00223A7E" w:rsidRPr="00223A7E">
              <w:rPr>
                <w:color w:val="000000"/>
                <w:sz w:val="24"/>
                <w:szCs w:val="24"/>
              </w:rPr>
              <w:t xml:space="preserve">ОК/027/ЦКПСАС/0135 </w:t>
            </w:r>
            <w:r w:rsidR="00207879" w:rsidRPr="00223A7E">
              <w:rPr>
                <w:sz w:val="24"/>
                <w:szCs w:val="24"/>
              </w:rPr>
              <w:t xml:space="preserve">на право заключения </w:t>
            </w:r>
            <w:proofErr w:type="gramStart"/>
            <w:r w:rsidR="00207879" w:rsidRPr="00223A7E">
              <w:rPr>
                <w:sz w:val="24"/>
                <w:szCs w:val="24"/>
              </w:rPr>
              <w:t>договора</w:t>
            </w:r>
            <w:proofErr w:type="gramEnd"/>
            <w:r w:rsidR="00207879" w:rsidRPr="00223A7E">
              <w:rPr>
                <w:sz w:val="24"/>
                <w:szCs w:val="24"/>
              </w:rPr>
              <w:t xml:space="preserve"> на выполнение работ по </w:t>
            </w:r>
            <w:r w:rsidR="00524012" w:rsidRPr="00223A7E">
              <w:rPr>
                <w:sz w:val="24"/>
                <w:szCs w:val="24"/>
              </w:rPr>
              <w:t>созданию</w:t>
            </w:r>
            <w:r w:rsidR="00207879" w:rsidRPr="00223A7E">
              <w:rPr>
                <w:sz w:val="24"/>
                <w:szCs w:val="24"/>
              </w:rPr>
              <w:t xml:space="preserve"> единой корпоративной Системы транспортного мониторинга Заказчика в </w:t>
            </w:r>
            <w:r w:rsidR="00E44A05" w:rsidRPr="00223A7E">
              <w:rPr>
                <w:sz w:val="24"/>
                <w:szCs w:val="24"/>
              </w:rPr>
              <w:t>2014-2015</w:t>
            </w:r>
            <w:r w:rsidR="00207879" w:rsidRPr="00223A7E">
              <w:rPr>
                <w:sz w:val="24"/>
                <w:szCs w:val="24"/>
              </w:rPr>
              <w:t xml:space="preserve"> годах.</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EF2E59">
            <w:pPr>
              <w:pStyle w:val="19"/>
              <w:ind w:firstLine="0"/>
              <w:rPr>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p>
          <w:p w:rsidR="00C80BCB" w:rsidRPr="00F86FAA" w:rsidRDefault="00670FD8" w:rsidP="00EF2E59">
            <w:pPr>
              <w:pStyle w:val="19"/>
              <w:ind w:firstLine="0"/>
              <w:rPr>
                <w:sz w:val="24"/>
                <w:szCs w:val="24"/>
              </w:rPr>
            </w:pPr>
            <w:r w:rsidRPr="00F86FAA">
              <w:rPr>
                <w:sz w:val="24"/>
                <w:szCs w:val="24"/>
              </w:rPr>
              <w:t>Постоянная рабочая группа Конкурсной комиссии аппарата управления ОАО «ТрансКонтейнер»</w:t>
            </w:r>
            <w:r w:rsidR="00C80BCB" w:rsidRPr="00F86FAA">
              <w:rPr>
                <w:sz w:val="24"/>
                <w:szCs w:val="24"/>
              </w:rPr>
              <w:t>.</w:t>
            </w:r>
          </w:p>
          <w:p w:rsidR="00C80BCB" w:rsidRPr="00D974D3" w:rsidRDefault="00C80BCB" w:rsidP="00EF2E59">
            <w:pPr>
              <w:pStyle w:val="19"/>
              <w:ind w:firstLine="0"/>
              <w:rPr>
                <w:sz w:val="24"/>
                <w:szCs w:val="24"/>
              </w:rPr>
            </w:pPr>
            <w:r w:rsidRPr="00F86FAA">
              <w:rPr>
                <w:sz w:val="24"/>
                <w:szCs w:val="24"/>
              </w:rPr>
              <w:t>А</w:t>
            </w:r>
            <w:r w:rsidR="00EF2E59" w:rsidRPr="00F86FAA">
              <w:rPr>
                <w:sz w:val="24"/>
                <w:szCs w:val="24"/>
              </w:rPr>
              <w:t xml:space="preserve">дрес: 125047, Москва, Оружейный </w:t>
            </w:r>
            <w:r w:rsidR="00EF2E59" w:rsidRPr="00D974D3">
              <w:rPr>
                <w:sz w:val="24"/>
                <w:szCs w:val="24"/>
              </w:rPr>
              <w:t>переулок, д.19</w:t>
            </w:r>
            <w:r w:rsidRPr="00D974D3">
              <w:rPr>
                <w:sz w:val="24"/>
                <w:szCs w:val="24"/>
              </w:rPr>
              <w:t>.</w:t>
            </w:r>
            <w:r w:rsidR="00EF2E59" w:rsidRPr="00D974D3">
              <w:rPr>
                <w:sz w:val="24"/>
                <w:szCs w:val="24"/>
              </w:rPr>
              <w:t xml:space="preserve"> </w:t>
            </w:r>
          </w:p>
          <w:p w:rsidR="00207879" w:rsidRDefault="00207879" w:rsidP="00207879">
            <w:pPr>
              <w:jc w:val="both"/>
            </w:pPr>
          </w:p>
          <w:p w:rsidR="00207879" w:rsidRPr="0073165C" w:rsidRDefault="00207879" w:rsidP="00207879">
            <w:pPr>
              <w:jc w:val="both"/>
            </w:pPr>
            <w:r w:rsidRPr="0073165C">
              <w:t>Контактно</w:t>
            </w:r>
            <w:proofErr w:type="gramStart"/>
            <w:r w:rsidRPr="0073165C">
              <w:t>е(</w:t>
            </w:r>
            <w:proofErr w:type="spellStart"/>
            <w:proofErr w:type="gramEnd"/>
            <w:r w:rsidRPr="0073165C">
              <w:t>ые</w:t>
            </w:r>
            <w:proofErr w:type="spellEnd"/>
            <w:r w:rsidRPr="0073165C">
              <w:t>) лицо(а) Заказчика:</w:t>
            </w:r>
          </w:p>
          <w:p w:rsidR="00207879" w:rsidRPr="0073165C" w:rsidRDefault="00207879" w:rsidP="00207879">
            <w:pPr>
              <w:jc w:val="both"/>
            </w:pPr>
            <w:r w:rsidRPr="0073165C">
              <w:t xml:space="preserve">Шлык </w:t>
            </w:r>
            <w:proofErr w:type="spellStart"/>
            <w:r w:rsidRPr="0073165C">
              <w:t>Андрей</w:t>
            </w:r>
            <w:proofErr w:type="gramStart"/>
            <w:r w:rsidRPr="0073165C">
              <w:t>.А</w:t>
            </w:r>
            <w:proofErr w:type="gramEnd"/>
            <w:r w:rsidRPr="0073165C">
              <w:t>лександрович</w:t>
            </w:r>
            <w:proofErr w:type="spellEnd"/>
          </w:p>
          <w:p w:rsidR="00207879" w:rsidRPr="0073165C" w:rsidRDefault="00207879" w:rsidP="00207879">
            <w:pPr>
              <w:jc w:val="both"/>
            </w:pPr>
            <w:r w:rsidRPr="0073165C">
              <w:t xml:space="preserve">Телефон: 8 (499) 262-0407, </w:t>
            </w:r>
          </w:p>
          <w:p w:rsidR="00207879" w:rsidRPr="0073165C" w:rsidRDefault="00207879" w:rsidP="00207879">
            <w:pPr>
              <w:jc w:val="both"/>
            </w:pPr>
            <w:r w:rsidRPr="0073165C">
              <w:t>Факс: 8 (499) 262-3748.</w:t>
            </w:r>
          </w:p>
          <w:p w:rsidR="00207879" w:rsidRPr="0073165C" w:rsidRDefault="00207879" w:rsidP="00207879">
            <w:pPr>
              <w:jc w:val="both"/>
            </w:pPr>
            <w:r w:rsidRPr="0073165C">
              <w:t xml:space="preserve">Адрес электронной почты: </w:t>
            </w:r>
            <w:hyperlink r:id="rId30" w:history="1">
              <w:r w:rsidR="002C2D44" w:rsidRPr="001C32D2">
                <w:rPr>
                  <w:rStyle w:val="a8"/>
                </w:rPr>
                <w:t>ShlykAA@trcont.ru</w:t>
              </w:r>
            </w:hyperlink>
            <w:r w:rsidRPr="0073165C">
              <w:t>.</w:t>
            </w:r>
          </w:p>
          <w:p w:rsidR="00207879" w:rsidRPr="0073165C" w:rsidRDefault="00207879" w:rsidP="00207879">
            <w:pPr>
              <w:jc w:val="both"/>
            </w:pPr>
            <w:r w:rsidRPr="0073165C">
              <w:t>Комиссаров Михаил Александрович,</w:t>
            </w:r>
          </w:p>
          <w:p w:rsidR="00207879" w:rsidRPr="0073165C" w:rsidRDefault="00207879" w:rsidP="00207879">
            <w:pPr>
              <w:jc w:val="both"/>
            </w:pPr>
            <w:r w:rsidRPr="0073165C">
              <w:t xml:space="preserve">телефон: 8 (499) 262-7700 доб. 17-37, </w:t>
            </w:r>
          </w:p>
          <w:p w:rsidR="00207879" w:rsidRPr="0073165C" w:rsidRDefault="00207879" w:rsidP="00207879">
            <w:pPr>
              <w:pStyle w:val="19"/>
              <w:ind w:firstLine="0"/>
              <w:rPr>
                <w:rFonts w:eastAsia="Times New Roman"/>
                <w:sz w:val="24"/>
                <w:szCs w:val="24"/>
              </w:rPr>
            </w:pPr>
            <w:r w:rsidRPr="0073165C">
              <w:rPr>
                <w:rFonts w:eastAsia="Times New Roman"/>
                <w:sz w:val="24"/>
                <w:szCs w:val="24"/>
              </w:rPr>
              <w:t>факс: 8 (499) 262-3748,</w:t>
            </w:r>
          </w:p>
          <w:p w:rsidR="00207879" w:rsidRDefault="00207879" w:rsidP="00207879">
            <w:pPr>
              <w:pStyle w:val="19"/>
              <w:ind w:firstLine="0"/>
            </w:pPr>
            <w:r w:rsidRPr="0073165C">
              <w:rPr>
                <w:sz w:val="24"/>
                <w:szCs w:val="24"/>
              </w:rPr>
              <w:t xml:space="preserve">адрес электронной почты: </w:t>
            </w:r>
            <w:hyperlink r:id="rId31" w:history="1">
              <w:r w:rsidRPr="0003650D">
                <w:rPr>
                  <w:rStyle w:val="a8"/>
                  <w:sz w:val="24"/>
                  <w:szCs w:val="24"/>
                  <w:lang w:val="en-US"/>
                </w:rPr>
                <w:t>KomissarovMA</w:t>
              </w:r>
              <w:r w:rsidRPr="0003650D">
                <w:rPr>
                  <w:rStyle w:val="a8"/>
                  <w:sz w:val="24"/>
                  <w:szCs w:val="24"/>
                </w:rPr>
                <w:t>@</w:t>
              </w:r>
              <w:r w:rsidRPr="0003650D">
                <w:rPr>
                  <w:rStyle w:val="a8"/>
                  <w:sz w:val="24"/>
                  <w:szCs w:val="24"/>
                  <w:lang w:val="en-US"/>
                </w:rPr>
                <w:t>trcont</w:t>
              </w:r>
              <w:r w:rsidRPr="0003650D">
                <w:rPr>
                  <w:rStyle w:val="a8"/>
                  <w:sz w:val="24"/>
                  <w:szCs w:val="24"/>
                </w:rPr>
                <w:t>.</w:t>
              </w:r>
              <w:r w:rsidRPr="0003650D">
                <w:rPr>
                  <w:rStyle w:val="a8"/>
                  <w:sz w:val="24"/>
                  <w:szCs w:val="24"/>
                  <w:lang w:val="en-US"/>
                </w:rPr>
                <w:t>ru</w:t>
              </w:r>
            </w:hyperlink>
            <w:r w:rsidRPr="0073165C">
              <w:rPr>
                <w:sz w:val="24"/>
                <w:szCs w:val="24"/>
              </w:rPr>
              <w:t>.</w:t>
            </w:r>
            <w:r w:rsidRPr="00A52A4A" w:rsidDel="0022556A">
              <w:t xml:space="preserve"> </w:t>
            </w:r>
          </w:p>
          <w:p w:rsidR="00207879" w:rsidRDefault="00207879" w:rsidP="00207879">
            <w:pPr>
              <w:pStyle w:val="19"/>
              <w:ind w:firstLine="0"/>
            </w:pPr>
          </w:p>
          <w:p w:rsidR="00B7639C" w:rsidRPr="004E3AA7" w:rsidRDefault="00D91431" w:rsidP="00207879">
            <w:pPr>
              <w:pStyle w:val="19"/>
              <w:ind w:firstLine="0"/>
              <w:rPr>
                <w:sz w:val="24"/>
                <w:szCs w:val="24"/>
              </w:rPr>
            </w:pPr>
            <w:r w:rsidRPr="00D91431">
              <w:rPr>
                <w:sz w:val="24"/>
                <w:szCs w:val="24"/>
              </w:rPr>
              <w:t>Контактно</w:t>
            </w:r>
            <w:proofErr w:type="gramStart"/>
            <w:r w:rsidRPr="00D91431">
              <w:rPr>
                <w:sz w:val="24"/>
                <w:szCs w:val="24"/>
              </w:rPr>
              <w:t>е(</w:t>
            </w:r>
            <w:proofErr w:type="spellStart"/>
            <w:proofErr w:type="gramEnd"/>
            <w:r w:rsidRPr="00D91431">
              <w:rPr>
                <w:sz w:val="24"/>
                <w:szCs w:val="24"/>
              </w:rPr>
              <w:t>ые</w:t>
            </w:r>
            <w:proofErr w:type="spellEnd"/>
            <w:r w:rsidRPr="00D91431">
              <w:rPr>
                <w:sz w:val="24"/>
                <w:szCs w:val="24"/>
              </w:rPr>
              <w:t>) лицо(а) Организатора:</w:t>
            </w:r>
            <w:r w:rsidRPr="00D91431">
              <w:t xml:space="preserve"> </w:t>
            </w:r>
            <w:r w:rsidR="00B7639C" w:rsidRPr="00D91431">
              <w:rPr>
                <w:sz w:val="24"/>
                <w:szCs w:val="24"/>
              </w:rPr>
              <w:t>Курицын</w:t>
            </w:r>
            <w:r w:rsidR="00B7639C" w:rsidRPr="004E3AA7">
              <w:rPr>
                <w:sz w:val="24"/>
                <w:szCs w:val="24"/>
              </w:rPr>
              <w:t xml:space="preserve"> Александр Евгеньевич, тел. +7 (495)</w:t>
            </w:r>
            <w:r w:rsidR="00B7639C" w:rsidRPr="004E3AA7">
              <w:rPr>
                <w:sz w:val="24"/>
                <w:szCs w:val="24"/>
                <w:lang w:eastAsia="en-US"/>
              </w:rPr>
              <w:t xml:space="preserve"> 788-1717 доб. 16-41, электронный адрес </w:t>
            </w:r>
            <w:proofErr w:type="spellStart"/>
            <w:r w:rsidR="00B7639C" w:rsidRPr="004E3AA7">
              <w:rPr>
                <w:sz w:val="24"/>
                <w:szCs w:val="24"/>
                <w:lang w:eastAsia="en-US"/>
              </w:rPr>
              <w:t>KuritsynAE@trcont</w:t>
            </w:r>
            <w:proofErr w:type="spellEnd"/>
            <w:r w:rsidR="00B7639C" w:rsidRPr="004E3AA7">
              <w:rPr>
                <w:sz w:val="24"/>
                <w:szCs w:val="24"/>
                <w:lang w:eastAsia="en-US"/>
              </w:rPr>
              <w:t>.</w:t>
            </w:r>
            <w:proofErr w:type="spellStart"/>
            <w:r w:rsidR="00B7639C" w:rsidRPr="004E3AA7">
              <w:rPr>
                <w:sz w:val="24"/>
                <w:szCs w:val="24"/>
                <w:lang w:val="en-US" w:eastAsia="en-US"/>
              </w:rPr>
              <w:t>ru</w:t>
            </w:r>
            <w:proofErr w:type="spellEnd"/>
          </w:p>
          <w:p w:rsidR="00670FD8" w:rsidRPr="00F86FAA" w:rsidRDefault="00B7639C" w:rsidP="00207879">
            <w:pPr>
              <w:pStyle w:val="19"/>
              <w:ind w:firstLine="0"/>
              <w:jc w:val="left"/>
              <w:rPr>
                <w:sz w:val="24"/>
                <w:szCs w:val="24"/>
              </w:rPr>
            </w:pPr>
            <w:r w:rsidRPr="004E3AA7">
              <w:rPr>
                <w:sz w:val="24"/>
                <w:szCs w:val="24"/>
              </w:rPr>
              <w:t>Печнова Ирина Алексеевна, тел. +7 (495)</w:t>
            </w:r>
            <w:r w:rsidRPr="004E3AA7">
              <w:rPr>
                <w:sz w:val="24"/>
                <w:szCs w:val="24"/>
                <w:lang w:eastAsia="en-US"/>
              </w:rPr>
              <w:t xml:space="preserve"> 788-1717 доб. 16-42</w:t>
            </w:r>
            <w:r w:rsidRPr="004E3AA7">
              <w:rPr>
                <w:sz w:val="24"/>
                <w:szCs w:val="24"/>
              </w:rPr>
              <w:t xml:space="preserve">, электронный адрес </w:t>
            </w:r>
            <w:proofErr w:type="spellStart"/>
            <w:r w:rsidRPr="004E3AA7">
              <w:rPr>
                <w:sz w:val="24"/>
                <w:szCs w:val="24"/>
                <w:lang w:val="en-US"/>
              </w:rPr>
              <w:t>PechnovaIA</w:t>
            </w:r>
            <w:proofErr w:type="spellEnd"/>
            <w:r w:rsidRPr="004E3AA7">
              <w:rPr>
                <w:sz w:val="24"/>
                <w:szCs w:val="24"/>
              </w:rPr>
              <w:t>@</w:t>
            </w:r>
            <w:proofErr w:type="spellStart"/>
            <w:r w:rsidRPr="004E3AA7">
              <w:rPr>
                <w:sz w:val="24"/>
                <w:szCs w:val="24"/>
                <w:lang w:val="en-US"/>
              </w:rPr>
              <w:t>trcont</w:t>
            </w:r>
            <w:proofErr w:type="spellEnd"/>
            <w:r w:rsidRPr="004E3AA7">
              <w:rPr>
                <w:sz w:val="24"/>
                <w:szCs w:val="24"/>
              </w:rPr>
              <w:t>.</w:t>
            </w:r>
            <w:proofErr w:type="spellStart"/>
            <w:r w:rsidRPr="004E3AA7">
              <w:rPr>
                <w:sz w:val="24"/>
                <w:szCs w:val="24"/>
                <w:lang w:val="en-US"/>
              </w:rPr>
              <w:t>ru</w:t>
            </w:r>
            <w:proofErr w:type="spellEnd"/>
            <w:r w:rsidRPr="004E3AA7">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E65B07" w:rsidRDefault="00E65B07" w:rsidP="00E65B07">
            <w:r w:rsidRPr="00E65B07">
              <w:t>«23</w:t>
            </w:r>
            <w:r w:rsidR="00FA3C13" w:rsidRPr="00E65B07">
              <w:t xml:space="preserve">» </w:t>
            </w:r>
            <w:r w:rsidRPr="00E65B07">
              <w:t>декабря</w:t>
            </w:r>
            <w:r w:rsidR="005171A2" w:rsidRPr="00E65B07">
              <w:t xml:space="preserve"> 2013</w:t>
            </w:r>
            <w:r w:rsidR="00FA3C13" w:rsidRPr="00E65B07">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ОАО «ТрансКонтейнер» (</w:t>
            </w:r>
            <w:hyperlink r:id="rId32"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w:t>
            </w:r>
            <w:proofErr w:type="gramEnd"/>
            <w:r w:rsidRPr="00C61887">
              <w:rPr>
                <w:sz w:val="24"/>
                <w:szCs w:val="24"/>
              </w:rPr>
              <w:t>, на официальном сайте для размещения информации о размещении заказов на поставки товаров, выполнение работ, оказание услуг (</w:t>
            </w:r>
            <w:hyperlink r:id="rId33" w:history="1">
              <w:r w:rsidR="008C1BC9" w:rsidRPr="00232D92">
                <w:rPr>
                  <w:rStyle w:val="a8"/>
                  <w:sz w:val="24"/>
                  <w:szCs w:val="24"/>
                </w:rPr>
                <w:t>www.zakupki.gov.ru</w:t>
              </w:r>
            </w:hyperlink>
            <w:r w:rsidRPr="00C61887">
              <w:rPr>
                <w:sz w:val="24"/>
                <w:szCs w:val="24"/>
              </w:rPr>
              <w:t>)</w:t>
            </w:r>
            <w:proofErr w:type="gramStart"/>
            <w:r w:rsidRPr="00C61887">
              <w:rPr>
                <w:sz w:val="24"/>
                <w:szCs w:val="24"/>
              </w:rPr>
              <w:t>.</w:t>
            </w:r>
            <w:proofErr w:type="gramEnd"/>
            <w:r w:rsidR="00BC3E20">
              <w:rPr>
                <w:sz w:val="24"/>
                <w:szCs w:val="24"/>
              </w:rPr>
              <w:t xml:space="preserve"> (</w:t>
            </w:r>
            <w:proofErr w:type="gramStart"/>
            <w:r w:rsidR="00BC3E20">
              <w:rPr>
                <w:sz w:val="24"/>
                <w:szCs w:val="24"/>
              </w:rPr>
              <w:t>д</w:t>
            </w:r>
            <w:proofErr w:type="gramEnd"/>
            <w:r w:rsidR="00BC3E20">
              <w:rPr>
                <w:sz w:val="24"/>
                <w:szCs w:val="24"/>
              </w:rPr>
              <w:t>алее – Официальный сайт)</w:t>
            </w:r>
            <w:r w:rsidR="00BC3E20" w:rsidRPr="00C61887">
              <w:rPr>
                <w:sz w:val="24"/>
                <w:szCs w:val="24"/>
              </w:rPr>
              <w:t>.</w:t>
            </w:r>
          </w:p>
          <w:p w:rsidR="005834BA" w:rsidRPr="00207879" w:rsidRDefault="001356F1" w:rsidP="00207879">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lastRenderedPageBreak/>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w:t>
            </w:r>
            <w:r w:rsidR="00207879">
              <w:rPr>
                <w:sz w:val="24"/>
                <w:szCs w:val="24"/>
              </w:rPr>
              <w:t>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207879" w:rsidP="006D65BE">
            <w:pPr>
              <w:pStyle w:val="19"/>
              <w:ind w:firstLine="0"/>
              <w:rPr>
                <w:i/>
                <w:sz w:val="24"/>
                <w:szCs w:val="24"/>
              </w:rPr>
            </w:pPr>
            <w:r w:rsidRPr="00701366">
              <w:rPr>
                <w:sz w:val="24"/>
                <w:szCs w:val="24"/>
              </w:rPr>
              <w:t xml:space="preserve">Начальная (максимальная) цена договора составляет </w:t>
            </w:r>
            <w:r w:rsidRPr="00701366">
              <w:rPr>
                <w:b/>
                <w:sz w:val="24"/>
                <w:szCs w:val="24"/>
              </w:rPr>
              <w:t>4 250 000,00</w:t>
            </w:r>
            <w:r>
              <w:rPr>
                <w:b/>
                <w:sz w:val="24"/>
                <w:szCs w:val="24"/>
              </w:rPr>
              <w:t xml:space="preserve"> (четыре миллиона двести пятьдесят тысяч)</w:t>
            </w:r>
            <w:r w:rsidRPr="00701366">
              <w:rPr>
                <w:sz w:val="24"/>
                <w:szCs w:val="24"/>
              </w:rPr>
              <w:t xml:space="preserve"> рублей с учетом всех налогов (кроме НДС), материалов, изделий, конструкций и затрат, связанных с их доставкой на объект.</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E65B07">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w:t>
            </w:r>
            <w:r w:rsidR="00725483" w:rsidRPr="00E65B07">
              <w:rPr>
                <w:sz w:val="24"/>
                <w:szCs w:val="24"/>
              </w:rPr>
              <w:t>д</w:t>
            </w:r>
            <w:r w:rsidRPr="00E65B07">
              <w:rPr>
                <w:sz w:val="24"/>
                <w:szCs w:val="24"/>
              </w:rPr>
              <w:t>о</w:t>
            </w:r>
            <w:r w:rsidR="009E64D8" w:rsidRPr="00E65B07">
              <w:rPr>
                <w:sz w:val="24"/>
                <w:szCs w:val="24"/>
              </w:rPr>
              <w:t xml:space="preserve"> </w:t>
            </w:r>
            <w:r w:rsidR="00E65B07" w:rsidRPr="00E65B07">
              <w:rPr>
                <w:sz w:val="24"/>
                <w:szCs w:val="24"/>
              </w:rPr>
              <w:t>«20</w:t>
            </w:r>
            <w:r w:rsidR="00A023CD" w:rsidRPr="00E65B07">
              <w:rPr>
                <w:sz w:val="24"/>
                <w:szCs w:val="24"/>
              </w:rPr>
              <w:t xml:space="preserve">» </w:t>
            </w:r>
            <w:r w:rsidR="00E65B07" w:rsidRPr="00E65B07">
              <w:rPr>
                <w:sz w:val="24"/>
                <w:szCs w:val="24"/>
              </w:rPr>
              <w:t>января</w:t>
            </w:r>
            <w:r w:rsidR="00A023CD" w:rsidRPr="00E65B07">
              <w:rPr>
                <w:sz w:val="24"/>
                <w:szCs w:val="24"/>
              </w:rPr>
              <w:t xml:space="preserve"> 20</w:t>
            </w:r>
            <w:r w:rsidR="00E65B07" w:rsidRPr="00E65B07">
              <w:rPr>
                <w:sz w:val="24"/>
                <w:szCs w:val="24"/>
              </w:rPr>
              <w:t>14</w:t>
            </w:r>
            <w:r w:rsidRPr="00E65B07">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E65B07">
            <w:pPr>
              <w:pStyle w:val="19"/>
              <w:ind w:firstLine="0"/>
              <w:rPr>
                <w:i/>
                <w:sz w:val="24"/>
                <w:szCs w:val="24"/>
              </w:rPr>
            </w:pPr>
            <w:r>
              <w:rPr>
                <w:sz w:val="24"/>
                <w:szCs w:val="24"/>
              </w:rPr>
              <w:t xml:space="preserve">Вскрытие Заявок состоится </w:t>
            </w:r>
            <w:r w:rsidR="00E65B07" w:rsidRPr="00E65B07">
              <w:rPr>
                <w:sz w:val="24"/>
                <w:szCs w:val="24"/>
              </w:rPr>
              <w:t>«21</w:t>
            </w:r>
            <w:r w:rsidRPr="00E65B07">
              <w:rPr>
                <w:sz w:val="24"/>
                <w:szCs w:val="24"/>
              </w:rPr>
              <w:t xml:space="preserve">» </w:t>
            </w:r>
            <w:r w:rsidR="00E65B07" w:rsidRPr="00E65B07">
              <w:rPr>
                <w:sz w:val="24"/>
                <w:szCs w:val="24"/>
              </w:rPr>
              <w:t>января</w:t>
            </w:r>
            <w:r w:rsidRPr="00E65B07">
              <w:rPr>
                <w:sz w:val="24"/>
                <w:szCs w:val="24"/>
              </w:rPr>
              <w:t xml:space="preserve"> 20</w:t>
            </w:r>
            <w:r w:rsidR="00E65B07" w:rsidRPr="00E65B07">
              <w:rPr>
                <w:sz w:val="24"/>
                <w:szCs w:val="24"/>
              </w:rPr>
              <w:t>14 г. в 14</w:t>
            </w:r>
            <w:r w:rsidRPr="00E65B07">
              <w:rPr>
                <w:sz w:val="24"/>
                <w:szCs w:val="24"/>
              </w:rPr>
              <w:t xml:space="preserve"> часов 00 минут м</w:t>
            </w:r>
            <w:r w:rsidRPr="00F86FAA">
              <w:rPr>
                <w:sz w:val="24"/>
                <w:szCs w:val="24"/>
              </w:rPr>
              <w:t>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E65B07">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E65B07" w:rsidRPr="00E65B07">
              <w:rPr>
                <w:sz w:val="24"/>
                <w:szCs w:val="24"/>
              </w:rPr>
              <w:t>«22</w:t>
            </w:r>
            <w:r w:rsidRPr="00E65B07">
              <w:rPr>
                <w:sz w:val="24"/>
                <w:szCs w:val="24"/>
              </w:rPr>
              <w:t xml:space="preserve">» </w:t>
            </w:r>
            <w:r w:rsidR="00E65B07" w:rsidRPr="00E65B07">
              <w:rPr>
                <w:sz w:val="24"/>
                <w:szCs w:val="24"/>
              </w:rPr>
              <w:t>января</w:t>
            </w:r>
            <w:r w:rsidRPr="00E65B07">
              <w:rPr>
                <w:sz w:val="24"/>
                <w:szCs w:val="24"/>
              </w:rPr>
              <w:t xml:space="preserve"> 20</w:t>
            </w:r>
            <w:r w:rsidR="00E65B07" w:rsidRPr="00E65B07">
              <w:rPr>
                <w:sz w:val="24"/>
                <w:szCs w:val="24"/>
              </w:rPr>
              <w:t xml:space="preserve">14 </w:t>
            </w:r>
            <w:r w:rsidRPr="00E65B07">
              <w:rPr>
                <w:sz w:val="24"/>
                <w:szCs w:val="24"/>
              </w:rPr>
              <w:t xml:space="preserve">г. в </w:t>
            </w:r>
            <w:r w:rsidR="00E65B07" w:rsidRPr="00E65B07">
              <w:rPr>
                <w:sz w:val="24"/>
                <w:szCs w:val="24"/>
              </w:rPr>
              <w:t xml:space="preserve">14 </w:t>
            </w:r>
            <w:r w:rsidRPr="00E65B07">
              <w:rPr>
                <w:sz w:val="24"/>
                <w:szCs w:val="24"/>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207879" w:rsidRPr="00701366" w:rsidRDefault="009830CC" w:rsidP="00207879">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207879" w:rsidRPr="00701366">
              <w:rPr>
                <w:sz w:val="24"/>
                <w:szCs w:val="24"/>
              </w:rPr>
              <w:t xml:space="preserve">аппарата управления </w:t>
            </w:r>
          </w:p>
          <w:p w:rsidR="00207879" w:rsidRDefault="00207879" w:rsidP="00207879">
            <w:pPr>
              <w:pStyle w:val="19"/>
              <w:ind w:firstLine="0"/>
              <w:rPr>
                <w:sz w:val="24"/>
                <w:szCs w:val="24"/>
              </w:rPr>
            </w:pPr>
            <w:r w:rsidRPr="00701366">
              <w:rPr>
                <w:sz w:val="24"/>
                <w:szCs w:val="24"/>
              </w:rPr>
              <w:t xml:space="preserve">ОАО «ТрансКонтейнер». </w:t>
            </w:r>
          </w:p>
          <w:p w:rsidR="009830CC" w:rsidRPr="009830CC" w:rsidRDefault="00207879" w:rsidP="00207879">
            <w:pPr>
              <w:pStyle w:val="19"/>
              <w:ind w:firstLine="0"/>
              <w:rPr>
                <w:sz w:val="24"/>
                <w:szCs w:val="24"/>
                <w:highlight w:val="cyan"/>
              </w:rPr>
            </w:pPr>
            <w:r w:rsidRPr="00701366">
              <w:rPr>
                <w:sz w:val="24"/>
                <w:szCs w:val="24"/>
              </w:rPr>
              <w:t>Адрес: 125047,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E65B07">
            <w:pPr>
              <w:pStyle w:val="19"/>
              <w:ind w:firstLine="0"/>
              <w:rPr>
                <w:sz w:val="24"/>
                <w:szCs w:val="24"/>
                <w:highlight w:val="cyan"/>
              </w:rPr>
            </w:pPr>
            <w:r w:rsidRPr="00725483">
              <w:rPr>
                <w:sz w:val="24"/>
                <w:szCs w:val="24"/>
              </w:rPr>
              <w:t xml:space="preserve">Подведение итогов </w:t>
            </w:r>
            <w:r w:rsidRPr="00E65B07">
              <w:rPr>
                <w:sz w:val="24"/>
                <w:szCs w:val="24"/>
              </w:rPr>
              <w:t xml:space="preserve">состоится </w:t>
            </w:r>
            <w:r w:rsidR="00E65B07" w:rsidRPr="00E65B07">
              <w:rPr>
                <w:sz w:val="24"/>
                <w:szCs w:val="24"/>
              </w:rPr>
              <w:t>«28</w:t>
            </w:r>
            <w:r w:rsidR="005171A2" w:rsidRPr="00E65B07">
              <w:rPr>
                <w:sz w:val="24"/>
                <w:szCs w:val="24"/>
              </w:rPr>
              <w:t xml:space="preserve">» </w:t>
            </w:r>
            <w:r w:rsidR="00E65B07" w:rsidRPr="00E65B07">
              <w:rPr>
                <w:sz w:val="24"/>
                <w:szCs w:val="24"/>
              </w:rPr>
              <w:t>января 2014</w:t>
            </w:r>
            <w:r w:rsidR="00A023CD" w:rsidRPr="00E65B07">
              <w:rPr>
                <w:sz w:val="24"/>
                <w:szCs w:val="24"/>
              </w:rPr>
              <w:t xml:space="preserve"> г. в </w:t>
            </w:r>
            <w:r w:rsidR="00E65B07" w:rsidRPr="00E65B07">
              <w:rPr>
                <w:sz w:val="24"/>
                <w:szCs w:val="24"/>
              </w:rPr>
              <w:t>14</w:t>
            </w:r>
            <w:r w:rsidR="00A023CD" w:rsidRPr="00E65B07">
              <w:rPr>
                <w:sz w:val="24"/>
                <w:szCs w:val="24"/>
              </w:rPr>
              <w:t xml:space="preserve"> часов 00</w:t>
            </w:r>
            <w:r w:rsidRPr="00E65B07">
              <w:rPr>
                <w:sz w:val="24"/>
                <w:szCs w:val="24"/>
              </w:rPr>
              <w:t xml:space="preserve"> минут местного времени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p>
        </w:tc>
      </w:tr>
      <w:tr w:rsidR="00207879" w:rsidRPr="00F86FAA" w:rsidTr="00EF779C">
        <w:tc>
          <w:tcPr>
            <w:tcW w:w="534" w:type="dxa"/>
          </w:tcPr>
          <w:p w:rsidR="00207879" w:rsidRPr="00F86FAA" w:rsidRDefault="00207879" w:rsidP="00804946">
            <w:pPr>
              <w:pStyle w:val="19"/>
              <w:ind w:firstLine="0"/>
              <w:rPr>
                <w:b/>
                <w:sz w:val="24"/>
                <w:szCs w:val="24"/>
              </w:rPr>
            </w:pPr>
            <w:r>
              <w:rPr>
                <w:b/>
                <w:sz w:val="24"/>
                <w:szCs w:val="24"/>
              </w:rPr>
              <w:t>11</w:t>
            </w:r>
            <w:r w:rsidRPr="00F86FAA">
              <w:rPr>
                <w:b/>
                <w:sz w:val="24"/>
                <w:szCs w:val="24"/>
              </w:rPr>
              <w:t>.</w:t>
            </w:r>
          </w:p>
        </w:tc>
        <w:tc>
          <w:tcPr>
            <w:tcW w:w="2551" w:type="dxa"/>
          </w:tcPr>
          <w:p w:rsidR="00207879" w:rsidRPr="00F86FAA" w:rsidRDefault="00207879"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207879" w:rsidRPr="00F86FAA" w:rsidRDefault="00207879" w:rsidP="00827A01">
            <w:pPr>
              <w:pStyle w:val="19"/>
              <w:ind w:firstLine="0"/>
              <w:rPr>
                <w:sz w:val="24"/>
                <w:szCs w:val="24"/>
              </w:rPr>
            </w:pPr>
            <w:r w:rsidRPr="00A52A4A">
              <w:rPr>
                <w:sz w:val="24"/>
                <w:szCs w:val="24"/>
              </w:rPr>
              <w:t>Согласно Техническому заданию, (Раздел № 4 документации о закупке).</w:t>
            </w:r>
          </w:p>
        </w:tc>
      </w:tr>
      <w:tr w:rsidR="00207879" w:rsidRPr="00F86FAA" w:rsidTr="00EF779C">
        <w:tc>
          <w:tcPr>
            <w:tcW w:w="534" w:type="dxa"/>
          </w:tcPr>
          <w:p w:rsidR="00207879" w:rsidRPr="00F86FAA" w:rsidRDefault="00207879" w:rsidP="00804946">
            <w:pPr>
              <w:pStyle w:val="19"/>
              <w:ind w:firstLine="0"/>
              <w:rPr>
                <w:b/>
                <w:sz w:val="24"/>
                <w:szCs w:val="24"/>
              </w:rPr>
            </w:pPr>
            <w:r>
              <w:rPr>
                <w:b/>
                <w:sz w:val="24"/>
                <w:szCs w:val="24"/>
              </w:rPr>
              <w:t>12</w:t>
            </w:r>
            <w:r w:rsidRPr="00F86FAA">
              <w:rPr>
                <w:b/>
                <w:sz w:val="24"/>
                <w:szCs w:val="24"/>
              </w:rPr>
              <w:t>.</w:t>
            </w:r>
          </w:p>
        </w:tc>
        <w:tc>
          <w:tcPr>
            <w:tcW w:w="2551" w:type="dxa"/>
          </w:tcPr>
          <w:p w:rsidR="00207879" w:rsidRPr="00F86FAA" w:rsidRDefault="00207879">
            <w:pPr>
              <w:pStyle w:val="Default"/>
              <w:rPr>
                <w:b/>
                <w:color w:val="auto"/>
              </w:rPr>
            </w:pPr>
            <w:r w:rsidRPr="00F86FAA">
              <w:rPr>
                <w:b/>
                <w:color w:val="auto"/>
              </w:rPr>
              <w:t xml:space="preserve">Количество лотов </w:t>
            </w:r>
          </w:p>
        </w:tc>
        <w:tc>
          <w:tcPr>
            <w:tcW w:w="6768" w:type="dxa"/>
          </w:tcPr>
          <w:p w:rsidR="00207879" w:rsidRPr="00F86FAA" w:rsidRDefault="00207879" w:rsidP="00B129CC">
            <w:pPr>
              <w:pStyle w:val="19"/>
              <w:ind w:firstLine="0"/>
              <w:rPr>
                <w:b/>
                <w:sz w:val="24"/>
                <w:szCs w:val="24"/>
              </w:rPr>
            </w:pPr>
            <w:r>
              <w:rPr>
                <w:sz w:val="24"/>
                <w:szCs w:val="24"/>
              </w:rPr>
              <w:t>Один лот.</w:t>
            </w:r>
          </w:p>
        </w:tc>
      </w:tr>
      <w:tr w:rsidR="00207879" w:rsidRPr="00F86FAA" w:rsidTr="00EF779C">
        <w:tc>
          <w:tcPr>
            <w:tcW w:w="534" w:type="dxa"/>
          </w:tcPr>
          <w:p w:rsidR="00207879" w:rsidRPr="00F86FAA" w:rsidRDefault="00207879"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207879" w:rsidRPr="00F86FAA" w:rsidRDefault="00207879"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207879" w:rsidRPr="00F86FAA" w:rsidRDefault="00207879" w:rsidP="00174FFE">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w:t>
            </w:r>
            <w:r>
              <w:rPr>
                <w:b/>
                <w:bCs/>
                <w:color w:val="auto"/>
              </w:rPr>
              <w:t xml:space="preserve"> </w:t>
            </w:r>
            <w:r w:rsidRPr="00207879">
              <w:rPr>
                <w:bCs/>
                <w:color w:val="auto"/>
              </w:rPr>
              <w:t xml:space="preserve">12 месяцев </w:t>
            </w:r>
            <w:proofErr w:type="gramStart"/>
            <w:r w:rsidRPr="00207879">
              <w:rPr>
                <w:bCs/>
                <w:color w:val="auto"/>
              </w:rPr>
              <w:t>с даты заключения</w:t>
            </w:r>
            <w:proofErr w:type="gramEnd"/>
            <w:r w:rsidRPr="00207879">
              <w:rPr>
                <w:bCs/>
                <w:color w:val="auto"/>
              </w:rPr>
              <w:t xml:space="preserve"> договора</w:t>
            </w:r>
            <w:r>
              <w:rPr>
                <w:color w:val="auto"/>
              </w:rPr>
              <w:t>.</w:t>
            </w:r>
          </w:p>
          <w:p w:rsidR="00207879" w:rsidRPr="00F86FAA" w:rsidRDefault="00207879" w:rsidP="00174FFE">
            <w:pPr>
              <w:pStyle w:val="Default"/>
              <w:jc w:val="both"/>
              <w:rPr>
                <w:color w:val="auto"/>
              </w:rPr>
            </w:pPr>
          </w:p>
          <w:p w:rsidR="00207879" w:rsidRPr="00F86FAA" w:rsidRDefault="00207879" w:rsidP="00D01752">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Pr>
                <w:color w:val="auto"/>
              </w:rPr>
              <w:t xml:space="preserve">Аппарат управления </w:t>
            </w:r>
            <w:r w:rsidRPr="00A52A4A">
              <w:rPr>
                <w:color w:val="auto"/>
              </w:rPr>
              <w:t>ОАО «ТрансКонтейнер</w:t>
            </w:r>
            <w:r>
              <w:rPr>
                <w:color w:val="auto"/>
              </w:rPr>
              <w:t xml:space="preserve">», расположенный по адресу: </w:t>
            </w:r>
            <w:r w:rsidRPr="009756D2">
              <w:rPr>
                <w:color w:val="auto"/>
              </w:rPr>
              <w:t>г. Москва, Оружейный пер, 19</w:t>
            </w:r>
            <w:r>
              <w:rPr>
                <w:color w:val="auto"/>
              </w:rPr>
              <w:t xml:space="preserve">, а также филиалы </w:t>
            </w:r>
            <w:r w:rsidRPr="00A52A4A">
              <w:rPr>
                <w:color w:val="auto"/>
              </w:rPr>
              <w:t>ОАО «ТрансКонтейнер»</w:t>
            </w:r>
            <w:r>
              <w:rPr>
                <w:color w:val="auto"/>
              </w:rPr>
              <w:t xml:space="preserve"> (список адресов филиалов указан в Таблице №</w:t>
            </w:r>
            <w:r w:rsidR="00D01752">
              <w:rPr>
                <w:color w:val="auto"/>
              </w:rPr>
              <w:t xml:space="preserve"> 3</w:t>
            </w:r>
            <w:r>
              <w:rPr>
                <w:color w:val="auto"/>
              </w:rPr>
              <w:t xml:space="preserve"> Раздела </w:t>
            </w:r>
            <w:r w:rsidRPr="00A52A4A">
              <w:t>4 «Техническое задание».</w:t>
            </w:r>
            <w:r>
              <w:rPr>
                <w:color w:val="auto"/>
              </w:rPr>
              <w:t>)</w:t>
            </w:r>
          </w:p>
        </w:tc>
      </w:tr>
      <w:tr w:rsidR="00207879" w:rsidRPr="00F86FAA" w:rsidTr="00EF779C">
        <w:tc>
          <w:tcPr>
            <w:tcW w:w="534" w:type="dxa"/>
          </w:tcPr>
          <w:p w:rsidR="00207879" w:rsidRPr="00F86FAA" w:rsidRDefault="00207879"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207879" w:rsidRPr="00F86FAA" w:rsidRDefault="00207879" w:rsidP="008035D3">
            <w:pPr>
              <w:pStyle w:val="Default"/>
              <w:rPr>
                <w:b/>
                <w:color w:val="auto"/>
              </w:rPr>
            </w:pPr>
            <w:r w:rsidRPr="00F86FAA">
              <w:rPr>
                <w:b/>
                <w:color w:val="auto"/>
              </w:rPr>
              <w:t>Состав и количество (объем) товара, работ, услуг</w:t>
            </w:r>
          </w:p>
        </w:tc>
        <w:tc>
          <w:tcPr>
            <w:tcW w:w="6768" w:type="dxa"/>
          </w:tcPr>
          <w:p w:rsidR="00207879" w:rsidRPr="00F86FAA" w:rsidRDefault="00207879" w:rsidP="00E14F30">
            <w:pPr>
              <w:pStyle w:val="19"/>
              <w:ind w:firstLine="0"/>
              <w:rPr>
                <w:sz w:val="24"/>
                <w:szCs w:val="24"/>
              </w:rPr>
            </w:pPr>
            <w:r w:rsidRPr="00D50848">
              <w:rPr>
                <w:sz w:val="24"/>
                <w:szCs w:val="24"/>
              </w:rPr>
              <w:t>Состав</w:t>
            </w:r>
            <w:r w:rsidRPr="00D50848">
              <w:rPr>
                <w:i/>
                <w:sz w:val="24"/>
                <w:szCs w:val="24"/>
              </w:rPr>
              <w:t xml:space="preserve"> </w:t>
            </w:r>
            <w:r w:rsidRPr="00D50848">
              <w:rPr>
                <w:sz w:val="24"/>
                <w:szCs w:val="24"/>
              </w:rPr>
              <w:t>и объем работ определен в Разделе 4 «Техническое задание».</w:t>
            </w:r>
            <w:r>
              <w:rPr>
                <w:sz w:val="24"/>
                <w:szCs w:val="24"/>
              </w:rPr>
              <w:t xml:space="preserve"> </w:t>
            </w:r>
          </w:p>
        </w:tc>
      </w:tr>
      <w:tr w:rsidR="00207879" w:rsidRPr="00F86FAA" w:rsidTr="00EF779C">
        <w:tc>
          <w:tcPr>
            <w:tcW w:w="534" w:type="dxa"/>
          </w:tcPr>
          <w:p w:rsidR="00207879" w:rsidRPr="00F86FAA" w:rsidRDefault="00207879"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207879" w:rsidRPr="00F86FAA" w:rsidRDefault="00207879" w:rsidP="008035D3">
            <w:pPr>
              <w:pStyle w:val="Default"/>
              <w:rPr>
                <w:b/>
                <w:color w:val="auto"/>
              </w:rPr>
            </w:pPr>
            <w:r w:rsidRPr="00F86FAA">
              <w:rPr>
                <w:b/>
                <w:color w:val="auto"/>
              </w:rPr>
              <w:t xml:space="preserve">Официальный язык </w:t>
            </w:r>
          </w:p>
        </w:tc>
        <w:tc>
          <w:tcPr>
            <w:tcW w:w="6768" w:type="dxa"/>
          </w:tcPr>
          <w:p w:rsidR="00207879" w:rsidRPr="00F86FAA" w:rsidRDefault="00207879" w:rsidP="00207879">
            <w:pPr>
              <w:pStyle w:val="aff0"/>
              <w:jc w:val="both"/>
              <w:rPr>
                <w:sz w:val="24"/>
                <w:szCs w:val="24"/>
              </w:rPr>
            </w:pPr>
            <w:r w:rsidRPr="00F86FAA">
              <w:rPr>
                <w:sz w:val="24"/>
                <w:szCs w:val="24"/>
              </w:rPr>
              <w:t xml:space="preserve">Русский язык. Вся переписка, связанная с проведением </w:t>
            </w:r>
            <w:r>
              <w:rPr>
                <w:sz w:val="24"/>
                <w:szCs w:val="24"/>
              </w:rPr>
              <w:lastRenderedPageBreak/>
              <w:t>Открытого конкурса</w:t>
            </w:r>
            <w:r w:rsidRPr="00F86FAA">
              <w:rPr>
                <w:sz w:val="24"/>
                <w:szCs w:val="24"/>
              </w:rPr>
              <w:t>, ведется на русском языке</w:t>
            </w:r>
            <w:r>
              <w:rPr>
                <w:sz w:val="24"/>
                <w:szCs w:val="24"/>
              </w:rPr>
              <w:t>.</w:t>
            </w:r>
          </w:p>
        </w:tc>
      </w:tr>
      <w:tr w:rsidR="00207879" w:rsidRPr="00F86FAA" w:rsidTr="00EF779C">
        <w:tc>
          <w:tcPr>
            <w:tcW w:w="534" w:type="dxa"/>
          </w:tcPr>
          <w:p w:rsidR="00207879" w:rsidRPr="00F86FAA" w:rsidRDefault="00207879" w:rsidP="009830CC">
            <w:pPr>
              <w:pStyle w:val="19"/>
              <w:ind w:firstLine="0"/>
              <w:rPr>
                <w:b/>
                <w:sz w:val="24"/>
                <w:szCs w:val="24"/>
              </w:rPr>
            </w:pPr>
            <w:r w:rsidRPr="00F86FAA">
              <w:rPr>
                <w:b/>
                <w:sz w:val="24"/>
                <w:szCs w:val="24"/>
              </w:rPr>
              <w:lastRenderedPageBreak/>
              <w:t>1</w:t>
            </w:r>
            <w:r>
              <w:rPr>
                <w:b/>
                <w:sz w:val="24"/>
                <w:szCs w:val="24"/>
              </w:rPr>
              <w:t>6</w:t>
            </w:r>
            <w:r w:rsidRPr="00F86FAA">
              <w:rPr>
                <w:b/>
                <w:sz w:val="24"/>
                <w:szCs w:val="24"/>
              </w:rPr>
              <w:t>.</w:t>
            </w:r>
          </w:p>
        </w:tc>
        <w:tc>
          <w:tcPr>
            <w:tcW w:w="2551" w:type="dxa"/>
          </w:tcPr>
          <w:p w:rsidR="00207879" w:rsidRPr="00F86FAA" w:rsidRDefault="00207879">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207879" w:rsidRPr="00F86FAA" w:rsidRDefault="002538F3" w:rsidP="00804946">
            <w:pPr>
              <w:pStyle w:val="19"/>
              <w:ind w:firstLine="0"/>
              <w:rPr>
                <w:b/>
                <w:sz w:val="24"/>
                <w:szCs w:val="24"/>
                <w:highlight w:val="yellow"/>
              </w:rPr>
            </w:pPr>
            <w:r w:rsidRPr="00D50848">
              <w:rPr>
                <w:sz w:val="24"/>
                <w:szCs w:val="24"/>
              </w:rPr>
              <w:t>Рубли РФ</w:t>
            </w:r>
            <w:r>
              <w:rPr>
                <w:sz w:val="24"/>
                <w:szCs w:val="24"/>
              </w:rPr>
              <w:t xml:space="preserve">. </w:t>
            </w:r>
          </w:p>
        </w:tc>
      </w:tr>
      <w:tr w:rsidR="00207879" w:rsidRPr="00F86FAA" w:rsidTr="00EF779C">
        <w:tc>
          <w:tcPr>
            <w:tcW w:w="534" w:type="dxa"/>
          </w:tcPr>
          <w:p w:rsidR="00207879" w:rsidRPr="00F86FAA" w:rsidRDefault="00207879"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207879" w:rsidRPr="00F86FAA" w:rsidRDefault="00207879">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5125E8" w:rsidRPr="0073165C" w:rsidRDefault="005125E8" w:rsidP="005125E8">
            <w:pPr>
              <w:ind w:firstLine="540"/>
              <w:jc w:val="both"/>
            </w:pPr>
            <w:r w:rsidRPr="0073165C">
              <w:t xml:space="preserve">1. Помимо указанных в пунктах 2.1 и 2.2 настоящей документации требований к претенденту, участнику предъявляются следующие требования: </w:t>
            </w:r>
          </w:p>
          <w:p w:rsidR="005125E8" w:rsidRPr="0073165C" w:rsidRDefault="005125E8" w:rsidP="005125E8">
            <w:pPr>
              <w:ind w:firstLine="601"/>
              <w:jc w:val="both"/>
            </w:pPr>
            <w:r w:rsidRPr="0073165C">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125E8" w:rsidRPr="00D50848" w:rsidRDefault="005125E8" w:rsidP="005125E8">
            <w:pPr>
              <w:pStyle w:val="afb"/>
              <w:ind w:firstLine="601"/>
              <w:rPr>
                <w:sz w:val="24"/>
              </w:rPr>
            </w:pPr>
            <w:r w:rsidRPr="00D50848">
              <w:rPr>
                <w:sz w:val="24"/>
              </w:rPr>
              <w:t xml:space="preserve">-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5125E8" w:rsidRPr="00D50848" w:rsidRDefault="005125E8" w:rsidP="005125E8">
            <w:pPr>
              <w:pStyle w:val="afb"/>
              <w:ind w:firstLine="601"/>
              <w:rPr>
                <w:sz w:val="24"/>
              </w:rPr>
            </w:pPr>
            <w:r w:rsidRPr="00D50848">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5125E8" w:rsidRPr="00D50848" w:rsidRDefault="005125E8" w:rsidP="005125E8">
            <w:pPr>
              <w:pStyle w:val="afb"/>
              <w:ind w:firstLine="601"/>
              <w:rPr>
                <w:sz w:val="24"/>
              </w:rPr>
            </w:pPr>
            <w:r w:rsidRPr="00D50848">
              <w:rPr>
                <w:sz w:val="24"/>
              </w:rPr>
              <w:t>- участник процедур закупки должен обладать профессиональной компетентностью, оборудованием и другими материальными возможностями, надёжностью, опытом и репутацией, а также трудовыми ресурсами, необходимыми для исполнения договора;</w:t>
            </w:r>
          </w:p>
          <w:p w:rsidR="005125E8" w:rsidRPr="00D50848" w:rsidRDefault="005125E8" w:rsidP="005125E8">
            <w:pPr>
              <w:pStyle w:val="afb"/>
              <w:ind w:firstLine="601"/>
              <w:rPr>
                <w:sz w:val="24"/>
              </w:rPr>
            </w:pPr>
            <w:r w:rsidRPr="00D50848">
              <w:rPr>
                <w:sz w:val="24"/>
              </w:rPr>
              <w:t>- положительный опыт исполнения контрактов с объемом выполнения работ не менее 200 объектов единовременно;</w:t>
            </w:r>
          </w:p>
          <w:p w:rsidR="005125E8" w:rsidRPr="00D50848" w:rsidRDefault="005125E8" w:rsidP="005125E8">
            <w:pPr>
              <w:pStyle w:val="afb"/>
              <w:ind w:firstLine="601"/>
              <w:rPr>
                <w:sz w:val="24"/>
              </w:rPr>
            </w:pPr>
            <w:r w:rsidRPr="00D50848">
              <w:rPr>
                <w:sz w:val="24"/>
              </w:rPr>
              <w:t>- положительный опыт исполнения территориально разнесенных контрактов (не менее 10 географических локаций (субъекты РФ, регионы) проведения работ единовременно);</w:t>
            </w:r>
          </w:p>
          <w:p w:rsidR="005125E8" w:rsidRPr="00D50848" w:rsidRDefault="005125E8" w:rsidP="005125E8">
            <w:pPr>
              <w:pStyle w:val="afb"/>
              <w:ind w:firstLine="601"/>
              <w:rPr>
                <w:sz w:val="24"/>
              </w:rPr>
            </w:pPr>
            <w:r w:rsidRPr="00D50848">
              <w:rPr>
                <w:sz w:val="24"/>
              </w:rPr>
              <w:t>- положительный опыт внедрения системы на погрузчики и ричстакеры на контейнерных площадках и терминалах;</w:t>
            </w:r>
          </w:p>
          <w:p w:rsidR="005125E8" w:rsidRPr="00D50848" w:rsidRDefault="005125E8" w:rsidP="005125E8">
            <w:pPr>
              <w:pStyle w:val="afb"/>
              <w:ind w:firstLine="601"/>
              <w:rPr>
                <w:sz w:val="24"/>
              </w:rPr>
            </w:pPr>
            <w:r w:rsidRPr="00D50848">
              <w:rPr>
                <w:sz w:val="24"/>
              </w:rPr>
              <w:t>- положительный опыт выполнению контрактов  в зимний период (не менее трех календарных месяцев);</w:t>
            </w:r>
          </w:p>
          <w:p w:rsidR="005125E8" w:rsidRPr="00D50848" w:rsidRDefault="005125E8" w:rsidP="005125E8">
            <w:pPr>
              <w:pStyle w:val="afb"/>
              <w:ind w:firstLine="601"/>
              <w:rPr>
                <w:sz w:val="24"/>
              </w:rPr>
            </w:pPr>
            <w:r w:rsidRPr="00D50848">
              <w:rPr>
                <w:sz w:val="24"/>
              </w:rPr>
              <w:t>- положительный опыт внедрения в сегменте транспортной логистики;</w:t>
            </w:r>
          </w:p>
          <w:p w:rsidR="005125E8" w:rsidRPr="00D50848" w:rsidRDefault="005125E8" w:rsidP="005125E8">
            <w:pPr>
              <w:pStyle w:val="afb"/>
              <w:ind w:firstLine="601"/>
              <w:rPr>
                <w:sz w:val="24"/>
              </w:rPr>
            </w:pPr>
            <w:r w:rsidRPr="00D50848">
              <w:rPr>
                <w:sz w:val="24"/>
              </w:rPr>
              <w:t xml:space="preserve"> </w:t>
            </w:r>
          </w:p>
          <w:p w:rsidR="005125E8" w:rsidRPr="0073165C" w:rsidRDefault="005125E8" w:rsidP="005125E8">
            <w:pPr>
              <w:ind w:firstLine="540"/>
              <w:jc w:val="both"/>
              <w:rPr>
                <w:i/>
                <w:highlight w:val="cyan"/>
              </w:rPr>
            </w:pPr>
          </w:p>
          <w:p w:rsidR="005125E8" w:rsidRPr="0073165C" w:rsidRDefault="005125E8" w:rsidP="005125E8">
            <w:pPr>
              <w:ind w:firstLine="540"/>
              <w:jc w:val="both"/>
            </w:pPr>
            <w:r w:rsidRPr="0073165C">
              <w:t xml:space="preserve">2.  Претендент, помимо документов, указанных в пункте 2.3 настоящей документации, в составе заявки должен </w:t>
            </w:r>
            <w:proofErr w:type="gramStart"/>
            <w:r w:rsidRPr="0073165C">
              <w:t>предоставить следующие документы</w:t>
            </w:r>
            <w:proofErr w:type="gramEnd"/>
            <w:r w:rsidRPr="0073165C">
              <w:t>:</w:t>
            </w:r>
          </w:p>
          <w:p w:rsidR="005125E8" w:rsidRPr="0073165C" w:rsidRDefault="005125E8" w:rsidP="005125E8">
            <w:pPr>
              <w:ind w:firstLine="601"/>
              <w:jc w:val="both"/>
            </w:pPr>
            <w:r w:rsidRPr="0073165C">
              <w:t>(указываются необходимые, по мнению Заказчика, документы.)</w:t>
            </w:r>
          </w:p>
          <w:p w:rsidR="005125E8" w:rsidRPr="0073165C" w:rsidRDefault="005125E8" w:rsidP="005125E8">
            <w:pPr>
              <w:ind w:firstLine="601"/>
              <w:jc w:val="both"/>
            </w:pPr>
            <w:r w:rsidRPr="0073165C">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5125E8" w:rsidRPr="0073165C" w:rsidRDefault="005125E8" w:rsidP="005125E8">
            <w:pPr>
              <w:ind w:firstLine="601"/>
              <w:jc w:val="both"/>
            </w:pPr>
            <w:r w:rsidRPr="0073165C">
              <w:lastRenderedPageBreak/>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125E8" w:rsidRPr="0073165C" w:rsidRDefault="005125E8" w:rsidP="005125E8">
            <w:pPr>
              <w:ind w:firstLine="601"/>
              <w:jc w:val="both"/>
            </w:pPr>
            <w:r w:rsidRPr="0073165C">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5125E8" w:rsidRPr="00D50848" w:rsidRDefault="005125E8" w:rsidP="005125E8">
            <w:pPr>
              <w:pStyle w:val="afb"/>
              <w:tabs>
                <w:tab w:val="left" w:pos="1418"/>
              </w:tabs>
              <w:ind w:firstLine="601"/>
              <w:rPr>
                <w:sz w:val="24"/>
              </w:rPr>
            </w:pPr>
            <w:r w:rsidRPr="00D50848">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5125E8" w:rsidRPr="00D50848" w:rsidRDefault="005125E8" w:rsidP="005125E8">
            <w:pPr>
              <w:pStyle w:val="afb"/>
              <w:tabs>
                <w:tab w:val="left" w:pos="1418"/>
              </w:tabs>
              <w:ind w:firstLine="601"/>
              <w:rPr>
                <w:sz w:val="24"/>
              </w:rPr>
            </w:pPr>
            <w:r w:rsidRPr="00D50848">
              <w:rPr>
                <w:sz w:val="24"/>
              </w:rPr>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p w:rsidR="005125E8" w:rsidRPr="00D50848" w:rsidRDefault="005125E8" w:rsidP="005125E8">
            <w:pPr>
              <w:pStyle w:val="afb"/>
              <w:tabs>
                <w:tab w:val="left" w:pos="1418"/>
              </w:tabs>
              <w:ind w:firstLine="601"/>
              <w:rPr>
                <w:sz w:val="24"/>
              </w:rPr>
            </w:pPr>
            <w:r w:rsidRPr="00D50848">
              <w:rPr>
                <w:sz w:val="24"/>
              </w:rPr>
              <w:t>- сведения о производственном персонале по форме приложения №</w:t>
            </w:r>
            <w:r w:rsidRPr="00D50848">
              <w:rPr>
                <w:sz w:val="24"/>
                <w:lang w:val="en-US"/>
              </w:rPr>
              <w:t> </w:t>
            </w:r>
            <w:r w:rsidRPr="00D50848">
              <w:rPr>
                <w:sz w:val="24"/>
              </w:rPr>
              <w:t>6 к настоящей документации.</w:t>
            </w:r>
          </w:p>
          <w:p w:rsidR="00207879" w:rsidRPr="00F554EF" w:rsidRDefault="005125E8" w:rsidP="003F6F1F">
            <w:pPr>
              <w:pStyle w:val="afb"/>
              <w:tabs>
                <w:tab w:val="left" w:pos="1418"/>
              </w:tabs>
              <w:ind w:firstLine="601"/>
              <w:rPr>
                <w:i/>
                <w:sz w:val="24"/>
              </w:rPr>
            </w:pPr>
            <w:r w:rsidRPr="00D50848">
              <w:rPr>
                <w:sz w:val="24"/>
              </w:rPr>
              <w:t xml:space="preserve">- авторское свидетельство </w:t>
            </w:r>
            <w:r w:rsidR="00D01752">
              <w:rPr>
                <w:sz w:val="24"/>
              </w:rPr>
              <w:t xml:space="preserve">Исполнителя </w:t>
            </w:r>
            <w:r w:rsidRPr="00D50848">
              <w:rPr>
                <w:sz w:val="24"/>
              </w:rPr>
              <w:t xml:space="preserve">на объекты интеллектуальной собственности, если  в связи с исполнением договора </w:t>
            </w:r>
            <w:r w:rsidR="00793101">
              <w:rPr>
                <w:sz w:val="24"/>
              </w:rPr>
              <w:t xml:space="preserve">Заказчик </w:t>
            </w:r>
            <w:r w:rsidRPr="00D50848">
              <w:rPr>
                <w:sz w:val="24"/>
              </w:rPr>
              <w:t>приобретает права на объекты интеллектуальной собственности (за исключением программ ЭВМ, баз данных).</w:t>
            </w:r>
          </w:p>
        </w:tc>
      </w:tr>
      <w:tr w:rsidR="00207879" w:rsidRPr="00F86FAA" w:rsidTr="00EF779C">
        <w:tc>
          <w:tcPr>
            <w:tcW w:w="534" w:type="dxa"/>
          </w:tcPr>
          <w:p w:rsidR="00207879" w:rsidRPr="00F86FAA" w:rsidRDefault="00207879" w:rsidP="009830CC">
            <w:pPr>
              <w:pStyle w:val="19"/>
              <w:ind w:firstLine="0"/>
              <w:rPr>
                <w:b/>
                <w:sz w:val="24"/>
                <w:szCs w:val="24"/>
              </w:rPr>
            </w:pPr>
            <w:r>
              <w:rPr>
                <w:b/>
                <w:sz w:val="24"/>
                <w:szCs w:val="24"/>
              </w:rPr>
              <w:lastRenderedPageBreak/>
              <w:t>18.</w:t>
            </w:r>
          </w:p>
        </w:tc>
        <w:tc>
          <w:tcPr>
            <w:tcW w:w="2551" w:type="dxa"/>
          </w:tcPr>
          <w:p w:rsidR="00207879" w:rsidRPr="00F86FAA" w:rsidRDefault="00207879">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207879" w:rsidRPr="00F86FAA" w:rsidRDefault="005125E8" w:rsidP="005125E8">
            <w:pPr>
              <w:pStyle w:val="afb"/>
              <w:ind w:firstLine="0"/>
              <w:rPr>
                <w:i/>
                <w:sz w:val="24"/>
                <w:highlight w:val="yellow"/>
              </w:rPr>
            </w:pPr>
            <w:r w:rsidRPr="00414509">
              <w:rPr>
                <w:sz w:val="24"/>
              </w:rPr>
              <w:t>Особенности не предусмотрены.</w:t>
            </w:r>
          </w:p>
        </w:tc>
      </w:tr>
      <w:tr w:rsidR="00207879" w:rsidRPr="00F86FAA" w:rsidTr="00F41761">
        <w:trPr>
          <w:trHeight w:val="205"/>
        </w:trPr>
        <w:tc>
          <w:tcPr>
            <w:tcW w:w="534" w:type="dxa"/>
          </w:tcPr>
          <w:p w:rsidR="00207879" w:rsidRPr="00F86FAA" w:rsidRDefault="00207879"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207879" w:rsidRPr="00F86FAA" w:rsidRDefault="00207879">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p w:rsidR="009A4BCA" w:rsidRPr="00F41761" w:rsidRDefault="009A4BCA" w:rsidP="009A4BCA">
            <w:pPr>
              <w:pStyle w:val="afb"/>
              <w:rPr>
                <w:sz w:val="16"/>
              </w:rPr>
            </w:pPr>
          </w:p>
          <w:tbl>
            <w:tblPr>
              <w:tblW w:w="0" w:type="auto"/>
              <w:tblLayout w:type="fixed"/>
              <w:tblLook w:val="04A0"/>
            </w:tblPr>
            <w:tblGrid>
              <w:gridCol w:w="4990"/>
              <w:gridCol w:w="1552"/>
            </w:tblGrid>
            <w:tr w:rsidR="009A4BCA" w:rsidRPr="00A52A4A" w:rsidTr="00827A01">
              <w:tc>
                <w:tcPr>
                  <w:tcW w:w="4990" w:type="dxa"/>
                  <w:tcBorders>
                    <w:top w:val="single" w:sz="4" w:space="0" w:color="auto"/>
                    <w:left w:val="single" w:sz="4" w:space="0" w:color="auto"/>
                    <w:bottom w:val="single" w:sz="4" w:space="0" w:color="auto"/>
                    <w:right w:val="single" w:sz="4" w:space="0" w:color="auto"/>
                  </w:tcBorders>
                </w:tcPr>
                <w:p w:rsidR="009A4BCA" w:rsidRPr="00A52A4A" w:rsidRDefault="009A4BCA" w:rsidP="00827A01">
                  <w:pPr>
                    <w:pStyle w:val="afb"/>
                    <w:rPr>
                      <w:b/>
                      <w:sz w:val="24"/>
                    </w:rPr>
                  </w:pPr>
                  <w:r w:rsidRPr="00A52A4A">
                    <w:rPr>
                      <w:b/>
                      <w:sz w:val="24"/>
                    </w:rPr>
                    <w:t>Критерий оценки</w:t>
                  </w:r>
                </w:p>
              </w:tc>
              <w:tc>
                <w:tcPr>
                  <w:tcW w:w="1552" w:type="dxa"/>
                  <w:tcBorders>
                    <w:top w:val="single" w:sz="4" w:space="0" w:color="auto"/>
                    <w:left w:val="single" w:sz="4" w:space="0" w:color="auto"/>
                    <w:bottom w:val="single" w:sz="4" w:space="0" w:color="auto"/>
                    <w:right w:val="single" w:sz="4" w:space="0" w:color="auto"/>
                  </w:tcBorders>
                </w:tcPr>
                <w:p w:rsidR="009A4BCA" w:rsidRPr="00A52A4A" w:rsidRDefault="009A4BCA" w:rsidP="00827A01">
                  <w:pPr>
                    <w:pStyle w:val="afb"/>
                    <w:ind w:firstLine="0"/>
                    <w:rPr>
                      <w:b/>
                      <w:sz w:val="24"/>
                    </w:rPr>
                  </w:pPr>
                  <w:r w:rsidRPr="00A52A4A">
                    <w:rPr>
                      <w:b/>
                      <w:sz w:val="24"/>
                    </w:rPr>
                    <w:t xml:space="preserve">Значение </w:t>
                  </w:r>
                  <w:proofErr w:type="spellStart"/>
                  <w:r w:rsidRPr="00A52A4A">
                    <w:rPr>
                      <w:sz w:val="24"/>
                    </w:rPr>
                    <w:t>Кз</w:t>
                  </w:r>
                  <w:proofErr w:type="spellEnd"/>
                </w:p>
              </w:tc>
            </w:tr>
            <w:tr w:rsidR="009A4BCA" w:rsidRPr="00A52A4A" w:rsidTr="00827A01">
              <w:tc>
                <w:tcPr>
                  <w:tcW w:w="4990" w:type="dxa"/>
                  <w:tcBorders>
                    <w:top w:val="single" w:sz="4" w:space="0" w:color="auto"/>
                    <w:left w:val="single" w:sz="4" w:space="0" w:color="auto"/>
                    <w:bottom w:val="single" w:sz="4" w:space="0" w:color="auto"/>
                    <w:right w:val="single" w:sz="4" w:space="0" w:color="auto"/>
                  </w:tcBorders>
                </w:tcPr>
                <w:p w:rsidR="009A4BCA" w:rsidRPr="00A52A4A" w:rsidRDefault="009A4BCA" w:rsidP="009452E0">
                  <w:pPr>
                    <w:pStyle w:val="afb"/>
                    <w:ind w:firstLine="0"/>
                    <w:rPr>
                      <w:sz w:val="24"/>
                    </w:rPr>
                  </w:pPr>
                  <w:r w:rsidRPr="00A52A4A">
                    <w:rPr>
                      <w:sz w:val="24"/>
                    </w:rPr>
                    <w:t>Цена договора</w:t>
                  </w:r>
                </w:p>
              </w:tc>
              <w:tc>
                <w:tcPr>
                  <w:tcW w:w="1552" w:type="dxa"/>
                  <w:tcBorders>
                    <w:top w:val="single" w:sz="4" w:space="0" w:color="auto"/>
                    <w:left w:val="single" w:sz="4" w:space="0" w:color="auto"/>
                    <w:bottom w:val="single" w:sz="4" w:space="0" w:color="auto"/>
                    <w:right w:val="single" w:sz="4" w:space="0" w:color="auto"/>
                  </w:tcBorders>
                </w:tcPr>
                <w:p w:rsidR="009A4BCA" w:rsidRPr="00A52A4A" w:rsidRDefault="009A4BCA" w:rsidP="00827A01">
                  <w:pPr>
                    <w:pStyle w:val="afb"/>
                    <w:ind w:firstLine="0"/>
                    <w:rPr>
                      <w:sz w:val="24"/>
                    </w:rPr>
                  </w:pPr>
                  <w:r w:rsidRPr="00A52A4A">
                    <w:rPr>
                      <w:sz w:val="24"/>
                    </w:rPr>
                    <w:t>0,</w:t>
                  </w:r>
                  <w:r>
                    <w:rPr>
                      <w:sz w:val="24"/>
                    </w:rPr>
                    <w:t>6</w:t>
                  </w:r>
                </w:p>
              </w:tc>
            </w:tr>
            <w:tr w:rsidR="009A4BCA" w:rsidRPr="00A52A4A" w:rsidTr="00827A01">
              <w:tc>
                <w:tcPr>
                  <w:tcW w:w="4990" w:type="dxa"/>
                  <w:tcBorders>
                    <w:top w:val="single" w:sz="4" w:space="0" w:color="auto"/>
                    <w:left w:val="single" w:sz="4" w:space="0" w:color="auto"/>
                    <w:bottom w:val="single" w:sz="4" w:space="0" w:color="auto"/>
                    <w:right w:val="single" w:sz="4" w:space="0" w:color="auto"/>
                  </w:tcBorders>
                </w:tcPr>
                <w:p w:rsidR="009A4BCA" w:rsidRPr="00A52A4A" w:rsidRDefault="009A4BCA" w:rsidP="00827A01">
                  <w:pPr>
                    <w:pStyle w:val="afb"/>
                    <w:ind w:firstLine="0"/>
                    <w:rPr>
                      <w:sz w:val="24"/>
                    </w:rPr>
                  </w:pPr>
                  <w:r w:rsidRPr="00A52A4A">
                    <w:rPr>
                      <w:sz w:val="24"/>
                    </w:rPr>
                    <w:t>квалификация участника</w:t>
                  </w:r>
                </w:p>
              </w:tc>
              <w:tc>
                <w:tcPr>
                  <w:tcW w:w="1552" w:type="dxa"/>
                  <w:tcBorders>
                    <w:top w:val="single" w:sz="4" w:space="0" w:color="auto"/>
                    <w:left w:val="single" w:sz="4" w:space="0" w:color="auto"/>
                    <w:bottom w:val="single" w:sz="4" w:space="0" w:color="auto"/>
                    <w:right w:val="single" w:sz="4" w:space="0" w:color="auto"/>
                  </w:tcBorders>
                </w:tcPr>
                <w:p w:rsidR="009A4BCA" w:rsidRPr="00A52A4A" w:rsidRDefault="009A4BCA" w:rsidP="00827A01">
                  <w:pPr>
                    <w:pStyle w:val="afb"/>
                    <w:ind w:firstLine="0"/>
                    <w:rPr>
                      <w:sz w:val="24"/>
                    </w:rPr>
                  </w:pPr>
                  <w:r w:rsidRPr="00A52A4A">
                    <w:rPr>
                      <w:sz w:val="24"/>
                    </w:rPr>
                    <w:t>0,</w:t>
                  </w:r>
                  <w:r>
                    <w:rPr>
                      <w:sz w:val="24"/>
                    </w:rPr>
                    <w:t>2</w:t>
                  </w:r>
                </w:p>
              </w:tc>
            </w:tr>
            <w:tr w:rsidR="009A4BCA" w:rsidRPr="00A52A4A" w:rsidTr="00827A01">
              <w:tc>
                <w:tcPr>
                  <w:tcW w:w="4990" w:type="dxa"/>
                  <w:tcBorders>
                    <w:top w:val="single" w:sz="4" w:space="0" w:color="auto"/>
                    <w:left w:val="single" w:sz="4" w:space="0" w:color="auto"/>
                    <w:bottom w:val="single" w:sz="4" w:space="0" w:color="auto"/>
                    <w:right w:val="single" w:sz="4" w:space="0" w:color="auto"/>
                  </w:tcBorders>
                </w:tcPr>
                <w:p w:rsidR="009A4BCA" w:rsidRPr="00A52A4A" w:rsidRDefault="009A4BCA" w:rsidP="00827A01">
                  <w:pPr>
                    <w:pStyle w:val="afb"/>
                    <w:ind w:firstLine="0"/>
                    <w:rPr>
                      <w:sz w:val="24"/>
                    </w:rPr>
                  </w:pPr>
                  <w:r w:rsidRPr="00A52A4A">
                    <w:rPr>
                      <w:sz w:val="24"/>
                    </w:rPr>
                    <w:t>опыт участника</w:t>
                  </w:r>
                </w:p>
              </w:tc>
              <w:tc>
                <w:tcPr>
                  <w:tcW w:w="1552" w:type="dxa"/>
                  <w:tcBorders>
                    <w:top w:val="single" w:sz="4" w:space="0" w:color="auto"/>
                    <w:left w:val="single" w:sz="4" w:space="0" w:color="auto"/>
                    <w:bottom w:val="single" w:sz="4" w:space="0" w:color="auto"/>
                    <w:right w:val="single" w:sz="4" w:space="0" w:color="auto"/>
                  </w:tcBorders>
                </w:tcPr>
                <w:p w:rsidR="009A4BCA" w:rsidRPr="00A52A4A" w:rsidRDefault="009A4BCA" w:rsidP="00827A01">
                  <w:pPr>
                    <w:pStyle w:val="afb"/>
                    <w:ind w:firstLine="0"/>
                    <w:rPr>
                      <w:sz w:val="24"/>
                    </w:rPr>
                  </w:pPr>
                  <w:r w:rsidRPr="00A52A4A">
                    <w:rPr>
                      <w:sz w:val="24"/>
                    </w:rPr>
                    <w:t>0,</w:t>
                  </w:r>
                  <w:r>
                    <w:rPr>
                      <w:sz w:val="24"/>
                    </w:rPr>
                    <w:t>2</w:t>
                  </w:r>
                </w:p>
              </w:tc>
            </w:tr>
          </w:tbl>
          <w:p w:rsidR="00806B54" w:rsidRPr="00F41761" w:rsidRDefault="00806B54" w:rsidP="00806B54">
            <w:pPr>
              <w:pStyle w:val="afb"/>
              <w:rPr>
                <w:sz w:val="12"/>
              </w:rPr>
            </w:pPr>
          </w:p>
          <w:p w:rsidR="00806B54" w:rsidRDefault="00806B54" w:rsidP="00452349">
            <w:pPr>
              <w:pStyle w:val="afb"/>
              <w:rPr>
                <w:sz w:val="24"/>
              </w:rPr>
            </w:pPr>
            <w:r w:rsidRPr="00806B54">
              <w:rPr>
                <w:sz w:val="24"/>
              </w:rPr>
              <w:t>Для определения рейтинга заявки по критерию «квалификация участника» в конкурсной документации устанавливаются следующие показатели:</w:t>
            </w:r>
          </w:p>
          <w:p w:rsidR="00452349" w:rsidRDefault="003F6F1F" w:rsidP="00452349">
            <w:pPr>
              <w:pStyle w:val="afb"/>
              <w:rPr>
                <w:sz w:val="24"/>
              </w:rPr>
            </w:pPr>
            <w:r w:rsidRPr="00D50848">
              <w:rPr>
                <w:sz w:val="24"/>
              </w:rPr>
              <w:t xml:space="preserve">- </w:t>
            </w:r>
            <w:r w:rsidR="00793101">
              <w:rPr>
                <w:sz w:val="24"/>
              </w:rPr>
              <w:t>количество</w:t>
            </w:r>
            <w:r>
              <w:rPr>
                <w:sz w:val="24"/>
              </w:rPr>
              <w:t xml:space="preserve"> квалифицированных работников, имеющих необходимые знания (наличие у участника штатного персонала с указанием стажа работы в области аналогичной предмету конкурса);</w:t>
            </w:r>
          </w:p>
          <w:p w:rsidR="00452349" w:rsidRPr="00452349" w:rsidRDefault="003F6F1F" w:rsidP="00F41761">
            <w:pPr>
              <w:pStyle w:val="afb"/>
              <w:rPr>
                <w:sz w:val="24"/>
              </w:rPr>
            </w:pPr>
            <w:r w:rsidRPr="00D50848">
              <w:rPr>
                <w:sz w:val="24"/>
              </w:rPr>
              <w:t xml:space="preserve">- </w:t>
            </w:r>
            <w:r>
              <w:rPr>
                <w:sz w:val="24"/>
              </w:rPr>
              <w:t xml:space="preserve">наличие положительной профессиональной репутации, под которой понимается наличие положительных отзывов, благодарственных писем, выдача которыми произведена в связи с оказанием услуг (выполнением работ) в области </w:t>
            </w:r>
            <w:proofErr w:type="spellStart"/>
            <w:r w:rsidR="00F41761">
              <w:rPr>
                <w:sz w:val="24"/>
              </w:rPr>
              <w:t>аналогиченой</w:t>
            </w:r>
            <w:proofErr w:type="spellEnd"/>
            <w:r w:rsidR="00F41761">
              <w:rPr>
                <w:sz w:val="24"/>
              </w:rPr>
              <w:t xml:space="preserve"> предмету конкурса.</w:t>
            </w:r>
          </w:p>
        </w:tc>
      </w:tr>
      <w:tr w:rsidR="00207879" w:rsidRPr="00F86FAA" w:rsidTr="00EF779C">
        <w:tc>
          <w:tcPr>
            <w:tcW w:w="534" w:type="dxa"/>
          </w:tcPr>
          <w:p w:rsidR="00207879" w:rsidRPr="00F86FAA" w:rsidRDefault="00207879" w:rsidP="009830CC">
            <w:pPr>
              <w:pStyle w:val="19"/>
              <w:ind w:firstLine="0"/>
              <w:rPr>
                <w:b/>
                <w:sz w:val="24"/>
                <w:szCs w:val="24"/>
              </w:rPr>
            </w:pPr>
            <w:r>
              <w:rPr>
                <w:b/>
                <w:sz w:val="24"/>
                <w:szCs w:val="24"/>
              </w:rPr>
              <w:lastRenderedPageBreak/>
              <w:t>20</w:t>
            </w:r>
            <w:r w:rsidRPr="00F86FAA">
              <w:rPr>
                <w:b/>
                <w:sz w:val="24"/>
                <w:szCs w:val="24"/>
              </w:rPr>
              <w:t>.</w:t>
            </w:r>
          </w:p>
        </w:tc>
        <w:tc>
          <w:tcPr>
            <w:tcW w:w="2551" w:type="dxa"/>
          </w:tcPr>
          <w:p w:rsidR="00207879" w:rsidRPr="00F86FAA" w:rsidRDefault="00207879">
            <w:pPr>
              <w:pStyle w:val="Default"/>
              <w:rPr>
                <w:b/>
                <w:color w:val="auto"/>
              </w:rPr>
            </w:pPr>
            <w:r w:rsidRPr="00F86FAA">
              <w:rPr>
                <w:b/>
                <w:color w:val="auto"/>
              </w:rPr>
              <w:t>Особенности заключения договора</w:t>
            </w:r>
          </w:p>
        </w:tc>
        <w:tc>
          <w:tcPr>
            <w:tcW w:w="6768" w:type="dxa"/>
          </w:tcPr>
          <w:p w:rsidR="00207879" w:rsidRPr="009A4BCA" w:rsidRDefault="00207879" w:rsidP="007341C2">
            <w:pPr>
              <w:pStyle w:val="afb"/>
              <w:rPr>
                <w:sz w:val="24"/>
              </w:rPr>
            </w:pPr>
            <w:r w:rsidRPr="009A4BCA">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207879" w:rsidRPr="009A4BCA" w:rsidRDefault="00207879" w:rsidP="007341C2">
            <w:pPr>
              <w:pStyle w:val="afb"/>
              <w:rPr>
                <w:sz w:val="24"/>
              </w:rPr>
            </w:pPr>
            <w:r w:rsidRPr="009A4BCA">
              <w:rPr>
                <w:sz w:val="24"/>
              </w:rPr>
              <w:t xml:space="preserve">Увеличение общей цены на работы, услуги, товары  за счет роста стоимости единицы продукции в процессе исполнения договора составит </w:t>
            </w:r>
            <w:r w:rsidR="009A4BCA">
              <w:rPr>
                <w:sz w:val="24"/>
              </w:rPr>
              <w:t>не более 10 (десяти) % в год;</w:t>
            </w:r>
          </w:p>
          <w:p w:rsidR="00207879" w:rsidRPr="009A4BCA" w:rsidRDefault="00207879" w:rsidP="007341C2">
            <w:pPr>
              <w:pStyle w:val="afb"/>
              <w:rPr>
                <w:sz w:val="24"/>
                <w:highlight w:val="cyan"/>
              </w:rPr>
            </w:pPr>
            <w:r w:rsidRPr="009A4BCA">
              <w:rPr>
                <w:sz w:val="24"/>
              </w:rPr>
              <w:t>Увеличение цены на товары, работы, услуги возможно не ранее 6 месяцев с предполагаемо</w:t>
            </w:r>
            <w:r w:rsidR="009A4BCA" w:rsidRPr="009A4BCA">
              <w:rPr>
                <w:sz w:val="24"/>
              </w:rPr>
              <w:t>й даты заключения договора.</w:t>
            </w:r>
          </w:p>
          <w:p w:rsidR="00207879" w:rsidRPr="009A4BCA" w:rsidRDefault="00207879" w:rsidP="007341C2">
            <w:pPr>
              <w:pStyle w:val="-3"/>
              <w:numPr>
                <w:ilvl w:val="2"/>
                <w:numId w:val="0"/>
              </w:numPr>
              <w:tabs>
                <w:tab w:val="num" w:pos="1985"/>
              </w:tabs>
              <w:suppressAutoHyphens/>
              <w:ind w:firstLine="709"/>
              <w:rPr>
                <w:sz w:val="24"/>
              </w:rPr>
            </w:pPr>
            <w:r w:rsidRPr="009A4BCA">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07879" w:rsidRPr="009A4BCA" w:rsidRDefault="00207879" w:rsidP="007341C2">
            <w:pPr>
              <w:pStyle w:val="-3"/>
              <w:numPr>
                <w:ilvl w:val="2"/>
                <w:numId w:val="0"/>
              </w:numPr>
              <w:tabs>
                <w:tab w:val="num" w:pos="1985"/>
              </w:tabs>
              <w:suppressAutoHyphens/>
              <w:ind w:firstLine="709"/>
              <w:rPr>
                <w:sz w:val="24"/>
              </w:rPr>
            </w:pPr>
            <w:r w:rsidRPr="009A4BC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07879" w:rsidRPr="009A4BCA" w:rsidRDefault="00207879" w:rsidP="007341C2">
            <w:pPr>
              <w:pStyle w:val="-3"/>
              <w:numPr>
                <w:ilvl w:val="2"/>
                <w:numId w:val="0"/>
              </w:numPr>
              <w:tabs>
                <w:tab w:val="num" w:pos="1985"/>
              </w:tabs>
              <w:suppressAutoHyphens/>
              <w:ind w:firstLine="709"/>
              <w:rPr>
                <w:sz w:val="24"/>
              </w:rPr>
            </w:pPr>
            <w:r w:rsidRPr="009A4BC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07879" w:rsidRPr="009A4BCA" w:rsidRDefault="00207879" w:rsidP="007341C2">
            <w:pPr>
              <w:pStyle w:val="-3"/>
              <w:numPr>
                <w:ilvl w:val="2"/>
                <w:numId w:val="0"/>
              </w:numPr>
              <w:tabs>
                <w:tab w:val="num" w:pos="1985"/>
              </w:tabs>
              <w:suppressAutoHyphens/>
              <w:ind w:firstLine="709"/>
              <w:rPr>
                <w:sz w:val="24"/>
              </w:rPr>
            </w:pPr>
            <w:r w:rsidRPr="009A4BCA">
              <w:rPr>
                <w:sz w:val="24"/>
              </w:rPr>
              <w:t xml:space="preserve">Внесение изменений в договор по предложениям победителя является правом Заказчика и осуществляется по </w:t>
            </w:r>
            <w:proofErr w:type="spellStart"/>
            <w:r w:rsidRPr="009A4BCA">
              <w:rPr>
                <w:sz w:val="24"/>
              </w:rPr>
              <w:t>усмотрениюЗаказчика</w:t>
            </w:r>
            <w:proofErr w:type="spellEnd"/>
            <w:r w:rsidRPr="009A4BCA">
              <w:rPr>
                <w:sz w:val="24"/>
              </w:rPr>
              <w:t>.</w:t>
            </w:r>
          </w:p>
          <w:p w:rsidR="00207879" w:rsidRPr="00F86FAA" w:rsidRDefault="00207879" w:rsidP="00DF69CD">
            <w:pPr>
              <w:pStyle w:val="-3"/>
              <w:numPr>
                <w:ilvl w:val="2"/>
                <w:numId w:val="0"/>
              </w:numPr>
              <w:tabs>
                <w:tab w:val="num" w:pos="1985"/>
              </w:tabs>
              <w:suppressAutoHyphens/>
              <w:ind w:firstLine="709"/>
              <w:rPr>
                <w:sz w:val="24"/>
                <w:highlight w:val="cyan"/>
              </w:rPr>
            </w:pPr>
            <w:r w:rsidRPr="009A4BC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07879" w:rsidRPr="00F86FAA" w:rsidTr="00EF779C">
        <w:tc>
          <w:tcPr>
            <w:tcW w:w="534" w:type="dxa"/>
          </w:tcPr>
          <w:p w:rsidR="00207879" w:rsidRPr="00F86FAA" w:rsidRDefault="00207879" w:rsidP="00835CB1">
            <w:pPr>
              <w:pStyle w:val="19"/>
              <w:ind w:firstLine="0"/>
              <w:rPr>
                <w:b/>
                <w:sz w:val="24"/>
                <w:szCs w:val="24"/>
              </w:rPr>
            </w:pPr>
            <w:r>
              <w:rPr>
                <w:b/>
                <w:sz w:val="24"/>
                <w:szCs w:val="24"/>
              </w:rPr>
              <w:t>21</w:t>
            </w:r>
            <w:r w:rsidRPr="00F86FAA">
              <w:rPr>
                <w:b/>
                <w:sz w:val="24"/>
                <w:szCs w:val="24"/>
              </w:rPr>
              <w:t>.</w:t>
            </w:r>
          </w:p>
        </w:tc>
        <w:tc>
          <w:tcPr>
            <w:tcW w:w="2551" w:type="dxa"/>
          </w:tcPr>
          <w:p w:rsidR="00207879" w:rsidRPr="00F86FAA" w:rsidRDefault="00207879">
            <w:pPr>
              <w:pStyle w:val="Default"/>
              <w:rPr>
                <w:b/>
                <w:color w:val="auto"/>
              </w:rPr>
            </w:pPr>
            <w:r w:rsidRPr="00F86FAA">
              <w:rPr>
                <w:b/>
                <w:color w:val="auto"/>
              </w:rPr>
              <w:t>Привлечение субподрядчиков, соисполнителей</w:t>
            </w:r>
          </w:p>
        </w:tc>
        <w:tc>
          <w:tcPr>
            <w:tcW w:w="6768" w:type="dxa"/>
          </w:tcPr>
          <w:p w:rsidR="00207879" w:rsidRPr="00F86FAA" w:rsidRDefault="009A4BCA" w:rsidP="009A4BCA">
            <w:pPr>
              <w:pStyle w:val="19"/>
              <w:ind w:firstLine="0"/>
              <w:rPr>
                <w:sz w:val="24"/>
                <w:szCs w:val="24"/>
              </w:rPr>
            </w:pPr>
            <w:r>
              <w:rPr>
                <w:sz w:val="24"/>
                <w:szCs w:val="24"/>
              </w:rPr>
              <w:t>П</w:t>
            </w:r>
            <w:r w:rsidRPr="00414509">
              <w:rPr>
                <w:sz w:val="24"/>
                <w:szCs w:val="24"/>
              </w:rPr>
              <w:t>ривлечение субподрядчиков допускается</w:t>
            </w:r>
            <w:r>
              <w:rPr>
                <w:sz w:val="24"/>
                <w:szCs w:val="24"/>
              </w:rPr>
              <w:t>.</w:t>
            </w:r>
          </w:p>
        </w:tc>
      </w:tr>
      <w:tr w:rsidR="00207879" w:rsidRPr="00F86FAA" w:rsidTr="00505622">
        <w:tc>
          <w:tcPr>
            <w:tcW w:w="534" w:type="dxa"/>
          </w:tcPr>
          <w:p w:rsidR="00207879" w:rsidRPr="00F86FAA" w:rsidRDefault="00207879" w:rsidP="00505622">
            <w:pPr>
              <w:pStyle w:val="19"/>
              <w:ind w:firstLine="0"/>
              <w:rPr>
                <w:b/>
                <w:sz w:val="24"/>
                <w:szCs w:val="24"/>
              </w:rPr>
            </w:pPr>
            <w:r>
              <w:rPr>
                <w:b/>
                <w:sz w:val="24"/>
                <w:szCs w:val="24"/>
              </w:rPr>
              <w:t>22</w:t>
            </w:r>
            <w:r w:rsidRPr="00F86FAA">
              <w:rPr>
                <w:b/>
                <w:sz w:val="24"/>
                <w:szCs w:val="24"/>
              </w:rPr>
              <w:t>.</w:t>
            </w:r>
          </w:p>
        </w:tc>
        <w:tc>
          <w:tcPr>
            <w:tcW w:w="2551" w:type="dxa"/>
          </w:tcPr>
          <w:p w:rsidR="00207879" w:rsidRPr="00F86FAA" w:rsidRDefault="00207879"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207879" w:rsidRPr="00F86FAA" w:rsidRDefault="00207879" w:rsidP="009A4BCA">
            <w:pPr>
              <w:pStyle w:val="19"/>
              <w:ind w:firstLine="0"/>
              <w:rPr>
                <w:i/>
                <w:sz w:val="24"/>
                <w:szCs w:val="24"/>
              </w:rPr>
            </w:pPr>
            <w:r w:rsidRPr="003D2759">
              <w:rPr>
                <w:sz w:val="24"/>
                <w:szCs w:val="24"/>
              </w:rPr>
              <w:t xml:space="preserve">Заявка должна действовать не менее </w:t>
            </w:r>
            <w:r w:rsidR="009A4BCA">
              <w:rPr>
                <w:sz w:val="24"/>
                <w:szCs w:val="24"/>
              </w:rPr>
              <w:t xml:space="preserve">60 дней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207879" w:rsidRPr="00F86FAA" w:rsidTr="00EF779C">
        <w:tc>
          <w:tcPr>
            <w:tcW w:w="534" w:type="dxa"/>
          </w:tcPr>
          <w:p w:rsidR="00207879" w:rsidRPr="00F86FAA" w:rsidRDefault="00207879"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207879" w:rsidRPr="00F86FAA" w:rsidRDefault="00207879">
            <w:pPr>
              <w:pStyle w:val="Default"/>
              <w:rPr>
                <w:b/>
                <w:color w:val="auto"/>
              </w:rPr>
            </w:pPr>
            <w:r>
              <w:rPr>
                <w:b/>
                <w:color w:val="auto"/>
              </w:rPr>
              <w:t>Обеспечение З</w:t>
            </w:r>
            <w:r w:rsidRPr="00F86FAA">
              <w:rPr>
                <w:b/>
                <w:color w:val="auto"/>
              </w:rPr>
              <w:t>аявки</w:t>
            </w:r>
          </w:p>
        </w:tc>
        <w:tc>
          <w:tcPr>
            <w:tcW w:w="6768" w:type="dxa"/>
          </w:tcPr>
          <w:p w:rsidR="00207879" w:rsidRPr="00F86FAA" w:rsidRDefault="00207879" w:rsidP="00804946">
            <w:pPr>
              <w:pStyle w:val="19"/>
              <w:ind w:firstLine="0"/>
              <w:rPr>
                <w:sz w:val="24"/>
                <w:szCs w:val="24"/>
              </w:rPr>
            </w:pPr>
            <w:r w:rsidRPr="00F86FAA">
              <w:rPr>
                <w:sz w:val="24"/>
                <w:szCs w:val="24"/>
              </w:rPr>
              <w:t>Не предусмотрено</w:t>
            </w:r>
          </w:p>
        </w:tc>
      </w:tr>
      <w:tr w:rsidR="00207879" w:rsidRPr="00F86FAA" w:rsidTr="00EF779C">
        <w:tc>
          <w:tcPr>
            <w:tcW w:w="534" w:type="dxa"/>
          </w:tcPr>
          <w:p w:rsidR="00207879" w:rsidRPr="00F86FAA" w:rsidRDefault="00207879"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207879" w:rsidRPr="00F86FAA" w:rsidRDefault="00207879" w:rsidP="00DF6AE3">
            <w:pPr>
              <w:pStyle w:val="Default"/>
              <w:rPr>
                <w:b/>
                <w:color w:val="auto"/>
              </w:rPr>
            </w:pPr>
            <w:r w:rsidRPr="00F86FAA">
              <w:rPr>
                <w:b/>
                <w:color w:val="auto"/>
              </w:rPr>
              <w:t>Обеспечение исполнения договора</w:t>
            </w:r>
          </w:p>
        </w:tc>
        <w:tc>
          <w:tcPr>
            <w:tcW w:w="6768" w:type="dxa"/>
          </w:tcPr>
          <w:p w:rsidR="00207879" w:rsidRPr="00F86FAA" w:rsidRDefault="00207879"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FE439E" w:rsidRDefault="00FE439E" w:rsidP="00221BE8">
      <w:pPr>
        <w:pStyle w:val="19"/>
        <w:ind w:left="7080" w:firstLine="0"/>
        <w:rPr>
          <w:rFonts w:eastAsia="MS Mincho"/>
          <w:szCs w:val="28"/>
        </w:rPr>
      </w:pPr>
    </w:p>
    <w:p w:rsidR="00FE439E" w:rsidRDefault="00FE439E" w:rsidP="00221BE8">
      <w:pPr>
        <w:pStyle w:val="19"/>
        <w:ind w:left="7080" w:firstLine="0"/>
        <w:rPr>
          <w:rFonts w:eastAsia="MS Mincho"/>
          <w:szCs w:val="28"/>
        </w:rPr>
      </w:pPr>
    </w:p>
    <w:p w:rsidR="00FE439E" w:rsidRDefault="00FE439E" w:rsidP="00221BE8">
      <w:pPr>
        <w:pStyle w:val="19"/>
        <w:ind w:left="7080" w:firstLine="0"/>
        <w:rPr>
          <w:rFonts w:eastAsia="MS Mincho"/>
          <w:szCs w:val="28"/>
        </w:rPr>
      </w:pPr>
    </w:p>
    <w:p w:rsidR="00FE439E" w:rsidRDefault="00FE439E" w:rsidP="00221BE8">
      <w:pPr>
        <w:pStyle w:val="19"/>
        <w:ind w:left="7080" w:firstLine="0"/>
        <w:rPr>
          <w:rFonts w:eastAsia="MS Mincho"/>
          <w:szCs w:val="28"/>
        </w:rPr>
      </w:pPr>
    </w:p>
    <w:p w:rsidR="00FE439E" w:rsidRDefault="00FE439E" w:rsidP="00221BE8">
      <w:pPr>
        <w:pStyle w:val="19"/>
        <w:ind w:left="7080" w:firstLine="0"/>
        <w:rPr>
          <w:rFonts w:eastAsia="MS Mincho"/>
          <w:szCs w:val="28"/>
        </w:rPr>
      </w:pPr>
    </w:p>
    <w:p w:rsidR="00FE439E" w:rsidRDefault="00FE439E" w:rsidP="00221BE8">
      <w:pPr>
        <w:pStyle w:val="19"/>
        <w:ind w:left="7080" w:firstLine="0"/>
        <w:rPr>
          <w:rFonts w:eastAsia="MS Mincho"/>
          <w:szCs w:val="28"/>
        </w:rPr>
      </w:pPr>
    </w:p>
    <w:p w:rsidR="00FE439E" w:rsidRDefault="00FE439E" w:rsidP="00221BE8">
      <w:pPr>
        <w:pStyle w:val="19"/>
        <w:ind w:left="7080" w:firstLine="0"/>
        <w:rPr>
          <w:rFonts w:eastAsia="MS Mincho"/>
          <w:szCs w:val="28"/>
        </w:rPr>
      </w:pPr>
    </w:p>
    <w:p w:rsidR="00FE439E" w:rsidRDefault="00FE439E" w:rsidP="00221BE8">
      <w:pPr>
        <w:pStyle w:val="19"/>
        <w:ind w:left="7080" w:firstLine="0"/>
        <w:rPr>
          <w:rFonts w:eastAsia="MS Mincho"/>
          <w:szCs w:val="28"/>
        </w:rPr>
      </w:pPr>
    </w:p>
    <w:p w:rsidR="000954FB" w:rsidRDefault="000954FB" w:rsidP="009A4BCA">
      <w:pPr>
        <w:pStyle w:val="19"/>
        <w:ind w:left="7080" w:firstLine="0"/>
        <w:jc w:val="right"/>
        <w:rPr>
          <w:rFonts w:eastAsia="MS Mincho"/>
          <w:szCs w:val="28"/>
        </w:rPr>
      </w:pPr>
      <w:r>
        <w:rPr>
          <w:rFonts w:eastAsia="MS Mincho"/>
          <w:szCs w:val="28"/>
        </w:rPr>
        <w:t>Приложение № 1</w:t>
      </w:r>
    </w:p>
    <w:p w:rsidR="000954FB" w:rsidRDefault="000954FB" w:rsidP="009A4BCA">
      <w:pPr>
        <w:ind w:firstLine="425"/>
        <w:jc w:val="right"/>
        <w:rPr>
          <w:sz w:val="28"/>
          <w:szCs w:val="28"/>
        </w:rPr>
      </w:pPr>
      <w:r w:rsidRPr="00B2711F">
        <w:rPr>
          <w:sz w:val="28"/>
          <w:szCs w:val="28"/>
        </w:rPr>
        <w:lastRenderedPageBreak/>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110CE0">
      <w:pPr>
        <w:pStyle w:val="afe"/>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10CE0">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10CE0">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10CE0">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10CE0">
      <w:pPr>
        <w:numPr>
          <w:ilvl w:val="0"/>
          <w:numId w:val="12"/>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110CE0">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10CE0">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10CE0">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10CE0">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942AE0" w:rsidP="000954FB">
      <w:pPr>
        <w:pStyle w:val="32"/>
        <w:suppressAutoHyphens/>
        <w:spacing w:after="0"/>
        <w:rPr>
          <w:sz w:val="28"/>
          <w:szCs w:val="28"/>
        </w:rPr>
      </w:pPr>
      <w:r>
        <w:rPr>
          <w:sz w:val="28"/>
          <w:szCs w:val="28"/>
        </w:rPr>
        <w:t>«</w:t>
      </w:r>
      <w:r w:rsidR="000954FB" w:rsidRPr="00445DDD">
        <w:rPr>
          <w:sz w:val="28"/>
          <w:szCs w:val="28"/>
        </w:rPr>
        <w:t>____</w:t>
      </w:r>
      <w:r>
        <w:rPr>
          <w:sz w:val="28"/>
          <w:szCs w:val="28"/>
        </w:rPr>
        <w:t>»</w:t>
      </w:r>
      <w:r w:rsidR="000954FB" w:rsidRPr="00445DDD">
        <w:rPr>
          <w:sz w:val="28"/>
          <w:szCs w:val="28"/>
        </w:rPr>
        <w:t xml:space="preserve"> _________ 20</w:t>
      </w:r>
      <w:r w:rsidR="000954FB">
        <w:rPr>
          <w:sz w:val="28"/>
          <w:szCs w:val="28"/>
        </w:rPr>
        <w:t>1__</w:t>
      </w:r>
      <w:r w:rsidR="000954FB" w:rsidRPr="00445DDD">
        <w:rPr>
          <w:sz w:val="28"/>
          <w:szCs w:val="28"/>
        </w:rPr>
        <w:t> г.</w:t>
      </w:r>
      <w:r w:rsidR="000954FB">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b"/>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b"/>
        <w:ind w:firstLine="698"/>
        <w:rPr>
          <w:sz w:val="28"/>
          <w:szCs w:val="28"/>
        </w:rPr>
      </w:pPr>
      <w:r>
        <w:rPr>
          <w:sz w:val="28"/>
          <w:szCs w:val="28"/>
        </w:rPr>
        <w:t>Адрес сайта компании: ______________________________________</w:t>
      </w:r>
    </w:p>
    <w:p w:rsidR="00371504" w:rsidRDefault="00371504"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942AE0" w:rsidP="000954FB">
      <w:pPr>
        <w:pStyle w:val="32"/>
        <w:suppressAutoHyphens/>
        <w:spacing w:after="0"/>
        <w:rPr>
          <w:b/>
          <w:i/>
          <w:sz w:val="28"/>
          <w:szCs w:val="28"/>
        </w:rPr>
      </w:pPr>
      <w:r>
        <w:rPr>
          <w:sz w:val="28"/>
          <w:szCs w:val="28"/>
        </w:rPr>
        <w:t>«</w:t>
      </w:r>
      <w:r w:rsidR="000954FB" w:rsidRPr="00445DDD">
        <w:rPr>
          <w:sz w:val="28"/>
          <w:szCs w:val="28"/>
        </w:rPr>
        <w:t>____</w:t>
      </w:r>
      <w:r>
        <w:rPr>
          <w:sz w:val="28"/>
          <w:szCs w:val="28"/>
        </w:rPr>
        <w:t>»</w:t>
      </w:r>
      <w:r w:rsidR="000954FB" w:rsidRPr="00445DDD">
        <w:rPr>
          <w:sz w:val="28"/>
          <w:szCs w:val="28"/>
        </w:rPr>
        <w:t xml:space="preserve"> _________ 20</w:t>
      </w:r>
      <w:r w:rsidR="000954FB">
        <w:rPr>
          <w:sz w:val="28"/>
          <w:szCs w:val="28"/>
        </w:rPr>
        <w:t>1__</w:t>
      </w:r>
      <w:r w:rsidR="000954FB" w:rsidRPr="00445DDD">
        <w:rPr>
          <w:sz w:val="28"/>
          <w:szCs w:val="28"/>
        </w:rPr>
        <w:t> г.</w:t>
      </w:r>
      <w:r w:rsidR="000954FB">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110CE0">
      <w:pPr>
        <w:pStyle w:val="afb"/>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110CE0">
      <w:pPr>
        <w:pStyle w:val="afb"/>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110CE0">
      <w:pPr>
        <w:pStyle w:val="afb"/>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110CE0">
      <w:pPr>
        <w:pStyle w:val="afb"/>
        <w:numPr>
          <w:ilvl w:val="2"/>
          <w:numId w:val="13"/>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110CE0">
      <w:pPr>
        <w:pStyle w:val="afb"/>
        <w:numPr>
          <w:ilvl w:val="2"/>
          <w:numId w:val="13"/>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110CE0">
      <w:pPr>
        <w:pStyle w:val="afb"/>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110CE0">
      <w:pPr>
        <w:pStyle w:val="afb"/>
        <w:numPr>
          <w:ilvl w:val="2"/>
          <w:numId w:val="13"/>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942AE0" w:rsidP="000954FB">
      <w:pPr>
        <w:pStyle w:val="32"/>
        <w:suppressAutoHyphens/>
        <w:spacing w:after="0"/>
        <w:rPr>
          <w:sz w:val="28"/>
          <w:szCs w:val="28"/>
        </w:rPr>
      </w:pPr>
      <w:r>
        <w:rPr>
          <w:sz w:val="28"/>
          <w:szCs w:val="28"/>
        </w:rPr>
        <w:t>«</w:t>
      </w:r>
      <w:r w:rsidR="000954FB" w:rsidRPr="00445DDD">
        <w:rPr>
          <w:sz w:val="28"/>
          <w:szCs w:val="28"/>
        </w:rPr>
        <w:t>____</w:t>
      </w:r>
      <w:r>
        <w:rPr>
          <w:sz w:val="28"/>
          <w:szCs w:val="28"/>
        </w:rPr>
        <w:t>»</w:t>
      </w:r>
      <w:r w:rsidR="000954FB" w:rsidRPr="00445DDD">
        <w:rPr>
          <w:sz w:val="28"/>
          <w:szCs w:val="28"/>
        </w:rPr>
        <w:t xml:space="preserve"> _________ 20</w:t>
      </w:r>
      <w:r w:rsidR="000954FB">
        <w:rPr>
          <w:sz w:val="28"/>
          <w:szCs w:val="28"/>
        </w:rPr>
        <w:t>1__</w:t>
      </w:r>
      <w:r w:rsidR="000954FB"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10868" w:type="dxa"/>
        <w:tblInd w:w="-743" w:type="dxa"/>
        <w:tblLayout w:type="fixed"/>
        <w:tblLook w:val="04A0"/>
      </w:tblPr>
      <w:tblGrid>
        <w:gridCol w:w="567"/>
        <w:gridCol w:w="6757"/>
        <w:gridCol w:w="993"/>
        <w:gridCol w:w="1075"/>
        <w:gridCol w:w="1476"/>
      </w:tblGrid>
      <w:tr w:rsidR="009A4BCA" w:rsidRPr="00A52A4A" w:rsidTr="009A4BCA">
        <w:trPr>
          <w:trHeight w:val="67"/>
        </w:trPr>
        <w:tc>
          <w:tcPr>
            <w:tcW w:w="567" w:type="dxa"/>
            <w:tcBorders>
              <w:top w:val="single" w:sz="8" w:space="0" w:color="auto"/>
              <w:left w:val="single" w:sz="8" w:space="0" w:color="auto"/>
              <w:bottom w:val="single" w:sz="8" w:space="0" w:color="auto"/>
              <w:right w:val="single" w:sz="8" w:space="0" w:color="auto"/>
            </w:tcBorders>
            <w:vAlign w:val="center"/>
            <w:hideMark/>
          </w:tcPr>
          <w:p w:rsidR="009A4BCA" w:rsidRPr="00F74CDF" w:rsidRDefault="009A4BCA" w:rsidP="00827A01">
            <w:pPr>
              <w:snapToGrid w:val="0"/>
              <w:jc w:val="center"/>
              <w:rPr>
                <w:b/>
              </w:rPr>
            </w:pPr>
            <w:r w:rsidRPr="00F74CDF">
              <w:rPr>
                <w:b/>
              </w:rPr>
              <w:t>№</w:t>
            </w:r>
          </w:p>
          <w:p w:rsidR="009A4BCA" w:rsidRPr="00F74CDF" w:rsidRDefault="009A4BCA" w:rsidP="00827A01">
            <w:pPr>
              <w:snapToGrid w:val="0"/>
              <w:jc w:val="center"/>
              <w:rPr>
                <w:b/>
                <w:color w:val="FFFFFF"/>
              </w:rPr>
            </w:pPr>
            <w:proofErr w:type="gramStart"/>
            <w:r w:rsidRPr="00F74CDF">
              <w:rPr>
                <w:b/>
              </w:rPr>
              <w:t>п</w:t>
            </w:r>
            <w:proofErr w:type="gramEnd"/>
            <w:r w:rsidRPr="00F74CDF">
              <w:rPr>
                <w:b/>
              </w:rPr>
              <w:t>/п</w:t>
            </w:r>
          </w:p>
        </w:tc>
        <w:tc>
          <w:tcPr>
            <w:tcW w:w="6757" w:type="dxa"/>
            <w:tcBorders>
              <w:top w:val="single" w:sz="8" w:space="0" w:color="auto"/>
              <w:left w:val="nil"/>
              <w:bottom w:val="single" w:sz="8" w:space="0" w:color="auto"/>
              <w:right w:val="single" w:sz="8" w:space="0" w:color="auto"/>
            </w:tcBorders>
            <w:vAlign w:val="center"/>
            <w:hideMark/>
          </w:tcPr>
          <w:p w:rsidR="009A4BCA" w:rsidRPr="0073165C" w:rsidRDefault="009A4BCA" w:rsidP="00827A01">
            <w:pPr>
              <w:snapToGrid w:val="0"/>
              <w:jc w:val="center"/>
              <w:rPr>
                <w:b/>
                <w:bCs/>
                <w:color w:val="000000"/>
              </w:rPr>
            </w:pPr>
            <w:r w:rsidRPr="0073165C">
              <w:rPr>
                <w:b/>
                <w:bCs/>
                <w:color w:val="000000"/>
              </w:rPr>
              <w:t>Наименование</w:t>
            </w:r>
          </w:p>
        </w:tc>
        <w:tc>
          <w:tcPr>
            <w:tcW w:w="993" w:type="dxa"/>
            <w:tcBorders>
              <w:top w:val="single" w:sz="8" w:space="0" w:color="auto"/>
              <w:left w:val="nil"/>
              <w:bottom w:val="single" w:sz="8" w:space="0" w:color="auto"/>
              <w:right w:val="single" w:sz="8" w:space="0" w:color="auto"/>
            </w:tcBorders>
            <w:vAlign w:val="center"/>
            <w:hideMark/>
          </w:tcPr>
          <w:p w:rsidR="009A4BCA" w:rsidRPr="0073165C" w:rsidRDefault="009A4BCA" w:rsidP="00827A01">
            <w:pPr>
              <w:snapToGrid w:val="0"/>
              <w:jc w:val="center"/>
            </w:pPr>
            <w:r w:rsidRPr="0073165C">
              <w:rPr>
                <w:b/>
                <w:bCs/>
                <w:color w:val="000000"/>
              </w:rPr>
              <w:t>Цена</w:t>
            </w:r>
          </w:p>
          <w:p w:rsidR="009A4BCA" w:rsidRPr="0073165C" w:rsidRDefault="009A4BCA" w:rsidP="00827A01">
            <w:pPr>
              <w:snapToGrid w:val="0"/>
              <w:jc w:val="center"/>
              <w:rPr>
                <w:b/>
                <w:bCs/>
                <w:color w:val="000000"/>
              </w:rPr>
            </w:pPr>
            <w:r w:rsidRPr="0073165C">
              <w:rPr>
                <w:b/>
              </w:rPr>
              <w:t>в</w:t>
            </w:r>
            <w:r w:rsidRPr="0073165C">
              <w:t xml:space="preserve"> </w:t>
            </w:r>
            <w:r w:rsidRPr="0073165C">
              <w:rPr>
                <w:b/>
              </w:rPr>
              <w:t>руб., без учета НДС</w:t>
            </w:r>
            <w:r w:rsidRPr="0073165C">
              <w:rPr>
                <w:b/>
                <w:bCs/>
                <w:color w:val="000000"/>
              </w:rPr>
              <w:br/>
              <w:t>руб.</w:t>
            </w:r>
          </w:p>
        </w:tc>
        <w:tc>
          <w:tcPr>
            <w:tcW w:w="1075" w:type="dxa"/>
            <w:tcBorders>
              <w:top w:val="single" w:sz="8" w:space="0" w:color="auto"/>
              <w:left w:val="nil"/>
              <w:bottom w:val="single" w:sz="8" w:space="0" w:color="auto"/>
              <w:right w:val="single" w:sz="8" w:space="0" w:color="auto"/>
            </w:tcBorders>
            <w:vAlign w:val="center"/>
            <w:hideMark/>
          </w:tcPr>
          <w:p w:rsidR="009A4BCA" w:rsidRPr="0073165C" w:rsidRDefault="009A4BCA" w:rsidP="00827A01">
            <w:pPr>
              <w:snapToGrid w:val="0"/>
              <w:jc w:val="center"/>
              <w:rPr>
                <w:b/>
                <w:bCs/>
                <w:color w:val="000000"/>
              </w:rPr>
            </w:pPr>
            <w:r w:rsidRPr="0073165C">
              <w:rPr>
                <w:b/>
                <w:bCs/>
                <w:color w:val="000000"/>
              </w:rPr>
              <w:t>Кол-во,</w:t>
            </w:r>
            <w:r w:rsidRPr="0073165C">
              <w:rPr>
                <w:b/>
                <w:bCs/>
                <w:color w:val="000000"/>
              </w:rPr>
              <w:br/>
              <w:t>шт.</w:t>
            </w:r>
          </w:p>
        </w:tc>
        <w:tc>
          <w:tcPr>
            <w:tcW w:w="1476" w:type="dxa"/>
            <w:tcBorders>
              <w:top w:val="single" w:sz="8" w:space="0" w:color="auto"/>
              <w:left w:val="nil"/>
              <w:bottom w:val="single" w:sz="8" w:space="0" w:color="auto"/>
              <w:right w:val="single" w:sz="8" w:space="0" w:color="auto"/>
            </w:tcBorders>
            <w:vAlign w:val="center"/>
            <w:hideMark/>
          </w:tcPr>
          <w:p w:rsidR="009A4BCA" w:rsidRPr="0073165C" w:rsidRDefault="009A4BCA" w:rsidP="00827A01">
            <w:pPr>
              <w:snapToGrid w:val="0"/>
              <w:jc w:val="center"/>
              <w:rPr>
                <w:b/>
                <w:bCs/>
                <w:color w:val="000000"/>
              </w:rPr>
            </w:pPr>
            <w:r w:rsidRPr="0073165C">
              <w:rPr>
                <w:b/>
                <w:bCs/>
                <w:color w:val="000000"/>
              </w:rPr>
              <w:t>Стоимость</w:t>
            </w:r>
            <w:r w:rsidRPr="0073165C">
              <w:t xml:space="preserve"> </w:t>
            </w:r>
            <w:r w:rsidRPr="0073165C">
              <w:rPr>
                <w:b/>
              </w:rPr>
              <w:t>в руб., без учета НДС</w:t>
            </w:r>
          </w:p>
        </w:tc>
      </w:tr>
      <w:tr w:rsidR="009A4BCA" w:rsidRPr="00A52A4A" w:rsidTr="009A4BCA">
        <w:trPr>
          <w:trHeight w:val="67"/>
        </w:trPr>
        <w:tc>
          <w:tcPr>
            <w:tcW w:w="567" w:type="dxa"/>
            <w:tcBorders>
              <w:top w:val="nil"/>
              <w:left w:val="single" w:sz="8" w:space="0" w:color="auto"/>
              <w:bottom w:val="single" w:sz="8" w:space="0" w:color="auto"/>
              <w:right w:val="single" w:sz="8" w:space="0" w:color="auto"/>
            </w:tcBorders>
            <w:vAlign w:val="center"/>
            <w:hideMark/>
          </w:tcPr>
          <w:p w:rsidR="009A4BCA" w:rsidRPr="00443446" w:rsidRDefault="009A4BCA" w:rsidP="00827A01">
            <w:pPr>
              <w:snapToGrid w:val="0"/>
              <w:jc w:val="center"/>
              <w:rPr>
                <w:b/>
                <w:bCs/>
                <w:color w:val="000000"/>
              </w:rPr>
            </w:pPr>
            <w:r w:rsidRPr="00443446">
              <w:rPr>
                <w:b/>
                <w:bCs/>
                <w:color w:val="000000"/>
              </w:rPr>
              <w:t>1.</w:t>
            </w:r>
          </w:p>
        </w:tc>
        <w:tc>
          <w:tcPr>
            <w:tcW w:w="10301" w:type="dxa"/>
            <w:gridSpan w:val="4"/>
            <w:tcBorders>
              <w:top w:val="nil"/>
              <w:left w:val="nil"/>
              <w:bottom w:val="single" w:sz="8" w:space="0" w:color="auto"/>
              <w:right w:val="single" w:sz="8" w:space="0" w:color="000000"/>
            </w:tcBorders>
            <w:vAlign w:val="center"/>
            <w:hideMark/>
          </w:tcPr>
          <w:p w:rsidR="009A4BCA" w:rsidRPr="0073165C" w:rsidRDefault="009A4BCA" w:rsidP="00827A01">
            <w:pPr>
              <w:snapToGrid w:val="0"/>
              <w:rPr>
                <w:b/>
                <w:bCs/>
                <w:color w:val="000000"/>
              </w:rPr>
            </w:pPr>
            <w:r w:rsidRPr="0073165C">
              <w:rPr>
                <w:b/>
                <w:bCs/>
                <w:color w:val="000000"/>
              </w:rPr>
              <w:t>ОБОРУДОВАНИЕ КОНТРОЛИРУЕМЫХ ОБЪЕКТОВ</w:t>
            </w:r>
          </w:p>
        </w:tc>
      </w:tr>
      <w:tr w:rsidR="009A4BCA" w:rsidRPr="00A52A4A" w:rsidTr="009A4BCA">
        <w:trPr>
          <w:trHeight w:val="67"/>
        </w:trPr>
        <w:tc>
          <w:tcPr>
            <w:tcW w:w="567" w:type="dxa"/>
            <w:tcBorders>
              <w:top w:val="nil"/>
              <w:left w:val="single" w:sz="8" w:space="0" w:color="auto"/>
              <w:bottom w:val="single" w:sz="8" w:space="0" w:color="auto"/>
              <w:right w:val="single" w:sz="8" w:space="0" w:color="auto"/>
            </w:tcBorders>
            <w:vAlign w:val="center"/>
            <w:hideMark/>
          </w:tcPr>
          <w:p w:rsidR="009A4BCA" w:rsidRPr="00A52A4A" w:rsidRDefault="009A4BCA" w:rsidP="00827A01">
            <w:pPr>
              <w:snapToGrid w:val="0"/>
              <w:rPr>
                <w:color w:val="000000"/>
              </w:rPr>
            </w:pPr>
            <w:r w:rsidRPr="00A52A4A">
              <w:rPr>
                <w:color w:val="000000"/>
              </w:rPr>
              <w:t> </w:t>
            </w:r>
          </w:p>
        </w:tc>
        <w:tc>
          <w:tcPr>
            <w:tcW w:w="6757" w:type="dxa"/>
            <w:tcBorders>
              <w:top w:val="nil"/>
              <w:left w:val="nil"/>
              <w:bottom w:val="single" w:sz="8" w:space="0" w:color="auto"/>
              <w:right w:val="single" w:sz="8" w:space="0" w:color="auto"/>
            </w:tcBorders>
            <w:vAlign w:val="center"/>
            <w:hideMark/>
          </w:tcPr>
          <w:p w:rsidR="009A4BCA" w:rsidRPr="0073165C" w:rsidRDefault="009A4BCA" w:rsidP="00827A01">
            <w:pPr>
              <w:snapToGrid w:val="0"/>
              <w:rPr>
                <w:color w:val="000000"/>
              </w:rPr>
            </w:pPr>
            <w:r w:rsidRPr="0073165C">
              <w:rPr>
                <w:color w:val="000000"/>
              </w:rPr>
              <w:t>Абонентский терминал (тягачи/</w:t>
            </w:r>
            <w:proofErr w:type="gramStart"/>
            <w:r w:rsidRPr="0073165C">
              <w:rPr>
                <w:color w:val="000000"/>
              </w:rPr>
              <w:t>бортовые</w:t>
            </w:r>
            <w:proofErr w:type="gramEnd"/>
            <w:r w:rsidRPr="0073165C">
              <w:rPr>
                <w:color w:val="000000"/>
              </w:rPr>
              <w:t xml:space="preserve"> а/м)</w:t>
            </w:r>
          </w:p>
        </w:tc>
        <w:tc>
          <w:tcPr>
            <w:tcW w:w="993"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c>
          <w:tcPr>
            <w:tcW w:w="1075"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c>
          <w:tcPr>
            <w:tcW w:w="1476"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r>
      <w:tr w:rsidR="009A4BCA" w:rsidRPr="00A52A4A" w:rsidTr="009A4BCA">
        <w:trPr>
          <w:trHeight w:val="67"/>
        </w:trPr>
        <w:tc>
          <w:tcPr>
            <w:tcW w:w="567" w:type="dxa"/>
            <w:tcBorders>
              <w:top w:val="nil"/>
              <w:left w:val="single" w:sz="8" w:space="0" w:color="auto"/>
              <w:bottom w:val="single" w:sz="4" w:space="0" w:color="auto"/>
              <w:right w:val="single" w:sz="8" w:space="0" w:color="auto"/>
            </w:tcBorders>
            <w:vAlign w:val="center"/>
            <w:hideMark/>
          </w:tcPr>
          <w:p w:rsidR="009A4BCA" w:rsidRPr="00A52A4A" w:rsidRDefault="009A4BCA" w:rsidP="00827A01">
            <w:pPr>
              <w:snapToGrid w:val="0"/>
              <w:rPr>
                <w:color w:val="000000"/>
              </w:rPr>
            </w:pPr>
            <w:r w:rsidRPr="00A52A4A">
              <w:rPr>
                <w:color w:val="000000"/>
              </w:rPr>
              <w:t> </w:t>
            </w:r>
          </w:p>
        </w:tc>
        <w:tc>
          <w:tcPr>
            <w:tcW w:w="6757" w:type="dxa"/>
            <w:tcBorders>
              <w:top w:val="nil"/>
              <w:left w:val="nil"/>
              <w:bottom w:val="single" w:sz="4" w:space="0" w:color="auto"/>
              <w:right w:val="single" w:sz="8" w:space="0" w:color="auto"/>
            </w:tcBorders>
            <w:vAlign w:val="center"/>
            <w:hideMark/>
          </w:tcPr>
          <w:p w:rsidR="009A4BCA" w:rsidRPr="0073165C" w:rsidRDefault="009A4BCA" w:rsidP="00827A01">
            <w:pPr>
              <w:snapToGrid w:val="0"/>
              <w:rPr>
                <w:color w:val="000000"/>
              </w:rPr>
            </w:pPr>
            <w:r w:rsidRPr="0073165C">
              <w:rPr>
                <w:color w:val="000000"/>
              </w:rPr>
              <w:t>Абонентский терминал (ричстакеры/погрузчики)</w:t>
            </w:r>
          </w:p>
        </w:tc>
        <w:tc>
          <w:tcPr>
            <w:tcW w:w="993" w:type="dxa"/>
            <w:tcBorders>
              <w:top w:val="nil"/>
              <w:left w:val="nil"/>
              <w:bottom w:val="single" w:sz="4"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c>
          <w:tcPr>
            <w:tcW w:w="1075" w:type="dxa"/>
            <w:tcBorders>
              <w:top w:val="nil"/>
              <w:left w:val="nil"/>
              <w:bottom w:val="single" w:sz="4"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c>
          <w:tcPr>
            <w:tcW w:w="1476" w:type="dxa"/>
            <w:tcBorders>
              <w:top w:val="nil"/>
              <w:left w:val="nil"/>
              <w:bottom w:val="single" w:sz="4"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r>
      <w:tr w:rsidR="009A4BCA" w:rsidRPr="00A52A4A" w:rsidTr="009A4BCA">
        <w:trPr>
          <w:trHeight w:val="67"/>
        </w:trPr>
        <w:tc>
          <w:tcPr>
            <w:tcW w:w="567" w:type="dxa"/>
            <w:tcBorders>
              <w:top w:val="single" w:sz="4" w:space="0" w:color="auto"/>
              <w:left w:val="single" w:sz="4" w:space="0" w:color="auto"/>
              <w:bottom w:val="single" w:sz="4" w:space="0" w:color="auto"/>
              <w:right w:val="single" w:sz="4" w:space="0" w:color="auto"/>
            </w:tcBorders>
            <w:vAlign w:val="center"/>
            <w:hideMark/>
          </w:tcPr>
          <w:p w:rsidR="009A4BCA" w:rsidRPr="00A52A4A" w:rsidRDefault="009A4BCA" w:rsidP="00827A01">
            <w:pPr>
              <w:snapToGrid w:val="0"/>
              <w:rPr>
                <w:color w:val="000000"/>
              </w:rPr>
            </w:pPr>
            <w:r w:rsidRPr="00A52A4A">
              <w:rPr>
                <w:color w:val="000000"/>
              </w:rPr>
              <w:t> </w:t>
            </w:r>
          </w:p>
        </w:tc>
        <w:tc>
          <w:tcPr>
            <w:tcW w:w="8825" w:type="dxa"/>
            <w:gridSpan w:val="3"/>
            <w:tcBorders>
              <w:top w:val="single" w:sz="4" w:space="0" w:color="auto"/>
              <w:left w:val="single" w:sz="4" w:space="0" w:color="auto"/>
              <w:bottom w:val="single" w:sz="4" w:space="0" w:color="auto"/>
              <w:right w:val="single" w:sz="4" w:space="0" w:color="auto"/>
            </w:tcBorders>
            <w:vAlign w:val="center"/>
            <w:hideMark/>
          </w:tcPr>
          <w:p w:rsidR="009A4BCA" w:rsidRPr="0073165C" w:rsidRDefault="009A4BCA" w:rsidP="00827A01">
            <w:pPr>
              <w:snapToGrid w:val="0"/>
              <w:jc w:val="right"/>
              <w:rPr>
                <w:b/>
                <w:bCs/>
                <w:color w:val="000000"/>
              </w:rPr>
            </w:pPr>
            <w:r w:rsidRPr="0073165C">
              <w:rPr>
                <w:b/>
                <w:bCs/>
                <w:color w:val="000000"/>
              </w:rPr>
              <w:t>ВСЕГО по п. 1:</w:t>
            </w:r>
          </w:p>
        </w:tc>
        <w:tc>
          <w:tcPr>
            <w:tcW w:w="1476" w:type="dxa"/>
            <w:tcBorders>
              <w:top w:val="single" w:sz="4" w:space="0" w:color="auto"/>
              <w:left w:val="single" w:sz="4" w:space="0" w:color="auto"/>
              <w:bottom w:val="single" w:sz="4" w:space="0" w:color="auto"/>
              <w:right w:val="single" w:sz="4" w:space="0" w:color="auto"/>
            </w:tcBorders>
            <w:vAlign w:val="bottom"/>
            <w:hideMark/>
          </w:tcPr>
          <w:p w:rsidR="009A4BCA" w:rsidRPr="0073165C" w:rsidRDefault="009A4BCA" w:rsidP="00827A01">
            <w:pPr>
              <w:snapToGrid w:val="0"/>
              <w:rPr>
                <w:color w:val="000000"/>
              </w:rPr>
            </w:pPr>
            <w:r w:rsidRPr="0073165C">
              <w:rPr>
                <w:color w:val="000000"/>
              </w:rPr>
              <w:t> </w:t>
            </w:r>
          </w:p>
        </w:tc>
      </w:tr>
      <w:tr w:rsidR="009A4BCA" w:rsidRPr="00A52A4A" w:rsidTr="009A4BCA">
        <w:trPr>
          <w:trHeight w:val="330"/>
        </w:trPr>
        <w:tc>
          <w:tcPr>
            <w:tcW w:w="567" w:type="dxa"/>
            <w:tcBorders>
              <w:top w:val="single" w:sz="4" w:space="0" w:color="auto"/>
              <w:left w:val="single" w:sz="8" w:space="0" w:color="auto"/>
              <w:bottom w:val="single" w:sz="8" w:space="0" w:color="auto"/>
              <w:right w:val="single" w:sz="8" w:space="0" w:color="auto"/>
            </w:tcBorders>
            <w:vAlign w:val="center"/>
            <w:hideMark/>
          </w:tcPr>
          <w:p w:rsidR="009A4BCA" w:rsidRPr="00A52A4A" w:rsidRDefault="009A4BCA" w:rsidP="00827A01">
            <w:pPr>
              <w:snapToGrid w:val="0"/>
              <w:jc w:val="center"/>
              <w:rPr>
                <w:b/>
                <w:bCs/>
                <w:color w:val="000000"/>
              </w:rPr>
            </w:pPr>
            <w:r w:rsidRPr="00A52A4A">
              <w:rPr>
                <w:b/>
                <w:bCs/>
                <w:color w:val="000000"/>
              </w:rPr>
              <w:t>2.</w:t>
            </w:r>
          </w:p>
        </w:tc>
        <w:tc>
          <w:tcPr>
            <w:tcW w:w="10301" w:type="dxa"/>
            <w:gridSpan w:val="4"/>
            <w:tcBorders>
              <w:top w:val="single" w:sz="4" w:space="0" w:color="auto"/>
              <w:left w:val="nil"/>
              <w:bottom w:val="single" w:sz="8" w:space="0" w:color="auto"/>
              <w:right w:val="single" w:sz="8" w:space="0" w:color="000000"/>
            </w:tcBorders>
            <w:vAlign w:val="center"/>
            <w:hideMark/>
          </w:tcPr>
          <w:p w:rsidR="009A4BCA" w:rsidRPr="0073165C" w:rsidRDefault="009A4BCA" w:rsidP="00827A01">
            <w:pPr>
              <w:rPr>
                <w:b/>
                <w:bCs/>
                <w:color w:val="000000"/>
              </w:rPr>
            </w:pPr>
            <w:r w:rsidRPr="0073165C">
              <w:rPr>
                <w:b/>
                <w:bCs/>
                <w:color w:val="000000"/>
              </w:rPr>
              <w:t>СЕРВЕ</w:t>
            </w:r>
            <w:r>
              <w:rPr>
                <w:b/>
                <w:bCs/>
                <w:color w:val="000000"/>
              </w:rPr>
              <w:t>Р</w:t>
            </w:r>
            <w:r w:rsidRPr="0073165C">
              <w:rPr>
                <w:b/>
                <w:bCs/>
                <w:color w:val="000000"/>
              </w:rPr>
              <w:t>НОЕ И КЛИЕНТСКОЕ ПРОГРАММНОЕ ОБЕСПЕЧЕНИЕ</w:t>
            </w:r>
          </w:p>
        </w:tc>
      </w:tr>
      <w:tr w:rsidR="009A4BCA" w:rsidRPr="00A52A4A" w:rsidTr="009A4BCA">
        <w:trPr>
          <w:trHeight w:val="67"/>
        </w:trPr>
        <w:tc>
          <w:tcPr>
            <w:tcW w:w="567" w:type="dxa"/>
            <w:tcBorders>
              <w:top w:val="nil"/>
              <w:left w:val="single" w:sz="8" w:space="0" w:color="auto"/>
              <w:bottom w:val="single" w:sz="8" w:space="0" w:color="auto"/>
              <w:right w:val="single" w:sz="8" w:space="0" w:color="auto"/>
            </w:tcBorders>
            <w:vAlign w:val="center"/>
            <w:hideMark/>
          </w:tcPr>
          <w:p w:rsidR="009A4BCA" w:rsidRPr="00A52A4A" w:rsidRDefault="009A4BCA" w:rsidP="00827A01">
            <w:pPr>
              <w:snapToGrid w:val="0"/>
              <w:rPr>
                <w:color w:val="000000"/>
              </w:rPr>
            </w:pPr>
            <w:r w:rsidRPr="00A52A4A">
              <w:rPr>
                <w:color w:val="000000"/>
              </w:rPr>
              <w:t> </w:t>
            </w:r>
          </w:p>
        </w:tc>
        <w:tc>
          <w:tcPr>
            <w:tcW w:w="6757" w:type="dxa"/>
            <w:tcBorders>
              <w:top w:val="nil"/>
              <w:left w:val="nil"/>
              <w:bottom w:val="single" w:sz="8" w:space="0" w:color="auto"/>
              <w:right w:val="single" w:sz="8" w:space="0" w:color="auto"/>
            </w:tcBorders>
            <w:vAlign w:val="center"/>
            <w:hideMark/>
          </w:tcPr>
          <w:p w:rsidR="009A4BCA" w:rsidRPr="0073165C" w:rsidRDefault="009A4BCA" w:rsidP="00827A01">
            <w:pPr>
              <w:snapToGrid w:val="0"/>
              <w:rPr>
                <w:color w:val="000000"/>
              </w:rPr>
            </w:pPr>
            <w:r w:rsidRPr="0073165C">
              <w:rPr>
                <w:color w:val="000000"/>
              </w:rPr>
              <w:t>Лицензии на программы для ЭВМ (</w:t>
            </w:r>
            <w:proofErr w:type="gramStart"/>
            <w:r w:rsidRPr="0073165C">
              <w:rPr>
                <w:color w:val="000000"/>
              </w:rPr>
              <w:t>Серверное</w:t>
            </w:r>
            <w:proofErr w:type="gramEnd"/>
            <w:r w:rsidRPr="0073165C">
              <w:rPr>
                <w:color w:val="000000"/>
              </w:rPr>
              <w:t xml:space="preserve"> ПО)</w:t>
            </w:r>
          </w:p>
        </w:tc>
        <w:tc>
          <w:tcPr>
            <w:tcW w:w="993"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c>
          <w:tcPr>
            <w:tcW w:w="1075"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c>
          <w:tcPr>
            <w:tcW w:w="1476"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r>
      <w:tr w:rsidR="009A4BCA" w:rsidRPr="00A52A4A" w:rsidTr="009A4BCA">
        <w:trPr>
          <w:trHeight w:val="67"/>
        </w:trPr>
        <w:tc>
          <w:tcPr>
            <w:tcW w:w="567" w:type="dxa"/>
            <w:tcBorders>
              <w:top w:val="nil"/>
              <w:left w:val="single" w:sz="8" w:space="0" w:color="auto"/>
              <w:bottom w:val="single" w:sz="8" w:space="0" w:color="auto"/>
              <w:right w:val="single" w:sz="8" w:space="0" w:color="auto"/>
            </w:tcBorders>
            <w:vAlign w:val="center"/>
            <w:hideMark/>
          </w:tcPr>
          <w:p w:rsidR="009A4BCA" w:rsidRPr="00A52A4A" w:rsidRDefault="009A4BCA" w:rsidP="00827A01">
            <w:pPr>
              <w:snapToGrid w:val="0"/>
              <w:rPr>
                <w:color w:val="000000"/>
              </w:rPr>
            </w:pPr>
            <w:r w:rsidRPr="00A52A4A">
              <w:rPr>
                <w:color w:val="000000"/>
              </w:rPr>
              <w:t> </w:t>
            </w:r>
          </w:p>
        </w:tc>
        <w:tc>
          <w:tcPr>
            <w:tcW w:w="6757" w:type="dxa"/>
            <w:tcBorders>
              <w:top w:val="nil"/>
              <w:left w:val="nil"/>
              <w:bottom w:val="single" w:sz="8" w:space="0" w:color="auto"/>
              <w:right w:val="single" w:sz="8" w:space="0" w:color="auto"/>
            </w:tcBorders>
            <w:vAlign w:val="center"/>
            <w:hideMark/>
          </w:tcPr>
          <w:p w:rsidR="009A4BCA" w:rsidRPr="0073165C" w:rsidRDefault="009A4BCA" w:rsidP="00827A01">
            <w:pPr>
              <w:snapToGrid w:val="0"/>
              <w:rPr>
                <w:color w:val="000000"/>
              </w:rPr>
            </w:pPr>
            <w:r w:rsidRPr="0073165C">
              <w:rPr>
                <w:color w:val="000000"/>
              </w:rPr>
              <w:t>Лицензии на программы для ЭВМ (</w:t>
            </w:r>
            <w:proofErr w:type="gramStart"/>
            <w:r w:rsidRPr="0073165C">
              <w:rPr>
                <w:color w:val="000000"/>
              </w:rPr>
              <w:t>Клиентское</w:t>
            </w:r>
            <w:proofErr w:type="gramEnd"/>
            <w:r w:rsidRPr="0073165C">
              <w:rPr>
                <w:color w:val="000000"/>
              </w:rPr>
              <w:t xml:space="preserve"> ПО)</w:t>
            </w:r>
          </w:p>
        </w:tc>
        <w:tc>
          <w:tcPr>
            <w:tcW w:w="993"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c>
          <w:tcPr>
            <w:tcW w:w="1075"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c>
          <w:tcPr>
            <w:tcW w:w="1476"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r>
      <w:tr w:rsidR="009A4BCA" w:rsidRPr="00A52A4A" w:rsidTr="009A4BCA">
        <w:trPr>
          <w:trHeight w:val="67"/>
        </w:trPr>
        <w:tc>
          <w:tcPr>
            <w:tcW w:w="567" w:type="dxa"/>
            <w:tcBorders>
              <w:top w:val="nil"/>
              <w:left w:val="single" w:sz="8" w:space="0" w:color="auto"/>
              <w:bottom w:val="single" w:sz="8" w:space="0" w:color="auto"/>
              <w:right w:val="single" w:sz="8" w:space="0" w:color="auto"/>
            </w:tcBorders>
            <w:vAlign w:val="center"/>
            <w:hideMark/>
          </w:tcPr>
          <w:p w:rsidR="009A4BCA" w:rsidRPr="00A52A4A" w:rsidRDefault="009A4BCA" w:rsidP="00827A01">
            <w:pPr>
              <w:snapToGrid w:val="0"/>
              <w:rPr>
                <w:color w:val="000000"/>
              </w:rPr>
            </w:pPr>
            <w:r w:rsidRPr="00A52A4A">
              <w:rPr>
                <w:color w:val="000000"/>
              </w:rPr>
              <w:t> </w:t>
            </w:r>
          </w:p>
        </w:tc>
        <w:tc>
          <w:tcPr>
            <w:tcW w:w="8825" w:type="dxa"/>
            <w:gridSpan w:val="3"/>
            <w:tcBorders>
              <w:top w:val="single" w:sz="8" w:space="0" w:color="auto"/>
              <w:left w:val="nil"/>
              <w:bottom w:val="single" w:sz="8" w:space="0" w:color="auto"/>
              <w:right w:val="single" w:sz="8" w:space="0" w:color="000000"/>
            </w:tcBorders>
            <w:vAlign w:val="center"/>
            <w:hideMark/>
          </w:tcPr>
          <w:p w:rsidR="009A4BCA" w:rsidRPr="0073165C" w:rsidRDefault="009A4BCA" w:rsidP="00827A01">
            <w:pPr>
              <w:snapToGrid w:val="0"/>
              <w:jc w:val="right"/>
              <w:rPr>
                <w:b/>
                <w:bCs/>
                <w:color w:val="000000"/>
              </w:rPr>
            </w:pPr>
            <w:r w:rsidRPr="0073165C">
              <w:rPr>
                <w:b/>
                <w:bCs/>
                <w:color w:val="000000"/>
              </w:rPr>
              <w:t>ВСЕГО по п. 2:</w:t>
            </w:r>
          </w:p>
        </w:tc>
        <w:tc>
          <w:tcPr>
            <w:tcW w:w="1476" w:type="dxa"/>
            <w:tcBorders>
              <w:top w:val="nil"/>
              <w:left w:val="nil"/>
              <w:bottom w:val="nil"/>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r>
      <w:tr w:rsidR="009A4BCA" w:rsidRPr="00A52A4A" w:rsidTr="009A4BCA">
        <w:trPr>
          <w:trHeight w:val="67"/>
        </w:trPr>
        <w:tc>
          <w:tcPr>
            <w:tcW w:w="567" w:type="dxa"/>
            <w:tcBorders>
              <w:top w:val="nil"/>
              <w:left w:val="single" w:sz="8" w:space="0" w:color="auto"/>
              <w:bottom w:val="single" w:sz="8" w:space="0" w:color="auto"/>
              <w:right w:val="single" w:sz="8" w:space="0" w:color="auto"/>
            </w:tcBorders>
            <w:vAlign w:val="center"/>
            <w:hideMark/>
          </w:tcPr>
          <w:p w:rsidR="009A4BCA" w:rsidRPr="00A52A4A" w:rsidRDefault="009A4BCA" w:rsidP="00827A01">
            <w:pPr>
              <w:snapToGrid w:val="0"/>
              <w:jc w:val="center"/>
              <w:rPr>
                <w:b/>
                <w:bCs/>
                <w:color w:val="000000"/>
              </w:rPr>
            </w:pPr>
            <w:r w:rsidRPr="00A52A4A">
              <w:rPr>
                <w:b/>
                <w:bCs/>
                <w:color w:val="000000"/>
              </w:rPr>
              <w:t>3.</w:t>
            </w:r>
          </w:p>
        </w:tc>
        <w:tc>
          <w:tcPr>
            <w:tcW w:w="10301" w:type="dxa"/>
            <w:gridSpan w:val="4"/>
            <w:tcBorders>
              <w:top w:val="single" w:sz="8" w:space="0" w:color="auto"/>
              <w:left w:val="nil"/>
              <w:bottom w:val="single" w:sz="8" w:space="0" w:color="auto"/>
              <w:right w:val="single" w:sz="8" w:space="0" w:color="000000"/>
            </w:tcBorders>
            <w:vAlign w:val="center"/>
            <w:hideMark/>
          </w:tcPr>
          <w:p w:rsidR="009A4BCA" w:rsidRPr="0073165C" w:rsidRDefault="009A4BCA" w:rsidP="00827A01">
            <w:pPr>
              <w:snapToGrid w:val="0"/>
              <w:rPr>
                <w:b/>
                <w:bCs/>
                <w:color w:val="000000"/>
              </w:rPr>
            </w:pPr>
            <w:r w:rsidRPr="0073165C">
              <w:rPr>
                <w:b/>
                <w:bCs/>
                <w:color w:val="000000"/>
              </w:rPr>
              <w:t>УСЛУГИ ПО ИНСТАЛЛЯЦИИ, ПОДКЛЮЧЕНИЮ И МОНТАЖУ ОБОРУДОВАНИЯ, ВКЛЮЧАЯ УСЛУГИ ТЕХНИЧЕСКОГО И КОНСУЛЬТАЦИОННОГО СОПРОВОЖДЕНИЯ</w:t>
            </w:r>
          </w:p>
        </w:tc>
      </w:tr>
      <w:tr w:rsidR="009A4BCA" w:rsidRPr="00A52A4A" w:rsidTr="009A4BCA">
        <w:trPr>
          <w:trHeight w:val="67"/>
        </w:trPr>
        <w:tc>
          <w:tcPr>
            <w:tcW w:w="567" w:type="dxa"/>
            <w:tcBorders>
              <w:top w:val="nil"/>
              <w:left w:val="single" w:sz="8" w:space="0" w:color="auto"/>
              <w:bottom w:val="single" w:sz="8" w:space="0" w:color="auto"/>
              <w:right w:val="single" w:sz="8" w:space="0" w:color="auto"/>
            </w:tcBorders>
            <w:vAlign w:val="center"/>
            <w:hideMark/>
          </w:tcPr>
          <w:p w:rsidR="009A4BCA" w:rsidRPr="00A52A4A" w:rsidRDefault="009A4BCA" w:rsidP="00827A01">
            <w:pPr>
              <w:snapToGrid w:val="0"/>
              <w:rPr>
                <w:color w:val="000000"/>
              </w:rPr>
            </w:pPr>
            <w:r w:rsidRPr="00A52A4A">
              <w:rPr>
                <w:color w:val="000000"/>
              </w:rPr>
              <w:t> </w:t>
            </w:r>
          </w:p>
        </w:tc>
        <w:tc>
          <w:tcPr>
            <w:tcW w:w="6757" w:type="dxa"/>
            <w:tcBorders>
              <w:top w:val="nil"/>
              <w:left w:val="nil"/>
              <w:bottom w:val="single" w:sz="8" w:space="0" w:color="auto"/>
              <w:right w:val="single" w:sz="8" w:space="0" w:color="auto"/>
            </w:tcBorders>
            <w:vAlign w:val="center"/>
            <w:hideMark/>
          </w:tcPr>
          <w:p w:rsidR="009A4BCA" w:rsidRPr="0073165C" w:rsidRDefault="009A4BCA" w:rsidP="00827A01">
            <w:pPr>
              <w:snapToGrid w:val="0"/>
              <w:rPr>
                <w:color w:val="000000"/>
              </w:rPr>
            </w:pPr>
            <w:r w:rsidRPr="0073165C">
              <w:rPr>
                <w:color w:val="000000"/>
              </w:rPr>
              <w:t>Монтаж и подключение абонентского терминала</w:t>
            </w:r>
          </w:p>
        </w:tc>
        <w:tc>
          <w:tcPr>
            <w:tcW w:w="993"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c>
          <w:tcPr>
            <w:tcW w:w="1075"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c>
          <w:tcPr>
            <w:tcW w:w="1476"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r>
      <w:tr w:rsidR="009A4BCA" w:rsidRPr="00A52A4A" w:rsidTr="009A4BCA">
        <w:trPr>
          <w:trHeight w:val="67"/>
        </w:trPr>
        <w:tc>
          <w:tcPr>
            <w:tcW w:w="567" w:type="dxa"/>
            <w:tcBorders>
              <w:top w:val="nil"/>
              <w:left w:val="single" w:sz="8" w:space="0" w:color="auto"/>
              <w:bottom w:val="single" w:sz="8" w:space="0" w:color="auto"/>
              <w:right w:val="single" w:sz="8" w:space="0" w:color="auto"/>
            </w:tcBorders>
            <w:vAlign w:val="center"/>
            <w:hideMark/>
          </w:tcPr>
          <w:p w:rsidR="009A4BCA" w:rsidRPr="00A52A4A" w:rsidRDefault="009A4BCA" w:rsidP="00827A01">
            <w:pPr>
              <w:snapToGrid w:val="0"/>
              <w:rPr>
                <w:color w:val="000000"/>
              </w:rPr>
            </w:pPr>
            <w:r w:rsidRPr="00A52A4A">
              <w:rPr>
                <w:color w:val="000000"/>
              </w:rPr>
              <w:t> </w:t>
            </w:r>
          </w:p>
        </w:tc>
        <w:tc>
          <w:tcPr>
            <w:tcW w:w="6757" w:type="dxa"/>
            <w:tcBorders>
              <w:top w:val="nil"/>
              <w:left w:val="nil"/>
              <w:bottom w:val="single" w:sz="8" w:space="0" w:color="auto"/>
              <w:right w:val="single" w:sz="8" w:space="0" w:color="auto"/>
            </w:tcBorders>
            <w:vAlign w:val="center"/>
            <w:hideMark/>
          </w:tcPr>
          <w:p w:rsidR="009A4BCA" w:rsidRPr="0073165C" w:rsidRDefault="009A4BCA" w:rsidP="00827A01">
            <w:pPr>
              <w:snapToGrid w:val="0"/>
              <w:rPr>
                <w:color w:val="000000"/>
              </w:rPr>
            </w:pPr>
            <w:r w:rsidRPr="0073165C">
              <w:rPr>
                <w:color w:val="000000"/>
              </w:rPr>
              <w:t>Подключение абонентского терминала Заказчика</w:t>
            </w:r>
          </w:p>
        </w:tc>
        <w:tc>
          <w:tcPr>
            <w:tcW w:w="993"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c>
          <w:tcPr>
            <w:tcW w:w="1075"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c>
          <w:tcPr>
            <w:tcW w:w="1476"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r>
      <w:tr w:rsidR="009A4BCA" w:rsidRPr="00A52A4A" w:rsidTr="009A4BCA">
        <w:trPr>
          <w:trHeight w:val="67"/>
        </w:trPr>
        <w:tc>
          <w:tcPr>
            <w:tcW w:w="567" w:type="dxa"/>
            <w:tcBorders>
              <w:top w:val="nil"/>
              <w:left w:val="single" w:sz="8" w:space="0" w:color="auto"/>
              <w:bottom w:val="single" w:sz="8" w:space="0" w:color="auto"/>
              <w:right w:val="single" w:sz="8" w:space="0" w:color="auto"/>
            </w:tcBorders>
            <w:vAlign w:val="center"/>
            <w:hideMark/>
          </w:tcPr>
          <w:p w:rsidR="009A4BCA" w:rsidRPr="00A52A4A" w:rsidRDefault="009A4BCA" w:rsidP="00827A01">
            <w:pPr>
              <w:snapToGrid w:val="0"/>
              <w:rPr>
                <w:color w:val="000000"/>
              </w:rPr>
            </w:pPr>
            <w:r w:rsidRPr="00A52A4A">
              <w:rPr>
                <w:color w:val="000000"/>
              </w:rPr>
              <w:t> </w:t>
            </w:r>
          </w:p>
        </w:tc>
        <w:tc>
          <w:tcPr>
            <w:tcW w:w="6757" w:type="dxa"/>
            <w:tcBorders>
              <w:top w:val="nil"/>
              <w:left w:val="nil"/>
              <w:bottom w:val="single" w:sz="8" w:space="0" w:color="auto"/>
              <w:right w:val="single" w:sz="8" w:space="0" w:color="auto"/>
            </w:tcBorders>
            <w:vAlign w:val="center"/>
            <w:hideMark/>
          </w:tcPr>
          <w:p w:rsidR="009A4BCA" w:rsidRPr="0073165C" w:rsidRDefault="009A4BCA" w:rsidP="00827A01">
            <w:pPr>
              <w:snapToGrid w:val="0"/>
              <w:rPr>
                <w:color w:val="000000"/>
              </w:rPr>
            </w:pPr>
            <w:r w:rsidRPr="0073165C">
              <w:rPr>
                <w:color w:val="000000"/>
              </w:rPr>
              <w:t>Инсталляция и настройка программ для ЭВМ  (</w:t>
            </w:r>
            <w:proofErr w:type="gramStart"/>
            <w:r w:rsidRPr="0073165C">
              <w:rPr>
                <w:color w:val="000000"/>
              </w:rPr>
              <w:t>Серверное</w:t>
            </w:r>
            <w:proofErr w:type="gramEnd"/>
            <w:r w:rsidRPr="0073165C">
              <w:rPr>
                <w:color w:val="000000"/>
              </w:rPr>
              <w:t xml:space="preserve"> ПО)</w:t>
            </w:r>
          </w:p>
        </w:tc>
        <w:tc>
          <w:tcPr>
            <w:tcW w:w="993"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c>
          <w:tcPr>
            <w:tcW w:w="1075"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c>
          <w:tcPr>
            <w:tcW w:w="1476"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r>
      <w:tr w:rsidR="009A4BCA" w:rsidRPr="00A52A4A" w:rsidTr="009A4BCA">
        <w:trPr>
          <w:trHeight w:val="67"/>
        </w:trPr>
        <w:tc>
          <w:tcPr>
            <w:tcW w:w="567" w:type="dxa"/>
            <w:tcBorders>
              <w:top w:val="nil"/>
              <w:left w:val="single" w:sz="8" w:space="0" w:color="auto"/>
              <w:bottom w:val="single" w:sz="8" w:space="0" w:color="auto"/>
              <w:right w:val="single" w:sz="8" w:space="0" w:color="auto"/>
            </w:tcBorders>
            <w:vAlign w:val="center"/>
            <w:hideMark/>
          </w:tcPr>
          <w:p w:rsidR="009A4BCA" w:rsidRPr="00A52A4A" w:rsidRDefault="009A4BCA" w:rsidP="00827A01">
            <w:pPr>
              <w:snapToGrid w:val="0"/>
              <w:rPr>
                <w:color w:val="000000"/>
              </w:rPr>
            </w:pPr>
            <w:r w:rsidRPr="00A52A4A">
              <w:rPr>
                <w:color w:val="000000"/>
              </w:rPr>
              <w:t> </w:t>
            </w:r>
          </w:p>
        </w:tc>
        <w:tc>
          <w:tcPr>
            <w:tcW w:w="6757" w:type="dxa"/>
            <w:tcBorders>
              <w:top w:val="nil"/>
              <w:left w:val="nil"/>
              <w:bottom w:val="single" w:sz="8" w:space="0" w:color="auto"/>
              <w:right w:val="single" w:sz="8" w:space="0" w:color="auto"/>
            </w:tcBorders>
            <w:vAlign w:val="center"/>
            <w:hideMark/>
          </w:tcPr>
          <w:p w:rsidR="009A4BCA" w:rsidRPr="0073165C" w:rsidRDefault="009A4BCA" w:rsidP="00827A01">
            <w:pPr>
              <w:snapToGrid w:val="0"/>
              <w:rPr>
                <w:color w:val="000000"/>
              </w:rPr>
            </w:pPr>
            <w:r w:rsidRPr="0073165C">
              <w:rPr>
                <w:color w:val="000000"/>
              </w:rPr>
              <w:t xml:space="preserve">Консультирование специалистов Клиента по вопросам администрирования и работы с программой для ЭВМ </w:t>
            </w:r>
          </w:p>
        </w:tc>
        <w:tc>
          <w:tcPr>
            <w:tcW w:w="993"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c>
          <w:tcPr>
            <w:tcW w:w="1075"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c>
          <w:tcPr>
            <w:tcW w:w="1476"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r>
      <w:tr w:rsidR="009A4BCA" w:rsidRPr="00A52A4A" w:rsidTr="009A4BCA">
        <w:trPr>
          <w:trHeight w:val="67"/>
        </w:trPr>
        <w:tc>
          <w:tcPr>
            <w:tcW w:w="567" w:type="dxa"/>
            <w:tcBorders>
              <w:top w:val="nil"/>
              <w:left w:val="single" w:sz="8" w:space="0" w:color="auto"/>
              <w:bottom w:val="single" w:sz="8" w:space="0" w:color="auto"/>
              <w:right w:val="single" w:sz="8" w:space="0" w:color="auto"/>
            </w:tcBorders>
            <w:vAlign w:val="center"/>
          </w:tcPr>
          <w:p w:rsidR="009A4BCA" w:rsidRPr="00A52A4A" w:rsidRDefault="009A4BCA" w:rsidP="00827A01">
            <w:pPr>
              <w:snapToGrid w:val="0"/>
              <w:rPr>
                <w:color w:val="000000"/>
              </w:rPr>
            </w:pPr>
          </w:p>
        </w:tc>
        <w:tc>
          <w:tcPr>
            <w:tcW w:w="8825" w:type="dxa"/>
            <w:gridSpan w:val="3"/>
            <w:tcBorders>
              <w:top w:val="nil"/>
              <w:left w:val="nil"/>
              <w:bottom w:val="single" w:sz="8" w:space="0" w:color="auto"/>
              <w:right w:val="single" w:sz="8" w:space="0" w:color="auto"/>
            </w:tcBorders>
            <w:vAlign w:val="center"/>
          </w:tcPr>
          <w:p w:rsidR="009A4BCA" w:rsidRPr="0073165C" w:rsidRDefault="009A4BCA" w:rsidP="00827A01">
            <w:pPr>
              <w:snapToGrid w:val="0"/>
              <w:jc w:val="right"/>
              <w:rPr>
                <w:color w:val="000000"/>
              </w:rPr>
            </w:pPr>
            <w:r w:rsidRPr="0073165C">
              <w:rPr>
                <w:b/>
                <w:bCs/>
                <w:color w:val="000000"/>
              </w:rPr>
              <w:t>ВСЕГО по п. 3:</w:t>
            </w:r>
          </w:p>
        </w:tc>
        <w:tc>
          <w:tcPr>
            <w:tcW w:w="1476" w:type="dxa"/>
            <w:tcBorders>
              <w:top w:val="nil"/>
              <w:left w:val="nil"/>
              <w:bottom w:val="single" w:sz="8" w:space="0" w:color="auto"/>
              <w:right w:val="single" w:sz="8" w:space="0" w:color="auto"/>
            </w:tcBorders>
            <w:vAlign w:val="bottom"/>
          </w:tcPr>
          <w:p w:rsidR="009A4BCA" w:rsidRPr="0073165C" w:rsidRDefault="009A4BCA" w:rsidP="00827A01">
            <w:pPr>
              <w:snapToGrid w:val="0"/>
              <w:rPr>
                <w:color w:val="000000"/>
              </w:rPr>
            </w:pPr>
          </w:p>
        </w:tc>
      </w:tr>
      <w:tr w:rsidR="009A4BCA" w:rsidRPr="00A52A4A" w:rsidTr="009A4BCA">
        <w:trPr>
          <w:trHeight w:val="67"/>
        </w:trPr>
        <w:tc>
          <w:tcPr>
            <w:tcW w:w="567" w:type="dxa"/>
            <w:tcBorders>
              <w:top w:val="nil"/>
              <w:left w:val="single" w:sz="8" w:space="0" w:color="auto"/>
              <w:bottom w:val="single" w:sz="8" w:space="0" w:color="auto"/>
              <w:right w:val="single" w:sz="8" w:space="0" w:color="auto"/>
            </w:tcBorders>
            <w:vAlign w:val="center"/>
          </w:tcPr>
          <w:p w:rsidR="009A4BCA" w:rsidRPr="00A52A4A" w:rsidRDefault="009A4BCA" w:rsidP="00827A01">
            <w:pPr>
              <w:snapToGrid w:val="0"/>
              <w:jc w:val="center"/>
              <w:rPr>
                <w:color w:val="000000"/>
              </w:rPr>
            </w:pPr>
            <w:r>
              <w:rPr>
                <w:b/>
                <w:bCs/>
                <w:color w:val="000000"/>
              </w:rPr>
              <w:t>4</w:t>
            </w:r>
            <w:r w:rsidRPr="00A52A4A">
              <w:rPr>
                <w:b/>
                <w:bCs/>
                <w:color w:val="000000"/>
              </w:rPr>
              <w:t>.</w:t>
            </w:r>
          </w:p>
        </w:tc>
        <w:tc>
          <w:tcPr>
            <w:tcW w:w="6757" w:type="dxa"/>
            <w:tcBorders>
              <w:top w:val="nil"/>
              <w:left w:val="nil"/>
              <w:bottom w:val="single" w:sz="8" w:space="0" w:color="auto"/>
              <w:right w:val="single" w:sz="8" w:space="0" w:color="auto"/>
            </w:tcBorders>
            <w:vAlign w:val="center"/>
          </w:tcPr>
          <w:p w:rsidR="009A4BCA" w:rsidRPr="0073165C" w:rsidRDefault="009A4BCA" w:rsidP="00827A01">
            <w:pPr>
              <w:snapToGrid w:val="0"/>
              <w:rPr>
                <w:color w:val="000000"/>
              </w:rPr>
            </w:pPr>
            <w:r w:rsidRPr="0073165C">
              <w:rPr>
                <w:b/>
                <w:bCs/>
                <w:color w:val="000000"/>
              </w:rPr>
              <w:t>ПРОЧЕЕ</w:t>
            </w:r>
            <w:r>
              <w:rPr>
                <w:b/>
                <w:bCs/>
                <w:color w:val="000000"/>
              </w:rPr>
              <w:t xml:space="preserve"> </w:t>
            </w:r>
            <w:r w:rsidRPr="0073165C">
              <w:rPr>
                <w:b/>
                <w:bCs/>
                <w:color w:val="000000"/>
              </w:rPr>
              <w:t>ОБОРУДОВАНИЕ, РАБОТЫ И УСЛУГИ</w:t>
            </w:r>
          </w:p>
        </w:tc>
        <w:tc>
          <w:tcPr>
            <w:tcW w:w="993" w:type="dxa"/>
            <w:tcBorders>
              <w:top w:val="nil"/>
              <w:left w:val="nil"/>
              <w:bottom w:val="single" w:sz="8" w:space="0" w:color="auto"/>
              <w:right w:val="single" w:sz="8" w:space="0" w:color="auto"/>
            </w:tcBorders>
            <w:vAlign w:val="bottom"/>
          </w:tcPr>
          <w:p w:rsidR="009A4BCA" w:rsidRPr="0073165C" w:rsidRDefault="009A4BCA" w:rsidP="00827A01">
            <w:pPr>
              <w:snapToGrid w:val="0"/>
              <w:rPr>
                <w:color w:val="000000"/>
              </w:rPr>
            </w:pPr>
          </w:p>
        </w:tc>
        <w:tc>
          <w:tcPr>
            <w:tcW w:w="1075" w:type="dxa"/>
            <w:tcBorders>
              <w:top w:val="nil"/>
              <w:left w:val="nil"/>
              <w:bottom w:val="single" w:sz="8" w:space="0" w:color="auto"/>
              <w:right w:val="single" w:sz="8" w:space="0" w:color="auto"/>
            </w:tcBorders>
            <w:vAlign w:val="bottom"/>
          </w:tcPr>
          <w:p w:rsidR="009A4BCA" w:rsidRPr="0073165C" w:rsidRDefault="009A4BCA" w:rsidP="00827A01">
            <w:pPr>
              <w:snapToGrid w:val="0"/>
              <w:rPr>
                <w:color w:val="000000"/>
              </w:rPr>
            </w:pPr>
          </w:p>
        </w:tc>
        <w:tc>
          <w:tcPr>
            <w:tcW w:w="1476" w:type="dxa"/>
            <w:tcBorders>
              <w:top w:val="nil"/>
              <w:left w:val="nil"/>
              <w:bottom w:val="single" w:sz="8" w:space="0" w:color="auto"/>
              <w:right w:val="single" w:sz="8" w:space="0" w:color="auto"/>
            </w:tcBorders>
            <w:vAlign w:val="bottom"/>
          </w:tcPr>
          <w:p w:rsidR="009A4BCA" w:rsidRPr="0073165C" w:rsidRDefault="009A4BCA" w:rsidP="00827A01">
            <w:pPr>
              <w:snapToGrid w:val="0"/>
              <w:rPr>
                <w:color w:val="000000"/>
              </w:rPr>
            </w:pPr>
          </w:p>
        </w:tc>
      </w:tr>
      <w:tr w:rsidR="009A4BCA" w:rsidRPr="00A52A4A" w:rsidTr="009A4BCA">
        <w:trPr>
          <w:trHeight w:val="67"/>
        </w:trPr>
        <w:tc>
          <w:tcPr>
            <w:tcW w:w="567" w:type="dxa"/>
            <w:tcBorders>
              <w:top w:val="nil"/>
              <w:left w:val="single" w:sz="8" w:space="0" w:color="auto"/>
              <w:bottom w:val="single" w:sz="8" w:space="0" w:color="auto"/>
              <w:right w:val="single" w:sz="8" w:space="0" w:color="auto"/>
            </w:tcBorders>
            <w:vAlign w:val="center"/>
          </w:tcPr>
          <w:p w:rsidR="009A4BCA" w:rsidRPr="00A52A4A" w:rsidRDefault="009A4BCA" w:rsidP="00827A01">
            <w:pPr>
              <w:snapToGrid w:val="0"/>
              <w:jc w:val="center"/>
              <w:rPr>
                <w:color w:val="000000"/>
              </w:rPr>
            </w:pPr>
          </w:p>
        </w:tc>
        <w:tc>
          <w:tcPr>
            <w:tcW w:w="6757" w:type="dxa"/>
            <w:tcBorders>
              <w:top w:val="nil"/>
              <w:left w:val="nil"/>
              <w:bottom w:val="single" w:sz="8" w:space="0" w:color="auto"/>
              <w:right w:val="single" w:sz="8" w:space="0" w:color="auto"/>
            </w:tcBorders>
            <w:vAlign w:val="center"/>
          </w:tcPr>
          <w:p w:rsidR="009A4BCA" w:rsidRPr="0073165C" w:rsidRDefault="009A4BCA" w:rsidP="00827A01">
            <w:pPr>
              <w:snapToGrid w:val="0"/>
              <w:rPr>
                <w:color w:val="000000"/>
              </w:rPr>
            </w:pPr>
            <w:r w:rsidRPr="0073165C">
              <w:rPr>
                <w:color w:val="000000"/>
              </w:rPr>
              <w:t>Интеграция с системой Заказчика</w:t>
            </w:r>
          </w:p>
        </w:tc>
        <w:tc>
          <w:tcPr>
            <w:tcW w:w="993" w:type="dxa"/>
            <w:tcBorders>
              <w:top w:val="nil"/>
              <w:left w:val="nil"/>
              <w:bottom w:val="single" w:sz="8" w:space="0" w:color="auto"/>
              <w:right w:val="single" w:sz="8" w:space="0" w:color="auto"/>
            </w:tcBorders>
            <w:vAlign w:val="bottom"/>
          </w:tcPr>
          <w:p w:rsidR="009A4BCA" w:rsidRPr="0073165C" w:rsidRDefault="009A4BCA" w:rsidP="00827A01">
            <w:pPr>
              <w:snapToGrid w:val="0"/>
              <w:rPr>
                <w:color w:val="000000"/>
              </w:rPr>
            </w:pPr>
          </w:p>
        </w:tc>
        <w:tc>
          <w:tcPr>
            <w:tcW w:w="1075" w:type="dxa"/>
            <w:tcBorders>
              <w:top w:val="nil"/>
              <w:left w:val="nil"/>
              <w:bottom w:val="single" w:sz="8" w:space="0" w:color="auto"/>
              <w:right w:val="single" w:sz="8" w:space="0" w:color="auto"/>
            </w:tcBorders>
            <w:vAlign w:val="bottom"/>
          </w:tcPr>
          <w:p w:rsidR="009A4BCA" w:rsidRPr="0073165C" w:rsidRDefault="009A4BCA" w:rsidP="00827A01">
            <w:pPr>
              <w:snapToGrid w:val="0"/>
              <w:rPr>
                <w:color w:val="000000"/>
              </w:rPr>
            </w:pPr>
          </w:p>
        </w:tc>
        <w:tc>
          <w:tcPr>
            <w:tcW w:w="1476" w:type="dxa"/>
            <w:tcBorders>
              <w:top w:val="nil"/>
              <w:left w:val="nil"/>
              <w:bottom w:val="single" w:sz="8" w:space="0" w:color="auto"/>
              <w:right w:val="single" w:sz="8" w:space="0" w:color="auto"/>
            </w:tcBorders>
            <w:vAlign w:val="bottom"/>
          </w:tcPr>
          <w:p w:rsidR="009A4BCA" w:rsidRPr="0073165C" w:rsidRDefault="009A4BCA" w:rsidP="00827A01">
            <w:pPr>
              <w:snapToGrid w:val="0"/>
              <w:rPr>
                <w:color w:val="000000"/>
              </w:rPr>
            </w:pPr>
          </w:p>
        </w:tc>
      </w:tr>
      <w:tr w:rsidR="009A4BCA" w:rsidRPr="00A52A4A" w:rsidTr="009A4BCA">
        <w:trPr>
          <w:trHeight w:val="67"/>
        </w:trPr>
        <w:tc>
          <w:tcPr>
            <w:tcW w:w="567" w:type="dxa"/>
            <w:tcBorders>
              <w:top w:val="nil"/>
              <w:left w:val="single" w:sz="8" w:space="0" w:color="auto"/>
              <w:bottom w:val="single" w:sz="8" w:space="0" w:color="auto"/>
              <w:right w:val="single" w:sz="8" w:space="0" w:color="auto"/>
            </w:tcBorders>
            <w:vAlign w:val="center"/>
            <w:hideMark/>
          </w:tcPr>
          <w:p w:rsidR="009A4BCA" w:rsidRPr="00A52A4A" w:rsidRDefault="009A4BCA" w:rsidP="00827A01">
            <w:pPr>
              <w:snapToGrid w:val="0"/>
              <w:jc w:val="center"/>
              <w:rPr>
                <w:color w:val="000000"/>
              </w:rPr>
            </w:pPr>
            <w:r w:rsidRPr="00A52A4A">
              <w:rPr>
                <w:color w:val="000000"/>
              </w:rPr>
              <w:t> </w:t>
            </w:r>
          </w:p>
        </w:tc>
        <w:tc>
          <w:tcPr>
            <w:tcW w:w="8825" w:type="dxa"/>
            <w:gridSpan w:val="3"/>
            <w:tcBorders>
              <w:top w:val="single" w:sz="8" w:space="0" w:color="auto"/>
              <w:left w:val="nil"/>
              <w:bottom w:val="single" w:sz="8" w:space="0" w:color="auto"/>
              <w:right w:val="single" w:sz="8" w:space="0" w:color="000000"/>
            </w:tcBorders>
            <w:vAlign w:val="center"/>
            <w:hideMark/>
          </w:tcPr>
          <w:p w:rsidR="009A4BCA" w:rsidRPr="0073165C" w:rsidRDefault="009A4BCA" w:rsidP="00827A01">
            <w:pPr>
              <w:snapToGrid w:val="0"/>
              <w:jc w:val="right"/>
              <w:rPr>
                <w:b/>
                <w:bCs/>
                <w:color w:val="000000"/>
              </w:rPr>
            </w:pPr>
            <w:r w:rsidRPr="0073165C">
              <w:rPr>
                <w:b/>
                <w:bCs/>
                <w:color w:val="000000"/>
              </w:rPr>
              <w:t>ВСЕГО по п. 4:</w:t>
            </w:r>
          </w:p>
        </w:tc>
        <w:tc>
          <w:tcPr>
            <w:tcW w:w="1476"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r>
      <w:tr w:rsidR="009A4BCA" w:rsidRPr="00A52A4A" w:rsidTr="009A4BCA">
        <w:trPr>
          <w:trHeight w:val="67"/>
        </w:trPr>
        <w:tc>
          <w:tcPr>
            <w:tcW w:w="9392" w:type="dxa"/>
            <w:gridSpan w:val="4"/>
            <w:tcBorders>
              <w:top w:val="single" w:sz="8" w:space="0" w:color="auto"/>
              <w:left w:val="single" w:sz="8" w:space="0" w:color="auto"/>
              <w:bottom w:val="single" w:sz="8" w:space="0" w:color="auto"/>
              <w:right w:val="single" w:sz="8" w:space="0" w:color="000000"/>
            </w:tcBorders>
            <w:vAlign w:val="center"/>
            <w:hideMark/>
          </w:tcPr>
          <w:p w:rsidR="009A4BCA" w:rsidRPr="0073165C" w:rsidRDefault="009A4BCA" w:rsidP="00827A01">
            <w:pPr>
              <w:snapToGrid w:val="0"/>
              <w:jc w:val="right"/>
              <w:rPr>
                <w:b/>
                <w:bCs/>
                <w:color w:val="000000"/>
              </w:rPr>
            </w:pPr>
            <w:r w:rsidRPr="0073165C">
              <w:rPr>
                <w:b/>
                <w:bCs/>
                <w:color w:val="000000"/>
              </w:rPr>
              <w:t>ИТОГО:</w:t>
            </w:r>
          </w:p>
        </w:tc>
        <w:tc>
          <w:tcPr>
            <w:tcW w:w="1476" w:type="dxa"/>
            <w:tcBorders>
              <w:top w:val="nil"/>
              <w:left w:val="nil"/>
              <w:bottom w:val="single" w:sz="8" w:space="0" w:color="auto"/>
              <w:right w:val="single" w:sz="8" w:space="0" w:color="auto"/>
            </w:tcBorders>
            <w:vAlign w:val="bottom"/>
            <w:hideMark/>
          </w:tcPr>
          <w:p w:rsidR="009A4BCA" w:rsidRPr="0073165C" w:rsidRDefault="009A4BCA" w:rsidP="00827A01">
            <w:pPr>
              <w:snapToGrid w:val="0"/>
              <w:rPr>
                <w:color w:val="000000"/>
              </w:rPr>
            </w:pPr>
            <w:r w:rsidRPr="0073165C">
              <w:rPr>
                <w:color w:val="000000"/>
              </w:rPr>
              <w:t> </w:t>
            </w:r>
          </w:p>
        </w:tc>
      </w:tr>
    </w:tbl>
    <w:p w:rsidR="000954FB" w:rsidRPr="000379F8" w:rsidRDefault="000954FB" w:rsidP="000954FB">
      <w:pPr>
        <w:ind w:firstLine="567"/>
        <w:jc w:val="both"/>
        <w:rPr>
          <w:color w:val="BFBFBF"/>
          <w:sz w:val="28"/>
          <w:szCs w:val="28"/>
        </w:rPr>
      </w:pPr>
    </w:p>
    <w:p w:rsidR="006A6E7D" w:rsidRDefault="006A6E7D" w:rsidP="006A6E7D">
      <w:pPr>
        <w:pStyle w:val="afe"/>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e"/>
        <w:jc w:val="both"/>
        <w:rPr>
          <w:szCs w:val="28"/>
        </w:rPr>
      </w:pPr>
      <w:r>
        <w:rPr>
          <w:szCs w:val="28"/>
        </w:rPr>
        <w:lastRenderedPageBreak/>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9A4BCA">
      <w:pPr>
        <w:pStyle w:val="afe"/>
        <w:tabs>
          <w:tab w:val="left" w:pos="0"/>
        </w:tabs>
        <w:ind w:firstLine="709"/>
        <w:jc w:val="both"/>
      </w:pPr>
      <w:r>
        <w:rPr>
          <w:szCs w:val="28"/>
        </w:rPr>
        <w:t xml:space="preserve">2. Дополнительные условия </w:t>
      </w:r>
      <w:r>
        <w:t>поставки товаров,</w:t>
      </w:r>
      <w:r w:rsidRPr="00384CDC">
        <w:t xml:space="preserve"> выполнения работ</w:t>
      </w:r>
      <w:r>
        <w:t>, оказания услуг</w:t>
      </w:r>
      <w:r w:rsidR="009A4BCA">
        <w:t xml:space="preserve"> </w:t>
      </w:r>
      <w:r>
        <w:t xml:space="preserve">_______________________________________________________ </w:t>
      </w:r>
    </w:p>
    <w:p w:rsidR="006A6E7D" w:rsidRPr="00721D0D" w:rsidRDefault="006A6E7D" w:rsidP="006A6E7D">
      <w:pPr>
        <w:pStyle w:val="afe"/>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A60717" w:rsidRPr="00A52A4A" w:rsidRDefault="00A60717" w:rsidP="00A60717">
      <w:pPr>
        <w:pStyle w:val="afe"/>
        <w:jc w:val="both"/>
        <w:rPr>
          <w:szCs w:val="28"/>
        </w:rPr>
      </w:pPr>
      <w:r w:rsidRPr="00A52A4A">
        <w:rPr>
          <w:szCs w:val="28"/>
        </w:rPr>
        <w:t>Следующие приложения являются неотъемлемой частью настоящего финансово-коммерческого предложения:</w:t>
      </w:r>
    </w:p>
    <w:p w:rsidR="00A60717" w:rsidRPr="00753D1E" w:rsidRDefault="00A60717" w:rsidP="00A60717">
      <w:pPr>
        <w:pStyle w:val="afb"/>
        <w:rPr>
          <w:sz w:val="28"/>
          <w:szCs w:val="28"/>
        </w:rPr>
      </w:pPr>
      <w:r>
        <w:rPr>
          <w:rFonts w:eastAsia="Times New Roman"/>
          <w:sz w:val="28"/>
          <w:szCs w:val="28"/>
        </w:rPr>
        <w:t xml:space="preserve">1) приложение № 1 – Расчет стоимости работ  на ___ листах. Расчёт должен быть представлен в соответствии с таблицей Приложения № 3 к документации о закупке для аппарата управления и для каждого структурного подразделения (филиала) Заказчика с учетом всех выполняемых работ по договору. Первоочередным в коммерческом предложении должно быть предоставлено описание выполняемых работ по инсталляции, подключению и монтажу оборудования всего парка тягачей и бортовых автомашин Заказчика. </w:t>
      </w:r>
    </w:p>
    <w:p w:rsidR="00A60717" w:rsidRPr="00753D1E" w:rsidRDefault="00A60717" w:rsidP="00A60717">
      <w:pPr>
        <w:pStyle w:val="afb"/>
        <w:rPr>
          <w:sz w:val="28"/>
          <w:szCs w:val="28"/>
        </w:rPr>
      </w:pPr>
      <w:r w:rsidRPr="00753D1E">
        <w:rPr>
          <w:rFonts w:eastAsia="Times New Roman"/>
          <w:sz w:val="28"/>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A60717" w:rsidRDefault="00A60717" w:rsidP="00A60717">
      <w:pPr>
        <w:pStyle w:val="afb"/>
        <w:rPr>
          <w:rFonts w:eastAsia="Times New Roman"/>
          <w:sz w:val="28"/>
          <w:szCs w:val="28"/>
        </w:rPr>
      </w:pPr>
      <w:r w:rsidRPr="00A52A4A">
        <w:rPr>
          <w:rFonts w:eastAsia="Times New Roman"/>
          <w:sz w:val="28"/>
          <w:szCs w:val="28"/>
        </w:rPr>
        <w:t>3) приложение № 3 – Функциональные и качественные характеристики товаров и выполняемых работ;</w:t>
      </w:r>
    </w:p>
    <w:p w:rsidR="00A60717" w:rsidRDefault="00A60717" w:rsidP="00A60717">
      <w:pPr>
        <w:pStyle w:val="afb"/>
        <w:rPr>
          <w:sz w:val="28"/>
          <w:szCs w:val="28"/>
        </w:rPr>
      </w:pPr>
      <w:r>
        <w:rPr>
          <w:rFonts w:eastAsia="Times New Roman"/>
          <w:sz w:val="28"/>
          <w:szCs w:val="28"/>
        </w:rPr>
        <w:t>4)</w:t>
      </w:r>
      <w:r w:rsidRPr="001A3A2E">
        <w:rPr>
          <w:rFonts w:eastAsia="Times New Roman"/>
          <w:sz w:val="28"/>
          <w:szCs w:val="28"/>
        </w:rPr>
        <w:t xml:space="preserve"> </w:t>
      </w:r>
      <w:r>
        <w:rPr>
          <w:rFonts w:eastAsia="Times New Roman"/>
          <w:sz w:val="28"/>
          <w:szCs w:val="28"/>
        </w:rPr>
        <w:t>приложение № 4 – Сведения  о  планируемых  к  привлечению субподрядных организациях</w:t>
      </w:r>
      <w:r w:rsidRPr="00C8738F">
        <w:rPr>
          <w:szCs w:val="28"/>
        </w:rPr>
        <w:t xml:space="preserve"> </w:t>
      </w:r>
      <w:r w:rsidRPr="00A52A4A">
        <w:rPr>
          <w:szCs w:val="28"/>
        </w:rPr>
        <w:t>(состав</w:t>
      </w:r>
      <w:r>
        <w:rPr>
          <w:szCs w:val="28"/>
        </w:rPr>
        <w:t>ляется по форме</w:t>
      </w:r>
      <w:r w:rsidRPr="00A52A4A">
        <w:rPr>
          <w:szCs w:val="28"/>
        </w:rPr>
        <w:t xml:space="preserve"> приложения</w:t>
      </w:r>
      <w:r>
        <w:rPr>
          <w:szCs w:val="28"/>
        </w:rPr>
        <w:t xml:space="preserve"> № 7</w:t>
      </w:r>
      <w:r w:rsidRPr="00A52A4A">
        <w:rPr>
          <w:szCs w:val="28"/>
        </w:rPr>
        <w:t xml:space="preserve"> к </w:t>
      </w:r>
      <w:r>
        <w:rPr>
          <w:szCs w:val="28"/>
        </w:rPr>
        <w:t>документации о закупке</w:t>
      </w:r>
      <w:r w:rsidRPr="00A52A4A">
        <w:rPr>
          <w:szCs w:val="28"/>
        </w:rPr>
        <w:t>)</w:t>
      </w:r>
      <w:r>
        <w:rPr>
          <w:szCs w:val="28"/>
        </w:rPr>
        <w:t>.</w:t>
      </w:r>
    </w:p>
    <w:p w:rsidR="00A60717" w:rsidRPr="0073165C" w:rsidRDefault="00A60717" w:rsidP="00A60717">
      <w:pPr>
        <w:pStyle w:val="afb"/>
        <w:rPr>
          <w:sz w:val="28"/>
          <w:szCs w:val="28"/>
        </w:rPr>
      </w:pPr>
      <w:r>
        <w:rPr>
          <w:rFonts w:eastAsia="Times New Roman"/>
          <w:sz w:val="28"/>
          <w:szCs w:val="28"/>
        </w:rPr>
        <w:lastRenderedPageBreak/>
        <w:t xml:space="preserve">5) приложение № 5 </w:t>
      </w:r>
      <w:r>
        <w:rPr>
          <w:sz w:val="28"/>
          <w:szCs w:val="28"/>
        </w:rPr>
        <w:t>–</w:t>
      </w:r>
      <w:r>
        <w:rPr>
          <w:rFonts w:eastAsia="Times New Roman"/>
          <w:sz w:val="28"/>
          <w:szCs w:val="28"/>
        </w:rPr>
        <w:t xml:space="preserve"> </w:t>
      </w:r>
      <w:r>
        <w:rPr>
          <w:sz w:val="28"/>
          <w:szCs w:val="28"/>
        </w:rPr>
        <w:t xml:space="preserve">Сведения    об    административном    и производственном персонале претендента </w:t>
      </w:r>
      <w:r w:rsidRPr="00A52A4A">
        <w:rPr>
          <w:szCs w:val="28"/>
        </w:rPr>
        <w:t>(состав</w:t>
      </w:r>
      <w:r>
        <w:rPr>
          <w:szCs w:val="28"/>
        </w:rPr>
        <w:t>ляется по форме</w:t>
      </w:r>
      <w:r w:rsidRPr="00A52A4A">
        <w:rPr>
          <w:szCs w:val="28"/>
        </w:rPr>
        <w:t xml:space="preserve"> приложения</w:t>
      </w:r>
      <w:r>
        <w:rPr>
          <w:szCs w:val="28"/>
        </w:rPr>
        <w:t xml:space="preserve"> № 6</w:t>
      </w:r>
      <w:r w:rsidRPr="00A52A4A">
        <w:rPr>
          <w:szCs w:val="28"/>
        </w:rPr>
        <w:t xml:space="preserve"> к </w:t>
      </w:r>
      <w:r>
        <w:rPr>
          <w:szCs w:val="28"/>
        </w:rPr>
        <w:t>документации о закупке</w:t>
      </w:r>
      <w:r w:rsidRPr="00A52A4A">
        <w:rPr>
          <w:szCs w:val="28"/>
        </w:rPr>
        <w:t>)</w:t>
      </w:r>
      <w:r>
        <w:rPr>
          <w:sz w:val="28"/>
          <w:szCs w:val="28"/>
        </w:rPr>
        <w:t>.</w:t>
      </w:r>
      <w:r>
        <w:rPr>
          <w:rStyle w:val="afff2"/>
        </w:rPr>
        <w:t xml:space="preserve"> </w:t>
      </w:r>
    </w:p>
    <w:p w:rsidR="006A6E7D" w:rsidRDefault="006A6E7D" w:rsidP="006A6E7D">
      <w:pPr>
        <w:pStyle w:val="afb"/>
        <w:ind w:firstLine="0"/>
        <w:jc w:val="left"/>
        <w:rPr>
          <w:rFonts w:eastAsia="Times New Roman"/>
          <w:sz w:val="28"/>
          <w:szCs w:val="28"/>
        </w:rPr>
      </w:pPr>
    </w:p>
    <w:p w:rsidR="006A6E7D" w:rsidRPr="00205668" w:rsidRDefault="006A6E7D" w:rsidP="006A6E7D">
      <w:pPr>
        <w:pStyle w:val="afb"/>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942AE0" w:rsidP="006A6E7D">
      <w:pPr>
        <w:pStyle w:val="32"/>
        <w:suppressAutoHyphens/>
        <w:spacing w:after="0"/>
        <w:rPr>
          <w:sz w:val="28"/>
          <w:szCs w:val="28"/>
        </w:rPr>
      </w:pPr>
      <w:r>
        <w:rPr>
          <w:sz w:val="28"/>
          <w:szCs w:val="28"/>
        </w:rPr>
        <w:t>«</w:t>
      </w:r>
      <w:r w:rsidR="006A6E7D" w:rsidRPr="00445DDD">
        <w:rPr>
          <w:sz w:val="28"/>
          <w:szCs w:val="28"/>
        </w:rPr>
        <w:t>____</w:t>
      </w:r>
      <w:r>
        <w:rPr>
          <w:sz w:val="28"/>
          <w:szCs w:val="28"/>
        </w:rPr>
        <w:t>»</w:t>
      </w:r>
      <w:r w:rsidR="006A6E7D" w:rsidRPr="00445DDD">
        <w:rPr>
          <w:sz w:val="28"/>
          <w:szCs w:val="28"/>
        </w:rPr>
        <w:t xml:space="preserve"> _________ 20</w:t>
      </w:r>
      <w:r w:rsidR="006A6E7D">
        <w:rPr>
          <w:sz w:val="28"/>
          <w:szCs w:val="28"/>
        </w:rPr>
        <w:t>1__</w:t>
      </w:r>
      <w:r w:rsidR="006A6E7D" w:rsidRPr="00445DDD">
        <w:rPr>
          <w:sz w:val="28"/>
          <w:szCs w:val="28"/>
        </w:rPr>
        <w:t> г.</w:t>
      </w:r>
    </w:p>
    <w:p w:rsidR="006A6E7D" w:rsidRPr="00205668" w:rsidRDefault="006A6E7D" w:rsidP="006A6E7D">
      <w:pPr>
        <w:pStyle w:val="afb"/>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827A01" w:rsidRDefault="00827A01" w:rsidP="00827A01">
      <w:pPr>
        <w:pStyle w:val="afb"/>
        <w:ind w:firstLine="0"/>
        <w:jc w:val="right"/>
        <w:rPr>
          <w:sz w:val="28"/>
          <w:szCs w:val="28"/>
        </w:rPr>
        <w:sectPr w:rsidR="00827A01" w:rsidSect="007C51E1">
          <w:headerReference w:type="default" r:id="rId34"/>
          <w:footerReference w:type="even" r:id="rId35"/>
          <w:footerReference w:type="default" r:id="rId36"/>
          <w:pgSz w:w="11907" w:h="16840" w:code="9"/>
          <w:pgMar w:top="1134" w:right="851" w:bottom="1134" w:left="1418" w:header="794" w:footer="794" w:gutter="0"/>
          <w:cols w:space="720"/>
          <w:titlePg/>
          <w:docGrid w:linePitch="326"/>
        </w:sectPr>
      </w:pPr>
    </w:p>
    <w:p w:rsidR="00827A01" w:rsidRPr="00A52A4A" w:rsidRDefault="00827A01" w:rsidP="00827A01">
      <w:pPr>
        <w:pStyle w:val="afb"/>
        <w:ind w:firstLine="0"/>
        <w:jc w:val="right"/>
        <w:rPr>
          <w:sz w:val="28"/>
          <w:szCs w:val="28"/>
        </w:rPr>
      </w:pPr>
      <w:r w:rsidRPr="00A52A4A">
        <w:rPr>
          <w:sz w:val="28"/>
          <w:szCs w:val="28"/>
        </w:rPr>
        <w:lastRenderedPageBreak/>
        <w:t>Приложение № 4</w:t>
      </w:r>
    </w:p>
    <w:p w:rsidR="00827A01" w:rsidRPr="00A52A4A" w:rsidRDefault="00827A01" w:rsidP="00827A01">
      <w:pPr>
        <w:pStyle w:val="afb"/>
        <w:ind w:firstLine="0"/>
        <w:jc w:val="right"/>
        <w:rPr>
          <w:sz w:val="28"/>
          <w:szCs w:val="28"/>
        </w:rPr>
      </w:pPr>
      <w:r w:rsidRPr="00A52A4A">
        <w:rPr>
          <w:sz w:val="28"/>
          <w:szCs w:val="28"/>
        </w:rPr>
        <w:t>к документации о закупке</w:t>
      </w:r>
    </w:p>
    <w:p w:rsidR="00827A01" w:rsidRPr="00A52A4A" w:rsidRDefault="00827A01" w:rsidP="00827A01">
      <w:pPr>
        <w:pStyle w:val="afb"/>
        <w:ind w:firstLine="0"/>
        <w:jc w:val="left"/>
        <w:rPr>
          <w:sz w:val="28"/>
          <w:szCs w:val="28"/>
        </w:rPr>
      </w:pPr>
    </w:p>
    <w:p w:rsidR="00827A01" w:rsidRPr="00A52A4A" w:rsidRDefault="00827A01" w:rsidP="00827A01">
      <w:pPr>
        <w:jc w:val="center"/>
        <w:rPr>
          <w:b/>
          <w:bCs/>
          <w:sz w:val="28"/>
          <w:szCs w:val="28"/>
        </w:rPr>
      </w:pPr>
      <w:r w:rsidRPr="00A52A4A">
        <w:rPr>
          <w:b/>
          <w:bCs/>
          <w:sz w:val="28"/>
          <w:szCs w:val="28"/>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827A01" w:rsidRPr="00A52A4A" w:rsidRDefault="00827A01" w:rsidP="00827A01">
      <w:pPr>
        <w:jc w:val="center"/>
        <w:rPr>
          <w:i/>
        </w:rPr>
      </w:pPr>
      <w:r w:rsidRPr="00A52A4A">
        <w:rPr>
          <w:i/>
        </w:rPr>
        <w:t xml:space="preserve">                                                           (наименование претендента)</w:t>
      </w:r>
    </w:p>
    <w:p w:rsidR="00827A01" w:rsidRPr="00A52A4A" w:rsidRDefault="00827A01" w:rsidP="00827A01">
      <w:pPr>
        <w:jc w:val="cente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1469"/>
        <w:gridCol w:w="1804"/>
        <w:gridCol w:w="1843"/>
        <w:gridCol w:w="1843"/>
        <w:gridCol w:w="1984"/>
        <w:gridCol w:w="1843"/>
        <w:gridCol w:w="1843"/>
        <w:gridCol w:w="1701"/>
      </w:tblGrid>
      <w:tr w:rsidR="00827A01" w:rsidRPr="00A52A4A" w:rsidTr="00827A01">
        <w:trPr>
          <w:trHeight w:val="562"/>
        </w:trPr>
        <w:tc>
          <w:tcPr>
            <w:tcW w:w="696" w:type="dxa"/>
            <w:vMerge w:val="restart"/>
            <w:tcBorders>
              <w:top w:val="single" w:sz="4" w:space="0" w:color="auto"/>
              <w:left w:val="single" w:sz="4" w:space="0" w:color="auto"/>
              <w:right w:val="single" w:sz="4" w:space="0" w:color="auto"/>
            </w:tcBorders>
            <w:vAlign w:val="center"/>
          </w:tcPr>
          <w:p w:rsidR="00827A01" w:rsidRPr="00A52A4A" w:rsidRDefault="00827A01" w:rsidP="00827A01">
            <w:pPr>
              <w:jc w:val="center"/>
            </w:pPr>
            <w:r w:rsidRPr="00A52A4A">
              <w:t>№№</w:t>
            </w:r>
          </w:p>
        </w:tc>
        <w:tc>
          <w:tcPr>
            <w:tcW w:w="1469" w:type="dxa"/>
            <w:vMerge w:val="restart"/>
            <w:tcBorders>
              <w:top w:val="single" w:sz="4" w:space="0" w:color="auto"/>
              <w:left w:val="single" w:sz="4" w:space="0" w:color="auto"/>
              <w:right w:val="single" w:sz="4" w:space="0" w:color="auto"/>
            </w:tcBorders>
            <w:vAlign w:val="center"/>
          </w:tcPr>
          <w:p w:rsidR="00827A01" w:rsidRPr="00A52A4A" w:rsidRDefault="00827A01" w:rsidP="00827A01">
            <w:pPr>
              <w:jc w:val="center"/>
            </w:pPr>
            <w:r w:rsidRPr="00A52A4A">
              <w:t>Дата и номер договора (рекомендуется копия договора)</w:t>
            </w:r>
          </w:p>
        </w:tc>
        <w:tc>
          <w:tcPr>
            <w:tcW w:w="1804" w:type="dxa"/>
            <w:vMerge w:val="restart"/>
            <w:tcBorders>
              <w:top w:val="single" w:sz="4" w:space="0" w:color="auto"/>
              <w:left w:val="single" w:sz="4" w:space="0" w:color="auto"/>
              <w:right w:val="single" w:sz="4" w:space="0" w:color="auto"/>
            </w:tcBorders>
            <w:vAlign w:val="center"/>
          </w:tcPr>
          <w:p w:rsidR="00827A01" w:rsidRPr="00A52A4A" w:rsidRDefault="00827A01" w:rsidP="00827A01">
            <w:pPr>
              <w:jc w:val="center"/>
            </w:pPr>
            <w:r w:rsidRPr="00A52A4A">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843" w:type="dxa"/>
            <w:vMerge w:val="restart"/>
            <w:tcBorders>
              <w:top w:val="single" w:sz="4" w:space="0" w:color="auto"/>
              <w:left w:val="single" w:sz="4" w:space="0" w:color="auto"/>
              <w:right w:val="single" w:sz="4" w:space="0" w:color="auto"/>
            </w:tcBorders>
            <w:vAlign w:val="center"/>
          </w:tcPr>
          <w:p w:rsidR="00827A01" w:rsidRPr="00A52A4A" w:rsidRDefault="00827A01" w:rsidP="00827A01">
            <w:pPr>
              <w:jc w:val="center"/>
            </w:pPr>
            <w:r w:rsidRPr="00A52A4A">
              <w:t xml:space="preserve">Наименование Заказчика                        </w:t>
            </w:r>
          </w:p>
        </w:tc>
        <w:tc>
          <w:tcPr>
            <w:tcW w:w="9214" w:type="dxa"/>
            <w:gridSpan w:val="5"/>
            <w:shd w:val="clear" w:color="auto" w:fill="auto"/>
            <w:vAlign w:val="center"/>
          </w:tcPr>
          <w:p w:rsidR="00827A01" w:rsidRPr="00753D1E" w:rsidRDefault="00827A01" w:rsidP="00827A01">
            <w:pPr>
              <w:jc w:val="center"/>
              <w:rPr>
                <w:rFonts w:eastAsia="MS Mincho"/>
              </w:rPr>
            </w:pPr>
            <w:r w:rsidRPr="00753D1E">
              <w:rPr>
                <w:rFonts w:eastAsia="MS Mincho"/>
              </w:rPr>
              <w:t>Условие договора (критерий)</w:t>
            </w:r>
          </w:p>
        </w:tc>
      </w:tr>
      <w:tr w:rsidR="00827A01" w:rsidRPr="00A52A4A" w:rsidTr="00827A01">
        <w:tc>
          <w:tcPr>
            <w:tcW w:w="696" w:type="dxa"/>
            <w:vMerge/>
            <w:tcBorders>
              <w:left w:val="single" w:sz="4" w:space="0" w:color="auto"/>
              <w:bottom w:val="single" w:sz="4" w:space="0" w:color="auto"/>
              <w:right w:val="single" w:sz="4" w:space="0" w:color="auto"/>
            </w:tcBorders>
            <w:vAlign w:val="center"/>
          </w:tcPr>
          <w:p w:rsidR="00827A01" w:rsidRPr="00A52A4A" w:rsidRDefault="00827A01" w:rsidP="00827A01">
            <w:pPr>
              <w:jc w:val="center"/>
            </w:pPr>
          </w:p>
        </w:tc>
        <w:tc>
          <w:tcPr>
            <w:tcW w:w="1469" w:type="dxa"/>
            <w:vMerge/>
            <w:tcBorders>
              <w:left w:val="single" w:sz="4" w:space="0" w:color="auto"/>
              <w:bottom w:val="single" w:sz="4" w:space="0" w:color="auto"/>
              <w:right w:val="single" w:sz="4" w:space="0" w:color="auto"/>
            </w:tcBorders>
            <w:vAlign w:val="center"/>
          </w:tcPr>
          <w:p w:rsidR="00827A01" w:rsidRPr="00A52A4A" w:rsidRDefault="00827A01" w:rsidP="00827A01">
            <w:pPr>
              <w:jc w:val="center"/>
            </w:pPr>
          </w:p>
        </w:tc>
        <w:tc>
          <w:tcPr>
            <w:tcW w:w="1804" w:type="dxa"/>
            <w:vMerge/>
            <w:tcBorders>
              <w:left w:val="single" w:sz="4" w:space="0" w:color="auto"/>
              <w:bottom w:val="single" w:sz="4" w:space="0" w:color="auto"/>
              <w:right w:val="single" w:sz="4" w:space="0" w:color="auto"/>
            </w:tcBorders>
            <w:vAlign w:val="center"/>
          </w:tcPr>
          <w:p w:rsidR="00827A01" w:rsidRPr="00A52A4A" w:rsidRDefault="00827A01" w:rsidP="00827A01">
            <w:pPr>
              <w:jc w:val="center"/>
            </w:pPr>
          </w:p>
        </w:tc>
        <w:tc>
          <w:tcPr>
            <w:tcW w:w="1843" w:type="dxa"/>
            <w:vMerge/>
            <w:tcBorders>
              <w:left w:val="single" w:sz="4" w:space="0" w:color="auto"/>
              <w:bottom w:val="single" w:sz="4" w:space="0" w:color="auto"/>
              <w:right w:val="single" w:sz="4" w:space="0" w:color="auto"/>
            </w:tcBorders>
            <w:vAlign w:val="center"/>
          </w:tcPr>
          <w:p w:rsidR="00827A01" w:rsidRPr="00A52A4A" w:rsidRDefault="00827A01" w:rsidP="00827A01">
            <w:pPr>
              <w:jc w:val="center"/>
            </w:pPr>
          </w:p>
        </w:tc>
        <w:tc>
          <w:tcPr>
            <w:tcW w:w="1843" w:type="dxa"/>
            <w:tcBorders>
              <w:top w:val="single" w:sz="4" w:space="0" w:color="auto"/>
              <w:left w:val="single" w:sz="4" w:space="0" w:color="auto"/>
              <w:bottom w:val="single" w:sz="4" w:space="0" w:color="auto"/>
              <w:right w:val="single" w:sz="4" w:space="0" w:color="auto"/>
            </w:tcBorders>
          </w:tcPr>
          <w:p w:rsidR="00827A01" w:rsidRPr="002D5CF7" w:rsidRDefault="00827A01" w:rsidP="00827A01">
            <w:pPr>
              <w:pStyle w:val="afb"/>
              <w:ind w:firstLine="0"/>
              <w:jc w:val="center"/>
              <w:rPr>
                <w:sz w:val="24"/>
              </w:rPr>
            </w:pPr>
            <w:r>
              <w:rPr>
                <w:sz w:val="24"/>
              </w:rPr>
              <w:t>О</w:t>
            </w:r>
            <w:r w:rsidRPr="007D5A32">
              <w:rPr>
                <w:sz w:val="24"/>
              </w:rPr>
              <w:t>бъем выполнения работ не менее 200 объектов единовременно</w:t>
            </w:r>
          </w:p>
        </w:tc>
        <w:tc>
          <w:tcPr>
            <w:tcW w:w="1984" w:type="dxa"/>
            <w:tcBorders>
              <w:top w:val="single" w:sz="4" w:space="0" w:color="auto"/>
              <w:left w:val="single" w:sz="4" w:space="0" w:color="auto"/>
              <w:bottom w:val="single" w:sz="4" w:space="0" w:color="auto"/>
              <w:right w:val="single" w:sz="4" w:space="0" w:color="auto"/>
            </w:tcBorders>
          </w:tcPr>
          <w:p w:rsidR="00827A01" w:rsidRPr="00753D1E" w:rsidRDefault="00827A01" w:rsidP="00827A01">
            <w:pPr>
              <w:pStyle w:val="afb"/>
              <w:ind w:firstLine="0"/>
              <w:jc w:val="center"/>
              <w:rPr>
                <w:sz w:val="24"/>
              </w:rPr>
            </w:pPr>
            <w:r>
              <w:rPr>
                <w:sz w:val="24"/>
              </w:rPr>
              <w:t>10 и более</w:t>
            </w:r>
            <w:r w:rsidRPr="00414509">
              <w:rPr>
                <w:sz w:val="24"/>
              </w:rPr>
              <w:t xml:space="preserve"> географических локаций </w:t>
            </w:r>
            <w:r>
              <w:rPr>
                <w:sz w:val="24"/>
              </w:rPr>
              <w:t xml:space="preserve">(субъекты РФ, регионы) </w:t>
            </w:r>
            <w:r w:rsidRPr="00414509">
              <w:rPr>
                <w:sz w:val="24"/>
              </w:rPr>
              <w:t>проведения работ</w:t>
            </w:r>
          </w:p>
        </w:tc>
        <w:tc>
          <w:tcPr>
            <w:tcW w:w="1843" w:type="dxa"/>
            <w:tcBorders>
              <w:top w:val="single" w:sz="4" w:space="0" w:color="auto"/>
              <w:left w:val="single" w:sz="4" w:space="0" w:color="auto"/>
              <w:bottom w:val="single" w:sz="4" w:space="0" w:color="auto"/>
              <w:right w:val="single" w:sz="4" w:space="0" w:color="auto"/>
            </w:tcBorders>
          </w:tcPr>
          <w:p w:rsidR="00827A01" w:rsidRPr="00753D1E" w:rsidRDefault="00827A01" w:rsidP="00827A01">
            <w:pPr>
              <w:pStyle w:val="afb"/>
              <w:ind w:firstLine="0"/>
              <w:jc w:val="center"/>
              <w:rPr>
                <w:sz w:val="24"/>
              </w:rPr>
            </w:pPr>
            <w:r>
              <w:rPr>
                <w:sz w:val="24"/>
              </w:rPr>
              <w:t>В</w:t>
            </w:r>
            <w:r w:rsidRPr="00414509">
              <w:rPr>
                <w:sz w:val="24"/>
              </w:rPr>
              <w:t>недрени</w:t>
            </w:r>
            <w:r>
              <w:rPr>
                <w:sz w:val="24"/>
              </w:rPr>
              <w:t>е</w:t>
            </w:r>
            <w:r w:rsidRPr="00414509">
              <w:rPr>
                <w:sz w:val="24"/>
              </w:rPr>
              <w:t xml:space="preserve"> системы на погрузчики и ричстакеры на контейнерных площадках и терминалах</w:t>
            </w:r>
          </w:p>
        </w:tc>
        <w:tc>
          <w:tcPr>
            <w:tcW w:w="1843" w:type="dxa"/>
            <w:tcBorders>
              <w:top w:val="single" w:sz="4" w:space="0" w:color="auto"/>
              <w:left w:val="single" w:sz="4" w:space="0" w:color="auto"/>
              <w:bottom w:val="single" w:sz="4" w:space="0" w:color="auto"/>
              <w:right w:val="single" w:sz="4" w:space="0" w:color="auto"/>
            </w:tcBorders>
          </w:tcPr>
          <w:p w:rsidR="00827A01" w:rsidRPr="00753D1E" w:rsidRDefault="00827A01" w:rsidP="00827A01">
            <w:pPr>
              <w:pStyle w:val="afb"/>
              <w:ind w:firstLine="0"/>
              <w:jc w:val="center"/>
              <w:rPr>
                <w:sz w:val="24"/>
              </w:rPr>
            </w:pPr>
            <w:r>
              <w:rPr>
                <w:sz w:val="24"/>
              </w:rPr>
              <w:t xml:space="preserve">Внедрение </w:t>
            </w:r>
            <w:r w:rsidRPr="00414509">
              <w:rPr>
                <w:sz w:val="24"/>
              </w:rPr>
              <w:t>в зимний период</w:t>
            </w:r>
            <w:r>
              <w:rPr>
                <w:sz w:val="24"/>
              </w:rPr>
              <w:t xml:space="preserve"> (</w:t>
            </w:r>
            <w:r w:rsidRPr="00414509">
              <w:rPr>
                <w:sz w:val="24"/>
              </w:rPr>
              <w:t>не менее трех календарных месяцев</w:t>
            </w:r>
            <w:r>
              <w:rPr>
                <w:sz w:val="24"/>
              </w:rPr>
              <w:t>)</w:t>
            </w:r>
          </w:p>
        </w:tc>
        <w:tc>
          <w:tcPr>
            <w:tcW w:w="1701" w:type="dxa"/>
            <w:tcBorders>
              <w:top w:val="single" w:sz="4" w:space="0" w:color="auto"/>
              <w:left w:val="single" w:sz="4" w:space="0" w:color="auto"/>
              <w:bottom w:val="single" w:sz="4" w:space="0" w:color="auto"/>
              <w:right w:val="single" w:sz="4" w:space="0" w:color="auto"/>
            </w:tcBorders>
          </w:tcPr>
          <w:p w:rsidR="00827A01" w:rsidRPr="00753D1E" w:rsidRDefault="00827A01" w:rsidP="00827A01">
            <w:pPr>
              <w:jc w:val="center"/>
              <w:rPr>
                <w:rFonts w:eastAsia="MS Mincho"/>
              </w:rPr>
            </w:pPr>
            <w:r w:rsidRPr="00753D1E">
              <w:rPr>
                <w:rFonts w:eastAsia="MS Mincho"/>
              </w:rPr>
              <w:t>Внедрения в сегменте транспортной логистики</w:t>
            </w:r>
          </w:p>
        </w:tc>
      </w:tr>
      <w:tr w:rsidR="00827A01" w:rsidRPr="00A52A4A" w:rsidTr="00827A01">
        <w:tc>
          <w:tcPr>
            <w:tcW w:w="696" w:type="dxa"/>
            <w:tcBorders>
              <w:top w:val="single" w:sz="4" w:space="0" w:color="auto"/>
              <w:left w:val="single" w:sz="4" w:space="0" w:color="auto"/>
              <w:bottom w:val="single" w:sz="4" w:space="0" w:color="auto"/>
              <w:right w:val="single" w:sz="4" w:space="0" w:color="auto"/>
            </w:tcBorders>
          </w:tcPr>
          <w:p w:rsidR="00827A01" w:rsidRPr="00A52A4A" w:rsidRDefault="00827A01" w:rsidP="00827A01"/>
        </w:tc>
        <w:tc>
          <w:tcPr>
            <w:tcW w:w="1469" w:type="dxa"/>
            <w:tcBorders>
              <w:top w:val="single" w:sz="4" w:space="0" w:color="auto"/>
              <w:left w:val="single" w:sz="4" w:space="0" w:color="auto"/>
              <w:bottom w:val="single" w:sz="4" w:space="0" w:color="auto"/>
              <w:right w:val="single" w:sz="4" w:space="0" w:color="auto"/>
            </w:tcBorders>
            <w:vAlign w:val="center"/>
          </w:tcPr>
          <w:p w:rsidR="00827A01" w:rsidRPr="00A52A4A" w:rsidRDefault="00827A01" w:rsidP="00827A01">
            <w:pPr>
              <w:jc w:val="center"/>
            </w:pPr>
          </w:p>
        </w:tc>
        <w:tc>
          <w:tcPr>
            <w:tcW w:w="1804" w:type="dxa"/>
            <w:tcBorders>
              <w:top w:val="single" w:sz="4" w:space="0" w:color="auto"/>
              <w:left w:val="single" w:sz="4" w:space="0" w:color="auto"/>
              <w:bottom w:val="single" w:sz="4" w:space="0" w:color="auto"/>
              <w:right w:val="single" w:sz="4" w:space="0" w:color="auto"/>
            </w:tcBorders>
          </w:tcPr>
          <w:p w:rsidR="00827A01" w:rsidRPr="00A52A4A" w:rsidRDefault="00827A01" w:rsidP="00827A01"/>
        </w:tc>
        <w:tc>
          <w:tcPr>
            <w:tcW w:w="1843" w:type="dxa"/>
            <w:tcBorders>
              <w:top w:val="single" w:sz="4" w:space="0" w:color="auto"/>
              <w:left w:val="single" w:sz="4" w:space="0" w:color="auto"/>
              <w:bottom w:val="single" w:sz="4" w:space="0" w:color="auto"/>
              <w:right w:val="single" w:sz="4" w:space="0" w:color="auto"/>
            </w:tcBorders>
          </w:tcPr>
          <w:p w:rsidR="00827A01" w:rsidRPr="00A52A4A" w:rsidRDefault="00827A01" w:rsidP="00827A01"/>
        </w:tc>
        <w:tc>
          <w:tcPr>
            <w:tcW w:w="1843" w:type="dxa"/>
            <w:tcBorders>
              <w:top w:val="single" w:sz="4" w:space="0" w:color="auto"/>
              <w:left w:val="single" w:sz="4" w:space="0" w:color="auto"/>
              <w:bottom w:val="single" w:sz="4" w:space="0" w:color="auto"/>
              <w:right w:val="single" w:sz="4" w:space="0" w:color="auto"/>
            </w:tcBorders>
          </w:tcPr>
          <w:p w:rsidR="00827A01" w:rsidRPr="007D5A32" w:rsidRDefault="00827A01" w:rsidP="00827A01">
            <w:pPr>
              <w:jc w:val="center"/>
            </w:pPr>
          </w:p>
        </w:tc>
        <w:tc>
          <w:tcPr>
            <w:tcW w:w="1984" w:type="dxa"/>
            <w:tcBorders>
              <w:top w:val="single" w:sz="4" w:space="0" w:color="auto"/>
              <w:left w:val="single" w:sz="4" w:space="0" w:color="auto"/>
              <w:bottom w:val="single" w:sz="4" w:space="0" w:color="auto"/>
              <w:right w:val="single" w:sz="4" w:space="0" w:color="auto"/>
            </w:tcBorders>
          </w:tcPr>
          <w:p w:rsidR="00827A01" w:rsidRPr="00A52A4A" w:rsidRDefault="00827A01" w:rsidP="00827A01"/>
        </w:tc>
        <w:tc>
          <w:tcPr>
            <w:tcW w:w="1843" w:type="dxa"/>
            <w:tcBorders>
              <w:top w:val="single" w:sz="4" w:space="0" w:color="auto"/>
              <w:left w:val="single" w:sz="4" w:space="0" w:color="auto"/>
              <w:bottom w:val="single" w:sz="4" w:space="0" w:color="auto"/>
              <w:right w:val="single" w:sz="4" w:space="0" w:color="auto"/>
            </w:tcBorders>
          </w:tcPr>
          <w:p w:rsidR="00827A01" w:rsidRPr="00A52A4A" w:rsidRDefault="00827A01" w:rsidP="00827A01"/>
        </w:tc>
        <w:tc>
          <w:tcPr>
            <w:tcW w:w="1843" w:type="dxa"/>
            <w:tcBorders>
              <w:top w:val="single" w:sz="4" w:space="0" w:color="auto"/>
              <w:left w:val="single" w:sz="4" w:space="0" w:color="auto"/>
              <w:bottom w:val="single" w:sz="4" w:space="0" w:color="auto"/>
              <w:right w:val="single" w:sz="4" w:space="0" w:color="auto"/>
            </w:tcBorders>
          </w:tcPr>
          <w:p w:rsidR="00827A01" w:rsidRPr="00A52A4A" w:rsidRDefault="00827A01" w:rsidP="00827A01"/>
        </w:tc>
        <w:tc>
          <w:tcPr>
            <w:tcW w:w="1701" w:type="dxa"/>
            <w:tcBorders>
              <w:top w:val="single" w:sz="4" w:space="0" w:color="auto"/>
              <w:left w:val="single" w:sz="4" w:space="0" w:color="auto"/>
              <w:bottom w:val="single" w:sz="4" w:space="0" w:color="auto"/>
              <w:right w:val="single" w:sz="4" w:space="0" w:color="auto"/>
            </w:tcBorders>
          </w:tcPr>
          <w:p w:rsidR="00827A01" w:rsidRPr="00A52A4A" w:rsidRDefault="00827A01" w:rsidP="00827A01"/>
        </w:tc>
      </w:tr>
      <w:tr w:rsidR="00827A01" w:rsidRPr="00A52A4A" w:rsidTr="00827A01">
        <w:tc>
          <w:tcPr>
            <w:tcW w:w="696" w:type="dxa"/>
            <w:tcBorders>
              <w:top w:val="single" w:sz="4" w:space="0" w:color="auto"/>
              <w:left w:val="single" w:sz="4" w:space="0" w:color="auto"/>
              <w:bottom w:val="single" w:sz="4" w:space="0" w:color="auto"/>
              <w:right w:val="single" w:sz="4" w:space="0" w:color="auto"/>
            </w:tcBorders>
          </w:tcPr>
          <w:p w:rsidR="00827A01" w:rsidRPr="00A52A4A" w:rsidRDefault="00827A01" w:rsidP="00827A01"/>
        </w:tc>
        <w:tc>
          <w:tcPr>
            <w:tcW w:w="1469" w:type="dxa"/>
            <w:tcBorders>
              <w:top w:val="single" w:sz="4" w:space="0" w:color="auto"/>
              <w:left w:val="single" w:sz="4" w:space="0" w:color="auto"/>
              <w:bottom w:val="single" w:sz="4" w:space="0" w:color="auto"/>
              <w:right w:val="single" w:sz="4" w:space="0" w:color="auto"/>
            </w:tcBorders>
            <w:vAlign w:val="center"/>
          </w:tcPr>
          <w:p w:rsidR="00827A01" w:rsidRPr="00A52A4A" w:rsidRDefault="00827A01" w:rsidP="00827A01">
            <w:pPr>
              <w:jc w:val="center"/>
            </w:pPr>
          </w:p>
        </w:tc>
        <w:tc>
          <w:tcPr>
            <w:tcW w:w="1804" w:type="dxa"/>
            <w:tcBorders>
              <w:top w:val="single" w:sz="4" w:space="0" w:color="auto"/>
              <w:left w:val="single" w:sz="4" w:space="0" w:color="auto"/>
              <w:bottom w:val="single" w:sz="4" w:space="0" w:color="auto"/>
              <w:right w:val="single" w:sz="4" w:space="0" w:color="auto"/>
            </w:tcBorders>
          </w:tcPr>
          <w:p w:rsidR="00827A01" w:rsidRPr="00A52A4A" w:rsidRDefault="00827A01" w:rsidP="00827A01"/>
        </w:tc>
        <w:tc>
          <w:tcPr>
            <w:tcW w:w="1843" w:type="dxa"/>
            <w:tcBorders>
              <w:top w:val="single" w:sz="4" w:space="0" w:color="auto"/>
              <w:left w:val="single" w:sz="4" w:space="0" w:color="auto"/>
              <w:bottom w:val="single" w:sz="4" w:space="0" w:color="auto"/>
              <w:right w:val="single" w:sz="4" w:space="0" w:color="auto"/>
            </w:tcBorders>
          </w:tcPr>
          <w:p w:rsidR="00827A01" w:rsidRPr="00A52A4A" w:rsidRDefault="00827A01" w:rsidP="00827A01"/>
        </w:tc>
        <w:tc>
          <w:tcPr>
            <w:tcW w:w="1843" w:type="dxa"/>
            <w:tcBorders>
              <w:top w:val="single" w:sz="4" w:space="0" w:color="auto"/>
              <w:left w:val="single" w:sz="4" w:space="0" w:color="auto"/>
              <w:bottom w:val="single" w:sz="4" w:space="0" w:color="auto"/>
              <w:right w:val="single" w:sz="4" w:space="0" w:color="auto"/>
            </w:tcBorders>
          </w:tcPr>
          <w:p w:rsidR="00827A01" w:rsidRPr="007D5A32" w:rsidRDefault="00827A01" w:rsidP="00827A01">
            <w:pPr>
              <w:jc w:val="center"/>
            </w:pPr>
          </w:p>
        </w:tc>
        <w:tc>
          <w:tcPr>
            <w:tcW w:w="1984" w:type="dxa"/>
            <w:tcBorders>
              <w:top w:val="single" w:sz="4" w:space="0" w:color="auto"/>
              <w:left w:val="single" w:sz="4" w:space="0" w:color="auto"/>
              <w:bottom w:val="single" w:sz="4" w:space="0" w:color="auto"/>
              <w:right w:val="single" w:sz="4" w:space="0" w:color="auto"/>
            </w:tcBorders>
          </w:tcPr>
          <w:p w:rsidR="00827A01" w:rsidRPr="00A52A4A" w:rsidRDefault="00827A01" w:rsidP="00827A01"/>
        </w:tc>
        <w:tc>
          <w:tcPr>
            <w:tcW w:w="1843" w:type="dxa"/>
            <w:tcBorders>
              <w:top w:val="single" w:sz="4" w:space="0" w:color="auto"/>
              <w:left w:val="single" w:sz="4" w:space="0" w:color="auto"/>
              <w:bottom w:val="single" w:sz="4" w:space="0" w:color="auto"/>
              <w:right w:val="single" w:sz="4" w:space="0" w:color="auto"/>
            </w:tcBorders>
          </w:tcPr>
          <w:p w:rsidR="00827A01" w:rsidRPr="00A52A4A" w:rsidRDefault="00827A01" w:rsidP="00827A01"/>
        </w:tc>
        <w:tc>
          <w:tcPr>
            <w:tcW w:w="1843" w:type="dxa"/>
            <w:tcBorders>
              <w:top w:val="single" w:sz="4" w:space="0" w:color="auto"/>
              <w:left w:val="single" w:sz="4" w:space="0" w:color="auto"/>
              <w:bottom w:val="single" w:sz="4" w:space="0" w:color="auto"/>
              <w:right w:val="single" w:sz="4" w:space="0" w:color="auto"/>
            </w:tcBorders>
          </w:tcPr>
          <w:p w:rsidR="00827A01" w:rsidRPr="00A52A4A" w:rsidRDefault="00827A01" w:rsidP="00827A01"/>
        </w:tc>
        <w:tc>
          <w:tcPr>
            <w:tcW w:w="1701" w:type="dxa"/>
            <w:tcBorders>
              <w:top w:val="single" w:sz="4" w:space="0" w:color="auto"/>
              <w:left w:val="single" w:sz="4" w:space="0" w:color="auto"/>
              <w:bottom w:val="single" w:sz="4" w:space="0" w:color="auto"/>
              <w:right w:val="single" w:sz="4" w:space="0" w:color="auto"/>
            </w:tcBorders>
          </w:tcPr>
          <w:p w:rsidR="00827A01" w:rsidRPr="00A52A4A" w:rsidRDefault="00827A01" w:rsidP="00827A01"/>
        </w:tc>
      </w:tr>
      <w:tr w:rsidR="00827A01" w:rsidRPr="00A52A4A" w:rsidTr="00827A01">
        <w:trPr>
          <w:trHeight w:val="211"/>
        </w:trPr>
        <w:tc>
          <w:tcPr>
            <w:tcW w:w="696" w:type="dxa"/>
            <w:tcBorders>
              <w:top w:val="single" w:sz="4" w:space="0" w:color="auto"/>
              <w:left w:val="single" w:sz="4" w:space="0" w:color="auto"/>
              <w:bottom w:val="single" w:sz="4" w:space="0" w:color="auto"/>
              <w:right w:val="single" w:sz="4" w:space="0" w:color="auto"/>
            </w:tcBorders>
          </w:tcPr>
          <w:p w:rsidR="00827A01" w:rsidRPr="00A52A4A" w:rsidRDefault="00827A01" w:rsidP="00827A01"/>
        </w:tc>
        <w:tc>
          <w:tcPr>
            <w:tcW w:w="1469" w:type="dxa"/>
            <w:tcBorders>
              <w:top w:val="single" w:sz="4" w:space="0" w:color="auto"/>
              <w:left w:val="single" w:sz="4" w:space="0" w:color="auto"/>
              <w:bottom w:val="single" w:sz="4" w:space="0" w:color="auto"/>
              <w:right w:val="single" w:sz="4" w:space="0" w:color="auto"/>
            </w:tcBorders>
            <w:vAlign w:val="center"/>
          </w:tcPr>
          <w:p w:rsidR="00827A01" w:rsidRPr="00A52A4A" w:rsidRDefault="00827A01" w:rsidP="00827A01">
            <w:pPr>
              <w:jc w:val="center"/>
            </w:pPr>
          </w:p>
        </w:tc>
        <w:tc>
          <w:tcPr>
            <w:tcW w:w="1804" w:type="dxa"/>
            <w:tcBorders>
              <w:top w:val="single" w:sz="4" w:space="0" w:color="auto"/>
              <w:left w:val="single" w:sz="4" w:space="0" w:color="auto"/>
              <w:bottom w:val="single" w:sz="4" w:space="0" w:color="auto"/>
              <w:right w:val="single" w:sz="4" w:space="0" w:color="auto"/>
            </w:tcBorders>
          </w:tcPr>
          <w:p w:rsidR="00827A01" w:rsidRPr="00A52A4A" w:rsidRDefault="00827A01" w:rsidP="00827A01"/>
        </w:tc>
        <w:tc>
          <w:tcPr>
            <w:tcW w:w="1843" w:type="dxa"/>
            <w:tcBorders>
              <w:top w:val="single" w:sz="4" w:space="0" w:color="auto"/>
              <w:left w:val="single" w:sz="4" w:space="0" w:color="auto"/>
              <w:bottom w:val="single" w:sz="4" w:space="0" w:color="auto"/>
              <w:right w:val="single" w:sz="4" w:space="0" w:color="auto"/>
            </w:tcBorders>
          </w:tcPr>
          <w:p w:rsidR="00827A01" w:rsidRPr="00A52A4A" w:rsidRDefault="00827A01" w:rsidP="00827A01"/>
        </w:tc>
        <w:tc>
          <w:tcPr>
            <w:tcW w:w="1843" w:type="dxa"/>
            <w:tcBorders>
              <w:top w:val="single" w:sz="4" w:space="0" w:color="auto"/>
              <w:left w:val="single" w:sz="4" w:space="0" w:color="auto"/>
              <w:bottom w:val="single" w:sz="4" w:space="0" w:color="auto"/>
              <w:right w:val="single" w:sz="4" w:space="0" w:color="auto"/>
            </w:tcBorders>
          </w:tcPr>
          <w:p w:rsidR="00827A01" w:rsidRPr="007D5A32" w:rsidRDefault="00827A01" w:rsidP="00827A01">
            <w:pPr>
              <w:jc w:val="center"/>
            </w:pPr>
          </w:p>
        </w:tc>
        <w:tc>
          <w:tcPr>
            <w:tcW w:w="1984" w:type="dxa"/>
            <w:tcBorders>
              <w:top w:val="single" w:sz="4" w:space="0" w:color="auto"/>
              <w:left w:val="single" w:sz="4" w:space="0" w:color="auto"/>
              <w:bottom w:val="single" w:sz="4" w:space="0" w:color="auto"/>
              <w:right w:val="single" w:sz="4" w:space="0" w:color="auto"/>
            </w:tcBorders>
          </w:tcPr>
          <w:p w:rsidR="00827A01" w:rsidRPr="00A52A4A" w:rsidRDefault="00827A01" w:rsidP="00827A01"/>
        </w:tc>
        <w:tc>
          <w:tcPr>
            <w:tcW w:w="1843" w:type="dxa"/>
            <w:tcBorders>
              <w:top w:val="single" w:sz="4" w:space="0" w:color="auto"/>
              <w:left w:val="single" w:sz="4" w:space="0" w:color="auto"/>
              <w:bottom w:val="single" w:sz="4" w:space="0" w:color="auto"/>
              <w:right w:val="single" w:sz="4" w:space="0" w:color="auto"/>
            </w:tcBorders>
          </w:tcPr>
          <w:p w:rsidR="00827A01" w:rsidRPr="00A52A4A" w:rsidRDefault="00827A01" w:rsidP="00827A01"/>
        </w:tc>
        <w:tc>
          <w:tcPr>
            <w:tcW w:w="1843" w:type="dxa"/>
            <w:tcBorders>
              <w:top w:val="single" w:sz="4" w:space="0" w:color="auto"/>
              <w:left w:val="single" w:sz="4" w:space="0" w:color="auto"/>
              <w:bottom w:val="single" w:sz="4" w:space="0" w:color="auto"/>
              <w:right w:val="single" w:sz="4" w:space="0" w:color="auto"/>
            </w:tcBorders>
          </w:tcPr>
          <w:p w:rsidR="00827A01" w:rsidRPr="00A52A4A" w:rsidRDefault="00827A01" w:rsidP="00827A01"/>
        </w:tc>
        <w:tc>
          <w:tcPr>
            <w:tcW w:w="1701" w:type="dxa"/>
            <w:tcBorders>
              <w:top w:val="single" w:sz="4" w:space="0" w:color="auto"/>
              <w:left w:val="single" w:sz="4" w:space="0" w:color="auto"/>
              <w:bottom w:val="single" w:sz="4" w:space="0" w:color="auto"/>
              <w:right w:val="single" w:sz="4" w:space="0" w:color="auto"/>
            </w:tcBorders>
          </w:tcPr>
          <w:p w:rsidR="00827A01" w:rsidRPr="00A52A4A" w:rsidRDefault="00827A01" w:rsidP="00827A01"/>
        </w:tc>
      </w:tr>
    </w:tbl>
    <w:p w:rsidR="00827A01" w:rsidRPr="00A52A4A" w:rsidRDefault="00827A01" w:rsidP="00827A01"/>
    <w:p w:rsidR="00827A01" w:rsidRPr="0073165C" w:rsidRDefault="00827A01" w:rsidP="00827A01">
      <w:pPr>
        <w:pStyle w:val="3"/>
        <w:spacing w:before="0" w:after="0"/>
        <w:ind w:left="0" w:firstLine="706"/>
        <w:rPr>
          <w:b w:val="0"/>
          <w:sz w:val="28"/>
          <w:szCs w:val="28"/>
        </w:rPr>
      </w:pPr>
      <w:r w:rsidRPr="00A52A4A">
        <w:rPr>
          <w:rFonts w:ascii="Times New Roman" w:hAnsi="Times New Roman"/>
          <w:sz w:val="28"/>
          <w:szCs w:val="28"/>
        </w:rPr>
        <w:t xml:space="preserve">Представитель, имеющий полномочия подписать заявку на участие от имени </w:t>
      </w:r>
    </w:p>
    <w:p w:rsidR="00827A01" w:rsidRDefault="00827A01" w:rsidP="00827A01">
      <w:pPr>
        <w:pStyle w:val="3"/>
        <w:numPr>
          <w:ilvl w:val="0"/>
          <w:numId w:val="0"/>
        </w:numPr>
        <w:spacing w:before="0" w:after="0"/>
        <w:rPr>
          <w:rFonts w:ascii="Times New Roman" w:hAnsi="Times New Roman"/>
          <w:sz w:val="28"/>
          <w:szCs w:val="28"/>
        </w:rPr>
      </w:pPr>
    </w:p>
    <w:p w:rsidR="00827A01" w:rsidRPr="00A52A4A" w:rsidRDefault="00827A01" w:rsidP="00827A01">
      <w:pPr>
        <w:pStyle w:val="3"/>
        <w:numPr>
          <w:ilvl w:val="0"/>
          <w:numId w:val="0"/>
        </w:numPr>
        <w:spacing w:before="0" w:after="0"/>
        <w:rPr>
          <w:b w:val="0"/>
          <w:sz w:val="28"/>
          <w:szCs w:val="28"/>
        </w:rPr>
      </w:pPr>
      <w:r w:rsidRPr="00A52A4A">
        <w:rPr>
          <w:rFonts w:ascii="Times New Roman" w:hAnsi="Times New Roman"/>
          <w:sz w:val="28"/>
          <w:szCs w:val="28"/>
        </w:rPr>
        <w:t>________________________________________________________</w:t>
      </w:r>
      <w:r>
        <w:rPr>
          <w:rFonts w:ascii="Times New Roman" w:hAnsi="Times New Roman"/>
          <w:sz w:val="28"/>
          <w:szCs w:val="28"/>
        </w:rPr>
        <w:t>________________________________________________</w:t>
      </w:r>
    </w:p>
    <w:p w:rsidR="00827A01" w:rsidRPr="00A52A4A" w:rsidRDefault="00827A01" w:rsidP="00827A01">
      <w:pPr>
        <w:tabs>
          <w:tab w:val="left" w:pos="8640"/>
        </w:tabs>
        <w:jc w:val="center"/>
        <w:rPr>
          <w:i/>
        </w:rPr>
      </w:pPr>
      <w:r w:rsidRPr="00A52A4A">
        <w:rPr>
          <w:i/>
        </w:rPr>
        <w:t>(наименование претендента)</w:t>
      </w:r>
    </w:p>
    <w:p w:rsidR="00827A01" w:rsidRPr="00A52A4A" w:rsidRDefault="00827A01" w:rsidP="00827A01">
      <w:pPr>
        <w:pStyle w:val="32"/>
        <w:suppressAutoHyphens/>
        <w:spacing w:after="0"/>
        <w:rPr>
          <w:sz w:val="28"/>
          <w:szCs w:val="28"/>
        </w:rPr>
      </w:pPr>
      <w:r w:rsidRPr="00A52A4A">
        <w:rPr>
          <w:sz w:val="28"/>
          <w:szCs w:val="28"/>
        </w:rPr>
        <w:t>____________________________________________________________________</w:t>
      </w:r>
      <w:r>
        <w:rPr>
          <w:sz w:val="28"/>
          <w:szCs w:val="28"/>
        </w:rPr>
        <w:t>____________________________________</w:t>
      </w:r>
    </w:p>
    <w:p w:rsidR="00827A01" w:rsidRPr="00A52A4A" w:rsidRDefault="00827A01" w:rsidP="00827A01">
      <w:pPr>
        <w:rPr>
          <w:i/>
        </w:rPr>
      </w:pPr>
      <w:r w:rsidRPr="00A52A4A">
        <w:rPr>
          <w:i/>
        </w:rPr>
        <w:t xml:space="preserve">       Печать</w:t>
      </w:r>
      <w:r w:rsidRPr="00A52A4A">
        <w:rPr>
          <w:i/>
        </w:rPr>
        <w:tab/>
      </w:r>
      <w:r w:rsidRPr="00A52A4A">
        <w:rPr>
          <w:i/>
        </w:rPr>
        <w:tab/>
      </w:r>
      <w:r w:rsidRPr="00A52A4A">
        <w:rPr>
          <w:i/>
        </w:rPr>
        <w:tab/>
        <w:t>(должность, подпись, ФИО)</w:t>
      </w:r>
    </w:p>
    <w:p w:rsidR="00827A01" w:rsidRPr="00A52A4A" w:rsidRDefault="00942AE0" w:rsidP="00827A01">
      <w:pPr>
        <w:pStyle w:val="32"/>
        <w:suppressAutoHyphens/>
        <w:spacing w:after="0"/>
        <w:rPr>
          <w:sz w:val="28"/>
          <w:szCs w:val="28"/>
        </w:rPr>
      </w:pPr>
      <w:r>
        <w:rPr>
          <w:sz w:val="28"/>
          <w:szCs w:val="28"/>
        </w:rPr>
        <w:t>«</w:t>
      </w:r>
      <w:r w:rsidR="00827A01" w:rsidRPr="00A52A4A">
        <w:rPr>
          <w:sz w:val="28"/>
          <w:szCs w:val="28"/>
        </w:rPr>
        <w:t>____</w:t>
      </w:r>
      <w:r>
        <w:rPr>
          <w:sz w:val="28"/>
          <w:szCs w:val="28"/>
        </w:rPr>
        <w:t>»</w:t>
      </w:r>
      <w:r w:rsidR="00827A01" w:rsidRPr="00A52A4A">
        <w:rPr>
          <w:sz w:val="28"/>
          <w:szCs w:val="28"/>
        </w:rPr>
        <w:t xml:space="preserve"> _________ 201__ г.</w:t>
      </w:r>
    </w:p>
    <w:p w:rsidR="00827A01" w:rsidRDefault="00827A01" w:rsidP="000954FB">
      <w:pPr>
        <w:pStyle w:val="afb"/>
        <w:ind w:firstLine="0"/>
        <w:jc w:val="right"/>
        <w:rPr>
          <w:sz w:val="28"/>
          <w:szCs w:val="28"/>
        </w:rPr>
        <w:sectPr w:rsidR="00827A01" w:rsidSect="00827A01">
          <w:pgSz w:w="16840" w:h="11907" w:orient="landscape" w:code="9"/>
          <w:pgMar w:top="1418" w:right="1134" w:bottom="851" w:left="1134" w:header="794" w:footer="794" w:gutter="0"/>
          <w:cols w:space="720"/>
          <w:titlePg/>
          <w:docGrid w:linePitch="326"/>
        </w:sectPr>
      </w:pP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0954FB" w:rsidRDefault="000954FB" w:rsidP="000954FB">
      <w:pPr>
        <w:pStyle w:val="afb"/>
        <w:ind w:firstLine="0"/>
        <w:jc w:val="center"/>
        <w:rPr>
          <w:b/>
          <w:sz w:val="60"/>
          <w:szCs w:val="60"/>
          <w:highlight w:val="cyan"/>
        </w:rPr>
      </w:pPr>
    </w:p>
    <w:p w:rsidR="000954FB" w:rsidRDefault="000954FB" w:rsidP="000954FB">
      <w:pPr>
        <w:pStyle w:val="afb"/>
        <w:ind w:firstLine="0"/>
        <w:jc w:val="center"/>
        <w:rPr>
          <w:b/>
          <w:sz w:val="60"/>
          <w:szCs w:val="60"/>
          <w:highlight w:val="cyan"/>
        </w:rPr>
      </w:pPr>
    </w:p>
    <w:p w:rsidR="00827A01" w:rsidRPr="00A52A4A" w:rsidRDefault="00827A01" w:rsidP="00827A01">
      <w:pPr>
        <w:ind w:firstLine="851"/>
        <w:jc w:val="center"/>
        <w:rPr>
          <w:b/>
          <w:bCs/>
          <w:sz w:val="28"/>
          <w:szCs w:val="28"/>
        </w:rPr>
      </w:pPr>
      <w:r w:rsidRPr="00A52A4A">
        <w:rPr>
          <w:b/>
          <w:bCs/>
          <w:sz w:val="28"/>
          <w:szCs w:val="28"/>
        </w:rPr>
        <w:t>Договор  № ______________</w:t>
      </w:r>
    </w:p>
    <w:p w:rsidR="00827A01" w:rsidRPr="00A52A4A" w:rsidRDefault="00827A01" w:rsidP="00827A01">
      <w:pPr>
        <w:ind w:firstLine="851"/>
        <w:jc w:val="center"/>
        <w:rPr>
          <w:sz w:val="28"/>
          <w:szCs w:val="28"/>
        </w:rPr>
      </w:pPr>
    </w:p>
    <w:p w:rsidR="00827A01" w:rsidRPr="00A52A4A" w:rsidRDefault="00827A01" w:rsidP="00827A01">
      <w:pPr>
        <w:ind w:firstLine="851"/>
        <w:jc w:val="center"/>
        <w:rPr>
          <w:sz w:val="28"/>
          <w:szCs w:val="28"/>
        </w:rPr>
      </w:pPr>
    </w:p>
    <w:p w:rsidR="00827A01" w:rsidRPr="00A52A4A" w:rsidRDefault="00827A01" w:rsidP="00827A01">
      <w:pPr>
        <w:jc w:val="both"/>
        <w:rPr>
          <w:sz w:val="28"/>
          <w:szCs w:val="28"/>
        </w:rPr>
      </w:pPr>
      <w:r w:rsidRPr="00A52A4A">
        <w:rPr>
          <w:sz w:val="28"/>
          <w:szCs w:val="28"/>
        </w:rPr>
        <w:t>г. Москва                                                                               «__»_______ 201__ г.</w:t>
      </w:r>
    </w:p>
    <w:p w:rsidR="00827A01" w:rsidRPr="00A52A4A" w:rsidRDefault="00827A01" w:rsidP="00827A01">
      <w:pPr>
        <w:ind w:firstLine="851"/>
        <w:jc w:val="both"/>
        <w:rPr>
          <w:sz w:val="28"/>
          <w:szCs w:val="28"/>
        </w:rPr>
      </w:pPr>
    </w:p>
    <w:p w:rsidR="00827A01" w:rsidRPr="00A52A4A" w:rsidRDefault="00827A01" w:rsidP="00827A01">
      <w:pPr>
        <w:ind w:firstLine="851"/>
        <w:jc w:val="both"/>
        <w:rPr>
          <w:sz w:val="28"/>
          <w:szCs w:val="28"/>
        </w:rPr>
      </w:pPr>
      <w:r w:rsidRPr="00A52A4A">
        <w:rPr>
          <w:sz w:val="28"/>
          <w:szCs w:val="28"/>
        </w:rPr>
        <w:t>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w:t>
      </w:r>
      <w:r w:rsidRPr="00A52A4A">
        <w:rPr>
          <w:i/>
          <w:iCs/>
          <w:sz w:val="28"/>
          <w:szCs w:val="28"/>
        </w:rPr>
        <w:t xml:space="preserve"> ________________________</w:t>
      </w:r>
      <w:r w:rsidRPr="00A52A4A">
        <w:rPr>
          <w:sz w:val="28"/>
          <w:szCs w:val="28"/>
        </w:rPr>
        <w:t>___________ с одной стороны, и _________________________________________________</w:t>
      </w:r>
      <w:r w:rsidRPr="00A52A4A">
        <w:rPr>
          <w:i/>
          <w:sz w:val="28"/>
          <w:szCs w:val="28"/>
          <w:vertAlign w:val="superscript"/>
        </w:rPr>
        <w:t xml:space="preserve"> </w:t>
      </w:r>
      <w:r w:rsidRPr="00A52A4A">
        <w:rPr>
          <w:sz w:val="28"/>
          <w:szCs w:val="28"/>
        </w:rPr>
        <w:t>именуемое в дальнейшем «Исполнитель», в лице __________________________________, действующего на основании______________________________________</w:t>
      </w:r>
      <w:r w:rsidRPr="00A52A4A">
        <w:rPr>
          <w:i/>
          <w:sz w:val="28"/>
          <w:szCs w:val="28"/>
          <w:vertAlign w:val="superscript"/>
        </w:rPr>
        <w:t xml:space="preserve">  </w:t>
      </w:r>
      <w:r w:rsidRPr="00A52A4A">
        <w:rPr>
          <w:sz w:val="28"/>
          <w:szCs w:val="28"/>
        </w:rPr>
        <w:t>с другой стороны, именуемые в дальнейшем «Стороны», заключили настоящий договор (далее – «Договор») о нижеследующем:</w:t>
      </w:r>
    </w:p>
    <w:p w:rsidR="00827A01" w:rsidRPr="00A52A4A" w:rsidRDefault="00827A01" w:rsidP="00827A01">
      <w:pPr>
        <w:ind w:firstLine="851"/>
        <w:jc w:val="both"/>
        <w:rPr>
          <w:sz w:val="28"/>
          <w:szCs w:val="28"/>
        </w:rPr>
      </w:pPr>
    </w:p>
    <w:p w:rsidR="00827A01" w:rsidRPr="00A52A4A" w:rsidRDefault="00827A01" w:rsidP="00110CE0">
      <w:pPr>
        <w:numPr>
          <w:ilvl w:val="0"/>
          <w:numId w:val="29"/>
        </w:numPr>
        <w:suppressAutoHyphens w:val="0"/>
        <w:snapToGrid w:val="0"/>
        <w:jc w:val="center"/>
        <w:rPr>
          <w:b/>
          <w:sz w:val="28"/>
          <w:szCs w:val="28"/>
        </w:rPr>
      </w:pPr>
      <w:r w:rsidRPr="00A52A4A">
        <w:rPr>
          <w:b/>
          <w:sz w:val="28"/>
          <w:szCs w:val="28"/>
        </w:rPr>
        <w:t xml:space="preserve">Предмет Договора </w:t>
      </w:r>
    </w:p>
    <w:p w:rsidR="00827A01" w:rsidRPr="006E09A7" w:rsidRDefault="00827A01" w:rsidP="006E09A7">
      <w:pPr>
        <w:pStyle w:val="afe"/>
        <w:numPr>
          <w:ilvl w:val="1"/>
          <w:numId w:val="29"/>
        </w:numPr>
        <w:tabs>
          <w:tab w:val="num" w:pos="284"/>
        </w:tabs>
        <w:suppressAutoHyphens w:val="0"/>
        <w:ind w:left="0" w:firstLine="851"/>
        <w:jc w:val="both"/>
        <w:rPr>
          <w:snapToGrid w:val="0"/>
          <w:szCs w:val="28"/>
        </w:rPr>
      </w:pPr>
      <w:proofErr w:type="gramStart"/>
      <w:r w:rsidRPr="006E09A7">
        <w:rPr>
          <w:szCs w:val="28"/>
        </w:rPr>
        <w:t xml:space="preserve">Заказчик поручает и обязуется оплатить, а Исполнитель  принимает  на  себя  обязательства по выполнению работ по </w:t>
      </w:r>
      <w:r w:rsidR="00524012">
        <w:rPr>
          <w:szCs w:val="28"/>
        </w:rPr>
        <w:t>созданию</w:t>
      </w:r>
      <w:r w:rsidRPr="006E09A7">
        <w:rPr>
          <w:szCs w:val="28"/>
        </w:rPr>
        <w:t xml:space="preserve"> единой корпоративной Системы транспортного мониторинга Заказчика (далее – «Работы»), а именно: </w:t>
      </w:r>
      <w:r w:rsidR="006E09A7" w:rsidRPr="006E09A7">
        <w:rPr>
          <w:szCs w:val="28"/>
        </w:rPr>
        <w:t>поставка Заказчику оборудования мониторинга и управления транспортом (далее – «Оборудование»), выполнение работ по подключению и настройке Оборудования, передача неисключительных прав использования на программы для ЭВМ (далее – «Программы») на условиях простой (неисключительной) лицензии (далее - «Права»), выполнение</w:t>
      </w:r>
      <w:proofErr w:type="gramEnd"/>
      <w:r w:rsidR="006E09A7" w:rsidRPr="006E09A7">
        <w:rPr>
          <w:szCs w:val="28"/>
        </w:rPr>
        <w:t xml:space="preserve"> работ по инсталляции и настройке программного обеспечения, оказание консультационных услуг работникам Заказчика (далее - «Консультирование»).</w:t>
      </w:r>
    </w:p>
    <w:p w:rsidR="00827A01" w:rsidRPr="00A52A4A" w:rsidRDefault="00827A01" w:rsidP="00110CE0">
      <w:pPr>
        <w:pStyle w:val="afe"/>
        <w:numPr>
          <w:ilvl w:val="1"/>
          <w:numId w:val="29"/>
        </w:numPr>
        <w:tabs>
          <w:tab w:val="num" w:pos="284"/>
        </w:tabs>
        <w:suppressAutoHyphens w:val="0"/>
        <w:ind w:left="0" w:firstLine="851"/>
        <w:jc w:val="both"/>
        <w:rPr>
          <w:szCs w:val="28"/>
        </w:rPr>
      </w:pPr>
      <w:r w:rsidRPr="00A52A4A">
        <w:rPr>
          <w:szCs w:val="28"/>
        </w:rPr>
        <w:t xml:space="preserve">Содержание и требования к Работам изложены в Технических требованиях (Приложение  № 1), являющихся  неотъемлемой частью настоящего Договора. </w:t>
      </w:r>
    </w:p>
    <w:p w:rsidR="00827A01" w:rsidRPr="00A52A4A" w:rsidRDefault="00827A01" w:rsidP="00110CE0">
      <w:pPr>
        <w:pStyle w:val="afe"/>
        <w:numPr>
          <w:ilvl w:val="1"/>
          <w:numId w:val="29"/>
        </w:numPr>
        <w:tabs>
          <w:tab w:val="num" w:pos="284"/>
        </w:tabs>
        <w:suppressAutoHyphens w:val="0"/>
        <w:ind w:left="0" w:firstLine="851"/>
        <w:jc w:val="both"/>
        <w:rPr>
          <w:szCs w:val="28"/>
        </w:rPr>
      </w:pPr>
      <w:r w:rsidRPr="00A52A4A">
        <w:rPr>
          <w:szCs w:val="28"/>
        </w:rPr>
        <w:t>Исполнитель</w:t>
      </w:r>
      <w:r w:rsidR="00072971">
        <w:rPr>
          <w:szCs w:val="28"/>
        </w:rPr>
        <w:t xml:space="preserve"> </w:t>
      </w:r>
      <w:r w:rsidRPr="00A52A4A">
        <w:rPr>
          <w:szCs w:val="28"/>
        </w:rPr>
        <w:t xml:space="preserve">предоставляет Заказчику Права на инсталляцию воспроизведение Программ на аппаратных средствах в пределах организации на условиях Лицензионного договора (Приложение № </w:t>
      </w:r>
      <w:r>
        <w:rPr>
          <w:szCs w:val="28"/>
        </w:rPr>
        <w:t>2</w:t>
      </w:r>
      <w:r w:rsidRPr="00A52A4A">
        <w:rPr>
          <w:szCs w:val="28"/>
        </w:rPr>
        <w:t>).</w:t>
      </w:r>
    </w:p>
    <w:p w:rsidR="00827A01" w:rsidRPr="00A52A4A" w:rsidRDefault="00827A01" w:rsidP="00827A01">
      <w:pPr>
        <w:pStyle w:val="afe"/>
        <w:tabs>
          <w:tab w:val="num" w:pos="0"/>
        </w:tabs>
        <w:ind w:firstLine="851"/>
        <w:jc w:val="both"/>
        <w:rPr>
          <w:szCs w:val="24"/>
        </w:rPr>
      </w:pPr>
      <w:r w:rsidRPr="00A52A4A">
        <w:rPr>
          <w:szCs w:val="28"/>
        </w:rPr>
        <w:lastRenderedPageBreak/>
        <w:t>Права на использование Программ передаются Исполнителем</w:t>
      </w:r>
      <w:r w:rsidRPr="00A52A4A">
        <w:rPr>
          <w:szCs w:val="24"/>
        </w:rPr>
        <w:t xml:space="preserve"> Заказчику </w:t>
      </w:r>
      <w:proofErr w:type="gramStart"/>
      <w:r w:rsidRPr="00A52A4A">
        <w:rPr>
          <w:szCs w:val="24"/>
        </w:rPr>
        <w:t>с даты подписания</w:t>
      </w:r>
      <w:proofErr w:type="gramEnd"/>
      <w:r w:rsidRPr="00A52A4A">
        <w:rPr>
          <w:szCs w:val="24"/>
        </w:rPr>
        <w:t xml:space="preserve"> Акта приема-передачи неисключительных прав до даты окончания действия Лицензионного договора.</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Наименование Программ, количество лицензий на использование Программ указываются Сторонами в Акте приема-передачи неисключительных прав.</w:t>
      </w:r>
    </w:p>
    <w:p w:rsidR="00827A01" w:rsidRPr="00A52A4A" w:rsidRDefault="00827A01" w:rsidP="00827A01">
      <w:pPr>
        <w:pStyle w:val="afe"/>
        <w:tabs>
          <w:tab w:val="num" w:pos="0"/>
        </w:tabs>
        <w:ind w:firstLine="851"/>
        <w:jc w:val="both"/>
        <w:rPr>
          <w:szCs w:val="24"/>
        </w:rPr>
      </w:pPr>
      <w:r w:rsidRPr="00A52A4A">
        <w:rPr>
          <w:szCs w:val="24"/>
        </w:rPr>
        <w:t>Указанные документы подписываются Сторонами при каждой передаче Прав и являются неотъемлемой частью настоящего Договора.</w:t>
      </w:r>
    </w:p>
    <w:p w:rsidR="00827A01" w:rsidRPr="00A52A4A" w:rsidRDefault="00827A01" w:rsidP="00110CE0">
      <w:pPr>
        <w:pStyle w:val="afe"/>
        <w:numPr>
          <w:ilvl w:val="1"/>
          <w:numId w:val="29"/>
        </w:numPr>
        <w:tabs>
          <w:tab w:val="num" w:pos="284"/>
        </w:tabs>
        <w:suppressAutoHyphens w:val="0"/>
        <w:ind w:left="0" w:firstLine="851"/>
        <w:jc w:val="both"/>
        <w:rPr>
          <w:snapToGrid w:val="0"/>
          <w:szCs w:val="24"/>
        </w:rPr>
      </w:pPr>
      <w:r w:rsidRPr="00A52A4A">
        <w:rPr>
          <w:snapToGrid w:val="0"/>
          <w:szCs w:val="24"/>
        </w:rPr>
        <w:t xml:space="preserve">На основании </w:t>
      </w:r>
      <w:r>
        <w:rPr>
          <w:snapToGrid w:val="0"/>
          <w:szCs w:val="24"/>
        </w:rPr>
        <w:t>выполненных Работ (этапа Работ)</w:t>
      </w:r>
      <w:r w:rsidRPr="00A52A4A">
        <w:rPr>
          <w:snapToGrid w:val="0"/>
          <w:szCs w:val="24"/>
        </w:rPr>
        <w:t xml:space="preserve"> Исполнител</w:t>
      </w:r>
      <w:r>
        <w:rPr>
          <w:snapToGrid w:val="0"/>
          <w:szCs w:val="24"/>
        </w:rPr>
        <w:t>ь</w:t>
      </w:r>
      <w:r w:rsidRPr="00A52A4A">
        <w:rPr>
          <w:snapToGrid w:val="0"/>
          <w:szCs w:val="24"/>
        </w:rPr>
        <w:t xml:space="preserve"> выставляет счет</w:t>
      </w:r>
      <w:r>
        <w:rPr>
          <w:snapToGrid w:val="0"/>
          <w:szCs w:val="24"/>
        </w:rPr>
        <w:t xml:space="preserve"> Заказчику</w:t>
      </w:r>
      <w:r w:rsidRPr="00A52A4A">
        <w:rPr>
          <w:snapToGrid w:val="0"/>
          <w:szCs w:val="24"/>
        </w:rPr>
        <w:t xml:space="preserve">. Оплата Заказчиком счета рассматривается в качестве согласия Заказчиком с содержащимися в нем условиями. </w:t>
      </w:r>
    </w:p>
    <w:p w:rsidR="00827A01" w:rsidRPr="00A52A4A" w:rsidRDefault="00827A01" w:rsidP="00110CE0">
      <w:pPr>
        <w:pStyle w:val="afe"/>
        <w:numPr>
          <w:ilvl w:val="1"/>
          <w:numId w:val="29"/>
        </w:numPr>
        <w:tabs>
          <w:tab w:val="num" w:pos="284"/>
        </w:tabs>
        <w:suppressAutoHyphens w:val="0"/>
        <w:ind w:left="0" w:firstLine="851"/>
        <w:jc w:val="both"/>
        <w:rPr>
          <w:snapToGrid w:val="0"/>
          <w:szCs w:val="24"/>
        </w:rPr>
      </w:pPr>
      <w:r w:rsidRPr="00A52A4A">
        <w:rPr>
          <w:snapToGrid w:val="0"/>
          <w:szCs w:val="24"/>
        </w:rPr>
        <w:t>В случае необходимости изменения условий поставки, способа доставки, срока поставки, порядка и сроков выполнения работ по подключению Оборудования, инсталляции и настройке программного обеспечения, оказания Консультирования, порядка расчетов, связанных с поставкой очередной партии Оборудования и указанных в настоящем Договоре, Стороны оформляют Дополнительные соглашения к Договору, являющиеся его неотъемлемыми частями.</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 xml:space="preserve">Срок начала выполнения Работ по настоящему Договору </w:t>
      </w:r>
      <w:proofErr w:type="gramStart"/>
      <w:r w:rsidRPr="00A52A4A">
        <w:rPr>
          <w:szCs w:val="24"/>
        </w:rPr>
        <w:t>с даты подписания</w:t>
      </w:r>
      <w:proofErr w:type="gramEnd"/>
      <w:r w:rsidRPr="00A52A4A">
        <w:rPr>
          <w:szCs w:val="24"/>
        </w:rPr>
        <w:t xml:space="preserve"> Договора. Срок выполнения Работ по настоящему Договору -</w:t>
      </w:r>
      <w:r>
        <w:rPr>
          <w:szCs w:val="24"/>
        </w:rPr>
        <w:br/>
      </w:r>
      <w:r w:rsidRPr="00A52A4A">
        <w:rPr>
          <w:szCs w:val="24"/>
        </w:rPr>
        <w:t xml:space="preserve">1 календарный год </w:t>
      </w:r>
      <w:proofErr w:type="gramStart"/>
      <w:r w:rsidRPr="00A52A4A">
        <w:rPr>
          <w:szCs w:val="24"/>
        </w:rPr>
        <w:t>с даты подписания</w:t>
      </w:r>
      <w:proofErr w:type="gramEnd"/>
      <w:r w:rsidRPr="00A52A4A">
        <w:rPr>
          <w:szCs w:val="24"/>
        </w:rPr>
        <w:t xml:space="preserve"> Договора. Сроки выполнения отдельных этапов Работ определяются Календарным планом (Приложение</w:t>
      </w:r>
      <w:r>
        <w:rPr>
          <w:szCs w:val="24"/>
        </w:rPr>
        <w:br/>
      </w:r>
      <w:r w:rsidRPr="00A52A4A">
        <w:rPr>
          <w:szCs w:val="24"/>
        </w:rPr>
        <w:t xml:space="preserve">№ </w:t>
      </w:r>
      <w:r>
        <w:rPr>
          <w:szCs w:val="24"/>
        </w:rPr>
        <w:t>3</w:t>
      </w:r>
      <w:r w:rsidRPr="00A52A4A">
        <w:rPr>
          <w:szCs w:val="24"/>
        </w:rPr>
        <w:t>), являющимся  неотъемлемой частью настоящего Договора.</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Результатом Работ по настоящему Договору является введенная в промышленную эксплуатацию в</w:t>
      </w:r>
      <w:r w:rsidR="00524012">
        <w:rPr>
          <w:szCs w:val="24"/>
        </w:rPr>
        <w:t xml:space="preserve"> </w:t>
      </w:r>
      <w:r w:rsidRPr="00A52A4A">
        <w:rPr>
          <w:szCs w:val="24"/>
        </w:rPr>
        <w:t>ОАО «ТрансКонтейнер» единая корпоративная Система транспортного мониторинга</w:t>
      </w:r>
      <w:r w:rsidR="00D11180">
        <w:rPr>
          <w:szCs w:val="24"/>
        </w:rPr>
        <w:br/>
      </w:r>
      <w:r>
        <w:rPr>
          <w:szCs w:val="24"/>
        </w:rPr>
        <w:t>ОАО «ТрансКонтейнер»</w:t>
      </w:r>
      <w:r w:rsidRPr="00A52A4A">
        <w:rPr>
          <w:szCs w:val="24"/>
        </w:rPr>
        <w:t>.</w:t>
      </w:r>
    </w:p>
    <w:p w:rsidR="00827A01" w:rsidRPr="00A52A4A" w:rsidRDefault="00827A01" w:rsidP="00827A01">
      <w:pPr>
        <w:pStyle w:val="afe"/>
        <w:ind w:firstLine="851"/>
        <w:rPr>
          <w:szCs w:val="24"/>
        </w:rPr>
      </w:pPr>
    </w:p>
    <w:p w:rsidR="00827A01" w:rsidRPr="00A52A4A" w:rsidRDefault="00827A01" w:rsidP="00110CE0">
      <w:pPr>
        <w:numPr>
          <w:ilvl w:val="0"/>
          <w:numId w:val="29"/>
        </w:numPr>
        <w:suppressAutoHyphens w:val="0"/>
        <w:snapToGrid w:val="0"/>
        <w:jc w:val="center"/>
        <w:rPr>
          <w:b/>
          <w:sz w:val="28"/>
        </w:rPr>
      </w:pPr>
      <w:r w:rsidRPr="00A52A4A">
        <w:rPr>
          <w:b/>
          <w:sz w:val="28"/>
        </w:rPr>
        <w:t xml:space="preserve">Цена Работ и порядок оплаты </w:t>
      </w:r>
    </w:p>
    <w:p w:rsidR="00827A01" w:rsidRPr="00A52A4A" w:rsidRDefault="00827A01" w:rsidP="00110CE0">
      <w:pPr>
        <w:pStyle w:val="afe"/>
        <w:numPr>
          <w:ilvl w:val="1"/>
          <w:numId w:val="29"/>
        </w:numPr>
        <w:tabs>
          <w:tab w:val="num" w:pos="284"/>
        </w:tabs>
        <w:suppressAutoHyphens w:val="0"/>
        <w:ind w:left="0" w:firstLine="851"/>
        <w:jc w:val="both"/>
        <w:rPr>
          <w:sz w:val="24"/>
          <w:szCs w:val="24"/>
        </w:rPr>
      </w:pPr>
      <w:r w:rsidRPr="00A52A4A">
        <w:rPr>
          <w:szCs w:val="24"/>
        </w:rPr>
        <w:t xml:space="preserve">Предельная стоимость Работ по настоящему Договору не может превышать </w:t>
      </w:r>
      <w:r>
        <w:rPr>
          <w:szCs w:val="24"/>
        </w:rPr>
        <w:t xml:space="preserve">_______________ </w:t>
      </w:r>
      <w:r w:rsidRPr="00A52A4A">
        <w:rPr>
          <w:szCs w:val="24"/>
        </w:rPr>
        <w:t xml:space="preserve">рублей </w:t>
      </w:r>
      <w:r>
        <w:rPr>
          <w:szCs w:val="24"/>
        </w:rPr>
        <w:t>___</w:t>
      </w:r>
      <w:r w:rsidRPr="00A52A4A">
        <w:rPr>
          <w:szCs w:val="24"/>
        </w:rPr>
        <w:t xml:space="preserve"> копеек без учета НДС. </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 xml:space="preserve">Стоимость выполнения Работ по Договору определяется Протоколом согласования договорной цены (Приложение № </w:t>
      </w:r>
      <w:r>
        <w:rPr>
          <w:szCs w:val="24"/>
        </w:rPr>
        <w:t>4</w:t>
      </w:r>
      <w:r w:rsidRPr="00A52A4A">
        <w:rPr>
          <w:szCs w:val="24"/>
        </w:rPr>
        <w:t>).</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 xml:space="preserve">Калькуляция на выполнение Работ (Приложение № </w:t>
      </w:r>
      <w:r>
        <w:rPr>
          <w:szCs w:val="24"/>
        </w:rPr>
        <w:t>5</w:t>
      </w:r>
      <w:r w:rsidRPr="00A52A4A">
        <w:rPr>
          <w:szCs w:val="24"/>
        </w:rPr>
        <w:t>) является неотъемлемой частью настоящего Договора.</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Стоимость выполнения Работ по настоящему Договору складывается из стоимости Оборудования, стоимости работ по подключению и настройке Оборудования, стоимости Прав использования Программ</w:t>
      </w:r>
      <w:r w:rsidR="008F5C54">
        <w:rPr>
          <w:szCs w:val="24"/>
        </w:rPr>
        <w:t>, стоимости Консультирования</w:t>
      </w:r>
      <w:r w:rsidRPr="00A52A4A">
        <w:rPr>
          <w:szCs w:val="24"/>
        </w:rPr>
        <w:t>.</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Стоимость на Оборудование и работы по подключению и настройке Оборудования включают в себя стоимость НДС 18%.</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 xml:space="preserve">Оплата вознаграждения за Права использования, передаваемые по настоящему Договору, производится поэтапно, в соответствии с Календарным планом, после подписания Сторонами акта сдачи-приемки </w:t>
      </w:r>
      <w:r w:rsidRPr="00A52A4A">
        <w:rPr>
          <w:szCs w:val="24"/>
        </w:rPr>
        <w:lastRenderedPageBreak/>
        <w:t xml:space="preserve">этапа Работ на основании счета, счета-фактуры Исполнителя в течение </w:t>
      </w:r>
      <w:r>
        <w:rPr>
          <w:szCs w:val="24"/>
        </w:rPr>
        <w:t xml:space="preserve">30 тридцати </w:t>
      </w:r>
      <w:r w:rsidRPr="00A52A4A">
        <w:rPr>
          <w:szCs w:val="24"/>
        </w:rPr>
        <w:t xml:space="preserve">календарных дней </w:t>
      </w:r>
      <w:proofErr w:type="gramStart"/>
      <w:r w:rsidRPr="00A52A4A">
        <w:rPr>
          <w:szCs w:val="24"/>
        </w:rPr>
        <w:t>с даты получения</w:t>
      </w:r>
      <w:proofErr w:type="gramEnd"/>
      <w:r w:rsidRPr="00A52A4A">
        <w:rPr>
          <w:szCs w:val="24"/>
        </w:rPr>
        <w:t xml:space="preserve"> Заказчиком счета, счета-фактуры.</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 xml:space="preserve">Оплата Работ, производится поэтапно, в соответствии с Календарным планом, после подписания Сторонами акта сдачи-приемки этапа Работ на основании счета, счета-фактуры Исполнителя в течение  </w:t>
      </w:r>
      <w:r>
        <w:rPr>
          <w:szCs w:val="24"/>
        </w:rPr>
        <w:t xml:space="preserve">30 </w:t>
      </w:r>
      <w:r w:rsidRPr="00A52A4A">
        <w:rPr>
          <w:szCs w:val="24"/>
        </w:rPr>
        <w:t>(</w:t>
      </w:r>
      <w:r>
        <w:rPr>
          <w:szCs w:val="24"/>
        </w:rPr>
        <w:t>тридцати</w:t>
      </w:r>
      <w:r w:rsidRPr="00A52A4A">
        <w:rPr>
          <w:szCs w:val="24"/>
        </w:rPr>
        <w:t xml:space="preserve">) календарных дней </w:t>
      </w:r>
      <w:proofErr w:type="gramStart"/>
      <w:r w:rsidRPr="00A52A4A">
        <w:rPr>
          <w:szCs w:val="24"/>
        </w:rPr>
        <w:t>с даты получения</w:t>
      </w:r>
      <w:proofErr w:type="gramEnd"/>
      <w:r w:rsidRPr="00A52A4A">
        <w:rPr>
          <w:szCs w:val="24"/>
        </w:rPr>
        <w:t xml:space="preserve"> Заказчиком счета, счета-фактуры.</w:t>
      </w:r>
    </w:p>
    <w:p w:rsidR="00827A01" w:rsidRPr="00A52A4A" w:rsidRDefault="00827A01" w:rsidP="00827A01">
      <w:pPr>
        <w:pStyle w:val="afe"/>
        <w:ind w:left="1174" w:firstLine="0"/>
        <w:rPr>
          <w:i/>
          <w:szCs w:val="24"/>
        </w:rPr>
      </w:pPr>
    </w:p>
    <w:p w:rsidR="00827A01" w:rsidRPr="00A52A4A" w:rsidRDefault="00827A01" w:rsidP="00110CE0">
      <w:pPr>
        <w:numPr>
          <w:ilvl w:val="0"/>
          <w:numId w:val="29"/>
        </w:numPr>
        <w:suppressAutoHyphens w:val="0"/>
        <w:snapToGrid w:val="0"/>
        <w:jc w:val="center"/>
        <w:rPr>
          <w:b/>
          <w:sz w:val="28"/>
        </w:rPr>
      </w:pPr>
      <w:r w:rsidRPr="00A52A4A">
        <w:rPr>
          <w:b/>
          <w:sz w:val="28"/>
        </w:rPr>
        <w:t>Порядок сдачи и приемки Работ</w:t>
      </w:r>
    </w:p>
    <w:p w:rsidR="00827A01" w:rsidRPr="00A52A4A" w:rsidRDefault="00827A01" w:rsidP="00110CE0">
      <w:pPr>
        <w:pStyle w:val="afe"/>
        <w:numPr>
          <w:ilvl w:val="1"/>
          <w:numId w:val="29"/>
        </w:numPr>
        <w:tabs>
          <w:tab w:val="num" w:pos="284"/>
        </w:tabs>
        <w:suppressAutoHyphens w:val="0"/>
        <w:ind w:left="0" w:firstLine="851"/>
        <w:jc w:val="both"/>
        <w:rPr>
          <w:sz w:val="24"/>
          <w:szCs w:val="24"/>
        </w:rPr>
      </w:pPr>
      <w:r w:rsidRPr="00A52A4A">
        <w:rPr>
          <w:szCs w:val="24"/>
        </w:rPr>
        <w:t xml:space="preserve">По завершении выполнения Работ (этапа Работ) Исполнитель в течение 5 (пяти) календарных дней представляет Заказчику счет-фактуру и акт сдачи-приемки выполненных Работ. </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 xml:space="preserve">Заказчик в течение </w:t>
      </w:r>
      <w:r>
        <w:rPr>
          <w:szCs w:val="24"/>
        </w:rPr>
        <w:t xml:space="preserve">15 </w:t>
      </w:r>
      <w:r w:rsidRPr="00A52A4A">
        <w:rPr>
          <w:szCs w:val="24"/>
        </w:rPr>
        <w:t>(</w:t>
      </w:r>
      <w:r>
        <w:rPr>
          <w:szCs w:val="24"/>
        </w:rPr>
        <w:t>пятнадцати</w:t>
      </w:r>
      <w:r w:rsidRPr="00A52A4A">
        <w:rPr>
          <w:szCs w:val="24"/>
        </w:rPr>
        <w:t xml:space="preserve">) календарных дней </w:t>
      </w:r>
      <w:proofErr w:type="gramStart"/>
      <w:r w:rsidRPr="00A52A4A">
        <w:rPr>
          <w:szCs w:val="24"/>
        </w:rPr>
        <w:t>с даты получения</w:t>
      </w:r>
      <w:proofErr w:type="gramEnd"/>
      <w:r w:rsidRPr="00A52A4A">
        <w:rPr>
          <w:szCs w:val="24"/>
        </w:rPr>
        <w:t xml:space="preserve"> акта сдачи-приемки выполненных Работ (этапа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27A01" w:rsidRPr="00A52A4A" w:rsidRDefault="00827A01" w:rsidP="00827A01">
      <w:pPr>
        <w:pStyle w:val="43"/>
        <w:jc w:val="both"/>
        <w:rPr>
          <w:sz w:val="24"/>
          <w:szCs w:val="24"/>
        </w:rPr>
      </w:pPr>
    </w:p>
    <w:p w:rsidR="00827A01" w:rsidRPr="00A52A4A" w:rsidRDefault="00827A01" w:rsidP="00110CE0">
      <w:pPr>
        <w:numPr>
          <w:ilvl w:val="0"/>
          <w:numId w:val="29"/>
        </w:numPr>
        <w:suppressAutoHyphens w:val="0"/>
        <w:snapToGrid w:val="0"/>
        <w:jc w:val="center"/>
        <w:rPr>
          <w:b/>
          <w:sz w:val="28"/>
          <w:szCs w:val="28"/>
        </w:rPr>
      </w:pPr>
      <w:r w:rsidRPr="00A52A4A">
        <w:rPr>
          <w:b/>
          <w:sz w:val="28"/>
          <w:szCs w:val="28"/>
        </w:rPr>
        <w:t>Обязанности Сторон</w:t>
      </w:r>
    </w:p>
    <w:p w:rsidR="00827A01" w:rsidRPr="00A52A4A" w:rsidRDefault="00827A01" w:rsidP="00110CE0">
      <w:pPr>
        <w:pStyle w:val="afe"/>
        <w:numPr>
          <w:ilvl w:val="1"/>
          <w:numId w:val="29"/>
        </w:numPr>
        <w:tabs>
          <w:tab w:val="num" w:pos="284"/>
        </w:tabs>
        <w:suppressAutoHyphens w:val="0"/>
        <w:ind w:left="0" w:firstLine="851"/>
        <w:jc w:val="both"/>
        <w:rPr>
          <w:szCs w:val="28"/>
        </w:rPr>
      </w:pPr>
      <w:r w:rsidRPr="00A52A4A">
        <w:rPr>
          <w:szCs w:val="28"/>
        </w:rPr>
        <w:t>Исполнитель обязан:</w:t>
      </w:r>
    </w:p>
    <w:p w:rsidR="00827A01" w:rsidRPr="0019502B" w:rsidRDefault="00827A01" w:rsidP="00110CE0">
      <w:pPr>
        <w:pStyle w:val="afe"/>
        <w:numPr>
          <w:ilvl w:val="2"/>
          <w:numId w:val="29"/>
        </w:numPr>
        <w:tabs>
          <w:tab w:val="num" w:pos="0"/>
          <w:tab w:val="num" w:pos="1560"/>
        </w:tabs>
        <w:suppressAutoHyphens w:val="0"/>
        <w:ind w:left="0" w:firstLine="851"/>
        <w:jc w:val="both"/>
        <w:rPr>
          <w:szCs w:val="28"/>
        </w:rPr>
      </w:pPr>
      <w:r w:rsidRPr="00A52A4A">
        <w:rPr>
          <w:szCs w:val="28"/>
        </w:rPr>
        <w:t>Выполнить Работы в соответствии с требованиями настоящего Договора.</w:t>
      </w:r>
      <w:r>
        <w:rPr>
          <w:szCs w:val="28"/>
        </w:rPr>
        <w:t xml:space="preserve"> </w:t>
      </w:r>
      <w:proofErr w:type="gramStart"/>
      <w:r w:rsidRPr="001B4C2D">
        <w:rPr>
          <w:szCs w:val="28"/>
        </w:rPr>
        <w:t>Резуль</w:t>
      </w:r>
      <w:r w:rsidRPr="0019502B">
        <w:rPr>
          <w:szCs w:val="28"/>
        </w:rPr>
        <w:t>таты Работ должны отвечать требованиям законодательства Российской Федерации, требованиям, установленным Приказом Минтранса России от 31.07.2012 N 285 «Об утверждении требований к средствам навигации, функционирующим с использованием навигационных сигналов системы ГЛОНАСС или ГЛОНАСС/GPS и</w:t>
      </w:r>
      <w:r w:rsidRPr="001B4C2D">
        <w:rPr>
          <w:szCs w:val="28"/>
        </w:rPr>
        <w:t xml:space="preserve"> предназначенным для обязательного оснащения транспортных средств категории M, используемых для коммерческих перевозок пассажиров, и категории N, используемых для перевозки опасных грузов», другим соответствующим нормат</w:t>
      </w:r>
      <w:r w:rsidRPr="0019502B">
        <w:rPr>
          <w:szCs w:val="28"/>
        </w:rPr>
        <w:t>ивным документам, государственным</w:t>
      </w:r>
      <w:proofErr w:type="gramEnd"/>
      <w:r w:rsidRPr="0019502B">
        <w:rPr>
          <w:szCs w:val="28"/>
        </w:rPr>
        <w:t xml:space="preserve"> стандартам, а также требованиям, обычно предъявляемы</w:t>
      </w:r>
      <w:r w:rsidR="00144E80">
        <w:rPr>
          <w:szCs w:val="28"/>
        </w:rPr>
        <w:t>х</w:t>
      </w:r>
      <w:r w:rsidRPr="0019502B">
        <w:rPr>
          <w:szCs w:val="28"/>
        </w:rPr>
        <w:t xml:space="preserve"> к данному виду Работ. </w:t>
      </w:r>
    </w:p>
    <w:p w:rsidR="00827A01" w:rsidRPr="00A52A4A" w:rsidRDefault="00827A01" w:rsidP="00110CE0">
      <w:pPr>
        <w:pStyle w:val="afe"/>
        <w:numPr>
          <w:ilvl w:val="2"/>
          <w:numId w:val="29"/>
        </w:numPr>
        <w:tabs>
          <w:tab w:val="num" w:pos="0"/>
          <w:tab w:val="num" w:pos="142"/>
        </w:tabs>
        <w:suppressAutoHyphens w:val="0"/>
        <w:ind w:left="0" w:firstLine="851"/>
        <w:jc w:val="both"/>
        <w:rPr>
          <w:szCs w:val="28"/>
        </w:rPr>
      </w:pPr>
      <w:r w:rsidRPr="00A52A4A">
        <w:rPr>
          <w:szCs w:val="28"/>
        </w:rPr>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27A01" w:rsidRPr="00A52A4A" w:rsidRDefault="00827A01" w:rsidP="00110CE0">
      <w:pPr>
        <w:pStyle w:val="afe"/>
        <w:numPr>
          <w:ilvl w:val="2"/>
          <w:numId w:val="29"/>
        </w:numPr>
        <w:suppressAutoHyphens w:val="0"/>
        <w:ind w:left="0" w:firstLine="851"/>
        <w:jc w:val="both"/>
        <w:rPr>
          <w:szCs w:val="28"/>
        </w:rPr>
      </w:pPr>
      <w:r w:rsidRPr="00A52A4A">
        <w:rPr>
          <w:szCs w:val="28"/>
        </w:rPr>
        <w:lastRenderedPageBreak/>
        <w:t>Устранять недостатки в выполненных Работах своими силами и за свой счет.</w:t>
      </w:r>
    </w:p>
    <w:p w:rsidR="00827A01" w:rsidRPr="00A52A4A" w:rsidRDefault="00827A01" w:rsidP="00110CE0">
      <w:pPr>
        <w:pStyle w:val="afe"/>
        <w:numPr>
          <w:ilvl w:val="2"/>
          <w:numId w:val="29"/>
        </w:numPr>
        <w:suppressAutoHyphens w:val="0"/>
        <w:ind w:left="0" w:firstLine="851"/>
        <w:jc w:val="both"/>
        <w:rPr>
          <w:szCs w:val="24"/>
        </w:rPr>
      </w:pPr>
      <w:r w:rsidRPr="00A52A4A">
        <w:rPr>
          <w:szCs w:val="28"/>
        </w:rPr>
        <w:t>Не нарушать прав третьих лиц, урегулировать за свой счет требования, предъявляемые к Заказчику в связи с исполнением</w:t>
      </w:r>
      <w:r w:rsidRPr="00A52A4A">
        <w:rPr>
          <w:szCs w:val="24"/>
        </w:rPr>
        <w:t xml:space="preserve"> настоящего Договора, и возместить Заказчику связанные с такими требованиями  расходы и убытки.</w:t>
      </w:r>
    </w:p>
    <w:p w:rsidR="00827A01" w:rsidRPr="00A52A4A" w:rsidRDefault="00827A01" w:rsidP="00110CE0">
      <w:pPr>
        <w:pStyle w:val="afe"/>
        <w:numPr>
          <w:ilvl w:val="2"/>
          <w:numId w:val="29"/>
        </w:numPr>
        <w:tabs>
          <w:tab w:val="num" w:pos="0"/>
        </w:tabs>
        <w:suppressAutoHyphens w:val="0"/>
        <w:ind w:left="0" w:firstLine="851"/>
        <w:jc w:val="both"/>
        <w:rPr>
          <w:szCs w:val="24"/>
        </w:rPr>
      </w:pPr>
      <w:r w:rsidRPr="00A52A4A">
        <w:rPr>
          <w:szCs w:val="24"/>
        </w:rPr>
        <w:t xml:space="preserve">Гарантийный срок на результаты Работ по настоящему Договору </w:t>
      </w:r>
      <w:r>
        <w:rPr>
          <w:szCs w:val="24"/>
        </w:rPr>
        <w:t>–</w:t>
      </w:r>
      <w:r w:rsidRPr="00A52A4A">
        <w:rPr>
          <w:szCs w:val="24"/>
        </w:rPr>
        <w:t xml:space="preserve"> </w:t>
      </w:r>
      <w:r w:rsidR="00144E80">
        <w:rPr>
          <w:szCs w:val="24"/>
        </w:rPr>
        <w:t xml:space="preserve">не менее </w:t>
      </w:r>
      <w:r>
        <w:rPr>
          <w:szCs w:val="24"/>
        </w:rPr>
        <w:t xml:space="preserve">12 месяцев </w:t>
      </w:r>
      <w:proofErr w:type="gramStart"/>
      <w:r w:rsidRPr="00A52A4A">
        <w:rPr>
          <w:szCs w:val="24"/>
        </w:rPr>
        <w:t>с даты подписания</w:t>
      </w:r>
      <w:proofErr w:type="gramEnd"/>
      <w:r w:rsidRPr="00A52A4A">
        <w:rPr>
          <w:szCs w:val="24"/>
        </w:rPr>
        <w:t xml:space="preserve"> акта сдачи-приемки выполненных Работ.</w:t>
      </w:r>
    </w:p>
    <w:p w:rsidR="00827A01" w:rsidRPr="00A52A4A" w:rsidRDefault="00827A01" w:rsidP="00110CE0">
      <w:pPr>
        <w:pStyle w:val="afe"/>
        <w:numPr>
          <w:ilvl w:val="2"/>
          <w:numId w:val="29"/>
        </w:numPr>
        <w:suppressAutoHyphens w:val="0"/>
        <w:ind w:left="0" w:firstLine="851"/>
        <w:jc w:val="both"/>
        <w:rPr>
          <w:szCs w:val="24"/>
        </w:rPr>
      </w:pPr>
      <w:r w:rsidRPr="00A52A4A">
        <w:rPr>
          <w:szCs w:val="24"/>
        </w:rPr>
        <w:t xml:space="preserve">Незамедлительно информировать Заказчика в случае </w:t>
      </w:r>
      <w:proofErr w:type="gramStart"/>
      <w:r w:rsidRPr="00A52A4A">
        <w:rPr>
          <w:szCs w:val="24"/>
        </w:rPr>
        <w:t>выявления нецелесообразности продолжения выполнения Работ</w:t>
      </w:r>
      <w:proofErr w:type="gramEnd"/>
      <w:r w:rsidRPr="00A52A4A">
        <w:rPr>
          <w:szCs w:val="24"/>
        </w:rPr>
        <w:t>.</w:t>
      </w:r>
    </w:p>
    <w:p w:rsidR="00827A01" w:rsidRPr="00A52A4A" w:rsidRDefault="00827A01" w:rsidP="00110CE0">
      <w:pPr>
        <w:pStyle w:val="afe"/>
        <w:numPr>
          <w:ilvl w:val="2"/>
          <w:numId w:val="29"/>
        </w:numPr>
        <w:suppressAutoHyphens w:val="0"/>
        <w:ind w:left="0" w:firstLine="851"/>
        <w:jc w:val="both"/>
        <w:rPr>
          <w:szCs w:val="24"/>
        </w:rPr>
      </w:pPr>
      <w:r w:rsidRPr="00A52A4A">
        <w:rPr>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Заказчик обязан:</w:t>
      </w:r>
    </w:p>
    <w:p w:rsidR="00827A01" w:rsidRPr="00A52A4A" w:rsidRDefault="00827A01" w:rsidP="00110CE0">
      <w:pPr>
        <w:pStyle w:val="afe"/>
        <w:numPr>
          <w:ilvl w:val="2"/>
          <w:numId w:val="29"/>
        </w:numPr>
        <w:tabs>
          <w:tab w:val="num" w:pos="0"/>
        </w:tabs>
        <w:suppressAutoHyphens w:val="0"/>
        <w:ind w:left="0" w:firstLine="851"/>
        <w:jc w:val="both"/>
        <w:rPr>
          <w:szCs w:val="24"/>
        </w:rPr>
      </w:pPr>
      <w:r w:rsidRPr="00A52A4A">
        <w:rPr>
          <w:szCs w:val="24"/>
        </w:rPr>
        <w:t>Передавать Исполнителю необходимую для выполнения Работ информацию и документацию.</w:t>
      </w:r>
    </w:p>
    <w:p w:rsidR="00827A01" w:rsidRPr="00A52A4A" w:rsidRDefault="00827A01" w:rsidP="00110CE0">
      <w:pPr>
        <w:pStyle w:val="afe"/>
        <w:numPr>
          <w:ilvl w:val="2"/>
          <w:numId w:val="29"/>
        </w:numPr>
        <w:suppressAutoHyphens w:val="0"/>
        <w:ind w:left="0" w:firstLine="851"/>
        <w:jc w:val="both"/>
        <w:rPr>
          <w:szCs w:val="24"/>
        </w:rPr>
      </w:pPr>
      <w:r w:rsidRPr="00A52A4A">
        <w:rPr>
          <w:szCs w:val="24"/>
        </w:rPr>
        <w:t>Оплатить Работы в установленный срок в соответствии с условиями настоящего Договора.</w:t>
      </w:r>
    </w:p>
    <w:p w:rsidR="00827A01" w:rsidRPr="00A52A4A" w:rsidRDefault="00827A01" w:rsidP="00110CE0">
      <w:pPr>
        <w:pStyle w:val="afe"/>
        <w:numPr>
          <w:ilvl w:val="2"/>
          <w:numId w:val="29"/>
        </w:numPr>
        <w:tabs>
          <w:tab w:val="num" w:pos="0"/>
        </w:tabs>
        <w:suppressAutoHyphens w:val="0"/>
        <w:ind w:left="0" w:firstLine="851"/>
        <w:jc w:val="both"/>
        <w:rPr>
          <w:szCs w:val="24"/>
        </w:rPr>
      </w:pPr>
      <w:r w:rsidRPr="00A52A4A">
        <w:rPr>
          <w:szCs w:val="24"/>
        </w:rPr>
        <w:t>Проверять ход и качество Работ, выполняемых Исполнителем, не вмешиваясь в его деятельность.</w:t>
      </w:r>
    </w:p>
    <w:p w:rsidR="00827A01" w:rsidRPr="00A52A4A" w:rsidRDefault="00827A01" w:rsidP="00110CE0">
      <w:pPr>
        <w:pStyle w:val="afe"/>
        <w:numPr>
          <w:ilvl w:val="2"/>
          <w:numId w:val="29"/>
        </w:numPr>
        <w:suppressAutoHyphens w:val="0"/>
        <w:ind w:left="0" w:firstLine="851"/>
        <w:jc w:val="both"/>
        <w:rPr>
          <w:szCs w:val="24"/>
        </w:rPr>
      </w:pPr>
      <w:r w:rsidRPr="00A52A4A">
        <w:rPr>
          <w:szCs w:val="24"/>
        </w:rPr>
        <w:t xml:space="preserve">Оплатить фактически произведенные </w:t>
      </w:r>
      <w:proofErr w:type="gramStart"/>
      <w:r w:rsidRPr="00A52A4A">
        <w:rPr>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A52A4A">
        <w:rPr>
          <w:szCs w:val="24"/>
        </w:rPr>
        <w:t xml:space="preserve"> досрочного расторжения настоящего Договора по инициативе Заказчика.</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Заказчик вправе:</w:t>
      </w:r>
    </w:p>
    <w:p w:rsidR="00827A01" w:rsidRPr="00A52A4A" w:rsidRDefault="00827A01" w:rsidP="00110CE0">
      <w:pPr>
        <w:pStyle w:val="afe"/>
        <w:numPr>
          <w:ilvl w:val="2"/>
          <w:numId w:val="29"/>
        </w:numPr>
        <w:suppressAutoHyphens w:val="0"/>
        <w:ind w:left="0" w:firstLine="851"/>
        <w:jc w:val="both"/>
        <w:rPr>
          <w:szCs w:val="24"/>
        </w:rPr>
      </w:pPr>
      <w:r w:rsidRPr="00A52A4A">
        <w:rPr>
          <w:szCs w:val="24"/>
        </w:rPr>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27A01" w:rsidRPr="00A52A4A" w:rsidRDefault="00827A01" w:rsidP="00827A01">
      <w:pPr>
        <w:pStyle w:val="43"/>
        <w:ind w:firstLine="851"/>
        <w:jc w:val="both"/>
        <w:rPr>
          <w:b/>
          <w:bCs/>
          <w:sz w:val="24"/>
          <w:szCs w:val="24"/>
        </w:rPr>
      </w:pPr>
    </w:p>
    <w:p w:rsidR="00827A01" w:rsidRPr="00A52A4A" w:rsidRDefault="00827A01" w:rsidP="00110CE0">
      <w:pPr>
        <w:numPr>
          <w:ilvl w:val="0"/>
          <w:numId w:val="29"/>
        </w:numPr>
        <w:suppressAutoHyphens w:val="0"/>
        <w:snapToGrid w:val="0"/>
        <w:jc w:val="center"/>
        <w:rPr>
          <w:b/>
          <w:sz w:val="28"/>
        </w:rPr>
      </w:pPr>
      <w:r w:rsidRPr="00A52A4A">
        <w:rPr>
          <w:b/>
          <w:sz w:val="28"/>
        </w:rPr>
        <w:t>Ответственность Сторон</w:t>
      </w:r>
    </w:p>
    <w:p w:rsidR="00827A01" w:rsidRPr="00A52A4A" w:rsidRDefault="00827A01" w:rsidP="00110CE0">
      <w:pPr>
        <w:pStyle w:val="afe"/>
        <w:numPr>
          <w:ilvl w:val="1"/>
          <w:numId w:val="29"/>
        </w:numPr>
        <w:tabs>
          <w:tab w:val="num" w:pos="284"/>
        </w:tabs>
        <w:suppressAutoHyphens w:val="0"/>
        <w:ind w:left="0" w:firstLine="851"/>
        <w:jc w:val="both"/>
        <w:rPr>
          <w:sz w:val="24"/>
          <w:szCs w:val="24"/>
        </w:rPr>
      </w:pPr>
      <w:r w:rsidRPr="00A52A4A">
        <w:rPr>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 xml:space="preserve">В случае нарушения сроков выполнения Работ по настоящему Договору Заказчик вправе потребовать от Исполнителя уплаты пени в размере </w:t>
      </w:r>
      <w:r>
        <w:rPr>
          <w:szCs w:val="24"/>
        </w:rPr>
        <w:t>0,1</w:t>
      </w:r>
      <w:r w:rsidRPr="00A52A4A">
        <w:rPr>
          <w:szCs w:val="24"/>
        </w:rPr>
        <w:t xml:space="preserve">% от цены настоящего Договора за каждый день просрочки, но не более </w:t>
      </w:r>
      <w:r>
        <w:rPr>
          <w:szCs w:val="24"/>
        </w:rPr>
        <w:t xml:space="preserve">10 </w:t>
      </w:r>
      <w:r w:rsidRPr="00A52A4A">
        <w:rPr>
          <w:szCs w:val="24"/>
        </w:rPr>
        <w:t>(</w:t>
      </w:r>
      <w:r>
        <w:rPr>
          <w:szCs w:val="24"/>
        </w:rPr>
        <w:t>десяти</w:t>
      </w:r>
      <w:r w:rsidRPr="00A52A4A">
        <w:rPr>
          <w:szCs w:val="24"/>
        </w:rPr>
        <w:t>)% от цены настоящего Договора.</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szCs w:val="24"/>
        </w:rPr>
        <w:t xml:space="preserve">10 </w:t>
      </w:r>
      <w:r w:rsidRPr="00A52A4A">
        <w:rPr>
          <w:szCs w:val="24"/>
        </w:rPr>
        <w:t>(</w:t>
      </w:r>
      <w:r>
        <w:rPr>
          <w:szCs w:val="24"/>
        </w:rPr>
        <w:t>десяти</w:t>
      </w:r>
      <w:r w:rsidRPr="00A52A4A">
        <w:rPr>
          <w:szCs w:val="24"/>
        </w:rPr>
        <w:t>) % от цены настоящего Договора.</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lastRenderedPageBreak/>
        <w:t>В случае возникновения при этом у Заказчика каких-либо убытков Исполнитель возмещает такие убытки Заказчику в полном объеме.</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 xml:space="preserve">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827A01" w:rsidRPr="00A52A4A" w:rsidRDefault="00827A01" w:rsidP="00827A01">
      <w:pPr>
        <w:pStyle w:val="ConsNormal"/>
        <w:ind w:firstLine="0"/>
        <w:rPr>
          <w:rFonts w:ascii="Times New Roman" w:hAnsi="Times New Roman"/>
          <w:b/>
          <w:sz w:val="24"/>
          <w:szCs w:val="24"/>
        </w:rPr>
      </w:pPr>
    </w:p>
    <w:p w:rsidR="00827A01" w:rsidRPr="00A52A4A" w:rsidRDefault="00827A01" w:rsidP="00110CE0">
      <w:pPr>
        <w:numPr>
          <w:ilvl w:val="0"/>
          <w:numId w:val="29"/>
        </w:numPr>
        <w:suppressAutoHyphens w:val="0"/>
        <w:snapToGrid w:val="0"/>
        <w:jc w:val="center"/>
        <w:rPr>
          <w:b/>
          <w:sz w:val="28"/>
        </w:rPr>
      </w:pPr>
      <w:r w:rsidRPr="00A52A4A">
        <w:rPr>
          <w:b/>
          <w:sz w:val="28"/>
        </w:rPr>
        <w:t>Обстоятельства непреодолимой силы</w:t>
      </w:r>
    </w:p>
    <w:p w:rsidR="00827A01" w:rsidRPr="00A52A4A" w:rsidRDefault="00827A01" w:rsidP="00110CE0">
      <w:pPr>
        <w:pStyle w:val="afe"/>
        <w:numPr>
          <w:ilvl w:val="1"/>
          <w:numId w:val="29"/>
        </w:numPr>
        <w:tabs>
          <w:tab w:val="num" w:pos="284"/>
        </w:tabs>
        <w:suppressAutoHyphens w:val="0"/>
        <w:ind w:left="0" w:firstLine="851"/>
        <w:jc w:val="both"/>
        <w:rPr>
          <w:sz w:val="24"/>
          <w:szCs w:val="24"/>
        </w:rPr>
      </w:pPr>
      <w:proofErr w:type="gramStart"/>
      <w:r w:rsidRPr="00A52A4A">
        <w:rPr>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 xml:space="preserve">Если обстоятельства непреодолимой силы действуют на протяжении 3 (трех) последовательных месяцев, настоящий </w:t>
      </w:r>
      <w:proofErr w:type="gramStart"/>
      <w:r w:rsidRPr="00A52A4A">
        <w:rPr>
          <w:szCs w:val="24"/>
        </w:rPr>
        <w:t>Договор</w:t>
      </w:r>
      <w:proofErr w:type="gramEnd"/>
      <w:r w:rsidRPr="00A52A4A">
        <w:rPr>
          <w:szCs w:val="24"/>
        </w:rPr>
        <w:t xml:space="preserve"> может быть расторгнут по соглашению Сторон, либо в порядке, установленном пунктом 8.3 настоящего Договора.</w:t>
      </w:r>
    </w:p>
    <w:p w:rsidR="00827A01" w:rsidRPr="00A52A4A" w:rsidRDefault="00827A01" w:rsidP="00827A01">
      <w:pPr>
        <w:pStyle w:val="ConsNormal"/>
        <w:ind w:firstLine="0"/>
        <w:rPr>
          <w:rFonts w:ascii="Times New Roman" w:hAnsi="Times New Roman"/>
          <w:i/>
          <w:iCs/>
          <w:sz w:val="24"/>
          <w:szCs w:val="24"/>
        </w:rPr>
      </w:pPr>
    </w:p>
    <w:p w:rsidR="00827A01" w:rsidRPr="00A52A4A" w:rsidRDefault="00827A01" w:rsidP="00110CE0">
      <w:pPr>
        <w:numPr>
          <w:ilvl w:val="0"/>
          <w:numId w:val="29"/>
        </w:numPr>
        <w:suppressAutoHyphens w:val="0"/>
        <w:snapToGrid w:val="0"/>
        <w:jc w:val="center"/>
        <w:rPr>
          <w:b/>
          <w:sz w:val="28"/>
        </w:rPr>
      </w:pPr>
      <w:r w:rsidRPr="00A52A4A">
        <w:rPr>
          <w:b/>
          <w:sz w:val="28"/>
        </w:rPr>
        <w:t>Разрешение споров</w:t>
      </w:r>
    </w:p>
    <w:p w:rsidR="00827A01" w:rsidRPr="00A52A4A" w:rsidRDefault="00827A01" w:rsidP="00110CE0">
      <w:pPr>
        <w:pStyle w:val="afe"/>
        <w:numPr>
          <w:ilvl w:val="1"/>
          <w:numId w:val="29"/>
        </w:numPr>
        <w:tabs>
          <w:tab w:val="num" w:pos="284"/>
        </w:tabs>
        <w:suppressAutoHyphens w:val="0"/>
        <w:ind w:left="0" w:firstLine="851"/>
        <w:jc w:val="both"/>
        <w:rPr>
          <w:sz w:val="24"/>
          <w:szCs w:val="24"/>
        </w:rPr>
      </w:pPr>
      <w:r w:rsidRPr="00A52A4A">
        <w:rPr>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52A4A">
        <w:rPr>
          <w:szCs w:val="24"/>
        </w:rPr>
        <w:t>с даты получения</w:t>
      </w:r>
      <w:proofErr w:type="gramEnd"/>
      <w:r w:rsidRPr="00A52A4A">
        <w:rPr>
          <w:szCs w:val="24"/>
        </w:rPr>
        <w:t xml:space="preserve"> претензии.</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г. Москвы.</w:t>
      </w:r>
    </w:p>
    <w:p w:rsidR="00827A01" w:rsidRDefault="00827A01" w:rsidP="00827A01">
      <w:pPr>
        <w:pStyle w:val="ConsNormal"/>
        <w:ind w:firstLine="0"/>
        <w:jc w:val="both"/>
        <w:rPr>
          <w:rFonts w:ascii="Times New Roman" w:hAnsi="Times New Roman"/>
          <w:b/>
          <w:sz w:val="24"/>
          <w:szCs w:val="24"/>
        </w:rPr>
      </w:pPr>
    </w:p>
    <w:p w:rsidR="00F41761" w:rsidRPr="00A52A4A" w:rsidRDefault="00F41761" w:rsidP="00827A01">
      <w:pPr>
        <w:pStyle w:val="ConsNormal"/>
        <w:ind w:firstLine="0"/>
        <w:jc w:val="both"/>
        <w:rPr>
          <w:rFonts w:ascii="Times New Roman" w:hAnsi="Times New Roman"/>
          <w:b/>
          <w:sz w:val="24"/>
          <w:szCs w:val="24"/>
        </w:rPr>
      </w:pPr>
    </w:p>
    <w:p w:rsidR="00827A01" w:rsidRPr="00A52A4A" w:rsidRDefault="00827A01" w:rsidP="00110CE0">
      <w:pPr>
        <w:numPr>
          <w:ilvl w:val="0"/>
          <w:numId w:val="29"/>
        </w:numPr>
        <w:suppressAutoHyphens w:val="0"/>
        <w:snapToGrid w:val="0"/>
        <w:jc w:val="center"/>
        <w:rPr>
          <w:b/>
          <w:sz w:val="28"/>
        </w:rPr>
      </w:pPr>
      <w:r w:rsidRPr="00A52A4A">
        <w:rPr>
          <w:b/>
          <w:sz w:val="28"/>
        </w:rPr>
        <w:lastRenderedPageBreak/>
        <w:t>Порядок внесения изменений, дополнений в Договор и его расторжения</w:t>
      </w:r>
    </w:p>
    <w:p w:rsidR="00827A01" w:rsidRPr="00A52A4A" w:rsidRDefault="00827A01" w:rsidP="00110CE0">
      <w:pPr>
        <w:pStyle w:val="afe"/>
        <w:numPr>
          <w:ilvl w:val="1"/>
          <w:numId w:val="29"/>
        </w:numPr>
        <w:tabs>
          <w:tab w:val="num" w:pos="284"/>
        </w:tabs>
        <w:suppressAutoHyphens w:val="0"/>
        <w:ind w:left="0" w:firstLine="851"/>
        <w:jc w:val="both"/>
        <w:rPr>
          <w:sz w:val="24"/>
          <w:szCs w:val="24"/>
        </w:rPr>
      </w:pPr>
      <w:r w:rsidRPr="00A52A4A">
        <w:rPr>
          <w:szCs w:val="24"/>
        </w:rPr>
        <w:t>В настоящий</w:t>
      </w:r>
      <w:r>
        <w:rPr>
          <w:szCs w:val="24"/>
        </w:rPr>
        <w:t xml:space="preserve"> </w:t>
      </w:r>
      <w:r w:rsidRPr="00A52A4A">
        <w:rPr>
          <w:szCs w:val="24"/>
        </w:rPr>
        <w:t>Договор</w:t>
      </w:r>
      <w:r>
        <w:rPr>
          <w:szCs w:val="24"/>
        </w:rPr>
        <w:t xml:space="preserve"> </w:t>
      </w:r>
      <w:r w:rsidRPr="00A52A4A">
        <w:rPr>
          <w:szCs w:val="24"/>
        </w:rPr>
        <w:t>могут</w:t>
      </w:r>
      <w:r>
        <w:rPr>
          <w:szCs w:val="24"/>
        </w:rPr>
        <w:t xml:space="preserve"> </w:t>
      </w:r>
      <w:r w:rsidRPr="00A52A4A">
        <w:rPr>
          <w:szCs w:val="24"/>
        </w:rPr>
        <w:t>быть внесены</w:t>
      </w:r>
      <w:r>
        <w:rPr>
          <w:szCs w:val="24"/>
        </w:rPr>
        <w:t xml:space="preserve"> </w:t>
      </w:r>
      <w:r w:rsidRPr="00A52A4A">
        <w:rPr>
          <w:szCs w:val="24"/>
        </w:rPr>
        <w:t>изменения</w:t>
      </w:r>
      <w:r>
        <w:rPr>
          <w:szCs w:val="24"/>
        </w:rPr>
        <w:t xml:space="preserve"> </w:t>
      </w:r>
      <w:r w:rsidRPr="00A52A4A">
        <w:rPr>
          <w:szCs w:val="24"/>
        </w:rPr>
        <w:t>и дополнения, которые оформляются Сторонами</w:t>
      </w:r>
      <w:r>
        <w:rPr>
          <w:szCs w:val="24"/>
        </w:rPr>
        <w:t xml:space="preserve"> </w:t>
      </w:r>
      <w:r w:rsidRPr="00A52A4A">
        <w:rPr>
          <w:szCs w:val="24"/>
        </w:rPr>
        <w:t>дополнительными соглашениями к настоящему Договору.</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 xml:space="preserve">Настоящий Договор </w:t>
      </w:r>
      <w:proofErr w:type="gramStart"/>
      <w:r w:rsidRPr="00A52A4A">
        <w:rPr>
          <w:szCs w:val="24"/>
        </w:rPr>
        <w:t>может быть досрочно расторгнут</w:t>
      </w:r>
      <w:proofErr w:type="gramEnd"/>
      <w:r w:rsidRPr="00A52A4A">
        <w:rPr>
          <w:szCs w:val="24"/>
        </w:rPr>
        <w:t xml:space="preserve"> по основаниям, предусмотренным законодательством Российской Федерации и настоящим Договором. </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 xml:space="preserve">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A52A4A">
        <w:rPr>
          <w:szCs w:val="24"/>
        </w:rPr>
        <w:t>позднее</w:t>
      </w:r>
      <w:proofErr w:type="gramEnd"/>
      <w:r w:rsidRPr="00A52A4A">
        <w:rPr>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27A01" w:rsidRPr="00A52A4A" w:rsidRDefault="00827A01" w:rsidP="00827A01">
      <w:pPr>
        <w:pStyle w:val="ConsNormal"/>
        <w:ind w:firstLine="851"/>
        <w:rPr>
          <w:rFonts w:ascii="Times New Roman" w:hAnsi="Times New Roman"/>
          <w:b/>
          <w:sz w:val="24"/>
          <w:szCs w:val="24"/>
        </w:rPr>
      </w:pPr>
    </w:p>
    <w:p w:rsidR="00827A01" w:rsidRPr="00A52A4A" w:rsidRDefault="00827A01" w:rsidP="00110CE0">
      <w:pPr>
        <w:numPr>
          <w:ilvl w:val="0"/>
          <w:numId w:val="29"/>
        </w:numPr>
        <w:suppressAutoHyphens w:val="0"/>
        <w:snapToGrid w:val="0"/>
        <w:jc w:val="center"/>
        <w:rPr>
          <w:b/>
          <w:sz w:val="28"/>
        </w:rPr>
      </w:pPr>
      <w:r w:rsidRPr="00A52A4A">
        <w:rPr>
          <w:b/>
          <w:sz w:val="28"/>
        </w:rPr>
        <w:t>Срок действия Договора</w:t>
      </w:r>
    </w:p>
    <w:p w:rsidR="00827A01" w:rsidRPr="00A52A4A" w:rsidRDefault="00827A01" w:rsidP="00110CE0">
      <w:pPr>
        <w:pStyle w:val="afe"/>
        <w:numPr>
          <w:ilvl w:val="1"/>
          <w:numId w:val="29"/>
        </w:numPr>
        <w:tabs>
          <w:tab w:val="num" w:pos="284"/>
        </w:tabs>
        <w:suppressAutoHyphens w:val="0"/>
        <w:ind w:left="0" w:firstLine="851"/>
        <w:jc w:val="both"/>
        <w:rPr>
          <w:sz w:val="24"/>
          <w:szCs w:val="24"/>
        </w:rPr>
      </w:pPr>
      <w:r w:rsidRPr="00A52A4A">
        <w:rPr>
          <w:szCs w:val="24"/>
        </w:rPr>
        <w:t xml:space="preserve">Настоящий Договор вступает в силу </w:t>
      </w:r>
      <w:proofErr w:type="gramStart"/>
      <w:r w:rsidRPr="00A52A4A">
        <w:rPr>
          <w:szCs w:val="24"/>
        </w:rPr>
        <w:t>с даты</w:t>
      </w:r>
      <w:proofErr w:type="gramEnd"/>
      <w:r w:rsidRPr="00A52A4A">
        <w:rPr>
          <w:szCs w:val="24"/>
        </w:rPr>
        <w:t xml:space="preserve"> его подписания Сторонами и действует 1 (один) год с даты подписания. </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При достижении предельной стоимости, указанной в п. 2.1. настоящего Договора, Договор автоматически расторгается.</w:t>
      </w:r>
    </w:p>
    <w:p w:rsidR="00827A01" w:rsidRPr="00A52A4A" w:rsidRDefault="00827A01" w:rsidP="00827A01">
      <w:pPr>
        <w:pStyle w:val="afe"/>
        <w:ind w:left="851" w:firstLine="0"/>
        <w:rPr>
          <w:szCs w:val="24"/>
        </w:rPr>
      </w:pPr>
    </w:p>
    <w:p w:rsidR="00827A01" w:rsidRPr="00A52A4A" w:rsidRDefault="00827A01" w:rsidP="00110CE0">
      <w:pPr>
        <w:numPr>
          <w:ilvl w:val="0"/>
          <w:numId w:val="29"/>
        </w:numPr>
        <w:suppressAutoHyphens w:val="0"/>
        <w:snapToGrid w:val="0"/>
        <w:jc w:val="center"/>
        <w:rPr>
          <w:b/>
          <w:bCs/>
          <w:sz w:val="28"/>
        </w:rPr>
      </w:pPr>
      <w:r w:rsidRPr="00A52A4A">
        <w:rPr>
          <w:b/>
          <w:bCs/>
          <w:sz w:val="28"/>
        </w:rPr>
        <w:t>Прочие условия</w:t>
      </w:r>
    </w:p>
    <w:p w:rsidR="00827A01" w:rsidRPr="00A52A4A" w:rsidRDefault="00827A01" w:rsidP="00110CE0">
      <w:pPr>
        <w:pStyle w:val="afe"/>
        <w:numPr>
          <w:ilvl w:val="1"/>
          <w:numId w:val="29"/>
        </w:numPr>
        <w:tabs>
          <w:tab w:val="num" w:pos="284"/>
        </w:tabs>
        <w:suppressAutoHyphens w:val="0"/>
        <w:ind w:left="0" w:firstLine="851"/>
        <w:jc w:val="both"/>
        <w:rPr>
          <w:sz w:val="24"/>
          <w:szCs w:val="24"/>
        </w:rPr>
      </w:pPr>
      <w:r w:rsidRPr="00A52A4A">
        <w:rPr>
          <w:szCs w:val="24"/>
        </w:rPr>
        <w:t>Право собственности на результат Работ по настоящему Договору принадлежит Заказчику.</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 xml:space="preserve">В случае изменения  у </w:t>
      </w:r>
      <w:proofErr w:type="gramStart"/>
      <w:r w:rsidRPr="00A52A4A">
        <w:rPr>
          <w:szCs w:val="24"/>
        </w:rPr>
        <w:t>какой-либо</w:t>
      </w:r>
      <w:proofErr w:type="gramEnd"/>
      <w:r w:rsidRPr="00A52A4A">
        <w:rPr>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27A01" w:rsidRDefault="00827A01" w:rsidP="00110CE0">
      <w:pPr>
        <w:pStyle w:val="afe"/>
        <w:numPr>
          <w:ilvl w:val="1"/>
          <w:numId w:val="29"/>
        </w:numPr>
        <w:tabs>
          <w:tab w:val="num" w:pos="284"/>
        </w:tabs>
        <w:suppressAutoHyphens w:val="0"/>
        <w:ind w:left="0" w:firstLine="851"/>
        <w:jc w:val="both"/>
        <w:rPr>
          <w:szCs w:val="24"/>
        </w:rPr>
      </w:pPr>
      <w:proofErr w:type="gramStart"/>
      <w:r w:rsidRPr="00A52A4A">
        <w:rPr>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471ED" w:rsidRPr="005471ED" w:rsidRDefault="005471ED" w:rsidP="005471ED">
      <w:pPr>
        <w:pStyle w:val="afe"/>
        <w:numPr>
          <w:ilvl w:val="1"/>
          <w:numId w:val="29"/>
        </w:numPr>
        <w:tabs>
          <w:tab w:val="num" w:pos="284"/>
        </w:tabs>
        <w:suppressAutoHyphens w:val="0"/>
        <w:ind w:left="0" w:firstLine="851"/>
        <w:jc w:val="both"/>
        <w:rPr>
          <w:szCs w:val="24"/>
        </w:rPr>
      </w:pPr>
      <w:r w:rsidRPr="005471ED">
        <w:rPr>
          <w:szCs w:val="24"/>
        </w:rPr>
        <w:t xml:space="preserve">Гарантийный срок на результаты работ устанавливается не менее 12 (двенадцати) месяцев </w:t>
      </w:r>
      <w:proofErr w:type="gramStart"/>
      <w:r w:rsidRPr="005471ED">
        <w:rPr>
          <w:szCs w:val="24"/>
        </w:rPr>
        <w:t>с даты подписания</w:t>
      </w:r>
      <w:proofErr w:type="gramEnd"/>
      <w:r w:rsidRPr="005471ED">
        <w:rPr>
          <w:szCs w:val="24"/>
        </w:rPr>
        <w:t xml:space="preserve"> акта сдачи-приемки выполненных работ.</w:t>
      </w:r>
    </w:p>
    <w:p w:rsidR="005471ED" w:rsidRPr="005471ED" w:rsidRDefault="005471ED" w:rsidP="005471ED">
      <w:pPr>
        <w:pStyle w:val="afe"/>
        <w:numPr>
          <w:ilvl w:val="1"/>
          <w:numId w:val="29"/>
        </w:numPr>
        <w:tabs>
          <w:tab w:val="num" w:pos="284"/>
        </w:tabs>
        <w:suppressAutoHyphens w:val="0"/>
        <w:ind w:left="0" w:firstLine="851"/>
        <w:jc w:val="both"/>
        <w:rPr>
          <w:szCs w:val="24"/>
        </w:rPr>
      </w:pPr>
      <w:r w:rsidRPr="005471ED">
        <w:rPr>
          <w:szCs w:val="24"/>
        </w:rPr>
        <w:t xml:space="preserve">Гарантии качества распространяются на каждую единицу установленного Оборудования (включая подключение Оборудования к телематическому серверу) и работу клиентского и серверного программного </w:t>
      </w:r>
      <w:r w:rsidRPr="005471ED">
        <w:rPr>
          <w:szCs w:val="24"/>
        </w:rPr>
        <w:lastRenderedPageBreak/>
        <w:t>обеспечения в соответствии с требованиями к системе транспортного мониторинга.</w:t>
      </w:r>
    </w:p>
    <w:p w:rsidR="005471ED" w:rsidRPr="005471ED" w:rsidRDefault="005471ED" w:rsidP="005471ED">
      <w:pPr>
        <w:pStyle w:val="afe"/>
        <w:numPr>
          <w:ilvl w:val="1"/>
          <w:numId w:val="29"/>
        </w:numPr>
        <w:tabs>
          <w:tab w:val="num" w:pos="284"/>
        </w:tabs>
        <w:suppressAutoHyphens w:val="0"/>
        <w:ind w:left="0" w:firstLine="851"/>
        <w:jc w:val="both"/>
        <w:rPr>
          <w:szCs w:val="24"/>
        </w:rPr>
      </w:pPr>
      <w:r w:rsidRPr="005471ED">
        <w:rPr>
          <w:szCs w:val="24"/>
        </w:rPr>
        <w:t>Исполнитель гарантирует возможность эксплуатации Оборудования и бесперебойную работу клиентского и серверного программного обеспечения в соответствии с требованиями к системе транспортного мониторинга на протяжении гарантийного срока.</w:t>
      </w:r>
    </w:p>
    <w:p w:rsidR="005471ED" w:rsidRPr="005471ED" w:rsidRDefault="005471ED" w:rsidP="005471ED">
      <w:pPr>
        <w:pStyle w:val="afe"/>
        <w:numPr>
          <w:ilvl w:val="1"/>
          <w:numId w:val="29"/>
        </w:numPr>
        <w:tabs>
          <w:tab w:val="num" w:pos="284"/>
        </w:tabs>
        <w:suppressAutoHyphens w:val="0"/>
        <w:ind w:left="0" w:firstLine="851"/>
        <w:jc w:val="both"/>
        <w:rPr>
          <w:szCs w:val="24"/>
        </w:rPr>
      </w:pPr>
      <w:proofErr w:type="gramStart"/>
      <w:r w:rsidRPr="005471ED">
        <w:rPr>
          <w:szCs w:val="24"/>
        </w:rPr>
        <w:t xml:space="preserve">Если в период гарантийной эксплуатации Оборудования обнаружатся дефекты, препятствующие его штатной эксплуатации, или работа клиентского и/или серверного программного обеспечения не будет соответствовать требованиям, предъявляемым к системе транспортного мониторинга, то </w:t>
      </w:r>
      <w:proofErr w:type="spellStart"/>
      <w:r w:rsidRPr="005471ED">
        <w:rPr>
          <w:szCs w:val="24"/>
        </w:rPr>
        <w:t>Иоставщик</w:t>
      </w:r>
      <w:proofErr w:type="spellEnd"/>
      <w:r w:rsidRPr="005471ED">
        <w:rPr>
          <w:szCs w:val="24"/>
        </w:rPr>
        <w:t xml:space="preserve"> обязан устранить недостатки за свой счет и в согласованные с Заказчиком сроки.</w:t>
      </w:r>
      <w:proofErr w:type="gramEnd"/>
      <w:r w:rsidRPr="005471ED">
        <w:rPr>
          <w:szCs w:val="24"/>
        </w:rPr>
        <w:t xml:space="preserve"> 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5 (пяти)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5471ED" w:rsidRPr="005471ED" w:rsidRDefault="005471ED" w:rsidP="005471ED">
      <w:pPr>
        <w:pStyle w:val="afe"/>
        <w:numPr>
          <w:ilvl w:val="1"/>
          <w:numId w:val="29"/>
        </w:numPr>
        <w:tabs>
          <w:tab w:val="num" w:pos="284"/>
        </w:tabs>
        <w:suppressAutoHyphens w:val="0"/>
        <w:ind w:left="0" w:firstLine="851"/>
        <w:jc w:val="both"/>
        <w:rPr>
          <w:szCs w:val="24"/>
        </w:rPr>
      </w:pPr>
      <w:r w:rsidRPr="005471ED">
        <w:rPr>
          <w:szCs w:val="24"/>
        </w:rPr>
        <w:t>Указанные гарантии не распространяются на случаи преднамеренного повреждения Оборудования со стороны третьих лиц и Заказчика.</w:t>
      </w:r>
    </w:p>
    <w:p w:rsidR="005471ED" w:rsidRPr="005471ED" w:rsidRDefault="005471ED" w:rsidP="005471ED">
      <w:pPr>
        <w:pStyle w:val="afe"/>
        <w:numPr>
          <w:ilvl w:val="1"/>
          <w:numId w:val="29"/>
        </w:numPr>
        <w:tabs>
          <w:tab w:val="num" w:pos="284"/>
        </w:tabs>
        <w:suppressAutoHyphens w:val="0"/>
        <w:ind w:left="0" w:firstLine="851"/>
        <w:jc w:val="both"/>
        <w:rPr>
          <w:szCs w:val="24"/>
        </w:rPr>
      </w:pPr>
      <w:r w:rsidRPr="005471ED">
        <w:rPr>
          <w:szCs w:val="24"/>
        </w:rPr>
        <w:t xml:space="preserve">При отказе Исполнителя от составления или подписания акта обнаруженных дефектов Заказчик составляет односторонний акт, имеющий юридическую силу. </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Все приложения к настоящему Договору являются его неотъемлемыми частями.</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Передача прав и обязанностей Исполнителя третьим лицам не допускается без письменного согласия Заказчика.</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Все вопросы, не предусмотренные настоящим Договором, регулируются законодательством Российской Федерации.</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Настоящий Договор составлен в двух экземплярах, имеющих одинаковую силу, по одному для каждой из Сторон.</w:t>
      </w:r>
    </w:p>
    <w:p w:rsidR="00827A01" w:rsidRPr="00A52A4A" w:rsidRDefault="00827A01" w:rsidP="00110CE0">
      <w:pPr>
        <w:pStyle w:val="afe"/>
        <w:numPr>
          <w:ilvl w:val="1"/>
          <w:numId w:val="29"/>
        </w:numPr>
        <w:tabs>
          <w:tab w:val="num" w:pos="284"/>
        </w:tabs>
        <w:suppressAutoHyphens w:val="0"/>
        <w:ind w:left="0" w:firstLine="851"/>
        <w:jc w:val="both"/>
        <w:rPr>
          <w:szCs w:val="24"/>
        </w:rPr>
      </w:pPr>
      <w:r w:rsidRPr="00A52A4A">
        <w:rPr>
          <w:szCs w:val="24"/>
        </w:rPr>
        <w:t>К настоящему Договору прилагаются:</w:t>
      </w:r>
    </w:p>
    <w:p w:rsidR="00827A01" w:rsidRPr="00A52A4A" w:rsidRDefault="00827A01" w:rsidP="00110CE0">
      <w:pPr>
        <w:pStyle w:val="afe"/>
        <w:numPr>
          <w:ilvl w:val="2"/>
          <w:numId w:val="29"/>
        </w:numPr>
        <w:tabs>
          <w:tab w:val="num" w:pos="1560"/>
        </w:tabs>
        <w:suppressAutoHyphens w:val="0"/>
        <w:ind w:left="1560" w:hanging="709"/>
        <w:jc w:val="both"/>
        <w:rPr>
          <w:szCs w:val="24"/>
        </w:rPr>
      </w:pPr>
      <w:r w:rsidRPr="00A52A4A">
        <w:rPr>
          <w:szCs w:val="24"/>
        </w:rPr>
        <w:t>Технические требования  (Приложение № 1);</w:t>
      </w:r>
    </w:p>
    <w:p w:rsidR="00827A01" w:rsidRPr="00A52A4A" w:rsidRDefault="00827A01" w:rsidP="00110CE0">
      <w:pPr>
        <w:pStyle w:val="afe"/>
        <w:numPr>
          <w:ilvl w:val="2"/>
          <w:numId w:val="29"/>
        </w:numPr>
        <w:tabs>
          <w:tab w:val="num" w:pos="1560"/>
        </w:tabs>
        <w:suppressAutoHyphens w:val="0"/>
        <w:ind w:left="1560" w:hanging="709"/>
        <w:jc w:val="both"/>
        <w:rPr>
          <w:szCs w:val="24"/>
        </w:rPr>
      </w:pPr>
      <w:r w:rsidRPr="00A52A4A">
        <w:rPr>
          <w:szCs w:val="24"/>
        </w:rPr>
        <w:t xml:space="preserve">Лицензионный договор (Приложение № </w:t>
      </w:r>
      <w:r>
        <w:rPr>
          <w:szCs w:val="24"/>
        </w:rPr>
        <w:t>2</w:t>
      </w:r>
      <w:r w:rsidRPr="00A52A4A">
        <w:rPr>
          <w:szCs w:val="24"/>
        </w:rPr>
        <w:t>);</w:t>
      </w:r>
    </w:p>
    <w:p w:rsidR="00827A01" w:rsidRPr="00A52A4A" w:rsidRDefault="00827A01" w:rsidP="00110CE0">
      <w:pPr>
        <w:pStyle w:val="afe"/>
        <w:numPr>
          <w:ilvl w:val="2"/>
          <w:numId w:val="29"/>
        </w:numPr>
        <w:tabs>
          <w:tab w:val="num" w:pos="1560"/>
        </w:tabs>
        <w:suppressAutoHyphens w:val="0"/>
        <w:ind w:left="1560" w:hanging="709"/>
        <w:jc w:val="both"/>
        <w:rPr>
          <w:szCs w:val="24"/>
        </w:rPr>
      </w:pPr>
      <w:r w:rsidRPr="00A52A4A">
        <w:rPr>
          <w:szCs w:val="24"/>
        </w:rPr>
        <w:t xml:space="preserve">Календарный план выполнение Работ (Приложение № </w:t>
      </w:r>
      <w:r>
        <w:rPr>
          <w:szCs w:val="24"/>
        </w:rPr>
        <w:t>3</w:t>
      </w:r>
      <w:r w:rsidRPr="00A52A4A">
        <w:rPr>
          <w:szCs w:val="24"/>
        </w:rPr>
        <w:t>);</w:t>
      </w:r>
    </w:p>
    <w:p w:rsidR="00827A01" w:rsidRPr="00A52A4A" w:rsidRDefault="00827A01" w:rsidP="00110CE0">
      <w:pPr>
        <w:pStyle w:val="afe"/>
        <w:numPr>
          <w:ilvl w:val="2"/>
          <w:numId w:val="29"/>
        </w:numPr>
        <w:tabs>
          <w:tab w:val="num" w:pos="1560"/>
        </w:tabs>
        <w:suppressAutoHyphens w:val="0"/>
        <w:ind w:left="1560" w:hanging="709"/>
        <w:jc w:val="both"/>
        <w:rPr>
          <w:szCs w:val="24"/>
        </w:rPr>
      </w:pPr>
      <w:r w:rsidRPr="00A52A4A">
        <w:rPr>
          <w:szCs w:val="24"/>
        </w:rPr>
        <w:t xml:space="preserve">Протокол согласования договорной цены (Приложение № </w:t>
      </w:r>
      <w:r>
        <w:rPr>
          <w:szCs w:val="24"/>
        </w:rPr>
        <w:t>4</w:t>
      </w:r>
      <w:r w:rsidRPr="00A52A4A">
        <w:rPr>
          <w:szCs w:val="24"/>
        </w:rPr>
        <w:t>);</w:t>
      </w:r>
    </w:p>
    <w:p w:rsidR="00827A01" w:rsidRDefault="00827A01" w:rsidP="00110CE0">
      <w:pPr>
        <w:pStyle w:val="afe"/>
        <w:numPr>
          <w:ilvl w:val="2"/>
          <w:numId w:val="29"/>
        </w:numPr>
        <w:tabs>
          <w:tab w:val="num" w:pos="1560"/>
        </w:tabs>
        <w:suppressAutoHyphens w:val="0"/>
        <w:ind w:left="1560" w:hanging="709"/>
        <w:jc w:val="both"/>
        <w:rPr>
          <w:szCs w:val="24"/>
        </w:rPr>
      </w:pPr>
      <w:r w:rsidRPr="00A52A4A">
        <w:rPr>
          <w:szCs w:val="24"/>
        </w:rPr>
        <w:t xml:space="preserve">Калькуляция на выполнение Работ (Приложение № </w:t>
      </w:r>
      <w:r>
        <w:rPr>
          <w:szCs w:val="24"/>
        </w:rPr>
        <w:t>5</w:t>
      </w:r>
      <w:r w:rsidRPr="00A52A4A">
        <w:rPr>
          <w:szCs w:val="24"/>
        </w:rPr>
        <w:t>)</w:t>
      </w:r>
      <w:r>
        <w:rPr>
          <w:szCs w:val="24"/>
        </w:rPr>
        <w:t>;</w:t>
      </w:r>
    </w:p>
    <w:p w:rsidR="00827A01" w:rsidRPr="00A52A4A" w:rsidRDefault="00827A01" w:rsidP="00110CE0">
      <w:pPr>
        <w:pStyle w:val="afe"/>
        <w:numPr>
          <w:ilvl w:val="2"/>
          <w:numId w:val="29"/>
        </w:numPr>
        <w:tabs>
          <w:tab w:val="num" w:pos="1560"/>
        </w:tabs>
        <w:suppressAutoHyphens w:val="0"/>
        <w:ind w:left="1560" w:hanging="709"/>
        <w:jc w:val="both"/>
        <w:rPr>
          <w:szCs w:val="24"/>
        </w:rPr>
      </w:pPr>
      <w:r>
        <w:rPr>
          <w:szCs w:val="24"/>
        </w:rPr>
        <w:t>Заявка на включение дополнительных видов отчетной документации (Приложение № 6).</w:t>
      </w:r>
    </w:p>
    <w:p w:rsidR="00827A01" w:rsidRDefault="00827A01" w:rsidP="00827A01">
      <w:pPr>
        <w:ind w:firstLine="851"/>
        <w:rPr>
          <w:b/>
          <w:sz w:val="28"/>
        </w:rPr>
      </w:pPr>
    </w:p>
    <w:p w:rsidR="00827A01" w:rsidRPr="00827A01" w:rsidRDefault="00827A01" w:rsidP="00827A01">
      <w:pPr>
        <w:ind w:firstLine="851"/>
        <w:rPr>
          <w:b/>
          <w:sz w:val="28"/>
        </w:rPr>
      </w:pPr>
    </w:p>
    <w:p w:rsidR="00827A01" w:rsidRPr="00A52A4A" w:rsidRDefault="00827A01" w:rsidP="00110CE0">
      <w:pPr>
        <w:numPr>
          <w:ilvl w:val="0"/>
          <w:numId w:val="29"/>
        </w:numPr>
        <w:suppressAutoHyphens w:val="0"/>
        <w:snapToGrid w:val="0"/>
        <w:jc w:val="center"/>
        <w:rPr>
          <w:sz w:val="28"/>
          <w:szCs w:val="28"/>
        </w:rPr>
      </w:pPr>
      <w:r w:rsidRPr="00A52A4A">
        <w:rPr>
          <w:b/>
          <w:sz w:val="28"/>
          <w:szCs w:val="28"/>
        </w:rPr>
        <w:t>Юридические адреса и платежные реквизиты Сторон</w:t>
      </w:r>
    </w:p>
    <w:p w:rsidR="00827A01" w:rsidRPr="00A52A4A" w:rsidRDefault="00827A01" w:rsidP="00827A01">
      <w:pPr>
        <w:pStyle w:val="afe"/>
        <w:ind w:firstLine="0"/>
        <w:rPr>
          <w:szCs w:val="28"/>
        </w:rPr>
      </w:pPr>
      <w:r w:rsidRPr="00A52A4A">
        <w:rPr>
          <w:b/>
          <w:szCs w:val="28"/>
        </w:rPr>
        <w:t xml:space="preserve">Заказчик: </w:t>
      </w:r>
      <w:r w:rsidRPr="00A52A4A">
        <w:rPr>
          <w:szCs w:val="28"/>
        </w:rPr>
        <w:t xml:space="preserve"> Открытое акционерное общество «Центр по перевозке грузов в контейнерах «ТрансКонтейнер»</w:t>
      </w:r>
    </w:p>
    <w:p w:rsidR="00827A01" w:rsidRPr="00A52A4A" w:rsidRDefault="00827A01" w:rsidP="00827A01">
      <w:pPr>
        <w:shd w:val="clear" w:color="auto" w:fill="FFFFFF"/>
        <w:jc w:val="both"/>
        <w:rPr>
          <w:color w:val="000000"/>
          <w:spacing w:val="5"/>
          <w:sz w:val="28"/>
          <w:szCs w:val="28"/>
        </w:rPr>
      </w:pPr>
      <w:r w:rsidRPr="00A52A4A">
        <w:rPr>
          <w:color w:val="000000"/>
          <w:spacing w:val="5"/>
          <w:sz w:val="28"/>
          <w:szCs w:val="28"/>
        </w:rPr>
        <w:lastRenderedPageBreak/>
        <w:t xml:space="preserve">Место нахождения: Российская Федерация, </w:t>
      </w:r>
      <w:r w:rsidRPr="00A52A4A">
        <w:rPr>
          <w:sz w:val="28"/>
          <w:szCs w:val="28"/>
        </w:rPr>
        <w:t>125047, г. Москва, Оружейный переулок д.19</w:t>
      </w:r>
    </w:p>
    <w:p w:rsidR="00827A01" w:rsidRPr="00A52A4A" w:rsidRDefault="00827A01" w:rsidP="00827A01">
      <w:pPr>
        <w:shd w:val="clear" w:color="auto" w:fill="FFFFFF"/>
        <w:jc w:val="both"/>
        <w:rPr>
          <w:color w:val="000000"/>
          <w:spacing w:val="5"/>
          <w:sz w:val="28"/>
          <w:szCs w:val="28"/>
        </w:rPr>
      </w:pPr>
      <w:r w:rsidRPr="00A52A4A">
        <w:rPr>
          <w:color w:val="000000"/>
          <w:spacing w:val="5"/>
          <w:sz w:val="28"/>
          <w:szCs w:val="28"/>
        </w:rPr>
        <w:t>Почтовый адрес:</w:t>
      </w:r>
      <w:r w:rsidRPr="00A52A4A">
        <w:rPr>
          <w:sz w:val="28"/>
          <w:szCs w:val="28"/>
        </w:rPr>
        <w:t xml:space="preserve"> 125047, г. Москва, Оружейный переулок д.19</w:t>
      </w:r>
    </w:p>
    <w:p w:rsidR="00827A01" w:rsidRPr="00A52A4A" w:rsidRDefault="00827A01" w:rsidP="00827A01">
      <w:pPr>
        <w:jc w:val="both"/>
        <w:rPr>
          <w:sz w:val="28"/>
          <w:szCs w:val="28"/>
        </w:rPr>
      </w:pPr>
      <w:r w:rsidRPr="00A52A4A">
        <w:rPr>
          <w:color w:val="000000"/>
          <w:spacing w:val="5"/>
          <w:sz w:val="28"/>
          <w:szCs w:val="28"/>
        </w:rPr>
        <w:t xml:space="preserve">ИНН 7708591995, ОКПО 94421386, </w:t>
      </w:r>
      <w:r w:rsidRPr="00A52A4A">
        <w:rPr>
          <w:sz w:val="28"/>
          <w:szCs w:val="28"/>
        </w:rPr>
        <w:t xml:space="preserve">КПП 997650001, </w:t>
      </w:r>
      <w:proofErr w:type="gramStart"/>
      <w:r w:rsidRPr="00A52A4A">
        <w:rPr>
          <w:sz w:val="28"/>
          <w:szCs w:val="28"/>
        </w:rPr>
        <w:t>Р</w:t>
      </w:r>
      <w:proofErr w:type="gramEnd"/>
      <w:r w:rsidRPr="00A52A4A">
        <w:rPr>
          <w:sz w:val="28"/>
          <w:szCs w:val="28"/>
        </w:rPr>
        <w:t xml:space="preserve">/с 40702810200030004399 в ОАО Банк ВТБ </w:t>
      </w:r>
    </w:p>
    <w:p w:rsidR="00827A01" w:rsidRPr="00A52A4A" w:rsidRDefault="00827A01" w:rsidP="00827A01">
      <w:pPr>
        <w:jc w:val="both"/>
        <w:rPr>
          <w:sz w:val="28"/>
          <w:szCs w:val="28"/>
        </w:rPr>
      </w:pPr>
      <w:r w:rsidRPr="00A52A4A">
        <w:rPr>
          <w:sz w:val="28"/>
          <w:szCs w:val="28"/>
        </w:rPr>
        <w:t>БИК 044525187</w:t>
      </w:r>
    </w:p>
    <w:p w:rsidR="00827A01" w:rsidRPr="00A52A4A" w:rsidRDefault="00827A01" w:rsidP="00827A01">
      <w:pPr>
        <w:pStyle w:val="afe"/>
        <w:ind w:firstLine="0"/>
        <w:rPr>
          <w:szCs w:val="28"/>
        </w:rPr>
      </w:pPr>
      <w:proofErr w:type="gramStart"/>
      <w:r w:rsidRPr="00A52A4A">
        <w:rPr>
          <w:szCs w:val="28"/>
        </w:rPr>
        <w:t>К</w:t>
      </w:r>
      <w:proofErr w:type="gramEnd"/>
      <w:r w:rsidRPr="00A52A4A">
        <w:rPr>
          <w:szCs w:val="28"/>
        </w:rPr>
        <w:t xml:space="preserve">/с 30101810700000000187 </w:t>
      </w:r>
      <w:proofErr w:type="gramStart"/>
      <w:r w:rsidRPr="00A52A4A">
        <w:rPr>
          <w:szCs w:val="28"/>
        </w:rPr>
        <w:t>в</w:t>
      </w:r>
      <w:proofErr w:type="gramEnd"/>
      <w:r w:rsidRPr="00A52A4A">
        <w:rPr>
          <w:szCs w:val="28"/>
        </w:rPr>
        <w:t xml:space="preserve"> ОПЕРУ Московского ГТУ Банка России, </w:t>
      </w:r>
    </w:p>
    <w:p w:rsidR="00827A01" w:rsidRPr="00A52A4A" w:rsidRDefault="00827A01" w:rsidP="00827A01">
      <w:pPr>
        <w:shd w:val="clear" w:color="auto" w:fill="FFFFFF"/>
        <w:jc w:val="both"/>
        <w:rPr>
          <w:color w:val="000000"/>
          <w:spacing w:val="5"/>
          <w:sz w:val="28"/>
          <w:szCs w:val="28"/>
        </w:rPr>
      </w:pPr>
      <w:r w:rsidRPr="00A52A4A">
        <w:rPr>
          <w:color w:val="000000"/>
          <w:spacing w:val="5"/>
          <w:sz w:val="28"/>
          <w:szCs w:val="28"/>
        </w:rPr>
        <w:t>тел. (499) 262-85-06, факс (499) 262-75-78</w:t>
      </w:r>
    </w:p>
    <w:p w:rsidR="00827A01" w:rsidRPr="00A52A4A" w:rsidRDefault="00827A01" w:rsidP="00827A01">
      <w:pPr>
        <w:pStyle w:val="afe"/>
        <w:ind w:firstLine="0"/>
        <w:rPr>
          <w:szCs w:val="28"/>
        </w:rPr>
      </w:pPr>
      <w:r w:rsidRPr="00A52A4A">
        <w:rPr>
          <w:szCs w:val="28"/>
          <w:lang w:val="en-US"/>
        </w:rPr>
        <w:t>E</w:t>
      </w:r>
      <w:r w:rsidRPr="00A52A4A">
        <w:rPr>
          <w:szCs w:val="28"/>
        </w:rPr>
        <w:t>-</w:t>
      </w:r>
      <w:r w:rsidRPr="00A52A4A">
        <w:rPr>
          <w:szCs w:val="28"/>
          <w:lang w:val="en-US"/>
        </w:rPr>
        <w:t>mail</w:t>
      </w:r>
      <w:r w:rsidRPr="00A52A4A">
        <w:rPr>
          <w:szCs w:val="28"/>
        </w:rPr>
        <w:t xml:space="preserve">: </w:t>
      </w:r>
      <w:hyperlink r:id="rId37" w:history="1">
        <w:r w:rsidRPr="00A52A4A">
          <w:rPr>
            <w:rStyle w:val="a8"/>
            <w:rFonts w:eastAsia="MS Mincho"/>
            <w:szCs w:val="28"/>
            <w:lang w:val="en-US"/>
          </w:rPr>
          <w:t>trcont</w:t>
        </w:r>
        <w:r w:rsidRPr="00A52A4A">
          <w:rPr>
            <w:rStyle w:val="a8"/>
            <w:rFonts w:eastAsia="MS Mincho"/>
            <w:szCs w:val="28"/>
          </w:rPr>
          <w:t>@</w:t>
        </w:r>
        <w:r w:rsidRPr="00A52A4A">
          <w:rPr>
            <w:rStyle w:val="a8"/>
            <w:rFonts w:eastAsia="MS Mincho"/>
            <w:szCs w:val="28"/>
            <w:lang w:val="en-US"/>
          </w:rPr>
          <w:t>trcont</w:t>
        </w:r>
        <w:r w:rsidRPr="00A52A4A">
          <w:rPr>
            <w:rStyle w:val="a8"/>
            <w:rFonts w:eastAsia="MS Mincho"/>
            <w:szCs w:val="28"/>
          </w:rPr>
          <w:t>.</w:t>
        </w:r>
        <w:r w:rsidRPr="00A52A4A">
          <w:rPr>
            <w:rStyle w:val="a8"/>
            <w:rFonts w:eastAsia="MS Mincho"/>
            <w:szCs w:val="28"/>
            <w:lang w:val="en-US"/>
          </w:rPr>
          <w:t>ru</w:t>
        </w:r>
      </w:hyperlink>
    </w:p>
    <w:p w:rsidR="00827A01" w:rsidRPr="00A52A4A" w:rsidRDefault="00827A01" w:rsidP="00827A01">
      <w:pPr>
        <w:pStyle w:val="afe"/>
        <w:ind w:firstLine="851"/>
        <w:rPr>
          <w:b/>
          <w:szCs w:val="28"/>
        </w:rPr>
      </w:pPr>
    </w:p>
    <w:p w:rsidR="00827A01" w:rsidRPr="00A52A4A" w:rsidRDefault="00827A01" w:rsidP="00827A01">
      <w:pPr>
        <w:pStyle w:val="afe"/>
        <w:ind w:firstLine="0"/>
        <w:rPr>
          <w:szCs w:val="28"/>
        </w:rPr>
      </w:pPr>
      <w:r w:rsidRPr="00A52A4A">
        <w:rPr>
          <w:b/>
          <w:szCs w:val="28"/>
        </w:rPr>
        <w:t>Исполнитель: ________________________________________</w:t>
      </w:r>
    </w:p>
    <w:p w:rsidR="00827A01" w:rsidRPr="00A52A4A" w:rsidRDefault="00827A01" w:rsidP="00827A01">
      <w:pPr>
        <w:pStyle w:val="afe"/>
        <w:ind w:firstLine="0"/>
        <w:rPr>
          <w:szCs w:val="28"/>
        </w:rPr>
      </w:pPr>
      <w:r w:rsidRPr="00A52A4A">
        <w:rPr>
          <w:color w:val="000000"/>
          <w:spacing w:val="5"/>
          <w:szCs w:val="28"/>
        </w:rPr>
        <w:t>Место нахождения:</w:t>
      </w:r>
      <w:r w:rsidRPr="00A52A4A">
        <w:rPr>
          <w:b/>
          <w:szCs w:val="28"/>
        </w:rPr>
        <w:t xml:space="preserve"> ________________________________________</w:t>
      </w:r>
    </w:p>
    <w:p w:rsidR="00827A01" w:rsidRPr="00A52A4A" w:rsidRDefault="00827A01" w:rsidP="00827A01">
      <w:pPr>
        <w:pStyle w:val="afe"/>
        <w:ind w:firstLine="0"/>
        <w:rPr>
          <w:szCs w:val="28"/>
        </w:rPr>
      </w:pPr>
      <w:r w:rsidRPr="00A52A4A">
        <w:rPr>
          <w:szCs w:val="28"/>
        </w:rPr>
        <w:t>Почтовый индекс:  _________,</w:t>
      </w:r>
      <w:r w:rsidRPr="00A52A4A">
        <w:rPr>
          <w:b/>
          <w:szCs w:val="28"/>
        </w:rPr>
        <w:t xml:space="preserve">  </w:t>
      </w:r>
      <w:r w:rsidRPr="00A52A4A">
        <w:rPr>
          <w:szCs w:val="28"/>
        </w:rPr>
        <w:t>адрес:______________________________</w:t>
      </w:r>
    </w:p>
    <w:p w:rsidR="00827A01" w:rsidRPr="00A52A4A" w:rsidRDefault="00827A01" w:rsidP="00827A01">
      <w:pPr>
        <w:pStyle w:val="afe"/>
        <w:ind w:firstLine="0"/>
        <w:rPr>
          <w:szCs w:val="28"/>
        </w:rPr>
      </w:pPr>
      <w:r w:rsidRPr="00A52A4A">
        <w:rPr>
          <w:szCs w:val="28"/>
        </w:rPr>
        <w:t xml:space="preserve">ОГРН_______________ИНН ______________, ОКПО ______________, </w:t>
      </w:r>
    </w:p>
    <w:p w:rsidR="00827A01" w:rsidRPr="00A52A4A" w:rsidRDefault="00827A01" w:rsidP="00827A01">
      <w:pPr>
        <w:pStyle w:val="afe"/>
        <w:ind w:firstLine="0"/>
        <w:rPr>
          <w:i/>
          <w:szCs w:val="28"/>
        </w:rPr>
      </w:pPr>
      <w:r w:rsidRPr="00A52A4A">
        <w:rPr>
          <w:szCs w:val="28"/>
        </w:rPr>
        <w:t>КПП ______________</w:t>
      </w:r>
      <w:proofErr w:type="gramStart"/>
      <w:r w:rsidRPr="00A52A4A">
        <w:rPr>
          <w:szCs w:val="28"/>
        </w:rPr>
        <w:t xml:space="preserve"> ,</w:t>
      </w:r>
      <w:proofErr w:type="gramEnd"/>
      <w:r w:rsidRPr="00A52A4A">
        <w:rPr>
          <w:szCs w:val="28"/>
        </w:rPr>
        <w:t xml:space="preserve"> </w:t>
      </w:r>
    </w:p>
    <w:p w:rsidR="005471ED" w:rsidRDefault="00827A01" w:rsidP="005471ED">
      <w:pPr>
        <w:pStyle w:val="afb"/>
        <w:ind w:firstLine="0"/>
        <w:rPr>
          <w:i/>
          <w:iCs/>
          <w:sz w:val="28"/>
          <w:szCs w:val="28"/>
        </w:rPr>
      </w:pPr>
      <w:proofErr w:type="gramStart"/>
      <w:r w:rsidRPr="00A52A4A">
        <w:rPr>
          <w:i/>
          <w:iCs/>
          <w:sz w:val="28"/>
          <w:szCs w:val="28"/>
        </w:rPr>
        <w:t>р</w:t>
      </w:r>
      <w:proofErr w:type="gramEnd"/>
      <w:r w:rsidRPr="00A52A4A">
        <w:rPr>
          <w:i/>
          <w:iCs/>
          <w:sz w:val="28"/>
          <w:szCs w:val="28"/>
        </w:rPr>
        <w:t xml:space="preserve">/счет  ______________________ в  ____________________,     </w:t>
      </w:r>
    </w:p>
    <w:p w:rsidR="005471ED" w:rsidRDefault="00827A01" w:rsidP="005471ED">
      <w:pPr>
        <w:pStyle w:val="afb"/>
        <w:ind w:firstLine="0"/>
        <w:rPr>
          <w:i/>
          <w:iCs/>
          <w:sz w:val="28"/>
          <w:szCs w:val="28"/>
        </w:rPr>
      </w:pPr>
      <w:proofErr w:type="gramStart"/>
      <w:r w:rsidRPr="00A52A4A">
        <w:rPr>
          <w:i/>
          <w:iCs/>
          <w:sz w:val="28"/>
          <w:szCs w:val="28"/>
        </w:rPr>
        <w:t>к</w:t>
      </w:r>
      <w:proofErr w:type="gramEnd"/>
      <w:r w:rsidRPr="00A52A4A">
        <w:rPr>
          <w:i/>
          <w:iCs/>
          <w:sz w:val="28"/>
          <w:szCs w:val="28"/>
        </w:rPr>
        <w:t>/счет _______________________ в  ___________________________,</w:t>
      </w:r>
    </w:p>
    <w:p w:rsidR="00827A01" w:rsidRPr="00A52A4A" w:rsidRDefault="00827A01" w:rsidP="005471ED">
      <w:pPr>
        <w:pStyle w:val="afb"/>
        <w:ind w:firstLine="0"/>
        <w:rPr>
          <w:i/>
          <w:iCs/>
          <w:sz w:val="28"/>
          <w:szCs w:val="28"/>
        </w:rPr>
      </w:pPr>
      <w:r w:rsidRPr="00A52A4A">
        <w:rPr>
          <w:i/>
          <w:iCs/>
          <w:sz w:val="28"/>
          <w:szCs w:val="28"/>
        </w:rPr>
        <w:t xml:space="preserve">БИК _______________, </w:t>
      </w:r>
    </w:p>
    <w:p w:rsidR="00827A01" w:rsidRPr="00A52A4A" w:rsidRDefault="00827A01" w:rsidP="00827A01">
      <w:pPr>
        <w:pStyle w:val="afe"/>
        <w:ind w:firstLine="0"/>
        <w:rPr>
          <w:szCs w:val="28"/>
        </w:rPr>
      </w:pPr>
      <w:r w:rsidRPr="00A52A4A">
        <w:rPr>
          <w:iCs/>
          <w:szCs w:val="28"/>
        </w:rPr>
        <w:t>тел.</w:t>
      </w:r>
      <w:r w:rsidRPr="00A52A4A">
        <w:rPr>
          <w:i/>
          <w:szCs w:val="28"/>
        </w:rPr>
        <w:t xml:space="preserve"> ________</w:t>
      </w:r>
      <w:r w:rsidRPr="00A52A4A">
        <w:rPr>
          <w:szCs w:val="28"/>
        </w:rPr>
        <w:t>, факс _____________,</w:t>
      </w:r>
    </w:p>
    <w:p w:rsidR="00827A01" w:rsidRPr="00A52A4A" w:rsidRDefault="00827A01" w:rsidP="00827A01">
      <w:pPr>
        <w:pStyle w:val="afe"/>
        <w:ind w:firstLine="0"/>
        <w:rPr>
          <w:szCs w:val="28"/>
        </w:rPr>
      </w:pPr>
      <w:r w:rsidRPr="00A52A4A">
        <w:rPr>
          <w:szCs w:val="28"/>
          <w:lang w:val="en-US"/>
        </w:rPr>
        <w:t>E</w:t>
      </w:r>
      <w:r w:rsidRPr="00A52A4A">
        <w:rPr>
          <w:szCs w:val="28"/>
        </w:rPr>
        <w:t>-</w:t>
      </w:r>
      <w:r w:rsidRPr="00A52A4A">
        <w:rPr>
          <w:szCs w:val="28"/>
          <w:lang w:val="en-US"/>
        </w:rPr>
        <w:t>mail</w:t>
      </w:r>
      <w:r w:rsidRPr="00A52A4A">
        <w:rPr>
          <w:szCs w:val="28"/>
        </w:rPr>
        <w:t xml:space="preserve"> _________________</w:t>
      </w:r>
    </w:p>
    <w:p w:rsidR="00827A01" w:rsidRPr="00A52A4A" w:rsidRDefault="00827A01" w:rsidP="00827A01">
      <w:pPr>
        <w:pStyle w:val="afb"/>
        <w:ind w:left="709" w:right="-341"/>
        <w:rPr>
          <w:i/>
          <w:sz w:val="28"/>
          <w:szCs w:val="28"/>
        </w:rPr>
      </w:pPr>
    </w:p>
    <w:p w:rsidR="00827A01" w:rsidRPr="00A52A4A" w:rsidRDefault="00827A01" w:rsidP="00827A01">
      <w:pPr>
        <w:pStyle w:val="afb"/>
        <w:ind w:left="709" w:right="-341"/>
        <w:rPr>
          <w:i/>
          <w:sz w:val="28"/>
          <w:szCs w:val="28"/>
        </w:rPr>
      </w:pPr>
    </w:p>
    <w:p w:rsidR="00827A01" w:rsidRPr="00A52A4A" w:rsidRDefault="00827A01" w:rsidP="00827A01">
      <w:pPr>
        <w:pStyle w:val="afb"/>
        <w:ind w:left="709" w:right="-341"/>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2"/>
        <w:gridCol w:w="4162"/>
      </w:tblGrid>
      <w:tr w:rsidR="00827A01" w:rsidRPr="00A52A4A" w:rsidTr="00827A01">
        <w:trPr>
          <w:trHeight w:val="1518"/>
        </w:trPr>
        <w:tc>
          <w:tcPr>
            <w:tcW w:w="4732" w:type="dxa"/>
            <w:tcBorders>
              <w:top w:val="nil"/>
              <w:left w:val="nil"/>
              <w:bottom w:val="nil"/>
              <w:right w:val="nil"/>
            </w:tcBorders>
          </w:tcPr>
          <w:p w:rsidR="00827A01" w:rsidRPr="00A52A4A" w:rsidRDefault="00827A01" w:rsidP="00827A01">
            <w:pPr>
              <w:rPr>
                <w:sz w:val="28"/>
                <w:szCs w:val="28"/>
              </w:rPr>
            </w:pPr>
            <w:r w:rsidRPr="00A52A4A">
              <w:rPr>
                <w:sz w:val="28"/>
                <w:szCs w:val="28"/>
              </w:rPr>
              <w:t>Заказчик:</w:t>
            </w:r>
          </w:p>
          <w:p w:rsidR="00827A01" w:rsidRPr="00A52A4A" w:rsidRDefault="00827A01" w:rsidP="00827A01">
            <w:pPr>
              <w:rPr>
                <w:sz w:val="28"/>
                <w:szCs w:val="28"/>
              </w:rPr>
            </w:pPr>
          </w:p>
          <w:p w:rsidR="00827A01" w:rsidRPr="00A52A4A" w:rsidRDefault="00827A01" w:rsidP="00827A01">
            <w:pPr>
              <w:rPr>
                <w:sz w:val="28"/>
                <w:szCs w:val="28"/>
              </w:rPr>
            </w:pPr>
            <w:r w:rsidRPr="00A52A4A">
              <w:rPr>
                <w:sz w:val="28"/>
                <w:szCs w:val="28"/>
              </w:rPr>
              <w:t>________    ______________</w:t>
            </w:r>
          </w:p>
          <w:p w:rsidR="00827A01" w:rsidRPr="00A52A4A" w:rsidRDefault="00827A01" w:rsidP="00827A01">
            <w:pPr>
              <w:snapToGrid w:val="0"/>
              <w:rPr>
                <w:sz w:val="28"/>
                <w:szCs w:val="28"/>
                <w:vertAlign w:val="superscript"/>
              </w:rPr>
            </w:pPr>
            <w:r w:rsidRPr="00A52A4A">
              <w:rPr>
                <w:sz w:val="28"/>
                <w:szCs w:val="28"/>
                <w:vertAlign w:val="superscript"/>
              </w:rPr>
              <w:t xml:space="preserve">(подпись)                    (Ф.И.О.)                                                                       </w:t>
            </w:r>
          </w:p>
        </w:tc>
        <w:tc>
          <w:tcPr>
            <w:tcW w:w="4162" w:type="dxa"/>
            <w:tcBorders>
              <w:top w:val="nil"/>
              <w:left w:val="nil"/>
              <w:bottom w:val="nil"/>
              <w:right w:val="nil"/>
            </w:tcBorders>
          </w:tcPr>
          <w:p w:rsidR="00827A01" w:rsidRPr="00A52A4A" w:rsidRDefault="00827A01" w:rsidP="00827A01">
            <w:pPr>
              <w:rPr>
                <w:sz w:val="28"/>
                <w:szCs w:val="28"/>
              </w:rPr>
            </w:pPr>
            <w:r w:rsidRPr="00A52A4A">
              <w:rPr>
                <w:sz w:val="28"/>
                <w:szCs w:val="28"/>
              </w:rPr>
              <w:t>Исполнитель:</w:t>
            </w:r>
          </w:p>
          <w:p w:rsidR="00827A01" w:rsidRPr="00A52A4A" w:rsidRDefault="00827A01" w:rsidP="00827A01">
            <w:pPr>
              <w:rPr>
                <w:sz w:val="28"/>
                <w:szCs w:val="28"/>
              </w:rPr>
            </w:pPr>
          </w:p>
          <w:p w:rsidR="00827A01" w:rsidRPr="00A52A4A" w:rsidRDefault="00827A01" w:rsidP="00827A01">
            <w:pPr>
              <w:rPr>
                <w:sz w:val="28"/>
                <w:szCs w:val="28"/>
              </w:rPr>
            </w:pPr>
            <w:r w:rsidRPr="00A52A4A">
              <w:rPr>
                <w:sz w:val="28"/>
                <w:szCs w:val="28"/>
              </w:rPr>
              <w:t>________    ______________</w:t>
            </w:r>
          </w:p>
          <w:p w:rsidR="00827A01" w:rsidRPr="00A52A4A" w:rsidRDefault="00827A01" w:rsidP="00827A01">
            <w:pPr>
              <w:snapToGrid w:val="0"/>
              <w:rPr>
                <w:sz w:val="28"/>
                <w:szCs w:val="28"/>
              </w:rPr>
            </w:pPr>
            <w:r w:rsidRPr="00A52A4A">
              <w:rPr>
                <w:sz w:val="28"/>
                <w:szCs w:val="28"/>
                <w:vertAlign w:val="superscript"/>
              </w:rPr>
              <w:t xml:space="preserve">(подпись)                        (Ф.И.О.)                                                                         </w:t>
            </w:r>
          </w:p>
        </w:tc>
      </w:tr>
    </w:tbl>
    <w:p w:rsidR="00827A01" w:rsidRDefault="00827A01" w:rsidP="00827A01">
      <w:pPr>
        <w:pStyle w:val="ConsNormal"/>
        <w:widowControl/>
        <w:ind w:firstLine="0"/>
        <w:jc w:val="right"/>
        <w:rPr>
          <w:rFonts w:ascii="Times New Roman" w:hAnsi="Times New Roman"/>
          <w:sz w:val="24"/>
          <w:szCs w:val="24"/>
        </w:rPr>
      </w:pPr>
    </w:p>
    <w:p w:rsidR="00827A01" w:rsidRDefault="00827A01" w:rsidP="00827A01">
      <w:pPr>
        <w:suppressAutoHyphens w:val="0"/>
        <w:rPr>
          <w:rFonts w:eastAsia="Arial" w:cs="Arial"/>
        </w:rPr>
      </w:pPr>
      <w:r>
        <w:br w:type="page"/>
      </w:r>
    </w:p>
    <w:p w:rsidR="00827A01" w:rsidRPr="0073165C" w:rsidRDefault="00827A01" w:rsidP="00827A01">
      <w:pPr>
        <w:pStyle w:val="ConsNormal"/>
        <w:widowControl/>
        <w:ind w:firstLine="0"/>
        <w:jc w:val="right"/>
        <w:rPr>
          <w:rFonts w:ascii="Times New Roman" w:hAnsi="Times New Roman"/>
          <w:sz w:val="28"/>
          <w:szCs w:val="24"/>
        </w:rPr>
      </w:pPr>
      <w:r w:rsidRPr="0073165C">
        <w:rPr>
          <w:rFonts w:ascii="Times New Roman" w:hAnsi="Times New Roman"/>
          <w:sz w:val="28"/>
          <w:szCs w:val="24"/>
        </w:rPr>
        <w:lastRenderedPageBreak/>
        <w:t>Приложение № 1</w:t>
      </w:r>
    </w:p>
    <w:p w:rsidR="00827A01" w:rsidRPr="0073165C" w:rsidRDefault="00827A01" w:rsidP="00827A01">
      <w:pPr>
        <w:pStyle w:val="ConsNormal"/>
        <w:widowControl/>
        <w:ind w:firstLine="0"/>
        <w:jc w:val="right"/>
        <w:rPr>
          <w:rFonts w:ascii="Times New Roman" w:hAnsi="Times New Roman"/>
          <w:sz w:val="28"/>
          <w:szCs w:val="24"/>
        </w:rPr>
      </w:pPr>
      <w:r w:rsidRPr="0073165C">
        <w:rPr>
          <w:rFonts w:ascii="Times New Roman" w:hAnsi="Times New Roman"/>
          <w:sz w:val="28"/>
          <w:szCs w:val="24"/>
        </w:rPr>
        <w:t>к Договору №ТКд/__/___/___</w:t>
      </w:r>
    </w:p>
    <w:p w:rsidR="00827A01" w:rsidRPr="0073165C" w:rsidRDefault="00827A01" w:rsidP="00827A01">
      <w:pPr>
        <w:pStyle w:val="ConsNormal"/>
        <w:widowControl/>
        <w:ind w:firstLine="0"/>
        <w:jc w:val="right"/>
        <w:rPr>
          <w:rFonts w:ascii="Times New Roman" w:hAnsi="Times New Roman"/>
          <w:sz w:val="28"/>
          <w:szCs w:val="24"/>
        </w:rPr>
      </w:pPr>
      <w:r w:rsidRPr="0073165C">
        <w:rPr>
          <w:rFonts w:ascii="Times New Roman" w:hAnsi="Times New Roman"/>
          <w:sz w:val="28"/>
          <w:szCs w:val="24"/>
        </w:rPr>
        <w:t>от «___»_________201_ г.</w:t>
      </w:r>
    </w:p>
    <w:p w:rsidR="00827A01" w:rsidRPr="00A52A4A" w:rsidRDefault="00827A01" w:rsidP="00827A01">
      <w:pPr>
        <w:pStyle w:val="ConsNonformat"/>
        <w:widowControl/>
        <w:rPr>
          <w:rFonts w:ascii="Times New Roman" w:hAnsi="Times New Roman" w:cs="Times New Roman"/>
          <w:sz w:val="24"/>
          <w:szCs w:val="24"/>
        </w:rPr>
      </w:pPr>
    </w:p>
    <w:p w:rsidR="00827A01" w:rsidRPr="00A52A4A" w:rsidRDefault="00827A01" w:rsidP="00827A01">
      <w:pPr>
        <w:pStyle w:val="ConsNormal"/>
        <w:widowControl/>
        <w:ind w:firstLine="0"/>
        <w:jc w:val="center"/>
        <w:rPr>
          <w:rFonts w:ascii="Times New Roman" w:hAnsi="Times New Roman" w:cs="Times New Roman"/>
          <w:sz w:val="24"/>
          <w:szCs w:val="24"/>
        </w:rPr>
      </w:pPr>
    </w:p>
    <w:p w:rsidR="00827A01" w:rsidRPr="00A52A4A" w:rsidRDefault="00827A01" w:rsidP="00827A01">
      <w:pPr>
        <w:pStyle w:val="ConsNormal"/>
        <w:widowControl/>
        <w:ind w:firstLine="540"/>
        <w:jc w:val="both"/>
        <w:rPr>
          <w:rFonts w:ascii="Times New Roman" w:hAnsi="Times New Roman"/>
          <w:sz w:val="24"/>
          <w:szCs w:val="24"/>
        </w:rPr>
      </w:pPr>
    </w:p>
    <w:p w:rsidR="00827A01" w:rsidRPr="00A52A4A" w:rsidRDefault="00827A01" w:rsidP="00827A01">
      <w:pPr>
        <w:jc w:val="both"/>
        <w:rPr>
          <w:rFonts w:ascii="Arial" w:hAnsi="Arial" w:cs="Arial"/>
          <w:b/>
        </w:rPr>
      </w:pPr>
    </w:p>
    <w:p w:rsidR="00827A01" w:rsidRPr="00A52A4A" w:rsidRDefault="00827A01" w:rsidP="00827A01">
      <w:pPr>
        <w:jc w:val="both"/>
        <w:rPr>
          <w:rFonts w:ascii="Arial" w:hAnsi="Arial" w:cs="Arial"/>
          <w:b/>
        </w:rPr>
      </w:pPr>
    </w:p>
    <w:p w:rsidR="00827A01" w:rsidRPr="00A52A4A" w:rsidRDefault="00827A01" w:rsidP="00827A01">
      <w:pPr>
        <w:jc w:val="both"/>
        <w:rPr>
          <w:rFonts w:ascii="Arial" w:hAnsi="Arial" w:cs="Arial"/>
          <w:b/>
        </w:rPr>
      </w:pPr>
    </w:p>
    <w:p w:rsidR="00827A01" w:rsidRPr="00A52A4A" w:rsidRDefault="00827A01" w:rsidP="00827A01">
      <w:pPr>
        <w:jc w:val="both"/>
        <w:rPr>
          <w:rFonts w:ascii="Arial" w:hAnsi="Arial" w:cs="Arial"/>
          <w:b/>
        </w:rPr>
      </w:pPr>
    </w:p>
    <w:p w:rsidR="00827A01" w:rsidRPr="00A52A4A" w:rsidRDefault="00827A01" w:rsidP="00827A01">
      <w:pPr>
        <w:pStyle w:val="aff2"/>
        <w:rPr>
          <w:rFonts w:ascii="Times New Roman" w:hAnsi="Times New Roman" w:cs="Times New Roman"/>
          <w:b w:val="0"/>
          <w:szCs w:val="20"/>
        </w:rPr>
      </w:pPr>
      <w:r w:rsidRPr="00A52A4A">
        <w:rPr>
          <w:szCs w:val="20"/>
        </w:rPr>
        <w:t xml:space="preserve">Технические требования </w:t>
      </w:r>
      <w:r>
        <w:rPr>
          <w:szCs w:val="20"/>
        </w:rPr>
        <w:t xml:space="preserve">на выполнение работ по </w:t>
      </w:r>
      <w:r w:rsidR="00524012">
        <w:rPr>
          <w:szCs w:val="20"/>
        </w:rPr>
        <w:t>созданию</w:t>
      </w:r>
      <w:r>
        <w:rPr>
          <w:szCs w:val="20"/>
        </w:rPr>
        <w:t xml:space="preserve"> единой корпоративной системы транспортного мониторинга </w:t>
      </w:r>
      <w:r w:rsidRPr="00A52A4A">
        <w:rPr>
          <w:szCs w:val="20"/>
        </w:rPr>
        <w:t>ОАО «ТрансКонтейнер»</w:t>
      </w:r>
    </w:p>
    <w:p w:rsidR="00827A01" w:rsidRPr="00A52A4A" w:rsidRDefault="00827A01" w:rsidP="00827A01">
      <w:pPr>
        <w:rPr>
          <w:rFonts w:ascii="Arial" w:hAnsi="Arial" w:cs="Arial"/>
          <w:sz w:val="28"/>
        </w:rPr>
      </w:pPr>
    </w:p>
    <w:p w:rsidR="00827A01" w:rsidRPr="00A52A4A" w:rsidRDefault="00827A01" w:rsidP="00827A01">
      <w:pPr>
        <w:rPr>
          <w:rFonts w:ascii="Arial" w:hAnsi="Arial" w:cs="Arial"/>
        </w:rPr>
      </w:pPr>
    </w:p>
    <w:tbl>
      <w:tblPr>
        <w:tblW w:w="10173" w:type="dxa"/>
        <w:tblBorders>
          <w:insideV w:val="single" w:sz="4" w:space="0" w:color="auto"/>
        </w:tblBorders>
        <w:tblLook w:val="04A0"/>
      </w:tblPr>
      <w:tblGrid>
        <w:gridCol w:w="5211"/>
        <w:gridCol w:w="4962"/>
      </w:tblGrid>
      <w:tr w:rsidR="00827A01" w:rsidRPr="00A52A4A" w:rsidTr="00827A01">
        <w:trPr>
          <w:trHeight w:val="20"/>
        </w:trPr>
        <w:tc>
          <w:tcPr>
            <w:tcW w:w="10173" w:type="dxa"/>
            <w:gridSpan w:val="2"/>
            <w:tcBorders>
              <w:bottom w:val="nil"/>
            </w:tcBorders>
          </w:tcPr>
          <w:p w:rsidR="00827A01" w:rsidRPr="00A52A4A" w:rsidRDefault="00827A01" w:rsidP="00827A01">
            <w:pPr>
              <w:snapToGrid w:val="0"/>
              <w:spacing w:before="120" w:line="240" w:lineRule="atLeast"/>
              <w:rPr>
                <w:rFonts w:ascii="Arial" w:hAnsi="Arial" w:cs="Arial"/>
                <w:spacing w:val="-5"/>
              </w:rPr>
            </w:pPr>
          </w:p>
        </w:tc>
      </w:tr>
      <w:tr w:rsidR="00827A01" w:rsidRPr="00A52A4A" w:rsidTr="00827A01">
        <w:trPr>
          <w:trHeight w:val="20"/>
        </w:trPr>
        <w:tc>
          <w:tcPr>
            <w:tcW w:w="5211" w:type="dxa"/>
            <w:tcBorders>
              <w:right w:val="nil"/>
            </w:tcBorders>
          </w:tcPr>
          <w:p w:rsidR="00827A01" w:rsidRPr="00A52A4A" w:rsidRDefault="00827A01" w:rsidP="00827A01">
            <w:pPr>
              <w:snapToGrid w:val="0"/>
              <w:spacing w:before="120" w:line="240" w:lineRule="atLeast"/>
              <w:rPr>
                <w:rFonts w:ascii="Arial" w:hAnsi="Arial" w:cs="Arial"/>
                <w:spacing w:val="-5"/>
              </w:rPr>
            </w:pPr>
          </w:p>
        </w:tc>
        <w:tc>
          <w:tcPr>
            <w:tcW w:w="4962" w:type="dxa"/>
            <w:tcBorders>
              <w:left w:val="nil"/>
            </w:tcBorders>
          </w:tcPr>
          <w:p w:rsidR="00827A01" w:rsidRPr="00A52A4A" w:rsidRDefault="00827A01" w:rsidP="00827A01">
            <w:pPr>
              <w:snapToGrid w:val="0"/>
              <w:rPr>
                <w:rFonts w:ascii="Arial" w:hAnsi="Arial" w:cs="Arial"/>
                <w:spacing w:val="-5"/>
              </w:rPr>
            </w:pPr>
          </w:p>
        </w:tc>
      </w:tr>
      <w:tr w:rsidR="00827A01" w:rsidRPr="00A52A4A" w:rsidTr="00827A01">
        <w:trPr>
          <w:trHeight w:val="20"/>
        </w:trPr>
        <w:tc>
          <w:tcPr>
            <w:tcW w:w="5211" w:type="dxa"/>
            <w:tcBorders>
              <w:right w:val="nil"/>
            </w:tcBorders>
          </w:tcPr>
          <w:p w:rsidR="00827A01" w:rsidRPr="00A52A4A" w:rsidRDefault="00827A01" w:rsidP="00827A01">
            <w:pPr>
              <w:snapToGrid w:val="0"/>
              <w:spacing w:before="120" w:after="120" w:line="480" w:lineRule="auto"/>
              <w:rPr>
                <w:rFonts w:ascii="Arial" w:hAnsi="Arial" w:cs="Arial"/>
                <w:spacing w:val="-5"/>
              </w:rPr>
            </w:pPr>
          </w:p>
        </w:tc>
        <w:tc>
          <w:tcPr>
            <w:tcW w:w="4962" w:type="dxa"/>
            <w:tcBorders>
              <w:left w:val="nil"/>
              <w:bottom w:val="nil"/>
            </w:tcBorders>
          </w:tcPr>
          <w:p w:rsidR="00827A01" w:rsidRPr="00A52A4A" w:rsidRDefault="00827A01" w:rsidP="00827A01">
            <w:pPr>
              <w:snapToGrid w:val="0"/>
              <w:rPr>
                <w:rFonts w:ascii="Arial" w:hAnsi="Arial" w:cs="Arial"/>
                <w:spacing w:val="-5"/>
              </w:rPr>
            </w:pPr>
          </w:p>
        </w:tc>
      </w:tr>
      <w:tr w:rsidR="00827A01" w:rsidRPr="00A52A4A" w:rsidTr="00827A01">
        <w:trPr>
          <w:trHeight w:val="20"/>
        </w:trPr>
        <w:tc>
          <w:tcPr>
            <w:tcW w:w="5211" w:type="dxa"/>
            <w:tcBorders>
              <w:right w:val="nil"/>
            </w:tcBorders>
          </w:tcPr>
          <w:p w:rsidR="00827A01" w:rsidRPr="00A52A4A" w:rsidRDefault="00827A01" w:rsidP="00827A01">
            <w:pPr>
              <w:snapToGrid w:val="0"/>
              <w:spacing w:before="120" w:after="120" w:line="480" w:lineRule="auto"/>
              <w:rPr>
                <w:rFonts w:ascii="Arial" w:hAnsi="Arial" w:cs="Arial"/>
                <w:spacing w:val="-5"/>
              </w:rPr>
            </w:pPr>
          </w:p>
        </w:tc>
        <w:tc>
          <w:tcPr>
            <w:tcW w:w="4962" w:type="dxa"/>
            <w:tcBorders>
              <w:left w:val="nil"/>
            </w:tcBorders>
          </w:tcPr>
          <w:p w:rsidR="00827A01" w:rsidRPr="00A52A4A" w:rsidRDefault="00827A01" w:rsidP="00827A01">
            <w:pPr>
              <w:snapToGrid w:val="0"/>
              <w:spacing w:before="120" w:line="240" w:lineRule="atLeast"/>
              <w:rPr>
                <w:rFonts w:ascii="Arial" w:hAnsi="Arial" w:cs="Arial"/>
                <w:spacing w:val="-5"/>
              </w:rPr>
            </w:pPr>
          </w:p>
        </w:tc>
      </w:tr>
      <w:tr w:rsidR="00827A01" w:rsidRPr="00A52A4A" w:rsidTr="00827A01">
        <w:trPr>
          <w:trHeight w:val="20"/>
        </w:trPr>
        <w:tc>
          <w:tcPr>
            <w:tcW w:w="5211" w:type="dxa"/>
            <w:tcBorders>
              <w:right w:val="nil"/>
            </w:tcBorders>
          </w:tcPr>
          <w:p w:rsidR="00827A01" w:rsidRPr="00A52A4A" w:rsidRDefault="00827A01" w:rsidP="00827A01">
            <w:pPr>
              <w:snapToGrid w:val="0"/>
              <w:rPr>
                <w:rFonts w:ascii="Arial" w:hAnsi="Arial" w:cs="Arial"/>
                <w:spacing w:val="-5"/>
              </w:rPr>
            </w:pPr>
          </w:p>
        </w:tc>
        <w:tc>
          <w:tcPr>
            <w:tcW w:w="4962" w:type="dxa"/>
            <w:tcBorders>
              <w:left w:val="nil"/>
            </w:tcBorders>
          </w:tcPr>
          <w:p w:rsidR="00827A01" w:rsidRPr="00A52A4A" w:rsidRDefault="00827A01" w:rsidP="00827A01">
            <w:pPr>
              <w:snapToGrid w:val="0"/>
              <w:rPr>
                <w:rFonts w:ascii="Arial" w:hAnsi="Arial" w:cs="Arial"/>
                <w:spacing w:val="-5"/>
              </w:rPr>
            </w:pPr>
          </w:p>
        </w:tc>
      </w:tr>
    </w:tbl>
    <w:p w:rsidR="00827A01" w:rsidRPr="00A52A4A" w:rsidRDefault="00827A01" w:rsidP="00827A01">
      <w:pPr>
        <w:rPr>
          <w:rFonts w:ascii="Arial" w:hAnsi="Arial" w:cs="Arial"/>
        </w:rPr>
      </w:pPr>
    </w:p>
    <w:p w:rsidR="00827A01" w:rsidRPr="00A52A4A" w:rsidRDefault="00827A01" w:rsidP="00827A01">
      <w:pPr>
        <w:rPr>
          <w:rFonts w:ascii="Arial" w:hAnsi="Arial" w:cs="Arial"/>
        </w:rPr>
      </w:pPr>
    </w:p>
    <w:p w:rsidR="00827A01" w:rsidRPr="00A52A4A" w:rsidRDefault="00827A01" w:rsidP="00827A01">
      <w:pPr>
        <w:rPr>
          <w:rFonts w:ascii="Arial" w:hAnsi="Arial" w:cs="Arial"/>
        </w:rPr>
      </w:pPr>
    </w:p>
    <w:p w:rsidR="00827A01" w:rsidRPr="00A52A4A" w:rsidRDefault="00827A01" w:rsidP="00827A01">
      <w:pPr>
        <w:rPr>
          <w:rFonts w:ascii="Arial" w:hAnsi="Arial" w:cs="Arial"/>
        </w:rPr>
      </w:pPr>
    </w:p>
    <w:p w:rsidR="00827A01" w:rsidRPr="00A52A4A" w:rsidRDefault="00827A01" w:rsidP="00827A01">
      <w:pPr>
        <w:rPr>
          <w:rFonts w:ascii="Arial" w:hAnsi="Arial" w:cs="Arial"/>
        </w:rPr>
      </w:pPr>
    </w:p>
    <w:p w:rsidR="00827A01" w:rsidRPr="00A52A4A" w:rsidRDefault="00827A01" w:rsidP="00827A01">
      <w:pPr>
        <w:rPr>
          <w:rFonts w:ascii="Arial" w:hAnsi="Arial" w:cs="Arial"/>
        </w:rPr>
      </w:pPr>
    </w:p>
    <w:p w:rsidR="00827A01" w:rsidRPr="00A52A4A" w:rsidRDefault="00827A01" w:rsidP="00827A01">
      <w:pPr>
        <w:rPr>
          <w:rFonts w:ascii="Arial" w:hAnsi="Arial" w:cs="Arial"/>
        </w:rPr>
      </w:pPr>
    </w:p>
    <w:p w:rsidR="00827A01" w:rsidRPr="00A52A4A" w:rsidRDefault="00827A01" w:rsidP="00827A01">
      <w:pPr>
        <w:rPr>
          <w:rFonts w:ascii="Arial" w:hAnsi="Arial" w:cs="Arial"/>
        </w:rPr>
      </w:pPr>
    </w:p>
    <w:p w:rsidR="00827A01" w:rsidRPr="00A52A4A" w:rsidRDefault="00827A01" w:rsidP="00827A01">
      <w:pPr>
        <w:rPr>
          <w:rFonts w:ascii="Arial" w:hAnsi="Arial" w:cs="Arial"/>
        </w:rPr>
      </w:pPr>
    </w:p>
    <w:p w:rsidR="00827A01" w:rsidRPr="00A52A4A" w:rsidRDefault="00827A01" w:rsidP="00827A01">
      <w:pPr>
        <w:rPr>
          <w:rFonts w:ascii="Arial" w:hAnsi="Arial" w:cs="Arial"/>
        </w:rPr>
      </w:pPr>
    </w:p>
    <w:p w:rsidR="00827A01" w:rsidRPr="00A52A4A" w:rsidRDefault="00827A01" w:rsidP="00827A01">
      <w:pPr>
        <w:rPr>
          <w:rFonts w:ascii="Arial" w:hAnsi="Arial" w:cs="Arial"/>
        </w:rPr>
      </w:pPr>
    </w:p>
    <w:p w:rsidR="00827A01" w:rsidRPr="00A52A4A" w:rsidRDefault="00827A01" w:rsidP="00827A01">
      <w:pPr>
        <w:rPr>
          <w:rFonts w:ascii="Arial" w:hAnsi="Arial" w:cs="Arial"/>
        </w:rPr>
      </w:pPr>
    </w:p>
    <w:p w:rsidR="00827A01" w:rsidRPr="00A52A4A" w:rsidRDefault="00827A01" w:rsidP="00827A01">
      <w:pPr>
        <w:rPr>
          <w:rFonts w:ascii="Arial" w:hAnsi="Arial" w:cs="Arial"/>
        </w:rPr>
      </w:pPr>
    </w:p>
    <w:p w:rsidR="00827A01" w:rsidRPr="00A52A4A" w:rsidRDefault="00827A01" w:rsidP="00827A01">
      <w:pPr>
        <w:rPr>
          <w:rFonts w:ascii="Arial" w:hAnsi="Arial" w:cs="Arial"/>
        </w:rPr>
      </w:pPr>
    </w:p>
    <w:p w:rsidR="00827A01" w:rsidRPr="00A52A4A" w:rsidRDefault="00827A01" w:rsidP="00827A01">
      <w:pPr>
        <w:rPr>
          <w:rFonts w:ascii="Arial" w:hAnsi="Arial" w:cs="Arial"/>
        </w:rPr>
      </w:pPr>
    </w:p>
    <w:p w:rsidR="00827A01" w:rsidRPr="00A52A4A" w:rsidRDefault="00827A01" w:rsidP="00827A01">
      <w:pPr>
        <w:rPr>
          <w:rFonts w:ascii="Arial" w:hAnsi="Arial" w:cs="Arial"/>
        </w:rPr>
      </w:pPr>
    </w:p>
    <w:p w:rsidR="00827A01" w:rsidRPr="00A52A4A" w:rsidRDefault="00827A01" w:rsidP="00827A01">
      <w:pPr>
        <w:rPr>
          <w:rFonts w:ascii="Arial" w:hAnsi="Arial" w:cs="Arial"/>
        </w:rPr>
      </w:pPr>
    </w:p>
    <w:p w:rsidR="00827A01" w:rsidRPr="00A52A4A" w:rsidRDefault="00827A01" w:rsidP="00827A01">
      <w:pPr>
        <w:rPr>
          <w:rFonts w:ascii="Arial" w:hAnsi="Arial" w:cs="Arial"/>
        </w:rPr>
      </w:pPr>
    </w:p>
    <w:p w:rsidR="00827A01" w:rsidRPr="00A52A4A" w:rsidRDefault="00827A01" w:rsidP="00827A01">
      <w:pPr>
        <w:rPr>
          <w:rFonts w:ascii="Arial" w:hAnsi="Arial" w:cs="Arial"/>
        </w:rPr>
      </w:pPr>
    </w:p>
    <w:p w:rsidR="00827A01" w:rsidRPr="00A52A4A" w:rsidRDefault="00827A01" w:rsidP="00827A01">
      <w:pPr>
        <w:jc w:val="center"/>
        <w:rPr>
          <w:rFonts w:ascii="Arial" w:hAnsi="Arial" w:cs="Arial"/>
        </w:rPr>
      </w:pPr>
    </w:p>
    <w:p w:rsidR="00827A01" w:rsidRPr="00A52A4A" w:rsidRDefault="00827A01" w:rsidP="00827A01">
      <w:pPr>
        <w:jc w:val="center"/>
        <w:rPr>
          <w:rFonts w:ascii="Arial" w:hAnsi="Arial" w:cs="Arial"/>
        </w:rPr>
      </w:pPr>
    </w:p>
    <w:p w:rsidR="00827A01" w:rsidRPr="00A52A4A" w:rsidRDefault="00827A01" w:rsidP="00827A01">
      <w:pPr>
        <w:jc w:val="center"/>
      </w:pPr>
    </w:p>
    <w:p w:rsidR="00827A01" w:rsidRPr="00A52A4A" w:rsidRDefault="00827A01" w:rsidP="00827A01">
      <w:pPr>
        <w:jc w:val="center"/>
      </w:pPr>
      <w:r w:rsidRPr="00A52A4A">
        <w:t>г. Москва</w:t>
      </w:r>
    </w:p>
    <w:p w:rsidR="00827A01" w:rsidRPr="00A52A4A" w:rsidRDefault="00827A01" w:rsidP="00827A01">
      <w:pPr>
        <w:jc w:val="center"/>
      </w:pPr>
      <w:r w:rsidRPr="00A52A4A">
        <w:t>2013 г.</w:t>
      </w:r>
    </w:p>
    <w:p w:rsidR="00827A01" w:rsidRPr="00A52A4A" w:rsidRDefault="00827A01" w:rsidP="00827A01">
      <w:pPr>
        <w:pStyle w:val="aff2"/>
        <w:ind w:left="360"/>
        <w:outlineLvl w:val="0"/>
        <w:rPr>
          <w:color w:val="4F81BD"/>
          <w:sz w:val="24"/>
          <w:szCs w:val="28"/>
        </w:rPr>
      </w:pPr>
      <w:bookmarkStart w:id="2" w:name="_Toc360030868"/>
      <w:r w:rsidRPr="00A52A4A">
        <w:rPr>
          <w:color w:val="4F81BD"/>
          <w:sz w:val="24"/>
          <w:szCs w:val="28"/>
        </w:rPr>
        <w:lastRenderedPageBreak/>
        <w:t>Список сокращений</w:t>
      </w:r>
      <w:bookmarkEnd w:id="2"/>
    </w:p>
    <w:p w:rsidR="00827A01" w:rsidRPr="00A52A4A" w:rsidRDefault="00827A01" w:rsidP="00827A01">
      <w:pPr>
        <w:pStyle w:val="aff2"/>
        <w:ind w:left="360"/>
        <w:outlineLvl w:val="0"/>
        <w:rPr>
          <w:b w:val="0"/>
          <w:bCs w:val="0"/>
          <w:color w:val="4F81BD"/>
          <w:szCs w:val="28"/>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7948"/>
      </w:tblGrid>
      <w:tr w:rsidR="00827A01" w:rsidRPr="00A52A4A" w:rsidTr="00827A01">
        <w:tc>
          <w:tcPr>
            <w:tcW w:w="1367" w:type="dxa"/>
            <w:tcBorders>
              <w:top w:val="single" w:sz="4" w:space="0" w:color="auto"/>
              <w:left w:val="single" w:sz="4" w:space="0" w:color="auto"/>
              <w:bottom w:val="single" w:sz="4" w:space="0" w:color="auto"/>
              <w:right w:val="single" w:sz="4" w:space="0" w:color="auto"/>
            </w:tcBorders>
            <w:vAlign w:val="center"/>
            <w:hideMark/>
          </w:tcPr>
          <w:p w:rsidR="00827A01" w:rsidRPr="0073165C" w:rsidRDefault="00827A01" w:rsidP="00827A01">
            <w:pPr>
              <w:snapToGrid w:val="0"/>
            </w:pPr>
            <w:r w:rsidRPr="0073165C">
              <w:t>БНТМ</w:t>
            </w:r>
          </w:p>
        </w:tc>
        <w:tc>
          <w:tcPr>
            <w:tcW w:w="7948" w:type="dxa"/>
            <w:tcBorders>
              <w:top w:val="single" w:sz="4" w:space="0" w:color="auto"/>
              <w:left w:val="single" w:sz="4" w:space="0" w:color="auto"/>
              <w:bottom w:val="single" w:sz="4" w:space="0" w:color="auto"/>
              <w:right w:val="single" w:sz="4" w:space="0" w:color="auto"/>
            </w:tcBorders>
            <w:vAlign w:val="center"/>
            <w:hideMark/>
          </w:tcPr>
          <w:p w:rsidR="00827A01" w:rsidRPr="0073165C" w:rsidRDefault="00827A01" w:rsidP="00827A01">
            <w:pPr>
              <w:snapToGrid w:val="0"/>
              <w:rPr>
                <w:color w:val="FF0000"/>
                <w:lang w:val="en-US"/>
              </w:rPr>
            </w:pPr>
            <w:r w:rsidRPr="0073165C">
              <w:t>Бортовой навигационно-телематический модуль</w:t>
            </w:r>
          </w:p>
        </w:tc>
      </w:tr>
      <w:tr w:rsidR="00827A01" w:rsidRPr="00A52A4A" w:rsidTr="00827A01">
        <w:tc>
          <w:tcPr>
            <w:tcW w:w="1367" w:type="dxa"/>
            <w:tcBorders>
              <w:top w:val="single" w:sz="4" w:space="0" w:color="auto"/>
              <w:left w:val="single" w:sz="4" w:space="0" w:color="auto"/>
              <w:bottom w:val="single" w:sz="4" w:space="0" w:color="auto"/>
              <w:right w:val="single" w:sz="4" w:space="0" w:color="auto"/>
            </w:tcBorders>
            <w:vAlign w:val="center"/>
            <w:hideMark/>
          </w:tcPr>
          <w:p w:rsidR="00827A01" w:rsidRPr="0073165C" w:rsidRDefault="00827A01" w:rsidP="00827A01">
            <w:pPr>
              <w:snapToGrid w:val="0"/>
            </w:pPr>
            <w:r w:rsidRPr="0073165C">
              <w:t>ГПМ</w:t>
            </w:r>
          </w:p>
        </w:tc>
        <w:tc>
          <w:tcPr>
            <w:tcW w:w="7948" w:type="dxa"/>
            <w:tcBorders>
              <w:top w:val="single" w:sz="4" w:space="0" w:color="auto"/>
              <w:left w:val="single" w:sz="4" w:space="0" w:color="auto"/>
              <w:bottom w:val="single" w:sz="4" w:space="0" w:color="auto"/>
              <w:right w:val="single" w:sz="4" w:space="0" w:color="auto"/>
            </w:tcBorders>
            <w:vAlign w:val="center"/>
            <w:hideMark/>
          </w:tcPr>
          <w:p w:rsidR="00827A01" w:rsidRPr="0073165C" w:rsidRDefault="00827A01" w:rsidP="00827A01">
            <w:pPr>
              <w:snapToGrid w:val="0"/>
            </w:pPr>
            <w:r w:rsidRPr="0073165C">
              <w:t>Грузоподъемный механизм</w:t>
            </w:r>
          </w:p>
        </w:tc>
      </w:tr>
      <w:tr w:rsidR="00827A01" w:rsidRPr="00A52A4A" w:rsidTr="00827A01">
        <w:tc>
          <w:tcPr>
            <w:tcW w:w="1367" w:type="dxa"/>
            <w:tcBorders>
              <w:top w:val="single" w:sz="4" w:space="0" w:color="auto"/>
              <w:left w:val="single" w:sz="4" w:space="0" w:color="auto"/>
              <w:bottom w:val="single" w:sz="4" w:space="0" w:color="auto"/>
              <w:right w:val="single" w:sz="4" w:space="0" w:color="auto"/>
            </w:tcBorders>
            <w:vAlign w:val="center"/>
            <w:hideMark/>
          </w:tcPr>
          <w:p w:rsidR="00827A01" w:rsidRPr="0073165C" w:rsidRDefault="00827A01" w:rsidP="00827A01">
            <w:pPr>
              <w:snapToGrid w:val="0"/>
            </w:pPr>
            <w:r w:rsidRPr="0073165C">
              <w:t>ИС</w:t>
            </w:r>
          </w:p>
        </w:tc>
        <w:tc>
          <w:tcPr>
            <w:tcW w:w="7948" w:type="dxa"/>
            <w:tcBorders>
              <w:top w:val="single" w:sz="4" w:space="0" w:color="auto"/>
              <w:left w:val="single" w:sz="4" w:space="0" w:color="auto"/>
              <w:bottom w:val="single" w:sz="4" w:space="0" w:color="auto"/>
              <w:right w:val="single" w:sz="4" w:space="0" w:color="auto"/>
            </w:tcBorders>
            <w:vAlign w:val="center"/>
            <w:hideMark/>
          </w:tcPr>
          <w:p w:rsidR="00827A01" w:rsidRPr="0073165C" w:rsidRDefault="00827A01" w:rsidP="00827A01">
            <w:pPr>
              <w:snapToGrid w:val="0"/>
            </w:pPr>
            <w:r w:rsidRPr="0073165C">
              <w:t>Информационная система</w:t>
            </w:r>
          </w:p>
        </w:tc>
      </w:tr>
      <w:tr w:rsidR="00827A01" w:rsidRPr="00A52A4A" w:rsidTr="00827A01">
        <w:trPr>
          <w:trHeight w:val="77"/>
        </w:trPr>
        <w:tc>
          <w:tcPr>
            <w:tcW w:w="1367" w:type="dxa"/>
            <w:tcBorders>
              <w:top w:val="single" w:sz="4" w:space="0" w:color="auto"/>
              <w:left w:val="single" w:sz="4" w:space="0" w:color="auto"/>
              <w:bottom w:val="single" w:sz="4" w:space="0" w:color="auto"/>
              <w:right w:val="single" w:sz="4" w:space="0" w:color="auto"/>
            </w:tcBorders>
            <w:vAlign w:val="center"/>
            <w:hideMark/>
          </w:tcPr>
          <w:p w:rsidR="00827A01" w:rsidRPr="0073165C" w:rsidRDefault="00827A01" w:rsidP="00827A01">
            <w:pPr>
              <w:snapToGrid w:val="0"/>
            </w:pPr>
            <w:r w:rsidRPr="0073165C">
              <w:t>ПК</w:t>
            </w:r>
          </w:p>
        </w:tc>
        <w:tc>
          <w:tcPr>
            <w:tcW w:w="7948" w:type="dxa"/>
            <w:tcBorders>
              <w:top w:val="single" w:sz="4" w:space="0" w:color="auto"/>
              <w:left w:val="single" w:sz="4" w:space="0" w:color="auto"/>
              <w:bottom w:val="single" w:sz="4" w:space="0" w:color="auto"/>
              <w:right w:val="single" w:sz="4" w:space="0" w:color="auto"/>
            </w:tcBorders>
            <w:vAlign w:val="center"/>
            <w:hideMark/>
          </w:tcPr>
          <w:p w:rsidR="00827A01" w:rsidRPr="0073165C" w:rsidRDefault="00827A01" w:rsidP="00827A01">
            <w:pPr>
              <w:snapToGrid w:val="0"/>
            </w:pPr>
            <w:r w:rsidRPr="0073165C">
              <w:t>Персональный компьютер</w:t>
            </w:r>
          </w:p>
        </w:tc>
      </w:tr>
      <w:tr w:rsidR="00827A01" w:rsidRPr="00A52A4A" w:rsidTr="00827A01">
        <w:tc>
          <w:tcPr>
            <w:tcW w:w="1367" w:type="dxa"/>
            <w:tcBorders>
              <w:top w:val="single" w:sz="4" w:space="0" w:color="auto"/>
              <w:left w:val="single" w:sz="4" w:space="0" w:color="auto"/>
              <w:bottom w:val="single" w:sz="4" w:space="0" w:color="auto"/>
              <w:right w:val="single" w:sz="4" w:space="0" w:color="auto"/>
            </w:tcBorders>
            <w:vAlign w:val="center"/>
            <w:hideMark/>
          </w:tcPr>
          <w:p w:rsidR="00827A01" w:rsidRPr="0073165C" w:rsidRDefault="00827A01" w:rsidP="00827A01">
            <w:pPr>
              <w:snapToGrid w:val="0"/>
            </w:pPr>
            <w:r w:rsidRPr="0073165C">
              <w:t>ПО</w:t>
            </w:r>
          </w:p>
        </w:tc>
        <w:tc>
          <w:tcPr>
            <w:tcW w:w="7948" w:type="dxa"/>
            <w:tcBorders>
              <w:top w:val="single" w:sz="4" w:space="0" w:color="auto"/>
              <w:left w:val="single" w:sz="4" w:space="0" w:color="auto"/>
              <w:bottom w:val="single" w:sz="4" w:space="0" w:color="auto"/>
              <w:right w:val="single" w:sz="4" w:space="0" w:color="auto"/>
            </w:tcBorders>
            <w:vAlign w:val="center"/>
            <w:hideMark/>
          </w:tcPr>
          <w:p w:rsidR="00827A01" w:rsidRPr="0073165C" w:rsidRDefault="00827A01" w:rsidP="00827A01">
            <w:pPr>
              <w:snapToGrid w:val="0"/>
            </w:pPr>
            <w:r w:rsidRPr="0073165C">
              <w:t>Программное обеспечение</w:t>
            </w:r>
          </w:p>
        </w:tc>
      </w:tr>
      <w:tr w:rsidR="00827A01" w:rsidRPr="00A52A4A" w:rsidTr="00827A01">
        <w:tc>
          <w:tcPr>
            <w:tcW w:w="1367" w:type="dxa"/>
            <w:tcBorders>
              <w:top w:val="single" w:sz="4" w:space="0" w:color="auto"/>
              <w:left w:val="single" w:sz="4" w:space="0" w:color="auto"/>
              <w:bottom w:val="single" w:sz="4" w:space="0" w:color="auto"/>
              <w:right w:val="single" w:sz="4" w:space="0" w:color="auto"/>
            </w:tcBorders>
            <w:vAlign w:val="center"/>
            <w:hideMark/>
          </w:tcPr>
          <w:p w:rsidR="00827A01" w:rsidRPr="0073165C" w:rsidRDefault="00827A01" w:rsidP="00827A01">
            <w:pPr>
              <w:snapToGrid w:val="0"/>
            </w:pPr>
            <w:r w:rsidRPr="0073165C">
              <w:t>ПТК</w:t>
            </w:r>
          </w:p>
        </w:tc>
        <w:tc>
          <w:tcPr>
            <w:tcW w:w="7948" w:type="dxa"/>
            <w:tcBorders>
              <w:top w:val="single" w:sz="4" w:space="0" w:color="auto"/>
              <w:left w:val="single" w:sz="4" w:space="0" w:color="auto"/>
              <w:bottom w:val="single" w:sz="4" w:space="0" w:color="auto"/>
              <w:right w:val="single" w:sz="4" w:space="0" w:color="auto"/>
            </w:tcBorders>
            <w:vAlign w:val="center"/>
            <w:hideMark/>
          </w:tcPr>
          <w:p w:rsidR="00827A01" w:rsidRPr="0073165C" w:rsidRDefault="00827A01" w:rsidP="00827A01">
            <w:pPr>
              <w:snapToGrid w:val="0"/>
            </w:pPr>
            <w:r w:rsidRPr="0073165C">
              <w:t>Производственно-технический комплекс</w:t>
            </w:r>
          </w:p>
        </w:tc>
      </w:tr>
      <w:tr w:rsidR="00827A01" w:rsidRPr="00A52A4A" w:rsidTr="00827A01">
        <w:tc>
          <w:tcPr>
            <w:tcW w:w="1367" w:type="dxa"/>
            <w:tcBorders>
              <w:top w:val="single" w:sz="4" w:space="0" w:color="auto"/>
              <w:left w:val="single" w:sz="4" w:space="0" w:color="auto"/>
              <w:bottom w:val="single" w:sz="4" w:space="0" w:color="auto"/>
              <w:right w:val="single" w:sz="4" w:space="0" w:color="auto"/>
            </w:tcBorders>
            <w:vAlign w:val="center"/>
            <w:hideMark/>
          </w:tcPr>
          <w:p w:rsidR="00827A01" w:rsidRPr="0073165C" w:rsidRDefault="00827A01" w:rsidP="00827A01">
            <w:pPr>
              <w:snapToGrid w:val="0"/>
            </w:pPr>
            <w:r w:rsidRPr="0073165C">
              <w:t>СТМ</w:t>
            </w:r>
          </w:p>
        </w:tc>
        <w:tc>
          <w:tcPr>
            <w:tcW w:w="7948" w:type="dxa"/>
            <w:tcBorders>
              <w:top w:val="single" w:sz="4" w:space="0" w:color="auto"/>
              <w:left w:val="single" w:sz="4" w:space="0" w:color="auto"/>
              <w:bottom w:val="single" w:sz="4" w:space="0" w:color="auto"/>
              <w:right w:val="single" w:sz="4" w:space="0" w:color="auto"/>
            </w:tcBorders>
            <w:vAlign w:val="center"/>
            <w:hideMark/>
          </w:tcPr>
          <w:p w:rsidR="00827A01" w:rsidRPr="0073165C" w:rsidRDefault="00827A01" w:rsidP="00827A01">
            <w:pPr>
              <w:snapToGrid w:val="0"/>
            </w:pPr>
            <w:r w:rsidRPr="0073165C">
              <w:t>Система транспортного мониторинга</w:t>
            </w:r>
          </w:p>
        </w:tc>
      </w:tr>
      <w:tr w:rsidR="00827A01" w:rsidRPr="00A52A4A" w:rsidTr="00827A01">
        <w:tc>
          <w:tcPr>
            <w:tcW w:w="1367" w:type="dxa"/>
            <w:tcBorders>
              <w:top w:val="single" w:sz="4" w:space="0" w:color="auto"/>
              <w:left w:val="single" w:sz="4" w:space="0" w:color="auto"/>
              <w:bottom w:val="single" w:sz="4" w:space="0" w:color="auto"/>
              <w:right w:val="single" w:sz="4" w:space="0" w:color="auto"/>
            </w:tcBorders>
            <w:vAlign w:val="center"/>
            <w:hideMark/>
          </w:tcPr>
          <w:p w:rsidR="00827A01" w:rsidRPr="0073165C" w:rsidRDefault="00827A01" w:rsidP="00827A01">
            <w:pPr>
              <w:snapToGrid w:val="0"/>
            </w:pPr>
            <w:r w:rsidRPr="0073165C">
              <w:t>ТС</w:t>
            </w:r>
          </w:p>
        </w:tc>
        <w:tc>
          <w:tcPr>
            <w:tcW w:w="7948" w:type="dxa"/>
            <w:tcBorders>
              <w:top w:val="single" w:sz="4" w:space="0" w:color="auto"/>
              <w:left w:val="single" w:sz="4" w:space="0" w:color="auto"/>
              <w:bottom w:val="single" w:sz="4" w:space="0" w:color="auto"/>
              <w:right w:val="single" w:sz="4" w:space="0" w:color="auto"/>
            </w:tcBorders>
            <w:vAlign w:val="center"/>
            <w:hideMark/>
          </w:tcPr>
          <w:p w:rsidR="00827A01" w:rsidRPr="0073165C" w:rsidRDefault="00827A01" w:rsidP="00827A01">
            <w:pPr>
              <w:snapToGrid w:val="0"/>
            </w:pPr>
            <w:r w:rsidRPr="0073165C">
              <w:t>Транспортное средство</w:t>
            </w:r>
          </w:p>
        </w:tc>
      </w:tr>
      <w:tr w:rsidR="00827A01" w:rsidRPr="00A52A4A" w:rsidTr="00827A01">
        <w:tc>
          <w:tcPr>
            <w:tcW w:w="1367" w:type="dxa"/>
            <w:tcBorders>
              <w:top w:val="single" w:sz="4" w:space="0" w:color="auto"/>
              <w:left w:val="single" w:sz="4" w:space="0" w:color="auto"/>
              <w:bottom w:val="single" w:sz="4" w:space="0" w:color="auto"/>
              <w:right w:val="single" w:sz="4" w:space="0" w:color="auto"/>
            </w:tcBorders>
            <w:vAlign w:val="center"/>
            <w:hideMark/>
          </w:tcPr>
          <w:p w:rsidR="00827A01" w:rsidRPr="0073165C" w:rsidRDefault="00827A01" w:rsidP="00827A01">
            <w:pPr>
              <w:snapToGrid w:val="0"/>
            </w:pPr>
            <w:r w:rsidRPr="0073165C">
              <w:t>ЦДП</w:t>
            </w:r>
          </w:p>
        </w:tc>
        <w:tc>
          <w:tcPr>
            <w:tcW w:w="7948" w:type="dxa"/>
            <w:tcBorders>
              <w:top w:val="single" w:sz="4" w:space="0" w:color="auto"/>
              <w:left w:val="single" w:sz="4" w:space="0" w:color="auto"/>
              <w:bottom w:val="single" w:sz="4" w:space="0" w:color="auto"/>
              <w:right w:val="single" w:sz="4" w:space="0" w:color="auto"/>
            </w:tcBorders>
            <w:vAlign w:val="center"/>
            <w:hideMark/>
          </w:tcPr>
          <w:p w:rsidR="00827A01" w:rsidRPr="0073165C" w:rsidRDefault="00827A01" w:rsidP="00827A01">
            <w:pPr>
              <w:snapToGrid w:val="0"/>
            </w:pPr>
            <w:r w:rsidRPr="0073165C">
              <w:t>Центральный диспетчерский пункт</w:t>
            </w:r>
          </w:p>
        </w:tc>
      </w:tr>
    </w:tbl>
    <w:p w:rsidR="00827A01" w:rsidRPr="00A52A4A" w:rsidRDefault="00827A01" w:rsidP="00827A01">
      <w:pPr>
        <w:rPr>
          <w:lang w:val="en-US"/>
        </w:rPr>
      </w:pPr>
    </w:p>
    <w:p w:rsidR="00827A01" w:rsidRPr="00A52A4A" w:rsidRDefault="00827A01" w:rsidP="00827A01">
      <w:pPr>
        <w:rPr>
          <w:sz w:val="28"/>
          <w:lang w:val="en-US"/>
        </w:rPr>
      </w:pPr>
    </w:p>
    <w:p w:rsidR="00827A01" w:rsidRPr="00A52A4A" w:rsidRDefault="00827A01" w:rsidP="00827A01">
      <w:pPr>
        <w:rPr>
          <w:lang w:val="en-US"/>
        </w:rPr>
      </w:pPr>
    </w:p>
    <w:p w:rsidR="00827A01" w:rsidRPr="00A52A4A" w:rsidRDefault="00827A01" w:rsidP="00827A01">
      <w:pPr>
        <w:rPr>
          <w:lang w:val="en-US"/>
        </w:rPr>
      </w:pPr>
    </w:p>
    <w:p w:rsidR="00827A01" w:rsidRPr="00A52A4A" w:rsidRDefault="00827A01" w:rsidP="00827A01">
      <w:pPr>
        <w:rPr>
          <w:lang w:val="en-US"/>
        </w:rPr>
      </w:pPr>
    </w:p>
    <w:p w:rsidR="00827A01" w:rsidRPr="00A52A4A" w:rsidRDefault="00827A01" w:rsidP="00827A01">
      <w:pPr>
        <w:rPr>
          <w:lang w:val="en-US"/>
        </w:rPr>
      </w:pPr>
    </w:p>
    <w:p w:rsidR="00827A01" w:rsidRPr="00A52A4A" w:rsidRDefault="00827A01" w:rsidP="00827A01"/>
    <w:p w:rsidR="00827A01" w:rsidRPr="00A52A4A" w:rsidRDefault="00827A01" w:rsidP="00827A01"/>
    <w:p w:rsidR="00827A01" w:rsidRPr="00A52A4A" w:rsidRDefault="00827A01" w:rsidP="00827A01"/>
    <w:p w:rsidR="00827A01" w:rsidRPr="00A52A4A" w:rsidRDefault="00827A01" w:rsidP="00827A01"/>
    <w:p w:rsidR="00827A01" w:rsidRPr="00A52A4A" w:rsidRDefault="00827A01" w:rsidP="00827A01"/>
    <w:p w:rsidR="00827A01" w:rsidRPr="00A52A4A" w:rsidRDefault="00827A01" w:rsidP="00827A01"/>
    <w:p w:rsidR="00827A01" w:rsidRPr="00A52A4A" w:rsidRDefault="00827A01" w:rsidP="00827A01"/>
    <w:p w:rsidR="00827A01" w:rsidRPr="00A52A4A" w:rsidRDefault="00827A01" w:rsidP="00827A01"/>
    <w:p w:rsidR="00827A01" w:rsidRPr="00A52A4A" w:rsidRDefault="00827A01" w:rsidP="00827A01"/>
    <w:p w:rsidR="00827A01" w:rsidRPr="00A52A4A" w:rsidRDefault="00827A01" w:rsidP="00827A01"/>
    <w:p w:rsidR="00827A01" w:rsidRPr="00A52A4A" w:rsidRDefault="00827A01" w:rsidP="00827A01"/>
    <w:p w:rsidR="00827A01" w:rsidRPr="00A52A4A" w:rsidRDefault="00827A01" w:rsidP="00827A01"/>
    <w:p w:rsidR="00827A01" w:rsidRPr="00A52A4A" w:rsidRDefault="00827A01" w:rsidP="00827A01"/>
    <w:p w:rsidR="00827A01" w:rsidRPr="00A52A4A" w:rsidRDefault="00827A01" w:rsidP="00827A01"/>
    <w:p w:rsidR="00827A01" w:rsidRPr="00A52A4A" w:rsidRDefault="00827A01" w:rsidP="00827A01"/>
    <w:p w:rsidR="00827A01" w:rsidRPr="00A52A4A" w:rsidRDefault="00827A01" w:rsidP="00827A01"/>
    <w:p w:rsidR="00827A01" w:rsidRPr="00A52A4A" w:rsidRDefault="00827A01" w:rsidP="00827A01"/>
    <w:p w:rsidR="00827A01" w:rsidRPr="00A52A4A" w:rsidRDefault="00827A01" w:rsidP="00827A01"/>
    <w:p w:rsidR="00827A01" w:rsidRPr="00A52A4A" w:rsidRDefault="00827A01" w:rsidP="00827A01"/>
    <w:p w:rsidR="00827A01" w:rsidRPr="00A52A4A" w:rsidRDefault="00827A01" w:rsidP="00827A01"/>
    <w:p w:rsidR="00827A01" w:rsidRDefault="00827A01" w:rsidP="00827A01"/>
    <w:p w:rsidR="00827A01" w:rsidRDefault="00827A01" w:rsidP="00827A01"/>
    <w:p w:rsidR="00827A01" w:rsidRDefault="00827A01" w:rsidP="00827A01"/>
    <w:p w:rsidR="00827A01" w:rsidRDefault="00827A01" w:rsidP="00827A01"/>
    <w:p w:rsidR="00827A01" w:rsidRDefault="00827A01" w:rsidP="00827A01"/>
    <w:p w:rsidR="00827A01" w:rsidRDefault="00827A01" w:rsidP="00827A01"/>
    <w:p w:rsidR="00827A01" w:rsidRDefault="00827A01" w:rsidP="00827A01"/>
    <w:p w:rsidR="00827A01" w:rsidRDefault="00827A01" w:rsidP="00827A01"/>
    <w:p w:rsidR="00827A01" w:rsidRDefault="00827A01" w:rsidP="00827A01"/>
    <w:p w:rsidR="00827A01" w:rsidRDefault="00827A01" w:rsidP="00827A01"/>
    <w:p w:rsidR="00827A01" w:rsidRPr="00A52A4A" w:rsidRDefault="00827A01" w:rsidP="00827A01"/>
    <w:p w:rsidR="00827A01" w:rsidRPr="00A52A4A" w:rsidRDefault="00827A01" w:rsidP="00827A01"/>
    <w:p w:rsidR="00827A01" w:rsidRPr="00A52A4A" w:rsidRDefault="00827A01" w:rsidP="00110CE0">
      <w:pPr>
        <w:pStyle w:val="1"/>
        <w:keepLines/>
        <w:numPr>
          <w:ilvl w:val="0"/>
          <w:numId w:val="32"/>
        </w:numPr>
        <w:suppressAutoHyphens w:val="0"/>
        <w:spacing w:before="480" w:after="0" w:line="276" w:lineRule="auto"/>
        <w:jc w:val="center"/>
        <w:rPr>
          <w:color w:val="4F81BD"/>
          <w:sz w:val="24"/>
          <w:szCs w:val="24"/>
          <w:u w:val="single"/>
        </w:rPr>
      </w:pPr>
      <w:bookmarkStart w:id="3" w:name="_Toc360030869"/>
      <w:r w:rsidRPr="00A52A4A">
        <w:rPr>
          <w:color w:val="4F81BD"/>
          <w:sz w:val="24"/>
          <w:szCs w:val="24"/>
          <w:u w:val="single"/>
        </w:rPr>
        <w:lastRenderedPageBreak/>
        <w:t>ВВЕДЕНИЕ</w:t>
      </w:r>
      <w:bookmarkEnd w:id="3"/>
    </w:p>
    <w:p w:rsidR="00827A01" w:rsidRPr="00564C45" w:rsidRDefault="00827A01" w:rsidP="00110CE0">
      <w:pPr>
        <w:pStyle w:val="2"/>
        <w:keepLines/>
        <w:numPr>
          <w:ilvl w:val="1"/>
          <w:numId w:val="33"/>
        </w:numPr>
        <w:suppressAutoHyphens w:val="0"/>
        <w:snapToGrid w:val="0"/>
        <w:spacing w:before="200" w:after="240" w:line="276" w:lineRule="auto"/>
        <w:ind w:left="567" w:hanging="425"/>
        <w:rPr>
          <w:rStyle w:val="afff5"/>
          <w:rFonts w:cs="Times New Roman"/>
          <w:b/>
          <w:bCs/>
          <w:i w:val="0"/>
          <w:iCs w:val="0"/>
          <w:sz w:val="24"/>
          <w:szCs w:val="24"/>
        </w:rPr>
      </w:pPr>
      <w:bookmarkStart w:id="4" w:name="_Toc360030870"/>
      <w:bookmarkStart w:id="5" w:name="_Toc357769133"/>
      <w:bookmarkStart w:id="6" w:name="_Toc357768973"/>
      <w:r w:rsidRPr="00564C45">
        <w:rPr>
          <w:rStyle w:val="afff5"/>
          <w:i w:val="0"/>
          <w:sz w:val="24"/>
          <w:szCs w:val="24"/>
        </w:rPr>
        <w:t>Назначение</w:t>
      </w:r>
      <w:bookmarkEnd w:id="4"/>
      <w:bookmarkEnd w:id="5"/>
      <w:bookmarkEnd w:id="6"/>
    </w:p>
    <w:p w:rsidR="00827A01" w:rsidRPr="0073165C" w:rsidRDefault="00827A01" w:rsidP="00827A01">
      <w:pPr>
        <w:spacing w:line="276" w:lineRule="auto"/>
        <w:ind w:left="567" w:firstLine="227"/>
        <w:jc w:val="both"/>
      </w:pPr>
      <w:r w:rsidRPr="0073165C">
        <w:t xml:space="preserve">Настоящий документ описывает требования на выполнение работ по </w:t>
      </w:r>
      <w:r w:rsidR="00524012">
        <w:t>созданию</w:t>
      </w:r>
      <w:r w:rsidRPr="0073165C">
        <w:t xml:space="preserve"> единой корпоративной системы транспортного мониторинга</w:t>
      </w:r>
      <w:r w:rsidR="00814B9C">
        <w:br/>
      </w:r>
      <w:r w:rsidRPr="0073165C">
        <w:t>ОАО «ТрансКонтейнер» на базе технологий ГЛОНАСС/</w:t>
      </w:r>
      <w:r w:rsidRPr="0073165C">
        <w:rPr>
          <w:lang w:val="en-US"/>
        </w:rPr>
        <w:t>GPS</w:t>
      </w:r>
      <w:r w:rsidRPr="0073165C">
        <w:t xml:space="preserve">.  </w:t>
      </w:r>
    </w:p>
    <w:p w:rsidR="00827A01" w:rsidRPr="00A52A4A" w:rsidRDefault="00827A01" w:rsidP="00110CE0">
      <w:pPr>
        <w:pStyle w:val="2"/>
        <w:keepLines/>
        <w:numPr>
          <w:ilvl w:val="1"/>
          <w:numId w:val="33"/>
        </w:numPr>
        <w:suppressAutoHyphens w:val="0"/>
        <w:snapToGrid w:val="0"/>
        <w:spacing w:before="200" w:after="240" w:line="276" w:lineRule="auto"/>
        <w:ind w:left="567" w:hanging="425"/>
        <w:rPr>
          <w:rStyle w:val="afff5"/>
          <w:rFonts w:cs="Times New Roman"/>
          <w:b/>
          <w:bCs/>
          <w:i w:val="0"/>
          <w:iCs w:val="0"/>
          <w:sz w:val="24"/>
          <w:szCs w:val="24"/>
        </w:rPr>
      </w:pPr>
      <w:bookmarkStart w:id="7" w:name="_Toc357769134"/>
      <w:bookmarkStart w:id="8" w:name="_Toc357768974"/>
      <w:bookmarkStart w:id="9" w:name="_Toc354150258"/>
      <w:bookmarkStart w:id="10" w:name="_Toc354150155"/>
      <w:bookmarkStart w:id="11" w:name="_Toc360030871"/>
      <w:r w:rsidRPr="00A52A4A">
        <w:rPr>
          <w:rStyle w:val="afff5"/>
          <w:i w:val="0"/>
          <w:sz w:val="24"/>
          <w:szCs w:val="24"/>
        </w:rPr>
        <w:t xml:space="preserve">Цели </w:t>
      </w:r>
      <w:bookmarkEnd w:id="7"/>
      <w:bookmarkEnd w:id="8"/>
      <w:bookmarkEnd w:id="9"/>
      <w:bookmarkEnd w:id="10"/>
      <w:bookmarkEnd w:id="11"/>
      <w:r>
        <w:rPr>
          <w:rStyle w:val="afff5"/>
          <w:i w:val="0"/>
          <w:sz w:val="24"/>
          <w:szCs w:val="24"/>
        </w:rPr>
        <w:t>выполнения работ и решаемые задачи</w:t>
      </w:r>
      <w:r w:rsidRPr="00A52A4A">
        <w:rPr>
          <w:rStyle w:val="afff5"/>
          <w:i w:val="0"/>
          <w:sz w:val="24"/>
          <w:szCs w:val="24"/>
        </w:rPr>
        <w:t xml:space="preserve"> </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Приобретение готового решения СТМ с возможностью подключения бортовых навигационных блоков Заказчика, установленных ранее на автотранспорт Заказчика.</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Обеспечение контроля перемещения автотранспорта и погрузочной техники в составе комплексной информационной системы Заказчика.</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Повышение эффективности управления автотранспортом.</w:t>
      </w:r>
    </w:p>
    <w:p w:rsidR="00827A01" w:rsidRPr="00753D1E" w:rsidRDefault="00827A01" w:rsidP="00110CE0">
      <w:pPr>
        <w:pStyle w:val="2"/>
        <w:keepLines/>
        <w:numPr>
          <w:ilvl w:val="1"/>
          <w:numId w:val="33"/>
        </w:numPr>
        <w:suppressAutoHyphens w:val="0"/>
        <w:snapToGrid w:val="0"/>
        <w:spacing w:before="200" w:after="240" w:line="276" w:lineRule="auto"/>
        <w:ind w:left="567" w:hanging="425"/>
        <w:rPr>
          <w:i w:val="0"/>
          <w:sz w:val="24"/>
          <w:szCs w:val="24"/>
        </w:rPr>
      </w:pPr>
      <w:r w:rsidRPr="00A71A69">
        <w:rPr>
          <w:b w:val="0"/>
          <w:i w:val="0"/>
          <w:sz w:val="24"/>
          <w:szCs w:val="24"/>
        </w:rPr>
        <w:t xml:space="preserve">Ключевые </w:t>
      </w:r>
      <w:r w:rsidRPr="00753D1E">
        <w:rPr>
          <w:rStyle w:val="afff5"/>
          <w:i w:val="0"/>
          <w:sz w:val="24"/>
          <w:szCs w:val="24"/>
        </w:rPr>
        <w:t>решаемые</w:t>
      </w:r>
      <w:r w:rsidRPr="00A71A69">
        <w:rPr>
          <w:b w:val="0"/>
          <w:i w:val="0"/>
          <w:sz w:val="24"/>
          <w:szCs w:val="24"/>
        </w:rPr>
        <w:t xml:space="preserve"> задачи:</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Оптимизация управления работой автопарка Заказчика;</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Уменьшение эксплуатационных затрат;</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Охрана грузоперевозок и транспортных ТС;</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Оперативное взаимодействие с экипажами ТС;</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Контроль неэффективного и нецелевого использования ТС;</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Контроль работы дополнительного оборудования ТС.</w:t>
      </w:r>
    </w:p>
    <w:p w:rsidR="00814B9C" w:rsidRPr="00814B9C" w:rsidRDefault="00814B9C" w:rsidP="00814B9C">
      <w:pPr>
        <w:pStyle w:val="1"/>
        <w:keepLines/>
        <w:numPr>
          <w:ilvl w:val="0"/>
          <w:numId w:val="33"/>
        </w:numPr>
        <w:suppressAutoHyphens w:val="0"/>
        <w:spacing w:before="480" w:after="0" w:line="276" w:lineRule="auto"/>
        <w:jc w:val="center"/>
        <w:rPr>
          <w:rFonts w:cs="Times New Roman"/>
          <w:color w:val="4F81BD"/>
          <w:sz w:val="24"/>
          <w:szCs w:val="24"/>
          <w:u w:val="single"/>
        </w:rPr>
      </w:pPr>
      <w:bookmarkStart w:id="12" w:name="_Toc357768975"/>
      <w:bookmarkStart w:id="13" w:name="_Toc357769135"/>
      <w:bookmarkStart w:id="14" w:name="_Toc357768977"/>
      <w:bookmarkStart w:id="15" w:name="_Toc357769137"/>
      <w:bookmarkStart w:id="16" w:name="2_2"/>
      <w:bookmarkStart w:id="17" w:name="_Toc357768988"/>
      <w:bookmarkStart w:id="18" w:name="_Toc357769148"/>
      <w:bookmarkStart w:id="19" w:name="_Toc357768994"/>
      <w:bookmarkStart w:id="20" w:name="_Toc357769154"/>
      <w:bookmarkStart w:id="21" w:name="_Toc357769000"/>
      <w:bookmarkStart w:id="22" w:name="_Toc357769160"/>
      <w:bookmarkStart w:id="23" w:name="_Toc357769007"/>
      <w:bookmarkStart w:id="24" w:name="_Toc357769167"/>
      <w:bookmarkStart w:id="25" w:name="_Toc357769105"/>
      <w:bookmarkStart w:id="26" w:name="_Toc357769265"/>
      <w:bookmarkStart w:id="27" w:name="_Toc357769106"/>
      <w:bookmarkStart w:id="28" w:name="_Toc357769266"/>
      <w:bookmarkStart w:id="29" w:name="_Toc30914624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814B9C">
        <w:rPr>
          <w:color w:val="4F81BD"/>
          <w:sz w:val="24"/>
          <w:szCs w:val="24"/>
          <w:u w:val="single"/>
        </w:rPr>
        <w:t>ТРЕБОВАНИЯ К ОБЪЕМУ И СОСТАВУ РАБОТ</w:t>
      </w:r>
    </w:p>
    <w:p w:rsidR="00814B9C" w:rsidRDefault="00814B9C" w:rsidP="00814B9C">
      <w:pPr>
        <w:ind w:firstLine="708"/>
        <w:jc w:val="both"/>
      </w:pPr>
    </w:p>
    <w:p w:rsidR="00814B9C" w:rsidRPr="001550F5" w:rsidRDefault="00814B9C" w:rsidP="00E423B2">
      <w:pPr>
        <w:pStyle w:val="2"/>
        <w:keepLines/>
        <w:numPr>
          <w:ilvl w:val="1"/>
          <w:numId w:val="33"/>
        </w:numPr>
        <w:suppressAutoHyphens w:val="0"/>
        <w:snapToGrid w:val="0"/>
        <w:spacing w:before="200" w:after="240" w:line="276" w:lineRule="auto"/>
        <w:ind w:left="567" w:hanging="425"/>
        <w:jc w:val="both"/>
        <w:rPr>
          <w:b w:val="0"/>
          <w:i w:val="0"/>
          <w:sz w:val="24"/>
          <w:szCs w:val="24"/>
        </w:rPr>
      </w:pPr>
      <w:r w:rsidRPr="001550F5">
        <w:rPr>
          <w:b w:val="0"/>
          <w:i w:val="0"/>
          <w:sz w:val="24"/>
          <w:szCs w:val="24"/>
        </w:rPr>
        <w:t>Поставка Заказчику оборудования мониторинга и управления транспортом (далее – Оборудование) в объеме, указанном в Таблице № 1 и Таблице № 2 (графа – «Парк, требующий доукомплектации (требуемое количество навигационных блоков)»).</w:t>
      </w:r>
    </w:p>
    <w:p w:rsidR="00814B9C" w:rsidRPr="001550F5" w:rsidRDefault="00814B9C" w:rsidP="00E423B2">
      <w:pPr>
        <w:pStyle w:val="2"/>
        <w:keepLines/>
        <w:numPr>
          <w:ilvl w:val="1"/>
          <w:numId w:val="33"/>
        </w:numPr>
        <w:suppressAutoHyphens w:val="0"/>
        <w:snapToGrid w:val="0"/>
        <w:spacing w:before="200" w:after="240" w:line="276" w:lineRule="auto"/>
        <w:ind w:left="567" w:hanging="425"/>
        <w:jc w:val="both"/>
        <w:rPr>
          <w:b w:val="0"/>
          <w:i w:val="0"/>
          <w:sz w:val="24"/>
          <w:szCs w:val="24"/>
        </w:rPr>
      </w:pPr>
      <w:r w:rsidRPr="001550F5">
        <w:rPr>
          <w:b w:val="0"/>
          <w:i w:val="0"/>
          <w:sz w:val="24"/>
          <w:szCs w:val="24"/>
        </w:rPr>
        <w:t>Выполнение работ по подключению и настройке Оборудования в объеме, указанном в Таблице № 1 и Таблице № 2 (графа – «все»), передача неисключительных прав использования на программы для ЭВМ (далее – Программы) на условиях простой (неисключительной) лицензии (далее - Права).</w:t>
      </w:r>
    </w:p>
    <w:p w:rsidR="00814B9C" w:rsidRPr="001550F5" w:rsidRDefault="00436AA0" w:rsidP="00E423B2">
      <w:pPr>
        <w:pStyle w:val="2"/>
        <w:keepLines/>
        <w:numPr>
          <w:ilvl w:val="1"/>
          <w:numId w:val="33"/>
        </w:numPr>
        <w:suppressAutoHyphens w:val="0"/>
        <w:snapToGrid w:val="0"/>
        <w:spacing w:before="200" w:after="240" w:line="276" w:lineRule="auto"/>
        <w:ind w:left="567" w:hanging="425"/>
        <w:jc w:val="both"/>
        <w:rPr>
          <w:b w:val="0"/>
          <w:i w:val="0"/>
          <w:sz w:val="24"/>
          <w:szCs w:val="24"/>
        </w:rPr>
      </w:pPr>
      <w:r w:rsidRPr="00436AA0">
        <w:rPr>
          <w:b w:val="0"/>
          <w:i w:val="0"/>
          <w:sz w:val="24"/>
          <w:szCs w:val="24"/>
        </w:rPr>
        <w:t>Выполнение работ по инсталляции и настройке программного обеспечения СТМ на оборудовании Заказчика в аппарате управления</w:t>
      </w:r>
      <w:r w:rsidRPr="00436AA0">
        <w:rPr>
          <w:b w:val="0"/>
          <w:i w:val="0"/>
          <w:sz w:val="24"/>
          <w:szCs w:val="24"/>
        </w:rPr>
        <w:br/>
        <w:t>ОАО «ТрансКонтейнер». Подключение клиентских рабочих мест аппарата управления и структурных подразделений (филиалов) Заказчика</w:t>
      </w:r>
      <w:r w:rsidR="00814B9C" w:rsidRPr="001550F5">
        <w:rPr>
          <w:b w:val="0"/>
          <w:i w:val="0"/>
          <w:sz w:val="24"/>
          <w:szCs w:val="24"/>
        </w:rPr>
        <w:t>.</w:t>
      </w:r>
    </w:p>
    <w:p w:rsidR="00814B9C" w:rsidRPr="001550F5" w:rsidRDefault="00814B9C" w:rsidP="00E423B2">
      <w:pPr>
        <w:pStyle w:val="2"/>
        <w:keepLines/>
        <w:numPr>
          <w:ilvl w:val="1"/>
          <w:numId w:val="33"/>
        </w:numPr>
        <w:suppressAutoHyphens w:val="0"/>
        <w:snapToGrid w:val="0"/>
        <w:spacing w:before="200" w:after="240" w:line="276" w:lineRule="auto"/>
        <w:ind w:left="567" w:hanging="425"/>
        <w:jc w:val="both"/>
        <w:rPr>
          <w:b w:val="0"/>
          <w:i w:val="0"/>
          <w:sz w:val="24"/>
          <w:szCs w:val="24"/>
        </w:rPr>
      </w:pPr>
      <w:r w:rsidRPr="001550F5">
        <w:rPr>
          <w:b w:val="0"/>
          <w:i w:val="0"/>
          <w:sz w:val="24"/>
          <w:szCs w:val="24"/>
        </w:rPr>
        <w:t>Оказан</w:t>
      </w:r>
      <w:r w:rsidR="00C354D6">
        <w:rPr>
          <w:b w:val="0"/>
          <w:i w:val="0"/>
          <w:sz w:val="24"/>
          <w:szCs w:val="24"/>
        </w:rPr>
        <w:t>ие</w:t>
      </w:r>
      <w:r w:rsidRPr="001550F5">
        <w:rPr>
          <w:b w:val="0"/>
          <w:i w:val="0"/>
          <w:sz w:val="24"/>
          <w:szCs w:val="24"/>
        </w:rPr>
        <w:t xml:space="preserve"> консультационных услуг </w:t>
      </w:r>
      <w:r w:rsidR="00436AA0">
        <w:rPr>
          <w:b w:val="0"/>
          <w:i w:val="0"/>
          <w:sz w:val="24"/>
          <w:szCs w:val="24"/>
        </w:rPr>
        <w:t>работникам</w:t>
      </w:r>
      <w:r w:rsidRPr="001550F5">
        <w:rPr>
          <w:b w:val="0"/>
          <w:i w:val="0"/>
          <w:sz w:val="24"/>
          <w:szCs w:val="24"/>
        </w:rPr>
        <w:t xml:space="preserve"> Заказчика</w:t>
      </w:r>
      <w:r w:rsidRPr="001550F5">
        <w:rPr>
          <w:b w:val="0"/>
          <w:i w:val="0"/>
          <w:sz w:val="24"/>
          <w:szCs w:val="24"/>
        </w:rPr>
        <w:br/>
        <w:t>(далее - Консультирование).</w:t>
      </w:r>
    </w:p>
    <w:p w:rsidR="00782F31" w:rsidRDefault="00782F31" w:rsidP="00814B9C">
      <w:pPr>
        <w:jc w:val="right"/>
        <w:rPr>
          <w:b/>
        </w:rPr>
      </w:pPr>
    </w:p>
    <w:p w:rsidR="00814B9C" w:rsidRPr="0073165C" w:rsidRDefault="00814B9C" w:rsidP="00814B9C">
      <w:pPr>
        <w:jc w:val="right"/>
      </w:pPr>
      <w:r w:rsidRPr="0073165C">
        <w:rPr>
          <w:b/>
        </w:rPr>
        <w:lastRenderedPageBreak/>
        <w:t>Таблица №</w:t>
      </w:r>
      <w:r>
        <w:rPr>
          <w:b/>
        </w:rPr>
        <w:t>1</w:t>
      </w:r>
    </w:p>
    <w:tbl>
      <w:tblPr>
        <w:tblpPr w:leftFromText="180" w:rightFromText="180" w:bottomFromText="200" w:vertAnchor="text" w:horzAnchor="margin" w:tblpY="33"/>
        <w:tblW w:w="9728" w:type="dxa"/>
        <w:tblLayout w:type="fixed"/>
        <w:tblLook w:val="04A0"/>
      </w:tblPr>
      <w:tblGrid>
        <w:gridCol w:w="2785"/>
        <w:gridCol w:w="940"/>
        <w:gridCol w:w="1476"/>
        <w:gridCol w:w="566"/>
        <w:gridCol w:w="1981"/>
        <w:gridCol w:w="1980"/>
      </w:tblGrid>
      <w:tr w:rsidR="00814B9C" w:rsidTr="00782F31">
        <w:trPr>
          <w:trHeight w:val="243"/>
        </w:trPr>
        <w:tc>
          <w:tcPr>
            <w:tcW w:w="2785" w:type="dxa"/>
            <w:vMerge w:val="restart"/>
            <w:tcBorders>
              <w:top w:val="single" w:sz="4" w:space="0" w:color="auto"/>
              <w:left w:val="single" w:sz="4" w:space="0" w:color="auto"/>
              <w:bottom w:val="single" w:sz="4" w:space="0" w:color="auto"/>
              <w:right w:val="single" w:sz="4" w:space="0" w:color="auto"/>
            </w:tcBorders>
          </w:tcPr>
          <w:p w:rsidR="00814B9C" w:rsidRPr="00A919EF" w:rsidRDefault="00814B9C" w:rsidP="00814B9C">
            <w:pPr>
              <w:spacing w:line="276" w:lineRule="auto"/>
              <w:jc w:val="center"/>
              <w:rPr>
                <w:rFonts w:cstheme="minorBidi"/>
                <w:b/>
                <w:bCs/>
                <w:color w:val="000000"/>
                <w:sz w:val="20"/>
              </w:rPr>
            </w:pPr>
          </w:p>
          <w:p w:rsidR="00814B9C" w:rsidRPr="00A919EF" w:rsidRDefault="00814B9C" w:rsidP="00814B9C">
            <w:pPr>
              <w:spacing w:line="276" w:lineRule="auto"/>
              <w:jc w:val="center"/>
              <w:rPr>
                <w:rFonts w:asciiTheme="minorHAnsi" w:eastAsiaTheme="minorHAnsi" w:hAnsiTheme="minorHAnsi"/>
                <w:b/>
                <w:bCs/>
                <w:color w:val="000000"/>
                <w:sz w:val="20"/>
                <w:szCs w:val="22"/>
                <w:lang w:eastAsia="en-US"/>
              </w:rPr>
            </w:pPr>
          </w:p>
          <w:p w:rsidR="00814B9C" w:rsidRPr="00A919EF" w:rsidRDefault="00814B9C" w:rsidP="00814B9C">
            <w:pPr>
              <w:snapToGrid w:val="0"/>
              <w:spacing w:line="276" w:lineRule="auto"/>
              <w:jc w:val="center"/>
              <w:rPr>
                <w:b/>
                <w:color w:val="000000"/>
                <w:sz w:val="20"/>
              </w:rPr>
            </w:pPr>
            <w:r w:rsidRPr="00A919EF">
              <w:rPr>
                <w:b/>
                <w:bCs/>
                <w:color w:val="000000"/>
                <w:sz w:val="20"/>
              </w:rPr>
              <w:t>Филиалы</w:t>
            </w:r>
          </w:p>
        </w:tc>
        <w:tc>
          <w:tcPr>
            <w:tcW w:w="2982" w:type="dxa"/>
            <w:gridSpan w:val="3"/>
            <w:tcBorders>
              <w:top w:val="single" w:sz="4" w:space="0" w:color="auto"/>
              <w:left w:val="single" w:sz="4" w:space="0" w:color="auto"/>
              <w:bottom w:val="single" w:sz="4" w:space="0" w:color="auto"/>
              <w:right w:val="single" w:sz="4" w:space="0" w:color="auto"/>
            </w:tcBorders>
            <w:hideMark/>
          </w:tcPr>
          <w:p w:rsidR="00814B9C" w:rsidRPr="00A919EF" w:rsidRDefault="00814B9C" w:rsidP="00814B9C">
            <w:pPr>
              <w:spacing w:line="276" w:lineRule="auto"/>
              <w:jc w:val="center"/>
              <w:rPr>
                <w:rFonts w:cstheme="minorBidi"/>
                <w:b/>
                <w:color w:val="000000"/>
                <w:sz w:val="20"/>
                <w:szCs w:val="20"/>
              </w:rPr>
            </w:pPr>
            <w:r w:rsidRPr="00A919EF">
              <w:rPr>
                <w:b/>
                <w:bCs/>
                <w:color w:val="000000"/>
                <w:sz w:val="20"/>
                <w:szCs w:val="20"/>
              </w:rPr>
              <w:t>Инвентарный парк автомобилей</w:t>
            </w:r>
          </w:p>
          <w:p w:rsidR="00814B9C" w:rsidRPr="00A919EF" w:rsidRDefault="00814B9C" w:rsidP="00942AE0">
            <w:pPr>
              <w:snapToGrid w:val="0"/>
              <w:spacing w:line="276" w:lineRule="auto"/>
              <w:jc w:val="center"/>
              <w:rPr>
                <w:b/>
                <w:color w:val="000000"/>
                <w:sz w:val="20"/>
                <w:szCs w:val="20"/>
              </w:rPr>
            </w:pPr>
            <w:r w:rsidRPr="00A919EF">
              <w:rPr>
                <w:b/>
                <w:bCs/>
                <w:color w:val="000000"/>
                <w:sz w:val="20"/>
                <w:szCs w:val="20"/>
              </w:rPr>
              <w:t xml:space="preserve">ОАО </w:t>
            </w:r>
            <w:r w:rsidR="00942AE0">
              <w:rPr>
                <w:b/>
                <w:bCs/>
                <w:color w:val="000000"/>
                <w:sz w:val="20"/>
                <w:szCs w:val="20"/>
              </w:rPr>
              <w:t>«</w:t>
            </w:r>
            <w:r w:rsidRPr="00A919EF">
              <w:rPr>
                <w:b/>
                <w:bCs/>
                <w:color w:val="000000"/>
                <w:sz w:val="20"/>
                <w:szCs w:val="20"/>
              </w:rPr>
              <w:t>ТрансКонтейнер</w:t>
            </w:r>
            <w:r w:rsidR="00942AE0">
              <w:rPr>
                <w:b/>
                <w:bCs/>
                <w:color w:val="000000"/>
                <w:sz w:val="20"/>
                <w:szCs w:val="20"/>
              </w:rPr>
              <w:t>»</w:t>
            </w:r>
          </w:p>
        </w:tc>
        <w:tc>
          <w:tcPr>
            <w:tcW w:w="1981" w:type="dxa"/>
            <w:vMerge w:val="restart"/>
            <w:tcBorders>
              <w:top w:val="single" w:sz="4" w:space="0" w:color="auto"/>
              <w:left w:val="single" w:sz="4" w:space="0" w:color="auto"/>
              <w:bottom w:val="single" w:sz="4" w:space="0" w:color="auto"/>
              <w:right w:val="single" w:sz="4" w:space="0" w:color="auto"/>
            </w:tcBorders>
          </w:tcPr>
          <w:p w:rsidR="00814B9C" w:rsidRPr="00A919EF" w:rsidRDefault="00814B9C" w:rsidP="00814B9C">
            <w:pPr>
              <w:snapToGrid w:val="0"/>
              <w:spacing w:line="276" w:lineRule="auto"/>
              <w:jc w:val="center"/>
              <w:rPr>
                <w:color w:val="000000"/>
                <w:sz w:val="20"/>
                <w:szCs w:val="20"/>
              </w:rPr>
            </w:pPr>
            <w:r w:rsidRPr="00A919EF">
              <w:rPr>
                <w:b/>
                <w:color w:val="000000"/>
                <w:sz w:val="20"/>
                <w:szCs w:val="20"/>
              </w:rPr>
              <w:t>Парк, требующий перенастройки бортовых навигационных блоков</w:t>
            </w:r>
          </w:p>
        </w:tc>
        <w:tc>
          <w:tcPr>
            <w:tcW w:w="1980" w:type="dxa"/>
            <w:vMerge w:val="restart"/>
            <w:tcBorders>
              <w:top w:val="single" w:sz="4" w:space="0" w:color="auto"/>
              <w:left w:val="single" w:sz="4" w:space="0" w:color="auto"/>
              <w:bottom w:val="single" w:sz="4" w:space="0" w:color="auto"/>
              <w:right w:val="single" w:sz="4" w:space="0" w:color="auto"/>
            </w:tcBorders>
          </w:tcPr>
          <w:p w:rsidR="00814B9C" w:rsidRPr="00A919EF" w:rsidRDefault="00814B9C" w:rsidP="00814B9C">
            <w:pPr>
              <w:snapToGrid w:val="0"/>
              <w:spacing w:line="276" w:lineRule="auto"/>
              <w:jc w:val="center"/>
              <w:rPr>
                <w:b/>
                <w:color w:val="000000"/>
                <w:sz w:val="20"/>
              </w:rPr>
            </w:pPr>
            <w:r w:rsidRPr="00A919EF">
              <w:rPr>
                <w:b/>
                <w:color w:val="000000"/>
                <w:sz w:val="20"/>
              </w:rPr>
              <w:t>Парк,  требующий доукомплектации</w:t>
            </w:r>
          </w:p>
          <w:p w:rsidR="00814B9C" w:rsidRPr="00A919EF" w:rsidRDefault="00814B9C" w:rsidP="00814B9C">
            <w:pPr>
              <w:snapToGrid w:val="0"/>
              <w:spacing w:line="276" w:lineRule="auto"/>
              <w:jc w:val="center"/>
              <w:rPr>
                <w:b/>
                <w:color w:val="000000"/>
                <w:sz w:val="20"/>
              </w:rPr>
            </w:pPr>
            <w:r w:rsidRPr="00A919EF">
              <w:rPr>
                <w:b/>
                <w:color w:val="000000"/>
                <w:sz w:val="20"/>
              </w:rPr>
              <w:t>(требуемое количество навигационных блоков)</w:t>
            </w:r>
          </w:p>
        </w:tc>
      </w:tr>
      <w:tr w:rsidR="00814B9C" w:rsidTr="00782F31">
        <w:trPr>
          <w:trHeight w:val="506"/>
        </w:trPr>
        <w:tc>
          <w:tcPr>
            <w:tcW w:w="2785" w:type="dxa"/>
            <w:vMerge/>
            <w:tcBorders>
              <w:top w:val="single" w:sz="4" w:space="0" w:color="auto"/>
              <w:left w:val="single" w:sz="4" w:space="0" w:color="auto"/>
              <w:bottom w:val="single" w:sz="4" w:space="0" w:color="auto"/>
              <w:right w:val="single" w:sz="4" w:space="0" w:color="auto"/>
            </w:tcBorders>
            <w:vAlign w:val="center"/>
            <w:hideMark/>
          </w:tcPr>
          <w:p w:rsidR="00814B9C" w:rsidRDefault="00814B9C" w:rsidP="00814B9C">
            <w:pPr>
              <w:rPr>
                <w:b/>
                <w:color w:val="000000"/>
              </w:rPr>
            </w:pPr>
          </w:p>
        </w:tc>
        <w:tc>
          <w:tcPr>
            <w:tcW w:w="940" w:type="dxa"/>
            <w:tcBorders>
              <w:top w:val="single" w:sz="4" w:space="0" w:color="auto"/>
              <w:left w:val="single" w:sz="4" w:space="0" w:color="auto"/>
              <w:bottom w:val="single" w:sz="4" w:space="0" w:color="auto"/>
              <w:right w:val="single" w:sz="4" w:space="0" w:color="auto"/>
            </w:tcBorders>
            <w:vAlign w:val="center"/>
            <w:hideMark/>
          </w:tcPr>
          <w:p w:rsidR="00814B9C" w:rsidRPr="00A919EF" w:rsidRDefault="00814B9C" w:rsidP="00814B9C">
            <w:pPr>
              <w:snapToGrid w:val="0"/>
              <w:spacing w:line="276" w:lineRule="auto"/>
              <w:jc w:val="center"/>
              <w:rPr>
                <w:b/>
                <w:bCs/>
                <w:color w:val="000000"/>
                <w:sz w:val="20"/>
                <w:szCs w:val="20"/>
              </w:rPr>
            </w:pPr>
            <w:r w:rsidRPr="00A919EF">
              <w:rPr>
                <w:b/>
                <w:bCs/>
                <w:color w:val="000000"/>
                <w:sz w:val="20"/>
                <w:szCs w:val="20"/>
              </w:rPr>
              <w:t>тягачи</w:t>
            </w:r>
          </w:p>
        </w:tc>
        <w:tc>
          <w:tcPr>
            <w:tcW w:w="1476" w:type="dxa"/>
            <w:tcBorders>
              <w:top w:val="single" w:sz="4" w:space="0" w:color="auto"/>
              <w:left w:val="single" w:sz="4" w:space="0" w:color="auto"/>
              <w:bottom w:val="single" w:sz="4" w:space="0" w:color="auto"/>
              <w:right w:val="single" w:sz="4" w:space="0" w:color="auto"/>
            </w:tcBorders>
            <w:vAlign w:val="center"/>
            <w:hideMark/>
          </w:tcPr>
          <w:p w:rsidR="00814B9C" w:rsidRPr="00A919EF" w:rsidRDefault="00814B9C" w:rsidP="00814B9C">
            <w:pPr>
              <w:snapToGrid w:val="0"/>
              <w:spacing w:line="276" w:lineRule="auto"/>
              <w:jc w:val="center"/>
              <w:rPr>
                <w:b/>
                <w:bCs/>
                <w:color w:val="000000"/>
                <w:sz w:val="20"/>
                <w:szCs w:val="20"/>
              </w:rPr>
            </w:pPr>
            <w:r w:rsidRPr="00A919EF">
              <w:rPr>
                <w:b/>
                <w:bCs/>
                <w:color w:val="000000"/>
                <w:sz w:val="20"/>
                <w:szCs w:val="20"/>
              </w:rPr>
              <w:t>бортовые автомашины</w:t>
            </w:r>
          </w:p>
        </w:tc>
        <w:tc>
          <w:tcPr>
            <w:tcW w:w="566" w:type="dxa"/>
            <w:tcBorders>
              <w:top w:val="single" w:sz="4" w:space="0" w:color="auto"/>
              <w:left w:val="single" w:sz="4" w:space="0" w:color="auto"/>
              <w:bottom w:val="single" w:sz="4" w:space="0" w:color="auto"/>
              <w:right w:val="single" w:sz="4" w:space="0" w:color="auto"/>
            </w:tcBorders>
            <w:vAlign w:val="center"/>
            <w:hideMark/>
          </w:tcPr>
          <w:p w:rsidR="00814B9C" w:rsidRPr="00A919EF" w:rsidRDefault="00814B9C" w:rsidP="00814B9C">
            <w:pPr>
              <w:snapToGrid w:val="0"/>
              <w:spacing w:line="276" w:lineRule="auto"/>
              <w:rPr>
                <w:color w:val="000000"/>
                <w:sz w:val="20"/>
                <w:szCs w:val="20"/>
              </w:rPr>
            </w:pPr>
            <w:r w:rsidRPr="00A919EF">
              <w:rPr>
                <w:b/>
                <w:bCs/>
                <w:color w:val="000000"/>
                <w:sz w:val="20"/>
                <w:szCs w:val="20"/>
              </w:rPr>
              <w:t>все</w:t>
            </w: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814B9C" w:rsidRPr="00A919EF" w:rsidRDefault="00814B9C" w:rsidP="00814B9C">
            <w:pPr>
              <w:rPr>
                <w:b/>
                <w:color w:val="000000"/>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814B9C" w:rsidRDefault="00814B9C" w:rsidP="00814B9C">
            <w:pPr>
              <w:rPr>
                <w:b/>
                <w:color w:val="000000"/>
              </w:rPr>
            </w:pPr>
          </w:p>
        </w:tc>
      </w:tr>
      <w:tr w:rsidR="00814B9C" w:rsidTr="00782F31">
        <w:trPr>
          <w:trHeight w:val="65"/>
        </w:trPr>
        <w:tc>
          <w:tcPr>
            <w:tcW w:w="2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14B9C" w:rsidRPr="00A919EF" w:rsidRDefault="00814B9C" w:rsidP="006A1334">
            <w:pPr>
              <w:snapToGrid w:val="0"/>
              <w:spacing w:line="276" w:lineRule="auto"/>
              <w:rPr>
                <w:color w:val="000000"/>
                <w:sz w:val="20"/>
              </w:rPr>
            </w:pPr>
            <w:r w:rsidRPr="00A919EF">
              <w:rPr>
                <w:color w:val="000000"/>
                <w:sz w:val="20"/>
              </w:rPr>
              <w:t>На Октябрьской ЖД</w:t>
            </w:r>
          </w:p>
        </w:tc>
        <w:tc>
          <w:tcPr>
            <w:tcW w:w="940"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15</w:t>
            </w:r>
          </w:p>
        </w:tc>
        <w:tc>
          <w:tcPr>
            <w:tcW w:w="1476"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0</w:t>
            </w:r>
          </w:p>
        </w:tc>
        <w:tc>
          <w:tcPr>
            <w:tcW w:w="566"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b/>
                <w:bCs/>
                <w:sz w:val="20"/>
                <w:szCs w:val="20"/>
              </w:rPr>
            </w:pPr>
            <w:r>
              <w:rPr>
                <w:rFonts w:ascii="Times New Roman" w:hAnsi="Times New Roman"/>
                <w:b/>
                <w:bCs/>
                <w:sz w:val="20"/>
                <w:szCs w:val="20"/>
              </w:rPr>
              <w:t>15</w:t>
            </w:r>
          </w:p>
        </w:tc>
        <w:tc>
          <w:tcPr>
            <w:tcW w:w="1981"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15</w:t>
            </w:r>
          </w:p>
        </w:tc>
        <w:tc>
          <w:tcPr>
            <w:tcW w:w="1980"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jc w:val="center"/>
              <w:rPr>
                <w:sz w:val="22"/>
                <w:szCs w:val="22"/>
                <w:lang w:eastAsia="en-US"/>
              </w:rPr>
            </w:pPr>
          </w:p>
        </w:tc>
      </w:tr>
      <w:tr w:rsidR="00814B9C" w:rsidTr="00782F31">
        <w:trPr>
          <w:trHeight w:val="238"/>
        </w:trPr>
        <w:tc>
          <w:tcPr>
            <w:tcW w:w="2785" w:type="dxa"/>
            <w:tcBorders>
              <w:top w:val="single" w:sz="4" w:space="0" w:color="auto"/>
              <w:left w:val="single" w:sz="4" w:space="0" w:color="auto"/>
              <w:bottom w:val="single" w:sz="4" w:space="0" w:color="auto"/>
              <w:right w:val="single" w:sz="4" w:space="0" w:color="auto"/>
            </w:tcBorders>
            <w:noWrap/>
            <w:vAlign w:val="center"/>
            <w:hideMark/>
          </w:tcPr>
          <w:p w:rsidR="00814B9C" w:rsidRPr="00A919EF" w:rsidRDefault="00814B9C" w:rsidP="006A1334">
            <w:pPr>
              <w:snapToGrid w:val="0"/>
              <w:spacing w:line="276" w:lineRule="auto"/>
              <w:rPr>
                <w:color w:val="000000"/>
                <w:sz w:val="20"/>
              </w:rPr>
            </w:pPr>
            <w:r w:rsidRPr="00A919EF">
              <w:rPr>
                <w:color w:val="000000"/>
                <w:sz w:val="20"/>
              </w:rPr>
              <w:t>На Московской ЖД</w:t>
            </w:r>
          </w:p>
        </w:tc>
        <w:tc>
          <w:tcPr>
            <w:tcW w:w="940"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43</w:t>
            </w:r>
          </w:p>
        </w:tc>
        <w:tc>
          <w:tcPr>
            <w:tcW w:w="1476"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0</w:t>
            </w:r>
          </w:p>
        </w:tc>
        <w:tc>
          <w:tcPr>
            <w:tcW w:w="566"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b/>
                <w:bCs/>
                <w:sz w:val="20"/>
                <w:szCs w:val="20"/>
              </w:rPr>
            </w:pPr>
            <w:r>
              <w:rPr>
                <w:rFonts w:ascii="Times New Roman" w:hAnsi="Times New Roman"/>
                <w:b/>
                <w:bCs/>
                <w:sz w:val="20"/>
                <w:szCs w:val="20"/>
              </w:rPr>
              <w:t>43</w:t>
            </w:r>
          </w:p>
        </w:tc>
        <w:tc>
          <w:tcPr>
            <w:tcW w:w="1981"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22</w:t>
            </w:r>
          </w:p>
        </w:tc>
        <w:tc>
          <w:tcPr>
            <w:tcW w:w="1980"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21</w:t>
            </w:r>
          </w:p>
        </w:tc>
      </w:tr>
      <w:tr w:rsidR="00814B9C" w:rsidTr="00782F31">
        <w:trPr>
          <w:trHeight w:val="230"/>
        </w:trPr>
        <w:tc>
          <w:tcPr>
            <w:tcW w:w="2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14B9C" w:rsidRPr="00A919EF" w:rsidRDefault="00814B9C" w:rsidP="006A1334">
            <w:pPr>
              <w:snapToGrid w:val="0"/>
              <w:spacing w:line="276" w:lineRule="auto"/>
              <w:rPr>
                <w:color w:val="000000"/>
                <w:sz w:val="20"/>
              </w:rPr>
            </w:pPr>
            <w:r w:rsidRPr="00A919EF">
              <w:rPr>
                <w:color w:val="000000"/>
                <w:sz w:val="20"/>
              </w:rPr>
              <w:t>На Горьковской ЖД</w:t>
            </w:r>
          </w:p>
        </w:tc>
        <w:tc>
          <w:tcPr>
            <w:tcW w:w="940"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0</w:t>
            </w:r>
          </w:p>
        </w:tc>
        <w:tc>
          <w:tcPr>
            <w:tcW w:w="1476"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0</w:t>
            </w:r>
          </w:p>
        </w:tc>
        <w:tc>
          <w:tcPr>
            <w:tcW w:w="566"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b/>
                <w:bCs/>
                <w:sz w:val="20"/>
                <w:szCs w:val="20"/>
              </w:rPr>
            </w:pPr>
            <w:r>
              <w:rPr>
                <w:rFonts w:ascii="Times New Roman" w:hAnsi="Times New Roman"/>
                <w:b/>
                <w:bCs/>
                <w:sz w:val="20"/>
                <w:szCs w:val="20"/>
              </w:rPr>
              <w:t>0</w:t>
            </w:r>
          </w:p>
        </w:tc>
        <w:tc>
          <w:tcPr>
            <w:tcW w:w="1981" w:type="dxa"/>
            <w:tcBorders>
              <w:top w:val="single" w:sz="4" w:space="0" w:color="auto"/>
              <w:left w:val="nil"/>
              <w:bottom w:val="single" w:sz="4" w:space="0" w:color="auto"/>
              <w:right w:val="single" w:sz="4" w:space="0" w:color="auto"/>
            </w:tcBorders>
            <w:shd w:val="clear" w:color="auto" w:fill="D9D9D9"/>
            <w:noWrap/>
            <w:vAlign w:val="center"/>
          </w:tcPr>
          <w:p w:rsidR="00814B9C" w:rsidRDefault="00814B9C" w:rsidP="006A1334">
            <w:pPr>
              <w:pStyle w:val="affc"/>
              <w:spacing w:line="276" w:lineRule="auto"/>
              <w:jc w:val="center"/>
              <w:rPr>
                <w:rFonts w:ascii="Times New Roman" w:hAnsi="Times New Roman"/>
                <w:sz w:val="20"/>
                <w:szCs w:val="20"/>
              </w:rPr>
            </w:pPr>
          </w:p>
        </w:tc>
        <w:tc>
          <w:tcPr>
            <w:tcW w:w="1980" w:type="dxa"/>
            <w:tcBorders>
              <w:top w:val="single" w:sz="4" w:space="0" w:color="auto"/>
              <w:left w:val="nil"/>
              <w:bottom w:val="single" w:sz="4" w:space="0" w:color="auto"/>
              <w:right w:val="single" w:sz="4" w:space="0" w:color="auto"/>
            </w:tcBorders>
            <w:shd w:val="clear" w:color="auto" w:fill="D9D9D9"/>
            <w:noWrap/>
            <w:vAlign w:val="center"/>
          </w:tcPr>
          <w:p w:rsidR="00814B9C" w:rsidRDefault="00814B9C" w:rsidP="006A1334">
            <w:pPr>
              <w:pStyle w:val="affc"/>
              <w:spacing w:line="276" w:lineRule="auto"/>
              <w:jc w:val="center"/>
              <w:rPr>
                <w:rFonts w:ascii="Times New Roman" w:hAnsi="Times New Roman"/>
                <w:sz w:val="20"/>
                <w:szCs w:val="20"/>
              </w:rPr>
            </w:pPr>
          </w:p>
        </w:tc>
      </w:tr>
      <w:tr w:rsidR="00814B9C" w:rsidTr="00782F31">
        <w:trPr>
          <w:trHeight w:val="221"/>
        </w:trPr>
        <w:tc>
          <w:tcPr>
            <w:tcW w:w="2785" w:type="dxa"/>
            <w:tcBorders>
              <w:top w:val="single" w:sz="4" w:space="0" w:color="auto"/>
              <w:left w:val="single" w:sz="4" w:space="0" w:color="auto"/>
              <w:bottom w:val="single" w:sz="4" w:space="0" w:color="auto"/>
              <w:right w:val="single" w:sz="4" w:space="0" w:color="auto"/>
            </w:tcBorders>
            <w:noWrap/>
            <w:vAlign w:val="center"/>
            <w:hideMark/>
          </w:tcPr>
          <w:p w:rsidR="00814B9C" w:rsidRPr="00A919EF" w:rsidRDefault="00814B9C" w:rsidP="006A1334">
            <w:pPr>
              <w:snapToGrid w:val="0"/>
              <w:spacing w:line="276" w:lineRule="auto"/>
              <w:rPr>
                <w:color w:val="000000"/>
                <w:sz w:val="20"/>
              </w:rPr>
            </w:pPr>
            <w:r w:rsidRPr="00A919EF">
              <w:rPr>
                <w:color w:val="000000"/>
                <w:sz w:val="20"/>
              </w:rPr>
              <w:t>На Северной ЖД</w:t>
            </w:r>
          </w:p>
        </w:tc>
        <w:tc>
          <w:tcPr>
            <w:tcW w:w="940"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18</w:t>
            </w:r>
          </w:p>
        </w:tc>
        <w:tc>
          <w:tcPr>
            <w:tcW w:w="1476"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6</w:t>
            </w:r>
          </w:p>
        </w:tc>
        <w:tc>
          <w:tcPr>
            <w:tcW w:w="566"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b/>
                <w:bCs/>
                <w:sz w:val="20"/>
                <w:szCs w:val="20"/>
              </w:rPr>
            </w:pPr>
            <w:r>
              <w:rPr>
                <w:rFonts w:ascii="Times New Roman" w:hAnsi="Times New Roman"/>
                <w:b/>
                <w:bCs/>
                <w:sz w:val="20"/>
                <w:szCs w:val="20"/>
              </w:rPr>
              <w:t>24</w:t>
            </w:r>
          </w:p>
        </w:tc>
        <w:tc>
          <w:tcPr>
            <w:tcW w:w="1981"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23</w:t>
            </w:r>
          </w:p>
        </w:tc>
        <w:tc>
          <w:tcPr>
            <w:tcW w:w="1980"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1</w:t>
            </w:r>
          </w:p>
        </w:tc>
      </w:tr>
      <w:tr w:rsidR="00814B9C" w:rsidTr="00782F31">
        <w:trPr>
          <w:trHeight w:val="237"/>
        </w:trPr>
        <w:tc>
          <w:tcPr>
            <w:tcW w:w="2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14B9C" w:rsidRPr="00A919EF" w:rsidRDefault="00814B9C" w:rsidP="006A1334">
            <w:pPr>
              <w:snapToGrid w:val="0"/>
              <w:spacing w:line="276" w:lineRule="auto"/>
              <w:rPr>
                <w:color w:val="000000"/>
                <w:sz w:val="20"/>
              </w:rPr>
            </w:pPr>
            <w:r w:rsidRPr="00A919EF">
              <w:rPr>
                <w:color w:val="000000"/>
                <w:sz w:val="20"/>
              </w:rPr>
              <w:t>На Северо-Кавказской ЖД</w:t>
            </w:r>
          </w:p>
        </w:tc>
        <w:tc>
          <w:tcPr>
            <w:tcW w:w="940"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19</w:t>
            </w:r>
          </w:p>
        </w:tc>
        <w:tc>
          <w:tcPr>
            <w:tcW w:w="1476"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4</w:t>
            </w:r>
          </w:p>
        </w:tc>
        <w:tc>
          <w:tcPr>
            <w:tcW w:w="566"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b/>
                <w:bCs/>
                <w:sz w:val="20"/>
                <w:szCs w:val="20"/>
              </w:rPr>
            </w:pPr>
            <w:r>
              <w:rPr>
                <w:rFonts w:ascii="Times New Roman" w:hAnsi="Times New Roman"/>
                <w:b/>
                <w:bCs/>
                <w:sz w:val="20"/>
                <w:szCs w:val="20"/>
              </w:rPr>
              <w:t>23</w:t>
            </w:r>
          </w:p>
        </w:tc>
        <w:tc>
          <w:tcPr>
            <w:tcW w:w="1981"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13</w:t>
            </w:r>
          </w:p>
        </w:tc>
        <w:tc>
          <w:tcPr>
            <w:tcW w:w="1980"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10</w:t>
            </w:r>
          </w:p>
        </w:tc>
      </w:tr>
      <w:tr w:rsidR="00814B9C" w:rsidTr="00782F31">
        <w:trPr>
          <w:trHeight w:val="240"/>
        </w:trPr>
        <w:tc>
          <w:tcPr>
            <w:tcW w:w="2785" w:type="dxa"/>
            <w:tcBorders>
              <w:top w:val="single" w:sz="4" w:space="0" w:color="auto"/>
              <w:left w:val="single" w:sz="4" w:space="0" w:color="auto"/>
              <w:bottom w:val="single" w:sz="4" w:space="0" w:color="auto"/>
              <w:right w:val="single" w:sz="4" w:space="0" w:color="auto"/>
            </w:tcBorders>
            <w:noWrap/>
            <w:vAlign w:val="center"/>
            <w:hideMark/>
          </w:tcPr>
          <w:p w:rsidR="00814B9C" w:rsidRPr="00A919EF" w:rsidRDefault="00814B9C" w:rsidP="006A1334">
            <w:pPr>
              <w:snapToGrid w:val="0"/>
              <w:spacing w:line="276" w:lineRule="auto"/>
              <w:rPr>
                <w:color w:val="000000"/>
                <w:sz w:val="20"/>
              </w:rPr>
            </w:pPr>
            <w:r w:rsidRPr="00A919EF">
              <w:rPr>
                <w:color w:val="000000"/>
                <w:sz w:val="20"/>
              </w:rPr>
              <w:t>На Юго-Восточной ЖД</w:t>
            </w:r>
          </w:p>
        </w:tc>
        <w:tc>
          <w:tcPr>
            <w:tcW w:w="940"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3</w:t>
            </w:r>
          </w:p>
        </w:tc>
        <w:tc>
          <w:tcPr>
            <w:tcW w:w="1476"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2</w:t>
            </w:r>
          </w:p>
        </w:tc>
        <w:tc>
          <w:tcPr>
            <w:tcW w:w="566"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b/>
                <w:bCs/>
                <w:sz w:val="20"/>
                <w:szCs w:val="20"/>
              </w:rPr>
            </w:pPr>
            <w:r>
              <w:rPr>
                <w:rFonts w:ascii="Times New Roman" w:hAnsi="Times New Roman"/>
                <w:b/>
                <w:bCs/>
                <w:sz w:val="20"/>
                <w:szCs w:val="20"/>
              </w:rPr>
              <w:t>5</w:t>
            </w:r>
          </w:p>
        </w:tc>
        <w:tc>
          <w:tcPr>
            <w:tcW w:w="1981"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5</w:t>
            </w:r>
          </w:p>
        </w:tc>
        <w:tc>
          <w:tcPr>
            <w:tcW w:w="1980" w:type="dxa"/>
            <w:tcBorders>
              <w:top w:val="single" w:sz="4" w:space="0" w:color="auto"/>
              <w:left w:val="nil"/>
              <w:bottom w:val="single" w:sz="4" w:space="0" w:color="auto"/>
              <w:right w:val="single" w:sz="4" w:space="0" w:color="auto"/>
            </w:tcBorders>
            <w:noWrap/>
            <w:vAlign w:val="center"/>
            <w:hideMark/>
          </w:tcPr>
          <w:p w:rsidR="00814B9C" w:rsidRDefault="00814B9C" w:rsidP="006A1334">
            <w:pPr>
              <w:jc w:val="center"/>
              <w:rPr>
                <w:sz w:val="22"/>
                <w:szCs w:val="22"/>
                <w:lang w:eastAsia="en-US"/>
              </w:rPr>
            </w:pPr>
          </w:p>
        </w:tc>
      </w:tr>
      <w:tr w:rsidR="00814B9C" w:rsidTr="00782F31">
        <w:trPr>
          <w:trHeight w:val="220"/>
        </w:trPr>
        <w:tc>
          <w:tcPr>
            <w:tcW w:w="2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14B9C" w:rsidRPr="00A919EF" w:rsidRDefault="00814B9C" w:rsidP="006A1334">
            <w:pPr>
              <w:snapToGrid w:val="0"/>
              <w:spacing w:line="276" w:lineRule="auto"/>
              <w:rPr>
                <w:color w:val="000000"/>
                <w:sz w:val="20"/>
              </w:rPr>
            </w:pPr>
            <w:r w:rsidRPr="00A919EF">
              <w:rPr>
                <w:color w:val="000000"/>
                <w:sz w:val="20"/>
              </w:rPr>
              <w:t>На Приволжской ЖД</w:t>
            </w:r>
          </w:p>
        </w:tc>
        <w:tc>
          <w:tcPr>
            <w:tcW w:w="940"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6</w:t>
            </w:r>
          </w:p>
        </w:tc>
        <w:tc>
          <w:tcPr>
            <w:tcW w:w="1476"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0</w:t>
            </w:r>
          </w:p>
        </w:tc>
        <w:tc>
          <w:tcPr>
            <w:tcW w:w="566"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b/>
                <w:bCs/>
                <w:sz w:val="20"/>
                <w:szCs w:val="20"/>
              </w:rPr>
            </w:pPr>
            <w:r>
              <w:rPr>
                <w:rFonts w:ascii="Times New Roman" w:hAnsi="Times New Roman"/>
                <w:b/>
                <w:bCs/>
                <w:sz w:val="20"/>
                <w:szCs w:val="20"/>
              </w:rPr>
              <w:t>6</w:t>
            </w:r>
          </w:p>
        </w:tc>
        <w:tc>
          <w:tcPr>
            <w:tcW w:w="1981"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6</w:t>
            </w:r>
          </w:p>
        </w:tc>
        <w:tc>
          <w:tcPr>
            <w:tcW w:w="1980"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jc w:val="center"/>
              <w:rPr>
                <w:sz w:val="22"/>
                <w:szCs w:val="22"/>
                <w:lang w:eastAsia="en-US"/>
              </w:rPr>
            </w:pPr>
          </w:p>
        </w:tc>
      </w:tr>
      <w:tr w:rsidR="00814B9C" w:rsidTr="00782F31">
        <w:trPr>
          <w:trHeight w:val="234"/>
        </w:trPr>
        <w:tc>
          <w:tcPr>
            <w:tcW w:w="2785" w:type="dxa"/>
            <w:tcBorders>
              <w:top w:val="single" w:sz="4" w:space="0" w:color="auto"/>
              <w:left w:val="single" w:sz="4" w:space="0" w:color="auto"/>
              <w:bottom w:val="single" w:sz="4" w:space="0" w:color="auto"/>
              <w:right w:val="single" w:sz="4" w:space="0" w:color="auto"/>
            </w:tcBorders>
            <w:noWrap/>
            <w:vAlign w:val="center"/>
            <w:hideMark/>
          </w:tcPr>
          <w:p w:rsidR="00814B9C" w:rsidRPr="00A919EF" w:rsidRDefault="00814B9C" w:rsidP="006A1334">
            <w:pPr>
              <w:snapToGrid w:val="0"/>
              <w:spacing w:line="276" w:lineRule="auto"/>
              <w:rPr>
                <w:color w:val="000000"/>
                <w:sz w:val="20"/>
              </w:rPr>
            </w:pPr>
            <w:r w:rsidRPr="00A919EF">
              <w:rPr>
                <w:color w:val="000000"/>
                <w:sz w:val="20"/>
              </w:rPr>
              <w:t>На Куйбышевской ЖД</w:t>
            </w:r>
          </w:p>
        </w:tc>
        <w:tc>
          <w:tcPr>
            <w:tcW w:w="940"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20</w:t>
            </w:r>
          </w:p>
        </w:tc>
        <w:tc>
          <w:tcPr>
            <w:tcW w:w="1476"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3</w:t>
            </w:r>
          </w:p>
        </w:tc>
        <w:tc>
          <w:tcPr>
            <w:tcW w:w="566"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b/>
                <w:bCs/>
                <w:sz w:val="20"/>
                <w:szCs w:val="20"/>
              </w:rPr>
            </w:pPr>
            <w:r>
              <w:rPr>
                <w:rFonts w:ascii="Times New Roman" w:hAnsi="Times New Roman"/>
                <w:b/>
                <w:bCs/>
                <w:sz w:val="20"/>
                <w:szCs w:val="20"/>
              </w:rPr>
              <w:t>23</w:t>
            </w:r>
          </w:p>
        </w:tc>
        <w:tc>
          <w:tcPr>
            <w:tcW w:w="1981"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23</w:t>
            </w:r>
          </w:p>
        </w:tc>
        <w:tc>
          <w:tcPr>
            <w:tcW w:w="1980" w:type="dxa"/>
            <w:tcBorders>
              <w:top w:val="single" w:sz="4" w:space="0" w:color="auto"/>
              <w:left w:val="nil"/>
              <w:bottom w:val="single" w:sz="4" w:space="0" w:color="auto"/>
              <w:right w:val="single" w:sz="4" w:space="0" w:color="auto"/>
            </w:tcBorders>
            <w:noWrap/>
            <w:vAlign w:val="center"/>
            <w:hideMark/>
          </w:tcPr>
          <w:p w:rsidR="00814B9C" w:rsidRDefault="00814B9C" w:rsidP="006A1334">
            <w:pPr>
              <w:jc w:val="center"/>
              <w:rPr>
                <w:sz w:val="22"/>
                <w:szCs w:val="22"/>
                <w:lang w:eastAsia="en-US"/>
              </w:rPr>
            </w:pPr>
          </w:p>
        </w:tc>
      </w:tr>
      <w:tr w:rsidR="00814B9C" w:rsidTr="00782F31">
        <w:trPr>
          <w:trHeight w:val="65"/>
        </w:trPr>
        <w:tc>
          <w:tcPr>
            <w:tcW w:w="2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14B9C" w:rsidRPr="00A919EF" w:rsidRDefault="00814B9C" w:rsidP="006A1334">
            <w:pPr>
              <w:snapToGrid w:val="0"/>
              <w:spacing w:line="276" w:lineRule="auto"/>
              <w:rPr>
                <w:color w:val="000000"/>
                <w:sz w:val="20"/>
              </w:rPr>
            </w:pPr>
            <w:r w:rsidRPr="00A919EF">
              <w:rPr>
                <w:color w:val="000000"/>
                <w:sz w:val="20"/>
              </w:rPr>
              <w:t>На Свердловской ЖД</w:t>
            </w:r>
          </w:p>
        </w:tc>
        <w:tc>
          <w:tcPr>
            <w:tcW w:w="940"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41</w:t>
            </w:r>
          </w:p>
        </w:tc>
        <w:tc>
          <w:tcPr>
            <w:tcW w:w="1476"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2</w:t>
            </w:r>
          </w:p>
        </w:tc>
        <w:tc>
          <w:tcPr>
            <w:tcW w:w="566"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b/>
                <w:bCs/>
                <w:sz w:val="20"/>
                <w:szCs w:val="20"/>
              </w:rPr>
            </w:pPr>
            <w:r>
              <w:rPr>
                <w:rFonts w:ascii="Times New Roman" w:hAnsi="Times New Roman"/>
                <w:b/>
                <w:bCs/>
                <w:sz w:val="20"/>
                <w:szCs w:val="20"/>
              </w:rPr>
              <w:t>43</w:t>
            </w:r>
          </w:p>
        </w:tc>
        <w:tc>
          <w:tcPr>
            <w:tcW w:w="1981"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35</w:t>
            </w:r>
          </w:p>
        </w:tc>
        <w:tc>
          <w:tcPr>
            <w:tcW w:w="1980"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8</w:t>
            </w:r>
          </w:p>
        </w:tc>
      </w:tr>
      <w:tr w:rsidR="00814B9C" w:rsidTr="00782F31">
        <w:trPr>
          <w:trHeight w:val="253"/>
        </w:trPr>
        <w:tc>
          <w:tcPr>
            <w:tcW w:w="2785" w:type="dxa"/>
            <w:tcBorders>
              <w:top w:val="single" w:sz="4" w:space="0" w:color="auto"/>
              <w:left w:val="single" w:sz="4" w:space="0" w:color="auto"/>
              <w:bottom w:val="single" w:sz="4" w:space="0" w:color="auto"/>
              <w:right w:val="single" w:sz="4" w:space="0" w:color="auto"/>
            </w:tcBorders>
            <w:noWrap/>
            <w:vAlign w:val="center"/>
            <w:hideMark/>
          </w:tcPr>
          <w:p w:rsidR="00814B9C" w:rsidRPr="00A919EF" w:rsidRDefault="00814B9C" w:rsidP="006A1334">
            <w:pPr>
              <w:snapToGrid w:val="0"/>
              <w:spacing w:line="276" w:lineRule="auto"/>
              <w:rPr>
                <w:color w:val="000000"/>
                <w:sz w:val="20"/>
              </w:rPr>
            </w:pPr>
            <w:r w:rsidRPr="00A919EF">
              <w:rPr>
                <w:color w:val="000000"/>
                <w:sz w:val="20"/>
              </w:rPr>
              <w:t>На Южно-Уральской ЖД</w:t>
            </w:r>
          </w:p>
        </w:tc>
        <w:tc>
          <w:tcPr>
            <w:tcW w:w="940"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14</w:t>
            </w:r>
          </w:p>
        </w:tc>
        <w:tc>
          <w:tcPr>
            <w:tcW w:w="1476"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1</w:t>
            </w:r>
          </w:p>
        </w:tc>
        <w:tc>
          <w:tcPr>
            <w:tcW w:w="566"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b/>
                <w:bCs/>
                <w:sz w:val="20"/>
                <w:szCs w:val="20"/>
              </w:rPr>
            </w:pPr>
            <w:r>
              <w:rPr>
                <w:rFonts w:ascii="Times New Roman" w:hAnsi="Times New Roman"/>
                <w:b/>
                <w:bCs/>
                <w:sz w:val="20"/>
                <w:szCs w:val="20"/>
              </w:rPr>
              <w:t>15</w:t>
            </w:r>
          </w:p>
        </w:tc>
        <w:tc>
          <w:tcPr>
            <w:tcW w:w="1981"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11</w:t>
            </w:r>
          </w:p>
        </w:tc>
        <w:tc>
          <w:tcPr>
            <w:tcW w:w="1980"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4</w:t>
            </w:r>
          </w:p>
        </w:tc>
      </w:tr>
      <w:tr w:rsidR="00814B9C" w:rsidTr="00782F31">
        <w:trPr>
          <w:trHeight w:val="65"/>
        </w:trPr>
        <w:tc>
          <w:tcPr>
            <w:tcW w:w="2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14B9C" w:rsidRPr="00A919EF" w:rsidRDefault="00814B9C" w:rsidP="006A1334">
            <w:pPr>
              <w:snapToGrid w:val="0"/>
              <w:spacing w:line="276" w:lineRule="auto"/>
              <w:rPr>
                <w:color w:val="000000"/>
                <w:sz w:val="20"/>
              </w:rPr>
            </w:pPr>
            <w:r w:rsidRPr="00A919EF">
              <w:rPr>
                <w:color w:val="000000"/>
                <w:sz w:val="20"/>
              </w:rPr>
              <w:t>На Красноярской ЖД</w:t>
            </w:r>
          </w:p>
        </w:tc>
        <w:tc>
          <w:tcPr>
            <w:tcW w:w="940"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5</w:t>
            </w:r>
          </w:p>
        </w:tc>
        <w:tc>
          <w:tcPr>
            <w:tcW w:w="1476"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1</w:t>
            </w:r>
          </w:p>
        </w:tc>
        <w:tc>
          <w:tcPr>
            <w:tcW w:w="566"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b/>
                <w:bCs/>
                <w:sz w:val="20"/>
                <w:szCs w:val="20"/>
              </w:rPr>
            </w:pPr>
            <w:r>
              <w:rPr>
                <w:rFonts w:ascii="Times New Roman" w:hAnsi="Times New Roman"/>
                <w:b/>
                <w:bCs/>
                <w:sz w:val="20"/>
                <w:szCs w:val="20"/>
              </w:rPr>
              <w:t>6</w:t>
            </w:r>
          </w:p>
        </w:tc>
        <w:tc>
          <w:tcPr>
            <w:tcW w:w="1981"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6</w:t>
            </w:r>
          </w:p>
        </w:tc>
        <w:tc>
          <w:tcPr>
            <w:tcW w:w="1980" w:type="dxa"/>
            <w:tcBorders>
              <w:top w:val="single" w:sz="4" w:space="0" w:color="auto"/>
              <w:left w:val="nil"/>
              <w:bottom w:val="single" w:sz="4" w:space="0" w:color="auto"/>
              <w:right w:val="single" w:sz="4" w:space="0" w:color="auto"/>
            </w:tcBorders>
            <w:shd w:val="clear" w:color="auto" w:fill="D9D9D9"/>
            <w:noWrap/>
            <w:vAlign w:val="center"/>
          </w:tcPr>
          <w:p w:rsidR="00814B9C" w:rsidRDefault="00814B9C" w:rsidP="006A1334">
            <w:pPr>
              <w:pStyle w:val="affc"/>
              <w:spacing w:line="276" w:lineRule="auto"/>
              <w:jc w:val="center"/>
              <w:rPr>
                <w:rFonts w:ascii="Times New Roman" w:hAnsi="Times New Roman"/>
                <w:sz w:val="20"/>
                <w:szCs w:val="20"/>
              </w:rPr>
            </w:pPr>
          </w:p>
        </w:tc>
      </w:tr>
      <w:tr w:rsidR="00814B9C" w:rsidTr="00782F31">
        <w:trPr>
          <w:trHeight w:val="65"/>
        </w:trPr>
        <w:tc>
          <w:tcPr>
            <w:tcW w:w="2785" w:type="dxa"/>
            <w:tcBorders>
              <w:top w:val="single" w:sz="4" w:space="0" w:color="auto"/>
              <w:left w:val="single" w:sz="4" w:space="0" w:color="auto"/>
              <w:bottom w:val="single" w:sz="4" w:space="0" w:color="auto"/>
              <w:right w:val="single" w:sz="4" w:space="0" w:color="auto"/>
            </w:tcBorders>
            <w:noWrap/>
            <w:vAlign w:val="center"/>
            <w:hideMark/>
          </w:tcPr>
          <w:p w:rsidR="00814B9C" w:rsidRPr="00A919EF" w:rsidRDefault="00814B9C" w:rsidP="006A1334">
            <w:pPr>
              <w:snapToGrid w:val="0"/>
              <w:spacing w:line="276" w:lineRule="auto"/>
              <w:rPr>
                <w:color w:val="000000"/>
                <w:sz w:val="20"/>
              </w:rPr>
            </w:pPr>
            <w:r w:rsidRPr="00A919EF">
              <w:rPr>
                <w:color w:val="000000"/>
                <w:sz w:val="20"/>
              </w:rPr>
              <w:t>На Западно-Сибирской ЖД</w:t>
            </w:r>
          </w:p>
        </w:tc>
        <w:tc>
          <w:tcPr>
            <w:tcW w:w="940"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111</w:t>
            </w:r>
          </w:p>
        </w:tc>
        <w:tc>
          <w:tcPr>
            <w:tcW w:w="1476"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22</w:t>
            </w:r>
          </w:p>
        </w:tc>
        <w:tc>
          <w:tcPr>
            <w:tcW w:w="566"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b/>
                <w:bCs/>
                <w:sz w:val="20"/>
                <w:szCs w:val="20"/>
              </w:rPr>
            </w:pPr>
            <w:r>
              <w:rPr>
                <w:rFonts w:ascii="Times New Roman" w:hAnsi="Times New Roman"/>
                <w:b/>
                <w:bCs/>
                <w:sz w:val="20"/>
                <w:szCs w:val="20"/>
              </w:rPr>
              <w:t>133</w:t>
            </w:r>
          </w:p>
        </w:tc>
        <w:tc>
          <w:tcPr>
            <w:tcW w:w="1981"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54</w:t>
            </w:r>
          </w:p>
        </w:tc>
        <w:tc>
          <w:tcPr>
            <w:tcW w:w="1980"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79</w:t>
            </w:r>
          </w:p>
        </w:tc>
      </w:tr>
      <w:tr w:rsidR="00814B9C" w:rsidTr="00782F31">
        <w:trPr>
          <w:trHeight w:val="65"/>
        </w:trPr>
        <w:tc>
          <w:tcPr>
            <w:tcW w:w="2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14B9C" w:rsidRPr="00A919EF" w:rsidRDefault="00814B9C" w:rsidP="006A1334">
            <w:pPr>
              <w:snapToGrid w:val="0"/>
              <w:spacing w:line="276" w:lineRule="auto"/>
              <w:rPr>
                <w:color w:val="000000"/>
                <w:sz w:val="20"/>
              </w:rPr>
            </w:pPr>
            <w:r w:rsidRPr="00A919EF">
              <w:rPr>
                <w:color w:val="000000"/>
                <w:sz w:val="20"/>
              </w:rPr>
              <w:t>На Восточно-Сибирской ЖД</w:t>
            </w:r>
          </w:p>
        </w:tc>
        <w:tc>
          <w:tcPr>
            <w:tcW w:w="940"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2</w:t>
            </w:r>
          </w:p>
        </w:tc>
        <w:tc>
          <w:tcPr>
            <w:tcW w:w="1476"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0</w:t>
            </w:r>
          </w:p>
        </w:tc>
        <w:tc>
          <w:tcPr>
            <w:tcW w:w="566"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b/>
                <w:bCs/>
                <w:sz w:val="20"/>
                <w:szCs w:val="20"/>
              </w:rPr>
            </w:pPr>
            <w:r>
              <w:rPr>
                <w:rFonts w:ascii="Times New Roman" w:hAnsi="Times New Roman"/>
                <w:b/>
                <w:bCs/>
                <w:sz w:val="20"/>
                <w:szCs w:val="20"/>
              </w:rPr>
              <w:t>2</w:t>
            </w:r>
          </w:p>
        </w:tc>
        <w:tc>
          <w:tcPr>
            <w:tcW w:w="1981" w:type="dxa"/>
            <w:tcBorders>
              <w:top w:val="single" w:sz="4" w:space="0" w:color="auto"/>
              <w:left w:val="nil"/>
              <w:bottom w:val="single" w:sz="4" w:space="0" w:color="auto"/>
              <w:right w:val="single" w:sz="4" w:space="0" w:color="auto"/>
            </w:tcBorders>
            <w:shd w:val="clear" w:color="auto" w:fill="D9D9D9"/>
            <w:noWrap/>
            <w:vAlign w:val="center"/>
          </w:tcPr>
          <w:p w:rsidR="00814B9C" w:rsidRDefault="00814B9C" w:rsidP="006A1334">
            <w:pPr>
              <w:pStyle w:val="affc"/>
              <w:spacing w:line="276" w:lineRule="auto"/>
              <w:jc w:val="center"/>
              <w:rPr>
                <w:rFonts w:ascii="Times New Roman" w:hAnsi="Times New Roman"/>
                <w:sz w:val="20"/>
                <w:szCs w:val="20"/>
              </w:rPr>
            </w:pPr>
          </w:p>
        </w:tc>
        <w:tc>
          <w:tcPr>
            <w:tcW w:w="1980"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2</w:t>
            </w:r>
          </w:p>
        </w:tc>
      </w:tr>
      <w:tr w:rsidR="00814B9C" w:rsidTr="00782F31">
        <w:trPr>
          <w:trHeight w:val="65"/>
        </w:trPr>
        <w:tc>
          <w:tcPr>
            <w:tcW w:w="2785" w:type="dxa"/>
            <w:tcBorders>
              <w:top w:val="single" w:sz="4" w:space="0" w:color="auto"/>
              <w:left w:val="single" w:sz="4" w:space="0" w:color="auto"/>
              <w:bottom w:val="single" w:sz="4" w:space="0" w:color="auto"/>
              <w:right w:val="single" w:sz="4" w:space="0" w:color="auto"/>
            </w:tcBorders>
            <w:noWrap/>
            <w:vAlign w:val="center"/>
            <w:hideMark/>
          </w:tcPr>
          <w:p w:rsidR="00814B9C" w:rsidRPr="00A919EF" w:rsidRDefault="00814B9C" w:rsidP="006A1334">
            <w:pPr>
              <w:snapToGrid w:val="0"/>
              <w:spacing w:line="276" w:lineRule="auto"/>
              <w:rPr>
                <w:color w:val="000000"/>
                <w:sz w:val="20"/>
              </w:rPr>
            </w:pPr>
            <w:r w:rsidRPr="00A919EF">
              <w:rPr>
                <w:color w:val="000000"/>
                <w:sz w:val="20"/>
              </w:rPr>
              <w:t>На Забайкальской ЖД</w:t>
            </w:r>
          </w:p>
        </w:tc>
        <w:tc>
          <w:tcPr>
            <w:tcW w:w="940"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22</w:t>
            </w:r>
          </w:p>
        </w:tc>
        <w:tc>
          <w:tcPr>
            <w:tcW w:w="1476"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0</w:t>
            </w:r>
          </w:p>
        </w:tc>
        <w:tc>
          <w:tcPr>
            <w:tcW w:w="566"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b/>
                <w:bCs/>
                <w:sz w:val="20"/>
                <w:szCs w:val="20"/>
              </w:rPr>
            </w:pPr>
            <w:r>
              <w:rPr>
                <w:rFonts w:ascii="Times New Roman" w:hAnsi="Times New Roman"/>
                <w:b/>
                <w:bCs/>
                <w:sz w:val="20"/>
                <w:szCs w:val="20"/>
              </w:rPr>
              <w:t>22</w:t>
            </w:r>
          </w:p>
        </w:tc>
        <w:tc>
          <w:tcPr>
            <w:tcW w:w="1981" w:type="dxa"/>
            <w:tcBorders>
              <w:top w:val="single" w:sz="4" w:space="0" w:color="auto"/>
              <w:left w:val="nil"/>
              <w:bottom w:val="single" w:sz="4" w:space="0" w:color="auto"/>
              <w:right w:val="single" w:sz="4" w:space="0" w:color="auto"/>
            </w:tcBorders>
            <w:noWrap/>
            <w:vAlign w:val="center"/>
          </w:tcPr>
          <w:p w:rsidR="00814B9C" w:rsidRDefault="00814B9C" w:rsidP="006A1334">
            <w:pPr>
              <w:pStyle w:val="affc"/>
              <w:spacing w:line="276" w:lineRule="auto"/>
              <w:jc w:val="center"/>
              <w:rPr>
                <w:rFonts w:ascii="Times New Roman" w:hAnsi="Times New Roman"/>
                <w:sz w:val="20"/>
                <w:szCs w:val="20"/>
              </w:rPr>
            </w:pPr>
          </w:p>
        </w:tc>
        <w:tc>
          <w:tcPr>
            <w:tcW w:w="1980" w:type="dxa"/>
            <w:tcBorders>
              <w:top w:val="single" w:sz="4" w:space="0" w:color="auto"/>
              <w:left w:val="nil"/>
              <w:bottom w:val="single" w:sz="4" w:space="0" w:color="auto"/>
              <w:right w:val="single" w:sz="4" w:space="0" w:color="auto"/>
            </w:tcBorders>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22</w:t>
            </w:r>
          </w:p>
        </w:tc>
      </w:tr>
      <w:tr w:rsidR="00814B9C" w:rsidTr="00782F31">
        <w:trPr>
          <w:trHeight w:val="65"/>
        </w:trPr>
        <w:tc>
          <w:tcPr>
            <w:tcW w:w="278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14B9C" w:rsidRPr="00A919EF" w:rsidRDefault="00814B9C" w:rsidP="006A1334">
            <w:pPr>
              <w:snapToGrid w:val="0"/>
              <w:spacing w:line="276" w:lineRule="auto"/>
              <w:rPr>
                <w:color w:val="000000"/>
                <w:sz w:val="20"/>
              </w:rPr>
            </w:pPr>
            <w:r w:rsidRPr="00A919EF">
              <w:rPr>
                <w:color w:val="000000"/>
                <w:sz w:val="20"/>
              </w:rPr>
              <w:t>На Дальне-Восточной ЖД</w:t>
            </w:r>
          </w:p>
        </w:tc>
        <w:tc>
          <w:tcPr>
            <w:tcW w:w="940"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0</w:t>
            </w:r>
          </w:p>
        </w:tc>
        <w:tc>
          <w:tcPr>
            <w:tcW w:w="1476"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0</w:t>
            </w:r>
          </w:p>
        </w:tc>
        <w:tc>
          <w:tcPr>
            <w:tcW w:w="566"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b/>
                <w:bCs/>
                <w:sz w:val="20"/>
                <w:szCs w:val="20"/>
              </w:rPr>
            </w:pPr>
            <w:r>
              <w:rPr>
                <w:rFonts w:ascii="Times New Roman" w:hAnsi="Times New Roman"/>
                <w:b/>
                <w:bCs/>
                <w:sz w:val="20"/>
                <w:szCs w:val="20"/>
              </w:rPr>
              <w:t>0</w:t>
            </w:r>
          </w:p>
        </w:tc>
        <w:tc>
          <w:tcPr>
            <w:tcW w:w="1981" w:type="dxa"/>
            <w:tcBorders>
              <w:top w:val="single" w:sz="4" w:space="0" w:color="auto"/>
              <w:left w:val="nil"/>
              <w:bottom w:val="single" w:sz="4" w:space="0" w:color="auto"/>
              <w:right w:val="single" w:sz="4" w:space="0" w:color="auto"/>
            </w:tcBorders>
            <w:shd w:val="clear" w:color="auto" w:fill="D9D9D9"/>
            <w:noWrap/>
            <w:vAlign w:val="center"/>
          </w:tcPr>
          <w:p w:rsidR="00814B9C" w:rsidRDefault="00814B9C" w:rsidP="006A1334">
            <w:pPr>
              <w:pStyle w:val="affc"/>
              <w:spacing w:line="276" w:lineRule="auto"/>
              <w:jc w:val="center"/>
              <w:rPr>
                <w:rFonts w:ascii="Times New Roman" w:hAnsi="Times New Roman"/>
                <w:sz w:val="20"/>
                <w:szCs w:val="20"/>
              </w:rPr>
            </w:pPr>
          </w:p>
        </w:tc>
        <w:tc>
          <w:tcPr>
            <w:tcW w:w="1980" w:type="dxa"/>
            <w:tcBorders>
              <w:top w:val="single" w:sz="4" w:space="0" w:color="auto"/>
              <w:left w:val="nil"/>
              <w:bottom w:val="single" w:sz="4" w:space="0" w:color="auto"/>
              <w:right w:val="single" w:sz="4" w:space="0" w:color="auto"/>
            </w:tcBorders>
            <w:shd w:val="clear" w:color="auto" w:fill="D9D9D9"/>
            <w:noWrap/>
            <w:vAlign w:val="center"/>
          </w:tcPr>
          <w:p w:rsidR="00814B9C" w:rsidRDefault="00814B9C" w:rsidP="006A1334">
            <w:pPr>
              <w:pStyle w:val="affc"/>
              <w:spacing w:line="276" w:lineRule="auto"/>
              <w:jc w:val="center"/>
              <w:rPr>
                <w:rFonts w:ascii="Times New Roman" w:hAnsi="Times New Roman"/>
                <w:sz w:val="20"/>
                <w:szCs w:val="20"/>
              </w:rPr>
            </w:pPr>
          </w:p>
        </w:tc>
      </w:tr>
      <w:tr w:rsidR="00814B9C" w:rsidTr="00782F31">
        <w:trPr>
          <w:trHeight w:val="72"/>
        </w:trPr>
        <w:tc>
          <w:tcPr>
            <w:tcW w:w="27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14B9C" w:rsidRPr="00A919EF" w:rsidRDefault="00814B9C" w:rsidP="006A1334">
            <w:pPr>
              <w:snapToGrid w:val="0"/>
              <w:spacing w:line="276" w:lineRule="auto"/>
              <w:rPr>
                <w:color w:val="000000"/>
                <w:sz w:val="20"/>
              </w:rPr>
            </w:pPr>
            <w:r w:rsidRPr="00A919EF">
              <w:rPr>
                <w:color w:val="000000"/>
                <w:sz w:val="20"/>
              </w:rPr>
              <w:t>КРД – 2 (Шахунья)</w:t>
            </w:r>
          </w:p>
        </w:tc>
        <w:tc>
          <w:tcPr>
            <w:tcW w:w="940" w:type="dxa"/>
            <w:tcBorders>
              <w:top w:val="single" w:sz="4" w:space="0" w:color="auto"/>
              <w:left w:val="nil"/>
              <w:bottom w:val="single" w:sz="4" w:space="0" w:color="auto"/>
              <w:right w:val="single" w:sz="4" w:space="0" w:color="auto"/>
            </w:tcBorders>
            <w:shd w:val="clear" w:color="auto" w:fill="FFFFFF"/>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0</w:t>
            </w:r>
          </w:p>
        </w:tc>
        <w:tc>
          <w:tcPr>
            <w:tcW w:w="1476" w:type="dxa"/>
            <w:tcBorders>
              <w:top w:val="single" w:sz="4" w:space="0" w:color="auto"/>
              <w:left w:val="nil"/>
              <w:bottom w:val="single" w:sz="4" w:space="0" w:color="auto"/>
              <w:right w:val="single" w:sz="4" w:space="0" w:color="auto"/>
            </w:tcBorders>
            <w:shd w:val="clear" w:color="auto" w:fill="FFFFFF"/>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1</w:t>
            </w:r>
          </w:p>
        </w:tc>
        <w:tc>
          <w:tcPr>
            <w:tcW w:w="566" w:type="dxa"/>
            <w:tcBorders>
              <w:top w:val="single" w:sz="4" w:space="0" w:color="auto"/>
              <w:left w:val="nil"/>
              <w:bottom w:val="single" w:sz="4" w:space="0" w:color="auto"/>
              <w:right w:val="single" w:sz="4" w:space="0" w:color="auto"/>
            </w:tcBorders>
            <w:shd w:val="clear" w:color="auto" w:fill="FFFFFF"/>
            <w:noWrap/>
            <w:vAlign w:val="center"/>
            <w:hideMark/>
          </w:tcPr>
          <w:p w:rsidR="00814B9C" w:rsidRDefault="00814B9C" w:rsidP="006A1334">
            <w:pPr>
              <w:pStyle w:val="affc"/>
              <w:spacing w:line="276" w:lineRule="auto"/>
              <w:jc w:val="center"/>
              <w:rPr>
                <w:rFonts w:ascii="Times New Roman" w:hAnsi="Times New Roman"/>
                <w:b/>
                <w:bCs/>
                <w:sz w:val="20"/>
                <w:szCs w:val="20"/>
              </w:rPr>
            </w:pPr>
            <w:r>
              <w:rPr>
                <w:rFonts w:ascii="Times New Roman" w:hAnsi="Times New Roman"/>
                <w:b/>
                <w:bCs/>
                <w:sz w:val="20"/>
                <w:szCs w:val="20"/>
              </w:rPr>
              <w:t>1</w:t>
            </w:r>
          </w:p>
        </w:tc>
        <w:tc>
          <w:tcPr>
            <w:tcW w:w="1981" w:type="dxa"/>
            <w:tcBorders>
              <w:top w:val="single" w:sz="4" w:space="0" w:color="auto"/>
              <w:left w:val="nil"/>
              <w:bottom w:val="single" w:sz="4" w:space="0" w:color="auto"/>
              <w:right w:val="single" w:sz="4" w:space="0" w:color="auto"/>
            </w:tcBorders>
            <w:shd w:val="clear" w:color="auto" w:fill="FFFFFF"/>
            <w:noWrap/>
            <w:vAlign w:val="center"/>
          </w:tcPr>
          <w:p w:rsidR="00814B9C" w:rsidRDefault="00814B9C" w:rsidP="006A1334">
            <w:pPr>
              <w:pStyle w:val="affc"/>
              <w:spacing w:line="276" w:lineRule="auto"/>
              <w:jc w:val="center"/>
              <w:rPr>
                <w:rFonts w:ascii="Times New Roman" w:hAnsi="Times New Roman"/>
                <w:sz w:val="20"/>
                <w:szCs w:val="20"/>
              </w:rPr>
            </w:pPr>
          </w:p>
        </w:tc>
        <w:tc>
          <w:tcPr>
            <w:tcW w:w="1980" w:type="dxa"/>
            <w:tcBorders>
              <w:top w:val="single" w:sz="4" w:space="0" w:color="auto"/>
              <w:left w:val="nil"/>
              <w:bottom w:val="single" w:sz="4" w:space="0" w:color="auto"/>
              <w:right w:val="single" w:sz="4" w:space="0" w:color="auto"/>
            </w:tcBorders>
            <w:shd w:val="clear" w:color="auto" w:fill="FFFFFF"/>
            <w:noWrap/>
            <w:vAlign w:val="center"/>
            <w:hideMark/>
          </w:tcPr>
          <w:p w:rsidR="00814B9C" w:rsidRDefault="00814B9C" w:rsidP="006A1334">
            <w:pPr>
              <w:pStyle w:val="affc"/>
              <w:spacing w:line="276" w:lineRule="auto"/>
              <w:jc w:val="center"/>
              <w:rPr>
                <w:rFonts w:ascii="Times New Roman" w:hAnsi="Times New Roman"/>
                <w:sz w:val="20"/>
                <w:szCs w:val="20"/>
              </w:rPr>
            </w:pPr>
            <w:r>
              <w:rPr>
                <w:rFonts w:ascii="Times New Roman" w:hAnsi="Times New Roman"/>
                <w:sz w:val="20"/>
                <w:szCs w:val="20"/>
              </w:rPr>
              <w:t>1</w:t>
            </w:r>
          </w:p>
        </w:tc>
      </w:tr>
      <w:tr w:rsidR="00814B9C" w:rsidTr="00782F31">
        <w:trPr>
          <w:trHeight w:val="65"/>
        </w:trPr>
        <w:tc>
          <w:tcPr>
            <w:tcW w:w="2785"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14B9C" w:rsidRDefault="00814B9C" w:rsidP="006A1334">
            <w:pPr>
              <w:snapToGrid w:val="0"/>
              <w:spacing w:line="276" w:lineRule="auto"/>
              <w:jc w:val="right"/>
              <w:rPr>
                <w:b/>
                <w:color w:val="000000"/>
              </w:rPr>
            </w:pPr>
            <w:r>
              <w:rPr>
                <w:b/>
                <w:color w:val="000000"/>
              </w:rPr>
              <w:t>Итого</w:t>
            </w:r>
          </w:p>
        </w:tc>
        <w:tc>
          <w:tcPr>
            <w:tcW w:w="940"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b/>
                <w:sz w:val="20"/>
                <w:szCs w:val="20"/>
              </w:rPr>
            </w:pPr>
            <w:r>
              <w:rPr>
                <w:rFonts w:ascii="Times New Roman" w:hAnsi="Times New Roman"/>
                <w:b/>
                <w:sz w:val="20"/>
                <w:szCs w:val="20"/>
              </w:rPr>
              <w:t>319</w:t>
            </w:r>
          </w:p>
        </w:tc>
        <w:tc>
          <w:tcPr>
            <w:tcW w:w="1476"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b/>
                <w:sz w:val="20"/>
                <w:szCs w:val="20"/>
              </w:rPr>
            </w:pPr>
            <w:r>
              <w:rPr>
                <w:rFonts w:ascii="Times New Roman" w:hAnsi="Times New Roman"/>
                <w:b/>
                <w:sz w:val="20"/>
                <w:szCs w:val="20"/>
              </w:rPr>
              <w:t>42</w:t>
            </w:r>
          </w:p>
        </w:tc>
        <w:tc>
          <w:tcPr>
            <w:tcW w:w="566"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b/>
                <w:bCs/>
                <w:sz w:val="20"/>
                <w:szCs w:val="20"/>
              </w:rPr>
            </w:pPr>
            <w:r>
              <w:rPr>
                <w:rFonts w:ascii="Times New Roman" w:hAnsi="Times New Roman"/>
                <w:b/>
                <w:bCs/>
                <w:sz w:val="20"/>
                <w:szCs w:val="20"/>
              </w:rPr>
              <w:t>361</w:t>
            </w:r>
          </w:p>
        </w:tc>
        <w:tc>
          <w:tcPr>
            <w:tcW w:w="1981"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b/>
                <w:sz w:val="20"/>
                <w:szCs w:val="20"/>
                <w:lang w:val="en-US"/>
              </w:rPr>
            </w:pPr>
            <w:r>
              <w:rPr>
                <w:rFonts w:ascii="Times New Roman" w:hAnsi="Times New Roman"/>
                <w:b/>
                <w:sz w:val="20"/>
                <w:szCs w:val="20"/>
                <w:lang w:val="en-US"/>
              </w:rPr>
              <w:t>213</w:t>
            </w:r>
          </w:p>
        </w:tc>
        <w:tc>
          <w:tcPr>
            <w:tcW w:w="1980" w:type="dxa"/>
            <w:tcBorders>
              <w:top w:val="single" w:sz="4" w:space="0" w:color="auto"/>
              <w:left w:val="nil"/>
              <w:bottom w:val="single" w:sz="4" w:space="0" w:color="auto"/>
              <w:right w:val="single" w:sz="4" w:space="0" w:color="auto"/>
            </w:tcBorders>
            <w:shd w:val="clear" w:color="auto" w:fill="D9D9D9"/>
            <w:noWrap/>
            <w:vAlign w:val="center"/>
            <w:hideMark/>
          </w:tcPr>
          <w:p w:rsidR="00814B9C" w:rsidRDefault="00814B9C" w:rsidP="006A1334">
            <w:pPr>
              <w:pStyle w:val="affc"/>
              <w:spacing w:line="276" w:lineRule="auto"/>
              <w:jc w:val="center"/>
              <w:rPr>
                <w:rFonts w:ascii="Times New Roman" w:hAnsi="Times New Roman"/>
                <w:b/>
                <w:sz w:val="20"/>
                <w:szCs w:val="20"/>
                <w:lang w:val="en-US"/>
              </w:rPr>
            </w:pPr>
            <w:r>
              <w:rPr>
                <w:rFonts w:ascii="Times New Roman" w:hAnsi="Times New Roman"/>
                <w:b/>
                <w:sz w:val="20"/>
                <w:szCs w:val="20"/>
                <w:lang w:val="en-US"/>
              </w:rPr>
              <w:t>148</w:t>
            </w:r>
          </w:p>
        </w:tc>
      </w:tr>
    </w:tbl>
    <w:p w:rsidR="00814B9C" w:rsidRPr="0073165C" w:rsidRDefault="00814B9C" w:rsidP="00782F31">
      <w:pPr>
        <w:jc w:val="right"/>
      </w:pPr>
      <w:r w:rsidRPr="0073165C">
        <w:rPr>
          <w:b/>
        </w:rPr>
        <w:t>Таблица №</w:t>
      </w:r>
      <w:r>
        <w:rPr>
          <w:b/>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1"/>
        <w:gridCol w:w="1286"/>
        <w:gridCol w:w="1418"/>
        <w:gridCol w:w="567"/>
        <w:gridCol w:w="1701"/>
        <w:gridCol w:w="1984"/>
      </w:tblGrid>
      <w:tr w:rsidR="00814B9C" w:rsidTr="006A1334">
        <w:tc>
          <w:tcPr>
            <w:tcW w:w="2791" w:type="dxa"/>
            <w:vMerge w:val="restart"/>
          </w:tcPr>
          <w:p w:rsidR="00814B9C" w:rsidRPr="00A919EF" w:rsidRDefault="00814B9C" w:rsidP="00814B9C">
            <w:pPr>
              <w:jc w:val="center"/>
              <w:rPr>
                <w:b/>
                <w:sz w:val="20"/>
                <w:szCs w:val="20"/>
              </w:rPr>
            </w:pPr>
          </w:p>
          <w:p w:rsidR="00814B9C" w:rsidRPr="00A919EF" w:rsidRDefault="00814B9C" w:rsidP="00814B9C">
            <w:pPr>
              <w:jc w:val="center"/>
              <w:rPr>
                <w:rFonts w:eastAsiaTheme="minorHAnsi"/>
                <w:b/>
                <w:sz w:val="20"/>
                <w:szCs w:val="20"/>
              </w:rPr>
            </w:pPr>
          </w:p>
          <w:p w:rsidR="00814B9C" w:rsidRPr="00A919EF" w:rsidRDefault="00814B9C" w:rsidP="00814B9C">
            <w:pPr>
              <w:jc w:val="center"/>
              <w:rPr>
                <w:b/>
                <w:sz w:val="20"/>
                <w:szCs w:val="20"/>
              </w:rPr>
            </w:pPr>
            <w:r w:rsidRPr="00A919EF">
              <w:rPr>
                <w:b/>
                <w:sz w:val="20"/>
                <w:szCs w:val="20"/>
              </w:rPr>
              <w:t>Филиалы</w:t>
            </w:r>
          </w:p>
        </w:tc>
        <w:tc>
          <w:tcPr>
            <w:tcW w:w="3271" w:type="dxa"/>
            <w:gridSpan w:val="3"/>
          </w:tcPr>
          <w:p w:rsidR="00814B9C" w:rsidRPr="00A919EF" w:rsidRDefault="00814B9C" w:rsidP="00814B9C">
            <w:pPr>
              <w:jc w:val="center"/>
              <w:rPr>
                <w:b/>
                <w:sz w:val="20"/>
                <w:szCs w:val="20"/>
              </w:rPr>
            </w:pPr>
            <w:r w:rsidRPr="00A919EF">
              <w:rPr>
                <w:b/>
                <w:sz w:val="20"/>
                <w:szCs w:val="20"/>
              </w:rPr>
              <w:t>Инвентарный парк</w:t>
            </w:r>
          </w:p>
          <w:p w:rsidR="00814B9C" w:rsidRPr="00A919EF" w:rsidRDefault="00814B9C" w:rsidP="00814B9C">
            <w:pPr>
              <w:jc w:val="center"/>
              <w:rPr>
                <w:b/>
                <w:sz w:val="20"/>
                <w:szCs w:val="20"/>
              </w:rPr>
            </w:pPr>
            <w:r w:rsidRPr="00A919EF">
              <w:rPr>
                <w:b/>
                <w:sz w:val="20"/>
                <w:szCs w:val="20"/>
              </w:rPr>
              <w:t>погрузочной техники</w:t>
            </w:r>
          </w:p>
          <w:p w:rsidR="00814B9C" w:rsidRPr="00A919EF" w:rsidRDefault="00814B9C" w:rsidP="00942AE0">
            <w:pPr>
              <w:jc w:val="center"/>
              <w:rPr>
                <w:b/>
                <w:sz w:val="20"/>
                <w:szCs w:val="20"/>
              </w:rPr>
            </w:pPr>
            <w:r w:rsidRPr="00A919EF">
              <w:rPr>
                <w:b/>
                <w:sz w:val="20"/>
                <w:szCs w:val="20"/>
              </w:rPr>
              <w:t xml:space="preserve">ОАО </w:t>
            </w:r>
            <w:r w:rsidR="00942AE0">
              <w:rPr>
                <w:b/>
                <w:sz w:val="20"/>
                <w:szCs w:val="20"/>
              </w:rPr>
              <w:t>«</w:t>
            </w:r>
            <w:r w:rsidRPr="00A919EF">
              <w:rPr>
                <w:b/>
                <w:sz w:val="20"/>
                <w:szCs w:val="20"/>
              </w:rPr>
              <w:t>ТрансКонтейнер</w:t>
            </w:r>
            <w:r w:rsidR="00942AE0">
              <w:rPr>
                <w:b/>
                <w:sz w:val="20"/>
                <w:szCs w:val="20"/>
              </w:rPr>
              <w:t>»</w:t>
            </w:r>
          </w:p>
        </w:tc>
        <w:tc>
          <w:tcPr>
            <w:tcW w:w="1701" w:type="dxa"/>
            <w:vMerge w:val="restart"/>
          </w:tcPr>
          <w:p w:rsidR="00814B9C" w:rsidRPr="00A919EF" w:rsidRDefault="00814B9C" w:rsidP="00814B9C">
            <w:pPr>
              <w:jc w:val="center"/>
              <w:rPr>
                <w:b/>
                <w:sz w:val="20"/>
                <w:szCs w:val="20"/>
              </w:rPr>
            </w:pPr>
            <w:r w:rsidRPr="00A919EF">
              <w:rPr>
                <w:b/>
                <w:sz w:val="20"/>
                <w:szCs w:val="20"/>
              </w:rPr>
              <w:t>Парк, требующий перенастройки бортовых навигационных блоков</w:t>
            </w:r>
          </w:p>
        </w:tc>
        <w:tc>
          <w:tcPr>
            <w:tcW w:w="1984" w:type="dxa"/>
            <w:vMerge w:val="restart"/>
          </w:tcPr>
          <w:p w:rsidR="00814B9C" w:rsidRPr="00A919EF" w:rsidRDefault="00814B9C" w:rsidP="00814B9C">
            <w:pPr>
              <w:jc w:val="center"/>
              <w:rPr>
                <w:b/>
                <w:sz w:val="20"/>
                <w:szCs w:val="20"/>
              </w:rPr>
            </w:pPr>
            <w:r w:rsidRPr="00A919EF">
              <w:rPr>
                <w:b/>
                <w:sz w:val="20"/>
                <w:szCs w:val="20"/>
              </w:rPr>
              <w:t>Парк,  требующий доукомплектации (требуемое количество навигационных блоков)</w:t>
            </w:r>
          </w:p>
        </w:tc>
      </w:tr>
      <w:tr w:rsidR="00814B9C" w:rsidTr="006A1334">
        <w:tc>
          <w:tcPr>
            <w:tcW w:w="2791" w:type="dxa"/>
            <w:vMerge/>
            <w:vAlign w:val="center"/>
          </w:tcPr>
          <w:p w:rsidR="00814B9C" w:rsidRPr="00A919EF" w:rsidRDefault="00814B9C" w:rsidP="00814B9C">
            <w:pPr>
              <w:jc w:val="center"/>
              <w:rPr>
                <w:sz w:val="20"/>
                <w:szCs w:val="20"/>
              </w:rPr>
            </w:pPr>
          </w:p>
        </w:tc>
        <w:tc>
          <w:tcPr>
            <w:tcW w:w="1286" w:type="dxa"/>
            <w:vAlign w:val="center"/>
          </w:tcPr>
          <w:p w:rsidR="00814B9C" w:rsidRPr="00A919EF" w:rsidRDefault="00814B9C" w:rsidP="00814B9C">
            <w:pPr>
              <w:jc w:val="center"/>
              <w:rPr>
                <w:b/>
                <w:sz w:val="20"/>
                <w:szCs w:val="20"/>
              </w:rPr>
            </w:pPr>
            <w:r w:rsidRPr="00A919EF">
              <w:rPr>
                <w:b/>
                <w:sz w:val="20"/>
                <w:szCs w:val="20"/>
              </w:rPr>
              <w:t>погрузчики</w:t>
            </w:r>
          </w:p>
        </w:tc>
        <w:tc>
          <w:tcPr>
            <w:tcW w:w="1418" w:type="dxa"/>
            <w:vAlign w:val="center"/>
          </w:tcPr>
          <w:p w:rsidR="00814B9C" w:rsidRPr="00A919EF" w:rsidRDefault="00814B9C" w:rsidP="00814B9C">
            <w:pPr>
              <w:jc w:val="center"/>
              <w:rPr>
                <w:b/>
                <w:sz w:val="20"/>
                <w:szCs w:val="20"/>
              </w:rPr>
            </w:pPr>
            <w:r w:rsidRPr="00A919EF">
              <w:rPr>
                <w:b/>
                <w:sz w:val="20"/>
                <w:szCs w:val="20"/>
              </w:rPr>
              <w:t>ричстакеры</w:t>
            </w:r>
          </w:p>
        </w:tc>
        <w:tc>
          <w:tcPr>
            <w:tcW w:w="567" w:type="dxa"/>
            <w:vAlign w:val="center"/>
          </w:tcPr>
          <w:p w:rsidR="00814B9C" w:rsidRPr="00A919EF" w:rsidRDefault="00814B9C" w:rsidP="00814B9C">
            <w:pPr>
              <w:jc w:val="center"/>
              <w:rPr>
                <w:b/>
                <w:sz w:val="20"/>
                <w:szCs w:val="20"/>
              </w:rPr>
            </w:pPr>
            <w:r w:rsidRPr="00A919EF">
              <w:rPr>
                <w:b/>
                <w:sz w:val="20"/>
                <w:szCs w:val="20"/>
              </w:rPr>
              <w:t>все</w:t>
            </w:r>
          </w:p>
        </w:tc>
        <w:tc>
          <w:tcPr>
            <w:tcW w:w="1701" w:type="dxa"/>
            <w:vMerge/>
          </w:tcPr>
          <w:p w:rsidR="00814B9C" w:rsidRPr="00A919EF" w:rsidRDefault="00814B9C" w:rsidP="00814B9C">
            <w:pPr>
              <w:rPr>
                <w:sz w:val="20"/>
                <w:szCs w:val="20"/>
              </w:rPr>
            </w:pPr>
          </w:p>
        </w:tc>
        <w:tc>
          <w:tcPr>
            <w:tcW w:w="1984" w:type="dxa"/>
            <w:vMerge/>
            <w:vAlign w:val="center"/>
          </w:tcPr>
          <w:p w:rsidR="00814B9C" w:rsidRPr="00A919EF" w:rsidRDefault="00814B9C" w:rsidP="00814B9C">
            <w:pPr>
              <w:rPr>
                <w:sz w:val="20"/>
                <w:szCs w:val="20"/>
              </w:rPr>
            </w:pPr>
          </w:p>
        </w:tc>
      </w:tr>
      <w:tr w:rsidR="00814B9C" w:rsidTr="006A1334">
        <w:trPr>
          <w:trHeight w:val="284"/>
        </w:trPr>
        <w:tc>
          <w:tcPr>
            <w:tcW w:w="2791" w:type="dxa"/>
            <w:shd w:val="clear" w:color="auto" w:fill="D9D9D9" w:themeFill="background1" w:themeFillShade="D9"/>
            <w:vAlign w:val="bottom"/>
          </w:tcPr>
          <w:p w:rsidR="00814B9C" w:rsidRPr="00A919EF" w:rsidRDefault="00814B9C" w:rsidP="006A1334">
            <w:pPr>
              <w:rPr>
                <w:sz w:val="20"/>
                <w:szCs w:val="20"/>
              </w:rPr>
            </w:pPr>
            <w:r w:rsidRPr="00A919EF">
              <w:rPr>
                <w:sz w:val="20"/>
                <w:szCs w:val="20"/>
              </w:rPr>
              <w:t>На Октябрьской ЖД</w:t>
            </w:r>
          </w:p>
        </w:tc>
        <w:tc>
          <w:tcPr>
            <w:tcW w:w="1286"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9</w:t>
            </w:r>
          </w:p>
        </w:tc>
        <w:tc>
          <w:tcPr>
            <w:tcW w:w="1418"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15</w:t>
            </w:r>
          </w:p>
        </w:tc>
        <w:tc>
          <w:tcPr>
            <w:tcW w:w="567" w:type="dxa"/>
            <w:shd w:val="clear" w:color="auto" w:fill="D9D9D9" w:themeFill="background1" w:themeFillShade="D9"/>
            <w:vAlign w:val="center"/>
          </w:tcPr>
          <w:p w:rsidR="00814B9C" w:rsidRPr="00A919EF" w:rsidRDefault="00814B9C" w:rsidP="006A1334">
            <w:pPr>
              <w:jc w:val="center"/>
              <w:rPr>
                <w:sz w:val="20"/>
                <w:szCs w:val="20"/>
              </w:rPr>
            </w:pPr>
            <w:r w:rsidRPr="00A919EF">
              <w:rPr>
                <w:b/>
                <w:bCs/>
                <w:sz w:val="20"/>
                <w:szCs w:val="20"/>
              </w:rPr>
              <w:t>24</w:t>
            </w:r>
          </w:p>
        </w:tc>
        <w:tc>
          <w:tcPr>
            <w:tcW w:w="1701"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8</w:t>
            </w:r>
          </w:p>
        </w:tc>
        <w:tc>
          <w:tcPr>
            <w:tcW w:w="1984"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16</w:t>
            </w:r>
          </w:p>
        </w:tc>
      </w:tr>
      <w:tr w:rsidR="00814B9C" w:rsidTr="006A1334">
        <w:trPr>
          <w:trHeight w:val="284"/>
        </w:trPr>
        <w:tc>
          <w:tcPr>
            <w:tcW w:w="2791" w:type="dxa"/>
            <w:vAlign w:val="bottom"/>
          </w:tcPr>
          <w:p w:rsidR="00814B9C" w:rsidRPr="00A919EF" w:rsidRDefault="00814B9C" w:rsidP="006A1334">
            <w:pPr>
              <w:rPr>
                <w:sz w:val="20"/>
                <w:szCs w:val="20"/>
              </w:rPr>
            </w:pPr>
            <w:r w:rsidRPr="00A919EF">
              <w:rPr>
                <w:sz w:val="20"/>
                <w:szCs w:val="20"/>
              </w:rPr>
              <w:t>На Московской ЖД</w:t>
            </w:r>
          </w:p>
        </w:tc>
        <w:tc>
          <w:tcPr>
            <w:tcW w:w="1286" w:type="dxa"/>
            <w:vAlign w:val="center"/>
          </w:tcPr>
          <w:p w:rsidR="00814B9C" w:rsidRPr="00A919EF" w:rsidRDefault="00814B9C" w:rsidP="006A1334">
            <w:pPr>
              <w:jc w:val="center"/>
              <w:rPr>
                <w:sz w:val="20"/>
                <w:szCs w:val="20"/>
              </w:rPr>
            </w:pPr>
            <w:r w:rsidRPr="00A919EF">
              <w:rPr>
                <w:sz w:val="20"/>
                <w:szCs w:val="20"/>
              </w:rPr>
              <w:t>0</w:t>
            </w:r>
          </w:p>
        </w:tc>
        <w:tc>
          <w:tcPr>
            <w:tcW w:w="1418" w:type="dxa"/>
            <w:vAlign w:val="center"/>
          </w:tcPr>
          <w:p w:rsidR="00814B9C" w:rsidRPr="00A919EF" w:rsidRDefault="00814B9C" w:rsidP="006A1334">
            <w:pPr>
              <w:jc w:val="center"/>
              <w:rPr>
                <w:sz w:val="20"/>
                <w:szCs w:val="20"/>
              </w:rPr>
            </w:pPr>
            <w:r w:rsidRPr="00A919EF">
              <w:rPr>
                <w:sz w:val="20"/>
                <w:szCs w:val="20"/>
              </w:rPr>
              <w:t>0</w:t>
            </w:r>
          </w:p>
        </w:tc>
        <w:tc>
          <w:tcPr>
            <w:tcW w:w="567" w:type="dxa"/>
            <w:vAlign w:val="center"/>
          </w:tcPr>
          <w:p w:rsidR="00814B9C" w:rsidRPr="00A919EF" w:rsidRDefault="00814B9C" w:rsidP="006A1334">
            <w:pPr>
              <w:jc w:val="center"/>
              <w:rPr>
                <w:sz w:val="20"/>
                <w:szCs w:val="20"/>
              </w:rPr>
            </w:pPr>
            <w:r w:rsidRPr="00A919EF">
              <w:rPr>
                <w:b/>
                <w:bCs/>
                <w:sz w:val="20"/>
                <w:szCs w:val="20"/>
              </w:rPr>
              <w:t>0</w:t>
            </w:r>
          </w:p>
        </w:tc>
        <w:tc>
          <w:tcPr>
            <w:tcW w:w="1701" w:type="dxa"/>
            <w:vAlign w:val="center"/>
          </w:tcPr>
          <w:p w:rsidR="00814B9C" w:rsidRPr="00A919EF" w:rsidRDefault="00814B9C" w:rsidP="006A1334">
            <w:pPr>
              <w:jc w:val="center"/>
              <w:rPr>
                <w:sz w:val="20"/>
                <w:szCs w:val="20"/>
              </w:rPr>
            </w:pPr>
          </w:p>
        </w:tc>
        <w:tc>
          <w:tcPr>
            <w:tcW w:w="1984" w:type="dxa"/>
            <w:vAlign w:val="center"/>
          </w:tcPr>
          <w:p w:rsidR="00814B9C" w:rsidRPr="00A919EF" w:rsidRDefault="00814B9C" w:rsidP="006A1334">
            <w:pPr>
              <w:jc w:val="center"/>
              <w:rPr>
                <w:sz w:val="20"/>
                <w:szCs w:val="20"/>
              </w:rPr>
            </w:pPr>
          </w:p>
        </w:tc>
      </w:tr>
      <w:tr w:rsidR="00814B9C" w:rsidTr="006A1334">
        <w:trPr>
          <w:trHeight w:val="284"/>
        </w:trPr>
        <w:tc>
          <w:tcPr>
            <w:tcW w:w="2791" w:type="dxa"/>
            <w:shd w:val="clear" w:color="auto" w:fill="D9D9D9" w:themeFill="background1" w:themeFillShade="D9"/>
            <w:vAlign w:val="bottom"/>
          </w:tcPr>
          <w:p w:rsidR="00814B9C" w:rsidRPr="00A919EF" w:rsidRDefault="00814B9C" w:rsidP="006A1334">
            <w:pPr>
              <w:rPr>
                <w:sz w:val="20"/>
                <w:szCs w:val="20"/>
              </w:rPr>
            </w:pPr>
            <w:r w:rsidRPr="00A919EF">
              <w:rPr>
                <w:sz w:val="20"/>
                <w:szCs w:val="20"/>
              </w:rPr>
              <w:t>На Горьковской ЖД</w:t>
            </w:r>
          </w:p>
        </w:tc>
        <w:tc>
          <w:tcPr>
            <w:tcW w:w="1286"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7</w:t>
            </w:r>
          </w:p>
        </w:tc>
        <w:tc>
          <w:tcPr>
            <w:tcW w:w="1418"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5</w:t>
            </w:r>
          </w:p>
        </w:tc>
        <w:tc>
          <w:tcPr>
            <w:tcW w:w="567" w:type="dxa"/>
            <w:shd w:val="clear" w:color="auto" w:fill="D9D9D9" w:themeFill="background1" w:themeFillShade="D9"/>
            <w:vAlign w:val="center"/>
          </w:tcPr>
          <w:p w:rsidR="00814B9C" w:rsidRPr="00A919EF" w:rsidRDefault="00814B9C" w:rsidP="006A1334">
            <w:pPr>
              <w:jc w:val="center"/>
              <w:rPr>
                <w:sz w:val="20"/>
                <w:szCs w:val="20"/>
              </w:rPr>
            </w:pPr>
            <w:r w:rsidRPr="00A919EF">
              <w:rPr>
                <w:b/>
                <w:bCs/>
                <w:sz w:val="20"/>
                <w:szCs w:val="20"/>
              </w:rPr>
              <w:t>12</w:t>
            </w:r>
          </w:p>
        </w:tc>
        <w:tc>
          <w:tcPr>
            <w:tcW w:w="1701"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4</w:t>
            </w:r>
          </w:p>
        </w:tc>
        <w:tc>
          <w:tcPr>
            <w:tcW w:w="1984"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8</w:t>
            </w:r>
          </w:p>
        </w:tc>
      </w:tr>
      <w:tr w:rsidR="00814B9C" w:rsidTr="006A1334">
        <w:trPr>
          <w:trHeight w:val="284"/>
        </w:trPr>
        <w:tc>
          <w:tcPr>
            <w:tcW w:w="2791" w:type="dxa"/>
            <w:vAlign w:val="bottom"/>
          </w:tcPr>
          <w:p w:rsidR="00814B9C" w:rsidRPr="00A919EF" w:rsidRDefault="00814B9C" w:rsidP="006A1334">
            <w:pPr>
              <w:rPr>
                <w:sz w:val="20"/>
                <w:szCs w:val="20"/>
              </w:rPr>
            </w:pPr>
            <w:r w:rsidRPr="00A919EF">
              <w:rPr>
                <w:sz w:val="20"/>
                <w:szCs w:val="20"/>
              </w:rPr>
              <w:t>На Северной ЖД</w:t>
            </w:r>
          </w:p>
        </w:tc>
        <w:tc>
          <w:tcPr>
            <w:tcW w:w="1286" w:type="dxa"/>
            <w:vAlign w:val="center"/>
          </w:tcPr>
          <w:p w:rsidR="00814B9C" w:rsidRPr="00A919EF" w:rsidRDefault="00814B9C" w:rsidP="006A1334">
            <w:pPr>
              <w:jc w:val="center"/>
              <w:rPr>
                <w:sz w:val="20"/>
                <w:szCs w:val="20"/>
              </w:rPr>
            </w:pPr>
            <w:r w:rsidRPr="00A919EF">
              <w:rPr>
                <w:sz w:val="20"/>
                <w:szCs w:val="20"/>
              </w:rPr>
              <w:t>0</w:t>
            </w:r>
          </w:p>
        </w:tc>
        <w:tc>
          <w:tcPr>
            <w:tcW w:w="1418" w:type="dxa"/>
            <w:vAlign w:val="center"/>
          </w:tcPr>
          <w:p w:rsidR="00814B9C" w:rsidRPr="00A919EF" w:rsidRDefault="00814B9C" w:rsidP="006A1334">
            <w:pPr>
              <w:jc w:val="center"/>
              <w:rPr>
                <w:sz w:val="20"/>
                <w:szCs w:val="20"/>
              </w:rPr>
            </w:pPr>
            <w:r w:rsidRPr="00A919EF">
              <w:rPr>
                <w:sz w:val="20"/>
                <w:szCs w:val="20"/>
              </w:rPr>
              <w:t>0</w:t>
            </w:r>
          </w:p>
        </w:tc>
        <w:tc>
          <w:tcPr>
            <w:tcW w:w="567" w:type="dxa"/>
            <w:vAlign w:val="center"/>
          </w:tcPr>
          <w:p w:rsidR="00814B9C" w:rsidRPr="00A919EF" w:rsidRDefault="00814B9C" w:rsidP="006A1334">
            <w:pPr>
              <w:jc w:val="center"/>
              <w:rPr>
                <w:sz w:val="20"/>
                <w:szCs w:val="20"/>
              </w:rPr>
            </w:pPr>
            <w:r w:rsidRPr="00A919EF">
              <w:rPr>
                <w:b/>
                <w:bCs/>
                <w:sz w:val="20"/>
                <w:szCs w:val="20"/>
              </w:rPr>
              <w:t>0</w:t>
            </w:r>
          </w:p>
        </w:tc>
        <w:tc>
          <w:tcPr>
            <w:tcW w:w="1701" w:type="dxa"/>
            <w:vAlign w:val="center"/>
          </w:tcPr>
          <w:p w:rsidR="00814B9C" w:rsidRPr="00A919EF" w:rsidRDefault="00814B9C" w:rsidP="006A1334">
            <w:pPr>
              <w:jc w:val="center"/>
              <w:rPr>
                <w:sz w:val="20"/>
                <w:szCs w:val="20"/>
              </w:rPr>
            </w:pPr>
          </w:p>
        </w:tc>
        <w:tc>
          <w:tcPr>
            <w:tcW w:w="1984" w:type="dxa"/>
            <w:vAlign w:val="center"/>
          </w:tcPr>
          <w:p w:rsidR="00814B9C" w:rsidRPr="00A919EF" w:rsidRDefault="00814B9C" w:rsidP="006A1334">
            <w:pPr>
              <w:jc w:val="center"/>
              <w:rPr>
                <w:sz w:val="20"/>
                <w:szCs w:val="20"/>
              </w:rPr>
            </w:pPr>
          </w:p>
        </w:tc>
      </w:tr>
      <w:tr w:rsidR="00814B9C" w:rsidTr="006A1334">
        <w:trPr>
          <w:trHeight w:val="284"/>
        </w:trPr>
        <w:tc>
          <w:tcPr>
            <w:tcW w:w="2791" w:type="dxa"/>
            <w:shd w:val="clear" w:color="auto" w:fill="D9D9D9" w:themeFill="background1" w:themeFillShade="D9"/>
            <w:vAlign w:val="bottom"/>
          </w:tcPr>
          <w:p w:rsidR="00814B9C" w:rsidRPr="00A919EF" w:rsidRDefault="00814B9C" w:rsidP="006A1334">
            <w:pPr>
              <w:rPr>
                <w:sz w:val="20"/>
                <w:szCs w:val="20"/>
              </w:rPr>
            </w:pPr>
            <w:r w:rsidRPr="00A919EF">
              <w:rPr>
                <w:sz w:val="20"/>
                <w:szCs w:val="20"/>
              </w:rPr>
              <w:t>На Северо-Кавказской ЖД</w:t>
            </w:r>
          </w:p>
        </w:tc>
        <w:tc>
          <w:tcPr>
            <w:tcW w:w="1286"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7</w:t>
            </w:r>
          </w:p>
        </w:tc>
        <w:tc>
          <w:tcPr>
            <w:tcW w:w="1418"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3</w:t>
            </w:r>
          </w:p>
        </w:tc>
        <w:tc>
          <w:tcPr>
            <w:tcW w:w="567" w:type="dxa"/>
            <w:shd w:val="clear" w:color="auto" w:fill="D9D9D9" w:themeFill="background1" w:themeFillShade="D9"/>
            <w:vAlign w:val="center"/>
          </w:tcPr>
          <w:p w:rsidR="00814B9C" w:rsidRPr="00A919EF" w:rsidRDefault="00814B9C" w:rsidP="006A1334">
            <w:pPr>
              <w:jc w:val="center"/>
              <w:rPr>
                <w:sz w:val="20"/>
                <w:szCs w:val="20"/>
              </w:rPr>
            </w:pPr>
            <w:r w:rsidRPr="00A919EF">
              <w:rPr>
                <w:b/>
                <w:sz w:val="20"/>
                <w:szCs w:val="20"/>
              </w:rPr>
              <w:t>10</w:t>
            </w:r>
          </w:p>
        </w:tc>
        <w:tc>
          <w:tcPr>
            <w:tcW w:w="1701"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8</w:t>
            </w:r>
          </w:p>
        </w:tc>
        <w:tc>
          <w:tcPr>
            <w:tcW w:w="1984"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2</w:t>
            </w:r>
          </w:p>
        </w:tc>
      </w:tr>
      <w:tr w:rsidR="00814B9C" w:rsidTr="006A1334">
        <w:trPr>
          <w:trHeight w:val="284"/>
        </w:trPr>
        <w:tc>
          <w:tcPr>
            <w:tcW w:w="2791" w:type="dxa"/>
            <w:vAlign w:val="bottom"/>
          </w:tcPr>
          <w:p w:rsidR="00814B9C" w:rsidRPr="00A919EF" w:rsidRDefault="00814B9C" w:rsidP="006A1334">
            <w:pPr>
              <w:rPr>
                <w:sz w:val="20"/>
                <w:szCs w:val="20"/>
              </w:rPr>
            </w:pPr>
            <w:r w:rsidRPr="00A919EF">
              <w:rPr>
                <w:sz w:val="20"/>
                <w:szCs w:val="20"/>
              </w:rPr>
              <w:t>На Юго-Восточной ЖД</w:t>
            </w:r>
          </w:p>
        </w:tc>
        <w:tc>
          <w:tcPr>
            <w:tcW w:w="1286" w:type="dxa"/>
            <w:vAlign w:val="center"/>
          </w:tcPr>
          <w:p w:rsidR="00814B9C" w:rsidRPr="00A919EF" w:rsidRDefault="00814B9C" w:rsidP="006A1334">
            <w:pPr>
              <w:jc w:val="center"/>
              <w:rPr>
                <w:sz w:val="20"/>
                <w:szCs w:val="20"/>
              </w:rPr>
            </w:pPr>
            <w:r w:rsidRPr="00A919EF">
              <w:rPr>
                <w:sz w:val="20"/>
                <w:szCs w:val="20"/>
              </w:rPr>
              <w:t>0</w:t>
            </w:r>
          </w:p>
        </w:tc>
        <w:tc>
          <w:tcPr>
            <w:tcW w:w="1418" w:type="dxa"/>
            <w:vAlign w:val="center"/>
          </w:tcPr>
          <w:p w:rsidR="00814B9C" w:rsidRPr="00A919EF" w:rsidRDefault="00814B9C" w:rsidP="006A1334">
            <w:pPr>
              <w:jc w:val="center"/>
              <w:rPr>
                <w:sz w:val="20"/>
                <w:szCs w:val="20"/>
              </w:rPr>
            </w:pPr>
            <w:r w:rsidRPr="00A919EF">
              <w:rPr>
                <w:sz w:val="20"/>
                <w:szCs w:val="20"/>
              </w:rPr>
              <w:t>0</w:t>
            </w:r>
          </w:p>
        </w:tc>
        <w:tc>
          <w:tcPr>
            <w:tcW w:w="567" w:type="dxa"/>
            <w:vAlign w:val="center"/>
          </w:tcPr>
          <w:p w:rsidR="00814B9C" w:rsidRPr="00A919EF" w:rsidRDefault="00814B9C" w:rsidP="006A1334">
            <w:pPr>
              <w:jc w:val="center"/>
              <w:rPr>
                <w:sz w:val="20"/>
                <w:szCs w:val="20"/>
              </w:rPr>
            </w:pPr>
            <w:r w:rsidRPr="00A919EF">
              <w:rPr>
                <w:b/>
                <w:sz w:val="20"/>
                <w:szCs w:val="20"/>
              </w:rPr>
              <w:t>0</w:t>
            </w:r>
          </w:p>
        </w:tc>
        <w:tc>
          <w:tcPr>
            <w:tcW w:w="1701" w:type="dxa"/>
            <w:vAlign w:val="center"/>
          </w:tcPr>
          <w:p w:rsidR="00814B9C" w:rsidRPr="00A919EF" w:rsidRDefault="00814B9C" w:rsidP="006A1334">
            <w:pPr>
              <w:jc w:val="center"/>
              <w:rPr>
                <w:sz w:val="20"/>
                <w:szCs w:val="20"/>
              </w:rPr>
            </w:pPr>
          </w:p>
        </w:tc>
        <w:tc>
          <w:tcPr>
            <w:tcW w:w="1984" w:type="dxa"/>
            <w:vAlign w:val="center"/>
          </w:tcPr>
          <w:p w:rsidR="00814B9C" w:rsidRPr="00A919EF" w:rsidRDefault="00814B9C" w:rsidP="006A1334">
            <w:pPr>
              <w:jc w:val="center"/>
              <w:rPr>
                <w:sz w:val="20"/>
                <w:szCs w:val="20"/>
              </w:rPr>
            </w:pPr>
          </w:p>
        </w:tc>
      </w:tr>
      <w:tr w:rsidR="00814B9C" w:rsidTr="006A1334">
        <w:trPr>
          <w:trHeight w:val="284"/>
        </w:trPr>
        <w:tc>
          <w:tcPr>
            <w:tcW w:w="2791" w:type="dxa"/>
            <w:shd w:val="clear" w:color="auto" w:fill="D9D9D9" w:themeFill="background1" w:themeFillShade="D9"/>
            <w:vAlign w:val="bottom"/>
          </w:tcPr>
          <w:p w:rsidR="00814B9C" w:rsidRPr="00A919EF" w:rsidRDefault="00814B9C" w:rsidP="006A1334">
            <w:pPr>
              <w:rPr>
                <w:sz w:val="20"/>
                <w:szCs w:val="20"/>
              </w:rPr>
            </w:pPr>
            <w:r w:rsidRPr="00A919EF">
              <w:rPr>
                <w:sz w:val="20"/>
                <w:szCs w:val="20"/>
              </w:rPr>
              <w:t>На Приволжской ЖД</w:t>
            </w:r>
          </w:p>
        </w:tc>
        <w:tc>
          <w:tcPr>
            <w:tcW w:w="1286"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2</w:t>
            </w:r>
          </w:p>
        </w:tc>
        <w:tc>
          <w:tcPr>
            <w:tcW w:w="1418"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0</w:t>
            </w:r>
          </w:p>
        </w:tc>
        <w:tc>
          <w:tcPr>
            <w:tcW w:w="567" w:type="dxa"/>
            <w:shd w:val="clear" w:color="auto" w:fill="D9D9D9" w:themeFill="background1" w:themeFillShade="D9"/>
            <w:vAlign w:val="center"/>
          </w:tcPr>
          <w:p w:rsidR="00814B9C" w:rsidRPr="00A919EF" w:rsidRDefault="00814B9C" w:rsidP="006A1334">
            <w:pPr>
              <w:jc w:val="center"/>
              <w:rPr>
                <w:sz w:val="20"/>
                <w:szCs w:val="20"/>
              </w:rPr>
            </w:pPr>
            <w:r w:rsidRPr="00A919EF">
              <w:rPr>
                <w:b/>
                <w:bCs/>
                <w:sz w:val="20"/>
                <w:szCs w:val="20"/>
              </w:rPr>
              <w:t>2</w:t>
            </w:r>
          </w:p>
        </w:tc>
        <w:tc>
          <w:tcPr>
            <w:tcW w:w="1701" w:type="dxa"/>
            <w:shd w:val="clear" w:color="auto" w:fill="D9D9D9" w:themeFill="background1" w:themeFillShade="D9"/>
            <w:vAlign w:val="center"/>
          </w:tcPr>
          <w:p w:rsidR="00814B9C" w:rsidRPr="00A919EF" w:rsidRDefault="00814B9C" w:rsidP="006A1334">
            <w:pPr>
              <w:jc w:val="center"/>
              <w:rPr>
                <w:sz w:val="20"/>
                <w:szCs w:val="20"/>
              </w:rPr>
            </w:pPr>
          </w:p>
        </w:tc>
        <w:tc>
          <w:tcPr>
            <w:tcW w:w="1984"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2</w:t>
            </w:r>
          </w:p>
        </w:tc>
      </w:tr>
      <w:tr w:rsidR="00814B9C" w:rsidTr="006A1334">
        <w:trPr>
          <w:trHeight w:val="284"/>
        </w:trPr>
        <w:tc>
          <w:tcPr>
            <w:tcW w:w="2791" w:type="dxa"/>
            <w:vAlign w:val="bottom"/>
          </w:tcPr>
          <w:p w:rsidR="00814B9C" w:rsidRPr="00A919EF" w:rsidRDefault="00814B9C" w:rsidP="006A1334">
            <w:pPr>
              <w:rPr>
                <w:sz w:val="20"/>
                <w:szCs w:val="20"/>
              </w:rPr>
            </w:pPr>
            <w:r w:rsidRPr="00A919EF">
              <w:rPr>
                <w:sz w:val="20"/>
                <w:szCs w:val="20"/>
              </w:rPr>
              <w:t>На Куйбышевской ЖД</w:t>
            </w:r>
          </w:p>
        </w:tc>
        <w:tc>
          <w:tcPr>
            <w:tcW w:w="1286" w:type="dxa"/>
            <w:vAlign w:val="center"/>
          </w:tcPr>
          <w:p w:rsidR="00814B9C" w:rsidRPr="00A919EF" w:rsidRDefault="00814B9C" w:rsidP="006A1334">
            <w:pPr>
              <w:jc w:val="center"/>
              <w:rPr>
                <w:sz w:val="20"/>
                <w:szCs w:val="20"/>
              </w:rPr>
            </w:pPr>
            <w:r w:rsidRPr="00A919EF">
              <w:rPr>
                <w:sz w:val="20"/>
                <w:szCs w:val="20"/>
              </w:rPr>
              <w:t>1</w:t>
            </w:r>
          </w:p>
        </w:tc>
        <w:tc>
          <w:tcPr>
            <w:tcW w:w="1418" w:type="dxa"/>
            <w:vAlign w:val="center"/>
          </w:tcPr>
          <w:p w:rsidR="00814B9C" w:rsidRPr="00A919EF" w:rsidRDefault="00814B9C" w:rsidP="006A1334">
            <w:pPr>
              <w:jc w:val="center"/>
              <w:rPr>
                <w:sz w:val="20"/>
                <w:szCs w:val="20"/>
              </w:rPr>
            </w:pPr>
            <w:r w:rsidRPr="00A919EF">
              <w:rPr>
                <w:sz w:val="20"/>
                <w:szCs w:val="20"/>
              </w:rPr>
              <w:t>0</w:t>
            </w:r>
          </w:p>
        </w:tc>
        <w:tc>
          <w:tcPr>
            <w:tcW w:w="567" w:type="dxa"/>
            <w:vAlign w:val="center"/>
          </w:tcPr>
          <w:p w:rsidR="00814B9C" w:rsidRPr="00A919EF" w:rsidRDefault="00814B9C" w:rsidP="006A1334">
            <w:pPr>
              <w:jc w:val="center"/>
              <w:rPr>
                <w:sz w:val="20"/>
                <w:szCs w:val="20"/>
              </w:rPr>
            </w:pPr>
            <w:r w:rsidRPr="00A919EF">
              <w:rPr>
                <w:b/>
                <w:bCs/>
                <w:sz w:val="20"/>
                <w:szCs w:val="20"/>
              </w:rPr>
              <w:t>1</w:t>
            </w:r>
          </w:p>
        </w:tc>
        <w:tc>
          <w:tcPr>
            <w:tcW w:w="1701" w:type="dxa"/>
            <w:vAlign w:val="center"/>
          </w:tcPr>
          <w:p w:rsidR="00814B9C" w:rsidRPr="00A919EF" w:rsidRDefault="00814B9C" w:rsidP="006A1334">
            <w:pPr>
              <w:jc w:val="center"/>
              <w:rPr>
                <w:sz w:val="20"/>
                <w:szCs w:val="20"/>
              </w:rPr>
            </w:pPr>
            <w:r w:rsidRPr="00A919EF">
              <w:rPr>
                <w:sz w:val="20"/>
                <w:szCs w:val="20"/>
              </w:rPr>
              <w:t>1</w:t>
            </w:r>
          </w:p>
        </w:tc>
        <w:tc>
          <w:tcPr>
            <w:tcW w:w="1984" w:type="dxa"/>
            <w:vAlign w:val="center"/>
          </w:tcPr>
          <w:p w:rsidR="00814B9C" w:rsidRPr="00A919EF" w:rsidRDefault="00814B9C" w:rsidP="006A1334">
            <w:pPr>
              <w:jc w:val="center"/>
              <w:rPr>
                <w:sz w:val="20"/>
                <w:szCs w:val="20"/>
              </w:rPr>
            </w:pPr>
          </w:p>
        </w:tc>
      </w:tr>
      <w:tr w:rsidR="00814B9C" w:rsidTr="006A1334">
        <w:trPr>
          <w:trHeight w:val="284"/>
        </w:trPr>
        <w:tc>
          <w:tcPr>
            <w:tcW w:w="2791" w:type="dxa"/>
            <w:shd w:val="clear" w:color="auto" w:fill="D9D9D9" w:themeFill="background1" w:themeFillShade="D9"/>
            <w:vAlign w:val="bottom"/>
          </w:tcPr>
          <w:p w:rsidR="00814B9C" w:rsidRPr="00A919EF" w:rsidRDefault="00814B9C" w:rsidP="006A1334">
            <w:pPr>
              <w:rPr>
                <w:sz w:val="20"/>
                <w:szCs w:val="20"/>
              </w:rPr>
            </w:pPr>
            <w:r w:rsidRPr="00A919EF">
              <w:rPr>
                <w:sz w:val="20"/>
                <w:szCs w:val="20"/>
              </w:rPr>
              <w:t>На Свердловской ЖД</w:t>
            </w:r>
          </w:p>
        </w:tc>
        <w:tc>
          <w:tcPr>
            <w:tcW w:w="1286"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8</w:t>
            </w:r>
          </w:p>
        </w:tc>
        <w:tc>
          <w:tcPr>
            <w:tcW w:w="1418"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9</w:t>
            </w:r>
          </w:p>
        </w:tc>
        <w:tc>
          <w:tcPr>
            <w:tcW w:w="567" w:type="dxa"/>
            <w:shd w:val="clear" w:color="auto" w:fill="D9D9D9" w:themeFill="background1" w:themeFillShade="D9"/>
            <w:vAlign w:val="center"/>
          </w:tcPr>
          <w:p w:rsidR="00814B9C" w:rsidRPr="00A919EF" w:rsidRDefault="00814B9C" w:rsidP="006A1334">
            <w:pPr>
              <w:jc w:val="center"/>
              <w:rPr>
                <w:sz w:val="20"/>
                <w:szCs w:val="20"/>
              </w:rPr>
            </w:pPr>
            <w:r w:rsidRPr="00A919EF">
              <w:rPr>
                <w:b/>
                <w:bCs/>
                <w:sz w:val="20"/>
                <w:szCs w:val="20"/>
              </w:rPr>
              <w:t>17</w:t>
            </w:r>
          </w:p>
        </w:tc>
        <w:tc>
          <w:tcPr>
            <w:tcW w:w="1701" w:type="dxa"/>
            <w:shd w:val="clear" w:color="auto" w:fill="D9D9D9" w:themeFill="background1" w:themeFillShade="D9"/>
            <w:vAlign w:val="center"/>
          </w:tcPr>
          <w:p w:rsidR="00814B9C" w:rsidRPr="00A919EF" w:rsidRDefault="00814B9C" w:rsidP="006A1334">
            <w:pPr>
              <w:jc w:val="center"/>
              <w:rPr>
                <w:sz w:val="20"/>
                <w:szCs w:val="20"/>
              </w:rPr>
            </w:pPr>
          </w:p>
        </w:tc>
        <w:tc>
          <w:tcPr>
            <w:tcW w:w="1984"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17</w:t>
            </w:r>
          </w:p>
        </w:tc>
      </w:tr>
      <w:tr w:rsidR="00814B9C" w:rsidTr="006A1334">
        <w:trPr>
          <w:trHeight w:val="284"/>
        </w:trPr>
        <w:tc>
          <w:tcPr>
            <w:tcW w:w="2791" w:type="dxa"/>
            <w:vAlign w:val="bottom"/>
          </w:tcPr>
          <w:p w:rsidR="00814B9C" w:rsidRPr="00A919EF" w:rsidRDefault="00814B9C" w:rsidP="006A1334">
            <w:pPr>
              <w:rPr>
                <w:sz w:val="20"/>
                <w:szCs w:val="20"/>
              </w:rPr>
            </w:pPr>
            <w:r w:rsidRPr="00A919EF">
              <w:rPr>
                <w:sz w:val="20"/>
                <w:szCs w:val="20"/>
              </w:rPr>
              <w:t>На Южно-Уральской ЖД</w:t>
            </w:r>
          </w:p>
        </w:tc>
        <w:tc>
          <w:tcPr>
            <w:tcW w:w="1286" w:type="dxa"/>
            <w:vAlign w:val="center"/>
          </w:tcPr>
          <w:p w:rsidR="00814B9C" w:rsidRPr="00A919EF" w:rsidRDefault="00814B9C" w:rsidP="006A1334">
            <w:pPr>
              <w:jc w:val="center"/>
              <w:rPr>
                <w:sz w:val="20"/>
                <w:szCs w:val="20"/>
              </w:rPr>
            </w:pPr>
            <w:r w:rsidRPr="00A919EF">
              <w:rPr>
                <w:sz w:val="20"/>
                <w:szCs w:val="20"/>
              </w:rPr>
              <w:t>6</w:t>
            </w:r>
          </w:p>
        </w:tc>
        <w:tc>
          <w:tcPr>
            <w:tcW w:w="1418" w:type="dxa"/>
            <w:vAlign w:val="center"/>
          </w:tcPr>
          <w:p w:rsidR="00814B9C" w:rsidRPr="00A919EF" w:rsidRDefault="00814B9C" w:rsidP="006A1334">
            <w:pPr>
              <w:jc w:val="center"/>
              <w:rPr>
                <w:sz w:val="20"/>
                <w:szCs w:val="20"/>
              </w:rPr>
            </w:pPr>
            <w:r w:rsidRPr="00A919EF">
              <w:rPr>
                <w:sz w:val="20"/>
                <w:szCs w:val="20"/>
              </w:rPr>
              <w:t>1</w:t>
            </w:r>
          </w:p>
        </w:tc>
        <w:tc>
          <w:tcPr>
            <w:tcW w:w="567" w:type="dxa"/>
            <w:vAlign w:val="center"/>
          </w:tcPr>
          <w:p w:rsidR="00814B9C" w:rsidRPr="00A919EF" w:rsidRDefault="00814B9C" w:rsidP="006A1334">
            <w:pPr>
              <w:jc w:val="center"/>
              <w:rPr>
                <w:sz w:val="20"/>
                <w:szCs w:val="20"/>
              </w:rPr>
            </w:pPr>
            <w:r w:rsidRPr="00A919EF">
              <w:rPr>
                <w:b/>
                <w:bCs/>
                <w:sz w:val="20"/>
                <w:szCs w:val="20"/>
              </w:rPr>
              <w:t>7</w:t>
            </w:r>
          </w:p>
        </w:tc>
        <w:tc>
          <w:tcPr>
            <w:tcW w:w="1701" w:type="dxa"/>
            <w:vAlign w:val="center"/>
          </w:tcPr>
          <w:p w:rsidR="00814B9C" w:rsidRPr="00A919EF" w:rsidRDefault="00814B9C" w:rsidP="006A1334">
            <w:pPr>
              <w:jc w:val="center"/>
              <w:rPr>
                <w:sz w:val="20"/>
                <w:szCs w:val="20"/>
              </w:rPr>
            </w:pPr>
          </w:p>
        </w:tc>
        <w:tc>
          <w:tcPr>
            <w:tcW w:w="1984" w:type="dxa"/>
            <w:vAlign w:val="center"/>
          </w:tcPr>
          <w:p w:rsidR="00814B9C" w:rsidRPr="00A919EF" w:rsidRDefault="00814B9C" w:rsidP="006A1334">
            <w:pPr>
              <w:jc w:val="center"/>
              <w:rPr>
                <w:sz w:val="20"/>
                <w:szCs w:val="20"/>
              </w:rPr>
            </w:pPr>
            <w:r w:rsidRPr="00A919EF">
              <w:rPr>
                <w:sz w:val="20"/>
                <w:szCs w:val="20"/>
              </w:rPr>
              <w:t>7</w:t>
            </w:r>
          </w:p>
        </w:tc>
      </w:tr>
      <w:tr w:rsidR="00814B9C" w:rsidTr="006A1334">
        <w:trPr>
          <w:trHeight w:val="284"/>
        </w:trPr>
        <w:tc>
          <w:tcPr>
            <w:tcW w:w="2791" w:type="dxa"/>
            <w:shd w:val="clear" w:color="auto" w:fill="D9D9D9" w:themeFill="background1" w:themeFillShade="D9"/>
            <w:vAlign w:val="bottom"/>
          </w:tcPr>
          <w:p w:rsidR="00814B9C" w:rsidRPr="00A919EF" w:rsidRDefault="00814B9C" w:rsidP="006A1334">
            <w:pPr>
              <w:rPr>
                <w:sz w:val="20"/>
                <w:szCs w:val="20"/>
              </w:rPr>
            </w:pPr>
            <w:r w:rsidRPr="00A919EF">
              <w:rPr>
                <w:sz w:val="20"/>
                <w:szCs w:val="20"/>
              </w:rPr>
              <w:t>На Красноярской ЖД</w:t>
            </w:r>
          </w:p>
        </w:tc>
        <w:tc>
          <w:tcPr>
            <w:tcW w:w="1286"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4</w:t>
            </w:r>
          </w:p>
        </w:tc>
        <w:tc>
          <w:tcPr>
            <w:tcW w:w="1418"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5</w:t>
            </w:r>
          </w:p>
        </w:tc>
        <w:tc>
          <w:tcPr>
            <w:tcW w:w="567" w:type="dxa"/>
            <w:shd w:val="clear" w:color="auto" w:fill="D9D9D9" w:themeFill="background1" w:themeFillShade="D9"/>
            <w:vAlign w:val="center"/>
          </w:tcPr>
          <w:p w:rsidR="00814B9C" w:rsidRPr="00A919EF" w:rsidRDefault="00814B9C" w:rsidP="006A1334">
            <w:pPr>
              <w:jc w:val="center"/>
              <w:rPr>
                <w:sz w:val="20"/>
                <w:szCs w:val="20"/>
              </w:rPr>
            </w:pPr>
            <w:r w:rsidRPr="00A919EF">
              <w:rPr>
                <w:b/>
                <w:bCs/>
                <w:sz w:val="20"/>
                <w:szCs w:val="20"/>
              </w:rPr>
              <w:t>9</w:t>
            </w:r>
          </w:p>
        </w:tc>
        <w:tc>
          <w:tcPr>
            <w:tcW w:w="1701"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4</w:t>
            </w:r>
          </w:p>
        </w:tc>
        <w:tc>
          <w:tcPr>
            <w:tcW w:w="1984"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5</w:t>
            </w:r>
          </w:p>
        </w:tc>
      </w:tr>
      <w:tr w:rsidR="00814B9C" w:rsidTr="006A1334">
        <w:trPr>
          <w:trHeight w:val="284"/>
        </w:trPr>
        <w:tc>
          <w:tcPr>
            <w:tcW w:w="2791" w:type="dxa"/>
            <w:vAlign w:val="bottom"/>
          </w:tcPr>
          <w:p w:rsidR="00814B9C" w:rsidRPr="00A919EF" w:rsidRDefault="00814B9C" w:rsidP="006A1334">
            <w:pPr>
              <w:rPr>
                <w:sz w:val="20"/>
                <w:szCs w:val="20"/>
              </w:rPr>
            </w:pPr>
            <w:r w:rsidRPr="00A919EF">
              <w:rPr>
                <w:sz w:val="20"/>
                <w:szCs w:val="20"/>
              </w:rPr>
              <w:t>На Западно-Сибирской ЖД</w:t>
            </w:r>
          </w:p>
        </w:tc>
        <w:tc>
          <w:tcPr>
            <w:tcW w:w="1286" w:type="dxa"/>
            <w:vAlign w:val="center"/>
          </w:tcPr>
          <w:p w:rsidR="00814B9C" w:rsidRPr="00A919EF" w:rsidRDefault="00814B9C" w:rsidP="006A1334">
            <w:pPr>
              <w:jc w:val="center"/>
              <w:rPr>
                <w:sz w:val="20"/>
                <w:szCs w:val="20"/>
              </w:rPr>
            </w:pPr>
            <w:r w:rsidRPr="00A919EF">
              <w:rPr>
                <w:sz w:val="20"/>
                <w:szCs w:val="20"/>
              </w:rPr>
              <w:t>8</w:t>
            </w:r>
          </w:p>
        </w:tc>
        <w:tc>
          <w:tcPr>
            <w:tcW w:w="1418" w:type="dxa"/>
            <w:vAlign w:val="center"/>
          </w:tcPr>
          <w:p w:rsidR="00814B9C" w:rsidRPr="00A919EF" w:rsidRDefault="00814B9C" w:rsidP="006A1334">
            <w:pPr>
              <w:jc w:val="center"/>
              <w:rPr>
                <w:sz w:val="20"/>
                <w:szCs w:val="20"/>
              </w:rPr>
            </w:pPr>
            <w:r w:rsidRPr="00A919EF">
              <w:rPr>
                <w:sz w:val="20"/>
                <w:szCs w:val="20"/>
              </w:rPr>
              <w:t>7</w:t>
            </w:r>
          </w:p>
        </w:tc>
        <w:tc>
          <w:tcPr>
            <w:tcW w:w="567" w:type="dxa"/>
            <w:vAlign w:val="center"/>
          </w:tcPr>
          <w:p w:rsidR="00814B9C" w:rsidRPr="00A919EF" w:rsidRDefault="00814B9C" w:rsidP="006A1334">
            <w:pPr>
              <w:jc w:val="center"/>
              <w:rPr>
                <w:sz w:val="20"/>
                <w:szCs w:val="20"/>
              </w:rPr>
            </w:pPr>
            <w:r w:rsidRPr="00A919EF">
              <w:rPr>
                <w:b/>
                <w:bCs/>
                <w:sz w:val="20"/>
                <w:szCs w:val="20"/>
              </w:rPr>
              <w:t>15</w:t>
            </w:r>
          </w:p>
        </w:tc>
        <w:tc>
          <w:tcPr>
            <w:tcW w:w="1701" w:type="dxa"/>
            <w:vAlign w:val="center"/>
          </w:tcPr>
          <w:p w:rsidR="00814B9C" w:rsidRPr="00A919EF" w:rsidRDefault="00814B9C" w:rsidP="006A1334">
            <w:pPr>
              <w:jc w:val="center"/>
              <w:rPr>
                <w:sz w:val="20"/>
                <w:szCs w:val="20"/>
              </w:rPr>
            </w:pPr>
            <w:r w:rsidRPr="00A919EF">
              <w:rPr>
                <w:sz w:val="20"/>
                <w:szCs w:val="20"/>
              </w:rPr>
              <w:t>15</w:t>
            </w:r>
          </w:p>
        </w:tc>
        <w:tc>
          <w:tcPr>
            <w:tcW w:w="1984" w:type="dxa"/>
            <w:vAlign w:val="center"/>
          </w:tcPr>
          <w:p w:rsidR="00814B9C" w:rsidRPr="00A919EF" w:rsidRDefault="00814B9C" w:rsidP="006A1334">
            <w:pPr>
              <w:jc w:val="center"/>
              <w:rPr>
                <w:sz w:val="20"/>
                <w:szCs w:val="20"/>
              </w:rPr>
            </w:pPr>
          </w:p>
        </w:tc>
      </w:tr>
      <w:tr w:rsidR="00814B9C" w:rsidTr="006A1334">
        <w:trPr>
          <w:trHeight w:val="284"/>
        </w:trPr>
        <w:tc>
          <w:tcPr>
            <w:tcW w:w="2791" w:type="dxa"/>
            <w:shd w:val="clear" w:color="auto" w:fill="D9D9D9" w:themeFill="background1" w:themeFillShade="D9"/>
            <w:vAlign w:val="bottom"/>
          </w:tcPr>
          <w:p w:rsidR="00814B9C" w:rsidRPr="00A919EF" w:rsidRDefault="00814B9C" w:rsidP="006A1334">
            <w:pPr>
              <w:rPr>
                <w:sz w:val="20"/>
                <w:szCs w:val="20"/>
              </w:rPr>
            </w:pPr>
            <w:r w:rsidRPr="00A919EF">
              <w:rPr>
                <w:sz w:val="20"/>
                <w:szCs w:val="20"/>
              </w:rPr>
              <w:t>На Восточно-Сибирской ЖД</w:t>
            </w:r>
          </w:p>
        </w:tc>
        <w:tc>
          <w:tcPr>
            <w:tcW w:w="1286"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3</w:t>
            </w:r>
          </w:p>
        </w:tc>
        <w:tc>
          <w:tcPr>
            <w:tcW w:w="1418"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2</w:t>
            </w:r>
          </w:p>
        </w:tc>
        <w:tc>
          <w:tcPr>
            <w:tcW w:w="567" w:type="dxa"/>
            <w:shd w:val="clear" w:color="auto" w:fill="D9D9D9" w:themeFill="background1" w:themeFillShade="D9"/>
            <w:vAlign w:val="center"/>
          </w:tcPr>
          <w:p w:rsidR="00814B9C" w:rsidRPr="00A919EF" w:rsidRDefault="00814B9C" w:rsidP="006A1334">
            <w:pPr>
              <w:jc w:val="center"/>
              <w:rPr>
                <w:sz w:val="20"/>
                <w:szCs w:val="20"/>
              </w:rPr>
            </w:pPr>
            <w:r w:rsidRPr="00A919EF">
              <w:rPr>
                <w:b/>
                <w:bCs/>
                <w:sz w:val="20"/>
                <w:szCs w:val="20"/>
                <w:lang w:val="en-US"/>
              </w:rPr>
              <w:t>5</w:t>
            </w:r>
          </w:p>
        </w:tc>
        <w:tc>
          <w:tcPr>
            <w:tcW w:w="1701" w:type="dxa"/>
            <w:shd w:val="clear" w:color="auto" w:fill="D9D9D9" w:themeFill="background1" w:themeFillShade="D9"/>
            <w:vAlign w:val="center"/>
          </w:tcPr>
          <w:p w:rsidR="00814B9C" w:rsidRPr="00A919EF" w:rsidRDefault="00814B9C" w:rsidP="006A1334">
            <w:pPr>
              <w:jc w:val="center"/>
              <w:rPr>
                <w:sz w:val="20"/>
                <w:szCs w:val="20"/>
                <w:lang w:val="en-US"/>
              </w:rPr>
            </w:pPr>
          </w:p>
        </w:tc>
        <w:tc>
          <w:tcPr>
            <w:tcW w:w="1984"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lang w:val="en-US"/>
              </w:rPr>
              <w:t>5</w:t>
            </w:r>
          </w:p>
        </w:tc>
      </w:tr>
      <w:tr w:rsidR="00814B9C" w:rsidTr="006A1334">
        <w:trPr>
          <w:trHeight w:val="284"/>
        </w:trPr>
        <w:tc>
          <w:tcPr>
            <w:tcW w:w="2791" w:type="dxa"/>
            <w:vAlign w:val="bottom"/>
          </w:tcPr>
          <w:p w:rsidR="00814B9C" w:rsidRPr="00A919EF" w:rsidRDefault="00814B9C" w:rsidP="006A1334">
            <w:pPr>
              <w:rPr>
                <w:sz w:val="20"/>
                <w:szCs w:val="20"/>
              </w:rPr>
            </w:pPr>
            <w:r w:rsidRPr="00A919EF">
              <w:rPr>
                <w:sz w:val="20"/>
                <w:szCs w:val="20"/>
              </w:rPr>
              <w:t>На Забайкальской ЖД</w:t>
            </w:r>
          </w:p>
        </w:tc>
        <w:tc>
          <w:tcPr>
            <w:tcW w:w="1286" w:type="dxa"/>
            <w:vAlign w:val="center"/>
          </w:tcPr>
          <w:p w:rsidR="00814B9C" w:rsidRPr="00A919EF" w:rsidRDefault="00814B9C" w:rsidP="006A1334">
            <w:pPr>
              <w:jc w:val="center"/>
              <w:rPr>
                <w:sz w:val="20"/>
                <w:szCs w:val="20"/>
              </w:rPr>
            </w:pPr>
            <w:r w:rsidRPr="00A919EF">
              <w:rPr>
                <w:sz w:val="20"/>
                <w:szCs w:val="20"/>
              </w:rPr>
              <w:t>0</w:t>
            </w:r>
          </w:p>
        </w:tc>
        <w:tc>
          <w:tcPr>
            <w:tcW w:w="1418" w:type="dxa"/>
            <w:vAlign w:val="center"/>
          </w:tcPr>
          <w:p w:rsidR="00814B9C" w:rsidRPr="00A919EF" w:rsidRDefault="00814B9C" w:rsidP="006A1334">
            <w:pPr>
              <w:jc w:val="center"/>
              <w:rPr>
                <w:sz w:val="20"/>
                <w:szCs w:val="20"/>
              </w:rPr>
            </w:pPr>
            <w:r w:rsidRPr="00A919EF">
              <w:rPr>
                <w:sz w:val="20"/>
                <w:szCs w:val="20"/>
              </w:rPr>
              <w:t>4</w:t>
            </w:r>
          </w:p>
        </w:tc>
        <w:tc>
          <w:tcPr>
            <w:tcW w:w="567" w:type="dxa"/>
            <w:vAlign w:val="center"/>
          </w:tcPr>
          <w:p w:rsidR="00814B9C" w:rsidRPr="00A919EF" w:rsidRDefault="00814B9C" w:rsidP="006A1334">
            <w:pPr>
              <w:jc w:val="center"/>
              <w:rPr>
                <w:sz w:val="20"/>
                <w:szCs w:val="20"/>
              </w:rPr>
            </w:pPr>
            <w:r w:rsidRPr="00A919EF">
              <w:rPr>
                <w:b/>
                <w:bCs/>
                <w:sz w:val="20"/>
                <w:szCs w:val="20"/>
              </w:rPr>
              <w:t>4</w:t>
            </w:r>
          </w:p>
        </w:tc>
        <w:tc>
          <w:tcPr>
            <w:tcW w:w="1701" w:type="dxa"/>
            <w:vAlign w:val="center"/>
          </w:tcPr>
          <w:p w:rsidR="00814B9C" w:rsidRPr="00A919EF" w:rsidRDefault="00814B9C" w:rsidP="006A1334">
            <w:pPr>
              <w:jc w:val="center"/>
              <w:rPr>
                <w:sz w:val="20"/>
                <w:szCs w:val="20"/>
              </w:rPr>
            </w:pPr>
          </w:p>
        </w:tc>
        <w:tc>
          <w:tcPr>
            <w:tcW w:w="1984" w:type="dxa"/>
            <w:vAlign w:val="center"/>
          </w:tcPr>
          <w:p w:rsidR="00814B9C" w:rsidRPr="00A919EF" w:rsidRDefault="00814B9C" w:rsidP="006A1334">
            <w:pPr>
              <w:jc w:val="center"/>
              <w:rPr>
                <w:sz w:val="20"/>
                <w:szCs w:val="20"/>
              </w:rPr>
            </w:pPr>
            <w:r w:rsidRPr="00A919EF">
              <w:rPr>
                <w:sz w:val="20"/>
                <w:szCs w:val="20"/>
              </w:rPr>
              <w:t>4</w:t>
            </w:r>
          </w:p>
        </w:tc>
      </w:tr>
      <w:tr w:rsidR="00814B9C" w:rsidTr="006A1334">
        <w:trPr>
          <w:trHeight w:val="284"/>
        </w:trPr>
        <w:tc>
          <w:tcPr>
            <w:tcW w:w="2791" w:type="dxa"/>
            <w:shd w:val="clear" w:color="auto" w:fill="D9D9D9" w:themeFill="background1" w:themeFillShade="D9"/>
            <w:vAlign w:val="bottom"/>
          </w:tcPr>
          <w:p w:rsidR="00814B9C" w:rsidRPr="00A919EF" w:rsidRDefault="00814B9C" w:rsidP="006A1334">
            <w:pPr>
              <w:rPr>
                <w:sz w:val="20"/>
                <w:szCs w:val="20"/>
              </w:rPr>
            </w:pPr>
            <w:r w:rsidRPr="00A919EF">
              <w:rPr>
                <w:sz w:val="20"/>
                <w:szCs w:val="20"/>
              </w:rPr>
              <w:t>На Дальне-Восточной ЖД</w:t>
            </w:r>
          </w:p>
        </w:tc>
        <w:tc>
          <w:tcPr>
            <w:tcW w:w="1286"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5</w:t>
            </w:r>
          </w:p>
        </w:tc>
        <w:tc>
          <w:tcPr>
            <w:tcW w:w="1418"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0</w:t>
            </w:r>
          </w:p>
        </w:tc>
        <w:tc>
          <w:tcPr>
            <w:tcW w:w="567" w:type="dxa"/>
            <w:shd w:val="clear" w:color="auto" w:fill="D9D9D9" w:themeFill="background1" w:themeFillShade="D9"/>
            <w:vAlign w:val="center"/>
          </w:tcPr>
          <w:p w:rsidR="00814B9C" w:rsidRPr="00A919EF" w:rsidRDefault="00814B9C" w:rsidP="006A1334">
            <w:pPr>
              <w:jc w:val="center"/>
              <w:rPr>
                <w:sz w:val="20"/>
                <w:szCs w:val="20"/>
              </w:rPr>
            </w:pPr>
            <w:r w:rsidRPr="00A919EF">
              <w:rPr>
                <w:b/>
                <w:bCs/>
                <w:sz w:val="20"/>
                <w:szCs w:val="20"/>
              </w:rPr>
              <w:t>5</w:t>
            </w:r>
          </w:p>
        </w:tc>
        <w:tc>
          <w:tcPr>
            <w:tcW w:w="1701" w:type="dxa"/>
            <w:shd w:val="clear" w:color="auto" w:fill="D9D9D9" w:themeFill="background1" w:themeFillShade="D9"/>
            <w:vAlign w:val="center"/>
          </w:tcPr>
          <w:p w:rsidR="00814B9C" w:rsidRPr="00A919EF" w:rsidRDefault="00814B9C" w:rsidP="006A1334">
            <w:pPr>
              <w:jc w:val="center"/>
              <w:rPr>
                <w:sz w:val="20"/>
                <w:szCs w:val="20"/>
              </w:rPr>
            </w:pPr>
          </w:p>
        </w:tc>
        <w:tc>
          <w:tcPr>
            <w:tcW w:w="1984" w:type="dxa"/>
            <w:shd w:val="clear" w:color="auto" w:fill="D9D9D9" w:themeFill="background1" w:themeFillShade="D9"/>
            <w:vAlign w:val="center"/>
          </w:tcPr>
          <w:p w:rsidR="00814B9C" w:rsidRPr="00A919EF" w:rsidRDefault="00814B9C" w:rsidP="006A1334">
            <w:pPr>
              <w:jc w:val="center"/>
              <w:rPr>
                <w:sz w:val="20"/>
                <w:szCs w:val="20"/>
              </w:rPr>
            </w:pPr>
            <w:r w:rsidRPr="00A919EF">
              <w:rPr>
                <w:sz w:val="20"/>
                <w:szCs w:val="20"/>
              </w:rPr>
              <w:t>5</w:t>
            </w:r>
          </w:p>
        </w:tc>
      </w:tr>
      <w:tr w:rsidR="00814B9C" w:rsidTr="006A1334">
        <w:trPr>
          <w:trHeight w:val="284"/>
        </w:trPr>
        <w:tc>
          <w:tcPr>
            <w:tcW w:w="2791" w:type="dxa"/>
            <w:vAlign w:val="bottom"/>
          </w:tcPr>
          <w:p w:rsidR="00814B9C" w:rsidRPr="00A919EF" w:rsidRDefault="00814B9C" w:rsidP="006A1334">
            <w:pPr>
              <w:rPr>
                <w:sz w:val="20"/>
                <w:szCs w:val="20"/>
              </w:rPr>
            </w:pPr>
            <w:r w:rsidRPr="00A919EF">
              <w:rPr>
                <w:sz w:val="20"/>
                <w:szCs w:val="20"/>
              </w:rPr>
              <w:t>КРД – 2 (Шахунья)</w:t>
            </w:r>
          </w:p>
        </w:tc>
        <w:tc>
          <w:tcPr>
            <w:tcW w:w="1286" w:type="dxa"/>
            <w:vAlign w:val="center"/>
          </w:tcPr>
          <w:p w:rsidR="00814B9C" w:rsidRPr="00A919EF" w:rsidRDefault="00814B9C" w:rsidP="006A1334">
            <w:pPr>
              <w:jc w:val="center"/>
              <w:rPr>
                <w:sz w:val="20"/>
                <w:szCs w:val="20"/>
              </w:rPr>
            </w:pPr>
            <w:r w:rsidRPr="00A919EF">
              <w:rPr>
                <w:sz w:val="20"/>
                <w:szCs w:val="20"/>
              </w:rPr>
              <w:t>3</w:t>
            </w:r>
          </w:p>
        </w:tc>
        <w:tc>
          <w:tcPr>
            <w:tcW w:w="1418" w:type="dxa"/>
            <w:vAlign w:val="center"/>
          </w:tcPr>
          <w:p w:rsidR="00814B9C" w:rsidRPr="00A919EF" w:rsidRDefault="00814B9C" w:rsidP="006A1334">
            <w:pPr>
              <w:jc w:val="center"/>
              <w:rPr>
                <w:sz w:val="20"/>
                <w:szCs w:val="20"/>
              </w:rPr>
            </w:pPr>
            <w:r w:rsidRPr="00A919EF">
              <w:rPr>
                <w:sz w:val="20"/>
                <w:szCs w:val="20"/>
              </w:rPr>
              <w:t>1</w:t>
            </w:r>
          </w:p>
        </w:tc>
        <w:tc>
          <w:tcPr>
            <w:tcW w:w="567" w:type="dxa"/>
            <w:vAlign w:val="center"/>
          </w:tcPr>
          <w:p w:rsidR="00814B9C" w:rsidRPr="00A919EF" w:rsidRDefault="00814B9C" w:rsidP="006A1334">
            <w:pPr>
              <w:jc w:val="center"/>
              <w:rPr>
                <w:sz w:val="20"/>
                <w:szCs w:val="20"/>
              </w:rPr>
            </w:pPr>
            <w:r w:rsidRPr="00A919EF">
              <w:rPr>
                <w:b/>
                <w:bCs/>
                <w:sz w:val="20"/>
                <w:szCs w:val="20"/>
              </w:rPr>
              <w:t>4</w:t>
            </w:r>
          </w:p>
        </w:tc>
        <w:tc>
          <w:tcPr>
            <w:tcW w:w="1701" w:type="dxa"/>
            <w:vAlign w:val="center"/>
          </w:tcPr>
          <w:p w:rsidR="00814B9C" w:rsidRPr="00A919EF" w:rsidRDefault="00814B9C" w:rsidP="006A1334">
            <w:pPr>
              <w:jc w:val="center"/>
              <w:rPr>
                <w:bCs/>
                <w:sz w:val="20"/>
                <w:szCs w:val="20"/>
              </w:rPr>
            </w:pPr>
          </w:p>
        </w:tc>
        <w:tc>
          <w:tcPr>
            <w:tcW w:w="1984" w:type="dxa"/>
            <w:vAlign w:val="center"/>
          </w:tcPr>
          <w:p w:rsidR="00814B9C" w:rsidRPr="00A919EF" w:rsidRDefault="00814B9C" w:rsidP="006A1334">
            <w:pPr>
              <w:jc w:val="center"/>
              <w:rPr>
                <w:sz w:val="20"/>
                <w:szCs w:val="20"/>
              </w:rPr>
            </w:pPr>
            <w:r w:rsidRPr="00A919EF">
              <w:rPr>
                <w:bCs/>
                <w:sz w:val="20"/>
                <w:szCs w:val="20"/>
              </w:rPr>
              <w:t>4</w:t>
            </w:r>
          </w:p>
        </w:tc>
      </w:tr>
      <w:tr w:rsidR="00814B9C" w:rsidTr="006A1334">
        <w:trPr>
          <w:trHeight w:val="284"/>
        </w:trPr>
        <w:tc>
          <w:tcPr>
            <w:tcW w:w="2791" w:type="dxa"/>
            <w:shd w:val="clear" w:color="auto" w:fill="D9D9D9" w:themeFill="background1" w:themeFillShade="D9"/>
            <w:vAlign w:val="bottom"/>
          </w:tcPr>
          <w:p w:rsidR="00814B9C" w:rsidRPr="006A1334" w:rsidRDefault="00814B9C" w:rsidP="006A1334">
            <w:pPr>
              <w:jc w:val="right"/>
              <w:rPr>
                <w:b/>
                <w:szCs w:val="20"/>
              </w:rPr>
            </w:pPr>
            <w:r w:rsidRPr="006A1334">
              <w:rPr>
                <w:b/>
                <w:szCs w:val="20"/>
              </w:rPr>
              <w:t>Итого</w:t>
            </w:r>
          </w:p>
        </w:tc>
        <w:tc>
          <w:tcPr>
            <w:tcW w:w="1286" w:type="dxa"/>
            <w:shd w:val="clear" w:color="auto" w:fill="D9D9D9" w:themeFill="background1" w:themeFillShade="D9"/>
            <w:vAlign w:val="center"/>
          </w:tcPr>
          <w:p w:rsidR="00814B9C" w:rsidRPr="006A1334" w:rsidRDefault="00814B9C" w:rsidP="006A1334">
            <w:pPr>
              <w:jc w:val="center"/>
              <w:rPr>
                <w:b/>
                <w:sz w:val="20"/>
                <w:szCs w:val="20"/>
              </w:rPr>
            </w:pPr>
            <w:r w:rsidRPr="006A1334">
              <w:rPr>
                <w:b/>
                <w:sz w:val="20"/>
                <w:szCs w:val="20"/>
              </w:rPr>
              <w:t>63</w:t>
            </w:r>
          </w:p>
        </w:tc>
        <w:tc>
          <w:tcPr>
            <w:tcW w:w="1418" w:type="dxa"/>
            <w:shd w:val="clear" w:color="auto" w:fill="D9D9D9" w:themeFill="background1" w:themeFillShade="D9"/>
            <w:vAlign w:val="center"/>
          </w:tcPr>
          <w:p w:rsidR="00814B9C" w:rsidRPr="006A1334" w:rsidRDefault="00814B9C" w:rsidP="006A1334">
            <w:pPr>
              <w:jc w:val="center"/>
              <w:rPr>
                <w:b/>
                <w:sz w:val="20"/>
                <w:szCs w:val="20"/>
              </w:rPr>
            </w:pPr>
            <w:r w:rsidRPr="006A1334">
              <w:rPr>
                <w:b/>
                <w:sz w:val="20"/>
                <w:szCs w:val="20"/>
              </w:rPr>
              <w:t>52</w:t>
            </w:r>
          </w:p>
        </w:tc>
        <w:tc>
          <w:tcPr>
            <w:tcW w:w="567" w:type="dxa"/>
            <w:shd w:val="clear" w:color="auto" w:fill="D9D9D9" w:themeFill="background1" w:themeFillShade="D9"/>
            <w:vAlign w:val="center"/>
          </w:tcPr>
          <w:p w:rsidR="00814B9C" w:rsidRPr="006A1334" w:rsidRDefault="00814B9C" w:rsidP="006A1334">
            <w:pPr>
              <w:jc w:val="center"/>
              <w:rPr>
                <w:sz w:val="20"/>
                <w:szCs w:val="20"/>
              </w:rPr>
            </w:pPr>
            <w:r w:rsidRPr="006A1334">
              <w:rPr>
                <w:b/>
                <w:bCs/>
                <w:sz w:val="20"/>
                <w:szCs w:val="20"/>
              </w:rPr>
              <w:t>115</w:t>
            </w:r>
          </w:p>
        </w:tc>
        <w:tc>
          <w:tcPr>
            <w:tcW w:w="1701" w:type="dxa"/>
            <w:shd w:val="clear" w:color="auto" w:fill="D9D9D9" w:themeFill="background1" w:themeFillShade="D9"/>
            <w:vAlign w:val="center"/>
          </w:tcPr>
          <w:p w:rsidR="00814B9C" w:rsidRPr="006A1334" w:rsidRDefault="00814B9C" w:rsidP="006A1334">
            <w:pPr>
              <w:jc w:val="center"/>
              <w:rPr>
                <w:b/>
                <w:bCs/>
                <w:sz w:val="20"/>
                <w:szCs w:val="20"/>
              </w:rPr>
            </w:pPr>
            <w:r w:rsidRPr="006A1334">
              <w:rPr>
                <w:b/>
                <w:bCs/>
                <w:sz w:val="20"/>
                <w:szCs w:val="20"/>
              </w:rPr>
              <w:t>40</w:t>
            </w:r>
          </w:p>
        </w:tc>
        <w:tc>
          <w:tcPr>
            <w:tcW w:w="1984" w:type="dxa"/>
            <w:shd w:val="clear" w:color="auto" w:fill="D9D9D9" w:themeFill="background1" w:themeFillShade="D9"/>
            <w:vAlign w:val="center"/>
          </w:tcPr>
          <w:p w:rsidR="00814B9C" w:rsidRPr="006A1334" w:rsidRDefault="00814B9C" w:rsidP="006A1334">
            <w:pPr>
              <w:jc w:val="center"/>
              <w:rPr>
                <w:sz w:val="20"/>
                <w:szCs w:val="20"/>
              </w:rPr>
            </w:pPr>
            <w:r w:rsidRPr="006A1334">
              <w:rPr>
                <w:b/>
                <w:bCs/>
                <w:sz w:val="20"/>
                <w:szCs w:val="20"/>
              </w:rPr>
              <w:t>75</w:t>
            </w:r>
          </w:p>
        </w:tc>
      </w:tr>
    </w:tbl>
    <w:p w:rsidR="00814B9C" w:rsidRDefault="00814B9C" w:rsidP="00814B9C">
      <w:pPr>
        <w:jc w:val="center"/>
      </w:pPr>
    </w:p>
    <w:p w:rsidR="00814B9C" w:rsidRPr="00C354D6" w:rsidRDefault="00814B9C" w:rsidP="00C354D6">
      <w:pPr>
        <w:pStyle w:val="affc"/>
        <w:ind w:firstLine="709"/>
        <w:jc w:val="both"/>
        <w:rPr>
          <w:rFonts w:ascii="Times New Roman" w:eastAsia="Times New Roman" w:hAnsi="Times New Roman" w:cs="Arial"/>
          <w:bCs/>
          <w:iCs/>
          <w:sz w:val="24"/>
          <w:szCs w:val="24"/>
        </w:rPr>
      </w:pPr>
      <w:r w:rsidRPr="00C354D6">
        <w:rPr>
          <w:rFonts w:ascii="Times New Roman" w:eastAsia="Times New Roman" w:hAnsi="Times New Roman" w:cs="Arial"/>
          <w:bCs/>
          <w:iCs/>
          <w:sz w:val="24"/>
          <w:szCs w:val="24"/>
        </w:rPr>
        <w:lastRenderedPageBreak/>
        <w:t>Фактическое количество поставленного Оборудования, а также объем выполненных работ по подключению и настройке Оборудования</w:t>
      </w:r>
      <w:r w:rsidR="00C354D6" w:rsidRPr="00C354D6">
        <w:rPr>
          <w:rFonts w:ascii="Times New Roman" w:eastAsia="Times New Roman" w:hAnsi="Times New Roman" w:cs="Arial"/>
          <w:bCs/>
          <w:iCs/>
          <w:sz w:val="24"/>
          <w:szCs w:val="24"/>
        </w:rPr>
        <w:t>,</w:t>
      </w:r>
      <w:r w:rsidRPr="00C354D6">
        <w:rPr>
          <w:rFonts w:ascii="Times New Roman" w:eastAsia="Times New Roman" w:hAnsi="Times New Roman" w:cs="Arial"/>
          <w:bCs/>
          <w:iCs/>
          <w:sz w:val="24"/>
          <w:szCs w:val="24"/>
        </w:rPr>
        <w:t xml:space="preserve"> указанные в Таблице № 1 и Таблице № 2 (графа – Парк,  требующий доукомплектации (требуемое количество навигационных блоков), графа – «все»)</w:t>
      </w:r>
      <w:r w:rsidR="00C354D6" w:rsidRPr="00C354D6">
        <w:rPr>
          <w:rFonts w:ascii="Times New Roman" w:eastAsia="Times New Roman" w:hAnsi="Times New Roman" w:cs="Arial"/>
          <w:bCs/>
          <w:iCs/>
          <w:sz w:val="24"/>
          <w:szCs w:val="24"/>
        </w:rPr>
        <w:t>,</w:t>
      </w:r>
      <w:r w:rsidRPr="00C354D6">
        <w:rPr>
          <w:rFonts w:ascii="Times New Roman" w:eastAsia="Times New Roman" w:hAnsi="Times New Roman" w:cs="Arial"/>
          <w:bCs/>
          <w:iCs/>
          <w:sz w:val="24"/>
          <w:szCs w:val="24"/>
        </w:rPr>
        <w:t xml:space="preserve"> при принятии фиксируются в Акте выполненных работ.</w:t>
      </w:r>
    </w:p>
    <w:p w:rsidR="00814B9C" w:rsidRPr="00E423B2" w:rsidRDefault="00814B9C" w:rsidP="00E423B2">
      <w:pPr>
        <w:pStyle w:val="1"/>
        <w:keepLines/>
        <w:numPr>
          <w:ilvl w:val="0"/>
          <w:numId w:val="33"/>
        </w:numPr>
        <w:suppressAutoHyphens w:val="0"/>
        <w:spacing w:before="480" w:after="0" w:line="276" w:lineRule="auto"/>
        <w:jc w:val="center"/>
        <w:rPr>
          <w:color w:val="4F81BD"/>
          <w:sz w:val="24"/>
          <w:szCs w:val="24"/>
          <w:u w:val="single"/>
        </w:rPr>
      </w:pPr>
      <w:r w:rsidRPr="00E423B2">
        <w:rPr>
          <w:color w:val="4F81BD"/>
          <w:sz w:val="24"/>
          <w:szCs w:val="24"/>
          <w:u w:val="single"/>
        </w:rPr>
        <w:t>Р</w:t>
      </w:r>
      <w:r w:rsidR="00E423B2">
        <w:rPr>
          <w:color w:val="4F81BD"/>
          <w:sz w:val="24"/>
          <w:szCs w:val="24"/>
          <w:u w:val="single"/>
        </w:rPr>
        <w:t>ЕЗУЛЬТАТЫ РАБОТ</w:t>
      </w:r>
    </w:p>
    <w:p w:rsidR="00C354D6" w:rsidRPr="00C354D6" w:rsidRDefault="00C354D6" w:rsidP="00C354D6">
      <w:pPr>
        <w:pStyle w:val="2"/>
        <w:keepLines/>
        <w:numPr>
          <w:ilvl w:val="1"/>
          <w:numId w:val="33"/>
        </w:numPr>
        <w:suppressAutoHyphens w:val="0"/>
        <w:snapToGrid w:val="0"/>
        <w:spacing w:before="200" w:after="240" w:line="276" w:lineRule="auto"/>
        <w:ind w:left="567" w:hanging="425"/>
        <w:jc w:val="both"/>
        <w:rPr>
          <w:b w:val="0"/>
          <w:i w:val="0"/>
          <w:sz w:val="24"/>
          <w:szCs w:val="24"/>
        </w:rPr>
      </w:pPr>
      <w:r w:rsidRPr="00C354D6">
        <w:rPr>
          <w:b w:val="0"/>
          <w:i w:val="0"/>
          <w:sz w:val="24"/>
          <w:szCs w:val="24"/>
        </w:rPr>
        <w:t>Результат выполнения работ –</w:t>
      </w:r>
      <w:r w:rsidR="00524012">
        <w:rPr>
          <w:b w:val="0"/>
          <w:i w:val="0"/>
          <w:sz w:val="24"/>
          <w:szCs w:val="24"/>
        </w:rPr>
        <w:t xml:space="preserve"> </w:t>
      </w:r>
      <w:r w:rsidRPr="00C354D6">
        <w:rPr>
          <w:b w:val="0"/>
          <w:i w:val="0"/>
          <w:sz w:val="24"/>
          <w:szCs w:val="24"/>
        </w:rPr>
        <w:t>введенная в промышленную эксплуатацию в</w:t>
      </w:r>
      <w:r w:rsidR="00524012">
        <w:rPr>
          <w:b w:val="0"/>
          <w:i w:val="0"/>
          <w:sz w:val="24"/>
          <w:szCs w:val="24"/>
        </w:rPr>
        <w:br/>
      </w:r>
      <w:r w:rsidRPr="00C354D6">
        <w:rPr>
          <w:b w:val="0"/>
          <w:i w:val="0"/>
          <w:sz w:val="24"/>
          <w:szCs w:val="24"/>
        </w:rPr>
        <w:t>ОАО «ТрансКонтейнер» единая корпоративная Система транспортного</w:t>
      </w:r>
      <w:r>
        <w:rPr>
          <w:b w:val="0"/>
          <w:i w:val="0"/>
          <w:sz w:val="24"/>
          <w:szCs w:val="24"/>
        </w:rPr>
        <w:t xml:space="preserve"> </w:t>
      </w:r>
      <w:r w:rsidRPr="00C354D6">
        <w:rPr>
          <w:b w:val="0"/>
          <w:i w:val="0"/>
          <w:sz w:val="24"/>
          <w:szCs w:val="24"/>
        </w:rPr>
        <w:t>мониторинга</w:t>
      </w:r>
      <w:r>
        <w:rPr>
          <w:b w:val="0"/>
          <w:i w:val="0"/>
          <w:sz w:val="24"/>
          <w:szCs w:val="24"/>
        </w:rPr>
        <w:t xml:space="preserve"> </w:t>
      </w:r>
      <w:r w:rsidRPr="00C354D6">
        <w:rPr>
          <w:b w:val="0"/>
          <w:i w:val="0"/>
          <w:sz w:val="24"/>
          <w:szCs w:val="24"/>
        </w:rPr>
        <w:t>ОАО «ТрансКонтейнер».</w:t>
      </w:r>
    </w:p>
    <w:p w:rsidR="00814B9C" w:rsidRPr="00C354D6" w:rsidRDefault="00C354D6" w:rsidP="00C354D6">
      <w:pPr>
        <w:pStyle w:val="2"/>
        <w:keepLines/>
        <w:numPr>
          <w:ilvl w:val="1"/>
          <w:numId w:val="33"/>
        </w:numPr>
        <w:suppressAutoHyphens w:val="0"/>
        <w:snapToGrid w:val="0"/>
        <w:spacing w:before="200" w:after="240" w:line="276" w:lineRule="auto"/>
        <w:ind w:left="567" w:hanging="425"/>
        <w:jc w:val="both"/>
        <w:rPr>
          <w:b w:val="0"/>
          <w:i w:val="0"/>
          <w:sz w:val="24"/>
          <w:szCs w:val="24"/>
        </w:rPr>
      </w:pPr>
      <w:proofErr w:type="gramStart"/>
      <w:r w:rsidRPr="00C354D6">
        <w:rPr>
          <w:b w:val="0"/>
          <w:i w:val="0"/>
          <w:sz w:val="24"/>
          <w:szCs w:val="24"/>
        </w:rPr>
        <w:t>Результаты работ должны отвечать требованиям законодательства Российской Федерации, требованиям, установленным Приказом Минтранса России от 31.07.2012 N 285 «Об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M, используемых для коммерческих перевозок пассажиров, и категории N, используемых для перевозки опасных грузов», другим соответствующим нормативным документам, государственным</w:t>
      </w:r>
      <w:proofErr w:type="gramEnd"/>
      <w:r w:rsidRPr="00C354D6">
        <w:rPr>
          <w:b w:val="0"/>
          <w:i w:val="0"/>
          <w:sz w:val="24"/>
          <w:szCs w:val="24"/>
        </w:rPr>
        <w:t xml:space="preserve"> стандартам.</w:t>
      </w:r>
    </w:p>
    <w:p w:rsidR="00814B9C" w:rsidRPr="00E423B2" w:rsidRDefault="00814B9C" w:rsidP="00E423B2">
      <w:pPr>
        <w:pStyle w:val="1"/>
        <w:keepLines/>
        <w:numPr>
          <w:ilvl w:val="0"/>
          <w:numId w:val="33"/>
        </w:numPr>
        <w:suppressAutoHyphens w:val="0"/>
        <w:spacing w:before="480" w:after="0" w:line="276" w:lineRule="auto"/>
        <w:jc w:val="center"/>
        <w:rPr>
          <w:color w:val="4F81BD"/>
          <w:sz w:val="24"/>
          <w:szCs w:val="24"/>
          <w:u w:val="single"/>
        </w:rPr>
      </w:pPr>
      <w:r w:rsidRPr="00E423B2">
        <w:rPr>
          <w:color w:val="4F81BD"/>
          <w:sz w:val="24"/>
          <w:szCs w:val="24"/>
          <w:u w:val="single"/>
        </w:rPr>
        <w:t>М</w:t>
      </w:r>
      <w:r w:rsidR="00E423B2">
        <w:rPr>
          <w:color w:val="4F81BD"/>
          <w:sz w:val="24"/>
          <w:szCs w:val="24"/>
          <w:u w:val="single"/>
        </w:rPr>
        <w:t>ЕСТО И УСЛОВИЯ ВЫПОЛНЕНИЯ РАБОТ</w:t>
      </w:r>
    </w:p>
    <w:p w:rsidR="00814B9C" w:rsidRPr="00C354D6" w:rsidRDefault="00814B9C" w:rsidP="00814B9C">
      <w:pPr>
        <w:rPr>
          <w:sz w:val="8"/>
        </w:rPr>
      </w:pPr>
    </w:p>
    <w:p w:rsidR="00814B9C" w:rsidRPr="00E423B2" w:rsidRDefault="00814B9C" w:rsidP="00C354D6">
      <w:pPr>
        <w:pStyle w:val="2"/>
        <w:keepLines/>
        <w:numPr>
          <w:ilvl w:val="1"/>
          <w:numId w:val="33"/>
        </w:numPr>
        <w:suppressAutoHyphens w:val="0"/>
        <w:snapToGrid w:val="0"/>
        <w:spacing w:before="200" w:after="120" w:line="276" w:lineRule="auto"/>
        <w:ind w:left="567" w:hanging="425"/>
        <w:jc w:val="both"/>
        <w:rPr>
          <w:b w:val="0"/>
          <w:i w:val="0"/>
          <w:sz w:val="24"/>
          <w:szCs w:val="24"/>
        </w:rPr>
      </w:pPr>
      <w:r w:rsidRPr="00E423B2">
        <w:rPr>
          <w:b w:val="0"/>
          <w:i w:val="0"/>
          <w:sz w:val="24"/>
          <w:szCs w:val="24"/>
        </w:rPr>
        <w:t>Работы по подключению и настройке Оборудования осуществляются  на территории филиалов Заказчика. Адреса филиалов представлены в Таблице №3.</w:t>
      </w:r>
    </w:p>
    <w:p w:rsidR="00814B9C" w:rsidRPr="0073165C" w:rsidRDefault="00814B9C" w:rsidP="00814B9C">
      <w:pPr>
        <w:jc w:val="right"/>
      </w:pPr>
      <w:r w:rsidRPr="0073165C">
        <w:rPr>
          <w:b/>
        </w:rPr>
        <w:t>Таблица №</w:t>
      </w:r>
      <w:r>
        <w:rPr>
          <w:b/>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350"/>
        <w:gridCol w:w="5548"/>
      </w:tblGrid>
      <w:tr w:rsidR="00814B9C" w:rsidTr="00E423B2">
        <w:trPr>
          <w:trHeight w:val="585"/>
        </w:trPr>
        <w:tc>
          <w:tcPr>
            <w:tcW w:w="565" w:type="dxa"/>
          </w:tcPr>
          <w:p w:rsidR="00814B9C" w:rsidRPr="007E4426" w:rsidRDefault="00814B9C" w:rsidP="00814B9C">
            <w:pPr>
              <w:pStyle w:val="afb"/>
              <w:ind w:firstLine="0"/>
              <w:jc w:val="center"/>
              <w:rPr>
                <w:snapToGrid w:val="0"/>
                <w:sz w:val="24"/>
              </w:rPr>
            </w:pPr>
            <w:r w:rsidRPr="007E4426">
              <w:rPr>
                <w:snapToGrid w:val="0"/>
                <w:sz w:val="24"/>
              </w:rPr>
              <w:t>1.</w:t>
            </w:r>
          </w:p>
        </w:tc>
        <w:tc>
          <w:tcPr>
            <w:tcW w:w="3350" w:type="dxa"/>
          </w:tcPr>
          <w:p w:rsidR="00814B9C" w:rsidRPr="007509C7" w:rsidRDefault="00814B9C" w:rsidP="00814B9C">
            <w:pPr>
              <w:pStyle w:val="affc"/>
              <w:rPr>
                <w:rFonts w:ascii="Times New Roman" w:hAnsi="Times New Roman"/>
                <w:sz w:val="24"/>
                <w:szCs w:val="24"/>
                <w:lang w:eastAsia="ru-RU"/>
              </w:rPr>
            </w:pPr>
            <w:r w:rsidRPr="007509C7">
              <w:rPr>
                <w:rFonts w:ascii="Times New Roman" w:hAnsi="Times New Roman"/>
                <w:sz w:val="24"/>
                <w:szCs w:val="24"/>
                <w:lang w:eastAsia="ru-RU"/>
              </w:rPr>
              <w:t>Филиал на Октябрьской железной дороге</w:t>
            </w:r>
          </w:p>
          <w:p w:rsidR="00814B9C" w:rsidRPr="007509C7" w:rsidRDefault="00814B9C" w:rsidP="00814B9C">
            <w:pPr>
              <w:pStyle w:val="afb"/>
              <w:ind w:firstLine="0"/>
              <w:jc w:val="left"/>
              <w:rPr>
                <w:snapToGrid w:val="0"/>
                <w:sz w:val="24"/>
              </w:rPr>
            </w:pPr>
          </w:p>
        </w:tc>
        <w:tc>
          <w:tcPr>
            <w:tcW w:w="5548" w:type="dxa"/>
          </w:tcPr>
          <w:p w:rsidR="00814B9C" w:rsidRPr="0073165C" w:rsidRDefault="00814B9C" w:rsidP="00814B9C">
            <w:pPr>
              <w:pStyle w:val="affc"/>
              <w:keepNext/>
              <w:keepLines/>
              <w:spacing w:before="100" w:beforeAutospacing="1"/>
              <w:outlineLvl w:val="7"/>
              <w:rPr>
                <w:rFonts w:ascii="Times New Roman" w:hAnsi="Times New Roman"/>
                <w:sz w:val="24"/>
                <w:szCs w:val="24"/>
                <w:lang w:eastAsia="ru-RU"/>
              </w:rPr>
            </w:pPr>
            <w:r w:rsidRPr="00B752D7">
              <w:rPr>
                <w:rFonts w:ascii="Times New Roman" w:hAnsi="Times New Roman"/>
                <w:sz w:val="24"/>
                <w:szCs w:val="24"/>
                <w:lang w:eastAsia="ru-RU"/>
              </w:rPr>
              <w:t>Адрес: 191002, г. Санкт-Петербург, Владимирский пр., д. 23</w:t>
            </w:r>
            <w:r w:rsidRPr="00B752D7">
              <w:rPr>
                <w:rFonts w:ascii="Times New Roman" w:hAnsi="Times New Roman"/>
                <w:sz w:val="24"/>
                <w:szCs w:val="24"/>
                <w:lang w:eastAsia="ru-RU"/>
              </w:rPr>
              <w:br/>
              <w:t>Секретарь: +7 (812) 458-68-00</w:t>
            </w:r>
            <w:r w:rsidRPr="00B752D7">
              <w:rPr>
                <w:rFonts w:ascii="Times New Roman" w:hAnsi="Times New Roman"/>
                <w:sz w:val="24"/>
                <w:szCs w:val="24"/>
                <w:lang w:eastAsia="ru-RU"/>
              </w:rPr>
              <w:br/>
              <w:t xml:space="preserve">E-mail: </w:t>
            </w:r>
            <w:hyperlink r:id="rId38" w:history="1">
              <w:r w:rsidRPr="00B752D7">
                <w:rPr>
                  <w:rStyle w:val="a8"/>
                  <w:rFonts w:ascii="Times New Roman" w:hAnsi="Times New Roman"/>
                  <w:color w:val="0052D9"/>
                  <w:sz w:val="24"/>
                  <w:szCs w:val="24"/>
                  <w:lang w:eastAsia="ru-RU"/>
                </w:rPr>
                <w:t>ozd@trcont.ru</w:t>
              </w:r>
            </w:hyperlink>
            <w:r w:rsidRPr="00B752D7">
              <w:rPr>
                <w:rFonts w:ascii="Times New Roman" w:hAnsi="Times New Roman"/>
                <w:sz w:val="24"/>
                <w:szCs w:val="24"/>
                <w:lang w:eastAsia="ru-RU"/>
              </w:rPr>
              <w:t xml:space="preserve"> </w:t>
            </w:r>
          </w:p>
        </w:tc>
      </w:tr>
      <w:tr w:rsidR="00814B9C" w:rsidTr="00E423B2">
        <w:trPr>
          <w:trHeight w:val="846"/>
        </w:trPr>
        <w:tc>
          <w:tcPr>
            <w:tcW w:w="565" w:type="dxa"/>
          </w:tcPr>
          <w:p w:rsidR="00814B9C" w:rsidRPr="007E4426" w:rsidRDefault="00814B9C" w:rsidP="00814B9C">
            <w:pPr>
              <w:pStyle w:val="afb"/>
              <w:ind w:firstLine="0"/>
              <w:jc w:val="center"/>
              <w:rPr>
                <w:snapToGrid w:val="0"/>
                <w:sz w:val="24"/>
              </w:rPr>
            </w:pPr>
            <w:r w:rsidRPr="007E4426">
              <w:rPr>
                <w:snapToGrid w:val="0"/>
                <w:sz w:val="24"/>
              </w:rPr>
              <w:t>2.</w:t>
            </w:r>
          </w:p>
        </w:tc>
        <w:tc>
          <w:tcPr>
            <w:tcW w:w="3350" w:type="dxa"/>
          </w:tcPr>
          <w:p w:rsidR="00814B9C" w:rsidRPr="007509C7" w:rsidRDefault="00814B9C" w:rsidP="00814B9C">
            <w:pPr>
              <w:pStyle w:val="afb"/>
              <w:ind w:firstLine="0"/>
              <w:jc w:val="left"/>
              <w:rPr>
                <w:snapToGrid w:val="0"/>
                <w:sz w:val="24"/>
              </w:rPr>
            </w:pPr>
            <w:r w:rsidRPr="007509C7">
              <w:rPr>
                <w:snapToGrid w:val="0"/>
                <w:sz w:val="24"/>
              </w:rPr>
              <w:t>Филиал на Московской железной дороге</w:t>
            </w:r>
          </w:p>
        </w:tc>
        <w:tc>
          <w:tcPr>
            <w:tcW w:w="5548" w:type="dxa"/>
          </w:tcPr>
          <w:p w:rsidR="00814B9C" w:rsidRPr="0073165C" w:rsidRDefault="00814B9C" w:rsidP="00814B9C">
            <w:pPr>
              <w:pStyle w:val="affc"/>
              <w:rPr>
                <w:rFonts w:ascii="Times New Roman" w:hAnsi="Times New Roman"/>
                <w:color w:val="0052D9"/>
                <w:sz w:val="24"/>
                <w:szCs w:val="24"/>
                <w:u w:val="single"/>
                <w:lang w:eastAsia="ru-RU"/>
              </w:rPr>
            </w:pPr>
            <w:r w:rsidRPr="00B752D7">
              <w:rPr>
                <w:rFonts w:ascii="Times New Roman" w:hAnsi="Times New Roman"/>
                <w:sz w:val="24"/>
                <w:szCs w:val="24"/>
                <w:lang w:eastAsia="ru-RU"/>
              </w:rPr>
              <w:t>Адрес: 107014, г. Москва, ул. Короленко, 8</w:t>
            </w:r>
            <w:r w:rsidRPr="00B752D7">
              <w:rPr>
                <w:rFonts w:ascii="Times New Roman" w:hAnsi="Times New Roman"/>
                <w:sz w:val="24"/>
                <w:szCs w:val="24"/>
                <w:lang w:eastAsia="ru-RU"/>
              </w:rPr>
              <w:br/>
              <w:t>Тел.:+7(495)987-33-90</w:t>
            </w:r>
            <w:r w:rsidRPr="00B752D7">
              <w:rPr>
                <w:rFonts w:ascii="Times New Roman" w:hAnsi="Times New Roman"/>
                <w:sz w:val="24"/>
                <w:szCs w:val="24"/>
                <w:lang w:eastAsia="ru-RU"/>
              </w:rPr>
              <w:br/>
              <w:t>Факс:+7(495)988-70-08</w:t>
            </w:r>
            <w:r w:rsidRPr="00B752D7">
              <w:rPr>
                <w:rFonts w:ascii="Times New Roman" w:hAnsi="Times New Roman"/>
                <w:sz w:val="24"/>
                <w:szCs w:val="24"/>
                <w:lang w:eastAsia="ru-RU"/>
              </w:rPr>
              <w:br/>
              <w:t xml:space="preserve">E-mail: </w:t>
            </w:r>
            <w:hyperlink r:id="rId39" w:history="1">
              <w:r w:rsidRPr="00B752D7">
                <w:rPr>
                  <w:rStyle w:val="a8"/>
                  <w:rFonts w:ascii="Times New Roman" w:hAnsi="Times New Roman"/>
                  <w:color w:val="0052D9"/>
                  <w:sz w:val="24"/>
                  <w:szCs w:val="24"/>
                  <w:lang w:eastAsia="ru-RU"/>
                </w:rPr>
                <w:t>mzd@trcont.ru</w:t>
              </w:r>
            </w:hyperlink>
          </w:p>
        </w:tc>
      </w:tr>
      <w:tr w:rsidR="00814B9C" w:rsidTr="00E423B2">
        <w:tc>
          <w:tcPr>
            <w:tcW w:w="565" w:type="dxa"/>
          </w:tcPr>
          <w:p w:rsidR="00814B9C" w:rsidRPr="007E4426" w:rsidRDefault="00814B9C" w:rsidP="00814B9C">
            <w:pPr>
              <w:pStyle w:val="afb"/>
              <w:ind w:firstLine="0"/>
              <w:jc w:val="center"/>
              <w:rPr>
                <w:snapToGrid w:val="0"/>
                <w:sz w:val="24"/>
              </w:rPr>
            </w:pPr>
            <w:r w:rsidRPr="007E4426">
              <w:rPr>
                <w:snapToGrid w:val="0"/>
                <w:sz w:val="24"/>
              </w:rPr>
              <w:t>3.</w:t>
            </w:r>
          </w:p>
        </w:tc>
        <w:tc>
          <w:tcPr>
            <w:tcW w:w="3350" w:type="dxa"/>
          </w:tcPr>
          <w:p w:rsidR="00814B9C" w:rsidRPr="007509C7" w:rsidRDefault="00814B9C" w:rsidP="00814B9C">
            <w:pPr>
              <w:pStyle w:val="afb"/>
              <w:ind w:firstLine="0"/>
              <w:jc w:val="left"/>
              <w:rPr>
                <w:snapToGrid w:val="0"/>
                <w:sz w:val="24"/>
              </w:rPr>
            </w:pPr>
            <w:r w:rsidRPr="007509C7">
              <w:rPr>
                <w:snapToGrid w:val="0"/>
                <w:sz w:val="24"/>
              </w:rPr>
              <w:t>Филиал на Горьковской железной дороге</w:t>
            </w:r>
          </w:p>
        </w:tc>
        <w:tc>
          <w:tcPr>
            <w:tcW w:w="5548" w:type="dxa"/>
          </w:tcPr>
          <w:p w:rsidR="00814B9C" w:rsidRPr="0073165C" w:rsidRDefault="00814B9C" w:rsidP="00814B9C">
            <w:pPr>
              <w:pStyle w:val="affc"/>
              <w:rPr>
                <w:rFonts w:ascii="Times New Roman" w:hAnsi="Times New Roman"/>
                <w:sz w:val="24"/>
                <w:szCs w:val="24"/>
                <w:lang w:eastAsia="ru-RU"/>
              </w:rPr>
            </w:pPr>
            <w:r w:rsidRPr="00B752D7">
              <w:rPr>
                <w:rFonts w:ascii="Times New Roman" w:hAnsi="Times New Roman"/>
                <w:sz w:val="24"/>
                <w:szCs w:val="24"/>
                <w:lang w:eastAsia="ru-RU"/>
              </w:rPr>
              <w:t>Адрес: 603116, г. Нижний    Новгород, Московское шоссе, 17А</w:t>
            </w:r>
            <w:r w:rsidRPr="00B752D7">
              <w:rPr>
                <w:rFonts w:ascii="Times New Roman" w:hAnsi="Times New Roman"/>
                <w:sz w:val="24"/>
                <w:szCs w:val="24"/>
                <w:lang w:eastAsia="ru-RU"/>
              </w:rPr>
              <w:br/>
              <w:t>Тел.: +7 (831) 248-42-53</w:t>
            </w:r>
            <w:r w:rsidRPr="00B752D7">
              <w:rPr>
                <w:rFonts w:ascii="Times New Roman" w:hAnsi="Times New Roman"/>
                <w:sz w:val="24"/>
                <w:szCs w:val="24"/>
                <w:lang w:eastAsia="ru-RU"/>
              </w:rPr>
              <w:br/>
              <w:t>Факс: +7 (831) 248-49-05</w:t>
            </w:r>
            <w:r w:rsidRPr="00B752D7">
              <w:rPr>
                <w:rFonts w:ascii="Times New Roman" w:hAnsi="Times New Roman"/>
                <w:sz w:val="24"/>
                <w:szCs w:val="24"/>
                <w:lang w:eastAsia="ru-RU"/>
              </w:rPr>
              <w:br/>
            </w:r>
            <w:proofErr w:type="gramStart"/>
            <w:r w:rsidRPr="00B752D7">
              <w:rPr>
                <w:rFonts w:ascii="Times New Roman" w:hAnsi="Times New Roman"/>
                <w:sz w:val="24"/>
                <w:szCs w:val="24"/>
                <w:lang w:eastAsia="ru-RU"/>
              </w:rPr>
              <w:t>Е</w:t>
            </w:r>
            <w:proofErr w:type="gramEnd"/>
            <w:r w:rsidRPr="00B752D7">
              <w:rPr>
                <w:rFonts w:ascii="Times New Roman" w:hAnsi="Times New Roman"/>
                <w:sz w:val="24"/>
                <w:szCs w:val="24"/>
                <w:lang w:eastAsia="ru-RU"/>
              </w:rPr>
              <w:t xml:space="preserve">-mail: </w:t>
            </w:r>
            <w:hyperlink r:id="rId40" w:history="1">
              <w:r w:rsidRPr="00B752D7">
                <w:rPr>
                  <w:rStyle w:val="a8"/>
                  <w:rFonts w:ascii="Times New Roman" w:hAnsi="Times New Roman"/>
                  <w:color w:val="0052D9"/>
                  <w:sz w:val="24"/>
                  <w:szCs w:val="24"/>
                  <w:lang w:eastAsia="ru-RU"/>
                </w:rPr>
                <w:t>gzd@trcont.ru</w:t>
              </w:r>
            </w:hyperlink>
          </w:p>
        </w:tc>
      </w:tr>
      <w:tr w:rsidR="00814B9C" w:rsidTr="00E423B2">
        <w:tc>
          <w:tcPr>
            <w:tcW w:w="565" w:type="dxa"/>
          </w:tcPr>
          <w:p w:rsidR="00814B9C" w:rsidRPr="007E4426" w:rsidRDefault="00814B9C" w:rsidP="00814B9C">
            <w:pPr>
              <w:pStyle w:val="afb"/>
              <w:ind w:firstLine="0"/>
              <w:jc w:val="center"/>
              <w:rPr>
                <w:snapToGrid w:val="0"/>
                <w:sz w:val="24"/>
              </w:rPr>
            </w:pPr>
            <w:r w:rsidRPr="007E4426">
              <w:rPr>
                <w:snapToGrid w:val="0"/>
                <w:sz w:val="24"/>
              </w:rPr>
              <w:t>4.</w:t>
            </w:r>
          </w:p>
        </w:tc>
        <w:tc>
          <w:tcPr>
            <w:tcW w:w="3350" w:type="dxa"/>
          </w:tcPr>
          <w:p w:rsidR="00814B9C" w:rsidRPr="007509C7" w:rsidRDefault="00814B9C" w:rsidP="00814B9C">
            <w:pPr>
              <w:pStyle w:val="afb"/>
              <w:ind w:firstLine="0"/>
              <w:jc w:val="left"/>
              <w:rPr>
                <w:snapToGrid w:val="0"/>
                <w:sz w:val="24"/>
              </w:rPr>
            </w:pPr>
            <w:r w:rsidRPr="007509C7">
              <w:rPr>
                <w:snapToGrid w:val="0"/>
                <w:sz w:val="24"/>
              </w:rPr>
              <w:t>Филиал на Северной железной дороге</w:t>
            </w:r>
          </w:p>
        </w:tc>
        <w:tc>
          <w:tcPr>
            <w:tcW w:w="5548" w:type="dxa"/>
          </w:tcPr>
          <w:p w:rsidR="00814B9C" w:rsidRPr="0073165C" w:rsidRDefault="00814B9C" w:rsidP="00814B9C">
            <w:pPr>
              <w:pStyle w:val="affc"/>
              <w:rPr>
                <w:rFonts w:ascii="Times New Roman" w:hAnsi="Times New Roman"/>
                <w:sz w:val="24"/>
                <w:szCs w:val="24"/>
                <w:lang w:eastAsia="ru-RU"/>
              </w:rPr>
            </w:pPr>
            <w:r w:rsidRPr="00B752D7">
              <w:rPr>
                <w:rFonts w:ascii="Times New Roman" w:hAnsi="Times New Roman"/>
                <w:sz w:val="24"/>
                <w:szCs w:val="24"/>
                <w:lang w:eastAsia="ru-RU"/>
              </w:rPr>
              <w:t>Адрес: 150003, г. Ярославль, ул. Кооперативная, 8</w:t>
            </w:r>
            <w:r w:rsidRPr="00B752D7">
              <w:rPr>
                <w:rFonts w:ascii="Times New Roman" w:hAnsi="Times New Roman"/>
                <w:sz w:val="24"/>
                <w:szCs w:val="24"/>
                <w:lang w:eastAsia="ru-RU"/>
              </w:rPr>
              <w:br/>
              <w:t>Тел.: +7 (4852) 79-87-24</w:t>
            </w:r>
            <w:r w:rsidRPr="00B752D7">
              <w:rPr>
                <w:rFonts w:ascii="Times New Roman" w:hAnsi="Times New Roman"/>
                <w:sz w:val="24"/>
                <w:szCs w:val="24"/>
                <w:lang w:eastAsia="ru-RU"/>
              </w:rPr>
              <w:br/>
              <w:t>Факс: +7 (4852) 30-38-27</w:t>
            </w:r>
            <w:r w:rsidRPr="00B752D7">
              <w:rPr>
                <w:rFonts w:ascii="Times New Roman" w:hAnsi="Times New Roman"/>
                <w:sz w:val="24"/>
                <w:szCs w:val="24"/>
                <w:lang w:eastAsia="ru-RU"/>
              </w:rPr>
              <w:br/>
            </w:r>
            <w:proofErr w:type="gramStart"/>
            <w:r w:rsidRPr="00B752D7">
              <w:rPr>
                <w:rFonts w:ascii="Times New Roman" w:hAnsi="Times New Roman"/>
                <w:sz w:val="24"/>
                <w:szCs w:val="24"/>
                <w:lang w:eastAsia="ru-RU"/>
              </w:rPr>
              <w:t>Е</w:t>
            </w:r>
            <w:proofErr w:type="gramEnd"/>
            <w:r w:rsidRPr="00B752D7">
              <w:rPr>
                <w:rFonts w:ascii="Times New Roman" w:hAnsi="Times New Roman"/>
                <w:sz w:val="24"/>
                <w:szCs w:val="24"/>
                <w:lang w:eastAsia="ru-RU"/>
              </w:rPr>
              <w:t xml:space="preserve">-mail: </w:t>
            </w:r>
            <w:hyperlink r:id="rId41" w:history="1">
              <w:r w:rsidRPr="00B752D7">
                <w:rPr>
                  <w:rStyle w:val="a8"/>
                  <w:rFonts w:ascii="Times New Roman" w:hAnsi="Times New Roman"/>
                  <w:color w:val="0052D9"/>
                  <w:sz w:val="24"/>
                  <w:szCs w:val="24"/>
                  <w:lang w:eastAsia="ru-RU"/>
                </w:rPr>
                <w:t>szd@trcont.ru</w:t>
              </w:r>
            </w:hyperlink>
            <w:r w:rsidRPr="00B752D7">
              <w:rPr>
                <w:rFonts w:ascii="Times New Roman" w:hAnsi="Times New Roman"/>
                <w:sz w:val="24"/>
                <w:szCs w:val="24"/>
                <w:lang w:eastAsia="ru-RU"/>
              </w:rPr>
              <w:t xml:space="preserve"> </w:t>
            </w:r>
          </w:p>
        </w:tc>
      </w:tr>
      <w:tr w:rsidR="00814B9C" w:rsidRPr="00753D1E" w:rsidTr="00E423B2">
        <w:tc>
          <w:tcPr>
            <w:tcW w:w="565" w:type="dxa"/>
          </w:tcPr>
          <w:p w:rsidR="00814B9C" w:rsidRPr="007E4426" w:rsidRDefault="00814B9C" w:rsidP="00814B9C">
            <w:pPr>
              <w:pStyle w:val="afb"/>
              <w:ind w:firstLine="0"/>
              <w:jc w:val="center"/>
              <w:rPr>
                <w:snapToGrid w:val="0"/>
                <w:sz w:val="24"/>
              </w:rPr>
            </w:pPr>
            <w:r w:rsidRPr="007E4426">
              <w:rPr>
                <w:snapToGrid w:val="0"/>
                <w:sz w:val="24"/>
              </w:rPr>
              <w:t>5.</w:t>
            </w:r>
          </w:p>
        </w:tc>
        <w:tc>
          <w:tcPr>
            <w:tcW w:w="3350" w:type="dxa"/>
          </w:tcPr>
          <w:p w:rsidR="00814B9C" w:rsidRPr="007509C7" w:rsidRDefault="00814B9C" w:rsidP="00814B9C">
            <w:pPr>
              <w:pStyle w:val="afb"/>
              <w:ind w:firstLine="0"/>
              <w:jc w:val="left"/>
              <w:rPr>
                <w:snapToGrid w:val="0"/>
                <w:sz w:val="24"/>
              </w:rPr>
            </w:pPr>
            <w:r w:rsidRPr="007509C7">
              <w:rPr>
                <w:snapToGrid w:val="0"/>
                <w:sz w:val="24"/>
              </w:rPr>
              <w:t>Филиал на Северо-Кавказской железной дороге</w:t>
            </w:r>
          </w:p>
        </w:tc>
        <w:tc>
          <w:tcPr>
            <w:tcW w:w="5548" w:type="dxa"/>
          </w:tcPr>
          <w:p w:rsidR="00814B9C" w:rsidRDefault="00814B9C" w:rsidP="00814B9C">
            <w:pPr>
              <w:pStyle w:val="afb"/>
              <w:ind w:firstLine="0"/>
              <w:jc w:val="left"/>
              <w:rPr>
                <w:sz w:val="24"/>
              </w:rPr>
            </w:pPr>
            <w:r w:rsidRPr="0073165C">
              <w:rPr>
                <w:rStyle w:val="afff5"/>
                <w:b w:val="0"/>
                <w:sz w:val="24"/>
              </w:rPr>
              <w:t>Адрес:</w:t>
            </w:r>
            <w:r w:rsidRPr="00D241ED">
              <w:rPr>
                <w:sz w:val="24"/>
              </w:rPr>
              <w:t xml:space="preserve"> 344019,</w:t>
            </w:r>
            <w:r w:rsidRPr="0073165C">
              <w:rPr>
                <w:rStyle w:val="afff5"/>
                <w:b w:val="0"/>
                <w:sz w:val="24"/>
              </w:rPr>
              <w:t xml:space="preserve"> г. Ростов-на-Дону,</w:t>
            </w:r>
            <w:r w:rsidRPr="00D241ED">
              <w:rPr>
                <w:sz w:val="24"/>
              </w:rPr>
              <w:t xml:space="preserve"> ул. </w:t>
            </w:r>
            <w:proofErr w:type="spellStart"/>
            <w:r w:rsidRPr="00D241ED">
              <w:rPr>
                <w:sz w:val="24"/>
              </w:rPr>
              <w:t>Закруткина</w:t>
            </w:r>
            <w:proofErr w:type="spellEnd"/>
            <w:r w:rsidRPr="00D241ED">
              <w:rPr>
                <w:sz w:val="24"/>
              </w:rPr>
              <w:t>, 67</w:t>
            </w:r>
          </w:p>
          <w:p w:rsidR="00814B9C" w:rsidRPr="0073165C" w:rsidRDefault="00814B9C" w:rsidP="00814B9C">
            <w:pPr>
              <w:pStyle w:val="afb"/>
              <w:ind w:firstLine="0"/>
              <w:jc w:val="left"/>
              <w:rPr>
                <w:sz w:val="24"/>
              </w:rPr>
            </w:pPr>
            <w:r w:rsidRPr="0073165C">
              <w:rPr>
                <w:rStyle w:val="afff5"/>
                <w:b w:val="0"/>
                <w:sz w:val="24"/>
              </w:rPr>
              <w:t>Тел.:</w:t>
            </w:r>
            <w:r w:rsidRPr="00D241ED">
              <w:rPr>
                <w:sz w:val="24"/>
              </w:rPr>
              <w:t xml:space="preserve">  +7 (863) 282-95-03, +7 (863) 259-07-74 </w:t>
            </w:r>
            <w:r w:rsidRPr="00D241ED">
              <w:rPr>
                <w:sz w:val="24"/>
              </w:rPr>
              <w:br/>
            </w:r>
            <w:r w:rsidRPr="0073165C">
              <w:rPr>
                <w:rStyle w:val="afff5"/>
                <w:b w:val="0"/>
                <w:sz w:val="24"/>
              </w:rPr>
              <w:t>Факс:</w:t>
            </w:r>
            <w:r w:rsidRPr="00D241ED">
              <w:rPr>
                <w:sz w:val="24"/>
              </w:rPr>
              <w:t xml:space="preserve"> +7 (863) 259-08-22</w:t>
            </w:r>
          </w:p>
          <w:p w:rsidR="00814B9C" w:rsidRPr="00975F09" w:rsidRDefault="00814B9C" w:rsidP="00814B9C">
            <w:pPr>
              <w:pStyle w:val="afb"/>
              <w:ind w:firstLine="0"/>
              <w:jc w:val="left"/>
              <w:rPr>
                <w:b/>
                <w:bCs/>
                <w:sz w:val="24"/>
              </w:rPr>
            </w:pPr>
            <w:r w:rsidRPr="00B752D7">
              <w:rPr>
                <w:sz w:val="24"/>
                <w:lang w:val="en-US"/>
              </w:rPr>
              <w:lastRenderedPageBreak/>
              <w:t>E</w:t>
            </w:r>
            <w:r w:rsidRPr="00975F09">
              <w:rPr>
                <w:sz w:val="24"/>
              </w:rPr>
              <w:t>-</w:t>
            </w:r>
            <w:r w:rsidRPr="00B752D7">
              <w:rPr>
                <w:sz w:val="24"/>
                <w:lang w:val="en-US"/>
              </w:rPr>
              <w:t>mail</w:t>
            </w:r>
            <w:r w:rsidRPr="00814B9C">
              <w:rPr>
                <w:sz w:val="24"/>
              </w:rPr>
              <w:t xml:space="preserve">: </w:t>
            </w:r>
            <w:hyperlink r:id="rId42" w:history="1">
              <w:r w:rsidRPr="001F73ED">
                <w:rPr>
                  <w:rStyle w:val="a8"/>
                  <w:rFonts w:eastAsia="Calibri"/>
                  <w:color w:val="0052D9"/>
                  <w:sz w:val="24"/>
                  <w:lang w:eastAsia="ru-RU"/>
                </w:rPr>
                <w:t>skzd@trcont.ru</w:t>
              </w:r>
            </w:hyperlink>
            <w:r w:rsidRPr="00975F09">
              <w:rPr>
                <w:sz w:val="24"/>
              </w:rPr>
              <w:t xml:space="preserve"> </w:t>
            </w:r>
          </w:p>
        </w:tc>
      </w:tr>
      <w:tr w:rsidR="00814B9C" w:rsidTr="00E423B2">
        <w:tc>
          <w:tcPr>
            <w:tcW w:w="565" w:type="dxa"/>
          </w:tcPr>
          <w:p w:rsidR="00814B9C" w:rsidRPr="007E4426" w:rsidRDefault="00814B9C" w:rsidP="00814B9C">
            <w:pPr>
              <w:pStyle w:val="afb"/>
              <w:ind w:firstLine="0"/>
              <w:jc w:val="center"/>
              <w:rPr>
                <w:snapToGrid w:val="0"/>
                <w:sz w:val="24"/>
              </w:rPr>
            </w:pPr>
            <w:r w:rsidRPr="007E4426">
              <w:rPr>
                <w:snapToGrid w:val="0"/>
                <w:sz w:val="24"/>
              </w:rPr>
              <w:lastRenderedPageBreak/>
              <w:t>6.</w:t>
            </w:r>
          </w:p>
        </w:tc>
        <w:tc>
          <w:tcPr>
            <w:tcW w:w="3350" w:type="dxa"/>
          </w:tcPr>
          <w:p w:rsidR="00814B9C" w:rsidRPr="007509C7" w:rsidRDefault="00814B9C" w:rsidP="00814B9C">
            <w:pPr>
              <w:pStyle w:val="affc"/>
              <w:rPr>
                <w:rFonts w:ascii="Times New Roman" w:hAnsi="Times New Roman"/>
                <w:sz w:val="24"/>
                <w:szCs w:val="24"/>
                <w:lang w:eastAsia="ru-RU"/>
              </w:rPr>
            </w:pPr>
            <w:r w:rsidRPr="007509C7">
              <w:rPr>
                <w:rFonts w:ascii="Times New Roman" w:hAnsi="Times New Roman"/>
                <w:sz w:val="24"/>
                <w:szCs w:val="24"/>
                <w:lang w:eastAsia="ru-RU"/>
              </w:rPr>
              <w:t>Филиал на Юго-Восточной железной дороге</w:t>
            </w:r>
          </w:p>
          <w:p w:rsidR="00814B9C" w:rsidRPr="007509C7" w:rsidRDefault="00814B9C" w:rsidP="00814B9C">
            <w:pPr>
              <w:pStyle w:val="afb"/>
              <w:ind w:firstLine="0"/>
              <w:jc w:val="left"/>
              <w:rPr>
                <w:snapToGrid w:val="0"/>
                <w:sz w:val="24"/>
              </w:rPr>
            </w:pPr>
          </w:p>
        </w:tc>
        <w:tc>
          <w:tcPr>
            <w:tcW w:w="5548" w:type="dxa"/>
          </w:tcPr>
          <w:p w:rsidR="00814B9C" w:rsidRPr="0073165C" w:rsidRDefault="00814B9C" w:rsidP="00814B9C">
            <w:pPr>
              <w:pStyle w:val="affc"/>
              <w:rPr>
                <w:rFonts w:ascii="Times New Roman" w:hAnsi="Times New Roman"/>
                <w:sz w:val="24"/>
                <w:szCs w:val="24"/>
                <w:lang w:eastAsia="ru-RU"/>
              </w:rPr>
            </w:pPr>
            <w:r w:rsidRPr="00B752D7">
              <w:rPr>
                <w:rFonts w:ascii="Times New Roman" w:hAnsi="Times New Roman"/>
                <w:sz w:val="24"/>
                <w:szCs w:val="24"/>
                <w:lang w:eastAsia="ru-RU"/>
              </w:rPr>
              <w:t>Адрес: 394036, г. Воронеж, ул. Студенческая, д.26</w:t>
            </w:r>
            <w:proofErr w:type="gramStart"/>
            <w:r w:rsidRPr="00B752D7">
              <w:rPr>
                <w:rFonts w:ascii="Times New Roman" w:hAnsi="Times New Roman"/>
                <w:sz w:val="24"/>
                <w:szCs w:val="24"/>
                <w:lang w:eastAsia="ru-RU"/>
              </w:rPr>
              <w:t>/А</w:t>
            </w:r>
            <w:proofErr w:type="gramEnd"/>
            <w:r w:rsidRPr="00B752D7">
              <w:rPr>
                <w:rFonts w:ascii="Times New Roman" w:hAnsi="Times New Roman"/>
                <w:sz w:val="24"/>
                <w:szCs w:val="24"/>
                <w:lang w:eastAsia="ru-RU"/>
              </w:rPr>
              <w:t>, 2-й этаж</w:t>
            </w:r>
            <w:r w:rsidRPr="00B752D7">
              <w:rPr>
                <w:rFonts w:ascii="Times New Roman" w:hAnsi="Times New Roman"/>
                <w:sz w:val="24"/>
                <w:szCs w:val="24"/>
                <w:lang w:eastAsia="ru-RU"/>
              </w:rPr>
              <w:br/>
              <w:t>Тел.: +7 (473) 265-35-08, 265-63-74, 265-61-18</w:t>
            </w:r>
            <w:r w:rsidRPr="00B752D7">
              <w:rPr>
                <w:rFonts w:ascii="Times New Roman" w:hAnsi="Times New Roman"/>
                <w:sz w:val="24"/>
                <w:szCs w:val="24"/>
                <w:lang w:eastAsia="ru-RU"/>
              </w:rPr>
              <w:br/>
              <w:t>Факс: +7 (473) 265-35-08, 265-63-74</w:t>
            </w:r>
            <w:r w:rsidRPr="00B752D7">
              <w:rPr>
                <w:rFonts w:ascii="Times New Roman" w:hAnsi="Times New Roman"/>
                <w:sz w:val="24"/>
                <w:szCs w:val="24"/>
                <w:lang w:eastAsia="ru-RU"/>
              </w:rPr>
              <w:br/>
              <w:t xml:space="preserve">E-mail: </w:t>
            </w:r>
            <w:hyperlink r:id="rId43" w:history="1">
              <w:r w:rsidRPr="00B752D7">
                <w:rPr>
                  <w:rStyle w:val="a8"/>
                  <w:rFonts w:ascii="Times New Roman" w:hAnsi="Times New Roman"/>
                  <w:color w:val="0052D9"/>
                  <w:sz w:val="24"/>
                  <w:szCs w:val="24"/>
                  <w:lang w:eastAsia="ru-RU"/>
                </w:rPr>
                <w:t>uvzd@trcont.ru</w:t>
              </w:r>
            </w:hyperlink>
            <w:r w:rsidRPr="00B752D7">
              <w:rPr>
                <w:rFonts w:ascii="Times New Roman" w:hAnsi="Times New Roman"/>
                <w:sz w:val="24"/>
                <w:szCs w:val="24"/>
                <w:lang w:eastAsia="ru-RU"/>
              </w:rPr>
              <w:t xml:space="preserve"> </w:t>
            </w:r>
          </w:p>
        </w:tc>
      </w:tr>
      <w:tr w:rsidR="00814B9C" w:rsidTr="00E423B2">
        <w:tc>
          <w:tcPr>
            <w:tcW w:w="565" w:type="dxa"/>
          </w:tcPr>
          <w:p w:rsidR="00814B9C" w:rsidRPr="007E4426" w:rsidRDefault="00814B9C" w:rsidP="00814B9C">
            <w:pPr>
              <w:pStyle w:val="afb"/>
              <w:ind w:firstLine="0"/>
              <w:jc w:val="center"/>
              <w:rPr>
                <w:snapToGrid w:val="0"/>
                <w:sz w:val="24"/>
              </w:rPr>
            </w:pPr>
            <w:r w:rsidRPr="007E4426">
              <w:rPr>
                <w:snapToGrid w:val="0"/>
                <w:sz w:val="24"/>
              </w:rPr>
              <w:t>7.</w:t>
            </w:r>
          </w:p>
        </w:tc>
        <w:tc>
          <w:tcPr>
            <w:tcW w:w="3350" w:type="dxa"/>
          </w:tcPr>
          <w:p w:rsidR="00814B9C" w:rsidRPr="007509C7" w:rsidRDefault="00814B9C" w:rsidP="00814B9C">
            <w:pPr>
              <w:pStyle w:val="afb"/>
              <w:ind w:firstLine="0"/>
              <w:jc w:val="left"/>
              <w:rPr>
                <w:snapToGrid w:val="0"/>
                <w:sz w:val="24"/>
              </w:rPr>
            </w:pPr>
            <w:r w:rsidRPr="007509C7">
              <w:rPr>
                <w:snapToGrid w:val="0"/>
                <w:sz w:val="24"/>
              </w:rPr>
              <w:t>Филиал на Приволжской железной дороге</w:t>
            </w:r>
          </w:p>
        </w:tc>
        <w:tc>
          <w:tcPr>
            <w:tcW w:w="5548" w:type="dxa"/>
          </w:tcPr>
          <w:p w:rsidR="00814B9C" w:rsidRPr="0073165C" w:rsidRDefault="00814B9C" w:rsidP="00814B9C">
            <w:pPr>
              <w:pStyle w:val="affc"/>
              <w:rPr>
                <w:rFonts w:ascii="Times New Roman" w:hAnsi="Times New Roman"/>
                <w:sz w:val="24"/>
                <w:szCs w:val="24"/>
                <w:lang w:eastAsia="ru-RU"/>
              </w:rPr>
            </w:pPr>
            <w:r w:rsidRPr="00B752D7">
              <w:rPr>
                <w:rFonts w:ascii="Times New Roman" w:hAnsi="Times New Roman"/>
                <w:sz w:val="24"/>
                <w:szCs w:val="24"/>
                <w:lang w:eastAsia="ru-RU"/>
              </w:rPr>
              <w:t xml:space="preserve">Адрес: 410017, г. Саратов, ул. </w:t>
            </w:r>
            <w:proofErr w:type="spellStart"/>
            <w:r w:rsidRPr="00B752D7">
              <w:rPr>
                <w:rFonts w:ascii="Times New Roman" w:hAnsi="Times New Roman"/>
                <w:sz w:val="24"/>
                <w:szCs w:val="24"/>
                <w:lang w:eastAsia="ru-RU"/>
              </w:rPr>
              <w:t>Шелковничная</w:t>
            </w:r>
            <w:proofErr w:type="spellEnd"/>
            <w:r w:rsidRPr="00B752D7">
              <w:rPr>
                <w:rFonts w:ascii="Times New Roman" w:hAnsi="Times New Roman"/>
                <w:sz w:val="24"/>
                <w:szCs w:val="24"/>
                <w:lang w:eastAsia="ru-RU"/>
              </w:rPr>
              <w:t>, 11/15, 5 этаж</w:t>
            </w:r>
            <w:r w:rsidRPr="00B752D7">
              <w:rPr>
                <w:rFonts w:ascii="Times New Roman" w:hAnsi="Times New Roman"/>
                <w:sz w:val="24"/>
                <w:szCs w:val="24"/>
                <w:lang w:eastAsia="ru-RU"/>
              </w:rPr>
              <w:br/>
              <w:t>Тел.: +7 (8452) 39-00-54</w:t>
            </w:r>
            <w:r w:rsidRPr="00B752D7">
              <w:rPr>
                <w:rFonts w:ascii="Times New Roman" w:hAnsi="Times New Roman"/>
                <w:sz w:val="24"/>
                <w:szCs w:val="24"/>
                <w:lang w:eastAsia="ru-RU"/>
              </w:rPr>
              <w:br/>
              <w:t>Факс: +7 (8452) 39-00-48</w:t>
            </w:r>
            <w:r w:rsidRPr="00B752D7">
              <w:rPr>
                <w:rFonts w:ascii="Times New Roman" w:hAnsi="Times New Roman"/>
                <w:sz w:val="24"/>
                <w:szCs w:val="24"/>
                <w:lang w:eastAsia="ru-RU"/>
              </w:rPr>
              <w:br/>
            </w:r>
            <w:proofErr w:type="gramStart"/>
            <w:r w:rsidRPr="00B752D7">
              <w:rPr>
                <w:rFonts w:ascii="Times New Roman" w:hAnsi="Times New Roman"/>
                <w:sz w:val="24"/>
                <w:szCs w:val="24"/>
                <w:lang w:eastAsia="ru-RU"/>
              </w:rPr>
              <w:t>Е</w:t>
            </w:r>
            <w:proofErr w:type="gramEnd"/>
            <w:r w:rsidRPr="00B752D7">
              <w:rPr>
                <w:rFonts w:ascii="Times New Roman" w:hAnsi="Times New Roman"/>
                <w:sz w:val="24"/>
                <w:szCs w:val="24"/>
                <w:lang w:eastAsia="ru-RU"/>
              </w:rPr>
              <w:t xml:space="preserve">-mail: </w:t>
            </w:r>
            <w:hyperlink r:id="rId44" w:history="1">
              <w:r w:rsidRPr="00B752D7">
                <w:rPr>
                  <w:rStyle w:val="a8"/>
                  <w:rFonts w:ascii="Times New Roman" w:hAnsi="Times New Roman"/>
                  <w:color w:val="0052D9"/>
                  <w:sz w:val="24"/>
                  <w:szCs w:val="24"/>
                  <w:lang w:eastAsia="ru-RU"/>
                </w:rPr>
                <w:t>privzd@trcont.ru</w:t>
              </w:r>
            </w:hyperlink>
          </w:p>
        </w:tc>
      </w:tr>
      <w:tr w:rsidR="00814B9C" w:rsidTr="00E423B2">
        <w:tc>
          <w:tcPr>
            <w:tcW w:w="565" w:type="dxa"/>
          </w:tcPr>
          <w:p w:rsidR="00814B9C" w:rsidRPr="007E4426" w:rsidRDefault="00814B9C" w:rsidP="00814B9C">
            <w:pPr>
              <w:pStyle w:val="afb"/>
              <w:ind w:firstLine="0"/>
              <w:jc w:val="center"/>
              <w:rPr>
                <w:snapToGrid w:val="0"/>
                <w:sz w:val="24"/>
              </w:rPr>
            </w:pPr>
            <w:r w:rsidRPr="007E4426">
              <w:rPr>
                <w:snapToGrid w:val="0"/>
                <w:sz w:val="24"/>
              </w:rPr>
              <w:t>8.</w:t>
            </w:r>
          </w:p>
        </w:tc>
        <w:tc>
          <w:tcPr>
            <w:tcW w:w="3350" w:type="dxa"/>
          </w:tcPr>
          <w:p w:rsidR="00814B9C" w:rsidRPr="007509C7" w:rsidRDefault="00814B9C" w:rsidP="00814B9C">
            <w:pPr>
              <w:pStyle w:val="afb"/>
              <w:ind w:firstLine="0"/>
              <w:jc w:val="left"/>
              <w:rPr>
                <w:snapToGrid w:val="0"/>
                <w:sz w:val="24"/>
              </w:rPr>
            </w:pPr>
            <w:r w:rsidRPr="007509C7">
              <w:rPr>
                <w:snapToGrid w:val="0"/>
                <w:sz w:val="24"/>
              </w:rPr>
              <w:t>Филиал на Куйбышевской железной дороге</w:t>
            </w:r>
          </w:p>
        </w:tc>
        <w:tc>
          <w:tcPr>
            <w:tcW w:w="5548" w:type="dxa"/>
          </w:tcPr>
          <w:p w:rsidR="00814B9C" w:rsidRPr="0073165C" w:rsidRDefault="00814B9C" w:rsidP="00814B9C">
            <w:pPr>
              <w:pStyle w:val="affc"/>
              <w:rPr>
                <w:rFonts w:ascii="Times New Roman" w:hAnsi="Times New Roman"/>
                <w:sz w:val="24"/>
                <w:szCs w:val="24"/>
                <w:lang w:eastAsia="ru-RU"/>
              </w:rPr>
            </w:pPr>
            <w:r w:rsidRPr="00B752D7">
              <w:rPr>
                <w:rFonts w:ascii="Times New Roman" w:hAnsi="Times New Roman"/>
                <w:sz w:val="24"/>
                <w:szCs w:val="24"/>
                <w:lang w:eastAsia="ru-RU"/>
              </w:rPr>
              <w:t>Адрес:443041, г. Самара, ул. Льва Толстого, д. 131</w:t>
            </w:r>
            <w:r w:rsidRPr="00B752D7">
              <w:rPr>
                <w:rFonts w:ascii="Times New Roman" w:hAnsi="Times New Roman"/>
                <w:sz w:val="24"/>
                <w:szCs w:val="24"/>
                <w:lang w:eastAsia="ru-RU"/>
              </w:rPr>
              <w:br/>
              <w:t>Тел.: +7 (846) 303-71-14</w:t>
            </w:r>
            <w:r w:rsidRPr="00B752D7">
              <w:rPr>
                <w:rFonts w:ascii="Times New Roman" w:hAnsi="Times New Roman"/>
                <w:sz w:val="24"/>
                <w:szCs w:val="24"/>
                <w:lang w:eastAsia="ru-RU"/>
              </w:rPr>
              <w:br/>
              <w:t>Факс: +7 (846) 303-43-33</w:t>
            </w:r>
            <w:r w:rsidRPr="00B752D7">
              <w:rPr>
                <w:rFonts w:ascii="Times New Roman" w:hAnsi="Times New Roman"/>
                <w:sz w:val="24"/>
                <w:szCs w:val="24"/>
                <w:lang w:eastAsia="ru-RU"/>
              </w:rPr>
              <w:br/>
            </w:r>
            <w:proofErr w:type="gramStart"/>
            <w:r w:rsidRPr="00B752D7">
              <w:rPr>
                <w:rFonts w:ascii="Times New Roman" w:hAnsi="Times New Roman"/>
                <w:sz w:val="24"/>
                <w:szCs w:val="24"/>
                <w:lang w:eastAsia="ru-RU"/>
              </w:rPr>
              <w:t>Е</w:t>
            </w:r>
            <w:proofErr w:type="gramEnd"/>
            <w:r w:rsidRPr="00B752D7">
              <w:rPr>
                <w:rFonts w:ascii="Times New Roman" w:hAnsi="Times New Roman"/>
                <w:sz w:val="24"/>
                <w:szCs w:val="24"/>
                <w:lang w:eastAsia="ru-RU"/>
              </w:rPr>
              <w:t xml:space="preserve">-mail: </w:t>
            </w:r>
            <w:hyperlink r:id="rId45" w:history="1">
              <w:r w:rsidRPr="00B752D7">
                <w:rPr>
                  <w:rStyle w:val="a8"/>
                  <w:rFonts w:ascii="Times New Roman" w:hAnsi="Times New Roman"/>
                  <w:color w:val="0052D9"/>
                  <w:sz w:val="24"/>
                  <w:szCs w:val="24"/>
                  <w:lang w:eastAsia="ru-RU"/>
                </w:rPr>
                <w:t>kbsh@trcont.ru</w:t>
              </w:r>
            </w:hyperlink>
            <w:r w:rsidRPr="00B752D7">
              <w:rPr>
                <w:rFonts w:ascii="Times New Roman" w:hAnsi="Times New Roman"/>
                <w:sz w:val="24"/>
                <w:szCs w:val="24"/>
                <w:lang w:eastAsia="ru-RU"/>
              </w:rPr>
              <w:t xml:space="preserve"> </w:t>
            </w:r>
          </w:p>
        </w:tc>
      </w:tr>
      <w:tr w:rsidR="00814B9C" w:rsidTr="00E423B2">
        <w:tc>
          <w:tcPr>
            <w:tcW w:w="565" w:type="dxa"/>
          </w:tcPr>
          <w:p w:rsidR="00814B9C" w:rsidRPr="007E4426" w:rsidRDefault="00814B9C" w:rsidP="00814B9C">
            <w:pPr>
              <w:pStyle w:val="afb"/>
              <w:ind w:firstLine="0"/>
              <w:jc w:val="center"/>
              <w:rPr>
                <w:snapToGrid w:val="0"/>
                <w:sz w:val="24"/>
              </w:rPr>
            </w:pPr>
            <w:r w:rsidRPr="007E4426">
              <w:rPr>
                <w:snapToGrid w:val="0"/>
                <w:sz w:val="24"/>
              </w:rPr>
              <w:t>9.</w:t>
            </w:r>
          </w:p>
        </w:tc>
        <w:tc>
          <w:tcPr>
            <w:tcW w:w="3350" w:type="dxa"/>
          </w:tcPr>
          <w:p w:rsidR="00814B9C" w:rsidRPr="007509C7" w:rsidRDefault="00814B9C" w:rsidP="00814B9C">
            <w:pPr>
              <w:pStyle w:val="afb"/>
              <w:ind w:firstLine="0"/>
              <w:jc w:val="left"/>
              <w:rPr>
                <w:snapToGrid w:val="0"/>
                <w:sz w:val="24"/>
              </w:rPr>
            </w:pPr>
            <w:r w:rsidRPr="007509C7">
              <w:rPr>
                <w:snapToGrid w:val="0"/>
                <w:sz w:val="24"/>
              </w:rPr>
              <w:t>Филиал на Свердловской железной дороге</w:t>
            </w:r>
          </w:p>
        </w:tc>
        <w:tc>
          <w:tcPr>
            <w:tcW w:w="5548" w:type="dxa"/>
          </w:tcPr>
          <w:p w:rsidR="00814B9C" w:rsidRPr="0073165C" w:rsidRDefault="00814B9C" w:rsidP="00814B9C">
            <w:pPr>
              <w:pStyle w:val="affc"/>
              <w:rPr>
                <w:rFonts w:ascii="Times New Roman" w:hAnsi="Times New Roman"/>
                <w:sz w:val="24"/>
                <w:szCs w:val="24"/>
                <w:lang w:eastAsia="ru-RU"/>
              </w:rPr>
            </w:pPr>
            <w:r w:rsidRPr="00B752D7">
              <w:rPr>
                <w:rFonts w:ascii="Times New Roman" w:hAnsi="Times New Roman"/>
                <w:sz w:val="24"/>
                <w:szCs w:val="24"/>
                <w:lang w:eastAsia="ru-RU"/>
              </w:rPr>
              <w:t xml:space="preserve">Адрес: 620027, г. Екатеринбург, ул.Н.Никонова, 8 </w:t>
            </w:r>
            <w:r w:rsidRPr="00B752D7">
              <w:rPr>
                <w:rFonts w:ascii="Times New Roman" w:hAnsi="Times New Roman"/>
                <w:sz w:val="24"/>
                <w:szCs w:val="24"/>
                <w:lang w:eastAsia="ru-RU"/>
              </w:rPr>
              <w:br/>
              <w:t xml:space="preserve">Тел.: +7 (343) 380-12-47 </w:t>
            </w:r>
            <w:r w:rsidRPr="00B752D7">
              <w:rPr>
                <w:rFonts w:ascii="Times New Roman" w:hAnsi="Times New Roman"/>
                <w:sz w:val="24"/>
                <w:szCs w:val="24"/>
                <w:lang w:eastAsia="ru-RU"/>
              </w:rPr>
              <w:br/>
              <w:t xml:space="preserve">Факс: +7 (343) 380-12-44 </w:t>
            </w:r>
            <w:r w:rsidRPr="00B752D7">
              <w:rPr>
                <w:rFonts w:ascii="Times New Roman" w:hAnsi="Times New Roman"/>
                <w:sz w:val="24"/>
                <w:szCs w:val="24"/>
                <w:lang w:eastAsia="ru-RU"/>
              </w:rPr>
              <w:br/>
            </w:r>
            <w:r w:rsidRPr="00AF7902">
              <w:rPr>
                <w:rFonts w:ascii="Times New Roman" w:hAnsi="Times New Roman"/>
                <w:sz w:val="24"/>
                <w:szCs w:val="24"/>
                <w:lang w:eastAsia="ru-RU"/>
              </w:rPr>
              <w:t xml:space="preserve">E-mail: </w:t>
            </w:r>
            <w:hyperlink r:id="rId46" w:history="1">
              <w:r w:rsidRPr="00B752D7">
                <w:rPr>
                  <w:rStyle w:val="a8"/>
                  <w:rFonts w:ascii="Times New Roman" w:hAnsi="Times New Roman"/>
                  <w:color w:val="0052D9"/>
                  <w:sz w:val="24"/>
                  <w:szCs w:val="24"/>
                  <w:lang w:eastAsia="ru-RU"/>
                </w:rPr>
                <w:t>svzd@trcont.ru</w:t>
              </w:r>
            </w:hyperlink>
          </w:p>
        </w:tc>
      </w:tr>
      <w:tr w:rsidR="00814B9C" w:rsidTr="00E423B2">
        <w:tc>
          <w:tcPr>
            <w:tcW w:w="565" w:type="dxa"/>
          </w:tcPr>
          <w:p w:rsidR="00814B9C" w:rsidRPr="007E4426" w:rsidRDefault="00814B9C" w:rsidP="00814B9C">
            <w:pPr>
              <w:pStyle w:val="afb"/>
              <w:ind w:firstLine="0"/>
              <w:jc w:val="center"/>
              <w:rPr>
                <w:snapToGrid w:val="0"/>
                <w:sz w:val="24"/>
              </w:rPr>
            </w:pPr>
            <w:r w:rsidRPr="007E4426">
              <w:rPr>
                <w:snapToGrid w:val="0"/>
                <w:sz w:val="24"/>
              </w:rPr>
              <w:t>10.</w:t>
            </w:r>
          </w:p>
        </w:tc>
        <w:tc>
          <w:tcPr>
            <w:tcW w:w="3350" w:type="dxa"/>
          </w:tcPr>
          <w:p w:rsidR="00814B9C" w:rsidRPr="007509C7" w:rsidRDefault="00814B9C" w:rsidP="00814B9C">
            <w:pPr>
              <w:pStyle w:val="afb"/>
              <w:ind w:firstLine="0"/>
              <w:jc w:val="left"/>
              <w:rPr>
                <w:snapToGrid w:val="0"/>
                <w:sz w:val="24"/>
              </w:rPr>
            </w:pPr>
            <w:r w:rsidRPr="007509C7">
              <w:rPr>
                <w:snapToGrid w:val="0"/>
                <w:sz w:val="24"/>
              </w:rPr>
              <w:t>Филиал на Южно-Уральской железной дороге</w:t>
            </w:r>
          </w:p>
        </w:tc>
        <w:tc>
          <w:tcPr>
            <w:tcW w:w="5548" w:type="dxa"/>
          </w:tcPr>
          <w:p w:rsidR="00814B9C" w:rsidRPr="00B752D7" w:rsidRDefault="00814B9C" w:rsidP="00814B9C">
            <w:pPr>
              <w:pStyle w:val="affc"/>
              <w:rPr>
                <w:rFonts w:ascii="Times New Roman" w:hAnsi="Times New Roman"/>
                <w:sz w:val="24"/>
                <w:szCs w:val="24"/>
              </w:rPr>
            </w:pPr>
            <w:r w:rsidRPr="00B752D7">
              <w:rPr>
                <w:rFonts w:ascii="Times New Roman" w:hAnsi="Times New Roman"/>
                <w:sz w:val="24"/>
                <w:szCs w:val="24"/>
                <w:lang w:eastAsia="ru-RU"/>
              </w:rPr>
              <w:t xml:space="preserve">Адрес: 454005, г. Челябинск, ул. </w:t>
            </w:r>
            <w:proofErr w:type="spellStart"/>
            <w:r w:rsidRPr="00B752D7">
              <w:rPr>
                <w:rFonts w:ascii="Times New Roman" w:hAnsi="Times New Roman"/>
                <w:sz w:val="24"/>
                <w:szCs w:val="24"/>
                <w:lang w:eastAsia="ru-RU"/>
              </w:rPr>
              <w:t>Цвиллинга</w:t>
            </w:r>
            <w:proofErr w:type="spellEnd"/>
            <w:r w:rsidRPr="00B752D7">
              <w:rPr>
                <w:rFonts w:ascii="Times New Roman" w:hAnsi="Times New Roman"/>
                <w:sz w:val="24"/>
                <w:szCs w:val="24"/>
                <w:lang w:eastAsia="ru-RU"/>
              </w:rPr>
              <w:t xml:space="preserve">, 61 </w:t>
            </w:r>
          </w:p>
          <w:p w:rsidR="00814B9C" w:rsidRPr="0073165C" w:rsidRDefault="00814B9C" w:rsidP="00814B9C">
            <w:pPr>
              <w:pStyle w:val="affc"/>
              <w:rPr>
                <w:rFonts w:ascii="Times New Roman" w:hAnsi="Times New Roman"/>
                <w:sz w:val="24"/>
                <w:szCs w:val="24"/>
                <w:lang w:eastAsia="ru-RU"/>
              </w:rPr>
            </w:pPr>
            <w:r w:rsidRPr="00B752D7">
              <w:rPr>
                <w:rFonts w:ascii="Times New Roman" w:hAnsi="Times New Roman"/>
                <w:sz w:val="24"/>
                <w:szCs w:val="24"/>
                <w:lang w:eastAsia="ru-RU"/>
              </w:rPr>
              <w:t>Тел.: +7 (351) 259-22-61</w:t>
            </w:r>
            <w:r w:rsidRPr="00B752D7">
              <w:rPr>
                <w:rFonts w:ascii="Times New Roman" w:hAnsi="Times New Roman"/>
                <w:sz w:val="24"/>
                <w:szCs w:val="24"/>
                <w:lang w:eastAsia="ru-RU"/>
              </w:rPr>
              <w:br/>
              <w:t>Факс: +7 (351) 259-22-61</w:t>
            </w:r>
            <w:r w:rsidRPr="00B752D7">
              <w:rPr>
                <w:rFonts w:ascii="Times New Roman" w:hAnsi="Times New Roman"/>
                <w:sz w:val="24"/>
                <w:szCs w:val="24"/>
                <w:lang w:eastAsia="ru-RU"/>
              </w:rPr>
              <w:br/>
            </w:r>
            <w:proofErr w:type="gramStart"/>
            <w:r w:rsidRPr="00B752D7">
              <w:rPr>
                <w:rFonts w:ascii="Times New Roman" w:hAnsi="Times New Roman"/>
                <w:sz w:val="24"/>
                <w:szCs w:val="24"/>
                <w:lang w:eastAsia="ru-RU"/>
              </w:rPr>
              <w:t>Е</w:t>
            </w:r>
            <w:proofErr w:type="gramEnd"/>
            <w:r w:rsidRPr="00B752D7">
              <w:rPr>
                <w:rFonts w:ascii="Times New Roman" w:hAnsi="Times New Roman"/>
                <w:sz w:val="24"/>
                <w:szCs w:val="24"/>
                <w:lang w:eastAsia="ru-RU"/>
              </w:rPr>
              <w:t>-mail: </w:t>
            </w:r>
            <w:hyperlink r:id="rId47" w:history="1">
              <w:r w:rsidRPr="00B752D7">
                <w:rPr>
                  <w:rStyle w:val="a8"/>
                  <w:rFonts w:ascii="Times New Roman" w:hAnsi="Times New Roman"/>
                  <w:color w:val="0052D9"/>
                  <w:sz w:val="24"/>
                  <w:szCs w:val="24"/>
                  <w:lang w:eastAsia="ru-RU"/>
                </w:rPr>
                <w:t>uuzd@trcont.ru</w:t>
              </w:r>
            </w:hyperlink>
            <w:r w:rsidRPr="007509C7">
              <w:rPr>
                <w:rFonts w:ascii="Times New Roman" w:hAnsi="Times New Roman"/>
                <w:sz w:val="24"/>
                <w:szCs w:val="24"/>
                <w:lang w:eastAsia="ru-RU"/>
              </w:rPr>
              <w:t xml:space="preserve"> </w:t>
            </w:r>
          </w:p>
        </w:tc>
      </w:tr>
      <w:tr w:rsidR="00814B9C" w:rsidTr="00E423B2">
        <w:tc>
          <w:tcPr>
            <w:tcW w:w="565" w:type="dxa"/>
          </w:tcPr>
          <w:p w:rsidR="00814B9C" w:rsidRPr="007E4426" w:rsidRDefault="00814B9C" w:rsidP="00814B9C">
            <w:pPr>
              <w:pStyle w:val="afb"/>
              <w:ind w:firstLine="0"/>
              <w:jc w:val="center"/>
              <w:rPr>
                <w:snapToGrid w:val="0"/>
                <w:sz w:val="24"/>
              </w:rPr>
            </w:pPr>
            <w:r w:rsidRPr="007E4426">
              <w:rPr>
                <w:snapToGrid w:val="0"/>
                <w:sz w:val="24"/>
              </w:rPr>
              <w:t>11.</w:t>
            </w:r>
          </w:p>
        </w:tc>
        <w:tc>
          <w:tcPr>
            <w:tcW w:w="3350" w:type="dxa"/>
          </w:tcPr>
          <w:p w:rsidR="00814B9C" w:rsidRPr="007509C7" w:rsidRDefault="00814B9C" w:rsidP="00814B9C">
            <w:pPr>
              <w:pStyle w:val="afb"/>
              <w:ind w:firstLine="0"/>
              <w:jc w:val="left"/>
              <w:rPr>
                <w:snapToGrid w:val="0"/>
                <w:sz w:val="24"/>
              </w:rPr>
            </w:pPr>
            <w:r w:rsidRPr="007509C7">
              <w:rPr>
                <w:snapToGrid w:val="0"/>
                <w:sz w:val="24"/>
              </w:rPr>
              <w:t>Филиал на Западно-Сибирской железной дороге</w:t>
            </w:r>
          </w:p>
        </w:tc>
        <w:tc>
          <w:tcPr>
            <w:tcW w:w="5548" w:type="dxa"/>
          </w:tcPr>
          <w:p w:rsidR="00814B9C" w:rsidRPr="0073165C" w:rsidRDefault="00814B9C" w:rsidP="00814B9C">
            <w:pPr>
              <w:pStyle w:val="affc"/>
              <w:rPr>
                <w:rFonts w:ascii="Times New Roman" w:hAnsi="Times New Roman"/>
                <w:sz w:val="24"/>
                <w:szCs w:val="24"/>
                <w:lang w:eastAsia="ru-RU"/>
              </w:rPr>
            </w:pPr>
            <w:r w:rsidRPr="00B752D7">
              <w:rPr>
                <w:rFonts w:ascii="Times New Roman" w:hAnsi="Times New Roman"/>
                <w:sz w:val="24"/>
                <w:szCs w:val="24"/>
                <w:lang w:eastAsia="ru-RU"/>
              </w:rPr>
              <w:t>Адрес: 630001, г. Новосибирск, ул. Жуковского, 102</w:t>
            </w:r>
            <w:r w:rsidRPr="00B752D7">
              <w:rPr>
                <w:rFonts w:ascii="Times New Roman" w:hAnsi="Times New Roman"/>
                <w:sz w:val="24"/>
                <w:szCs w:val="24"/>
                <w:lang w:eastAsia="ru-RU"/>
              </w:rPr>
              <w:br/>
              <w:t>Тел.: +7 (383) 218-38-62</w:t>
            </w:r>
            <w:r w:rsidRPr="00B752D7">
              <w:rPr>
                <w:rFonts w:ascii="Times New Roman" w:hAnsi="Times New Roman"/>
                <w:sz w:val="24"/>
                <w:szCs w:val="24"/>
                <w:lang w:eastAsia="ru-RU"/>
              </w:rPr>
              <w:br/>
              <w:t>Факс: +7 (383) 222-21-00</w:t>
            </w:r>
            <w:r w:rsidRPr="00B752D7">
              <w:rPr>
                <w:rFonts w:ascii="Times New Roman" w:hAnsi="Times New Roman"/>
                <w:sz w:val="24"/>
                <w:szCs w:val="24"/>
                <w:lang w:eastAsia="ru-RU"/>
              </w:rPr>
              <w:br/>
            </w:r>
            <w:proofErr w:type="gramStart"/>
            <w:r w:rsidRPr="00B752D7">
              <w:rPr>
                <w:rFonts w:ascii="Times New Roman" w:hAnsi="Times New Roman"/>
                <w:sz w:val="24"/>
                <w:szCs w:val="24"/>
                <w:lang w:eastAsia="ru-RU"/>
              </w:rPr>
              <w:t>Е</w:t>
            </w:r>
            <w:proofErr w:type="gramEnd"/>
            <w:r w:rsidRPr="00B752D7">
              <w:rPr>
                <w:rFonts w:ascii="Times New Roman" w:hAnsi="Times New Roman"/>
                <w:sz w:val="24"/>
                <w:szCs w:val="24"/>
                <w:lang w:eastAsia="ru-RU"/>
              </w:rPr>
              <w:t xml:space="preserve">-mail: </w:t>
            </w:r>
            <w:hyperlink r:id="rId48" w:history="1">
              <w:r w:rsidRPr="00B752D7">
                <w:rPr>
                  <w:rStyle w:val="a8"/>
                  <w:rFonts w:ascii="Times New Roman" w:hAnsi="Times New Roman"/>
                  <w:color w:val="0052D9"/>
                  <w:sz w:val="24"/>
                  <w:szCs w:val="24"/>
                  <w:lang w:eastAsia="ru-RU"/>
                </w:rPr>
                <w:t>zszd@trcont.ru</w:t>
              </w:r>
            </w:hyperlink>
          </w:p>
        </w:tc>
      </w:tr>
      <w:tr w:rsidR="00814B9C" w:rsidRPr="00223A7E" w:rsidTr="00E423B2">
        <w:tc>
          <w:tcPr>
            <w:tcW w:w="565" w:type="dxa"/>
          </w:tcPr>
          <w:p w:rsidR="00814B9C" w:rsidRPr="007E4426" w:rsidRDefault="00814B9C" w:rsidP="00814B9C">
            <w:pPr>
              <w:pStyle w:val="afb"/>
              <w:ind w:firstLine="0"/>
              <w:jc w:val="center"/>
              <w:rPr>
                <w:snapToGrid w:val="0"/>
                <w:sz w:val="24"/>
              </w:rPr>
            </w:pPr>
            <w:r w:rsidRPr="007E4426">
              <w:rPr>
                <w:snapToGrid w:val="0"/>
                <w:sz w:val="24"/>
              </w:rPr>
              <w:t>12.</w:t>
            </w:r>
          </w:p>
        </w:tc>
        <w:tc>
          <w:tcPr>
            <w:tcW w:w="3350" w:type="dxa"/>
          </w:tcPr>
          <w:p w:rsidR="00814B9C" w:rsidRPr="00B752D7" w:rsidRDefault="00814B9C" w:rsidP="00814B9C">
            <w:pPr>
              <w:pStyle w:val="afb"/>
              <w:ind w:firstLine="0"/>
              <w:jc w:val="left"/>
              <w:rPr>
                <w:snapToGrid w:val="0"/>
                <w:sz w:val="24"/>
              </w:rPr>
            </w:pPr>
            <w:r w:rsidRPr="007509C7">
              <w:rPr>
                <w:sz w:val="24"/>
              </w:rPr>
              <w:t>Фи</w:t>
            </w:r>
            <w:r w:rsidRPr="00AF7902">
              <w:rPr>
                <w:sz w:val="24"/>
              </w:rPr>
              <w:t>лиал на Красноярской железной дороге</w:t>
            </w:r>
          </w:p>
        </w:tc>
        <w:tc>
          <w:tcPr>
            <w:tcW w:w="5548" w:type="dxa"/>
          </w:tcPr>
          <w:p w:rsidR="00814B9C" w:rsidRPr="00B752D7" w:rsidRDefault="00814B9C" w:rsidP="00814B9C">
            <w:pPr>
              <w:pStyle w:val="affc"/>
              <w:rPr>
                <w:rFonts w:ascii="Times New Roman" w:hAnsi="Times New Roman"/>
                <w:sz w:val="24"/>
                <w:szCs w:val="24"/>
                <w:lang w:eastAsia="ru-RU"/>
              </w:rPr>
            </w:pPr>
            <w:r w:rsidRPr="00B752D7">
              <w:rPr>
                <w:rFonts w:ascii="Times New Roman" w:hAnsi="Times New Roman"/>
                <w:sz w:val="24"/>
                <w:szCs w:val="24"/>
                <w:lang w:eastAsia="ru-RU"/>
              </w:rPr>
              <w:t>Адрес: 660049, г. Красноярск, ул. Карла Маркса, 95, корп.1</w:t>
            </w:r>
            <w:r w:rsidRPr="00B752D7">
              <w:rPr>
                <w:rFonts w:ascii="Times New Roman" w:hAnsi="Times New Roman"/>
                <w:sz w:val="24"/>
                <w:szCs w:val="24"/>
                <w:lang w:eastAsia="ru-RU"/>
              </w:rPr>
              <w:br/>
              <w:t>Тел.: +7(391) 248-00-31</w:t>
            </w:r>
            <w:r w:rsidRPr="00B752D7">
              <w:rPr>
                <w:rFonts w:ascii="Times New Roman" w:hAnsi="Times New Roman"/>
                <w:sz w:val="24"/>
                <w:szCs w:val="24"/>
                <w:lang w:eastAsia="ru-RU"/>
              </w:rPr>
              <w:br/>
              <w:t>Факс: +7(391) 290-22-18</w:t>
            </w:r>
          </w:p>
          <w:p w:rsidR="00814B9C" w:rsidRPr="0073165C" w:rsidRDefault="00814B9C" w:rsidP="00814B9C">
            <w:pPr>
              <w:pStyle w:val="affc"/>
              <w:rPr>
                <w:rFonts w:ascii="Times New Roman" w:hAnsi="Times New Roman"/>
                <w:sz w:val="24"/>
                <w:szCs w:val="24"/>
                <w:lang w:val="en-US" w:eastAsia="ru-RU"/>
              </w:rPr>
            </w:pPr>
            <w:r w:rsidRPr="00B752D7">
              <w:rPr>
                <w:rFonts w:ascii="Times New Roman" w:hAnsi="Times New Roman"/>
                <w:sz w:val="24"/>
                <w:szCs w:val="24"/>
                <w:lang w:val="en-US" w:eastAsia="ru-RU"/>
              </w:rPr>
              <w:t xml:space="preserve">E-mail: </w:t>
            </w:r>
            <w:hyperlink r:id="rId49" w:history="1">
              <w:r w:rsidRPr="00B752D7">
                <w:rPr>
                  <w:rStyle w:val="a8"/>
                  <w:rFonts w:ascii="Times New Roman" w:hAnsi="Times New Roman"/>
                  <w:color w:val="0052D9"/>
                  <w:sz w:val="24"/>
                  <w:szCs w:val="24"/>
                  <w:lang w:val="en-US" w:eastAsia="ru-RU"/>
                </w:rPr>
                <w:t>kraszd@trcont.ru</w:t>
              </w:r>
            </w:hyperlink>
            <w:r w:rsidRPr="007509C7">
              <w:rPr>
                <w:rFonts w:ascii="Times New Roman" w:hAnsi="Times New Roman"/>
                <w:sz w:val="24"/>
                <w:szCs w:val="24"/>
                <w:lang w:val="en-US" w:eastAsia="ru-RU"/>
              </w:rPr>
              <w:t xml:space="preserve"> </w:t>
            </w:r>
          </w:p>
        </w:tc>
      </w:tr>
      <w:tr w:rsidR="00814B9C" w:rsidTr="00E423B2">
        <w:tc>
          <w:tcPr>
            <w:tcW w:w="565" w:type="dxa"/>
          </w:tcPr>
          <w:p w:rsidR="00814B9C" w:rsidRPr="007E4426" w:rsidRDefault="00814B9C" w:rsidP="00814B9C">
            <w:pPr>
              <w:pStyle w:val="afb"/>
              <w:ind w:firstLine="0"/>
              <w:jc w:val="center"/>
              <w:rPr>
                <w:snapToGrid w:val="0"/>
                <w:sz w:val="24"/>
              </w:rPr>
            </w:pPr>
            <w:r w:rsidRPr="007E4426">
              <w:rPr>
                <w:snapToGrid w:val="0"/>
                <w:sz w:val="24"/>
              </w:rPr>
              <w:t>13.</w:t>
            </w:r>
          </w:p>
        </w:tc>
        <w:tc>
          <w:tcPr>
            <w:tcW w:w="3350" w:type="dxa"/>
          </w:tcPr>
          <w:p w:rsidR="00814B9C" w:rsidRPr="00B752D7" w:rsidRDefault="00814B9C" w:rsidP="00814B9C">
            <w:pPr>
              <w:pStyle w:val="afb"/>
              <w:ind w:firstLine="0"/>
              <w:jc w:val="left"/>
              <w:rPr>
                <w:snapToGrid w:val="0"/>
                <w:sz w:val="24"/>
              </w:rPr>
            </w:pPr>
            <w:r w:rsidRPr="007509C7">
              <w:rPr>
                <w:snapToGrid w:val="0"/>
                <w:sz w:val="24"/>
              </w:rPr>
              <w:t>Филиал на Восточно-Сибирской железной дор</w:t>
            </w:r>
            <w:r w:rsidRPr="00B752D7">
              <w:rPr>
                <w:snapToGrid w:val="0"/>
                <w:sz w:val="24"/>
              </w:rPr>
              <w:t>оге</w:t>
            </w:r>
          </w:p>
        </w:tc>
        <w:tc>
          <w:tcPr>
            <w:tcW w:w="5548" w:type="dxa"/>
          </w:tcPr>
          <w:p w:rsidR="00814B9C" w:rsidRPr="00B752D7" w:rsidRDefault="00814B9C" w:rsidP="00814B9C">
            <w:pPr>
              <w:pStyle w:val="affc"/>
              <w:rPr>
                <w:rFonts w:ascii="Times New Roman" w:hAnsi="Times New Roman"/>
                <w:sz w:val="24"/>
                <w:szCs w:val="24"/>
                <w:lang w:eastAsia="ru-RU"/>
              </w:rPr>
            </w:pPr>
            <w:r w:rsidRPr="00B752D7">
              <w:rPr>
                <w:rFonts w:ascii="Times New Roman" w:hAnsi="Times New Roman"/>
                <w:sz w:val="24"/>
                <w:szCs w:val="24"/>
                <w:lang w:eastAsia="ru-RU"/>
              </w:rPr>
              <w:t>Адрес: 664003, г. Иркутск, ул. Коммунаров, 1а</w:t>
            </w:r>
          </w:p>
          <w:p w:rsidR="00814B9C" w:rsidRPr="0073165C" w:rsidRDefault="00814B9C" w:rsidP="00814B9C">
            <w:pPr>
              <w:pStyle w:val="affc"/>
              <w:rPr>
                <w:rFonts w:ascii="Times New Roman" w:hAnsi="Times New Roman"/>
                <w:sz w:val="24"/>
                <w:szCs w:val="24"/>
                <w:lang w:eastAsia="ru-RU"/>
              </w:rPr>
            </w:pPr>
            <w:r w:rsidRPr="00B752D7">
              <w:rPr>
                <w:rFonts w:ascii="Times New Roman" w:hAnsi="Times New Roman"/>
                <w:sz w:val="24"/>
                <w:szCs w:val="24"/>
                <w:lang w:eastAsia="ru-RU"/>
              </w:rPr>
              <w:t>Тел.: +7 (3952) 64-20-20, 64-20-17</w:t>
            </w:r>
            <w:r w:rsidRPr="00B752D7">
              <w:rPr>
                <w:rFonts w:ascii="Times New Roman" w:hAnsi="Times New Roman"/>
                <w:sz w:val="24"/>
                <w:szCs w:val="24"/>
                <w:lang w:eastAsia="ru-RU"/>
              </w:rPr>
              <w:br/>
              <w:t>Факс: +7 (3952) 64-20-22</w:t>
            </w:r>
            <w:r w:rsidRPr="00B752D7">
              <w:rPr>
                <w:rFonts w:ascii="Times New Roman" w:hAnsi="Times New Roman"/>
                <w:sz w:val="24"/>
                <w:szCs w:val="24"/>
                <w:lang w:eastAsia="ru-RU"/>
              </w:rPr>
              <w:br/>
              <w:t xml:space="preserve">E-mail: </w:t>
            </w:r>
            <w:hyperlink r:id="rId50" w:history="1">
              <w:r w:rsidRPr="00B752D7">
                <w:rPr>
                  <w:rStyle w:val="a8"/>
                  <w:rFonts w:ascii="Times New Roman" w:hAnsi="Times New Roman"/>
                  <w:color w:val="0052D9"/>
                  <w:sz w:val="24"/>
                  <w:szCs w:val="24"/>
                  <w:lang w:eastAsia="ru-RU"/>
                </w:rPr>
                <w:t>vszd@trcont.ru</w:t>
              </w:r>
            </w:hyperlink>
            <w:r w:rsidRPr="007509C7">
              <w:rPr>
                <w:rFonts w:ascii="Times New Roman" w:hAnsi="Times New Roman"/>
                <w:sz w:val="24"/>
                <w:szCs w:val="24"/>
                <w:lang w:eastAsia="ru-RU"/>
              </w:rPr>
              <w:t xml:space="preserve"> </w:t>
            </w:r>
          </w:p>
        </w:tc>
      </w:tr>
      <w:tr w:rsidR="00814B9C" w:rsidTr="00E423B2">
        <w:tc>
          <w:tcPr>
            <w:tcW w:w="565" w:type="dxa"/>
          </w:tcPr>
          <w:p w:rsidR="00814B9C" w:rsidRPr="007E4426" w:rsidRDefault="00814B9C" w:rsidP="00814B9C">
            <w:pPr>
              <w:pStyle w:val="afb"/>
              <w:ind w:firstLine="0"/>
              <w:jc w:val="center"/>
              <w:rPr>
                <w:snapToGrid w:val="0"/>
                <w:sz w:val="24"/>
              </w:rPr>
            </w:pPr>
            <w:r w:rsidRPr="007E4426">
              <w:rPr>
                <w:snapToGrid w:val="0"/>
                <w:sz w:val="24"/>
              </w:rPr>
              <w:t>14.</w:t>
            </w:r>
          </w:p>
        </w:tc>
        <w:tc>
          <w:tcPr>
            <w:tcW w:w="3350" w:type="dxa"/>
          </w:tcPr>
          <w:p w:rsidR="00814B9C" w:rsidRPr="00B752D7" w:rsidRDefault="00814B9C" w:rsidP="00814B9C">
            <w:pPr>
              <w:pStyle w:val="afb"/>
              <w:ind w:firstLine="0"/>
              <w:jc w:val="left"/>
              <w:rPr>
                <w:snapToGrid w:val="0"/>
                <w:sz w:val="24"/>
              </w:rPr>
            </w:pPr>
            <w:r w:rsidRPr="007509C7">
              <w:rPr>
                <w:sz w:val="24"/>
              </w:rPr>
              <w:t>Филиал на Забайкальской железной дороге</w:t>
            </w:r>
          </w:p>
        </w:tc>
        <w:tc>
          <w:tcPr>
            <w:tcW w:w="5548" w:type="dxa"/>
          </w:tcPr>
          <w:p w:rsidR="00814B9C" w:rsidRPr="0073165C" w:rsidRDefault="00814B9C" w:rsidP="00814B9C">
            <w:pPr>
              <w:pStyle w:val="affc"/>
              <w:rPr>
                <w:rFonts w:ascii="Times New Roman" w:hAnsi="Times New Roman"/>
                <w:sz w:val="24"/>
                <w:szCs w:val="24"/>
                <w:lang w:eastAsia="ru-RU"/>
              </w:rPr>
            </w:pPr>
            <w:r w:rsidRPr="00B752D7">
              <w:rPr>
                <w:rFonts w:ascii="Times New Roman" w:hAnsi="Times New Roman"/>
                <w:sz w:val="24"/>
                <w:szCs w:val="24"/>
                <w:lang w:eastAsia="ru-RU"/>
              </w:rPr>
              <w:t>Адрес: 672000, г. Чита, ул. Анохина 91, корпус 2, 6 этаж</w:t>
            </w:r>
            <w:r w:rsidRPr="00B752D7">
              <w:rPr>
                <w:rFonts w:ascii="Times New Roman" w:hAnsi="Times New Roman"/>
                <w:sz w:val="24"/>
                <w:szCs w:val="24"/>
                <w:lang w:eastAsia="ru-RU"/>
              </w:rPr>
              <w:br/>
              <w:t>Тел.: +7 (3022) 22-70-49</w:t>
            </w:r>
            <w:r w:rsidRPr="00B752D7">
              <w:rPr>
                <w:rFonts w:ascii="Times New Roman" w:hAnsi="Times New Roman"/>
                <w:sz w:val="24"/>
                <w:szCs w:val="24"/>
                <w:lang w:eastAsia="ru-RU"/>
              </w:rPr>
              <w:br/>
              <w:t>Факс: +7 (3022) 32-51-58</w:t>
            </w:r>
            <w:r w:rsidRPr="00B752D7">
              <w:rPr>
                <w:rFonts w:ascii="Times New Roman" w:hAnsi="Times New Roman"/>
                <w:sz w:val="24"/>
                <w:szCs w:val="24"/>
                <w:lang w:eastAsia="ru-RU"/>
              </w:rPr>
              <w:br/>
              <w:t>E-mail: </w:t>
            </w:r>
            <w:hyperlink r:id="rId51" w:history="1">
              <w:r w:rsidRPr="00B752D7">
                <w:rPr>
                  <w:rStyle w:val="a8"/>
                  <w:rFonts w:ascii="Times New Roman" w:hAnsi="Times New Roman"/>
                  <w:color w:val="0052D9"/>
                  <w:sz w:val="24"/>
                  <w:szCs w:val="24"/>
                  <w:lang w:eastAsia="ru-RU"/>
                </w:rPr>
                <w:t>zabzd@trcont.ru</w:t>
              </w:r>
            </w:hyperlink>
          </w:p>
        </w:tc>
      </w:tr>
      <w:tr w:rsidR="00814B9C" w:rsidTr="00E423B2">
        <w:tc>
          <w:tcPr>
            <w:tcW w:w="565" w:type="dxa"/>
          </w:tcPr>
          <w:p w:rsidR="00814B9C" w:rsidRPr="007E4426" w:rsidRDefault="00814B9C" w:rsidP="00814B9C">
            <w:pPr>
              <w:pStyle w:val="afb"/>
              <w:ind w:firstLine="0"/>
              <w:jc w:val="center"/>
              <w:rPr>
                <w:snapToGrid w:val="0"/>
                <w:sz w:val="24"/>
              </w:rPr>
            </w:pPr>
            <w:r w:rsidRPr="007E4426">
              <w:rPr>
                <w:snapToGrid w:val="0"/>
                <w:sz w:val="24"/>
              </w:rPr>
              <w:t>15.</w:t>
            </w:r>
          </w:p>
        </w:tc>
        <w:tc>
          <w:tcPr>
            <w:tcW w:w="3350" w:type="dxa"/>
          </w:tcPr>
          <w:p w:rsidR="00814B9C" w:rsidRPr="007509C7" w:rsidRDefault="00814B9C" w:rsidP="00814B9C">
            <w:pPr>
              <w:pStyle w:val="afb"/>
              <w:ind w:firstLine="0"/>
              <w:jc w:val="left"/>
              <w:rPr>
                <w:snapToGrid w:val="0"/>
                <w:sz w:val="24"/>
              </w:rPr>
            </w:pPr>
            <w:r w:rsidRPr="007509C7">
              <w:rPr>
                <w:snapToGrid w:val="0"/>
                <w:sz w:val="24"/>
              </w:rPr>
              <w:t>Филиал на Дальневосточной железной дороге</w:t>
            </w:r>
          </w:p>
        </w:tc>
        <w:tc>
          <w:tcPr>
            <w:tcW w:w="5548" w:type="dxa"/>
          </w:tcPr>
          <w:p w:rsidR="00814B9C" w:rsidRPr="00B752D7" w:rsidRDefault="00814B9C" w:rsidP="00814B9C">
            <w:pPr>
              <w:pStyle w:val="affc"/>
              <w:rPr>
                <w:rFonts w:ascii="Times New Roman" w:hAnsi="Times New Roman"/>
                <w:sz w:val="24"/>
                <w:szCs w:val="24"/>
                <w:lang w:eastAsia="ru-RU"/>
              </w:rPr>
            </w:pPr>
            <w:r w:rsidRPr="00B752D7">
              <w:rPr>
                <w:rFonts w:ascii="Times New Roman" w:hAnsi="Times New Roman"/>
                <w:sz w:val="24"/>
                <w:szCs w:val="24"/>
                <w:lang w:eastAsia="ru-RU"/>
              </w:rPr>
              <w:t>Адрес: 680000, г. Хабаровск, ул. Дзержинского, 65</w:t>
            </w:r>
          </w:p>
          <w:p w:rsidR="00814B9C" w:rsidRPr="0073165C" w:rsidRDefault="00814B9C" w:rsidP="00814B9C">
            <w:pPr>
              <w:pStyle w:val="affc"/>
              <w:rPr>
                <w:rFonts w:ascii="Times New Roman" w:hAnsi="Times New Roman"/>
                <w:sz w:val="24"/>
                <w:szCs w:val="24"/>
                <w:lang w:eastAsia="ru-RU"/>
              </w:rPr>
            </w:pPr>
            <w:r w:rsidRPr="00B752D7">
              <w:rPr>
                <w:rFonts w:ascii="Times New Roman" w:hAnsi="Times New Roman"/>
                <w:sz w:val="24"/>
                <w:szCs w:val="24"/>
                <w:lang w:eastAsia="ru-RU"/>
              </w:rPr>
              <w:t>Тел.:  </w:t>
            </w:r>
            <w:r w:rsidRPr="0073165C">
              <w:rPr>
                <w:rFonts w:ascii="Times New Roman" w:hAnsi="Times New Roman"/>
                <w:sz w:val="24"/>
                <w:szCs w:val="24"/>
                <w:lang w:eastAsia="ru-RU"/>
              </w:rPr>
              <w:t>+7</w:t>
            </w:r>
            <w:r w:rsidRPr="007509C7">
              <w:rPr>
                <w:rFonts w:ascii="Times New Roman" w:hAnsi="Times New Roman"/>
                <w:sz w:val="24"/>
                <w:szCs w:val="24"/>
                <w:lang w:eastAsia="ru-RU"/>
              </w:rPr>
              <w:t>(4212) 45-12-04, 45-</w:t>
            </w:r>
            <w:r w:rsidRPr="00AF7902">
              <w:rPr>
                <w:rFonts w:ascii="Times New Roman" w:hAnsi="Times New Roman"/>
                <w:sz w:val="24"/>
                <w:szCs w:val="24"/>
                <w:lang w:eastAsia="ru-RU"/>
              </w:rPr>
              <w:t>12-10, 38-55-08</w:t>
            </w:r>
            <w:r w:rsidRPr="00AF7902">
              <w:rPr>
                <w:rFonts w:ascii="Times New Roman" w:hAnsi="Times New Roman"/>
                <w:sz w:val="24"/>
                <w:szCs w:val="24"/>
                <w:lang w:eastAsia="ru-RU"/>
              </w:rPr>
              <w:br/>
            </w:r>
            <w:proofErr w:type="gramStart"/>
            <w:r w:rsidRPr="00AF7902">
              <w:rPr>
                <w:rFonts w:ascii="Times New Roman" w:hAnsi="Times New Roman"/>
                <w:sz w:val="24"/>
                <w:szCs w:val="24"/>
                <w:lang w:eastAsia="ru-RU"/>
              </w:rPr>
              <w:t>Е</w:t>
            </w:r>
            <w:proofErr w:type="gramEnd"/>
            <w:r w:rsidRPr="00AF7902">
              <w:rPr>
                <w:rFonts w:ascii="Times New Roman" w:hAnsi="Times New Roman"/>
                <w:sz w:val="24"/>
                <w:szCs w:val="24"/>
                <w:lang w:eastAsia="ru-RU"/>
              </w:rPr>
              <w:t>-mail: </w:t>
            </w:r>
            <w:hyperlink r:id="rId52" w:history="1">
              <w:r w:rsidRPr="00B752D7">
                <w:rPr>
                  <w:rStyle w:val="a8"/>
                  <w:rFonts w:ascii="Times New Roman" w:hAnsi="Times New Roman"/>
                  <w:color w:val="0052D9"/>
                  <w:sz w:val="24"/>
                  <w:szCs w:val="24"/>
                  <w:lang w:eastAsia="ru-RU"/>
                </w:rPr>
                <w:t>dvzd@trcont.ru</w:t>
              </w:r>
            </w:hyperlink>
            <w:r w:rsidRPr="007509C7">
              <w:rPr>
                <w:rFonts w:ascii="Times New Roman" w:hAnsi="Times New Roman"/>
                <w:sz w:val="24"/>
                <w:szCs w:val="24"/>
                <w:lang w:eastAsia="ru-RU"/>
              </w:rPr>
              <w:t xml:space="preserve">   </w:t>
            </w:r>
          </w:p>
        </w:tc>
      </w:tr>
      <w:tr w:rsidR="00814B9C" w:rsidRPr="00753D1E" w:rsidTr="00E423B2">
        <w:tc>
          <w:tcPr>
            <w:tcW w:w="565" w:type="dxa"/>
          </w:tcPr>
          <w:p w:rsidR="00814B9C" w:rsidRPr="007E4426" w:rsidRDefault="00814B9C" w:rsidP="00814B9C">
            <w:pPr>
              <w:pStyle w:val="afb"/>
              <w:ind w:firstLine="0"/>
              <w:jc w:val="center"/>
              <w:rPr>
                <w:snapToGrid w:val="0"/>
                <w:sz w:val="24"/>
              </w:rPr>
            </w:pPr>
            <w:r>
              <w:rPr>
                <w:snapToGrid w:val="0"/>
                <w:sz w:val="24"/>
              </w:rPr>
              <w:t>16.</w:t>
            </w:r>
          </w:p>
        </w:tc>
        <w:tc>
          <w:tcPr>
            <w:tcW w:w="3350" w:type="dxa"/>
          </w:tcPr>
          <w:p w:rsidR="00814B9C" w:rsidRPr="00B752D7" w:rsidRDefault="00814B9C" w:rsidP="00814B9C">
            <w:pPr>
              <w:pStyle w:val="afb"/>
              <w:ind w:firstLine="0"/>
              <w:jc w:val="left"/>
              <w:rPr>
                <w:snapToGrid w:val="0"/>
                <w:sz w:val="24"/>
              </w:rPr>
            </w:pPr>
            <w:r w:rsidRPr="007509C7">
              <w:rPr>
                <w:snapToGrid w:val="0"/>
                <w:sz w:val="24"/>
              </w:rPr>
              <w:t>Депо по ремонту контейнеров Шахунья на Горьковской железной дороге</w:t>
            </w:r>
          </w:p>
        </w:tc>
        <w:tc>
          <w:tcPr>
            <w:tcW w:w="5548" w:type="dxa"/>
          </w:tcPr>
          <w:p w:rsidR="00814B9C" w:rsidRPr="00B752D7" w:rsidRDefault="00814B9C" w:rsidP="00814B9C">
            <w:pPr>
              <w:pStyle w:val="affc"/>
              <w:rPr>
                <w:rFonts w:ascii="Times New Roman" w:hAnsi="Times New Roman"/>
                <w:sz w:val="24"/>
                <w:szCs w:val="24"/>
                <w:lang w:eastAsia="ru-RU"/>
              </w:rPr>
            </w:pPr>
            <w:r w:rsidRPr="00B752D7">
              <w:rPr>
                <w:rFonts w:ascii="Times New Roman" w:hAnsi="Times New Roman"/>
                <w:sz w:val="24"/>
                <w:szCs w:val="24"/>
                <w:lang w:eastAsia="ru-RU"/>
              </w:rPr>
              <w:t>Адрес: 606910, Нижегородская обл., г. Шахунья, ул. Деповская, д. 10</w:t>
            </w:r>
          </w:p>
          <w:p w:rsidR="00814B9C" w:rsidRPr="004F37A3" w:rsidRDefault="00814B9C" w:rsidP="00814B9C">
            <w:pPr>
              <w:pStyle w:val="affc"/>
              <w:rPr>
                <w:rFonts w:ascii="Times New Roman" w:hAnsi="Times New Roman"/>
                <w:sz w:val="24"/>
                <w:szCs w:val="24"/>
                <w:lang w:eastAsia="ru-RU"/>
              </w:rPr>
            </w:pPr>
            <w:r w:rsidRPr="00B752D7">
              <w:rPr>
                <w:rFonts w:ascii="Times New Roman" w:hAnsi="Times New Roman"/>
                <w:sz w:val="24"/>
                <w:szCs w:val="24"/>
                <w:lang w:eastAsia="ru-RU"/>
              </w:rPr>
              <w:t>Тел</w:t>
            </w:r>
            <w:r w:rsidRPr="004F37A3">
              <w:rPr>
                <w:rFonts w:ascii="Times New Roman" w:hAnsi="Times New Roman"/>
                <w:sz w:val="24"/>
                <w:szCs w:val="24"/>
                <w:lang w:eastAsia="ru-RU"/>
              </w:rPr>
              <w:t>.: +7(83152) 6-24-92</w:t>
            </w:r>
          </w:p>
          <w:p w:rsidR="00814B9C" w:rsidRPr="00975F09" w:rsidRDefault="00814B9C" w:rsidP="00814B9C">
            <w:pPr>
              <w:pStyle w:val="affc"/>
              <w:rPr>
                <w:rFonts w:ascii="Times New Roman" w:hAnsi="Times New Roman"/>
                <w:sz w:val="24"/>
                <w:szCs w:val="24"/>
                <w:lang w:eastAsia="ru-RU"/>
              </w:rPr>
            </w:pPr>
            <w:r w:rsidRPr="00AF7902">
              <w:rPr>
                <w:rFonts w:ascii="Times New Roman" w:hAnsi="Times New Roman"/>
                <w:sz w:val="24"/>
                <w:szCs w:val="24"/>
                <w:lang w:val="en-US" w:eastAsia="ru-RU"/>
              </w:rPr>
              <w:t>E</w:t>
            </w:r>
            <w:r w:rsidRPr="00975F09">
              <w:rPr>
                <w:rFonts w:ascii="Times New Roman" w:hAnsi="Times New Roman"/>
                <w:sz w:val="24"/>
                <w:szCs w:val="24"/>
                <w:lang w:eastAsia="ru-RU"/>
              </w:rPr>
              <w:t>-</w:t>
            </w:r>
            <w:r w:rsidRPr="009701E3">
              <w:rPr>
                <w:rFonts w:ascii="Times New Roman" w:hAnsi="Times New Roman"/>
                <w:sz w:val="24"/>
                <w:szCs w:val="24"/>
                <w:lang w:val="en-US" w:eastAsia="ru-RU"/>
              </w:rPr>
              <w:t>mail</w:t>
            </w:r>
            <w:r w:rsidRPr="00975F09">
              <w:rPr>
                <w:rFonts w:ascii="Times New Roman" w:hAnsi="Times New Roman"/>
                <w:sz w:val="24"/>
                <w:szCs w:val="24"/>
                <w:lang w:eastAsia="ru-RU"/>
              </w:rPr>
              <w:t xml:space="preserve">: </w:t>
            </w:r>
            <w:hyperlink r:id="rId53" w:history="1">
              <w:r w:rsidRPr="001F73ED">
                <w:rPr>
                  <w:rStyle w:val="a8"/>
                  <w:rFonts w:ascii="Times New Roman" w:hAnsi="Times New Roman"/>
                  <w:color w:val="0052D9"/>
                  <w:sz w:val="24"/>
                  <w:szCs w:val="24"/>
                  <w:lang w:eastAsia="ru-RU"/>
                </w:rPr>
                <w:t>krd2-shakhunya@trcont.ru</w:t>
              </w:r>
            </w:hyperlink>
            <w:r w:rsidRPr="00975F09">
              <w:rPr>
                <w:rFonts w:ascii="Times New Roman" w:hAnsi="Times New Roman"/>
                <w:sz w:val="24"/>
                <w:szCs w:val="24"/>
              </w:rPr>
              <w:t xml:space="preserve"> </w:t>
            </w:r>
          </w:p>
        </w:tc>
      </w:tr>
    </w:tbl>
    <w:p w:rsidR="00814B9C" w:rsidRPr="00611D11" w:rsidRDefault="00814B9C" w:rsidP="00814B9C">
      <w:pPr>
        <w:pStyle w:val="afb"/>
        <w:ind w:left="709" w:firstLine="0"/>
        <w:rPr>
          <w:bCs/>
          <w:sz w:val="28"/>
          <w:szCs w:val="28"/>
        </w:rPr>
      </w:pPr>
    </w:p>
    <w:p w:rsidR="00C354D6" w:rsidRDefault="00C354D6" w:rsidP="00C354D6">
      <w:pPr>
        <w:pStyle w:val="2"/>
        <w:keepLines/>
        <w:numPr>
          <w:ilvl w:val="1"/>
          <w:numId w:val="33"/>
        </w:numPr>
        <w:suppressAutoHyphens w:val="0"/>
        <w:snapToGrid w:val="0"/>
        <w:spacing w:before="200" w:after="0" w:line="276" w:lineRule="auto"/>
        <w:ind w:left="567" w:hanging="425"/>
        <w:jc w:val="both"/>
        <w:rPr>
          <w:b w:val="0"/>
          <w:i w:val="0"/>
          <w:sz w:val="24"/>
          <w:szCs w:val="24"/>
        </w:rPr>
      </w:pPr>
      <w:r w:rsidRPr="00C354D6">
        <w:rPr>
          <w:b w:val="0"/>
          <w:i w:val="0"/>
          <w:sz w:val="24"/>
          <w:szCs w:val="24"/>
        </w:rPr>
        <w:lastRenderedPageBreak/>
        <w:t>Работы по инсталляции и настройке программного обеспечения (далее – ПО), технической и консультационной поддержке осуществляются на территории Заказчика посредством личного присутствия специалистов Исполнителя или в удаленном режиме, когда личного присутствия не требуется.</w:t>
      </w:r>
    </w:p>
    <w:p w:rsidR="00C354D6" w:rsidRPr="00C354D6" w:rsidRDefault="00C354D6" w:rsidP="00C354D6">
      <w:pPr>
        <w:pStyle w:val="2"/>
        <w:keepLines/>
        <w:numPr>
          <w:ilvl w:val="0"/>
          <w:numId w:val="0"/>
        </w:numPr>
        <w:suppressAutoHyphens w:val="0"/>
        <w:snapToGrid w:val="0"/>
        <w:spacing w:before="0" w:after="120" w:line="276" w:lineRule="auto"/>
        <w:ind w:left="567" w:firstLine="397"/>
        <w:jc w:val="both"/>
        <w:rPr>
          <w:b w:val="0"/>
          <w:i w:val="0"/>
          <w:sz w:val="24"/>
          <w:szCs w:val="24"/>
        </w:rPr>
      </w:pPr>
      <w:r w:rsidRPr="00C354D6">
        <w:rPr>
          <w:b w:val="0"/>
          <w:i w:val="0"/>
          <w:sz w:val="24"/>
          <w:szCs w:val="24"/>
        </w:rPr>
        <w:t xml:space="preserve">Личное присутствие специалистов Исполнителя необходимо для первоначальной консультации пользователей по работе с ПО, установки и настройки клиентского и серверного ПО, а также в случаях необходимости проведения дополнительных демонстрационных показов существующего функционала пользователям, при добавлении новой функциональности в </w:t>
      </w:r>
      <w:proofErr w:type="gramStart"/>
      <w:r w:rsidRPr="00C354D6">
        <w:rPr>
          <w:b w:val="0"/>
          <w:i w:val="0"/>
          <w:sz w:val="24"/>
          <w:szCs w:val="24"/>
        </w:rPr>
        <w:t>ПО</w:t>
      </w:r>
      <w:proofErr w:type="gramEnd"/>
      <w:r w:rsidRPr="00C354D6">
        <w:rPr>
          <w:b w:val="0"/>
          <w:i w:val="0"/>
          <w:sz w:val="24"/>
          <w:szCs w:val="24"/>
        </w:rPr>
        <w:t xml:space="preserve"> или устранении критических технических сбоев.</w:t>
      </w:r>
    </w:p>
    <w:p w:rsidR="00814B9C" w:rsidRPr="00E423B2" w:rsidRDefault="00814B9C" w:rsidP="00E423B2">
      <w:pPr>
        <w:pStyle w:val="1"/>
        <w:keepLines/>
        <w:numPr>
          <w:ilvl w:val="0"/>
          <w:numId w:val="33"/>
        </w:numPr>
        <w:suppressAutoHyphens w:val="0"/>
        <w:spacing w:before="480" w:after="0" w:line="276" w:lineRule="auto"/>
        <w:jc w:val="center"/>
        <w:rPr>
          <w:color w:val="4F81BD"/>
          <w:sz w:val="24"/>
          <w:szCs w:val="24"/>
          <w:u w:val="single"/>
        </w:rPr>
      </w:pPr>
      <w:r w:rsidRPr="00E423B2">
        <w:rPr>
          <w:color w:val="4F81BD"/>
          <w:sz w:val="24"/>
          <w:szCs w:val="24"/>
          <w:u w:val="single"/>
        </w:rPr>
        <w:t>Т</w:t>
      </w:r>
      <w:r w:rsidR="00E423B2">
        <w:rPr>
          <w:color w:val="4F81BD"/>
          <w:sz w:val="24"/>
          <w:szCs w:val="24"/>
          <w:u w:val="single"/>
        </w:rPr>
        <w:t>РЕБОВАНИЯ К СРОКАМ И ЭТАПАМ РАБОТ</w:t>
      </w:r>
    </w:p>
    <w:p w:rsidR="00814B9C" w:rsidRDefault="00814B9C" w:rsidP="00814B9C">
      <w:pPr>
        <w:rPr>
          <w:sz w:val="28"/>
        </w:rPr>
      </w:pPr>
    </w:p>
    <w:p w:rsidR="00814B9C" w:rsidRPr="00E423B2" w:rsidRDefault="00814B9C" w:rsidP="00E423B2">
      <w:pPr>
        <w:pStyle w:val="2"/>
        <w:keepLines/>
        <w:numPr>
          <w:ilvl w:val="1"/>
          <w:numId w:val="33"/>
        </w:numPr>
        <w:suppressAutoHyphens w:val="0"/>
        <w:snapToGrid w:val="0"/>
        <w:spacing w:before="200" w:after="240" w:line="276" w:lineRule="auto"/>
        <w:ind w:left="567" w:hanging="425"/>
        <w:jc w:val="both"/>
        <w:rPr>
          <w:b w:val="0"/>
          <w:i w:val="0"/>
          <w:sz w:val="24"/>
          <w:szCs w:val="24"/>
        </w:rPr>
      </w:pPr>
      <w:r w:rsidRPr="00E423B2">
        <w:rPr>
          <w:b w:val="0"/>
          <w:i w:val="0"/>
          <w:sz w:val="24"/>
          <w:szCs w:val="24"/>
        </w:rPr>
        <w:t xml:space="preserve">Работы по </w:t>
      </w:r>
      <w:r w:rsidR="00524012">
        <w:rPr>
          <w:b w:val="0"/>
          <w:i w:val="0"/>
          <w:sz w:val="24"/>
          <w:szCs w:val="24"/>
        </w:rPr>
        <w:t>созданию</w:t>
      </w:r>
      <w:r w:rsidRPr="00E423B2">
        <w:rPr>
          <w:b w:val="0"/>
          <w:i w:val="0"/>
          <w:sz w:val="24"/>
          <w:szCs w:val="24"/>
        </w:rPr>
        <w:t xml:space="preserve"> СТМ Заказчика состоят из 3 (трех) этапов:</w:t>
      </w:r>
    </w:p>
    <w:p w:rsidR="00814B9C" w:rsidRPr="00E423B2" w:rsidRDefault="00814B9C" w:rsidP="00E423B2">
      <w:pPr>
        <w:pStyle w:val="afb"/>
        <w:numPr>
          <w:ilvl w:val="2"/>
          <w:numId w:val="33"/>
        </w:numPr>
        <w:spacing w:line="276" w:lineRule="auto"/>
        <w:ind w:left="567" w:firstLine="0"/>
        <w:rPr>
          <w:snapToGrid w:val="0"/>
          <w:sz w:val="24"/>
        </w:rPr>
      </w:pPr>
      <w:r w:rsidRPr="00E423B2">
        <w:rPr>
          <w:snapToGrid w:val="0"/>
          <w:sz w:val="24"/>
        </w:rPr>
        <w:t>Развертывание программного обеспечения СТМ на оборудовании Заказчика в аппарате управления ОАО «ТрансКонтейнер». Подключение клиентских рабочих мест аппарата управления и структурных подразделений Заказчика.</w:t>
      </w:r>
    </w:p>
    <w:p w:rsidR="00814B9C" w:rsidRPr="00E423B2" w:rsidRDefault="00814B9C" w:rsidP="00E423B2">
      <w:pPr>
        <w:pStyle w:val="afb"/>
        <w:numPr>
          <w:ilvl w:val="2"/>
          <w:numId w:val="33"/>
        </w:numPr>
        <w:spacing w:line="276" w:lineRule="auto"/>
        <w:ind w:left="567" w:firstLine="0"/>
        <w:rPr>
          <w:snapToGrid w:val="0"/>
          <w:sz w:val="24"/>
        </w:rPr>
      </w:pPr>
      <w:r w:rsidRPr="00E423B2">
        <w:rPr>
          <w:snapToGrid w:val="0"/>
          <w:sz w:val="24"/>
        </w:rPr>
        <w:t xml:space="preserve">Поставка, монтаж и калибровка оборудования на автопарке одного структурного подразделения (филиала) Заказчика. Выбор структурного подразделения осуществляется совместно с Исполнителем с учетом </w:t>
      </w:r>
      <w:r w:rsidR="00C354D6">
        <w:rPr>
          <w:snapToGrid w:val="0"/>
          <w:sz w:val="24"/>
        </w:rPr>
        <w:t xml:space="preserve">местонахождения </w:t>
      </w:r>
      <w:r w:rsidRPr="00E423B2">
        <w:rPr>
          <w:snapToGrid w:val="0"/>
          <w:sz w:val="24"/>
        </w:rPr>
        <w:t>филиала, срок</w:t>
      </w:r>
      <w:r w:rsidR="00C354D6">
        <w:rPr>
          <w:snapToGrid w:val="0"/>
          <w:sz w:val="24"/>
        </w:rPr>
        <w:t>а</w:t>
      </w:r>
      <w:r w:rsidRPr="00E423B2">
        <w:rPr>
          <w:snapToGrid w:val="0"/>
          <w:sz w:val="24"/>
        </w:rPr>
        <w:t xml:space="preserve"> поставки оборудования и срок</w:t>
      </w:r>
      <w:r w:rsidR="00C354D6">
        <w:rPr>
          <w:snapToGrid w:val="0"/>
          <w:sz w:val="24"/>
        </w:rPr>
        <w:t>а</w:t>
      </w:r>
      <w:r w:rsidRPr="00E423B2">
        <w:rPr>
          <w:snapToGrid w:val="0"/>
          <w:sz w:val="24"/>
        </w:rPr>
        <w:t xml:space="preserve"> монтажа оборудования на все ТС филиала.</w:t>
      </w:r>
    </w:p>
    <w:p w:rsidR="00814B9C" w:rsidRPr="00E423B2" w:rsidRDefault="00814B9C" w:rsidP="00E423B2">
      <w:pPr>
        <w:pStyle w:val="afb"/>
        <w:numPr>
          <w:ilvl w:val="2"/>
          <w:numId w:val="33"/>
        </w:numPr>
        <w:spacing w:line="276" w:lineRule="auto"/>
        <w:ind w:left="567" w:firstLine="0"/>
        <w:rPr>
          <w:snapToGrid w:val="0"/>
          <w:sz w:val="24"/>
        </w:rPr>
      </w:pPr>
      <w:r w:rsidRPr="00E423B2">
        <w:rPr>
          <w:snapToGrid w:val="0"/>
          <w:sz w:val="24"/>
        </w:rPr>
        <w:t xml:space="preserve">Поэтапная поставка, монтаж оборудования и подключение к СТМ  собственного автопарка Заказчика </w:t>
      </w:r>
      <w:r w:rsidR="00E423B2">
        <w:rPr>
          <w:snapToGrid w:val="0"/>
          <w:sz w:val="24"/>
        </w:rPr>
        <w:t xml:space="preserve">на всех филиалах </w:t>
      </w:r>
      <w:r w:rsidRPr="00E423B2">
        <w:rPr>
          <w:snapToGrid w:val="0"/>
          <w:sz w:val="24"/>
        </w:rPr>
        <w:t xml:space="preserve">Заказчика в соответствии с Календарным планом выполнения работ (этапа работ). </w:t>
      </w:r>
    </w:p>
    <w:p w:rsidR="00814B9C" w:rsidRPr="00E423B2" w:rsidRDefault="00814B9C" w:rsidP="00E423B2">
      <w:pPr>
        <w:pStyle w:val="2"/>
        <w:keepLines/>
        <w:numPr>
          <w:ilvl w:val="1"/>
          <w:numId w:val="33"/>
        </w:numPr>
        <w:suppressAutoHyphens w:val="0"/>
        <w:snapToGrid w:val="0"/>
        <w:spacing w:before="200" w:after="240" w:line="276" w:lineRule="auto"/>
        <w:ind w:left="567" w:hanging="425"/>
        <w:jc w:val="both"/>
        <w:rPr>
          <w:b w:val="0"/>
          <w:i w:val="0"/>
          <w:sz w:val="24"/>
          <w:szCs w:val="24"/>
        </w:rPr>
      </w:pPr>
      <w:r w:rsidRPr="00E423B2">
        <w:rPr>
          <w:b w:val="0"/>
          <w:i w:val="0"/>
          <w:sz w:val="24"/>
          <w:szCs w:val="24"/>
        </w:rPr>
        <w:t xml:space="preserve">Срок начала выполнения работ </w:t>
      </w:r>
      <w:proofErr w:type="gramStart"/>
      <w:r w:rsidRPr="00E423B2">
        <w:rPr>
          <w:b w:val="0"/>
          <w:i w:val="0"/>
          <w:sz w:val="24"/>
          <w:szCs w:val="24"/>
        </w:rPr>
        <w:t>с даты подписания</w:t>
      </w:r>
      <w:proofErr w:type="gramEnd"/>
      <w:r w:rsidRPr="00E423B2">
        <w:rPr>
          <w:b w:val="0"/>
          <w:i w:val="0"/>
          <w:sz w:val="24"/>
          <w:szCs w:val="24"/>
        </w:rPr>
        <w:t xml:space="preserve"> договора.</w:t>
      </w:r>
    </w:p>
    <w:p w:rsidR="00814B9C" w:rsidRPr="00E423B2" w:rsidRDefault="00814B9C" w:rsidP="00E423B2">
      <w:pPr>
        <w:pStyle w:val="2"/>
        <w:keepLines/>
        <w:numPr>
          <w:ilvl w:val="1"/>
          <w:numId w:val="33"/>
        </w:numPr>
        <w:suppressAutoHyphens w:val="0"/>
        <w:snapToGrid w:val="0"/>
        <w:spacing w:before="200" w:after="240" w:line="276" w:lineRule="auto"/>
        <w:ind w:left="567" w:hanging="425"/>
        <w:jc w:val="both"/>
        <w:rPr>
          <w:b w:val="0"/>
          <w:i w:val="0"/>
          <w:sz w:val="24"/>
          <w:szCs w:val="24"/>
        </w:rPr>
      </w:pPr>
      <w:r w:rsidRPr="00E423B2">
        <w:rPr>
          <w:b w:val="0"/>
          <w:i w:val="0"/>
          <w:sz w:val="24"/>
          <w:szCs w:val="24"/>
        </w:rPr>
        <w:t xml:space="preserve">Срок выполнения работ – не более 12 месяцев </w:t>
      </w:r>
      <w:proofErr w:type="gramStart"/>
      <w:r w:rsidRPr="00E423B2">
        <w:rPr>
          <w:b w:val="0"/>
          <w:i w:val="0"/>
          <w:sz w:val="24"/>
          <w:szCs w:val="24"/>
        </w:rPr>
        <w:t>с даты подписания</w:t>
      </w:r>
      <w:proofErr w:type="gramEnd"/>
      <w:r w:rsidRPr="00E423B2">
        <w:rPr>
          <w:b w:val="0"/>
          <w:i w:val="0"/>
          <w:sz w:val="24"/>
          <w:szCs w:val="24"/>
        </w:rPr>
        <w:t xml:space="preserve"> договора. </w:t>
      </w:r>
    </w:p>
    <w:p w:rsidR="00814B9C" w:rsidRPr="00E423B2" w:rsidRDefault="00814B9C" w:rsidP="00814B9C">
      <w:pPr>
        <w:pStyle w:val="affc"/>
        <w:ind w:firstLine="709"/>
        <w:jc w:val="both"/>
        <w:rPr>
          <w:rFonts w:ascii="Times New Roman" w:eastAsia="Times New Roman" w:hAnsi="Times New Roman" w:cs="Arial"/>
          <w:bCs/>
          <w:iCs/>
          <w:sz w:val="24"/>
          <w:szCs w:val="24"/>
        </w:rPr>
      </w:pPr>
      <w:r w:rsidRPr="00E423B2">
        <w:rPr>
          <w:rFonts w:ascii="Times New Roman" w:eastAsia="Times New Roman" w:hAnsi="Times New Roman" w:cs="Arial"/>
          <w:bCs/>
          <w:iCs/>
          <w:sz w:val="24"/>
          <w:szCs w:val="24"/>
        </w:rPr>
        <w:t>Все этапы по установке и тиражированию СТМ должны закрываться актами приема оборудования и ввода системы в промышленную эксплуатацию на каждом филиале.</w:t>
      </w:r>
    </w:p>
    <w:p w:rsidR="00E423B2" w:rsidRPr="00E423B2" w:rsidRDefault="00E423B2" w:rsidP="00E423B2">
      <w:pPr>
        <w:pStyle w:val="affc"/>
        <w:ind w:firstLine="709"/>
        <w:jc w:val="both"/>
        <w:rPr>
          <w:rFonts w:ascii="Times New Roman" w:eastAsia="Times New Roman" w:hAnsi="Times New Roman" w:cs="Arial"/>
          <w:bCs/>
          <w:iCs/>
          <w:sz w:val="24"/>
          <w:szCs w:val="24"/>
        </w:rPr>
      </w:pPr>
      <w:r w:rsidRPr="00E423B2">
        <w:rPr>
          <w:rFonts w:ascii="Times New Roman" w:eastAsia="Times New Roman" w:hAnsi="Times New Roman" w:cs="Arial"/>
          <w:bCs/>
          <w:iCs/>
          <w:sz w:val="24"/>
          <w:szCs w:val="24"/>
        </w:rPr>
        <w:t>При необходимости этапы проекта могут быть объединены или детализированы в зависимости от состава и сложности работ на каждом этапе.</w:t>
      </w:r>
    </w:p>
    <w:p w:rsidR="00827A01" w:rsidRPr="0073165C" w:rsidRDefault="00827A01" w:rsidP="00827A01">
      <w:pPr>
        <w:rPr>
          <w:rFonts w:ascii="Arial" w:hAnsi="Arial"/>
          <w:vanish/>
          <w:lang w:val="en-US"/>
        </w:rPr>
      </w:pPr>
      <w:bookmarkStart w:id="30" w:name="_Toc357769270"/>
      <w:bookmarkStart w:id="31" w:name="_Toc357769271"/>
      <w:bookmarkStart w:id="32" w:name="_Toc360030874"/>
      <w:bookmarkEnd w:id="30"/>
      <w:bookmarkEnd w:id="31"/>
    </w:p>
    <w:p w:rsidR="00827A01" w:rsidRPr="00A52A4A" w:rsidRDefault="00827A01" w:rsidP="00110CE0">
      <w:pPr>
        <w:pStyle w:val="1"/>
        <w:keepLines/>
        <w:numPr>
          <w:ilvl w:val="0"/>
          <w:numId w:val="33"/>
        </w:numPr>
        <w:suppressAutoHyphens w:val="0"/>
        <w:spacing w:before="480" w:after="0" w:line="276" w:lineRule="auto"/>
        <w:jc w:val="center"/>
        <w:rPr>
          <w:rFonts w:cs="Times New Roman"/>
          <w:color w:val="4F81BD"/>
          <w:sz w:val="24"/>
          <w:szCs w:val="24"/>
          <w:u w:val="single"/>
        </w:rPr>
      </w:pPr>
      <w:bookmarkStart w:id="33" w:name="_Toc357769110"/>
      <w:bookmarkStart w:id="34" w:name="_Toc357769273"/>
      <w:bookmarkStart w:id="35" w:name="_Toc357769111"/>
      <w:bookmarkStart w:id="36" w:name="_Toc357769274"/>
      <w:bookmarkStart w:id="37" w:name="_Toc357769112"/>
      <w:bookmarkStart w:id="38" w:name="_Toc357769275"/>
      <w:bookmarkStart w:id="39" w:name="_Toc357769113"/>
      <w:bookmarkStart w:id="40" w:name="_Toc357769276"/>
      <w:bookmarkStart w:id="41" w:name="_Toc357769114"/>
      <w:bookmarkStart w:id="42" w:name="_Toc357769277"/>
      <w:bookmarkStart w:id="43" w:name="4_1_1_4"/>
      <w:bookmarkStart w:id="44" w:name="4_1_1_5"/>
      <w:bookmarkStart w:id="45" w:name="4_1_1_6"/>
      <w:bookmarkStart w:id="46" w:name="_Toc354128885"/>
      <w:bookmarkStart w:id="47" w:name="_Toc354150159"/>
      <w:bookmarkStart w:id="48" w:name="_Toc354150262"/>
      <w:bookmarkStart w:id="49" w:name="_Toc354128886"/>
      <w:bookmarkStart w:id="50" w:name="_Toc354150160"/>
      <w:bookmarkStart w:id="51" w:name="_Toc354150263"/>
      <w:bookmarkStart w:id="52" w:name="_Toc357769115"/>
      <w:bookmarkStart w:id="53" w:name="_Toc357769278"/>
      <w:bookmarkStart w:id="54" w:name="_Toc37844939"/>
      <w:bookmarkStart w:id="55" w:name="_Toc360030875"/>
      <w:bookmarkEnd w:id="2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color w:val="4F81BD"/>
          <w:sz w:val="24"/>
          <w:szCs w:val="24"/>
          <w:u w:val="single"/>
        </w:rPr>
        <w:t>ТРЕБОВАНИЯ К СТМ</w:t>
      </w:r>
      <w:bookmarkEnd w:id="54"/>
      <w:bookmarkEnd w:id="55"/>
    </w:p>
    <w:p w:rsidR="00827A01" w:rsidRDefault="00827A01" w:rsidP="00827A01">
      <w:pPr>
        <w:pStyle w:val="afb"/>
        <w:ind w:left="709" w:firstLine="0"/>
        <w:rPr>
          <w:snapToGrid w:val="0"/>
          <w:sz w:val="24"/>
          <w:lang w:val="en-US"/>
        </w:rPr>
      </w:pPr>
    </w:p>
    <w:p w:rsidR="00827A01" w:rsidRPr="0073165C"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r w:rsidRPr="0073165C">
        <w:rPr>
          <w:b w:val="0"/>
          <w:i w:val="0"/>
          <w:snapToGrid w:val="0"/>
          <w:sz w:val="24"/>
          <w:szCs w:val="24"/>
        </w:rPr>
        <w:t xml:space="preserve">Требования к структуре </w:t>
      </w:r>
      <w:r w:rsidRPr="0073165C">
        <w:rPr>
          <w:rFonts w:cs="Times New Roman"/>
          <w:b w:val="0"/>
          <w:i w:val="0"/>
          <w:snapToGrid w:val="0"/>
          <w:sz w:val="24"/>
          <w:szCs w:val="24"/>
        </w:rPr>
        <w:t>и функционированию системы</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 xml:space="preserve">СТМ должна представлять собой программно-аппаратный вычислительный комплекс для получения сообщений от ТС, контроля состояний ТС, управления </w:t>
      </w:r>
      <w:r w:rsidRPr="0073165C">
        <w:rPr>
          <w:snapToGrid w:val="0"/>
          <w:sz w:val="24"/>
        </w:rPr>
        <w:lastRenderedPageBreak/>
        <w:t>бортовыми устройствами мониторинга по каналам сети GSM, и подсистему обработки и анализа полученных данных.</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 xml:space="preserve">СТМ должна обеспечивать выполнение следующих функций:   </w:t>
      </w:r>
    </w:p>
    <w:p w:rsidR="00827A01" w:rsidRPr="0073165C" w:rsidRDefault="00827A01" w:rsidP="00110CE0">
      <w:pPr>
        <w:pStyle w:val="afb"/>
        <w:numPr>
          <w:ilvl w:val="0"/>
          <w:numId w:val="36"/>
        </w:numPr>
        <w:spacing w:line="276" w:lineRule="auto"/>
        <w:ind w:left="1418"/>
        <w:rPr>
          <w:snapToGrid w:val="0"/>
          <w:sz w:val="24"/>
        </w:rPr>
      </w:pPr>
      <w:r w:rsidRPr="0073165C">
        <w:rPr>
          <w:snapToGrid w:val="0"/>
          <w:sz w:val="24"/>
        </w:rPr>
        <w:t>безопасность эксплуатации автотранспорта;</w:t>
      </w:r>
    </w:p>
    <w:p w:rsidR="00827A01" w:rsidRPr="0073165C" w:rsidRDefault="00827A01" w:rsidP="00110CE0">
      <w:pPr>
        <w:pStyle w:val="afb"/>
        <w:numPr>
          <w:ilvl w:val="0"/>
          <w:numId w:val="36"/>
        </w:numPr>
        <w:spacing w:line="276" w:lineRule="auto"/>
        <w:ind w:left="1418"/>
        <w:rPr>
          <w:snapToGrid w:val="0"/>
          <w:sz w:val="24"/>
        </w:rPr>
      </w:pPr>
      <w:r w:rsidRPr="0073165C">
        <w:rPr>
          <w:snapToGrid w:val="0"/>
          <w:sz w:val="24"/>
        </w:rPr>
        <w:t xml:space="preserve">мониторинг местонахождения автотранспорта и режимов его эксплуатации; </w:t>
      </w:r>
    </w:p>
    <w:p w:rsidR="00827A01" w:rsidRPr="0073165C" w:rsidRDefault="00827A01" w:rsidP="00110CE0">
      <w:pPr>
        <w:pStyle w:val="afb"/>
        <w:numPr>
          <w:ilvl w:val="0"/>
          <w:numId w:val="36"/>
        </w:numPr>
        <w:spacing w:line="276" w:lineRule="auto"/>
        <w:ind w:left="1418"/>
        <w:rPr>
          <w:snapToGrid w:val="0"/>
          <w:sz w:val="24"/>
        </w:rPr>
      </w:pPr>
      <w:r w:rsidRPr="0073165C">
        <w:rPr>
          <w:snapToGrid w:val="0"/>
          <w:sz w:val="24"/>
        </w:rPr>
        <w:t>автоматизация расчетов экономических показателей.</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В части безопасности эксплуатации автотранспорта СТМ должна обеспечивать:</w:t>
      </w:r>
    </w:p>
    <w:p w:rsidR="00827A01" w:rsidRPr="0073165C" w:rsidRDefault="00827A01" w:rsidP="00110CE0">
      <w:pPr>
        <w:numPr>
          <w:ilvl w:val="0"/>
          <w:numId w:val="24"/>
        </w:numPr>
        <w:suppressAutoHyphens w:val="0"/>
        <w:snapToGrid w:val="0"/>
        <w:spacing w:before="60" w:after="60" w:line="276" w:lineRule="auto"/>
        <w:ind w:left="1418" w:right="227"/>
        <w:jc w:val="both"/>
        <w:rPr>
          <w:rFonts w:eastAsia="MS Mincho"/>
          <w:snapToGrid w:val="0"/>
        </w:rPr>
      </w:pPr>
      <w:r>
        <w:rPr>
          <w:rFonts w:eastAsia="MS Mincho"/>
          <w:snapToGrid w:val="0"/>
        </w:rPr>
        <w:t>а</w:t>
      </w:r>
      <w:r w:rsidRPr="0073165C">
        <w:rPr>
          <w:rFonts w:eastAsia="MS Mincho"/>
          <w:snapToGrid w:val="0"/>
        </w:rPr>
        <w:t>втоматический контроль соблюдения скоростного режима ТС</w:t>
      </w:r>
      <w:r>
        <w:rPr>
          <w:rFonts w:eastAsia="MS Mincho"/>
          <w:snapToGrid w:val="0"/>
        </w:rPr>
        <w:t>;</w:t>
      </w:r>
    </w:p>
    <w:p w:rsidR="00827A01" w:rsidRPr="0073165C" w:rsidRDefault="00827A01" w:rsidP="00110CE0">
      <w:pPr>
        <w:numPr>
          <w:ilvl w:val="0"/>
          <w:numId w:val="24"/>
        </w:numPr>
        <w:suppressAutoHyphens w:val="0"/>
        <w:snapToGrid w:val="0"/>
        <w:spacing w:before="60" w:after="60" w:line="276" w:lineRule="auto"/>
        <w:ind w:left="1418" w:right="227"/>
        <w:jc w:val="both"/>
        <w:rPr>
          <w:rFonts w:eastAsia="MS Mincho"/>
          <w:snapToGrid w:val="0"/>
        </w:rPr>
      </w:pPr>
      <w:r>
        <w:rPr>
          <w:rFonts w:eastAsia="MS Mincho"/>
          <w:snapToGrid w:val="0"/>
        </w:rPr>
        <w:t>а</w:t>
      </w:r>
      <w:r w:rsidRPr="0073165C">
        <w:rPr>
          <w:rFonts w:eastAsia="MS Mincho"/>
          <w:snapToGrid w:val="0"/>
        </w:rPr>
        <w:t>втоматический контроль соблюдения ТС предписанных маршрутов;</w:t>
      </w:r>
    </w:p>
    <w:p w:rsidR="00827A01" w:rsidRPr="0073165C" w:rsidRDefault="00827A01" w:rsidP="00110CE0">
      <w:pPr>
        <w:numPr>
          <w:ilvl w:val="0"/>
          <w:numId w:val="24"/>
        </w:numPr>
        <w:suppressAutoHyphens w:val="0"/>
        <w:snapToGrid w:val="0"/>
        <w:spacing w:before="60" w:after="60" w:line="276" w:lineRule="auto"/>
        <w:ind w:left="1418" w:right="227"/>
        <w:jc w:val="both"/>
        <w:rPr>
          <w:rFonts w:eastAsia="MS Mincho"/>
          <w:snapToGrid w:val="0"/>
        </w:rPr>
      </w:pPr>
      <w:r w:rsidRPr="0073165C">
        <w:rPr>
          <w:rFonts w:eastAsia="MS Mincho"/>
          <w:snapToGrid w:val="0"/>
        </w:rPr>
        <w:t>передачу данных о местоположении в случае угона ТС</w:t>
      </w:r>
      <w:r>
        <w:rPr>
          <w:rFonts w:eastAsia="MS Mincho"/>
          <w:snapToGrid w:val="0"/>
        </w:rPr>
        <w:t>;</w:t>
      </w:r>
    </w:p>
    <w:p w:rsidR="00827A01" w:rsidRPr="0073165C" w:rsidRDefault="00827A01" w:rsidP="00110CE0">
      <w:pPr>
        <w:numPr>
          <w:ilvl w:val="0"/>
          <w:numId w:val="24"/>
        </w:numPr>
        <w:suppressAutoHyphens w:val="0"/>
        <w:snapToGrid w:val="0"/>
        <w:spacing w:before="60" w:after="60" w:line="276" w:lineRule="auto"/>
        <w:ind w:left="1418" w:right="227"/>
        <w:jc w:val="both"/>
        <w:rPr>
          <w:rFonts w:eastAsia="MS Mincho"/>
          <w:snapToGrid w:val="0"/>
        </w:rPr>
      </w:pPr>
      <w:r>
        <w:rPr>
          <w:rFonts w:eastAsia="MS Mincho"/>
          <w:snapToGrid w:val="0"/>
        </w:rPr>
        <w:t>ф</w:t>
      </w:r>
      <w:r w:rsidRPr="0073165C">
        <w:rPr>
          <w:rFonts w:eastAsia="MS Mincho"/>
          <w:snapToGrid w:val="0"/>
        </w:rPr>
        <w:t xml:space="preserve">ормирование сообщения об отсутствии сигналов от ТС </w:t>
      </w:r>
      <w:proofErr w:type="gramStart"/>
      <w:r w:rsidRPr="0073165C">
        <w:rPr>
          <w:rFonts w:eastAsia="MS Mincho"/>
          <w:snapToGrid w:val="0"/>
        </w:rPr>
        <w:t>более заданного</w:t>
      </w:r>
      <w:proofErr w:type="gramEnd"/>
      <w:r w:rsidRPr="0073165C">
        <w:rPr>
          <w:rFonts w:eastAsia="MS Mincho"/>
          <w:snapToGrid w:val="0"/>
        </w:rPr>
        <w:t xml:space="preserve"> интервала времени (режим самодиагностики).</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В части мониторинга местонахождения автотранспорта и режимов его эксплуатации СТМ должна обеспечивать:</w:t>
      </w:r>
    </w:p>
    <w:p w:rsidR="00827A01" w:rsidRPr="0073165C" w:rsidRDefault="00827A01" w:rsidP="00110CE0">
      <w:pPr>
        <w:numPr>
          <w:ilvl w:val="0"/>
          <w:numId w:val="25"/>
        </w:numPr>
        <w:tabs>
          <w:tab w:val="num" w:pos="1440"/>
        </w:tabs>
        <w:suppressAutoHyphens w:val="0"/>
        <w:snapToGrid w:val="0"/>
        <w:spacing w:before="60" w:after="60" w:line="276" w:lineRule="auto"/>
        <w:ind w:left="1418" w:right="227"/>
        <w:jc w:val="both"/>
        <w:rPr>
          <w:rFonts w:eastAsia="MS Mincho"/>
          <w:snapToGrid w:val="0"/>
        </w:rPr>
      </w:pPr>
      <w:r>
        <w:rPr>
          <w:rFonts w:eastAsia="MS Mincho"/>
          <w:snapToGrid w:val="0"/>
        </w:rPr>
        <w:t>к</w:t>
      </w:r>
      <w:r w:rsidRPr="0073165C">
        <w:rPr>
          <w:rFonts w:eastAsia="MS Mincho"/>
          <w:snapToGrid w:val="0"/>
        </w:rPr>
        <w:t>онтроль местонахождения и состояния ТС средствами навигации (в том числе ГЛОНАСС или ГЛОНАСС/GPS) в режимах постоянного слежения и по запросу</w:t>
      </w:r>
      <w:r>
        <w:rPr>
          <w:rFonts w:eastAsia="MS Mincho"/>
          <w:snapToGrid w:val="0"/>
        </w:rPr>
        <w:t>;</w:t>
      </w:r>
    </w:p>
    <w:p w:rsidR="00827A01" w:rsidRPr="0073165C" w:rsidRDefault="00827A01" w:rsidP="00110CE0">
      <w:pPr>
        <w:numPr>
          <w:ilvl w:val="0"/>
          <w:numId w:val="25"/>
        </w:numPr>
        <w:tabs>
          <w:tab w:val="num" w:pos="1440"/>
        </w:tabs>
        <w:suppressAutoHyphens w:val="0"/>
        <w:snapToGrid w:val="0"/>
        <w:spacing w:before="60" w:after="60" w:line="276" w:lineRule="auto"/>
        <w:ind w:left="1418" w:right="227"/>
        <w:jc w:val="both"/>
        <w:rPr>
          <w:rFonts w:eastAsia="MS Mincho"/>
          <w:snapToGrid w:val="0"/>
        </w:rPr>
      </w:pPr>
      <w:r>
        <w:rPr>
          <w:rFonts w:eastAsia="MS Mincho"/>
          <w:snapToGrid w:val="0"/>
        </w:rPr>
        <w:t>к</w:t>
      </w:r>
      <w:r w:rsidRPr="0073165C">
        <w:rPr>
          <w:rFonts w:eastAsia="MS Mincho"/>
          <w:snapToGrid w:val="0"/>
        </w:rPr>
        <w:t>онтроль режимов эксплуатации ТС (движение, стоянка, работа на холостом ходу) в том числе с использованием дополнительных датчиков;</w:t>
      </w:r>
    </w:p>
    <w:p w:rsidR="00827A01" w:rsidRPr="0073165C" w:rsidRDefault="00827A01" w:rsidP="00110CE0">
      <w:pPr>
        <w:numPr>
          <w:ilvl w:val="0"/>
          <w:numId w:val="25"/>
        </w:numPr>
        <w:tabs>
          <w:tab w:val="num" w:pos="1440"/>
        </w:tabs>
        <w:suppressAutoHyphens w:val="0"/>
        <w:snapToGrid w:val="0"/>
        <w:spacing w:before="60" w:after="60" w:line="276" w:lineRule="auto"/>
        <w:ind w:left="1418" w:right="227"/>
        <w:jc w:val="both"/>
        <w:rPr>
          <w:rFonts w:eastAsia="MS Mincho"/>
          <w:snapToGrid w:val="0"/>
        </w:rPr>
      </w:pPr>
      <w:r>
        <w:rPr>
          <w:rFonts w:eastAsia="MS Mincho"/>
          <w:snapToGrid w:val="0"/>
        </w:rPr>
        <w:t>а</w:t>
      </w:r>
      <w:r w:rsidRPr="0073165C">
        <w:rPr>
          <w:rFonts w:eastAsia="MS Mincho"/>
          <w:snapToGrid w:val="0"/>
        </w:rPr>
        <w:t xml:space="preserve">втоматическое отображение на электронных картах местоположения одного </w:t>
      </w:r>
      <w:r>
        <w:rPr>
          <w:rFonts w:eastAsia="MS Mincho"/>
          <w:snapToGrid w:val="0"/>
        </w:rPr>
        <w:t>и/</w:t>
      </w:r>
      <w:r w:rsidRPr="0073165C">
        <w:rPr>
          <w:rFonts w:eastAsia="MS Mincho"/>
          <w:snapToGrid w:val="0"/>
        </w:rPr>
        <w:t>или нескольких ТС в различных комбинациях</w:t>
      </w:r>
      <w:r>
        <w:rPr>
          <w:rFonts w:eastAsia="MS Mincho"/>
          <w:snapToGrid w:val="0"/>
        </w:rPr>
        <w:t>;</w:t>
      </w:r>
    </w:p>
    <w:p w:rsidR="00827A01" w:rsidRPr="0073165C" w:rsidRDefault="00827A01" w:rsidP="00110CE0">
      <w:pPr>
        <w:numPr>
          <w:ilvl w:val="0"/>
          <w:numId w:val="25"/>
        </w:numPr>
        <w:tabs>
          <w:tab w:val="num" w:pos="1440"/>
        </w:tabs>
        <w:suppressAutoHyphens w:val="0"/>
        <w:snapToGrid w:val="0"/>
        <w:spacing w:before="60" w:after="60" w:line="276" w:lineRule="auto"/>
        <w:ind w:left="1418" w:right="227"/>
        <w:jc w:val="both"/>
        <w:rPr>
          <w:rFonts w:eastAsia="MS Mincho"/>
          <w:snapToGrid w:val="0"/>
        </w:rPr>
      </w:pPr>
      <w:r>
        <w:rPr>
          <w:rFonts w:eastAsia="MS Mincho"/>
          <w:snapToGrid w:val="0"/>
        </w:rPr>
        <w:t>п</w:t>
      </w:r>
      <w:r w:rsidRPr="0073165C">
        <w:rPr>
          <w:rFonts w:eastAsia="MS Mincho"/>
          <w:snapToGrid w:val="0"/>
        </w:rPr>
        <w:t>ри подключении бортового оборудования к ричстакеру посредством CAN-шины должны контролироваться следующие параметры:</w:t>
      </w:r>
    </w:p>
    <w:p w:rsidR="00827A01" w:rsidRPr="0073165C" w:rsidRDefault="00827A01" w:rsidP="00110CE0">
      <w:pPr>
        <w:numPr>
          <w:ilvl w:val="2"/>
          <w:numId w:val="37"/>
        </w:numPr>
        <w:tabs>
          <w:tab w:val="clear" w:pos="2160"/>
          <w:tab w:val="num" w:pos="1985"/>
        </w:tabs>
        <w:suppressAutoHyphens w:val="0"/>
        <w:snapToGrid w:val="0"/>
        <w:spacing w:before="60" w:after="60" w:line="276" w:lineRule="auto"/>
        <w:ind w:left="1985" w:right="227" w:hanging="284"/>
        <w:jc w:val="both"/>
        <w:rPr>
          <w:rFonts w:eastAsia="MS Mincho"/>
          <w:snapToGrid w:val="0"/>
        </w:rPr>
      </w:pPr>
      <w:r w:rsidRPr="0073165C">
        <w:rPr>
          <w:rFonts w:eastAsia="MS Mincho"/>
          <w:snapToGrid w:val="0"/>
        </w:rPr>
        <w:t>расход топлива;</w:t>
      </w:r>
    </w:p>
    <w:p w:rsidR="00827A01" w:rsidRPr="0073165C" w:rsidRDefault="00827A01" w:rsidP="00110CE0">
      <w:pPr>
        <w:numPr>
          <w:ilvl w:val="2"/>
          <w:numId w:val="37"/>
        </w:numPr>
        <w:tabs>
          <w:tab w:val="clear" w:pos="2160"/>
          <w:tab w:val="num" w:pos="1985"/>
        </w:tabs>
        <w:suppressAutoHyphens w:val="0"/>
        <w:snapToGrid w:val="0"/>
        <w:spacing w:before="60" w:after="60" w:line="276" w:lineRule="auto"/>
        <w:ind w:left="1985" w:right="227" w:hanging="284"/>
        <w:jc w:val="both"/>
        <w:rPr>
          <w:rFonts w:eastAsia="MS Mincho"/>
          <w:snapToGrid w:val="0"/>
        </w:rPr>
      </w:pPr>
      <w:r w:rsidRPr="0073165C">
        <w:rPr>
          <w:rFonts w:eastAsia="MS Mincho"/>
          <w:snapToGrid w:val="0"/>
        </w:rPr>
        <w:t>уровень топлива;</w:t>
      </w:r>
    </w:p>
    <w:p w:rsidR="00827A01" w:rsidRPr="0073165C" w:rsidRDefault="00827A01" w:rsidP="00110CE0">
      <w:pPr>
        <w:numPr>
          <w:ilvl w:val="2"/>
          <w:numId w:val="37"/>
        </w:numPr>
        <w:tabs>
          <w:tab w:val="clear" w:pos="2160"/>
          <w:tab w:val="num" w:pos="1985"/>
        </w:tabs>
        <w:suppressAutoHyphens w:val="0"/>
        <w:snapToGrid w:val="0"/>
        <w:spacing w:before="60" w:after="60" w:line="276" w:lineRule="auto"/>
        <w:ind w:left="1985" w:right="227" w:hanging="284"/>
        <w:jc w:val="both"/>
        <w:rPr>
          <w:rFonts w:eastAsia="MS Mincho"/>
          <w:snapToGrid w:val="0"/>
        </w:rPr>
      </w:pPr>
      <w:r w:rsidRPr="0073165C">
        <w:rPr>
          <w:rFonts w:eastAsia="MS Mincho"/>
          <w:snapToGrid w:val="0"/>
        </w:rPr>
        <w:t>моточасы;</w:t>
      </w:r>
    </w:p>
    <w:p w:rsidR="00827A01" w:rsidRPr="0073165C" w:rsidRDefault="00827A01" w:rsidP="00110CE0">
      <w:pPr>
        <w:numPr>
          <w:ilvl w:val="2"/>
          <w:numId w:val="37"/>
        </w:numPr>
        <w:tabs>
          <w:tab w:val="clear" w:pos="2160"/>
          <w:tab w:val="num" w:pos="1985"/>
        </w:tabs>
        <w:suppressAutoHyphens w:val="0"/>
        <w:snapToGrid w:val="0"/>
        <w:spacing w:before="60" w:after="60" w:line="276" w:lineRule="auto"/>
        <w:ind w:left="1985" w:right="227" w:hanging="284"/>
        <w:jc w:val="both"/>
        <w:rPr>
          <w:rFonts w:eastAsia="MS Mincho"/>
          <w:snapToGrid w:val="0"/>
        </w:rPr>
      </w:pPr>
      <w:r w:rsidRPr="0073165C">
        <w:rPr>
          <w:rFonts w:eastAsia="MS Mincho"/>
          <w:snapToGrid w:val="0"/>
        </w:rPr>
        <w:t>температура двигателя;</w:t>
      </w:r>
    </w:p>
    <w:p w:rsidR="00827A01" w:rsidRPr="0073165C" w:rsidRDefault="00827A01" w:rsidP="00110CE0">
      <w:pPr>
        <w:numPr>
          <w:ilvl w:val="2"/>
          <w:numId w:val="37"/>
        </w:numPr>
        <w:tabs>
          <w:tab w:val="clear" w:pos="2160"/>
          <w:tab w:val="num" w:pos="1985"/>
        </w:tabs>
        <w:suppressAutoHyphens w:val="0"/>
        <w:snapToGrid w:val="0"/>
        <w:spacing w:before="60" w:after="60" w:line="276" w:lineRule="auto"/>
        <w:ind w:left="1985" w:right="227" w:hanging="284"/>
        <w:jc w:val="both"/>
        <w:rPr>
          <w:rFonts w:eastAsia="MS Mincho"/>
          <w:snapToGrid w:val="0"/>
        </w:rPr>
      </w:pPr>
      <w:r w:rsidRPr="0073165C">
        <w:rPr>
          <w:rFonts w:eastAsia="MS Mincho"/>
          <w:snapToGrid w:val="0"/>
        </w:rPr>
        <w:t>скорость движения;</w:t>
      </w:r>
    </w:p>
    <w:p w:rsidR="00827A01" w:rsidRPr="0073165C" w:rsidRDefault="00827A01" w:rsidP="00110CE0">
      <w:pPr>
        <w:numPr>
          <w:ilvl w:val="2"/>
          <w:numId w:val="37"/>
        </w:numPr>
        <w:tabs>
          <w:tab w:val="clear" w:pos="2160"/>
          <w:tab w:val="num" w:pos="1985"/>
        </w:tabs>
        <w:suppressAutoHyphens w:val="0"/>
        <w:snapToGrid w:val="0"/>
        <w:spacing w:before="60" w:after="60" w:line="276" w:lineRule="auto"/>
        <w:ind w:left="1985" w:right="227" w:hanging="284"/>
        <w:jc w:val="both"/>
        <w:rPr>
          <w:rFonts w:eastAsia="MS Mincho"/>
          <w:snapToGrid w:val="0"/>
        </w:rPr>
      </w:pPr>
      <w:r w:rsidRPr="0073165C">
        <w:rPr>
          <w:rFonts w:eastAsia="MS Mincho"/>
          <w:snapToGrid w:val="0"/>
        </w:rPr>
        <w:t>вес поднимаемого груза</w:t>
      </w:r>
      <w:r>
        <w:rPr>
          <w:rFonts w:eastAsia="MS Mincho"/>
          <w:snapToGrid w:val="0"/>
        </w:rPr>
        <w:t>;</w:t>
      </w:r>
    </w:p>
    <w:p w:rsidR="00827A01" w:rsidRPr="0073165C" w:rsidRDefault="00827A01" w:rsidP="00110CE0">
      <w:pPr>
        <w:numPr>
          <w:ilvl w:val="0"/>
          <w:numId w:val="25"/>
        </w:numPr>
        <w:tabs>
          <w:tab w:val="clear" w:pos="1778"/>
          <w:tab w:val="num" w:pos="1440"/>
        </w:tabs>
        <w:suppressAutoHyphens w:val="0"/>
        <w:snapToGrid w:val="0"/>
        <w:spacing w:before="60" w:after="60" w:line="276" w:lineRule="auto"/>
        <w:ind w:left="1418" w:right="227"/>
        <w:jc w:val="both"/>
        <w:rPr>
          <w:rFonts w:eastAsia="MS Mincho"/>
          <w:snapToGrid w:val="0"/>
        </w:rPr>
      </w:pPr>
      <w:r>
        <w:rPr>
          <w:rFonts w:eastAsia="MS Mincho"/>
          <w:snapToGrid w:val="0"/>
        </w:rPr>
        <w:t>ф</w:t>
      </w:r>
      <w:r w:rsidRPr="0073165C">
        <w:rPr>
          <w:rFonts w:eastAsia="MS Mincho"/>
          <w:snapToGrid w:val="0"/>
        </w:rPr>
        <w:t>ормирование отчетных документов за произвольный период времени, в части представления всех параметров движения и эксплуатации ТС (группы ТС)</w:t>
      </w:r>
      <w:r>
        <w:rPr>
          <w:rFonts w:eastAsia="MS Mincho"/>
          <w:snapToGrid w:val="0"/>
        </w:rPr>
        <w:t>;</w:t>
      </w:r>
    </w:p>
    <w:p w:rsidR="00827A01" w:rsidRPr="0073165C" w:rsidRDefault="00827A01" w:rsidP="00110CE0">
      <w:pPr>
        <w:numPr>
          <w:ilvl w:val="0"/>
          <w:numId w:val="25"/>
        </w:numPr>
        <w:tabs>
          <w:tab w:val="clear" w:pos="1778"/>
          <w:tab w:val="num" w:pos="1440"/>
        </w:tabs>
        <w:suppressAutoHyphens w:val="0"/>
        <w:snapToGrid w:val="0"/>
        <w:spacing w:before="60" w:after="60" w:line="276" w:lineRule="auto"/>
        <w:ind w:left="1418" w:right="227"/>
        <w:jc w:val="both"/>
        <w:rPr>
          <w:rFonts w:eastAsia="MS Mincho"/>
          <w:snapToGrid w:val="0"/>
        </w:rPr>
      </w:pPr>
      <w:r>
        <w:rPr>
          <w:rFonts w:eastAsia="MS Mincho"/>
          <w:snapToGrid w:val="0"/>
        </w:rPr>
        <w:t>п</w:t>
      </w:r>
      <w:r w:rsidRPr="0073165C">
        <w:rPr>
          <w:rFonts w:eastAsia="MS Mincho"/>
          <w:snapToGrid w:val="0"/>
        </w:rPr>
        <w:t>ланирование кратчайшего маршрута до точки назначения (при наличии актуальных ка</w:t>
      </w:r>
      <w:proofErr w:type="gramStart"/>
      <w:r w:rsidRPr="0073165C">
        <w:rPr>
          <w:rFonts w:eastAsia="MS Mincho"/>
          <w:snapToGrid w:val="0"/>
        </w:rPr>
        <w:t>рт с гр</w:t>
      </w:r>
      <w:proofErr w:type="gramEnd"/>
      <w:r w:rsidRPr="0073165C">
        <w:rPr>
          <w:rFonts w:eastAsia="MS Mincho"/>
          <w:snapToGrid w:val="0"/>
        </w:rPr>
        <w:t>афом дорожной сети)</w:t>
      </w:r>
      <w:r>
        <w:rPr>
          <w:rFonts w:eastAsia="MS Mincho"/>
          <w:snapToGrid w:val="0"/>
        </w:rPr>
        <w:t>;</w:t>
      </w:r>
    </w:p>
    <w:p w:rsidR="00827A01" w:rsidRPr="0073165C" w:rsidRDefault="00827A01" w:rsidP="00110CE0">
      <w:pPr>
        <w:numPr>
          <w:ilvl w:val="0"/>
          <w:numId w:val="25"/>
        </w:numPr>
        <w:tabs>
          <w:tab w:val="clear" w:pos="1778"/>
          <w:tab w:val="num" w:pos="1440"/>
        </w:tabs>
        <w:suppressAutoHyphens w:val="0"/>
        <w:snapToGrid w:val="0"/>
        <w:spacing w:before="60" w:after="60" w:line="276" w:lineRule="auto"/>
        <w:ind w:left="1418" w:right="227"/>
        <w:jc w:val="both"/>
        <w:rPr>
          <w:rFonts w:eastAsia="MS Mincho"/>
          <w:snapToGrid w:val="0"/>
        </w:rPr>
      </w:pPr>
      <w:r>
        <w:rPr>
          <w:rFonts w:eastAsia="MS Mincho"/>
          <w:snapToGrid w:val="0"/>
        </w:rPr>
        <w:t>и</w:t>
      </w:r>
      <w:r w:rsidRPr="0073165C">
        <w:rPr>
          <w:rFonts w:eastAsia="MS Mincho"/>
          <w:snapToGrid w:val="0"/>
        </w:rPr>
        <w:t>нформирование  диспетчера о возможности изменения маршрута с учетом дорожной обстановки (затруднения движения, ремонт дорог и т.п.) при наличии исходных данных от внешних источников</w:t>
      </w:r>
      <w:r>
        <w:rPr>
          <w:rFonts w:eastAsia="MS Mincho"/>
          <w:snapToGrid w:val="0"/>
        </w:rPr>
        <w:t>;</w:t>
      </w:r>
    </w:p>
    <w:p w:rsidR="00827A01" w:rsidRPr="0073165C" w:rsidRDefault="00827A01" w:rsidP="00110CE0">
      <w:pPr>
        <w:numPr>
          <w:ilvl w:val="0"/>
          <w:numId w:val="25"/>
        </w:numPr>
        <w:tabs>
          <w:tab w:val="clear" w:pos="1778"/>
          <w:tab w:val="num" w:pos="1440"/>
        </w:tabs>
        <w:suppressAutoHyphens w:val="0"/>
        <w:snapToGrid w:val="0"/>
        <w:spacing w:before="60" w:after="60" w:line="276" w:lineRule="auto"/>
        <w:ind w:left="1418" w:right="227"/>
        <w:jc w:val="both"/>
        <w:rPr>
          <w:rFonts w:eastAsia="MS Mincho"/>
          <w:snapToGrid w:val="0"/>
        </w:rPr>
      </w:pPr>
      <w:r>
        <w:rPr>
          <w:rFonts w:eastAsia="MS Mincho"/>
          <w:snapToGrid w:val="0"/>
        </w:rPr>
        <w:t>о</w:t>
      </w:r>
      <w:r w:rsidRPr="0073165C">
        <w:rPr>
          <w:rFonts w:eastAsia="MS Mincho"/>
          <w:snapToGrid w:val="0"/>
        </w:rPr>
        <w:t xml:space="preserve">тображение на карте заданного маршрута </w:t>
      </w:r>
      <w:proofErr w:type="gramStart"/>
      <w:r w:rsidRPr="0073165C">
        <w:rPr>
          <w:rFonts w:eastAsia="MS Mincho"/>
          <w:snapToGrid w:val="0"/>
        </w:rPr>
        <w:t>с</w:t>
      </w:r>
      <w:proofErr w:type="gramEnd"/>
      <w:r w:rsidRPr="0073165C">
        <w:rPr>
          <w:rFonts w:eastAsia="MS Mincho"/>
          <w:snapToGrid w:val="0"/>
        </w:rPr>
        <w:t xml:space="preserve"> начальной до конечной точки</w:t>
      </w:r>
      <w:r>
        <w:rPr>
          <w:rFonts w:eastAsia="MS Mincho"/>
          <w:snapToGrid w:val="0"/>
        </w:rPr>
        <w:t>;</w:t>
      </w:r>
    </w:p>
    <w:p w:rsidR="00827A01" w:rsidRPr="0073165C" w:rsidRDefault="00827A01" w:rsidP="00110CE0">
      <w:pPr>
        <w:numPr>
          <w:ilvl w:val="0"/>
          <w:numId w:val="25"/>
        </w:numPr>
        <w:tabs>
          <w:tab w:val="clear" w:pos="1778"/>
          <w:tab w:val="num" w:pos="1440"/>
        </w:tabs>
        <w:suppressAutoHyphens w:val="0"/>
        <w:snapToGrid w:val="0"/>
        <w:spacing w:before="60" w:after="60" w:line="276" w:lineRule="auto"/>
        <w:ind w:left="1418" w:right="227"/>
        <w:jc w:val="both"/>
        <w:rPr>
          <w:rFonts w:eastAsia="MS Mincho"/>
          <w:snapToGrid w:val="0"/>
        </w:rPr>
      </w:pPr>
      <w:proofErr w:type="gramStart"/>
      <w:r>
        <w:rPr>
          <w:rFonts w:eastAsia="MS Mincho"/>
          <w:snapToGrid w:val="0"/>
        </w:rPr>
        <w:lastRenderedPageBreak/>
        <w:t>о</w:t>
      </w:r>
      <w:r w:rsidRPr="0073165C">
        <w:rPr>
          <w:rFonts w:eastAsia="MS Mincho"/>
          <w:snapToGrid w:val="0"/>
        </w:rPr>
        <w:t xml:space="preserve">беспечение информационного взаимодействия с автоматизированными центрами контроля и надзора Федеральной службы по надзору в сфере транспорта (в соответствии с </w:t>
      </w:r>
      <w:r w:rsidRPr="0073165C">
        <w:rPr>
          <w:bCs/>
        </w:rPr>
        <w:t>Приказом Минтранса России от 31.07.2012</w:t>
      </w:r>
      <w:r w:rsidRPr="0073165C">
        <w:rPr>
          <w:bCs/>
        </w:rPr>
        <w:br/>
        <w:t>N 285 «Об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M, используемых для коммерческих перевозок пассажиров, и категории N, используемых</w:t>
      </w:r>
      <w:proofErr w:type="gramEnd"/>
      <w:r w:rsidRPr="0073165C">
        <w:rPr>
          <w:bCs/>
        </w:rPr>
        <w:t xml:space="preserve"> для перевозки опасных грузов»</w:t>
      </w:r>
      <w:r w:rsidRPr="0073165C">
        <w:rPr>
          <w:rFonts w:eastAsia="MS Mincho"/>
          <w:snapToGrid w:val="0"/>
        </w:rPr>
        <w:t>)</w:t>
      </w:r>
      <w:r>
        <w:rPr>
          <w:rFonts w:eastAsia="MS Mincho"/>
          <w:snapToGrid w:val="0"/>
        </w:rPr>
        <w:t>;</w:t>
      </w:r>
    </w:p>
    <w:p w:rsidR="00827A01" w:rsidRPr="0073165C" w:rsidRDefault="00827A01" w:rsidP="00110CE0">
      <w:pPr>
        <w:numPr>
          <w:ilvl w:val="0"/>
          <w:numId w:val="25"/>
        </w:numPr>
        <w:tabs>
          <w:tab w:val="clear" w:pos="1778"/>
          <w:tab w:val="num" w:pos="1440"/>
        </w:tabs>
        <w:suppressAutoHyphens w:val="0"/>
        <w:snapToGrid w:val="0"/>
        <w:spacing w:before="60" w:after="60" w:line="276" w:lineRule="auto"/>
        <w:ind w:left="1418" w:right="227"/>
        <w:jc w:val="both"/>
        <w:rPr>
          <w:rFonts w:eastAsia="MS Mincho"/>
          <w:snapToGrid w:val="0"/>
        </w:rPr>
      </w:pPr>
      <w:proofErr w:type="gramStart"/>
      <w:r>
        <w:rPr>
          <w:rFonts w:eastAsia="MS Mincho"/>
          <w:snapToGrid w:val="0"/>
        </w:rPr>
        <w:t>о</w:t>
      </w:r>
      <w:r w:rsidRPr="0073165C">
        <w:rPr>
          <w:rFonts w:eastAsia="MS Mincho"/>
          <w:snapToGrid w:val="0"/>
        </w:rPr>
        <w:t>тображение для транспортного средства времени в пути (по нарастающей), расчетного времени прибытия (с сигнализацией по превышению заранее заданного периода для автомобилей) (при наличии актуальных карт с графом дорожной сети)</w:t>
      </w:r>
      <w:r>
        <w:rPr>
          <w:rFonts w:eastAsia="MS Mincho"/>
          <w:snapToGrid w:val="0"/>
        </w:rPr>
        <w:t>;</w:t>
      </w:r>
      <w:proofErr w:type="gramEnd"/>
    </w:p>
    <w:p w:rsidR="00827A01" w:rsidRPr="0073165C" w:rsidRDefault="00827A01" w:rsidP="00110CE0">
      <w:pPr>
        <w:numPr>
          <w:ilvl w:val="0"/>
          <w:numId w:val="25"/>
        </w:numPr>
        <w:tabs>
          <w:tab w:val="clear" w:pos="1778"/>
          <w:tab w:val="num" w:pos="1440"/>
        </w:tabs>
        <w:suppressAutoHyphens w:val="0"/>
        <w:snapToGrid w:val="0"/>
        <w:spacing w:before="60" w:after="60" w:line="276" w:lineRule="auto"/>
        <w:ind w:left="1418" w:right="227"/>
        <w:jc w:val="both"/>
        <w:rPr>
          <w:rFonts w:eastAsia="MS Mincho"/>
          <w:snapToGrid w:val="0"/>
        </w:rPr>
      </w:pPr>
      <w:r>
        <w:rPr>
          <w:rFonts w:eastAsia="MS Mincho"/>
          <w:snapToGrid w:val="0"/>
        </w:rPr>
        <w:t>о</w:t>
      </w:r>
      <w:r w:rsidRPr="0073165C">
        <w:rPr>
          <w:rFonts w:eastAsia="MS Mincho"/>
          <w:snapToGrid w:val="0"/>
        </w:rPr>
        <w:t xml:space="preserve">рганизация, при необходимости, голосовой связи с экипажем транспортного средства по каналам GSM при условии оборудования транспортного средства блоком громкой связи. </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В части автоматизация расчетов экономических показателей СТМ  должна обеспечивать:</w:t>
      </w:r>
    </w:p>
    <w:p w:rsidR="00827A01" w:rsidRPr="0073165C" w:rsidRDefault="00827A01" w:rsidP="00110CE0">
      <w:pPr>
        <w:numPr>
          <w:ilvl w:val="0"/>
          <w:numId w:val="26"/>
        </w:numPr>
        <w:tabs>
          <w:tab w:val="num" w:pos="1440"/>
        </w:tabs>
        <w:suppressAutoHyphens w:val="0"/>
        <w:snapToGrid w:val="0"/>
        <w:spacing w:before="60" w:after="60" w:line="276" w:lineRule="auto"/>
        <w:ind w:left="1440" w:right="227"/>
        <w:jc w:val="both"/>
        <w:rPr>
          <w:rFonts w:eastAsia="MS Mincho"/>
          <w:snapToGrid w:val="0"/>
        </w:rPr>
      </w:pPr>
      <w:r>
        <w:rPr>
          <w:rFonts w:eastAsia="MS Mincho"/>
          <w:snapToGrid w:val="0"/>
        </w:rPr>
        <w:t>р</w:t>
      </w:r>
      <w:r w:rsidRPr="0073165C">
        <w:rPr>
          <w:rFonts w:eastAsia="MS Mincho"/>
          <w:snapToGrid w:val="0"/>
        </w:rPr>
        <w:t>асчет пробега ТС</w:t>
      </w:r>
      <w:r>
        <w:rPr>
          <w:rFonts w:eastAsia="MS Mincho"/>
          <w:snapToGrid w:val="0"/>
        </w:rPr>
        <w:t>;</w:t>
      </w:r>
    </w:p>
    <w:p w:rsidR="00827A01" w:rsidRPr="0073165C" w:rsidRDefault="00827A01" w:rsidP="00110CE0">
      <w:pPr>
        <w:numPr>
          <w:ilvl w:val="0"/>
          <w:numId w:val="26"/>
        </w:numPr>
        <w:tabs>
          <w:tab w:val="num" w:pos="1440"/>
        </w:tabs>
        <w:suppressAutoHyphens w:val="0"/>
        <w:snapToGrid w:val="0"/>
        <w:spacing w:before="60" w:after="60" w:line="276" w:lineRule="auto"/>
        <w:ind w:left="1440" w:right="227"/>
        <w:jc w:val="both"/>
        <w:rPr>
          <w:rFonts w:eastAsia="MS Mincho"/>
          <w:snapToGrid w:val="0"/>
        </w:rPr>
      </w:pPr>
      <w:r>
        <w:rPr>
          <w:rFonts w:eastAsia="MS Mincho"/>
          <w:snapToGrid w:val="0"/>
        </w:rPr>
        <w:t>р</w:t>
      </w:r>
      <w:r w:rsidRPr="0073165C">
        <w:rPr>
          <w:rFonts w:eastAsia="MS Mincho"/>
          <w:snapToGrid w:val="0"/>
        </w:rPr>
        <w:t>асчет моторесурса (времени работы двигателя) ТС</w:t>
      </w:r>
      <w:r>
        <w:rPr>
          <w:rFonts w:eastAsia="MS Mincho"/>
          <w:snapToGrid w:val="0"/>
        </w:rPr>
        <w:t>;</w:t>
      </w:r>
    </w:p>
    <w:p w:rsidR="00827A01" w:rsidRPr="0073165C" w:rsidRDefault="00827A01" w:rsidP="00110CE0">
      <w:pPr>
        <w:numPr>
          <w:ilvl w:val="0"/>
          <w:numId w:val="26"/>
        </w:numPr>
        <w:tabs>
          <w:tab w:val="num" w:pos="1440"/>
        </w:tabs>
        <w:suppressAutoHyphens w:val="0"/>
        <w:snapToGrid w:val="0"/>
        <w:spacing w:before="60" w:after="60" w:line="276" w:lineRule="auto"/>
        <w:ind w:left="1440" w:right="227"/>
        <w:jc w:val="both"/>
        <w:rPr>
          <w:rFonts w:eastAsia="MS Mincho"/>
          <w:snapToGrid w:val="0"/>
        </w:rPr>
      </w:pPr>
      <w:r>
        <w:rPr>
          <w:rFonts w:eastAsia="MS Mincho"/>
          <w:snapToGrid w:val="0"/>
        </w:rPr>
        <w:t>р</w:t>
      </w:r>
      <w:r w:rsidRPr="0073165C">
        <w:rPr>
          <w:rFonts w:eastAsia="MS Mincho"/>
          <w:snapToGrid w:val="0"/>
        </w:rPr>
        <w:t>асчет режимов эксплуатации двигателей ТС</w:t>
      </w:r>
      <w:r>
        <w:rPr>
          <w:rFonts w:eastAsia="MS Mincho"/>
          <w:snapToGrid w:val="0"/>
        </w:rPr>
        <w:t>;</w:t>
      </w:r>
    </w:p>
    <w:p w:rsidR="00827A01" w:rsidRPr="0073165C" w:rsidRDefault="00827A01" w:rsidP="00110CE0">
      <w:pPr>
        <w:numPr>
          <w:ilvl w:val="0"/>
          <w:numId w:val="26"/>
        </w:numPr>
        <w:tabs>
          <w:tab w:val="num" w:pos="1440"/>
        </w:tabs>
        <w:suppressAutoHyphens w:val="0"/>
        <w:snapToGrid w:val="0"/>
        <w:spacing w:before="60" w:after="60" w:line="276" w:lineRule="auto"/>
        <w:ind w:left="1440" w:right="227"/>
        <w:jc w:val="both"/>
        <w:rPr>
          <w:rFonts w:eastAsia="MS Mincho"/>
          <w:snapToGrid w:val="0"/>
        </w:rPr>
      </w:pPr>
      <w:r>
        <w:rPr>
          <w:rFonts w:eastAsia="MS Mincho"/>
          <w:snapToGrid w:val="0"/>
        </w:rPr>
        <w:t>р</w:t>
      </w:r>
      <w:r w:rsidRPr="0073165C">
        <w:rPr>
          <w:rFonts w:eastAsia="MS Mincho"/>
          <w:snapToGrid w:val="0"/>
        </w:rPr>
        <w:t>асчет ресурса навесного оборудования</w:t>
      </w:r>
      <w:r>
        <w:rPr>
          <w:rFonts w:eastAsia="MS Mincho"/>
          <w:snapToGrid w:val="0"/>
        </w:rPr>
        <w:t>;</w:t>
      </w:r>
    </w:p>
    <w:p w:rsidR="00827A01" w:rsidRPr="0073165C" w:rsidRDefault="00827A01" w:rsidP="00110CE0">
      <w:pPr>
        <w:numPr>
          <w:ilvl w:val="0"/>
          <w:numId w:val="26"/>
        </w:numPr>
        <w:tabs>
          <w:tab w:val="num" w:pos="1440"/>
        </w:tabs>
        <w:suppressAutoHyphens w:val="0"/>
        <w:snapToGrid w:val="0"/>
        <w:spacing w:before="60" w:after="60" w:line="276" w:lineRule="auto"/>
        <w:ind w:left="1440" w:right="227"/>
        <w:jc w:val="both"/>
        <w:rPr>
          <w:rFonts w:eastAsia="MS Mincho"/>
          <w:snapToGrid w:val="0"/>
        </w:rPr>
      </w:pPr>
      <w:r>
        <w:rPr>
          <w:rFonts w:eastAsia="MS Mincho"/>
          <w:snapToGrid w:val="0"/>
        </w:rPr>
        <w:t>п</w:t>
      </w:r>
      <w:r w:rsidRPr="0073165C">
        <w:rPr>
          <w:rFonts w:eastAsia="MS Mincho"/>
          <w:snapToGrid w:val="0"/>
        </w:rPr>
        <w:t>олучение стоимостных показателей эксплуатации, в том числе расчет амортизации транспортных средств</w:t>
      </w:r>
      <w:r>
        <w:rPr>
          <w:rFonts w:eastAsia="MS Mincho"/>
          <w:snapToGrid w:val="0"/>
        </w:rPr>
        <w:t>;</w:t>
      </w:r>
    </w:p>
    <w:p w:rsidR="00827A01" w:rsidRPr="0073165C" w:rsidRDefault="00827A01" w:rsidP="00110CE0">
      <w:pPr>
        <w:numPr>
          <w:ilvl w:val="0"/>
          <w:numId w:val="26"/>
        </w:numPr>
        <w:tabs>
          <w:tab w:val="num" w:pos="1440"/>
        </w:tabs>
        <w:suppressAutoHyphens w:val="0"/>
        <w:snapToGrid w:val="0"/>
        <w:spacing w:before="60" w:after="60" w:line="276" w:lineRule="auto"/>
        <w:ind w:left="1440" w:right="227"/>
        <w:jc w:val="both"/>
        <w:rPr>
          <w:rFonts w:eastAsia="MS Mincho"/>
          <w:snapToGrid w:val="0"/>
        </w:rPr>
      </w:pPr>
      <w:r>
        <w:rPr>
          <w:rFonts w:eastAsia="MS Mincho"/>
          <w:snapToGrid w:val="0"/>
        </w:rPr>
        <w:t>ф</w:t>
      </w:r>
      <w:r w:rsidRPr="0073165C">
        <w:rPr>
          <w:rFonts w:eastAsia="MS Mincho"/>
          <w:snapToGrid w:val="0"/>
        </w:rPr>
        <w:t>ормирование отчетных документов, в части представления расхода ГСМ и эксплуатации двигателя</w:t>
      </w:r>
      <w:r>
        <w:rPr>
          <w:rFonts w:eastAsia="MS Mincho"/>
          <w:snapToGrid w:val="0"/>
        </w:rPr>
        <w:t>;</w:t>
      </w:r>
    </w:p>
    <w:p w:rsidR="00827A01" w:rsidRPr="0073165C" w:rsidRDefault="00827A01" w:rsidP="00110CE0">
      <w:pPr>
        <w:numPr>
          <w:ilvl w:val="0"/>
          <w:numId w:val="26"/>
        </w:numPr>
        <w:tabs>
          <w:tab w:val="num" w:pos="1440"/>
        </w:tabs>
        <w:suppressAutoHyphens w:val="0"/>
        <w:snapToGrid w:val="0"/>
        <w:spacing w:before="60" w:after="60" w:line="276" w:lineRule="auto"/>
        <w:ind w:left="1440" w:right="227"/>
        <w:jc w:val="both"/>
        <w:rPr>
          <w:rFonts w:eastAsia="MS Mincho"/>
          <w:snapToGrid w:val="0"/>
        </w:rPr>
      </w:pPr>
      <w:r>
        <w:rPr>
          <w:rFonts w:eastAsia="MS Mincho"/>
          <w:snapToGrid w:val="0"/>
        </w:rPr>
        <w:t>р</w:t>
      </w:r>
      <w:r w:rsidRPr="0073165C">
        <w:rPr>
          <w:rFonts w:eastAsia="MS Mincho"/>
          <w:snapToGrid w:val="0"/>
        </w:rPr>
        <w:t>асчет технического обслуживания и ремонта транспортного средства.</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Программно-технические средства СТМ должны обеспечивать поддержку основных средств сетевого взаимодействия и иметь средства контроля, настройки, администрирования и диагностирования. Диагностирующие средства не должны оказывать существенного влияния на основной трафик информационного обмена.</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СТМ должна быть сдана в эксплуатацию в соответствии с требованиями руководящих документов ФСТЭК и ФСБ РФ в части обеспечения безопасности персональных данных при их обработке в информационных системах персональных данных.</w:t>
      </w:r>
    </w:p>
    <w:p w:rsidR="00827A01" w:rsidRPr="0073165C"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r w:rsidRPr="0073165C">
        <w:rPr>
          <w:rFonts w:cs="Times New Roman"/>
          <w:b w:val="0"/>
          <w:i w:val="0"/>
          <w:snapToGrid w:val="0"/>
          <w:sz w:val="24"/>
          <w:szCs w:val="24"/>
        </w:rPr>
        <w:t>Требования к надежности.</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Должен быть обеспечен круглосуточный и непрерывный режим функционирования СТМ. Допускается краткосрочная остановка (не более 30 минут) отдельных компонентов подсистем для проведения профилактических мероприятий и работ по модернизации. Проведение регламентных и профилактических работ с системой не должно нарушать ее функционирования в рабочее время.</w:t>
      </w:r>
    </w:p>
    <w:p w:rsidR="00827A01" w:rsidRPr="0073165C"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r w:rsidRPr="0073165C">
        <w:rPr>
          <w:rFonts w:cs="Times New Roman"/>
          <w:b w:val="0"/>
          <w:i w:val="0"/>
          <w:snapToGrid w:val="0"/>
          <w:sz w:val="24"/>
          <w:szCs w:val="24"/>
        </w:rPr>
        <w:lastRenderedPageBreak/>
        <w:t>Требования к безопасности.</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Все проектные решения по созданию СТМ должны соответствовать действующим нормам и правилам техники безопасности, пожаробезопасности и взрывобезопасности, а также охраны окружающей среды при эксплуатации.</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Монтаж и пуско-наладка СТМ должны выполняться квалифицированными специалистами, прошедшими соответствующую подготовку и имеющими необходимые сертификаты.</w:t>
      </w:r>
    </w:p>
    <w:p w:rsidR="00827A01" w:rsidRPr="0073165C"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r w:rsidRPr="0073165C">
        <w:rPr>
          <w:rFonts w:cs="Times New Roman"/>
          <w:b w:val="0"/>
          <w:i w:val="0"/>
          <w:snapToGrid w:val="0"/>
          <w:sz w:val="24"/>
          <w:szCs w:val="24"/>
        </w:rPr>
        <w:t>Требования к защите информации от несанкционированного доступа.</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Информация, которая хранится и обрабатывается в диспетчерских центрах, должна быть защищена от несанкционируемого доступа.</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При взаимодействии сетей передачи данных и сетей управления средствами пакетной фильтрации должен быть запрещен доступ к ресурсам сети управления за исключением специальных сервисов.</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В системе должны быть реализованы механизмы авторизации пользователей, интегрированные с системой безопасности операционной системы и единого каталога</w:t>
      </w:r>
    </w:p>
    <w:p w:rsidR="00827A01" w:rsidRPr="0073165C"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r w:rsidRPr="0073165C">
        <w:rPr>
          <w:rFonts w:cs="Times New Roman"/>
          <w:b w:val="0"/>
          <w:i w:val="0"/>
          <w:snapToGrid w:val="0"/>
          <w:sz w:val="24"/>
          <w:szCs w:val="24"/>
        </w:rPr>
        <w:t>Требования  по сохранности информации при авариях.</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Сохранность информации в системе должна быть обеспечена в случае следующих событий:</w:t>
      </w:r>
    </w:p>
    <w:p w:rsidR="00827A01" w:rsidRPr="0073165C" w:rsidRDefault="00827A01" w:rsidP="00110CE0">
      <w:pPr>
        <w:numPr>
          <w:ilvl w:val="0"/>
          <w:numId w:val="25"/>
        </w:numPr>
        <w:tabs>
          <w:tab w:val="clear" w:pos="1778"/>
          <w:tab w:val="num" w:pos="1418"/>
        </w:tabs>
        <w:suppressAutoHyphens w:val="0"/>
        <w:snapToGrid w:val="0"/>
        <w:spacing w:before="60" w:after="60" w:line="276" w:lineRule="auto"/>
        <w:ind w:left="1418" w:right="227"/>
        <w:jc w:val="both"/>
        <w:rPr>
          <w:rFonts w:eastAsia="MS Mincho"/>
          <w:snapToGrid w:val="0"/>
        </w:rPr>
      </w:pPr>
      <w:r w:rsidRPr="0073165C">
        <w:rPr>
          <w:rFonts w:eastAsia="MS Mincho"/>
          <w:snapToGrid w:val="0"/>
        </w:rPr>
        <w:t>отказ любого из телекоммуникационных устройств;</w:t>
      </w:r>
    </w:p>
    <w:p w:rsidR="00827A01" w:rsidRPr="0073165C" w:rsidRDefault="00827A01" w:rsidP="00110CE0">
      <w:pPr>
        <w:numPr>
          <w:ilvl w:val="0"/>
          <w:numId w:val="25"/>
        </w:numPr>
        <w:tabs>
          <w:tab w:val="clear" w:pos="1778"/>
          <w:tab w:val="num" w:pos="1418"/>
        </w:tabs>
        <w:suppressAutoHyphens w:val="0"/>
        <w:snapToGrid w:val="0"/>
        <w:spacing w:before="60" w:after="60" w:line="276" w:lineRule="auto"/>
        <w:ind w:left="1418" w:right="227"/>
        <w:jc w:val="both"/>
        <w:rPr>
          <w:rFonts w:eastAsia="MS Mincho"/>
          <w:snapToGrid w:val="0"/>
        </w:rPr>
      </w:pPr>
      <w:r w:rsidRPr="0073165C">
        <w:rPr>
          <w:rFonts w:eastAsia="MS Mincho"/>
          <w:snapToGrid w:val="0"/>
        </w:rPr>
        <w:t>потеря электропитания в помещениях;</w:t>
      </w:r>
    </w:p>
    <w:p w:rsidR="00827A01" w:rsidRPr="0073165C" w:rsidRDefault="00827A01" w:rsidP="00110CE0">
      <w:pPr>
        <w:numPr>
          <w:ilvl w:val="0"/>
          <w:numId w:val="25"/>
        </w:numPr>
        <w:tabs>
          <w:tab w:val="clear" w:pos="1778"/>
          <w:tab w:val="num" w:pos="1418"/>
        </w:tabs>
        <w:suppressAutoHyphens w:val="0"/>
        <w:snapToGrid w:val="0"/>
        <w:spacing w:before="60" w:after="60" w:line="276" w:lineRule="auto"/>
        <w:ind w:left="1418" w:right="227"/>
        <w:jc w:val="both"/>
        <w:rPr>
          <w:rFonts w:eastAsia="MS Mincho"/>
          <w:snapToGrid w:val="0"/>
        </w:rPr>
      </w:pPr>
      <w:r w:rsidRPr="0073165C">
        <w:rPr>
          <w:rFonts w:eastAsia="MS Mincho"/>
          <w:snapToGrid w:val="0"/>
        </w:rPr>
        <w:t xml:space="preserve">выход из строя одного из следующих основных телекоммуникационных сервисов: </w:t>
      </w:r>
    </w:p>
    <w:p w:rsidR="00827A01" w:rsidRPr="0073165C" w:rsidRDefault="00827A01" w:rsidP="00110CE0">
      <w:pPr>
        <w:numPr>
          <w:ilvl w:val="0"/>
          <w:numId w:val="38"/>
        </w:numPr>
        <w:suppressAutoHyphens w:val="0"/>
        <w:snapToGrid w:val="0"/>
        <w:spacing w:before="60" w:after="60" w:line="276" w:lineRule="auto"/>
        <w:ind w:left="1985" w:right="227" w:hanging="284"/>
        <w:jc w:val="both"/>
        <w:rPr>
          <w:rFonts w:eastAsia="MS Mincho"/>
          <w:snapToGrid w:val="0"/>
        </w:rPr>
      </w:pPr>
      <w:r w:rsidRPr="0073165C">
        <w:rPr>
          <w:rFonts w:eastAsia="MS Mincho"/>
          <w:snapToGrid w:val="0"/>
        </w:rPr>
        <w:t xml:space="preserve">оператора GSM; </w:t>
      </w:r>
    </w:p>
    <w:p w:rsidR="00827A01" w:rsidRPr="0073165C" w:rsidRDefault="00827A01" w:rsidP="00110CE0">
      <w:pPr>
        <w:numPr>
          <w:ilvl w:val="0"/>
          <w:numId w:val="38"/>
        </w:numPr>
        <w:suppressAutoHyphens w:val="0"/>
        <w:snapToGrid w:val="0"/>
        <w:spacing w:before="60" w:after="60" w:line="276" w:lineRule="auto"/>
        <w:ind w:left="1985" w:right="227" w:hanging="284"/>
        <w:jc w:val="both"/>
        <w:rPr>
          <w:rFonts w:eastAsia="MS Mincho"/>
          <w:snapToGrid w:val="0"/>
        </w:rPr>
      </w:pPr>
      <w:r w:rsidRPr="0073165C">
        <w:rPr>
          <w:rFonts w:eastAsia="MS Mincho"/>
          <w:snapToGrid w:val="0"/>
        </w:rPr>
        <w:t xml:space="preserve">Internet. </w:t>
      </w:r>
    </w:p>
    <w:p w:rsidR="00827A01" w:rsidRPr="0073165C"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r w:rsidRPr="0073165C">
        <w:rPr>
          <w:rFonts w:cs="Times New Roman"/>
          <w:b w:val="0"/>
          <w:i w:val="0"/>
          <w:snapToGrid w:val="0"/>
          <w:sz w:val="24"/>
          <w:szCs w:val="24"/>
        </w:rPr>
        <w:t>Требования к видам обеспечения.</w:t>
      </w:r>
    </w:p>
    <w:p w:rsidR="00827A01" w:rsidRPr="0073165C" w:rsidRDefault="00827A01" w:rsidP="00110CE0">
      <w:pPr>
        <w:pStyle w:val="afb"/>
        <w:numPr>
          <w:ilvl w:val="2"/>
          <w:numId w:val="33"/>
        </w:numPr>
        <w:spacing w:line="276" w:lineRule="auto"/>
        <w:ind w:left="567" w:firstLine="0"/>
        <w:rPr>
          <w:snapToGrid w:val="0"/>
          <w:sz w:val="24"/>
        </w:rPr>
      </w:pPr>
      <w:r w:rsidRPr="0073165C">
        <w:rPr>
          <w:snapToGrid w:val="0"/>
          <w:sz w:val="24"/>
        </w:rPr>
        <w:t>Требования к программному обеспечению</w:t>
      </w:r>
    </w:p>
    <w:p w:rsidR="00827A01" w:rsidRPr="0073165C" w:rsidRDefault="00827A01" w:rsidP="00110CE0">
      <w:pPr>
        <w:pStyle w:val="afb"/>
        <w:numPr>
          <w:ilvl w:val="0"/>
          <w:numId w:val="28"/>
        </w:numPr>
        <w:spacing w:line="276" w:lineRule="auto"/>
        <w:rPr>
          <w:snapToGrid w:val="0"/>
          <w:sz w:val="24"/>
        </w:rPr>
      </w:pPr>
      <w:r w:rsidRPr="0073165C">
        <w:rPr>
          <w:sz w:val="24"/>
        </w:rPr>
        <w:t>Программное обеспечение должно включать в себя Серверную и Клиентскую части.</w:t>
      </w:r>
    </w:p>
    <w:p w:rsidR="00827A01" w:rsidRPr="0073165C" w:rsidRDefault="00827A01" w:rsidP="00110CE0">
      <w:pPr>
        <w:pStyle w:val="afb"/>
        <w:numPr>
          <w:ilvl w:val="0"/>
          <w:numId w:val="28"/>
        </w:numPr>
        <w:spacing w:line="276" w:lineRule="auto"/>
        <w:rPr>
          <w:snapToGrid w:val="0"/>
          <w:sz w:val="24"/>
        </w:rPr>
      </w:pPr>
      <w:r w:rsidRPr="0073165C">
        <w:rPr>
          <w:sz w:val="24"/>
        </w:rPr>
        <w:t xml:space="preserve">Серверная часть должна быть стандартным Windows-приложением. В качестве СУБД  использовать </w:t>
      </w:r>
      <w:r w:rsidRPr="0073165C">
        <w:rPr>
          <w:sz w:val="24"/>
          <w:lang w:val="en-US"/>
        </w:rPr>
        <w:t>Microsoft</w:t>
      </w:r>
      <w:r w:rsidRPr="0073165C">
        <w:rPr>
          <w:sz w:val="24"/>
        </w:rPr>
        <w:t xml:space="preserve"> </w:t>
      </w:r>
      <w:r w:rsidRPr="0073165C">
        <w:rPr>
          <w:sz w:val="24"/>
          <w:lang w:val="en-US"/>
        </w:rPr>
        <w:t>SQL</w:t>
      </w:r>
      <w:r w:rsidRPr="0073165C">
        <w:rPr>
          <w:sz w:val="24"/>
        </w:rPr>
        <w:t xml:space="preserve">. </w:t>
      </w:r>
    </w:p>
    <w:p w:rsidR="00827A01" w:rsidRPr="0073165C" w:rsidRDefault="00827A01" w:rsidP="00110CE0">
      <w:pPr>
        <w:pStyle w:val="afb"/>
        <w:numPr>
          <w:ilvl w:val="0"/>
          <w:numId w:val="28"/>
        </w:numPr>
        <w:spacing w:line="276" w:lineRule="auto"/>
        <w:rPr>
          <w:snapToGrid w:val="0"/>
          <w:sz w:val="24"/>
        </w:rPr>
      </w:pPr>
      <w:r w:rsidRPr="0073165C">
        <w:rPr>
          <w:sz w:val="24"/>
        </w:rPr>
        <w:t>Клиентская часть устанавливается на рабочих местах в подразделениях Заказчика.</w:t>
      </w:r>
    </w:p>
    <w:p w:rsidR="00827A01" w:rsidRPr="0073165C" w:rsidRDefault="00827A01" w:rsidP="00110CE0">
      <w:pPr>
        <w:pStyle w:val="afb"/>
        <w:numPr>
          <w:ilvl w:val="0"/>
          <w:numId w:val="28"/>
        </w:numPr>
        <w:spacing w:line="276" w:lineRule="auto"/>
        <w:rPr>
          <w:snapToGrid w:val="0"/>
          <w:sz w:val="24"/>
        </w:rPr>
      </w:pPr>
      <w:proofErr w:type="gramStart"/>
      <w:r w:rsidRPr="0073165C">
        <w:rPr>
          <w:sz w:val="24"/>
        </w:rPr>
        <w:t>Клиентская и Серверная части ПО осуществляют взаимодействие  через сеть передачи данных Заказчика.</w:t>
      </w:r>
      <w:proofErr w:type="gramEnd"/>
    </w:p>
    <w:p w:rsidR="00827A01" w:rsidRPr="0073165C" w:rsidRDefault="00827A01" w:rsidP="00110CE0">
      <w:pPr>
        <w:pStyle w:val="afb"/>
        <w:numPr>
          <w:ilvl w:val="0"/>
          <w:numId w:val="28"/>
        </w:numPr>
        <w:spacing w:line="276" w:lineRule="auto"/>
        <w:rPr>
          <w:snapToGrid w:val="0"/>
          <w:sz w:val="24"/>
        </w:rPr>
      </w:pPr>
      <w:r w:rsidRPr="0073165C">
        <w:rPr>
          <w:sz w:val="24"/>
        </w:rPr>
        <w:t xml:space="preserve">Клиентская часть располагается на компьютерах отвечающих следующим требованиям: операционная система </w:t>
      </w:r>
      <w:proofErr w:type="spellStart"/>
      <w:r w:rsidRPr="0073165C">
        <w:rPr>
          <w:sz w:val="24"/>
        </w:rPr>
        <w:t>Windows</w:t>
      </w:r>
      <w:proofErr w:type="spellEnd"/>
      <w:r w:rsidRPr="0073165C">
        <w:rPr>
          <w:sz w:val="24"/>
        </w:rPr>
        <w:t xml:space="preserve"> XP или выше, процессор не </w:t>
      </w:r>
      <w:r w:rsidRPr="0073165C">
        <w:rPr>
          <w:sz w:val="24"/>
        </w:rPr>
        <w:lastRenderedPageBreak/>
        <w:t>ниже Р</w:t>
      </w:r>
      <w:r w:rsidRPr="0073165C">
        <w:rPr>
          <w:sz w:val="24"/>
          <w:lang w:val="en-US"/>
        </w:rPr>
        <w:t>IV</w:t>
      </w:r>
      <w:r w:rsidRPr="0073165C">
        <w:rPr>
          <w:sz w:val="24"/>
        </w:rPr>
        <w:t>-2000</w:t>
      </w:r>
      <w:r w:rsidRPr="0073165C">
        <w:rPr>
          <w:sz w:val="24"/>
          <w:lang w:val="en-US"/>
        </w:rPr>
        <w:t>MHz</w:t>
      </w:r>
      <w:r w:rsidRPr="0073165C">
        <w:rPr>
          <w:sz w:val="24"/>
        </w:rPr>
        <w:t>, объем ОЗУ не менее 1 Гб и наличие свободного места на жестком диске не менее 4 Гб.</w:t>
      </w:r>
    </w:p>
    <w:p w:rsidR="00827A01" w:rsidRPr="0073165C" w:rsidRDefault="00827A01" w:rsidP="00110CE0">
      <w:pPr>
        <w:pStyle w:val="afb"/>
        <w:numPr>
          <w:ilvl w:val="0"/>
          <w:numId w:val="28"/>
        </w:numPr>
        <w:spacing w:line="276" w:lineRule="auto"/>
        <w:rPr>
          <w:snapToGrid w:val="0"/>
          <w:sz w:val="24"/>
        </w:rPr>
      </w:pPr>
      <w:proofErr w:type="gramStart"/>
      <w:r w:rsidRPr="0073165C">
        <w:rPr>
          <w:sz w:val="24"/>
        </w:rPr>
        <w:t xml:space="preserve">Клиентское ПО должно отображать на экране персонального компьютера (далее – ПК) следующие данные: </w:t>
      </w:r>
      <w:proofErr w:type="gramEnd"/>
    </w:p>
    <w:p w:rsidR="00827A01" w:rsidRPr="0073165C" w:rsidRDefault="00827A01" w:rsidP="00110CE0">
      <w:pPr>
        <w:numPr>
          <w:ilvl w:val="0"/>
          <w:numId w:val="38"/>
        </w:numPr>
        <w:suppressAutoHyphens w:val="0"/>
        <w:snapToGrid w:val="0"/>
        <w:spacing w:before="60" w:after="60" w:line="276" w:lineRule="auto"/>
        <w:ind w:left="1985" w:right="227" w:hanging="284"/>
        <w:jc w:val="both"/>
        <w:rPr>
          <w:rFonts w:eastAsia="MS Mincho"/>
          <w:snapToGrid w:val="0"/>
        </w:rPr>
      </w:pPr>
      <w:r w:rsidRPr="0073165C">
        <w:rPr>
          <w:rFonts w:eastAsia="MS Mincho"/>
          <w:snapToGrid w:val="0"/>
        </w:rPr>
        <w:t>маршруты движения автомобиля на электронной карте;</w:t>
      </w:r>
    </w:p>
    <w:p w:rsidR="00827A01" w:rsidRPr="0073165C" w:rsidRDefault="00827A01" w:rsidP="00110CE0">
      <w:pPr>
        <w:numPr>
          <w:ilvl w:val="0"/>
          <w:numId w:val="38"/>
        </w:numPr>
        <w:suppressAutoHyphens w:val="0"/>
        <w:snapToGrid w:val="0"/>
        <w:spacing w:before="60" w:after="60" w:line="276" w:lineRule="auto"/>
        <w:ind w:left="1985" w:right="227" w:hanging="284"/>
        <w:jc w:val="both"/>
        <w:rPr>
          <w:rFonts w:eastAsia="MS Mincho"/>
          <w:snapToGrid w:val="0"/>
        </w:rPr>
      </w:pPr>
      <w:r w:rsidRPr="0073165C">
        <w:rPr>
          <w:rFonts w:eastAsia="MS Mincho"/>
          <w:snapToGrid w:val="0"/>
        </w:rPr>
        <w:t>все основные параметры работы машины (пробеги, работа датчиков, скорость движения, адрес);</w:t>
      </w:r>
    </w:p>
    <w:p w:rsidR="00827A01" w:rsidRPr="0073165C" w:rsidRDefault="00827A01" w:rsidP="00110CE0">
      <w:pPr>
        <w:numPr>
          <w:ilvl w:val="0"/>
          <w:numId w:val="38"/>
        </w:numPr>
        <w:suppressAutoHyphens w:val="0"/>
        <w:snapToGrid w:val="0"/>
        <w:spacing w:before="60" w:after="60" w:line="276" w:lineRule="auto"/>
        <w:ind w:left="1985" w:right="227" w:hanging="284"/>
        <w:jc w:val="both"/>
        <w:rPr>
          <w:rFonts w:eastAsia="MS Mincho"/>
          <w:snapToGrid w:val="0"/>
        </w:rPr>
      </w:pPr>
      <w:r w:rsidRPr="0073165C">
        <w:rPr>
          <w:rFonts w:eastAsia="MS Mincho"/>
          <w:snapToGrid w:val="0"/>
        </w:rPr>
        <w:t>аналитическую информацию (выполнение плана, отклонения от норм и пр.)</w:t>
      </w:r>
    </w:p>
    <w:p w:rsidR="00827A01" w:rsidRPr="0073165C" w:rsidRDefault="00827A01" w:rsidP="00110CE0">
      <w:pPr>
        <w:numPr>
          <w:ilvl w:val="0"/>
          <w:numId w:val="38"/>
        </w:numPr>
        <w:suppressAutoHyphens w:val="0"/>
        <w:snapToGrid w:val="0"/>
        <w:spacing w:before="60" w:after="60" w:line="276" w:lineRule="auto"/>
        <w:ind w:left="1985" w:right="227" w:hanging="284"/>
        <w:jc w:val="both"/>
        <w:rPr>
          <w:rFonts w:eastAsia="MS Mincho"/>
          <w:snapToGrid w:val="0"/>
        </w:rPr>
      </w:pPr>
      <w:r w:rsidRPr="0073165C">
        <w:rPr>
          <w:rFonts w:eastAsia="MS Mincho"/>
          <w:snapToGrid w:val="0"/>
        </w:rPr>
        <w:t>поисковую информацию (информацию, выдаваемую в режиме поиска).</w:t>
      </w:r>
    </w:p>
    <w:p w:rsidR="00827A01" w:rsidRPr="0073165C" w:rsidRDefault="00827A01" w:rsidP="00110CE0">
      <w:pPr>
        <w:pStyle w:val="afb"/>
        <w:numPr>
          <w:ilvl w:val="0"/>
          <w:numId w:val="28"/>
        </w:numPr>
        <w:spacing w:line="276" w:lineRule="auto"/>
        <w:rPr>
          <w:snapToGrid w:val="0"/>
          <w:sz w:val="24"/>
        </w:rPr>
      </w:pPr>
      <w:r w:rsidRPr="0073165C">
        <w:rPr>
          <w:sz w:val="24"/>
        </w:rPr>
        <w:t>Клиентское программное обеспечение должно обеспечивать:</w:t>
      </w:r>
    </w:p>
    <w:p w:rsidR="00827A01" w:rsidRPr="0073165C" w:rsidRDefault="00827A01" w:rsidP="00110CE0">
      <w:pPr>
        <w:numPr>
          <w:ilvl w:val="0"/>
          <w:numId w:val="38"/>
        </w:numPr>
        <w:suppressAutoHyphens w:val="0"/>
        <w:snapToGrid w:val="0"/>
        <w:spacing w:before="60" w:after="60" w:line="276" w:lineRule="auto"/>
        <w:ind w:left="1985" w:right="227" w:hanging="284"/>
        <w:jc w:val="both"/>
        <w:rPr>
          <w:rFonts w:eastAsia="MS Mincho"/>
          <w:snapToGrid w:val="0"/>
        </w:rPr>
      </w:pPr>
      <w:r w:rsidRPr="0073165C">
        <w:rPr>
          <w:rFonts w:eastAsia="MS Mincho"/>
          <w:snapToGrid w:val="0"/>
        </w:rPr>
        <w:t>Слежение за движением автотранспорта по маршруту и за работой дополнительного оборудования;</w:t>
      </w:r>
    </w:p>
    <w:p w:rsidR="00827A01" w:rsidRPr="0073165C" w:rsidRDefault="00827A01" w:rsidP="00110CE0">
      <w:pPr>
        <w:numPr>
          <w:ilvl w:val="0"/>
          <w:numId w:val="38"/>
        </w:numPr>
        <w:suppressAutoHyphens w:val="0"/>
        <w:snapToGrid w:val="0"/>
        <w:spacing w:before="60" w:after="60" w:line="276" w:lineRule="auto"/>
        <w:ind w:left="1985" w:right="227" w:hanging="284"/>
        <w:jc w:val="both"/>
        <w:rPr>
          <w:rFonts w:eastAsia="MS Mincho"/>
          <w:snapToGrid w:val="0"/>
        </w:rPr>
      </w:pPr>
      <w:r w:rsidRPr="0073165C">
        <w:rPr>
          <w:rFonts w:eastAsia="MS Mincho"/>
          <w:snapToGrid w:val="0"/>
        </w:rPr>
        <w:t>Анализ полученных данных;</w:t>
      </w:r>
    </w:p>
    <w:p w:rsidR="00827A01" w:rsidRPr="0073165C" w:rsidRDefault="00827A01" w:rsidP="00110CE0">
      <w:pPr>
        <w:numPr>
          <w:ilvl w:val="0"/>
          <w:numId w:val="38"/>
        </w:numPr>
        <w:suppressAutoHyphens w:val="0"/>
        <w:snapToGrid w:val="0"/>
        <w:spacing w:before="60" w:after="60" w:line="276" w:lineRule="auto"/>
        <w:ind w:left="1985" w:right="227" w:hanging="284"/>
        <w:jc w:val="both"/>
        <w:rPr>
          <w:rFonts w:eastAsia="MS Mincho"/>
          <w:snapToGrid w:val="0"/>
        </w:rPr>
      </w:pPr>
      <w:r w:rsidRPr="0073165C">
        <w:rPr>
          <w:rFonts w:eastAsia="MS Mincho"/>
          <w:snapToGrid w:val="0"/>
        </w:rPr>
        <w:t>Формирование запросов по выбранным данным за произвольный период: день, неделю, месяц;</w:t>
      </w:r>
    </w:p>
    <w:p w:rsidR="00827A01" w:rsidRPr="0073165C" w:rsidRDefault="00827A01" w:rsidP="00110CE0">
      <w:pPr>
        <w:numPr>
          <w:ilvl w:val="0"/>
          <w:numId w:val="38"/>
        </w:numPr>
        <w:suppressAutoHyphens w:val="0"/>
        <w:snapToGrid w:val="0"/>
        <w:spacing w:before="60" w:after="60" w:line="276" w:lineRule="auto"/>
        <w:ind w:left="1985" w:right="227" w:hanging="284"/>
        <w:jc w:val="both"/>
        <w:rPr>
          <w:rFonts w:eastAsia="MS Mincho"/>
          <w:snapToGrid w:val="0"/>
        </w:rPr>
      </w:pPr>
      <w:r w:rsidRPr="0073165C">
        <w:rPr>
          <w:rFonts w:eastAsia="MS Mincho"/>
          <w:snapToGrid w:val="0"/>
        </w:rPr>
        <w:t>Вывод на карту географической информации о движении автотранспорта и информацию о работе датчиков при поступлении данных от автотранспорта. Информация должна выкладываться как в оперативном режиме, так и по произвольному запросу;</w:t>
      </w:r>
    </w:p>
    <w:p w:rsidR="00827A01" w:rsidRPr="0073165C" w:rsidRDefault="00827A01" w:rsidP="00110CE0">
      <w:pPr>
        <w:numPr>
          <w:ilvl w:val="0"/>
          <w:numId w:val="38"/>
        </w:numPr>
        <w:suppressAutoHyphens w:val="0"/>
        <w:snapToGrid w:val="0"/>
        <w:spacing w:before="60" w:after="60" w:line="276" w:lineRule="auto"/>
        <w:ind w:left="1985" w:right="227" w:hanging="284"/>
        <w:jc w:val="both"/>
        <w:rPr>
          <w:rFonts w:eastAsia="MS Mincho"/>
          <w:snapToGrid w:val="0"/>
        </w:rPr>
      </w:pPr>
      <w:r w:rsidRPr="0073165C">
        <w:rPr>
          <w:rFonts w:eastAsia="MS Mincho"/>
          <w:snapToGrid w:val="0"/>
        </w:rPr>
        <w:t>Вывод отчетной документации.</w:t>
      </w:r>
    </w:p>
    <w:p w:rsidR="00827A01" w:rsidRPr="0073165C" w:rsidRDefault="00827A01" w:rsidP="00110CE0">
      <w:pPr>
        <w:pStyle w:val="afb"/>
        <w:numPr>
          <w:ilvl w:val="0"/>
          <w:numId w:val="28"/>
        </w:numPr>
        <w:spacing w:line="276" w:lineRule="auto"/>
        <w:rPr>
          <w:snapToGrid w:val="0"/>
          <w:sz w:val="24"/>
        </w:rPr>
      </w:pPr>
      <w:r w:rsidRPr="0073165C">
        <w:rPr>
          <w:sz w:val="24"/>
        </w:rPr>
        <w:t>Объем лицензии на программное обеспечение, должен определяться количеством подключаемых к системе транспортных средств и количеством клиентских рабочих мест Заказчика.</w:t>
      </w:r>
    </w:p>
    <w:p w:rsidR="00827A01" w:rsidRPr="0073165C" w:rsidRDefault="00827A01" w:rsidP="00110CE0">
      <w:pPr>
        <w:pStyle w:val="afb"/>
        <w:numPr>
          <w:ilvl w:val="0"/>
          <w:numId w:val="28"/>
        </w:numPr>
        <w:spacing w:line="276" w:lineRule="auto"/>
        <w:rPr>
          <w:snapToGrid w:val="0"/>
          <w:sz w:val="24"/>
        </w:rPr>
      </w:pPr>
      <w:r w:rsidRPr="0073165C">
        <w:rPr>
          <w:sz w:val="24"/>
        </w:rPr>
        <w:t>Программное обеспечение должно обеспечивать интеграционное взаимодействие с информационными системами (далее – ИС) управления и контроля грузоподъемных механизмов (далее – ГПМ) и автотранспорта Заказчика:</w:t>
      </w:r>
    </w:p>
    <w:p w:rsidR="00827A01" w:rsidRPr="0073165C" w:rsidRDefault="00827A01" w:rsidP="00110CE0">
      <w:pPr>
        <w:numPr>
          <w:ilvl w:val="0"/>
          <w:numId w:val="38"/>
        </w:numPr>
        <w:suppressAutoHyphens w:val="0"/>
        <w:snapToGrid w:val="0"/>
        <w:spacing w:before="60" w:after="60" w:line="276" w:lineRule="auto"/>
        <w:ind w:left="1985" w:right="227" w:hanging="284"/>
        <w:jc w:val="both"/>
        <w:rPr>
          <w:snapToGrid w:val="0"/>
        </w:rPr>
      </w:pPr>
      <w:r w:rsidRPr="0073165C">
        <w:rPr>
          <w:rFonts w:eastAsia="MS Mincho"/>
          <w:snapToGrid w:val="0"/>
        </w:rPr>
        <w:t>ДиспКНТ;</w:t>
      </w:r>
    </w:p>
    <w:p w:rsidR="00827A01" w:rsidRPr="0073165C" w:rsidRDefault="00827A01" w:rsidP="00110CE0">
      <w:pPr>
        <w:numPr>
          <w:ilvl w:val="0"/>
          <w:numId w:val="38"/>
        </w:numPr>
        <w:suppressAutoHyphens w:val="0"/>
        <w:snapToGrid w:val="0"/>
        <w:spacing w:before="60" w:after="60" w:line="276" w:lineRule="auto"/>
        <w:ind w:left="1985" w:right="227" w:hanging="284"/>
        <w:jc w:val="both"/>
        <w:rPr>
          <w:snapToGrid w:val="0"/>
        </w:rPr>
      </w:pPr>
      <w:r w:rsidRPr="0073165C">
        <w:rPr>
          <w:rFonts w:eastAsia="MS Mincho"/>
          <w:snapToGrid w:val="0"/>
        </w:rPr>
        <w:t>ОУ КП.</w:t>
      </w:r>
    </w:p>
    <w:p w:rsidR="00827A01" w:rsidRPr="0073165C" w:rsidRDefault="00827A01" w:rsidP="00110CE0">
      <w:pPr>
        <w:pStyle w:val="afb"/>
        <w:numPr>
          <w:ilvl w:val="2"/>
          <w:numId w:val="33"/>
        </w:numPr>
        <w:spacing w:line="276" w:lineRule="auto"/>
        <w:ind w:left="567" w:firstLine="0"/>
        <w:rPr>
          <w:snapToGrid w:val="0"/>
          <w:sz w:val="24"/>
        </w:rPr>
      </w:pPr>
      <w:r w:rsidRPr="0073165C">
        <w:rPr>
          <w:sz w:val="24"/>
        </w:rPr>
        <w:t>Требования к картографическому обеспечению.</w:t>
      </w:r>
    </w:p>
    <w:p w:rsidR="00827A01" w:rsidRPr="0073165C" w:rsidRDefault="00827A01" w:rsidP="00110CE0">
      <w:pPr>
        <w:pStyle w:val="afb"/>
        <w:numPr>
          <w:ilvl w:val="0"/>
          <w:numId w:val="28"/>
        </w:numPr>
        <w:spacing w:line="276" w:lineRule="auto"/>
        <w:rPr>
          <w:snapToGrid w:val="0"/>
          <w:sz w:val="24"/>
        </w:rPr>
      </w:pPr>
      <w:r w:rsidRPr="0073165C">
        <w:rPr>
          <w:sz w:val="24"/>
        </w:rPr>
        <w:t xml:space="preserve">Картографическая продукция должна </w:t>
      </w:r>
      <w:r w:rsidRPr="0073165C">
        <w:rPr>
          <w:noProof/>
          <w:sz w:val="24"/>
        </w:rPr>
        <w:t>быть легитимна для использования в РФ</w:t>
      </w:r>
      <w:r w:rsidRPr="0073165C">
        <w:rPr>
          <w:sz w:val="24"/>
        </w:rPr>
        <w:t>.</w:t>
      </w:r>
    </w:p>
    <w:p w:rsidR="00827A01" w:rsidRPr="0073165C" w:rsidRDefault="00827A01" w:rsidP="00110CE0">
      <w:pPr>
        <w:pStyle w:val="afb"/>
        <w:numPr>
          <w:ilvl w:val="0"/>
          <w:numId w:val="28"/>
        </w:numPr>
        <w:spacing w:line="276" w:lineRule="auto"/>
        <w:rPr>
          <w:snapToGrid w:val="0"/>
          <w:sz w:val="24"/>
        </w:rPr>
      </w:pPr>
      <w:r w:rsidRPr="0073165C">
        <w:rPr>
          <w:sz w:val="24"/>
        </w:rPr>
        <w:t>Для отображения информации необходимы следующие наборы электронных карт:</w:t>
      </w:r>
    </w:p>
    <w:p w:rsidR="00827A01" w:rsidRPr="0073165C" w:rsidRDefault="00827A01" w:rsidP="00110CE0">
      <w:pPr>
        <w:numPr>
          <w:ilvl w:val="0"/>
          <w:numId w:val="38"/>
        </w:numPr>
        <w:suppressAutoHyphens w:val="0"/>
        <w:snapToGrid w:val="0"/>
        <w:spacing w:before="60" w:after="60" w:line="276" w:lineRule="auto"/>
        <w:ind w:left="1985" w:right="227" w:hanging="284"/>
        <w:jc w:val="both"/>
        <w:rPr>
          <w:rFonts w:eastAsia="MS Mincho"/>
          <w:snapToGrid w:val="0"/>
        </w:rPr>
      </w:pPr>
      <w:r w:rsidRPr="0073165C">
        <w:rPr>
          <w:rFonts w:eastAsia="MS Mincho"/>
          <w:snapToGrid w:val="0"/>
        </w:rPr>
        <w:t>На центральном сервере мониторинга – карты всех субъектов федерации и региональных центров РФ.</w:t>
      </w:r>
    </w:p>
    <w:p w:rsidR="00827A01" w:rsidRPr="0073165C" w:rsidRDefault="00827A01" w:rsidP="00110CE0">
      <w:pPr>
        <w:numPr>
          <w:ilvl w:val="0"/>
          <w:numId w:val="38"/>
        </w:numPr>
        <w:suppressAutoHyphens w:val="0"/>
        <w:snapToGrid w:val="0"/>
        <w:spacing w:before="60" w:after="60" w:line="276" w:lineRule="auto"/>
        <w:ind w:left="1985" w:right="227" w:hanging="284"/>
        <w:jc w:val="both"/>
        <w:rPr>
          <w:rFonts w:eastAsia="MS Mincho"/>
          <w:snapToGrid w:val="0"/>
        </w:rPr>
      </w:pPr>
      <w:r w:rsidRPr="0073165C">
        <w:rPr>
          <w:rFonts w:eastAsia="MS Mincho"/>
          <w:snapToGrid w:val="0"/>
        </w:rPr>
        <w:t>На функциональном диспетчерском центре – карты соответствующего субъекта федерации и регионального центра.</w:t>
      </w:r>
    </w:p>
    <w:p w:rsidR="00827A01" w:rsidRPr="0073165C" w:rsidRDefault="00827A01" w:rsidP="00110CE0">
      <w:pPr>
        <w:pStyle w:val="afb"/>
        <w:numPr>
          <w:ilvl w:val="0"/>
          <w:numId w:val="28"/>
        </w:numPr>
        <w:spacing w:line="276" w:lineRule="auto"/>
        <w:rPr>
          <w:snapToGrid w:val="0"/>
          <w:sz w:val="24"/>
        </w:rPr>
      </w:pPr>
      <w:r w:rsidRPr="0073165C">
        <w:rPr>
          <w:sz w:val="24"/>
        </w:rPr>
        <w:lastRenderedPageBreak/>
        <w:t xml:space="preserve">В системе должна быть возможность использования векторных электронных карт форматов </w:t>
      </w:r>
      <w:r w:rsidRPr="0073165C">
        <w:rPr>
          <w:sz w:val="24"/>
          <w:lang w:val="en-US"/>
        </w:rPr>
        <w:t>Google</w:t>
      </w:r>
      <w:r w:rsidRPr="0073165C">
        <w:rPr>
          <w:sz w:val="24"/>
        </w:rPr>
        <w:t xml:space="preserve">, </w:t>
      </w:r>
      <w:r w:rsidRPr="0073165C">
        <w:rPr>
          <w:sz w:val="24"/>
          <w:lang w:val="en-US"/>
        </w:rPr>
        <w:t>Yandex</w:t>
      </w:r>
      <w:r w:rsidRPr="0073165C">
        <w:rPr>
          <w:sz w:val="24"/>
        </w:rPr>
        <w:t xml:space="preserve">, </w:t>
      </w:r>
      <w:r w:rsidRPr="0073165C">
        <w:rPr>
          <w:sz w:val="24"/>
          <w:lang w:val="en-US"/>
        </w:rPr>
        <w:t>Open</w:t>
      </w:r>
      <w:r w:rsidRPr="0073165C">
        <w:rPr>
          <w:sz w:val="24"/>
        </w:rPr>
        <w:t xml:space="preserve"> </w:t>
      </w:r>
      <w:r w:rsidRPr="0073165C">
        <w:rPr>
          <w:sz w:val="24"/>
          <w:lang w:val="en-US"/>
        </w:rPr>
        <w:t>Street</w:t>
      </w:r>
      <w:r w:rsidRPr="0073165C">
        <w:rPr>
          <w:sz w:val="24"/>
        </w:rPr>
        <w:t xml:space="preserve">, </w:t>
      </w:r>
      <w:r w:rsidRPr="0073165C">
        <w:rPr>
          <w:sz w:val="24"/>
          <w:lang w:val="en-US"/>
        </w:rPr>
        <w:t>Bing</w:t>
      </w:r>
      <w:r w:rsidRPr="0073165C">
        <w:rPr>
          <w:sz w:val="24"/>
        </w:rPr>
        <w:t xml:space="preserve">, </w:t>
      </w:r>
      <w:r w:rsidRPr="0073165C">
        <w:rPr>
          <w:sz w:val="24"/>
          <w:lang w:val="en-US"/>
        </w:rPr>
        <w:t>Yahoo</w:t>
      </w:r>
      <w:r w:rsidRPr="0073165C">
        <w:rPr>
          <w:sz w:val="24"/>
        </w:rPr>
        <w:t xml:space="preserve">.  </w:t>
      </w:r>
    </w:p>
    <w:p w:rsidR="00827A01" w:rsidRPr="0073165C" w:rsidRDefault="00827A01" w:rsidP="00110CE0">
      <w:pPr>
        <w:pStyle w:val="afb"/>
        <w:numPr>
          <w:ilvl w:val="0"/>
          <w:numId w:val="28"/>
        </w:numPr>
        <w:spacing w:line="276" w:lineRule="auto"/>
        <w:rPr>
          <w:snapToGrid w:val="0"/>
          <w:sz w:val="24"/>
        </w:rPr>
      </w:pPr>
      <w:r w:rsidRPr="0073165C">
        <w:rPr>
          <w:sz w:val="24"/>
        </w:rPr>
        <w:t>Должна быть предусмотрена возможность интеграции с существующими и разрабатываемыми геоинформационными системами:</w:t>
      </w:r>
    </w:p>
    <w:p w:rsidR="00827A01" w:rsidRPr="0073165C" w:rsidRDefault="00827A01" w:rsidP="00110CE0">
      <w:pPr>
        <w:numPr>
          <w:ilvl w:val="0"/>
          <w:numId w:val="38"/>
        </w:numPr>
        <w:suppressAutoHyphens w:val="0"/>
        <w:snapToGrid w:val="0"/>
        <w:spacing w:before="60" w:after="60" w:line="276" w:lineRule="auto"/>
        <w:ind w:left="1985" w:right="227" w:hanging="284"/>
        <w:jc w:val="both"/>
        <w:rPr>
          <w:snapToGrid w:val="0"/>
        </w:rPr>
      </w:pPr>
      <w:r w:rsidRPr="0073165C">
        <w:rPr>
          <w:rFonts w:eastAsia="MS Mincho"/>
          <w:snapToGrid w:val="0"/>
        </w:rPr>
        <w:t>Система графического отображения объектов</w:t>
      </w:r>
      <w:r w:rsidRPr="0073165C">
        <w:rPr>
          <w:rFonts w:eastAsia="MS Mincho"/>
          <w:snapToGrid w:val="0"/>
        </w:rPr>
        <w:br/>
        <w:t>ОАО «ТрансКонтейнер» (СГО);</w:t>
      </w:r>
    </w:p>
    <w:p w:rsidR="00827A01" w:rsidRPr="0073165C" w:rsidRDefault="00827A01" w:rsidP="00110CE0">
      <w:pPr>
        <w:numPr>
          <w:ilvl w:val="0"/>
          <w:numId w:val="38"/>
        </w:numPr>
        <w:suppressAutoHyphens w:val="0"/>
        <w:snapToGrid w:val="0"/>
        <w:spacing w:before="60" w:after="60" w:line="276" w:lineRule="auto"/>
        <w:ind w:left="1985" w:right="227" w:hanging="284"/>
        <w:jc w:val="both"/>
        <w:rPr>
          <w:snapToGrid w:val="0"/>
        </w:rPr>
      </w:pPr>
      <w:r w:rsidRPr="0073165C">
        <w:rPr>
          <w:rFonts w:eastAsia="MS Mincho"/>
          <w:snapToGrid w:val="0"/>
        </w:rPr>
        <w:t>Аналитический Геоинформационный Атлас</w:t>
      </w:r>
      <w:r w:rsidRPr="0073165C">
        <w:rPr>
          <w:rFonts w:eastAsia="MS Mincho"/>
          <w:snapToGrid w:val="0"/>
        </w:rPr>
        <w:br/>
        <w:t>ОАО «ТрансКонтейнер» (АГАТ).</w:t>
      </w:r>
    </w:p>
    <w:p w:rsidR="00827A01" w:rsidRPr="0073165C" w:rsidRDefault="00827A01" w:rsidP="00110CE0">
      <w:pPr>
        <w:pStyle w:val="afb"/>
        <w:numPr>
          <w:ilvl w:val="2"/>
          <w:numId w:val="33"/>
        </w:numPr>
        <w:spacing w:line="276" w:lineRule="auto"/>
        <w:ind w:left="567" w:firstLine="0"/>
        <w:rPr>
          <w:sz w:val="24"/>
        </w:rPr>
      </w:pPr>
      <w:r w:rsidRPr="0073165C">
        <w:rPr>
          <w:rFonts w:eastAsia="Times New Roman"/>
          <w:sz w:val="24"/>
        </w:rPr>
        <w:t>Требования к функциональным, конструктивным и эксплуатационным характеристикам технических средств:</w:t>
      </w:r>
    </w:p>
    <w:p w:rsidR="00827A01" w:rsidRPr="0073165C" w:rsidRDefault="00827A01" w:rsidP="00110CE0">
      <w:pPr>
        <w:pStyle w:val="afb"/>
        <w:numPr>
          <w:ilvl w:val="0"/>
          <w:numId w:val="28"/>
        </w:numPr>
        <w:spacing w:line="276" w:lineRule="auto"/>
        <w:rPr>
          <w:sz w:val="24"/>
        </w:rPr>
      </w:pPr>
      <w:r w:rsidRPr="0073165C">
        <w:rPr>
          <w:rFonts w:eastAsia="Times New Roman"/>
          <w:sz w:val="24"/>
        </w:rPr>
        <w:t>Регулярное получение объективной информации о работе каждой единицы автотранспорта, последующая обработка и анализ полученной информации с целью эффективности использования транспортных средств.</w:t>
      </w:r>
    </w:p>
    <w:p w:rsidR="00827A01" w:rsidRPr="0073165C" w:rsidRDefault="00827A01" w:rsidP="00110CE0">
      <w:pPr>
        <w:pStyle w:val="afb"/>
        <w:numPr>
          <w:ilvl w:val="0"/>
          <w:numId w:val="28"/>
        </w:numPr>
        <w:spacing w:line="276" w:lineRule="auto"/>
        <w:rPr>
          <w:sz w:val="24"/>
        </w:rPr>
      </w:pPr>
      <w:r w:rsidRPr="0073165C">
        <w:rPr>
          <w:rFonts w:eastAsia="Times New Roman"/>
          <w:sz w:val="24"/>
        </w:rPr>
        <w:t>Автоматическая передача данных бортовым оборудованием, без запросов на отправку и других операций.</w:t>
      </w:r>
    </w:p>
    <w:p w:rsidR="00827A01" w:rsidRPr="0073165C" w:rsidRDefault="00827A01" w:rsidP="00110CE0">
      <w:pPr>
        <w:pStyle w:val="afb"/>
        <w:numPr>
          <w:ilvl w:val="0"/>
          <w:numId w:val="28"/>
        </w:numPr>
        <w:spacing w:line="276" w:lineRule="auto"/>
        <w:rPr>
          <w:sz w:val="24"/>
        </w:rPr>
      </w:pPr>
      <w:r w:rsidRPr="0073165C">
        <w:rPr>
          <w:rFonts w:eastAsia="Times New Roman"/>
          <w:sz w:val="24"/>
        </w:rPr>
        <w:t>Отправка запросов на бортовое оборудование и получение в режиме реального времени ответа с текущими данными (координаты, время, датчики).</w:t>
      </w:r>
    </w:p>
    <w:p w:rsidR="00827A01" w:rsidRPr="0073165C" w:rsidRDefault="00827A01" w:rsidP="00110CE0">
      <w:pPr>
        <w:pStyle w:val="afb"/>
        <w:numPr>
          <w:ilvl w:val="0"/>
          <w:numId w:val="28"/>
        </w:numPr>
        <w:spacing w:line="276" w:lineRule="auto"/>
        <w:rPr>
          <w:sz w:val="24"/>
        </w:rPr>
      </w:pPr>
      <w:r w:rsidRPr="0073165C">
        <w:rPr>
          <w:rFonts w:eastAsia="Times New Roman"/>
          <w:sz w:val="24"/>
        </w:rPr>
        <w:t>Передача данных от бортового оборудования должна осуществляться только беспроводными способами.</w:t>
      </w:r>
    </w:p>
    <w:p w:rsidR="00827A01" w:rsidRPr="0073165C" w:rsidRDefault="00827A01" w:rsidP="00110CE0">
      <w:pPr>
        <w:pStyle w:val="afb"/>
        <w:numPr>
          <w:ilvl w:val="0"/>
          <w:numId w:val="28"/>
        </w:numPr>
        <w:spacing w:line="276" w:lineRule="auto"/>
        <w:rPr>
          <w:sz w:val="24"/>
        </w:rPr>
      </w:pPr>
      <w:r w:rsidRPr="0073165C">
        <w:rPr>
          <w:rFonts w:eastAsia="Times New Roman"/>
          <w:sz w:val="24"/>
        </w:rPr>
        <w:t xml:space="preserve">Возможность удалённого управления бортовым оборудованием посредством запроса (звонка) на него или отправки SMS-сообщения. </w:t>
      </w:r>
    </w:p>
    <w:p w:rsidR="00827A01" w:rsidRPr="0073165C" w:rsidRDefault="00827A01" w:rsidP="00110CE0">
      <w:pPr>
        <w:pStyle w:val="afb"/>
        <w:numPr>
          <w:ilvl w:val="0"/>
          <w:numId w:val="28"/>
        </w:numPr>
        <w:spacing w:line="276" w:lineRule="auto"/>
        <w:rPr>
          <w:sz w:val="24"/>
        </w:rPr>
      </w:pPr>
      <w:r w:rsidRPr="0073165C">
        <w:rPr>
          <w:rFonts w:eastAsia="Times New Roman"/>
          <w:sz w:val="24"/>
        </w:rPr>
        <w:t>Накопление и хранение данных о работе транспортного средства не менее чем за 12 часов (времени 1 рабочей смены).</w:t>
      </w:r>
    </w:p>
    <w:p w:rsidR="00827A01" w:rsidRPr="0073165C" w:rsidRDefault="00827A01" w:rsidP="00110CE0">
      <w:pPr>
        <w:pStyle w:val="afb"/>
        <w:numPr>
          <w:ilvl w:val="0"/>
          <w:numId w:val="28"/>
        </w:numPr>
        <w:spacing w:line="276" w:lineRule="auto"/>
        <w:rPr>
          <w:sz w:val="24"/>
        </w:rPr>
      </w:pPr>
      <w:proofErr w:type="gramStart"/>
      <w:r w:rsidRPr="0073165C">
        <w:rPr>
          <w:rFonts w:eastAsia="Times New Roman"/>
          <w:sz w:val="24"/>
        </w:rPr>
        <w:t xml:space="preserve">Настройка, программирование и диагностика бортового оборудования через беспроводной (GSM) или проводной канал связи. </w:t>
      </w:r>
      <w:proofErr w:type="gramEnd"/>
    </w:p>
    <w:p w:rsidR="00827A01" w:rsidRPr="0073165C" w:rsidRDefault="00827A01" w:rsidP="00110CE0">
      <w:pPr>
        <w:pStyle w:val="afb"/>
        <w:numPr>
          <w:ilvl w:val="0"/>
          <w:numId w:val="28"/>
        </w:numPr>
        <w:spacing w:line="276" w:lineRule="auto"/>
        <w:rPr>
          <w:sz w:val="24"/>
        </w:rPr>
      </w:pPr>
      <w:r w:rsidRPr="0073165C">
        <w:rPr>
          <w:rFonts w:eastAsia="Times New Roman"/>
          <w:sz w:val="24"/>
        </w:rPr>
        <w:t xml:space="preserve">Накопление информации бортовым оборудованием в случае отсутствия или сбоя GSM-сети. Автоматическая передача хранимых данных в порядке их формирования с одновременной фиксацией текущего состояния объекта в момент подключения к GSM-сети. </w:t>
      </w:r>
    </w:p>
    <w:p w:rsidR="00827A01" w:rsidRPr="0073165C" w:rsidRDefault="00827A01" w:rsidP="00110CE0">
      <w:pPr>
        <w:pStyle w:val="1"/>
        <w:keepLines/>
        <w:numPr>
          <w:ilvl w:val="0"/>
          <w:numId w:val="33"/>
        </w:numPr>
        <w:suppressAutoHyphens w:val="0"/>
        <w:spacing w:before="480" w:after="0" w:line="276" w:lineRule="auto"/>
        <w:jc w:val="center"/>
        <w:rPr>
          <w:color w:val="4F81BD"/>
          <w:sz w:val="24"/>
          <w:szCs w:val="24"/>
          <w:u w:val="single"/>
        </w:rPr>
      </w:pPr>
      <w:bookmarkStart w:id="56" w:name="_Toc360030876"/>
      <w:bookmarkStart w:id="57" w:name="_Toc37844940"/>
      <w:r w:rsidRPr="00A52A4A">
        <w:rPr>
          <w:color w:val="4F81BD"/>
          <w:sz w:val="24"/>
          <w:szCs w:val="24"/>
          <w:u w:val="single"/>
        </w:rPr>
        <w:t>ТРЕБОВАНИЯ К ИСПОЛЬЗУЕМОМУ НАВИГАЦИОННО-ТЕЛЕМАТИЧЕСКОМУ ОБОРУДОВАНИЮ И СИСТЕМАМ СВЯЗИ</w:t>
      </w:r>
      <w:bookmarkEnd w:id="56"/>
    </w:p>
    <w:p w:rsidR="00827A01" w:rsidRPr="0073165C"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r w:rsidRPr="0073165C">
        <w:rPr>
          <w:rFonts w:cs="Times New Roman"/>
          <w:b w:val="0"/>
          <w:i w:val="0"/>
          <w:snapToGrid w:val="0"/>
          <w:sz w:val="24"/>
          <w:szCs w:val="24"/>
        </w:rPr>
        <w:t>В целях сбора и передачи на центральный диспетчерский пункт (далее – ЦДП) информации о местоположении и состоянии ТС</w:t>
      </w:r>
      <w:r w:rsidR="00532D57">
        <w:rPr>
          <w:rFonts w:cs="Times New Roman"/>
          <w:b w:val="0"/>
          <w:i w:val="0"/>
          <w:snapToGrid w:val="0"/>
          <w:sz w:val="24"/>
          <w:szCs w:val="24"/>
        </w:rPr>
        <w:t xml:space="preserve"> на них</w:t>
      </w:r>
      <w:r w:rsidRPr="0073165C">
        <w:rPr>
          <w:rFonts w:cs="Times New Roman"/>
          <w:b w:val="0"/>
          <w:i w:val="0"/>
          <w:snapToGrid w:val="0"/>
          <w:sz w:val="24"/>
          <w:szCs w:val="24"/>
        </w:rPr>
        <w:t xml:space="preserve"> устанавливаются бортовые </w:t>
      </w:r>
      <w:proofErr w:type="spellStart"/>
      <w:r w:rsidRPr="0073165C">
        <w:rPr>
          <w:rFonts w:cs="Times New Roman"/>
          <w:b w:val="0"/>
          <w:i w:val="0"/>
          <w:snapToGrid w:val="0"/>
          <w:sz w:val="24"/>
          <w:szCs w:val="24"/>
        </w:rPr>
        <w:t>навигационно-телематические</w:t>
      </w:r>
      <w:proofErr w:type="spellEnd"/>
      <w:r w:rsidRPr="0073165C">
        <w:rPr>
          <w:rFonts w:cs="Times New Roman"/>
          <w:b w:val="0"/>
          <w:i w:val="0"/>
          <w:snapToGrid w:val="0"/>
          <w:sz w:val="24"/>
          <w:szCs w:val="24"/>
        </w:rPr>
        <w:t xml:space="preserve"> модули (БНТМ), функционирующие с использованием навигационных сигналов  ГЛОНАСС или ГЛОНАСС/GPS.</w:t>
      </w:r>
    </w:p>
    <w:p w:rsidR="00827A01" w:rsidRPr="0073165C"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r w:rsidRPr="0073165C">
        <w:rPr>
          <w:rFonts w:cs="Times New Roman"/>
          <w:b w:val="0"/>
          <w:i w:val="0"/>
          <w:snapToGrid w:val="0"/>
          <w:sz w:val="24"/>
          <w:szCs w:val="24"/>
        </w:rPr>
        <w:t>Используемый навигационный приемник должен удовлетворять следующим параметрам:</w:t>
      </w:r>
    </w:p>
    <w:p w:rsidR="00532D57" w:rsidRPr="00532D57" w:rsidRDefault="00532D57" w:rsidP="00532D57">
      <w:pPr>
        <w:pStyle w:val="afb"/>
        <w:numPr>
          <w:ilvl w:val="0"/>
          <w:numId w:val="28"/>
        </w:numPr>
        <w:spacing w:line="276" w:lineRule="auto"/>
        <w:rPr>
          <w:color w:val="000000"/>
          <w:sz w:val="24"/>
        </w:rPr>
      </w:pPr>
      <w:r w:rsidRPr="00532D57">
        <w:rPr>
          <w:color w:val="000000"/>
          <w:sz w:val="24"/>
        </w:rPr>
        <w:t>поддерживаемые системы ГЛОНАСС, GPS;</w:t>
      </w:r>
    </w:p>
    <w:p w:rsidR="00532D57" w:rsidRPr="00532D57" w:rsidRDefault="00532D57" w:rsidP="00532D57">
      <w:pPr>
        <w:pStyle w:val="afb"/>
        <w:numPr>
          <w:ilvl w:val="0"/>
          <w:numId w:val="28"/>
        </w:numPr>
        <w:spacing w:line="276" w:lineRule="auto"/>
        <w:rPr>
          <w:color w:val="000000"/>
          <w:sz w:val="24"/>
        </w:rPr>
      </w:pPr>
      <w:r w:rsidRPr="00532D57">
        <w:rPr>
          <w:color w:val="000000"/>
          <w:sz w:val="24"/>
        </w:rPr>
        <w:t xml:space="preserve">интерфейс RS-232 </w:t>
      </w:r>
      <w:proofErr w:type="spellStart"/>
      <w:r w:rsidRPr="00532D57">
        <w:rPr>
          <w:color w:val="000000"/>
          <w:sz w:val="24"/>
        </w:rPr>
        <w:t>x</w:t>
      </w:r>
      <w:proofErr w:type="spellEnd"/>
      <w:r w:rsidRPr="00532D57">
        <w:rPr>
          <w:color w:val="000000"/>
          <w:sz w:val="24"/>
        </w:rPr>
        <w:t xml:space="preserve"> 2, PPS;</w:t>
      </w:r>
    </w:p>
    <w:p w:rsidR="00532D57" w:rsidRPr="00532D57" w:rsidRDefault="00532D57" w:rsidP="00532D57">
      <w:pPr>
        <w:pStyle w:val="afb"/>
        <w:numPr>
          <w:ilvl w:val="0"/>
          <w:numId w:val="28"/>
        </w:numPr>
        <w:spacing w:line="276" w:lineRule="auto"/>
        <w:rPr>
          <w:color w:val="000000"/>
          <w:sz w:val="24"/>
        </w:rPr>
      </w:pPr>
      <w:r w:rsidRPr="00532D57">
        <w:rPr>
          <w:color w:val="000000"/>
          <w:sz w:val="24"/>
        </w:rPr>
        <w:lastRenderedPageBreak/>
        <w:t>поддерживаемые протоколы NMEA 0183;</w:t>
      </w:r>
    </w:p>
    <w:p w:rsidR="00532D57" w:rsidRPr="00532D57" w:rsidRDefault="00532D57" w:rsidP="00532D57">
      <w:pPr>
        <w:pStyle w:val="afb"/>
        <w:numPr>
          <w:ilvl w:val="0"/>
          <w:numId w:val="28"/>
        </w:numPr>
        <w:spacing w:line="276" w:lineRule="auto"/>
        <w:rPr>
          <w:color w:val="000000"/>
          <w:sz w:val="24"/>
        </w:rPr>
      </w:pPr>
      <w:r w:rsidRPr="00532D57">
        <w:rPr>
          <w:color w:val="000000"/>
          <w:sz w:val="24"/>
        </w:rPr>
        <w:t>точность горизонтальных координат 2.5 м;</w:t>
      </w:r>
    </w:p>
    <w:p w:rsidR="00532D57" w:rsidRPr="00532D57" w:rsidRDefault="00532D57" w:rsidP="00532D57">
      <w:pPr>
        <w:pStyle w:val="afb"/>
        <w:numPr>
          <w:ilvl w:val="0"/>
          <w:numId w:val="28"/>
        </w:numPr>
        <w:spacing w:line="276" w:lineRule="auto"/>
        <w:rPr>
          <w:color w:val="000000"/>
          <w:sz w:val="24"/>
        </w:rPr>
      </w:pPr>
      <w:r w:rsidRPr="00532D57">
        <w:rPr>
          <w:color w:val="000000"/>
          <w:sz w:val="24"/>
        </w:rPr>
        <w:t>точность определения скорости 0.05 м/</w:t>
      </w:r>
      <w:proofErr w:type="gramStart"/>
      <w:r w:rsidRPr="00532D57">
        <w:rPr>
          <w:color w:val="000000"/>
          <w:sz w:val="24"/>
        </w:rPr>
        <w:t>с</w:t>
      </w:r>
      <w:proofErr w:type="gramEnd"/>
      <w:r w:rsidRPr="00532D57">
        <w:rPr>
          <w:color w:val="000000"/>
          <w:sz w:val="24"/>
        </w:rPr>
        <w:t>;</w:t>
      </w:r>
    </w:p>
    <w:p w:rsidR="00532D57" w:rsidRPr="00532D57" w:rsidRDefault="00532D57" w:rsidP="00532D57">
      <w:pPr>
        <w:pStyle w:val="afb"/>
        <w:numPr>
          <w:ilvl w:val="0"/>
          <w:numId w:val="28"/>
        </w:numPr>
        <w:spacing w:line="276" w:lineRule="auto"/>
        <w:rPr>
          <w:color w:val="000000"/>
          <w:sz w:val="24"/>
        </w:rPr>
      </w:pPr>
      <w:r w:rsidRPr="00532D57">
        <w:rPr>
          <w:color w:val="000000"/>
          <w:sz w:val="24"/>
        </w:rPr>
        <w:t>точность отметок времени 30 нс;</w:t>
      </w:r>
    </w:p>
    <w:p w:rsidR="00532D57" w:rsidRPr="00532D57" w:rsidRDefault="00532D57" w:rsidP="00532D57">
      <w:pPr>
        <w:pStyle w:val="afb"/>
        <w:numPr>
          <w:ilvl w:val="0"/>
          <w:numId w:val="28"/>
        </w:numPr>
        <w:spacing w:line="276" w:lineRule="auto"/>
        <w:rPr>
          <w:color w:val="000000"/>
          <w:sz w:val="24"/>
        </w:rPr>
      </w:pPr>
      <w:r w:rsidRPr="00532D57">
        <w:rPr>
          <w:color w:val="000000"/>
          <w:sz w:val="24"/>
        </w:rPr>
        <w:t>время холодного старта 28 </w:t>
      </w:r>
      <w:proofErr w:type="gramStart"/>
      <w:r w:rsidRPr="00532D57">
        <w:rPr>
          <w:color w:val="000000"/>
          <w:sz w:val="24"/>
        </w:rPr>
        <w:t>с</w:t>
      </w:r>
      <w:proofErr w:type="gramEnd"/>
      <w:r w:rsidRPr="00532D57">
        <w:rPr>
          <w:color w:val="000000"/>
          <w:sz w:val="24"/>
        </w:rPr>
        <w:t>;</w:t>
      </w:r>
    </w:p>
    <w:p w:rsidR="00532D57" w:rsidRPr="00532D57" w:rsidRDefault="00532D57" w:rsidP="00532D57">
      <w:pPr>
        <w:pStyle w:val="afb"/>
        <w:numPr>
          <w:ilvl w:val="0"/>
          <w:numId w:val="28"/>
        </w:numPr>
        <w:spacing w:line="276" w:lineRule="auto"/>
        <w:rPr>
          <w:color w:val="000000"/>
          <w:sz w:val="24"/>
        </w:rPr>
      </w:pPr>
      <w:r w:rsidRPr="00532D57">
        <w:rPr>
          <w:color w:val="000000"/>
          <w:sz w:val="24"/>
        </w:rPr>
        <w:t xml:space="preserve">время тёплого старта 25 </w:t>
      </w:r>
      <w:proofErr w:type="gramStart"/>
      <w:r w:rsidRPr="00532D57">
        <w:rPr>
          <w:color w:val="000000"/>
          <w:sz w:val="24"/>
        </w:rPr>
        <w:t>с</w:t>
      </w:r>
      <w:proofErr w:type="gramEnd"/>
      <w:r w:rsidRPr="00532D57">
        <w:rPr>
          <w:color w:val="000000"/>
          <w:sz w:val="24"/>
        </w:rPr>
        <w:t>;</w:t>
      </w:r>
    </w:p>
    <w:p w:rsidR="00532D57" w:rsidRPr="00532D57" w:rsidRDefault="00532D57" w:rsidP="00532D57">
      <w:pPr>
        <w:pStyle w:val="afb"/>
        <w:numPr>
          <w:ilvl w:val="0"/>
          <w:numId w:val="28"/>
        </w:numPr>
        <w:spacing w:line="276" w:lineRule="auto"/>
        <w:rPr>
          <w:color w:val="000000"/>
          <w:sz w:val="24"/>
        </w:rPr>
      </w:pPr>
      <w:r w:rsidRPr="00532D57">
        <w:rPr>
          <w:color w:val="000000"/>
          <w:sz w:val="24"/>
        </w:rPr>
        <w:t>время горячего старта 2  </w:t>
      </w:r>
      <w:proofErr w:type="gramStart"/>
      <w:r w:rsidRPr="00532D57">
        <w:rPr>
          <w:color w:val="000000"/>
          <w:sz w:val="24"/>
        </w:rPr>
        <w:t>с</w:t>
      </w:r>
      <w:proofErr w:type="gramEnd"/>
      <w:r w:rsidRPr="00532D57">
        <w:rPr>
          <w:color w:val="000000"/>
          <w:sz w:val="24"/>
        </w:rPr>
        <w:t xml:space="preserve">; </w:t>
      </w:r>
    </w:p>
    <w:p w:rsidR="00532D57" w:rsidRPr="00532D57" w:rsidRDefault="00532D57" w:rsidP="00532D57">
      <w:pPr>
        <w:pStyle w:val="afb"/>
        <w:numPr>
          <w:ilvl w:val="0"/>
          <w:numId w:val="28"/>
        </w:numPr>
        <w:spacing w:line="276" w:lineRule="auto"/>
        <w:rPr>
          <w:color w:val="000000"/>
          <w:sz w:val="24"/>
        </w:rPr>
      </w:pPr>
      <w:r w:rsidRPr="00532D57">
        <w:rPr>
          <w:color w:val="000000"/>
          <w:sz w:val="24"/>
        </w:rPr>
        <w:t>рабочая температура -40°C +85 °C;</w:t>
      </w:r>
    </w:p>
    <w:p w:rsidR="00827A01" w:rsidRPr="0065548C" w:rsidRDefault="00827A01" w:rsidP="00827A01">
      <w:pPr>
        <w:pStyle w:val="afb"/>
        <w:spacing w:line="276" w:lineRule="auto"/>
        <w:ind w:left="1429" w:firstLine="0"/>
        <w:rPr>
          <w:color w:val="000000"/>
          <w:sz w:val="12"/>
        </w:rPr>
      </w:pPr>
    </w:p>
    <w:p w:rsidR="00827A01" w:rsidRPr="0073165C"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r w:rsidRPr="0073165C">
        <w:rPr>
          <w:rFonts w:cs="Times New Roman"/>
          <w:b w:val="0"/>
          <w:i w:val="0"/>
          <w:snapToGrid w:val="0"/>
          <w:sz w:val="24"/>
          <w:szCs w:val="24"/>
        </w:rPr>
        <w:t xml:space="preserve">Для обеспечения двусторонней связи </w:t>
      </w:r>
      <w:proofErr w:type="gramStart"/>
      <w:r w:rsidRPr="0073165C">
        <w:rPr>
          <w:rFonts w:cs="Times New Roman"/>
          <w:b w:val="0"/>
          <w:i w:val="0"/>
          <w:snapToGrid w:val="0"/>
          <w:sz w:val="24"/>
          <w:szCs w:val="24"/>
        </w:rPr>
        <w:t>между</w:t>
      </w:r>
      <w:proofErr w:type="gramEnd"/>
      <w:r w:rsidRPr="0073165C">
        <w:rPr>
          <w:rFonts w:cs="Times New Roman"/>
          <w:b w:val="0"/>
          <w:i w:val="0"/>
          <w:snapToGrid w:val="0"/>
          <w:sz w:val="24"/>
          <w:szCs w:val="24"/>
        </w:rPr>
        <w:t xml:space="preserve"> ТС и ЦДП </w:t>
      </w:r>
      <w:proofErr w:type="gramStart"/>
      <w:r w:rsidRPr="0073165C">
        <w:rPr>
          <w:rFonts w:cs="Times New Roman"/>
          <w:b w:val="0"/>
          <w:i w:val="0"/>
          <w:snapToGrid w:val="0"/>
          <w:sz w:val="24"/>
          <w:szCs w:val="24"/>
        </w:rPr>
        <w:t>должны</w:t>
      </w:r>
      <w:proofErr w:type="gramEnd"/>
      <w:r w:rsidRPr="0073165C">
        <w:rPr>
          <w:rFonts w:cs="Times New Roman"/>
          <w:b w:val="0"/>
          <w:i w:val="0"/>
          <w:snapToGrid w:val="0"/>
          <w:sz w:val="24"/>
          <w:szCs w:val="24"/>
        </w:rPr>
        <w:t xml:space="preserve"> применяться специализированные комплексы аппаратуры средств сотовой связи с использованием стандартов GSM: SMS, CSD, GPRS, </w:t>
      </w:r>
      <w:proofErr w:type="spellStart"/>
      <w:r w:rsidRPr="0073165C">
        <w:rPr>
          <w:rFonts w:cs="Times New Roman"/>
          <w:b w:val="0"/>
          <w:i w:val="0"/>
          <w:snapToGrid w:val="0"/>
          <w:sz w:val="24"/>
          <w:szCs w:val="24"/>
        </w:rPr>
        <w:t>Voice</w:t>
      </w:r>
      <w:proofErr w:type="spellEnd"/>
      <w:r w:rsidRPr="0073165C">
        <w:rPr>
          <w:rFonts w:cs="Times New Roman"/>
          <w:b w:val="0"/>
          <w:i w:val="0"/>
          <w:snapToGrid w:val="0"/>
          <w:sz w:val="24"/>
          <w:szCs w:val="24"/>
        </w:rPr>
        <w:t>, имеющие российский сертификат соответствия.</w:t>
      </w:r>
    </w:p>
    <w:p w:rsidR="00827A01" w:rsidRPr="0073165C"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r w:rsidRPr="0073165C">
        <w:rPr>
          <w:rFonts w:cs="Times New Roman"/>
          <w:b w:val="0"/>
          <w:i w:val="0"/>
          <w:snapToGrid w:val="0"/>
          <w:sz w:val="24"/>
          <w:szCs w:val="24"/>
        </w:rPr>
        <w:t>Наличие 2 (двух) сим-карт.</w:t>
      </w:r>
    </w:p>
    <w:p w:rsidR="00827A01" w:rsidRPr="0073165C"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r w:rsidRPr="0073165C">
        <w:rPr>
          <w:rFonts w:cs="Times New Roman"/>
          <w:b w:val="0"/>
          <w:i w:val="0"/>
          <w:snapToGrid w:val="0"/>
          <w:sz w:val="24"/>
          <w:szCs w:val="24"/>
        </w:rPr>
        <w:t>Обеспечивает передачу данных, по сетям подвижной радиотелефонной связи стандарта GSM-900/1800.</w:t>
      </w:r>
    </w:p>
    <w:p w:rsidR="00827A01" w:rsidRPr="0073165C"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r w:rsidRPr="0073165C">
        <w:rPr>
          <w:rFonts w:cs="Times New Roman"/>
          <w:b w:val="0"/>
          <w:i w:val="0"/>
          <w:snapToGrid w:val="0"/>
          <w:sz w:val="24"/>
          <w:szCs w:val="24"/>
        </w:rPr>
        <w:t>Наличие встроенного в навигационный блок акселерометра (датчика ускорения) и датчик вскрытия корпуса.</w:t>
      </w:r>
    </w:p>
    <w:p w:rsidR="00827A01" w:rsidRPr="0073165C"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r w:rsidRPr="0073165C">
        <w:rPr>
          <w:rFonts w:cs="Times New Roman"/>
          <w:b w:val="0"/>
          <w:i w:val="0"/>
          <w:snapToGrid w:val="0"/>
          <w:sz w:val="24"/>
          <w:szCs w:val="24"/>
        </w:rPr>
        <w:t>Потребляемая мощность в режиме передачи данных/ждущем режиме - не более 1,5/0,4 Вт.</w:t>
      </w:r>
    </w:p>
    <w:p w:rsidR="00827A01" w:rsidRPr="0073165C"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r w:rsidRPr="0073165C">
        <w:rPr>
          <w:rFonts w:cs="Times New Roman"/>
          <w:b w:val="0"/>
          <w:i w:val="0"/>
          <w:snapToGrid w:val="0"/>
          <w:sz w:val="24"/>
          <w:szCs w:val="24"/>
        </w:rPr>
        <w:t xml:space="preserve">Наличие встроенной аккумуляторной </w:t>
      </w:r>
      <w:proofErr w:type="spellStart"/>
      <w:r w:rsidRPr="0073165C">
        <w:rPr>
          <w:rFonts w:cs="Times New Roman"/>
          <w:b w:val="0"/>
          <w:i w:val="0"/>
          <w:snapToGrid w:val="0"/>
          <w:sz w:val="24"/>
          <w:szCs w:val="24"/>
        </w:rPr>
        <w:t>Li-ion</w:t>
      </w:r>
      <w:proofErr w:type="spellEnd"/>
      <w:r w:rsidRPr="0073165C">
        <w:rPr>
          <w:rFonts w:cs="Times New Roman"/>
          <w:b w:val="0"/>
          <w:i w:val="0"/>
          <w:snapToGrid w:val="0"/>
          <w:sz w:val="24"/>
          <w:szCs w:val="24"/>
        </w:rPr>
        <w:t xml:space="preserve"> батареи не менее 2 000 </w:t>
      </w:r>
      <w:proofErr w:type="spellStart"/>
      <w:r w:rsidRPr="0073165C">
        <w:rPr>
          <w:rFonts w:cs="Times New Roman"/>
          <w:b w:val="0"/>
          <w:i w:val="0"/>
          <w:snapToGrid w:val="0"/>
          <w:sz w:val="24"/>
          <w:szCs w:val="24"/>
        </w:rPr>
        <w:t>мАч</w:t>
      </w:r>
      <w:proofErr w:type="spellEnd"/>
      <w:r w:rsidRPr="0073165C">
        <w:rPr>
          <w:rFonts w:cs="Times New Roman"/>
          <w:b w:val="0"/>
          <w:i w:val="0"/>
          <w:snapToGrid w:val="0"/>
          <w:sz w:val="24"/>
          <w:szCs w:val="24"/>
        </w:rPr>
        <w:t>, которая обеспечивала бы автономную работу навигационного блока не менее 6 (шести) часов в случае отключения от бортовой сети ТС.</w:t>
      </w:r>
    </w:p>
    <w:p w:rsidR="00827A01" w:rsidRPr="0073165C"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r w:rsidRPr="0073165C">
        <w:rPr>
          <w:rFonts w:cs="Times New Roman"/>
          <w:b w:val="0"/>
          <w:i w:val="0"/>
          <w:snapToGrid w:val="0"/>
          <w:sz w:val="24"/>
          <w:szCs w:val="24"/>
        </w:rPr>
        <w:t>Класс пылевлагозащищенности устройства не менее IP 54.</w:t>
      </w:r>
    </w:p>
    <w:p w:rsidR="00827A01" w:rsidRPr="0073165C"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r w:rsidRPr="0073165C">
        <w:rPr>
          <w:rFonts w:cs="Times New Roman"/>
          <w:b w:val="0"/>
          <w:i w:val="0"/>
          <w:snapToGrid w:val="0"/>
          <w:sz w:val="24"/>
          <w:szCs w:val="24"/>
        </w:rPr>
        <w:t>Диапазон напряжения питания от 5 до 58 В.</w:t>
      </w:r>
    </w:p>
    <w:p w:rsidR="00827A01" w:rsidRPr="0073165C"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r w:rsidRPr="0073165C">
        <w:rPr>
          <w:rFonts w:cs="Times New Roman"/>
          <w:b w:val="0"/>
          <w:i w:val="0"/>
          <w:snapToGrid w:val="0"/>
          <w:sz w:val="24"/>
          <w:szCs w:val="24"/>
        </w:rPr>
        <w:t>Наличие не менее двух дискретных входов с функцией подсчета импульсов.</w:t>
      </w:r>
    </w:p>
    <w:p w:rsidR="00827A01" w:rsidRDefault="00827A01" w:rsidP="00110CE0">
      <w:pPr>
        <w:pStyle w:val="2"/>
        <w:keepLines/>
        <w:numPr>
          <w:ilvl w:val="1"/>
          <w:numId w:val="33"/>
        </w:numPr>
        <w:suppressAutoHyphens w:val="0"/>
        <w:snapToGrid w:val="0"/>
        <w:spacing w:before="200" w:after="240" w:line="276" w:lineRule="auto"/>
        <w:ind w:left="567" w:hanging="425"/>
        <w:jc w:val="both"/>
        <w:rPr>
          <w:rFonts w:cs="Times New Roman"/>
          <w:b w:val="0"/>
          <w:i w:val="0"/>
          <w:snapToGrid w:val="0"/>
          <w:sz w:val="24"/>
          <w:szCs w:val="24"/>
        </w:rPr>
      </w:pPr>
      <w:r w:rsidRPr="0073165C">
        <w:rPr>
          <w:rFonts w:cs="Times New Roman"/>
          <w:b w:val="0"/>
          <w:i w:val="0"/>
          <w:snapToGrid w:val="0"/>
          <w:sz w:val="24"/>
          <w:szCs w:val="24"/>
        </w:rPr>
        <w:t>Наличие энергонезависимой памяти (</w:t>
      </w:r>
      <w:r w:rsidR="00185A11">
        <w:rPr>
          <w:rFonts w:cs="Times New Roman"/>
          <w:b w:val="0"/>
          <w:i w:val="0"/>
          <w:snapToGrid w:val="0"/>
          <w:sz w:val="24"/>
          <w:szCs w:val="24"/>
        </w:rPr>
        <w:t>«</w:t>
      </w:r>
      <w:r w:rsidRPr="0073165C">
        <w:rPr>
          <w:rFonts w:cs="Times New Roman"/>
          <w:b w:val="0"/>
          <w:i w:val="0"/>
          <w:snapToGrid w:val="0"/>
          <w:sz w:val="24"/>
          <w:szCs w:val="24"/>
        </w:rPr>
        <w:t>Черный ящик</w:t>
      </w:r>
      <w:r w:rsidR="00185A11">
        <w:rPr>
          <w:rFonts w:cs="Times New Roman"/>
          <w:b w:val="0"/>
          <w:i w:val="0"/>
          <w:snapToGrid w:val="0"/>
          <w:sz w:val="24"/>
          <w:szCs w:val="24"/>
        </w:rPr>
        <w:t>»</w:t>
      </w:r>
      <w:r w:rsidRPr="0073165C">
        <w:rPr>
          <w:rFonts w:cs="Times New Roman"/>
          <w:b w:val="0"/>
          <w:i w:val="0"/>
          <w:snapToGrid w:val="0"/>
          <w:sz w:val="24"/>
          <w:szCs w:val="24"/>
        </w:rPr>
        <w:t>) объемом не менее 200 000 событий.</w:t>
      </w:r>
    </w:p>
    <w:p w:rsidR="00827A01" w:rsidRDefault="00827A01" w:rsidP="00110CE0">
      <w:pPr>
        <w:pStyle w:val="2"/>
        <w:keepLines/>
        <w:numPr>
          <w:ilvl w:val="1"/>
          <w:numId w:val="33"/>
        </w:numPr>
        <w:suppressAutoHyphens w:val="0"/>
        <w:snapToGrid w:val="0"/>
        <w:spacing w:before="200" w:after="240" w:line="276" w:lineRule="auto"/>
        <w:ind w:left="567" w:hanging="425"/>
        <w:jc w:val="both"/>
        <w:rPr>
          <w:rFonts w:cs="Times New Roman"/>
          <w:b w:val="0"/>
          <w:i w:val="0"/>
          <w:snapToGrid w:val="0"/>
          <w:sz w:val="24"/>
          <w:szCs w:val="24"/>
        </w:rPr>
      </w:pPr>
      <w:r w:rsidRPr="0073165C">
        <w:rPr>
          <w:rFonts w:cs="Times New Roman"/>
          <w:b w:val="0"/>
          <w:i w:val="0"/>
          <w:snapToGrid w:val="0"/>
          <w:sz w:val="24"/>
          <w:szCs w:val="24"/>
        </w:rPr>
        <w:t>Возможность подключения не менее 6 периферийных устройств по интерфейсу RS485.</w:t>
      </w:r>
    </w:p>
    <w:p w:rsidR="00827A01" w:rsidRDefault="00827A01" w:rsidP="00110CE0">
      <w:pPr>
        <w:pStyle w:val="2"/>
        <w:keepLines/>
        <w:numPr>
          <w:ilvl w:val="1"/>
          <w:numId w:val="33"/>
        </w:numPr>
        <w:suppressAutoHyphens w:val="0"/>
        <w:snapToGrid w:val="0"/>
        <w:spacing w:before="200" w:after="240" w:line="276" w:lineRule="auto"/>
        <w:ind w:left="567" w:hanging="425"/>
        <w:jc w:val="both"/>
        <w:rPr>
          <w:rFonts w:cs="Times New Roman"/>
          <w:b w:val="0"/>
          <w:i w:val="0"/>
          <w:snapToGrid w:val="0"/>
          <w:sz w:val="24"/>
          <w:szCs w:val="24"/>
        </w:rPr>
      </w:pPr>
      <w:r w:rsidRPr="0073165C">
        <w:rPr>
          <w:rFonts w:cs="Times New Roman"/>
          <w:b w:val="0"/>
          <w:i w:val="0"/>
          <w:snapToGrid w:val="0"/>
          <w:sz w:val="24"/>
          <w:szCs w:val="24"/>
        </w:rPr>
        <w:t>Навигационная аппаратура должна иметь санитарно-эпидемиологическое заключение.</w:t>
      </w:r>
    </w:p>
    <w:p w:rsidR="00532D57" w:rsidRPr="00532D57" w:rsidRDefault="00532D57" w:rsidP="00532D57"/>
    <w:p w:rsidR="00827A01"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r w:rsidRPr="0073165C">
        <w:rPr>
          <w:rFonts w:cs="Times New Roman"/>
          <w:b w:val="0"/>
          <w:i w:val="0"/>
          <w:snapToGrid w:val="0"/>
          <w:sz w:val="24"/>
          <w:szCs w:val="24"/>
        </w:rPr>
        <w:lastRenderedPageBreak/>
        <w:t xml:space="preserve">Соответствие Приказу Минтранса России от 31.07.2012 N 285 </w:t>
      </w:r>
      <w:r w:rsidR="00942AE0">
        <w:rPr>
          <w:rFonts w:cs="Times New Roman"/>
          <w:b w:val="0"/>
          <w:i w:val="0"/>
          <w:snapToGrid w:val="0"/>
          <w:sz w:val="24"/>
          <w:szCs w:val="24"/>
        </w:rPr>
        <w:t>«</w:t>
      </w:r>
      <w:r w:rsidRPr="0073165C">
        <w:rPr>
          <w:rFonts w:cs="Times New Roman"/>
          <w:b w:val="0"/>
          <w:i w:val="0"/>
          <w:snapToGrid w:val="0"/>
          <w:sz w:val="24"/>
          <w:szCs w:val="24"/>
        </w:rPr>
        <w:t>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M, используемых для коммерческих перевозок пассажиров, и категории N, используемых для перевозки опасных грузов</w:t>
      </w:r>
      <w:r w:rsidR="00942AE0">
        <w:rPr>
          <w:rFonts w:cs="Times New Roman"/>
          <w:b w:val="0"/>
          <w:i w:val="0"/>
          <w:snapToGrid w:val="0"/>
          <w:sz w:val="24"/>
          <w:szCs w:val="24"/>
        </w:rPr>
        <w:t>»</w:t>
      </w:r>
      <w:r>
        <w:rPr>
          <w:rFonts w:cs="Times New Roman"/>
          <w:b w:val="0"/>
          <w:i w:val="0"/>
          <w:snapToGrid w:val="0"/>
          <w:sz w:val="24"/>
          <w:szCs w:val="24"/>
        </w:rPr>
        <w:t>.</w:t>
      </w:r>
    </w:p>
    <w:p w:rsidR="00827A01"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r w:rsidRPr="0073165C">
        <w:rPr>
          <w:rFonts w:cs="Times New Roman"/>
          <w:b w:val="0"/>
          <w:i w:val="0"/>
          <w:snapToGrid w:val="0"/>
          <w:sz w:val="24"/>
          <w:szCs w:val="24"/>
        </w:rPr>
        <w:t xml:space="preserve">Полная поддержка стандарта </w:t>
      </w:r>
      <w:r w:rsidR="00185A11">
        <w:rPr>
          <w:rFonts w:cs="Times New Roman"/>
          <w:b w:val="0"/>
          <w:i w:val="0"/>
          <w:snapToGrid w:val="0"/>
          <w:sz w:val="24"/>
          <w:szCs w:val="24"/>
        </w:rPr>
        <w:t>«</w:t>
      </w:r>
      <w:r w:rsidRPr="0073165C">
        <w:rPr>
          <w:rFonts w:cs="Times New Roman"/>
          <w:b w:val="0"/>
          <w:i w:val="0"/>
          <w:snapToGrid w:val="0"/>
          <w:sz w:val="24"/>
          <w:szCs w:val="24"/>
        </w:rPr>
        <w:t>ЭРА ГЛОНАСС</w:t>
      </w:r>
      <w:r w:rsidR="00185A11">
        <w:rPr>
          <w:rFonts w:cs="Times New Roman"/>
          <w:b w:val="0"/>
          <w:i w:val="0"/>
          <w:snapToGrid w:val="0"/>
          <w:sz w:val="24"/>
          <w:szCs w:val="24"/>
        </w:rPr>
        <w:t>»</w:t>
      </w:r>
      <w:r w:rsidRPr="0073165C">
        <w:rPr>
          <w:rFonts w:cs="Times New Roman"/>
          <w:b w:val="0"/>
          <w:i w:val="0"/>
          <w:snapToGrid w:val="0"/>
          <w:sz w:val="24"/>
          <w:szCs w:val="24"/>
        </w:rPr>
        <w:t>.</w:t>
      </w:r>
    </w:p>
    <w:p w:rsidR="00827A01" w:rsidRPr="0073165C"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proofErr w:type="gramStart"/>
      <w:r w:rsidRPr="0073165C">
        <w:rPr>
          <w:rFonts w:cs="Times New Roman"/>
          <w:b w:val="0"/>
          <w:i w:val="0"/>
          <w:snapToGrid w:val="0"/>
          <w:sz w:val="24"/>
          <w:szCs w:val="24"/>
        </w:rPr>
        <w:t>Возможность считывания данных с CAN-шины (протоколы:</w:t>
      </w:r>
      <w:proofErr w:type="gramEnd"/>
      <w:r w:rsidRPr="0073165C">
        <w:rPr>
          <w:rFonts w:cs="Times New Roman"/>
          <w:b w:val="0"/>
          <w:i w:val="0"/>
          <w:snapToGrid w:val="0"/>
          <w:sz w:val="24"/>
          <w:szCs w:val="24"/>
        </w:rPr>
        <w:t xml:space="preserve"> </w:t>
      </w:r>
      <w:proofErr w:type="gramStart"/>
      <w:r w:rsidRPr="0073165C">
        <w:rPr>
          <w:rFonts w:cs="Times New Roman"/>
          <w:b w:val="0"/>
          <w:i w:val="0"/>
          <w:snapToGrid w:val="0"/>
          <w:sz w:val="24"/>
          <w:szCs w:val="24"/>
        </w:rPr>
        <w:t>CAN 2.0, SAE J1939 (FMS и FMS-BUS)).</w:t>
      </w:r>
      <w:proofErr w:type="gramEnd"/>
    </w:p>
    <w:p w:rsidR="00827A01" w:rsidRPr="0073165C"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r w:rsidRPr="0073165C">
        <w:rPr>
          <w:rFonts w:cs="Times New Roman"/>
          <w:b w:val="0"/>
          <w:i w:val="0"/>
          <w:snapToGrid w:val="0"/>
          <w:sz w:val="24"/>
          <w:szCs w:val="24"/>
        </w:rPr>
        <w:t xml:space="preserve">Наличие интерфейса </w:t>
      </w:r>
      <w:proofErr w:type="spellStart"/>
      <w:r w:rsidRPr="0073165C">
        <w:rPr>
          <w:rFonts w:cs="Times New Roman"/>
          <w:b w:val="0"/>
          <w:i w:val="0"/>
          <w:snapToGrid w:val="0"/>
          <w:sz w:val="24"/>
          <w:szCs w:val="24"/>
        </w:rPr>
        <w:t>mini</w:t>
      </w:r>
      <w:proofErr w:type="spellEnd"/>
      <w:r w:rsidRPr="0073165C">
        <w:rPr>
          <w:rFonts w:cs="Times New Roman"/>
          <w:b w:val="0"/>
          <w:i w:val="0"/>
          <w:snapToGrid w:val="0"/>
          <w:sz w:val="24"/>
          <w:szCs w:val="24"/>
        </w:rPr>
        <w:t xml:space="preserve"> USB для конфигурирования навигационных блоков с любого ПК.</w:t>
      </w:r>
    </w:p>
    <w:p w:rsidR="00827A01" w:rsidRPr="0073165C"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r w:rsidRPr="0073165C">
        <w:rPr>
          <w:rFonts w:cs="Times New Roman"/>
          <w:b w:val="0"/>
          <w:i w:val="0"/>
          <w:snapToGrid w:val="0"/>
          <w:sz w:val="24"/>
          <w:szCs w:val="24"/>
        </w:rPr>
        <w:t>Бортовой навигационный блок должен обеспечивать непрерывный сбор и выдачу на ЦДП следующей информации</w:t>
      </w:r>
      <w:r w:rsidRPr="0073165C">
        <w:rPr>
          <w:i w:val="0"/>
          <w:sz w:val="24"/>
          <w:szCs w:val="24"/>
        </w:rPr>
        <w:t>:</w:t>
      </w:r>
    </w:p>
    <w:p w:rsidR="00827A01" w:rsidRPr="0073165C" w:rsidRDefault="00827A01" w:rsidP="00110CE0">
      <w:pPr>
        <w:pStyle w:val="afb"/>
        <w:numPr>
          <w:ilvl w:val="0"/>
          <w:numId w:val="28"/>
        </w:numPr>
        <w:spacing w:line="276" w:lineRule="auto"/>
        <w:rPr>
          <w:snapToGrid w:val="0"/>
          <w:sz w:val="24"/>
        </w:rPr>
      </w:pPr>
      <w:r w:rsidRPr="0073165C">
        <w:rPr>
          <w:sz w:val="24"/>
        </w:rPr>
        <w:t>географические координаты;</w:t>
      </w:r>
    </w:p>
    <w:p w:rsidR="00827A01" w:rsidRPr="0073165C" w:rsidRDefault="00827A01" w:rsidP="00110CE0">
      <w:pPr>
        <w:pStyle w:val="afb"/>
        <w:numPr>
          <w:ilvl w:val="0"/>
          <w:numId w:val="28"/>
        </w:numPr>
        <w:spacing w:line="276" w:lineRule="auto"/>
        <w:rPr>
          <w:sz w:val="24"/>
        </w:rPr>
      </w:pPr>
      <w:r w:rsidRPr="0073165C">
        <w:rPr>
          <w:sz w:val="24"/>
        </w:rPr>
        <w:t>времени GPS;</w:t>
      </w:r>
    </w:p>
    <w:p w:rsidR="00827A01" w:rsidRPr="0073165C" w:rsidRDefault="00827A01" w:rsidP="00110CE0">
      <w:pPr>
        <w:pStyle w:val="afb"/>
        <w:numPr>
          <w:ilvl w:val="0"/>
          <w:numId w:val="28"/>
        </w:numPr>
        <w:spacing w:line="276" w:lineRule="auto"/>
        <w:rPr>
          <w:snapToGrid w:val="0"/>
          <w:sz w:val="24"/>
        </w:rPr>
      </w:pPr>
      <w:r w:rsidRPr="0073165C">
        <w:rPr>
          <w:sz w:val="24"/>
        </w:rPr>
        <w:t>скорость движения;</w:t>
      </w:r>
    </w:p>
    <w:p w:rsidR="00827A01" w:rsidRPr="0073165C" w:rsidRDefault="00827A01" w:rsidP="00110CE0">
      <w:pPr>
        <w:pStyle w:val="afb"/>
        <w:numPr>
          <w:ilvl w:val="0"/>
          <w:numId w:val="28"/>
        </w:numPr>
        <w:spacing w:line="276" w:lineRule="auto"/>
        <w:rPr>
          <w:snapToGrid w:val="0"/>
          <w:sz w:val="24"/>
        </w:rPr>
      </w:pPr>
      <w:r w:rsidRPr="0073165C">
        <w:rPr>
          <w:sz w:val="24"/>
        </w:rPr>
        <w:t>время остановок;</w:t>
      </w:r>
    </w:p>
    <w:p w:rsidR="00827A01" w:rsidRPr="0073165C" w:rsidRDefault="00827A01" w:rsidP="00110CE0">
      <w:pPr>
        <w:pStyle w:val="afb"/>
        <w:numPr>
          <w:ilvl w:val="0"/>
          <w:numId w:val="28"/>
        </w:numPr>
        <w:spacing w:line="276" w:lineRule="auto"/>
        <w:rPr>
          <w:snapToGrid w:val="0"/>
          <w:sz w:val="24"/>
        </w:rPr>
      </w:pPr>
      <w:r w:rsidRPr="0073165C">
        <w:rPr>
          <w:sz w:val="24"/>
        </w:rPr>
        <w:t>направление движения;</w:t>
      </w:r>
    </w:p>
    <w:p w:rsidR="00827A01" w:rsidRPr="0073165C" w:rsidRDefault="00827A01" w:rsidP="00110CE0">
      <w:pPr>
        <w:pStyle w:val="afb"/>
        <w:numPr>
          <w:ilvl w:val="0"/>
          <w:numId w:val="28"/>
        </w:numPr>
        <w:spacing w:line="276" w:lineRule="auto"/>
        <w:rPr>
          <w:snapToGrid w:val="0"/>
          <w:sz w:val="24"/>
        </w:rPr>
      </w:pPr>
      <w:r w:rsidRPr="0073165C">
        <w:rPr>
          <w:sz w:val="24"/>
        </w:rPr>
        <w:t>расход топлива;</w:t>
      </w:r>
    </w:p>
    <w:p w:rsidR="00827A01" w:rsidRPr="00753D1E" w:rsidRDefault="00827A01" w:rsidP="00110CE0">
      <w:pPr>
        <w:pStyle w:val="afb"/>
        <w:numPr>
          <w:ilvl w:val="0"/>
          <w:numId w:val="28"/>
        </w:numPr>
        <w:spacing w:line="276" w:lineRule="auto"/>
        <w:rPr>
          <w:snapToGrid w:val="0"/>
          <w:sz w:val="24"/>
        </w:rPr>
      </w:pPr>
      <w:r w:rsidRPr="0073165C">
        <w:rPr>
          <w:sz w:val="24"/>
        </w:rPr>
        <w:t>уровень сигнала GSM.</w:t>
      </w:r>
    </w:p>
    <w:p w:rsidR="00827A01" w:rsidRPr="00753D1E" w:rsidRDefault="00827A01" w:rsidP="00110CE0">
      <w:pPr>
        <w:pStyle w:val="2"/>
        <w:keepLines/>
        <w:numPr>
          <w:ilvl w:val="1"/>
          <w:numId w:val="33"/>
        </w:numPr>
        <w:suppressAutoHyphens w:val="0"/>
        <w:snapToGrid w:val="0"/>
        <w:spacing w:before="200" w:after="240" w:line="276" w:lineRule="auto"/>
        <w:ind w:left="567" w:hanging="425"/>
        <w:jc w:val="both"/>
        <w:rPr>
          <w:snapToGrid w:val="0"/>
          <w:sz w:val="24"/>
          <w:szCs w:val="24"/>
        </w:rPr>
      </w:pPr>
      <w:r w:rsidRPr="00753D1E">
        <w:rPr>
          <w:rFonts w:cs="Times New Roman"/>
          <w:b w:val="0"/>
          <w:i w:val="0"/>
          <w:snapToGrid w:val="0"/>
          <w:sz w:val="24"/>
          <w:szCs w:val="24"/>
        </w:rPr>
        <w:t>Бортовой навигационный блок должен отвечать следующим требованиям и ГОСТам:</w:t>
      </w:r>
    </w:p>
    <w:p w:rsidR="00827A01" w:rsidRPr="00753D1E" w:rsidRDefault="00827A01" w:rsidP="00110CE0">
      <w:pPr>
        <w:pStyle w:val="afb"/>
        <w:numPr>
          <w:ilvl w:val="0"/>
          <w:numId w:val="28"/>
        </w:numPr>
        <w:spacing w:line="276" w:lineRule="auto"/>
        <w:rPr>
          <w:sz w:val="24"/>
        </w:rPr>
      </w:pPr>
      <w:r w:rsidRPr="00753D1E">
        <w:rPr>
          <w:sz w:val="24"/>
        </w:rPr>
        <w:t>степень защиты ГОСТ 14254-96 (подтверждается сертификатом);</w:t>
      </w:r>
    </w:p>
    <w:p w:rsidR="00827A01" w:rsidRPr="00753D1E" w:rsidRDefault="00827A01" w:rsidP="00110CE0">
      <w:pPr>
        <w:pStyle w:val="afb"/>
        <w:numPr>
          <w:ilvl w:val="0"/>
          <w:numId w:val="28"/>
        </w:numPr>
        <w:spacing w:line="276" w:lineRule="auto"/>
        <w:rPr>
          <w:sz w:val="24"/>
        </w:rPr>
      </w:pPr>
      <w:r w:rsidRPr="00753D1E">
        <w:rPr>
          <w:sz w:val="24"/>
        </w:rPr>
        <w:t xml:space="preserve">общие требования безопасности по ГОСТ </w:t>
      </w:r>
      <w:proofErr w:type="gramStart"/>
      <w:r w:rsidRPr="00753D1E">
        <w:rPr>
          <w:sz w:val="24"/>
        </w:rPr>
        <w:t>Р</w:t>
      </w:r>
      <w:proofErr w:type="gramEnd"/>
      <w:r w:rsidRPr="00753D1E">
        <w:rPr>
          <w:sz w:val="24"/>
        </w:rPr>
        <w:t xml:space="preserve"> МЭК 60065-2009 (подтверждается сертификатом);</w:t>
      </w:r>
    </w:p>
    <w:p w:rsidR="00827A01" w:rsidRPr="00753D1E" w:rsidRDefault="00827A01" w:rsidP="00110CE0">
      <w:pPr>
        <w:pStyle w:val="afb"/>
        <w:numPr>
          <w:ilvl w:val="0"/>
          <w:numId w:val="28"/>
        </w:numPr>
        <w:spacing w:line="276" w:lineRule="auto"/>
        <w:rPr>
          <w:sz w:val="24"/>
        </w:rPr>
      </w:pPr>
      <w:r w:rsidRPr="00753D1E">
        <w:rPr>
          <w:sz w:val="24"/>
        </w:rPr>
        <w:t>требования назначения при воздействии климатических факторов по ГОСТ 16019-2001 (группа В</w:t>
      </w:r>
      <w:proofErr w:type="gramStart"/>
      <w:r w:rsidRPr="00753D1E">
        <w:rPr>
          <w:sz w:val="24"/>
        </w:rPr>
        <w:t>4</w:t>
      </w:r>
      <w:proofErr w:type="gramEnd"/>
      <w:r w:rsidRPr="00753D1E">
        <w:rPr>
          <w:sz w:val="24"/>
        </w:rPr>
        <w:t xml:space="preserve"> исполнение 1,2) (подтверждается сертификатом);</w:t>
      </w:r>
    </w:p>
    <w:p w:rsidR="00827A01" w:rsidRPr="00753D1E" w:rsidRDefault="00827A01" w:rsidP="00110CE0">
      <w:pPr>
        <w:pStyle w:val="afb"/>
        <w:numPr>
          <w:ilvl w:val="0"/>
          <w:numId w:val="28"/>
        </w:numPr>
        <w:spacing w:line="276" w:lineRule="auto"/>
        <w:rPr>
          <w:sz w:val="24"/>
        </w:rPr>
      </w:pPr>
      <w:r w:rsidRPr="00753D1E">
        <w:rPr>
          <w:sz w:val="24"/>
        </w:rPr>
        <w:t>требования назначения после воздействия механических факторов в условиях транспортирования по ГОСТ 23216-78,  ГОСТ 15150-69 (УХЛ 3.1) (подтверждается сертификатом);</w:t>
      </w:r>
    </w:p>
    <w:p w:rsidR="00827A01" w:rsidRPr="00753D1E" w:rsidRDefault="00827A01" w:rsidP="00110CE0">
      <w:pPr>
        <w:pStyle w:val="afb"/>
        <w:numPr>
          <w:ilvl w:val="0"/>
          <w:numId w:val="28"/>
        </w:numPr>
        <w:spacing w:line="276" w:lineRule="auto"/>
        <w:rPr>
          <w:sz w:val="24"/>
        </w:rPr>
      </w:pPr>
      <w:r w:rsidRPr="00753D1E">
        <w:rPr>
          <w:sz w:val="24"/>
        </w:rPr>
        <w:t xml:space="preserve">электромагнитная совместимость радиоэлектронных средств и устойчивость к воздействию электромагнитных помех в соответствии с требованиями ГОСТ </w:t>
      </w:r>
      <w:proofErr w:type="gramStart"/>
      <w:r w:rsidRPr="00753D1E">
        <w:rPr>
          <w:sz w:val="24"/>
        </w:rPr>
        <w:t>Р</w:t>
      </w:r>
      <w:proofErr w:type="gramEnd"/>
      <w:r w:rsidRPr="00753D1E">
        <w:rPr>
          <w:sz w:val="24"/>
        </w:rPr>
        <w:t xml:space="preserve"> 51318.22-99 и ГОСТ Р 51318.24-99 (подтверждается сертификатом);</w:t>
      </w:r>
    </w:p>
    <w:p w:rsidR="00827A01" w:rsidRPr="00753D1E" w:rsidRDefault="00827A01" w:rsidP="00110CE0">
      <w:pPr>
        <w:pStyle w:val="afb"/>
        <w:numPr>
          <w:ilvl w:val="0"/>
          <w:numId w:val="28"/>
        </w:numPr>
        <w:spacing w:line="276" w:lineRule="auto"/>
        <w:rPr>
          <w:sz w:val="24"/>
        </w:rPr>
      </w:pPr>
      <w:r w:rsidRPr="00753D1E">
        <w:rPr>
          <w:sz w:val="24"/>
        </w:rPr>
        <w:t xml:space="preserve">требования помехоустойчивости при воздействии электромагнитных помех и индустриальных радиопомех в соответствии с требованиями ГОСТ </w:t>
      </w:r>
      <w:proofErr w:type="gramStart"/>
      <w:r w:rsidRPr="00753D1E">
        <w:rPr>
          <w:sz w:val="24"/>
        </w:rPr>
        <w:t>Р</w:t>
      </w:r>
      <w:proofErr w:type="gramEnd"/>
      <w:r w:rsidRPr="00753D1E">
        <w:rPr>
          <w:sz w:val="24"/>
        </w:rPr>
        <w:t xml:space="preserve"> 50009-2000 (подтверждается сертификатом);</w:t>
      </w:r>
    </w:p>
    <w:p w:rsidR="00827A01" w:rsidRPr="00753D1E" w:rsidRDefault="00827A01" w:rsidP="00110CE0">
      <w:pPr>
        <w:pStyle w:val="afb"/>
        <w:numPr>
          <w:ilvl w:val="0"/>
          <w:numId w:val="28"/>
        </w:numPr>
        <w:spacing w:line="276" w:lineRule="auto"/>
        <w:rPr>
          <w:sz w:val="24"/>
        </w:rPr>
      </w:pPr>
      <w:r w:rsidRPr="00753D1E">
        <w:rPr>
          <w:sz w:val="24"/>
        </w:rPr>
        <w:t>общие требования безопасности конструкции в соответствии с требованиями ГОСТ 12.2.007.0-75 (подтверждается сертификатом).</w:t>
      </w:r>
    </w:p>
    <w:p w:rsidR="00827A01" w:rsidRDefault="00827A01" w:rsidP="00110CE0">
      <w:pPr>
        <w:pStyle w:val="1"/>
        <w:keepLines/>
        <w:numPr>
          <w:ilvl w:val="0"/>
          <w:numId w:val="33"/>
        </w:numPr>
        <w:suppressAutoHyphens w:val="0"/>
        <w:spacing w:before="480" w:after="0" w:line="276" w:lineRule="auto"/>
        <w:jc w:val="center"/>
        <w:rPr>
          <w:color w:val="4F81BD"/>
          <w:sz w:val="24"/>
          <w:szCs w:val="24"/>
          <w:u w:val="single"/>
          <w:lang w:val="en-US"/>
        </w:rPr>
      </w:pPr>
      <w:bookmarkStart w:id="58" w:name="_Toc357769118"/>
      <w:bookmarkStart w:id="59" w:name="_Toc357769281"/>
      <w:bookmarkStart w:id="60" w:name="_Toc357769119"/>
      <w:bookmarkStart w:id="61" w:name="_Toc357769282"/>
      <w:bookmarkStart w:id="62" w:name="_Toc360030877"/>
      <w:bookmarkEnd w:id="58"/>
      <w:bookmarkEnd w:id="59"/>
      <w:bookmarkEnd w:id="60"/>
      <w:bookmarkEnd w:id="61"/>
      <w:r w:rsidRPr="00A52A4A">
        <w:rPr>
          <w:color w:val="4F81BD"/>
          <w:sz w:val="24"/>
          <w:szCs w:val="24"/>
          <w:u w:val="single"/>
        </w:rPr>
        <w:lastRenderedPageBreak/>
        <w:t>ТРЕБОВАНИЯ К ОТЧЕТНОЙ ДОКУМЕНТАЦИИ</w:t>
      </w:r>
      <w:bookmarkEnd w:id="62"/>
    </w:p>
    <w:p w:rsidR="00827A01" w:rsidRPr="0073165C" w:rsidRDefault="00827A01" w:rsidP="00827A01">
      <w:pPr>
        <w:ind w:left="1134" w:hanging="283"/>
        <w:rPr>
          <w:lang w:val="en-US"/>
        </w:rPr>
      </w:pPr>
    </w:p>
    <w:p w:rsidR="00827A01" w:rsidRPr="00753D1E" w:rsidRDefault="00827A01" w:rsidP="00110CE0">
      <w:pPr>
        <w:pStyle w:val="afb"/>
        <w:numPr>
          <w:ilvl w:val="1"/>
          <w:numId w:val="34"/>
        </w:numPr>
        <w:spacing w:line="276" w:lineRule="auto"/>
        <w:ind w:left="567" w:hanging="425"/>
        <w:rPr>
          <w:snapToGrid w:val="0"/>
          <w:sz w:val="24"/>
        </w:rPr>
      </w:pPr>
      <w:r w:rsidRPr="00753D1E">
        <w:rPr>
          <w:sz w:val="24"/>
        </w:rPr>
        <w:t xml:space="preserve">Для любого типа ТС требуются следующие виды отчетов, формируемые </w:t>
      </w:r>
      <w:proofErr w:type="gramStart"/>
      <w:r w:rsidRPr="00753D1E">
        <w:rPr>
          <w:sz w:val="24"/>
        </w:rPr>
        <w:t>ПО</w:t>
      </w:r>
      <w:proofErr w:type="gramEnd"/>
      <w:r w:rsidRPr="00753D1E">
        <w:rPr>
          <w:sz w:val="24"/>
        </w:rPr>
        <w:t xml:space="preserve"> </w:t>
      </w:r>
      <w:proofErr w:type="spellStart"/>
      <w:proofErr w:type="gramStart"/>
      <w:r w:rsidRPr="00753D1E">
        <w:rPr>
          <w:sz w:val="24"/>
        </w:rPr>
        <w:t>по</w:t>
      </w:r>
      <w:proofErr w:type="spellEnd"/>
      <w:proofErr w:type="gramEnd"/>
      <w:r w:rsidRPr="00753D1E">
        <w:rPr>
          <w:sz w:val="24"/>
        </w:rPr>
        <w:t xml:space="preserve"> запросу оператора:</w:t>
      </w:r>
    </w:p>
    <w:p w:rsidR="00827A01" w:rsidRPr="00753D1E" w:rsidRDefault="00827A01" w:rsidP="00110CE0">
      <w:pPr>
        <w:pStyle w:val="afb"/>
        <w:numPr>
          <w:ilvl w:val="0"/>
          <w:numId w:val="28"/>
        </w:numPr>
        <w:spacing w:line="276" w:lineRule="auto"/>
        <w:ind w:left="1134" w:hanging="283"/>
        <w:rPr>
          <w:snapToGrid w:val="0"/>
          <w:sz w:val="24"/>
        </w:rPr>
      </w:pPr>
      <w:r w:rsidRPr="00753D1E">
        <w:rPr>
          <w:color w:val="000000"/>
          <w:sz w:val="24"/>
        </w:rPr>
        <w:t>Отчет</w:t>
      </w:r>
      <w:r w:rsidRPr="00753D1E">
        <w:rPr>
          <w:sz w:val="24"/>
        </w:rPr>
        <w:t xml:space="preserve"> о работе транспортного средства за указанный период времени (диапазон запрашиваемого периода времени может изменяться от одного часа до двух лет), содержащий следующую информацию:</w:t>
      </w:r>
    </w:p>
    <w:p w:rsidR="00827A01" w:rsidRPr="00753D1E" w:rsidRDefault="00827A01" w:rsidP="00110CE0">
      <w:pPr>
        <w:numPr>
          <w:ilvl w:val="1"/>
          <w:numId w:val="35"/>
        </w:numPr>
        <w:suppressAutoHyphens w:val="0"/>
        <w:snapToGrid w:val="0"/>
        <w:spacing w:before="60" w:after="60" w:line="276" w:lineRule="auto"/>
        <w:ind w:left="1418" w:right="227" w:hanging="284"/>
        <w:jc w:val="both"/>
      </w:pPr>
      <w:r w:rsidRPr="00753D1E">
        <w:t>государственный регистрационный знак ТС (для погрузочной техники – регистрационный номер Федеральной службы по экологическому, технологическому и атомному надзору (Ростехнадзор));</w:t>
      </w:r>
    </w:p>
    <w:p w:rsidR="00827A01" w:rsidRPr="00753D1E" w:rsidRDefault="00827A01" w:rsidP="00110CE0">
      <w:pPr>
        <w:numPr>
          <w:ilvl w:val="1"/>
          <w:numId w:val="35"/>
        </w:numPr>
        <w:suppressAutoHyphens w:val="0"/>
        <w:snapToGrid w:val="0"/>
        <w:spacing w:before="60" w:after="60" w:line="276" w:lineRule="auto"/>
        <w:ind w:left="1418" w:right="227" w:hanging="284"/>
        <w:jc w:val="both"/>
      </w:pPr>
      <w:r w:rsidRPr="00753D1E">
        <w:t>таблица событий, полученных от бортового комплекта с указанием наименования события, времени, даты, привязки к местоположению, напряжения питания, состояния подключенных датчиков (в любых произвольных наборах);</w:t>
      </w:r>
    </w:p>
    <w:p w:rsidR="00827A01" w:rsidRPr="00753D1E" w:rsidRDefault="00827A01" w:rsidP="00110CE0">
      <w:pPr>
        <w:numPr>
          <w:ilvl w:val="1"/>
          <w:numId w:val="35"/>
        </w:numPr>
        <w:suppressAutoHyphens w:val="0"/>
        <w:snapToGrid w:val="0"/>
        <w:spacing w:before="60" w:after="60" w:line="276" w:lineRule="auto"/>
        <w:ind w:left="1418" w:right="227" w:hanging="284"/>
        <w:jc w:val="both"/>
      </w:pPr>
      <w:r w:rsidRPr="00753D1E">
        <w:t>общий пробег за указанный период времени;</w:t>
      </w:r>
    </w:p>
    <w:p w:rsidR="00827A01" w:rsidRPr="00753D1E" w:rsidRDefault="00827A01" w:rsidP="00110CE0">
      <w:pPr>
        <w:numPr>
          <w:ilvl w:val="1"/>
          <w:numId w:val="35"/>
        </w:numPr>
        <w:suppressAutoHyphens w:val="0"/>
        <w:snapToGrid w:val="0"/>
        <w:spacing w:before="60" w:after="60" w:line="276" w:lineRule="auto"/>
        <w:ind w:left="1418" w:right="227" w:hanging="284"/>
        <w:jc w:val="both"/>
      </w:pPr>
      <w:r w:rsidRPr="00753D1E">
        <w:t>общее время стоянок за указанный период времени;</w:t>
      </w:r>
    </w:p>
    <w:p w:rsidR="00827A01" w:rsidRPr="00753D1E" w:rsidRDefault="00827A01" w:rsidP="00110CE0">
      <w:pPr>
        <w:numPr>
          <w:ilvl w:val="1"/>
          <w:numId w:val="35"/>
        </w:numPr>
        <w:suppressAutoHyphens w:val="0"/>
        <w:snapToGrid w:val="0"/>
        <w:spacing w:before="60" w:after="60" w:line="276" w:lineRule="auto"/>
        <w:ind w:left="1418" w:right="227" w:hanging="284"/>
        <w:jc w:val="both"/>
        <w:rPr>
          <w:rFonts w:eastAsia="MS Mincho"/>
          <w:snapToGrid w:val="0"/>
        </w:rPr>
      </w:pPr>
      <w:r w:rsidRPr="00753D1E">
        <w:t>фрагмент карты с отображением пройденного маршрута (при необходимости).</w:t>
      </w:r>
    </w:p>
    <w:p w:rsidR="00827A01" w:rsidRPr="00753D1E" w:rsidRDefault="00827A01" w:rsidP="00110CE0">
      <w:pPr>
        <w:pStyle w:val="afb"/>
        <w:numPr>
          <w:ilvl w:val="0"/>
          <w:numId w:val="28"/>
        </w:numPr>
        <w:spacing w:line="276" w:lineRule="auto"/>
        <w:ind w:left="1134" w:hanging="283"/>
        <w:rPr>
          <w:snapToGrid w:val="0"/>
          <w:sz w:val="24"/>
        </w:rPr>
      </w:pPr>
      <w:r w:rsidRPr="00753D1E">
        <w:rPr>
          <w:color w:val="000000"/>
          <w:sz w:val="24"/>
        </w:rPr>
        <w:t>Итоговый</w:t>
      </w:r>
      <w:r w:rsidRPr="00753D1E">
        <w:rPr>
          <w:sz w:val="24"/>
        </w:rPr>
        <w:t xml:space="preserve"> отчет о работе транспортного средства за сутки, содержащий следующую информацию:</w:t>
      </w:r>
    </w:p>
    <w:p w:rsidR="00827A01" w:rsidRPr="00753D1E" w:rsidRDefault="00827A01" w:rsidP="00110CE0">
      <w:pPr>
        <w:numPr>
          <w:ilvl w:val="1"/>
          <w:numId w:val="35"/>
        </w:numPr>
        <w:suppressAutoHyphens w:val="0"/>
        <w:snapToGrid w:val="0"/>
        <w:spacing w:before="60" w:after="60" w:line="276" w:lineRule="auto"/>
        <w:ind w:left="1418" w:right="227" w:hanging="284"/>
        <w:jc w:val="both"/>
      </w:pPr>
      <w:r w:rsidRPr="00753D1E">
        <w:t>государственный регистрационный знак ТС (для погрузочной техники – регистрационный номер Федеральной службы по экологическому, технологическому и атомному надзору  (Ростехнадзор));</w:t>
      </w:r>
    </w:p>
    <w:p w:rsidR="00827A01" w:rsidRPr="00753D1E" w:rsidRDefault="00827A01" w:rsidP="00110CE0">
      <w:pPr>
        <w:numPr>
          <w:ilvl w:val="1"/>
          <w:numId w:val="35"/>
        </w:numPr>
        <w:suppressAutoHyphens w:val="0"/>
        <w:snapToGrid w:val="0"/>
        <w:spacing w:before="60" w:after="60" w:line="276" w:lineRule="auto"/>
        <w:ind w:left="1418" w:right="227" w:hanging="284"/>
        <w:jc w:val="both"/>
      </w:pPr>
      <w:r w:rsidRPr="00753D1E">
        <w:t>общий пробег ТС;</w:t>
      </w:r>
    </w:p>
    <w:p w:rsidR="00827A01" w:rsidRPr="00753D1E" w:rsidRDefault="00827A01" w:rsidP="00110CE0">
      <w:pPr>
        <w:numPr>
          <w:ilvl w:val="1"/>
          <w:numId w:val="35"/>
        </w:numPr>
        <w:suppressAutoHyphens w:val="0"/>
        <w:snapToGrid w:val="0"/>
        <w:spacing w:before="60" w:after="60" w:line="276" w:lineRule="auto"/>
        <w:ind w:left="1418" w:right="227" w:hanging="284"/>
        <w:jc w:val="both"/>
      </w:pPr>
      <w:r w:rsidRPr="00753D1E">
        <w:t>суммарное время движения;</w:t>
      </w:r>
    </w:p>
    <w:p w:rsidR="00827A01" w:rsidRPr="00753D1E" w:rsidRDefault="00827A01" w:rsidP="00110CE0">
      <w:pPr>
        <w:numPr>
          <w:ilvl w:val="1"/>
          <w:numId w:val="35"/>
        </w:numPr>
        <w:suppressAutoHyphens w:val="0"/>
        <w:snapToGrid w:val="0"/>
        <w:spacing w:before="60" w:after="60" w:line="276" w:lineRule="auto"/>
        <w:ind w:left="1418" w:right="227" w:hanging="284"/>
        <w:jc w:val="both"/>
      </w:pPr>
      <w:r w:rsidRPr="00753D1E">
        <w:t>суммарное время простоя;</w:t>
      </w:r>
    </w:p>
    <w:p w:rsidR="00827A01" w:rsidRPr="00753D1E" w:rsidRDefault="00827A01" w:rsidP="00110CE0">
      <w:pPr>
        <w:numPr>
          <w:ilvl w:val="1"/>
          <w:numId w:val="35"/>
        </w:numPr>
        <w:suppressAutoHyphens w:val="0"/>
        <w:snapToGrid w:val="0"/>
        <w:spacing w:before="60" w:after="60" w:line="276" w:lineRule="auto"/>
        <w:ind w:left="1418" w:right="227" w:hanging="284"/>
        <w:jc w:val="both"/>
      </w:pPr>
      <w:r w:rsidRPr="00753D1E">
        <w:t>суммарное время работы двигателя (моторесурс);</w:t>
      </w:r>
    </w:p>
    <w:p w:rsidR="00827A01" w:rsidRPr="00753D1E" w:rsidRDefault="00827A01" w:rsidP="00110CE0">
      <w:pPr>
        <w:numPr>
          <w:ilvl w:val="1"/>
          <w:numId w:val="35"/>
        </w:numPr>
        <w:suppressAutoHyphens w:val="0"/>
        <w:snapToGrid w:val="0"/>
        <w:spacing w:before="60" w:after="60" w:line="276" w:lineRule="auto"/>
        <w:ind w:left="1418" w:right="227" w:hanging="284"/>
        <w:jc w:val="both"/>
      </w:pPr>
      <w:r w:rsidRPr="00753D1E">
        <w:t>суммарное время работы основного рабочего органа (ресурс навесного оборудования) для погрузочной техники.</w:t>
      </w:r>
    </w:p>
    <w:p w:rsidR="00827A01" w:rsidRPr="00753D1E" w:rsidRDefault="00827A01" w:rsidP="00110CE0">
      <w:pPr>
        <w:pStyle w:val="afb"/>
        <w:numPr>
          <w:ilvl w:val="0"/>
          <w:numId w:val="28"/>
        </w:numPr>
        <w:spacing w:line="276" w:lineRule="auto"/>
        <w:ind w:left="1134" w:hanging="283"/>
        <w:rPr>
          <w:snapToGrid w:val="0"/>
          <w:sz w:val="24"/>
        </w:rPr>
      </w:pPr>
      <w:r w:rsidRPr="00753D1E">
        <w:rPr>
          <w:sz w:val="24"/>
        </w:rPr>
        <w:t>Отчет (ежесменный, ежедневный, ежемесячный, годовой) о маршруте, соотнесенный с конкретной аварийной или ремонтной заявкой.</w:t>
      </w:r>
    </w:p>
    <w:p w:rsidR="00827A01" w:rsidRPr="0073165C" w:rsidRDefault="00827A01" w:rsidP="00110CE0">
      <w:pPr>
        <w:pStyle w:val="afb"/>
        <w:numPr>
          <w:ilvl w:val="1"/>
          <w:numId w:val="34"/>
        </w:numPr>
        <w:spacing w:line="276" w:lineRule="auto"/>
        <w:ind w:left="567" w:hanging="425"/>
        <w:rPr>
          <w:snapToGrid w:val="0"/>
          <w:sz w:val="24"/>
        </w:rPr>
      </w:pPr>
      <w:r w:rsidRPr="0073165C">
        <w:rPr>
          <w:sz w:val="24"/>
        </w:rPr>
        <w:t>Содержание и форма прочих видов отчетной документации определяются дополнениями к Техническ</w:t>
      </w:r>
      <w:r>
        <w:rPr>
          <w:sz w:val="24"/>
        </w:rPr>
        <w:t>им требованиям (по форме Приложения № 6)</w:t>
      </w:r>
      <w:r w:rsidRPr="0073165C">
        <w:rPr>
          <w:sz w:val="24"/>
        </w:rPr>
        <w:t>.</w:t>
      </w:r>
    </w:p>
    <w:p w:rsidR="00827A01" w:rsidRPr="0065548C" w:rsidRDefault="00827A01" w:rsidP="00110CE0">
      <w:pPr>
        <w:pStyle w:val="afb"/>
        <w:numPr>
          <w:ilvl w:val="1"/>
          <w:numId w:val="34"/>
        </w:numPr>
        <w:spacing w:line="276" w:lineRule="auto"/>
        <w:ind w:left="567" w:hanging="425"/>
        <w:rPr>
          <w:snapToGrid w:val="0"/>
          <w:sz w:val="24"/>
        </w:rPr>
      </w:pPr>
      <w:r w:rsidRPr="0073165C">
        <w:rPr>
          <w:sz w:val="24"/>
        </w:rPr>
        <w:t xml:space="preserve">Все отчеты должны формироваться в виде документов </w:t>
      </w:r>
      <w:r w:rsidRPr="0073165C">
        <w:rPr>
          <w:sz w:val="24"/>
          <w:lang w:val="en-US"/>
        </w:rPr>
        <w:t>MS</w:t>
      </w:r>
      <w:r w:rsidRPr="0073165C">
        <w:rPr>
          <w:sz w:val="24"/>
        </w:rPr>
        <w:t xml:space="preserve"> </w:t>
      </w:r>
      <w:r w:rsidRPr="0073165C">
        <w:rPr>
          <w:sz w:val="24"/>
          <w:lang w:val="en-US"/>
        </w:rPr>
        <w:t>Office</w:t>
      </w:r>
      <w:r w:rsidRPr="0073165C">
        <w:rPr>
          <w:sz w:val="24"/>
        </w:rPr>
        <w:t xml:space="preserve"> (</w:t>
      </w:r>
      <w:r w:rsidRPr="0073165C">
        <w:rPr>
          <w:sz w:val="24"/>
          <w:lang w:val="en-US"/>
        </w:rPr>
        <w:t>Excel</w:t>
      </w:r>
      <w:r w:rsidRPr="0073165C">
        <w:rPr>
          <w:sz w:val="24"/>
        </w:rPr>
        <w:t xml:space="preserve">, </w:t>
      </w:r>
      <w:r w:rsidRPr="0073165C">
        <w:rPr>
          <w:sz w:val="24"/>
          <w:lang w:val="en-US"/>
        </w:rPr>
        <w:t>Word</w:t>
      </w:r>
      <w:r w:rsidRPr="0073165C">
        <w:rPr>
          <w:sz w:val="24"/>
        </w:rPr>
        <w:t>).</w:t>
      </w:r>
    </w:p>
    <w:p w:rsidR="00827A01" w:rsidRPr="00A52A4A" w:rsidRDefault="00827A01" w:rsidP="00110CE0">
      <w:pPr>
        <w:pStyle w:val="1"/>
        <w:keepLines/>
        <w:numPr>
          <w:ilvl w:val="0"/>
          <w:numId w:val="33"/>
        </w:numPr>
        <w:suppressAutoHyphens w:val="0"/>
        <w:spacing w:before="360" w:after="0" w:line="276" w:lineRule="auto"/>
        <w:ind w:left="448" w:hanging="448"/>
        <w:jc w:val="center"/>
        <w:rPr>
          <w:color w:val="4F81BD"/>
          <w:sz w:val="20"/>
          <w:szCs w:val="24"/>
          <w:u w:val="single"/>
        </w:rPr>
      </w:pPr>
      <w:bookmarkStart w:id="63" w:name="_Toc357769121"/>
      <w:bookmarkStart w:id="64" w:name="_Toc357769284"/>
      <w:bookmarkStart w:id="65" w:name="_Toc357769122"/>
      <w:bookmarkStart w:id="66" w:name="_Toc357769285"/>
      <w:bookmarkStart w:id="67" w:name="_Toc357769123"/>
      <w:bookmarkStart w:id="68" w:name="_Toc357769286"/>
      <w:bookmarkStart w:id="69" w:name="_Toc357769124"/>
      <w:bookmarkStart w:id="70" w:name="_Toc357769287"/>
      <w:bookmarkStart w:id="71" w:name="_Toc357769125"/>
      <w:bookmarkStart w:id="72" w:name="_Toc357769288"/>
      <w:bookmarkStart w:id="73" w:name="_Toc360030878"/>
      <w:bookmarkEnd w:id="63"/>
      <w:bookmarkEnd w:id="64"/>
      <w:bookmarkEnd w:id="65"/>
      <w:bookmarkEnd w:id="66"/>
      <w:bookmarkEnd w:id="67"/>
      <w:bookmarkEnd w:id="68"/>
      <w:bookmarkEnd w:id="69"/>
      <w:bookmarkEnd w:id="70"/>
      <w:bookmarkEnd w:id="71"/>
      <w:bookmarkEnd w:id="72"/>
      <w:r w:rsidRPr="00A52A4A">
        <w:rPr>
          <w:color w:val="4F81BD"/>
          <w:sz w:val="24"/>
          <w:szCs w:val="24"/>
          <w:u w:val="single"/>
        </w:rPr>
        <w:t>РЕГЛАМЕНТ ЗАМЕНЫ ОБОРУДОВАНИЯ</w:t>
      </w:r>
      <w:bookmarkEnd w:id="73"/>
    </w:p>
    <w:p w:rsidR="00827A01" w:rsidRPr="00A52A4A" w:rsidRDefault="00827A01" w:rsidP="00827A01">
      <w:pPr>
        <w:rPr>
          <w:sz w:val="14"/>
        </w:rPr>
      </w:pPr>
    </w:p>
    <w:p w:rsidR="00827A01" w:rsidRPr="0073165C" w:rsidRDefault="00827A01" w:rsidP="00110CE0">
      <w:pPr>
        <w:pStyle w:val="afb"/>
        <w:numPr>
          <w:ilvl w:val="1"/>
          <w:numId w:val="33"/>
        </w:numPr>
        <w:spacing w:line="276" w:lineRule="auto"/>
        <w:ind w:left="567" w:hanging="425"/>
        <w:rPr>
          <w:sz w:val="24"/>
        </w:rPr>
      </w:pPr>
      <w:r w:rsidRPr="0073165C">
        <w:rPr>
          <w:sz w:val="24"/>
        </w:rPr>
        <w:t xml:space="preserve">Заказчик обязуется предоставлять не менее 30 (тридцать) единиц техники каждый месяц для монтажа бортовых навигационных блоков </w:t>
      </w:r>
      <w:r>
        <w:rPr>
          <w:sz w:val="24"/>
        </w:rPr>
        <w:t>Исполнителя и</w:t>
      </w:r>
      <w:r w:rsidRPr="0073165C">
        <w:rPr>
          <w:sz w:val="24"/>
        </w:rPr>
        <w:t xml:space="preserve"> перенастройке установленных бортовых навигационных блоков, с последующим подключением к телематическому серверу. </w:t>
      </w:r>
    </w:p>
    <w:p w:rsidR="00827A01" w:rsidRPr="0073165C" w:rsidRDefault="00827A01" w:rsidP="00110CE0">
      <w:pPr>
        <w:pStyle w:val="afb"/>
        <w:numPr>
          <w:ilvl w:val="1"/>
          <w:numId w:val="33"/>
        </w:numPr>
        <w:spacing w:line="276" w:lineRule="auto"/>
        <w:ind w:left="567" w:hanging="425"/>
        <w:rPr>
          <w:sz w:val="24"/>
        </w:rPr>
      </w:pPr>
      <w:r w:rsidRPr="0073165C">
        <w:rPr>
          <w:sz w:val="24"/>
        </w:rPr>
        <w:lastRenderedPageBreak/>
        <w:t>График подачи техники для проведения монтажа и выезд специалистов, должен согласовываться Сторонами не позднее, чем за одну неделю, до проведения мероприятий.</w:t>
      </w:r>
    </w:p>
    <w:p w:rsidR="00827A01" w:rsidRPr="0073165C" w:rsidRDefault="00827A01" w:rsidP="00110CE0">
      <w:pPr>
        <w:pStyle w:val="afb"/>
        <w:numPr>
          <w:ilvl w:val="1"/>
          <w:numId w:val="33"/>
        </w:numPr>
        <w:spacing w:line="276" w:lineRule="auto"/>
        <w:ind w:left="567" w:hanging="425"/>
        <w:rPr>
          <w:sz w:val="24"/>
        </w:rPr>
      </w:pPr>
      <w:r w:rsidRPr="0073165C">
        <w:rPr>
          <w:sz w:val="24"/>
        </w:rPr>
        <w:t>Заказчик обязуется подавать не менее 3 (трех) единиц техники в течение рабочего графика инженера-монтажника.</w:t>
      </w:r>
    </w:p>
    <w:p w:rsidR="00827A01" w:rsidRPr="0073165C" w:rsidRDefault="00827A01" w:rsidP="00110CE0">
      <w:pPr>
        <w:pStyle w:val="afb"/>
        <w:numPr>
          <w:ilvl w:val="1"/>
          <w:numId w:val="33"/>
        </w:numPr>
        <w:spacing w:line="276" w:lineRule="auto"/>
        <w:ind w:left="567" w:hanging="425"/>
        <w:rPr>
          <w:sz w:val="24"/>
        </w:rPr>
      </w:pPr>
      <w:r w:rsidRPr="0073165C">
        <w:rPr>
          <w:sz w:val="24"/>
        </w:rPr>
        <w:t xml:space="preserve">Время проведения демонтажа и отключения оборудования </w:t>
      </w:r>
      <w:r>
        <w:rPr>
          <w:sz w:val="24"/>
        </w:rPr>
        <w:t xml:space="preserve">для одной единицы техники </w:t>
      </w:r>
      <w:r w:rsidRPr="0073165C">
        <w:rPr>
          <w:sz w:val="24"/>
        </w:rPr>
        <w:t>не должно превышать одного часа.</w:t>
      </w:r>
    </w:p>
    <w:p w:rsidR="00827A01" w:rsidRPr="0073165C" w:rsidRDefault="00827A01" w:rsidP="00110CE0">
      <w:pPr>
        <w:pStyle w:val="afb"/>
        <w:numPr>
          <w:ilvl w:val="1"/>
          <w:numId w:val="33"/>
        </w:numPr>
        <w:spacing w:line="276" w:lineRule="auto"/>
        <w:ind w:left="567" w:hanging="425"/>
        <w:rPr>
          <w:sz w:val="24"/>
        </w:rPr>
      </w:pPr>
      <w:r w:rsidRPr="0073165C">
        <w:rPr>
          <w:sz w:val="24"/>
        </w:rPr>
        <w:t>Время проведения монтажа и подключения бортового навигационного оборудования для одной единицы техники не должно превышать двух часов.</w:t>
      </w:r>
    </w:p>
    <w:p w:rsidR="00827A01" w:rsidRPr="0073165C" w:rsidRDefault="00827A01" w:rsidP="00110CE0">
      <w:pPr>
        <w:pStyle w:val="afb"/>
        <w:numPr>
          <w:ilvl w:val="1"/>
          <w:numId w:val="33"/>
        </w:numPr>
        <w:spacing w:line="276" w:lineRule="auto"/>
        <w:ind w:left="567" w:hanging="425"/>
        <w:rPr>
          <w:sz w:val="24"/>
        </w:rPr>
      </w:pPr>
      <w:r w:rsidRPr="0073165C">
        <w:rPr>
          <w:sz w:val="24"/>
        </w:rPr>
        <w:t xml:space="preserve">Демонтаж/монтаж бортовых навигационных блоков должен осуществляться на территории филиалов  Заказчика. </w:t>
      </w:r>
    </w:p>
    <w:p w:rsidR="00827A01" w:rsidRPr="0073165C" w:rsidRDefault="00827A01" w:rsidP="00110CE0">
      <w:pPr>
        <w:pStyle w:val="afb"/>
        <w:numPr>
          <w:ilvl w:val="1"/>
          <w:numId w:val="33"/>
        </w:numPr>
        <w:spacing w:line="276" w:lineRule="auto"/>
        <w:ind w:left="567" w:hanging="425"/>
        <w:rPr>
          <w:sz w:val="24"/>
        </w:rPr>
      </w:pPr>
      <w:r w:rsidRPr="0073165C">
        <w:rPr>
          <w:sz w:val="24"/>
        </w:rPr>
        <w:t>Демонтаж/монтаж бортовых блоков производится в сухом технологическом боксе (гараж, ангар и т.д.), оборудованном светом, электрической сетью, вентиляцией и санузлом.</w:t>
      </w:r>
    </w:p>
    <w:p w:rsidR="00827A01" w:rsidRPr="0073165C" w:rsidRDefault="00827A01" w:rsidP="00110CE0">
      <w:pPr>
        <w:pStyle w:val="afb"/>
        <w:numPr>
          <w:ilvl w:val="1"/>
          <w:numId w:val="33"/>
        </w:numPr>
        <w:spacing w:line="276" w:lineRule="auto"/>
        <w:ind w:left="567" w:hanging="425"/>
        <w:rPr>
          <w:sz w:val="24"/>
        </w:rPr>
      </w:pPr>
      <w:r w:rsidRPr="0073165C">
        <w:rPr>
          <w:sz w:val="24"/>
        </w:rPr>
        <w:t>Заказчик обязуется предоставить минимум по 1 (одной) SIM-карте для каждого бортового навигационного блока.</w:t>
      </w:r>
    </w:p>
    <w:p w:rsidR="00827A01" w:rsidRPr="0073165C" w:rsidRDefault="00827A01" w:rsidP="00110CE0">
      <w:pPr>
        <w:pStyle w:val="afb"/>
        <w:numPr>
          <w:ilvl w:val="1"/>
          <w:numId w:val="33"/>
        </w:numPr>
        <w:spacing w:line="276" w:lineRule="auto"/>
        <w:ind w:left="567" w:hanging="425"/>
        <w:rPr>
          <w:sz w:val="24"/>
        </w:rPr>
      </w:pPr>
      <w:r w:rsidRPr="0073165C">
        <w:rPr>
          <w:sz w:val="24"/>
        </w:rPr>
        <w:t>Перенастраиваемые навигационные блоки Заказчика, прошедшие обновление параметров доступа к навигационному серверу, должны идентифицироваться на телематическом сервере в течени</w:t>
      </w:r>
      <w:proofErr w:type="gramStart"/>
      <w:r w:rsidRPr="0073165C">
        <w:rPr>
          <w:sz w:val="24"/>
        </w:rPr>
        <w:t>и</w:t>
      </w:r>
      <w:proofErr w:type="gramEnd"/>
      <w:r>
        <w:rPr>
          <w:sz w:val="24"/>
        </w:rPr>
        <w:t xml:space="preserve"> </w:t>
      </w:r>
      <w:r w:rsidRPr="0073165C">
        <w:rPr>
          <w:sz w:val="24"/>
        </w:rPr>
        <w:t xml:space="preserve">10 (десяти) минут. </w:t>
      </w:r>
    </w:p>
    <w:p w:rsidR="00827A01" w:rsidRPr="0073165C" w:rsidRDefault="00827A01" w:rsidP="00827A01">
      <w:pPr>
        <w:spacing w:line="276" w:lineRule="auto"/>
        <w:ind w:left="567" w:firstLine="227"/>
        <w:jc w:val="both"/>
      </w:pPr>
      <w:r w:rsidRPr="0073165C">
        <w:t xml:space="preserve">В случае, когда данные на телематический сервер от установленного навигационного блока не поступают, он подлежит демонтажу и вместо него устанавливается навигационный блок </w:t>
      </w:r>
      <w:r w:rsidR="006E09A7">
        <w:t>Исполнителя</w:t>
      </w:r>
      <w:r w:rsidRPr="0073165C">
        <w:t>.</w:t>
      </w:r>
    </w:p>
    <w:p w:rsidR="00827A01" w:rsidRPr="0073165C" w:rsidRDefault="00827A01" w:rsidP="00110CE0">
      <w:pPr>
        <w:pStyle w:val="afb"/>
        <w:numPr>
          <w:ilvl w:val="1"/>
          <w:numId w:val="33"/>
        </w:numPr>
        <w:spacing w:line="276" w:lineRule="auto"/>
        <w:ind w:left="567" w:hanging="425"/>
        <w:rPr>
          <w:sz w:val="24"/>
        </w:rPr>
      </w:pPr>
      <w:r w:rsidRPr="0073165C">
        <w:rPr>
          <w:sz w:val="24"/>
        </w:rPr>
        <w:t xml:space="preserve">Факт замены бортовых навигационных блоков фиксируется в </w:t>
      </w:r>
      <w:r w:rsidR="00185A11">
        <w:rPr>
          <w:sz w:val="24"/>
        </w:rPr>
        <w:t>«</w:t>
      </w:r>
      <w:r w:rsidRPr="0073165C">
        <w:rPr>
          <w:sz w:val="24"/>
        </w:rPr>
        <w:t>Акте замены навигационного оборудования</w:t>
      </w:r>
      <w:r w:rsidR="00185A11">
        <w:rPr>
          <w:sz w:val="24"/>
        </w:rPr>
        <w:t>»</w:t>
      </w:r>
      <w:bookmarkStart w:id="74" w:name="_GoBack"/>
      <w:bookmarkEnd w:id="74"/>
      <w:r w:rsidRPr="0073165C">
        <w:rPr>
          <w:sz w:val="24"/>
        </w:rPr>
        <w:t xml:space="preserve">, которые визируется ответственными представителями </w:t>
      </w:r>
      <w:r w:rsidR="006E09A7">
        <w:rPr>
          <w:sz w:val="24"/>
        </w:rPr>
        <w:t>Исполнителя</w:t>
      </w:r>
      <w:r w:rsidRPr="0073165C">
        <w:rPr>
          <w:sz w:val="24"/>
        </w:rPr>
        <w:t xml:space="preserve"> и Заказчика.</w:t>
      </w:r>
    </w:p>
    <w:p w:rsidR="00827A01" w:rsidRPr="0073165C" w:rsidRDefault="00827A01" w:rsidP="00110CE0">
      <w:pPr>
        <w:pStyle w:val="afb"/>
        <w:numPr>
          <w:ilvl w:val="1"/>
          <w:numId w:val="33"/>
        </w:numPr>
        <w:spacing w:line="276" w:lineRule="auto"/>
        <w:ind w:left="567" w:hanging="425"/>
        <w:rPr>
          <w:sz w:val="24"/>
        </w:rPr>
      </w:pPr>
      <w:r w:rsidRPr="0073165C">
        <w:rPr>
          <w:sz w:val="24"/>
        </w:rPr>
        <w:t xml:space="preserve">Вывод из эксплуатации и замена на навигационные блоки </w:t>
      </w:r>
      <w:r w:rsidR="006E09A7">
        <w:rPr>
          <w:sz w:val="24"/>
        </w:rPr>
        <w:t>Исполнителя</w:t>
      </w:r>
      <w:r w:rsidRPr="0073165C">
        <w:rPr>
          <w:sz w:val="24"/>
        </w:rPr>
        <w:t xml:space="preserve"> негарантийного устаревших навигационных блоков Заказчика осуществляется по согласованию Сторон.</w:t>
      </w:r>
    </w:p>
    <w:p w:rsidR="00827A01" w:rsidRPr="00A52A4A" w:rsidRDefault="00827A01" w:rsidP="00827A01">
      <w:pPr>
        <w:rPr>
          <w:sz w:val="28"/>
        </w:rPr>
      </w:pPr>
      <w:bookmarkStart w:id="75" w:name="_Toc357769127"/>
      <w:bookmarkStart w:id="76" w:name="_Toc357769290"/>
      <w:bookmarkStart w:id="77" w:name="_Toc357769128"/>
      <w:bookmarkStart w:id="78" w:name="_Toc357769291"/>
      <w:bookmarkStart w:id="79" w:name="_Toc354074921"/>
      <w:bookmarkStart w:id="80" w:name="_Toc354128888"/>
      <w:bookmarkStart w:id="81" w:name="_Toc354150162"/>
      <w:bookmarkStart w:id="82" w:name="_Toc354150265"/>
      <w:bookmarkStart w:id="83" w:name="1_3"/>
      <w:bookmarkStart w:id="84" w:name="1_4"/>
      <w:bookmarkStart w:id="85" w:name="1_5"/>
      <w:bookmarkStart w:id="86" w:name="1_6"/>
      <w:bookmarkStart w:id="87" w:name="1_7"/>
      <w:bookmarkStart w:id="88" w:name="1_8"/>
      <w:bookmarkStart w:id="89" w:name="1_9"/>
      <w:bookmarkStart w:id="90" w:name="2"/>
      <w:bookmarkStart w:id="91" w:name="2_1"/>
      <w:bookmarkStart w:id="92" w:name="_Toc308690504"/>
      <w:bookmarkStart w:id="93" w:name="_Toc308690810"/>
      <w:bookmarkStart w:id="94" w:name="_Toc308691419"/>
      <w:bookmarkStart w:id="95" w:name="_Toc308692181"/>
      <w:bookmarkStart w:id="96" w:name="_Toc309142206"/>
      <w:bookmarkStart w:id="97" w:name="_Toc309142296"/>
      <w:bookmarkStart w:id="98" w:name="_Toc309146237"/>
      <w:bookmarkStart w:id="99" w:name="3"/>
      <w:bookmarkStart w:id="100" w:name="_Toc354074923"/>
      <w:bookmarkStart w:id="101" w:name="_Toc354128890"/>
      <w:bookmarkStart w:id="102" w:name="_Toc354150164"/>
      <w:bookmarkStart w:id="103" w:name="_Toc354150267"/>
      <w:bookmarkStart w:id="104" w:name="_Toc354074924"/>
      <w:bookmarkStart w:id="105" w:name="_Toc354128891"/>
      <w:bookmarkStart w:id="106" w:name="_Toc354150165"/>
      <w:bookmarkStart w:id="107" w:name="_Toc354150268"/>
      <w:bookmarkStart w:id="108" w:name="_Toc354074926"/>
      <w:bookmarkStart w:id="109" w:name="_Toc354128893"/>
      <w:bookmarkStart w:id="110" w:name="_Toc354150167"/>
      <w:bookmarkStart w:id="111" w:name="_Toc354150270"/>
      <w:bookmarkStart w:id="112" w:name="_Toc354074927"/>
      <w:bookmarkStart w:id="113" w:name="_Toc354128894"/>
      <w:bookmarkStart w:id="114" w:name="_Toc354150168"/>
      <w:bookmarkStart w:id="115" w:name="_Toc354150271"/>
      <w:bookmarkStart w:id="116" w:name="_Toc354074928"/>
      <w:bookmarkStart w:id="117" w:name="_Toc354128895"/>
      <w:bookmarkStart w:id="118" w:name="_Toc354150169"/>
      <w:bookmarkStart w:id="119" w:name="_Toc354150272"/>
      <w:bookmarkStart w:id="120" w:name="_Toc354074930"/>
      <w:bookmarkStart w:id="121" w:name="_Toc354128897"/>
      <w:bookmarkStart w:id="122" w:name="_Toc354150171"/>
      <w:bookmarkStart w:id="123" w:name="_Toc354150274"/>
      <w:bookmarkStart w:id="124" w:name="_Toc354074931"/>
      <w:bookmarkStart w:id="125" w:name="_Toc354128898"/>
      <w:bookmarkStart w:id="126" w:name="_Toc354150172"/>
      <w:bookmarkStart w:id="127" w:name="_Toc354150275"/>
      <w:bookmarkStart w:id="128" w:name="_Toc354074934"/>
      <w:bookmarkStart w:id="129" w:name="_Toc354128901"/>
      <w:bookmarkStart w:id="130" w:name="_Toc354150175"/>
      <w:bookmarkStart w:id="131" w:name="_Toc354150278"/>
      <w:bookmarkStart w:id="132" w:name="_Toc354074935"/>
      <w:bookmarkStart w:id="133" w:name="_Toc354128902"/>
      <w:bookmarkStart w:id="134" w:name="_Toc354150176"/>
      <w:bookmarkStart w:id="135" w:name="_Toc354150279"/>
      <w:bookmarkStart w:id="136" w:name="_Toc354074936"/>
      <w:bookmarkStart w:id="137" w:name="_Toc354128903"/>
      <w:bookmarkStart w:id="138" w:name="_Toc354150177"/>
      <w:bookmarkStart w:id="139" w:name="_Toc354150280"/>
      <w:bookmarkStart w:id="140" w:name="_Toc354074937"/>
      <w:bookmarkStart w:id="141" w:name="_Toc354128904"/>
      <w:bookmarkStart w:id="142" w:name="_Toc354150178"/>
      <w:bookmarkStart w:id="143" w:name="_Toc354150281"/>
      <w:bookmarkStart w:id="144" w:name="4_1_1_2"/>
      <w:bookmarkStart w:id="145" w:name="4_1_2"/>
      <w:bookmarkStart w:id="146" w:name="4_1_3"/>
      <w:bookmarkStart w:id="147" w:name="4_1_4"/>
      <w:bookmarkStart w:id="148" w:name="4_1_5"/>
      <w:bookmarkStart w:id="149" w:name="4_1_8"/>
      <w:bookmarkStart w:id="150" w:name="4_1_9"/>
      <w:bookmarkStart w:id="151" w:name="4_1_10"/>
      <w:bookmarkStart w:id="152" w:name="4_2"/>
      <w:bookmarkStart w:id="153" w:name="_Toc307255555"/>
      <w:bookmarkStart w:id="154" w:name="_Toc307499090"/>
      <w:bookmarkStart w:id="155" w:name="_Toc307499652"/>
      <w:bookmarkStart w:id="156" w:name="_Toc307499983"/>
      <w:bookmarkStart w:id="157" w:name="_Toc307255559"/>
      <w:bookmarkStart w:id="158" w:name="_Toc307499094"/>
      <w:bookmarkStart w:id="159" w:name="_Toc307499656"/>
      <w:bookmarkStart w:id="160" w:name="_Toc307499987"/>
      <w:bookmarkStart w:id="161" w:name="_Toc307255563"/>
      <w:bookmarkStart w:id="162" w:name="_Toc307499098"/>
      <w:bookmarkStart w:id="163" w:name="_Toc307499660"/>
      <w:bookmarkStart w:id="164" w:name="_Toc307499991"/>
      <w:bookmarkStart w:id="165" w:name="_Toc307255569"/>
      <w:bookmarkStart w:id="166" w:name="_Toc307499104"/>
      <w:bookmarkStart w:id="167" w:name="_Toc307499666"/>
      <w:bookmarkStart w:id="168" w:name="_Toc307499997"/>
      <w:bookmarkStart w:id="169" w:name="_Toc307255573"/>
      <w:bookmarkStart w:id="170" w:name="_Toc307499108"/>
      <w:bookmarkStart w:id="171" w:name="_Toc307499670"/>
      <w:bookmarkStart w:id="172" w:name="_Toc307500001"/>
      <w:bookmarkStart w:id="173" w:name="_Toc307255574"/>
      <w:bookmarkStart w:id="174" w:name="_Toc307499109"/>
      <w:bookmarkStart w:id="175" w:name="_Toc307499671"/>
      <w:bookmarkStart w:id="176" w:name="_Toc307500002"/>
      <w:bookmarkStart w:id="177" w:name="_Toc307255581"/>
      <w:bookmarkStart w:id="178" w:name="_Toc307499116"/>
      <w:bookmarkStart w:id="179" w:name="_Toc307499678"/>
      <w:bookmarkStart w:id="180" w:name="_Toc307500009"/>
      <w:bookmarkStart w:id="181" w:name="_Toc307255595"/>
      <w:bookmarkStart w:id="182" w:name="_Toc307499130"/>
      <w:bookmarkStart w:id="183" w:name="_Toc307499692"/>
      <w:bookmarkStart w:id="184" w:name="_Toc307500022"/>
      <w:bookmarkStart w:id="185" w:name="_Toc307255596"/>
      <w:bookmarkStart w:id="186" w:name="_Toc307499131"/>
      <w:bookmarkStart w:id="187" w:name="_Toc307499693"/>
      <w:bookmarkStart w:id="188" w:name="_Toc307500023"/>
      <w:bookmarkStart w:id="189" w:name="_Toc307255597"/>
      <w:bookmarkStart w:id="190" w:name="_Toc307499132"/>
      <w:bookmarkStart w:id="191" w:name="_Toc307499694"/>
      <w:bookmarkStart w:id="192" w:name="_Toc307500024"/>
      <w:bookmarkStart w:id="193" w:name="_Toc307255598"/>
      <w:bookmarkStart w:id="194" w:name="_Toc307499133"/>
      <w:bookmarkStart w:id="195" w:name="_Toc307499695"/>
      <w:bookmarkStart w:id="196" w:name="_Toc307500025"/>
      <w:bookmarkStart w:id="197" w:name="_Toc307255600"/>
      <w:bookmarkStart w:id="198" w:name="_Toc307499135"/>
      <w:bookmarkStart w:id="199" w:name="_Toc307499697"/>
      <w:bookmarkStart w:id="200" w:name="_Toc307500027"/>
      <w:bookmarkStart w:id="201" w:name="_Toc307255601"/>
      <w:bookmarkStart w:id="202" w:name="_Toc307499136"/>
      <w:bookmarkStart w:id="203" w:name="_Toc307499698"/>
      <w:bookmarkStart w:id="204" w:name="_Toc307500028"/>
      <w:bookmarkStart w:id="205" w:name="_Toc307255620"/>
      <w:bookmarkStart w:id="206" w:name="_Toc307499155"/>
      <w:bookmarkStart w:id="207" w:name="_Toc307499717"/>
      <w:bookmarkStart w:id="208" w:name="_Toc307500047"/>
      <w:bookmarkStart w:id="209" w:name="4_3"/>
      <w:bookmarkStart w:id="210" w:name="5"/>
      <w:bookmarkStart w:id="211" w:name="6"/>
      <w:bookmarkStart w:id="212" w:name="7"/>
      <w:bookmarkStart w:id="213" w:name="8"/>
      <w:bookmarkStart w:id="214" w:name="_Toc354150185"/>
      <w:bookmarkStart w:id="215" w:name="_Toc354150288"/>
      <w:bookmarkStart w:id="216" w:name="_Toc354150189"/>
      <w:bookmarkStart w:id="217" w:name="_Toc354150292"/>
      <w:bookmarkStart w:id="218" w:name="_Toc354150190"/>
      <w:bookmarkStart w:id="219" w:name="_Toc354150293"/>
      <w:bookmarkStart w:id="220" w:name="_Toc354150193"/>
      <w:bookmarkStart w:id="221" w:name="_Toc354150296"/>
      <w:bookmarkStart w:id="222" w:name="_Toc354150194"/>
      <w:bookmarkStart w:id="223" w:name="_Toc354150297"/>
      <w:bookmarkStart w:id="224" w:name="_Toc354150195"/>
      <w:bookmarkStart w:id="225" w:name="_Toc354150298"/>
      <w:bookmarkEnd w:id="5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827A01" w:rsidRPr="00A52A4A" w:rsidRDefault="00827A01" w:rsidP="00827A0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6"/>
        <w:gridCol w:w="4202"/>
      </w:tblGrid>
      <w:tr w:rsidR="00827A01" w:rsidRPr="00A52A4A" w:rsidTr="00827A01">
        <w:trPr>
          <w:trHeight w:val="1384"/>
        </w:trPr>
        <w:tc>
          <w:tcPr>
            <w:tcW w:w="4776" w:type="dxa"/>
            <w:tcBorders>
              <w:top w:val="nil"/>
              <w:left w:val="nil"/>
              <w:bottom w:val="nil"/>
              <w:right w:val="nil"/>
            </w:tcBorders>
          </w:tcPr>
          <w:p w:rsidR="00827A01" w:rsidRPr="0073165C" w:rsidRDefault="00827A01" w:rsidP="00827A01">
            <w:r w:rsidRPr="0073165C">
              <w:t>От Заказчика:</w:t>
            </w:r>
          </w:p>
          <w:p w:rsidR="00827A01" w:rsidRPr="0073165C" w:rsidRDefault="00827A01" w:rsidP="00827A01"/>
          <w:p w:rsidR="00827A01" w:rsidRPr="0073165C" w:rsidRDefault="00827A01" w:rsidP="00827A01">
            <w:r w:rsidRPr="0073165C">
              <w:t>________    ______________</w:t>
            </w:r>
          </w:p>
          <w:p w:rsidR="00827A01" w:rsidRPr="0073165C" w:rsidRDefault="00827A01" w:rsidP="00827A01">
            <w:pPr>
              <w:snapToGrid w:val="0"/>
              <w:rPr>
                <w:vertAlign w:val="superscript"/>
              </w:rPr>
            </w:pPr>
            <w:r w:rsidRPr="0073165C">
              <w:rPr>
                <w:vertAlign w:val="superscript"/>
              </w:rPr>
              <w:t xml:space="preserve">(подпись)                        (Ф.И.О.)                                                                          </w:t>
            </w:r>
          </w:p>
        </w:tc>
        <w:tc>
          <w:tcPr>
            <w:tcW w:w="4202" w:type="dxa"/>
            <w:tcBorders>
              <w:top w:val="nil"/>
              <w:left w:val="nil"/>
              <w:bottom w:val="nil"/>
              <w:right w:val="nil"/>
            </w:tcBorders>
          </w:tcPr>
          <w:p w:rsidR="00827A01" w:rsidRPr="0073165C" w:rsidRDefault="00827A01" w:rsidP="00827A01">
            <w:r w:rsidRPr="0073165C">
              <w:t>От Исполнителя:</w:t>
            </w:r>
          </w:p>
          <w:p w:rsidR="00827A01" w:rsidRPr="0073165C" w:rsidRDefault="00827A01" w:rsidP="00827A01"/>
          <w:p w:rsidR="00827A01" w:rsidRPr="0073165C" w:rsidRDefault="00827A01" w:rsidP="00827A01">
            <w:r w:rsidRPr="0073165C">
              <w:t>________    ______________</w:t>
            </w:r>
          </w:p>
          <w:p w:rsidR="00827A01" w:rsidRPr="0073165C" w:rsidRDefault="00827A01" w:rsidP="00827A01">
            <w:pPr>
              <w:snapToGrid w:val="0"/>
            </w:pPr>
            <w:r w:rsidRPr="0073165C">
              <w:rPr>
                <w:vertAlign w:val="superscript"/>
              </w:rPr>
              <w:t xml:space="preserve">(подпись)                        (Ф.И.О.)                                                                       </w:t>
            </w:r>
          </w:p>
        </w:tc>
      </w:tr>
    </w:tbl>
    <w:p w:rsidR="00827A01" w:rsidRPr="00A52A4A" w:rsidRDefault="00827A01" w:rsidP="00827A01">
      <w:pPr>
        <w:pStyle w:val="ConsNonformat"/>
        <w:widowControl/>
        <w:rPr>
          <w:rFonts w:ascii="Times New Roman" w:hAnsi="Times New Roman" w:cs="Times New Roman"/>
          <w:sz w:val="24"/>
          <w:szCs w:val="24"/>
        </w:rPr>
      </w:pPr>
    </w:p>
    <w:p w:rsidR="00827A01" w:rsidRPr="00A52A4A" w:rsidRDefault="00827A01" w:rsidP="00827A01">
      <w:pPr>
        <w:framePr w:w="10103" w:wrap="auto" w:hAnchor="text"/>
        <w:sectPr w:rsidR="00827A01" w:rsidRPr="00A52A4A">
          <w:pgSz w:w="11906" w:h="16838"/>
          <w:pgMar w:top="1134" w:right="850" w:bottom="851" w:left="1701" w:header="708" w:footer="708" w:gutter="0"/>
          <w:cols w:space="720"/>
        </w:sectPr>
      </w:pPr>
    </w:p>
    <w:p w:rsidR="00827A01" w:rsidRPr="0073165C" w:rsidRDefault="00827A01" w:rsidP="00827A01">
      <w:pPr>
        <w:pStyle w:val="ConsNormal"/>
        <w:widowControl/>
        <w:ind w:firstLine="0"/>
        <w:jc w:val="right"/>
        <w:rPr>
          <w:rFonts w:ascii="Times New Roman" w:hAnsi="Times New Roman"/>
          <w:sz w:val="28"/>
          <w:szCs w:val="24"/>
        </w:rPr>
      </w:pPr>
      <w:r w:rsidRPr="0073165C">
        <w:rPr>
          <w:rFonts w:ascii="Times New Roman" w:hAnsi="Times New Roman"/>
          <w:sz w:val="28"/>
          <w:szCs w:val="24"/>
        </w:rPr>
        <w:lastRenderedPageBreak/>
        <w:t>Приложение № 2</w:t>
      </w:r>
    </w:p>
    <w:p w:rsidR="00827A01" w:rsidRPr="0073165C" w:rsidRDefault="00827A01" w:rsidP="00827A01">
      <w:pPr>
        <w:pStyle w:val="ConsNormal"/>
        <w:widowControl/>
        <w:ind w:firstLine="0"/>
        <w:jc w:val="right"/>
        <w:rPr>
          <w:rFonts w:ascii="Times New Roman" w:hAnsi="Times New Roman"/>
          <w:sz w:val="28"/>
          <w:szCs w:val="24"/>
        </w:rPr>
      </w:pPr>
      <w:r w:rsidRPr="0073165C">
        <w:rPr>
          <w:rFonts w:ascii="Times New Roman" w:hAnsi="Times New Roman"/>
          <w:sz w:val="28"/>
          <w:szCs w:val="24"/>
        </w:rPr>
        <w:t>к Договору №ТКд/__/___/___</w:t>
      </w:r>
    </w:p>
    <w:p w:rsidR="00827A01" w:rsidRPr="0073165C" w:rsidRDefault="00827A01" w:rsidP="00827A01">
      <w:pPr>
        <w:pStyle w:val="ConsNormal"/>
        <w:widowControl/>
        <w:ind w:firstLine="0"/>
        <w:jc w:val="right"/>
        <w:rPr>
          <w:rFonts w:ascii="Times New Roman" w:hAnsi="Times New Roman"/>
          <w:sz w:val="28"/>
          <w:szCs w:val="24"/>
        </w:rPr>
      </w:pPr>
      <w:r w:rsidRPr="0073165C">
        <w:rPr>
          <w:rFonts w:ascii="Times New Roman" w:hAnsi="Times New Roman"/>
          <w:sz w:val="28"/>
          <w:szCs w:val="24"/>
        </w:rPr>
        <w:t>от «___»_________201_ г.</w:t>
      </w: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73165C" w:rsidRDefault="00827A01" w:rsidP="00827A01">
      <w:pPr>
        <w:ind w:right="-1"/>
        <w:jc w:val="center"/>
        <w:outlineLvl w:val="0"/>
        <w:rPr>
          <w:b/>
        </w:rPr>
      </w:pPr>
      <w:r w:rsidRPr="0073165C">
        <w:rPr>
          <w:b/>
        </w:rPr>
        <w:t>Лицензионный договор № ______________</w:t>
      </w:r>
    </w:p>
    <w:p w:rsidR="00827A01" w:rsidRPr="0073165C" w:rsidRDefault="00827A01" w:rsidP="00827A01">
      <w:pPr>
        <w:ind w:right="-1"/>
        <w:jc w:val="center"/>
        <w:outlineLvl w:val="0"/>
      </w:pPr>
      <w:r w:rsidRPr="0073165C">
        <w:t>на передачу неисключительных прав использования на программы для ЭВМ</w:t>
      </w:r>
    </w:p>
    <w:p w:rsidR="00827A01" w:rsidRPr="0073165C" w:rsidRDefault="00827A01" w:rsidP="00827A01">
      <w:pPr>
        <w:ind w:right="-1"/>
        <w:jc w:val="center"/>
        <w:outlineLvl w:val="0"/>
      </w:pPr>
      <w:r w:rsidRPr="0073165C">
        <w:t>(простая неисключительная лицензия)</w:t>
      </w:r>
    </w:p>
    <w:p w:rsidR="00827A01" w:rsidRPr="00564C45" w:rsidRDefault="00827A01" w:rsidP="00827A01">
      <w:pPr>
        <w:pStyle w:val="ConsNormal"/>
        <w:widowControl/>
        <w:ind w:firstLine="0"/>
        <w:rPr>
          <w:rFonts w:ascii="Times New Roman" w:hAnsi="Times New Roman"/>
          <w:sz w:val="24"/>
          <w:szCs w:val="24"/>
        </w:rPr>
      </w:pPr>
    </w:p>
    <w:p w:rsidR="00827A01" w:rsidRPr="0073165C" w:rsidRDefault="00827A01" w:rsidP="00827A01">
      <w:pPr>
        <w:tabs>
          <w:tab w:val="left" w:pos="567"/>
          <w:tab w:val="right" w:pos="9356"/>
        </w:tabs>
      </w:pPr>
      <w:r w:rsidRPr="0073165C">
        <w:t xml:space="preserve">г. Москва               </w:t>
      </w:r>
      <w:r w:rsidRPr="0073165C">
        <w:tab/>
        <w:t xml:space="preserve">    «___» __________ 20__ г.</w:t>
      </w:r>
    </w:p>
    <w:p w:rsidR="00827A01" w:rsidRPr="0073165C" w:rsidRDefault="00827A01" w:rsidP="00827A01">
      <w:pPr>
        <w:spacing w:before="120"/>
      </w:pPr>
    </w:p>
    <w:p w:rsidR="00827A01" w:rsidRPr="0065548C" w:rsidRDefault="00827A01" w:rsidP="00827A01">
      <w:pPr>
        <w:spacing w:before="120"/>
        <w:ind w:firstLine="708"/>
        <w:jc w:val="both"/>
      </w:pPr>
      <w:proofErr w:type="gramStart"/>
      <w:r w:rsidRPr="0065548C">
        <w:t>Открытое акционерное общество «Центр по перевозке грузов в контейнерах «ТрансКонтейнер» (ОАО «ТрансКонтейнер»), именуемое в дальнейшем «Лицензиат», в лице ____________________,  действующего на основании ______________, с одной стороны, и _________________________, именуемое в дальнейшем «Лицензиар», в лице _____________________, действующей на основании Устава, с другой стороны (далее – «Стороны»), заключили договор (далее – «Лицензионный договор») о нижеследующем:</w:t>
      </w:r>
      <w:proofErr w:type="gramEnd"/>
    </w:p>
    <w:p w:rsidR="00827A01" w:rsidRPr="00A52A4A" w:rsidRDefault="00827A01" w:rsidP="00827A01">
      <w:pPr>
        <w:pStyle w:val="ConsNormal"/>
        <w:widowControl/>
        <w:ind w:firstLine="0"/>
        <w:rPr>
          <w:rFonts w:ascii="Times New Roman" w:hAnsi="Times New Roman"/>
          <w:sz w:val="22"/>
          <w:szCs w:val="24"/>
        </w:rPr>
      </w:pPr>
    </w:p>
    <w:p w:rsidR="00827A01" w:rsidRPr="0073165C" w:rsidRDefault="00827A01" w:rsidP="00110CE0">
      <w:pPr>
        <w:pStyle w:val="aff9"/>
        <w:widowControl w:val="0"/>
        <w:numPr>
          <w:ilvl w:val="2"/>
          <w:numId w:val="30"/>
        </w:numPr>
        <w:tabs>
          <w:tab w:val="left" w:pos="0"/>
        </w:tabs>
        <w:suppressAutoHyphens w:val="0"/>
        <w:autoSpaceDE w:val="0"/>
        <w:autoSpaceDN w:val="0"/>
        <w:adjustRightInd w:val="0"/>
        <w:spacing w:before="120"/>
        <w:ind w:right="17"/>
        <w:contextualSpacing/>
        <w:jc w:val="center"/>
        <w:rPr>
          <w:b/>
          <w:bCs/>
        </w:rPr>
      </w:pPr>
      <w:r w:rsidRPr="0073165C">
        <w:rPr>
          <w:b/>
          <w:bCs/>
        </w:rPr>
        <w:t>Предмет лицензионного договора</w:t>
      </w:r>
    </w:p>
    <w:p w:rsidR="00827A01" w:rsidRPr="00A52A4A" w:rsidRDefault="00827A01" w:rsidP="00110CE0">
      <w:pPr>
        <w:pStyle w:val="af3"/>
        <w:numPr>
          <w:ilvl w:val="1"/>
          <w:numId w:val="31"/>
        </w:numPr>
        <w:spacing w:before="120"/>
        <w:ind w:left="0" w:firstLine="851"/>
        <w:jc w:val="both"/>
        <w:rPr>
          <w:bCs/>
          <w:sz w:val="24"/>
          <w:szCs w:val="24"/>
        </w:rPr>
      </w:pPr>
      <w:r w:rsidRPr="00A52A4A">
        <w:rPr>
          <w:bCs/>
          <w:sz w:val="24"/>
          <w:szCs w:val="24"/>
        </w:rPr>
        <w:t xml:space="preserve"> Лицензиар, являясь правообладателем </w:t>
      </w:r>
      <w:r w:rsidR="0042031B">
        <w:rPr>
          <w:bCs/>
          <w:sz w:val="24"/>
          <w:szCs w:val="24"/>
        </w:rPr>
        <w:t xml:space="preserve">исключительным </w:t>
      </w:r>
      <w:r w:rsidRPr="00A52A4A">
        <w:rPr>
          <w:bCs/>
          <w:sz w:val="24"/>
          <w:szCs w:val="24"/>
        </w:rPr>
        <w:t>прав на программы для электронно-вычислительных машин (ЭВМ) (далее – «Программы») обязуется предоставить Лицензиату неисключительные права использования определенных Программ в следующих пределах на условиях простой (неисключительной) лицензии (далее – «Права»):</w:t>
      </w:r>
    </w:p>
    <w:p w:rsidR="00827A01" w:rsidRPr="00A52A4A" w:rsidRDefault="00827A01" w:rsidP="00110CE0">
      <w:pPr>
        <w:pStyle w:val="afe"/>
        <w:numPr>
          <w:ilvl w:val="2"/>
          <w:numId w:val="31"/>
        </w:numPr>
        <w:suppressAutoHyphens w:val="0"/>
        <w:ind w:left="1560" w:hanging="709"/>
        <w:jc w:val="both"/>
        <w:rPr>
          <w:bCs/>
          <w:sz w:val="24"/>
          <w:szCs w:val="24"/>
        </w:rPr>
      </w:pPr>
      <w:r w:rsidRPr="00A52A4A">
        <w:rPr>
          <w:bCs/>
          <w:sz w:val="24"/>
          <w:szCs w:val="24"/>
        </w:rPr>
        <w:t>Права на воспроизведение Программ на аппаратных средствах в пределах организации Лицензиата, ограниченное лицензиями;</w:t>
      </w:r>
    </w:p>
    <w:p w:rsidR="00827A01" w:rsidRPr="00A52A4A" w:rsidRDefault="00827A01" w:rsidP="00110CE0">
      <w:pPr>
        <w:pStyle w:val="afe"/>
        <w:numPr>
          <w:ilvl w:val="2"/>
          <w:numId w:val="31"/>
        </w:numPr>
        <w:suppressAutoHyphens w:val="0"/>
        <w:ind w:left="1560" w:hanging="709"/>
        <w:jc w:val="both"/>
        <w:rPr>
          <w:bCs/>
          <w:sz w:val="24"/>
          <w:szCs w:val="24"/>
        </w:rPr>
      </w:pPr>
      <w:r w:rsidRPr="00A52A4A">
        <w:rPr>
          <w:bCs/>
          <w:sz w:val="24"/>
          <w:szCs w:val="24"/>
        </w:rPr>
        <w:t xml:space="preserve">Права на инсталляцию Программ на аппаратных средствах в пределах организации  Лицензиата, </w:t>
      </w:r>
      <w:proofErr w:type="gramStart"/>
      <w:r w:rsidRPr="00A52A4A">
        <w:rPr>
          <w:bCs/>
          <w:sz w:val="24"/>
          <w:szCs w:val="24"/>
        </w:rPr>
        <w:t>ограниченное</w:t>
      </w:r>
      <w:proofErr w:type="gramEnd"/>
      <w:r w:rsidRPr="00A52A4A">
        <w:rPr>
          <w:bCs/>
          <w:sz w:val="24"/>
          <w:szCs w:val="24"/>
        </w:rPr>
        <w:t xml:space="preserve"> лицензиями.</w:t>
      </w:r>
    </w:p>
    <w:p w:rsidR="00827A01" w:rsidRPr="00A52A4A" w:rsidRDefault="00827A01" w:rsidP="00110CE0">
      <w:pPr>
        <w:pStyle w:val="af3"/>
        <w:numPr>
          <w:ilvl w:val="1"/>
          <w:numId w:val="31"/>
        </w:numPr>
        <w:spacing w:before="120"/>
        <w:ind w:left="0" w:firstLine="851"/>
        <w:jc w:val="both"/>
        <w:rPr>
          <w:bCs/>
          <w:sz w:val="24"/>
          <w:szCs w:val="24"/>
        </w:rPr>
      </w:pPr>
      <w:r w:rsidRPr="00A52A4A">
        <w:rPr>
          <w:bCs/>
          <w:sz w:val="24"/>
          <w:szCs w:val="24"/>
        </w:rPr>
        <w:t>Наименование Программ, количество лицензий  на  использование Программ, размер вознаграждения за Права использования, предоставляемые Лицензиату по настоящему Договору, а также иные существенные условия указываются Сторонами в Спецификации к настоящему Договору (Приложение № 1) и в Акте приема-передачи неисключительных прав.</w:t>
      </w:r>
    </w:p>
    <w:p w:rsidR="00827A01" w:rsidRPr="00A52A4A" w:rsidRDefault="00827A01" w:rsidP="00827A01">
      <w:pPr>
        <w:pStyle w:val="af3"/>
        <w:ind w:firstLine="708"/>
        <w:jc w:val="both"/>
        <w:rPr>
          <w:bCs/>
          <w:sz w:val="24"/>
          <w:szCs w:val="24"/>
        </w:rPr>
      </w:pPr>
      <w:r w:rsidRPr="00A52A4A">
        <w:rPr>
          <w:bCs/>
          <w:sz w:val="24"/>
          <w:szCs w:val="24"/>
        </w:rPr>
        <w:t xml:space="preserve">Указанные документы подписываются Сторонами Договора при каждой передаче Прав и являются неотъемлемой частью настоящего Договора. </w:t>
      </w:r>
    </w:p>
    <w:p w:rsidR="00827A01" w:rsidRPr="00A52A4A" w:rsidRDefault="00827A01" w:rsidP="00110CE0">
      <w:pPr>
        <w:pStyle w:val="af3"/>
        <w:numPr>
          <w:ilvl w:val="1"/>
          <w:numId w:val="31"/>
        </w:numPr>
        <w:spacing w:before="120"/>
        <w:ind w:left="0" w:firstLine="851"/>
        <w:jc w:val="both"/>
        <w:rPr>
          <w:bCs/>
          <w:sz w:val="24"/>
          <w:szCs w:val="24"/>
        </w:rPr>
      </w:pPr>
      <w:r w:rsidRPr="00A52A4A">
        <w:rPr>
          <w:bCs/>
          <w:sz w:val="24"/>
          <w:szCs w:val="24"/>
        </w:rPr>
        <w:t xml:space="preserve">Права, указанные в п.1.1. Договора, считаются предоставленными Лицензиату с момента подписания Сторонами Акта приема-передачи неисключительных прав. </w:t>
      </w:r>
    </w:p>
    <w:p w:rsidR="00827A01" w:rsidRPr="00564C45" w:rsidRDefault="00827A01" w:rsidP="00827A01">
      <w:pPr>
        <w:pStyle w:val="af3"/>
        <w:spacing w:before="120"/>
        <w:ind w:left="851"/>
        <w:jc w:val="both"/>
        <w:rPr>
          <w:bCs/>
          <w:sz w:val="24"/>
          <w:szCs w:val="24"/>
        </w:rPr>
      </w:pPr>
    </w:p>
    <w:p w:rsidR="00827A01" w:rsidRPr="0073165C" w:rsidRDefault="00827A01" w:rsidP="00110CE0">
      <w:pPr>
        <w:widowControl w:val="0"/>
        <w:numPr>
          <w:ilvl w:val="0"/>
          <w:numId w:val="31"/>
        </w:numPr>
        <w:tabs>
          <w:tab w:val="left" w:pos="0"/>
        </w:tabs>
        <w:suppressAutoHyphens w:val="0"/>
        <w:autoSpaceDE w:val="0"/>
        <w:autoSpaceDN w:val="0"/>
        <w:adjustRightInd w:val="0"/>
        <w:snapToGrid w:val="0"/>
        <w:spacing w:before="120"/>
        <w:ind w:right="17"/>
        <w:jc w:val="center"/>
        <w:rPr>
          <w:b/>
          <w:bCs/>
        </w:rPr>
      </w:pPr>
      <w:r w:rsidRPr="0073165C">
        <w:rPr>
          <w:b/>
          <w:bCs/>
        </w:rPr>
        <w:t>Исключительные авторские права</w:t>
      </w:r>
    </w:p>
    <w:p w:rsidR="00827A01" w:rsidRPr="00A52A4A" w:rsidRDefault="00827A01" w:rsidP="00110CE0">
      <w:pPr>
        <w:pStyle w:val="af3"/>
        <w:numPr>
          <w:ilvl w:val="1"/>
          <w:numId w:val="31"/>
        </w:numPr>
        <w:spacing w:before="120"/>
        <w:ind w:left="0" w:firstLine="851"/>
        <w:jc w:val="both"/>
        <w:rPr>
          <w:bCs/>
          <w:sz w:val="24"/>
          <w:szCs w:val="24"/>
        </w:rPr>
      </w:pPr>
      <w:r w:rsidRPr="00A52A4A">
        <w:rPr>
          <w:bCs/>
          <w:sz w:val="24"/>
          <w:szCs w:val="24"/>
        </w:rPr>
        <w:t>Лицензиар является обладателем исключительных прав на Программы ______________.</w:t>
      </w:r>
    </w:p>
    <w:p w:rsidR="00827A01" w:rsidRPr="00A52A4A" w:rsidRDefault="00827A01" w:rsidP="00110CE0">
      <w:pPr>
        <w:pStyle w:val="af3"/>
        <w:numPr>
          <w:ilvl w:val="1"/>
          <w:numId w:val="31"/>
        </w:numPr>
        <w:spacing w:before="120"/>
        <w:ind w:left="0" w:firstLine="851"/>
        <w:jc w:val="both"/>
        <w:rPr>
          <w:bCs/>
          <w:sz w:val="24"/>
          <w:szCs w:val="24"/>
        </w:rPr>
      </w:pPr>
      <w:r w:rsidRPr="00A52A4A">
        <w:rPr>
          <w:bCs/>
          <w:sz w:val="24"/>
          <w:szCs w:val="24"/>
        </w:rPr>
        <w:t>В соответствии со ст. 1262 ГК РФ проведена процедура государственной регистрации прав в отношении Программ ___________ (Свидетельство о государственной регистрации программ для ЭВМ №___________).</w:t>
      </w:r>
    </w:p>
    <w:p w:rsidR="00827A01" w:rsidRPr="00A52A4A" w:rsidRDefault="00827A01" w:rsidP="00110CE0">
      <w:pPr>
        <w:pStyle w:val="af3"/>
        <w:numPr>
          <w:ilvl w:val="1"/>
          <w:numId w:val="31"/>
        </w:numPr>
        <w:spacing w:before="120"/>
        <w:ind w:left="0" w:firstLine="851"/>
        <w:jc w:val="both"/>
        <w:rPr>
          <w:bCs/>
          <w:sz w:val="24"/>
          <w:szCs w:val="24"/>
        </w:rPr>
      </w:pPr>
      <w:r w:rsidRPr="00A52A4A">
        <w:rPr>
          <w:bCs/>
          <w:sz w:val="24"/>
          <w:szCs w:val="24"/>
        </w:rPr>
        <w:lastRenderedPageBreak/>
        <w:t xml:space="preserve">Право на использование Программ __________ предоставляется только Лицензиату (и никаким третьим лицам) исключительно в объеме, оговоренном настоящим Лицензионным договором, если нет письменного согласия Лицензиара на иное. </w:t>
      </w:r>
    </w:p>
    <w:p w:rsidR="00827A01" w:rsidRPr="00A52A4A" w:rsidRDefault="00827A01" w:rsidP="00827A01">
      <w:pPr>
        <w:pStyle w:val="af3"/>
        <w:spacing w:before="120"/>
        <w:ind w:left="851"/>
        <w:jc w:val="both"/>
        <w:rPr>
          <w:bCs/>
          <w:sz w:val="24"/>
          <w:szCs w:val="24"/>
        </w:rPr>
      </w:pPr>
    </w:p>
    <w:p w:rsidR="00827A01" w:rsidRPr="0073165C" w:rsidRDefault="00827A01" w:rsidP="00110CE0">
      <w:pPr>
        <w:widowControl w:val="0"/>
        <w:numPr>
          <w:ilvl w:val="0"/>
          <w:numId w:val="31"/>
        </w:numPr>
        <w:tabs>
          <w:tab w:val="left" w:pos="0"/>
        </w:tabs>
        <w:suppressAutoHyphens w:val="0"/>
        <w:autoSpaceDE w:val="0"/>
        <w:autoSpaceDN w:val="0"/>
        <w:adjustRightInd w:val="0"/>
        <w:snapToGrid w:val="0"/>
        <w:spacing w:before="120"/>
        <w:ind w:right="17"/>
        <w:jc w:val="center"/>
        <w:rPr>
          <w:b/>
          <w:bCs/>
        </w:rPr>
      </w:pPr>
      <w:r w:rsidRPr="0073165C">
        <w:rPr>
          <w:b/>
          <w:bCs/>
        </w:rPr>
        <w:t>Права и обязанности сторон</w:t>
      </w:r>
    </w:p>
    <w:p w:rsidR="00827A01" w:rsidRPr="00A52A4A" w:rsidRDefault="00827A01" w:rsidP="00110CE0">
      <w:pPr>
        <w:pStyle w:val="af3"/>
        <w:numPr>
          <w:ilvl w:val="1"/>
          <w:numId w:val="31"/>
        </w:numPr>
        <w:spacing w:before="120"/>
        <w:ind w:left="0" w:firstLine="851"/>
        <w:jc w:val="both"/>
        <w:rPr>
          <w:bCs/>
          <w:sz w:val="24"/>
          <w:szCs w:val="24"/>
        </w:rPr>
      </w:pPr>
      <w:r w:rsidRPr="00A52A4A">
        <w:rPr>
          <w:bCs/>
          <w:sz w:val="24"/>
          <w:szCs w:val="24"/>
        </w:rPr>
        <w:t>Лицензиар гарантирует, что Программы ______________ будут выполнять функции, описанные в Договоре на выполнение работ _____________.</w:t>
      </w:r>
    </w:p>
    <w:p w:rsidR="00827A01" w:rsidRPr="00A52A4A" w:rsidRDefault="00827A01" w:rsidP="00110CE0">
      <w:pPr>
        <w:pStyle w:val="af3"/>
        <w:numPr>
          <w:ilvl w:val="1"/>
          <w:numId w:val="31"/>
        </w:numPr>
        <w:spacing w:before="120"/>
        <w:ind w:left="0" w:firstLine="851"/>
        <w:jc w:val="both"/>
        <w:rPr>
          <w:bCs/>
          <w:sz w:val="24"/>
          <w:szCs w:val="24"/>
        </w:rPr>
      </w:pPr>
      <w:r w:rsidRPr="00A52A4A">
        <w:rPr>
          <w:bCs/>
          <w:sz w:val="24"/>
          <w:szCs w:val="24"/>
        </w:rPr>
        <w:t>Лицензиар обязан:</w:t>
      </w:r>
    </w:p>
    <w:p w:rsidR="00827A01" w:rsidRPr="00A52A4A" w:rsidRDefault="00827A01" w:rsidP="00110CE0">
      <w:pPr>
        <w:pStyle w:val="afe"/>
        <w:numPr>
          <w:ilvl w:val="2"/>
          <w:numId w:val="31"/>
        </w:numPr>
        <w:suppressAutoHyphens w:val="0"/>
        <w:ind w:left="1560" w:hanging="709"/>
        <w:jc w:val="both"/>
        <w:rPr>
          <w:bCs/>
          <w:sz w:val="24"/>
          <w:szCs w:val="24"/>
        </w:rPr>
      </w:pPr>
      <w:r w:rsidRPr="00A52A4A">
        <w:rPr>
          <w:bCs/>
          <w:sz w:val="24"/>
          <w:szCs w:val="24"/>
        </w:rPr>
        <w:t>передать Лицензиату Права использования Программ  в соответствии с условиями Лицензионного договора в течение 3</w:t>
      </w:r>
      <w:r w:rsidR="0042031B">
        <w:rPr>
          <w:bCs/>
          <w:sz w:val="24"/>
          <w:szCs w:val="24"/>
        </w:rPr>
        <w:t>0</w:t>
      </w:r>
      <w:r w:rsidRPr="00A52A4A">
        <w:rPr>
          <w:bCs/>
          <w:sz w:val="24"/>
          <w:szCs w:val="24"/>
        </w:rPr>
        <w:t xml:space="preserve"> (тр</w:t>
      </w:r>
      <w:r w:rsidR="0042031B">
        <w:rPr>
          <w:bCs/>
          <w:sz w:val="24"/>
          <w:szCs w:val="24"/>
        </w:rPr>
        <w:t>идцати</w:t>
      </w:r>
      <w:r w:rsidRPr="00A52A4A">
        <w:rPr>
          <w:bCs/>
          <w:sz w:val="24"/>
          <w:szCs w:val="24"/>
        </w:rPr>
        <w:t xml:space="preserve">) дней с начала выполнения </w:t>
      </w:r>
      <w:r>
        <w:rPr>
          <w:bCs/>
          <w:sz w:val="24"/>
          <w:szCs w:val="24"/>
        </w:rPr>
        <w:t>р</w:t>
      </w:r>
      <w:r w:rsidRPr="00A52A4A">
        <w:rPr>
          <w:bCs/>
          <w:sz w:val="24"/>
          <w:szCs w:val="24"/>
        </w:rPr>
        <w:t xml:space="preserve">абот </w:t>
      </w:r>
      <w:r>
        <w:rPr>
          <w:bCs/>
          <w:sz w:val="24"/>
          <w:szCs w:val="24"/>
        </w:rPr>
        <w:t>(этапа работ)</w:t>
      </w:r>
      <w:r w:rsidRPr="00A52A4A">
        <w:rPr>
          <w:bCs/>
          <w:sz w:val="24"/>
          <w:szCs w:val="24"/>
        </w:rPr>
        <w:t xml:space="preserve"> в рамках Договора на выполнение работ _____________.</w:t>
      </w:r>
    </w:p>
    <w:p w:rsidR="00827A01" w:rsidRPr="00A52A4A" w:rsidRDefault="00827A01" w:rsidP="00110CE0">
      <w:pPr>
        <w:pStyle w:val="afe"/>
        <w:numPr>
          <w:ilvl w:val="2"/>
          <w:numId w:val="31"/>
        </w:numPr>
        <w:suppressAutoHyphens w:val="0"/>
        <w:ind w:left="1560" w:hanging="709"/>
        <w:jc w:val="both"/>
        <w:rPr>
          <w:bCs/>
          <w:sz w:val="24"/>
          <w:szCs w:val="24"/>
        </w:rPr>
      </w:pPr>
      <w:r w:rsidRPr="00A52A4A">
        <w:rPr>
          <w:bCs/>
          <w:sz w:val="24"/>
          <w:szCs w:val="24"/>
        </w:rPr>
        <w:t>своевременное обновлять  программное обеспечение на сервере Программ для обеспечения выполнения функций описанных в Договоре на выполнение работ _________.</w:t>
      </w:r>
    </w:p>
    <w:p w:rsidR="00827A01" w:rsidRPr="00A52A4A" w:rsidRDefault="00827A01" w:rsidP="00110CE0">
      <w:pPr>
        <w:pStyle w:val="af3"/>
        <w:numPr>
          <w:ilvl w:val="1"/>
          <w:numId w:val="31"/>
        </w:numPr>
        <w:spacing w:before="120"/>
        <w:ind w:left="0" w:firstLine="851"/>
        <w:jc w:val="both"/>
        <w:rPr>
          <w:bCs/>
          <w:sz w:val="24"/>
          <w:szCs w:val="24"/>
        </w:rPr>
      </w:pPr>
      <w:r w:rsidRPr="00A52A4A">
        <w:rPr>
          <w:bCs/>
          <w:sz w:val="24"/>
          <w:szCs w:val="24"/>
        </w:rPr>
        <w:t>Лицензиат обязан:</w:t>
      </w:r>
    </w:p>
    <w:p w:rsidR="00827A01" w:rsidRPr="00A52A4A" w:rsidRDefault="00827A01" w:rsidP="00110CE0">
      <w:pPr>
        <w:pStyle w:val="afe"/>
        <w:numPr>
          <w:ilvl w:val="2"/>
          <w:numId w:val="31"/>
        </w:numPr>
        <w:suppressAutoHyphens w:val="0"/>
        <w:ind w:left="1560" w:hanging="709"/>
        <w:jc w:val="both"/>
        <w:rPr>
          <w:bCs/>
          <w:sz w:val="24"/>
          <w:szCs w:val="24"/>
        </w:rPr>
      </w:pPr>
      <w:r w:rsidRPr="00A52A4A">
        <w:rPr>
          <w:bCs/>
          <w:sz w:val="24"/>
          <w:szCs w:val="24"/>
        </w:rPr>
        <w:t>оплатить вознаграждение за предоставление Прав на использование Программ;</w:t>
      </w:r>
    </w:p>
    <w:p w:rsidR="00827A01" w:rsidRPr="00A52A4A" w:rsidRDefault="00827A01" w:rsidP="00110CE0">
      <w:pPr>
        <w:pStyle w:val="afe"/>
        <w:numPr>
          <w:ilvl w:val="2"/>
          <w:numId w:val="31"/>
        </w:numPr>
        <w:suppressAutoHyphens w:val="0"/>
        <w:ind w:left="1560" w:hanging="709"/>
        <w:jc w:val="both"/>
        <w:rPr>
          <w:bCs/>
          <w:sz w:val="24"/>
          <w:szCs w:val="24"/>
        </w:rPr>
      </w:pPr>
      <w:r w:rsidRPr="00A52A4A">
        <w:rPr>
          <w:bCs/>
          <w:sz w:val="24"/>
          <w:szCs w:val="24"/>
        </w:rPr>
        <w:t>использовать переданные Права на Программы в пределах, предусмотренных настоящим Договором и документацией (при ее наличии), сопровождающей передачу Прав и устанавливающей правила использования Программами;</w:t>
      </w:r>
    </w:p>
    <w:p w:rsidR="00827A01" w:rsidRPr="00A52A4A" w:rsidRDefault="00827A01" w:rsidP="00110CE0">
      <w:pPr>
        <w:pStyle w:val="afe"/>
        <w:numPr>
          <w:ilvl w:val="2"/>
          <w:numId w:val="31"/>
        </w:numPr>
        <w:suppressAutoHyphens w:val="0"/>
        <w:ind w:left="1560" w:hanging="709"/>
        <w:jc w:val="both"/>
        <w:rPr>
          <w:bCs/>
          <w:sz w:val="24"/>
          <w:szCs w:val="24"/>
        </w:rPr>
      </w:pPr>
      <w:r w:rsidRPr="00A52A4A">
        <w:rPr>
          <w:bCs/>
          <w:sz w:val="24"/>
          <w:szCs w:val="24"/>
        </w:rPr>
        <w:t>использовать Программы под фирменными наименованиями, указанными в Спецификации (Приложение № 1). Лицензиат не вправе изменять фирменные наименования Программ, изменять и/или удалять обозначение авторских прав правообладателя;</w:t>
      </w:r>
    </w:p>
    <w:p w:rsidR="00827A01" w:rsidRPr="00A52A4A" w:rsidRDefault="00827A01" w:rsidP="00110CE0">
      <w:pPr>
        <w:pStyle w:val="afe"/>
        <w:numPr>
          <w:ilvl w:val="2"/>
          <w:numId w:val="31"/>
        </w:numPr>
        <w:suppressAutoHyphens w:val="0"/>
        <w:ind w:left="1560" w:hanging="709"/>
        <w:jc w:val="both"/>
        <w:rPr>
          <w:bCs/>
          <w:sz w:val="24"/>
          <w:szCs w:val="24"/>
        </w:rPr>
      </w:pPr>
      <w:r w:rsidRPr="00A52A4A">
        <w:rPr>
          <w:bCs/>
          <w:sz w:val="24"/>
          <w:szCs w:val="24"/>
        </w:rPr>
        <w:t>не осуществлять действий по обходу технических средств защиты, встроенных в Программы.</w:t>
      </w:r>
    </w:p>
    <w:p w:rsidR="00827A01" w:rsidRPr="00A52A4A" w:rsidRDefault="00827A01" w:rsidP="00110CE0">
      <w:pPr>
        <w:pStyle w:val="af3"/>
        <w:numPr>
          <w:ilvl w:val="1"/>
          <w:numId w:val="31"/>
        </w:numPr>
        <w:spacing w:before="120"/>
        <w:ind w:left="0" w:firstLine="851"/>
        <w:jc w:val="both"/>
        <w:rPr>
          <w:bCs/>
          <w:sz w:val="24"/>
          <w:szCs w:val="24"/>
        </w:rPr>
      </w:pPr>
      <w:r w:rsidRPr="00A52A4A">
        <w:rPr>
          <w:bCs/>
          <w:sz w:val="24"/>
          <w:szCs w:val="24"/>
        </w:rPr>
        <w:t>Лицензиат не вправе:</w:t>
      </w:r>
    </w:p>
    <w:p w:rsidR="00827A01" w:rsidRPr="00A52A4A" w:rsidRDefault="00827A01" w:rsidP="00110CE0">
      <w:pPr>
        <w:pStyle w:val="afe"/>
        <w:numPr>
          <w:ilvl w:val="2"/>
          <w:numId w:val="31"/>
        </w:numPr>
        <w:suppressAutoHyphens w:val="0"/>
        <w:ind w:left="1560" w:hanging="709"/>
        <w:jc w:val="both"/>
        <w:rPr>
          <w:bCs/>
          <w:sz w:val="24"/>
          <w:szCs w:val="24"/>
        </w:rPr>
      </w:pPr>
      <w:r w:rsidRPr="00A52A4A">
        <w:rPr>
          <w:bCs/>
          <w:sz w:val="24"/>
          <w:szCs w:val="24"/>
        </w:rPr>
        <w:t>осуществлять и/или разрешать выполнять в отношении Программ следующие действия: их перевод, модификацию, иную переработку, а также иное использование Программ, прямо не предусмотренное настоящим Лицензионным договором, за исключением использования в объемах и способами, прямо предусмотренными настоящим Лицензионным договором или законодательством РФ, действующим на момент подписания настоящего Лицензионного договора;</w:t>
      </w:r>
    </w:p>
    <w:p w:rsidR="00827A01" w:rsidRPr="00A52A4A" w:rsidRDefault="00827A01" w:rsidP="00110CE0">
      <w:pPr>
        <w:pStyle w:val="afe"/>
        <w:numPr>
          <w:ilvl w:val="2"/>
          <w:numId w:val="31"/>
        </w:numPr>
        <w:suppressAutoHyphens w:val="0"/>
        <w:ind w:left="1560" w:hanging="709"/>
        <w:jc w:val="both"/>
        <w:rPr>
          <w:bCs/>
          <w:sz w:val="24"/>
          <w:szCs w:val="24"/>
        </w:rPr>
      </w:pPr>
      <w:r w:rsidRPr="00A52A4A">
        <w:rPr>
          <w:bCs/>
          <w:sz w:val="24"/>
          <w:szCs w:val="24"/>
        </w:rPr>
        <w:t>изменять, декомпилировать, дизассемблировать, дешифровать и производить иные действия с объектным кодом Программ, имеющие целью нарушение системы защиты Программ от несанкционированного использования и получение информации о реализации алгоритмов, используемых в Программах, создавать производные программные продукты с использованием Программ, без письменного согласия правообладателя;</w:t>
      </w:r>
    </w:p>
    <w:p w:rsidR="00827A01" w:rsidRPr="00A52A4A" w:rsidRDefault="00827A01" w:rsidP="00110CE0">
      <w:pPr>
        <w:pStyle w:val="afe"/>
        <w:numPr>
          <w:ilvl w:val="2"/>
          <w:numId w:val="31"/>
        </w:numPr>
        <w:suppressAutoHyphens w:val="0"/>
        <w:ind w:left="1560" w:hanging="709"/>
        <w:jc w:val="both"/>
        <w:rPr>
          <w:rFonts w:eastAsia="MS Mincho"/>
          <w:bCs/>
          <w:sz w:val="24"/>
          <w:szCs w:val="24"/>
        </w:rPr>
      </w:pPr>
      <w:r w:rsidRPr="00A52A4A">
        <w:rPr>
          <w:bCs/>
          <w:sz w:val="24"/>
          <w:szCs w:val="24"/>
        </w:rPr>
        <w:t>распространять</w:t>
      </w:r>
      <w:r w:rsidRPr="00A52A4A">
        <w:rPr>
          <w:rFonts w:eastAsia="MS Mincho"/>
          <w:bCs/>
          <w:sz w:val="24"/>
          <w:szCs w:val="24"/>
        </w:rPr>
        <w:t xml:space="preserve"> и не воспроизводить любую часть Программ, за исключением случаев, прямо предусмотренных Лицензионным договором. </w:t>
      </w:r>
    </w:p>
    <w:p w:rsidR="00827A01" w:rsidRDefault="00827A01" w:rsidP="00827A01">
      <w:pPr>
        <w:widowControl w:val="0"/>
        <w:tabs>
          <w:tab w:val="left" w:pos="0"/>
        </w:tabs>
        <w:autoSpaceDE w:val="0"/>
        <w:autoSpaceDN w:val="0"/>
        <w:adjustRightInd w:val="0"/>
        <w:spacing w:before="120"/>
        <w:ind w:left="360" w:right="17"/>
        <w:rPr>
          <w:b/>
          <w:bCs/>
        </w:rPr>
      </w:pPr>
    </w:p>
    <w:p w:rsidR="00E423B2" w:rsidRPr="00A52A4A" w:rsidRDefault="00E423B2" w:rsidP="00827A01">
      <w:pPr>
        <w:widowControl w:val="0"/>
        <w:tabs>
          <w:tab w:val="left" w:pos="0"/>
        </w:tabs>
        <w:autoSpaceDE w:val="0"/>
        <w:autoSpaceDN w:val="0"/>
        <w:adjustRightInd w:val="0"/>
        <w:spacing w:before="120"/>
        <w:ind w:left="360" w:right="17"/>
        <w:rPr>
          <w:b/>
          <w:bCs/>
        </w:rPr>
      </w:pPr>
    </w:p>
    <w:p w:rsidR="00827A01" w:rsidRPr="0073165C" w:rsidRDefault="00827A01" w:rsidP="00110CE0">
      <w:pPr>
        <w:widowControl w:val="0"/>
        <w:numPr>
          <w:ilvl w:val="0"/>
          <w:numId w:val="31"/>
        </w:numPr>
        <w:tabs>
          <w:tab w:val="left" w:pos="0"/>
        </w:tabs>
        <w:suppressAutoHyphens w:val="0"/>
        <w:autoSpaceDE w:val="0"/>
        <w:autoSpaceDN w:val="0"/>
        <w:adjustRightInd w:val="0"/>
        <w:snapToGrid w:val="0"/>
        <w:spacing w:before="120"/>
        <w:ind w:right="17"/>
        <w:jc w:val="center"/>
        <w:rPr>
          <w:b/>
          <w:bCs/>
        </w:rPr>
      </w:pPr>
      <w:r w:rsidRPr="0073165C">
        <w:rPr>
          <w:b/>
          <w:bCs/>
        </w:rPr>
        <w:lastRenderedPageBreak/>
        <w:t>Порядок оплаты</w:t>
      </w:r>
    </w:p>
    <w:p w:rsidR="00827A01" w:rsidRPr="00A52A4A" w:rsidRDefault="00827A01" w:rsidP="00110CE0">
      <w:pPr>
        <w:pStyle w:val="af3"/>
        <w:numPr>
          <w:ilvl w:val="1"/>
          <w:numId w:val="31"/>
        </w:numPr>
        <w:spacing w:before="120"/>
        <w:ind w:left="0" w:firstLine="851"/>
        <w:jc w:val="both"/>
        <w:rPr>
          <w:bCs/>
          <w:sz w:val="24"/>
          <w:szCs w:val="24"/>
        </w:rPr>
      </w:pPr>
      <w:r w:rsidRPr="00A52A4A">
        <w:rPr>
          <w:bCs/>
          <w:sz w:val="24"/>
          <w:szCs w:val="24"/>
        </w:rPr>
        <w:t>Размер вознаграждения за Права использования, передаваемые по настоящему Лицензионному договору, указан в</w:t>
      </w:r>
      <w:r>
        <w:rPr>
          <w:bCs/>
          <w:sz w:val="24"/>
          <w:szCs w:val="24"/>
        </w:rPr>
        <w:t xml:space="preserve"> основном договоре на выполнение работ по </w:t>
      </w:r>
      <w:r w:rsidR="00524012">
        <w:rPr>
          <w:bCs/>
          <w:sz w:val="24"/>
          <w:szCs w:val="24"/>
        </w:rPr>
        <w:t>созданию</w:t>
      </w:r>
      <w:r>
        <w:rPr>
          <w:bCs/>
          <w:sz w:val="24"/>
          <w:szCs w:val="24"/>
        </w:rPr>
        <w:t xml:space="preserve"> единой корпоративной Системы транспортного мониторинга (Приложение № 4),</w:t>
      </w:r>
      <w:r w:rsidRPr="00A52A4A">
        <w:rPr>
          <w:bCs/>
          <w:sz w:val="24"/>
          <w:szCs w:val="24"/>
        </w:rPr>
        <w:t xml:space="preserve"> </w:t>
      </w:r>
      <w:r>
        <w:rPr>
          <w:bCs/>
          <w:sz w:val="24"/>
          <w:szCs w:val="24"/>
        </w:rPr>
        <w:t xml:space="preserve">в </w:t>
      </w:r>
      <w:r w:rsidRPr="00A52A4A">
        <w:rPr>
          <w:bCs/>
          <w:sz w:val="24"/>
          <w:szCs w:val="24"/>
        </w:rPr>
        <w:t>Спецификации (Приложение № 1</w:t>
      </w:r>
      <w:r>
        <w:rPr>
          <w:bCs/>
          <w:sz w:val="24"/>
          <w:szCs w:val="24"/>
        </w:rPr>
        <w:t xml:space="preserve"> к лицензионному договору</w:t>
      </w:r>
      <w:r w:rsidRPr="00A52A4A">
        <w:rPr>
          <w:bCs/>
          <w:sz w:val="24"/>
          <w:szCs w:val="24"/>
        </w:rPr>
        <w:t>) и в Акте приема-передачи неисключительных прав.</w:t>
      </w:r>
    </w:p>
    <w:p w:rsidR="00827A01" w:rsidRPr="00A52A4A" w:rsidRDefault="00827A01" w:rsidP="00110CE0">
      <w:pPr>
        <w:pStyle w:val="af3"/>
        <w:numPr>
          <w:ilvl w:val="1"/>
          <w:numId w:val="31"/>
        </w:numPr>
        <w:spacing w:before="120"/>
        <w:ind w:left="0" w:firstLine="851"/>
        <w:jc w:val="both"/>
        <w:rPr>
          <w:bCs/>
          <w:sz w:val="24"/>
          <w:szCs w:val="24"/>
        </w:rPr>
      </w:pPr>
      <w:r w:rsidRPr="00A52A4A">
        <w:rPr>
          <w:bCs/>
          <w:sz w:val="24"/>
          <w:szCs w:val="24"/>
        </w:rPr>
        <w:t>Вознаграждение не облагается НДС в соответствии с пп.26 п.2. ст.149 НК РФ.</w:t>
      </w:r>
    </w:p>
    <w:p w:rsidR="00827A01" w:rsidRPr="00A52A4A" w:rsidRDefault="00827A01" w:rsidP="00110CE0">
      <w:pPr>
        <w:pStyle w:val="af3"/>
        <w:numPr>
          <w:ilvl w:val="1"/>
          <w:numId w:val="31"/>
        </w:numPr>
        <w:spacing w:before="120"/>
        <w:ind w:left="0" w:firstLine="851"/>
        <w:jc w:val="both"/>
        <w:rPr>
          <w:bCs/>
          <w:sz w:val="24"/>
          <w:szCs w:val="24"/>
        </w:rPr>
      </w:pPr>
      <w:r w:rsidRPr="00A52A4A">
        <w:rPr>
          <w:bCs/>
          <w:sz w:val="24"/>
          <w:szCs w:val="24"/>
        </w:rPr>
        <w:t>Оплата вознаграждения за Права использования, передаваемые по настоящему Лицензионному договору, производится поэтапно, в соответствии с Календарным планом</w:t>
      </w:r>
      <w:r>
        <w:rPr>
          <w:bCs/>
          <w:sz w:val="24"/>
          <w:szCs w:val="24"/>
        </w:rPr>
        <w:t xml:space="preserve"> основного договора на выполнение работ по </w:t>
      </w:r>
      <w:r w:rsidR="00524012">
        <w:rPr>
          <w:bCs/>
          <w:sz w:val="24"/>
          <w:szCs w:val="24"/>
        </w:rPr>
        <w:t>созданию</w:t>
      </w:r>
      <w:r>
        <w:rPr>
          <w:bCs/>
          <w:sz w:val="24"/>
          <w:szCs w:val="24"/>
        </w:rPr>
        <w:t xml:space="preserve"> единой корпоративной Системы транспортного мониторинга</w:t>
      </w:r>
      <w:proofErr w:type="gramStart"/>
      <w:r>
        <w:rPr>
          <w:bCs/>
          <w:sz w:val="24"/>
          <w:szCs w:val="24"/>
        </w:rPr>
        <w:t xml:space="preserve"> </w:t>
      </w:r>
      <w:r w:rsidRPr="00A52A4A">
        <w:rPr>
          <w:bCs/>
          <w:sz w:val="24"/>
          <w:szCs w:val="24"/>
        </w:rPr>
        <w:t>,</w:t>
      </w:r>
      <w:proofErr w:type="gramEnd"/>
      <w:r w:rsidRPr="00A52A4A">
        <w:rPr>
          <w:bCs/>
          <w:sz w:val="24"/>
          <w:szCs w:val="24"/>
        </w:rPr>
        <w:t xml:space="preserve"> после подписания Сторонами акта сдачи-приемки этапа Работ на основании счета, счета-фактуры Исполнителя в течение</w:t>
      </w:r>
      <w:r>
        <w:rPr>
          <w:bCs/>
          <w:sz w:val="24"/>
          <w:szCs w:val="24"/>
        </w:rPr>
        <w:t xml:space="preserve"> 30</w:t>
      </w:r>
      <w:r w:rsidRPr="00A52A4A">
        <w:rPr>
          <w:bCs/>
          <w:sz w:val="24"/>
          <w:szCs w:val="24"/>
        </w:rPr>
        <w:t xml:space="preserve"> (</w:t>
      </w:r>
      <w:r>
        <w:rPr>
          <w:bCs/>
          <w:sz w:val="24"/>
          <w:szCs w:val="24"/>
        </w:rPr>
        <w:t>тридцати</w:t>
      </w:r>
      <w:r w:rsidRPr="00A52A4A">
        <w:rPr>
          <w:bCs/>
          <w:sz w:val="24"/>
          <w:szCs w:val="24"/>
        </w:rPr>
        <w:t>) календарных дней с даты получения Заказчиком счета, счета-фактуры.</w:t>
      </w:r>
    </w:p>
    <w:p w:rsidR="00827A01" w:rsidRPr="00A52A4A" w:rsidRDefault="00827A01" w:rsidP="00827A01">
      <w:pPr>
        <w:tabs>
          <w:tab w:val="left" w:pos="709"/>
        </w:tabs>
        <w:ind w:right="-1"/>
        <w:jc w:val="both"/>
        <w:rPr>
          <w:rFonts w:ascii="Arial" w:hAnsi="Arial" w:cs="Arial"/>
          <w:sz w:val="28"/>
        </w:rPr>
      </w:pPr>
    </w:p>
    <w:p w:rsidR="00827A01" w:rsidRPr="0073165C" w:rsidRDefault="00827A01" w:rsidP="00110CE0">
      <w:pPr>
        <w:widowControl w:val="0"/>
        <w:numPr>
          <w:ilvl w:val="0"/>
          <w:numId w:val="31"/>
        </w:numPr>
        <w:tabs>
          <w:tab w:val="left" w:pos="0"/>
        </w:tabs>
        <w:suppressAutoHyphens w:val="0"/>
        <w:autoSpaceDE w:val="0"/>
        <w:autoSpaceDN w:val="0"/>
        <w:adjustRightInd w:val="0"/>
        <w:snapToGrid w:val="0"/>
        <w:spacing w:before="120"/>
        <w:ind w:right="17"/>
        <w:jc w:val="center"/>
        <w:rPr>
          <w:rFonts w:ascii="Arial" w:hAnsi="Arial" w:cs="Arial"/>
          <w:b/>
        </w:rPr>
      </w:pPr>
      <w:r w:rsidRPr="0073165C">
        <w:rPr>
          <w:b/>
          <w:bCs/>
        </w:rPr>
        <w:t>Ответственность</w:t>
      </w:r>
    </w:p>
    <w:p w:rsidR="00827A01" w:rsidRPr="00A52A4A" w:rsidRDefault="00827A01" w:rsidP="00110CE0">
      <w:pPr>
        <w:pStyle w:val="af3"/>
        <w:numPr>
          <w:ilvl w:val="1"/>
          <w:numId w:val="31"/>
        </w:numPr>
        <w:spacing w:before="120"/>
        <w:ind w:left="0" w:firstLine="851"/>
        <w:jc w:val="both"/>
        <w:rPr>
          <w:bCs/>
          <w:sz w:val="24"/>
          <w:szCs w:val="24"/>
        </w:rPr>
      </w:pPr>
      <w:r w:rsidRPr="00A52A4A">
        <w:rPr>
          <w:bCs/>
          <w:sz w:val="24"/>
          <w:szCs w:val="24"/>
        </w:rPr>
        <w:t xml:space="preserve">За неисполнение или не надлежащее исполнение Сторонами условий настоящего Договора Стороны несут ответственность в соответствии с действующим законодательством Российской Федерации. </w:t>
      </w:r>
    </w:p>
    <w:p w:rsidR="00827A01" w:rsidRPr="00A52A4A" w:rsidRDefault="00827A01" w:rsidP="00827A01">
      <w:pPr>
        <w:pStyle w:val="af3"/>
        <w:spacing w:before="120"/>
        <w:ind w:left="710"/>
        <w:jc w:val="both"/>
        <w:rPr>
          <w:bCs/>
          <w:sz w:val="24"/>
          <w:szCs w:val="24"/>
        </w:rPr>
      </w:pPr>
    </w:p>
    <w:p w:rsidR="00827A01" w:rsidRPr="0073165C" w:rsidRDefault="00827A01" w:rsidP="00110CE0">
      <w:pPr>
        <w:widowControl w:val="0"/>
        <w:numPr>
          <w:ilvl w:val="0"/>
          <w:numId w:val="31"/>
        </w:numPr>
        <w:tabs>
          <w:tab w:val="left" w:pos="0"/>
        </w:tabs>
        <w:suppressAutoHyphens w:val="0"/>
        <w:autoSpaceDE w:val="0"/>
        <w:autoSpaceDN w:val="0"/>
        <w:adjustRightInd w:val="0"/>
        <w:snapToGrid w:val="0"/>
        <w:spacing w:before="120"/>
        <w:ind w:right="17"/>
        <w:jc w:val="center"/>
        <w:rPr>
          <w:b/>
          <w:bCs/>
        </w:rPr>
      </w:pPr>
      <w:r w:rsidRPr="0073165C">
        <w:rPr>
          <w:b/>
          <w:bCs/>
        </w:rPr>
        <w:t>Срок действия Лицензионного договора</w:t>
      </w:r>
    </w:p>
    <w:p w:rsidR="00827A01" w:rsidRPr="00A52A4A" w:rsidRDefault="00827A01" w:rsidP="00827A01">
      <w:pPr>
        <w:widowControl w:val="0"/>
        <w:tabs>
          <w:tab w:val="left" w:pos="0"/>
        </w:tabs>
        <w:suppressAutoHyphens w:val="0"/>
        <w:autoSpaceDE w:val="0"/>
        <w:autoSpaceDN w:val="0"/>
        <w:adjustRightInd w:val="0"/>
        <w:snapToGrid w:val="0"/>
        <w:spacing w:before="120"/>
        <w:ind w:left="360" w:right="17"/>
        <w:rPr>
          <w:b/>
          <w:bCs/>
          <w:sz w:val="14"/>
        </w:rPr>
      </w:pPr>
    </w:p>
    <w:p w:rsidR="00827A01" w:rsidRPr="00A52A4A" w:rsidRDefault="00827A01" w:rsidP="00110CE0">
      <w:pPr>
        <w:pStyle w:val="af3"/>
        <w:numPr>
          <w:ilvl w:val="1"/>
          <w:numId w:val="31"/>
        </w:numPr>
        <w:spacing w:before="120"/>
        <w:ind w:left="0" w:firstLine="709"/>
        <w:jc w:val="both"/>
        <w:rPr>
          <w:bCs/>
          <w:sz w:val="24"/>
          <w:szCs w:val="24"/>
        </w:rPr>
      </w:pPr>
      <w:r w:rsidRPr="00A52A4A">
        <w:rPr>
          <w:bCs/>
          <w:sz w:val="24"/>
          <w:szCs w:val="24"/>
        </w:rPr>
        <w:t xml:space="preserve">Настоящий Лицензионный договор действует </w:t>
      </w:r>
      <w:proofErr w:type="gramStart"/>
      <w:r w:rsidRPr="00A52A4A">
        <w:rPr>
          <w:bCs/>
          <w:sz w:val="24"/>
          <w:szCs w:val="24"/>
        </w:rPr>
        <w:t>с даты начала</w:t>
      </w:r>
      <w:proofErr w:type="gramEnd"/>
      <w:r w:rsidRPr="00A52A4A">
        <w:rPr>
          <w:bCs/>
          <w:sz w:val="24"/>
          <w:szCs w:val="24"/>
        </w:rPr>
        <w:t xml:space="preserve"> действия заключенного между Лицензиатом и Лицензиаром Договора и действует до </w:t>
      </w:r>
      <w:r>
        <w:rPr>
          <w:bCs/>
          <w:sz w:val="24"/>
          <w:szCs w:val="24"/>
        </w:rPr>
        <w:t xml:space="preserve">окончания гарантийного срока </w:t>
      </w:r>
      <w:r w:rsidRPr="00753D1E">
        <w:rPr>
          <w:bCs/>
          <w:sz w:val="24"/>
          <w:szCs w:val="24"/>
        </w:rPr>
        <w:t>на результаты Работ</w:t>
      </w:r>
      <w:r>
        <w:rPr>
          <w:bCs/>
          <w:sz w:val="24"/>
          <w:szCs w:val="24"/>
        </w:rPr>
        <w:t xml:space="preserve"> основного договора на выполнение работ по </w:t>
      </w:r>
      <w:r w:rsidR="00524012">
        <w:rPr>
          <w:bCs/>
          <w:sz w:val="24"/>
          <w:szCs w:val="24"/>
        </w:rPr>
        <w:t>созданию</w:t>
      </w:r>
      <w:r>
        <w:rPr>
          <w:bCs/>
          <w:sz w:val="24"/>
          <w:szCs w:val="24"/>
        </w:rPr>
        <w:t xml:space="preserve"> единой корпоративной Системы транспортного мониторинга</w:t>
      </w:r>
      <w:r w:rsidRPr="00753D1E">
        <w:rPr>
          <w:bCs/>
          <w:sz w:val="24"/>
          <w:szCs w:val="24"/>
        </w:rPr>
        <w:t xml:space="preserve">, </w:t>
      </w:r>
      <w:r w:rsidRPr="00A52A4A">
        <w:rPr>
          <w:bCs/>
          <w:sz w:val="24"/>
          <w:szCs w:val="24"/>
        </w:rPr>
        <w:t>____________.</w:t>
      </w:r>
    </w:p>
    <w:p w:rsidR="00827A01" w:rsidRPr="00A52A4A" w:rsidRDefault="00827A01" w:rsidP="00110CE0">
      <w:pPr>
        <w:pStyle w:val="af3"/>
        <w:numPr>
          <w:ilvl w:val="1"/>
          <w:numId w:val="31"/>
        </w:numPr>
        <w:spacing w:before="120"/>
        <w:ind w:left="0" w:firstLine="709"/>
        <w:jc w:val="both"/>
        <w:rPr>
          <w:bCs/>
          <w:sz w:val="24"/>
          <w:szCs w:val="24"/>
        </w:rPr>
      </w:pPr>
      <w:r w:rsidRPr="00A52A4A">
        <w:rPr>
          <w:bCs/>
          <w:sz w:val="24"/>
          <w:szCs w:val="24"/>
        </w:rPr>
        <w:t xml:space="preserve">Настоящий Лицензионный договор </w:t>
      </w:r>
      <w:proofErr w:type="gramStart"/>
      <w:r w:rsidRPr="00A52A4A">
        <w:rPr>
          <w:bCs/>
          <w:sz w:val="24"/>
          <w:szCs w:val="24"/>
        </w:rPr>
        <w:t>может быть досрочно расторгнут</w:t>
      </w:r>
      <w:proofErr w:type="gramEnd"/>
      <w:r w:rsidRPr="00A52A4A">
        <w:rPr>
          <w:bCs/>
          <w:sz w:val="24"/>
          <w:szCs w:val="24"/>
        </w:rPr>
        <w:t xml:space="preserve"> в случаях, предусмотренных Договором. В этом случае Стороны подписывают акт сверки расчетов.</w:t>
      </w:r>
    </w:p>
    <w:p w:rsidR="00827A01" w:rsidRPr="00A52A4A" w:rsidRDefault="00827A01" w:rsidP="00110CE0">
      <w:pPr>
        <w:pStyle w:val="af3"/>
        <w:numPr>
          <w:ilvl w:val="0"/>
          <w:numId w:val="31"/>
        </w:numPr>
        <w:spacing w:before="120"/>
        <w:jc w:val="center"/>
        <w:rPr>
          <w:b/>
          <w:bCs/>
          <w:sz w:val="24"/>
          <w:szCs w:val="24"/>
        </w:rPr>
      </w:pPr>
      <w:r w:rsidRPr="00A52A4A">
        <w:rPr>
          <w:b/>
          <w:bCs/>
          <w:sz w:val="24"/>
          <w:szCs w:val="24"/>
        </w:rPr>
        <w:t>Прочие условия</w:t>
      </w:r>
    </w:p>
    <w:p w:rsidR="00827A01" w:rsidRPr="00A52A4A" w:rsidRDefault="00827A01" w:rsidP="00110CE0">
      <w:pPr>
        <w:pStyle w:val="af3"/>
        <w:numPr>
          <w:ilvl w:val="1"/>
          <w:numId w:val="31"/>
        </w:numPr>
        <w:spacing w:before="120"/>
        <w:ind w:left="0" w:firstLine="709"/>
        <w:jc w:val="both"/>
        <w:rPr>
          <w:bCs/>
          <w:sz w:val="24"/>
          <w:szCs w:val="24"/>
        </w:rPr>
      </w:pPr>
      <w:r w:rsidRPr="00A52A4A">
        <w:rPr>
          <w:bCs/>
          <w:sz w:val="24"/>
          <w:szCs w:val="24"/>
        </w:rPr>
        <w:t xml:space="preserve">По всем вопросам, не урегулированным настоящим Лицензионным договором, Стороны руководствуются действующим законодательством Российской Федерации. </w:t>
      </w:r>
    </w:p>
    <w:p w:rsidR="00827A01" w:rsidRPr="00A52A4A" w:rsidRDefault="00827A01" w:rsidP="00110CE0">
      <w:pPr>
        <w:pStyle w:val="af3"/>
        <w:numPr>
          <w:ilvl w:val="1"/>
          <w:numId w:val="31"/>
        </w:numPr>
        <w:spacing w:before="120"/>
        <w:ind w:left="0" w:firstLine="709"/>
        <w:jc w:val="both"/>
        <w:rPr>
          <w:bCs/>
          <w:sz w:val="24"/>
          <w:szCs w:val="24"/>
        </w:rPr>
      </w:pPr>
      <w:r w:rsidRPr="00A52A4A">
        <w:rPr>
          <w:bCs/>
          <w:sz w:val="24"/>
          <w:szCs w:val="24"/>
        </w:rPr>
        <w:t xml:space="preserve">Стороны обязуются прилагать все усилия, для разрешения споров и разногласий, которые могут являться результатом настоящего лицензионного договора  или связанными с ним путем переговоров. </w:t>
      </w:r>
    </w:p>
    <w:p w:rsidR="00827A01" w:rsidRPr="00A52A4A" w:rsidRDefault="00827A01" w:rsidP="00110CE0">
      <w:pPr>
        <w:pStyle w:val="af3"/>
        <w:numPr>
          <w:ilvl w:val="1"/>
          <w:numId w:val="31"/>
        </w:numPr>
        <w:spacing w:before="120"/>
        <w:ind w:left="0" w:firstLine="709"/>
        <w:jc w:val="both"/>
        <w:rPr>
          <w:bCs/>
          <w:sz w:val="24"/>
          <w:szCs w:val="24"/>
        </w:rPr>
      </w:pPr>
      <w:r w:rsidRPr="00A52A4A">
        <w:rPr>
          <w:bCs/>
          <w:sz w:val="24"/>
          <w:szCs w:val="24"/>
        </w:rPr>
        <w:t xml:space="preserve">При не урегулировании спора в течение 30 (тридцати) дней все споры и разногласия, которые могут вытекать из данного Лицензионного договора или связанные с ним и нерешенные в досудебном порядке передаются на рассмотрение в  Арбитражный суд г. Москвы. </w:t>
      </w:r>
    </w:p>
    <w:p w:rsidR="00827A01" w:rsidRPr="00564C45" w:rsidRDefault="00827A01" w:rsidP="00110CE0">
      <w:pPr>
        <w:pStyle w:val="af3"/>
        <w:numPr>
          <w:ilvl w:val="1"/>
          <w:numId w:val="31"/>
        </w:numPr>
        <w:spacing w:before="120"/>
        <w:ind w:left="0" w:firstLine="709"/>
        <w:jc w:val="both"/>
        <w:rPr>
          <w:bCs/>
          <w:sz w:val="24"/>
          <w:szCs w:val="24"/>
        </w:rPr>
      </w:pPr>
      <w:r w:rsidRPr="00A52A4A">
        <w:rPr>
          <w:bCs/>
          <w:sz w:val="24"/>
          <w:szCs w:val="24"/>
        </w:rPr>
        <w:t xml:space="preserve">Настоящий Лицензионный договор составлен в двух экземплярах, имеющих </w:t>
      </w:r>
      <w:r w:rsidRPr="00564C45">
        <w:rPr>
          <w:bCs/>
          <w:sz w:val="24"/>
          <w:szCs w:val="24"/>
        </w:rPr>
        <w:t>одинаковую юридическую силу, по одному для каждой стороны.</w:t>
      </w:r>
    </w:p>
    <w:p w:rsidR="00827A01" w:rsidRPr="00564C45" w:rsidRDefault="00827A01" w:rsidP="00110CE0">
      <w:pPr>
        <w:pStyle w:val="af3"/>
        <w:numPr>
          <w:ilvl w:val="1"/>
          <w:numId w:val="31"/>
        </w:numPr>
        <w:spacing w:before="120"/>
        <w:ind w:left="0" w:firstLine="709"/>
        <w:jc w:val="both"/>
        <w:rPr>
          <w:bCs/>
          <w:sz w:val="24"/>
          <w:szCs w:val="24"/>
        </w:rPr>
      </w:pPr>
      <w:r w:rsidRPr="00564C45">
        <w:rPr>
          <w:bCs/>
          <w:sz w:val="24"/>
          <w:szCs w:val="24"/>
        </w:rPr>
        <w:t>Все приложения к настоящему Лицензионному договору являются его неотъемлемой частью.</w:t>
      </w:r>
    </w:p>
    <w:p w:rsidR="00827A01" w:rsidRPr="00564C45" w:rsidRDefault="00827A01" w:rsidP="00110CE0">
      <w:pPr>
        <w:pStyle w:val="afe"/>
        <w:numPr>
          <w:ilvl w:val="1"/>
          <w:numId w:val="31"/>
        </w:numPr>
        <w:suppressAutoHyphens w:val="0"/>
        <w:jc w:val="both"/>
        <w:rPr>
          <w:sz w:val="24"/>
          <w:szCs w:val="24"/>
        </w:rPr>
      </w:pPr>
      <w:r w:rsidRPr="0073165C">
        <w:rPr>
          <w:sz w:val="24"/>
          <w:szCs w:val="24"/>
        </w:rPr>
        <w:t>К настоящему Договору прилагаются:</w:t>
      </w:r>
    </w:p>
    <w:p w:rsidR="00827A01" w:rsidRPr="0073165C" w:rsidRDefault="00827A01" w:rsidP="00110CE0">
      <w:pPr>
        <w:pStyle w:val="afe"/>
        <w:numPr>
          <w:ilvl w:val="2"/>
          <w:numId w:val="31"/>
        </w:numPr>
        <w:suppressAutoHyphens w:val="0"/>
        <w:ind w:left="1560" w:hanging="709"/>
        <w:jc w:val="both"/>
        <w:rPr>
          <w:sz w:val="24"/>
          <w:szCs w:val="24"/>
        </w:rPr>
      </w:pPr>
      <w:r w:rsidRPr="0073165C">
        <w:rPr>
          <w:sz w:val="24"/>
          <w:szCs w:val="24"/>
        </w:rPr>
        <w:t>Спецификация  (Приложение № 1).</w:t>
      </w:r>
    </w:p>
    <w:p w:rsidR="00827A01" w:rsidRPr="0073165C" w:rsidRDefault="00827A01" w:rsidP="00110CE0">
      <w:pPr>
        <w:numPr>
          <w:ilvl w:val="0"/>
          <w:numId w:val="31"/>
        </w:numPr>
        <w:suppressAutoHyphens w:val="0"/>
        <w:snapToGrid w:val="0"/>
        <w:jc w:val="center"/>
      </w:pPr>
      <w:r w:rsidRPr="0073165C">
        <w:rPr>
          <w:b/>
        </w:rPr>
        <w:lastRenderedPageBreak/>
        <w:t>Юридические адреса и платежные реквизиты Сторон</w:t>
      </w:r>
    </w:p>
    <w:p w:rsidR="00827A01" w:rsidRPr="0073165C" w:rsidRDefault="00827A01" w:rsidP="00827A01">
      <w:pPr>
        <w:suppressAutoHyphens w:val="0"/>
        <w:snapToGrid w:val="0"/>
        <w:ind w:left="360"/>
      </w:pPr>
    </w:p>
    <w:p w:rsidR="00827A01" w:rsidRPr="00564C45" w:rsidRDefault="00827A01" w:rsidP="00827A01">
      <w:pPr>
        <w:pStyle w:val="afe"/>
        <w:ind w:firstLine="0"/>
        <w:rPr>
          <w:sz w:val="24"/>
          <w:szCs w:val="24"/>
        </w:rPr>
      </w:pPr>
      <w:r w:rsidRPr="00564C45">
        <w:rPr>
          <w:b/>
          <w:sz w:val="24"/>
          <w:szCs w:val="24"/>
        </w:rPr>
        <w:t xml:space="preserve">Лицензиат: </w:t>
      </w:r>
      <w:r w:rsidRPr="00564C45">
        <w:rPr>
          <w:sz w:val="24"/>
          <w:szCs w:val="24"/>
        </w:rPr>
        <w:t xml:space="preserve"> Открытое акционерное общество «Центр по перевозке грузов в контейнерах «ТрансКонтейнер»</w:t>
      </w:r>
    </w:p>
    <w:p w:rsidR="00827A01" w:rsidRPr="0073165C" w:rsidRDefault="00827A01" w:rsidP="00827A01">
      <w:pPr>
        <w:shd w:val="clear" w:color="auto" w:fill="FFFFFF"/>
        <w:jc w:val="both"/>
        <w:rPr>
          <w:color w:val="000000"/>
          <w:spacing w:val="5"/>
        </w:rPr>
      </w:pPr>
      <w:r w:rsidRPr="0073165C">
        <w:rPr>
          <w:color w:val="000000"/>
          <w:spacing w:val="5"/>
        </w:rPr>
        <w:t xml:space="preserve">Место нахождения: Российская Федерация, </w:t>
      </w:r>
      <w:r w:rsidRPr="0073165C">
        <w:t>125047, г. Москва, Оружейный переулок д.19</w:t>
      </w:r>
    </w:p>
    <w:p w:rsidR="00827A01" w:rsidRPr="0073165C" w:rsidRDefault="00827A01" w:rsidP="00827A01">
      <w:pPr>
        <w:shd w:val="clear" w:color="auto" w:fill="FFFFFF"/>
        <w:jc w:val="both"/>
        <w:rPr>
          <w:color w:val="000000"/>
          <w:spacing w:val="5"/>
        </w:rPr>
      </w:pPr>
      <w:r w:rsidRPr="0073165C">
        <w:rPr>
          <w:color w:val="000000"/>
          <w:spacing w:val="5"/>
        </w:rPr>
        <w:t>Почтовый адрес:</w:t>
      </w:r>
      <w:r w:rsidRPr="0073165C">
        <w:t xml:space="preserve"> 125047, г. Москва, Оружейный переулок д.19</w:t>
      </w:r>
    </w:p>
    <w:p w:rsidR="00827A01" w:rsidRPr="0073165C" w:rsidRDefault="00827A01" w:rsidP="00827A01">
      <w:pPr>
        <w:jc w:val="both"/>
      </w:pPr>
      <w:r w:rsidRPr="0073165C">
        <w:rPr>
          <w:color w:val="000000"/>
          <w:spacing w:val="5"/>
        </w:rPr>
        <w:t xml:space="preserve">ИНН 7708591995, ОКПО 94421386, </w:t>
      </w:r>
      <w:r w:rsidRPr="0073165C">
        <w:t xml:space="preserve">КПП 997650001, </w:t>
      </w:r>
      <w:proofErr w:type="gramStart"/>
      <w:r w:rsidRPr="0073165C">
        <w:t>Р</w:t>
      </w:r>
      <w:proofErr w:type="gramEnd"/>
      <w:r w:rsidRPr="0073165C">
        <w:t xml:space="preserve">/с 40702810200030004399 в ОАО Банк ВТБ </w:t>
      </w:r>
    </w:p>
    <w:p w:rsidR="00827A01" w:rsidRPr="0073165C" w:rsidRDefault="00827A01" w:rsidP="00827A01">
      <w:pPr>
        <w:jc w:val="both"/>
      </w:pPr>
      <w:r w:rsidRPr="0073165C">
        <w:t>БИК 044525187</w:t>
      </w:r>
    </w:p>
    <w:p w:rsidR="00827A01" w:rsidRPr="00564C45" w:rsidRDefault="00827A01" w:rsidP="00827A01">
      <w:pPr>
        <w:pStyle w:val="afe"/>
        <w:ind w:firstLine="0"/>
        <w:rPr>
          <w:sz w:val="24"/>
          <w:szCs w:val="24"/>
        </w:rPr>
      </w:pPr>
      <w:proofErr w:type="gramStart"/>
      <w:r w:rsidRPr="00564C45">
        <w:rPr>
          <w:sz w:val="24"/>
          <w:szCs w:val="24"/>
        </w:rPr>
        <w:t>К</w:t>
      </w:r>
      <w:proofErr w:type="gramEnd"/>
      <w:r w:rsidRPr="00564C45">
        <w:rPr>
          <w:sz w:val="24"/>
          <w:szCs w:val="24"/>
        </w:rPr>
        <w:t xml:space="preserve">/с 30101810700000000187 </w:t>
      </w:r>
      <w:proofErr w:type="gramStart"/>
      <w:r w:rsidRPr="00564C45">
        <w:rPr>
          <w:sz w:val="24"/>
          <w:szCs w:val="24"/>
        </w:rPr>
        <w:t>в</w:t>
      </w:r>
      <w:proofErr w:type="gramEnd"/>
      <w:r w:rsidRPr="00564C45">
        <w:rPr>
          <w:sz w:val="24"/>
          <w:szCs w:val="24"/>
        </w:rPr>
        <w:t xml:space="preserve"> ОПЕРУ Московского ГТУ Банка России, </w:t>
      </w:r>
    </w:p>
    <w:p w:rsidR="00827A01" w:rsidRPr="0073165C" w:rsidRDefault="00827A01" w:rsidP="00827A01">
      <w:pPr>
        <w:shd w:val="clear" w:color="auto" w:fill="FFFFFF"/>
        <w:jc w:val="both"/>
        <w:rPr>
          <w:color w:val="000000"/>
          <w:spacing w:val="5"/>
        </w:rPr>
      </w:pPr>
      <w:r w:rsidRPr="0073165C">
        <w:rPr>
          <w:color w:val="000000"/>
          <w:spacing w:val="5"/>
        </w:rPr>
        <w:t>тел. (499) 262-85-06, факс (499) 262-75-78</w:t>
      </w:r>
    </w:p>
    <w:p w:rsidR="00827A01" w:rsidRPr="00564C45" w:rsidRDefault="00827A01" w:rsidP="00827A01">
      <w:pPr>
        <w:pStyle w:val="afe"/>
        <w:ind w:firstLine="0"/>
        <w:rPr>
          <w:sz w:val="24"/>
          <w:szCs w:val="24"/>
        </w:rPr>
      </w:pPr>
      <w:r w:rsidRPr="00564C45">
        <w:rPr>
          <w:sz w:val="24"/>
          <w:szCs w:val="24"/>
          <w:lang w:val="en-US"/>
        </w:rPr>
        <w:t>E</w:t>
      </w:r>
      <w:r w:rsidRPr="00564C45">
        <w:rPr>
          <w:sz w:val="24"/>
          <w:szCs w:val="24"/>
        </w:rPr>
        <w:t>-</w:t>
      </w:r>
      <w:r w:rsidRPr="00564C45">
        <w:rPr>
          <w:sz w:val="24"/>
          <w:szCs w:val="24"/>
          <w:lang w:val="en-US"/>
        </w:rPr>
        <w:t>mail</w:t>
      </w:r>
      <w:r w:rsidRPr="00564C45">
        <w:rPr>
          <w:sz w:val="24"/>
          <w:szCs w:val="24"/>
        </w:rPr>
        <w:t xml:space="preserve">: </w:t>
      </w:r>
      <w:hyperlink r:id="rId54" w:history="1">
        <w:r w:rsidRPr="00564C45">
          <w:rPr>
            <w:rStyle w:val="a8"/>
            <w:rFonts w:eastAsia="MS Mincho"/>
            <w:lang w:val="en-US"/>
          </w:rPr>
          <w:t>trcont</w:t>
        </w:r>
        <w:r w:rsidRPr="00564C45">
          <w:rPr>
            <w:rStyle w:val="a8"/>
            <w:rFonts w:eastAsia="MS Mincho"/>
          </w:rPr>
          <w:t>@</w:t>
        </w:r>
        <w:r w:rsidRPr="00564C45">
          <w:rPr>
            <w:rStyle w:val="a8"/>
            <w:rFonts w:eastAsia="MS Mincho"/>
            <w:lang w:val="en-US"/>
          </w:rPr>
          <w:t>trcont</w:t>
        </w:r>
        <w:r w:rsidRPr="00564C45">
          <w:rPr>
            <w:rStyle w:val="a8"/>
            <w:rFonts w:eastAsia="MS Mincho"/>
          </w:rPr>
          <w:t>.</w:t>
        </w:r>
        <w:r w:rsidRPr="00564C45">
          <w:rPr>
            <w:rStyle w:val="a8"/>
            <w:rFonts w:eastAsia="MS Mincho"/>
            <w:lang w:val="en-US"/>
          </w:rPr>
          <w:t>ru</w:t>
        </w:r>
      </w:hyperlink>
    </w:p>
    <w:p w:rsidR="00827A01" w:rsidRPr="0073165C" w:rsidRDefault="00827A01" w:rsidP="00827A01">
      <w:pPr>
        <w:pStyle w:val="afe"/>
        <w:ind w:firstLine="851"/>
        <w:rPr>
          <w:b/>
          <w:sz w:val="24"/>
          <w:szCs w:val="24"/>
        </w:rPr>
      </w:pPr>
    </w:p>
    <w:p w:rsidR="00827A01" w:rsidRPr="00564C45" w:rsidRDefault="00827A01" w:rsidP="00827A01">
      <w:pPr>
        <w:pStyle w:val="afe"/>
        <w:ind w:firstLine="0"/>
        <w:rPr>
          <w:sz w:val="24"/>
          <w:szCs w:val="24"/>
        </w:rPr>
      </w:pPr>
      <w:r w:rsidRPr="00564C45">
        <w:rPr>
          <w:b/>
          <w:sz w:val="24"/>
          <w:szCs w:val="24"/>
        </w:rPr>
        <w:t>Лицензиар: ________________________________________</w:t>
      </w:r>
    </w:p>
    <w:p w:rsidR="00827A01" w:rsidRPr="00564C45" w:rsidRDefault="00827A01" w:rsidP="00827A01">
      <w:pPr>
        <w:pStyle w:val="afe"/>
        <w:ind w:firstLine="0"/>
        <w:rPr>
          <w:sz w:val="24"/>
          <w:szCs w:val="24"/>
        </w:rPr>
      </w:pPr>
      <w:r w:rsidRPr="00564C45">
        <w:rPr>
          <w:color w:val="000000"/>
          <w:spacing w:val="5"/>
          <w:sz w:val="24"/>
          <w:szCs w:val="24"/>
        </w:rPr>
        <w:t>Место нахождения:</w:t>
      </w:r>
      <w:r w:rsidRPr="00564C45">
        <w:rPr>
          <w:b/>
          <w:sz w:val="24"/>
          <w:szCs w:val="24"/>
        </w:rPr>
        <w:t xml:space="preserve"> ________________________________________</w:t>
      </w:r>
    </w:p>
    <w:p w:rsidR="00827A01" w:rsidRPr="00564C45" w:rsidRDefault="00827A01" w:rsidP="00827A01">
      <w:pPr>
        <w:pStyle w:val="afe"/>
        <w:ind w:firstLine="0"/>
        <w:rPr>
          <w:sz w:val="24"/>
          <w:szCs w:val="24"/>
        </w:rPr>
      </w:pPr>
      <w:r w:rsidRPr="00564C45">
        <w:rPr>
          <w:sz w:val="24"/>
          <w:szCs w:val="24"/>
        </w:rPr>
        <w:t>Почтовый индекс:  _________,</w:t>
      </w:r>
      <w:r w:rsidRPr="00564C45">
        <w:rPr>
          <w:b/>
          <w:sz w:val="24"/>
          <w:szCs w:val="24"/>
        </w:rPr>
        <w:t xml:space="preserve">  </w:t>
      </w:r>
      <w:r w:rsidRPr="00564C45">
        <w:rPr>
          <w:sz w:val="24"/>
          <w:szCs w:val="24"/>
        </w:rPr>
        <w:t>адрес:______________________________</w:t>
      </w:r>
    </w:p>
    <w:p w:rsidR="00827A01" w:rsidRPr="00564C45" w:rsidRDefault="00827A01" w:rsidP="00827A01">
      <w:pPr>
        <w:pStyle w:val="afe"/>
        <w:ind w:firstLine="0"/>
        <w:rPr>
          <w:sz w:val="24"/>
          <w:szCs w:val="24"/>
        </w:rPr>
      </w:pPr>
      <w:r w:rsidRPr="00564C45">
        <w:rPr>
          <w:sz w:val="24"/>
          <w:szCs w:val="24"/>
        </w:rPr>
        <w:t xml:space="preserve">ОГРН_______________ИНН ______________, ОКПО ______________, </w:t>
      </w:r>
    </w:p>
    <w:p w:rsidR="00827A01" w:rsidRPr="00564C45" w:rsidRDefault="00827A01" w:rsidP="00827A01">
      <w:pPr>
        <w:pStyle w:val="afe"/>
        <w:ind w:firstLine="0"/>
        <w:rPr>
          <w:i/>
          <w:sz w:val="24"/>
          <w:szCs w:val="24"/>
        </w:rPr>
      </w:pPr>
      <w:r w:rsidRPr="00564C45">
        <w:rPr>
          <w:sz w:val="24"/>
          <w:szCs w:val="24"/>
        </w:rPr>
        <w:t>КПП ______________</w:t>
      </w:r>
      <w:proofErr w:type="gramStart"/>
      <w:r w:rsidRPr="00564C45">
        <w:rPr>
          <w:sz w:val="24"/>
          <w:szCs w:val="24"/>
        </w:rPr>
        <w:t xml:space="preserve"> ,</w:t>
      </w:r>
      <w:proofErr w:type="gramEnd"/>
      <w:r w:rsidRPr="00564C45">
        <w:rPr>
          <w:sz w:val="24"/>
          <w:szCs w:val="24"/>
        </w:rPr>
        <w:t xml:space="preserve"> </w:t>
      </w:r>
    </w:p>
    <w:p w:rsidR="00827A01" w:rsidRPr="00564C45" w:rsidRDefault="00827A01" w:rsidP="00827A01">
      <w:pPr>
        <w:pStyle w:val="afb"/>
        <w:ind w:firstLine="0"/>
        <w:rPr>
          <w:i/>
          <w:iCs/>
          <w:sz w:val="24"/>
        </w:rPr>
      </w:pPr>
      <w:proofErr w:type="gramStart"/>
      <w:r w:rsidRPr="00564C45">
        <w:rPr>
          <w:i/>
          <w:iCs/>
          <w:sz w:val="24"/>
        </w:rPr>
        <w:t>р</w:t>
      </w:r>
      <w:proofErr w:type="gramEnd"/>
      <w:r w:rsidRPr="00564C45">
        <w:rPr>
          <w:i/>
          <w:iCs/>
          <w:sz w:val="24"/>
        </w:rPr>
        <w:t xml:space="preserve">/счет  ______________________ в  ____________________,          </w:t>
      </w:r>
    </w:p>
    <w:p w:rsidR="00827A01" w:rsidRPr="00564C45" w:rsidRDefault="00827A01" w:rsidP="00827A01">
      <w:pPr>
        <w:pStyle w:val="afb"/>
        <w:ind w:firstLine="0"/>
        <w:rPr>
          <w:i/>
          <w:iCs/>
          <w:sz w:val="24"/>
        </w:rPr>
      </w:pPr>
      <w:proofErr w:type="gramStart"/>
      <w:r w:rsidRPr="00564C45">
        <w:rPr>
          <w:i/>
          <w:iCs/>
          <w:sz w:val="24"/>
        </w:rPr>
        <w:t>к</w:t>
      </w:r>
      <w:proofErr w:type="gramEnd"/>
      <w:r w:rsidRPr="00564C45">
        <w:rPr>
          <w:i/>
          <w:iCs/>
          <w:sz w:val="24"/>
        </w:rPr>
        <w:t xml:space="preserve">/счет _______________________ в  ___________________________, БИК _______________, </w:t>
      </w:r>
    </w:p>
    <w:p w:rsidR="00827A01" w:rsidRPr="00564C45" w:rsidRDefault="00827A01" w:rsidP="00827A01">
      <w:pPr>
        <w:pStyle w:val="afe"/>
        <w:ind w:firstLine="0"/>
        <w:rPr>
          <w:sz w:val="24"/>
          <w:szCs w:val="24"/>
        </w:rPr>
      </w:pPr>
      <w:r w:rsidRPr="00564C45">
        <w:rPr>
          <w:iCs/>
          <w:sz w:val="24"/>
          <w:szCs w:val="24"/>
        </w:rPr>
        <w:t>тел.</w:t>
      </w:r>
      <w:r w:rsidRPr="00564C45">
        <w:rPr>
          <w:i/>
          <w:sz w:val="24"/>
          <w:szCs w:val="24"/>
        </w:rPr>
        <w:t xml:space="preserve"> ________</w:t>
      </w:r>
      <w:r w:rsidRPr="00564C45">
        <w:rPr>
          <w:sz w:val="24"/>
          <w:szCs w:val="24"/>
        </w:rPr>
        <w:t>, факс _____________,</w:t>
      </w:r>
    </w:p>
    <w:p w:rsidR="00827A01" w:rsidRPr="00564C45" w:rsidRDefault="00827A01" w:rsidP="00827A01">
      <w:pPr>
        <w:pStyle w:val="afe"/>
        <w:ind w:firstLine="0"/>
        <w:rPr>
          <w:sz w:val="24"/>
          <w:szCs w:val="24"/>
        </w:rPr>
      </w:pPr>
      <w:r w:rsidRPr="00564C45">
        <w:rPr>
          <w:sz w:val="24"/>
          <w:szCs w:val="24"/>
          <w:lang w:val="en-US"/>
        </w:rPr>
        <w:t>E</w:t>
      </w:r>
      <w:r w:rsidRPr="00564C45">
        <w:rPr>
          <w:sz w:val="24"/>
          <w:szCs w:val="24"/>
        </w:rPr>
        <w:t>-</w:t>
      </w:r>
      <w:r w:rsidRPr="00564C45">
        <w:rPr>
          <w:sz w:val="24"/>
          <w:szCs w:val="24"/>
          <w:lang w:val="en-US"/>
        </w:rPr>
        <w:t>mail</w:t>
      </w:r>
      <w:r w:rsidRPr="00564C45">
        <w:rPr>
          <w:sz w:val="24"/>
          <w:szCs w:val="24"/>
        </w:rPr>
        <w:t xml:space="preserve"> _________________</w:t>
      </w:r>
    </w:p>
    <w:p w:rsidR="00827A01" w:rsidRPr="0073165C" w:rsidRDefault="00827A01" w:rsidP="00827A01">
      <w:pPr>
        <w:pStyle w:val="afb"/>
        <w:ind w:left="709" w:right="-341"/>
        <w:rPr>
          <w:i/>
          <w:sz w:val="24"/>
        </w:rPr>
      </w:pPr>
    </w:p>
    <w:p w:rsidR="00827A01" w:rsidRPr="0073165C" w:rsidRDefault="00827A01" w:rsidP="00827A01">
      <w:pPr>
        <w:pStyle w:val="afb"/>
        <w:ind w:left="709" w:right="-341"/>
        <w:rPr>
          <w:i/>
          <w:sz w:val="24"/>
        </w:rPr>
      </w:pPr>
    </w:p>
    <w:p w:rsidR="00827A01" w:rsidRPr="0073165C" w:rsidRDefault="00827A01" w:rsidP="00827A01">
      <w:pPr>
        <w:pStyle w:val="afb"/>
        <w:ind w:left="709" w:right="-341"/>
        <w:rPr>
          <w:i/>
          <w:sz w:val="24"/>
        </w:rPr>
      </w:pPr>
    </w:p>
    <w:p w:rsidR="00827A01" w:rsidRPr="0073165C" w:rsidRDefault="00827A01" w:rsidP="00827A01">
      <w:pPr>
        <w:pStyle w:val="afb"/>
        <w:ind w:left="709" w:right="-341"/>
        <w:rPr>
          <w:i/>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827A01" w:rsidRPr="00564C45" w:rsidTr="00827A01">
        <w:trPr>
          <w:trHeight w:val="2074"/>
        </w:trPr>
        <w:tc>
          <w:tcPr>
            <w:tcW w:w="4705" w:type="dxa"/>
            <w:tcBorders>
              <w:top w:val="nil"/>
              <w:left w:val="nil"/>
              <w:bottom w:val="nil"/>
              <w:right w:val="nil"/>
            </w:tcBorders>
          </w:tcPr>
          <w:p w:rsidR="00827A01" w:rsidRPr="0073165C" w:rsidRDefault="00827A01" w:rsidP="00827A01">
            <w:r w:rsidRPr="0073165C">
              <w:t>Лицензиат:</w:t>
            </w:r>
          </w:p>
          <w:p w:rsidR="00827A01" w:rsidRPr="0073165C" w:rsidRDefault="00827A01" w:rsidP="00827A01"/>
          <w:p w:rsidR="00827A01" w:rsidRPr="0073165C" w:rsidRDefault="00827A01" w:rsidP="00827A01">
            <w:r w:rsidRPr="0073165C">
              <w:t>________    ______________</w:t>
            </w:r>
          </w:p>
          <w:p w:rsidR="00827A01" w:rsidRPr="0073165C" w:rsidRDefault="00827A01" w:rsidP="00827A01">
            <w:pPr>
              <w:snapToGrid w:val="0"/>
              <w:rPr>
                <w:vertAlign w:val="superscript"/>
              </w:rPr>
            </w:pPr>
            <w:r w:rsidRPr="0073165C">
              <w:rPr>
                <w:vertAlign w:val="superscript"/>
              </w:rPr>
              <w:t xml:space="preserve">(подпись)                    (Ф.И.О.)                                                                       </w:t>
            </w:r>
          </w:p>
        </w:tc>
        <w:tc>
          <w:tcPr>
            <w:tcW w:w="4139" w:type="dxa"/>
            <w:tcBorders>
              <w:top w:val="nil"/>
              <w:left w:val="nil"/>
              <w:bottom w:val="nil"/>
              <w:right w:val="nil"/>
            </w:tcBorders>
          </w:tcPr>
          <w:p w:rsidR="00827A01" w:rsidRPr="0073165C" w:rsidRDefault="00827A01" w:rsidP="00827A01">
            <w:r w:rsidRPr="0073165C">
              <w:t>Лицензиар:</w:t>
            </w:r>
          </w:p>
          <w:p w:rsidR="00827A01" w:rsidRPr="0073165C" w:rsidRDefault="00827A01" w:rsidP="00827A01"/>
          <w:p w:rsidR="00827A01" w:rsidRPr="0073165C" w:rsidRDefault="00827A01" w:rsidP="00827A01">
            <w:r w:rsidRPr="0073165C">
              <w:t>________    ______________</w:t>
            </w:r>
          </w:p>
          <w:p w:rsidR="00827A01" w:rsidRPr="0073165C" w:rsidRDefault="00827A01" w:rsidP="00827A01">
            <w:pPr>
              <w:snapToGrid w:val="0"/>
            </w:pPr>
            <w:r w:rsidRPr="0073165C">
              <w:rPr>
                <w:vertAlign w:val="superscript"/>
              </w:rPr>
              <w:t xml:space="preserve">(подпись)                        (Ф.И.О.)                                                                         </w:t>
            </w:r>
          </w:p>
        </w:tc>
      </w:tr>
    </w:tbl>
    <w:p w:rsidR="00827A01" w:rsidRPr="00A52A4A" w:rsidRDefault="00827A01" w:rsidP="00827A01">
      <w:pPr>
        <w:pStyle w:val="ConsNormal"/>
        <w:widowControl/>
        <w:ind w:firstLine="0"/>
        <w:rPr>
          <w:rFonts w:ascii="Times New Roman" w:eastAsia="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jc w:val="right"/>
        <w:rPr>
          <w:rFonts w:ascii="Times New Roman" w:hAnsi="Times New Roman"/>
          <w:sz w:val="24"/>
          <w:szCs w:val="24"/>
        </w:rPr>
      </w:pPr>
      <w:r w:rsidRPr="00A52A4A">
        <w:rPr>
          <w:rFonts w:ascii="Times New Roman" w:hAnsi="Times New Roman"/>
          <w:sz w:val="24"/>
          <w:szCs w:val="24"/>
        </w:rPr>
        <w:lastRenderedPageBreak/>
        <w:t>Приложение № 1</w:t>
      </w:r>
    </w:p>
    <w:p w:rsidR="00827A01" w:rsidRPr="00A52A4A" w:rsidRDefault="00827A01" w:rsidP="00827A01">
      <w:pPr>
        <w:pStyle w:val="ConsNormal"/>
        <w:widowControl/>
        <w:ind w:firstLine="0"/>
        <w:jc w:val="right"/>
        <w:rPr>
          <w:rFonts w:ascii="Times New Roman" w:hAnsi="Times New Roman"/>
          <w:sz w:val="24"/>
          <w:szCs w:val="24"/>
        </w:rPr>
      </w:pPr>
      <w:r w:rsidRPr="00A52A4A">
        <w:rPr>
          <w:rFonts w:ascii="Times New Roman" w:hAnsi="Times New Roman"/>
          <w:sz w:val="24"/>
          <w:szCs w:val="24"/>
        </w:rPr>
        <w:t>к Лицензионному договору №_____________</w:t>
      </w:r>
    </w:p>
    <w:p w:rsidR="00827A01" w:rsidRPr="00A52A4A" w:rsidRDefault="00827A01" w:rsidP="00827A01">
      <w:pPr>
        <w:pStyle w:val="ConsNormal"/>
        <w:widowControl/>
        <w:ind w:firstLine="0"/>
        <w:jc w:val="right"/>
        <w:rPr>
          <w:rFonts w:ascii="Times New Roman" w:hAnsi="Times New Roman"/>
          <w:sz w:val="24"/>
          <w:szCs w:val="24"/>
        </w:rPr>
      </w:pPr>
      <w:r w:rsidRPr="00A52A4A">
        <w:rPr>
          <w:rFonts w:ascii="Times New Roman" w:hAnsi="Times New Roman"/>
          <w:sz w:val="24"/>
          <w:szCs w:val="24"/>
        </w:rPr>
        <w:t>от «___»_________201_ г.</w:t>
      </w: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jc w:val="center"/>
        <w:rPr>
          <w:rFonts w:ascii="Times New Roman" w:hAnsi="Times New Roman"/>
          <w:b/>
          <w:sz w:val="24"/>
          <w:szCs w:val="24"/>
        </w:rPr>
      </w:pPr>
      <w:r w:rsidRPr="00A52A4A">
        <w:rPr>
          <w:rFonts w:ascii="Times New Roman" w:hAnsi="Times New Roman"/>
          <w:b/>
          <w:sz w:val="24"/>
          <w:szCs w:val="24"/>
        </w:rPr>
        <w:t>СПЕЦИФИКАЦИЯ</w:t>
      </w:r>
    </w:p>
    <w:tbl>
      <w:tblPr>
        <w:tblpPr w:leftFromText="180" w:rightFromText="180" w:vertAnchor="text" w:tblpX="-318" w:tblpY="1"/>
        <w:tblOverlap w:val="never"/>
        <w:tblW w:w="13385" w:type="dxa"/>
        <w:tblLook w:val="04A0"/>
      </w:tblPr>
      <w:tblGrid>
        <w:gridCol w:w="734"/>
        <w:gridCol w:w="276"/>
        <w:gridCol w:w="2512"/>
        <w:gridCol w:w="276"/>
        <w:gridCol w:w="276"/>
        <w:gridCol w:w="276"/>
        <w:gridCol w:w="276"/>
        <w:gridCol w:w="276"/>
        <w:gridCol w:w="276"/>
        <w:gridCol w:w="276"/>
        <w:gridCol w:w="276"/>
        <w:gridCol w:w="276"/>
        <w:gridCol w:w="276"/>
        <w:gridCol w:w="40"/>
        <w:gridCol w:w="276"/>
        <w:gridCol w:w="276"/>
        <w:gridCol w:w="186"/>
        <w:gridCol w:w="90"/>
        <w:gridCol w:w="276"/>
        <w:gridCol w:w="837"/>
        <w:gridCol w:w="230"/>
        <w:gridCol w:w="288"/>
        <w:gridCol w:w="276"/>
        <w:gridCol w:w="624"/>
        <w:gridCol w:w="80"/>
        <w:gridCol w:w="276"/>
        <w:gridCol w:w="276"/>
        <w:gridCol w:w="276"/>
        <w:gridCol w:w="276"/>
        <w:gridCol w:w="276"/>
        <w:gridCol w:w="1265"/>
        <w:gridCol w:w="236"/>
        <w:gridCol w:w="261"/>
        <w:gridCol w:w="261"/>
        <w:gridCol w:w="261"/>
      </w:tblGrid>
      <w:tr w:rsidR="00827A01" w:rsidRPr="00A52A4A" w:rsidTr="00827A01">
        <w:trPr>
          <w:trHeight w:val="225"/>
        </w:trPr>
        <w:tc>
          <w:tcPr>
            <w:tcW w:w="734"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512"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gridSpan w:val="2"/>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gridSpan w:val="2"/>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1067" w:type="dxa"/>
            <w:gridSpan w:val="2"/>
            <w:noWrap/>
            <w:vAlign w:val="bottom"/>
            <w:hideMark/>
          </w:tcPr>
          <w:p w:rsidR="00827A01" w:rsidRPr="00A52A4A" w:rsidRDefault="00827A01" w:rsidP="00827A01">
            <w:pPr>
              <w:rPr>
                <w:rFonts w:ascii="Calibri" w:eastAsia="Calibri" w:hAnsi="Calibri"/>
              </w:rPr>
            </w:pPr>
          </w:p>
        </w:tc>
        <w:tc>
          <w:tcPr>
            <w:tcW w:w="288"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704" w:type="dxa"/>
            <w:gridSpan w:val="2"/>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1265" w:type="dxa"/>
            <w:noWrap/>
            <w:vAlign w:val="bottom"/>
            <w:hideMark/>
          </w:tcPr>
          <w:p w:rsidR="00827A01" w:rsidRPr="00A52A4A" w:rsidRDefault="00827A01" w:rsidP="00827A01">
            <w:pPr>
              <w:rPr>
                <w:rFonts w:ascii="Calibri" w:eastAsia="Calibri" w:hAnsi="Calibri"/>
              </w:rPr>
            </w:pPr>
          </w:p>
        </w:tc>
        <w:tc>
          <w:tcPr>
            <w:tcW w:w="236" w:type="dxa"/>
            <w:noWrap/>
            <w:vAlign w:val="bottom"/>
            <w:hideMark/>
          </w:tcPr>
          <w:p w:rsidR="00827A01" w:rsidRPr="00A52A4A" w:rsidRDefault="00827A01" w:rsidP="00827A01">
            <w:pPr>
              <w:rPr>
                <w:rFonts w:ascii="Calibri" w:eastAsia="Calibri" w:hAnsi="Calibri"/>
              </w:rPr>
            </w:pPr>
          </w:p>
        </w:tc>
        <w:tc>
          <w:tcPr>
            <w:tcW w:w="261" w:type="dxa"/>
            <w:noWrap/>
            <w:vAlign w:val="bottom"/>
            <w:hideMark/>
          </w:tcPr>
          <w:p w:rsidR="00827A01" w:rsidRPr="00A52A4A" w:rsidRDefault="00827A01" w:rsidP="00827A01">
            <w:pPr>
              <w:rPr>
                <w:rFonts w:ascii="Calibri" w:eastAsia="Calibri" w:hAnsi="Calibri"/>
              </w:rPr>
            </w:pPr>
          </w:p>
        </w:tc>
        <w:tc>
          <w:tcPr>
            <w:tcW w:w="261" w:type="dxa"/>
            <w:noWrap/>
            <w:vAlign w:val="bottom"/>
            <w:hideMark/>
          </w:tcPr>
          <w:p w:rsidR="00827A01" w:rsidRPr="00A52A4A" w:rsidRDefault="00827A01" w:rsidP="00827A01">
            <w:pPr>
              <w:rPr>
                <w:rFonts w:ascii="Calibri" w:eastAsia="Calibri" w:hAnsi="Calibri"/>
              </w:rPr>
            </w:pPr>
          </w:p>
        </w:tc>
        <w:tc>
          <w:tcPr>
            <w:tcW w:w="261" w:type="dxa"/>
            <w:noWrap/>
            <w:vAlign w:val="bottom"/>
            <w:hideMark/>
          </w:tcPr>
          <w:p w:rsidR="00827A01" w:rsidRPr="00A52A4A" w:rsidRDefault="00827A01" w:rsidP="00827A01">
            <w:pPr>
              <w:rPr>
                <w:rFonts w:ascii="Calibri" w:eastAsia="Calibri" w:hAnsi="Calibri"/>
              </w:rPr>
            </w:pPr>
          </w:p>
        </w:tc>
      </w:tr>
      <w:tr w:rsidR="00827A01" w:rsidRPr="00A52A4A" w:rsidTr="00827A01">
        <w:trPr>
          <w:gridAfter w:val="18"/>
          <w:wAfter w:w="6365" w:type="dxa"/>
          <w:trHeight w:val="267"/>
        </w:trPr>
        <w:tc>
          <w:tcPr>
            <w:tcW w:w="3522" w:type="dxa"/>
            <w:gridSpan w:val="3"/>
            <w:noWrap/>
            <w:vAlign w:val="center"/>
            <w:hideMark/>
          </w:tcPr>
          <w:p w:rsidR="00827A01" w:rsidRPr="0073165C" w:rsidRDefault="00827A01" w:rsidP="00827A01">
            <w:pPr>
              <w:snapToGrid w:val="0"/>
              <w:jc w:val="right"/>
            </w:pPr>
            <w:r w:rsidRPr="0073165C">
              <w:t>Лицензиар:</w:t>
            </w:r>
          </w:p>
        </w:tc>
        <w:tc>
          <w:tcPr>
            <w:tcW w:w="3498" w:type="dxa"/>
            <w:gridSpan w:val="14"/>
            <w:hideMark/>
          </w:tcPr>
          <w:p w:rsidR="00827A01" w:rsidRPr="0073165C" w:rsidRDefault="00827A01" w:rsidP="00827A01">
            <w:pPr>
              <w:snapToGrid w:val="0"/>
              <w:rPr>
                <w:b/>
                <w:bCs/>
              </w:rPr>
            </w:pPr>
            <w:r w:rsidRPr="0073165C">
              <w:rPr>
                <w:b/>
                <w:bCs/>
              </w:rPr>
              <w:t>______________________</w:t>
            </w:r>
          </w:p>
        </w:tc>
      </w:tr>
      <w:tr w:rsidR="00827A01" w:rsidRPr="00A52A4A" w:rsidTr="00827A01">
        <w:trPr>
          <w:trHeight w:val="139"/>
        </w:trPr>
        <w:tc>
          <w:tcPr>
            <w:tcW w:w="734" w:type="dxa"/>
            <w:noWrap/>
            <w:vAlign w:val="bottom"/>
            <w:hideMark/>
          </w:tcPr>
          <w:p w:rsidR="00827A01" w:rsidRPr="0073165C" w:rsidRDefault="00827A01" w:rsidP="00827A01">
            <w:pPr>
              <w:rPr>
                <w:rFonts w:ascii="Calibri" w:eastAsia="Calibri" w:hAnsi="Calibri"/>
              </w:rPr>
            </w:pPr>
          </w:p>
        </w:tc>
        <w:tc>
          <w:tcPr>
            <w:tcW w:w="276" w:type="dxa"/>
            <w:noWrap/>
            <w:vAlign w:val="bottom"/>
            <w:hideMark/>
          </w:tcPr>
          <w:p w:rsidR="00827A01" w:rsidRPr="0073165C" w:rsidRDefault="00827A01" w:rsidP="00827A01">
            <w:pPr>
              <w:rPr>
                <w:rFonts w:ascii="Calibri" w:eastAsia="Calibri" w:hAnsi="Calibri"/>
              </w:rPr>
            </w:pPr>
          </w:p>
        </w:tc>
        <w:tc>
          <w:tcPr>
            <w:tcW w:w="2512" w:type="dxa"/>
            <w:noWrap/>
            <w:vAlign w:val="bottom"/>
            <w:hideMark/>
          </w:tcPr>
          <w:p w:rsidR="00827A01" w:rsidRPr="0073165C" w:rsidRDefault="00827A01" w:rsidP="00827A01">
            <w:pPr>
              <w:rPr>
                <w:rFonts w:ascii="Calibri" w:eastAsia="Calibri" w:hAnsi="Calibri"/>
              </w:rPr>
            </w:pPr>
          </w:p>
        </w:tc>
        <w:tc>
          <w:tcPr>
            <w:tcW w:w="276" w:type="dxa"/>
            <w:noWrap/>
            <w:vAlign w:val="bottom"/>
            <w:hideMark/>
          </w:tcPr>
          <w:p w:rsidR="00827A01" w:rsidRPr="0073165C" w:rsidRDefault="00827A01" w:rsidP="00827A01">
            <w:pPr>
              <w:rPr>
                <w:rFonts w:ascii="Calibri" w:eastAsia="Calibri" w:hAnsi="Calibri"/>
              </w:rPr>
            </w:pPr>
          </w:p>
        </w:tc>
        <w:tc>
          <w:tcPr>
            <w:tcW w:w="276" w:type="dxa"/>
            <w:noWrap/>
            <w:vAlign w:val="bottom"/>
            <w:hideMark/>
          </w:tcPr>
          <w:p w:rsidR="00827A01" w:rsidRPr="0073165C" w:rsidRDefault="00827A01" w:rsidP="00827A01">
            <w:pPr>
              <w:rPr>
                <w:rFonts w:ascii="Calibri" w:eastAsia="Calibri" w:hAnsi="Calibri"/>
              </w:rPr>
            </w:pPr>
          </w:p>
        </w:tc>
        <w:tc>
          <w:tcPr>
            <w:tcW w:w="276" w:type="dxa"/>
            <w:noWrap/>
            <w:vAlign w:val="bottom"/>
            <w:hideMark/>
          </w:tcPr>
          <w:p w:rsidR="00827A01" w:rsidRPr="0073165C" w:rsidRDefault="00827A01" w:rsidP="00827A01">
            <w:pPr>
              <w:rPr>
                <w:rFonts w:ascii="Calibri" w:eastAsia="Calibri" w:hAnsi="Calibri"/>
              </w:rPr>
            </w:pPr>
          </w:p>
        </w:tc>
        <w:tc>
          <w:tcPr>
            <w:tcW w:w="276" w:type="dxa"/>
            <w:noWrap/>
            <w:vAlign w:val="bottom"/>
            <w:hideMark/>
          </w:tcPr>
          <w:p w:rsidR="00827A01" w:rsidRPr="0073165C" w:rsidRDefault="00827A01" w:rsidP="00827A01">
            <w:pPr>
              <w:rPr>
                <w:rFonts w:ascii="Calibri" w:eastAsia="Calibri" w:hAnsi="Calibri"/>
              </w:rPr>
            </w:pPr>
          </w:p>
        </w:tc>
        <w:tc>
          <w:tcPr>
            <w:tcW w:w="276" w:type="dxa"/>
            <w:noWrap/>
            <w:vAlign w:val="bottom"/>
            <w:hideMark/>
          </w:tcPr>
          <w:p w:rsidR="00827A01" w:rsidRPr="0073165C"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gridSpan w:val="2"/>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gridSpan w:val="2"/>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1067" w:type="dxa"/>
            <w:gridSpan w:val="2"/>
            <w:noWrap/>
            <w:vAlign w:val="bottom"/>
            <w:hideMark/>
          </w:tcPr>
          <w:p w:rsidR="00827A01" w:rsidRPr="00A52A4A" w:rsidRDefault="00827A01" w:rsidP="00827A01">
            <w:pPr>
              <w:rPr>
                <w:rFonts w:ascii="Calibri" w:eastAsia="Calibri" w:hAnsi="Calibri"/>
              </w:rPr>
            </w:pPr>
          </w:p>
        </w:tc>
        <w:tc>
          <w:tcPr>
            <w:tcW w:w="288"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704" w:type="dxa"/>
            <w:gridSpan w:val="2"/>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1265" w:type="dxa"/>
            <w:noWrap/>
            <w:vAlign w:val="bottom"/>
            <w:hideMark/>
          </w:tcPr>
          <w:p w:rsidR="00827A01" w:rsidRPr="00A52A4A" w:rsidRDefault="00827A01" w:rsidP="00827A01">
            <w:pPr>
              <w:rPr>
                <w:rFonts w:ascii="Calibri" w:eastAsia="Calibri" w:hAnsi="Calibri"/>
              </w:rPr>
            </w:pPr>
          </w:p>
        </w:tc>
        <w:tc>
          <w:tcPr>
            <w:tcW w:w="236" w:type="dxa"/>
            <w:noWrap/>
            <w:vAlign w:val="bottom"/>
            <w:hideMark/>
          </w:tcPr>
          <w:p w:rsidR="00827A01" w:rsidRPr="00A52A4A" w:rsidRDefault="00827A01" w:rsidP="00827A01">
            <w:pPr>
              <w:rPr>
                <w:rFonts w:ascii="Calibri" w:eastAsia="Calibri" w:hAnsi="Calibri"/>
              </w:rPr>
            </w:pPr>
          </w:p>
        </w:tc>
        <w:tc>
          <w:tcPr>
            <w:tcW w:w="261" w:type="dxa"/>
            <w:noWrap/>
            <w:vAlign w:val="bottom"/>
            <w:hideMark/>
          </w:tcPr>
          <w:p w:rsidR="00827A01" w:rsidRPr="00A52A4A" w:rsidRDefault="00827A01" w:rsidP="00827A01">
            <w:pPr>
              <w:rPr>
                <w:rFonts w:ascii="Calibri" w:eastAsia="Calibri" w:hAnsi="Calibri"/>
              </w:rPr>
            </w:pPr>
          </w:p>
        </w:tc>
        <w:tc>
          <w:tcPr>
            <w:tcW w:w="261" w:type="dxa"/>
            <w:noWrap/>
            <w:vAlign w:val="bottom"/>
            <w:hideMark/>
          </w:tcPr>
          <w:p w:rsidR="00827A01" w:rsidRPr="00A52A4A" w:rsidRDefault="00827A01" w:rsidP="00827A01">
            <w:pPr>
              <w:rPr>
                <w:rFonts w:ascii="Calibri" w:eastAsia="Calibri" w:hAnsi="Calibri"/>
              </w:rPr>
            </w:pPr>
          </w:p>
        </w:tc>
        <w:tc>
          <w:tcPr>
            <w:tcW w:w="261" w:type="dxa"/>
            <w:noWrap/>
            <w:vAlign w:val="bottom"/>
            <w:hideMark/>
          </w:tcPr>
          <w:p w:rsidR="00827A01" w:rsidRPr="00A52A4A" w:rsidRDefault="00827A01" w:rsidP="00827A01">
            <w:pPr>
              <w:rPr>
                <w:rFonts w:ascii="Calibri" w:eastAsia="Calibri" w:hAnsi="Calibri"/>
              </w:rPr>
            </w:pPr>
          </w:p>
        </w:tc>
      </w:tr>
      <w:tr w:rsidR="00827A01" w:rsidRPr="00A52A4A" w:rsidTr="00827A01">
        <w:trPr>
          <w:gridAfter w:val="18"/>
          <w:wAfter w:w="6365" w:type="dxa"/>
          <w:trHeight w:val="267"/>
        </w:trPr>
        <w:tc>
          <w:tcPr>
            <w:tcW w:w="3522" w:type="dxa"/>
            <w:gridSpan w:val="3"/>
            <w:noWrap/>
            <w:vAlign w:val="center"/>
            <w:hideMark/>
          </w:tcPr>
          <w:p w:rsidR="00827A01" w:rsidRPr="0073165C" w:rsidRDefault="00827A01" w:rsidP="00827A01">
            <w:pPr>
              <w:snapToGrid w:val="0"/>
              <w:jc w:val="right"/>
            </w:pPr>
            <w:r w:rsidRPr="0073165C">
              <w:t>Лицензиат:</w:t>
            </w:r>
          </w:p>
        </w:tc>
        <w:tc>
          <w:tcPr>
            <w:tcW w:w="3498" w:type="dxa"/>
            <w:gridSpan w:val="14"/>
            <w:hideMark/>
          </w:tcPr>
          <w:p w:rsidR="00827A01" w:rsidRPr="0073165C" w:rsidRDefault="00827A01" w:rsidP="00827A01">
            <w:pPr>
              <w:snapToGrid w:val="0"/>
              <w:rPr>
                <w:b/>
                <w:bCs/>
              </w:rPr>
            </w:pPr>
            <w:r w:rsidRPr="0073165C">
              <w:rPr>
                <w:b/>
                <w:bCs/>
              </w:rPr>
              <w:t>______________________</w:t>
            </w:r>
          </w:p>
        </w:tc>
      </w:tr>
      <w:tr w:rsidR="00827A01" w:rsidRPr="00A52A4A" w:rsidTr="00827A01">
        <w:trPr>
          <w:trHeight w:val="315"/>
        </w:trPr>
        <w:tc>
          <w:tcPr>
            <w:tcW w:w="734"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512"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36" w:type="dxa"/>
            <w:noWrap/>
            <w:vAlign w:val="bottom"/>
            <w:hideMark/>
          </w:tcPr>
          <w:p w:rsidR="00827A01" w:rsidRPr="00A52A4A" w:rsidRDefault="00827A01" w:rsidP="00827A01">
            <w:pPr>
              <w:rPr>
                <w:rFonts w:ascii="Calibri" w:eastAsia="Calibri" w:hAnsi="Calibri"/>
              </w:rPr>
            </w:pPr>
          </w:p>
        </w:tc>
        <w:tc>
          <w:tcPr>
            <w:tcW w:w="316" w:type="dxa"/>
            <w:gridSpan w:val="2"/>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gridSpan w:val="2"/>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1067" w:type="dxa"/>
            <w:gridSpan w:val="2"/>
            <w:noWrap/>
            <w:vAlign w:val="bottom"/>
            <w:hideMark/>
          </w:tcPr>
          <w:p w:rsidR="00827A01" w:rsidRPr="00A52A4A" w:rsidRDefault="00827A01" w:rsidP="00827A01">
            <w:pPr>
              <w:rPr>
                <w:rFonts w:ascii="Calibri" w:eastAsia="Calibri" w:hAnsi="Calibri"/>
              </w:rPr>
            </w:pPr>
          </w:p>
        </w:tc>
        <w:tc>
          <w:tcPr>
            <w:tcW w:w="288"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704" w:type="dxa"/>
            <w:gridSpan w:val="2"/>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1265" w:type="dxa"/>
            <w:noWrap/>
            <w:vAlign w:val="bottom"/>
            <w:hideMark/>
          </w:tcPr>
          <w:p w:rsidR="00827A01" w:rsidRPr="00A52A4A" w:rsidRDefault="00827A01" w:rsidP="00827A01">
            <w:pPr>
              <w:rPr>
                <w:rFonts w:ascii="Calibri" w:eastAsia="Calibri" w:hAnsi="Calibri"/>
              </w:rPr>
            </w:pPr>
          </w:p>
        </w:tc>
        <w:tc>
          <w:tcPr>
            <w:tcW w:w="236" w:type="dxa"/>
            <w:noWrap/>
            <w:vAlign w:val="bottom"/>
            <w:hideMark/>
          </w:tcPr>
          <w:p w:rsidR="00827A01" w:rsidRPr="00A52A4A" w:rsidRDefault="00827A01" w:rsidP="00827A01">
            <w:pPr>
              <w:rPr>
                <w:rFonts w:ascii="Calibri" w:eastAsia="Calibri" w:hAnsi="Calibri"/>
              </w:rPr>
            </w:pPr>
          </w:p>
        </w:tc>
        <w:tc>
          <w:tcPr>
            <w:tcW w:w="261" w:type="dxa"/>
            <w:noWrap/>
            <w:vAlign w:val="bottom"/>
            <w:hideMark/>
          </w:tcPr>
          <w:p w:rsidR="00827A01" w:rsidRPr="00A52A4A" w:rsidRDefault="00827A01" w:rsidP="00827A01">
            <w:pPr>
              <w:rPr>
                <w:rFonts w:ascii="Calibri" w:eastAsia="Calibri" w:hAnsi="Calibri"/>
              </w:rPr>
            </w:pPr>
          </w:p>
        </w:tc>
        <w:tc>
          <w:tcPr>
            <w:tcW w:w="261" w:type="dxa"/>
            <w:noWrap/>
            <w:vAlign w:val="bottom"/>
            <w:hideMark/>
          </w:tcPr>
          <w:p w:rsidR="00827A01" w:rsidRPr="00A52A4A" w:rsidRDefault="00827A01" w:rsidP="00827A01">
            <w:pPr>
              <w:rPr>
                <w:rFonts w:ascii="Calibri" w:eastAsia="Calibri" w:hAnsi="Calibri"/>
              </w:rPr>
            </w:pPr>
          </w:p>
        </w:tc>
        <w:tc>
          <w:tcPr>
            <w:tcW w:w="261" w:type="dxa"/>
            <w:noWrap/>
            <w:vAlign w:val="bottom"/>
            <w:hideMark/>
          </w:tcPr>
          <w:p w:rsidR="00827A01" w:rsidRPr="00A52A4A" w:rsidRDefault="00827A01" w:rsidP="00827A01">
            <w:pPr>
              <w:rPr>
                <w:rFonts w:ascii="Calibri" w:eastAsia="Calibri" w:hAnsi="Calibri"/>
              </w:rPr>
            </w:pPr>
          </w:p>
        </w:tc>
      </w:tr>
      <w:tr w:rsidR="00827A01" w:rsidRPr="00A52A4A" w:rsidTr="00827A01">
        <w:trPr>
          <w:gridAfter w:val="11"/>
          <w:wAfter w:w="3744" w:type="dxa"/>
          <w:trHeight w:val="276"/>
        </w:trPr>
        <w:tc>
          <w:tcPr>
            <w:tcW w:w="734" w:type="dxa"/>
            <w:vMerge w:val="restart"/>
            <w:tcBorders>
              <w:top w:val="single" w:sz="8" w:space="0" w:color="auto"/>
              <w:left w:val="single" w:sz="8" w:space="0" w:color="auto"/>
              <w:bottom w:val="nil"/>
              <w:right w:val="nil"/>
            </w:tcBorders>
            <w:noWrap/>
            <w:vAlign w:val="center"/>
            <w:hideMark/>
          </w:tcPr>
          <w:p w:rsidR="00827A01" w:rsidRPr="00A52A4A" w:rsidRDefault="00827A01" w:rsidP="00827A01">
            <w:pPr>
              <w:snapToGrid w:val="0"/>
              <w:jc w:val="center"/>
              <w:rPr>
                <w:b/>
                <w:bCs/>
              </w:rPr>
            </w:pPr>
            <w:r w:rsidRPr="00A52A4A">
              <w:rPr>
                <w:b/>
                <w:bCs/>
              </w:rPr>
              <w:t>№</w:t>
            </w:r>
          </w:p>
        </w:tc>
        <w:tc>
          <w:tcPr>
            <w:tcW w:w="4168" w:type="dxa"/>
            <w:gridSpan w:val="7"/>
            <w:vMerge w:val="restart"/>
            <w:tcBorders>
              <w:top w:val="single" w:sz="8" w:space="0" w:color="auto"/>
              <w:left w:val="single" w:sz="4" w:space="0" w:color="auto"/>
              <w:bottom w:val="nil"/>
              <w:right w:val="nil"/>
            </w:tcBorders>
            <w:noWrap/>
            <w:vAlign w:val="center"/>
            <w:hideMark/>
          </w:tcPr>
          <w:p w:rsidR="00827A01" w:rsidRPr="00A52A4A" w:rsidRDefault="00827A01" w:rsidP="00827A01">
            <w:pPr>
              <w:snapToGrid w:val="0"/>
              <w:jc w:val="center"/>
              <w:rPr>
                <w:b/>
                <w:bCs/>
              </w:rPr>
            </w:pPr>
            <w:r w:rsidRPr="00A52A4A">
              <w:rPr>
                <w:b/>
                <w:bCs/>
              </w:rPr>
              <w:t xml:space="preserve">Наименование </w:t>
            </w:r>
          </w:p>
        </w:tc>
        <w:tc>
          <w:tcPr>
            <w:tcW w:w="1104" w:type="dxa"/>
            <w:gridSpan w:val="4"/>
            <w:vMerge w:val="restart"/>
            <w:tcBorders>
              <w:top w:val="single" w:sz="8" w:space="0" w:color="auto"/>
              <w:left w:val="single" w:sz="4" w:space="0" w:color="auto"/>
              <w:bottom w:val="nil"/>
              <w:right w:val="nil"/>
            </w:tcBorders>
            <w:noWrap/>
            <w:vAlign w:val="center"/>
            <w:hideMark/>
          </w:tcPr>
          <w:p w:rsidR="00827A01" w:rsidRPr="00A52A4A" w:rsidRDefault="00827A01" w:rsidP="00827A01">
            <w:pPr>
              <w:snapToGrid w:val="0"/>
              <w:jc w:val="center"/>
              <w:rPr>
                <w:b/>
                <w:bCs/>
              </w:rPr>
            </w:pPr>
            <w:r w:rsidRPr="00A52A4A">
              <w:rPr>
                <w:b/>
                <w:bCs/>
              </w:rPr>
              <w:t>Кол-во</w:t>
            </w:r>
          </w:p>
        </w:tc>
        <w:tc>
          <w:tcPr>
            <w:tcW w:w="2217" w:type="dxa"/>
            <w:gridSpan w:val="8"/>
            <w:vMerge w:val="restart"/>
            <w:tcBorders>
              <w:top w:val="single" w:sz="8" w:space="0" w:color="auto"/>
              <w:left w:val="single" w:sz="4" w:space="0" w:color="auto"/>
              <w:bottom w:val="nil"/>
              <w:right w:val="nil"/>
            </w:tcBorders>
            <w:noWrap/>
            <w:vAlign w:val="center"/>
            <w:hideMark/>
          </w:tcPr>
          <w:p w:rsidR="00827A01" w:rsidRPr="00A52A4A" w:rsidRDefault="00827A01" w:rsidP="00827A01">
            <w:pPr>
              <w:snapToGrid w:val="0"/>
              <w:jc w:val="center"/>
              <w:rPr>
                <w:b/>
                <w:bCs/>
              </w:rPr>
            </w:pPr>
            <w:r w:rsidRPr="00A52A4A">
              <w:rPr>
                <w:b/>
                <w:bCs/>
              </w:rPr>
              <w:t>Цена</w:t>
            </w:r>
          </w:p>
        </w:tc>
        <w:tc>
          <w:tcPr>
            <w:tcW w:w="1418" w:type="dxa"/>
            <w:gridSpan w:val="4"/>
            <w:vMerge w:val="restart"/>
            <w:tcBorders>
              <w:top w:val="single" w:sz="8" w:space="0" w:color="auto"/>
              <w:left w:val="single" w:sz="4" w:space="0" w:color="auto"/>
              <w:bottom w:val="nil"/>
              <w:right w:val="single" w:sz="8" w:space="0" w:color="auto"/>
            </w:tcBorders>
            <w:noWrap/>
            <w:vAlign w:val="center"/>
            <w:hideMark/>
          </w:tcPr>
          <w:p w:rsidR="00827A01" w:rsidRPr="00A52A4A" w:rsidRDefault="00827A01" w:rsidP="00827A01">
            <w:pPr>
              <w:snapToGrid w:val="0"/>
              <w:jc w:val="center"/>
              <w:rPr>
                <w:b/>
                <w:bCs/>
              </w:rPr>
            </w:pPr>
            <w:r w:rsidRPr="00A52A4A">
              <w:rPr>
                <w:b/>
                <w:bCs/>
              </w:rPr>
              <w:t>Сумма</w:t>
            </w:r>
          </w:p>
        </w:tc>
      </w:tr>
      <w:tr w:rsidR="00827A01" w:rsidRPr="00A52A4A" w:rsidTr="00827A01">
        <w:trPr>
          <w:gridAfter w:val="11"/>
          <w:wAfter w:w="3744" w:type="dxa"/>
          <w:trHeight w:val="415"/>
        </w:trPr>
        <w:tc>
          <w:tcPr>
            <w:tcW w:w="0" w:type="auto"/>
            <w:vMerge/>
            <w:tcBorders>
              <w:top w:val="single" w:sz="8" w:space="0" w:color="auto"/>
              <w:left w:val="single" w:sz="8" w:space="0" w:color="auto"/>
              <w:bottom w:val="nil"/>
              <w:right w:val="nil"/>
            </w:tcBorders>
            <w:vAlign w:val="center"/>
            <w:hideMark/>
          </w:tcPr>
          <w:p w:rsidR="00827A01" w:rsidRPr="00A52A4A" w:rsidRDefault="00827A01" w:rsidP="00827A01">
            <w:pPr>
              <w:rPr>
                <w:b/>
                <w:bCs/>
              </w:rPr>
            </w:pPr>
          </w:p>
        </w:tc>
        <w:tc>
          <w:tcPr>
            <w:tcW w:w="0" w:type="auto"/>
            <w:gridSpan w:val="7"/>
            <w:vMerge/>
            <w:tcBorders>
              <w:top w:val="single" w:sz="8" w:space="0" w:color="auto"/>
              <w:left w:val="single" w:sz="4" w:space="0" w:color="auto"/>
              <w:bottom w:val="nil"/>
              <w:right w:val="nil"/>
            </w:tcBorders>
            <w:vAlign w:val="center"/>
            <w:hideMark/>
          </w:tcPr>
          <w:p w:rsidR="00827A01" w:rsidRPr="00A52A4A" w:rsidRDefault="00827A01" w:rsidP="00827A01">
            <w:pPr>
              <w:rPr>
                <w:b/>
                <w:bCs/>
              </w:rPr>
            </w:pPr>
          </w:p>
        </w:tc>
        <w:tc>
          <w:tcPr>
            <w:tcW w:w="0" w:type="auto"/>
            <w:gridSpan w:val="4"/>
            <w:vMerge/>
            <w:tcBorders>
              <w:top w:val="single" w:sz="8" w:space="0" w:color="auto"/>
              <w:left w:val="single" w:sz="4" w:space="0" w:color="auto"/>
              <w:bottom w:val="nil"/>
              <w:right w:val="nil"/>
            </w:tcBorders>
            <w:vAlign w:val="center"/>
            <w:hideMark/>
          </w:tcPr>
          <w:p w:rsidR="00827A01" w:rsidRPr="00A52A4A" w:rsidRDefault="00827A01" w:rsidP="00827A01">
            <w:pPr>
              <w:rPr>
                <w:b/>
                <w:bCs/>
              </w:rPr>
            </w:pPr>
          </w:p>
        </w:tc>
        <w:tc>
          <w:tcPr>
            <w:tcW w:w="0" w:type="auto"/>
            <w:gridSpan w:val="8"/>
            <w:vMerge/>
            <w:tcBorders>
              <w:top w:val="single" w:sz="8" w:space="0" w:color="auto"/>
              <w:left w:val="single" w:sz="4" w:space="0" w:color="auto"/>
              <w:bottom w:val="nil"/>
              <w:right w:val="nil"/>
            </w:tcBorders>
            <w:vAlign w:val="center"/>
            <w:hideMark/>
          </w:tcPr>
          <w:p w:rsidR="00827A01" w:rsidRPr="00A52A4A" w:rsidRDefault="00827A01" w:rsidP="00827A01">
            <w:pPr>
              <w:rPr>
                <w:b/>
                <w:bCs/>
              </w:rPr>
            </w:pPr>
          </w:p>
        </w:tc>
        <w:tc>
          <w:tcPr>
            <w:tcW w:w="0" w:type="auto"/>
            <w:gridSpan w:val="4"/>
            <w:vMerge/>
            <w:tcBorders>
              <w:top w:val="single" w:sz="8" w:space="0" w:color="auto"/>
              <w:left w:val="single" w:sz="4" w:space="0" w:color="auto"/>
              <w:bottom w:val="nil"/>
              <w:right w:val="single" w:sz="8" w:space="0" w:color="auto"/>
            </w:tcBorders>
            <w:vAlign w:val="center"/>
            <w:hideMark/>
          </w:tcPr>
          <w:p w:rsidR="00827A01" w:rsidRPr="00A52A4A" w:rsidRDefault="00827A01" w:rsidP="00827A01">
            <w:pPr>
              <w:rPr>
                <w:b/>
                <w:bCs/>
              </w:rPr>
            </w:pPr>
          </w:p>
        </w:tc>
      </w:tr>
      <w:tr w:rsidR="00827A01" w:rsidRPr="00A52A4A" w:rsidTr="00827A01">
        <w:trPr>
          <w:gridAfter w:val="11"/>
          <w:wAfter w:w="3744" w:type="dxa"/>
          <w:trHeight w:val="344"/>
        </w:trPr>
        <w:tc>
          <w:tcPr>
            <w:tcW w:w="734" w:type="dxa"/>
            <w:tcBorders>
              <w:top w:val="single" w:sz="4" w:space="0" w:color="auto"/>
              <w:left w:val="single" w:sz="8" w:space="0" w:color="auto"/>
              <w:bottom w:val="nil"/>
              <w:right w:val="nil"/>
            </w:tcBorders>
            <w:noWrap/>
            <w:hideMark/>
          </w:tcPr>
          <w:p w:rsidR="00827A01" w:rsidRPr="00A52A4A" w:rsidRDefault="00827A01" w:rsidP="00827A01">
            <w:pPr>
              <w:rPr>
                <w:rFonts w:ascii="Calibri" w:eastAsia="Calibri" w:hAnsi="Calibri"/>
              </w:rPr>
            </w:pPr>
          </w:p>
        </w:tc>
        <w:tc>
          <w:tcPr>
            <w:tcW w:w="4168" w:type="dxa"/>
            <w:gridSpan w:val="7"/>
            <w:tcBorders>
              <w:top w:val="single" w:sz="4" w:space="0" w:color="auto"/>
              <w:left w:val="single" w:sz="4" w:space="0" w:color="auto"/>
              <w:bottom w:val="nil"/>
              <w:right w:val="nil"/>
            </w:tcBorders>
            <w:hideMark/>
          </w:tcPr>
          <w:p w:rsidR="00827A01" w:rsidRPr="00A52A4A" w:rsidRDefault="00827A01" w:rsidP="00827A01">
            <w:pPr>
              <w:rPr>
                <w:rFonts w:ascii="Calibri" w:eastAsia="Calibri" w:hAnsi="Calibri"/>
              </w:rPr>
            </w:pPr>
          </w:p>
        </w:tc>
        <w:tc>
          <w:tcPr>
            <w:tcW w:w="1104" w:type="dxa"/>
            <w:gridSpan w:val="4"/>
            <w:tcBorders>
              <w:top w:val="single" w:sz="4" w:space="0" w:color="auto"/>
              <w:left w:val="single" w:sz="4" w:space="0" w:color="auto"/>
              <w:bottom w:val="nil"/>
              <w:right w:val="nil"/>
            </w:tcBorders>
            <w:noWrap/>
            <w:hideMark/>
          </w:tcPr>
          <w:p w:rsidR="00827A01" w:rsidRPr="00A52A4A" w:rsidRDefault="00827A01" w:rsidP="00827A01">
            <w:pPr>
              <w:rPr>
                <w:rFonts w:ascii="Calibri" w:eastAsia="Calibri" w:hAnsi="Calibri"/>
              </w:rPr>
            </w:pPr>
          </w:p>
        </w:tc>
        <w:tc>
          <w:tcPr>
            <w:tcW w:w="2217" w:type="dxa"/>
            <w:gridSpan w:val="8"/>
            <w:tcBorders>
              <w:top w:val="single" w:sz="4" w:space="0" w:color="auto"/>
              <w:left w:val="single" w:sz="4" w:space="0" w:color="auto"/>
              <w:bottom w:val="nil"/>
              <w:right w:val="nil"/>
            </w:tcBorders>
            <w:noWrap/>
            <w:hideMark/>
          </w:tcPr>
          <w:p w:rsidR="00827A01" w:rsidRPr="00A52A4A" w:rsidRDefault="00827A01" w:rsidP="00827A01">
            <w:pPr>
              <w:rPr>
                <w:rFonts w:ascii="Calibri" w:eastAsia="Calibri" w:hAnsi="Calibri"/>
              </w:rPr>
            </w:pPr>
          </w:p>
        </w:tc>
        <w:tc>
          <w:tcPr>
            <w:tcW w:w="1418" w:type="dxa"/>
            <w:gridSpan w:val="4"/>
            <w:tcBorders>
              <w:top w:val="single" w:sz="4" w:space="0" w:color="auto"/>
              <w:left w:val="single" w:sz="4" w:space="0" w:color="auto"/>
              <w:bottom w:val="nil"/>
              <w:right w:val="single" w:sz="8" w:space="0" w:color="auto"/>
            </w:tcBorders>
            <w:noWrap/>
            <w:hideMark/>
          </w:tcPr>
          <w:p w:rsidR="00827A01" w:rsidRPr="00A52A4A" w:rsidRDefault="00827A01" w:rsidP="00827A01">
            <w:pPr>
              <w:rPr>
                <w:rFonts w:ascii="Calibri" w:eastAsia="Calibri" w:hAnsi="Calibri"/>
              </w:rPr>
            </w:pPr>
          </w:p>
        </w:tc>
      </w:tr>
      <w:tr w:rsidR="00827A01" w:rsidRPr="00A52A4A" w:rsidTr="00827A01">
        <w:trPr>
          <w:gridAfter w:val="11"/>
          <w:wAfter w:w="3744" w:type="dxa"/>
          <w:trHeight w:val="277"/>
        </w:trPr>
        <w:tc>
          <w:tcPr>
            <w:tcW w:w="734" w:type="dxa"/>
            <w:tcBorders>
              <w:top w:val="single" w:sz="4" w:space="0" w:color="auto"/>
              <w:left w:val="single" w:sz="8" w:space="0" w:color="auto"/>
              <w:bottom w:val="nil"/>
              <w:right w:val="nil"/>
            </w:tcBorders>
            <w:noWrap/>
            <w:hideMark/>
          </w:tcPr>
          <w:p w:rsidR="00827A01" w:rsidRPr="00A52A4A" w:rsidRDefault="00827A01" w:rsidP="00827A01">
            <w:pPr>
              <w:rPr>
                <w:rFonts w:ascii="Calibri" w:eastAsia="Calibri" w:hAnsi="Calibri"/>
              </w:rPr>
            </w:pPr>
          </w:p>
        </w:tc>
        <w:tc>
          <w:tcPr>
            <w:tcW w:w="4168" w:type="dxa"/>
            <w:gridSpan w:val="7"/>
            <w:tcBorders>
              <w:top w:val="single" w:sz="4" w:space="0" w:color="auto"/>
              <w:left w:val="single" w:sz="4" w:space="0" w:color="auto"/>
              <w:bottom w:val="nil"/>
              <w:right w:val="nil"/>
            </w:tcBorders>
            <w:hideMark/>
          </w:tcPr>
          <w:p w:rsidR="00827A01" w:rsidRPr="00A52A4A" w:rsidRDefault="00827A01" w:rsidP="00827A01">
            <w:pPr>
              <w:rPr>
                <w:rFonts w:ascii="Calibri" w:eastAsia="Calibri" w:hAnsi="Calibri"/>
              </w:rPr>
            </w:pPr>
          </w:p>
        </w:tc>
        <w:tc>
          <w:tcPr>
            <w:tcW w:w="1104" w:type="dxa"/>
            <w:gridSpan w:val="4"/>
            <w:tcBorders>
              <w:top w:val="single" w:sz="4" w:space="0" w:color="auto"/>
              <w:left w:val="single" w:sz="4" w:space="0" w:color="auto"/>
              <w:bottom w:val="nil"/>
              <w:right w:val="nil"/>
            </w:tcBorders>
            <w:noWrap/>
            <w:hideMark/>
          </w:tcPr>
          <w:p w:rsidR="00827A01" w:rsidRPr="00A52A4A" w:rsidRDefault="00827A01" w:rsidP="00827A01">
            <w:pPr>
              <w:rPr>
                <w:rFonts w:ascii="Calibri" w:eastAsia="Calibri" w:hAnsi="Calibri"/>
              </w:rPr>
            </w:pPr>
          </w:p>
        </w:tc>
        <w:tc>
          <w:tcPr>
            <w:tcW w:w="2217" w:type="dxa"/>
            <w:gridSpan w:val="8"/>
            <w:tcBorders>
              <w:top w:val="single" w:sz="4" w:space="0" w:color="auto"/>
              <w:left w:val="single" w:sz="4" w:space="0" w:color="auto"/>
              <w:bottom w:val="nil"/>
              <w:right w:val="nil"/>
            </w:tcBorders>
            <w:noWrap/>
            <w:hideMark/>
          </w:tcPr>
          <w:p w:rsidR="00827A01" w:rsidRPr="00A52A4A" w:rsidRDefault="00827A01" w:rsidP="00827A01">
            <w:pPr>
              <w:rPr>
                <w:rFonts w:ascii="Calibri" w:eastAsia="Calibri" w:hAnsi="Calibri"/>
              </w:rPr>
            </w:pPr>
          </w:p>
        </w:tc>
        <w:tc>
          <w:tcPr>
            <w:tcW w:w="1418" w:type="dxa"/>
            <w:gridSpan w:val="4"/>
            <w:tcBorders>
              <w:top w:val="single" w:sz="4" w:space="0" w:color="auto"/>
              <w:left w:val="single" w:sz="4" w:space="0" w:color="auto"/>
              <w:bottom w:val="nil"/>
              <w:right w:val="single" w:sz="8" w:space="0" w:color="auto"/>
            </w:tcBorders>
            <w:noWrap/>
            <w:hideMark/>
          </w:tcPr>
          <w:p w:rsidR="00827A01" w:rsidRPr="00A52A4A" w:rsidRDefault="00827A01" w:rsidP="00827A01">
            <w:pPr>
              <w:rPr>
                <w:rFonts w:ascii="Calibri" w:eastAsia="Calibri" w:hAnsi="Calibri"/>
              </w:rPr>
            </w:pPr>
          </w:p>
        </w:tc>
      </w:tr>
      <w:tr w:rsidR="00827A01" w:rsidRPr="00A52A4A" w:rsidTr="00827A01">
        <w:trPr>
          <w:gridAfter w:val="11"/>
          <w:wAfter w:w="3744" w:type="dxa"/>
          <w:trHeight w:val="266"/>
        </w:trPr>
        <w:tc>
          <w:tcPr>
            <w:tcW w:w="734" w:type="dxa"/>
            <w:tcBorders>
              <w:top w:val="single" w:sz="4" w:space="0" w:color="auto"/>
              <w:left w:val="single" w:sz="8" w:space="0" w:color="auto"/>
              <w:bottom w:val="nil"/>
              <w:right w:val="nil"/>
            </w:tcBorders>
            <w:noWrap/>
            <w:hideMark/>
          </w:tcPr>
          <w:p w:rsidR="00827A01" w:rsidRPr="00A52A4A" w:rsidRDefault="00827A01" w:rsidP="00827A01">
            <w:pPr>
              <w:rPr>
                <w:rFonts w:ascii="Calibri" w:eastAsia="Calibri" w:hAnsi="Calibri"/>
              </w:rPr>
            </w:pPr>
          </w:p>
        </w:tc>
        <w:tc>
          <w:tcPr>
            <w:tcW w:w="4168" w:type="dxa"/>
            <w:gridSpan w:val="7"/>
            <w:tcBorders>
              <w:top w:val="single" w:sz="4" w:space="0" w:color="auto"/>
              <w:left w:val="single" w:sz="4" w:space="0" w:color="auto"/>
              <w:bottom w:val="nil"/>
              <w:right w:val="nil"/>
            </w:tcBorders>
            <w:hideMark/>
          </w:tcPr>
          <w:p w:rsidR="00827A01" w:rsidRPr="00A52A4A" w:rsidRDefault="00827A01" w:rsidP="00827A01">
            <w:pPr>
              <w:rPr>
                <w:rFonts w:ascii="Calibri" w:eastAsia="Calibri" w:hAnsi="Calibri"/>
              </w:rPr>
            </w:pPr>
          </w:p>
        </w:tc>
        <w:tc>
          <w:tcPr>
            <w:tcW w:w="1104" w:type="dxa"/>
            <w:gridSpan w:val="4"/>
            <w:tcBorders>
              <w:top w:val="single" w:sz="4" w:space="0" w:color="auto"/>
              <w:left w:val="single" w:sz="4" w:space="0" w:color="auto"/>
              <w:bottom w:val="nil"/>
              <w:right w:val="nil"/>
            </w:tcBorders>
            <w:noWrap/>
            <w:hideMark/>
          </w:tcPr>
          <w:p w:rsidR="00827A01" w:rsidRPr="00A52A4A" w:rsidRDefault="00827A01" w:rsidP="00827A01">
            <w:pPr>
              <w:rPr>
                <w:rFonts w:ascii="Calibri" w:eastAsia="Calibri" w:hAnsi="Calibri"/>
              </w:rPr>
            </w:pPr>
          </w:p>
        </w:tc>
        <w:tc>
          <w:tcPr>
            <w:tcW w:w="2217" w:type="dxa"/>
            <w:gridSpan w:val="8"/>
            <w:tcBorders>
              <w:top w:val="single" w:sz="4" w:space="0" w:color="auto"/>
              <w:left w:val="single" w:sz="4" w:space="0" w:color="auto"/>
              <w:bottom w:val="nil"/>
              <w:right w:val="nil"/>
            </w:tcBorders>
            <w:noWrap/>
            <w:hideMark/>
          </w:tcPr>
          <w:p w:rsidR="00827A01" w:rsidRPr="00A52A4A" w:rsidRDefault="00827A01" w:rsidP="00827A01">
            <w:pPr>
              <w:rPr>
                <w:rFonts w:ascii="Calibri" w:eastAsia="Calibri" w:hAnsi="Calibri"/>
              </w:rPr>
            </w:pPr>
          </w:p>
        </w:tc>
        <w:tc>
          <w:tcPr>
            <w:tcW w:w="1418" w:type="dxa"/>
            <w:gridSpan w:val="4"/>
            <w:tcBorders>
              <w:top w:val="single" w:sz="4" w:space="0" w:color="auto"/>
              <w:left w:val="single" w:sz="4" w:space="0" w:color="auto"/>
              <w:bottom w:val="nil"/>
              <w:right w:val="single" w:sz="8" w:space="0" w:color="auto"/>
            </w:tcBorders>
            <w:noWrap/>
            <w:hideMark/>
          </w:tcPr>
          <w:p w:rsidR="00827A01" w:rsidRPr="00A52A4A" w:rsidRDefault="00827A01" w:rsidP="00827A01">
            <w:pPr>
              <w:rPr>
                <w:rFonts w:ascii="Calibri" w:eastAsia="Calibri" w:hAnsi="Calibri"/>
              </w:rPr>
            </w:pPr>
          </w:p>
        </w:tc>
      </w:tr>
      <w:tr w:rsidR="00827A01" w:rsidRPr="00A52A4A" w:rsidTr="00827A01">
        <w:trPr>
          <w:gridAfter w:val="11"/>
          <w:wAfter w:w="3744" w:type="dxa"/>
          <w:trHeight w:val="284"/>
        </w:trPr>
        <w:tc>
          <w:tcPr>
            <w:tcW w:w="734" w:type="dxa"/>
            <w:tcBorders>
              <w:top w:val="single" w:sz="4" w:space="0" w:color="auto"/>
              <w:left w:val="single" w:sz="8" w:space="0" w:color="auto"/>
              <w:bottom w:val="single" w:sz="4" w:space="0" w:color="auto"/>
              <w:right w:val="nil"/>
            </w:tcBorders>
            <w:noWrap/>
            <w:hideMark/>
          </w:tcPr>
          <w:p w:rsidR="00827A01" w:rsidRPr="00A52A4A" w:rsidRDefault="00827A01" w:rsidP="00827A01">
            <w:pPr>
              <w:rPr>
                <w:rFonts w:ascii="Calibri" w:eastAsia="Calibri" w:hAnsi="Calibri"/>
              </w:rPr>
            </w:pPr>
          </w:p>
        </w:tc>
        <w:tc>
          <w:tcPr>
            <w:tcW w:w="4168" w:type="dxa"/>
            <w:gridSpan w:val="7"/>
            <w:tcBorders>
              <w:top w:val="single" w:sz="4" w:space="0" w:color="auto"/>
              <w:left w:val="single" w:sz="4" w:space="0" w:color="auto"/>
              <w:bottom w:val="single" w:sz="4" w:space="0" w:color="auto"/>
              <w:right w:val="nil"/>
            </w:tcBorders>
            <w:hideMark/>
          </w:tcPr>
          <w:p w:rsidR="00827A01" w:rsidRPr="00A52A4A" w:rsidRDefault="00827A01" w:rsidP="00827A01">
            <w:pPr>
              <w:rPr>
                <w:rFonts w:ascii="Calibri" w:eastAsia="Calibri" w:hAnsi="Calibri"/>
              </w:rPr>
            </w:pPr>
          </w:p>
        </w:tc>
        <w:tc>
          <w:tcPr>
            <w:tcW w:w="1104" w:type="dxa"/>
            <w:gridSpan w:val="4"/>
            <w:tcBorders>
              <w:top w:val="single" w:sz="4" w:space="0" w:color="auto"/>
              <w:left w:val="single" w:sz="4" w:space="0" w:color="auto"/>
              <w:bottom w:val="single" w:sz="4" w:space="0" w:color="auto"/>
              <w:right w:val="nil"/>
            </w:tcBorders>
            <w:noWrap/>
            <w:hideMark/>
          </w:tcPr>
          <w:p w:rsidR="00827A01" w:rsidRPr="00A52A4A" w:rsidRDefault="00827A01" w:rsidP="00827A01">
            <w:pPr>
              <w:rPr>
                <w:rFonts w:ascii="Calibri" w:eastAsia="Calibri" w:hAnsi="Calibri"/>
              </w:rPr>
            </w:pPr>
          </w:p>
        </w:tc>
        <w:tc>
          <w:tcPr>
            <w:tcW w:w="2217" w:type="dxa"/>
            <w:gridSpan w:val="8"/>
            <w:tcBorders>
              <w:top w:val="single" w:sz="4" w:space="0" w:color="auto"/>
              <w:left w:val="single" w:sz="4" w:space="0" w:color="auto"/>
              <w:bottom w:val="single" w:sz="4" w:space="0" w:color="auto"/>
              <w:right w:val="nil"/>
            </w:tcBorders>
            <w:noWrap/>
            <w:hideMark/>
          </w:tcPr>
          <w:p w:rsidR="00827A01" w:rsidRPr="00A52A4A" w:rsidRDefault="00827A01" w:rsidP="00827A01">
            <w:pPr>
              <w:rPr>
                <w:rFonts w:ascii="Calibri" w:eastAsia="Calibri" w:hAnsi="Calibri"/>
              </w:rPr>
            </w:pPr>
          </w:p>
        </w:tc>
        <w:tc>
          <w:tcPr>
            <w:tcW w:w="1418" w:type="dxa"/>
            <w:gridSpan w:val="4"/>
            <w:tcBorders>
              <w:top w:val="single" w:sz="4" w:space="0" w:color="auto"/>
              <w:left w:val="single" w:sz="4" w:space="0" w:color="auto"/>
              <w:bottom w:val="single" w:sz="4" w:space="0" w:color="auto"/>
              <w:right w:val="single" w:sz="8" w:space="0" w:color="auto"/>
            </w:tcBorders>
            <w:noWrap/>
            <w:hideMark/>
          </w:tcPr>
          <w:p w:rsidR="00827A01" w:rsidRPr="00A52A4A" w:rsidRDefault="00827A01" w:rsidP="00827A01">
            <w:pPr>
              <w:rPr>
                <w:rFonts w:ascii="Calibri" w:eastAsia="Calibri" w:hAnsi="Calibri"/>
              </w:rPr>
            </w:pPr>
          </w:p>
        </w:tc>
      </w:tr>
      <w:tr w:rsidR="00827A01" w:rsidRPr="00A52A4A" w:rsidTr="00827A01">
        <w:trPr>
          <w:gridAfter w:val="12"/>
          <w:wAfter w:w="4368" w:type="dxa"/>
          <w:trHeight w:val="139"/>
        </w:trPr>
        <w:tc>
          <w:tcPr>
            <w:tcW w:w="734" w:type="dxa"/>
            <w:tcBorders>
              <w:top w:val="single" w:sz="8" w:space="0" w:color="auto"/>
              <w:left w:val="nil"/>
              <w:bottom w:val="nil"/>
              <w:right w:val="nil"/>
            </w:tcBorders>
            <w:noWrap/>
            <w:vAlign w:val="bottom"/>
            <w:hideMark/>
          </w:tcPr>
          <w:p w:rsidR="00827A01" w:rsidRPr="00A52A4A" w:rsidRDefault="00827A01" w:rsidP="00827A01">
            <w:pPr>
              <w:snapToGrid w:val="0"/>
            </w:pPr>
            <w:r w:rsidRPr="00A52A4A">
              <w:t> </w:t>
            </w:r>
          </w:p>
        </w:tc>
        <w:tc>
          <w:tcPr>
            <w:tcW w:w="276" w:type="dxa"/>
            <w:tcBorders>
              <w:top w:val="single" w:sz="8" w:space="0" w:color="auto"/>
              <w:left w:val="nil"/>
              <w:bottom w:val="nil"/>
              <w:right w:val="nil"/>
            </w:tcBorders>
            <w:noWrap/>
            <w:vAlign w:val="bottom"/>
            <w:hideMark/>
          </w:tcPr>
          <w:p w:rsidR="00827A01" w:rsidRPr="00A52A4A" w:rsidRDefault="00827A01" w:rsidP="00827A01">
            <w:pPr>
              <w:snapToGrid w:val="0"/>
            </w:pPr>
            <w:r w:rsidRPr="00A52A4A">
              <w:t> </w:t>
            </w:r>
          </w:p>
        </w:tc>
        <w:tc>
          <w:tcPr>
            <w:tcW w:w="2512" w:type="dxa"/>
            <w:tcBorders>
              <w:top w:val="single" w:sz="8" w:space="0" w:color="auto"/>
              <w:left w:val="nil"/>
              <w:bottom w:val="nil"/>
              <w:right w:val="nil"/>
            </w:tcBorders>
            <w:noWrap/>
            <w:vAlign w:val="bottom"/>
            <w:hideMark/>
          </w:tcPr>
          <w:p w:rsidR="00827A01" w:rsidRPr="00A52A4A" w:rsidRDefault="00827A01" w:rsidP="00827A01">
            <w:pPr>
              <w:snapToGrid w:val="0"/>
            </w:pPr>
            <w:r w:rsidRPr="00A52A4A">
              <w:t> </w:t>
            </w:r>
          </w:p>
        </w:tc>
        <w:tc>
          <w:tcPr>
            <w:tcW w:w="276" w:type="dxa"/>
            <w:tcBorders>
              <w:top w:val="single" w:sz="8" w:space="0" w:color="auto"/>
              <w:left w:val="nil"/>
              <w:bottom w:val="nil"/>
              <w:right w:val="nil"/>
            </w:tcBorders>
            <w:noWrap/>
            <w:vAlign w:val="bottom"/>
            <w:hideMark/>
          </w:tcPr>
          <w:p w:rsidR="00827A01" w:rsidRPr="00A52A4A" w:rsidRDefault="00827A01" w:rsidP="00827A01">
            <w:pPr>
              <w:snapToGrid w:val="0"/>
            </w:pPr>
            <w:r w:rsidRPr="00A52A4A">
              <w:t> </w:t>
            </w:r>
          </w:p>
        </w:tc>
        <w:tc>
          <w:tcPr>
            <w:tcW w:w="276" w:type="dxa"/>
            <w:tcBorders>
              <w:top w:val="single" w:sz="8" w:space="0" w:color="auto"/>
              <w:left w:val="nil"/>
              <w:bottom w:val="nil"/>
              <w:right w:val="nil"/>
            </w:tcBorders>
            <w:noWrap/>
            <w:vAlign w:val="bottom"/>
            <w:hideMark/>
          </w:tcPr>
          <w:p w:rsidR="00827A01" w:rsidRPr="00A52A4A" w:rsidRDefault="00827A01" w:rsidP="00827A01">
            <w:pPr>
              <w:snapToGrid w:val="0"/>
            </w:pPr>
            <w:r w:rsidRPr="00A52A4A">
              <w:t> </w:t>
            </w:r>
          </w:p>
        </w:tc>
        <w:tc>
          <w:tcPr>
            <w:tcW w:w="276" w:type="dxa"/>
            <w:tcBorders>
              <w:top w:val="single" w:sz="8" w:space="0" w:color="auto"/>
              <w:left w:val="nil"/>
              <w:bottom w:val="nil"/>
              <w:right w:val="nil"/>
            </w:tcBorders>
            <w:noWrap/>
            <w:vAlign w:val="bottom"/>
            <w:hideMark/>
          </w:tcPr>
          <w:p w:rsidR="00827A01" w:rsidRPr="00A52A4A" w:rsidRDefault="00827A01" w:rsidP="00827A01">
            <w:pPr>
              <w:snapToGrid w:val="0"/>
            </w:pPr>
            <w:r w:rsidRPr="00A52A4A">
              <w:t> </w:t>
            </w:r>
          </w:p>
        </w:tc>
        <w:tc>
          <w:tcPr>
            <w:tcW w:w="276" w:type="dxa"/>
            <w:tcBorders>
              <w:top w:val="single" w:sz="8" w:space="0" w:color="auto"/>
              <w:left w:val="nil"/>
              <w:bottom w:val="nil"/>
              <w:right w:val="nil"/>
            </w:tcBorders>
            <w:noWrap/>
            <w:vAlign w:val="bottom"/>
            <w:hideMark/>
          </w:tcPr>
          <w:p w:rsidR="00827A01" w:rsidRPr="00A52A4A" w:rsidRDefault="00827A01" w:rsidP="00827A01">
            <w:pPr>
              <w:snapToGrid w:val="0"/>
            </w:pPr>
            <w:r w:rsidRPr="00A52A4A">
              <w:t> </w:t>
            </w:r>
          </w:p>
        </w:tc>
        <w:tc>
          <w:tcPr>
            <w:tcW w:w="276" w:type="dxa"/>
            <w:tcBorders>
              <w:top w:val="single" w:sz="8" w:space="0" w:color="auto"/>
              <w:left w:val="nil"/>
              <w:bottom w:val="nil"/>
              <w:right w:val="nil"/>
            </w:tcBorders>
            <w:noWrap/>
            <w:vAlign w:val="bottom"/>
            <w:hideMark/>
          </w:tcPr>
          <w:p w:rsidR="00827A01" w:rsidRPr="00A52A4A" w:rsidRDefault="00827A01" w:rsidP="00827A01">
            <w:pPr>
              <w:snapToGrid w:val="0"/>
            </w:pPr>
            <w:r w:rsidRPr="00A52A4A">
              <w:t> </w:t>
            </w:r>
          </w:p>
        </w:tc>
        <w:tc>
          <w:tcPr>
            <w:tcW w:w="276" w:type="dxa"/>
            <w:tcBorders>
              <w:top w:val="single" w:sz="8" w:space="0" w:color="auto"/>
              <w:left w:val="nil"/>
              <w:bottom w:val="nil"/>
              <w:right w:val="nil"/>
            </w:tcBorders>
            <w:noWrap/>
            <w:vAlign w:val="bottom"/>
            <w:hideMark/>
          </w:tcPr>
          <w:p w:rsidR="00827A01" w:rsidRPr="00A52A4A" w:rsidRDefault="00827A01" w:rsidP="00827A01">
            <w:pPr>
              <w:snapToGrid w:val="0"/>
            </w:pPr>
            <w:r w:rsidRPr="00A52A4A">
              <w:t> </w:t>
            </w:r>
          </w:p>
        </w:tc>
        <w:tc>
          <w:tcPr>
            <w:tcW w:w="276" w:type="dxa"/>
            <w:tcBorders>
              <w:top w:val="single" w:sz="8" w:space="0" w:color="auto"/>
              <w:left w:val="nil"/>
              <w:bottom w:val="nil"/>
              <w:right w:val="nil"/>
            </w:tcBorders>
            <w:noWrap/>
            <w:vAlign w:val="bottom"/>
            <w:hideMark/>
          </w:tcPr>
          <w:p w:rsidR="00827A01" w:rsidRPr="00A52A4A" w:rsidRDefault="00827A01" w:rsidP="00827A01">
            <w:pPr>
              <w:snapToGrid w:val="0"/>
            </w:pPr>
            <w:r w:rsidRPr="00A52A4A">
              <w:t> </w:t>
            </w:r>
          </w:p>
        </w:tc>
        <w:tc>
          <w:tcPr>
            <w:tcW w:w="276" w:type="dxa"/>
            <w:tcBorders>
              <w:top w:val="single" w:sz="8" w:space="0" w:color="auto"/>
              <w:left w:val="nil"/>
              <w:bottom w:val="nil"/>
              <w:right w:val="nil"/>
            </w:tcBorders>
            <w:noWrap/>
            <w:vAlign w:val="bottom"/>
            <w:hideMark/>
          </w:tcPr>
          <w:p w:rsidR="00827A01" w:rsidRPr="00A52A4A" w:rsidRDefault="00827A01" w:rsidP="00827A01">
            <w:pPr>
              <w:snapToGrid w:val="0"/>
            </w:pPr>
            <w:r w:rsidRPr="00A52A4A">
              <w:t> </w:t>
            </w:r>
          </w:p>
        </w:tc>
        <w:tc>
          <w:tcPr>
            <w:tcW w:w="276" w:type="dxa"/>
            <w:tcBorders>
              <w:top w:val="single" w:sz="8" w:space="0" w:color="auto"/>
              <w:left w:val="nil"/>
              <w:bottom w:val="nil"/>
              <w:right w:val="nil"/>
            </w:tcBorders>
            <w:noWrap/>
            <w:vAlign w:val="bottom"/>
            <w:hideMark/>
          </w:tcPr>
          <w:p w:rsidR="00827A01" w:rsidRPr="00A52A4A" w:rsidRDefault="00827A01" w:rsidP="00827A01">
            <w:pPr>
              <w:snapToGrid w:val="0"/>
            </w:pPr>
            <w:r w:rsidRPr="00A52A4A">
              <w:t> </w:t>
            </w:r>
          </w:p>
        </w:tc>
        <w:tc>
          <w:tcPr>
            <w:tcW w:w="236" w:type="dxa"/>
            <w:tcBorders>
              <w:top w:val="single" w:sz="8" w:space="0" w:color="auto"/>
              <w:left w:val="nil"/>
              <w:bottom w:val="nil"/>
              <w:right w:val="nil"/>
            </w:tcBorders>
            <w:noWrap/>
            <w:vAlign w:val="bottom"/>
            <w:hideMark/>
          </w:tcPr>
          <w:p w:rsidR="00827A01" w:rsidRPr="00A52A4A" w:rsidRDefault="00827A01" w:rsidP="00827A01">
            <w:pPr>
              <w:snapToGrid w:val="0"/>
            </w:pPr>
            <w:r w:rsidRPr="00A52A4A">
              <w:t> </w:t>
            </w:r>
          </w:p>
        </w:tc>
        <w:tc>
          <w:tcPr>
            <w:tcW w:w="316" w:type="dxa"/>
            <w:gridSpan w:val="2"/>
            <w:tcBorders>
              <w:top w:val="single" w:sz="8" w:space="0" w:color="auto"/>
              <w:left w:val="nil"/>
              <w:bottom w:val="nil"/>
              <w:right w:val="nil"/>
            </w:tcBorders>
            <w:noWrap/>
            <w:vAlign w:val="bottom"/>
            <w:hideMark/>
          </w:tcPr>
          <w:p w:rsidR="00827A01" w:rsidRPr="00A52A4A" w:rsidRDefault="00827A01" w:rsidP="00827A01">
            <w:pPr>
              <w:snapToGrid w:val="0"/>
            </w:pPr>
            <w:r w:rsidRPr="00A52A4A">
              <w:t> </w:t>
            </w:r>
          </w:p>
        </w:tc>
        <w:tc>
          <w:tcPr>
            <w:tcW w:w="276" w:type="dxa"/>
            <w:tcBorders>
              <w:top w:val="single" w:sz="8" w:space="0" w:color="auto"/>
              <w:left w:val="nil"/>
              <w:bottom w:val="nil"/>
              <w:right w:val="nil"/>
            </w:tcBorders>
            <w:noWrap/>
            <w:vAlign w:val="bottom"/>
            <w:hideMark/>
          </w:tcPr>
          <w:p w:rsidR="00827A01" w:rsidRPr="00A52A4A" w:rsidRDefault="00827A01" w:rsidP="00827A01">
            <w:pPr>
              <w:snapToGrid w:val="0"/>
            </w:pPr>
            <w:r w:rsidRPr="00A52A4A">
              <w:t> </w:t>
            </w:r>
          </w:p>
        </w:tc>
        <w:tc>
          <w:tcPr>
            <w:tcW w:w="276" w:type="dxa"/>
            <w:gridSpan w:val="2"/>
            <w:tcBorders>
              <w:top w:val="single" w:sz="8" w:space="0" w:color="auto"/>
              <w:left w:val="nil"/>
              <w:bottom w:val="nil"/>
              <w:right w:val="nil"/>
            </w:tcBorders>
            <w:noWrap/>
            <w:vAlign w:val="bottom"/>
            <w:hideMark/>
          </w:tcPr>
          <w:p w:rsidR="00827A01" w:rsidRPr="00A52A4A" w:rsidRDefault="00827A01" w:rsidP="00827A01">
            <w:pPr>
              <w:snapToGrid w:val="0"/>
            </w:pPr>
            <w:r w:rsidRPr="00A52A4A">
              <w:t> </w:t>
            </w:r>
          </w:p>
        </w:tc>
        <w:tc>
          <w:tcPr>
            <w:tcW w:w="276" w:type="dxa"/>
            <w:tcBorders>
              <w:top w:val="single" w:sz="8" w:space="0" w:color="auto"/>
              <w:left w:val="nil"/>
              <w:bottom w:val="nil"/>
              <w:right w:val="nil"/>
            </w:tcBorders>
            <w:noWrap/>
            <w:vAlign w:val="bottom"/>
            <w:hideMark/>
          </w:tcPr>
          <w:p w:rsidR="00827A01" w:rsidRPr="00A52A4A" w:rsidRDefault="00827A01" w:rsidP="00827A01">
            <w:pPr>
              <w:snapToGrid w:val="0"/>
            </w:pPr>
            <w:r w:rsidRPr="00A52A4A">
              <w:t> </w:t>
            </w:r>
          </w:p>
        </w:tc>
        <w:tc>
          <w:tcPr>
            <w:tcW w:w="1067" w:type="dxa"/>
            <w:gridSpan w:val="2"/>
            <w:tcBorders>
              <w:top w:val="single" w:sz="8" w:space="0" w:color="auto"/>
              <w:left w:val="nil"/>
              <w:bottom w:val="nil"/>
              <w:right w:val="nil"/>
            </w:tcBorders>
            <w:noWrap/>
            <w:vAlign w:val="bottom"/>
            <w:hideMark/>
          </w:tcPr>
          <w:p w:rsidR="00827A01" w:rsidRPr="00A52A4A" w:rsidRDefault="00827A01" w:rsidP="00827A01">
            <w:pPr>
              <w:snapToGrid w:val="0"/>
            </w:pPr>
            <w:r w:rsidRPr="00A52A4A">
              <w:t> </w:t>
            </w:r>
          </w:p>
        </w:tc>
        <w:tc>
          <w:tcPr>
            <w:tcW w:w="288" w:type="dxa"/>
            <w:tcBorders>
              <w:top w:val="single" w:sz="8" w:space="0" w:color="auto"/>
              <w:left w:val="nil"/>
              <w:bottom w:val="nil"/>
              <w:right w:val="nil"/>
            </w:tcBorders>
            <w:noWrap/>
            <w:vAlign w:val="bottom"/>
            <w:hideMark/>
          </w:tcPr>
          <w:p w:rsidR="00827A01" w:rsidRPr="00A52A4A" w:rsidRDefault="00827A01" w:rsidP="00827A01">
            <w:pPr>
              <w:snapToGrid w:val="0"/>
            </w:pPr>
            <w:r w:rsidRPr="00A52A4A">
              <w:t> </w:t>
            </w:r>
          </w:p>
        </w:tc>
        <w:tc>
          <w:tcPr>
            <w:tcW w:w="276" w:type="dxa"/>
            <w:tcBorders>
              <w:top w:val="single" w:sz="8" w:space="0" w:color="auto"/>
              <w:left w:val="nil"/>
              <w:bottom w:val="nil"/>
              <w:right w:val="nil"/>
            </w:tcBorders>
            <w:noWrap/>
            <w:vAlign w:val="bottom"/>
            <w:hideMark/>
          </w:tcPr>
          <w:p w:rsidR="00827A01" w:rsidRPr="00A52A4A" w:rsidRDefault="00827A01" w:rsidP="00827A01">
            <w:pPr>
              <w:snapToGrid w:val="0"/>
            </w:pPr>
            <w:r w:rsidRPr="00A52A4A">
              <w:t> </w:t>
            </w:r>
          </w:p>
        </w:tc>
      </w:tr>
      <w:tr w:rsidR="00827A01" w:rsidRPr="00A52A4A" w:rsidTr="00827A01">
        <w:trPr>
          <w:gridAfter w:val="5"/>
          <w:wAfter w:w="2284" w:type="dxa"/>
          <w:trHeight w:val="240"/>
        </w:trPr>
        <w:tc>
          <w:tcPr>
            <w:tcW w:w="734"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512"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36" w:type="dxa"/>
            <w:noWrap/>
            <w:vAlign w:val="bottom"/>
            <w:hideMark/>
          </w:tcPr>
          <w:p w:rsidR="00827A01" w:rsidRPr="00A52A4A" w:rsidRDefault="00827A01" w:rsidP="00827A01">
            <w:pPr>
              <w:rPr>
                <w:rFonts w:ascii="Calibri" w:eastAsia="Calibri" w:hAnsi="Calibri"/>
              </w:rPr>
            </w:pPr>
          </w:p>
        </w:tc>
        <w:tc>
          <w:tcPr>
            <w:tcW w:w="316" w:type="dxa"/>
            <w:gridSpan w:val="2"/>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gridSpan w:val="2"/>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1067" w:type="dxa"/>
            <w:gridSpan w:val="2"/>
            <w:noWrap/>
            <w:vAlign w:val="bottom"/>
            <w:hideMark/>
          </w:tcPr>
          <w:p w:rsidR="00827A01" w:rsidRPr="00A52A4A" w:rsidRDefault="00827A01" w:rsidP="00827A01">
            <w:pPr>
              <w:rPr>
                <w:rFonts w:ascii="Calibri" w:eastAsia="Calibri" w:hAnsi="Calibri"/>
              </w:rPr>
            </w:pPr>
          </w:p>
        </w:tc>
        <w:tc>
          <w:tcPr>
            <w:tcW w:w="288"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704" w:type="dxa"/>
            <w:gridSpan w:val="2"/>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r>
      <w:tr w:rsidR="00827A01" w:rsidRPr="00A52A4A" w:rsidTr="00827A01">
        <w:trPr>
          <w:gridAfter w:val="5"/>
          <w:wAfter w:w="2284" w:type="dxa"/>
          <w:trHeight w:val="450"/>
        </w:trPr>
        <w:tc>
          <w:tcPr>
            <w:tcW w:w="734"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512"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36" w:type="dxa"/>
            <w:noWrap/>
            <w:vAlign w:val="bottom"/>
            <w:hideMark/>
          </w:tcPr>
          <w:p w:rsidR="00827A01" w:rsidRPr="00A52A4A" w:rsidRDefault="00827A01" w:rsidP="00827A01">
            <w:pPr>
              <w:rPr>
                <w:rFonts w:ascii="Calibri" w:eastAsia="Calibri" w:hAnsi="Calibri"/>
              </w:rPr>
            </w:pPr>
          </w:p>
        </w:tc>
        <w:tc>
          <w:tcPr>
            <w:tcW w:w="316" w:type="dxa"/>
            <w:gridSpan w:val="2"/>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gridSpan w:val="2"/>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1067" w:type="dxa"/>
            <w:gridSpan w:val="2"/>
            <w:noWrap/>
            <w:vAlign w:val="bottom"/>
            <w:hideMark/>
          </w:tcPr>
          <w:p w:rsidR="00827A01" w:rsidRPr="00A52A4A" w:rsidRDefault="00827A01" w:rsidP="00827A01">
            <w:pPr>
              <w:rPr>
                <w:rFonts w:ascii="Calibri" w:eastAsia="Calibri" w:hAnsi="Calibri"/>
              </w:rPr>
            </w:pPr>
          </w:p>
        </w:tc>
        <w:tc>
          <w:tcPr>
            <w:tcW w:w="288"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704" w:type="dxa"/>
            <w:gridSpan w:val="2"/>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c>
          <w:tcPr>
            <w:tcW w:w="276" w:type="dxa"/>
            <w:noWrap/>
            <w:vAlign w:val="bottom"/>
            <w:hideMark/>
          </w:tcPr>
          <w:p w:rsidR="00827A01" w:rsidRPr="00A52A4A" w:rsidRDefault="00827A01" w:rsidP="00827A01">
            <w:pPr>
              <w:rPr>
                <w:rFonts w:ascii="Calibri" w:eastAsia="Calibri" w:hAnsi="Calibri"/>
              </w:rPr>
            </w:pPr>
          </w:p>
        </w:tc>
      </w:tr>
    </w:tbl>
    <w:p w:rsidR="00827A01" w:rsidRPr="00A52A4A" w:rsidRDefault="00827A01" w:rsidP="00827A01">
      <w:pPr>
        <w:pStyle w:val="ConsNormal"/>
        <w:widowControl/>
        <w:ind w:left="-851" w:firstLine="0"/>
        <w:jc w:val="both"/>
        <w:rPr>
          <w:rFonts w:ascii="Times New Roman" w:eastAsia="Times New Roman" w:hAnsi="Times New Roman"/>
          <w:sz w:val="24"/>
          <w:szCs w:val="24"/>
        </w:rPr>
      </w:pPr>
      <w:r w:rsidRPr="00A52A4A">
        <w:rPr>
          <w:rFonts w:ascii="Times New Roman" w:hAnsi="Times New Roman"/>
          <w:sz w:val="24"/>
          <w:szCs w:val="24"/>
        </w:rPr>
        <w:t xml:space="preserve">       </w:t>
      </w:r>
    </w:p>
    <w:p w:rsidR="00827A01" w:rsidRPr="00A52A4A" w:rsidRDefault="00827A01" w:rsidP="00827A01">
      <w:pPr>
        <w:pStyle w:val="ConsNormal"/>
        <w:widowControl/>
        <w:ind w:left="-851" w:firstLine="425"/>
        <w:jc w:val="both"/>
        <w:rPr>
          <w:rFonts w:ascii="Times New Roman" w:hAnsi="Times New Roman"/>
          <w:sz w:val="24"/>
          <w:szCs w:val="24"/>
        </w:rPr>
      </w:pPr>
      <w:r w:rsidRPr="00A52A4A">
        <w:rPr>
          <w:rFonts w:ascii="Times New Roman" w:hAnsi="Times New Roman"/>
          <w:sz w:val="24"/>
          <w:szCs w:val="24"/>
        </w:rPr>
        <w:t xml:space="preserve">    Вознаграждение за предоставление неисключительных прав на использование </w:t>
      </w:r>
      <w:proofErr w:type="gramStart"/>
      <w:r w:rsidRPr="00A52A4A">
        <w:rPr>
          <w:rFonts w:ascii="Times New Roman" w:hAnsi="Times New Roman"/>
          <w:sz w:val="24"/>
          <w:szCs w:val="24"/>
        </w:rPr>
        <w:t>ПО составляет</w:t>
      </w:r>
      <w:proofErr w:type="gramEnd"/>
      <w:r w:rsidRPr="00A52A4A">
        <w:rPr>
          <w:rFonts w:ascii="Times New Roman" w:hAnsi="Times New Roman"/>
          <w:sz w:val="24"/>
          <w:szCs w:val="24"/>
        </w:rPr>
        <w:t xml:space="preserve"> __________ (________________) и не облагается НДС в соответствии с пп.26 п.2 ст.149 </w:t>
      </w:r>
      <w:r>
        <w:rPr>
          <w:rFonts w:ascii="Times New Roman" w:hAnsi="Times New Roman"/>
          <w:sz w:val="24"/>
          <w:szCs w:val="24"/>
        </w:rPr>
        <w:t>Н</w:t>
      </w:r>
      <w:r w:rsidRPr="00A52A4A">
        <w:rPr>
          <w:rFonts w:ascii="Times New Roman" w:hAnsi="Times New Roman"/>
          <w:sz w:val="24"/>
          <w:szCs w:val="24"/>
        </w:rPr>
        <w:t>К РФ.</w:t>
      </w:r>
    </w:p>
    <w:p w:rsidR="00827A01" w:rsidRPr="00A52A4A" w:rsidRDefault="00827A01" w:rsidP="00827A01">
      <w:pPr>
        <w:pStyle w:val="ConsNormal"/>
        <w:widowControl/>
        <w:ind w:left="-851" w:firstLine="425"/>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827A01" w:rsidRPr="00A52A4A" w:rsidTr="00827A01">
        <w:trPr>
          <w:trHeight w:val="2074"/>
        </w:trPr>
        <w:tc>
          <w:tcPr>
            <w:tcW w:w="4705" w:type="dxa"/>
            <w:tcBorders>
              <w:top w:val="nil"/>
              <w:left w:val="nil"/>
              <w:bottom w:val="nil"/>
              <w:right w:val="nil"/>
            </w:tcBorders>
          </w:tcPr>
          <w:p w:rsidR="00827A01" w:rsidRPr="0073165C" w:rsidRDefault="00827A01" w:rsidP="00827A01">
            <w:r w:rsidRPr="0073165C">
              <w:t>Лицензиат:</w:t>
            </w:r>
          </w:p>
          <w:p w:rsidR="00827A01" w:rsidRPr="0073165C" w:rsidRDefault="00827A01" w:rsidP="00827A01"/>
          <w:p w:rsidR="00827A01" w:rsidRPr="0073165C" w:rsidRDefault="00827A01" w:rsidP="00827A01">
            <w:r w:rsidRPr="0073165C">
              <w:t>________    ______________</w:t>
            </w:r>
          </w:p>
          <w:p w:rsidR="00827A01" w:rsidRPr="0073165C" w:rsidRDefault="00827A01" w:rsidP="00827A01">
            <w:pPr>
              <w:snapToGrid w:val="0"/>
              <w:rPr>
                <w:vertAlign w:val="superscript"/>
              </w:rPr>
            </w:pPr>
            <w:r w:rsidRPr="0073165C">
              <w:rPr>
                <w:vertAlign w:val="superscript"/>
              </w:rPr>
              <w:t xml:space="preserve">(подпись)                        (Ф.И.О.)                                                                          </w:t>
            </w:r>
          </w:p>
        </w:tc>
        <w:tc>
          <w:tcPr>
            <w:tcW w:w="4139" w:type="dxa"/>
            <w:tcBorders>
              <w:top w:val="nil"/>
              <w:left w:val="nil"/>
              <w:bottom w:val="nil"/>
              <w:right w:val="nil"/>
            </w:tcBorders>
          </w:tcPr>
          <w:p w:rsidR="00827A01" w:rsidRPr="0073165C" w:rsidRDefault="00827A01" w:rsidP="00827A01">
            <w:r w:rsidRPr="0073165C">
              <w:t>Лицензиар:</w:t>
            </w:r>
          </w:p>
          <w:p w:rsidR="00827A01" w:rsidRPr="0073165C" w:rsidRDefault="00827A01" w:rsidP="00827A01"/>
          <w:p w:rsidR="00827A01" w:rsidRPr="0073165C" w:rsidRDefault="00827A01" w:rsidP="00827A01">
            <w:r w:rsidRPr="0073165C">
              <w:t>________    ______________</w:t>
            </w:r>
          </w:p>
          <w:p w:rsidR="00827A01" w:rsidRPr="0073165C" w:rsidRDefault="00827A01" w:rsidP="00827A01">
            <w:pPr>
              <w:snapToGrid w:val="0"/>
            </w:pPr>
            <w:r w:rsidRPr="0073165C">
              <w:rPr>
                <w:vertAlign w:val="superscript"/>
              </w:rPr>
              <w:t xml:space="preserve">(подпись)                        (Ф.И.О.)                                                                          </w:t>
            </w:r>
          </w:p>
        </w:tc>
      </w:tr>
    </w:tbl>
    <w:p w:rsidR="00827A01" w:rsidRPr="00A52A4A" w:rsidRDefault="00827A01" w:rsidP="00827A01">
      <w:pPr>
        <w:pStyle w:val="ConsNormal"/>
        <w:widowControl/>
        <w:ind w:firstLine="0"/>
        <w:rPr>
          <w:rFonts w:ascii="Times New Roman" w:eastAsia="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widowControl/>
        <w:ind w:firstLine="0"/>
        <w:rPr>
          <w:rFonts w:ascii="Times New Roman" w:hAnsi="Times New Roman"/>
          <w:sz w:val="24"/>
          <w:szCs w:val="24"/>
        </w:rPr>
      </w:pPr>
      <w:r w:rsidRPr="00A52A4A">
        <w:rPr>
          <w:rFonts w:ascii="Times New Roman" w:hAnsi="Times New Roman"/>
          <w:sz w:val="24"/>
          <w:szCs w:val="24"/>
        </w:rPr>
        <w:t xml:space="preserve">                                                                                                                             </w:t>
      </w:r>
    </w:p>
    <w:p w:rsidR="00827A01" w:rsidRPr="00A52A4A" w:rsidRDefault="00827A01" w:rsidP="00827A01">
      <w:pPr>
        <w:pStyle w:val="ConsNormal"/>
        <w:widowControl/>
        <w:ind w:firstLine="0"/>
        <w:rPr>
          <w:rFonts w:ascii="Times New Roman" w:hAnsi="Times New Roman"/>
          <w:sz w:val="24"/>
          <w:szCs w:val="24"/>
        </w:rPr>
      </w:pPr>
    </w:p>
    <w:p w:rsidR="00827A01" w:rsidRPr="00A52A4A" w:rsidRDefault="00827A01" w:rsidP="00827A01">
      <w:pPr>
        <w:pStyle w:val="ConsNormal"/>
        <w:jc w:val="right"/>
        <w:rPr>
          <w:rFonts w:ascii="Times New Roman" w:hAnsi="Times New Roman"/>
          <w:sz w:val="24"/>
          <w:szCs w:val="24"/>
        </w:rPr>
      </w:pPr>
      <w:r w:rsidRPr="00A52A4A">
        <w:rPr>
          <w:rFonts w:ascii="Times New Roman" w:hAnsi="Times New Roman"/>
          <w:sz w:val="24"/>
          <w:szCs w:val="24"/>
        </w:rPr>
        <w:t xml:space="preserve"> </w:t>
      </w:r>
    </w:p>
    <w:p w:rsidR="00827A01" w:rsidRPr="00A52A4A" w:rsidRDefault="00827A01" w:rsidP="00827A01">
      <w:pPr>
        <w:sectPr w:rsidR="00827A01" w:rsidRPr="00A52A4A">
          <w:pgSz w:w="11906" w:h="16838"/>
          <w:pgMar w:top="1134" w:right="850" w:bottom="851" w:left="1701" w:header="708" w:footer="708" w:gutter="0"/>
          <w:cols w:space="720"/>
        </w:sectPr>
      </w:pPr>
    </w:p>
    <w:p w:rsidR="00827A01" w:rsidRPr="0073165C" w:rsidRDefault="00827A01" w:rsidP="00827A01">
      <w:pPr>
        <w:pStyle w:val="ConsNormal"/>
        <w:widowControl/>
        <w:ind w:firstLine="0"/>
        <w:jc w:val="right"/>
        <w:rPr>
          <w:rFonts w:ascii="Times New Roman" w:hAnsi="Times New Roman"/>
          <w:sz w:val="28"/>
          <w:szCs w:val="24"/>
        </w:rPr>
      </w:pPr>
      <w:r w:rsidRPr="0073165C">
        <w:rPr>
          <w:rFonts w:ascii="Times New Roman" w:hAnsi="Times New Roman"/>
          <w:sz w:val="28"/>
          <w:szCs w:val="24"/>
        </w:rPr>
        <w:lastRenderedPageBreak/>
        <w:t>Приложение № 3</w:t>
      </w:r>
    </w:p>
    <w:p w:rsidR="00827A01" w:rsidRPr="0073165C" w:rsidRDefault="00827A01" w:rsidP="00827A01">
      <w:pPr>
        <w:pStyle w:val="ConsNormal"/>
        <w:widowControl/>
        <w:ind w:firstLine="0"/>
        <w:jc w:val="right"/>
        <w:rPr>
          <w:rFonts w:ascii="Times New Roman" w:hAnsi="Times New Roman"/>
          <w:sz w:val="28"/>
          <w:szCs w:val="24"/>
        </w:rPr>
      </w:pPr>
      <w:r w:rsidRPr="0073165C">
        <w:rPr>
          <w:rFonts w:ascii="Times New Roman" w:hAnsi="Times New Roman"/>
          <w:sz w:val="28"/>
          <w:szCs w:val="24"/>
        </w:rPr>
        <w:t>к Договору №ТКд/__/___/___</w:t>
      </w:r>
    </w:p>
    <w:p w:rsidR="00827A01" w:rsidRPr="0073165C" w:rsidRDefault="00827A01" w:rsidP="00827A01">
      <w:pPr>
        <w:pStyle w:val="ConsNormal"/>
        <w:widowControl/>
        <w:ind w:firstLine="0"/>
        <w:jc w:val="right"/>
        <w:rPr>
          <w:rFonts w:ascii="Times New Roman" w:hAnsi="Times New Roman"/>
          <w:sz w:val="28"/>
          <w:szCs w:val="24"/>
        </w:rPr>
      </w:pPr>
      <w:r w:rsidRPr="0073165C">
        <w:rPr>
          <w:rFonts w:ascii="Times New Roman" w:hAnsi="Times New Roman"/>
          <w:sz w:val="28"/>
          <w:szCs w:val="24"/>
        </w:rPr>
        <w:t>от «___»_________201_ г.</w:t>
      </w:r>
    </w:p>
    <w:p w:rsidR="00827A01" w:rsidRPr="00A52A4A" w:rsidRDefault="00827A01" w:rsidP="00827A01">
      <w:pPr>
        <w:pStyle w:val="ConsNonformat"/>
        <w:widowControl/>
        <w:rPr>
          <w:rFonts w:ascii="Times New Roman" w:hAnsi="Times New Roman" w:cs="Times New Roman"/>
          <w:sz w:val="24"/>
          <w:szCs w:val="24"/>
        </w:rPr>
      </w:pPr>
    </w:p>
    <w:p w:rsidR="00827A01" w:rsidRPr="00A52A4A" w:rsidRDefault="00827A01" w:rsidP="00827A01">
      <w:pPr>
        <w:pStyle w:val="ConsNormal"/>
        <w:widowControl/>
        <w:ind w:firstLine="0"/>
        <w:jc w:val="center"/>
        <w:rPr>
          <w:rFonts w:ascii="Times New Roman" w:hAnsi="Times New Roman" w:cs="Times New Roman"/>
          <w:b/>
          <w:sz w:val="24"/>
          <w:szCs w:val="24"/>
        </w:rPr>
      </w:pPr>
      <w:r w:rsidRPr="00A52A4A">
        <w:rPr>
          <w:rFonts w:ascii="Times New Roman" w:hAnsi="Times New Roman"/>
          <w:b/>
          <w:sz w:val="24"/>
          <w:szCs w:val="24"/>
        </w:rPr>
        <w:t>Календарный план выполнения Работ</w:t>
      </w:r>
    </w:p>
    <w:p w:rsidR="00827A01" w:rsidRPr="00A52A4A" w:rsidRDefault="00827A01" w:rsidP="00827A01">
      <w:pPr>
        <w:pStyle w:val="ConsNormal"/>
        <w:widowControl/>
        <w:ind w:firstLine="0"/>
        <w:jc w:val="center"/>
        <w:rPr>
          <w:rFonts w:ascii="Times New Roman" w:hAnsi="Times New Roman"/>
          <w:b/>
          <w:sz w:val="8"/>
          <w:szCs w:val="8"/>
        </w:rPr>
      </w:pPr>
    </w:p>
    <w:tbl>
      <w:tblPr>
        <w:tblW w:w="13500" w:type="dxa"/>
        <w:tblInd w:w="1138" w:type="dxa"/>
        <w:tblLook w:val="04A0"/>
      </w:tblPr>
      <w:tblGrid>
        <w:gridCol w:w="3470"/>
        <w:gridCol w:w="877"/>
        <w:gridCol w:w="1414"/>
        <w:gridCol w:w="1313"/>
        <w:gridCol w:w="1325"/>
        <w:gridCol w:w="1824"/>
        <w:gridCol w:w="1845"/>
        <w:gridCol w:w="1432"/>
      </w:tblGrid>
      <w:tr w:rsidR="00827A01" w:rsidRPr="00A52A4A" w:rsidTr="00827A01">
        <w:trPr>
          <w:trHeight w:val="300"/>
        </w:trPr>
        <w:tc>
          <w:tcPr>
            <w:tcW w:w="3470" w:type="dxa"/>
            <w:vMerge w:val="restart"/>
            <w:tcBorders>
              <w:top w:val="single" w:sz="8" w:space="0" w:color="auto"/>
              <w:left w:val="single" w:sz="8" w:space="0" w:color="auto"/>
              <w:bottom w:val="single" w:sz="8" w:space="0" w:color="000000"/>
              <w:right w:val="single" w:sz="8" w:space="0" w:color="auto"/>
            </w:tcBorders>
            <w:vAlign w:val="center"/>
            <w:hideMark/>
          </w:tcPr>
          <w:p w:rsidR="00827A01" w:rsidRPr="00827A01" w:rsidRDefault="00827A01" w:rsidP="00827A01">
            <w:pPr>
              <w:snapToGrid w:val="0"/>
              <w:jc w:val="center"/>
              <w:rPr>
                <w:b/>
                <w:bCs/>
                <w:sz w:val="20"/>
                <w:szCs w:val="20"/>
              </w:rPr>
            </w:pPr>
            <w:r w:rsidRPr="00827A01">
              <w:rPr>
                <w:b/>
                <w:bCs/>
                <w:sz w:val="20"/>
                <w:szCs w:val="20"/>
              </w:rPr>
              <w:t>Подразделения</w:t>
            </w:r>
          </w:p>
        </w:tc>
        <w:tc>
          <w:tcPr>
            <w:tcW w:w="8598" w:type="dxa"/>
            <w:gridSpan w:val="6"/>
            <w:vMerge w:val="restart"/>
            <w:tcBorders>
              <w:top w:val="single" w:sz="8" w:space="0" w:color="auto"/>
              <w:left w:val="single" w:sz="8" w:space="0" w:color="auto"/>
              <w:bottom w:val="single" w:sz="8" w:space="0" w:color="000000"/>
              <w:right w:val="single" w:sz="8" w:space="0" w:color="000000"/>
            </w:tcBorders>
            <w:vAlign w:val="center"/>
            <w:hideMark/>
          </w:tcPr>
          <w:p w:rsidR="00827A01" w:rsidRPr="00827A01" w:rsidRDefault="00827A01" w:rsidP="00942AE0">
            <w:pPr>
              <w:snapToGrid w:val="0"/>
              <w:jc w:val="center"/>
              <w:rPr>
                <w:b/>
                <w:bCs/>
                <w:sz w:val="20"/>
                <w:szCs w:val="20"/>
              </w:rPr>
            </w:pPr>
            <w:r w:rsidRPr="00827A01">
              <w:rPr>
                <w:b/>
                <w:bCs/>
                <w:sz w:val="20"/>
                <w:szCs w:val="20"/>
              </w:rPr>
              <w:t xml:space="preserve">Инвентарный парк автомобилей ОАО </w:t>
            </w:r>
            <w:r w:rsidR="00942AE0">
              <w:rPr>
                <w:b/>
                <w:bCs/>
                <w:sz w:val="20"/>
                <w:szCs w:val="20"/>
              </w:rPr>
              <w:t>«</w:t>
            </w:r>
            <w:r w:rsidRPr="00827A01">
              <w:rPr>
                <w:b/>
                <w:bCs/>
                <w:sz w:val="20"/>
                <w:szCs w:val="20"/>
              </w:rPr>
              <w:t>ТрансКонтейнер</w:t>
            </w:r>
            <w:r w:rsidR="00942AE0">
              <w:rPr>
                <w:b/>
                <w:bCs/>
                <w:sz w:val="20"/>
                <w:szCs w:val="20"/>
              </w:rPr>
              <w:t>»</w:t>
            </w:r>
          </w:p>
        </w:tc>
        <w:tc>
          <w:tcPr>
            <w:tcW w:w="1432" w:type="dxa"/>
            <w:vMerge w:val="restart"/>
            <w:tcBorders>
              <w:top w:val="single" w:sz="8" w:space="0" w:color="auto"/>
              <w:left w:val="nil"/>
              <w:bottom w:val="nil"/>
              <w:right w:val="single" w:sz="8" w:space="0" w:color="auto"/>
            </w:tcBorders>
            <w:vAlign w:val="center"/>
            <w:hideMark/>
          </w:tcPr>
          <w:p w:rsidR="00827A01" w:rsidRPr="00827A01" w:rsidRDefault="00827A01" w:rsidP="00827A01">
            <w:pPr>
              <w:snapToGrid w:val="0"/>
              <w:jc w:val="center"/>
              <w:rPr>
                <w:b/>
                <w:bCs/>
                <w:color w:val="000000"/>
                <w:sz w:val="20"/>
                <w:szCs w:val="20"/>
              </w:rPr>
            </w:pPr>
            <w:r w:rsidRPr="00827A01">
              <w:rPr>
                <w:b/>
                <w:bCs/>
                <w:color w:val="000000"/>
                <w:sz w:val="20"/>
                <w:szCs w:val="20"/>
              </w:rPr>
              <w:t>Сроки выполнения работ</w:t>
            </w:r>
          </w:p>
        </w:tc>
      </w:tr>
      <w:tr w:rsidR="00827A01" w:rsidRPr="00A52A4A" w:rsidTr="00827A01">
        <w:trPr>
          <w:trHeight w:val="230"/>
        </w:trPr>
        <w:tc>
          <w:tcPr>
            <w:tcW w:w="3470" w:type="dxa"/>
            <w:vMerge/>
            <w:tcBorders>
              <w:top w:val="single" w:sz="8" w:space="0" w:color="auto"/>
              <w:left w:val="single" w:sz="8" w:space="0" w:color="auto"/>
              <w:bottom w:val="single" w:sz="8" w:space="0" w:color="000000"/>
              <w:right w:val="single" w:sz="8" w:space="0" w:color="auto"/>
            </w:tcBorders>
            <w:vAlign w:val="center"/>
            <w:hideMark/>
          </w:tcPr>
          <w:p w:rsidR="00827A01" w:rsidRPr="00827A01" w:rsidRDefault="00827A01" w:rsidP="00827A01">
            <w:pPr>
              <w:rPr>
                <w:b/>
                <w:bCs/>
                <w:sz w:val="20"/>
                <w:szCs w:val="20"/>
              </w:rPr>
            </w:pPr>
          </w:p>
        </w:tc>
        <w:tc>
          <w:tcPr>
            <w:tcW w:w="0" w:type="auto"/>
            <w:gridSpan w:val="6"/>
            <w:vMerge/>
            <w:tcBorders>
              <w:top w:val="single" w:sz="8" w:space="0" w:color="auto"/>
              <w:left w:val="single" w:sz="8" w:space="0" w:color="auto"/>
              <w:bottom w:val="single" w:sz="8" w:space="0" w:color="000000"/>
              <w:right w:val="single" w:sz="8" w:space="0" w:color="000000"/>
            </w:tcBorders>
            <w:vAlign w:val="center"/>
            <w:hideMark/>
          </w:tcPr>
          <w:p w:rsidR="00827A01" w:rsidRPr="00827A01" w:rsidRDefault="00827A01" w:rsidP="00827A01">
            <w:pPr>
              <w:rPr>
                <w:b/>
                <w:bCs/>
                <w:sz w:val="20"/>
                <w:szCs w:val="20"/>
              </w:rPr>
            </w:pPr>
          </w:p>
        </w:tc>
        <w:tc>
          <w:tcPr>
            <w:tcW w:w="0" w:type="auto"/>
            <w:vMerge/>
            <w:tcBorders>
              <w:top w:val="single" w:sz="8" w:space="0" w:color="auto"/>
              <w:left w:val="nil"/>
              <w:bottom w:val="nil"/>
              <w:right w:val="single" w:sz="8" w:space="0" w:color="auto"/>
            </w:tcBorders>
            <w:vAlign w:val="center"/>
            <w:hideMark/>
          </w:tcPr>
          <w:p w:rsidR="00827A01" w:rsidRPr="00827A01" w:rsidRDefault="00827A01" w:rsidP="00827A01">
            <w:pPr>
              <w:rPr>
                <w:b/>
                <w:bCs/>
                <w:color w:val="000000"/>
                <w:sz w:val="20"/>
                <w:szCs w:val="20"/>
              </w:rPr>
            </w:pPr>
          </w:p>
        </w:tc>
      </w:tr>
      <w:tr w:rsidR="00827A01" w:rsidRPr="00A52A4A" w:rsidTr="00827A01">
        <w:trPr>
          <w:trHeight w:val="525"/>
        </w:trPr>
        <w:tc>
          <w:tcPr>
            <w:tcW w:w="3470" w:type="dxa"/>
            <w:vMerge/>
            <w:tcBorders>
              <w:top w:val="single" w:sz="8" w:space="0" w:color="auto"/>
              <w:left w:val="single" w:sz="8" w:space="0" w:color="auto"/>
              <w:bottom w:val="single" w:sz="8" w:space="0" w:color="000000"/>
              <w:right w:val="single" w:sz="8" w:space="0" w:color="auto"/>
            </w:tcBorders>
            <w:vAlign w:val="center"/>
            <w:hideMark/>
          </w:tcPr>
          <w:p w:rsidR="00827A01" w:rsidRPr="00827A01" w:rsidRDefault="00827A01" w:rsidP="00827A01">
            <w:pPr>
              <w:rPr>
                <w:b/>
                <w:bCs/>
                <w:sz w:val="20"/>
                <w:szCs w:val="20"/>
              </w:rPr>
            </w:pPr>
          </w:p>
        </w:tc>
        <w:tc>
          <w:tcPr>
            <w:tcW w:w="877" w:type="dxa"/>
            <w:tcBorders>
              <w:top w:val="nil"/>
              <w:left w:val="nil"/>
              <w:bottom w:val="nil"/>
              <w:right w:val="single" w:sz="8" w:space="0" w:color="auto"/>
            </w:tcBorders>
            <w:vAlign w:val="center"/>
            <w:hideMark/>
          </w:tcPr>
          <w:p w:rsidR="00827A01" w:rsidRPr="00827A01" w:rsidRDefault="00827A01" w:rsidP="00827A01">
            <w:pPr>
              <w:snapToGrid w:val="0"/>
              <w:jc w:val="center"/>
              <w:rPr>
                <w:b/>
                <w:bCs/>
                <w:sz w:val="20"/>
                <w:szCs w:val="20"/>
              </w:rPr>
            </w:pPr>
            <w:r w:rsidRPr="00827A01">
              <w:rPr>
                <w:b/>
                <w:bCs/>
                <w:sz w:val="20"/>
                <w:szCs w:val="20"/>
              </w:rPr>
              <w:t>Тягачи</w:t>
            </w:r>
          </w:p>
        </w:tc>
        <w:tc>
          <w:tcPr>
            <w:tcW w:w="1414" w:type="dxa"/>
            <w:tcBorders>
              <w:top w:val="nil"/>
              <w:left w:val="nil"/>
              <w:bottom w:val="nil"/>
              <w:right w:val="single" w:sz="8" w:space="0" w:color="auto"/>
            </w:tcBorders>
            <w:vAlign w:val="center"/>
            <w:hideMark/>
          </w:tcPr>
          <w:p w:rsidR="00827A01" w:rsidRPr="00827A01" w:rsidRDefault="00827A01" w:rsidP="00827A01">
            <w:pPr>
              <w:snapToGrid w:val="0"/>
              <w:jc w:val="center"/>
              <w:rPr>
                <w:b/>
                <w:bCs/>
                <w:sz w:val="20"/>
                <w:szCs w:val="20"/>
              </w:rPr>
            </w:pPr>
            <w:r w:rsidRPr="00827A01">
              <w:rPr>
                <w:b/>
                <w:bCs/>
                <w:sz w:val="20"/>
                <w:szCs w:val="20"/>
              </w:rPr>
              <w:t>Бортовые автомашины</w:t>
            </w:r>
          </w:p>
        </w:tc>
        <w:tc>
          <w:tcPr>
            <w:tcW w:w="1313" w:type="dxa"/>
            <w:tcBorders>
              <w:top w:val="nil"/>
              <w:left w:val="nil"/>
              <w:bottom w:val="nil"/>
              <w:right w:val="single" w:sz="8" w:space="0" w:color="auto"/>
            </w:tcBorders>
            <w:vAlign w:val="center"/>
            <w:hideMark/>
          </w:tcPr>
          <w:p w:rsidR="00827A01" w:rsidRPr="00827A01" w:rsidRDefault="00827A01" w:rsidP="00827A01">
            <w:pPr>
              <w:snapToGrid w:val="0"/>
              <w:jc w:val="center"/>
              <w:rPr>
                <w:b/>
                <w:bCs/>
                <w:sz w:val="20"/>
                <w:szCs w:val="20"/>
              </w:rPr>
            </w:pPr>
            <w:r w:rsidRPr="00827A01">
              <w:rPr>
                <w:b/>
                <w:bCs/>
                <w:sz w:val="20"/>
                <w:szCs w:val="20"/>
              </w:rPr>
              <w:t>Погрузчики</w:t>
            </w:r>
          </w:p>
        </w:tc>
        <w:tc>
          <w:tcPr>
            <w:tcW w:w="1325" w:type="dxa"/>
            <w:tcBorders>
              <w:top w:val="nil"/>
              <w:left w:val="nil"/>
              <w:bottom w:val="nil"/>
              <w:right w:val="single" w:sz="8" w:space="0" w:color="auto"/>
            </w:tcBorders>
            <w:vAlign w:val="center"/>
            <w:hideMark/>
          </w:tcPr>
          <w:p w:rsidR="00827A01" w:rsidRPr="00827A01" w:rsidRDefault="00827A01" w:rsidP="00827A01">
            <w:pPr>
              <w:snapToGrid w:val="0"/>
              <w:jc w:val="center"/>
              <w:rPr>
                <w:b/>
                <w:bCs/>
                <w:sz w:val="20"/>
                <w:szCs w:val="20"/>
              </w:rPr>
            </w:pPr>
            <w:r w:rsidRPr="00827A01">
              <w:rPr>
                <w:b/>
                <w:bCs/>
                <w:sz w:val="20"/>
                <w:szCs w:val="20"/>
              </w:rPr>
              <w:t>Ричстакеры</w:t>
            </w:r>
          </w:p>
        </w:tc>
        <w:tc>
          <w:tcPr>
            <w:tcW w:w="1824" w:type="dxa"/>
            <w:tcBorders>
              <w:top w:val="nil"/>
              <w:left w:val="nil"/>
              <w:bottom w:val="nil"/>
              <w:right w:val="single" w:sz="8" w:space="0" w:color="auto"/>
            </w:tcBorders>
            <w:vAlign w:val="center"/>
            <w:hideMark/>
          </w:tcPr>
          <w:p w:rsidR="00827A01" w:rsidRPr="00827A01" w:rsidRDefault="00827A01" w:rsidP="00827A01">
            <w:pPr>
              <w:snapToGrid w:val="0"/>
              <w:jc w:val="center"/>
              <w:rPr>
                <w:b/>
                <w:bCs/>
                <w:sz w:val="20"/>
                <w:szCs w:val="20"/>
              </w:rPr>
            </w:pPr>
            <w:r w:rsidRPr="00827A01">
              <w:rPr>
                <w:b/>
                <w:bCs/>
                <w:sz w:val="20"/>
                <w:szCs w:val="20"/>
              </w:rPr>
              <w:t>Парк, требующий перенастройки</w:t>
            </w:r>
          </w:p>
        </w:tc>
        <w:tc>
          <w:tcPr>
            <w:tcW w:w="1845" w:type="dxa"/>
            <w:tcBorders>
              <w:top w:val="nil"/>
              <w:left w:val="nil"/>
              <w:bottom w:val="nil"/>
              <w:right w:val="single" w:sz="8" w:space="0" w:color="auto"/>
            </w:tcBorders>
            <w:vAlign w:val="center"/>
            <w:hideMark/>
          </w:tcPr>
          <w:p w:rsidR="00827A01" w:rsidRPr="00827A01" w:rsidRDefault="00827A01" w:rsidP="00827A01">
            <w:pPr>
              <w:snapToGrid w:val="0"/>
              <w:jc w:val="center"/>
              <w:rPr>
                <w:b/>
                <w:bCs/>
                <w:sz w:val="20"/>
                <w:szCs w:val="20"/>
              </w:rPr>
            </w:pPr>
            <w:r w:rsidRPr="00827A01">
              <w:rPr>
                <w:b/>
                <w:bCs/>
                <w:sz w:val="20"/>
                <w:szCs w:val="20"/>
              </w:rPr>
              <w:t>Парк,  требующий доукомплектации</w:t>
            </w:r>
          </w:p>
        </w:tc>
        <w:tc>
          <w:tcPr>
            <w:tcW w:w="0" w:type="auto"/>
            <w:vMerge/>
            <w:tcBorders>
              <w:top w:val="single" w:sz="8" w:space="0" w:color="auto"/>
              <w:left w:val="nil"/>
              <w:bottom w:val="nil"/>
              <w:right w:val="single" w:sz="8" w:space="0" w:color="auto"/>
            </w:tcBorders>
            <w:vAlign w:val="center"/>
            <w:hideMark/>
          </w:tcPr>
          <w:p w:rsidR="00827A01" w:rsidRPr="00827A01" w:rsidRDefault="00827A01" w:rsidP="00827A01">
            <w:pPr>
              <w:rPr>
                <w:b/>
                <w:bCs/>
                <w:color w:val="000000"/>
                <w:sz w:val="20"/>
                <w:szCs w:val="20"/>
              </w:rPr>
            </w:pPr>
          </w:p>
        </w:tc>
      </w:tr>
      <w:tr w:rsidR="00827A01" w:rsidRPr="00A52A4A" w:rsidTr="00827A01">
        <w:trPr>
          <w:trHeight w:val="261"/>
        </w:trPr>
        <w:tc>
          <w:tcPr>
            <w:tcW w:w="3470" w:type="dxa"/>
            <w:tcBorders>
              <w:top w:val="nil"/>
              <w:left w:val="single" w:sz="8" w:space="0" w:color="auto"/>
              <w:bottom w:val="single" w:sz="8" w:space="0" w:color="auto"/>
              <w:right w:val="nil"/>
            </w:tcBorders>
            <w:vAlign w:val="center"/>
            <w:hideMark/>
          </w:tcPr>
          <w:p w:rsidR="00827A01" w:rsidRPr="00827A01" w:rsidRDefault="00827A01" w:rsidP="00827A01">
            <w:pPr>
              <w:snapToGrid w:val="0"/>
              <w:rPr>
                <w:b/>
                <w:bCs/>
                <w:sz w:val="20"/>
                <w:szCs w:val="20"/>
              </w:rPr>
            </w:pPr>
            <w:r w:rsidRPr="00827A01">
              <w:rPr>
                <w:b/>
                <w:bCs/>
                <w:sz w:val="20"/>
                <w:szCs w:val="20"/>
              </w:rPr>
              <w:t>На Октябрьской ЖД</w:t>
            </w:r>
          </w:p>
        </w:tc>
        <w:tc>
          <w:tcPr>
            <w:tcW w:w="877" w:type="dxa"/>
            <w:tcBorders>
              <w:top w:val="single" w:sz="8" w:space="0" w:color="auto"/>
              <w:left w:val="single" w:sz="8" w:space="0" w:color="auto"/>
              <w:bottom w:val="single" w:sz="4" w:space="0" w:color="auto"/>
              <w:right w:val="single" w:sz="4" w:space="0" w:color="auto"/>
            </w:tcBorders>
            <w:vAlign w:val="center"/>
            <w:hideMark/>
          </w:tcPr>
          <w:p w:rsidR="00827A01" w:rsidRPr="00827A01" w:rsidRDefault="00827A01" w:rsidP="00827A01">
            <w:pPr>
              <w:snapToGrid w:val="0"/>
              <w:rPr>
                <w:rFonts w:ascii="Calibri" w:hAnsi="Calibri"/>
                <w:sz w:val="20"/>
                <w:szCs w:val="20"/>
              </w:rPr>
            </w:pPr>
            <w:r w:rsidRPr="00827A01">
              <w:rPr>
                <w:rFonts w:ascii="Calibri" w:hAnsi="Calibri"/>
                <w:sz w:val="20"/>
                <w:szCs w:val="20"/>
              </w:rPr>
              <w:t> </w:t>
            </w:r>
          </w:p>
        </w:tc>
        <w:tc>
          <w:tcPr>
            <w:tcW w:w="1414" w:type="dxa"/>
            <w:tcBorders>
              <w:top w:val="single" w:sz="8" w:space="0" w:color="auto"/>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sz w:val="20"/>
                <w:szCs w:val="20"/>
              </w:rPr>
            </w:pPr>
            <w:r w:rsidRPr="00827A01">
              <w:rPr>
                <w:rFonts w:ascii="Calibri" w:hAnsi="Calibri"/>
                <w:sz w:val="20"/>
                <w:szCs w:val="20"/>
              </w:rPr>
              <w:t> </w:t>
            </w:r>
          </w:p>
        </w:tc>
        <w:tc>
          <w:tcPr>
            <w:tcW w:w="1313" w:type="dxa"/>
            <w:tcBorders>
              <w:top w:val="single" w:sz="8" w:space="0" w:color="auto"/>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sz w:val="20"/>
                <w:szCs w:val="20"/>
              </w:rPr>
            </w:pPr>
            <w:r w:rsidRPr="00827A01">
              <w:rPr>
                <w:rFonts w:ascii="Calibri" w:hAnsi="Calibri"/>
                <w:sz w:val="20"/>
                <w:szCs w:val="20"/>
              </w:rPr>
              <w:t> </w:t>
            </w:r>
          </w:p>
        </w:tc>
        <w:tc>
          <w:tcPr>
            <w:tcW w:w="1325" w:type="dxa"/>
            <w:tcBorders>
              <w:top w:val="single" w:sz="8" w:space="0" w:color="auto"/>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sz w:val="20"/>
                <w:szCs w:val="20"/>
              </w:rPr>
            </w:pPr>
            <w:r w:rsidRPr="00827A01">
              <w:rPr>
                <w:rFonts w:ascii="Calibri" w:hAnsi="Calibri"/>
                <w:sz w:val="20"/>
                <w:szCs w:val="20"/>
              </w:rPr>
              <w:t> </w:t>
            </w:r>
          </w:p>
        </w:tc>
        <w:tc>
          <w:tcPr>
            <w:tcW w:w="1824" w:type="dxa"/>
            <w:tcBorders>
              <w:top w:val="single" w:sz="8" w:space="0" w:color="auto"/>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sz w:val="20"/>
                <w:szCs w:val="20"/>
              </w:rPr>
            </w:pPr>
            <w:r w:rsidRPr="00827A01">
              <w:rPr>
                <w:rFonts w:ascii="Calibri" w:hAnsi="Calibri"/>
                <w:sz w:val="20"/>
                <w:szCs w:val="20"/>
              </w:rPr>
              <w:t> </w:t>
            </w:r>
          </w:p>
        </w:tc>
        <w:tc>
          <w:tcPr>
            <w:tcW w:w="1845" w:type="dxa"/>
            <w:tcBorders>
              <w:top w:val="single" w:sz="8" w:space="0" w:color="auto"/>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sz w:val="20"/>
                <w:szCs w:val="20"/>
              </w:rPr>
            </w:pPr>
            <w:r w:rsidRPr="00827A01">
              <w:rPr>
                <w:rFonts w:ascii="Calibri" w:hAnsi="Calibri"/>
                <w:sz w:val="20"/>
                <w:szCs w:val="20"/>
              </w:rPr>
              <w:t> </w:t>
            </w:r>
          </w:p>
        </w:tc>
        <w:tc>
          <w:tcPr>
            <w:tcW w:w="1432" w:type="dxa"/>
            <w:tcBorders>
              <w:top w:val="single" w:sz="8" w:space="0" w:color="auto"/>
              <w:left w:val="nil"/>
              <w:bottom w:val="single" w:sz="4" w:space="0" w:color="auto"/>
              <w:right w:val="single" w:sz="8"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r>
      <w:tr w:rsidR="00827A01" w:rsidRPr="00A52A4A" w:rsidTr="00827A01">
        <w:trPr>
          <w:trHeight w:val="261"/>
        </w:trPr>
        <w:tc>
          <w:tcPr>
            <w:tcW w:w="3470" w:type="dxa"/>
            <w:tcBorders>
              <w:top w:val="nil"/>
              <w:left w:val="single" w:sz="8" w:space="0" w:color="auto"/>
              <w:bottom w:val="single" w:sz="8" w:space="0" w:color="auto"/>
              <w:right w:val="nil"/>
            </w:tcBorders>
            <w:vAlign w:val="center"/>
            <w:hideMark/>
          </w:tcPr>
          <w:p w:rsidR="00827A01" w:rsidRPr="00827A01" w:rsidRDefault="00827A01" w:rsidP="00827A01">
            <w:pPr>
              <w:snapToGrid w:val="0"/>
              <w:rPr>
                <w:b/>
                <w:bCs/>
                <w:color w:val="000000"/>
                <w:sz w:val="20"/>
                <w:szCs w:val="20"/>
              </w:rPr>
            </w:pPr>
            <w:r w:rsidRPr="00827A01">
              <w:rPr>
                <w:b/>
                <w:bCs/>
                <w:color w:val="000000"/>
                <w:sz w:val="20"/>
                <w:szCs w:val="20"/>
              </w:rPr>
              <w:t>На Московской ЖД</w:t>
            </w:r>
          </w:p>
        </w:tc>
        <w:tc>
          <w:tcPr>
            <w:tcW w:w="877" w:type="dxa"/>
            <w:tcBorders>
              <w:top w:val="nil"/>
              <w:left w:val="single" w:sz="8" w:space="0" w:color="auto"/>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414"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313"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325"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824"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845"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432" w:type="dxa"/>
            <w:tcBorders>
              <w:top w:val="nil"/>
              <w:left w:val="nil"/>
              <w:bottom w:val="single" w:sz="4" w:space="0" w:color="auto"/>
              <w:right w:val="single" w:sz="8"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r>
      <w:tr w:rsidR="00827A01" w:rsidRPr="00A52A4A" w:rsidTr="00827A01">
        <w:trPr>
          <w:trHeight w:val="261"/>
        </w:trPr>
        <w:tc>
          <w:tcPr>
            <w:tcW w:w="3470" w:type="dxa"/>
            <w:tcBorders>
              <w:top w:val="nil"/>
              <w:left w:val="single" w:sz="8" w:space="0" w:color="auto"/>
              <w:bottom w:val="single" w:sz="8" w:space="0" w:color="auto"/>
              <w:right w:val="nil"/>
            </w:tcBorders>
            <w:vAlign w:val="center"/>
            <w:hideMark/>
          </w:tcPr>
          <w:p w:rsidR="00827A01" w:rsidRPr="00827A01" w:rsidRDefault="00827A01" w:rsidP="00827A01">
            <w:pPr>
              <w:snapToGrid w:val="0"/>
              <w:rPr>
                <w:b/>
                <w:bCs/>
                <w:color w:val="000000"/>
                <w:sz w:val="20"/>
                <w:szCs w:val="20"/>
              </w:rPr>
            </w:pPr>
            <w:r w:rsidRPr="00827A01">
              <w:rPr>
                <w:b/>
                <w:bCs/>
                <w:color w:val="000000"/>
                <w:sz w:val="20"/>
                <w:szCs w:val="20"/>
              </w:rPr>
              <w:t>На Горьковской ЖД</w:t>
            </w:r>
          </w:p>
        </w:tc>
        <w:tc>
          <w:tcPr>
            <w:tcW w:w="877" w:type="dxa"/>
            <w:tcBorders>
              <w:top w:val="nil"/>
              <w:left w:val="single" w:sz="8" w:space="0" w:color="auto"/>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414"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313"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325"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824"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845"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432" w:type="dxa"/>
            <w:tcBorders>
              <w:top w:val="nil"/>
              <w:left w:val="nil"/>
              <w:bottom w:val="single" w:sz="4" w:space="0" w:color="auto"/>
              <w:right w:val="single" w:sz="8"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r>
      <w:tr w:rsidR="00827A01" w:rsidRPr="00A52A4A" w:rsidTr="00827A01">
        <w:trPr>
          <w:trHeight w:val="261"/>
        </w:trPr>
        <w:tc>
          <w:tcPr>
            <w:tcW w:w="3470" w:type="dxa"/>
            <w:tcBorders>
              <w:top w:val="nil"/>
              <w:left w:val="single" w:sz="8" w:space="0" w:color="auto"/>
              <w:bottom w:val="single" w:sz="8" w:space="0" w:color="auto"/>
              <w:right w:val="nil"/>
            </w:tcBorders>
            <w:vAlign w:val="center"/>
            <w:hideMark/>
          </w:tcPr>
          <w:p w:rsidR="00827A01" w:rsidRPr="00827A01" w:rsidRDefault="00827A01" w:rsidP="00827A01">
            <w:pPr>
              <w:snapToGrid w:val="0"/>
              <w:rPr>
                <w:b/>
                <w:bCs/>
                <w:color w:val="000000"/>
                <w:sz w:val="20"/>
                <w:szCs w:val="20"/>
              </w:rPr>
            </w:pPr>
            <w:r w:rsidRPr="00827A01">
              <w:rPr>
                <w:b/>
                <w:bCs/>
                <w:color w:val="000000"/>
                <w:sz w:val="20"/>
                <w:szCs w:val="20"/>
              </w:rPr>
              <w:t>На Северной ЖД</w:t>
            </w:r>
          </w:p>
        </w:tc>
        <w:tc>
          <w:tcPr>
            <w:tcW w:w="877" w:type="dxa"/>
            <w:tcBorders>
              <w:top w:val="nil"/>
              <w:left w:val="single" w:sz="8" w:space="0" w:color="auto"/>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414"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313"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325"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824"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845"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432" w:type="dxa"/>
            <w:tcBorders>
              <w:top w:val="nil"/>
              <w:left w:val="nil"/>
              <w:bottom w:val="single" w:sz="4" w:space="0" w:color="auto"/>
              <w:right w:val="single" w:sz="8"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r>
      <w:tr w:rsidR="00827A01" w:rsidRPr="00A52A4A" w:rsidTr="00827A01">
        <w:trPr>
          <w:trHeight w:val="261"/>
        </w:trPr>
        <w:tc>
          <w:tcPr>
            <w:tcW w:w="3470" w:type="dxa"/>
            <w:tcBorders>
              <w:top w:val="nil"/>
              <w:left w:val="single" w:sz="8" w:space="0" w:color="auto"/>
              <w:bottom w:val="single" w:sz="8" w:space="0" w:color="auto"/>
              <w:right w:val="nil"/>
            </w:tcBorders>
            <w:vAlign w:val="center"/>
            <w:hideMark/>
          </w:tcPr>
          <w:p w:rsidR="00827A01" w:rsidRPr="00827A01" w:rsidRDefault="00827A01" w:rsidP="00827A01">
            <w:pPr>
              <w:snapToGrid w:val="0"/>
              <w:rPr>
                <w:b/>
                <w:bCs/>
                <w:color w:val="000000"/>
                <w:sz w:val="20"/>
                <w:szCs w:val="20"/>
              </w:rPr>
            </w:pPr>
            <w:r w:rsidRPr="00827A01">
              <w:rPr>
                <w:b/>
                <w:bCs/>
                <w:color w:val="000000"/>
                <w:sz w:val="20"/>
                <w:szCs w:val="20"/>
              </w:rPr>
              <w:t>На Северо-Кавказской ЖД</w:t>
            </w:r>
          </w:p>
        </w:tc>
        <w:tc>
          <w:tcPr>
            <w:tcW w:w="877" w:type="dxa"/>
            <w:tcBorders>
              <w:top w:val="nil"/>
              <w:left w:val="single" w:sz="8" w:space="0" w:color="auto"/>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414"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313"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325"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824"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845"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432" w:type="dxa"/>
            <w:tcBorders>
              <w:top w:val="nil"/>
              <w:left w:val="nil"/>
              <w:bottom w:val="single" w:sz="4" w:space="0" w:color="auto"/>
              <w:right w:val="single" w:sz="8"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r>
      <w:tr w:rsidR="00827A01" w:rsidRPr="00A52A4A" w:rsidTr="00827A01">
        <w:trPr>
          <w:trHeight w:val="261"/>
        </w:trPr>
        <w:tc>
          <w:tcPr>
            <w:tcW w:w="3470" w:type="dxa"/>
            <w:tcBorders>
              <w:top w:val="nil"/>
              <w:left w:val="single" w:sz="8" w:space="0" w:color="auto"/>
              <w:bottom w:val="single" w:sz="8" w:space="0" w:color="auto"/>
              <w:right w:val="nil"/>
            </w:tcBorders>
            <w:vAlign w:val="center"/>
            <w:hideMark/>
          </w:tcPr>
          <w:p w:rsidR="00827A01" w:rsidRPr="00827A01" w:rsidRDefault="00827A01" w:rsidP="00827A01">
            <w:pPr>
              <w:snapToGrid w:val="0"/>
              <w:rPr>
                <w:b/>
                <w:bCs/>
                <w:color w:val="000000"/>
                <w:sz w:val="20"/>
                <w:szCs w:val="20"/>
              </w:rPr>
            </w:pPr>
            <w:r w:rsidRPr="00827A01">
              <w:rPr>
                <w:b/>
                <w:bCs/>
                <w:color w:val="000000"/>
                <w:sz w:val="20"/>
                <w:szCs w:val="20"/>
              </w:rPr>
              <w:t>На Юго-Восточной ЖД</w:t>
            </w:r>
          </w:p>
        </w:tc>
        <w:tc>
          <w:tcPr>
            <w:tcW w:w="877" w:type="dxa"/>
            <w:tcBorders>
              <w:top w:val="nil"/>
              <w:left w:val="single" w:sz="8" w:space="0" w:color="auto"/>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414"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313"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325"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824"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845"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432" w:type="dxa"/>
            <w:tcBorders>
              <w:top w:val="nil"/>
              <w:left w:val="nil"/>
              <w:bottom w:val="single" w:sz="4" w:space="0" w:color="auto"/>
              <w:right w:val="single" w:sz="8"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r>
      <w:tr w:rsidR="00827A01" w:rsidRPr="00A52A4A" w:rsidTr="00827A01">
        <w:trPr>
          <w:trHeight w:val="261"/>
        </w:trPr>
        <w:tc>
          <w:tcPr>
            <w:tcW w:w="3470" w:type="dxa"/>
            <w:tcBorders>
              <w:top w:val="nil"/>
              <w:left w:val="single" w:sz="8" w:space="0" w:color="auto"/>
              <w:bottom w:val="single" w:sz="8" w:space="0" w:color="auto"/>
              <w:right w:val="nil"/>
            </w:tcBorders>
            <w:vAlign w:val="center"/>
            <w:hideMark/>
          </w:tcPr>
          <w:p w:rsidR="00827A01" w:rsidRPr="00827A01" w:rsidRDefault="00827A01" w:rsidP="00827A01">
            <w:pPr>
              <w:snapToGrid w:val="0"/>
              <w:rPr>
                <w:b/>
                <w:bCs/>
                <w:color w:val="000000"/>
                <w:sz w:val="20"/>
                <w:szCs w:val="20"/>
              </w:rPr>
            </w:pPr>
            <w:r w:rsidRPr="00827A01">
              <w:rPr>
                <w:b/>
                <w:bCs/>
                <w:color w:val="000000"/>
                <w:sz w:val="20"/>
                <w:szCs w:val="20"/>
              </w:rPr>
              <w:t>На Приволжской ЖД</w:t>
            </w:r>
          </w:p>
        </w:tc>
        <w:tc>
          <w:tcPr>
            <w:tcW w:w="877" w:type="dxa"/>
            <w:tcBorders>
              <w:top w:val="nil"/>
              <w:left w:val="single" w:sz="8" w:space="0" w:color="auto"/>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414"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313"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325"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824"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845"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432" w:type="dxa"/>
            <w:tcBorders>
              <w:top w:val="nil"/>
              <w:left w:val="nil"/>
              <w:bottom w:val="single" w:sz="4" w:space="0" w:color="auto"/>
              <w:right w:val="single" w:sz="8"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r>
      <w:tr w:rsidR="00827A01" w:rsidRPr="00A52A4A" w:rsidTr="00827A01">
        <w:trPr>
          <w:trHeight w:val="261"/>
        </w:trPr>
        <w:tc>
          <w:tcPr>
            <w:tcW w:w="3470" w:type="dxa"/>
            <w:tcBorders>
              <w:top w:val="nil"/>
              <w:left w:val="single" w:sz="8" w:space="0" w:color="auto"/>
              <w:bottom w:val="single" w:sz="8" w:space="0" w:color="auto"/>
              <w:right w:val="nil"/>
            </w:tcBorders>
            <w:vAlign w:val="center"/>
            <w:hideMark/>
          </w:tcPr>
          <w:p w:rsidR="00827A01" w:rsidRPr="00827A01" w:rsidRDefault="00827A01" w:rsidP="00827A01">
            <w:pPr>
              <w:snapToGrid w:val="0"/>
              <w:rPr>
                <w:b/>
                <w:bCs/>
                <w:color w:val="000000"/>
                <w:sz w:val="20"/>
                <w:szCs w:val="20"/>
              </w:rPr>
            </w:pPr>
            <w:r w:rsidRPr="00827A01">
              <w:rPr>
                <w:b/>
                <w:bCs/>
                <w:color w:val="000000"/>
                <w:sz w:val="20"/>
                <w:szCs w:val="20"/>
              </w:rPr>
              <w:t>На Куйбышевской ЖД</w:t>
            </w:r>
          </w:p>
        </w:tc>
        <w:tc>
          <w:tcPr>
            <w:tcW w:w="877" w:type="dxa"/>
            <w:tcBorders>
              <w:top w:val="nil"/>
              <w:left w:val="single" w:sz="8" w:space="0" w:color="auto"/>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414"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313"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325"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824"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845" w:type="dxa"/>
            <w:tcBorders>
              <w:top w:val="nil"/>
              <w:left w:val="nil"/>
              <w:bottom w:val="single" w:sz="4" w:space="0" w:color="auto"/>
              <w:right w:val="single" w:sz="4"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c>
          <w:tcPr>
            <w:tcW w:w="1432" w:type="dxa"/>
            <w:tcBorders>
              <w:top w:val="nil"/>
              <w:left w:val="nil"/>
              <w:bottom w:val="single" w:sz="4" w:space="0" w:color="auto"/>
              <w:right w:val="single" w:sz="8" w:space="0" w:color="auto"/>
            </w:tcBorders>
            <w:vAlign w:val="center"/>
            <w:hideMark/>
          </w:tcPr>
          <w:p w:rsidR="00827A01" w:rsidRPr="00827A01" w:rsidRDefault="00827A01" w:rsidP="00827A01">
            <w:pPr>
              <w:snapToGrid w:val="0"/>
              <w:rPr>
                <w:rFonts w:ascii="Calibri" w:hAnsi="Calibri"/>
                <w:color w:val="000000"/>
                <w:sz w:val="20"/>
                <w:szCs w:val="20"/>
              </w:rPr>
            </w:pPr>
            <w:r w:rsidRPr="00827A01">
              <w:rPr>
                <w:rFonts w:ascii="Calibri" w:hAnsi="Calibri"/>
                <w:color w:val="000000"/>
                <w:sz w:val="20"/>
                <w:szCs w:val="20"/>
              </w:rPr>
              <w:t> </w:t>
            </w:r>
          </w:p>
        </w:tc>
      </w:tr>
      <w:tr w:rsidR="00827A01" w:rsidRPr="00A52A4A" w:rsidTr="00827A01">
        <w:trPr>
          <w:trHeight w:val="261"/>
        </w:trPr>
        <w:tc>
          <w:tcPr>
            <w:tcW w:w="3470" w:type="dxa"/>
            <w:tcBorders>
              <w:top w:val="nil"/>
              <w:left w:val="single" w:sz="8" w:space="0" w:color="auto"/>
              <w:bottom w:val="single" w:sz="8" w:space="0" w:color="auto"/>
              <w:right w:val="nil"/>
            </w:tcBorders>
            <w:vAlign w:val="center"/>
            <w:hideMark/>
          </w:tcPr>
          <w:p w:rsidR="00827A01" w:rsidRPr="00827A01" w:rsidRDefault="00827A01" w:rsidP="00827A01">
            <w:pPr>
              <w:snapToGrid w:val="0"/>
              <w:rPr>
                <w:b/>
                <w:bCs/>
                <w:color w:val="000000"/>
                <w:sz w:val="20"/>
                <w:szCs w:val="20"/>
              </w:rPr>
            </w:pPr>
            <w:r w:rsidRPr="00827A01">
              <w:rPr>
                <w:b/>
                <w:bCs/>
                <w:color w:val="000000"/>
                <w:sz w:val="20"/>
                <w:szCs w:val="20"/>
              </w:rPr>
              <w:t>На Свердловской ЖД</w:t>
            </w:r>
          </w:p>
        </w:tc>
        <w:tc>
          <w:tcPr>
            <w:tcW w:w="877" w:type="dxa"/>
            <w:tcBorders>
              <w:top w:val="nil"/>
              <w:left w:val="single" w:sz="8" w:space="0" w:color="auto"/>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414"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313"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325"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824"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845"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432" w:type="dxa"/>
            <w:tcBorders>
              <w:top w:val="nil"/>
              <w:left w:val="nil"/>
              <w:bottom w:val="single" w:sz="4" w:space="0" w:color="auto"/>
              <w:right w:val="single" w:sz="8"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r>
      <w:tr w:rsidR="00827A01" w:rsidRPr="00A52A4A" w:rsidTr="00827A01">
        <w:trPr>
          <w:trHeight w:val="261"/>
        </w:trPr>
        <w:tc>
          <w:tcPr>
            <w:tcW w:w="3470" w:type="dxa"/>
            <w:tcBorders>
              <w:top w:val="nil"/>
              <w:left w:val="single" w:sz="8" w:space="0" w:color="auto"/>
              <w:bottom w:val="single" w:sz="8" w:space="0" w:color="auto"/>
              <w:right w:val="nil"/>
            </w:tcBorders>
            <w:vAlign w:val="center"/>
            <w:hideMark/>
          </w:tcPr>
          <w:p w:rsidR="00827A01" w:rsidRPr="00827A01" w:rsidRDefault="00827A01" w:rsidP="00827A01">
            <w:pPr>
              <w:snapToGrid w:val="0"/>
              <w:rPr>
                <w:b/>
                <w:bCs/>
                <w:color w:val="000000"/>
                <w:sz w:val="20"/>
                <w:szCs w:val="20"/>
              </w:rPr>
            </w:pPr>
            <w:r w:rsidRPr="00827A01">
              <w:rPr>
                <w:b/>
                <w:bCs/>
                <w:color w:val="000000"/>
                <w:sz w:val="20"/>
                <w:szCs w:val="20"/>
              </w:rPr>
              <w:t>На Южно-Уральской ЖД</w:t>
            </w:r>
          </w:p>
        </w:tc>
        <w:tc>
          <w:tcPr>
            <w:tcW w:w="877" w:type="dxa"/>
            <w:tcBorders>
              <w:top w:val="nil"/>
              <w:left w:val="single" w:sz="8" w:space="0" w:color="auto"/>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414"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313"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325"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824"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845"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432" w:type="dxa"/>
            <w:tcBorders>
              <w:top w:val="nil"/>
              <w:left w:val="nil"/>
              <w:bottom w:val="single" w:sz="4" w:space="0" w:color="auto"/>
              <w:right w:val="single" w:sz="8"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r>
      <w:tr w:rsidR="00827A01" w:rsidRPr="00A52A4A" w:rsidTr="00827A01">
        <w:trPr>
          <w:trHeight w:val="261"/>
        </w:trPr>
        <w:tc>
          <w:tcPr>
            <w:tcW w:w="3470" w:type="dxa"/>
            <w:tcBorders>
              <w:top w:val="nil"/>
              <w:left w:val="single" w:sz="8" w:space="0" w:color="auto"/>
              <w:bottom w:val="single" w:sz="8" w:space="0" w:color="auto"/>
              <w:right w:val="nil"/>
            </w:tcBorders>
            <w:vAlign w:val="center"/>
            <w:hideMark/>
          </w:tcPr>
          <w:p w:rsidR="00827A01" w:rsidRPr="00827A01" w:rsidRDefault="00827A01" w:rsidP="00827A01">
            <w:pPr>
              <w:snapToGrid w:val="0"/>
              <w:rPr>
                <w:b/>
                <w:bCs/>
                <w:color w:val="000000"/>
                <w:sz w:val="20"/>
                <w:szCs w:val="20"/>
              </w:rPr>
            </w:pPr>
            <w:r w:rsidRPr="00827A01">
              <w:rPr>
                <w:b/>
                <w:bCs/>
                <w:color w:val="000000"/>
                <w:sz w:val="20"/>
                <w:szCs w:val="20"/>
              </w:rPr>
              <w:t>На Красноярской ЖД</w:t>
            </w:r>
          </w:p>
        </w:tc>
        <w:tc>
          <w:tcPr>
            <w:tcW w:w="877" w:type="dxa"/>
            <w:tcBorders>
              <w:top w:val="nil"/>
              <w:left w:val="single" w:sz="8" w:space="0" w:color="auto"/>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414"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313"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325"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824"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845"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432" w:type="dxa"/>
            <w:tcBorders>
              <w:top w:val="nil"/>
              <w:left w:val="nil"/>
              <w:bottom w:val="single" w:sz="4" w:space="0" w:color="auto"/>
              <w:right w:val="single" w:sz="8"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r>
      <w:tr w:rsidR="00827A01" w:rsidRPr="00A52A4A" w:rsidTr="00827A01">
        <w:trPr>
          <w:trHeight w:val="261"/>
        </w:trPr>
        <w:tc>
          <w:tcPr>
            <w:tcW w:w="3470" w:type="dxa"/>
            <w:tcBorders>
              <w:top w:val="nil"/>
              <w:left w:val="single" w:sz="8" w:space="0" w:color="auto"/>
              <w:bottom w:val="single" w:sz="8" w:space="0" w:color="auto"/>
              <w:right w:val="nil"/>
            </w:tcBorders>
            <w:vAlign w:val="center"/>
            <w:hideMark/>
          </w:tcPr>
          <w:p w:rsidR="00827A01" w:rsidRPr="00827A01" w:rsidRDefault="00827A01" w:rsidP="00827A01">
            <w:pPr>
              <w:snapToGrid w:val="0"/>
              <w:rPr>
                <w:b/>
                <w:bCs/>
                <w:color w:val="000000"/>
                <w:sz w:val="20"/>
                <w:szCs w:val="20"/>
              </w:rPr>
            </w:pPr>
            <w:r w:rsidRPr="00827A01">
              <w:rPr>
                <w:b/>
                <w:bCs/>
                <w:color w:val="000000"/>
                <w:sz w:val="20"/>
                <w:szCs w:val="20"/>
              </w:rPr>
              <w:t>На Западно-Сибирской ЖД</w:t>
            </w:r>
          </w:p>
        </w:tc>
        <w:tc>
          <w:tcPr>
            <w:tcW w:w="877" w:type="dxa"/>
            <w:tcBorders>
              <w:top w:val="nil"/>
              <w:left w:val="single" w:sz="8" w:space="0" w:color="auto"/>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414"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313"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325"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824"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845"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432" w:type="dxa"/>
            <w:tcBorders>
              <w:top w:val="nil"/>
              <w:left w:val="nil"/>
              <w:bottom w:val="single" w:sz="4" w:space="0" w:color="auto"/>
              <w:right w:val="single" w:sz="8"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r>
      <w:tr w:rsidR="00827A01" w:rsidRPr="00A52A4A" w:rsidTr="00827A01">
        <w:trPr>
          <w:trHeight w:val="261"/>
        </w:trPr>
        <w:tc>
          <w:tcPr>
            <w:tcW w:w="3470" w:type="dxa"/>
            <w:tcBorders>
              <w:top w:val="nil"/>
              <w:left w:val="single" w:sz="8" w:space="0" w:color="auto"/>
              <w:bottom w:val="single" w:sz="8" w:space="0" w:color="auto"/>
              <w:right w:val="nil"/>
            </w:tcBorders>
            <w:vAlign w:val="center"/>
            <w:hideMark/>
          </w:tcPr>
          <w:p w:rsidR="00827A01" w:rsidRPr="00827A01" w:rsidRDefault="00827A01" w:rsidP="00827A01">
            <w:pPr>
              <w:snapToGrid w:val="0"/>
              <w:rPr>
                <w:b/>
                <w:bCs/>
                <w:color w:val="000000"/>
                <w:sz w:val="20"/>
                <w:szCs w:val="20"/>
              </w:rPr>
            </w:pPr>
            <w:r w:rsidRPr="00827A01">
              <w:rPr>
                <w:b/>
                <w:bCs/>
                <w:color w:val="000000"/>
                <w:sz w:val="20"/>
                <w:szCs w:val="20"/>
              </w:rPr>
              <w:t>На Восточно-Сибирской ЖД</w:t>
            </w:r>
          </w:p>
        </w:tc>
        <w:tc>
          <w:tcPr>
            <w:tcW w:w="877" w:type="dxa"/>
            <w:tcBorders>
              <w:top w:val="nil"/>
              <w:left w:val="single" w:sz="8" w:space="0" w:color="auto"/>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414"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313"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325"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824"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845"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432" w:type="dxa"/>
            <w:tcBorders>
              <w:top w:val="nil"/>
              <w:left w:val="nil"/>
              <w:bottom w:val="single" w:sz="4" w:space="0" w:color="auto"/>
              <w:right w:val="single" w:sz="8"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r>
      <w:tr w:rsidR="00827A01" w:rsidRPr="00A52A4A" w:rsidTr="00827A01">
        <w:trPr>
          <w:trHeight w:val="261"/>
        </w:trPr>
        <w:tc>
          <w:tcPr>
            <w:tcW w:w="3470" w:type="dxa"/>
            <w:tcBorders>
              <w:top w:val="nil"/>
              <w:left w:val="single" w:sz="8" w:space="0" w:color="auto"/>
              <w:bottom w:val="single" w:sz="8" w:space="0" w:color="auto"/>
              <w:right w:val="nil"/>
            </w:tcBorders>
            <w:vAlign w:val="center"/>
            <w:hideMark/>
          </w:tcPr>
          <w:p w:rsidR="00827A01" w:rsidRPr="00827A01" w:rsidRDefault="00827A01" w:rsidP="00827A01">
            <w:pPr>
              <w:snapToGrid w:val="0"/>
              <w:rPr>
                <w:b/>
                <w:bCs/>
                <w:color w:val="000000"/>
                <w:sz w:val="20"/>
                <w:szCs w:val="20"/>
              </w:rPr>
            </w:pPr>
            <w:r w:rsidRPr="00827A01">
              <w:rPr>
                <w:b/>
                <w:bCs/>
                <w:color w:val="000000"/>
                <w:sz w:val="20"/>
                <w:szCs w:val="20"/>
              </w:rPr>
              <w:t>На Забайкальской ЖД</w:t>
            </w:r>
          </w:p>
        </w:tc>
        <w:tc>
          <w:tcPr>
            <w:tcW w:w="877" w:type="dxa"/>
            <w:tcBorders>
              <w:top w:val="nil"/>
              <w:left w:val="single" w:sz="8" w:space="0" w:color="auto"/>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414"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313"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325"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824"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845"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432" w:type="dxa"/>
            <w:tcBorders>
              <w:top w:val="nil"/>
              <w:left w:val="nil"/>
              <w:bottom w:val="single" w:sz="4" w:space="0" w:color="auto"/>
              <w:right w:val="single" w:sz="8"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r>
      <w:tr w:rsidR="00827A01" w:rsidRPr="00A52A4A" w:rsidTr="00827A01">
        <w:trPr>
          <w:trHeight w:val="261"/>
        </w:trPr>
        <w:tc>
          <w:tcPr>
            <w:tcW w:w="3470" w:type="dxa"/>
            <w:tcBorders>
              <w:top w:val="nil"/>
              <w:left w:val="single" w:sz="8" w:space="0" w:color="auto"/>
              <w:bottom w:val="single" w:sz="8" w:space="0" w:color="auto"/>
              <w:right w:val="nil"/>
            </w:tcBorders>
            <w:vAlign w:val="center"/>
            <w:hideMark/>
          </w:tcPr>
          <w:p w:rsidR="00827A01" w:rsidRPr="00827A01" w:rsidRDefault="00827A01" w:rsidP="00827A01">
            <w:pPr>
              <w:snapToGrid w:val="0"/>
              <w:rPr>
                <w:b/>
                <w:bCs/>
                <w:color w:val="000000"/>
                <w:sz w:val="20"/>
                <w:szCs w:val="20"/>
              </w:rPr>
            </w:pPr>
            <w:r w:rsidRPr="00827A01">
              <w:rPr>
                <w:b/>
                <w:bCs/>
                <w:color w:val="000000"/>
                <w:sz w:val="20"/>
                <w:szCs w:val="20"/>
              </w:rPr>
              <w:t>На Дальне-Восточной ЖД</w:t>
            </w:r>
          </w:p>
        </w:tc>
        <w:tc>
          <w:tcPr>
            <w:tcW w:w="877" w:type="dxa"/>
            <w:tcBorders>
              <w:top w:val="nil"/>
              <w:left w:val="single" w:sz="8" w:space="0" w:color="auto"/>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414"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313"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325"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824"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845" w:type="dxa"/>
            <w:tcBorders>
              <w:top w:val="nil"/>
              <w:left w:val="nil"/>
              <w:bottom w:val="single" w:sz="4"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432" w:type="dxa"/>
            <w:tcBorders>
              <w:top w:val="nil"/>
              <w:left w:val="nil"/>
              <w:bottom w:val="single" w:sz="4" w:space="0" w:color="auto"/>
              <w:right w:val="single" w:sz="8"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r>
      <w:tr w:rsidR="00827A01" w:rsidRPr="00A52A4A" w:rsidTr="00827A01">
        <w:trPr>
          <w:trHeight w:val="261"/>
        </w:trPr>
        <w:tc>
          <w:tcPr>
            <w:tcW w:w="3470" w:type="dxa"/>
            <w:tcBorders>
              <w:top w:val="nil"/>
              <w:left w:val="single" w:sz="8" w:space="0" w:color="auto"/>
              <w:bottom w:val="single" w:sz="8" w:space="0" w:color="auto"/>
              <w:right w:val="nil"/>
            </w:tcBorders>
            <w:vAlign w:val="center"/>
            <w:hideMark/>
          </w:tcPr>
          <w:p w:rsidR="00827A01" w:rsidRPr="00827A01" w:rsidRDefault="00827A01" w:rsidP="00827A01">
            <w:pPr>
              <w:snapToGrid w:val="0"/>
              <w:rPr>
                <w:b/>
                <w:bCs/>
                <w:color w:val="000000"/>
                <w:sz w:val="20"/>
                <w:szCs w:val="20"/>
              </w:rPr>
            </w:pPr>
            <w:r w:rsidRPr="00827A01">
              <w:rPr>
                <w:b/>
                <w:bCs/>
                <w:color w:val="000000"/>
                <w:sz w:val="20"/>
                <w:szCs w:val="20"/>
              </w:rPr>
              <w:t>КРД – 2 (Шахунья)</w:t>
            </w:r>
          </w:p>
        </w:tc>
        <w:tc>
          <w:tcPr>
            <w:tcW w:w="877" w:type="dxa"/>
            <w:tcBorders>
              <w:top w:val="nil"/>
              <w:left w:val="single" w:sz="8" w:space="0" w:color="auto"/>
              <w:bottom w:val="single" w:sz="8"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414" w:type="dxa"/>
            <w:tcBorders>
              <w:top w:val="nil"/>
              <w:left w:val="nil"/>
              <w:bottom w:val="single" w:sz="8"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313" w:type="dxa"/>
            <w:tcBorders>
              <w:top w:val="nil"/>
              <w:left w:val="nil"/>
              <w:bottom w:val="single" w:sz="8"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325" w:type="dxa"/>
            <w:tcBorders>
              <w:top w:val="nil"/>
              <w:left w:val="nil"/>
              <w:bottom w:val="single" w:sz="8"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824" w:type="dxa"/>
            <w:tcBorders>
              <w:top w:val="nil"/>
              <w:left w:val="nil"/>
              <w:bottom w:val="single" w:sz="8"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845" w:type="dxa"/>
            <w:tcBorders>
              <w:top w:val="nil"/>
              <w:left w:val="nil"/>
              <w:bottom w:val="single" w:sz="8" w:space="0" w:color="auto"/>
              <w:right w:val="single" w:sz="4"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c>
          <w:tcPr>
            <w:tcW w:w="1432" w:type="dxa"/>
            <w:tcBorders>
              <w:top w:val="nil"/>
              <w:left w:val="nil"/>
              <w:bottom w:val="single" w:sz="8" w:space="0" w:color="auto"/>
              <w:right w:val="single" w:sz="8" w:space="0" w:color="auto"/>
            </w:tcBorders>
            <w:vAlign w:val="center"/>
            <w:hideMark/>
          </w:tcPr>
          <w:p w:rsidR="00827A01" w:rsidRPr="00A52A4A" w:rsidRDefault="00827A01" w:rsidP="00827A01">
            <w:pPr>
              <w:snapToGrid w:val="0"/>
              <w:rPr>
                <w:rFonts w:ascii="Calibri" w:hAnsi="Calibri"/>
                <w:color w:val="000000"/>
              </w:rPr>
            </w:pPr>
            <w:r w:rsidRPr="00A52A4A">
              <w:rPr>
                <w:rFonts w:ascii="Calibri" w:hAnsi="Calibri"/>
                <w:color w:val="000000"/>
              </w:rPr>
              <w:t> </w:t>
            </w:r>
          </w:p>
        </w:tc>
      </w:tr>
    </w:tbl>
    <w:p w:rsidR="00827A01" w:rsidRPr="00A52A4A" w:rsidRDefault="00827A01" w:rsidP="00827A01">
      <w:pPr>
        <w:rPr>
          <w:vanish/>
          <w:sz w:val="28"/>
        </w:rPr>
      </w:pP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315"/>
      </w:tblGrid>
      <w:tr w:rsidR="00827A01" w:rsidRPr="00A52A4A" w:rsidTr="00827A01">
        <w:trPr>
          <w:trHeight w:val="458"/>
        </w:trPr>
        <w:tc>
          <w:tcPr>
            <w:tcW w:w="6062" w:type="dxa"/>
            <w:tcBorders>
              <w:top w:val="nil"/>
              <w:left w:val="nil"/>
              <w:bottom w:val="nil"/>
              <w:right w:val="nil"/>
            </w:tcBorders>
          </w:tcPr>
          <w:p w:rsidR="00827A01" w:rsidRPr="0073165C" w:rsidRDefault="00827A01" w:rsidP="00827A01">
            <w:r w:rsidRPr="0073165C">
              <w:t>От Заказчика:</w:t>
            </w:r>
          </w:p>
          <w:p w:rsidR="00827A01" w:rsidRPr="0073165C" w:rsidRDefault="00827A01" w:rsidP="00827A01"/>
          <w:p w:rsidR="00827A01" w:rsidRPr="0073165C" w:rsidRDefault="00827A01" w:rsidP="00827A01">
            <w:r w:rsidRPr="0073165C">
              <w:t>________    ______________</w:t>
            </w:r>
          </w:p>
          <w:p w:rsidR="00827A01" w:rsidRPr="0073165C" w:rsidRDefault="00827A01" w:rsidP="00827A01">
            <w:pPr>
              <w:snapToGrid w:val="0"/>
              <w:rPr>
                <w:vertAlign w:val="superscript"/>
              </w:rPr>
            </w:pPr>
            <w:r w:rsidRPr="0073165C">
              <w:rPr>
                <w:vertAlign w:val="superscript"/>
              </w:rPr>
              <w:t xml:space="preserve">(подпись)                        (Ф.И.О.)                                                                          </w:t>
            </w:r>
          </w:p>
        </w:tc>
        <w:tc>
          <w:tcPr>
            <w:tcW w:w="3315" w:type="dxa"/>
            <w:tcBorders>
              <w:top w:val="nil"/>
              <w:left w:val="nil"/>
              <w:bottom w:val="nil"/>
              <w:right w:val="nil"/>
            </w:tcBorders>
          </w:tcPr>
          <w:p w:rsidR="00827A01" w:rsidRPr="0073165C" w:rsidRDefault="00827A01" w:rsidP="00827A01">
            <w:r w:rsidRPr="0073165C">
              <w:t>От Исполнителя:</w:t>
            </w:r>
          </w:p>
          <w:p w:rsidR="00827A01" w:rsidRPr="0073165C" w:rsidRDefault="00827A01" w:rsidP="00827A01"/>
          <w:p w:rsidR="00827A01" w:rsidRPr="0073165C" w:rsidRDefault="00827A01" w:rsidP="00827A01">
            <w:r w:rsidRPr="0073165C">
              <w:t>________    ______________</w:t>
            </w:r>
          </w:p>
          <w:p w:rsidR="00827A01" w:rsidRPr="0073165C" w:rsidRDefault="00827A01" w:rsidP="00827A01">
            <w:pPr>
              <w:snapToGrid w:val="0"/>
            </w:pPr>
            <w:r w:rsidRPr="0073165C">
              <w:rPr>
                <w:vertAlign w:val="superscript"/>
              </w:rPr>
              <w:t xml:space="preserve">(подпись)                        (Ф.И.О.)                                                                          </w:t>
            </w:r>
          </w:p>
        </w:tc>
      </w:tr>
    </w:tbl>
    <w:p w:rsidR="00827A01" w:rsidRPr="00A52A4A" w:rsidRDefault="00827A01" w:rsidP="00827A01">
      <w:pPr>
        <w:sectPr w:rsidR="00827A01" w:rsidRPr="00A52A4A">
          <w:pgSz w:w="16838" w:h="11906" w:orient="landscape"/>
          <w:pgMar w:top="993" w:right="1134" w:bottom="568" w:left="851" w:header="709" w:footer="709" w:gutter="0"/>
          <w:cols w:space="720"/>
        </w:sectPr>
      </w:pPr>
    </w:p>
    <w:p w:rsidR="00827A01" w:rsidRPr="0073165C" w:rsidRDefault="00827A01" w:rsidP="00827A01">
      <w:pPr>
        <w:pStyle w:val="ConsNormal"/>
        <w:widowControl/>
        <w:ind w:firstLine="0"/>
        <w:jc w:val="right"/>
        <w:rPr>
          <w:rFonts w:ascii="Times New Roman" w:eastAsia="Times New Roman" w:hAnsi="Times New Roman"/>
          <w:sz w:val="28"/>
          <w:szCs w:val="24"/>
        </w:rPr>
      </w:pPr>
      <w:r w:rsidRPr="0073165C">
        <w:rPr>
          <w:rFonts w:ascii="Times New Roman" w:hAnsi="Times New Roman"/>
          <w:sz w:val="28"/>
          <w:szCs w:val="24"/>
        </w:rPr>
        <w:lastRenderedPageBreak/>
        <w:t>Приложение № 4</w:t>
      </w:r>
    </w:p>
    <w:p w:rsidR="00827A01" w:rsidRPr="0073165C" w:rsidRDefault="00827A01" w:rsidP="00827A01">
      <w:pPr>
        <w:pStyle w:val="ConsNormal"/>
        <w:widowControl/>
        <w:ind w:firstLine="0"/>
        <w:jc w:val="right"/>
        <w:rPr>
          <w:rFonts w:ascii="Times New Roman" w:hAnsi="Times New Roman"/>
          <w:sz w:val="28"/>
          <w:szCs w:val="24"/>
        </w:rPr>
      </w:pPr>
      <w:r w:rsidRPr="0073165C">
        <w:rPr>
          <w:rFonts w:ascii="Times New Roman" w:hAnsi="Times New Roman"/>
          <w:sz w:val="28"/>
          <w:szCs w:val="24"/>
        </w:rPr>
        <w:t>к Договору №ТКд/__/___/___</w:t>
      </w:r>
    </w:p>
    <w:p w:rsidR="00827A01" w:rsidRPr="0073165C" w:rsidRDefault="00827A01" w:rsidP="00827A01">
      <w:pPr>
        <w:pStyle w:val="ConsNormal"/>
        <w:widowControl/>
        <w:ind w:firstLine="0"/>
        <w:jc w:val="right"/>
        <w:rPr>
          <w:rFonts w:ascii="Times New Roman" w:hAnsi="Times New Roman"/>
          <w:sz w:val="28"/>
          <w:szCs w:val="24"/>
        </w:rPr>
      </w:pPr>
      <w:r w:rsidRPr="0073165C">
        <w:rPr>
          <w:rFonts w:ascii="Times New Roman" w:hAnsi="Times New Roman"/>
          <w:sz w:val="28"/>
          <w:szCs w:val="24"/>
        </w:rPr>
        <w:t>от «___»_________201_г.</w:t>
      </w:r>
    </w:p>
    <w:p w:rsidR="00827A01" w:rsidRPr="00A52A4A" w:rsidRDefault="00827A01" w:rsidP="00827A01">
      <w:pPr>
        <w:pStyle w:val="ConsNonformat"/>
        <w:widowControl/>
        <w:rPr>
          <w:rFonts w:ascii="Times New Roman" w:hAnsi="Times New Roman" w:cs="Times New Roman"/>
          <w:sz w:val="24"/>
          <w:szCs w:val="24"/>
        </w:rPr>
      </w:pPr>
    </w:p>
    <w:p w:rsidR="00827A01" w:rsidRPr="00A52A4A" w:rsidRDefault="00827A01" w:rsidP="00827A01">
      <w:pPr>
        <w:pStyle w:val="ConsNormal"/>
        <w:widowControl/>
        <w:ind w:firstLine="0"/>
        <w:jc w:val="center"/>
        <w:rPr>
          <w:rFonts w:ascii="Times New Roman" w:hAnsi="Times New Roman" w:cs="Times New Roman"/>
          <w:b/>
          <w:sz w:val="24"/>
          <w:szCs w:val="24"/>
        </w:rPr>
      </w:pPr>
      <w:r w:rsidRPr="00A52A4A">
        <w:rPr>
          <w:rFonts w:ascii="Times New Roman" w:hAnsi="Times New Roman"/>
          <w:b/>
          <w:sz w:val="24"/>
          <w:szCs w:val="24"/>
        </w:rPr>
        <w:t>Протокол</w:t>
      </w:r>
    </w:p>
    <w:p w:rsidR="00827A01" w:rsidRPr="00A52A4A" w:rsidRDefault="00827A01" w:rsidP="00827A01">
      <w:pPr>
        <w:pStyle w:val="ConsNormal"/>
        <w:widowControl/>
        <w:ind w:firstLine="0"/>
        <w:jc w:val="center"/>
        <w:rPr>
          <w:rFonts w:ascii="Times New Roman" w:hAnsi="Times New Roman"/>
          <w:b/>
          <w:sz w:val="24"/>
          <w:szCs w:val="24"/>
        </w:rPr>
      </w:pPr>
      <w:r w:rsidRPr="00A52A4A">
        <w:rPr>
          <w:rFonts w:ascii="Times New Roman" w:hAnsi="Times New Roman"/>
          <w:b/>
          <w:sz w:val="24"/>
          <w:szCs w:val="24"/>
        </w:rPr>
        <w:t>согласования договорной цены</w:t>
      </w:r>
    </w:p>
    <w:p w:rsidR="00827A01" w:rsidRPr="00A52A4A" w:rsidRDefault="00827A01" w:rsidP="00827A01">
      <w:pPr>
        <w:pStyle w:val="ConsNonformat"/>
        <w:widowControl/>
        <w:rPr>
          <w:rFonts w:ascii="Times New Roman" w:hAnsi="Times New Roman" w:cs="Times New Roman"/>
          <w:sz w:val="24"/>
          <w:szCs w:val="24"/>
        </w:rPr>
      </w:pPr>
    </w:p>
    <w:p w:rsidR="00827A01" w:rsidRPr="00A52A4A" w:rsidRDefault="00827A01" w:rsidP="00827A01">
      <w:pPr>
        <w:pStyle w:val="ConsNonformat"/>
        <w:widowControl/>
        <w:rPr>
          <w:rFonts w:ascii="Times New Roman" w:hAnsi="Times New Roman" w:cs="Times New Roman"/>
          <w:sz w:val="24"/>
          <w:szCs w:val="24"/>
        </w:rPr>
      </w:pPr>
    </w:p>
    <w:p w:rsidR="00827A01" w:rsidRPr="00A52A4A" w:rsidRDefault="00827A01" w:rsidP="00827A01">
      <w:pPr>
        <w:pStyle w:val="ConsNonformat"/>
        <w:widowControl/>
        <w:rPr>
          <w:rFonts w:ascii="Times New Roman" w:hAnsi="Times New Roman" w:cs="Times New Roman"/>
          <w:sz w:val="24"/>
          <w:szCs w:val="24"/>
        </w:rPr>
      </w:pPr>
    </w:p>
    <w:p w:rsidR="00827A01" w:rsidRPr="00A52A4A" w:rsidRDefault="00827A01" w:rsidP="00827A01">
      <w:pPr>
        <w:pStyle w:val="ConsNormal"/>
        <w:widowControl/>
        <w:ind w:firstLine="540"/>
        <w:jc w:val="both"/>
        <w:rPr>
          <w:rFonts w:ascii="Times New Roman" w:hAnsi="Times New Roman" w:cs="Times New Roman"/>
          <w:sz w:val="24"/>
          <w:szCs w:val="24"/>
        </w:rPr>
      </w:pPr>
      <w:r w:rsidRPr="00A52A4A">
        <w:rPr>
          <w:rFonts w:ascii="Times New Roman" w:hAnsi="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r>
        <w:rPr>
          <w:rFonts w:ascii="Times New Roman" w:hAnsi="Times New Roman"/>
          <w:sz w:val="24"/>
          <w:szCs w:val="24"/>
        </w:rPr>
        <w:t xml:space="preserve">  и в</w:t>
      </w:r>
      <w:r w:rsidRPr="00A52A4A">
        <w:rPr>
          <w:rFonts w:ascii="Times New Roman" w:hAnsi="Times New Roman"/>
          <w:sz w:val="24"/>
          <w:szCs w:val="24"/>
        </w:rPr>
        <w:t xml:space="preserve">ознаграждение за предоставление неисключительных прав на использование </w:t>
      </w:r>
      <w:proofErr w:type="gramStart"/>
      <w:r w:rsidRPr="00A52A4A">
        <w:rPr>
          <w:rFonts w:ascii="Times New Roman" w:hAnsi="Times New Roman"/>
          <w:sz w:val="24"/>
          <w:szCs w:val="24"/>
        </w:rPr>
        <w:t>ПО</w:t>
      </w:r>
      <w:proofErr w:type="gramEnd"/>
      <w:r w:rsidRPr="00A52A4A">
        <w:rPr>
          <w:rFonts w:ascii="Times New Roman" w:hAnsi="Times New Roman"/>
          <w:sz w:val="24"/>
          <w:szCs w:val="24"/>
        </w:rPr>
        <w:t xml:space="preserve"> </w:t>
      </w:r>
      <w:r>
        <w:rPr>
          <w:rFonts w:ascii="Times New Roman" w:hAnsi="Times New Roman"/>
          <w:sz w:val="24"/>
          <w:szCs w:val="24"/>
        </w:rPr>
        <w:t xml:space="preserve">в размере </w:t>
      </w:r>
      <w:r w:rsidRPr="00A52A4A">
        <w:rPr>
          <w:rFonts w:ascii="Times New Roman" w:hAnsi="Times New Roman"/>
          <w:sz w:val="24"/>
          <w:szCs w:val="24"/>
        </w:rPr>
        <w:t xml:space="preserve"> __________ (________________)</w:t>
      </w:r>
      <w:r>
        <w:rPr>
          <w:rFonts w:ascii="Times New Roman" w:hAnsi="Times New Roman"/>
          <w:sz w:val="24"/>
          <w:szCs w:val="24"/>
        </w:rPr>
        <w:t>.</w:t>
      </w:r>
    </w:p>
    <w:p w:rsidR="00827A01" w:rsidRPr="00A52A4A" w:rsidRDefault="00827A01" w:rsidP="00827A01">
      <w:pPr>
        <w:pStyle w:val="ConsNormal"/>
        <w:widowControl/>
        <w:ind w:firstLine="540"/>
        <w:jc w:val="both"/>
        <w:rPr>
          <w:rFonts w:ascii="Times New Roman" w:hAnsi="Times New Roman"/>
          <w:sz w:val="24"/>
          <w:szCs w:val="24"/>
        </w:rPr>
      </w:pPr>
    </w:p>
    <w:p w:rsidR="00827A01" w:rsidRPr="00A52A4A" w:rsidRDefault="00827A01" w:rsidP="00827A01">
      <w:pPr>
        <w:pStyle w:val="ConsNormal"/>
        <w:widowControl/>
        <w:ind w:firstLine="540"/>
        <w:jc w:val="both"/>
        <w:rPr>
          <w:rFonts w:ascii="Times New Roman" w:hAnsi="Times New Roman"/>
          <w:sz w:val="24"/>
          <w:szCs w:val="24"/>
        </w:rPr>
      </w:pPr>
    </w:p>
    <w:p w:rsidR="00827A01" w:rsidRPr="00A52A4A" w:rsidRDefault="00827A01" w:rsidP="00827A01">
      <w:pPr>
        <w:pStyle w:val="ConsNormal"/>
        <w:widowControl/>
        <w:ind w:firstLine="540"/>
        <w:jc w:val="both"/>
        <w:rPr>
          <w:rFonts w:ascii="Times New Roman" w:hAnsi="Times New Roman"/>
          <w:sz w:val="24"/>
          <w:szCs w:val="24"/>
        </w:rPr>
      </w:pPr>
    </w:p>
    <w:p w:rsidR="00827A01" w:rsidRPr="00A52A4A" w:rsidRDefault="00827A01" w:rsidP="00827A01">
      <w:pPr>
        <w:pStyle w:val="ConsNormal"/>
        <w:widowControl/>
        <w:ind w:firstLine="540"/>
        <w:jc w:val="both"/>
        <w:rPr>
          <w:rFonts w:ascii="Times New Roman" w:hAnsi="Times New Roman"/>
          <w:sz w:val="24"/>
          <w:szCs w:val="24"/>
        </w:rPr>
      </w:pPr>
    </w:p>
    <w:p w:rsidR="00827A01" w:rsidRPr="00A52A4A" w:rsidRDefault="00827A01" w:rsidP="00827A01">
      <w:pPr>
        <w:pStyle w:val="ConsNormal"/>
        <w:widowControl/>
        <w:ind w:firstLine="540"/>
        <w:jc w:val="both"/>
        <w:rPr>
          <w:rFonts w:ascii="Times New Roman" w:hAnsi="Times New Roman"/>
          <w:sz w:val="24"/>
          <w:szCs w:val="24"/>
        </w:rPr>
      </w:pPr>
    </w:p>
    <w:p w:rsidR="00827A01" w:rsidRPr="00A52A4A" w:rsidRDefault="00827A01" w:rsidP="00827A01">
      <w:pPr>
        <w:pStyle w:val="ConsNormal"/>
        <w:widowControl/>
        <w:ind w:firstLine="540"/>
        <w:jc w:val="both"/>
        <w:rPr>
          <w:rFonts w:ascii="Times New Roman" w:hAnsi="Times New Roman"/>
          <w:sz w:val="24"/>
          <w:szCs w:val="24"/>
        </w:rPr>
      </w:pPr>
    </w:p>
    <w:p w:rsidR="00827A01" w:rsidRPr="00A52A4A" w:rsidRDefault="00827A01" w:rsidP="00827A01">
      <w:pPr>
        <w:pStyle w:val="ConsNormal"/>
        <w:widowControl/>
        <w:ind w:firstLine="540"/>
        <w:jc w:val="both"/>
        <w:rPr>
          <w:rFonts w:ascii="Times New Roman" w:hAnsi="Times New Roman"/>
          <w:sz w:val="24"/>
          <w:szCs w:val="24"/>
        </w:rPr>
      </w:pPr>
    </w:p>
    <w:p w:rsidR="00827A01" w:rsidRPr="00A52A4A" w:rsidRDefault="00827A01" w:rsidP="00827A01">
      <w:pPr>
        <w:pStyle w:val="ConsNonformat"/>
        <w:widowControl/>
        <w:rPr>
          <w:rFonts w:ascii="Times New Roman" w:hAnsi="Times New Roman" w:cs="Times New Roman"/>
          <w:sz w:val="24"/>
          <w:szCs w:val="24"/>
        </w:rPr>
      </w:pPr>
    </w:p>
    <w:p w:rsidR="00827A01" w:rsidRPr="00A52A4A" w:rsidRDefault="00827A01" w:rsidP="00827A0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827A01" w:rsidRPr="00A52A4A" w:rsidTr="00827A01">
        <w:trPr>
          <w:trHeight w:val="2074"/>
        </w:trPr>
        <w:tc>
          <w:tcPr>
            <w:tcW w:w="4705" w:type="dxa"/>
            <w:tcBorders>
              <w:top w:val="nil"/>
              <w:left w:val="nil"/>
              <w:bottom w:val="nil"/>
              <w:right w:val="nil"/>
            </w:tcBorders>
          </w:tcPr>
          <w:p w:rsidR="00827A01" w:rsidRPr="0073165C" w:rsidRDefault="00827A01" w:rsidP="00827A01">
            <w:r w:rsidRPr="0073165C">
              <w:t>Заказчик:</w:t>
            </w:r>
          </w:p>
          <w:p w:rsidR="00827A01" w:rsidRPr="0073165C" w:rsidRDefault="00827A01" w:rsidP="00827A01"/>
          <w:p w:rsidR="00827A01" w:rsidRPr="0073165C" w:rsidRDefault="00827A01" w:rsidP="00827A01">
            <w:r w:rsidRPr="0073165C">
              <w:t>________    ______________</w:t>
            </w:r>
          </w:p>
          <w:p w:rsidR="00827A01" w:rsidRPr="0073165C" w:rsidRDefault="00827A01" w:rsidP="00827A01">
            <w:pPr>
              <w:snapToGrid w:val="0"/>
              <w:rPr>
                <w:vertAlign w:val="superscript"/>
              </w:rPr>
            </w:pPr>
            <w:r w:rsidRPr="0073165C">
              <w:rPr>
                <w:vertAlign w:val="superscript"/>
              </w:rPr>
              <w:t xml:space="preserve">(подпись)                        (Ф.И.О.)                                                                         </w:t>
            </w:r>
          </w:p>
        </w:tc>
        <w:tc>
          <w:tcPr>
            <w:tcW w:w="4139" w:type="dxa"/>
            <w:tcBorders>
              <w:top w:val="nil"/>
              <w:left w:val="nil"/>
              <w:bottom w:val="nil"/>
              <w:right w:val="nil"/>
            </w:tcBorders>
          </w:tcPr>
          <w:p w:rsidR="00827A01" w:rsidRPr="0073165C" w:rsidRDefault="00827A01" w:rsidP="00827A01">
            <w:r w:rsidRPr="0073165C">
              <w:t>Исполнитель:</w:t>
            </w:r>
          </w:p>
          <w:p w:rsidR="00827A01" w:rsidRPr="0073165C" w:rsidRDefault="00827A01" w:rsidP="00827A01"/>
          <w:p w:rsidR="00827A01" w:rsidRPr="0073165C" w:rsidRDefault="00827A01" w:rsidP="00827A01">
            <w:r w:rsidRPr="0073165C">
              <w:t>________    ______________</w:t>
            </w:r>
          </w:p>
          <w:p w:rsidR="00827A01" w:rsidRPr="0073165C" w:rsidRDefault="00827A01" w:rsidP="00827A01">
            <w:pPr>
              <w:snapToGrid w:val="0"/>
            </w:pPr>
            <w:r w:rsidRPr="0073165C">
              <w:rPr>
                <w:vertAlign w:val="superscript"/>
              </w:rPr>
              <w:t xml:space="preserve">(подпись)                        (Ф.И.О.)                                                                         </w:t>
            </w:r>
          </w:p>
        </w:tc>
      </w:tr>
    </w:tbl>
    <w:p w:rsidR="00827A01" w:rsidRPr="00A52A4A" w:rsidRDefault="00827A01" w:rsidP="00827A01">
      <w:pPr>
        <w:pStyle w:val="ConsNormal"/>
        <w:widowControl/>
        <w:ind w:firstLine="0"/>
        <w:jc w:val="both"/>
        <w:rPr>
          <w:rFonts w:ascii="Times New Roman" w:hAnsi="Times New Roman"/>
          <w:sz w:val="24"/>
          <w:szCs w:val="24"/>
        </w:rPr>
      </w:pPr>
    </w:p>
    <w:p w:rsidR="00827A01" w:rsidRDefault="00827A01" w:rsidP="00827A01">
      <w:pPr>
        <w:pStyle w:val="ConsNormal"/>
        <w:widowControl/>
        <w:ind w:firstLine="0"/>
        <w:rPr>
          <w:rFonts w:ascii="Times New Roman" w:hAnsi="Times New Roman"/>
          <w:sz w:val="24"/>
          <w:szCs w:val="24"/>
        </w:rPr>
        <w:sectPr w:rsidR="00827A01" w:rsidSect="007C51E1">
          <w:headerReference w:type="default" r:id="rId55"/>
          <w:footerReference w:type="even" r:id="rId56"/>
          <w:footerReference w:type="default" r:id="rId57"/>
          <w:pgSz w:w="11907" w:h="16840" w:code="9"/>
          <w:pgMar w:top="1134" w:right="851" w:bottom="1134" w:left="1418" w:header="794" w:footer="794" w:gutter="0"/>
          <w:cols w:space="720"/>
          <w:titlePg/>
          <w:docGrid w:linePitch="326"/>
        </w:sectPr>
      </w:pPr>
      <w:r w:rsidRPr="00A52A4A">
        <w:rPr>
          <w:rFonts w:ascii="Times New Roman" w:hAnsi="Times New Roman"/>
          <w:sz w:val="24"/>
          <w:szCs w:val="24"/>
        </w:rPr>
        <w:t xml:space="preserve"> </w:t>
      </w:r>
    </w:p>
    <w:p w:rsidR="00827A01" w:rsidRPr="0073165C" w:rsidRDefault="00827A01" w:rsidP="00827A01">
      <w:pPr>
        <w:pStyle w:val="ConsNormal"/>
        <w:widowControl/>
        <w:ind w:firstLine="0"/>
        <w:jc w:val="right"/>
        <w:rPr>
          <w:rFonts w:ascii="Times New Roman" w:hAnsi="Times New Roman"/>
          <w:sz w:val="28"/>
          <w:szCs w:val="24"/>
        </w:rPr>
      </w:pPr>
      <w:r w:rsidRPr="0073165C">
        <w:rPr>
          <w:rFonts w:ascii="Times New Roman" w:hAnsi="Times New Roman"/>
          <w:sz w:val="28"/>
          <w:szCs w:val="24"/>
        </w:rPr>
        <w:lastRenderedPageBreak/>
        <w:t>Приложение № 5</w:t>
      </w:r>
    </w:p>
    <w:p w:rsidR="00827A01" w:rsidRPr="0073165C" w:rsidRDefault="00827A01" w:rsidP="00827A01">
      <w:pPr>
        <w:pStyle w:val="ConsNormal"/>
        <w:widowControl/>
        <w:ind w:firstLine="0"/>
        <w:jc w:val="right"/>
        <w:rPr>
          <w:rFonts w:ascii="Times New Roman" w:hAnsi="Times New Roman"/>
          <w:sz w:val="28"/>
          <w:szCs w:val="24"/>
        </w:rPr>
      </w:pPr>
      <w:r w:rsidRPr="0073165C">
        <w:rPr>
          <w:rFonts w:ascii="Times New Roman" w:hAnsi="Times New Roman"/>
          <w:sz w:val="28"/>
          <w:szCs w:val="24"/>
        </w:rPr>
        <w:t xml:space="preserve">                                                             </w:t>
      </w:r>
      <w:r>
        <w:rPr>
          <w:rFonts w:ascii="Times New Roman" w:hAnsi="Times New Roman"/>
          <w:sz w:val="28"/>
          <w:szCs w:val="24"/>
        </w:rPr>
        <w:t xml:space="preserve">                         </w:t>
      </w:r>
      <w:r w:rsidRPr="0073165C">
        <w:rPr>
          <w:rFonts w:ascii="Times New Roman" w:hAnsi="Times New Roman"/>
          <w:sz w:val="28"/>
          <w:szCs w:val="24"/>
        </w:rPr>
        <w:t>к Договору №ТКд/__/___/___</w:t>
      </w:r>
    </w:p>
    <w:p w:rsidR="00827A01" w:rsidRPr="0073165C" w:rsidRDefault="00827A01" w:rsidP="00827A01">
      <w:pPr>
        <w:pStyle w:val="ConsNormal"/>
        <w:widowControl/>
        <w:ind w:firstLine="0"/>
        <w:jc w:val="right"/>
        <w:rPr>
          <w:rFonts w:ascii="Times New Roman" w:hAnsi="Times New Roman"/>
          <w:sz w:val="28"/>
          <w:szCs w:val="24"/>
        </w:rPr>
      </w:pPr>
      <w:r w:rsidRPr="0073165C">
        <w:rPr>
          <w:rFonts w:ascii="Times New Roman" w:hAnsi="Times New Roman"/>
          <w:sz w:val="28"/>
          <w:szCs w:val="24"/>
        </w:rPr>
        <w:t>от «___»_________201_ г.</w:t>
      </w:r>
    </w:p>
    <w:p w:rsidR="00827A01" w:rsidRPr="00A52A4A" w:rsidRDefault="00827A01" w:rsidP="00827A01">
      <w:pPr>
        <w:pStyle w:val="ConsNormal"/>
        <w:widowControl/>
        <w:ind w:firstLine="0"/>
        <w:jc w:val="right"/>
        <w:rPr>
          <w:rFonts w:ascii="Times New Roman" w:hAnsi="Times New Roman"/>
          <w:sz w:val="24"/>
          <w:szCs w:val="24"/>
        </w:rPr>
      </w:pPr>
    </w:p>
    <w:p w:rsidR="00827A01" w:rsidRPr="00A52A4A" w:rsidRDefault="00827A01" w:rsidP="00827A01">
      <w:pPr>
        <w:pStyle w:val="ConsNormal"/>
        <w:widowControl/>
        <w:ind w:firstLine="0"/>
        <w:jc w:val="right"/>
        <w:rPr>
          <w:rFonts w:ascii="Times New Roman" w:hAnsi="Times New Roman"/>
          <w:sz w:val="14"/>
          <w:szCs w:val="24"/>
        </w:rPr>
      </w:pPr>
    </w:p>
    <w:p w:rsidR="00827A01" w:rsidRPr="00A52A4A" w:rsidRDefault="00827A01" w:rsidP="00827A01">
      <w:pPr>
        <w:pStyle w:val="ConsNormal"/>
        <w:widowControl/>
        <w:ind w:firstLine="0"/>
        <w:jc w:val="center"/>
        <w:rPr>
          <w:rFonts w:ascii="Times New Roman" w:hAnsi="Times New Roman"/>
          <w:b/>
          <w:sz w:val="24"/>
          <w:szCs w:val="24"/>
        </w:rPr>
      </w:pPr>
      <w:r w:rsidRPr="00A52A4A">
        <w:rPr>
          <w:rFonts w:ascii="Times New Roman" w:hAnsi="Times New Roman"/>
          <w:b/>
          <w:sz w:val="24"/>
          <w:szCs w:val="24"/>
        </w:rPr>
        <w:t>Калькуляция на выполнение работ</w:t>
      </w:r>
    </w:p>
    <w:p w:rsidR="00827A01" w:rsidRPr="00A52A4A" w:rsidRDefault="00827A01" w:rsidP="00827A01">
      <w:pPr>
        <w:pStyle w:val="ConsNormal"/>
        <w:widowControl/>
        <w:ind w:firstLine="0"/>
        <w:jc w:val="center"/>
        <w:rPr>
          <w:rFonts w:ascii="Times New Roman" w:hAnsi="Times New Roman"/>
          <w:b/>
          <w:sz w:val="24"/>
          <w:szCs w:val="24"/>
        </w:rPr>
      </w:pPr>
    </w:p>
    <w:tbl>
      <w:tblPr>
        <w:tblW w:w="10868" w:type="dxa"/>
        <w:tblInd w:w="-743" w:type="dxa"/>
        <w:tblLayout w:type="fixed"/>
        <w:tblLook w:val="04A0"/>
      </w:tblPr>
      <w:tblGrid>
        <w:gridCol w:w="567"/>
        <w:gridCol w:w="6757"/>
        <w:gridCol w:w="993"/>
        <w:gridCol w:w="1075"/>
        <w:gridCol w:w="1476"/>
      </w:tblGrid>
      <w:tr w:rsidR="00827A01" w:rsidRPr="00A52A4A" w:rsidTr="00827A01">
        <w:trPr>
          <w:trHeight w:val="67"/>
        </w:trPr>
        <w:tc>
          <w:tcPr>
            <w:tcW w:w="567" w:type="dxa"/>
            <w:tcBorders>
              <w:top w:val="single" w:sz="8" w:space="0" w:color="auto"/>
              <w:left w:val="single" w:sz="8" w:space="0" w:color="auto"/>
              <w:bottom w:val="single" w:sz="8" w:space="0" w:color="auto"/>
              <w:right w:val="single" w:sz="8" w:space="0" w:color="auto"/>
            </w:tcBorders>
            <w:vAlign w:val="center"/>
            <w:hideMark/>
          </w:tcPr>
          <w:p w:rsidR="00827A01" w:rsidRPr="0073165C" w:rsidRDefault="00827A01" w:rsidP="00827A01">
            <w:pPr>
              <w:snapToGrid w:val="0"/>
              <w:jc w:val="center"/>
              <w:rPr>
                <w:b/>
              </w:rPr>
            </w:pPr>
            <w:r w:rsidRPr="0073165C">
              <w:rPr>
                <w:b/>
              </w:rPr>
              <w:t>№</w:t>
            </w:r>
          </w:p>
          <w:p w:rsidR="00827A01" w:rsidRPr="0073165C" w:rsidRDefault="00827A01" w:rsidP="00827A01">
            <w:pPr>
              <w:snapToGrid w:val="0"/>
              <w:jc w:val="center"/>
              <w:rPr>
                <w:b/>
                <w:color w:val="FFFFFF"/>
              </w:rPr>
            </w:pPr>
            <w:proofErr w:type="gramStart"/>
            <w:r w:rsidRPr="0073165C">
              <w:rPr>
                <w:b/>
              </w:rPr>
              <w:t>п</w:t>
            </w:r>
            <w:proofErr w:type="gramEnd"/>
            <w:r w:rsidRPr="0073165C">
              <w:rPr>
                <w:b/>
              </w:rPr>
              <w:t>/п</w:t>
            </w:r>
          </w:p>
        </w:tc>
        <w:tc>
          <w:tcPr>
            <w:tcW w:w="6757" w:type="dxa"/>
            <w:tcBorders>
              <w:top w:val="single" w:sz="8" w:space="0" w:color="auto"/>
              <w:left w:val="nil"/>
              <w:bottom w:val="single" w:sz="8" w:space="0" w:color="auto"/>
              <w:right w:val="single" w:sz="8" w:space="0" w:color="auto"/>
            </w:tcBorders>
            <w:vAlign w:val="center"/>
            <w:hideMark/>
          </w:tcPr>
          <w:p w:rsidR="00827A01" w:rsidRPr="00A52A4A" w:rsidRDefault="00827A01" w:rsidP="00827A01">
            <w:pPr>
              <w:snapToGrid w:val="0"/>
              <w:jc w:val="center"/>
              <w:rPr>
                <w:b/>
                <w:bCs/>
                <w:color w:val="000000"/>
              </w:rPr>
            </w:pPr>
            <w:r w:rsidRPr="00A52A4A">
              <w:rPr>
                <w:b/>
                <w:bCs/>
                <w:color w:val="000000"/>
              </w:rPr>
              <w:t>Наименование</w:t>
            </w:r>
          </w:p>
        </w:tc>
        <w:tc>
          <w:tcPr>
            <w:tcW w:w="993" w:type="dxa"/>
            <w:tcBorders>
              <w:top w:val="single" w:sz="8" w:space="0" w:color="auto"/>
              <w:left w:val="nil"/>
              <w:bottom w:val="single" w:sz="8" w:space="0" w:color="auto"/>
              <w:right w:val="single" w:sz="8" w:space="0" w:color="auto"/>
            </w:tcBorders>
            <w:vAlign w:val="center"/>
            <w:hideMark/>
          </w:tcPr>
          <w:p w:rsidR="00827A01" w:rsidRDefault="00827A01" w:rsidP="00827A01">
            <w:pPr>
              <w:snapToGrid w:val="0"/>
              <w:jc w:val="center"/>
            </w:pPr>
            <w:r w:rsidRPr="00A52A4A">
              <w:rPr>
                <w:b/>
                <w:bCs/>
                <w:color w:val="000000"/>
              </w:rPr>
              <w:t>Цена</w:t>
            </w:r>
          </w:p>
          <w:p w:rsidR="00827A01" w:rsidRPr="00A52A4A" w:rsidRDefault="00827A01" w:rsidP="00827A01">
            <w:pPr>
              <w:snapToGrid w:val="0"/>
              <w:jc w:val="center"/>
              <w:rPr>
                <w:b/>
                <w:bCs/>
                <w:color w:val="000000"/>
              </w:rPr>
            </w:pPr>
            <w:r w:rsidRPr="00F74CDF">
              <w:rPr>
                <w:b/>
              </w:rPr>
              <w:t>в</w:t>
            </w:r>
            <w:r w:rsidRPr="00A52A4A">
              <w:t xml:space="preserve"> </w:t>
            </w:r>
            <w:r w:rsidRPr="00F74CDF">
              <w:rPr>
                <w:b/>
              </w:rPr>
              <w:t>руб., без учета НДС</w:t>
            </w:r>
            <w:r w:rsidRPr="004038F1">
              <w:rPr>
                <w:b/>
                <w:bCs/>
                <w:color w:val="000000"/>
              </w:rPr>
              <w:br/>
              <w:t>руб</w:t>
            </w:r>
            <w:r w:rsidRPr="00A52A4A">
              <w:rPr>
                <w:b/>
                <w:bCs/>
                <w:color w:val="000000"/>
              </w:rPr>
              <w:t>.</w:t>
            </w:r>
          </w:p>
        </w:tc>
        <w:tc>
          <w:tcPr>
            <w:tcW w:w="1075" w:type="dxa"/>
            <w:tcBorders>
              <w:top w:val="single" w:sz="8" w:space="0" w:color="auto"/>
              <w:left w:val="nil"/>
              <w:bottom w:val="single" w:sz="8" w:space="0" w:color="auto"/>
              <w:right w:val="single" w:sz="8" w:space="0" w:color="auto"/>
            </w:tcBorders>
            <w:vAlign w:val="center"/>
            <w:hideMark/>
          </w:tcPr>
          <w:p w:rsidR="00827A01" w:rsidRPr="00A52A4A" w:rsidRDefault="00827A01" w:rsidP="00827A01">
            <w:pPr>
              <w:snapToGrid w:val="0"/>
              <w:jc w:val="center"/>
              <w:rPr>
                <w:b/>
                <w:bCs/>
                <w:color w:val="000000"/>
              </w:rPr>
            </w:pPr>
            <w:r w:rsidRPr="00A52A4A">
              <w:rPr>
                <w:b/>
                <w:bCs/>
                <w:color w:val="000000"/>
              </w:rPr>
              <w:t>Кол-во,</w:t>
            </w:r>
            <w:r w:rsidRPr="00A52A4A">
              <w:rPr>
                <w:b/>
                <w:bCs/>
                <w:color w:val="000000"/>
              </w:rPr>
              <w:br/>
              <w:t>шт.</w:t>
            </w:r>
          </w:p>
        </w:tc>
        <w:tc>
          <w:tcPr>
            <w:tcW w:w="1476" w:type="dxa"/>
            <w:tcBorders>
              <w:top w:val="single" w:sz="8" w:space="0" w:color="auto"/>
              <w:left w:val="nil"/>
              <w:bottom w:val="single" w:sz="8" w:space="0" w:color="auto"/>
              <w:right w:val="single" w:sz="8" w:space="0" w:color="auto"/>
            </w:tcBorders>
            <w:vAlign w:val="center"/>
            <w:hideMark/>
          </w:tcPr>
          <w:p w:rsidR="00827A01" w:rsidRPr="00A52A4A" w:rsidRDefault="00827A01" w:rsidP="00827A01">
            <w:pPr>
              <w:snapToGrid w:val="0"/>
              <w:jc w:val="center"/>
              <w:rPr>
                <w:b/>
                <w:bCs/>
                <w:color w:val="000000"/>
              </w:rPr>
            </w:pPr>
            <w:r w:rsidRPr="00A52A4A">
              <w:rPr>
                <w:b/>
                <w:bCs/>
                <w:color w:val="000000"/>
              </w:rPr>
              <w:t>Стоимость</w:t>
            </w:r>
            <w:r w:rsidRPr="00A52A4A">
              <w:t xml:space="preserve"> </w:t>
            </w:r>
            <w:r w:rsidRPr="00F74CDF">
              <w:rPr>
                <w:b/>
              </w:rPr>
              <w:t>в руб., без учета НДС</w:t>
            </w:r>
          </w:p>
        </w:tc>
      </w:tr>
      <w:tr w:rsidR="00827A01" w:rsidRPr="00A52A4A" w:rsidTr="00827A01">
        <w:trPr>
          <w:trHeight w:val="67"/>
        </w:trPr>
        <w:tc>
          <w:tcPr>
            <w:tcW w:w="567" w:type="dxa"/>
            <w:tcBorders>
              <w:top w:val="nil"/>
              <w:left w:val="single" w:sz="8" w:space="0" w:color="auto"/>
              <w:bottom w:val="single" w:sz="8" w:space="0" w:color="auto"/>
              <w:right w:val="single" w:sz="8" w:space="0" w:color="auto"/>
            </w:tcBorders>
            <w:vAlign w:val="center"/>
            <w:hideMark/>
          </w:tcPr>
          <w:p w:rsidR="00827A01" w:rsidRPr="00443446" w:rsidRDefault="00827A01" w:rsidP="00827A01">
            <w:pPr>
              <w:snapToGrid w:val="0"/>
              <w:jc w:val="center"/>
              <w:rPr>
                <w:b/>
                <w:bCs/>
                <w:color w:val="000000"/>
              </w:rPr>
            </w:pPr>
            <w:r w:rsidRPr="00443446">
              <w:rPr>
                <w:b/>
                <w:bCs/>
                <w:color w:val="000000"/>
              </w:rPr>
              <w:t>1.</w:t>
            </w:r>
          </w:p>
        </w:tc>
        <w:tc>
          <w:tcPr>
            <w:tcW w:w="10301" w:type="dxa"/>
            <w:gridSpan w:val="4"/>
            <w:tcBorders>
              <w:top w:val="nil"/>
              <w:left w:val="nil"/>
              <w:bottom w:val="single" w:sz="8" w:space="0" w:color="auto"/>
              <w:right w:val="single" w:sz="8" w:space="0" w:color="000000"/>
            </w:tcBorders>
            <w:vAlign w:val="center"/>
            <w:hideMark/>
          </w:tcPr>
          <w:p w:rsidR="00827A01" w:rsidRPr="0073165C" w:rsidRDefault="00827A01" w:rsidP="00827A01">
            <w:pPr>
              <w:snapToGrid w:val="0"/>
              <w:rPr>
                <w:b/>
                <w:bCs/>
                <w:color w:val="000000"/>
              </w:rPr>
            </w:pPr>
            <w:r w:rsidRPr="0073165C">
              <w:rPr>
                <w:b/>
                <w:bCs/>
                <w:color w:val="000000"/>
              </w:rPr>
              <w:t>ОБОРУДОВАНИЕ КОНТРОЛИРУЕМЫХ ОБЪЕКТОВ</w:t>
            </w:r>
          </w:p>
        </w:tc>
      </w:tr>
      <w:tr w:rsidR="00827A01" w:rsidRPr="00A52A4A" w:rsidTr="00827A01">
        <w:trPr>
          <w:trHeight w:val="67"/>
        </w:trPr>
        <w:tc>
          <w:tcPr>
            <w:tcW w:w="567" w:type="dxa"/>
            <w:tcBorders>
              <w:top w:val="nil"/>
              <w:left w:val="single" w:sz="8" w:space="0" w:color="auto"/>
              <w:bottom w:val="single" w:sz="8" w:space="0" w:color="auto"/>
              <w:right w:val="single" w:sz="8" w:space="0" w:color="auto"/>
            </w:tcBorders>
            <w:vAlign w:val="center"/>
            <w:hideMark/>
          </w:tcPr>
          <w:p w:rsidR="00827A01" w:rsidRPr="00A52A4A" w:rsidRDefault="00827A01" w:rsidP="00827A01">
            <w:pPr>
              <w:snapToGrid w:val="0"/>
              <w:rPr>
                <w:color w:val="000000"/>
              </w:rPr>
            </w:pPr>
            <w:r w:rsidRPr="00A52A4A">
              <w:rPr>
                <w:color w:val="000000"/>
              </w:rPr>
              <w:t> </w:t>
            </w:r>
          </w:p>
        </w:tc>
        <w:tc>
          <w:tcPr>
            <w:tcW w:w="6757" w:type="dxa"/>
            <w:tcBorders>
              <w:top w:val="nil"/>
              <w:left w:val="nil"/>
              <w:bottom w:val="single" w:sz="8" w:space="0" w:color="auto"/>
              <w:right w:val="single" w:sz="8" w:space="0" w:color="auto"/>
            </w:tcBorders>
            <w:vAlign w:val="center"/>
            <w:hideMark/>
          </w:tcPr>
          <w:p w:rsidR="00827A01" w:rsidRPr="0073165C" w:rsidRDefault="00827A01" w:rsidP="00827A01">
            <w:pPr>
              <w:snapToGrid w:val="0"/>
              <w:rPr>
                <w:color w:val="000000"/>
              </w:rPr>
            </w:pPr>
            <w:r w:rsidRPr="0073165C">
              <w:rPr>
                <w:color w:val="000000"/>
              </w:rPr>
              <w:t>Абонентский терминал (тягачи/</w:t>
            </w:r>
            <w:proofErr w:type="gramStart"/>
            <w:r w:rsidRPr="0073165C">
              <w:rPr>
                <w:color w:val="000000"/>
              </w:rPr>
              <w:t>бортовые</w:t>
            </w:r>
            <w:proofErr w:type="gramEnd"/>
            <w:r w:rsidRPr="0073165C">
              <w:rPr>
                <w:color w:val="000000"/>
              </w:rPr>
              <w:t xml:space="preserve"> а/м)</w:t>
            </w:r>
          </w:p>
        </w:tc>
        <w:tc>
          <w:tcPr>
            <w:tcW w:w="993"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c>
          <w:tcPr>
            <w:tcW w:w="1075"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c>
          <w:tcPr>
            <w:tcW w:w="1476"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r>
      <w:tr w:rsidR="00827A01" w:rsidRPr="00A52A4A" w:rsidTr="00827A01">
        <w:trPr>
          <w:trHeight w:val="67"/>
        </w:trPr>
        <w:tc>
          <w:tcPr>
            <w:tcW w:w="567" w:type="dxa"/>
            <w:tcBorders>
              <w:top w:val="nil"/>
              <w:left w:val="single" w:sz="8" w:space="0" w:color="auto"/>
              <w:bottom w:val="single" w:sz="4" w:space="0" w:color="auto"/>
              <w:right w:val="single" w:sz="8" w:space="0" w:color="auto"/>
            </w:tcBorders>
            <w:vAlign w:val="center"/>
            <w:hideMark/>
          </w:tcPr>
          <w:p w:rsidR="00827A01" w:rsidRPr="00A52A4A" w:rsidRDefault="00827A01" w:rsidP="00827A01">
            <w:pPr>
              <w:snapToGrid w:val="0"/>
              <w:rPr>
                <w:color w:val="000000"/>
              </w:rPr>
            </w:pPr>
            <w:r w:rsidRPr="00A52A4A">
              <w:rPr>
                <w:color w:val="000000"/>
              </w:rPr>
              <w:t> </w:t>
            </w:r>
          </w:p>
        </w:tc>
        <w:tc>
          <w:tcPr>
            <w:tcW w:w="6757" w:type="dxa"/>
            <w:tcBorders>
              <w:top w:val="nil"/>
              <w:left w:val="nil"/>
              <w:bottom w:val="single" w:sz="4" w:space="0" w:color="auto"/>
              <w:right w:val="single" w:sz="8" w:space="0" w:color="auto"/>
            </w:tcBorders>
            <w:vAlign w:val="center"/>
            <w:hideMark/>
          </w:tcPr>
          <w:p w:rsidR="00827A01" w:rsidRPr="0073165C" w:rsidRDefault="00827A01" w:rsidP="00827A01">
            <w:pPr>
              <w:snapToGrid w:val="0"/>
              <w:rPr>
                <w:color w:val="000000"/>
              </w:rPr>
            </w:pPr>
            <w:r w:rsidRPr="0073165C">
              <w:rPr>
                <w:color w:val="000000"/>
              </w:rPr>
              <w:t>Абонентский терминал (ричстакеры/погрузчики)</w:t>
            </w:r>
          </w:p>
        </w:tc>
        <w:tc>
          <w:tcPr>
            <w:tcW w:w="993" w:type="dxa"/>
            <w:tcBorders>
              <w:top w:val="nil"/>
              <w:left w:val="nil"/>
              <w:bottom w:val="single" w:sz="4"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c>
          <w:tcPr>
            <w:tcW w:w="1075" w:type="dxa"/>
            <w:tcBorders>
              <w:top w:val="nil"/>
              <w:left w:val="nil"/>
              <w:bottom w:val="single" w:sz="4"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c>
          <w:tcPr>
            <w:tcW w:w="1476" w:type="dxa"/>
            <w:tcBorders>
              <w:top w:val="nil"/>
              <w:left w:val="nil"/>
              <w:bottom w:val="single" w:sz="4"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r>
      <w:tr w:rsidR="00827A01" w:rsidRPr="00A52A4A" w:rsidTr="00827A01">
        <w:trPr>
          <w:trHeight w:val="67"/>
        </w:trPr>
        <w:tc>
          <w:tcPr>
            <w:tcW w:w="567" w:type="dxa"/>
            <w:tcBorders>
              <w:top w:val="single" w:sz="4" w:space="0" w:color="auto"/>
              <w:left w:val="single" w:sz="4" w:space="0" w:color="auto"/>
              <w:bottom w:val="single" w:sz="4" w:space="0" w:color="auto"/>
              <w:right w:val="single" w:sz="4" w:space="0" w:color="auto"/>
            </w:tcBorders>
            <w:vAlign w:val="center"/>
            <w:hideMark/>
          </w:tcPr>
          <w:p w:rsidR="00827A01" w:rsidRPr="00A52A4A" w:rsidRDefault="00827A01" w:rsidP="00827A01">
            <w:pPr>
              <w:snapToGrid w:val="0"/>
              <w:rPr>
                <w:color w:val="000000"/>
              </w:rPr>
            </w:pPr>
            <w:r w:rsidRPr="00A52A4A">
              <w:rPr>
                <w:color w:val="000000"/>
              </w:rPr>
              <w:t> </w:t>
            </w:r>
          </w:p>
        </w:tc>
        <w:tc>
          <w:tcPr>
            <w:tcW w:w="8825" w:type="dxa"/>
            <w:gridSpan w:val="3"/>
            <w:tcBorders>
              <w:top w:val="single" w:sz="4" w:space="0" w:color="auto"/>
              <w:left w:val="single" w:sz="4" w:space="0" w:color="auto"/>
              <w:bottom w:val="single" w:sz="4" w:space="0" w:color="auto"/>
              <w:right w:val="single" w:sz="4" w:space="0" w:color="auto"/>
            </w:tcBorders>
            <w:vAlign w:val="center"/>
            <w:hideMark/>
          </w:tcPr>
          <w:p w:rsidR="00827A01" w:rsidRPr="0073165C" w:rsidRDefault="00827A01" w:rsidP="00827A01">
            <w:pPr>
              <w:snapToGrid w:val="0"/>
              <w:jc w:val="right"/>
              <w:rPr>
                <w:b/>
                <w:bCs/>
                <w:color w:val="000000"/>
              </w:rPr>
            </w:pPr>
            <w:r w:rsidRPr="0073165C">
              <w:rPr>
                <w:b/>
                <w:bCs/>
                <w:color w:val="000000"/>
              </w:rPr>
              <w:t>ВСЕГО по п. 1:</w:t>
            </w:r>
          </w:p>
        </w:tc>
        <w:tc>
          <w:tcPr>
            <w:tcW w:w="1476" w:type="dxa"/>
            <w:tcBorders>
              <w:top w:val="single" w:sz="4" w:space="0" w:color="auto"/>
              <w:left w:val="single" w:sz="4" w:space="0" w:color="auto"/>
              <w:bottom w:val="single" w:sz="4" w:space="0" w:color="auto"/>
              <w:right w:val="single" w:sz="4" w:space="0" w:color="auto"/>
            </w:tcBorders>
            <w:vAlign w:val="bottom"/>
            <w:hideMark/>
          </w:tcPr>
          <w:p w:rsidR="00827A01" w:rsidRPr="0073165C" w:rsidRDefault="00827A01" w:rsidP="00827A01">
            <w:pPr>
              <w:snapToGrid w:val="0"/>
              <w:rPr>
                <w:color w:val="000000"/>
              </w:rPr>
            </w:pPr>
            <w:r w:rsidRPr="0073165C">
              <w:rPr>
                <w:color w:val="000000"/>
              </w:rPr>
              <w:t> </w:t>
            </w:r>
          </w:p>
        </w:tc>
      </w:tr>
      <w:tr w:rsidR="00827A01" w:rsidRPr="00A52A4A" w:rsidTr="00827A01">
        <w:trPr>
          <w:trHeight w:val="330"/>
        </w:trPr>
        <w:tc>
          <w:tcPr>
            <w:tcW w:w="567" w:type="dxa"/>
            <w:tcBorders>
              <w:top w:val="single" w:sz="4" w:space="0" w:color="auto"/>
              <w:left w:val="single" w:sz="8" w:space="0" w:color="auto"/>
              <w:bottom w:val="single" w:sz="8" w:space="0" w:color="auto"/>
              <w:right w:val="single" w:sz="8" w:space="0" w:color="auto"/>
            </w:tcBorders>
            <w:vAlign w:val="center"/>
            <w:hideMark/>
          </w:tcPr>
          <w:p w:rsidR="00827A01" w:rsidRPr="00A52A4A" w:rsidRDefault="00827A01" w:rsidP="00827A01">
            <w:pPr>
              <w:snapToGrid w:val="0"/>
              <w:jc w:val="center"/>
              <w:rPr>
                <w:b/>
                <w:bCs/>
                <w:color w:val="000000"/>
              </w:rPr>
            </w:pPr>
            <w:r w:rsidRPr="00A52A4A">
              <w:rPr>
                <w:b/>
                <w:bCs/>
                <w:color w:val="000000"/>
              </w:rPr>
              <w:t>2.</w:t>
            </w:r>
          </w:p>
        </w:tc>
        <w:tc>
          <w:tcPr>
            <w:tcW w:w="10301" w:type="dxa"/>
            <w:gridSpan w:val="4"/>
            <w:tcBorders>
              <w:top w:val="single" w:sz="4" w:space="0" w:color="auto"/>
              <w:left w:val="nil"/>
              <w:bottom w:val="single" w:sz="8" w:space="0" w:color="auto"/>
              <w:right w:val="single" w:sz="8" w:space="0" w:color="000000"/>
            </w:tcBorders>
            <w:vAlign w:val="center"/>
            <w:hideMark/>
          </w:tcPr>
          <w:p w:rsidR="00827A01" w:rsidRPr="0073165C" w:rsidRDefault="00827A01" w:rsidP="00827A01">
            <w:pPr>
              <w:rPr>
                <w:b/>
                <w:bCs/>
                <w:color w:val="000000"/>
              </w:rPr>
            </w:pPr>
            <w:r w:rsidRPr="0073165C">
              <w:rPr>
                <w:b/>
                <w:bCs/>
                <w:color w:val="000000"/>
              </w:rPr>
              <w:t>СЕРВЕ</w:t>
            </w:r>
            <w:r>
              <w:rPr>
                <w:b/>
                <w:bCs/>
                <w:color w:val="000000"/>
              </w:rPr>
              <w:t>Р</w:t>
            </w:r>
            <w:r w:rsidRPr="0073165C">
              <w:rPr>
                <w:b/>
                <w:bCs/>
                <w:color w:val="000000"/>
              </w:rPr>
              <w:t>НОЕ И КЛИЕНТСКОЕ ПРОГРАММНОЕ ОБЕСПЕЧЕНИЕ</w:t>
            </w:r>
          </w:p>
        </w:tc>
      </w:tr>
      <w:tr w:rsidR="00827A01" w:rsidRPr="00A52A4A" w:rsidTr="00827A01">
        <w:trPr>
          <w:trHeight w:val="67"/>
        </w:trPr>
        <w:tc>
          <w:tcPr>
            <w:tcW w:w="567" w:type="dxa"/>
            <w:tcBorders>
              <w:top w:val="nil"/>
              <w:left w:val="single" w:sz="8" w:space="0" w:color="auto"/>
              <w:bottom w:val="single" w:sz="8" w:space="0" w:color="auto"/>
              <w:right w:val="single" w:sz="8" w:space="0" w:color="auto"/>
            </w:tcBorders>
            <w:vAlign w:val="center"/>
            <w:hideMark/>
          </w:tcPr>
          <w:p w:rsidR="00827A01" w:rsidRPr="00A52A4A" w:rsidRDefault="00827A01" w:rsidP="00827A01">
            <w:pPr>
              <w:snapToGrid w:val="0"/>
              <w:rPr>
                <w:color w:val="000000"/>
              </w:rPr>
            </w:pPr>
            <w:r w:rsidRPr="00A52A4A">
              <w:rPr>
                <w:color w:val="000000"/>
              </w:rPr>
              <w:t> </w:t>
            </w:r>
          </w:p>
        </w:tc>
        <w:tc>
          <w:tcPr>
            <w:tcW w:w="6757" w:type="dxa"/>
            <w:tcBorders>
              <w:top w:val="nil"/>
              <w:left w:val="nil"/>
              <w:bottom w:val="single" w:sz="8" w:space="0" w:color="auto"/>
              <w:right w:val="single" w:sz="8" w:space="0" w:color="auto"/>
            </w:tcBorders>
            <w:vAlign w:val="center"/>
            <w:hideMark/>
          </w:tcPr>
          <w:p w:rsidR="00827A01" w:rsidRPr="0073165C" w:rsidRDefault="00827A01" w:rsidP="00827A01">
            <w:pPr>
              <w:snapToGrid w:val="0"/>
              <w:rPr>
                <w:color w:val="000000"/>
              </w:rPr>
            </w:pPr>
            <w:r w:rsidRPr="0073165C">
              <w:rPr>
                <w:color w:val="000000"/>
              </w:rPr>
              <w:t>Лицензии на программы для ЭВМ (</w:t>
            </w:r>
            <w:proofErr w:type="gramStart"/>
            <w:r w:rsidRPr="0073165C">
              <w:rPr>
                <w:color w:val="000000"/>
              </w:rPr>
              <w:t>Серверное</w:t>
            </w:r>
            <w:proofErr w:type="gramEnd"/>
            <w:r w:rsidRPr="0073165C">
              <w:rPr>
                <w:color w:val="000000"/>
              </w:rPr>
              <w:t xml:space="preserve"> ПО)</w:t>
            </w:r>
          </w:p>
        </w:tc>
        <w:tc>
          <w:tcPr>
            <w:tcW w:w="993"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c>
          <w:tcPr>
            <w:tcW w:w="1075"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c>
          <w:tcPr>
            <w:tcW w:w="1476"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r>
      <w:tr w:rsidR="00827A01" w:rsidRPr="00A52A4A" w:rsidTr="00827A01">
        <w:trPr>
          <w:trHeight w:val="67"/>
        </w:trPr>
        <w:tc>
          <w:tcPr>
            <w:tcW w:w="567" w:type="dxa"/>
            <w:tcBorders>
              <w:top w:val="nil"/>
              <w:left w:val="single" w:sz="8" w:space="0" w:color="auto"/>
              <w:bottom w:val="single" w:sz="8" w:space="0" w:color="auto"/>
              <w:right w:val="single" w:sz="8" w:space="0" w:color="auto"/>
            </w:tcBorders>
            <w:vAlign w:val="center"/>
            <w:hideMark/>
          </w:tcPr>
          <w:p w:rsidR="00827A01" w:rsidRPr="00A52A4A" w:rsidRDefault="00827A01" w:rsidP="00827A01">
            <w:pPr>
              <w:snapToGrid w:val="0"/>
              <w:rPr>
                <w:color w:val="000000"/>
              </w:rPr>
            </w:pPr>
            <w:r w:rsidRPr="00A52A4A">
              <w:rPr>
                <w:color w:val="000000"/>
              </w:rPr>
              <w:t> </w:t>
            </w:r>
          </w:p>
        </w:tc>
        <w:tc>
          <w:tcPr>
            <w:tcW w:w="6757" w:type="dxa"/>
            <w:tcBorders>
              <w:top w:val="nil"/>
              <w:left w:val="nil"/>
              <w:bottom w:val="single" w:sz="8" w:space="0" w:color="auto"/>
              <w:right w:val="single" w:sz="8" w:space="0" w:color="auto"/>
            </w:tcBorders>
            <w:vAlign w:val="center"/>
            <w:hideMark/>
          </w:tcPr>
          <w:p w:rsidR="00827A01" w:rsidRPr="0073165C" w:rsidRDefault="00827A01" w:rsidP="00827A01">
            <w:pPr>
              <w:snapToGrid w:val="0"/>
              <w:rPr>
                <w:color w:val="000000"/>
              </w:rPr>
            </w:pPr>
            <w:r w:rsidRPr="0073165C">
              <w:rPr>
                <w:color w:val="000000"/>
              </w:rPr>
              <w:t>Лицензии на программы для ЭВМ (</w:t>
            </w:r>
            <w:proofErr w:type="gramStart"/>
            <w:r w:rsidRPr="0073165C">
              <w:rPr>
                <w:color w:val="000000"/>
              </w:rPr>
              <w:t>Клиентское</w:t>
            </w:r>
            <w:proofErr w:type="gramEnd"/>
            <w:r w:rsidRPr="0073165C">
              <w:rPr>
                <w:color w:val="000000"/>
              </w:rPr>
              <w:t xml:space="preserve"> ПО)</w:t>
            </w:r>
          </w:p>
        </w:tc>
        <w:tc>
          <w:tcPr>
            <w:tcW w:w="993"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c>
          <w:tcPr>
            <w:tcW w:w="1075"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c>
          <w:tcPr>
            <w:tcW w:w="1476"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r>
      <w:tr w:rsidR="00827A01" w:rsidRPr="00A52A4A" w:rsidTr="00827A01">
        <w:trPr>
          <w:trHeight w:val="67"/>
        </w:trPr>
        <w:tc>
          <w:tcPr>
            <w:tcW w:w="567" w:type="dxa"/>
            <w:tcBorders>
              <w:top w:val="nil"/>
              <w:left w:val="single" w:sz="8" w:space="0" w:color="auto"/>
              <w:bottom w:val="single" w:sz="8" w:space="0" w:color="auto"/>
              <w:right w:val="single" w:sz="8" w:space="0" w:color="auto"/>
            </w:tcBorders>
            <w:vAlign w:val="center"/>
            <w:hideMark/>
          </w:tcPr>
          <w:p w:rsidR="00827A01" w:rsidRPr="00A52A4A" w:rsidRDefault="00827A01" w:rsidP="00827A01">
            <w:pPr>
              <w:snapToGrid w:val="0"/>
              <w:rPr>
                <w:color w:val="000000"/>
              </w:rPr>
            </w:pPr>
            <w:r w:rsidRPr="00A52A4A">
              <w:rPr>
                <w:color w:val="000000"/>
              </w:rPr>
              <w:t> </w:t>
            </w:r>
          </w:p>
        </w:tc>
        <w:tc>
          <w:tcPr>
            <w:tcW w:w="8825" w:type="dxa"/>
            <w:gridSpan w:val="3"/>
            <w:tcBorders>
              <w:top w:val="single" w:sz="8" w:space="0" w:color="auto"/>
              <w:left w:val="nil"/>
              <w:bottom w:val="single" w:sz="8" w:space="0" w:color="auto"/>
              <w:right w:val="single" w:sz="8" w:space="0" w:color="000000"/>
            </w:tcBorders>
            <w:vAlign w:val="center"/>
            <w:hideMark/>
          </w:tcPr>
          <w:p w:rsidR="00827A01" w:rsidRPr="0073165C" w:rsidRDefault="00827A01" w:rsidP="00827A01">
            <w:pPr>
              <w:snapToGrid w:val="0"/>
              <w:jc w:val="right"/>
              <w:rPr>
                <w:b/>
                <w:bCs/>
                <w:color w:val="000000"/>
              </w:rPr>
            </w:pPr>
            <w:r w:rsidRPr="0073165C">
              <w:rPr>
                <w:b/>
                <w:bCs/>
                <w:color w:val="000000"/>
              </w:rPr>
              <w:t>ВСЕГО по п. 2:</w:t>
            </w:r>
          </w:p>
        </w:tc>
        <w:tc>
          <w:tcPr>
            <w:tcW w:w="1476" w:type="dxa"/>
            <w:tcBorders>
              <w:top w:val="nil"/>
              <w:left w:val="nil"/>
              <w:bottom w:val="nil"/>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r>
      <w:tr w:rsidR="00827A01" w:rsidRPr="00A52A4A" w:rsidTr="00827A01">
        <w:trPr>
          <w:trHeight w:val="67"/>
        </w:trPr>
        <w:tc>
          <w:tcPr>
            <w:tcW w:w="567" w:type="dxa"/>
            <w:tcBorders>
              <w:top w:val="nil"/>
              <w:left w:val="single" w:sz="8" w:space="0" w:color="auto"/>
              <w:bottom w:val="single" w:sz="8" w:space="0" w:color="auto"/>
              <w:right w:val="single" w:sz="8" w:space="0" w:color="auto"/>
            </w:tcBorders>
            <w:vAlign w:val="center"/>
            <w:hideMark/>
          </w:tcPr>
          <w:p w:rsidR="00827A01" w:rsidRPr="00A52A4A" w:rsidRDefault="00827A01" w:rsidP="00827A01">
            <w:pPr>
              <w:snapToGrid w:val="0"/>
              <w:jc w:val="center"/>
              <w:rPr>
                <w:b/>
                <w:bCs/>
                <w:color w:val="000000"/>
              </w:rPr>
            </w:pPr>
            <w:r w:rsidRPr="00A52A4A">
              <w:rPr>
                <w:b/>
                <w:bCs/>
                <w:color w:val="000000"/>
              </w:rPr>
              <w:t>3.</w:t>
            </w:r>
          </w:p>
        </w:tc>
        <w:tc>
          <w:tcPr>
            <w:tcW w:w="10301" w:type="dxa"/>
            <w:gridSpan w:val="4"/>
            <w:tcBorders>
              <w:top w:val="single" w:sz="8" w:space="0" w:color="auto"/>
              <w:left w:val="nil"/>
              <w:bottom w:val="single" w:sz="8" w:space="0" w:color="auto"/>
              <w:right w:val="single" w:sz="8" w:space="0" w:color="000000"/>
            </w:tcBorders>
            <w:vAlign w:val="center"/>
            <w:hideMark/>
          </w:tcPr>
          <w:p w:rsidR="00827A01" w:rsidRPr="0073165C" w:rsidRDefault="00827A01" w:rsidP="00827A01">
            <w:pPr>
              <w:snapToGrid w:val="0"/>
              <w:rPr>
                <w:b/>
                <w:bCs/>
                <w:color w:val="000000"/>
              </w:rPr>
            </w:pPr>
            <w:r w:rsidRPr="0073165C">
              <w:rPr>
                <w:b/>
                <w:bCs/>
                <w:color w:val="000000"/>
              </w:rPr>
              <w:t>УСЛУГИ ПО ИНСТАЛЛЯЦИИ, ПОДКЛЮЧЕНИЮ И МОНТАЖУ ОБОРУДОВАНИЯ, ВКЛЮЧАЯ УСЛУГИ ТЕХНИЧЕСКОГО И КОНСУЛЬТАЦИОННОГО СОПРОВОЖДЕНИЯ</w:t>
            </w:r>
          </w:p>
        </w:tc>
      </w:tr>
      <w:tr w:rsidR="00827A01" w:rsidRPr="00A52A4A" w:rsidTr="00827A01">
        <w:trPr>
          <w:trHeight w:val="67"/>
        </w:trPr>
        <w:tc>
          <w:tcPr>
            <w:tcW w:w="567" w:type="dxa"/>
            <w:tcBorders>
              <w:top w:val="nil"/>
              <w:left w:val="single" w:sz="8" w:space="0" w:color="auto"/>
              <w:bottom w:val="single" w:sz="8" w:space="0" w:color="auto"/>
              <w:right w:val="single" w:sz="8" w:space="0" w:color="auto"/>
            </w:tcBorders>
            <w:vAlign w:val="center"/>
            <w:hideMark/>
          </w:tcPr>
          <w:p w:rsidR="00827A01" w:rsidRPr="00A52A4A" w:rsidRDefault="00827A01" w:rsidP="00827A01">
            <w:pPr>
              <w:snapToGrid w:val="0"/>
              <w:rPr>
                <w:color w:val="000000"/>
              </w:rPr>
            </w:pPr>
            <w:r w:rsidRPr="00A52A4A">
              <w:rPr>
                <w:color w:val="000000"/>
              </w:rPr>
              <w:t> </w:t>
            </w:r>
          </w:p>
        </w:tc>
        <w:tc>
          <w:tcPr>
            <w:tcW w:w="6757" w:type="dxa"/>
            <w:tcBorders>
              <w:top w:val="nil"/>
              <w:left w:val="nil"/>
              <w:bottom w:val="single" w:sz="8" w:space="0" w:color="auto"/>
              <w:right w:val="single" w:sz="8" w:space="0" w:color="auto"/>
            </w:tcBorders>
            <w:vAlign w:val="center"/>
            <w:hideMark/>
          </w:tcPr>
          <w:p w:rsidR="00827A01" w:rsidRPr="0073165C" w:rsidRDefault="00827A01" w:rsidP="00827A01">
            <w:pPr>
              <w:snapToGrid w:val="0"/>
              <w:rPr>
                <w:color w:val="000000"/>
              </w:rPr>
            </w:pPr>
            <w:r w:rsidRPr="0073165C">
              <w:rPr>
                <w:color w:val="000000"/>
              </w:rPr>
              <w:t>Монтаж и подключение абонентского терминала</w:t>
            </w:r>
          </w:p>
        </w:tc>
        <w:tc>
          <w:tcPr>
            <w:tcW w:w="993"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c>
          <w:tcPr>
            <w:tcW w:w="1075"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c>
          <w:tcPr>
            <w:tcW w:w="1476"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r>
      <w:tr w:rsidR="00827A01" w:rsidRPr="00A52A4A" w:rsidTr="00827A01">
        <w:trPr>
          <w:trHeight w:val="67"/>
        </w:trPr>
        <w:tc>
          <w:tcPr>
            <w:tcW w:w="567" w:type="dxa"/>
            <w:tcBorders>
              <w:top w:val="nil"/>
              <w:left w:val="single" w:sz="8" w:space="0" w:color="auto"/>
              <w:bottom w:val="single" w:sz="8" w:space="0" w:color="auto"/>
              <w:right w:val="single" w:sz="8" w:space="0" w:color="auto"/>
            </w:tcBorders>
            <w:vAlign w:val="center"/>
            <w:hideMark/>
          </w:tcPr>
          <w:p w:rsidR="00827A01" w:rsidRPr="00A52A4A" w:rsidRDefault="00827A01" w:rsidP="00827A01">
            <w:pPr>
              <w:snapToGrid w:val="0"/>
              <w:rPr>
                <w:color w:val="000000"/>
              </w:rPr>
            </w:pPr>
            <w:r w:rsidRPr="00A52A4A">
              <w:rPr>
                <w:color w:val="000000"/>
              </w:rPr>
              <w:t> </w:t>
            </w:r>
          </w:p>
        </w:tc>
        <w:tc>
          <w:tcPr>
            <w:tcW w:w="6757" w:type="dxa"/>
            <w:tcBorders>
              <w:top w:val="nil"/>
              <w:left w:val="nil"/>
              <w:bottom w:val="single" w:sz="8" w:space="0" w:color="auto"/>
              <w:right w:val="single" w:sz="8" w:space="0" w:color="auto"/>
            </w:tcBorders>
            <w:vAlign w:val="center"/>
            <w:hideMark/>
          </w:tcPr>
          <w:p w:rsidR="00827A01" w:rsidRPr="0073165C" w:rsidRDefault="00827A01" w:rsidP="00827A01">
            <w:pPr>
              <w:snapToGrid w:val="0"/>
              <w:rPr>
                <w:color w:val="000000"/>
              </w:rPr>
            </w:pPr>
            <w:r w:rsidRPr="0073165C">
              <w:rPr>
                <w:color w:val="000000"/>
              </w:rPr>
              <w:t>Подключение абонентского терминала Заказчика</w:t>
            </w:r>
          </w:p>
        </w:tc>
        <w:tc>
          <w:tcPr>
            <w:tcW w:w="993"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c>
          <w:tcPr>
            <w:tcW w:w="1075"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c>
          <w:tcPr>
            <w:tcW w:w="1476"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r>
      <w:tr w:rsidR="00827A01" w:rsidRPr="00A52A4A" w:rsidTr="00827A01">
        <w:trPr>
          <w:trHeight w:val="67"/>
        </w:trPr>
        <w:tc>
          <w:tcPr>
            <w:tcW w:w="567" w:type="dxa"/>
            <w:tcBorders>
              <w:top w:val="nil"/>
              <w:left w:val="single" w:sz="8" w:space="0" w:color="auto"/>
              <w:bottom w:val="single" w:sz="8" w:space="0" w:color="auto"/>
              <w:right w:val="single" w:sz="8" w:space="0" w:color="auto"/>
            </w:tcBorders>
            <w:vAlign w:val="center"/>
            <w:hideMark/>
          </w:tcPr>
          <w:p w:rsidR="00827A01" w:rsidRPr="00A52A4A" w:rsidRDefault="00827A01" w:rsidP="00827A01">
            <w:pPr>
              <w:snapToGrid w:val="0"/>
              <w:rPr>
                <w:color w:val="000000"/>
              </w:rPr>
            </w:pPr>
            <w:r w:rsidRPr="00A52A4A">
              <w:rPr>
                <w:color w:val="000000"/>
              </w:rPr>
              <w:t> </w:t>
            </w:r>
          </w:p>
        </w:tc>
        <w:tc>
          <w:tcPr>
            <w:tcW w:w="6757" w:type="dxa"/>
            <w:tcBorders>
              <w:top w:val="nil"/>
              <w:left w:val="nil"/>
              <w:bottom w:val="single" w:sz="8" w:space="0" w:color="auto"/>
              <w:right w:val="single" w:sz="8" w:space="0" w:color="auto"/>
            </w:tcBorders>
            <w:vAlign w:val="center"/>
            <w:hideMark/>
          </w:tcPr>
          <w:p w:rsidR="00827A01" w:rsidRPr="0073165C" w:rsidRDefault="00827A01" w:rsidP="00827A01">
            <w:pPr>
              <w:snapToGrid w:val="0"/>
              <w:rPr>
                <w:color w:val="000000"/>
              </w:rPr>
            </w:pPr>
            <w:r w:rsidRPr="0073165C">
              <w:rPr>
                <w:color w:val="000000"/>
              </w:rPr>
              <w:t>Инсталляция и настройка программ для ЭВМ  (</w:t>
            </w:r>
            <w:proofErr w:type="gramStart"/>
            <w:r w:rsidRPr="0073165C">
              <w:rPr>
                <w:color w:val="000000"/>
              </w:rPr>
              <w:t>Серверное</w:t>
            </w:r>
            <w:proofErr w:type="gramEnd"/>
            <w:r w:rsidRPr="0073165C">
              <w:rPr>
                <w:color w:val="000000"/>
              </w:rPr>
              <w:t xml:space="preserve"> ПО)</w:t>
            </w:r>
          </w:p>
        </w:tc>
        <w:tc>
          <w:tcPr>
            <w:tcW w:w="993"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c>
          <w:tcPr>
            <w:tcW w:w="1075"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c>
          <w:tcPr>
            <w:tcW w:w="1476"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r>
      <w:tr w:rsidR="00827A01" w:rsidRPr="00A52A4A" w:rsidTr="00827A01">
        <w:trPr>
          <w:trHeight w:val="67"/>
        </w:trPr>
        <w:tc>
          <w:tcPr>
            <w:tcW w:w="567" w:type="dxa"/>
            <w:tcBorders>
              <w:top w:val="nil"/>
              <w:left w:val="single" w:sz="8" w:space="0" w:color="auto"/>
              <w:bottom w:val="single" w:sz="8" w:space="0" w:color="auto"/>
              <w:right w:val="single" w:sz="8" w:space="0" w:color="auto"/>
            </w:tcBorders>
            <w:vAlign w:val="center"/>
            <w:hideMark/>
          </w:tcPr>
          <w:p w:rsidR="00827A01" w:rsidRPr="00A52A4A" w:rsidRDefault="00827A01" w:rsidP="00827A01">
            <w:pPr>
              <w:snapToGrid w:val="0"/>
              <w:rPr>
                <w:color w:val="000000"/>
              </w:rPr>
            </w:pPr>
            <w:r w:rsidRPr="00A52A4A">
              <w:rPr>
                <w:color w:val="000000"/>
              </w:rPr>
              <w:t> </w:t>
            </w:r>
          </w:p>
        </w:tc>
        <w:tc>
          <w:tcPr>
            <w:tcW w:w="6757" w:type="dxa"/>
            <w:tcBorders>
              <w:top w:val="nil"/>
              <w:left w:val="nil"/>
              <w:bottom w:val="single" w:sz="8" w:space="0" w:color="auto"/>
              <w:right w:val="single" w:sz="8" w:space="0" w:color="auto"/>
            </w:tcBorders>
            <w:vAlign w:val="center"/>
            <w:hideMark/>
          </w:tcPr>
          <w:p w:rsidR="00827A01" w:rsidRPr="0073165C" w:rsidRDefault="00827A01" w:rsidP="00827A01">
            <w:pPr>
              <w:snapToGrid w:val="0"/>
              <w:rPr>
                <w:color w:val="000000"/>
              </w:rPr>
            </w:pPr>
            <w:r w:rsidRPr="0073165C">
              <w:rPr>
                <w:color w:val="000000"/>
              </w:rPr>
              <w:t xml:space="preserve">Консультирование специалистов Клиента по вопросам администрирования и работы с программой для ЭВМ </w:t>
            </w:r>
          </w:p>
        </w:tc>
        <w:tc>
          <w:tcPr>
            <w:tcW w:w="993"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c>
          <w:tcPr>
            <w:tcW w:w="1075"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c>
          <w:tcPr>
            <w:tcW w:w="1476"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r>
      <w:tr w:rsidR="00827A01" w:rsidRPr="00A52A4A" w:rsidTr="00827A01">
        <w:trPr>
          <w:trHeight w:val="67"/>
        </w:trPr>
        <w:tc>
          <w:tcPr>
            <w:tcW w:w="567" w:type="dxa"/>
            <w:tcBorders>
              <w:top w:val="nil"/>
              <w:left w:val="single" w:sz="8" w:space="0" w:color="auto"/>
              <w:bottom w:val="single" w:sz="8" w:space="0" w:color="auto"/>
              <w:right w:val="single" w:sz="8" w:space="0" w:color="auto"/>
            </w:tcBorders>
            <w:vAlign w:val="center"/>
          </w:tcPr>
          <w:p w:rsidR="00827A01" w:rsidRPr="00A52A4A" w:rsidRDefault="00827A01" w:rsidP="00827A01">
            <w:pPr>
              <w:snapToGrid w:val="0"/>
              <w:rPr>
                <w:color w:val="000000"/>
              </w:rPr>
            </w:pPr>
          </w:p>
        </w:tc>
        <w:tc>
          <w:tcPr>
            <w:tcW w:w="8825" w:type="dxa"/>
            <w:gridSpan w:val="3"/>
            <w:tcBorders>
              <w:top w:val="nil"/>
              <w:left w:val="nil"/>
              <w:bottom w:val="single" w:sz="8" w:space="0" w:color="auto"/>
              <w:right w:val="single" w:sz="8" w:space="0" w:color="auto"/>
            </w:tcBorders>
            <w:vAlign w:val="center"/>
          </w:tcPr>
          <w:p w:rsidR="00827A01" w:rsidRPr="0073165C" w:rsidRDefault="00827A01" w:rsidP="00827A01">
            <w:pPr>
              <w:snapToGrid w:val="0"/>
              <w:jc w:val="right"/>
              <w:rPr>
                <w:color w:val="000000"/>
              </w:rPr>
            </w:pPr>
            <w:r w:rsidRPr="0073165C">
              <w:rPr>
                <w:b/>
                <w:bCs/>
                <w:color w:val="000000"/>
              </w:rPr>
              <w:t>ВСЕГО по п. 3:</w:t>
            </w:r>
          </w:p>
        </w:tc>
        <w:tc>
          <w:tcPr>
            <w:tcW w:w="1476" w:type="dxa"/>
            <w:tcBorders>
              <w:top w:val="nil"/>
              <w:left w:val="nil"/>
              <w:bottom w:val="single" w:sz="8" w:space="0" w:color="auto"/>
              <w:right w:val="single" w:sz="8" w:space="0" w:color="auto"/>
            </w:tcBorders>
            <w:vAlign w:val="bottom"/>
          </w:tcPr>
          <w:p w:rsidR="00827A01" w:rsidRPr="0073165C" w:rsidRDefault="00827A01" w:rsidP="00827A01">
            <w:pPr>
              <w:snapToGrid w:val="0"/>
              <w:rPr>
                <w:color w:val="000000"/>
              </w:rPr>
            </w:pPr>
          </w:p>
        </w:tc>
      </w:tr>
      <w:tr w:rsidR="00827A01" w:rsidRPr="00A52A4A" w:rsidTr="00827A01">
        <w:trPr>
          <w:trHeight w:val="67"/>
        </w:trPr>
        <w:tc>
          <w:tcPr>
            <w:tcW w:w="567" w:type="dxa"/>
            <w:tcBorders>
              <w:top w:val="nil"/>
              <w:left w:val="single" w:sz="8" w:space="0" w:color="auto"/>
              <w:bottom w:val="single" w:sz="8" w:space="0" w:color="auto"/>
              <w:right w:val="single" w:sz="8" w:space="0" w:color="auto"/>
            </w:tcBorders>
            <w:vAlign w:val="center"/>
          </w:tcPr>
          <w:p w:rsidR="00827A01" w:rsidRPr="00A52A4A" w:rsidRDefault="00827A01" w:rsidP="00827A01">
            <w:pPr>
              <w:snapToGrid w:val="0"/>
              <w:jc w:val="center"/>
              <w:rPr>
                <w:color w:val="000000"/>
              </w:rPr>
            </w:pPr>
            <w:r>
              <w:rPr>
                <w:b/>
                <w:bCs/>
                <w:color w:val="000000"/>
              </w:rPr>
              <w:t>4</w:t>
            </w:r>
            <w:r w:rsidRPr="00A52A4A">
              <w:rPr>
                <w:b/>
                <w:bCs/>
                <w:color w:val="000000"/>
              </w:rPr>
              <w:t>.</w:t>
            </w:r>
          </w:p>
        </w:tc>
        <w:tc>
          <w:tcPr>
            <w:tcW w:w="6757" w:type="dxa"/>
            <w:tcBorders>
              <w:top w:val="nil"/>
              <w:left w:val="nil"/>
              <w:bottom w:val="single" w:sz="8" w:space="0" w:color="auto"/>
              <w:right w:val="single" w:sz="8" w:space="0" w:color="auto"/>
            </w:tcBorders>
            <w:vAlign w:val="center"/>
          </w:tcPr>
          <w:p w:rsidR="00827A01" w:rsidRPr="0073165C" w:rsidRDefault="00827A01" w:rsidP="00827A01">
            <w:pPr>
              <w:snapToGrid w:val="0"/>
              <w:rPr>
                <w:color w:val="000000"/>
              </w:rPr>
            </w:pPr>
            <w:r w:rsidRPr="0073165C">
              <w:rPr>
                <w:b/>
                <w:bCs/>
                <w:color w:val="000000"/>
              </w:rPr>
              <w:t>ПРОЧЕЕ</w:t>
            </w:r>
            <w:r>
              <w:rPr>
                <w:b/>
                <w:bCs/>
                <w:color w:val="000000"/>
              </w:rPr>
              <w:t xml:space="preserve"> </w:t>
            </w:r>
            <w:r w:rsidRPr="0073165C">
              <w:rPr>
                <w:b/>
                <w:bCs/>
                <w:color w:val="000000"/>
              </w:rPr>
              <w:t>ОБОРУДОВАНИЕ, РАБОТЫ И УСЛУГИ</w:t>
            </w:r>
          </w:p>
        </w:tc>
        <w:tc>
          <w:tcPr>
            <w:tcW w:w="993" w:type="dxa"/>
            <w:tcBorders>
              <w:top w:val="nil"/>
              <w:left w:val="nil"/>
              <w:bottom w:val="single" w:sz="8" w:space="0" w:color="auto"/>
              <w:right w:val="single" w:sz="8" w:space="0" w:color="auto"/>
            </w:tcBorders>
            <w:vAlign w:val="bottom"/>
          </w:tcPr>
          <w:p w:rsidR="00827A01" w:rsidRPr="0073165C" w:rsidRDefault="00827A01" w:rsidP="00827A01">
            <w:pPr>
              <w:snapToGrid w:val="0"/>
              <w:rPr>
                <w:color w:val="000000"/>
              </w:rPr>
            </w:pPr>
          </w:p>
        </w:tc>
        <w:tc>
          <w:tcPr>
            <w:tcW w:w="1075" w:type="dxa"/>
            <w:tcBorders>
              <w:top w:val="nil"/>
              <w:left w:val="nil"/>
              <w:bottom w:val="single" w:sz="8" w:space="0" w:color="auto"/>
              <w:right w:val="single" w:sz="8" w:space="0" w:color="auto"/>
            </w:tcBorders>
            <w:vAlign w:val="bottom"/>
          </w:tcPr>
          <w:p w:rsidR="00827A01" w:rsidRPr="0073165C" w:rsidRDefault="00827A01" w:rsidP="00827A01">
            <w:pPr>
              <w:snapToGrid w:val="0"/>
              <w:rPr>
                <w:color w:val="000000"/>
              </w:rPr>
            </w:pPr>
          </w:p>
        </w:tc>
        <w:tc>
          <w:tcPr>
            <w:tcW w:w="1476" w:type="dxa"/>
            <w:tcBorders>
              <w:top w:val="nil"/>
              <w:left w:val="nil"/>
              <w:bottom w:val="single" w:sz="8" w:space="0" w:color="auto"/>
              <w:right w:val="single" w:sz="8" w:space="0" w:color="auto"/>
            </w:tcBorders>
            <w:vAlign w:val="bottom"/>
          </w:tcPr>
          <w:p w:rsidR="00827A01" w:rsidRPr="0073165C" w:rsidRDefault="00827A01" w:rsidP="00827A01">
            <w:pPr>
              <w:snapToGrid w:val="0"/>
              <w:rPr>
                <w:color w:val="000000"/>
              </w:rPr>
            </w:pPr>
          </w:p>
        </w:tc>
      </w:tr>
      <w:tr w:rsidR="00827A01" w:rsidRPr="00A52A4A" w:rsidTr="00827A01">
        <w:trPr>
          <w:trHeight w:val="67"/>
        </w:trPr>
        <w:tc>
          <w:tcPr>
            <w:tcW w:w="567" w:type="dxa"/>
            <w:tcBorders>
              <w:top w:val="nil"/>
              <w:left w:val="single" w:sz="8" w:space="0" w:color="auto"/>
              <w:bottom w:val="single" w:sz="8" w:space="0" w:color="auto"/>
              <w:right w:val="single" w:sz="8" w:space="0" w:color="auto"/>
            </w:tcBorders>
            <w:vAlign w:val="center"/>
          </w:tcPr>
          <w:p w:rsidR="00827A01" w:rsidRPr="00A52A4A" w:rsidRDefault="00827A01" w:rsidP="00827A01">
            <w:pPr>
              <w:snapToGrid w:val="0"/>
              <w:jc w:val="center"/>
              <w:rPr>
                <w:color w:val="000000"/>
              </w:rPr>
            </w:pPr>
          </w:p>
        </w:tc>
        <w:tc>
          <w:tcPr>
            <w:tcW w:w="6757" w:type="dxa"/>
            <w:tcBorders>
              <w:top w:val="nil"/>
              <w:left w:val="nil"/>
              <w:bottom w:val="single" w:sz="8" w:space="0" w:color="auto"/>
              <w:right w:val="single" w:sz="8" w:space="0" w:color="auto"/>
            </w:tcBorders>
            <w:vAlign w:val="center"/>
          </w:tcPr>
          <w:p w:rsidR="00827A01" w:rsidRPr="0073165C" w:rsidRDefault="00827A01" w:rsidP="00827A01">
            <w:pPr>
              <w:snapToGrid w:val="0"/>
              <w:rPr>
                <w:color w:val="000000"/>
              </w:rPr>
            </w:pPr>
            <w:r w:rsidRPr="0073165C">
              <w:rPr>
                <w:color w:val="000000"/>
              </w:rPr>
              <w:t>Интеграция с системой Заказчика</w:t>
            </w:r>
          </w:p>
        </w:tc>
        <w:tc>
          <w:tcPr>
            <w:tcW w:w="993" w:type="dxa"/>
            <w:tcBorders>
              <w:top w:val="nil"/>
              <w:left w:val="nil"/>
              <w:bottom w:val="single" w:sz="8" w:space="0" w:color="auto"/>
              <w:right w:val="single" w:sz="8" w:space="0" w:color="auto"/>
            </w:tcBorders>
            <w:vAlign w:val="bottom"/>
          </w:tcPr>
          <w:p w:rsidR="00827A01" w:rsidRPr="0073165C" w:rsidRDefault="00827A01" w:rsidP="00827A01">
            <w:pPr>
              <w:snapToGrid w:val="0"/>
              <w:rPr>
                <w:color w:val="000000"/>
              </w:rPr>
            </w:pPr>
          </w:p>
        </w:tc>
        <w:tc>
          <w:tcPr>
            <w:tcW w:w="1075" w:type="dxa"/>
            <w:tcBorders>
              <w:top w:val="nil"/>
              <w:left w:val="nil"/>
              <w:bottom w:val="single" w:sz="8" w:space="0" w:color="auto"/>
              <w:right w:val="single" w:sz="8" w:space="0" w:color="auto"/>
            </w:tcBorders>
            <w:vAlign w:val="bottom"/>
          </w:tcPr>
          <w:p w:rsidR="00827A01" w:rsidRPr="0073165C" w:rsidRDefault="00827A01" w:rsidP="00827A01">
            <w:pPr>
              <w:snapToGrid w:val="0"/>
              <w:rPr>
                <w:color w:val="000000"/>
              </w:rPr>
            </w:pPr>
          </w:p>
        </w:tc>
        <w:tc>
          <w:tcPr>
            <w:tcW w:w="1476" w:type="dxa"/>
            <w:tcBorders>
              <w:top w:val="nil"/>
              <w:left w:val="nil"/>
              <w:bottom w:val="single" w:sz="8" w:space="0" w:color="auto"/>
              <w:right w:val="single" w:sz="8" w:space="0" w:color="auto"/>
            </w:tcBorders>
            <w:vAlign w:val="bottom"/>
          </w:tcPr>
          <w:p w:rsidR="00827A01" w:rsidRPr="0073165C" w:rsidRDefault="00827A01" w:rsidP="00827A01">
            <w:pPr>
              <w:snapToGrid w:val="0"/>
              <w:rPr>
                <w:color w:val="000000"/>
              </w:rPr>
            </w:pPr>
          </w:p>
        </w:tc>
      </w:tr>
      <w:tr w:rsidR="00827A01" w:rsidRPr="00A52A4A" w:rsidTr="00827A01">
        <w:trPr>
          <w:trHeight w:val="67"/>
        </w:trPr>
        <w:tc>
          <w:tcPr>
            <w:tcW w:w="567" w:type="dxa"/>
            <w:tcBorders>
              <w:top w:val="nil"/>
              <w:left w:val="single" w:sz="8" w:space="0" w:color="auto"/>
              <w:bottom w:val="single" w:sz="8" w:space="0" w:color="auto"/>
              <w:right w:val="single" w:sz="8" w:space="0" w:color="auto"/>
            </w:tcBorders>
            <w:vAlign w:val="center"/>
            <w:hideMark/>
          </w:tcPr>
          <w:p w:rsidR="00827A01" w:rsidRPr="00A52A4A" w:rsidRDefault="00827A01" w:rsidP="00827A01">
            <w:pPr>
              <w:snapToGrid w:val="0"/>
              <w:jc w:val="center"/>
              <w:rPr>
                <w:color w:val="000000"/>
              </w:rPr>
            </w:pPr>
            <w:r w:rsidRPr="00A52A4A">
              <w:rPr>
                <w:color w:val="000000"/>
              </w:rPr>
              <w:t> </w:t>
            </w:r>
          </w:p>
        </w:tc>
        <w:tc>
          <w:tcPr>
            <w:tcW w:w="8825" w:type="dxa"/>
            <w:gridSpan w:val="3"/>
            <w:tcBorders>
              <w:top w:val="single" w:sz="8" w:space="0" w:color="auto"/>
              <w:left w:val="nil"/>
              <w:bottom w:val="single" w:sz="8" w:space="0" w:color="auto"/>
              <w:right w:val="single" w:sz="8" w:space="0" w:color="000000"/>
            </w:tcBorders>
            <w:vAlign w:val="center"/>
            <w:hideMark/>
          </w:tcPr>
          <w:p w:rsidR="00827A01" w:rsidRPr="0073165C" w:rsidRDefault="00827A01" w:rsidP="00827A01">
            <w:pPr>
              <w:snapToGrid w:val="0"/>
              <w:jc w:val="right"/>
              <w:rPr>
                <w:b/>
                <w:bCs/>
                <w:color w:val="000000"/>
              </w:rPr>
            </w:pPr>
            <w:r w:rsidRPr="0073165C">
              <w:rPr>
                <w:b/>
                <w:bCs/>
                <w:color w:val="000000"/>
              </w:rPr>
              <w:t>ВСЕГО по п. 4:</w:t>
            </w:r>
          </w:p>
        </w:tc>
        <w:tc>
          <w:tcPr>
            <w:tcW w:w="1476"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r>
      <w:tr w:rsidR="00827A01" w:rsidRPr="00A52A4A" w:rsidTr="00827A01">
        <w:trPr>
          <w:trHeight w:val="67"/>
        </w:trPr>
        <w:tc>
          <w:tcPr>
            <w:tcW w:w="9392" w:type="dxa"/>
            <w:gridSpan w:val="4"/>
            <w:tcBorders>
              <w:top w:val="single" w:sz="8" w:space="0" w:color="auto"/>
              <w:left w:val="single" w:sz="8" w:space="0" w:color="auto"/>
              <w:bottom w:val="single" w:sz="8" w:space="0" w:color="auto"/>
              <w:right w:val="single" w:sz="8" w:space="0" w:color="000000"/>
            </w:tcBorders>
            <w:vAlign w:val="center"/>
            <w:hideMark/>
          </w:tcPr>
          <w:p w:rsidR="00827A01" w:rsidRPr="0073165C" w:rsidRDefault="00827A01" w:rsidP="00827A01">
            <w:pPr>
              <w:snapToGrid w:val="0"/>
              <w:jc w:val="right"/>
              <w:rPr>
                <w:b/>
                <w:bCs/>
                <w:color w:val="000000"/>
              </w:rPr>
            </w:pPr>
            <w:r w:rsidRPr="0073165C">
              <w:rPr>
                <w:b/>
                <w:bCs/>
                <w:color w:val="000000"/>
              </w:rPr>
              <w:t>ИТОГО:</w:t>
            </w:r>
          </w:p>
        </w:tc>
        <w:tc>
          <w:tcPr>
            <w:tcW w:w="1476" w:type="dxa"/>
            <w:tcBorders>
              <w:top w:val="nil"/>
              <w:left w:val="nil"/>
              <w:bottom w:val="single" w:sz="8" w:space="0" w:color="auto"/>
              <w:right w:val="single" w:sz="8" w:space="0" w:color="auto"/>
            </w:tcBorders>
            <w:vAlign w:val="bottom"/>
            <w:hideMark/>
          </w:tcPr>
          <w:p w:rsidR="00827A01" w:rsidRPr="0073165C" w:rsidRDefault="00827A01" w:rsidP="00827A01">
            <w:pPr>
              <w:snapToGrid w:val="0"/>
              <w:rPr>
                <w:color w:val="000000"/>
              </w:rPr>
            </w:pPr>
            <w:r w:rsidRPr="0073165C">
              <w:rPr>
                <w:color w:val="000000"/>
              </w:rPr>
              <w:t> </w:t>
            </w:r>
          </w:p>
        </w:tc>
      </w:tr>
    </w:tbl>
    <w:p w:rsidR="00827A01" w:rsidRPr="00A52A4A" w:rsidRDefault="00827A01" w:rsidP="00827A01">
      <w:pPr>
        <w:pStyle w:val="afe"/>
        <w:ind w:firstLine="0"/>
        <w:rPr>
          <w:sz w:val="24"/>
          <w:szCs w:val="24"/>
        </w:rPr>
      </w:pPr>
    </w:p>
    <w:p w:rsidR="00827A01" w:rsidRPr="00A52A4A" w:rsidRDefault="00827A01" w:rsidP="00827A01">
      <w:pPr>
        <w:pStyle w:val="afe"/>
        <w:ind w:firstLine="0"/>
        <w:rPr>
          <w:sz w:val="24"/>
          <w:szCs w:val="24"/>
        </w:rPr>
      </w:pPr>
      <w:r w:rsidRPr="00A52A4A">
        <w:rPr>
          <w:sz w:val="24"/>
          <w:szCs w:val="24"/>
        </w:rPr>
        <w:t>Общая стоимость работ по спецификации составляет</w:t>
      </w:r>
      <w:proofErr w:type="gramStart"/>
      <w:r w:rsidRPr="00A52A4A">
        <w:rPr>
          <w:sz w:val="24"/>
          <w:szCs w:val="24"/>
        </w:rPr>
        <w:t xml:space="preserve"> ________________(__________________) </w:t>
      </w:r>
      <w:proofErr w:type="gramEnd"/>
      <w:r w:rsidRPr="00A52A4A">
        <w:rPr>
          <w:sz w:val="24"/>
          <w:szCs w:val="24"/>
        </w:rPr>
        <w:t>рублей, в том числе НДС 18% _____________(____________________) рублей ____________ копеек.</w:t>
      </w:r>
    </w:p>
    <w:p w:rsidR="00827A01" w:rsidRPr="00A52A4A" w:rsidRDefault="00827A01" w:rsidP="00827A01"/>
    <w:p w:rsidR="00827A01" w:rsidRPr="0073165C" w:rsidRDefault="00827A01" w:rsidP="00827A01"/>
    <w:p w:rsidR="00827A01" w:rsidRPr="0073165C" w:rsidRDefault="00827A01" w:rsidP="00827A01"/>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2"/>
        <w:gridCol w:w="4163"/>
      </w:tblGrid>
      <w:tr w:rsidR="00827A01" w:rsidRPr="00D50848" w:rsidTr="00827A01">
        <w:trPr>
          <w:trHeight w:val="1153"/>
        </w:trPr>
        <w:tc>
          <w:tcPr>
            <w:tcW w:w="4732" w:type="dxa"/>
            <w:tcBorders>
              <w:top w:val="nil"/>
              <w:left w:val="nil"/>
              <w:bottom w:val="nil"/>
              <w:right w:val="nil"/>
            </w:tcBorders>
          </w:tcPr>
          <w:p w:rsidR="00827A01" w:rsidRPr="0073165C" w:rsidRDefault="00827A01" w:rsidP="00827A01">
            <w:r w:rsidRPr="0073165C">
              <w:t>От Заказчика:</w:t>
            </w:r>
          </w:p>
          <w:p w:rsidR="00827A01" w:rsidRPr="0073165C" w:rsidRDefault="00827A01" w:rsidP="00827A01"/>
          <w:p w:rsidR="00827A01" w:rsidRPr="0073165C" w:rsidRDefault="00827A01" w:rsidP="00827A01">
            <w:r w:rsidRPr="0073165C">
              <w:t>________    ______________</w:t>
            </w:r>
          </w:p>
          <w:p w:rsidR="00827A01" w:rsidRPr="0073165C" w:rsidRDefault="00827A01" w:rsidP="00827A01">
            <w:pPr>
              <w:snapToGrid w:val="0"/>
              <w:rPr>
                <w:vertAlign w:val="superscript"/>
              </w:rPr>
            </w:pPr>
            <w:r w:rsidRPr="0073165C">
              <w:rPr>
                <w:vertAlign w:val="superscript"/>
              </w:rPr>
              <w:t xml:space="preserve">(подпись)                        (Ф.И.О.)                                                                          </w:t>
            </w:r>
          </w:p>
        </w:tc>
        <w:tc>
          <w:tcPr>
            <w:tcW w:w="4163" w:type="dxa"/>
            <w:tcBorders>
              <w:top w:val="nil"/>
              <w:left w:val="nil"/>
              <w:bottom w:val="nil"/>
              <w:right w:val="nil"/>
            </w:tcBorders>
          </w:tcPr>
          <w:p w:rsidR="00827A01" w:rsidRPr="0073165C" w:rsidRDefault="00827A01" w:rsidP="00827A01">
            <w:r w:rsidRPr="0073165C">
              <w:t>От Исполнителя:</w:t>
            </w:r>
          </w:p>
          <w:p w:rsidR="00827A01" w:rsidRPr="0073165C" w:rsidRDefault="00827A01" w:rsidP="00827A01"/>
          <w:p w:rsidR="00827A01" w:rsidRPr="0073165C" w:rsidRDefault="00827A01" w:rsidP="00827A01">
            <w:r w:rsidRPr="0073165C">
              <w:t>________    ______________</w:t>
            </w:r>
          </w:p>
          <w:p w:rsidR="00827A01" w:rsidRPr="0073165C" w:rsidRDefault="00827A01" w:rsidP="00827A01">
            <w:pPr>
              <w:snapToGrid w:val="0"/>
            </w:pPr>
            <w:r w:rsidRPr="0073165C">
              <w:rPr>
                <w:vertAlign w:val="superscript"/>
              </w:rPr>
              <w:t xml:space="preserve">(подпись)                        (Ф.И.О.)                                                                          </w:t>
            </w:r>
          </w:p>
        </w:tc>
      </w:tr>
    </w:tbl>
    <w:p w:rsidR="00827A01" w:rsidRDefault="00827A01" w:rsidP="00827A01">
      <w:pPr>
        <w:rPr>
          <w:sz w:val="28"/>
        </w:rPr>
      </w:pPr>
    </w:p>
    <w:p w:rsidR="00827A01" w:rsidRDefault="00827A01" w:rsidP="00827A01">
      <w:pPr>
        <w:rPr>
          <w:rFonts w:eastAsia="MS Mincho"/>
          <w:b/>
          <w:i/>
          <w:sz w:val="28"/>
          <w:szCs w:val="28"/>
        </w:rPr>
      </w:pPr>
    </w:p>
    <w:p w:rsidR="00827A01" w:rsidRDefault="00827A01" w:rsidP="00827A01">
      <w:pPr>
        <w:rPr>
          <w:rFonts w:eastAsia="MS Mincho"/>
          <w:b/>
          <w:i/>
          <w:sz w:val="28"/>
          <w:szCs w:val="28"/>
        </w:rPr>
      </w:pPr>
    </w:p>
    <w:p w:rsidR="00827A01" w:rsidRDefault="00827A01" w:rsidP="00827A01">
      <w:pPr>
        <w:rPr>
          <w:rFonts w:eastAsia="MS Mincho"/>
          <w:b/>
          <w:i/>
          <w:sz w:val="28"/>
          <w:szCs w:val="28"/>
        </w:rPr>
      </w:pPr>
    </w:p>
    <w:p w:rsidR="00827A01" w:rsidRDefault="00827A01" w:rsidP="00827A01">
      <w:pPr>
        <w:pStyle w:val="afb"/>
        <w:ind w:firstLine="0"/>
        <w:jc w:val="right"/>
        <w:rPr>
          <w:sz w:val="28"/>
          <w:szCs w:val="28"/>
        </w:rPr>
      </w:pPr>
    </w:p>
    <w:p w:rsidR="00827A01" w:rsidRPr="0073165C" w:rsidRDefault="00827A01" w:rsidP="00827A01">
      <w:pPr>
        <w:pStyle w:val="ConsNormal"/>
        <w:widowControl/>
        <w:ind w:firstLine="0"/>
        <w:jc w:val="right"/>
        <w:rPr>
          <w:rFonts w:ascii="Times New Roman" w:hAnsi="Times New Roman"/>
          <w:sz w:val="28"/>
          <w:szCs w:val="24"/>
        </w:rPr>
      </w:pPr>
      <w:r w:rsidRPr="0073165C">
        <w:rPr>
          <w:rFonts w:ascii="Times New Roman" w:hAnsi="Times New Roman"/>
          <w:sz w:val="28"/>
          <w:szCs w:val="24"/>
        </w:rPr>
        <w:lastRenderedPageBreak/>
        <w:t xml:space="preserve">Приложение № </w:t>
      </w:r>
      <w:r>
        <w:rPr>
          <w:rFonts w:ascii="Times New Roman" w:hAnsi="Times New Roman"/>
          <w:sz w:val="28"/>
          <w:szCs w:val="24"/>
        </w:rPr>
        <w:t>6</w:t>
      </w:r>
    </w:p>
    <w:p w:rsidR="00827A01" w:rsidRPr="0073165C" w:rsidRDefault="00827A01" w:rsidP="00827A01">
      <w:pPr>
        <w:pStyle w:val="ConsNormal"/>
        <w:widowControl/>
        <w:ind w:firstLine="0"/>
        <w:jc w:val="right"/>
        <w:rPr>
          <w:rFonts w:ascii="Times New Roman" w:hAnsi="Times New Roman"/>
          <w:sz w:val="28"/>
          <w:szCs w:val="24"/>
        </w:rPr>
      </w:pPr>
      <w:r w:rsidRPr="0073165C">
        <w:rPr>
          <w:rFonts w:ascii="Times New Roman" w:hAnsi="Times New Roman"/>
          <w:sz w:val="28"/>
          <w:szCs w:val="24"/>
        </w:rPr>
        <w:t xml:space="preserve">                                                                          </w:t>
      </w:r>
      <w:r>
        <w:rPr>
          <w:rFonts w:ascii="Times New Roman" w:hAnsi="Times New Roman"/>
          <w:sz w:val="28"/>
          <w:szCs w:val="24"/>
        </w:rPr>
        <w:t xml:space="preserve">             к Договору </w:t>
      </w:r>
      <w:r w:rsidRPr="0073165C">
        <w:rPr>
          <w:rFonts w:ascii="Times New Roman" w:hAnsi="Times New Roman"/>
          <w:sz w:val="28"/>
          <w:szCs w:val="24"/>
        </w:rPr>
        <w:t>№ТКд/__/___/___</w:t>
      </w:r>
    </w:p>
    <w:p w:rsidR="00827A01" w:rsidRPr="0073165C" w:rsidRDefault="00827A01" w:rsidP="00827A01">
      <w:pPr>
        <w:pStyle w:val="ConsNormal"/>
        <w:widowControl/>
        <w:ind w:firstLine="0"/>
        <w:jc w:val="right"/>
        <w:rPr>
          <w:rFonts w:ascii="Times New Roman" w:hAnsi="Times New Roman"/>
          <w:sz w:val="28"/>
          <w:szCs w:val="24"/>
        </w:rPr>
      </w:pPr>
      <w:r w:rsidRPr="0073165C">
        <w:rPr>
          <w:rFonts w:ascii="Times New Roman" w:hAnsi="Times New Roman"/>
          <w:sz w:val="28"/>
          <w:szCs w:val="24"/>
        </w:rPr>
        <w:t>от «___»_________201_ г.</w:t>
      </w:r>
    </w:p>
    <w:p w:rsidR="00827A01" w:rsidRDefault="00827A01" w:rsidP="00827A01">
      <w:pPr>
        <w:pStyle w:val="afb"/>
        <w:ind w:firstLine="0"/>
        <w:jc w:val="right"/>
        <w:rPr>
          <w:sz w:val="28"/>
          <w:szCs w:val="28"/>
        </w:rPr>
      </w:pPr>
    </w:p>
    <w:p w:rsidR="00827A01" w:rsidRDefault="00827A01" w:rsidP="00827A01">
      <w:pPr>
        <w:pStyle w:val="afb"/>
        <w:ind w:firstLine="0"/>
        <w:jc w:val="right"/>
        <w:rPr>
          <w:sz w:val="28"/>
          <w:szCs w:val="28"/>
        </w:rPr>
      </w:pPr>
    </w:p>
    <w:p w:rsidR="00827A01" w:rsidRDefault="00827A01" w:rsidP="00827A01">
      <w:pPr>
        <w:pStyle w:val="afb"/>
        <w:ind w:firstLine="0"/>
        <w:jc w:val="right"/>
        <w:rPr>
          <w:sz w:val="28"/>
          <w:szCs w:val="28"/>
        </w:rPr>
      </w:pPr>
    </w:p>
    <w:p w:rsidR="00827A01" w:rsidRPr="00271F45" w:rsidRDefault="00827A01" w:rsidP="00827A01">
      <w:pPr>
        <w:pStyle w:val="afb"/>
        <w:ind w:firstLine="0"/>
        <w:jc w:val="right"/>
        <w:rPr>
          <w:sz w:val="28"/>
          <w:szCs w:val="28"/>
        </w:rPr>
      </w:pPr>
    </w:p>
    <w:p w:rsidR="00827A01" w:rsidRDefault="00827A01" w:rsidP="00827A01">
      <w:pPr>
        <w:pStyle w:val="afb"/>
        <w:ind w:firstLine="0"/>
        <w:jc w:val="center"/>
        <w:rPr>
          <w:b/>
          <w:sz w:val="28"/>
          <w:szCs w:val="28"/>
        </w:rPr>
      </w:pPr>
      <w:r w:rsidRPr="00753D1E">
        <w:rPr>
          <w:b/>
          <w:sz w:val="28"/>
          <w:szCs w:val="28"/>
        </w:rPr>
        <w:t xml:space="preserve">Заявка </w:t>
      </w:r>
    </w:p>
    <w:p w:rsidR="00827A01" w:rsidRPr="00753D1E" w:rsidRDefault="00827A01" w:rsidP="00827A01">
      <w:pPr>
        <w:pStyle w:val="afb"/>
        <w:ind w:firstLine="0"/>
        <w:jc w:val="center"/>
        <w:rPr>
          <w:b/>
          <w:sz w:val="28"/>
          <w:szCs w:val="28"/>
        </w:rPr>
      </w:pPr>
    </w:p>
    <w:p w:rsidR="00827A01" w:rsidRDefault="00827A01" w:rsidP="00827A01">
      <w:pPr>
        <w:pStyle w:val="afb"/>
        <w:ind w:firstLine="0"/>
        <w:jc w:val="center"/>
        <w:rPr>
          <w:sz w:val="24"/>
          <w:szCs w:val="28"/>
        </w:rPr>
      </w:pPr>
      <w:r w:rsidRPr="00753D1E">
        <w:rPr>
          <w:sz w:val="24"/>
          <w:szCs w:val="28"/>
        </w:rPr>
        <w:t>на включение дополнительных видов отчетной документации</w:t>
      </w:r>
    </w:p>
    <w:p w:rsidR="00827A01" w:rsidRDefault="00827A01" w:rsidP="00827A01">
      <w:pPr>
        <w:pStyle w:val="afb"/>
        <w:ind w:firstLine="0"/>
        <w:rPr>
          <w:sz w:val="24"/>
          <w:szCs w:val="28"/>
        </w:rPr>
      </w:pPr>
    </w:p>
    <w:p w:rsidR="00827A01" w:rsidRDefault="00827A01" w:rsidP="00827A01">
      <w:pPr>
        <w:pStyle w:val="afb"/>
        <w:ind w:firstLine="0"/>
        <w:rPr>
          <w:sz w:val="24"/>
          <w:szCs w:val="28"/>
        </w:rPr>
      </w:pPr>
    </w:p>
    <w:p w:rsidR="00827A01" w:rsidRDefault="00827A01" w:rsidP="00827A01">
      <w:pPr>
        <w:pStyle w:val="afb"/>
        <w:ind w:firstLine="0"/>
        <w:rPr>
          <w:sz w:val="24"/>
          <w:szCs w:val="28"/>
        </w:rPr>
      </w:pPr>
    </w:p>
    <w:tbl>
      <w:tblPr>
        <w:tblStyle w:val="afff4"/>
        <w:tblW w:w="0" w:type="auto"/>
        <w:tblLook w:val="04A0"/>
      </w:tblPr>
      <w:tblGrid>
        <w:gridCol w:w="540"/>
        <w:gridCol w:w="3963"/>
        <w:gridCol w:w="5244"/>
      </w:tblGrid>
      <w:tr w:rsidR="00827A01" w:rsidTr="00827A01">
        <w:tc>
          <w:tcPr>
            <w:tcW w:w="540" w:type="dxa"/>
            <w:vAlign w:val="center"/>
          </w:tcPr>
          <w:p w:rsidR="00827A01" w:rsidRDefault="00827A01" w:rsidP="00827A01">
            <w:pPr>
              <w:pStyle w:val="afb"/>
              <w:ind w:firstLine="0"/>
              <w:jc w:val="center"/>
              <w:rPr>
                <w:sz w:val="24"/>
                <w:szCs w:val="28"/>
              </w:rPr>
            </w:pPr>
            <w:r>
              <w:rPr>
                <w:sz w:val="24"/>
                <w:szCs w:val="28"/>
              </w:rPr>
              <w:t>№</w:t>
            </w:r>
          </w:p>
          <w:p w:rsidR="00827A01" w:rsidRDefault="00827A01" w:rsidP="00827A01">
            <w:pPr>
              <w:pStyle w:val="afb"/>
              <w:ind w:firstLine="0"/>
              <w:jc w:val="center"/>
              <w:rPr>
                <w:sz w:val="24"/>
                <w:szCs w:val="28"/>
              </w:rPr>
            </w:pPr>
            <w:proofErr w:type="gramStart"/>
            <w:r>
              <w:rPr>
                <w:sz w:val="24"/>
                <w:szCs w:val="28"/>
              </w:rPr>
              <w:t>п</w:t>
            </w:r>
            <w:proofErr w:type="gramEnd"/>
            <w:r>
              <w:rPr>
                <w:sz w:val="24"/>
                <w:szCs w:val="28"/>
              </w:rPr>
              <w:t>/п</w:t>
            </w:r>
          </w:p>
        </w:tc>
        <w:tc>
          <w:tcPr>
            <w:tcW w:w="3963" w:type="dxa"/>
            <w:vAlign w:val="center"/>
          </w:tcPr>
          <w:p w:rsidR="00827A01" w:rsidRDefault="00827A01" w:rsidP="00827A01">
            <w:pPr>
              <w:pStyle w:val="afb"/>
              <w:ind w:firstLine="0"/>
              <w:jc w:val="center"/>
              <w:rPr>
                <w:sz w:val="24"/>
                <w:szCs w:val="28"/>
              </w:rPr>
            </w:pPr>
            <w:r>
              <w:rPr>
                <w:sz w:val="24"/>
                <w:szCs w:val="28"/>
              </w:rPr>
              <w:t>Категория</w:t>
            </w:r>
          </w:p>
        </w:tc>
        <w:tc>
          <w:tcPr>
            <w:tcW w:w="5244" w:type="dxa"/>
            <w:vAlign w:val="center"/>
          </w:tcPr>
          <w:p w:rsidR="00827A01" w:rsidRDefault="00827A01" w:rsidP="00827A01">
            <w:pPr>
              <w:pStyle w:val="afb"/>
              <w:ind w:firstLine="0"/>
              <w:jc w:val="center"/>
              <w:rPr>
                <w:sz w:val="24"/>
                <w:szCs w:val="28"/>
              </w:rPr>
            </w:pPr>
            <w:r>
              <w:rPr>
                <w:sz w:val="24"/>
                <w:szCs w:val="28"/>
              </w:rPr>
              <w:t>Значение</w:t>
            </w:r>
          </w:p>
        </w:tc>
      </w:tr>
      <w:tr w:rsidR="00827A01" w:rsidTr="00827A01">
        <w:tc>
          <w:tcPr>
            <w:tcW w:w="540" w:type="dxa"/>
          </w:tcPr>
          <w:p w:rsidR="00827A01" w:rsidRDefault="00827A01" w:rsidP="00827A01">
            <w:pPr>
              <w:pStyle w:val="afb"/>
              <w:ind w:firstLine="0"/>
              <w:jc w:val="center"/>
              <w:rPr>
                <w:sz w:val="24"/>
                <w:szCs w:val="28"/>
              </w:rPr>
            </w:pPr>
            <w:r>
              <w:rPr>
                <w:sz w:val="24"/>
                <w:szCs w:val="28"/>
              </w:rPr>
              <w:t>1.</w:t>
            </w:r>
          </w:p>
        </w:tc>
        <w:tc>
          <w:tcPr>
            <w:tcW w:w="3963" w:type="dxa"/>
            <w:vAlign w:val="center"/>
          </w:tcPr>
          <w:p w:rsidR="00827A01" w:rsidRDefault="00827A01" w:rsidP="00827A01">
            <w:pPr>
              <w:pStyle w:val="afb"/>
              <w:ind w:firstLine="0"/>
              <w:jc w:val="left"/>
              <w:rPr>
                <w:sz w:val="24"/>
                <w:szCs w:val="28"/>
              </w:rPr>
            </w:pPr>
            <w:r>
              <w:rPr>
                <w:sz w:val="24"/>
                <w:szCs w:val="28"/>
              </w:rPr>
              <w:t>Наименование отчета</w:t>
            </w:r>
          </w:p>
        </w:tc>
        <w:tc>
          <w:tcPr>
            <w:tcW w:w="5244" w:type="dxa"/>
            <w:vAlign w:val="center"/>
          </w:tcPr>
          <w:p w:rsidR="00827A01" w:rsidRDefault="00827A01" w:rsidP="00827A01">
            <w:pPr>
              <w:pStyle w:val="afb"/>
              <w:ind w:firstLine="0"/>
              <w:jc w:val="left"/>
              <w:rPr>
                <w:sz w:val="24"/>
                <w:szCs w:val="28"/>
              </w:rPr>
            </w:pPr>
          </w:p>
        </w:tc>
      </w:tr>
      <w:tr w:rsidR="00827A01" w:rsidTr="00827A01">
        <w:tc>
          <w:tcPr>
            <w:tcW w:w="540" w:type="dxa"/>
          </w:tcPr>
          <w:p w:rsidR="00827A01" w:rsidRDefault="00827A01" w:rsidP="00827A01">
            <w:pPr>
              <w:pStyle w:val="afb"/>
              <w:ind w:firstLine="0"/>
              <w:jc w:val="center"/>
              <w:rPr>
                <w:sz w:val="24"/>
                <w:szCs w:val="28"/>
              </w:rPr>
            </w:pPr>
            <w:r>
              <w:rPr>
                <w:sz w:val="24"/>
                <w:szCs w:val="28"/>
              </w:rPr>
              <w:t>2.</w:t>
            </w:r>
          </w:p>
        </w:tc>
        <w:tc>
          <w:tcPr>
            <w:tcW w:w="3963" w:type="dxa"/>
            <w:vAlign w:val="center"/>
          </w:tcPr>
          <w:p w:rsidR="00827A01" w:rsidRDefault="00827A01" w:rsidP="00827A01">
            <w:pPr>
              <w:pStyle w:val="afb"/>
              <w:ind w:firstLine="0"/>
              <w:jc w:val="left"/>
              <w:rPr>
                <w:sz w:val="24"/>
                <w:szCs w:val="28"/>
              </w:rPr>
            </w:pPr>
            <w:r>
              <w:rPr>
                <w:sz w:val="24"/>
                <w:szCs w:val="28"/>
              </w:rPr>
              <w:t>Период формирования</w:t>
            </w:r>
          </w:p>
        </w:tc>
        <w:tc>
          <w:tcPr>
            <w:tcW w:w="5244" w:type="dxa"/>
            <w:vAlign w:val="center"/>
          </w:tcPr>
          <w:p w:rsidR="00827A01" w:rsidRDefault="00827A01" w:rsidP="00827A01">
            <w:pPr>
              <w:pStyle w:val="afb"/>
              <w:ind w:firstLine="0"/>
              <w:jc w:val="left"/>
              <w:rPr>
                <w:sz w:val="24"/>
                <w:szCs w:val="28"/>
              </w:rPr>
            </w:pPr>
          </w:p>
        </w:tc>
      </w:tr>
      <w:tr w:rsidR="00827A01" w:rsidTr="00827A01">
        <w:tc>
          <w:tcPr>
            <w:tcW w:w="540" w:type="dxa"/>
          </w:tcPr>
          <w:p w:rsidR="00827A01" w:rsidRDefault="00827A01" w:rsidP="00827A01">
            <w:pPr>
              <w:pStyle w:val="afb"/>
              <w:ind w:firstLine="0"/>
              <w:jc w:val="center"/>
              <w:rPr>
                <w:sz w:val="24"/>
                <w:szCs w:val="28"/>
              </w:rPr>
            </w:pPr>
            <w:r>
              <w:rPr>
                <w:sz w:val="24"/>
                <w:szCs w:val="28"/>
              </w:rPr>
              <w:t>3.</w:t>
            </w:r>
          </w:p>
        </w:tc>
        <w:tc>
          <w:tcPr>
            <w:tcW w:w="3963" w:type="dxa"/>
            <w:vAlign w:val="center"/>
          </w:tcPr>
          <w:p w:rsidR="00827A01" w:rsidRDefault="00827A01" w:rsidP="00827A01">
            <w:pPr>
              <w:pStyle w:val="afb"/>
              <w:ind w:firstLine="0"/>
              <w:jc w:val="left"/>
              <w:rPr>
                <w:sz w:val="24"/>
                <w:szCs w:val="28"/>
              </w:rPr>
            </w:pPr>
            <w:r>
              <w:rPr>
                <w:sz w:val="24"/>
                <w:szCs w:val="28"/>
              </w:rPr>
              <w:t>Тип транспортного средства</w:t>
            </w:r>
          </w:p>
        </w:tc>
        <w:tc>
          <w:tcPr>
            <w:tcW w:w="5244" w:type="dxa"/>
            <w:vAlign w:val="center"/>
          </w:tcPr>
          <w:p w:rsidR="00827A01" w:rsidRDefault="00827A01" w:rsidP="00827A01">
            <w:pPr>
              <w:pStyle w:val="afb"/>
              <w:ind w:firstLine="0"/>
              <w:jc w:val="left"/>
              <w:rPr>
                <w:sz w:val="24"/>
                <w:szCs w:val="28"/>
              </w:rPr>
            </w:pPr>
          </w:p>
        </w:tc>
      </w:tr>
      <w:tr w:rsidR="00827A01" w:rsidTr="00827A01">
        <w:tc>
          <w:tcPr>
            <w:tcW w:w="540" w:type="dxa"/>
          </w:tcPr>
          <w:p w:rsidR="00827A01" w:rsidRDefault="00827A01" w:rsidP="00827A01">
            <w:pPr>
              <w:pStyle w:val="afb"/>
              <w:ind w:firstLine="0"/>
              <w:jc w:val="center"/>
              <w:rPr>
                <w:sz w:val="24"/>
                <w:szCs w:val="28"/>
              </w:rPr>
            </w:pPr>
            <w:r>
              <w:rPr>
                <w:sz w:val="24"/>
                <w:szCs w:val="28"/>
              </w:rPr>
              <w:t>4.</w:t>
            </w:r>
          </w:p>
        </w:tc>
        <w:tc>
          <w:tcPr>
            <w:tcW w:w="3963" w:type="dxa"/>
            <w:vAlign w:val="center"/>
          </w:tcPr>
          <w:p w:rsidR="00827A01" w:rsidRDefault="00827A01" w:rsidP="00827A01">
            <w:pPr>
              <w:pStyle w:val="afb"/>
              <w:ind w:firstLine="0"/>
              <w:jc w:val="left"/>
              <w:rPr>
                <w:sz w:val="24"/>
                <w:szCs w:val="28"/>
              </w:rPr>
            </w:pPr>
            <w:r>
              <w:rPr>
                <w:sz w:val="24"/>
                <w:szCs w:val="28"/>
              </w:rPr>
              <w:t>Возможность формирования отчета для группы транспортных средств</w:t>
            </w:r>
          </w:p>
        </w:tc>
        <w:tc>
          <w:tcPr>
            <w:tcW w:w="5244" w:type="dxa"/>
            <w:vAlign w:val="center"/>
          </w:tcPr>
          <w:p w:rsidR="00827A01" w:rsidRDefault="00827A01" w:rsidP="00827A01">
            <w:pPr>
              <w:pStyle w:val="afb"/>
              <w:ind w:firstLine="0"/>
              <w:jc w:val="left"/>
              <w:rPr>
                <w:sz w:val="24"/>
                <w:szCs w:val="28"/>
              </w:rPr>
            </w:pPr>
          </w:p>
        </w:tc>
      </w:tr>
      <w:tr w:rsidR="00827A01" w:rsidTr="00827A01">
        <w:tc>
          <w:tcPr>
            <w:tcW w:w="540" w:type="dxa"/>
          </w:tcPr>
          <w:p w:rsidR="00827A01" w:rsidRDefault="00827A01" w:rsidP="00827A01">
            <w:pPr>
              <w:pStyle w:val="afb"/>
              <w:ind w:firstLine="0"/>
              <w:jc w:val="center"/>
              <w:rPr>
                <w:sz w:val="24"/>
                <w:szCs w:val="28"/>
              </w:rPr>
            </w:pPr>
            <w:r>
              <w:rPr>
                <w:sz w:val="24"/>
                <w:szCs w:val="28"/>
              </w:rPr>
              <w:t>5.</w:t>
            </w:r>
          </w:p>
        </w:tc>
        <w:tc>
          <w:tcPr>
            <w:tcW w:w="3963" w:type="dxa"/>
            <w:vAlign w:val="center"/>
          </w:tcPr>
          <w:p w:rsidR="00827A01" w:rsidRDefault="00827A01" w:rsidP="00827A01">
            <w:pPr>
              <w:pStyle w:val="afb"/>
              <w:ind w:firstLine="0"/>
              <w:jc w:val="left"/>
              <w:rPr>
                <w:sz w:val="24"/>
                <w:szCs w:val="28"/>
              </w:rPr>
            </w:pPr>
            <w:r>
              <w:rPr>
                <w:sz w:val="24"/>
                <w:szCs w:val="28"/>
              </w:rPr>
              <w:t>Перечень полей</w:t>
            </w:r>
          </w:p>
        </w:tc>
        <w:tc>
          <w:tcPr>
            <w:tcW w:w="5244" w:type="dxa"/>
            <w:vAlign w:val="center"/>
          </w:tcPr>
          <w:p w:rsidR="00827A01" w:rsidRDefault="00827A01" w:rsidP="00827A01">
            <w:pPr>
              <w:pStyle w:val="afb"/>
              <w:ind w:firstLine="0"/>
              <w:jc w:val="left"/>
              <w:rPr>
                <w:sz w:val="24"/>
                <w:szCs w:val="28"/>
              </w:rPr>
            </w:pPr>
          </w:p>
        </w:tc>
      </w:tr>
      <w:tr w:rsidR="00827A01" w:rsidTr="00827A01">
        <w:tc>
          <w:tcPr>
            <w:tcW w:w="540" w:type="dxa"/>
          </w:tcPr>
          <w:p w:rsidR="00827A01" w:rsidRDefault="00827A01" w:rsidP="00827A01">
            <w:pPr>
              <w:pStyle w:val="afb"/>
              <w:ind w:firstLine="0"/>
              <w:jc w:val="center"/>
              <w:rPr>
                <w:sz w:val="24"/>
                <w:szCs w:val="28"/>
              </w:rPr>
            </w:pPr>
            <w:r>
              <w:rPr>
                <w:sz w:val="24"/>
                <w:szCs w:val="28"/>
              </w:rPr>
              <w:t>6.</w:t>
            </w:r>
          </w:p>
        </w:tc>
        <w:tc>
          <w:tcPr>
            <w:tcW w:w="3963" w:type="dxa"/>
            <w:vAlign w:val="center"/>
          </w:tcPr>
          <w:p w:rsidR="00827A01" w:rsidRDefault="00827A01" w:rsidP="00827A01">
            <w:pPr>
              <w:pStyle w:val="afb"/>
              <w:ind w:firstLine="0"/>
              <w:jc w:val="left"/>
              <w:rPr>
                <w:sz w:val="24"/>
                <w:szCs w:val="28"/>
              </w:rPr>
            </w:pPr>
            <w:r>
              <w:rPr>
                <w:sz w:val="24"/>
                <w:szCs w:val="28"/>
              </w:rPr>
              <w:t>Методика формирования отчета</w:t>
            </w:r>
          </w:p>
        </w:tc>
        <w:tc>
          <w:tcPr>
            <w:tcW w:w="5244" w:type="dxa"/>
            <w:vAlign w:val="center"/>
          </w:tcPr>
          <w:p w:rsidR="00827A01" w:rsidRDefault="00827A01" w:rsidP="00827A01">
            <w:pPr>
              <w:pStyle w:val="afb"/>
              <w:ind w:firstLine="0"/>
              <w:jc w:val="left"/>
              <w:rPr>
                <w:sz w:val="24"/>
                <w:szCs w:val="28"/>
              </w:rPr>
            </w:pPr>
          </w:p>
        </w:tc>
      </w:tr>
    </w:tbl>
    <w:p w:rsidR="00827A01" w:rsidRDefault="00827A01" w:rsidP="00827A01">
      <w:pPr>
        <w:pStyle w:val="afb"/>
        <w:ind w:firstLine="0"/>
        <w:rPr>
          <w:sz w:val="24"/>
          <w:szCs w:val="28"/>
        </w:rPr>
      </w:pPr>
    </w:p>
    <w:p w:rsidR="00827A01" w:rsidRDefault="00827A01" w:rsidP="00827A01">
      <w:pPr>
        <w:pStyle w:val="afb"/>
        <w:ind w:firstLine="0"/>
        <w:rPr>
          <w:sz w:val="24"/>
          <w:szCs w:val="28"/>
        </w:rPr>
      </w:pPr>
    </w:p>
    <w:p w:rsidR="00827A01" w:rsidRDefault="00827A01" w:rsidP="00827A01">
      <w:pPr>
        <w:pStyle w:val="afb"/>
        <w:ind w:firstLine="0"/>
        <w:rPr>
          <w:sz w:val="24"/>
          <w:szCs w:val="28"/>
        </w:rPr>
      </w:pPr>
    </w:p>
    <w:p w:rsidR="00827A01" w:rsidRDefault="00827A01" w:rsidP="00827A01">
      <w:pPr>
        <w:pStyle w:val="afb"/>
        <w:ind w:firstLine="0"/>
        <w:rPr>
          <w:sz w:val="24"/>
          <w:szCs w:val="28"/>
        </w:rPr>
      </w:pPr>
    </w:p>
    <w:p w:rsidR="00827A01" w:rsidRDefault="00827A01" w:rsidP="00827A01">
      <w:pPr>
        <w:pStyle w:val="afb"/>
        <w:ind w:firstLine="0"/>
        <w:rPr>
          <w:sz w:val="24"/>
          <w:szCs w:val="28"/>
        </w:rPr>
      </w:pPr>
    </w:p>
    <w:p w:rsidR="00827A01" w:rsidRDefault="00827A01" w:rsidP="00827A01">
      <w:pPr>
        <w:pStyle w:val="afb"/>
        <w:ind w:firstLine="0"/>
        <w:rPr>
          <w:sz w:val="24"/>
          <w:szCs w:val="28"/>
        </w:rPr>
      </w:pPr>
    </w:p>
    <w:p w:rsidR="00827A01" w:rsidRDefault="00827A01" w:rsidP="00827A01">
      <w:pPr>
        <w:pStyle w:val="afb"/>
        <w:ind w:firstLine="0"/>
        <w:rPr>
          <w:sz w:val="24"/>
          <w:szCs w:val="28"/>
        </w:rPr>
      </w:pPr>
    </w:p>
    <w:p w:rsidR="00827A01" w:rsidRDefault="00827A01" w:rsidP="00827A01">
      <w:pPr>
        <w:pStyle w:val="afb"/>
        <w:ind w:firstLine="0"/>
        <w:rPr>
          <w:sz w:val="24"/>
          <w:szCs w:val="28"/>
        </w:rPr>
      </w:pPr>
    </w:p>
    <w:p w:rsidR="00827A01" w:rsidRDefault="00827A01" w:rsidP="00827A01">
      <w:pPr>
        <w:pStyle w:val="afb"/>
        <w:ind w:firstLine="0"/>
        <w:rPr>
          <w:sz w:val="24"/>
          <w:szCs w:val="28"/>
        </w:rPr>
      </w:pPr>
    </w:p>
    <w:p w:rsidR="00827A01" w:rsidRDefault="00827A01" w:rsidP="00827A01">
      <w:pPr>
        <w:pStyle w:val="afb"/>
        <w:ind w:firstLine="0"/>
        <w:rPr>
          <w:sz w:val="24"/>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2"/>
        <w:gridCol w:w="4163"/>
      </w:tblGrid>
      <w:tr w:rsidR="00827A01" w:rsidRPr="0073165C" w:rsidTr="00827A01">
        <w:trPr>
          <w:trHeight w:val="1153"/>
        </w:trPr>
        <w:tc>
          <w:tcPr>
            <w:tcW w:w="4732" w:type="dxa"/>
            <w:tcBorders>
              <w:top w:val="nil"/>
              <w:left w:val="nil"/>
              <w:bottom w:val="nil"/>
              <w:right w:val="nil"/>
            </w:tcBorders>
          </w:tcPr>
          <w:p w:rsidR="00827A01" w:rsidRPr="0073165C" w:rsidRDefault="00827A01" w:rsidP="00827A01">
            <w:r w:rsidRPr="0073165C">
              <w:t>От Заказчика:</w:t>
            </w:r>
          </w:p>
          <w:p w:rsidR="00827A01" w:rsidRPr="0073165C" w:rsidRDefault="00827A01" w:rsidP="00827A01"/>
          <w:p w:rsidR="00827A01" w:rsidRPr="0073165C" w:rsidRDefault="00827A01" w:rsidP="00827A01">
            <w:r w:rsidRPr="0073165C">
              <w:t>________    ______________</w:t>
            </w:r>
          </w:p>
          <w:p w:rsidR="00827A01" w:rsidRPr="0073165C" w:rsidRDefault="00827A01" w:rsidP="00827A01">
            <w:pPr>
              <w:snapToGrid w:val="0"/>
              <w:rPr>
                <w:vertAlign w:val="superscript"/>
              </w:rPr>
            </w:pPr>
            <w:r w:rsidRPr="0073165C">
              <w:rPr>
                <w:vertAlign w:val="superscript"/>
              </w:rPr>
              <w:t xml:space="preserve">(подпись)                        (Ф.И.О.)                                                                          </w:t>
            </w:r>
          </w:p>
        </w:tc>
        <w:tc>
          <w:tcPr>
            <w:tcW w:w="4163" w:type="dxa"/>
            <w:tcBorders>
              <w:top w:val="nil"/>
              <w:left w:val="nil"/>
              <w:bottom w:val="nil"/>
              <w:right w:val="nil"/>
            </w:tcBorders>
          </w:tcPr>
          <w:p w:rsidR="00827A01" w:rsidRPr="0073165C" w:rsidRDefault="00827A01" w:rsidP="00827A01">
            <w:r w:rsidRPr="0073165C">
              <w:t>От Исполнителя:</w:t>
            </w:r>
          </w:p>
          <w:p w:rsidR="00827A01" w:rsidRPr="0073165C" w:rsidRDefault="00827A01" w:rsidP="00827A01"/>
          <w:p w:rsidR="00827A01" w:rsidRPr="0073165C" w:rsidRDefault="00827A01" w:rsidP="00827A01">
            <w:r w:rsidRPr="0073165C">
              <w:t>________    ______________</w:t>
            </w:r>
          </w:p>
          <w:p w:rsidR="00827A01" w:rsidRPr="0073165C" w:rsidRDefault="00827A01" w:rsidP="00827A01">
            <w:pPr>
              <w:snapToGrid w:val="0"/>
            </w:pPr>
            <w:r w:rsidRPr="0073165C">
              <w:rPr>
                <w:vertAlign w:val="superscript"/>
              </w:rPr>
              <w:t xml:space="preserve">(подпись)                        (Ф.И.О.)                                                                          </w:t>
            </w:r>
          </w:p>
        </w:tc>
      </w:tr>
    </w:tbl>
    <w:p w:rsidR="00827A01" w:rsidRPr="00753D1E" w:rsidRDefault="00827A01" w:rsidP="00827A01">
      <w:pPr>
        <w:pStyle w:val="afb"/>
        <w:ind w:firstLine="0"/>
        <w:jc w:val="center"/>
        <w:rPr>
          <w:sz w:val="24"/>
          <w:szCs w:val="28"/>
        </w:rPr>
        <w:sectPr w:rsidR="00827A01" w:rsidRPr="00753D1E" w:rsidSect="007C51E1">
          <w:pgSz w:w="11907" w:h="16840" w:code="9"/>
          <w:pgMar w:top="1134" w:right="851" w:bottom="1134" w:left="1418" w:header="794" w:footer="794" w:gutter="0"/>
          <w:cols w:space="720"/>
          <w:titlePg/>
          <w:docGrid w:linePitch="326"/>
        </w:sectPr>
      </w:pPr>
    </w:p>
    <w:p w:rsidR="0065548C" w:rsidRPr="00D33764" w:rsidRDefault="0065548C" w:rsidP="0065548C">
      <w:pPr>
        <w:pStyle w:val="afb"/>
        <w:ind w:firstLine="0"/>
        <w:jc w:val="right"/>
        <w:rPr>
          <w:sz w:val="28"/>
          <w:szCs w:val="28"/>
        </w:rPr>
      </w:pPr>
      <w:r w:rsidRPr="00D33764">
        <w:rPr>
          <w:sz w:val="28"/>
          <w:szCs w:val="28"/>
        </w:rPr>
        <w:lastRenderedPageBreak/>
        <w:t>Приложение № 6</w:t>
      </w:r>
    </w:p>
    <w:p w:rsidR="0065548C" w:rsidRPr="00D33764" w:rsidRDefault="0065548C" w:rsidP="0065548C">
      <w:pPr>
        <w:pStyle w:val="afb"/>
        <w:ind w:firstLine="0"/>
        <w:jc w:val="right"/>
        <w:rPr>
          <w:sz w:val="28"/>
          <w:szCs w:val="28"/>
        </w:rPr>
      </w:pPr>
      <w:r w:rsidRPr="00D33764">
        <w:rPr>
          <w:sz w:val="28"/>
          <w:szCs w:val="28"/>
        </w:rPr>
        <w:t>к документации о закупке</w:t>
      </w:r>
    </w:p>
    <w:p w:rsidR="0065548C" w:rsidRPr="00D33764" w:rsidRDefault="0065548C" w:rsidP="0065548C">
      <w:pPr>
        <w:pStyle w:val="afb"/>
        <w:jc w:val="left"/>
        <w:rPr>
          <w:b/>
          <w:i/>
          <w:sz w:val="28"/>
          <w:szCs w:val="28"/>
        </w:rPr>
      </w:pPr>
    </w:p>
    <w:p w:rsidR="0065548C" w:rsidRPr="00D33764" w:rsidRDefault="0065548C" w:rsidP="0065548C">
      <w:pPr>
        <w:pStyle w:val="afb"/>
        <w:jc w:val="left"/>
        <w:rPr>
          <w:b/>
          <w:i/>
          <w:sz w:val="28"/>
          <w:szCs w:val="28"/>
        </w:rPr>
      </w:pPr>
    </w:p>
    <w:p w:rsidR="0065548C" w:rsidRPr="00D33764" w:rsidRDefault="0065548C" w:rsidP="0065548C">
      <w:pPr>
        <w:jc w:val="center"/>
        <w:rPr>
          <w:b/>
          <w:bCs/>
          <w:sz w:val="28"/>
          <w:szCs w:val="28"/>
        </w:rPr>
      </w:pPr>
      <w:r w:rsidRPr="00D33764">
        <w:rPr>
          <w:b/>
          <w:bCs/>
          <w:sz w:val="28"/>
          <w:szCs w:val="28"/>
        </w:rPr>
        <w:t>СВЕДЕНИЯ ОБ АДМИНИСТРАТИВНОМ И ПРОИЗВОДСТВЕННОМ ПЕРСОНАЛЕ ПРЕТЕНДЕНТА</w:t>
      </w:r>
    </w:p>
    <w:p w:rsidR="0065548C" w:rsidRPr="00D33764" w:rsidRDefault="0065548C" w:rsidP="0065548C">
      <w:pPr>
        <w:jc w:val="center"/>
        <w:rPr>
          <w:sz w:val="28"/>
          <w:szCs w:val="28"/>
        </w:rPr>
      </w:pPr>
      <w:r w:rsidRPr="00D33764">
        <w:rPr>
          <w:sz w:val="28"/>
          <w:szCs w:val="28"/>
        </w:rPr>
        <w:t>(</w:t>
      </w:r>
      <w:r w:rsidRPr="00D33764">
        <w:rPr>
          <w:i/>
        </w:rPr>
        <w:t>указывается персонал, который необходим для выполнения работ, оказания услуг, поставки товара, являющихся предметом Запроса предложений</w:t>
      </w:r>
      <w:r w:rsidRPr="00D33764">
        <w:rPr>
          <w:sz w:val="28"/>
          <w:szCs w:val="28"/>
        </w:rPr>
        <w:t>)</w:t>
      </w:r>
    </w:p>
    <w:p w:rsidR="0065548C" w:rsidRPr="00D33764" w:rsidRDefault="0065548C" w:rsidP="0065548C">
      <w:pPr>
        <w:jc w:val="center"/>
      </w:pPr>
    </w:p>
    <w:p w:rsidR="0065548C" w:rsidRPr="00D33764" w:rsidRDefault="0065548C" w:rsidP="0065548C">
      <w:pPr>
        <w:tabs>
          <w:tab w:val="left" w:pos="9639"/>
        </w:tabs>
        <w:jc w:val="center"/>
        <w:rPr>
          <w:b/>
          <w:bCs/>
          <w:sz w:val="28"/>
          <w:szCs w:val="28"/>
        </w:rPr>
      </w:pPr>
      <w:r w:rsidRPr="00D33764">
        <w:rPr>
          <w:b/>
          <w:bCs/>
          <w:sz w:val="28"/>
          <w:szCs w:val="28"/>
        </w:rPr>
        <w:t xml:space="preserve">Административный персонал </w:t>
      </w:r>
    </w:p>
    <w:p w:rsidR="0065548C" w:rsidRPr="00D33764" w:rsidRDefault="0065548C" w:rsidP="0065548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5548C" w:rsidRPr="00D33764" w:rsidTr="00D36486">
        <w:trPr>
          <w:jc w:val="center"/>
        </w:trPr>
        <w:tc>
          <w:tcPr>
            <w:tcW w:w="761" w:type="dxa"/>
            <w:vAlign w:val="center"/>
          </w:tcPr>
          <w:p w:rsidR="0065548C" w:rsidRPr="00975F09" w:rsidRDefault="0065548C" w:rsidP="00D36486">
            <w:pPr>
              <w:tabs>
                <w:tab w:val="left" w:pos="9639"/>
              </w:tabs>
              <w:jc w:val="center"/>
            </w:pPr>
            <w:r w:rsidRPr="00975F09">
              <w:t xml:space="preserve">№ </w:t>
            </w:r>
            <w:proofErr w:type="gramStart"/>
            <w:r w:rsidRPr="00975F09">
              <w:t>п</w:t>
            </w:r>
            <w:proofErr w:type="gramEnd"/>
            <w:r w:rsidRPr="00975F09">
              <w:t>/п</w:t>
            </w:r>
          </w:p>
        </w:tc>
        <w:tc>
          <w:tcPr>
            <w:tcW w:w="2299" w:type="dxa"/>
            <w:vAlign w:val="center"/>
          </w:tcPr>
          <w:p w:rsidR="0065548C" w:rsidRPr="00975F09" w:rsidRDefault="0065548C" w:rsidP="00D36486">
            <w:pPr>
              <w:tabs>
                <w:tab w:val="left" w:pos="9639"/>
              </w:tabs>
              <w:jc w:val="center"/>
            </w:pPr>
            <w:r w:rsidRPr="00975F09">
              <w:t>Занимаемая должность</w:t>
            </w:r>
          </w:p>
        </w:tc>
        <w:tc>
          <w:tcPr>
            <w:tcW w:w="2762" w:type="dxa"/>
            <w:vAlign w:val="center"/>
          </w:tcPr>
          <w:p w:rsidR="0065548C" w:rsidRPr="00975F09" w:rsidRDefault="0065548C" w:rsidP="00D36486">
            <w:pPr>
              <w:tabs>
                <w:tab w:val="left" w:pos="9639"/>
              </w:tabs>
              <w:jc w:val="center"/>
            </w:pPr>
            <w:r w:rsidRPr="00975F09">
              <w:t>Ф.И.О.</w:t>
            </w:r>
          </w:p>
        </w:tc>
        <w:tc>
          <w:tcPr>
            <w:tcW w:w="2160" w:type="dxa"/>
            <w:vAlign w:val="center"/>
          </w:tcPr>
          <w:p w:rsidR="0065548C" w:rsidRPr="00975F09" w:rsidRDefault="0065548C" w:rsidP="00D36486">
            <w:pPr>
              <w:tabs>
                <w:tab w:val="left" w:pos="9639"/>
              </w:tabs>
              <w:jc w:val="center"/>
            </w:pPr>
            <w:r w:rsidRPr="00975F09">
              <w:t>Образование и специальность</w:t>
            </w:r>
          </w:p>
        </w:tc>
        <w:tc>
          <w:tcPr>
            <w:tcW w:w="2247" w:type="dxa"/>
            <w:vAlign w:val="center"/>
          </w:tcPr>
          <w:p w:rsidR="0065548C" w:rsidRPr="00975F09" w:rsidRDefault="0065548C" w:rsidP="00D36486">
            <w:pPr>
              <w:tabs>
                <w:tab w:val="left" w:pos="9639"/>
              </w:tabs>
              <w:jc w:val="center"/>
            </w:pPr>
            <w:r w:rsidRPr="00975F09">
              <w:t>Стаж работы по профилю занимаемой должности</w:t>
            </w:r>
          </w:p>
        </w:tc>
      </w:tr>
      <w:tr w:rsidR="0065548C" w:rsidRPr="00D33764" w:rsidTr="00D36486">
        <w:trPr>
          <w:jc w:val="center"/>
        </w:trPr>
        <w:tc>
          <w:tcPr>
            <w:tcW w:w="761" w:type="dxa"/>
            <w:vAlign w:val="center"/>
          </w:tcPr>
          <w:p w:rsidR="0065548C" w:rsidRPr="00975F09" w:rsidRDefault="0065548C" w:rsidP="00D36486">
            <w:pPr>
              <w:tabs>
                <w:tab w:val="left" w:pos="9639"/>
              </w:tabs>
              <w:jc w:val="center"/>
            </w:pPr>
            <w:r w:rsidRPr="00975F09">
              <w:t>1</w:t>
            </w:r>
          </w:p>
        </w:tc>
        <w:tc>
          <w:tcPr>
            <w:tcW w:w="2299" w:type="dxa"/>
            <w:vAlign w:val="center"/>
          </w:tcPr>
          <w:p w:rsidR="0065548C" w:rsidRPr="00975F09" w:rsidRDefault="0065548C" w:rsidP="00D36486">
            <w:pPr>
              <w:tabs>
                <w:tab w:val="left" w:pos="9639"/>
              </w:tabs>
              <w:jc w:val="center"/>
            </w:pPr>
          </w:p>
        </w:tc>
        <w:tc>
          <w:tcPr>
            <w:tcW w:w="2762" w:type="dxa"/>
          </w:tcPr>
          <w:p w:rsidR="0065548C" w:rsidRPr="00975F09" w:rsidRDefault="0065548C" w:rsidP="00D36486">
            <w:pPr>
              <w:tabs>
                <w:tab w:val="left" w:pos="9639"/>
              </w:tabs>
              <w:jc w:val="center"/>
            </w:pPr>
          </w:p>
        </w:tc>
        <w:tc>
          <w:tcPr>
            <w:tcW w:w="2160" w:type="dxa"/>
            <w:vAlign w:val="center"/>
          </w:tcPr>
          <w:p w:rsidR="0065548C" w:rsidRPr="00975F09" w:rsidRDefault="0065548C" w:rsidP="00D36486">
            <w:pPr>
              <w:tabs>
                <w:tab w:val="left" w:pos="9639"/>
              </w:tabs>
              <w:jc w:val="center"/>
            </w:pPr>
          </w:p>
        </w:tc>
        <w:tc>
          <w:tcPr>
            <w:tcW w:w="2247" w:type="dxa"/>
            <w:vAlign w:val="center"/>
          </w:tcPr>
          <w:p w:rsidR="0065548C" w:rsidRPr="00975F09" w:rsidRDefault="0065548C" w:rsidP="00D36486">
            <w:pPr>
              <w:tabs>
                <w:tab w:val="left" w:pos="9639"/>
              </w:tabs>
              <w:jc w:val="center"/>
            </w:pPr>
          </w:p>
        </w:tc>
      </w:tr>
      <w:tr w:rsidR="0065548C" w:rsidRPr="00D33764" w:rsidTr="00D36486">
        <w:trPr>
          <w:jc w:val="center"/>
        </w:trPr>
        <w:tc>
          <w:tcPr>
            <w:tcW w:w="761" w:type="dxa"/>
            <w:vAlign w:val="center"/>
          </w:tcPr>
          <w:p w:rsidR="0065548C" w:rsidRPr="00975F09" w:rsidRDefault="0065548C" w:rsidP="00D36486">
            <w:pPr>
              <w:tabs>
                <w:tab w:val="left" w:pos="9639"/>
              </w:tabs>
              <w:jc w:val="center"/>
            </w:pPr>
            <w:r w:rsidRPr="00975F09">
              <w:t>2</w:t>
            </w:r>
          </w:p>
        </w:tc>
        <w:tc>
          <w:tcPr>
            <w:tcW w:w="2299" w:type="dxa"/>
            <w:vAlign w:val="center"/>
          </w:tcPr>
          <w:p w:rsidR="0065548C" w:rsidRPr="00975F09" w:rsidRDefault="0065548C" w:rsidP="00D36486">
            <w:pPr>
              <w:tabs>
                <w:tab w:val="left" w:pos="9639"/>
              </w:tabs>
              <w:jc w:val="center"/>
            </w:pPr>
          </w:p>
        </w:tc>
        <w:tc>
          <w:tcPr>
            <w:tcW w:w="2762" w:type="dxa"/>
          </w:tcPr>
          <w:p w:rsidR="0065548C" w:rsidRPr="00975F09" w:rsidRDefault="0065548C" w:rsidP="00D36486">
            <w:pPr>
              <w:tabs>
                <w:tab w:val="left" w:pos="9639"/>
              </w:tabs>
              <w:jc w:val="center"/>
            </w:pPr>
          </w:p>
        </w:tc>
        <w:tc>
          <w:tcPr>
            <w:tcW w:w="2160" w:type="dxa"/>
            <w:vAlign w:val="center"/>
          </w:tcPr>
          <w:p w:rsidR="0065548C" w:rsidRPr="00975F09" w:rsidRDefault="0065548C" w:rsidP="00D36486">
            <w:pPr>
              <w:tabs>
                <w:tab w:val="left" w:pos="9639"/>
              </w:tabs>
              <w:jc w:val="center"/>
            </w:pPr>
          </w:p>
        </w:tc>
        <w:tc>
          <w:tcPr>
            <w:tcW w:w="2247" w:type="dxa"/>
            <w:vAlign w:val="center"/>
          </w:tcPr>
          <w:p w:rsidR="0065548C" w:rsidRPr="00975F09" w:rsidRDefault="0065548C" w:rsidP="00D36486">
            <w:pPr>
              <w:tabs>
                <w:tab w:val="left" w:pos="9639"/>
              </w:tabs>
              <w:jc w:val="center"/>
            </w:pPr>
          </w:p>
        </w:tc>
      </w:tr>
      <w:tr w:rsidR="0065548C" w:rsidRPr="00D33764" w:rsidTr="00D36486">
        <w:trPr>
          <w:jc w:val="center"/>
        </w:trPr>
        <w:tc>
          <w:tcPr>
            <w:tcW w:w="761" w:type="dxa"/>
            <w:vAlign w:val="center"/>
          </w:tcPr>
          <w:p w:rsidR="0065548C" w:rsidRPr="00975F09" w:rsidRDefault="0065548C" w:rsidP="00D36486">
            <w:pPr>
              <w:tabs>
                <w:tab w:val="left" w:pos="9639"/>
              </w:tabs>
              <w:jc w:val="center"/>
            </w:pPr>
            <w:r w:rsidRPr="00975F09">
              <w:t>…</w:t>
            </w:r>
          </w:p>
        </w:tc>
        <w:tc>
          <w:tcPr>
            <w:tcW w:w="2299" w:type="dxa"/>
            <w:vAlign w:val="center"/>
          </w:tcPr>
          <w:p w:rsidR="0065548C" w:rsidRPr="00975F09" w:rsidRDefault="0065548C" w:rsidP="00D36486">
            <w:pPr>
              <w:tabs>
                <w:tab w:val="left" w:pos="9639"/>
              </w:tabs>
              <w:jc w:val="center"/>
            </w:pPr>
          </w:p>
        </w:tc>
        <w:tc>
          <w:tcPr>
            <w:tcW w:w="2762" w:type="dxa"/>
          </w:tcPr>
          <w:p w:rsidR="0065548C" w:rsidRPr="00975F09" w:rsidRDefault="0065548C" w:rsidP="00D36486">
            <w:pPr>
              <w:tabs>
                <w:tab w:val="left" w:pos="9639"/>
              </w:tabs>
              <w:jc w:val="center"/>
            </w:pPr>
          </w:p>
        </w:tc>
        <w:tc>
          <w:tcPr>
            <w:tcW w:w="2160" w:type="dxa"/>
            <w:vAlign w:val="center"/>
          </w:tcPr>
          <w:p w:rsidR="0065548C" w:rsidRPr="00975F09" w:rsidRDefault="0065548C" w:rsidP="00D36486">
            <w:pPr>
              <w:tabs>
                <w:tab w:val="left" w:pos="9639"/>
              </w:tabs>
              <w:jc w:val="center"/>
            </w:pPr>
          </w:p>
        </w:tc>
        <w:tc>
          <w:tcPr>
            <w:tcW w:w="2247" w:type="dxa"/>
            <w:vAlign w:val="center"/>
          </w:tcPr>
          <w:p w:rsidR="0065548C" w:rsidRPr="00975F09" w:rsidRDefault="0065548C" w:rsidP="00D36486">
            <w:pPr>
              <w:tabs>
                <w:tab w:val="left" w:pos="9639"/>
              </w:tabs>
              <w:jc w:val="center"/>
            </w:pPr>
          </w:p>
        </w:tc>
      </w:tr>
    </w:tbl>
    <w:p w:rsidR="0065548C" w:rsidRPr="00D33764" w:rsidRDefault="0065548C" w:rsidP="0065548C">
      <w:pPr>
        <w:tabs>
          <w:tab w:val="left" w:pos="9639"/>
        </w:tabs>
      </w:pPr>
    </w:p>
    <w:p w:rsidR="0065548C" w:rsidRPr="00D33764" w:rsidRDefault="0065548C" w:rsidP="0065548C">
      <w:pPr>
        <w:tabs>
          <w:tab w:val="left" w:pos="9639"/>
        </w:tabs>
        <w:jc w:val="center"/>
        <w:rPr>
          <w:b/>
          <w:bCs/>
          <w:sz w:val="28"/>
          <w:szCs w:val="28"/>
        </w:rPr>
      </w:pPr>
      <w:r w:rsidRPr="00D33764">
        <w:rPr>
          <w:b/>
          <w:bCs/>
          <w:sz w:val="28"/>
          <w:szCs w:val="28"/>
        </w:rPr>
        <w:t>Производственный персонал (рабочие)</w:t>
      </w:r>
    </w:p>
    <w:p w:rsidR="0065548C" w:rsidRPr="00D33764" w:rsidRDefault="0065548C" w:rsidP="006554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65548C" w:rsidRPr="00D33764" w:rsidTr="00D36486">
        <w:trPr>
          <w:trHeight w:val="1000"/>
          <w:jc w:val="center"/>
        </w:trPr>
        <w:tc>
          <w:tcPr>
            <w:tcW w:w="669" w:type="dxa"/>
            <w:vAlign w:val="center"/>
          </w:tcPr>
          <w:p w:rsidR="0065548C" w:rsidRPr="00975F09" w:rsidRDefault="0065548C" w:rsidP="00D36486">
            <w:pPr>
              <w:tabs>
                <w:tab w:val="left" w:pos="9639"/>
              </w:tabs>
              <w:jc w:val="center"/>
            </w:pPr>
            <w:r w:rsidRPr="00975F09">
              <w:t xml:space="preserve">№ </w:t>
            </w:r>
            <w:proofErr w:type="gramStart"/>
            <w:r w:rsidRPr="00975F09">
              <w:t>п</w:t>
            </w:r>
            <w:proofErr w:type="gramEnd"/>
            <w:r w:rsidRPr="00975F09">
              <w:t>/п</w:t>
            </w:r>
          </w:p>
        </w:tc>
        <w:tc>
          <w:tcPr>
            <w:tcW w:w="3782" w:type="dxa"/>
            <w:vAlign w:val="center"/>
          </w:tcPr>
          <w:p w:rsidR="0065548C" w:rsidRPr="00975F09" w:rsidRDefault="0065548C" w:rsidP="00D36486">
            <w:pPr>
              <w:tabs>
                <w:tab w:val="left" w:pos="9639"/>
              </w:tabs>
              <w:jc w:val="center"/>
            </w:pPr>
            <w:r w:rsidRPr="00975F09">
              <w:t>Специальность</w:t>
            </w:r>
          </w:p>
          <w:p w:rsidR="0065548C" w:rsidRPr="00975F09" w:rsidRDefault="0065548C" w:rsidP="00D36486">
            <w:pPr>
              <w:tabs>
                <w:tab w:val="left" w:pos="9639"/>
              </w:tabs>
              <w:jc w:val="center"/>
            </w:pPr>
            <w:r w:rsidRPr="00975F09">
              <w:t>по каждому рабочему</w:t>
            </w:r>
          </w:p>
        </w:tc>
        <w:tc>
          <w:tcPr>
            <w:tcW w:w="1944" w:type="dxa"/>
            <w:vAlign w:val="center"/>
          </w:tcPr>
          <w:p w:rsidR="0065548C" w:rsidRPr="00975F09" w:rsidRDefault="0065548C" w:rsidP="00D36486">
            <w:pPr>
              <w:tabs>
                <w:tab w:val="left" w:pos="9639"/>
              </w:tabs>
              <w:jc w:val="center"/>
            </w:pPr>
            <w:r w:rsidRPr="00975F09">
              <w:t>Разряд, квалификация</w:t>
            </w:r>
          </w:p>
        </w:tc>
        <w:tc>
          <w:tcPr>
            <w:tcW w:w="2685" w:type="dxa"/>
            <w:vAlign w:val="center"/>
          </w:tcPr>
          <w:p w:rsidR="0065548C" w:rsidRPr="00975F09" w:rsidRDefault="0065548C" w:rsidP="00D36486">
            <w:pPr>
              <w:tabs>
                <w:tab w:val="left" w:pos="9639"/>
              </w:tabs>
              <w:jc w:val="center"/>
            </w:pPr>
            <w:r w:rsidRPr="00975F09">
              <w:t>Стаж работы по специальности</w:t>
            </w:r>
          </w:p>
        </w:tc>
      </w:tr>
      <w:tr w:rsidR="0065548C" w:rsidRPr="00D33764" w:rsidTr="00D36486">
        <w:trPr>
          <w:jc w:val="center"/>
        </w:trPr>
        <w:tc>
          <w:tcPr>
            <w:tcW w:w="669" w:type="dxa"/>
            <w:vAlign w:val="center"/>
          </w:tcPr>
          <w:p w:rsidR="0065548C" w:rsidRPr="00975F09" w:rsidRDefault="0065548C" w:rsidP="00D36486">
            <w:pPr>
              <w:tabs>
                <w:tab w:val="left" w:pos="9639"/>
              </w:tabs>
              <w:jc w:val="center"/>
            </w:pPr>
            <w:r w:rsidRPr="00975F09">
              <w:t>1</w:t>
            </w:r>
          </w:p>
        </w:tc>
        <w:tc>
          <w:tcPr>
            <w:tcW w:w="3782" w:type="dxa"/>
            <w:vAlign w:val="center"/>
          </w:tcPr>
          <w:p w:rsidR="0065548C" w:rsidRPr="00975F09" w:rsidRDefault="0065548C" w:rsidP="00D36486">
            <w:pPr>
              <w:tabs>
                <w:tab w:val="left" w:pos="9639"/>
              </w:tabs>
              <w:jc w:val="center"/>
            </w:pPr>
          </w:p>
        </w:tc>
        <w:tc>
          <w:tcPr>
            <w:tcW w:w="1944" w:type="dxa"/>
          </w:tcPr>
          <w:p w:rsidR="0065548C" w:rsidRPr="00975F09" w:rsidRDefault="0065548C" w:rsidP="00D36486">
            <w:pPr>
              <w:tabs>
                <w:tab w:val="left" w:pos="9639"/>
              </w:tabs>
              <w:jc w:val="center"/>
            </w:pPr>
          </w:p>
        </w:tc>
        <w:tc>
          <w:tcPr>
            <w:tcW w:w="2685" w:type="dxa"/>
            <w:vAlign w:val="center"/>
          </w:tcPr>
          <w:p w:rsidR="0065548C" w:rsidRPr="00975F09" w:rsidRDefault="0065548C" w:rsidP="00D36486">
            <w:pPr>
              <w:tabs>
                <w:tab w:val="left" w:pos="9639"/>
              </w:tabs>
              <w:jc w:val="center"/>
            </w:pPr>
          </w:p>
        </w:tc>
      </w:tr>
      <w:tr w:rsidR="0065548C" w:rsidRPr="00D33764" w:rsidTr="00D36486">
        <w:trPr>
          <w:jc w:val="center"/>
        </w:trPr>
        <w:tc>
          <w:tcPr>
            <w:tcW w:w="669" w:type="dxa"/>
            <w:vAlign w:val="center"/>
          </w:tcPr>
          <w:p w:rsidR="0065548C" w:rsidRPr="00975F09" w:rsidRDefault="0065548C" w:rsidP="00D36486">
            <w:pPr>
              <w:tabs>
                <w:tab w:val="left" w:pos="9639"/>
              </w:tabs>
              <w:jc w:val="center"/>
            </w:pPr>
            <w:r w:rsidRPr="00975F09">
              <w:t>2</w:t>
            </w:r>
          </w:p>
        </w:tc>
        <w:tc>
          <w:tcPr>
            <w:tcW w:w="3782" w:type="dxa"/>
            <w:vAlign w:val="center"/>
          </w:tcPr>
          <w:p w:rsidR="0065548C" w:rsidRPr="00975F09" w:rsidRDefault="0065548C" w:rsidP="00D36486">
            <w:pPr>
              <w:tabs>
                <w:tab w:val="left" w:pos="9639"/>
              </w:tabs>
              <w:jc w:val="center"/>
            </w:pPr>
          </w:p>
        </w:tc>
        <w:tc>
          <w:tcPr>
            <w:tcW w:w="1944" w:type="dxa"/>
          </w:tcPr>
          <w:p w:rsidR="0065548C" w:rsidRPr="00975F09" w:rsidRDefault="0065548C" w:rsidP="00D36486">
            <w:pPr>
              <w:tabs>
                <w:tab w:val="left" w:pos="9639"/>
              </w:tabs>
              <w:jc w:val="center"/>
            </w:pPr>
          </w:p>
        </w:tc>
        <w:tc>
          <w:tcPr>
            <w:tcW w:w="2685" w:type="dxa"/>
            <w:vAlign w:val="center"/>
          </w:tcPr>
          <w:p w:rsidR="0065548C" w:rsidRPr="00975F09" w:rsidRDefault="0065548C" w:rsidP="00D36486">
            <w:pPr>
              <w:tabs>
                <w:tab w:val="left" w:pos="9639"/>
              </w:tabs>
              <w:jc w:val="center"/>
            </w:pPr>
          </w:p>
        </w:tc>
      </w:tr>
      <w:tr w:rsidR="0065548C" w:rsidRPr="00D33764" w:rsidTr="00D36486">
        <w:trPr>
          <w:jc w:val="center"/>
        </w:trPr>
        <w:tc>
          <w:tcPr>
            <w:tcW w:w="669" w:type="dxa"/>
            <w:vAlign w:val="center"/>
          </w:tcPr>
          <w:p w:rsidR="0065548C" w:rsidRPr="00975F09" w:rsidRDefault="0065548C" w:rsidP="00D36486">
            <w:pPr>
              <w:tabs>
                <w:tab w:val="left" w:pos="9639"/>
              </w:tabs>
              <w:jc w:val="center"/>
            </w:pPr>
            <w:r w:rsidRPr="00975F09">
              <w:t>…</w:t>
            </w:r>
          </w:p>
        </w:tc>
        <w:tc>
          <w:tcPr>
            <w:tcW w:w="3782" w:type="dxa"/>
            <w:vAlign w:val="center"/>
          </w:tcPr>
          <w:p w:rsidR="0065548C" w:rsidRPr="00975F09" w:rsidRDefault="0065548C" w:rsidP="00D36486">
            <w:pPr>
              <w:tabs>
                <w:tab w:val="left" w:pos="9639"/>
              </w:tabs>
              <w:jc w:val="center"/>
            </w:pPr>
          </w:p>
        </w:tc>
        <w:tc>
          <w:tcPr>
            <w:tcW w:w="1944" w:type="dxa"/>
          </w:tcPr>
          <w:p w:rsidR="0065548C" w:rsidRPr="00975F09" w:rsidRDefault="0065548C" w:rsidP="00D36486">
            <w:pPr>
              <w:tabs>
                <w:tab w:val="left" w:pos="9639"/>
              </w:tabs>
              <w:jc w:val="center"/>
            </w:pPr>
          </w:p>
        </w:tc>
        <w:tc>
          <w:tcPr>
            <w:tcW w:w="2685" w:type="dxa"/>
            <w:vAlign w:val="center"/>
          </w:tcPr>
          <w:p w:rsidR="0065548C" w:rsidRPr="00975F09" w:rsidRDefault="0065548C" w:rsidP="00D36486">
            <w:pPr>
              <w:tabs>
                <w:tab w:val="left" w:pos="9639"/>
              </w:tabs>
              <w:jc w:val="center"/>
            </w:pPr>
          </w:p>
        </w:tc>
      </w:tr>
    </w:tbl>
    <w:p w:rsidR="0065548C" w:rsidRPr="00D33764" w:rsidRDefault="0065548C" w:rsidP="0065548C">
      <w:pPr>
        <w:pStyle w:val="afb"/>
        <w:jc w:val="left"/>
        <w:rPr>
          <w:b/>
          <w:i/>
          <w:sz w:val="28"/>
          <w:szCs w:val="28"/>
        </w:rPr>
      </w:pPr>
    </w:p>
    <w:p w:rsidR="0065548C" w:rsidRPr="00D33764" w:rsidRDefault="0065548C" w:rsidP="0065548C">
      <w:pPr>
        <w:pStyle w:val="3"/>
        <w:spacing w:before="0" w:after="0"/>
        <w:rPr>
          <w:rFonts w:ascii="Times New Roman" w:hAnsi="Times New Roman"/>
          <w:sz w:val="28"/>
          <w:szCs w:val="28"/>
        </w:rPr>
      </w:pPr>
    </w:p>
    <w:p w:rsidR="0065548C" w:rsidRPr="00D33764" w:rsidRDefault="0065548C" w:rsidP="0065548C">
      <w:pPr>
        <w:pStyle w:val="3"/>
        <w:spacing w:before="0" w:after="0"/>
        <w:rPr>
          <w:b w:val="0"/>
          <w:sz w:val="28"/>
          <w:szCs w:val="28"/>
        </w:rPr>
      </w:pPr>
      <w:r w:rsidRPr="00D3376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5548C" w:rsidRPr="00D33764" w:rsidRDefault="0065548C" w:rsidP="0065548C">
      <w:pPr>
        <w:tabs>
          <w:tab w:val="left" w:pos="8640"/>
        </w:tabs>
        <w:jc w:val="center"/>
        <w:rPr>
          <w:i/>
        </w:rPr>
      </w:pPr>
      <w:r w:rsidRPr="00D33764">
        <w:rPr>
          <w:i/>
        </w:rPr>
        <w:t>(наименование претендента)</w:t>
      </w:r>
    </w:p>
    <w:p w:rsidR="0065548C" w:rsidRPr="00D33764" w:rsidRDefault="0065548C" w:rsidP="0065548C">
      <w:pPr>
        <w:pStyle w:val="32"/>
        <w:suppressAutoHyphens/>
        <w:spacing w:after="0"/>
        <w:rPr>
          <w:sz w:val="28"/>
          <w:szCs w:val="28"/>
        </w:rPr>
      </w:pPr>
      <w:r w:rsidRPr="00D33764">
        <w:rPr>
          <w:sz w:val="28"/>
          <w:szCs w:val="28"/>
        </w:rPr>
        <w:t>____________________________________________________________________</w:t>
      </w:r>
    </w:p>
    <w:p w:rsidR="0065548C" w:rsidRPr="00D33764" w:rsidRDefault="0065548C" w:rsidP="0065548C">
      <w:pPr>
        <w:rPr>
          <w:i/>
        </w:rPr>
      </w:pPr>
      <w:r w:rsidRPr="00D33764">
        <w:rPr>
          <w:i/>
        </w:rPr>
        <w:t xml:space="preserve">       Печать</w:t>
      </w:r>
      <w:r w:rsidRPr="00D33764">
        <w:rPr>
          <w:i/>
        </w:rPr>
        <w:tab/>
      </w:r>
      <w:r w:rsidRPr="00D33764">
        <w:rPr>
          <w:i/>
        </w:rPr>
        <w:tab/>
      </w:r>
      <w:r w:rsidRPr="00D33764">
        <w:rPr>
          <w:i/>
        </w:rPr>
        <w:tab/>
        <w:t>(должность, подпись, ФИО)</w:t>
      </w:r>
    </w:p>
    <w:p w:rsidR="0065548C" w:rsidRPr="00D33764" w:rsidRDefault="00942AE0" w:rsidP="0065548C">
      <w:pPr>
        <w:pStyle w:val="32"/>
        <w:suppressAutoHyphens/>
        <w:spacing w:after="0"/>
        <w:rPr>
          <w:sz w:val="28"/>
          <w:szCs w:val="28"/>
        </w:rPr>
      </w:pPr>
      <w:r>
        <w:rPr>
          <w:sz w:val="28"/>
          <w:szCs w:val="28"/>
        </w:rPr>
        <w:t>«</w:t>
      </w:r>
      <w:r w:rsidR="0065548C" w:rsidRPr="00D33764">
        <w:rPr>
          <w:sz w:val="28"/>
          <w:szCs w:val="28"/>
        </w:rPr>
        <w:t>____</w:t>
      </w:r>
      <w:r>
        <w:rPr>
          <w:sz w:val="28"/>
          <w:szCs w:val="28"/>
        </w:rPr>
        <w:t>»</w:t>
      </w:r>
      <w:r w:rsidR="0065548C" w:rsidRPr="00D33764">
        <w:rPr>
          <w:sz w:val="28"/>
          <w:szCs w:val="28"/>
        </w:rPr>
        <w:t xml:space="preserve"> _________ 201__ г.</w:t>
      </w:r>
    </w:p>
    <w:p w:rsidR="0065548C" w:rsidRDefault="0065548C" w:rsidP="0065548C">
      <w:pPr>
        <w:pStyle w:val="afb"/>
        <w:ind w:firstLine="0"/>
        <w:jc w:val="right"/>
        <w:rPr>
          <w:b/>
          <w:i/>
          <w:sz w:val="28"/>
          <w:szCs w:val="28"/>
        </w:rPr>
        <w:sectPr w:rsidR="0065548C" w:rsidSect="007C51E1">
          <w:pgSz w:w="11907" w:h="16840" w:code="9"/>
          <w:pgMar w:top="1134" w:right="851" w:bottom="1134" w:left="1418" w:header="794" w:footer="794" w:gutter="0"/>
          <w:cols w:space="720"/>
          <w:titlePg/>
          <w:docGrid w:linePitch="326"/>
        </w:sectPr>
      </w:pPr>
      <w:r w:rsidRPr="00D33764">
        <w:rPr>
          <w:b/>
          <w:i/>
          <w:sz w:val="28"/>
          <w:szCs w:val="28"/>
        </w:rPr>
        <w:br w:type="page"/>
      </w:r>
    </w:p>
    <w:p w:rsidR="0065548C" w:rsidRPr="00D33764" w:rsidRDefault="0065548C" w:rsidP="0065548C">
      <w:pPr>
        <w:pStyle w:val="afb"/>
        <w:ind w:firstLine="0"/>
        <w:jc w:val="right"/>
        <w:rPr>
          <w:sz w:val="28"/>
          <w:szCs w:val="28"/>
        </w:rPr>
      </w:pPr>
      <w:r w:rsidRPr="00D33764">
        <w:rPr>
          <w:sz w:val="28"/>
          <w:szCs w:val="28"/>
        </w:rPr>
        <w:lastRenderedPageBreak/>
        <w:t>Приложение № 7</w:t>
      </w:r>
    </w:p>
    <w:p w:rsidR="0065548C" w:rsidRPr="00D33764" w:rsidRDefault="0065548C" w:rsidP="0065548C">
      <w:pPr>
        <w:pStyle w:val="afb"/>
        <w:ind w:firstLine="0"/>
        <w:jc w:val="right"/>
        <w:rPr>
          <w:sz w:val="28"/>
          <w:szCs w:val="28"/>
        </w:rPr>
      </w:pPr>
      <w:r w:rsidRPr="00D33764">
        <w:rPr>
          <w:sz w:val="28"/>
          <w:szCs w:val="28"/>
        </w:rPr>
        <w:t>к документации о закупке</w:t>
      </w:r>
    </w:p>
    <w:p w:rsidR="0065548C" w:rsidRPr="00D33764" w:rsidRDefault="0065548C" w:rsidP="0065548C">
      <w:pPr>
        <w:rPr>
          <w:sz w:val="28"/>
          <w:szCs w:val="28"/>
        </w:rPr>
      </w:pPr>
    </w:p>
    <w:p w:rsidR="0065548C" w:rsidRPr="00D33764" w:rsidRDefault="0065548C" w:rsidP="0065548C">
      <w:pPr>
        <w:tabs>
          <w:tab w:val="left" w:pos="9639"/>
        </w:tabs>
        <w:ind w:firstLine="567"/>
        <w:jc w:val="center"/>
        <w:rPr>
          <w:b/>
          <w:szCs w:val="28"/>
        </w:rPr>
      </w:pPr>
    </w:p>
    <w:p w:rsidR="0065548C" w:rsidRPr="00D33764" w:rsidRDefault="0065548C" w:rsidP="0065548C">
      <w:pPr>
        <w:tabs>
          <w:tab w:val="left" w:pos="9639"/>
        </w:tabs>
        <w:ind w:firstLine="567"/>
        <w:jc w:val="center"/>
        <w:rPr>
          <w:b/>
          <w:szCs w:val="28"/>
        </w:rPr>
      </w:pPr>
      <w:r w:rsidRPr="00D33764">
        <w:rPr>
          <w:b/>
          <w:szCs w:val="28"/>
        </w:rPr>
        <w:t>СВЕДЕНИЯ О ПЛАНИРУЕМЫХ К ПРИВЛЕЧЕНИЮ СУБПОДРЯДНЫХ ОРГАНИЗАЦИЯХ</w:t>
      </w:r>
    </w:p>
    <w:p w:rsidR="0065548C" w:rsidRPr="00D33764" w:rsidRDefault="0065548C" w:rsidP="0065548C">
      <w:pPr>
        <w:tabs>
          <w:tab w:val="left" w:pos="9639"/>
        </w:tabs>
        <w:ind w:firstLine="567"/>
        <w:jc w:val="center"/>
        <w:rPr>
          <w:i/>
        </w:rPr>
      </w:pPr>
      <w:r w:rsidRPr="00D33764">
        <w:rPr>
          <w:i/>
        </w:rPr>
        <w:t>(отдельный лист по каждому субподрядчику)</w:t>
      </w:r>
    </w:p>
    <w:p w:rsidR="0065548C" w:rsidRPr="00D33764" w:rsidRDefault="0065548C" w:rsidP="0065548C">
      <w:pPr>
        <w:tabs>
          <w:tab w:val="left" w:pos="9639"/>
        </w:tabs>
        <w:ind w:firstLine="567"/>
        <w:jc w:val="center"/>
        <w:rPr>
          <w:sz w:val="22"/>
        </w:rPr>
      </w:pPr>
    </w:p>
    <w:p w:rsidR="0065548C" w:rsidRPr="00D33764" w:rsidRDefault="0065548C" w:rsidP="0065548C">
      <w:pPr>
        <w:tabs>
          <w:tab w:val="left" w:pos="9639"/>
        </w:tabs>
        <w:ind w:firstLine="567"/>
        <w:jc w:val="center"/>
        <w:rPr>
          <w:b/>
          <w:sz w:val="28"/>
          <w:szCs w:val="28"/>
        </w:rPr>
      </w:pPr>
      <w:r w:rsidRPr="00D33764">
        <w:rPr>
          <w:b/>
          <w:sz w:val="28"/>
          <w:szCs w:val="28"/>
        </w:rPr>
        <w:t>Наименование организации, фирмы:</w:t>
      </w:r>
    </w:p>
    <w:p w:rsidR="0065548C" w:rsidRPr="00D33764" w:rsidRDefault="0065548C" w:rsidP="0065548C">
      <w:pPr>
        <w:tabs>
          <w:tab w:val="left" w:pos="9639"/>
        </w:tabs>
        <w:ind w:firstLine="567"/>
        <w:jc w:val="center"/>
        <w:rPr>
          <w:b/>
          <w:sz w:val="22"/>
        </w:rPr>
      </w:pPr>
    </w:p>
    <w:p w:rsidR="0065548C" w:rsidRPr="00D33764" w:rsidRDefault="0065548C" w:rsidP="0065548C">
      <w:pPr>
        <w:tabs>
          <w:tab w:val="left" w:pos="9639"/>
        </w:tabs>
        <w:ind w:firstLine="567"/>
        <w:rPr>
          <w:sz w:val="22"/>
        </w:rPr>
      </w:pPr>
      <w:r w:rsidRPr="00D33764">
        <w:rPr>
          <w:sz w:val="22"/>
        </w:rPr>
        <w:t>____________________________________________________________________________</w:t>
      </w:r>
    </w:p>
    <w:p w:rsidR="0065548C" w:rsidRPr="00D33764" w:rsidRDefault="0065548C" w:rsidP="0065548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65548C" w:rsidRPr="00D33764" w:rsidTr="00D36486">
        <w:tc>
          <w:tcPr>
            <w:tcW w:w="3138" w:type="dxa"/>
          </w:tcPr>
          <w:p w:rsidR="0065548C" w:rsidRPr="00975F09" w:rsidRDefault="0065548C" w:rsidP="00D36486">
            <w:pPr>
              <w:tabs>
                <w:tab w:val="left" w:pos="9639"/>
              </w:tabs>
              <w:rPr>
                <w:szCs w:val="28"/>
              </w:rPr>
            </w:pPr>
          </w:p>
        </w:tc>
        <w:tc>
          <w:tcPr>
            <w:tcW w:w="3426" w:type="dxa"/>
            <w:gridSpan w:val="2"/>
            <w:vAlign w:val="center"/>
          </w:tcPr>
          <w:p w:rsidR="0065548C" w:rsidRPr="00975F09" w:rsidRDefault="0065548C" w:rsidP="00D36486">
            <w:pPr>
              <w:tabs>
                <w:tab w:val="left" w:pos="9639"/>
              </w:tabs>
              <w:jc w:val="center"/>
              <w:rPr>
                <w:szCs w:val="28"/>
              </w:rPr>
            </w:pPr>
            <w:r w:rsidRPr="00975F09">
              <w:rPr>
                <w:szCs w:val="28"/>
              </w:rPr>
              <w:t>Головная фирма</w:t>
            </w:r>
          </w:p>
        </w:tc>
        <w:tc>
          <w:tcPr>
            <w:tcW w:w="3156" w:type="dxa"/>
            <w:vAlign w:val="center"/>
          </w:tcPr>
          <w:p w:rsidR="0065548C" w:rsidRPr="00975F09" w:rsidRDefault="0065548C" w:rsidP="00D36486">
            <w:pPr>
              <w:tabs>
                <w:tab w:val="left" w:pos="9639"/>
              </w:tabs>
              <w:jc w:val="center"/>
              <w:rPr>
                <w:szCs w:val="28"/>
              </w:rPr>
            </w:pPr>
            <w:r w:rsidRPr="00975F09">
              <w:rPr>
                <w:szCs w:val="28"/>
              </w:rPr>
              <w:t>Филиалы и дочерние предприятия</w:t>
            </w:r>
          </w:p>
        </w:tc>
      </w:tr>
      <w:tr w:rsidR="0065548C" w:rsidRPr="00D33764" w:rsidTr="00D36486">
        <w:trPr>
          <w:trHeight w:val="391"/>
        </w:trPr>
        <w:tc>
          <w:tcPr>
            <w:tcW w:w="3138" w:type="dxa"/>
          </w:tcPr>
          <w:p w:rsidR="0065548C" w:rsidRPr="00975F09" w:rsidRDefault="0065548C" w:rsidP="00D36486">
            <w:pPr>
              <w:tabs>
                <w:tab w:val="left" w:pos="9639"/>
              </w:tabs>
            </w:pPr>
            <w:r w:rsidRPr="00975F09">
              <w:t>Адрес</w:t>
            </w:r>
          </w:p>
        </w:tc>
        <w:tc>
          <w:tcPr>
            <w:tcW w:w="3426" w:type="dxa"/>
            <w:gridSpan w:val="2"/>
          </w:tcPr>
          <w:p w:rsidR="0065548C" w:rsidRPr="00975F09" w:rsidRDefault="0065548C" w:rsidP="00D36486">
            <w:pPr>
              <w:tabs>
                <w:tab w:val="left" w:pos="9639"/>
              </w:tabs>
              <w:jc w:val="center"/>
            </w:pPr>
          </w:p>
        </w:tc>
        <w:tc>
          <w:tcPr>
            <w:tcW w:w="3156" w:type="dxa"/>
          </w:tcPr>
          <w:p w:rsidR="0065548C" w:rsidRPr="00975F09" w:rsidRDefault="0065548C" w:rsidP="00D36486">
            <w:pPr>
              <w:tabs>
                <w:tab w:val="left" w:pos="9639"/>
              </w:tabs>
              <w:jc w:val="center"/>
            </w:pPr>
          </w:p>
        </w:tc>
      </w:tr>
      <w:tr w:rsidR="0065548C" w:rsidRPr="00D33764" w:rsidTr="00D36486">
        <w:trPr>
          <w:trHeight w:val="346"/>
        </w:trPr>
        <w:tc>
          <w:tcPr>
            <w:tcW w:w="3138" w:type="dxa"/>
          </w:tcPr>
          <w:p w:rsidR="0065548C" w:rsidRPr="00975F09" w:rsidRDefault="0065548C" w:rsidP="00D36486">
            <w:pPr>
              <w:tabs>
                <w:tab w:val="left" w:pos="9639"/>
              </w:tabs>
            </w:pPr>
            <w:r w:rsidRPr="00975F09">
              <w:t>Телефон</w:t>
            </w:r>
          </w:p>
        </w:tc>
        <w:tc>
          <w:tcPr>
            <w:tcW w:w="3426" w:type="dxa"/>
            <w:gridSpan w:val="2"/>
          </w:tcPr>
          <w:p w:rsidR="0065548C" w:rsidRPr="00975F09" w:rsidRDefault="0065548C" w:rsidP="00D36486">
            <w:pPr>
              <w:tabs>
                <w:tab w:val="left" w:pos="9639"/>
              </w:tabs>
              <w:jc w:val="center"/>
            </w:pPr>
          </w:p>
        </w:tc>
        <w:tc>
          <w:tcPr>
            <w:tcW w:w="3156" w:type="dxa"/>
          </w:tcPr>
          <w:p w:rsidR="0065548C" w:rsidRPr="00975F09" w:rsidRDefault="0065548C" w:rsidP="00D36486">
            <w:pPr>
              <w:tabs>
                <w:tab w:val="left" w:pos="9639"/>
              </w:tabs>
              <w:jc w:val="center"/>
            </w:pPr>
          </w:p>
        </w:tc>
      </w:tr>
      <w:tr w:rsidR="0065548C" w:rsidRPr="00D33764" w:rsidTr="00D36486">
        <w:trPr>
          <w:trHeight w:val="355"/>
        </w:trPr>
        <w:tc>
          <w:tcPr>
            <w:tcW w:w="3138" w:type="dxa"/>
          </w:tcPr>
          <w:p w:rsidR="0065548C" w:rsidRPr="00975F09" w:rsidRDefault="0065548C" w:rsidP="00D36486">
            <w:pPr>
              <w:tabs>
                <w:tab w:val="left" w:pos="9639"/>
              </w:tabs>
            </w:pPr>
            <w:r w:rsidRPr="00975F09">
              <w:t>Факс</w:t>
            </w:r>
          </w:p>
        </w:tc>
        <w:tc>
          <w:tcPr>
            <w:tcW w:w="3426" w:type="dxa"/>
            <w:gridSpan w:val="2"/>
          </w:tcPr>
          <w:p w:rsidR="0065548C" w:rsidRPr="00975F09" w:rsidRDefault="0065548C" w:rsidP="00D36486">
            <w:pPr>
              <w:tabs>
                <w:tab w:val="left" w:pos="9639"/>
              </w:tabs>
              <w:jc w:val="center"/>
            </w:pPr>
          </w:p>
        </w:tc>
        <w:tc>
          <w:tcPr>
            <w:tcW w:w="3156" w:type="dxa"/>
          </w:tcPr>
          <w:p w:rsidR="0065548C" w:rsidRPr="00975F09" w:rsidRDefault="0065548C" w:rsidP="00D36486">
            <w:pPr>
              <w:tabs>
                <w:tab w:val="left" w:pos="9639"/>
              </w:tabs>
              <w:jc w:val="center"/>
            </w:pPr>
          </w:p>
        </w:tc>
      </w:tr>
      <w:tr w:rsidR="0065548C" w:rsidRPr="00D33764" w:rsidTr="00D36486">
        <w:trPr>
          <w:trHeight w:val="351"/>
        </w:trPr>
        <w:tc>
          <w:tcPr>
            <w:tcW w:w="3138" w:type="dxa"/>
          </w:tcPr>
          <w:p w:rsidR="0065548C" w:rsidRPr="00975F09" w:rsidRDefault="0065548C" w:rsidP="00D36486">
            <w:pPr>
              <w:tabs>
                <w:tab w:val="left" w:pos="9639"/>
              </w:tabs>
            </w:pPr>
            <w:r w:rsidRPr="00975F09">
              <w:t>Ответственное лицо</w:t>
            </w:r>
          </w:p>
        </w:tc>
        <w:tc>
          <w:tcPr>
            <w:tcW w:w="3426" w:type="dxa"/>
            <w:gridSpan w:val="2"/>
          </w:tcPr>
          <w:p w:rsidR="0065548C" w:rsidRPr="00975F09" w:rsidRDefault="0065548C" w:rsidP="00D36486">
            <w:pPr>
              <w:tabs>
                <w:tab w:val="left" w:pos="9639"/>
              </w:tabs>
              <w:jc w:val="center"/>
            </w:pPr>
          </w:p>
        </w:tc>
        <w:tc>
          <w:tcPr>
            <w:tcW w:w="3156" w:type="dxa"/>
          </w:tcPr>
          <w:p w:rsidR="0065548C" w:rsidRPr="00975F09" w:rsidRDefault="0065548C" w:rsidP="00D36486">
            <w:pPr>
              <w:tabs>
                <w:tab w:val="left" w:pos="9639"/>
              </w:tabs>
              <w:jc w:val="center"/>
            </w:pPr>
          </w:p>
        </w:tc>
      </w:tr>
      <w:tr w:rsidR="0065548C" w:rsidRPr="00D33764" w:rsidTr="00D36486">
        <w:trPr>
          <w:trHeight w:val="348"/>
        </w:trPr>
        <w:tc>
          <w:tcPr>
            <w:tcW w:w="3138" w:type="dxa"/>
          </w:tcPr>
          <w:p w:rsidR="0065548C" w:rsidRPr="00975F09" w:rsidRDefault="0065548C" w:rsidP="00D36486">
            <w:pPr>
              <w:tabs>
                <w:tab w:val="left" w:pos="9639"/>
              </w:tabs>
            </w:pPr>
            <w:r w:rsidRPr="00975F09">
              <w:t>Форма (ООО, ЗАО и т.д.)</w:t>
            </w:r>
          </w:p>
        </w:tc>
        <w:tc>
          <w:tcPr>
            <w:tcW w:w="3426" w:type="dxa"/>
            <w:gridSpan w:val="2"/>
          </w:tcPr>
          <w:p w:rsidR="0065548C" w:rsidRPr="00975F09" w:rsidRDefault="0065548C" w:rsidP="00D36486">
            <w:pPr>
              <w:tabs>
                <w:tab w:val="left" w:pos="9639"/>
              </w:tabs>
              <w:jc w:val="center"/>
            </w:pPr>
          </w:p>
        </w:tc>
        <w:tc>
          <w:tcPr>
            <w:tcW w:w="3156" w:type="dxa"/>
          </w:tcPr>
          <w:p w:rsidR="0065548C" w:rsidRPr="00975F09" w:rsidRDefault="0065548C" w:rsidP="00D36486">
            <w:pPr>
              <w:tabs>
                <w:tab w:val="left" w:pos="9639"/>
              </w:tabs>
              <w:jc w:val="center"/>
            </w:pPr>
          </w:p>
        </w:tc>
      </w:tr>
      <w:tr w:rsidR="0065548C" w:rsidRPr="00D33764" w:rsidTr="00D36486">
        <w:trPr>
          <w:trHeight w:val="343"/>
        </w:trPr>
        <w:tc>
          <w:tcPr>
            <w:tcW w:w="3138" w:type="dxa"/>
          </w:tcPr>
          <w:p w:rsidR="0065548C" w:rsidRPr="00975F09" w:rsidRDefault="0065548C" w:rsidP="00D36486">
            <w:pPr>
              <w:tabs>
                <w:tab w:val="left" w:pos="9639"/>
              </w:tabs>
            </w:pPr>
            <w:r w:rsidRPr="00975F09">
              <w:t>Уставный капитал</w:t>
            </w:r>
          </w:p>
        </w:tc>
        <w:tc>
          <w:tcPr>
            <w:tcW w:w="3426" w:type="dxa"/>
            <w:gridSpan w:val="2"/>
          </w:tcPr>
          <w:p w:rsidR="0065548C" w:rsidRPr="00975F09" w:rsidRDefault="0065548C" w:rsidP="00D36486">
            <w:pPr>
              <w:tabs>
                <w:tab w:val="left" w:pos="9639"/>
              </w:tabs>
              <w:jc w:val="center"/>
            </w:pPr>
          </w:p>
        </w:tc>
        <w:tc>
          <w:tcPr>
            <w:tcW w:w="3156" w:type="dxa"/>
          </w:tcPr>
          <w:p w:rsidR="0065548C" w:rsidRPr="00975F09" w:rsidRDefault="0065548C" w:rsidP="00D36486">
            <w:pPr>
              <w:tabs>
                <w:tab w:val="left" w:pos="9639"/>
              </w:tabs>
              <w:jc w:val="center"/>
            </w:pPr>
          </w:p>
        </w:tc>
      </w:tr>
      <w:tr w:rsidR="0065548C" w:rsidRPr="00D33764" w:rsidTr="00D36486">
        <w:trPr>
          <w:trHeight w:val="505"/>
        </w:trPr>
        <w:tc>
          <w:tcPr>
            <w:tcW w:w="3138" w:type="dxa"/>
            <w:tcBorders>
              <w:bottom w:val="nil"/>
            </w:tcBorders>
          </w:tcPr>
          <w:p w:rsidR="0065548C" w:rsidRPr="00975F09" w:rsidRDefault="0065548C" w:rsidP="00D36486">
            <w:pPr>
              <w:tabs>
                <w:tab w:val="left" w:pos="9639"/>
              </w:tabs>
            </w:pPr>
            <w:r w:rsidRPr="00975F09">
              <w:t>Сфера деятельности</w:t>
            </w:r>
          </w:p>
        </w:tc>
        <w:tc>
          <w:tcPr>
            <w:tcW w:w="3426" w:type="dxa"/>
            <w:gridSpan w:val="2"/>
            <w:tcBorders>
              <w:bottom w:val="nil"/>
            </w:tcBorders>
          </w:tcPr>
          <w:p w:rsidR="0065548C" w:rsidRPr="00975F09" w:rsidRDefault="0065548C" w:rsidP="00D36486">
            <w:pPr>
              <w:tabs>
                <w:tab w:val="left" w:pos="9639"/>
              </w:tabs>
              <w:jc w:val="center"/>
            </w:pPr>
          </w:p>
        </w:tc>
        <w:tc>
          <w:tcPr>
            <w:tcW w:w="3156" w:type="dxa"/>
            <w:tcBorders>
              <w:bottom w:val="nil"/>
            </w:tcBorders>
          </w:tcPr>
          <w:p w:rsidR="0065548C" w:rsidRPr="00975F09" w:rsidRDefault="0065548C" w:rsidP="00D36486">
            <w:pPr>
              <w:tabs>
                <w:tab w:val="left" w:pos="9639"/>
              </w:tabs>
              <w:jc w:val="center"/>
            </w:pPr>
          </w:p>
        </w:tc>
      </w:tr>
      <w:tr w:rsidR="0065548C" w:rsidRPr="00D33764" w:rsidTr="00D36486">
        <w:tc>
          <w:tcPr>
            <w:tcW w:w="3138" w:type="dxa"/>
            <w:tcBorders>
              <w:right w:val="nil"/>
            </w:tcBorders>
          </w:tcPr>
          <w:p w:rsidR="0065548C" w:rsidRPr="00975F09" w:rsidRDefault="0065548C" w:rsidP="00D36486">
            <w:pPr>
              <w:tabs>
                <w:tab w:val="left" w:pos="9639"/>
              </w:tabs>
            </w:pPr>
            <w:r w:rsidRPr="00975F09">
              <w:t>Руководитель:</w:t>
            </w:r>
          </w:p>
        </w:tc>
        <w:tc>
          <w:tcPr>
            <w:tcW w:w="3426" w:type="dxa"/>
            <w:gridSpan w:val="2"/>
            <w:tcBorders>
              <w:left w:val="nil"/>
              <w:right w:val="nil"/>
            </w:tcBorders>
          </w:tcPr>
          <w:p w:rsidR="0065548C" w:rsidRPr="00975F09" w:rsidRDefault="0065548C" w:rsidP="00D36486">
            <w:pPr>
              <w:tabs>
                <w:tab w:val="left" w:pos="9639"/>
              </w:tabs>
            </w:pPr>
            <w:r w:rsidRPr="00975F09">
              <w:t>Дата:</w:t>
            </w:r>
          </w:p>
        </w:tc>
        <w:tc>
          <w:tcPr>
            <w:tcW w:w="3156" w:type="dxa"/>
            <w:tcBorders>
              <w:left w:val="nil"/>
            </w:tcBorders>
          </w:tcPr>
          <w:p w:rsidR="0065548C" w:rsidRPr="00975F09" w:rsidRDefault="0065548C" w:rsidP="00D36486">
            <w:pPr>
              <w:tabs>
                <w:tab w:val="left" w:pos="9639"/>
              </w:tabs>
            </w:pPr>
            <w:r w:rsidRPr="00975F09">
              <w:t>Печать/подпись (субподрядчика)</w:t>
            </w:r>
          </w:p>
        </w:tc>
      </w:tr>
      <w:tr w:rsidR="0065548C" w:rsidRPr="00D33764" w:rsidTr="00D36486">
        <w:trPr>
          <w:cantSplit/>
        </w:trPr>
        <w:tc>
          <w:tcPr>
            <w:tcW w:w="9720" w:type="dxa"/>
            <w:gridSpan w:val="4"/>
          </w:tcPr>
          <w:p w:rsidR="0065548C" w:rsidRPr="00975F09" w:rsidRDefault="0065548C" w:rsidP="00D36486">
            <w:pPr>
              <w:tabs>
                <w:tab w:val="left" w:pos="9639"/>
              </w:tabs>
              <w:jc w:val="center"/>
            </w:pPr>
          </w:p>
        </w:tc>
      </w:tr>
      <w:tr w:rsidR="0065548C" w:rsidRPr="00D33764" w:rsidTr="00D36486">
        <w:trPr>
          <w:cantSplit/>
        </w:trPr>
        <w:tc>
          <w:tcPr>
            <w:tcW w:w="4782" w:type="dxa"/>
            <w:gridSpan w:val="2"/>
            <w:vMerge w:val="restart"/>
            <w:vAlign w:val="center"/>
          </w:tcPr>
          <w:p w:rsidR="0065548C" w:rsidRPr="00975F09" w:rsidRDefault="0065548C" w:rsidP="00D36486">
            <w:pPr>
              <w:tabs>
                <w:tab w:val="left" w:pos="9639"/>
              </w:tabs>
            </w:pPr>
            <w:r w:rsidRPr="00975F09">
              <w:t>Виды работ, передаваемые субподрядчику по предмету конкурса</w:t>
            </w:r>
          </w:p>
        </w:tc>
        <w:tc>
          <w:tcPr>
            <w:tcW w:w="4938" w:type="dxa"/>
            <w:gridSpan w:val="2"/>
          </w:tcPr>
          <w:p w:rsidR="0065548C" w:rsidRPr="00975F09" w:rsidRDefault="0065548C" w:rsidP="00D36486">
            <w:pPr>
              <w:tabs>
                <w:tab w:val="left" w:pos="9639"/>
              </w:tabs>
              <w:jc w:val="center"/>
            </w:pPr>
            <w:r w:rsidRPr="00975F09">
              <w:t>Передаваемые объемы работ</w:t>
            </w:r>
          </w:p>
        </w:tc>
      </w:tr>
      <w:tr w:rsidR="0065548C" w:rsidRPr="00D33764" w:rsidTr="00D36486">
        <w:trPr>
          <w:cantSplit/>
        </w:trPr>
        <w:tc>
          <w:tcPr>
            <w:tcW w:w="4782" w:type="dxa"/>
            <w:gridSpan w:val="2"/>
            <w:vMerge/>
          </w:tcPr>
          <w:p w:rsidR="0065548C" w:rsidRPr="00975F09" w:rsidRDefault="0065548C" w:rsidP="00D36486">
            <w:pPr>
              <w:tabs>
                <w:tab w:val="left" w:pos="9639"/>
              </w:tabs>
            </w:pPr>
          </w:p>
        </w:tc>
        <w:tc>
          <w:tcPr>
            <w:tcW w:w="1782" w:type="dxa"/>
          </w:tcPr>
          <w:p w:rsidR="0065548C" w:rsidRPr="00975F09" w:rsidRDefault="0065548C" w:rsidP="00D36486">
            <w:pPr>
              <w:tabs>
                <w:tab w:val="left" w:pos="9639"/>
              </w:tabs>
              <w:jc w:val="center"/>
            </w:pPr>
            <w:r w:rsidRPr="00975F09">
              <w:t>В физических единицах</w:t>
            </w:r>
          </w:p>
        </w:tc>
        <w:tc>
          <w:tcPr>
            <w:tcW w:w="3156" w:type="dxa"/>
            <w:vAlign w:val="center"/>
          </w:tcPr>
          <w:p w:rsidR="0065548C" w:rsidRPr="00975F09" w:rsidRDefault="0065548C" w:rsidP="00D36486">
            <w:pPr>
              <w:tabs>
                <w:tab w:val="left" w:pos="9639"/>
              </w:tabs>
              <w:jc w:val="center"/>
            </w:pPr>
            <w:proofErr w:type="gramStart"/>
            <w:r w:rsidRPr="00975F09">
              <w:t>В</w:t>
            </w:r>
            <w:proofErr w:type="gramEnd"/>
            <w:r w:rsidRPr="00975F09">
              <w:t xml:space="preserve"> % к общему объему работ по предмету конкурса</w:t>
            </w:r>
          </w:p>
        </w:tc>
      </w:tr>
      <w:tr w:rsidR="0065548C" w:rsidRPr="00D33764" w:rsidTr="00D36486">
        <w:tc>
          <w:tcPr>
            <w:tcW w:w="4782" w:type="dxa"/>
            <w:gridSpan w:val="2"/>
          </w:tcPr>
          <w:p w:rsidR="0065548C" w:rsidRPr="00975F09" w:rsidRDefault="0065548C" w:rsidP="00D36486">
            <w:pPr>
              <w:tabs>
                <w:tab w:val="left" w:pos="9639"/>
              </w:tabs>
            </w:pPr>
          </w:p>
        </w:tc>
        <w:tc>
          <w:tcPr>
            <w:tcW w:w="1782" w:type="dxa"/>
          </w:tcPr>
          <w:p w:rsidR="0065548C" w:rsidRPr="00975F09" w:rsidRDefault="0065548C" w:rsidP="00D36486">
            <w:pPr>
              <w:tabs>
                <w:tab w:val="left" w:pos="9639"/>
              </w:tabs>
              <w:jc w:val="center"/>
            </w:pPr>
          </w:p>
        </w:tc>
        <w:tc>
          <w:tcPr>
            <w:tcW w:w="3156" w:type="dxa"/>
          </w:tcPr>
          <w:p w:rsidR="0065548C" w:rsidRPr="00975F09" w:rsidRDefault="0065548C" w:rsidP="00D36486">
            <w:pPr>
              <w:tabs>
                <w:tab w:val="left" w:pos="9639"/>
              </w:tabs>
              <w:jc w:val="center"/>
            </w:pPr>
          </w:p>
        </w:tc>
      </w:tr>
      <w:tr w:rsidR="0065548C" w:rsidRPr="00D33764" w:rsidTr="00D36486">
        <w:tc>
          <w:tcPr>
            <w:tcW w:w="4782" w:type="dxa"/>
            <w:gridSpan w:val="2"/>
          </w:tcPr>
          <w:p w:rsidR="0065548C" w:rsidRPr="00975F09" w:rsidRDefault="0065548C" w:rsidP="00D36486">
            <w:pPr>
              <w:tabs>
                <w:tab w:val="left" w:pos="9639"/>
              </w:tabs>
            </w:pPr>
          </w:p>
        </w:tc>
        <w:tc>
          <w:tcPr>
            <w:tcW w:w="1782" w:type="dxa"/>
          </w:tcPr>
          <w:p w:rsidR="0065548C" w:rsidRPr="00975F09" w:rsidRDefault="0065548C" w:rsidP="00D36486">
            <w:pPr>
              <w:tabs>
                <w:tab w:val="left" w:pos="9639"/>
              </w:tabs>
              <w:jc w:val="center"/>
            </w:pPr>
          </w:p>
        </w:tc>
        <w:tc>
          <w:tcPr>
            <w:tcW w:w="3156" w:type="dxa"/>
          </w:tcPr>
          <w:p w:rsidR="0065548C" w:rsidRPr="00975F09" w:rsidRDefault="0065548C" w:rsidP="00D36486">
            <w:pPr>
              <w:tabs>
                <w:tab w:val="left" w:pos="9639"/>
              </w:tabs>
              <w:jc w:val="center"/>
            </w:pPr>
          </w:p>
        </w:tc>
      </w:tr>
      <w:tr w:rsidR="0065548C" w:rsidRPr="00D33764" w:rsidTr="00D36486">
        <w:tc>
          <w:tcPr>
            <w:tcW w:w="6564" w:type="dxa"/>
            <w:gridSpan w:val="3"/>
          </w:tcPr>
          <w:p w:rsidR="0065548C" w:rsidRPr="00975F09" w:rsidRDefault="0065548C" w:rsidP="00D36486">
            <w:pPr>
              <w:tabs>
                <w:tab w:val="left" w:pos="9639"/>
              </w:tabs>
            </w:pPr>
            <w:r w:rsidRPr="00975F09">
              <w:t>Итого % передаваемых субподрядчику объёмов работ к общему объёму работ по предмету конкурса</w:t>
            </w:r>
          </w:p>
        </w:tc>
        <w:tc>
          <w:tcPr>
            <w:tcW w:w="3156" w:type="dxa"/>
          </w:tcPr>
          <w:p w:rsidR="0065548C" w:rsidRPr="00975F09" w:rsidRDefault="0065548C" w:rsidP="00D36486">
            <w:pPr>
              <w:tabs>
                <w:tab w:val="left" w:pos="9639"/>
              </w:tabs>
              <w:jc w:val="center"/>
            </w:pPr>
          </w:p>
        </w:tc>
      </w:tr>
    </w:tbl>
    <w:p w:rsidR="0065548C" w:rsidRPr="00975F09" w:rsidRDefault="0065548C" w:rsidP="0065548C">
      <w:pPr>
        <w:tabs>
          <w:tab w:val="left" w:pos="9639"/>
        </w:tabs>
        <w:ind w:firstLine="720"/>
        <w:jc w:val="both"/>
        <w:rPr>
          <w:szCs w:val="28"/>
        </w:rPr>
      </w:pPr>
      <w:r w:rsidRPr="00975F09">
        <w:rPr>
          <w:szCs w:val="28"/>
        </w:rPr>
        <w:t>Приложения:</w:t>
      </w:r>
    </w:p>
    <w:p w:rsidR="0065548C" w:rsidRPr="00975F09" w:rsidRDefault="0065548C" w:rsidP="0065548C">
      <w:pPr>
        <w:tabs>
          <w:tab w:val="left" w:pos="9639"/>
        </w:tabs>
        <w:ind w:firstLine="720"/>
        <w:jc w:val="both"/>
        <w:rPr>
          <w:szCs w:val="28"/>
        </w:rPr>
      </w:pPr>
      <w:r w:rsidRPr="00975F09">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5548C" w:rsidRPr="00975F09" w:rsidRDefault="0065548C" w:rsidP="0065548C">
      <w:pPr>
        <w:tabs>
          <w:tab w:val="left" w:pos="9639"/>
        </w:tabs>
        <w:ind w:firstLine="720"/>
        <w:jc w:val="both"/>
        <w:rPr>
          <w:szCs w:val="28"/>
        </w:rPr>
      </w:pPr>
      <w:r w:rsidRPr="00975F0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65548C" w:rsidRPr="00D33764" w:rsidRDefault="0065548C" w:rsidP="0065548C">
      <w:pPr>
        <w:shd w:val="clear" w:color="auto" w:fill="FFFFFF"/>
        <w:jc w:val="both"/>
        <w:rPr>
          <w:spacing w:val="-13"/>
        </w:rPr>
      </w:pPr>
    </w:p>
    <w:p w:rsidR="0065548C" w:rsidRPr="00D33764" w:rsidRDefault="0065548C" w:rsidP="0065548C">
      <w:pPr>
        <w:pStyle w:val="3"/>
        <w:spacing w:before="0" w:after="0"/>
        <w:rPr>
          <w:rFonts w:ascii="Times New Roman" w:hAnsi="Times New Roman"/>
          <w:sz w:val="28"/>
          <w:szCs w:val="28"/>
        </w:rPr>
      </w:pPr>
    </w:p>
    <w:p w:rsidR="0065548C" w:rsidRPr="00D33764" w:rsidRDefault="0065548C" w:rsidP="0065548C">
      <w:pPr>
        <w:pStyle w:val="3"/>
        <w:spacing w:before="0" w:after="0"/>
        <w:rPr>
          <w:b w:val="0"/>
          <w:sz w:val="28"/>
          <w:szCs w:val="28"/>
        </w:rPr>
      </w:pPr>
      <w:r w:rsidRPr="00D3376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5548C" w:rsidRPr="00D33764" w:rsidRDefault="0065548C" w:rsidP="0065548C">
      <w:pPr>
        <w:tabs>
          <w:tab w:val="left" w:pos="8640"/>
        </w:tabs>
        <w:jc w:val="center"/>
        <w:rPr>
          <w:i/>
        </w:rPr>
      </w:pPr>
      <w:r w:rsidRPr="00D33764">
        <w:rPr>
          <w:i/>
        </w:rPr>
        <w:t>(наименование претендента)</w:t>
      </w:r>
    </w:p>
    <w:p w:rsidR="0065548C" w:rsidRPr="00D33764" w:rsidRDefault="0065548C" w:rsidP="0065548C">
      <w:pPr>
        <w:pStyle w:val="32"/>
        <w:suppressAutoHyphens/>
        <w:spacing w:after="0"/>
        <w:rPr>
          <w:sz w:val="28"/>
          <w:szCs w:val="28"/>
        </w:rPr>
      </w:pPr>
      <w:r w:rsidRPr="00D33764">
        <w:rPr>
          <w:sz w:val="28"/>
          <w:szCs w:val="28"/>
        </w:rPr>
        <w:t>____________________________________________________________________</w:t>
      </w:r>
    </w:p>
    <w:p w:rsidR="0065548C" w:rsidRPr="00D33764" w:rsidRDefault="0065548C" w:rsidP="0065548C">
      <w:pPr>
        <w:rPr>
          <w:i/>
        </w:rPr>
      </w:pPr>
      <w:r w:rsidRPr="00D33764">
        <w:rPr>
          <w:i/>
        </w:rPr>
        <w:t xml:space="preserve">       Печать</w:t>
      </w:r>
      <w:r w:rsidRPr="00D33764">
        <w:rPr>
          <w:i/>
        </w:rPr>
        <w:tab/>
      </w:r>
      <w:r w:rsidRPr="00D33764">
        <w:rPr>
          <w:i/>
        </w:rPr>
        <w:tab/>
      </w:r>
      <w:r w:rsidRPr="00D33764">
        <w:rPr>
          <w:i/>
        </w:rPr>
        <w:tab/>
        <w:t>(должность, подпись, ФИО)</w:t>
      </w:r>
    </w:p>
    <w:p w:rsidR="0065548C" w:rsidRPr="00F64AF0" w:rsidRDefault="00942AE0" w:rsidP="0065548C">
      <w:pPr>
        <w:pStyle w:val="32"/>
        <w:suppressAutoHyphens/>
        <w:spacing w:after="0"/>
        <w:rPr>
          <w:sz w:val="28"/>
          <w:szCs w:val="28"/>
        </w:rPr>
      </w:pPr>
      <w:r>
        <w:rPr>
          <w:sz w:val="28"/>
          <w:szCs w:val="28"/>
        </w:rPr>
        <w:t>«</w:t>
      </w:r>
      <w:r w:rsidR="0065548C" w:rsidRPr="00D33764">
        <w:rPr>
          <w:sz w:val="28"/>
          <w:szCs w:val="28"/>
        </w:rPr>
        <w:t>____</w:t>
      </w:r>
      <w:r>
        <w:rPr>
          <w:sz w:val="28"/>
          <w:szCs w:val="28"/>
        </w:rPr>
        <w:t>»</w:t>
      </w:r>
      <w:r w:rsidR="0065548C" w:rsidRPr="00D33764">
        <w:rPr>
          <w:sz w:val="28"/>
          <w:szCs w:val="28"/>
        </w:rPr>
        <w:t xml:space="preserve"> _________ 201__ г.</w:t>
      </w:r>
    </w:p>
    <w:p w:rsidR="000954FB" w:rsidRDefault="000954FB" w:rsidP="0065548C">
      <w:pPr>
        <w:jc w:val="right"/>
        <w:rPr>
          <w:sz w:val="28"/>
          <w:szCs w:val="28"/>
        </w:rPr>
      </w:pPr>
    </w:p>
    <w:sectPr w:rsidR="000954F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A7E" w:rsidRDefault="00223A7E">
      <w:r>
        <w:separator/>
      </w:r>
    </w:p>
  </w:endnote>
  <w:endnote w:type="continuationSeparator" w:id="0">
    <w:p w:rsidR="00223A7E" w:rsidRDefault="00223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7E" w:rsidRDefault="00223A7E"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23A7E" w:rsidRDefault="00223A7E"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7E" w:rsidRDefault="00223A7E">
    <w:pPr>
      <w:pStyle w:val="aff"/>
      <w:jc w:val="center"/>
    </w:pPr>
  </w:p>
  <w:p w:rsidR="00223A7E" w:rsidRDefault="00223A7E"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7E" w:rsidRDefault="00223A7E"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23A7E" w:rsidRDefault="00223A7E"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7E" w:rsidRDefault="00223A7E">
    <w:pPr>
      <w:pStyle w:val="aff"/>
      <w:jc w:val="center"/>
    </w:pPr>
  </w:p>
  <w:p w:rsidR="00223A7E" w:rsidRDefault="00223A7E"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A7E" w:rsidRDefault="00223A7E">
      <w:r>
        <w:separator/>
      </w:r>
    </w:p>
  </w:footnote>
  <w:footnote w:type="continuationSeparator" w:id="0">
    <w:p w:rsidR="00223A7E" w:rsidRDefault="00223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7E" w:rsidRDefault="00223A7E">
    <w:pPr>
      <w:pStyle w:val="afd"/>
      <w:jc w:val="center"/>
    </w:pPr>
    <w:fldSimple w:instr=" PAGE   \* MERGEFORMAT ">
      <w:r w:rsidR="00E65B07">
        <w:rPr>
          <w:noProof/>
        </w:rPr>
        <w:t>72</w:t>
      </w:r>
    </w:fldSimple>
  </w:p>
  <w:p w:rsidR="00223A7E" w:rsidRDefault="00223A7E">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7E" w:rsidRDefault="00223A7E">
    <w:pPr>
      <w:pStyle w:val="afd"/>
      <w:jc w:val="center"/>
    </w:pPr>
    <w:fldSimple w:instr=" PAGE   \* MERGEFORMAT ">
      <w:r w:rsidR="00E65B07">
        <w:rPr>
          <w:noProof/>
        </w:rPr>
        <w:t>82</w:t>
      </w:r>
    </w:fldSimple>
  </w:p>
  <w:p w:rsidR="00223A7E" w:rsidRDefault="00223A7E">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970C4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b/>
        <w:i w:val="0"/>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3719B6"/>
    <w:multiLevelType w:val="multilevel"/>
    <w:tmpl w:val="44A4A95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nsid w:val="0D4F488A"/>
    <w:multiLevelType w:val="hybridMultilevel"/>
    <w:tmpl w:val="481497A0"/>
    <w:lvl w:ilvl="0" w:tplc="01E64678">
      <w:numFmt w:val="bullet"/>
      <w:lvlText w:val="-"/>
      <w:lvlJc w:val="left"/>
      <w:pPr>
        <w:tabs>
          <w:tab w:val="num" w:pos="1778"/>
        </w:tabs>
        <w:ind w:left="1778" w:hanging="360"/>
      </w:pPr>
      <w:rPr>
        <w:rFonts w:ascii="Arial" w:eastAsia="Times New Roman" w:hAnsi="Aria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0DFD666C"/>
    <w:multiLevelType w:val="hybridMultilevel"/>
    <w:tmpl w:val="387655A0"/>
    <w:lvl w:ilvl="0" w:tplc="01E64678">
      <w:numFmt w:val="bullet"/>
      <w:lvlText w:val="-"/>
      <w:lvlJc w:val="left"/>
      <w:pPr>
        <w:ind w:left="2138" w:hanging="360"/>
      </w:pPr>
      <w:rPr>
        <w:rFonts w:ascii="Arial" w:eastAsia="Times New Roman" w:hAnsi="Arial"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13234E40"/>
    <w:multiLevelType w:val="hybridMultilevel"/>
    <w:tmpl w:val="54EA133E"/>
    <w:lvl w:ilvl="0" w:tplc="01E64678">
      <w:numFmt w:val="bullet"/>
      <w:lvlText w:val="-"/>
      <w:lvlJc w:val="left"/>
      <w:pPr>
        <w:ind w:left="1429" w:hanging="360"/>
      </w:pPr>
      <w:rPr>
        <w:rFonts w:ascii="Arial" w:eastAsia="Times New Roman" w:hAnsi="Arial" w:cs="Times New Roman"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3857813"/>
    <w:multiLevelType w:val="multilevel"/>
    <w:tmpl w:val="BCEE7540"/>
    <w:lvl w:ilvl="0">
      <w:start w:val="1"/>
      <w:numFmt w:val="decimal"/>
      <w:lvlText w:val="%1."/>
      <w:lvlJc w:val="left"/>
      <w:pPr>
        <w:tabs>
          <w:tab w:val="num" w:pos="450"/>
        </w:tabs>
        <w:ind w:left="450" w:hanging="450"/>
      </w:pPr>
      <w:rPr>
        <w:b/>
        <w:sz w:val="28"/>
      </w:rPr>
    </w:lvl>
    <w:lvl w:ilvl="1">
      <w:start w:val="1"/>
      <w:numFmt w:val="decimal"/>
      <w:lvlText w:val="%1.%2."/>
      <w:lvlJc w:val="left"/>
      <w:pPr>
        <w:tabs>
          <w:tab w:val="num" w:pos="1174"/>
        </w:tabs>
        <w:ind w:left="1174" w:hanging="450"/>
      </w:pPr>
      <w:rPr>
        <w:i w:val="0"/>
        <w:sz w:val="28"/>
      </w:rPr>
    </w:lvl>
    <w:lvl w:ilvl="2">
      <w:start w:val="1"/>
      <w:numFmt w:val="decimal"/>
      <w:lvlText w:val="%1.%2.%3."/>
      <w:lvlJc w:val="left"/>
      <w:pPr>
        <w:tabs>
          <w:tab w:val="num" w:pos="720"/>
        </w:tabs>
        <w:ind w:left="720"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8">
    <w:nsid w:val="16F31A5D"/>
    <w:multiLevelType w:val="hybridMultilevel"/>
    <w:tmpl w:val="D520C022"/>
    <w:lvl w:ilvl="0" w:tplc="85EAE8B0">
      <w:start w:val="1"/>
      <w:numFmt w:val="decimal"/>
      <w:lvlText w:val="Раздел %1."/>
      <w:lvlJc w:val="left"/>
      <w:pPr>
        <w:ind w:left="1429" w:hanging="360"/>
      </w:pPr>
      <w:rPr>
        <w:rFonts w:hint="default"/>
        <w:sz w:val="3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9D72E6"/>
    <w:multiLevelType w:val="hybridMultilevel"/>
    <w:tmpl w:val="57A47F3E"/>
    <w:name w:val="WW8Num1823"/>
    <w:lvl w:ilvl="0" w:tplc="9FECCBD6">
      <w:start w:val="4"/>
      <w:numFmt w:val="decimal"/>
      <w:lvlText w:val="Раздел %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7436C9"/>
    <w:multiLevelType w:val="hybridMultilevel"/>
    <w:tmpl w:val="89B8D0C8"/>
    <w:name w:val="WW8Num1822"/>
    <w:lvl w:ilvl="0" w:tplc="55C4BC1E">
      <w:start w:val="1"/>
      <w:numFmt w:val="decimal"/>
      <w:lvlText w:val="1.%1."/>
      <w:lvlJc w:val="left"/>
      <w:pPr>
        <w:ind w:left="1429" w:hanging="360"/>
      </w:pPr>
      <w:rPr>
        <w:rFonts w:hint="default"/>
      </w:rPr>
    </w:lvl>
    <w:lvl w:ilvl="1" w:tplc="68D4F2DA">
      <w:start w:val="1"/>
      <w:numFmt w:val="decimal"/>
      <w:lvlText w:val="1.%2."/>
      <w:lvlJc w:val="left"/>
      <w:pPr>
        <w:ind w:left="1440" w:hanging="360"/>
      </w:pPr>
      <w:rPr>
        <w:rFonts w:hint="default"/>
      </w:rPr>
    </w:lvl>
    <w:lvl w:ilvl="2" w:tplc="067ABE6A">
      <w:start w:val="1"/>
      <w:numFmt w:val="decimal"/>
      <w:lvlText w:val="%3."/>
      <w:lvlJc w:val="left"/>
      <w:pPr>
        <w:ind w:left="643"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C54A2E"/>
    <w:multiLevelType w:val="multilevel"/>
    <w:tmpl w:val="F82EA14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b/>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1CE34E8"/>
    <w:multiLevelType w:val="hybridMultilevel"/>
    <w:tmpl w:val="DEE82500"/>
    <w:lvl w:ilvl="0" w:tplc="01E64678">
      <w:numFmt w:val="bullet"/>
      <w:lvlText w:val="-"/>
      <w:lvlJc w:val="left"/>
      <w:pPr>
        <w:tabs>
          <w:tab w:val="num" w:pos="1778"/>
        </w:tabs>
        <w:ind w:left="1778" w:hanging="360"/>
      </w:pPr>
      <w:rPr>
        <w:rFonts w:ascii="Arial" w:eastAsia="Times New Roman" w:hAnsi="Aria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94E731F"/>
    <w:multiLevelType w:val="hybridMultilevel"/>
    <w:tmpl w:val="61B25E94"/>
    <w:lvl w:ilvl="0" w:tplc="04190001">
      <w:start w:val="1"/>
      <w:numFmt w:val="bullet"/>
      <w:lvlText w:val=""/>
      <w:lvlJc w:val="left"/>
      <w:pPr>
        <w:ind w:left="2204" w:hanging="360"/>
      </w:pPr>
      <w:rPr>
        <w:rFonts w:ascii="Symbol" w:hAnsi="Symbol"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start w:val="1"/>
      <w:numFmt w:val="bullet"/>
      <w:lvlText w:val=""/>
      <w:lvlJc w:val="left"/>
      <w:pPr>
        <w:ind w:left="3938" w:hanging="360"/>
      </w:pPr>
      <w:rPr>
        <w:rFonts w:ascii="Symbol" w:hAnsi="Symbol" w:hint="default"/>
      </w:rPr>
    </w:lvl>
    <w:lvl w:ilvl="4" w:tplc="04090003">
      <w:start w:val="1"/>
      <w:numFmt w:val="bullet"/>
      <w:lvlText w:val="o"/>
      <w:lvlJc w:val="left"/>
      <w:pPr>
        <w:ind w:left="4658" w:hanging="360"/>
      </w:pPr>
      <w:rPr>
        <w:rFonts w:ascii="Courier New" w:hAnsi="Courier New" w:cs="Courier New" w:hint="default"/>
      </w:rPr>
    </w:lvl>
    <w:lvl w:ilvl="5" w:tplc="04090005">
      <w:start w:val="1"/>
      <w:numFmt w:val="bullet"/>
      <w:lvlText w:val=""/>
      <w:lvlJc w:val="left"/>
      <w:pPr>
        <w:ind w:left="5378" w:hanging="360"/>
      </w:pPr>
      <w:rPr>
        <w:rFonts w:ascii="Wingdings" w:hAnsi="Wingdings" w:hint="default"/>
      </w:rPr>
    </w:lvl>
    <w:lvl w:ilvl="6" w:tplc="04090001">
      <w:start w:val="1"/>
      <w:numFmt w:val="bullet"/>
      <w:lvlText w:val=""/>
      <w:lvlJc w:val="left"/>
      <w:pPr>
        <w:ind w:left="6098" w:hanging="360"/>
      </w:pPr>
      <w:rPr>
        <w:rFonts w:ascii="Symbol" w:hAnsi="Symbol" w:hint="default"/>
      </w:rPr>
    </w:lvl>
    <w:lvl w:ilvl="7" w:tplc="04090003">
      <w:start w:val="1"/>
      <w:numFmt w:val="bullet"/>
      <w:lvlText w:val="o"/>
      <w:lvlJc w:val="left"/>
      <w:pPr>
        <w:ind w:left="6818" w:hanging="360"/>
      </w:pPr>
      <w:rPr>
        <w:rFonts w:ascii="Courier New" w:hAnsi="Courier New" w:cs="Courier New" w:hint="default"/>
      </w:rPr>
    </w:lvl>
    <w:lvl w:ilvl="8" w:tplc="04090005">
      <w:start w:val="1"/>
      <w:numFmt w:val="bullet"/>
      <w:lvlText w:val=""/>
      <w:lvlJc w:val="left"/>
      <w:pPr>
        <w:ind w:left="7538" w:hanging="360"/>
      </w:pPr>
      <w:rPr>
        <w:rFonts w:ascii="Wingdings" w:hAnsi="Wingdings" w:hint="default"/>
      </w:rPr>
    </w:lvl>
  </w:abstractNum>
  <w:abstractNum w:abstractNumId="41">
    <w:nsid w:val="498836EB"/>
    <w:multiLevelType w:val="multilevel"/>
    <w:tmpl w:val="D604FBE4"/>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1070" w:hanging="360"/>
      </w:pPr>
    </w:lvl>
    <w:lvl w:ilvl="2">
      <w:start w:val="1"/>
      <w:numFmt w:val="decimal"/>
      <w:lvlText w:val="%1.%2.%3."/>
      <w:lvlJc w:val="left"/>
      <w:pPr>
        <w:ind w:left="2139" w:hanging="720"/>
      </w:pPr>
      <w:rPr>
        <w:sz w:val="24"/>
      </w:r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42">
    <w:nsid w:val="49FF7C15"/>
    <w:multiLevelType w:val="multilevel"/>
    <w:tmpl w:val="DC4AB276"/>
    <w:lvl w:ilvl="0">
      <w:start w:val="1"/>
      <w:numFmt w:val="decimal"/>
      <w:lvlText w:val="%1."/>
      <w:lvlJc w:val="left"/>
      <w:pPr>
        <w:ind w:left="450" w:hanging="450"/>
      </w:pPr>
      <w:rPr>
        <w:rFonts w:hint="default"/>
        <w:i w:val="0"/>
        <w:sz w:val="28"/>
      </w:rPr>
    </w:lvl>
    <w:lvl w:ilvl="1">
      <w:start w:val="1"/>
      <w:numFmt w:val="decimal"/>
      <w:lvlText w:val="%1.%2."/>
      <w:lvlJc w:val="left"/>
      <w:pPr>
        <w:ind w:left="1160" w:hanging="450"/>
      </w:pPr>
      <w:rPr>
        <w:rFonts w:hint="default"/>
        <w:b w:val="0"/>
        <w:i w:val="0"/>
        <w:sz w:val="24"/>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8"/>
      </w:rPr>
    </w:lvl>
    <w:lvl w:ilvl="4">
      <w:start w:val="1"/>
      <w:numFmt w:val="decimal"/>
      <w:lvlText w:val="%1.%2.%3.%4.%5."/>
      <w:lvlJc w:val="left"/>
      <w:pPr>
        <w:ind w:left="3920" w:hanging="1080"/>
      </w:pPr>
      <w:rPr>
        <w:rFonts w:hint="default"/>
        <w:sz w:val="28"/>
      </w:rPr>
    </w:lvl>
    <w:lvl w:ilvl="5">
      <w:start w:val="1"/>
      <w:numFmt w:val="decimal"/>
      <w:lvlText w:val="%1.%2.%3.%4.%5.%6."/>
      <w:lvlJc w:val="left"/>
      <w:pPr>
        <w:ind w:left="4630" w:hanging="1080"/>
      </w:pPr>
      <w:rPr>
        <w:rFonts w:hint="default"/>
        <w:sz w:val="28"/>
      </w:rPr>
    </w:lvl>
    <w:lvl w:ilvl="6">
      <w:start w:val="1"/>
      <w:numFmt w:val="decimal"/>
      <w:lvlText w:val="%1.%2.%3.%4.%5.%6.%7."/>
      <w:lvlJc w:val="left"/>
      <w:pPr>
        <w:ind w:left="5700" w:hanging="1440"/>
      </w:pPr>
      <w:rPr>
        <w:rFonts w:hint="default"/>
        <w:sz w:val="28"/>
      </w:rPr>
    </w:lvl>
    <w:lvl w:ilvl="7">
      <w:start w:val="1"/>
      <w:numFmt w:val="decimal"/>
      <w:lvlText w:val="%1.%2.%3.%4.%5.%6.%7.%8."/>
      <w:lvlJc w:val="left"/>
      <w:pPr>
        <w:ind w:left="6410" w:hanging="1440"/>
      </w:pPr>
      <w:rPr>
        <w:rFonts w:hint="default"/>
        <w:sz w:val="28"/>
      </w:rPr>
    </w:lvl>
    <w:lvl w:ilvl="8">
      <w:start w:val="1"/>
      <w:numFmt w:val="decimal"/>
      <w:lvlText w:val="%1.%2.%3.%4.%5.%6.%7.%8.%9."/>
      <w:lvlJc w:val="left"/>
      <w:pPr>
        <w:ind w:left="7480" w:hanging="1800"/>
      </w:pPr>
      <w:rPr>
        <w:rFonts w:hint="default"/>
        <w:sz w:val="28"/>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92A7C5B"/>
    <w:multiLevelType w:val="hybridMultilevel"/>
    <w:tmpl w:val="65608980"/>
    <w:lvl w:ilvl="0" w:tplc="01E64678">
      <w:numFmt w:val="bullet"/>
      <w:lvlText w:val="-"/>
      <w:lvlJc w:val="left"/>
      <w:pPr>
        <w:ind w:left="1429" w:hanging="360"/>
      </w:pPr>
      <w:rPr>
        <w:rFonts w:ascii="Arial" w:eastAsia="Times New Roman" w:hAnsi="Aria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11069BA"/>
    <w:multiLevelType w:val="multilevel"/>
    <w:tmpl w:val="F78E9644"/>
    <w:lvl w:ilvl="0">
      <w:start w:val="1"/>
      <w:numFmt w:val="decimal"/>
      <w:lvlText w:val="%1."/>
      <w:lvlJc w:val="left"/>
      <w:pPr>
        <w:tabs>
          <w:tab w:val="num" w:pos="360"/>
        </w:tabs>
        <w:ind w:left="360" w:hanging="360"/>
      </w:pPr>
    </w:lvl>
    <w:lvl w:ilvl="1">
      <w:start w:val="1"/>
      <w:numFmt w:val="decimal"/>
      <w:lvlText w:val="%1.%2."/>
      <w:lvlJc w:val="left"/>
      <w:pPr>
        <w:tabs>
          <w:tab w:val="num" w:pos="1430"/>
        </w:tabs>
        <w:ind w:left="1070" w:hanging="360"/>
      </w:pPr>
      <w:rPr>
        <w:rFonts w:ascii="Times New Roman" w:hAnsi="Times New Roman" w:cs="Times New Roman" w:hint="default"/>
        <w:sz w:val="24"/>
        <w:szCs w:val="24"/>
      </w:rPr>
    </w:lvl>
    <w:lvl w:ilvl="2">
      <w:start w:val="1"/>
      <w:numFmt w:val="decimal"/>
      <w:lvlText w:val="%3."/>
      <w:lvlJc w:val="left"/>
      <w:pPr>
        <w:tabs>
          <w:tab w:val="num" w:pos="862"/>
        </w:tabs>
        <w:ind w:left="862" w:hanging="720"/>
      </w:pPr>
      <w:rPr>
        <w:rFonts w:ascii="Times New Roman" w:eastAsia="Times New Roman" w:hAnsi="Times New Roman" w:cs="Times New Roman" w:hint="default"/>
      </w:rPr>
    </w:lvl>
    <w:lvl w:ilvl="3">
      <w:start w:val="1"/>
      <w:numFmt w:val="bullet"/>
      <w:lvlText w:val=""/>
      <w:lvlJc w:val="left"/>
      <w:pPr>
        <w:tabs>
          <w:tab w:val="num" w:pos="1740"/>
        </w:tabs>
        <w:ind w:left="1740" w:hanging="720"/>
      </w:pPr>
      <w:rPr>
        <w:rFonts w:ascii="Symbol" w:hAnsi="Symbol" w:hint="default"/>
        <w:sz w:val="20"/>
        <w:szCs w:val="20"/>
      </w:r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7D576E0"/>
    <w:multiLevelType w:val="multilevel"/>
    <w:tmpl w:val="03E0EB22"/>
    <w:lvl w:ilvl="0">
      <w:start w:val="1"/>
      <w:numFmt w:val="decimal"/>
      <w:lvlText w:val="%1."/>
      <w:lvlJc w:val="left"/>
      <w:pPr>
        <w:ind w:left="360" w:hanging="360"/>
      </w:pPr>
      <w:rPr>
        <w:sz w:val="24"/>
      </w:rPr>
    </w:lvl>
    <w:lvl w:ilvl="1">
      <w:start w:val="1"/>
      <w:numFmt w:val="decimal"/>
      <w:lvlText w:val="%2."/>
      <w:lvlJc w:val="left"/>
      <w:pPr>
        <w:ind w:left="574" w:hanging="432"/>
      </w:pPr>
      <w:rPr>
        <w:rFonts w:hint="default"/>
        <w:color w:val="auto"/>
      </w:rPr>
    </w:lvl>
    <w:lvl w:ilvl="2">
      <w:start w:val="1"/>
      <w:numFmt w:val="decimal"/>
      <w:lvlText w:val="4.1.1.%3."/>
      <w:lvlJc w:val="left"/>
      <w:pPr>
        <w:ind w:left="2124" w:hanging="504"/>
      </w:pPr>
      <w:rPr>
        <w:rFonts w:hint="default"/>
      </w:rPr>
    </w:lvl>
    <w:lvl w:ilvl="3">
      <w:start w:val="1"/>
      <w:numFmt w:val="decimal"/>
      <w:lvlText w:val="4.1.1.1.%4."/>
      <w:lvlJc w:val="left"/>
      <w:pPr>
        <w:ind w:left="2917"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8930C6"/>
    <w:multiLevelType w:val="hybridMultilevel"/>
    <w:tmpl w:val="BD641DF6"/>
    <w:lvl w:ilvl="0" w:tplc="01E64678">
      <w:numFmt w:val="bullet"/>
      <w:lvlText w:val="-"/>
      <w:lvlJc w:val="left"/>
      <w:pPr>
        <w:tabs>
          <w:tab w:val="num" w:pos="1778"/>
        </w:tabs>
        <w:ind w:left="1778" w:hanging="360"/>
      </w:pPr>
      <w:rPr>
        <w:rFonts w:ascii="Arial" w:eastAsia="Times New Roman" w:hAnsi="Aria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7F00657E"/>
    <w:multiLevelType w:val="hybridMultilevel"/>
    <w:tmpl w:val="C8D2D584"/>
    <w:lvl w:ilvl="0" w:tplc="01E64678">
      <w:numFmt w:val="bullet"/>
      <w:lvlText w:val="-"/>
      <w:lvlJc w:val="left"/>
      <w:pPr>
        <w:tabs>
          <w:tab w:val="num" w:pos="1778"/>
        </w:tabs>
        <w:ind w:left="1778" w:hanging="360"/>
      </w:pPr>
      <w:rPr>
        <w:rFonts w:ascii="Arial" w:eastAsia="Times New Roman" w:hAnsi="Aria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9"/>
  </w:num>
  <w:num w:numId="9">
    <w:abstractNumId w:val="43"/>
  </w:num>
  <w:num w:numId="10">
    <w:abstractNumId w:val="22"/>
  </w:num>
  <w:num w:numId="11">
    <w:abstractNumId w:val="37"/>
  </w:num>
  <w:num w:numId="12">
    <w:abstractNumId w:val="46"/>
  </w:num>
  <w:num w:numId="13">
    <w:abstractNumId w:val="39"/>
  </w:num>
  <w:num w:numId="14">
    <w:abstractNumId w:val="47"/>
  </w:num>
  <w:num w:numId="15">
    <w:abstractNumId w:val="29"/>
  </w:num>
  <w:num w:numId="16">
    <w:abstractNumId w:val="33"/>
  </w:num>
  <w:num w:numId="17">
    <w:abstractNumId w:val="51"/>
  </w:num>
  <w:num w:numId="18">
    <w:abstractNumId w:val="36"/>
  </w:num>
  <w:num w:numId="19">
    <w:abstractNumId w:val="38"/>
  </w:num>
  <w:num w:numId="20">
    <w:abstractNumId w:val="34"/>
  </w:num>
  <w:num w:numId="21">
    <w:abstractNumId w:val="28"/>
  </w:num>
  <w:num w:numId="22">
    <w:abstractNumId w:val="31"/>
  </w:num>
  <w:num w:numId="23">
    <w:abstractNumId w:val="32"/>
  </w:num>
  <w:num w:numId="24">
    <w:abstractNumId w:val="24"/>
  </w:num>
  <w:num w:numId="25">
    <w:abstractNumId w:val="35"/>
  </w:num>
  <w:num w:numId="26">
    <w:abstractNumId w:val="52"/>
  </w:num>
  <w:num w:numId="27">
    <w:abstractNumId w:val="22"/>
    <w:lvlOverride w:ilvl="0">
      <w:startOverride w:val="4"/>
    </w:lvlOverride>
    <w:lvlOverride w:ilvl="1">
      <w:startOverride w:val="1"/>
    </w:lvlOverride>
  </w:num>
  <w:num w:numId="28">
    <w:abstractNumId w:val="4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42"/>
  </w:num>
  <w:num w:numId="34">
    <w:abstractNumId w:val="23"/>
  </w:num>
  <w:num w:numId="35">
    <w:abstractNumId w:val="26"/>
  </w:num>
  <w:num w:numId="36">
    <w:abstractNumId w:val="25"/>
  </w:num>
  <w:num w:numId="37">
    <w:abstractNumId w:val="53"/>
  </w:num>
  <w:num w:numId="38">
    <w:abstractNumId w:val="40"/>
  </w:num>
  <w:num w:numId="39">
    <w:abstractNumId w:val="21"/>
  </w:num>
  <w:num w:numId="40">
    <w:abstractNumId w:val="21"/>
  </w:num>
  <w:num w:numId="41">
    <w:abstractNumId w:val="21"/>
  </w:num>
  <w:num w:numId="42">
    <w:abstractNumId w:val="21"/>
  </w:num>
  <w:num w:numId="4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8D"/>
    <w:rsid w:val="00010BE3"/>
    <w:rsid w:val="00011DF2"/>
    <w:rsid w:val="000136A9"/>
    <w:rsid w:val="00014C0B"/>
    <w:rsid w:val="0001556E"/>
    <w:rsid w:val="0001557C"/>
    <w:rsid w:val="00021D71"/>
    <w:rsid w:val="000224FB"/>
    <w:rsid w:val="000236C9"/>
    <w:rsid w:val="00032BDE"/>
    <w:rsid w:val="00034E6C"/>
    <w:rsid w:val="000362F0"/>
    <w:rsid w:val="000374AB"/>
    <w:rsid w:val="000454C8"/>
    <w:rsid w:val="0005366B"/>
    <w:rsid w:val="000557B3"/>
    <w:rsid w:val="0006056A"/>
    <w:rsid w:val="00060D59"/>
    <w:rsid w:val="00066A62"/>
    <w:rsid w:val="00067DAA"/>
    <w:rsid w:val="000728C1"/>
    <w:rsid w:val="00072971"/>
    <w:rsid w:val="000753BB"/>
    <w:rsid w:val="00076F66"/>
    <w:rsid w:val="0007720B"/>
    <w:rsid w:val="00083039"/>
    <w:rsid w:val="000846BC"/>
    <w:rsid w:val="00092D66"/>
    <w:rsid w:val="00093F19"/>
    <w:rsid w:val="000954FB"/>
    <w:rsid w:val="000978CE"/>
    <w:rsid w:val="000A0092"/>
    <w:rsid w:val="000A2701"/>
    <w:rsid w:val="000A2B5E"/>
    <w:rsid w:val="000A2D97"/>
    <w:rsid w:val="000A3B81"/>
    <w:rsid w:val="000A4915"/>
    <w:rsid w:val="000A574E"/>
    <w:rsid w:val="000A679F"/>
    <w:rsid w:val="000B5302"/>
    <w:rsid w:val="000C3CC4"/>
    <w:rsid w:val="000C7CAF"/>
    <w:rsid w:val="000E2E96"/>
    <w:rsid w:val="000E5B2C"/>
    <w:rsid w:val="000E5BB8"/>
    <w:rsid w:val="000F1048"/>
    <w:rsid w:val="000F4DCD"/>
    <w:rsid w:val="000F6875"/>
    <w:rsid w:val="00107C51"/>
    <w:rsid w:val="00110CE0"/>
    <w:rsid w:val="00116BFD"/>
    <w:rsid w:val="001174EB"/>
    <w:rsid w:val="0012029A"/>
    <w:rsid w:val="00120404"/>
    <w:rsid w:val="00120A5C"/>
    <w:rsid w:val="00120B25"/>
    <w:rsid w:val="001242D3"/>
    <w:rsid w:val="0012610C"/>
    <w:rsid w:val="00126E37"/>
    <w:rsid w:val="00134C04"/>
    <w:rsid w:val="001356F1"/>
    <w:rsid w:val="00144E80"/>
    <w:rsid w:val="00146CC2"/>
    <w:rsid w:val="001550F5"/>
    <w:rsid w:val="00164D0C"/>
    <w:rsid w:val="0016528F"/>
    <w:rsid w:val="00167695"/>
    <w:rsid w:val="00171FEC"/>
    <w:rsid w:val="00172294"/>
    <w:rsid w:val="001749AE"/>
    <w:rsid w:val="00174FFE"/>
    <w:rsid w:val="00175830"/>
    <w:rsid w:val="00175A7B"/>
    <w:rsid w:val="00177D5C"/>
    <w:rsid w:val="00185A11"/>
    <w:rsid w:val="0018682A"/>
    <w:rsid w:val="0019760E"/>
    <w:rsid w:val="001A544E"/>
    <w:rsid w:val="001A61AB"/>
    <w:rsid w:val="001B150C"/>
    <w:rsid w:val="001B5653"/>
    <w:rsid w:val="001C08FD"/>
    <w:rsid w:val="001C09D8"/>
    <w:rsid w:val="001C75ED"/>
    <w:rsid w:val="001E3E36"/>
    <w:rsid w:val="001E6511"/>
    <w:rsid w:val="001E6E80"/>
    <w:rsid w:val="001F21DA"/>
    <w:rsid w:val="001F2F0D"/>
    <w:rsid w:val="001F32B2"/>
    <w:rsid w:val="001F53E8"/>
    <w:rsid w:val="001F73ED"/>
    <w:rsid w:val="0020341D"/>
    <w:rsid w:val="00207879"/>
    <w:rsid w:val="00214105"/>
    <w:rsid w:val="002152CA"/>
    <w:rsid w:val="00216C08"/>
    <w:rsid w:val="002212A0"/>
    <w:rsid w:val="002212EA"/>
    <w:rsid w:val="00221BE8"/>
    <w:rsid w:val="00222142"/>
    <w:rsid w:val="00223A7E"/>
    <w:rsid w:val="002326E3"/>
    <w:rsid w:val="002376E6"/>
    <w:rsid w:val="002378E3"/>
    <w:rsid w:val="002379A3"/>
    <w:rsid w:val="00237EE7"/>
    <w:rsid w:val="002410DF"/>
    <w:rsid w:val="00243F0F"/>
    <w:rsid w:val="002538F3"/>
    <w:rsid w:val="002543D3"/>
    <w:rsid w:val="00257F85"/>
    <w:rsid w:val="00261326"/>
    <w:rsid w:val="00265B2B"/>
    <w:rsid w:val="00267AAB"/>
    <w:rsid w:val="0028168C"/>
    <w:rsid w:val="00282B03"/>
    <w:rsid w:val="002910EA"/>
    <w:rsid w:val="00291899"/>
    <w:rsid w:val="00291BF7"/>
    <w:rsid w:val="002A1180"/>
    <w:rsid w:val="002A2796"/>
    <w:rsid w:val="002A4D3C"/>
    <w:rsid w:val="002A71D9"/>
    <w:rsid w:val="002B41FD"/>
    <w:rsid w:val="002B6325"/>
    <w:rsid w:val="002C2ADC"/>
    <w:rsid w:val="002C2D44"/>
    <w:rsid w:val="002C3FF9"/>
    <w:rsid w:val="002C56A0"/>
    <w:rsid w:val="002C7848"/>
    <w:rsid w:val="002D5869"/>
    <w:rsid w:val="002E18D3"/>
    <w:rsid w:val="002E3DBF"/>
    <w:rsid w:val="002F1275"/>
    <w:rsid w:val="002F345D"/>
    <w:rsid w:val="002F40DE"/>
    <w:rsid w:val="002F543C"/>
    <w:rsid w:val="002F6A6B"/>
    <w:rsid w:val="0030151C"/>
    <w:rsid w:val="00305BAE"/>
    <w:rsid w:val="003072B4"/>
    <w:rsid w:val="003074C3"/>
    <w:rsid w:val="00311A92"/>
    <w:rsid w:val="00313385"/>
    <w:rsid w:val="00334292"/>
    <w:rsid w:val="00335079"/>
    <w:rsid w:val="00335F0B"/>
    <w:rsid w:val="003414B0"/>
    <w:rsid w:val="00343C35"/>
    <w:rsid w:val="003571CE"/>
    <w:rsid w:val="00357415"/>
    <w:rsid w:val="0036291B"/>
    <w:rsid w:val="003657D7"/>
    <w:rsid w:val="003663BC"/>
    <w:rsid w:val="00370C44"/>
    <w:rsid w:val="00371504"/>
    <w:rsid w:val="00386F7E"/>
    <w:rsid w:val="00391D03"/>
    <w:rsid w:val="00395664"/>
    <w:rsid w:val="003A0695"/>
    <w:rsid w:val="003A741B"/>
    <w:rsid w:val="003B3FE8"/>
    <w:rsid w:val="003C30F3"/>
    <w:rsid w:val="003D2759"/>
    <w:rsid w:val="003D3596"/>
    <w:rsid w:val="003E2C12"/>
    <w:rsid w:val="003E4FE0"/>
    <w:rsid w:val="003F31F2"/>
    <w:rsid w:val="003F6F1F"/>
    <w:rsid w:val="00400975"/>
    <w:rsid w:val="00410B56"/>
    <w:rsid w:val="0042031B"/>
    <w:rsid w:val="004224C0"/>
    <w:rsid w:val="004272B0"/>
    <w:rsid w:val="004314C8"/>
    <w:rsid w:val="00431594"/>
    <w:rsid w:val="00432CF8"/>
    <w:rsid w:val="0043423C"/>
    <w:rsid w:val="0043596D"/>
    <w:rsid w:val="00435A9A"/>
    <w:rsid w:val="00436AA0"/>
    <w:rsid w:val="00443169"/>
    <w:rsid w:val="00444F6A"/>
    <w:rsid w:val="00445695"/>
    <w:rsid w:val="00452349"/>
    <w:rsid w:val="00454ECC"/>
    <w:rsid w:val="004634C8"/>
    <w:rsid w:val="0046442D"/>
    <w:rsid w:val="0046697F"/>
    <w:rsid w:val="004745C7"/>
    <w:rsid w:val="00475935"/>
    <w:rsid w:val="004765EC"/>
    <w:rsid w:val="004774A6"/>
    <w:rsid w:val="0047759E"/>
    <w:rsid w:val="004808B9"/>
    <w:rsid w:val="004874C1"/>
    <w:rsid w:val="00492459"/>
    <w:rsid w:val="00493AB2"/>
    <w:rsid w:val="004A25F0"/>
    <w:rsid w:val="004B0D75"/>
    <w:rsid w:val="004B3482"/>
    <w:rsid w:val="004B418B"/>
    <w:rsid w:val="004C0A7F"/>
    <w:rsid w:val="004C2235"/>
    <w:rsid w:val="004C7528"/>
    <w:rsid w:val="004D44D7"/>
    <w:rsid w:val="004D4FA2"/>
    <w:rsid w:val="004D6625"/>
    <w:rsid w:val="004E3757"/>
    <w:rsid w:val="004E3AC2"/>
    <w:rsid w:val="00505622"/>
    <w:rsid w:val="00505842"/>
    <w:rsid w:val="005058F1"/>
    <w:rsid w:val="0050702D"/>
    <w:rsid w:val="0051006B"/>
    <w:rsid w:val="00510C5D"/>
    <w:rsid w:val="00511914"/>
    <w:rsid w:val="00511EDC"/>
    <w:rsid w:val="005125E8"/>
    <w:rsid w:val="005129E1"/>
    <w:rsid w:val="00514DA3"/>
    <w:rsid w:val="0051529F"/>
    <w:rsid w:val="005171A2"/>
    <w:rsid w:val="00521353"/>
    <w:rsid w:val="00521F95"/>
    <w:rsid w:val="0052390C"/>
    <w:rsid w:val="00524012"/>
    <w:rsid w:val="005242ED"/>
    <w:rsid w:val="00527AB7"/>
    <w:rsid w:val="0053291E"/>
    <w:rsid w:val="00532D57"/>
    <w:rsid w:val="00534697"/>
    <w:rsid w:val="005373EF"/>
    <w:rsid w:val="00544668"/>
    <w:rsid w:val="005471ED"/>
    <w:rsid w:val="005508EC"/>
    <w:rsid w:val="00551655"/>
    <w:rsid w:val="0056027E"/>
    <w:rsid w:val="0056426C"/>
    <w:rsid w:val="00565202"/>
    <w:rsid w:val="005716FC"/>
    <w:rsid w:val="00571D62"/>
    <w:rsid w:val="0057240A"/>
    <w:rsid w:val="005834BA"/>
    <w:rsid w:val="00583B20"/>
    <w:rsid w:val="00593786"/>
    <w:rsid w:val="005A0E3B"/>
    <w:rsid w:val="005A6CE9"/>
    <w:rsid w:val="005C6744"/>
    <w:rsid w:val="005D0613"/>
    <w:rsid w:val="005D2795"/>
    <w:rsid w:val="005D6190"/>
    <w:rsid w:val="005D64F1"/>
    <w:rsid w:val="005D6803"/>
    <w:rsid w:val="005D77E9"/>
    <w:rsid w:val="005E0074"/>
    <w:rsid w:val="005E0B21"/>
    <w:rsid w:val="005E6CAE"/>
    <w:rsid w:val="005F2D24"/>
    <w:rsid w:val="005F5726"/>
    <w:rsid w:val="0060219A"/>
    <w:rsid w:val="00610121"/>
    <w:rsid w:val="00613848"/>
    <w:rsid w:val="006164CD"/>
    <w:rsid w:val="006176F4"/>
    <w:rsid w:val="00627696"/>
    <w:rsid w:val="00633831"/>
    <w:rsid w:val="00635507"/>
    <w:rsid w:val="00636387"/>
    <w:rsid w:val="006400A0"/>
    <w:rsid w:val="006402DD"/>
    <w:rsid w:val="0065548C"/>
    <w:rsid w:val="0065657D"/>
    <w:rsid w:val="006575DD"/>
    <w:rsid w:val="00664449"/>
    <w:rsid w:val="00670FD8"/>
    <w:rsid w:val="00674404"/>
    <w:rsid w:val="00677EA3"/>
    <w:rsid w:val="006801C2"/>
    <w:rsid w:val="00681C65"/>
    <w:rsid w:val="00690B2B"/>
    <w:rsid w:val="006A1334"/>
    <w:rsid w:val="006A1CB3"/>
    <w:rsid w:val="006A6E08"/>
    <w:rsid w:val="006A6E7D"/>
    <w:rsid w:val="006A76EE"/>
    <w:rsid w:val="006B3895"/>
    <w:rsid w:val="006B3974"/>
    <w:rsid w:val="006B3BD2"/>
    <w:rsid w:val="006C32B9"/>
    <w:rsid w:val="006C3A69"/>
    <w:rsid w:val="006C4984"/>
    <w:rsid w:val="006C5D24"/>
    <w:rsid w:val="006C7DC1"/>
    <w:rsid w:val="006D150B"/>
    <w:rsid w:val="006D3659"/>
    <w:rsid w:val="006D5695"/>
    <w:rsid w:val="006D5733"/>
    <w:rsid w:val="006D65BE"/>
    <w:rsid w:val="006E08A0"/>
    <w:rsid w:val="006E09A7"/>
    <w:rsid w:val="006E4289"/>
    <w:rsid w:val="006E67B8"/>
    <w:rsid w:val="006E7589"/>
    <w:rsid w:val="006F1466"/>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34C0"/>
    <w:rsid w:val="007476F7"/>
    <w:rsid w:val="00752221"/>
    <w:rsid w:val="00752FEB"/>
    <w:rsid w:val="00754AD8"/>
    <w:rsid w:val="0075585A"/>
    <w:rsid w:val="00760ECD"/>
    <w:rsid w:val="00763BD4"/>
    <w:rsid w:val="00763EDB"/>
    <w:rsid w:val="0076533E"/>
    <w:rsid w:val="00765DAB"/>
    <w:rsid w:val="007768E4"/>
    <w:rsid w:val="00782E04"/>
    <w:rsid w:val="00782E92"/>
    <w:rsid w:val="00782F31"/>
    <w:rsid w:val="00783AD5"/>
    <w:rsid w:val="00791462"/>
    <w:rsid w:val="00793101"/>
    <w:rsid w:val="00794B4F"/>
    <w:rsid w:val="0079756E"/>
    <w:rsid w:val="007A0078"/>
    <w:rsid w:val="007A0346"/>
    <w:rsid w:val="007A416F"/>
    <w:rsid w:val="007A4852"/>
    <w:rsid w:val="007A6FD8"/>
    <w:rsid w:val="007B2101"/>
    <w:rsid w:val="007B26E8"/>
    <w:rsid w:val="007B36CE"/>
    <w:rsid w:val="007B4040"/>
    <w:rsid w:val="007B5E17"/>
    <w:rsid w:val="007C1052"/>
    <w:rsid w:val="007C51E1"/>
    <w:rsid w:val="007D00C3"/>
    <w:rsid w:val="007D50EE"/>
    <w:rsid w:val="007D6548"/>
    <w:rsid w:val="007E34AB"/>
    <w:rsid w:val="007E48BC"/>
    <w:rsid w:val="007E5B43"/>
    <w:rsid w:val="007E72CC"/>
    <w:rsid w:val="008035D3"/>
    <w:rsid w:val="00804946"/>
    <w:rsid w:val="00806AAF"/>
    <w:rsid w:val="00806B54"/>
    <w:rsid w:val="008075B1"/>
    <w:rsid w:val="00812285"/>
    <w:rsid w:val="00814B9C"/>
    <w:rsid w:val="00827A01"/>
    <w:rsid w:val="008314C4"/>
    <w:rsid w:val="00834551"/>
    <w:rsid w:val="00835CB1"/>
    <w:rsid w:val="008370AF"/>
    <w:rsid w:val="00837423"/>
    <w:rsid w:val="008377C6"/>
    <w:rsid w:val="008437AD"/>
    <w:rsid w:val="00860529"/>
    <w:rsid w:val="008613BE"/>
    <w:rsid w:val="008614B4"/>
    <w:rsid w:val="00861B45"/>
    <w:rsid w:val="00861D29"/>
    <w:rsid w:val="0086287A"/>
    <w:rsid w:val="00863546"/>
    <w:rsid w:val="008643A6"/>
    <w:rsid w:val="00871748"/>
    <w:rsid w:val="0087611C"/>
    <w:rsid w:val="008763FF"/>
    <w:rsid w:val="00880FE9"/>
    <w:rsid w:val="008825E9"/>
    <w:rsid w:val="0089720B"/>
    <w:rsid w:val="008A10F4"/>
    <w:rsid w:val="008A22D2"/>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8E7144"/>
    <w:rsid w:val="008F5C54"/>
    <w:rsid w:val="009068D2"/>
    <w:rsid w:val="00914122"/>
    <w:rsid w:val="00914E3D"/>
    <w:rsid w:val="00920884"/>
    <w:rsid w:val="0092198F"/>
    <w:rsid w:val="0092359B"/>
    <w:rsid w:val="00926992"/>
    <w:rsid w:val="0093234E"/>
    <w:rsid w:val="009348A4"/>
    <w:rsid w:val="00935236"/>
    <w:rsid w:val="00940169"/>
    <w:rsid w:val="00940FA2"/>
    <w:rsid w:val="009411A9"/>
    <w:rsid w:val="00942AE0"/>
    <w:rsid w:val="009452E0"/>
    <w:rsid w:val="00945B21"/>
    <w:rsid w:val="0094610A"/>
    <w:rsid w:val="00956252"/>
    <w:rsid w:val="00960F11"/>
    <w:rsid w:val="00964188"/>
    <w:rsid w:val="009660FA"/>
    <w:rsid w:val="00975F02"/>
    <w:rsid w:val="00982C6F"/>
    <w:rsid w:val="009830CC"/>
    <w:rsid w:val="0098468A"/>
    <w:rsid w:val="0098473B"/>
    <w:rsid w:val="0098627F"/>
    <w:rsid w:val="00991BDD"/>
    <w:rsid w:val="00991DEB"/>
    <w:rsid w:val="00997B7D"/>
    <w:rsid w:val="009A1114"/>
    <w:rsid w:val="009A2536"/>
    <w:rsid w:val="009A4BCA"/>
    <w:rsid w:val="009A7C6C"/>
    <w:rsid w:val="009B0A27"/>
    <w:rsid w:val="009C15AA"/>
    <w:rsid w:val="009C211A"/>
    <w:rsid w:val="009D3A40"/>
    <w:rsid w:val="009E64D8"/>
    <w:rsid w:val="009F5389"/>
    <w:rsid w:val="009F716D"/>
    <w:rsid w:val="009F7E18"/>
    <w:rsid w:val="00A023CD"/>
    <w:rsid w:val="00A048B1"/>
    <w:rsid w:val="00A153F5"/>
    <w:rsid w:val="00A161F5"/>
    <w:rsid w:val="00A23026"/>
    <w:rsid w:val="00A2358C"/>
    <w:rsid w:val="00A26820"/>
    <w:rsid w:val="00A2745B"/>
    <w:rsid w:val="00A33235"/>
    <w:rsid w:val="00A34231"/>
    <w:rsid w:val="00A34895"/>
    <w:rsid w:val="00A4055F"/>
    <w:rsid w:val="00A41050"/>
    <w:rsid w:val="00A517C7"/>
    <w:rsid w:val="00A543C0"/>
    <w:rsid w:val="00A57342"/>
    <w:rsid w:val="00A60717"/>
    <w:rsid w:val="00A60D93"/>
    <w:rsid w:val="00A616F9"/>
    <w:rsid w:val="00A62751"/>
    <w:rsid w:val="00A647EF"/>
    <w:rsid w:val="00A65B59"/>
    <w:rsid w:val="00A6781A"/>
    <w:rsid w:val="00A856EA"/>
    <w:rsid w:val="00A876EA"/>
    <w:rsid w:val="00A919EF"/>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2B42"/>
    <w:rsid w:val="00AE2756"/>
    <w:rsid w:val="00AE660B"/>
    <w:rsid w:val="00AF4CAE"/>
    <w:rsid w:val="00AF6ABE"/>
    <w:rsid w:val="00B02654"/>
    <w:rsid w:val="00B129CC"/>
    <w:rsid w:val="00B1404F"/>
    <w:rsid w:val="00B152B6"/>
    <w:rsid w:val="00B20C51"/>
    <w:rsid w:val="00B22346"/>
    <w:rsid w:val="00B24553"/>
    <w:rsid w:val="00B25998"/>
    <w:rsid w:val="00B31747"/>
    <w:rsid w:val="00B346F5"/>
    <w:rsid w:val="00B4382C"/>
    <w:rsid w:val="00B4765F"/>
    <w:rsid w:val="00B5040A"/>
    <w:rsid w:val="00B51C2D"/>
    <w:rsid w:val="00B52CCB"/>
    <w:rsid w:val="00B55C29"/>
    <w:rsid w:val="00B55FE0"/>
    <w:rsid w:val="00B63139"/>
    <w:rsid w:val="00B654BE"/>
    <w:rsid w:val="00B7520F"/>
    <w:rsid w:val="00B75801"/>
    <w:rsid w:val="00B7639C"/>
    <w:rsid w:val="00B77F30"/>
    <w:rsid w:val="00B924BD"/>
    <w:rsid w:val="00B938CD"/>
    <w:rsid w:val="00BA1508"/>
    <w:rsid w:val="00BB21E3"/>
    <w:rsid w:val="00BB306F"/>
    <w:rsid w:val="00BB3C30"/>
    <w:rsid w:val="00BB5B51"/>
    <w:rsid w:val="00BC1922"/>
    <w:rsid w:val="00BC3E20"/>
    <w:rsid w:val="00BD59BC"/>
    <w:rsid w:val="00BD5B44"/>
    <w:rsid w:val="00BE06D9"/>
    <w:rsid w:val="00BF076E"/>
    <w:rsid w:val="00BF5C0A"/>
    <w:rsid w:val="00BF6892"/>
    <w:rsid w:val="00C13A71"/>
    <w:rsid w:val="00C159C6"/>
    <w:rsid w:val="00C15C57"/>
    <w:rsid w:val="00C213FC"/>
    <w:rsid w:val="00C264D5"/>
    <w:rsid w:val="00C2793E"/>
    <w:rsid w:val="00C318D3"/>
    <w:rsid w:val="00C3191F"/>
    <w:rsid w:val="00C324AA"/>
    <w:rsid w:val="00C354D6"/>
    <w:rsid w:val="00C3633B"/>
    <w:rsid w:val="00C376C1"/>
    <w:rsid w:val="00C51709"/>
    <w:rsid w:val="00C53FE9"/>
    <w:rsid w:val="00C5583D"/>
    <w:rsid w:val="00C576D0"/>
    <w:rsid w:val="00C60714"/>
    <w:rsid w:val="00C6181A"/>
    <w:rsid w:val="00C61887"/>
    <w:rsid w:val="00C74777"/>
    <w:rsid w:val="00C802A0"/>
    <w:rsid w:val="00C80BCB"/>
    <w:rsid w:val="00C825F3"/>
    <w:rsid w:val="00C82913"/>
    <w:rsid w:val="00C872F8"/>
    <w:rsid w:val="00C93DBF"/>
    <w:rsid w:val="00CB0819"/>
    <w:rsid w:val="00CB3BBA"/>
    <w:rsid w:val="00CB5E99"/>
    <w:rsid w:val="00CC3790"/>
    <w:rsid w:val="00CC3C8D"/>
    <w:rsid w:val="00CD0F32"/>
    <w:rsid w:val="00CE7EB4"/>
    <w:rsid w:val="00D01752"/>
    <w:rsid w:val="00D01C16"/>
    <w:rsid w:val="00D11180"/>
    <w:rsid w:val="00D11463"/>
    <w:rsid w:val="00D11ED5"/>
    <w:rsid w:val="00D126A9"/>
    <w:rsid w:val="00D12DC8"/>
    <w:rsid w:val="00D13938"/>
    <w:rsid w:val="00D17BAC"/>
    <w:rsid w:val="00D25992"/>
    <w:rsid w:val="00D2617A"/>
    <w:rsid w:val="00D32FFA"/>
    <w:rsid w:val="00D33BE3"/>
    <w:rsid w:val="00D34987"/>
    <w:rsid w:val="00D36486"/>
    <w:rsid w:val="00D42E30"/>
    <w:rsid w:val="00D4516A"/>
    <w:rsid w:val="00D50A45"/>
    <w:rsid w:val="00D57C3F"/>
    <w:rsid w:val="00D64EB5"/>
    <w:rsid w:val="00D65E96"/>
    <w:rsid w:val="00D6739A"/>
    <w:rsid w:val="00D703B6"/>
    <w:rsid w:val="00D7766E"/>
    <w:rsid w:val="00D86EFD"/>
    <w:rsid w:val="00D91431"/>
    <w:rsid w:val="00D94307"/>
    <w:rsid w:val="00D953A5"/>
    <w:rsid w:val="00D974D3"/>
    <w:rsid w:val="00DA113A"/>
    <w:rsid w:val="00DB6989"/>
    <w:rsid w:val="00DB7A63"/>
    <w:rsid w:val="00DC0783"/>
    <w:rsid w:val="00DC4097"/>
    <w:rsid w:val="00DC427E"/>
    <w:rsid w:val="00DC58D5"/>
    <w:rsid w:val="00DC5D58"/>
    <w:rsid w:val="00DC6D82"/>
    <w:rsid w:val="00DD09A8"/>
    <w:rsid w:val="00DD1DA5"/>
    <w:rsid w:val="00DD4105"/>
    <w:rsid w:val="00DD498D"/>
    <w:rsid w:val="00DD75A6"/>
    <w:rsid w:val="00DD7B26"/>
    <w:rsid w:val="00DE0A47"/>
    <w:rsid w:val="00DE3BCD"/>
    <w:rsid w:val="00DE4965"/>
    <w:rsid w:val="00DF69CD"/>
    <w:rsid w:val="00DF6AE3"/>
    <w:rsid w:val="00DF7C35"/>
    <w:rsid w:val="00E11B6E"/>
    <w:rsid w:val="00E14CA3"/>
    <w:rsid w:val="00E14F30"/>
    <w:rsid w:val="00E15467"/>
    <w:rsid w:val="00E1780F"/>
    <w:rsid w:val="00E24379"/>
    <w:rsid w:val="00E347BF"/>
    <w:rsid w:val="00E34FFB"/>
    <w:rsid w:val="00E35BF3"/>
    <w:rsid w:val="00E3769D"/>
    <w:rsid w:val="00E409C9"/>
    <w:rsid w:val="00E423B2"/>
    <w:rsid w:val="00E43DAA"/>
    <w:rsid w:val="00E44A05"/>
    <w:rsid w:val="00E5664E"/>
    <w:rsid w:val="00E572A9"/>
    <w:rsid w:val="00E63C3D"/>
    <w:rsid w:val="00E64AFF"/>
    <w:rsid w:val="00E65B07"/>
    <w:rsid w:val="00E674A6"/>
    <w:rsid w:val="00E7210E"/>
    <w:rsid w:val="00E751DF"/>
    <w:rsid w:val="00E7590F"/>
    <w:rsid w:val="00E80FEF"/>
    <w:rsid w:val="00E810BB"/>
    <w:rsid w:val="00E81704"/>
    <w:rsid w:val="00E845C6"/>
    <w:rsid w:val="00E90BB5"/>
    <w:rsid w:val="00E91758"/>
    <w:rsid w:val="00E92117"/>
    <w:rsid w:val="00E92155"/>
    <w:rsid w:val="00EB37F5"/>
    <w:rsid w:val="00EB75F0"/>
    <w:rsid w:val="00EC35CE"/>
    <w:rsid w:val="00EC4BDA"/>
    <w:rsid w:val="00ED7B3B"/>
    <w:rsid w:val="00EE35FA"/>
    <w:rsid w:val="00EE3988"/>
    <w:rsid w:val="00EE42BF"/>
    <w:rsid w:val="00EF2E59"/>
    <w:rsid w:val="00EF475A"/>
    <w:rsid w:val="00EF571B"/>
    <w:rsid w:val="00EF65C5"/>
    <w:rsid w:val="00EF779C"/>
    <w:rsid w:val="00F04862"/>
    <w:rsid w:val="00F05A3A"/>
    <w:rsid w:val="00F05CAB"/>
    <w:rsid w:val="00F05F07"/>
    <w:rsid w:val="00F06609"/>
    <w:rsid w:val="00F06C24"/>
    <w:rsid w:val="00F07540"/>
    <w:rsid w:val="00F101B7"/>
    <w:rsid w:val="00F2152A"/>
    <w:rsid w:val="00F2335B"/>
    <w:rsid w:val="00F23E06"/>
    <w:rsid w:val="00F253AD"/>
    <w:rsid w:val="00F27E54"/>
    <w:rsid w:val="00F31C55"/>
    <w:rsid w:val="00F34B34"/>
    <w:rsid w:val="00F3754B"/>
    <w:rsid w:val="00F41761"/>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6FAA"/>
    <w:rsid w:val="00F87826"/>
    <w:rsid w:val="00F97E18"/>
    <w:rsid w:val="00FA3C13"/>
    <w:rsid w:val="00FA40D7"/>
    <w:rsid w:val="00FA44EB"/>
    <w:rsid w:val="00FA6A0D"/>
    <w:rsid w:val="00FB06DC"/>
    <w:rsid w:val="00FB1D5C"/>
    <w:rsid w:val="00FB34CC"/>
    <w:rsid w:val="00FB3EF7"/>
    <w:rsid w:val="00FC019E"/>
    <w:rsid w:val="00FC63B6"/>
    <w:rsid w:val="00FD1A51"/>
    <w:rsid w:val="00FD49D2"/>
    <w:rsid w:val="00FE2342"/>
    <w:rsid w:val="00FE439E"/>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2701"/>
    <w:pPr>
      <w:suppressAutoHyphens/>
    </w:pPr>
    <w:rPr>
      <w:sz w:val="24"/>
      <w:szCs w:val="24"/>
      <w:lang w:eastAsia="ar-SA"/>
    </w:rPr>
  </w:style>
  <w:style w:type="paragraph" w:styleId="1">
    <w:name w:val="heading 1"/>
    <w:basedOn w:val="a0"/>
    <w:next w:val="a0"/>
    <w:uiPriority w:val="9"/>
    <w:qFormat/>
    <w:rsid w:val="00F76448"/>
    <w:pPr>
      <w:keepNext/>
      <w:numPr>
        <w:numId w:val="7"/>
      </w:numPr>
      <w:spacing w:before="240" w:after="60"/>
      <w:outlineLvl w:val="0"/>
    </w:pPr>
    <w:rPr>
      <w:rFonts w:eastAsia="MS Mincho" w:cs="Arial"/>
      <w:b/>
      <w:bCs/>
      <w:kern w:val="1"/>
      <w:sz w:val="32"/>
      <w:szCs w:val="32"/>
    </w:rPr>
  </w:style>
  <w:style w:type="paragraph" w:styleId="2">
    <w:name w:val="heading 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919EF"/>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body text Знак Знак Знак Знак,body text Знак,1 Знак,body text Знак1 Знак,Specs Знак,EHPT Знак,AvtalBrödtext Знак,ändrad Знак,Bodytext Знак,... + Ar... Знак,BODY TEXT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0"/>
    <w:link w:val="22"/>
    <w:uiPriority w:val="99"/>
    <w:semiHidden/>
    <w:unhideWhenUsed/>
    <w:rsid w:val="00A919EF"/>
    <w:pPr>
      <w:suppressAutoHyphens w:val="0"/>
      <w:snapToGrid w:val="0"/>
      <w:spacing w:after="120" w:line="480" w:lineRule="auto"/>
      <w:ind w:left="283"/>
    </w:pPr>
    <w:rPr>
      <w:lang w:eastAsia="ru-RU"/>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paragraph" w:styleId="af3">
    <w:name w:val="Plain Text"/>
    <w:basedOn w:val="a0"/>
    <w:link w:val="af2"/>
    <w:uiPriority w:val="99"/>
    <w:unhideWhenUsed/>
    <w:rsid w:val="00A919EF"/>
    <w:pPr>
      <w:suppressAutoHyphens w:val="0"/>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10"/>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character" w:customStyle="1" w:styleId="aff4">
    <w:name w:val="Название Знак"/>
    <w:basedOn w:val="a1"/>
    <w:link w:val="aff2"/>
    <w:uiPriority w:val="10"/>
    <w:rsid w:val="00A919EF"/>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uiPriority w:val="99"/>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link w:val="ListParagraph"/>
    <w:rsid w:val="00F76448"/>
    <w:pPr>
      <w:ind w:left="720"/>
    </w:pPr>
    <w:rPr>
      <w:rFonts w:eastAsia="Calibri"/>
    </w:rPr>
  </w:style>
  <w:style w:type="character" w:customStyle="1" w:styleId="ListParagraph">
    <w:name w:val="List Paragraph Знак"/>
    <w:link w:val="1f2"/>
    <w:locked/>
    <w:rsid w:val="00A919EF"/>
    <w:rPr>
      <w:rFonts w:eastAsia="Calibri"/>
      <w:sz w:val="24"/>
      <w:szCs w:val="24"/>
      <w:lang w:eastAsia="ar-SA"/>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unhideWhenUsed/>
    <w:rsid w:val="009C211A"/>
    <w:rPr>
      <w:sz w:val="20"/>
      <w:szCs w:val="20"/>
    </w:rPr>
  </w:style>
  <w:style w:type="character" w:customStyle="1" w:styleId="1f4">
    <w:name w:val="Текст примечания Знак1"/>
    <w:basedOn w:val="a1"/>
    <w:link w:val="afff3"/>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A919EF"/>
    <w:pPr>
      <w:numPr>
        <w:ilvl w:val="2"/>
        <w:numId w:val="10"/>
      </w:numPr>
      <w:tabs>
        <w:tab w:val="left" w:pos="-567"/>
        <w:tab w:val="left" w:pos="-426"/>
      </w:tabs>
      <w:autoSpaceDE w:val="0"/>
      <w:autoSpaceDN w:val="0"/>
      <w:adjustRightInd w:val="0"/>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213">
    <w:name w:val="Основной текст с отступом 2 Знак1"/>
    <w:basedOn w:val="a1"/>
    <w:uiPriority w:val="99"/>
    <w:semiHidden/>
    <w:rsid w:val="00A919EF"/>
    <w:rPr>
      <w:sz w:val="24"/>
      <w:szCs w:val="24"/>
      <w:lang w:eastAsia="ar-SA"/>
    </w:rPr>
  </w:style>
  <w:style w:type="character" w:customStyle="1" w:styleId="1f5">
    <w:name w:val="Текст Знак1"/>
    <w:basedOn w:val="a1"/>
    <w:uiPriority w:val="99"/>
    <w:semiHidden/>
    <w:rsid w:val="00A919EF"/>
    <w:rPr>
      <w:rFonts w:ascii="Consolas" w:hAnsi="Consolas" w:cs="Consolas"/>
      <w:sz w:val="21"/>
      <w:szCs w:val="21"/>
      <w:lang w:eastAsia="ar-SA"/>
    </w:rPr>
  </w:style>
  <w:style w:type="paragraph" w:styleId="1f6">
    <w:name w:val="toc 1"/>
    <w:basedOn w:val="a0"/>
    <w:next w:val="a0"/>
    <w:autoRedefine/>
    <w:uiPriority w:val="39"/>
    <w:unhideWhenUsed/>
    <w:rsid w:val="00A919EF"/>
    <w:pPr>
      <w:tabs>
        <w:tab w:val="left" w:pos="440"/>
        <w:tab w:val="right" w:leader="dot" w:pos="9345"/>
      </w:tabs>
      <w:suppressAutoHyphens w:val="0"/>
      <w:spacing w:after="100" w:line="276" w:lineRule="auto"/>
    </w:pPr>
    <w:rPr>
      <w:rFonts w:ascii="Calibri" w:eastAsia="Calibri" w:hAnsi="Calibri"/>
      <w:sz w:val="22"/>
      <w:szCs w:val="22"/>
      <w:lang w:eastAsia="en-US"/>
    </w:rPr>
  </w:style>
  <w:style w:type="character" w:customStyle="1" w:styleId="28">
    <w:name w:val="Основной текст 2 Знак"/>
    <w:basedOn w:val="a1"/>
    <w:link w:val="29"/>
    <w:uiPriority w:val="99"/>
    <w:semiHidden/>
    <w:rsid w:val="00A919EF"/>
    <w:rPr>
      <w:rFonts w:ascii="Calibri" w:eastAsia="Calibri" w:hAnsi="Calibri"/>
    </w:rPr>
  </w:style>
  <w:style w:type="paragraph" w:styleId="29">
    <w:name w:val="Body Text 2"/>
    <w:basedOn w:val="a0"/>
    <w:link w:val="28"/>
    <w:uiPriority w:val="99"/>
    <w:semiHidden/>
    <w:unhideWhenUsed/>
    <w:rsid w:val="00A919EF"/>
    <w:pPr>
      <w:suppressAutoHyphens w:val="0"/>
      <w:spacing w:after="120" w:line="480" w:lineRule="auto"/>
    </w:pPr>
    <w:rPr>
      <w:rFonts w:ascii="Calibri" w:eastAsia="Calibri" w:hAnsi="Calibri"/>
      <w:sz w:val="20"/>
      <w:szCs w:val="20"/>
      <w:lang w:eastAsia="ru-RU"/>
    </w:rPr>
  </w:style>
  <w:style w:type="character" w:customStyle="1" w:styleId="214">
    <w:name w:val="Основной текст 2 Знак1"/>
    <w:basedOn w:val="a1"/>
    <w:uiPriority w:val="99"/>
    <w:semiHidden/>
    <w:rsid w:val="00A919EF"/>
    <w:rPr>
      <w:sz w:val="24"/>
      <w:szCs w:val="24"/>
      <w:lang w:eastAsia="ar-SA"/>
    </w:rPr>
  </w:style>
  <w:style w:type="paragraph" w:customStyle="1" w:styleId="43">
    <w:name w:val="Обычный4"/>
    <w:uiPriority w:val="99"/>
    <w:rsid w:val="00A919EF"/>
  </w:style>
  <w:style w:type="paragraph" w:customStyle="1" w:styleId="ConsNonformat">
    <w:name w:val="ConsNonformat"/>
    <w:uiPriority w:val="99"/>
    <w:rsid w:val="00A919EF"/>
    <w:pPr>
      <w:widowControl w:val="0"/>
      <w:autoSpaceDE w:val="0"/>
      <w:autoSpaceDN w:val="0"/>
      <w:adjustRightInd w:val="0"/>
    </w:pPr>
    <w:rPr>
      <w:rFonts w:ascii="Courier New" w:hAnsi="Courier New" w:cs="Courier New"/>
    </w:rPr>
  </w:style>
  <w:style w:type="paragraph" w:customStyle="1" w:styleId="ConsCell">
    <w:name w:val="ConsCell"/>
    <w:uiPriority w:val="99"/>
    <w:rsid w:val="00A919EF"/>
    <w:pPr>
      <w:widowControl w:val="0"/>
      <w:autoSpaceDE w:val="0"/>
      <w:autoSpaceDN w:val="0"/>
      <w:adjustRightInd w:val="0"/>
    </w:pPr>
    <w:rPr>
      <w:rFonts w:ascii="Arial" w:hAnsi="Arial" w:cs="Arial"/>
    </w:rPr>
  </w:style>
  <w:style w:type="paragraph" w:customStyle="1" w:styleId="table">
    <w:name w:val="table"/>
    <w:basedOn w:val="a0"/>
    <w:uiPriority w:val="99"/>
    <w:rsid w:val="00A919EF"/>
    <w:pPr>
      <w:widowControl w:val="0"/>
      <w:spacing w:before="20"/>
    </w:pPr>
    <w:rPr>
      <w:i/>
      <w:sz w:val="20"/>
      <w:szCs w:val="20"/>
      <w:lang w:eastAsia="ru-RU"/>
    </w:rPr>
  </w:style>
  <w:style w:type="paragraph" w:customStyle="1" w:styleId="DocumentControlTableHeader">
    <w:name w:val="Document Control Table Header"/>
    <w:basedOn w:val="a0"/>
    <w:uiPriority w:val="99"/>
    <w:rsid w:val="00A919EF"/>
    <w:pPr>
      <w:spacing w:before="120"/>
      <w:ind w:firstLine="709"/>
    </w:pPr>
    <w:rPr>
      <w:rFonts w:ascii="Arial" w:hAnsi="Arial" w:cs="Arial"/>
      <w:b/>
      <w:bCs/>
      <w:sz w:val="28"/>
      <w:szCs w:val="28"/>
      <w:lang w:val="en-GB" w:eastAsia="ru-RU"/>
    </w:rPr>
  </w:style>
  <w:style w:type="paragraph" w:customStyle="1" w:styleId="Iauiue">
    <w:name w:val="Iau?iue"/>
    <w:uiPriority w:val="99"/>
    <w:rsid w:val="00A919EF"/>
    <w:pPr>
      <w:widowControl w:val="0"/>
    </w:pPr>
    <w:rPr>
      <w:sz w:val="24"/>
    </w:rPr>
  </w:style>
  <w:style w:type="paragraph" w:customStyle="1" w:styleId="afff6">
    <w:name w:val="???????"/>
    <w:uiPriority w:val="99"/>
    <w:rsid w:val="00A919EF"/>
    <w:pPr>
      <w:ind w:firstLine="709"/>
    </w:pPr>
    <w:rPr>
      <w:sz w:val="24"/>
    </w:rPr>
  </w:style>
  <w:style w:type="character" w:customStyle="1" w:styleId="apple-converted-space">
    <w:name w:val="apple-converted-space"/>
    <w:rsid w:val="00A919EF"/>
  </w:style>
  <w:style w:type="character" w:customStyle="1" w:styleId="apple-style-span">
    <w:name w:val="apple-style-span"/>
    <w:rsid w:val="00A919EF"/>
  </w:style>
  <w:style w:type="character" w:customStyle="1" w:styleId="FontStyle15">
    <w:name w:val="Font Style15"/>
    <w:rsid w:val="00A919EF"/>
    <w:rPr>
      <w:rFonts w:ascii="Times New Roman" w:hAnsi="Times New Roman" w:cs="Times New Roman" w:hint="default"/>
      <w:b/>
      <w:bCs/>
      <w:sz w:val="26"/>
      <w:szCs w:val="26"/>
    </w:rPr>
  </w:style>
  <w:style w:type="paragraph" w:styleId="2a">
    <w:name w:val="toc 2"/>
    <w:basedOn w:val="a0"/>
    <w:next w:val="a0"/>
    <w:autoRedefine/>
    <w:uiPriority w:val="39"/>
    <w:unhideWhenUsed/>
    <w:rsid w:val="00A919EF"/>
    <w:pPr>
      <w:suppressAutoHyphens w:val="0"/>
      <w:spacing w:after="100" w:line="276" w:lineRule="auto"/>
      <w:ind w:left="220"/>
    </w:pPr>
    <w:rPr>
      <w:rFonts w:ascii="Calibri" w:eastAsia="Calibri" w:hAnsi="Calibri"/>
      <w:sz w:val="22"/>
      <w:szCs w:val="22"/>
      <w:lang w:eastAsia="en-US"/>
    </w:rPr>
  </w:style>
  <w:style w:type="paragraph" w:styleId="38">
    <w:name w:val="toc 3"/>
    <w:basedOn w:val="a0"/>
    <w:next w:val="a0"/>
    <w:autoRedefine/>
    <w:uiPriority w:val="39"/>
    <w:unhideWhenUsed/>
    <w:rsid w:val="00A919EF"/>
    <w:pPr>
      <w:suppressAutoHyphens w:val="0"/>
      <w:spacing w:after="100" w:line="276" w:lineRule="auto"/>
      <w:ind w:left="440"/>
    </w:pPr>
    <w:rPr>
      <w:rFonts w:ascii="Calibri" w:eastAsia="Calibri" w:hAnsi="Calibri"/>
      <w:sz w:val="22"/>
      <w:szCs w:val="22"/>
      <w:lang w:eastAsia="en-US"/>
    </w:rPr>
  </w:style>
  <w:style w:type="paragraph" w:customStyle="1" w:styleId="afff7">
    <w:name w:val="фриизз"/>
    <w:basedOn w:val="a0"/>
    <w:link w:val="afff8"/>
    <w:uiPriority w:val="99"/>
    <w:rsid w:val="00A919EF"/>
    <w:pPr>
      <w:suppressAutoHyphens w:val="0"/>
      <w:autoSpaceDE w:val="0"/>
      <w:autoSpaceDN w:val="0"/>
      <w:spacing w:before="120"/>
      <w:jc w:val="both"/>
    </w:pPr>
    <w:rPr>
      <w:rFonts w:ascii="GaramondC" w:hAnsi="GaramondC"/>
      <w:sz w:val="20"/>
      <w:szCs w:val="20"/>
      <w:lang w:eastAsia="ru-RU"/>
    </w:rPr>
  </w:style>
  <w:style w:type="character" w:customStyle="1" w:styleId="afff8">
    <w:name w:val="фриизз Знак"/>
    <w:link w:val="afff7"/>
    <w:uiPriority w:val="99"/>
    <w:locked/>
    <w:rsid w:val="00A919EF"/>
    <w:rPr>
      <w:rFonts w:ascii="GaramondC" w:hAnsi="GaramondC"/>
    </w:rPr>
  </w:style>
  <w:style w:type="character" w:customStyle="1" w:styleId="afff9">
    <w:name w:val="Гипертекстовая ссылка"/>
    <w:basedOn w:val="a1"/>
    <w:uiPriority w:val="99"/>
    <w:rsid w:val="00A919EF"/>
    <w:rPr>
      <w:color w:val="106BBE"/>
    </w:rPr>
  </w:style>
  <w:style w:type="character" w:customStyle="1" w:styleId="afffa">
    <w:name w:val="Цветовое выделение"/>
    <w:uiPriority w:val="99"/>
    <w:rsid w:val="00A919EF"/>
    <w:rPr>
      <w:b/>
      <w:bCs/>
      <w:color w:val="26282F"/>
      <w:sz w:val="26"/>
      <w:szCs w:val="26"/>
    </w:rPr>
  </w:style>
  <w:style w:type="paragraph" w:customStyle="1" w:styleId="afffb">
    <w:name w:val="Комментарий"/>
    <w:basedOn w:val="a0"/>
    <w:next w:val="a0"/>
    <w:uiPriority w:val="99"/>
    <w:rsid w:val="00A919EF"/>
    <w:pPr>
      <w:suppressAutoHyphens w:val="0"/>
      <w:autoSpaceDE w:val="0"/>
      <w:autoSpaceDN w:val="0"/>
      <w:adjustRightInd w:val="0"/>
      <w:spacing w:before="75"/>
      <w:jc w:val="both"/>
    </w:pPr>
    <w:rPr>
      <w:rFonts w:ascii="Arial" w:hAnsi="Arial" w:cs="Arial"/>
      <w:color w:val="353842"/>
      <w:sz w:val="20"/>
      <w:szCs w:val="20"/>
      <w:shd w:val="clear" w:color="auto" w:fill="F0F0F0"/>
      <w:lang w:eastAsia="ru-RU"/>
    </w:rPr>
  </w:style>
  <w:style w:type="paragraph" w:styleId="44">
    <w:name w:val="toc 4"/>
    <w:basedOn w:val="a0"/>
    <w:next w:val="a0"/>
    <w:autoRedefine/>
    <w:uiPriority w:val="39"/>
    <w:unhideWhenUsed/>
    <w:rsid w:val="00A919EF"/>
    <w:pPr>
      <w:suppressAutoHyphens w:val="0"/>
      <w:spacing w:after="100" w:line="276" w:lineRule="auto"/>
      <w:ind w:left="660"/>
    </w:pPr>
    <w:rPr>
      <w:rFonts w:asciiTheme="minorHAnsi" w:eastAsiaTheme="minorEastAsia" w:hAnsiTheme="minorHAnsi" w:cstheme="minorBidi"/>
      <w:sz w:val="22"/>
      <w:szCs w:val="22"/>
      <w:lang w:eastAsia="ru-RU"/>
    </w:rPr>
  </w:style>
  <w:style w:type="paragraph" w:styleId="50">
    <w:name w:val="toc 5"/>
    <w:basedOn w:val="a0"/>
    <w:next w:val="a0"/>
    <w:autoRedefine/>
    <w:uiPriority w:val="39"/>
    <w:unhideWhenUsed/>
    <w:rsid w:val="00A919EF"/>
    <w:pPr>
      <w:suppressAutoHyphens w:val="0"/>
      <w:spacing w:after="100" w:line="276" w:lineRule="auto"/>
      <w:ind w:left="880"/>
    </w:pPr>
    <w:rPr>
      <w:rFonts w:asciiTheme="minorHAnsi" w:eastAsiaTheme="minorEastAsia" w:hAnsiTheme="minorHAnsi" w:cstheme="minorBidi"/>
      <w:sz w:val="22"/>
      <w:szCs w:val="22"/>
      <w:lang w:eastAsia="ru-RU"/>
    </w:rPr>
  </w:style>
  <w:style w:type="paragraph" w:styleId="60">
    <w:name w:val="toc 6"/>
    <w:basedOn w:val="a0"/>
    <w:next w:val="a0"/>
    <w:autoRedefine/>
    <w:uiPriority w:val="39"/>
    <w:unhideWhenUsed/>
    <w:rsid w:val="00A919EF"/>
    <w:pPr>
      <w:suppressAutoHyphens w:val="0"/>
      <w:spacing w:after="100" w:line="276" w:lineRule="auto"/>
      <w:ind w:left="1100"/>
    </w:pPr>
    <w:rPr>
      <w:rFonts w:asciiTheme="minorHAnsi" w:eastAsiaTheme="minorEastAsia" w:hAnsiTheme="minorHAnsi" w:cstheme="minorBidi"/>
      <w:sz w:val="22"/>
      <w:szCs w:val="22"/>
      <w:lang w:eastAsia="ru-RU"/>
    </w:rPr>
  </w:style>
  <w:style w:type="paragraph" w:styleId="70">
    <w:name w:val="toc 7"/>
    <w:basedOn w:val="a0"/>
    <w:next w:val="a0"/>
    <w:autoRedefine/>
    <w:uiPriority w:val="39"/>
    <w:unhideWhenUsed/>
    <w:rsid w:val="00A919EF"/>
    <w:pPr>
      <w:suppressAutoHyphens w:val="0"/>
      <w:spacing w:after="100" w:line="276" w:lineRule="auto"/>
      <w:ind w:left="1320"/>
    </w:pPr>
    <w:rPr>
      <w:rFonts w:asciiTheme="minorHAnsi" w:eastAsiaTheme="minorEastAsia" w:hAnsiTheme="minorHAnsi" w:cstheme="minorBidi"/>
      <w:sz w:val="22"/>
      <w:szCs w:val="22"/>
      <w:lang w:eastAsia="ru-RU"/>
    </w:rPr>
  </w:style>
  <w:style w:type="paragraph" w:styleId="80">
    <w:name w:val="toc 8"/>
    <w:basedOn w:val="a0"/>
    <w:next w:val="a0"/>
    <w:autoRedefine/>
    <w:uiPriority w:val="39"/>
    <w:unhideWhenUsed/>
    <w:rsid w:val="00A919EF"/>
    <w:pPr>
      <w:suppressAutoHyphens w:val="0"/>
      <w:spacing w:after="100" w:line="276" w:lineRule="auto"/>
      <w:ind w:left="1540"/>
    </w:pPr>
    <w:rPr>
      <w:rFonts w:asciiTheme="minorHAnsi" w:eastAsiaTheme="minorEastAsia" w:hAnsiTheme="minorHAnsi" w:cstheme="minorBidi"/>
      <w:sz w:val="22"/>
      <w:szCs w:val="22"/>
      <w:lang w:eastAsia="ru-RU"/>
    </w:rPr>
  </w:style>
  <w:style w:type="paragraph" w:styleId="90">
    <w:name w:val="toc 9"/>
    <w:basedOn w:val="a0"/>
    <w:next w:val="a0"/>
    <w:autoRedefine/>
    <w:uiPriority w:val="39"/>
    <w:unhideWhenUsed/>
    <w:rsid w:val="00A919EF"/>
    <w:pPr>
      <w:suppressAutoHyphens w:val="0"/>
      <w:spacing w:after="100" w:line="276" w:lineRule="auto"/>
      <w:ind w:left="1760"/>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2701"/>
    <w:pPr>
      <w:suppressAutoHyphens/>
    </w:pPr>
    <w:rPr>
      <w:sz w:val="24"/>
      <w:szCs w:val="24"/>
      <w:lang w:eastAsia="ar-SA"/>
    </w:rPr>
  </w:style>
  <w:style w:type="paragraph" w:styleId="1">
    <w:name w:val="heading 1"/>
    <w:basedOn w:val="a0"/>
    <w:next w:val="a0"/>
    <w:uiPriority w:val="9"/>
    <w:qFormat/>
    <w:rsid w:val="00F76448"/>
    <w:pPr>
      <w:keepNext/>
      <w:numPr>
        <w:numId w:val="7"/>
      </w:numPr>
      <w:spacing w:before="240" w:after="60"/>
      <w:outlineLvl w:val="0"/>
    </w:pPr>
    <w:rPr>
      <w:rFonts w:eastAsia="MS Mincho" w:cs="Arial"/>
      <w:b/>
      <w:bCs/>
      <w:kern w:val="1"/>
      <w:sz w:val="32"/>
      <w:szCs w:val="32"/>
    </w:rPr>
  </w:style>
  <w:style w:type="paragraph" w:styleId="2">
    <w:name w:val="heading 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919EF"/>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body text Знак Знак Знак Знак,body text Знак,1 Знак,body text Знак1 Знак,Specs Знак,EHPT Знак,AvtalBrödtext Знак,ändrad Знак,Bodytext Знак,... + Ar... Знак,BODY TEXT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0"/>
    <w:link w:val="22"/>
    <w:uiPriority w:val="99"/>
    <w:semiHidden/>
    <w:unhideWhenUsed/>
    <w:rsid w:val="00A919EF"/>
    <w:pPr>
      <w:suppressAutoHyphens w:val="0"/>
      <w:snapToGrid w:val="0"/>
      <w:spacing w:after="120" w:line="480" w:lineRule="auto"/>
      <w:ind w:left="283"/>
    </w:pPr>
    <w:rPr>
      <w:lang w:eastAsia="ru-RU"/>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paragraph" w:styleId="af3">
    <w:name w:val="Plain Text"/>
    <w:basedOn w:val="a0"/>
    <w:link w:val="af2"/>
    <w:uiPriority w:val="99"/>
    <w:unhideWhenUsed/>
    <w:rsid w:val="00A919EF"/>
    <w:pPr>
      <w:suppressAutoHyphens w:val="0"/>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10"/>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character" w:customStyle="1" w:styleId="aff4">
    <w:name w:val="Название Знак"/>
    <w:basedOn w:val="a1"/>
    <w:link w:val="aff2"/>
    <w:uiPriority w:val="10"/>
    <w:rsid w:val="00A919EF"/>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uiPriority w:val="99"/>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link w:val="ListParagraph"/>
    <w:rsid w:val="00F76448"/>
    <w:pPr>
      <w:ind w:left="720"/>
    </w:pPr>
    <w:rPr>
      <w:rFonts w:eastAsia="Calibri"/>
    </w:rPr>
  </w:style>
  <w:style w:type="character" w:customStyle="1" w:styleId="ListParagraph">
    <w:name w:val="List Paragraph Знак"/>
    <w:link w:val="1f2"/>
    <w:locked/>
    <w:rsid w:val="00A919EF"/>
    <w:rPr>
      <w:rFonts w:eastAsia="Calibri"/>
      <w:sz w:val="24"/>
      <w:szCs w:val="24"/>
      <w:lang w:eastAsia="ar-SA"/>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unhideWhenUsed/>
    <w:rsid w:val="009C211A"/>
    <w:rPr>
      <w:sz w:val="20"/>
      <w:szCs w:val="20"/>
    </w:rPr>
  </w:style>
  <w:style w:type="character" w:customStyle="1" w:styleId="1f4">
    <w:name w:val="Текст примечания Знак1"/>
    <w:basedOn w:val="a1"/>
    <w:link w:val="afff3"/>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A919EF"/>
    <w:pPr>
      <w:numPr>
        <w:ilvl w:val="2"/>
        <w:numId w:val="10"/>
      </w:numPr>
      <w:tabs>
        <w:tab w:val="left" w:pos="-567"/>
        <w:tab w:val="left" w:pos="-426"/>
      </w:tabs>
      <w:autoSpaceDE w:val="0"/>
      <w:autoSpaceDN w:val="0"/>
      <w:adjustRightInd w:val="0"/>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213">
    <w:name w:val="Основной текст с отступом 2 Знак1"/>
    <w:basedOn w:val="a1"/>
    <w:uiPriority w:val="99"/>
    <w:semiHidden/>
    <w:rsid w:val="00A919EF"/>
    <w:rPr>
      <w:sz w:val="24"/>
      <w:szCs w:val="24"/>
      <w:lang w:eastAsia="ar-SA"/>
    </w:rPr>
  </w:style>
  <w:style w:type="character" w:customStyle="1" w:styleId="1f5">
    <w:name w:val="Текст Знак1"/>
    <w:basedOn w:val="a1"/>
    <w:uiPriority w:val="99"/>
    <w:semiHidden/>
    <w:rsid w:val="00A919EF"/>
    <w:rPr>
      <w:rFonts w:ascii="Consolas" w:hAnsi="Consolas" w:cs="Consolas"/>
      <w:sz w:val="21"/>
      <w:szCs w:val="21"/>
      <w:lang w:eastAsia="ar-SA"/>
    </w:rPr>
  </w:style>
  <w:style w:type="paragraph" w:styleId="1f6">
    <w:name w:val="toc 1"/>
    <w:basedOn w:val="a0"/>
    <w:next w:val="a0"/>
    <w:autoRedefine/>
    <w:uiPriority w:val="39"/>
    <w:unhideWhenUsed/>
    <w:rsid w:val="00A919EF"/>
    <w:pPr>
      <w:tabs>
        <w:tab w:val="left" w:pos="440"/>
        <w:tab w:val="right" w:leader="dot" w:pos="9345"/>
      </w:tabs>
      <w:suppressAutoHyphens w:val="0"/>
      <w:spacing w:after="100" w:line="276" w:lineRule="auto"/>
    </w:pPr>
    <w:rPr>
      <w:rFonts w:ascii="Calibri" w:eastAsia="Calibri" w:hAnsi="Calibri"/>
      <w:sz w:val="22"/>
      <w:szCs w:val="22"/>
      <w:lang w:eastAsia="en-US"/>
    </w:rPr>
  </w:style>
  <w:style w:type="character" w:customStyle="1" w:styleId="28">
    <w:name w:val="Основной текст 2 Знак"/>
    <w:basedOn w:val="a1"/>
    <w:link w:val="29"/>
    <w:uiPriority w:val="99"/>
    <w:semiHidden/>
    <w:rsid w:val="00A919EF"/>
    <w:rPr>
      <w:rFonts w:ascii="Calibri" w:eastAsia="Calibri" w:hAnsi="Calibri"/>
    </w:rPr>
  </w:style>
  <w:style w:type="paragraph" w:styleId="29">
    <w:name w:val="Body Text 2"/>
    <w:basedOn w:val="a0"/>
    <w:link w:val="28"/>
    <w:uiPriority w:val="99"/>
    <w:semiHidden/>
    <w:unhideWhenUsed/>
    <w:rsid w:val="00A919EF"/>
    <w:pPr>
      <w:suppressAutoHyphens w:val="0"/>
      <w:spacing w:after="120" w:line="480" w:lineRule="auto"/>
    </w:pPr>
    <w:rPr>
      <w:rFonts w:ascii="Calibri" w:eastAsia="Calibri" w:hAnsi="Calibri"/>
      <w:sz w:val="20"/>
      <w:szCs w:val="20"/>
      <w:lang w:eastAsia="ru-RU"/>
    </w:rPr>
  </w:style>
  <w:style w:type="character" w:customStyle="1" w:styleId="214">
    <w:name w:val="Основной текст 2 Знак1"/>
    <w:basedOn w:val="a1"/>
    <w:uiPriority w:val="99"/>
    <w:semiHidden/>
    <w:rsid w:val="00A919EF"/>
    <w:rPr>
      <w:sz w:val="24"/>
      <w:szCs w:val="24"/>
      <w:lang w:eastAsia="ar-SA"/>
    </w:rPr>
  </w:style>
  <w:style w:type="paragraph" w:customStyle="1" w:styleId="43">
    <w:name w:val="Обычный4"/>
    <w:uiPriority w:val="99"/>
    <w:rsid w:val="00A919EF"/>
  </w:style>
  <w:style w:type="paragraph" w:customStyle="1" w:styleId="ConsNonformat">
    <w:name w:val="ConsNonformat"/>
    <w:uiPriority w:val="99"/>
    <w:rsid w:val="00A919EF"/>
    <w:pPr>
      <w:widowControl w:val="0"/>
      <w:autoSpaceDE w:val="0"/>
      <w:autoSpaceDN w:val="0"/>
      <w:adjustRightInd w:val="0"/>
    </w:pPr>
    <w:rPr>
      <w:rFonts w:ascii="Courier New" w:hAnsi="Courier New" w:cs="Courier New"/>
    </w:rPr>
  </w:style>
  <w:style w:type="paragraph" w:customStyle="1" w:styleId="ConsCell">
    <w:name w:val="ConsCell"/>
    <w:uiPriority w:val="99"/>
    <w:rsid w:val="00A919EF"/>
    <w:pPr>
      <w:widowControl w:val="0"/>
      <w:autoSpaceDE w:val="0"/>
      <w:autoSpaceDN w:val="0"/>
      <w:adjustRightInd w:val="0"/>
    </w:pPr>
    <w:rPr>
      <w:rFonts w:ascii="Arial" w:hAnsi="Arial" w:cs="Arial"/>
    </w:rPr>
  </w:style>
  <w:style w:type="paragraph" w:customStyle="1" w:styleId="table">
    <w:name w:val="table"/>
    <w:basedOn w:val="a0"/>
    <w:uiPriority w:val="99"/>
    <w:rsid w:val="00A919EF"/>
    <w:pPr>
      <w:widowControl w:val="0"/>
      <w:spacing w:before="20"/>
    </w:pPr>
    <w:rPr>
      <w:i/>
      <w:sz w:val="20"/>
      <w:szCs w:val="20"/>
      <w:lang w:eastAsia="ru-RU"/>
    </w:rPr>
  </w:style>
  <w:style w:type="paragraph" w:customStyle="1" w:styleId="DocumentControlTableHeader">
    <w:name w:val="Document Control Table Header"/>
    <w:basedOn w:val="a0"/>
    <w:uiPriority w:val="99"/>
    <w:rsid w:val="00A919EF"/>
    <w:pPr>
      <w:spacing w:before="120"/>
      <w:ind w:firstLine="709"/>
    </w:pPr>
    <w:rPr>
      <w:rFonts w:ascii="Arial" w:hAnsi="Arial" w:cs="Arial"/>
      <w:b/>
      <w:bCs/>
      <w:sz w:val="28"/>
      <w:szCs w:val="28"/>
      <w:lang w:val="en-GB" w:eastAsia="ru-RU"/>
    </w:rPr>
  </w:style>
  <w:style w:type="paragraph" w:customStyle="1" w:styleId="Iauiue">
    <w:name w:val="Iau?iue"/>
    <w:uiPriority w:val="99"/>
    <w:rsid w:val="00A919EF"/>
    <w:pPr>
      <w:widowControl w:val="0"/>
    </w:pPr>
    <w:rPr>
      <w:sz w:val="24"/>
    </w:rPr>
  </w:style>
  <w:style w:type="paragraph" w:customStyle="1" w:styleId="afff6">
    <w:name w:val="???????"/>
    <w:uiPriority w:val="99"/>
    <w:rsid w:val="00A919EF"/>
    <w:pPr>
      <w:ind w:firstLine="709"/>
    </w:pPr>
    <w:rPr>
      <w:sz w:val="24"/>
    </w:rPr>
  </w:style>
  <w:style w:type="character" w:customStyle="1" w:styleId="apple-converted-space">
    <w:name w:val="apple-converted-space"/>
    <w:rsid w:val="00A919EF"/>
  </w:style>
  <w:style w:type="character" w:customStyle="1" w:styleId="apple-style-span">
    <w:name w:val="apple-style-span"/>
    <w:rsid w:val="00A919EF"/>
  </w:style>
  <w:style w:type="character" w:customStyle="1" w:styleId="FontStyle15">
    <w:name w:val="Font Style15"/>
    <w:rsid w:val="00A919EF"/>
    <w:rPr>
      <w:rFonts w:ascii="Times New Roman" w:hAnsi="Times New Roman" w:cs="Times New Roman" w:hint="default"/>
      <w:b/>
      <w:bCs/>
      <w:sz w:val="26"/>
      <w:szCs w:val="26"/>
    </w:rPr>
  </w:style>
  <w:style w:type="paragraph" w:styleId="2a">
    <w:name w:val="toc 2"/>
    <w:basedOn w:val="a0"/>
    <w:next w:val="a0"/>
    <w:autoRedefine/>
    <w:uiPriority w:val="39"/>
    <w:unhideWhenUsed/>
    <w:rsid w:val="00A919EF"/>
    <w:pPr>
      <w:suppressAutoHyphens w:val="0"/>
      <w:spacing w:after="100" w:line="276" w:lineRule="auto"/>
      <w:ind w:left="220"/>
    </w:pPr>
    <w:rPr>
      <w:rFonts w:ascii="Calibri" w:eastAsia="Calibri" w:hAnsi="Calibri"/>
      <w:sz w:val="22"/>
      <w:szCs w:val="22"/>
      <w:lang w:eastAsia="en-US"/>
    </w:rPr>
  </w:style>
  <w:style w:type="paragraph" w:styleId="38">
    <w:name w:val="toc 3"/>
    <w:basedOn w:val="a0"/>
    <w:next w:val="a0"/>
    <w:autoRedefine/>
    <w:uiPriority w:val="39"/>
    <w:unhideWhenUsed/>
    <w:rsid w:val="00A919EF"/>
    <w:pPr>
      <w:suppressAutoHyphens w:val="0"/>
      <w:spacing w:after="100" w:line="276" w:lineRule="auto"/>
      <w:ind w:left="440"/>
    </w:pPr>
    <w:rPr>
      <w:rFonts w:ascii="Calibri" w:eastAsia="Calibri" w:hAnsi="Calibri"/>
      <w:sz w:val="22"/>
      <w:szCs w:val="22"/>
      <w:lang w:eastAsia="en-US"/>
    </w:rPr>
  </w:style>
  <w:style w:type="paragraph" w:customStyle="1" w:styleId="afff7">
    <w:name w:val="фриизз"/>
    <w:basedOn w:val="a0"/>
    <w:link w:val="afff8"/>
    <w:uiPriority w:val="99"/>
    <w:rsid w:val="00A919EF"/>
    <w:pPr>
      <w:suppressAutoHyphens w:val="0"/>
      <w:autoSpaceDE w:val="0"/>
      <w:autoSpaceDN w:val="0"/>
      <w:spacing w:before="120"/>
      <w:jc w:val="both"/>
    </w:pPr>
    <w:rPr>
      <w:rFonts w:ascii="GaramondC" w:hAnsi="GaramondC"/>
      <w:sz w:val="20"/>
      <w:szCs w:val="20"/>
      <w:lang w:eastAsia="ru-RU"/>
    </w:rPr>
  </w:style>
  <w:style w:type="character" w:customStyle="1" w:styleId="afff8">
    <w:name w:val="фриизз Знак"/>
    <w:link w:val="afff7"/>
    <w:uiPriority w:val="99"/>
    <w:locked/>
    <w:rsid w:val="00A919EF"/>
    <w:rPr>
      <w:rFonts w:ascii="GaramondC" w:hAnsi="GaramondC"/>
    </w:rPr>
  </w:style>
  <w:style w:type="character" w:customStyle="1" w:styleId="afff9">
    <w:name w:val="Гипертекстовая ссылка"/>
    <w:basedOn w:val="a1"/>
    <w:uiPriority w:val="99"/>
    <w:rsid w:val="00A919EF"/>
    <w:rPr>
      <w:color w:val="106BBE"/>
    </w:rPr>
  </w:style>
  <w:style w:type="character" w:customStyle="1" w:styleId="afffa">
    <w:name w:val="Цветовое выделение"/>
    <w:uiPriority w:val="99"/>
    <w:rsid w:val="00A919EF"/>
    <w:rPr>
      <w:b/>
      <w:bCs/>
      <w:color w:val="26282F"/>
      <w:sz w:val="26"/>
      <w:szCs w:val="26"/>
    </w:rPr>
  </w:style>
  <w:style w:type="paragraph" w:customStyle="1" w:styleId="afffb">
    <w:name w:val="Комментарий"/>
    <w:basedOn w:val="a0"/>
    <w:next w:val="a0"/>
    <w:uiPriority w:val="99"/>
    <w:rsid w:val="00A919EF"/>
    <w:pPr>
      <w:suppressAutoHyphens w:val="0"/>
      <w:autoSpaceDE w:val="0"/>
      <w:autoSpaceDN w:val="0"/>
      <w:adjustRightInd w:val="0"/>
      <w:spacing w:before="75"/>
      <w:jc w:val="both"/>
    </w:pPr>
    <w:rPr>
      <w:rFonts w:ascii="Arial" w:hAnsi="Arial" w:cs="Arial"/>
      <w:color w:val="353842"/>
      <w:sz w:val="20"/>
      <w:szCs w:val="20"/>
      <w:shd w:val="clear" w:color="auto" w:fill="F0F0F0"/>
      <w:lang w:eastAsia="ru-RU"/>
    </w:rPr>
  </w:style>
  <w:style w:type="paragraph" w:styleId="44">
    <w:name w:val="toc 4"/>
    <w:basedOn w:val="a0"/>
    <w:next w:val="a0"/>
    <w:autoRedefine/>
    <w:uiPriority w:val="39"/>
    <w:unhideWhenUsed/>
    <w:rsid w:val="00A919EF"/>
    <w:pPr>
      <w:suppressAutoHyphens w:val="0"/>
      <w:spacing w:after="100" w:line="276" w:lineRule="auto"/>
      <w:ind w:left="660"/>
    </w:pPr>
    <w:rPr>
      <w:rFonts w:asciiTheme="minorHAnsi" w:eastAsiaTheme="minorEastAsia" w:hAnsiTheme="minorHAnsi" w:cstheme="minorBidi"/>
      <w:sz w:val="22"/>
      <w:szCs w:val="22"/>
      <w:lang w:eastAsia="ru-RU"/>
    </w:rPr>
  </w:style>
  <w:style w:type="paragraph" w:styleId="50">
    <w:name w:val="toc 5"/>
    <w:basedOn w:val="a0"/>
    <w:next w:val="a0"/>
    <w:autoRedefine/>
    <w:uiPriority w:val="39"/>
    <w:unhideWhenUsed/>
    <w:rsid w:val="00A919EF"/>
    <w:pPr>
      <w:suppressAutoHyphens w:val="0"/>
      <w:spacing w:after="100" w:line="276" w:lineRule="auto"/>
      <w:ind w:left="880"/>
    </w:pPr>
    <w:rPr>
      <w:rFonts w:asciiTheme="minorHAnsi" w:eastAsiaTheme="minorEastAsia" w:hAnsiTheme="minorHAnsi" w:cstheme="minorBidi"/>
      <w:sz w:val="22"/>
      <w:szCs w:val="22"/>
      <w:lang w:eastAsia="ru-RU"/>
    </w:rPr>
  </w:style>
  <w:style w:type="paragraph" w:styleId="60">
    <w:name w:val="toc 6"/>
    <w:basedOn w:val="a0"/>
    <w:next w:val="a0"/>
    <w:autoRedefine/>
    <w:uiPriority w:val="39"/>
    <w:unhideWhenUsed/>
    <w:rsid w:val="00A919EF"/>
    <w:pPr>
      <w:suppressAutoHyphens w:val="0"/>
      <w:spacing w:after="100" w:line="276" w:lineRule="auto"/>
      <w:ind w:left="1100"/>
    </w:pPr>
    <w:rPr>
      <w:rFonts w:asciiTheme="minorHAnsi" w:eastAsiaTheme="minorEastAsia" w:hAnsiTheme="minorHAnsi" w:cstheme="minorBidi"/>
      <w:sz w:val="22"/>
      <w:szCs w:val="22"/>
      <w:lang w:eastAsia="ru-RU"/>
    </w:rPr>
  </w:style>
  <w:style w:type="paragraph" w:styleId="70">
    <w:name w:val="toc 7"/>
    <w:basedOn w:val="a0"/>
    <w:next w:val="a0"/>
    <w:autoRedefine/>
    <w:uiPriority w:val="39"/>
    <w:unhideWhenUsed/>
    <w:rsid w:val="00A919EF"/>
    <w:pPr>
      <w:suppressAutoHyphens w:val="0"/>
      <w:spacing w:after="100" w:line="276" w:lineRule="auto"/>
      <w:ind w:left="1320"/>
    </w:pPr>
    <w:rPr>
      <w:rFonts w:asciiTheme="minorHAnsi" w:eastAsiaTheme="minorEastAsia" w:hAnsiTheme="minorHAnsi" w:cstheme="minorBidi"/>
      <w:sz w:val="22"/>
      <w:szCs w:val="22"/>
      <w:lang w:eastAsia="ru-RU"/>
    </w:rPr>
  </w:style>
  <w:style w:type="paragraph" w:styleId="80">
    <w:name w:val="toc 8"/>
    <w:basedOn w:val="a0"/>
    <w:next w:val="a0"/>
    <w:autoRedefine/>
    <w:uiPriority w:val="39"/>
    <w:unhideWhenUsed/>
    <w:rsid w:val="00A919EF"/>
    <w:pPr>
      <w:suppressAutoHyphens w:val="0"/>
      <w:spacing w:after="100" w:line="276" w:lineRule="auto"/>
      <w:ind w:left="1540"/>
    </w:pPr>
    <w:rPr>
      <w:rFonts w:asciiTheme="minorHAnsi" w:eastAsiaTheme="minorEastAsia" w:hAnsiTheme="minorHAnsi" w:cstheme="minorBidi"/>
      <w:sz w:val="22"/>
      <w:szCs w:val="22"/>
      <w:lang w:eastAsia="ru-RU"/>
    </w:rPr>
  </w:style>
  <w:style w:type="paragraph" w:styleId="90">
    <w:name w:val="toc 9"/>
    <w:basedOn w:val="a0"/>
    <w:next w:val="a0"/>
    <w:autoRedefine/>
    <w:uiPriority w:val="39"/>
    <w:unhideWhenUsed/>
    <w:rsid w:val="00A919EF"/>
    <w:pPr>
      <w:suppressAutoHyphens w:val="0"/>
      <w:spacing w:after="100" w:line="276" w:lineRule="auto"/>
      <w:ind w:left="1760"/>
    </w:pPr>
    <w:rPr>
      <w:rFonts w:asciiTheme="minorHAnsi" w:eastAsiaTheme="minorEastAsia" w:hAnsiTheme="minorHAnsi" w:cstheme="minorBidi"/>
      <w:sz w:val="22"/>
      <w:szCs w:val="22"/>
      <w:lang w:eastAsia="ru-RU"/>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83198912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kzd@trcont.ru" TargetMode="External"/><Relationship Id="rId26" Type="http://schemas.openxmlformats.org/officeDocument/2006/relationships/hyperlink" Target="mailto:vszd@trcont.ru" TargetMode="External"/><Relationship Id="rId39" Type="http://schemas.openxmlformats.org/officeDocument/2006/relationships/hyperlink" Target="mailto:mzd@trcont.ru" TargetMode="External"/><Relationship Id="rId21" Type="http://schemas.openxmlformats.org/officeDocument/2006/relationships/hyperlink" Target="mailto:kbsh@trcont.ru" TargetMode="External"/><Relationship Id="rId34" Type="http://schemas.openxmlformats.org/officeDocument/2006/relationships/header" Target="header1.xml"/><Relationship Id="rId42" Type="http://schemas.openxmlformats.org/officeDocument/2006/relationships/hyperlink" Target="mailto:skzd@trcont.ru" TargetMode="External"/><Relationship Id="rId47" Type="http://schemas.openxmlformats.org/officeDocument/2006/relationships/hyperlink" Target="mailto:uuzd@trcont.ru" TargetMode="External"/><Relationship Id="rId50" Type="http://schemas.openxmlformats.org/officeDocument/2006/relationships/hyperlink" Target="mailto:vszd@trcont.ru" TargetMode="External"/><Relationship Id="rId55"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szd@trcont.ru" TargetMode="External"/><Relationship Id="rId25" Type="http://schemas.openxmlformats.org/officeDocument/2006/relationships/hyperlink" Target="mailto:kraszd@trcont.ru" TargetMode="External"/><Relationship Id="rId33" Type="http://schemas.openxmlformats.org/officeDocument/2006/relationships/hyperlink" Target="http://www.zakupki.gov.ru" TargetMode="External"/><Relationship Id="rId38" Type="http://schemas.openxmlformats.org/officeDocument/2006/relationships/hyperlink" Target="mailto:ozd@trcont.ru" TargetMode="External"/><Relationship Id="rId46" Type="http://schemas.openxmlformats.org/officeDocument/2006/relationships/hyperlink" Target="mailto:svzd@trcont.ru"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zd@trcont.ru" TargetMode="External"/><Relationship Id="rId20" Type="http://schemas.openxmlformats.org/officeDocument/2006/relationships/hyperlink" Target="mailto:privzd@trcont.ru" TargetMode="External"/><Relationship Id="rId29" Type="http://schemas.openxmlformats.org/officeDocument/2006/relationships/hyperlink" Target="mailto:krd2-shakhunya@trcont.ru" TargetMode="External"/><Relationship Id="rId41" Type="http://schemas.openxmlformats.org/officeDocument/2006/relationships/hyperlink" Target="mailto:szd@trcont.ru" TargetMode="External"/><Relationship Id="rId54"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zszd@trcont.ru" TargetMode="External"/><Relationship Id="rId32" Type="http://schemas.openxmlformats.org/officeDocument/2006/relationships/hyperlink" Target="http://www.trcont.ru" TargetMode="External"/><Relationship Id="rId37" Type="http://schemas.openxmlformats.org/officeDocument/2006/relationships/hyperlink" Target="mailto:trcont@trcont.ru" TargetMode="External"/><Relationship Id="rId40" Type="http://schemas.openxmlformats.org/officeDocument/2006/relationships/hyperlink" Target="mailto:gzd@trcont.ru" TargetMode="External"/><Relationship Id="rId45" Type="http://schemas.openxmlformats.org/officeDocument/2006/relationships/hyperlink" Target="mailto:kbsh@trcont.ru" TargetMode="External"/><Relationship Id="rId53" Type="http://schemas.openxmlformats.org/officeDocument/2006/relationships/hyperlink" Target="mailto:krd2-shakhunya@trcont.ru"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zd@trcont.ru" TargetMode="External"/><Relationship Id="rId23" Type="http://schemas.openxmlformats.org/officeDocument/2006/relationships/hyperlink" Target="mailto:uuzd@trcont.ru" TargetMode="External"/><Relationship Id="rId28" Type="http://schemas.openxmlformats.org/officeDocument/2006/relationships/hyperlink" Target="mailto:dvzd@trcont.ru" TargetMode="External"/><Relationship Id="rId36" Type="http://schemas.openxmlformats.org/officeDocument/2006/relationships/footer" Target="footer2.xml"/><Relationship Id="rId49" Type="http://schemas.openxmlformats.org/officeDocument/2006/relationships/hyperlink" Target="mailto:kraszd@trcont.ru" TargetMode="External"/><Relationship Id="rId57"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mailto:uvzd@trcont.ru" TargetMode="External"/><Relationship Id="rId31" Type="http://schemas.openxmlformats.org/officeDocument/2006/relationships/hyperlink" Target="mailto:KomissarovMA@trcont.ru" TargetMode="External"/><Relationship Id="rId44" Type="http://schemas.openxmlformats.org/officeDocument/2006/relationships/hyperlink" Target="mailto:privzd@trcont.ru" TargetMode="External"/><Relationship Id="rId52" Type="http://schemas.openxmlformats.org/officeDocument/2006/relationships/hyperlink" Target="mailto:dvzd@trcont.ru" TargetMode="External"/><Relationship Id="rId6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ozd@trcont.ru" TargetMode="External"/><Relationship Id="rId22" Type="http://schemas.openxmlformats.org/officeDocument/2006/relationships/hyperlink" Target="mailto:svzd@trcont.ru" TargetMode="External"/><Relationship Id="rId27" Type="http://schemas.openxmlformats.org/officeDocument/2006/relationships/hyperlink" Target="mailto:zabzd@trcont.ru" TargetMode="External"/><Relationship Id="rId30" Type="http://schemas.openxmlformats.org/officeDocument/2006/relationships/hyperlink" Target="mailto:ShlykAA@trcont.ru" TargetMode="External"/><Relationship Id="rId35" Type="http://schemas.openxmlformats.org/officeDocument/2006/relationships/footer" Target="footer1.xml"/><Relationship Id="rId43" Type="http://schemas.openxmlformats.org/officeDocument/2006/relationships/hyperlink" Target="mailto:uvzd@trcont.ru" TargetMode="External"/><Relationship Id="rId48" Type="http://schemas.openxmlformats.org/officeDocument/2006/relationships/hyperlink" Target="mailto:zszd@trcont.ru" TargetMode="External"/><Relationship Id="rId56" Type="http://schemas.openxmlformats.org/officeDocument/2006/relationships/footer" Target="footer3.xml"/><Relationship Id="rId8" Type="http://schemas.openxmlformats.org/officeDocument/2006/relationships/numbering" Target="numbering.xml"/><Relationship Id="rId51" Type="http://schemas.openxmlformats.org/officeDocument/2006/relationships/hyperlink" Target="mailto:zabzd@trcont.ru" TargetMode="Externa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A07838-3580-4304-B88D-023F4F48AB47}">
  <ds:schemaRefs>
    <ds:schemaRef ds:uri="http://schemas.openxmlformats.org/officeDocument/2006/bibliography"/>
  </ds:schemaRefs>
</ds:datastoreItem>
</file>

<file path=customXml/itemProps4.xml><?xml version="1.0" encoding="utf-8"?>
<ds:datastoreItem xmlns:ds="http://schemas.openxmlformats.org/officeDocument/2006/customXml" ds:itemID="{8E5295E6-5E97-4E7F-9FD4-ABFAC74B763A}">
  <ds:schemaRefs>
    <ds:schemaRef ds:uri="http://schemas.openxmlformats.org/officeDocument/2006/bibliography"/>
  </ds:schemaRefs>
</ds:datastoreItem>
</file>

<file path=customXml/itemProps5.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CBB3001D-92B1-41C7-B889-A7675BFF1373}">
  <ds:schemaRefs>
    <ds:schemaRef ds:uri="http://schemas.openxmlformats.org/officeDocument/2006/bibliography"/>
  </ds:schemaRefs>
</ds:datastoreItem>
</file>

<file path=customXml/itemProps7.xml><?xml version="1.0" encoding="utf-8"?>
<ds:datastoreItem xmlns:ds="http://schemas.openxmlformats.org/officeDocument/2006/customXml" ds:itemID="{8841F026-F9E2-4900-8889-A9D127C9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84</Pages>
  <Words>23876</Words>
  <Characters>136095</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159652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11</cp:revision>
  <cp:lastPrinted>2013-12-11T12:38:00Z</cp:lastPrinted>
  <dcterms:created xsi:type="dcterms:W3CDTF">2013-12-05T07:49:00Z</dcterms:created>
  <dcterms:modified xsi:type="dcterms:W3CDTF">2013-12-23T05:50:00Z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