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C66D24">
        <w:rPr>
          <w:rFonts w:eastAsiaTheme="majorEastAsia"/>
          <w:b/>
          <w:bCs/>
          <w:snapToGrid/>
          <w:szCs w:val="28"/>
          <w:lang w:eastAsia="en-US"/>
        </w:rPr>
        <w:t>№ ЕП/</w:t>
      </w:r>
      <w:r w:rsidR="00C66D24" w:rsidRPr="00C66D24">
        <w:rPr>
          <w:rFonts w:eastAsiaTheme="majorEastAsia"/>
          <w:b/>
          <w:bCs/>
          <w:snapToGrid/>
          <w:szCs w:val="28"/>
          <w:lang w:eastAsia="en-US"/>
        </w:rPr>
        <w:t>007</w:t>
      </w:r>
      <w:r w:rsidRPr="00C66D24">
        <w:rPr>
          <w:rFonts w:eastAsiaTheme="majorEastAsia"/>
          <w:b/>
          <w:bCs/>
          <w:snapToGrid/>
          <w:szCs w:val="28"/>
          <w:lang w:eastAsia="en-US"/>
        </w:rPr>
        <w:t>/</w:t>
      </w:r>
      <w:r w:rsidR="00C66D24" w:rsidRPr="00C66D24">
        <w:rPr>
          <w:rFonts w:eastAsiaTheme="majorEastAsia"/>
          <w:b/>
          <w:bCs/>
          <w:snapToGrid/>
          <w:szCs w:val="28"/>
          <w:lang w:eastAsia="en-US"/>
        </w:rPr>
        <w:t>НКПОКТ</w:t>
      </w:r>
      <w:r w:rsidRPr="00C66D24">
        <w:rPr>
          <w:rFonts w:eastAsiaTheme="majorEastAsia"/>
          <w:b/>
          <w:bCs/>
          <w:snapToGrid/>
          <w:szCs w:val="28"/>
          <w:lang w:eastAsia="en-US"/>
        </w:rPr>
        <w:t>/</w:t>
      </w:r>
      <w:r w:rsidR="00C66D24" w:rsidRPr="00C66D24">
        <w:rPr>
          <w:rFonts w:eastAsiaTheme="majorEastAsia"/>
          <w:b/>
          <w:bCs/>
          <w:snapToGrid/>
          <w:szCs w:val="28"/>
          <w:lang w:eastAsia="en-US"/>
        </w:rPr>
        <w:t>0049</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rsidRPr="00C66D24">
        <w:t>ЕП</w:t>
      </w:r>
      <w:r w:rsidRPr="00C66D24">
        <w:t>/</w:t>
      </w:r>
      <w:r w:rsidR="00C66D24">
        <w:t>007/</w:t>
      </w:r>
      <w:r w:rsidR="00C66D24" w:rsidRPr="00C66D24">
        <w:t>НКПОКТ</w:t>
      </w:r>
      <w:r w:rsidRPr="00C66D24">
        <w:t>/</w:t>
      </w:r>
      <w:r w:rsidR="00C66D24" w:rsidRPr="00C66D24">
        <w:t>0049</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8302FB">
        <w:t>Пахомова Екатерина Михайловна</w:t>
      </w:r>
    </w:p>
    <w:p w:rsidR="003638EC" w:rsidRPr="008302FB" w:rsidRDefault="003638EC" w:rsidP="003638EC">
      <w:pPr>
        <w:jc w:val="both"/>
      </w:pPr>
      <w:r w:rsidRPr="00C64E36">
        <w:t xml:space="preserve">Адрес электронной почты: </w:t>
      </w:r>
      <w:r w:rsidR="008302FB" w:rsidRPr="008302FB">
        <w:rPr>
          <w:szCs w:val="28"/>
        </w:rPr>
        <w:t>K_PahomovaEM@spb.orw.r</w:t>
      </w:r>
      <w:r w:rsidR="008302FB">
        <w:rPr>
          <w:szCs w:val="28"/>
          <w:lang w:val="en-US"/>
        </w:rPr>
        <w:t>u</w:t>
      </w:r>
    </w:p>
    <w:p w:rsidR="003638EC" w:rsidRPr="00C64E36" w:rsidRDefault="003638EC" w:rsidP="003638EC">
      <w:pPr>
        <w:jc w:val="both"/>
      </w:pPr>
      <w:r>
        <w:t>Т</w:t>
      </w:r>
      <w:r w:rsidRPr="00C64E36">
        <w:t xml:space="preserve">елефон: </w:t>
      </w:r>
      <w:r w:rsidR="008302FB" w:rsidRPr="008302FB">
        <w:t>(812) 457-36-46</w:t>
      </w:r>
      <w:r w:rsidRPr="00C64E36">
        <w:t xml:space="preserve">, </w:t>
      </w:r>
    </w:p>
    <w:p w:rsidR="003638EC" w:rsidRPr="00C64E36" w:rsidRDefault="003638EC" w:rsidP="003638EC">
      <w:pPr>
        <w:jc w:val="both"/>
      </w:pPr>
      <w:r>
        <w:t>Ф</w:t>
      </w:r>
      <w:r w:rsidRPr="00C64E36">
        <w:t xml:space="preserve">акс: </w:t>
      </w:r>
      <w:r w:rsidR="008302FB" w:rsidRPr="008302FB">
        <w:t>(812) 457-52-08</w:t>
      </w:r>
      <w:r w:rsidRPr="00C64E36">
        <w:t>.</w:t>
      </w:r>
    </w:p>
    <w:p w:rsidR="003638EC" w:rsidRDefault="003638EC" w:rsidP="0075531F">
      <w:pPr>
        <w:jc w:val="both"/>
      </w:pPr>
    </w:p>
    <w:p w:rsidR="008A767E" w:rsidRDefault="008A767E" w:rsidP="0075531F">
      <w:pPr>
        <w:jc w:val="both"/>
        <w:rPr>
          <w:b/>
        </w:rPr>
      </w:pPr>
    </w:p>
    <w:p w:rsidR="00B27DED" w:rsidRDefault="00B27DED" w:rsidP="0075531F">
      <w:pPr>
        <w:pStyle w:val="ac"/>
        <w:numPr>
          <w:ilvl w:val="0"/>
          <w:numId w:val="6"/>
        </w:numPr>
        <w:ind w:left="0" w:firstLine="709"/>
        <w:jc w:val="both"/>
      </w:pPr>
      <w:r w:rsidRPr="008302FB">
        <w:rPr>
          <w:b/>
        </w:rPr>
        <w:t xml:space="preserve">Предмет Заказа: </w:t>
      </w:r>
      <w:r w:rsidR="008302FB">
        <w:t xml:space="preserve">заключение договора </w:t>
      </w:r>
      <w:r w:rsidR="008302FB" w:rsidRPr="008302FB">
        <w:rPr>
          <w:szCs w:val="28"/>
        </w:rPr>
        <w:t>на покупку тепловой энергии для объектов, находящихся  по адресу:  г. Санкт-Петербург, участок ж.д. «Минеральная ул. – Лесной пр.» литеры  Д, Е, Ж</w:t>
      </w:r>
      <w:r w:rsidR="00B8698C">
        <w:t>, в 2014 году.</w:t>
      </w:r>
    </w:p>
    <w:p w:rsidR="008302FB" w:rsidRPr="008302FB" w:rsidRDefault="008302FB" w:rsidP="0075531F">
      <w:pPr>
        <w:pStyle w:val="ac"/>
        <w:ind w:left="0"/>
        <w:jc w:val="both"/>
        <w:rPr>
          <w:szCs w:val="28"/>
        </w:rPr>
      </w:pP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8302FB" w:rsidTr="00336520">
        <w:tc>
          <w:tcPr>
            <w:tcW w:w="817" w:type="dxa"/>
          </w:tcPr>
          <w:p w:rsidR="003638EC" w:rsidRPr="008302FB" w:rsidRDefault="003638EC" w:rsidP="00611FC8">
            <w:pPr>
              <w:ind w:firstLine="0"/>
              <w:rPr>
                <w:sz w:val="24"/>
                <w:szCs w:val="24"/>
              </w:rPr>
            </w:pPr>
            <w:r w:rsidRPr="008302FB">
              <w:rPr>
                <w:sz w:val="24"/>
                <w:szCs w:val="24"/>
              </w:rPr>
              <w:t>№</w:t>
            </w:r>
          </w:p>
        </w:tc>
        <w:tc>
          <w:tcPr>
            <w:tcW w:w="1819" w:type="dxa"/>
          </w:tcPr>
          <w:p w:rsidR="003638EC" w:rsidRPr="008302FB" w:rsidRDefault="003638EC" w:rsidP="00611FC8">
            <w:pPr>
              <w:ind w:firstLine="0"/>
              <w:rPr>
                <w:sz w:val="24"/>
                <w:szCs w:val="24"/>
              </w:rPr>
            </w:pPr>
            <w:r w:rsidRPr="008302FB">
              <w:rPr>
                <w:sz w:val="24"/>
                <w:szCs w:val="24"/>
              </w:rPr>
              <w:t>Классификация по ОКДП</w:t>
            </w:r>
          </w:p>
        </w:tc>
        <w:tc>
          <w:tcPr>
            <w:tcW w:w="1819" w:type="dxa"/>
          </w:tcPr>
          <w:p w:rsidR="003638EC" w:rsidRPr="008302FB" w:rsidRDefault="003638EC" w:rsidP="00611FC8">
            <w:pPr>
              <w:ind w:firstLine="0"/>
              <w:rPr>
                <w:sz w:val="24"/>
                <w:szCs w:val="24"/>
              </w:rPr>
            </w:pPr>
            <w:r w:rsidRPr="008302FB">
              <w:rPr>
                <w:sz w:val="24"/>
                <w:szCs w:val="24"/>
              </w:rPr>
              <w:t>Классификация по ОКВЭД</w:t>
            </w:r>
          </w:p>
        </w:tc>
        <w:tc>
          <w:tcPr>
            <w:tcW w:w="1323" w:type="dxa"/>
          </w:tcPr>
          <w:p w:rsidR="003638EC" w:rsidRPr="008302FB" w:rsidRDefault="003638EC" w:rsidP="00611FC8">
            <w:pPr>
              <w:ind w:firstLine="0"/>
              <w:rPr>
                <w:sz w:val="24"/>
                <w:szCs w:val="24"/>
              </w:rPr>
            </w:pPr>
            <w:r w:rsidRPr="008302FB">
              <w:rPr>
                <w:sz w:val="24"/>
                <w:szCs w:val="24"/>
              </w:rPr>
              <w:t>Ед. измерения</w:t>
            </w:r>
          </w:p>
        </w:tc>
        <w:tc>
          <w:tcPr>
            <w:tcW w:w="1418" w:type="dxa"/>
          </w:tcPr>
          <w:p w:rsidR="003638EC" w:rsidRPr="008302FB" w:rsidRDefault="003638EC" w:rsidP="00611FC8">
            <w:pPr>
              <w:ind w:firstLine="0"/>
              <w:rPr>
                <w:sz w:val="24"/>
                <w:szCs w:val="24"/>
              </w:rPr>
            </w:pPr>
            <w:r w:rsidRPr="008302FB">
              <w:rPr>
                <w:sz w:val="24"/>
                <w:szCs w:val="24"/>
              </w:rPr>
              <w:t>Количество (Объем)</w:t>
            </w:r>
          </w:p>
        </w:tc>
        <w:tc>
          <w:tcPr>
            <w:tcW w:w="2268" w:type="dxa"/>
          </w:tcPr>
          <w:p w:rsidR="003638EC" w:rsidRPr="008302FB" w:rsidRDefault="003638EC" w:rsidP="00611FC8">
            <w:pPr>
              <w:ind w:firstLine="0"/>
              <w:rPr>
                <w:sz w:val="24"/>
                <w:szCs w:val="24"/>
              </w:rPr>
            </w:pPr>
            <w:r w:rsidRPr="008302FB">
              <w:rPr>
                <w:sz w:val="24"/>
                <w:szCs w:val="24"/>
              </w:rPr>
              <w:t>Дополнительные сведения</w:t>
            </w:r>
          </w:p>
        </w:tc>
      </w:tr>
      <w:tr w:rsidR="003638EC" w:rsidRPr="00AC0842" w:rsidTr="00336520">
        <w:tc>
          <w:tcPr>
            <w:tcW w:w="817" w:type="dxa"/>
          </w:tcPr>
          <w:p w:rsidR="003638EC" w:rsidRPr="008302FB" w:rsidRDefault="00336520" w:rsidP="00611FC8">
            <w:pPr>
              <w:ind w:firstLine="0"/>
              <w:rPr>
                <w:sz w:val="24"/>
                <w:szCs w:val="24"/>
              </w:rPr>
            </w:pPr>
            <w:r w:rsidRPr="008302FB">
              <w:rPr>
                <w:sz w:val="24"/>
                <w:szCs w:val="24"/>
              </w:rPr>
              <w:t>1.</w:t>
            </w:r>
          </w:p>
        </w:tc>
        <w:tc>
          <w:tcPr>
            <w:tcW w:w="1819" w:type="dxa"/>
          </w:tcPr>
          <w:p w:rsidR="003638EC" w:rsidRPr="008302FB" w:rsidRDefault="008302FB" w:rsidP="00611FC8">
            <w:pPr>
              <w:ind w:firstLine="0"/>
              <w:rPr>
                <w:sz w:val="24"/>
                <w:szCs w:val="24"/>
              </w:rPr>
            </w:pPr>
            <w:r w:rsidRPr="008302FB">
              <w:rPr>
                <w:sz w:val="24"/>
                <w:szCs w:val="24"/>
              </w:rPr>
              <w:t>4030203</w:t>
            </w:r>
          </w:p>
        </w:tc>
        <w:tc>
          <w:tcPr>
            <w:tcW w:w="1819" w:type="dxa"/>
          </w:tcPr>
          <w:p w:rsidR="003638EC" w:rsidRPr="008302FB" w:rsidRDefault="008302FB" w:rsidP="00611FC8">
            <w:pPr>
              <w:ind w:firstLine="0"/>
              <w:rPr>
                <w:sz w:val="24"/>
                <w:szCs w:val="24"/>
              </w:rPr>
            </w:pPr>
            <w:r w:rsidRPr="008302FB">
              <w:rPr>
                <w:sz w:val="24"/>
                <w:szCs w:val="24"/>
              </w:rPr>
              <w:t>40.30.3</w:t>
            </w:r>
          </w:p>
        </w:tc>
        <w:tc>
          <w:tcPr>
            <w:tcW w:w="1323" w:type="dxa"/>
          </w:tcPr>
          <w:p w:rsidR="003638EC" w:rsidRPr="008302FB" w:rsidRDefault="008302FB" w:rsidP="00611FC8">
            <w:pPr>
              <w:ind w:firstLine="0"/>
              <w:rPr>
                <w:sz w:val="24"/>
                <w:szCs w:val="24"/>
              </w:rPr>
            </w:pPr>
            <w:r w:rsidRPr="008302FB">
              <w:rPr>
                <w:sz w:val="24"/>
                <w:szCs w:val="24"/>
              </w:rPr>
              <w:t>Гкал</w:t>
            </w:r>
          </w:p>
        </w:tc>
        <w:tc>
          <w:tcPr>
            <w:tcW w:w="1418" w:type="dxa"/>
          </w:tcPr>
          <w:p w:rsidR="003638EC" w:rsidRPr="008302FB" w:rsidRDefault="008302FB" w:rsidP="00611FC8">
            <w:pPr>
              <w:ind w:firstLine="0"/>
              <w:rPr>
                <w:sz w:val="24"/>
                <w:szCs w:val="24"/>
              </w:rPr>
            </w:pPr>
            <w:r w:rsidRPr="008302FB">
              <w:rPr>
                <w:sz w:val="24"/>
                <w:szCs w:val="24"/>
              </w:rPr>
              <w:t>-</w:t>
            </w:r>
          </w:p>
        </w:tc>
        <w:tc>
          <w:tcPr>
            <w:tcW w:w="2268" w:type="dxa"/>
          </w:tcPr>
          <w:p w:rsidR="003638EC" w:rsidRPr="00AC0842" w:rsidRDefault="00336520" w:rsidP="008302FB">
            <w:pPr>
              <w:ind w:firstLine="0"/>
              <w:rPr>
                <w:sz w:val="24"/>
                <w:szCs w:val="24"/>
              </w:rPr>
            </w:pPr>
            <w:r w:rsidRPr="008302FB">
              <w:rPr>
                <w:sz w:val="24"/>
                <w:szCs w:val="24"/>
              </w:rPr>
              <w:t xml:space="preserve">Строка годового плана закупок </w:t>
            </w:r>
            <w:r w:rsidR="008302FB">
              <w:rPr>
                <w:sz w:val="24"/>
                <w:szCs w:val="24"/>
              </w:rPr>
              <w:t xml:space="preserve">             </w:t>
            </w:r>
            <w:r w:rsidRPr="008302FB">
              <w:rPr>
                <w:sz w:val="24"/>
                <w:szCs w:val="24"/>
              </w:rPr>
              <w:t xml:space="preserve">№ </w:t>
            </w:r>
            <w:r w:rsidR="008302FB" w:rsidRPr="008302FB">
              <w:rPr>
                <w:sz w:val="24"/>
                <w:szCs w:val="24"/>
              </w:rPr>
              <w:t>813</w:t>
            </w:r>
          </w:p>
        </w:tc>
      </w:tr>
    </w:tbl>
    <w:p w:rsidR="003638EC" w:rsidRPr="003927D3" w:rsidRDefault="003638EC" w:rsidP="00B27DED">
      <w:pPr>
        <w:jc w:val="both"/>
        <w:rPr>
          <w:b/>
        </w:rPr>
      </w:pPr>
    </w:p>
    <w:p w:rsidR="008302FB" w:rsidRPr="0076497E" w:rsidRDefault="00B27DED" w:rsidP="0075531F">
      <w:pPr>
        <w:jc w:val="both"/>
      </w:pPr>
      <w:r w:rsidRPr="003927D3">
        <w:rPr>
          <w:b/>
        </w:rPr>
        <w:lastRenderedPageBreak/>
        <w:t>2. Количество (Объем)</w:t>
      </w:r>
      <w:r w:rsidR="0075531F">
        <w:rPr>
          <w:b/>
        </w:rPr>
        <w:t xml:space="preserve"> услуг</w:t>
      </w:r>
      <w:r w:rsidR="00675C9B">
        <w:rPr>
          <w:b/>
        </w:rPr>
        <w:t xml:space="preserve">: </w:t>
      </w:r>
      <w:r w:rsidR="00675C9B" w:rsidRPr="00675C9B">
        <w:t>определяется</w:t>
      </w:r>
      <w:r w:rsidRPr="003927D3">
        <w:rPr>
          <w:b/>
        </w:rPr>
        <w:t xml:space="preserve"> </w:t>
      </w:r>
      <w:r w:rsidR="008302FB" w:rsidRPr="0076497E">
        <w:t xml:space="preserve">из </w:t>
      </w:r>
      <w:r w:rsidR="008302FB">
        <w:t xml:space="preserve">расчетов </w:t>
      </w:r>
      <w:r w:rsidR="008302FB" w:rsidRPr="00B44AC5">
        <w:rPr>
          <w:szCs w:val="28"/>
        </w:rPr>
        <w:t>годовой выработки тепловой энергии за весь п</w:t>
      </w:r>
      <w:r w:rsidR="008302FB" w:rsidRPr="0076497E">
        <w:t>ериод действия договора.</w:t>
      </w:r>
    </w:p>
    <w:p w:rsidR="00B27DED" w:rsidRPr="003927D3" w:rsidRDefault="00B27DED" w:rsidP="0075531F">
      <w:pPr>
        <w:jc w:val="both"/>
        <w:rPr>
          <w:b/>
        </w:rPr>
      </w:pPr>
      <w:r w:rsidRPr="003927D3">
        <w:rPr>
          <w:b/>
        </w:rPr>
        <w:t>3. Максимальная цена договора:</w:t>
      </w:r>
      <w:r w:rsidR="00675C9B">
        <w:rPr>
          <w:b/>
        </w:rPr>
        <w:t xml:space="preserve"> </w:t>
      </w:r>
      <w:r w:rsidR="00675C9B" w:rsidRPr="00675C9B">
        <w:t>1 561 000</w:t>
      </w:r>
      <w:r w:rsidRPr="00675C9B">
        <w:t xml:space="preserve"> </w:t>
      </w:r>
      <w:r w:rsidR="00675C9B">
        <w:t xml:space="preserve">(один миллион пятьсот шестьдесят одна тысяча) </w:t>
      </w:r>
      <w:r w:rsidRPr="00675C9B">
        <w:t>рублей</w:t>
      </w:r>
      <w:r w:rsidR="00675C9B">
        <w:t xml:space="preserve"> 00 копеек</w:t>
      </w:r>
      <w:r w:rsidR="0095750B">
        <w:t xml:space="preserve"> без учета НДС – 18%.</w:t>
      </w:r>
    </w:p>
    <w:p w:rsidR="00675C9B" w:rsidRPr="00D20C2D" w:rsidRDefault="00B27DED" w:rsidP="0075531F">
      <w:pPr>
        <w:pStyle w:val="Default"/>
        <w:ind w:firstLine="709"/>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675C9B" w:rsidRPr="0075531F">
        <w:rPr>
          <w:b/>
          <w:iCs/>
          <w:color w:val="auto"/>
          <w:sz w:val="28"/>
          <w:szCs w:val="28"/>
        </w:rPr>
        <w:t>услуги</w:t>
      </w:r>
      <w:r w:rsidR="0075531F" w:rsidRPr="0075531F">
        <w:rPr>
          <w:b/>
          <w:iCs/>
          <w:color w:val="auto"/>
          <w:sz w:val="28"/>
          <w:szCs w:val="28"/>
        </w:rPr>
        <w:t>:</w:t>
      </w:r>
      <w:r w:rsidRPr="003927D3">
        <w:rPr>
          <w:iCs/>
          <w:color w:val="auto"/>
          <w:sz w:val="28"/>
          <w:szCs w:val="28"/>
        </w:rPr>
        <w:t xml:space="preserve"> </w:t>
      </w:r>
      <w:r w:rsidR="00675C9B" w:rsidRPr="00D20C2D">
        <w:rPr>
          <w:iCs/>
          <w:color w:val="auto"/>
          <w:sz w:val="28"/>
          <w:szCs w:val="28"/>
        </w:rPr>
        <w:t xml:space="preserve">устанавливается в соответствии с </w:t>
      </w:r>
      <w:r w:rsidR="00675C9B">
        <w:rPr>
          <w:iCs/>
          <w:color w:val="auto"/>
          <w:sz w:val="28"/>
          <w:szCs w:val="28"/>
        </w:rPr>
        <w:t>действующими</w:t>
      </w:r>
      <w:r w:rsidR="00675C9B" w:rsidRPr="00D20C2D">
        <w:rPr>
          <w:iCs/>
          <w:color w:val="auto"/>
          <w:sz w:val="28"/>
          <w:szCs w:val="28"/>
        </w:rPr>
        <w:t xml:space="preserve"> на момент оплаты Федеральны</w:t>
      </w:r>
      <w:r w:rsidR="00675C9B">
        <w:rPr>
          <w:iCs/>
          <w:color w:val="auto"/>
          <w:sz w:val="28"/>
          <w:szCs w:val="28"/>
        </w:rPr>
        <w:t>ми</w:t>
      </w:r>
      <w:r w:rsidR="00675C9B" w:rsidRPr="00D20C2D">
        <w:rPr>
          <w:iCs/>
          <w:color w:val="auto"/>
          <w:sz w:val="28"/>
          <w:szCs w:val="28"/>
        </w:rPr>
        <w:t xml:space="preserve"> Закон</w:t>
      </w:r>
      <w:r w:rsidR="00675C9B">
        <w:rPr>
          <w:iCs/>
          <w:color w:val="auto"/>
          <w:sz w:val="28"/>
          <w:szCs w:val="28"/>
        </w:rPr>
        <w:t>ами</w:t>
      </w:r>
      <w:r w:rsidR="00675C9B" w:rsidRPr="00D20C2D">
        <w:rPr>
          <w:iCs/>
          <w:color w:val="auto"/>
          <w:sz w:val="28"/>
          <w:szCs w:val="28"/>
        </w:rPr>
        <w:t>, ины</w:t>
      </w:r>
      <w:r w:rsidR="00675C9B">
        <w:rPr>
          <w:iCs/>
          <w:color w:val="auto"/>
          <w:sz w:val="28"/>
          <w:szCs w:val="28"/>
        </w:rPr>
        <w:t>ми</w:t>
      </w:r>
      <w:r w:rsidR="00675C9B" w:rsidRPr="00D20C2D">
        <w:rPr>
          <w:iCs/>
          <w:color w:val="auto"/>
          <w:sz w:val="28"/>
          <w:szCs w:val="28"/>
        </w:rPr>
        <w:t xml:space="preserve"> нормативны</w:t>
      </w:r>
      <w:r w:rsidR="00675C9B">
        <w:rPr>
          <w:iCs/>
          <w:color w:val="auto"/>
          <w:sz w:val="28"/>
          <w:szCs w:val="28"/>
        </w:rPr>
        <w:t>ми</w:t>
      </w:r>
      <w:r w:rsidR="00675C9B" w:rsidRPr="00D20C2D">
        <w:rPr>
          <w:iCs/>
          <w:color w:val="auto"/>
          <w:sz w:val="28"/>
          <w:szCs w:val="28"/>
        </w:rPr>
        <w:t xml:space="preserve"> правов</w:t>
      </w:r>
      <w:r w:rsidR="00675C9B">
        <w:rPr>
          <w:iCs/>
          <w:color w:val="auto"/>
          <w:sz w:val="28"/>
          <w:szCs w:val="28"/>
        </w:rPr>
        <w:t>ыми актами</w:t>
      </w:r>
      <w:r w:rsidR="00675C9B" w:rsidRPr="00D20C2D">
        <w:rPr>
          <w:iCs/>
          <w:color w:val="auto"/>
          <w:sz w:val="28"/>
          <w:szCs w:val="28"/>
        </w:rPr>
        <w:t>, а так же акт</w:t>
      </w:r>
      <w:r w:rsidR="00675C9B">
        <w:rPr>
          <w:iCs/>
          <w:color w:val="auto"/>
          <w:sz w:val="28"/>
          <w:szCs w:val="28"/>
        </w:rPr>
        <w:t>ами</w:t>
      </w:r>
      <w:r w:rsidR="00675C9B" w:rsidRPr="00D20C2D">
        <w:rPr>
          <w:iCs/>
          <w:color w:val="auto"/>
          <w:sz w:val="28"/>
          <w:szCs w:val="28"/>
        </w:rPr>
        <w:t xml:space="preserve"> уполномоченных органов государственной власти РФ и (или) субъекта РФ в области государственного регулирования тарифов.</w:t>
      </w:r>
    </w:p>
    <w:p w:rsidR="00B27DED" w:rsidRPr="000D7F2B" w:rsidRDefault="00B27DED" w:rsidP="0075531F">
      <w:pPr>
        <w:pStyle w:val="Default"/>
        <w:ind w:firstLine="709"/>
        <w:jc w:val="both"/>
        <w:rPr>
          <w:iCs/>
          <w:color w:val="auto"/>
          <w:sz w:val="28"/>
          <w:szCs w:val="28"/>
        </w:rPr>
      </w:pPr>
      <w:r w:rsidRPr="003927D3">
        <w:rPr>
          <w:b/>
          <w:iCs/>
          <w:color w:val="auto"/>
          <w:sz w:val="28"/>
          <w:szCs w:val="28"/>
        </w:rPr>
        <w:t xml:space="preserve">5. Форма, сроки и порядок оплаты </w:t>
      </w:r>
      <w:r w:rsidR="00675C9B" w:rsidRPr="0075531F">
        <w:rPr>
          <w:b/>
          <w:iCs/>
          <w:color w:val="auto"/>
          <w:sz w:val="28"/>
          <w:szCs w:val="28"/>
        </w:rPr>
        <w:t>услуг</w:t>
      </w:r>
      <w:r w:rsidRPr="0075531F">
        <w:rPr>
          <w:b/>
          <w:iCs/>
          <w:color w:val="auto"/>
          <w:sz w:val="28"/>
          <w:szCs w:val="28"/>
        </w:rPr>
        <w:t>:</w:t>
      </w:r>
      <w:r w:rsidR="00675C9B">
        <w:rPr>
          <w:i/>
          <w:iCs/>
          <w:color w:val="auto"/>
          <w:sz w:val="28"/>
          <w:szCs w:val="28"/>
        </w:rPr>
        <w:t xml:space="preserve"> </w:t>
      </w:r>
      <w:r w:rsidR="00675C9B" w:rsidRPr="000D7F2B">
        <w:rPr>
          <w:iCs/>
          <w:color w:val="auto"/>
          <w:sz w:val="28"/>
          <w:szCs w:val="28"/>
        </w:rPr>
        <w:t>Оплата производится Абонентом путем перечисления денежных средств на расчетный счет Теплоснабжающей организации. Теплоснабжающая организация выписывает и направляет в адрес Абонента счет, содержащий плату за потребленную Абонентом тепловую энергию за расчетный месяц в пределах установленного договором лимита. Абонент обязан произвести оплату счета путем перечисления 100% предоплаты. До 5-го (пятого) числа месяца, следующего за расчетным, Теплоснабжающая организация выписывает и направляет в адрес Абонента счет-фактуру и акт оказанных услуг в 2-х (двух) экземплярах, содержащ</w:t>
      </w:r>
      <w:r w:rsidR="000D7F2B">
        <w:rPr>
          <w:iCs/>
          <w:color w:val="auto"/>
          <w:sz w:val="28"/>
          <w:szCs w:val="28"/>
        </w:rPr>
        <w:t>ие</w:t>
      </w:r>
      <w:r w:rsidR="00675C9B" w:rsidRPr="000D7F2B">
        <w:rPr>
          <w:iCs/>
          <w:color w:val="auto"/>
          <w:sz w:val="28"/>
          <w:szCs w:val="28"/>
        </w:rPr>
        <w:t xml:space="preserve"> плату за фактически потребленную Абонентом тепловую энергию</w:t>
      </w:r>
      <w:r w:rsidR="000D7F2B" w:rsidRPr="000D7F2B">
        <w:rPr>
          <w:iCs/>
          <w:color w:val="auto"/>
          <w:sz w:val="28"/>
          <w:szCs w:val="28"/>
        </w:rPr>
        <w:t>.</w:t>
      </w:r>
    </w:p>
    <w:p w:rsidR="00B27DED" w:rsidRPr="0075531F" w:rsidRDefault="00B27DED" w:rsidP="0075531F">
      <w:pPr>
        <w:pStyle w:val="Default"/>
        <w:ind w:firstLine="709"/>
        <w:jc w:val="both"/>
        <w:rPr>
          <w:color w:val="auto"/>
          <w:sz w:val="28"/>
          <w:szCs w:val="28"/>
        </w:rPr>
      </w:pPr>
      <w:r w:rsidRPr="0075531F">
        <w:rPr>
          <w:b/>
          <w:iCs/>
          <w:color w:val="auto"/>
          <w:sz w:val="28"/>
          <w:szCs w:val="28"/>
        </w:rPr>
        <w:t xml:space="preserve">6. Срок </w:t>
      </w:r>
      <w:r w:rsidR="0075531F" w:rsidRPr="0075531F">
        <w:rPr>
          <w:b/>
          <w:iCs/>
          <w:color w:val="auto"/>
          <w:sz w:val="28"/>
          <w:szCs w:val="28"/>
        </w:rPr>
        <w:t>оказания услуг</w:t>
      </w:r>
      <w:r w:rsidRPr="0075531F">
        <w:rPr>
          <w:color w:val="auto"/>
          <w:sz w:val="28"/>
          <w:szCs w:val="28"/>
        </w:rPr>
        <w:t>: постоянно с даты, ука</w:t>
      </w:r>
      <w:r w:rsidR="0075531F" w:rsidRPr="0075531F">
        <w:rPr>
          <w:color w:val="auto"/>
          <w:sz w:val="28"/>
          <w:szCs w:val="28"/>
        </w:rPr>
        <w:t>занной в договоре, по 31.12.2014г</w:t>
      </w:r>
      <w:r w:rsidRPr="0075531F">
        <w:rPr>
          <w:color w:val="auto"/>
          <w:sz w:val="28"/>
          <w:szCs w:val="28"/>
        </w:rPr>
        <w:t>.</w:t>
      </w:r>
    </w:p>
    <w:p w:rsidR="0075531F" w:rsidRDefault="00B27DED" w:rsidP="0075531F">
      <w:pPr>
        <w:jc w:val="both"/>
      </w:pPr>
      <w:r w:rsidRPr="0075531F">
        <w:rPr>
          <w:b/>
          <w:iCs/>
          <w:szCs w:val="28"/>
        </w:rPr>
        <w:t xml:space="preserve">7. Место </w:t>
      </w:r>
      <w:r w:rsidR="0075531F" w:rsidRPr="0075531F">
        <w:rPr>
          <w:b/>
          <w:iCs/>
          <w:szCs w:val="28"/>
        </w:rPr>
        <w:t>оказания услуг</w:t>
      </w:r>
      <w:r w:rsidRPr="0075531F">
        <w:rPr>
          <w:i/>
          <w:iCs/>
          <w:szCs w:val="28"/>
        </w:rPr>
        <w:t xml:space="preserve">: </w:t>
      </w:r>
      <w:r w:rsidR="0075531F" w:rsidRPr="0075531F">
        <w:rPr>
          <w:szCs w:val="28"/>
        </w:rPr>
        <w:t>195009</w:t>
      </w:r>
      <w:r w:rsidRPr="0075531F">
        <w:rPr>
          <w:szCs w:val="28"/>
        </w:rPr>
        <w:t xml:space="preserve">, </w:t>
      </w:r>
      <w:r w:rsidR="0075531F" w:rsidRPr="0075531F">
        <w:rPr>
          <w:szCs w:val="28"/>
        </w:rPr>
        <w:t>г. Санкт-Петербург</w:t>
      </w:r>
      <w:r w:rsidRPr="0075531F">
        <w:rPr>
          <w:szCs w:val="28"/>
        </w:rPr>
        <w:t xml:space="preserve">, </w:t>
      </w:r>
      <w:r w:rsidR="0075531F" w:rsidRPr="0075531F">
        <w:rPr>
          <w:szCs w:val="28"/>
        </w:rPr>
        <w:t>участок ж.д. «Минеральная ул. – Лесной пр.» литеры  Д, Е, Ж</w:t>
      </w:r>
      <w:r w:rsidR="0075531F">
        <w:t>.</w:t>
      </w:r>
    </w:p>
    <w:p w:rsidR="00B27DED" w:rsidRPr="003927D3" w:rsidRDefault="00B27DED" w:rsidP="0075531F">
      <w:pPr>
        <w:pStyle w:val="Default"/>
        <w:ind w:firstLine="709"/>
        <w:jc w:val="both"/>
        <w:rPr>
          <w:b/>
          <w:iCs/>
          <w:color w:val="auto"/>
          <w:sz w:val="28"/>
          <w:szCs w:val="28"/>
        </w:rPr>
      </w:pPr>
      <w:r w:rsidRPr="003927D3">
        <w:rPr>
          <w:b/>
          <w:color w:val="auto"/>
          <w:sz w:val="28"/>
          <w:szCs w:val="28"/>
        </w:rPr>
        <w:t>8. Информация о поставщике</w:t>
      </w:r>
      <w:r w:rsidR="0075531F">
        <w:rPr>
          <w:b/>
          <w:color w:val="auto"/>
          <w:sz w:val="28"/>
          <w:szCs w:val="28"/>
        </w:rPr>
        <w:t xml:space="preserve"> услуг</w:t>
      </w:r>
      <w:r w:rsidRPr="003927D3">
        <w:rPr>
          <w:b/>
          <w:color w:val="auto"/>
          <w:sz w:val="28"/>
          <w:szCs w:val="28"/>
        </w:rPr>
        <w:t xml:space="preserve">: </w:t>
      </w:r>
      <w:r w:rsidR="0075531F">
        <w:rPr>
          <w:color w:val="auto"/>
          <w:sz w:val="28"/>
          <w:szCs w:val="28"/>
        </w:rPr>
        <w:t>Октябрьская дирекция по тепловодоснабжению – структурное подразделение Центральной дирекции по тепловодоснабжению – филиал</w:t>
      </w:r>
      <w:r w:rsidR="00F84B2E">
        <w:rPr>
          <w:color w:val="auto"/>
          <w:sz w:val="28"/>
          <w:szCs w:val="28"/>
        </w:rPr>
        <w:t>а</w:t>
      </w:r>
      <w:r w:rsidR="0075531F">
        <w:rPr>
          <w:color w:val="auto"/>
          <w:sz w:val="28"/>
          <w:szCs w:val="28"/>
        </w:rPr>
        <w:t xml:space="preserve"> ОАО «РЖД».</w:t>
      </w:r>
    </w:p>
    <w:p w:rsidR="0075531F" w:rsidRPr="00C750BF" w:rsidRDefault="0075531F" w:rsidP="0075531F">
      <w:pPr>
        <w:widowControl w:val="0"/>
        <w:shd w:val="clear" w:color="auto" w:fill="FFFFFF"/>
        <w:tabs>
          <w:tab w:val="clear" w:pos="709"/>
          <w:tab w:val="left" w:pos="0"/>
        </w:tabs>
        <w:autoSpaceDE w:val="0"/>
        <w:autoSpaceDN w:val="0"/>
        <w:adjustRightInd w:val="0"/>
        <w:jc w:val="both"/>
      </w:pPr>
      <w:r>
        <w:t>М</w:t>
      </w:r>
      <w:r w:rsidRPr="00C750BF">
        <w:t>естонахождени</w:t>
      </w:r>
      <w:r>
        <w:t>е</w:t>
      </w:r>
      <w:r w:rsidRPr="00C750BF">
        <w:t xml:space="preserve"> Центральной дирекции по тепловодоснабжению – филиала ОАО «РЖД» - </w:t>
      </w:r>
      <w:smartTag w:uri="urn:schemas-microsoft-com:office:smarttags" w:element="metricconverter">
        <w:smartTagPr>
          <w:attr w:name="ProductID" w:val="129090, г"/>
        </w:smartTagPr>
        <w:r w:rsidRPr="00C750BF">
          <w:t>129090, г</w:t>
        </w:r>
      </w:smartTag>
      <w:r w:rsidRPr="00C750BF">
        <w:t>. Москва, ул. Каланчевская, д. 35;</w:t>
      </w:r>
    </w:p>
    <w:p w:rsidR="0075531F" w:rsidRPr="003927D3" w:rsidRDefault="0075531F" w:rsidP="0075531F">
      <w:pPr>
        <w:tabs>
          <w:tab w:val="clear" w:pos="709"/>
          <w:tab w:val="left" w:pos="0"/>
        </w:tabs>
        <w:jc w:val="both"/>
      </w:pPr>
      <w:r>
        <w:t>М</w:t>
      </w:r>
      <w:r w:rsidRPr="00C750BF">
        <w:t>естонахождени</w:t>
      </w:r>
      <w:r>
        <w:t>е</w:t>
      </w:r>
      <w:r w:rsidRPr="00C750BF">
        <w:t xml:space="preserve">  Октябрьской  дирекции  по тепловодоснабжению – структурного подразделения Центральной дирекции по тепловодоснабжению – филиала ОАО «РЖД» -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Pr="00E70211">
        <w:t>;</w:t>
      </w:r>
    </w:p>
    <w:p w:rsidR="0075531F" w:rsidRPr="003927D3" w:rsidRDefault="0075531F" w:rsidP="0075531F">
      <w:pPr>
        <w:tabs>
          <w:tab w:val="clear" w:pos="709"/>
          <w:tab w:val="left" w:pos="0"/>
        </w:tabs>
        <w:jc w:val="both"/>
      </w:pPr>
      <w:r w:rsidRPr="003927D3">
        <w:t xml:space="preserve">Почтовый адрес: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t>.</w:t>
      </w:r>
    </w:p>
    <w:p w:rsidR="0075531F" w:rsidRPr="00AA18F1" w:rsidRDefault="0075531F" w:rsidP="0075531F">
      <w:pPr>
        <w:pStyle w:val="11"/>
        <w:tabs>
          <w:tab w:val="left" w:pos="0"/>
        </w:tabs>
        <w:ind w:firstLine="709"/>
        <w:rPr>
          <w:szCs w:val="28"/>
        </w:rPr>
      </w:pPr>
      <w:r w:rsidRPr="003927D3">
        <w:t>Представитель</w:t>
      </w:r>
      <w:r>
        <w:t xml:space="preserve"> Поставщика, ответственный</w:t>
      </w:r>
      <w:r w:rsidR="00F84B2E">
        <w:t xml:space="preserve"> со стороны П</w:t>
      </w:r>
      <w:r w:rsidRPr="003927D3">
        <w:t xml:space="preserve">оставщика – </w:t>
      </w:r>
      <w:r w:rsidRPr="00AA18F1">
        <w:rPr>
          <w:szCs w:val="28"/>
        </w:rPr>
        <w:t xml:space="preserve">Извеков Роман Владимирович  тел. </w:t>
      </w:r>
      <w:r>
        <w:rPr>
          <w:szCs w:val="28"/>
        </w:rPr>
        <w:t xml:space="preserve">(812) </w:t>
      </w:r>
      <w:r w:rsidRPr="00AA18F1">
        <w:rPr>
          <w:szCs w:val="28"/>
        </w:rPr>
        <w:t>457-72-25.</w:t>
      </w:r>
    </w:p>
    <w:p w:rsidR="0075531F" w:rsidRPr="00AA18F1" w:rsidRDefault="00B27DED" w:rsidP="0075531F">
      <w:pPr>
        <w:jc w:val="both"/>
        <w:rPr>
          <w:iCs/>
          <w:szCs w:val="28"/>
        </w:rPr>
      </w:pPr>
      <w:r w:rsidRPr="003927D3">
        <w:rPr>
          <w:b/>
        </w:rPr>
        <w:t xml:space="preserve">9. </w:t>
      </w:r>
      <w:r w:rsidRPr="0075531F">
        <w:rPr>
          <w:b/>
        </w:rPr>
        <w:t xml:space="preserve">Требования к </w:t>
      </w:r>
      <w:r w:rsidR="0075531F" w:rsidRPr="0075531F">
        <w:rPr>
          <w:b/>
        </w:rPr>
        <w:t>услуге</w:t>
      </w:r>
      <w:r w:rsidRPr="0075531F">
        <w:rPr>
          <w:b/>
          <w:iCs/>
          <w:szCs w:val="28"/>
        </w:rPr>
        <w:t>:</w:t>
      </w:r>
      <w:r w:rsidRPr="003927D3">
        <w:rPr>
          <w:i/>
          <w:iCs/>
          <w:szCs w:val="28"/>
        </w:rPr>
        <w:t xml:space="preserve"> </w:t>
      </w:r>
      <w:r w:rsidR="0075531F" w:rsidRPr="00D20C2D">
        <w:t>соответствие установленным действующим законодательством</w:t>
      </w:r>
      <w:r w:rsidR="0075531F" w:rsidRPr="00D20C2D">
        <w:rPr>
          <w:szCs w:val="28"/>
        </w:rPr>
        <w:t xml:space="preserve"> РФ «Правилам подготовки и проведения отопительного сезона в Санкт-Петербурге», «ПЭ и ПТБ теплопотребляющих установок и тепловых сетей» и иным нормативным актам, имеющим обязательную силу для обеих сторон.</w:t>
      </w:r>
      <w:r w:rsidR="0075531F" w:rsidRPr="00AA18F1">
        <w:rPr>
          <w:iCs/>
          <w:szCs w:val="28"/>
        </w:rPr>
        <w:t xml:space="preserve"> </w:t>
      </w:r>
    </w:p>
    <w:p w:rsidR="00B27DED" w:rsidRPr="003927D3" w:rsidRDefault="00B27DED" w:rsidP="00B27DED">
      <w:pPr>
        <w:jc w:val="both"/>
        <w:rPr>
          <w:i/>
        </w:rPr>
      </w:pPr>
    </w:p>
    <w:p w:rsidR="007A053B" w:rsidRDefault="007A053B" w:rsidP="00B27DED">
      <w:pPr>
        <w:jc w:val="both"/>
      </w:pPr>
    </w:p>
    <w:p w:rsidR="003638EC" w:rsidRPr="00C43903" w:rsidRDefault="003638EC" w:rsidP="0075531F">
      <w:pPr>
        <w:ind w:firstLine="0"/>
        <w:jc w:val="both"/>
        <w:rPr>
          <w:b/>
        </w:rPr>
      </w:pPr>
      <w:r w:rsidRPr="00C43903">
        <w:rPr>
          <w:b/>
        </w:rPr>
        <w:t>В НАСТОЯЩЕЕ ИЗВЕЩЕНИЕ МОГУТ БЫТЬ ВНЕСЕНЫ ИЗМЕНЕНИЯ И ДОПОЛНЕНИЯ.</w:t>
      </w:r>
    </w:p>
    <w:sectPr w:rsidR="003638EC" w:rsidRPr="00C4390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F5" w:rsidRDefault="00AF29F5" w:rsidP="00CB1C18">
      <w:r>
        <w:separator/>
      </w:r>
    </w:p>
  </w:endnote>
  <w:endnote w:type="continuationSeparator" w:id="1">
    <w:p w:rsidR="00AF29F5" w:rsidRDefault="00AF29F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F5" w:rsidRDefault="00AF29F5" w:rsidP="00CB1C18">
      <w:r>
        <w:separator/>
      </w:r>
    </w:p>
  </w:footnote>
  <w:footnote w:type="continuationSeparator" w:id="1">
    <w:p w:rsidR="00AF29F5" w:rsidRDefault="00AF29F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E46075"/>
    <w:multiLevelType w:val="hybridMultilevel"/>
    <w:tmpl w:val="75D0483A"/>
    <w:lvl w:ilvl="0" w:tplc="AAE253E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BC2B68"/>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2257C"/>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40260"/>
    <w:rsid w:val="00063509"/>
    <w:rsid w:val="00073A85"/>
    <w:rsid w:val="000777AB"/>
    <w:rsid w:val="00082F94"/>
    <w:rsid w:val="00084180"/>
    <w:rsid w:val="00085F72"/>
    <w:rsid w:val="000A60A3"/>
    <w:rsid w:val="000A799D"/>
    <w:rsid w:val="000B7BD6"/>
    <w:rsid w:val="000C5FD9"/>
    <w:rsid w:val="000D7F2B"/>
    <w:rsid w:val="00107B80"/>
    <w:rsid w:val="00117473"/>
    <w:rsid w:val="001201D7"/>
    <w:rsid w:val="001212C5"/>
    <w:rsid w:val="00121857"/>
    <w:rsid w:val="00126BBB"/>
    <w:rsid w:val="00132AFA"/>
    <w:rsid w:val="00133CFF"/>
    <w:rsid w:val="0014455A"/>
    <w:rsid w:val="001475DB"/>
    <w:rsid w:val="00152424"/>
    <w:rsid w:val="00177D91"/>
    <w:rsid w:val="001B0FDE"/>
    <w:rsid w:val="001C01D6"/>
    <w:rsid w:val="001C05F5"/>
    <w:rsid w:val="001D053F"/>
    <w:rsid w:val="001F0B3B"/>
    <w:rsid w:val="001F4F2E"/>
    <w:rsid w:val="001F52B9"/>
    <w:rsid w:val="00204B07"/>
    <w:rsid w:val="0020709B"/>
    <w:rsid w:val="002120E6"/>
    <w:rsid w:val="00216BEE"/>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36520"/>
    <w:rsid w:val="003516CC"/>
    <w:rsid w:val="003638EC"/>
    <w:rsid w:val="003843B9"/>
    <w:rsid w:val="003C7469"/>
    <w:rsid w:val="003D0AA6"/>
    <w:rsid w:val="003D239A"/>
    <w:rsid w:val="003E13B8"/>
    <w:rsid w:val="003E1D49"/>
    <w:rsid w:val="004004B9"/>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64686"/>
    <w:rsid w:val="00583AE4"/>
    <w:rsid w:val="005941EF"/>
    <w:rsid w:val="005A69AB"/>
    <w:rsid w:val="005E0384"/>
    <w:rsid w:val="006072F9"/>
    <w:rsid w:val="006117F1"/>
    <w:rsid w:val="006323ED"/>
    <w:rsid w:val="006527AA"/>
    <w:rsid w:val="0065729B"/>
    <w:rsid w:val="0065731F"/>
    <w:rsid w:val="0066021C"/>
    <w:rsid w:val="00661273"/>
    <w:rsid w:val="006713BF"/>
    <w:rsid w:val="00675C9B"/>
    <w:rsid w:val="006B32C7"/>
    <w:rsid w:val="006C610D"/>
    <w:rsid w:val="006E0FA2"/>
    <w:rsid w:val="007022A0"/>
    <w:rsid w:val="00706492"/>
    <w:rsid w:val="0071472A"/>
    <w:rsid w:val="00720B00"/>
    <w:rsid w:val="00724EED"/>
    <w:rsid w:val="007442D3"/>
    <w:rsid w:val="00744797"/>
    <w:rsid w:val="0075014E"/>
    <w:rsid w:val="0075531F"/>
    <w:rsid w:val="007729F3"/>
    <w:rsid w:val="00795795"/>
    <w:rsid w:val="007A053B"/>
    <w:rsid w:val="007B486E"/>
    <w:rsid w:val="007B4A2D"/>
    <w:rsid w:val="007D6F31"/>
    <w:rsid w:val="007F5506"/>
    <w:rsid w:val="008128DB"/>
    <w:rsid w:val="00824610"/>
    <w:rsid w:val="008302FB"/>
    <w:rsid w:val="00831584"/>
    <w:rsid w:val="00852B23"/>
    <w:rsid w:val="00884629"/>
    <w:rsid w:val="008A7378"/>
    <w:rsid w:val="008A767E"/>
    <w:rsid w:val="008B29D7"/>
    <w:rsid w:val="008B58DB"/>
    <w:rsid w:val="008E0CEC"/>
    <w:rsid w:val="008E1656"/>
    <w:rsid w:val="008F0A98"/>
    <w:rsid w:val="00910BE4"/>
    <w:rsid w:val="00915DBD"/>
    <w:rsid w:val="0092627C"/>
    <w:rsid w:val="00927C48"/>
    <w:rsid w:val="0093062F"/>
    <w:rsid w:val="0095750B"/>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57FD"/>
    <w:rsid w:val="00A767DE"/>
    <w:rsid w:val="00A9249E"/>
    <w:rsid w:val="00AA34B6"/>
    <w:rsid w:val="00AA36AF"/>
    <w:rsid w:val="00AA79FA"/>
    <w:rsid w:val="00AA7EFD"/>
    <w:rsid w:val="00AC57C2"/>
    <w:rsid w:val="00AC799F"/>
    <w:rsid w:val="00AD69FC"/>
    <w:rsid w:val="00AF29F5"/>
    <w:rsid w:val="00AF3E8A"/>
    <w:rsid w:val="00AF4708"/>
    <w:rsid w:val="00B20DF0"/>
    <w:rsid w:val="00B21959"/>
    <w:rsid w:val="00B27DED"/>
    <w:rsid w:val="00B3207D"/>
    <w:rsid w:val="00B81AC6"/>
    <w:rsid w:val="00B8698C"/>
    <w:rsid w:val="00BB7300"/>
    <w:rsid w:val="00BD06F5"/>
    <w:rsid w:val="00BD3223"/>
    <w:rsid w:val="00BD6739"/>
    <w:rsid w:val="00BE4FBE"/>
    <w:rsid w:val="00BE7F31"/>
    <w:rsid w:val="00BF2940"/>
    <w:rsid w:val="00C0686E"/>
    <w:rsid w:val="00C2562C"/>
    <w:rsid w:val="00C40A83"/>
    <w:rsid w:val="00C66D24"/>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778A6"/>
    <w:rsid w:val="00D84F35"/>
    <w:rsid w:val="00D9562C"/>
    <w:rsid w:val="00DB11D3"/>
    <w:rsid w:val="00DC5774"/>
    <w:rsid w:val="00DE5F8C"/>
    <w:rsid w:val="00DF3201"/>
    <w:rsid w:val="00E16968"/>
    <w:rsid w:val="00E26F81"/>
    <w:rsid w:val="00E35CDC"/>
    <w:rsid w:val="00E4641B"/>
    <w:rsid w:val="00E5065E"/>
    <w:rsid w:val="00E50CBA"/>
    <w:rsid w:val="00E53C38"/>
    <w:rsid w:val="00E7093B"/>
    <w:rsid w:val="00E87D4E"/>
    <w:rsid w:val="00EB5105"/>
    <w:rsid w:val="00ED1117"/>
    <w:rsid w:val="00ED1B2D"/>
    <w:rsid w:val="00ED60FD"/>
    <w:rsid w:val="00F04EF5"/>
    <w:rsid w:val="00F25640"/>
    <w:rsid w:val="00F3417A"/>
    <w:rsid w:val="00F532A7"/>
    <w:rsid w:val="00F6476F"/>
    <w:rsid w:val="00F72DD1"/>
    <w:rsid w:val="00F752D3"/>
    <w:rsid w:val="00F776E4"/>
    <w:rsid w:val="00F84B2E"/>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302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BBCEC-2D62-4C72-BF26-418D774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7</cp:revision>
  <cp:lastPrinted>2013-12-25T06:50:00Z</cp:lastPrinted>
  <dcterms:created xsi:type="dcterms:W3CDTF">2013-12-23T10:13:00Z</dcterms:created>
  <dcterms:modified xsi:type="dcterms:W3CDTF">2013-12-25T06:51:00Z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