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4E154E" w:rsidRDefault="009D7D4D" w:rsidP="009D7D4D">
      <w:pPr>
        <w:pStyle w:val="1"/>
        <w:spacing w:before="0"/>
        <w:ind w:firstLine="0"/>
        <w:jc w:val="center"/>
        <w:rPr>
          <w:rFonts w:ascii="Times New Roman" w:hAnsi="Times New Roman" w:cs="Times New Roman"/>
          <w:color w:val="auto"/>
        </w:rPr>
      </w:pPr>
      <w:r w:rsidRPr="004E154E">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4E154E">
        <w:rPr>
          <w:rFonts w:eastAsiaTheme="majorEastAsia"/>
          <w:b/>
          <w:bCs/>
          <w:snapToGrid/>
          <w:szCs w:val="28"/>
          <w:lang w:eastAsia="en-US"/>
        </w:rPr>
        <w:t>О РАЗМЕЩЕНИИ ЗАКАЗА № ЕП/</w:t>
      </w:r>
      <w:r w:rsidR="00253474">
        <w:rPr>
          <w:rFonts w:eastAsiaTheme="majorEastAsia"/>
          <w:b/>
          <w:bCs/>
          <w:snapToGrid/>
          <w:szCs w:val="28"/>
          <w:lang w:eastAsia="en-US"/>
        </w:rPr>
        <w:t>069</w:t>
      </w:r>
      <w:r w:rsidRPr="004E154E">
        <w:rPr>
          <w:rFonts w:eastAsiaTheme="majorEastAsia"/>
          <w:b/>
          <w:bCs/>
          <w:snapToGrid/>
          <w:szCs w:val="28"/>
          <w:lang w:eastAsia="en-US"/>
        </w:rPr>
        <w:t>/</w:t>
      </w:r>
      <w:r w:rsidR="00253474">
        <w:rPr>
          <w:rFonts w:eastAsiaTheme="majorEastAsia"/>
          <w:b/>
          <w:bCs/>
          <w:snapToGrid/>
          <w:szCs w:val="28"/>
          <w:lang w:eastAsia="en-US"/>
        </w:rPr>
        <w:t>ЦКПРАС</w:t>
      </w:r>
      <w:r w:rsidRPr="004E154E">
        <w:rPr>
          <w:rFonts w:eastAsiaTheme="majorEastAsia"/>
          <w:b/>
          <w:bCs/>
          <w:snapToGrid/>
          <w:szCs w:val="28"/>
          <w:lang w:eastAsia="en-US"/>
        </w:rPr>
        <w:t>/</w:t>
      </w:r>
      <w:r w:rsidR="00253474">
        <w:rPr>
          <w:rFonts w:eastAsiaTheme="majorEastAsia"/>
          <w:b/>
          <w:bCs/>
          <w:snapToGrid/>
          <w:szCs w:val="28"/>
          <w:lang w:eastAsia="en-US"/>
        </w:rPr>
        <w:t>0141</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9D7D4D">
        <w:t>ЕП</w:t>
      </w:r>
      <w:r w:rsidRPr="004E154E">
        <w:t>/</w:t>
      </w:r>
      <w:r w:rsidR="00253474">
        <w:t>069</w:t>
      </w:r>
      <w:r w:rsidRPr="004E154E">
        <w:t>/</w:t>
      </w:r>
      <w:r w:rsidR="00253474">
        <w:t>ЦКПРАС</w:t>
      </w:r>
      <w:r w:rsidRPr="004E154E">
        <w:t>/</w:t>
      </w:r>
      <w:r w:rsidR="00253474">
        <w:t>0141</w:t>
      </w:r>
      <w:r w:rsidRPr="004E154E">
        <w:t xml:space="preserve">  </w:t>
      </w:r>
      <w:r w:rsidR="009D7D4D" w:rsidRPr="004E154E">
        <w:t>на закупку</w:t>
      </w:r>
      <w:r w:rsidR="009D7D4D" w:rsidRPr="009D7D4D">
        <w:t xml:space="preserve">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Российская Федерация, </w:t>
      </w:r>
      <w:r w:rsidR="00040260" w:rsidRPr="008A767E">
        <w:t>125047, Мо</w:t>
      </w:r>
      <w:r w:rsidR="00040260">
        <w:t>сква, Оружейный переулок, д. 19</w:t>
      </w:r>
      <w:r w:rsidR="00CD5577">
        <w:t>;</w:t>
      </w:r>
    </w:p>
    <w:p w:rsidR="00E53C38" w:rsidRDefault="008A767E" w:rsidP="008A767E">
      <w:pPr>
        <w:jc w:val="both"/>
      </w:pPr>
      <w:r>
        <w:t xml:space="preserve">Почтовый адрес: </w:t>
      </w:r>
      <w:r w:rsidR="00040260">
        <w:t xml:space="preserve">Российская Федерация, </w:t>
      </w:r>
      <w:r w:rsidR="00040260" w:rsidRPr="008A767E">
        <w:t>125047, Мо</w:t>
      </w:r>
      <w:r w:rsidR="00040260">
        <w:t>сква, Оружейный переулок, д. 19.</w:t>
      </w:r>
      <w:r w:rsidRPr="008A767E">
        <w:t xml:space="preserve">  </w:t>
      </w:r>
    </w:p>
    <w:p w:rsidR="00AF4708" w:rsidRDefault="00E53C38" w:rsidP="008A767E">
      <w:pPr>
        <w:jc w:val="both"/>
      </w:pPr>
      <w:r>
        <w:t>Телефон: (495) 788-17-17, факс (499) 262-75-78,</w:t>
      </w:r>
      <w:r w:rsidR="008A767E" w:rsidRPr="008A767E">
        <w:t xml:space="preserve"> электронный адрес </w:t>
      </w:r>
      <w:hyperlink r:id="rId11" w:history="1">
        <w:r w:rsidR="003638EC" w:rsidRPr="005B735A">
          <w:rPr>
            <w:rStyle w:val="a6"/>
          </w:rPr>
          <w:t>zakupki@trcont.ru</w:t>
        </w:r>
      </w:hyperlink>
      <w:r w:rsidR="008A767E" w:rsidRPr="008A767E">
        <w:t>.</w:t>
      </w:r>
    </w:p>
    <w:p w:rsidR="003638EC" w:rsidRDefault="003638EC" w:rsidP="008A767E">
      <w:pPr>
        <w:jc w:val="both"/>
      </w:pPr>
    </w:p>
    <w:p w:rsidR="003638EC" w:rsidRPr="00216833" w:rsidRDefault="003638EC" w:rsidP="003638EC">
      <w:pPr>
        <w:jc w:val="both"/>
        <w:rPr>
          <w:b/>
        </w:rPr>
      </w:pPr>
      <w:r w:rsidRPr="00216833">
        <w:rPr>
          <w:b/>
        </w:rPr>
        <w:t>Контактная информация</w:t>
      </w:r>
      <w:r>
        <w:rPr>
          <w:b/>
        </w:rPr>
        <w:t xml:space="preserve"> Заказчика</w:t>
      </w:r>
    </w:p>
    <w:p w:rsidR="003638EC" w:rsidRDefault="003638EC" w:rsidP="003638EC">
      <w:pPr>
        <w:jc w:val="both"/>
      </w:pPr>
      <w:r>
        <w:t xml:space="preserve">Ф.И.О.: </w:t>
      </w:r>
      <w:r w:rsidR="00B57A5F">
        <w:t>Назарова Юлия Николаевна</w:t>
      </w:r>
    </w:p>
    <w:p w:rsidR="003638EC" w:rsidRPr="00C64E36" w:rsidRDefault="003638EC" w:rsidP="003638EC">
      <w:pPr>
        <w:jc w:val="both"/>
      </w:pPr>
      <w:r w:rsidRPr="00C64E36">
        <w:t>Адрес электронной почты</w:t>
      </w:r>
      <w:r w:rsidR="00B57A5F" w:rsidRPr="00B57A5F">
        <w:t xml:space="preserve"> </w:t>
      </w:r>
      <w:r w:rsidR="00B57A5F" w:rsidRPr="00F963AE">
        <w:t>NazarovaYN@trcont.ru</w:t>
      </w:r>
    </w:p>
    <w:p w:rsidR="003638EC" w:rsidRPr="00C64E36" w:rsidRDefault="003638EC" w:rsidP="003638EC">
      <w:pPr>
        <w:jc w:val="both"/>
      </w:pPr>
      <w:r>
        <w:t>Т</w:t>
      </w:r>
      <w:r w:rsidRPr="00C64E36">
        <w:t xml:space="preserve">елефон: </w:t>
      </w:r>
      <w:r w:rsidR="00B57A5F">
        <w:t>(495) 788-17-17 (17-13)</w:t>
      </w:r>
      <w:r w:rsidRPr="00C64E36">
        <w:t xml:space="preserve">, </w:t>
      </w:r>
    </w:p>
    <w:p w:rsidR="003638EC" w:rsidRPr="00C64E36" w:rsidRDefault="003638EC" w:rsidP="003638EC">
      <w:pPr>
        <w:jc w:val="both"/>
      </w:pPr>
      <w:r>
        <w:t>Ф</w:t>
      </w:r>
      <w:r w:rsidRPr="00C64E36">
        <w:t>акс</w:t>
      </w:r>
      <w:r w:rsidR="00B57A5F" w:rsidRPr="007E7E4E">
        <w:t>(499) 262-77</w:t>
      </w:r>
      <w:r w:rsidR="00B57A5F">
        <w:t>-</w:t>
      </w:r>
      <w:r w:rsidR="00B57A5F" w:rsidRPr="007E7E4E">
        <w:t>00</w:t>
      </w:r>
      <w:r w:rsidR="00B57A5F">
        <w:t xml:space="preserve"> </w:t>
      </w:r>
      <w:r w:rsidR="00B57A5F" w:rsidRPr="00C64E36">
        <w:t xml:space="preserve"> </w:t>
      </w:r>
      <w:r w:rsidR="00B57A5F">
        <w:t>(17-95)</w:t>
      </w:r>
      <w:r w:rsidRPr="00C64E36">
        <w:t>.</w:t>
      </w:r>
    </w:p>
    <w:p w:rsidR="003638EC" w:rsidRDefault="003638EC" w:rsidP="008A767E">
      <w:pPr>
        <w:jc w:val="both"/>
      </w:pPr>
    </w:p>
    <w:p w:rsidR="00B27DED" w:rsidRDefault="00B27DED" w:rsidP="00B27DED">
      <w:pPr>
        <w:jc w:val="both"/>
        <w:rPr>
          <w:i/>
        </w:rPr>
      </w:pPr>
      <w:r>
        <w:rPr>
          <w:b/>
        </w:rPr>
        <w:t xml:space="preserve">1. </w:t>
      </w:r>
      <w:r w:rsidRPr="003927D3">
        <w:rPr>
          <w:b/>
        </w:rPr>
        <w:t xml:space="preserve">Предмет Заказа: </w:t>
      </w:r>
      <w:r w:rsidR="00A7347F" w:rsidRPr="00A7347F">
        <w:rPr>
          <w:szCs w:val="28"/>
        </w:rPr>
        <w:t>выполнение работ по доработке</w:t>
      </w:r>
      <w:r w:rsidR="00B57A5F">
        <w:rPr>
          <w:szCs w:val="28"/>
        </w:rPr>
        <w:t xml:space="preserve"> программного обеспечения системы электронного документооборота</w:t>
      </w:r>
      <w:r w:rsidR="00A7347F">
        <w:rPr>
          <w:szCs w:val="28"/>
        </w:rPr>
        <w:t>, созданной на основе прикладной программной платформы «</w:t>
      </w:r>
      <w:r w:rsidR="00A7347F">
        <w:rPr>
          <w:szCs w:val="28"/>
          <w:lang w:val="en-US"/>
        </w:rPr>
        <w:t>OPTIMA</w:t>
      </w:r>
      <w:r w:rsidR="00A7347F" w:rsidRPr="00A7347F">
        <w:rPr>
          <w:szCs w:val="28"/>
        </w:rPr>
        <w:t>-</w:t>
      </w:r>
      <w:proofErr w:type="spellStart"/>
      <w:r w:rsidR="00A7347F">
        <w:rPr>
          <w:szCs w:val="28"/>
          <w:lang w:val="en-US"/>
        </w:rPr>
        <w:t>WorkFlow</w:t>
      </w:r>
      <w:proofErr w:type="spellEnd"/>
      <w:r w:rsidR="00A7347F">
        <w:rPr>
          <w:szCs w:val="28"/>
        </w:rPr>
        <w:t>»</w:t>
      </w:r>
      <w:r w:rsidR="00A7347F" w:rsidRPr="00A7347F">
        <w:rPr>
          <w:szCs w:val="28"/>
        </w:rPr>
        <w:t xml:space="preserve"> </w:t>
      </w:r>
      <w:r w:rsidR="00A7347F">
        <w:rPr>
          <w:szCs w:val="28"/>
        </w:rPr>
        <w:t>версии 1.19</w:t>
      </w:r>
      <w:r w:rsidR="00B57A5F">
        <w:rPr>
          <w:szCs w:val="28"/>
        </w:rPr>
        <w:t xml:space="preserve"> </w:t>
      </w:r>
    </w:p>
    <w:p w:rsidR="003638EC" w:rsidRDefault="003638EC" w:rsidP="003638EC">
      <w:pPr>
        <w:jc w:val="both"/>
        <w:rPr>
          <w:szCs w:val="28"/>
        </w:rPr>
      </w:pPr>
      <w:r w:rsidRPr="00AC0842">
        <w:rPr>
          <w:szCs w:val="28"/>
        </w:rPr>
        <w:t>Информация о товаре, работе, услуге</w:t>
      </w:r>
      <w:r w:rsidR="00A7347F">
        <w:rPr>
          <w:szCs w:val="28"/>
        </w:rPr>
        <w:t>:</w:t>
      </w:r>
    </w:p>
    <w:p w:rsidR="00B57A5F" w:rsidRPr="00AC0842" w:rsidRDefault="00B57A5F" w:rsidP="003638EC">
      <w:pPr>
        <w:jc w:val="both"/>
        <w:rPr>
          <w:szCs w:val="28"/>
        </w:rPr>
      </w:pPr>
    </w:p>
    <w:tbl>
      <w:tblPr>
        <w:tblStyle w:val="ab"/>
        <w:tblW w:w="0" w:type="auto"/>
        <w:tblLook w:val="04A0"/>
      </w:tblPr>
      <w:tblGrid>
        <w:gridCol w:w="817"/>
        <w:gridCol w:w="1819"/>
        <w:gridCol w:w="1819"/>
        <w:gridCol w:w="1323"/>
        <w:gridCol w:w="1418"/>
        <w:gridCol w:w="2268"/>
      </w:tblGrid>
      <w:tr w:rsidR="003638EC" w:rsidRPr="00AC0842" w:rsidTr="00336520">
        <w:tc>
          <w:tcPr>
            <w:tcW w:w="817" w:type="dxa"/>
          </w:tcPr>
          <w:p w:rsidR="003638EC" w:rsidRPr="00C94612" w:rsidRDefault="003638EC" w:rsidP="00B57A5F">
            <w:pPr>
              <w:ind w:firstLine="0"/>
              <w:rPr>
                <w:sz w:val="24"/>
                <w:szCs w:val="24"/>
              </w:rPr>
            </w:pPr>
            <w:r w:rsidRPr="00C94612">
              <w:rPr>
                <w:sz w:val="24"/>
                <w:szCs w:val="24"/>
              </w:rPr>
              <w:t>№</w:t>
            </w:r>
          </w:p>
        </w:tc>
        <w:tc>
          <w:tcPr>
            <w:tcW w:w="1819" w:type="dxa"/>
          </w:tcPr>
          <w:p w:rsidR="003638EC" w:rsidRPr="00C94612" w:rsidRDefault="003638EC" w:rsidP="00B57A5F">
            <w:pPr>
              <w:ind w:firstLine="0"/>
              <w:rPr>
                <w:sz w:val="24"/>
                <w:szCs w:val="24"/>
              </w:rPr>
            </w:pPr>
            <w:r w:rsidRPr="00C94612">
              <w:rPr>
                <w:sz w:val="24"/>
                <w:szCs w:val="24"/>
              </w:rPr>
              <w:t>Классификация по ОКДП</w:t>
            </w:r>
          </w:p>
        </w:tc>
        <w:tc>
          <w:tcPr>
            <w:tcW w:w="1819" w:type="dxa"/>
          </w:tcPr>
          <w:p w:rsidR="003638EC" w:rsidRPr="00C94612" w:rsidRDefault="003638EC" w:rsidP="00B57A5F">
            <w:pPr>
              <w:ind w:firstLine="0"/>
              <w:rPr>
                <w:sz w:val="24"/>
                <w:szCs w:val="24"/>
              </w:rPr>
            </w:pPr>
            <w:r w:rsidRPr="00C94612">
              <w:rPr>
                <w:sz w:val="24"/>
                <w:szCs w:val="24"/>
              </w:rPr>
              <w:t>Классификация по ОКВЭД</w:t>
            </w:r>
          </w:p>
        </w:tc>
        <w:tc>
          <w:tcPr>
            <w:tcW w:w="1323" w:type="dxa"/>
          </w:tcPr>
          <w:p w:rsidR="003638EC" w:rsidRPr="00C94612" w:rsidRDefault="003638EC" w:rsidP="00B57A5F">
            <w:pPr>
              <w:ind w:firstLine="0"/>
              <w:rPr>
                <w:sz w:val="24"/>
                <w:szCs w:val="24"/>
              </w:rPr>
            </w:pPr>
            <w:r w:rsidRPr="00C94612">
              <w:rPr>
                <w:sz w:val="24"/>
                <w:szCs w:val="24"/>
              </w:rPr>
              <w:t>Ед. измерения</w:t>
            </w:r>
          </w:p>
        </w:tc>
        <w:tc>
          <w:tcPr>
            <w:tcW w:w="1418" w:type="dxa"/>
          </w:tcPr>
          <w:p w:rsidR="003638EC" w:rsidRPr="00C94612" w:rsidRDefault="003638EC" w:rsidP="00B57A5F">
            <w:pPr>
              <w:ind w:firstLine="0"/>
              <w:rPr>
                <w:sz w:val="24"/>
                <w:szCs w:val="24"/>
              </w:rPr>
            </w:pPr>
            <w:r w:rsidRPr="00C94612">
              <w:rPr>
                <w:sz w:val="24"/>
                <w:szCs w:val="24"/>
              </w:rPr>
              <w:t>Количество (Объем)</w:t>
            </w:r>
          </w:p>
        </w:tc>
        <w:tc>
          <w:tcPr>
            <w:tcW w:w="2268" w:type="dxa"/>
          </w:tcPr>
          <w:p w:rsidR="003638EC" w:rsidRPr="00C94612" w:rsidRDefault="003638EC" w:rsidP="00B57A5F">
            <w:pPr>
              <w:ind w:firstLine="0"/>
              <w:rPr>
                <w:sz w:val="24"/>
                <w:szCs w:val="24"/>
              </w:rPr>
            </w:pPr>
            <w:r w:rsidRPr="00C94612">
              <w:rPr>
                <w:sz w:val="24"/>
                <w:szCs w:val="24"/>
              </w:rPr>
              <w:t>Дополнительные сведения</w:t>
            </w:r>
          </w:p>
        </w:tc>
      </w:tr>
      <w:tr w:rsidR="00B57A5F" w:rsidRPr="00AC0842" w:rsidTr="00B57A5F">
        <w:tc>
          <w:tcPr>
            <w:tcW w:w="817" w:type="dxa"/>
          </w:tcPr>
          <w:p w:rsidR="00B57A5F" w:rsidRPr="00C94612" w:rsidRDefault="00B57A5F" w:rsidP="00B57A5F">
            <w:pPr>
              <w:ind w:firstLine="0"/>
              <w:rPr>
                <w:sz w:val="24"/>
                <w:szCs w:val="24"/>
              </w:rPr>
            </w:pPr>
          </w:p>
        </w:tc>
        <w:tc>
          <w:tcPr>
            <w:tcW w:w="1819" w:type="dxa"/>
            <w:vAlign w:val="center"/>
          </w:tcPr>
          <w:p w:rsidR="00B57A5F" w:rsidRPr="00C94612" w:rsidRDefault="00B57A5F" w:rsidP="00B57A5F">
            <w:pPr>
              <w:ind w:firstLine="0"/>
              <w:jc w:val="center"/>
              <w:rPr>
                <w:sz w:val="24"/>
                <w:szCs w:val="24"/>
              </w:rPr>
            </w:pPr>
            <w:r w:rsidRPr="00C94612">
              <w:rPr>
                <w:sz w:val="24"/>
                <w:szCs w:val="24"/>
              </w:rPr>
              <w:t>7260024</w:t>
            </w:r>
          </w:p>
        </w:tc>
        <w:tc>
          <w:tcPr>
            <w:tcW w:w="1819" w:type="dxa"/>
            <w:vAlign w:val="center"/>
          </w:tcPr>
          <w:p w:rsidR="00B57A5F" w:rsidRPr="00C94612" w:rsidRDefault="00B57A5F" w:rsidP="00B57A5F">
            <w:pPr>
              <w:ind w:firstLine="0"/>
              <w:jc w:val="center"/>
              <w:rPr>
                <w:sz w:val="24"/>
                <w:szCs w:val="24"/>
              </w:rPr>
            </w:pPr>
            <w:r w:rsidRPr="00C94612">
              <w:rPr>
                <w:sz w:val="24"/>
                <w:szCs w:val="24"/>
              </w:rPr>
              <w:t>72.20</w:t>
            </w:r>
          </w:p>
        </w:tc>
        <w:tc>
          <w:tcPr>
            <w:tcW w:w="1323" w:type="dxa"/>
            <w:vAlign w:val="center"/>
          </w:tcPr>
          <w:p w:rsidR="00B57A5F" w:rsidRPr="00C94612" w:rsidRDefault="00B57A5F" w:rsidP="00B57A5F">
            <w:pPr>
              <w:ind w:firstLine="0"/>
              <w:jc w:val="center"/>
              <w:rPr>
                <w:sz w:val="24"/>
                <w:szCs w:val="24"/>
              </w:rPr>
            </w:pPr>
            <w:r w:rsidRPr="00C94612">
              <w:rPr>
                <w:sz w:val="24"/>
                <w:szCs w:val="24"/>
              </w:rPr>
              <w:t>условная единица</w:t>
            </w:r>
          </w:p>
        </w:tc>
        <w:tc>
          <w:tcPr>
            <w:tcW w:w="1418" w:type="dxa"/>
            <w:vAlign w:val="center"/>
          </w:tcPr>
          <w:p w:rsidR="00B57A5F" w:rsidRPr="00C94612" w:rsidRDefault="00B57A5F" w:rsidP="00B57A5F">
            <w:pPr>
              <w:ind w:firstLine="0"/>
              <w:jc w:val="center"/>
              <w:rPr>
                <w:sz w:val="24"/>
                <w:szCs w:val="24"/>
              </w:rPr>
            </w:pPr>
            <w:r w:rsidRPr="00C94612">
              <w:rPr>
                <w:sz w:val="24"/>
                <w:szCs w:val="24"/>
              </w:rPr>
              <w:t>1</w:t>
            </w:r>
          </w:p>
        </w:tc>
        <w:tc>
          <w:tcPr>
            <w:tcW w:w="2268" w:type="dxa"/>
          </w:tcPr>
          <w:p w:rsidR="00B57A5F" w:rsidRPr="00C94612" w:rsidRDefault="00B57A5F" w:rsidP="004E154E">
            <w:pPr>
              <w:ind w:firstLine="0"/>
              <w:rPr>
                <w:sz w:val="24"/>
                <w:szCs w:val="24"/>
              </w:rPr>
            </w:pPr>
            <w:r w:rsidRPr="00C94612">
              <w:rPr>
                <w:sz w:val="24"/>
                <w:szCs w:val="24"/>
              </w:rPr>
              <w:t xml:space="preserve">Строка годового плана закупок № </w:t>
            </w:r>
            <w:r w:rsidR="004E154E">
              <w:rPr>
                <w:sz w:val="24"/>
                <w:szCs w:val="24"/>
              </w:rPr>
              <w:t>740</w:t>
            </w:r>
          </w:p>
        </w:tc>
      </w:tr>
    </w:tbl>
    <w:p w:rsidR="003638EC" w:rsidRPr="003927D3" w:rsidRDefault="003638EC" w:rsidP="00B27DED">
      <w:pPr>
        <w:jc w:val="both"/>
        <w:rPr>
          <w:b/>
        </w:rPr>
      </w:pPr>
    </w:p>
    <w:p w:rsidR="00B27DED" w:rsidRPr="003927D3" w:rsidRDefault="00B27DED" w:rsidP="00B27DED">
      <w:pPr>
        <w:jc w:val="both"/>
        <w:rPr>
          <w:b/>
        </w:rPr>
      </w:pPr>
      <w:r w:rsidRPr="003927D3">
        <w:rPr>
          <w:b/>
        </w:rPr>
        <w:t xml:space="preserve">2. Количество (Объем) </w:t>
      </w:r>
      <w:r w:rsidR="00B57A5F">
        <w:t>по мере поступления заявок Заказчика, суммарно в стоимостном выражении не более максимальной цены договора</w:t>
      </w:r>
      <w:r w:rsidR="00B57A5F" w:rsidRPr="00CD7A9A">
        <w:t>.</w:t>
      </w:r>
    </w:p>
    <w:p w:rsidR="00B27DED" w:rsidRPr="003927D3" w:rsidRDefault="00B27DED" w:rsidP="00B27DED">
      <w:pPr>
        <w:jc w:val="both"/>
        <w:rPr>
          <w:b/>
        </w:rPr>
      </w:pPr>
      <w:r w:rsidRPr="003927D3">
        <w:rPr>
          <w:b/>
        </w:rPr>
        <w:lastRenderedPageBreak/>
        <w:t>3. Максимальная цена до</w:t>
      </w:r>
      <w:r w:rsidR="00B57A5F">
        <w:rPr>
          <w:b/>
        </w:rPr>
        <w:t>полнительного соглашения</w:t>
      </w:r>
      <w:r w:rsidR="00A66BEB">
        <w:rPr>
          <w:b/>
        </w:rPr>
        <w:t xml:space="preserve"> к договору</w:t>
      </w:r>
      <w:r w:rsidRPr="003927D3">
        <w:rPr>
          <w:b/>
        </w:rPr>
        <w:t xml:space="preserve">: </w:t>
      </w:r>
      <w:r w:rsidR="00A66BEB">
        <w:t>600 000</w:t>
      </w:r>
      <w:r w:rsidR="00A66BEB" w:rsidRPr="007B2759">
        <w:t xml:space="preserve">,00 </w:t>
      </w:r>
      <w:r w:rsidR="00A66BEB">
        <w:t>(Шестьсот тысяч</w:t>
      </w:r>
      <w:r w:rsidR="00A66BEB" w:rsidRPr="007B2759">
        <w:t>) рублей</w:t>
      </w:r>
      <w:r w:rsidR="00A66BEB">
        <w:t xml:space="preserve"> 00 копеек</w:t>
      </w:r>
      <w:r w:rsidR="00A66BEB" w:rsidRPr="007B2759">
        <w:t xml:space="preserve"> </w:t>
      </w:r>
      <w:r w:rsidR="00A66BEB">
        <w:t xml:space="preserve">без учета НДС. </w:t>
      </w:r>
      <w:r w:rsidR="00A66BEB" w:rsidRPr="007B2759">
        <w:t>НДС</w:t>
      </w:r>
      <w:r w:rsidR="00A66BEB">
        <w:t xml:space="preserve"> по ставке</w:t>
      </w:r>
      <w:r w:rsidR="00A66BEB" w:rsidRPr="007B2759">
        <w:t xml:space="preserve"> 18% </w:t>
      </w:r>
      <w:r w:rsidR="00A66BEB">
        <w:t>начисляется отдельно.</w:t>
      </w:r>
    </w:p>
    <w:p w:rsidR="00B27DED" w:rsidRDefault="00B27DED" w:rsidP="00B27DED">
      <w:pPr>
        <w:pStyle w:val="Default"/>
        <w:ind w:firstLine="708"/>
        <w:jc w:val="both"/>
        <w:rPr>
          <w:iCs/>
          <w:color w:val="auto"/>
          <w:sz w:val="28"/>
          <w:szCs w:val="28"/>
        </w:rPr>
      </w:pPr>
      <w:r w:rsidRPr="003927D3">
        <w:rPr>
          <w:b/>
          <w:iCs/>
          <w:color w:val="auto"/>
          <w:sz w:val="28"/>
          <w:szCs w:val="28"/>
        </w:rPr>
        <w:t>4. Порядок определения цены за</w:t>
      </w:r>
      <w:r w:rsidR="00A66BEB">
        <w:rPr>
          <w:b/>
          <w:iCs/>
          <w:color w:val="auto"/>
          <w:sz w:val="28"/>
          <w:szCs w:val="28"/>
        </w:rPr>
        <w:t xml:space="preserve"> работы:</w:t>
      </w:r>
      <w:r w:rsidRPr="003927D3">
        <w:rPr>
          <w:iCs/>
          <w:color w:val="auto"/>
          <w:sz w:val="28"/>
          <w:szCs w:val="28"/>
        </w:rPr>
        <w:t xml:space="preserve"> </w:t>
      </w:r>
      <w:r w:rsidR="00A66BEB">
        <w:rPr>
          <w:snapToGrid w:val="0"/>
          <w:color w:val="auto"/>
          <w:sz w:val="28"/>
          <w:szCs w:val="20"/>
          <w:lang w:eastAsia="ru-RU"/>
        </w:rPr>
        <w:t>с</w:t>
      </w:r>
      <w:r w:rsidR="00A66BEB" w:rsidRPr="00473542">
        <w:rPr>
          <w:snapToGrid w:val="0"/>
          <w:color w:val="auto"/>
          <w:sz w:val="28"/>
          <w:szCs w:val="20"/>
          <w:lang w:eastAsia="ru-RU"/>
        </w:rPr>
        <w:t xml:space="preserve">тоимость Работ на основании заявок </w:t>
      </w:r>
      <w:r w:rsidR="00A66BEB">
        <w:rPr>
          <w:snapToGrid w:val="0"/>
          <w:color w:val="auto"/>
          <w:sz w:val="28"/>
          <w:szCs w:val="20"/>
          <w:lang w:eastAsia="ru-RU"/>
        </w:rPr>
        <w:t xml:space="preserve">Заказчика </w:t>
      </w:r>
      <w:r w:rsidR="00A66BEB" w:rsidRPr="00473542">
        <w:rPr>
          <w:snapToGrid w:val="0"/>
          <w:color w:val="auto"/>
          <w:sz w:val="28"/>
          <w:szCs w:val="20"/>
          <w:lang w:eastAsia="ru-RU"/>
        </w:rPr>
        <w:t xml:space="preserve">рассчитывается индивидуально для каждой заявки, </w:t>
      </w:r>
      <w:r w:rsidR="00A66BEB">
        <w:rPr>
          <w:snapToGrid w:val="0"/>
          <w:color w:val="auto"/>
          <w:sz w:val="28"/>
          <w:szCs w:val="20"/>
          <w:lang w:eastAsia="ru-RU"/>
        </w:rPr>
        <w:t>путём</w:t>
      </w:r>
      <w:r w:rsidR="00A66BEB" w:rsidRPr="00473542">
        <w:rPr>
          <w:snapToGrid w:val="0"/>
          <w:color w:val="auto"/>
          <w:sz w:val="28"/>
          <w:szCs w:val="20"/>
          <w:lang w:eastAsia="ru-RU"/>
        </w:rPr>
        <w:t xml:space="preserve"> умножени</w:t>
      </w:r>
      <w:r w:rsidR="00A66BEB">
        <w:rPr>
          <w:snapToGrid w:val="0"/>
          <w:color w:val="auto"/>
          <w:sz w:val="28"/>
          <w:szCs w:val="20"/>
          <w:lang w:eastAsia="ru-RU"/>
        </w:rPr>
        <w:t>я</w:t>
      </w:r>
      <w:r w:rsidR="00A66BEB" w:rsidRPr="00473542">
        <w:rPr>
          <w:snapToGrid w:val="0"/>
          <w:color w:val="auto"/>
          <w:sz w:val="28"/>
          <w:szCs w:val="20"/>
          <w:lang w:eastAsia="ru-RU"/>
        </w:rPr>
        <w:t xml:space="preserve"> величины почасовой ставки специалистов определенной категории со стороны Исполнителя</w:t>
      </w:r>
      <w:r w:rsidR="00A66BEB">
        <w:rPr>
          <w:snapToGrid w:val="0"/>
          <w:color w:val="auto"/>
          <w:sz w:val="28"/>
          <w:szCs w:val="20"/>
          <w:lang w:eastAsia="ru-RU"/>
        </w:rPr>
        <w:t xml:space="preserve"> </w:t>
      </w:r>
      <w:r w:rsidR="00A66BEB" w:rsidRPr="00473542">
        <w:rPr>
          <w:snapToGrid w:val="0"/>
          <w:color w:val="auto"/>
          <w:sz w:val="28"/>
          <w:szCs w:val="20"/>
          <w:lang w:eastAsia="ru-RU"/>
        </w:rPr>
        <w:t>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r w:rsidR="00A66BEB">
        <w:rPr>
          <w:snapToGrid w:val="0"/>
          <w:color w:val="auto"/>
          <w:sz w:val="28"/>
          <w:szCs w:val="20"/>
          <w:lang w:eastAsia="ru-RU"/>
        </w:rPr>
        <w:t>.</w:t>
      </w:r>
    </w:p>
    <w:p w:rsidR="00A66BEB" w:rsidRDefault="00A66BEB" w:rsidP="00A66BEB">
      <w:pPr>
        <w:pStyle w:val="af0"/>
      </w:pPr>
      <w:r>
        <w:t>Почасовые ставки специалистов на Работы по заявкам: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A66BEB" w:rsidRPr="00583303" w:rsidTr="00A66BEB">
        <w:tc>
          <w:tcPr>
            <w:tcW w:w="4219" w:type="dxa"/>
          </w:tcPr>
          <w:p w:rsidR="00A66BEB" w:rsidRPr="00583303" w:rsidRDefault="00A66BEB" w:rsidP="00A66BEB">
            <w:pPr>
              <w:jc w:val="center"/>
              <w:rPr>
                <w:b/>
                <w:bCs/>
              </w:rPr>
            </w:pPr>
            <w:r>
              <w:rPr>
                <w:b/>
                <w:bCs/>
              </w:rPr>
              <w:t>Категория специалиста</w:t>
            </w:r>
          </w:p>
        </w:tc>
        <w:tc>
          <w:tcPr>
            <w:tcW w:w="3969" w:type="dxa"/>
          </w:tcPr>
          <w:p w:rsidR="00A66BEB" w:rsidRPr="00583303" w:rsidRDefault="00A66BEB" w:rsidP="00A66BEB">
            <w:pPr>
              <w:jc w:val="center"/>
              <w:rPr>
                <w:b/>
                <w:bCs/>
              </w:rPr>
            </w:pPr>
            <w:r w:rsidRPr="00583303">
              <w:rPr>
                <w:b/>
                <w:bCs/>
              </w:rPr>
              <w:t>Стоимость, рублей</w:t>
            </w:r>
            <w:r>
              <w:rPr>
                <w:b/>
                <w:bCs/>
              </w:rPr>
              <w:t>/час</w:t>
            </w:r>
            <w:r w:rsidRPr="00583303">
              <w:rPr>
                <w:b/>
                <w:bCs/>
              </w:rPr>
              <w:t xml:space="preserve"> с учетом НДС 18%</w:t>
            </w:r>
          </w:p>
        </w:tc>
      </w:tr>
      <w:tr w:rsidR="00A66BEB" w:rsidRPr="009C7DC7" w:rsidTr="00A66BEB">
        <w:tc>
          <w:tcPr>
            <w:tcW w:w="4219" w:type="dxa"/>
          </w:tcPr>
          <w:p w:rsidR="00A66BEB" w:rsidRPr="0007578A" w:rsidRDefault="00A66BEB" w:rsidP="00A66BEB">
            <w:r w:rsidRPr="0007578A">
              <w:t>Руководитель проекта</w:t>
            </w:r>
          </w:p>
        </w:tc>
        <w:tc>
          <w:tcPr>
            <w:tcW w:w="3969" w:type="dxa"/>
          </w:tcPr>
          <w:p w:rsidR="00A66BEB" w:rsidRPr="002746E7" w:rsidRDefault="00A66BEB" w:rsidP="00A66BEB">
            <w:pPr>
              <w:jc w:val="center"/>
            </w:pPr>
            <w:r>
              <w:t>2 400,00</w:t>
            </w:r>
          </w:p>
        </w:tc>
      </w:tr>
      <w:tr w:rsidR="00A66BEB" w:rsidRPr="009C7DC7" w:rsidTr="00A66BEB">
        <w:tc>
          <w:tcPr>
            <w:tcW w:w="4219" w:type="dxa"/>
          </w:tcPr>
          <w:p w:rsidR="00A66BEB" w:rsidRPr="0007578A" w:rsidRDefault="00A66BEB" w:rsidP="00A66BEB">
            <w:r>
              <w:t>Разработчик</w:t>
            </w:r>
          </w:p>
        </w:tc>
        <w:tc>
          <w:tcPr>
            <w:tcW w:w="3969" w:type="dxa"/>
          </w:tcPr>
          <w:p w:rsidR="00A66BEB" w:rsidRPr="00D34C6A" w:rsidRDefault="00A66BEB" w:rsidP="00A66BEB">
            <w:pPr>
              <w:jc w:val="center"/>
            </w:pPr>
            <w:r>
              <w:t>2 200,00</w:t>
            </w:r>
          </w:p>
        </w:tc>
      </w:tr>
      <w:tr w:rsidR="00A66BEB" w:rsidRPr="009C7DC7" w:rsidTr="00A66BEB">
        <w:tc>
          <w:tcPr>
            <w:tcW w:w="4219" w:type="dxa"/>
          </w:tcPr>
          <w:p w:rsidR="00A66BEB" w:rsidRDefault="00A66BEB" w:rsidP="00A66BEB">
            <w:r>
              <w:t>Консультант</w:t>
            </w:r>
          </w:p>
        </w:tc>
        <w:tc>
          <w:tcPr>
            <w:tcW w:w="3969" w:type="dxa"/>
          </w:tcPr>
          <w:p w:rsidR="00A66BEB" w:rsidRDefault="00A66BEB" w:rsidP="00A66BEB">
            <w:pPr>
              <w:jc w:val="center"/>
            </w:pPr>
            <w:r>
              <w:t>2 100,00</w:t>
            </w:r>
          </w:p>
        </w:tc>
      </w:tr>
    </w:tbl>
    <w:p w:rsidR="00A66BEB" w:rsidRPr="003927D3" w:rsidRDefault="00A66BEB" w:rsidP="00B27DED">
      <w:pPr>
        <w:pStyle w:val="Default"/>
        <w:ind w:firstLine="708"/>
        <w:jc w:val="both"/>
        <w:rPr>
          <w:iCs/>
          <w:color w:val="auto"/>
          <w:sz w:val="28"/>
          <w:szCs w:val="28"/>
        </w:rPr>
      </w:pPr>
    </w:p>
    <w:p w:rsidR="00B27DED" w:rsidRPr="003927D3" w:rsidRDefault="00B27DED" w:rsidP="00B27DED">
      <w:pPr>
        <w:pStyle w:val="Default"/>
        <w:ind w:firstLine="708"/>
        <w:jc w:val="both"/>
        <w:rPr>
          <w:iCs/>
          <w:color w:val="auto"/>
          <w:sz w:val="28"/>
          <w:szCs w:val="28"/>
        </w:rPr>
      </w:pPr>
      <w:r w:rsidRPr="003927D3">
        <w:rPr>
          <w:b/>
          <w:iCs/>
          <w:color w:val="auto"/>
          <w:sz w:val="28"/>
          <w:szCs w:val="28"/>
        </w:rPr>
        <w:t xml:space="preserve">5. Форма, сроки и порядок </w:t>
      </w:r>
      <w:r w:rsidR="00A66BEB" w:rsidRPr="00473542">
        <w:rPr>
          <w:snapToGrid w:val="0"/>
          <w:color w:val="auto"/>
          <w:sz w:val="28"/>
          <w:szCs w:val="20"/>
          <w:lang w:eastAsia="ru-RU"/>
        </w:rPr>
        <w:t xml:space="preserve">Оплата Работ по </w:t>
      </w:r>
      <w:r w:rsidR="00A66BEB">
        <w:rPr>
          <w:snapToGrid w:val="0"/>
          <w:color w:val="auto"/>
          <w:sz w:val="28"/>
          <w:szCs w:val="20"/>
          <w:lang w:eastAsia="ru-RU"/>
        </w:rPr>
        <w:t xml:space="preserve">каждой </w:t>
      </w:r>
      <w:r w:rsidR="00A66BEB" w:rsidRPr="00473542">
        <w:rPr>
          <w:snapToGrid w:val="0"/>
          <w:color w:val="auto"/>
          <w:sz w:val="28"/>
          <w:szCs w:val="20"/>
          <w:lang w:eastAsia="ru-RU"/>
        </w:rPr>
        <w:t>заявке производится после подписания Сторонами Акта сдачи-приемки выполненных Работ по заявке на основании счета Исполнителя в течение 5 (пяти) банковских дней с даты получения Заказчиком счета.</w:t>
      </w:r>
      <w:r w:rsidRPr="003927D3">
        <w:rPr>
          <w:iCs/>
          <w:color w:val="auto"/>
          <w:sz w:val="28"/>
          <w:szCs w:val="28"/>
        </w:rPr>
        <w:t>.</w:t>
      </w:r>
    </w:p>
    <w:p w:rsidR="00A66BEB" w:rsidRDefault="00B27DED" w:rsidP="00A66BEB">
      <w:pPr>
        <w:pStyle w:val="Default"/>
        <w:ind w:firstLine="708"/>
        <w:jc w:val="both"/>
        <w:rPr>
          <w:sz w:val="28"/>
          <w:szCs w:val="28"/>
        </w:rPr>
      </w:pPr>
      <w:r w:rsidRPr="003927D3">
        <w:rPr>
          <w:b/>
          <w:iCs/>
          <w:color w:val="auto"/>
          <w:sz w:val="28"/>
          <w:szCs w:val="28"/>
        </w:rPr>
        <w:t xml:space="preserve">6. Срок </w:t>
      </w:r>
      <w:r w:rsidR="00A66BEB" w:rsidRPr="00A66BEB">
        <w:rPr>
          <w:b/>
          <w:iCs/>
          <w:color w:val="auto"/>
          <w:sz w:val="28"/>
          <w:szCs w:val="28"/>
        </w:rPr>
        <w:t>выполнения работ:</w:t>
      </w:r>
      <w:r w:rsidRPr="003927D3">
        <w:rPr>
          <w:iCs/>
          <w:color w:val="auto"/>
          <w:sz w:val="28"/>
          <w:szCs w:val="28"/>
        </w:rPr>
        <w:t xml:space="preserve"> </w:t>
      </w:r>
      <w:r w:rsidR="00A66BEB" w:rsidRPr="00BE1FD9">
        <w:rPr>
          <w:iCs/>
          <w:sz w:val="28"/>
          <w:szCs w:val="28"/>
        </w:rPr>
        <w:t>для работ по каждой заявке определяется</w:t>
      </w:r>
      <w:r w:rsidR="00A66BEB">
        <w:rPr>
          <w:iCs/>
          <w:sz w:val="28"/>
          <w:szCs w:val="28"/>
        </w:rPr>
        <w:t xml:space="preserve"> отдельно</w:t>
      </w:r>
      <w:r w:rsidR="00A66BEB" w:rsidRPr="00BE1FD9">
        <w:rPr>
          <w:sz w:val="28"/>
          <w:szCs w:val="28"/>
        </w:rPr>
        <w:t>.</w:t>
      </w:r>
    </w:p>
    <w:p w:rsidR="00B27DED" w:rsidRPr="003927D3" w:rsidRDefault="00A66BEB" w:rsidP="00B27DED">
      <w:pPr>
        <w:pStyle w:val="Default"/>
        <w:ind w:firstLine="708"/>
        <w:jc w:val="both"/>
        <w:rPr>
          <w:color w:val="auto"/>
          <w:sz w:val="28"/>
          <w:szCs w:val="28"/>
        </w:rPr>
      </w:pPr>
      <w:r w:rsidRPr="00F7574E">
        <w:rPr>
          <w:sz w:val="28"/>
          <w:szCs w:val="28"/>
        </w:rPr>
        <w:t>Срок действия до</w:t>
      </w:r>
      <w:r w:rsidR="008B131A">
        <w:rPr>
          <w:sz w:val="28"/>
          <w:szCs w:val="28"/>
        </w:rPr>
        <w:t>полнительного соглашения</w:t>
      </w:r>
      <w:r w:rsidRPr="00F7574E">
        <w:rPr>
          <w:sz w:val="28"/>
          <w:szCs w:val="28"/>
        </w:rPr>
        <w:t>:</w:t>
      </w:r>
      <w:r w:rsidRPr="00F7574E">
        <w:t xml:space="preserve"> </w:t>
      </w:r>
      <w:r w:rsidRPr="00F7574E">
        <w:rPr>
          <w:sz w:val="28"/>
          <w:szCs w:val="28"/>
        </w:rPr>
        <w:t xml:space="preserve">с даты подписания до </w:t>
      </w:r>
      <w:r w:rsidRPr="00A24A4D">
        <w:rPr>
          <w:sz w:val="28"/>
          <w:szCs w:val="28"/>
        </w:rPr>
        <w:t>30.06.2014 г., а в части взаиморасчетов - до полного исполнения обязательств.</w:t>
      </w:r>
    </w:p>
    <w:p w:rsidR="00B27DED" w:rsidRPr="003927D3" w:rsidRDefault="00B27DED" w:rsidP="00B27DED">
      <w:pPr>
        <w:pStyle w:val="Default"/>
        <w:ind w:firstLine="708"/>
        <w:jc w:val="both"/>
        <w:rPr>
          <w:i/>
          <w:color w:val="auto"/>
          <w:sz w:val="28"/>
          <w:szCs w:val="28"/>
        </w:rPr>
      </w:pPr>
      <w:r w:rsidRPr="003927D3">
        <w:rPr>
          <w:b/>
          <w:iCs/>
          <w:color w:val="auto"/>
          <w:sz w:val="28"/>
          <w:szCs w:val="28"/>
        </w:rPr>
        <w:t xml:space="preserve">7. </w:t>
      </w:r>
      <w:r w:rsidR="00A66BEB" w:rsidRPr="00A24A4D">
        <w:rPr>
          <w:b/>
          <w:iCs/>
          <w:color w:val="auto"/>
          <w:sz w:val="28"/>
          <w:szCs w:val="28"/>
        </w:rPr>
        <w:t xml:space="preserve">Место </w:t>
      </w:r>
      <w:r w:rsidR="00A66BEB" w:rsidRPr="00A24A4D">
        <w:rPr>
          <w:b/>
          <w:iCs/>
          <w:sz w:val="28"/>
          <w:szCs w:val="28"/>
        </w:rPr>
        <w:t xml:space="preserve">выполнения работ: </w:t>
      </w:r>
      <w:r w:rsidR="00A66BEB" w:rsidRPr="00A24A4D">
        <w:rPr>
          <w:iCs/>
          <w:sz w:val="28"/>
          <w:szCs w:val="28"/>
        </w:rPr>
        <w:t>125047, Москва, Оружейный переулок, д. 19.</w:t>
      </w:r>
    </w:p>
    <w:p w:rsidR="00A66BEB" w:rsidRPr="00A24A4D" w:rsidRDefault="00B27DED" w:rsidP="00A66BEB">
      <w:pPr>
        <w:pStyle w:val="Default"/>
        <w:ind w:firstLine="708"/>
        <w:jc w:val="both"/>
        <w:rPr>
          <w:b/>
          <w:iCs/>
          <w:sz w:val="28"/>
          <w:szCs w:val="28"/>
        </w:rPr>
      </w:pPr>
      <w:r w:rsidRPr="003927D3">
        <w:rPr>
          <w:b/>
          <w:color w:val="auto"/>
          <w:sz w:val="28"/>
          <w:szCs w:val="28"/>
        </w:rPr>
        <w:t xml:space="preserve">8. Информация о поставщике: </w:t>
      </w:r>
      <w:r w:rsidR="00A66BEB" w:rsidRPr="00A24A4D">
        <w:rPr>
          <w:sz w:val="28"/>
          <w:szCs w:val="28"/>
        </w:rPr>
        <w:t>ООО «Документ Менеджмент».</w:t>
      </w:r>
    </w:p>
    <w:p w:rsidR="00A66BEB" w:rsidRPr="00A24A4D" w:rsidRDefault="00A66BEB" w:rsidP="00A66BEB">
      <w:pPr>
        <w:pStyle w:val="11"/>
        <w:ind w:firstLine="0"/>
        <w:rPr>
          <w:snapToGrid w:val="0"/>
          <w:szCs w:val="28"/>
        </w:rPr>
      </w:pPr>
      <w:r w:rsidRPr="00A24A4D">
        <w:rPr>
          <w:snapToGrid w:val="0"/>
          <w:szCs w:val="28"/>
        </w:rPr>
        <w:t xml:space="preserve">Место нахождения: 119034, г. Москва, пер. Курсовой, д. 8/2, </w:t>
      </w:r>
      <w:proofErr w:type="spellStart"/>
      <w:r w:rsidRPr="00A24A4D">
        <w:rPr>
          <w:snapToGrid w:val="0"/>
          <w:szCs w:val="28"/>
        </w:rPr>
        <w:t>пом</w:t>
      </w:r>
      <w:proofErr w:type="spellEnd"/>
      <w:r w:rsidRPr="00A24A4D">
        <w:rPr>
          <w:snapToGrid w:val="0"/>
          <w:szCs w:val="28"/>
        </w:rPr>
        <w:t>. 4, ком. 1</w:t>
      </w:r>
    </w:p>
    <w:p w:rsidR="00A66BEB" w:rsidRPr="00A24A4D" w:rsidRDefault="00A66BEB" w:rsidP="00A66BEB">
      <w:pPr>
        <w:pStyle w:val="11"/>
        <w:ind w:firstLine="0"/>
        <w:rPr>
          <w:snapToGrid w:val="0"/>
          <w:szCs w:val="28"/>
        </w:rPr>
      </w:pPr>
      <w:r w:rsidRPr="00A24A4D">
        <w:rPr>
          <w:snapToGrid w:val="0"/>
          <w:szCs w:val="28"/>
        </w:rPr>
        <w:t xml:space="preserve">Почтовый адрес: 107553, адрес: г. Москва, ул. Б. </w:t>
      </w:r>
      <w:proofErr w:type="spellStart"/>
      <w:r w:rsidRPr="00A24A4D">
        <w:rPr>
          <w:snapToGrid w:val="0"/>
          <w:szCs w:val="28"/>
        </w:rPr>
        <w:t>Черкизовская</w:t>
      </w:r>
      <w:proofErr w:type="spellEnd"/>
      <w:r w:rsidRPr="00A24A4D">
        <w:rPr>
          <w:snapToGrid w:val="0"/>
          <w:szCs w:val="28"/>
        </w:rPr>
        <w:t>, д. 24А</w:t>
      </w:r>
    </w:p>
    <w:p w:rsidR="00B27DED" w:rsidRPr="00F60373" w:rsidRDefault="00A66BEB" w:rsidP="00F60373">
      <w:pPr>
        <w:pStyle w:val="11"/>
        <w:ind w:firstLine="0"/>
        <w:rPr>
          <w:snapToGrid w:val="0"/>
          <w:szCs w:val="28"/>
        </w:rPr>
      </w:pPr>
      <w:r w:rsidRPr="00F60373">
        <w:rPr>
          <w:snapToGrid w:val="0"/>
          <w:szCs w:val="28"/>
        </w:rPr>
        <w:t xml:space="preserve">Представитель Поставщика, ответственный со стороны поставщика – Франтов Алексей Игоревич, тел. 8 (495) 363 36 56, факс 8 (495) 363-36-56, адрес электронной почты </w:t>
      </w:r>
      <w:hyperlink r:id="rId12" w:history="1">
        <w:r w:rsidRPr="00F60373">
          <w:rPr>
            <w:snapToGrid w:val="0"/>
            <w:szCs w:val="28"/>
          </w:rPr>
          <w:t>Aleksey.Frantov@optima.ru</w:t>
        </w:r>
      </w:hyperlink>
    </w:p>
    <w:p w:rsidR="00B27DED" w:rsidRPr="003927D3" w:rsidRDefault="00B27DED" w:rsidP="00B27DED">
      <w:pPr>
        <w:jc w:val="both"/>
        <w:rPr>
          <w:i/>
        </w:rPr>
      </w:pPr>
      <w:r w:rsidRPr="003927D3">
        <w:rPr>
          <w:b/>
        </w:rPr>
        <w:t xml:space="preserve">9. Требования к </w:t>
      </w:r>
      <w:r w:rsidR="00A66BEB">
        <w:rPr>
          <w:b/>
        </w:rPr>
        <w:t xml:space="preserve">работам: </w:t>
      </w:r>
      <w:r w:rsidR="00A66BEB" w:rsidRPr="00205A5B">
        <w:t xml:space="preserve">соответствие выполненных работ </w:t>
      </w:r>
      <w:r w:rsidR="00A66BEB">
        <w:t xml:space="preserve">требованиям, предъявленным </w:t>
      </w:r>
      <w:r w:rsidR="00A66BEB" w:rsidRPr="00205A5B">
        <w:t>Заказчик</w:t>
      </w:r>
      <w:r w:rsidR="00A66BEB">
        <w:t>ом в каждой конкретной заявке</w:t>
      </w:r>
      <w:r w:rsidR="00A66BEB" w:rsidRPr="00205A5B">
        <w:t>.</w:t>
      </w:r>
    </w:p>
    <w:p w:rsidR="007A053B" w:rsidRDefault="007A053B" w:rsidP="00B27DED">
      <w:pPr>
        <w:jc w:val="both"/>
      </w:pPr>
    </w:p>
    <w:p w:rsidR="003638EC" w:rsidRDefault="003638EC" w:rsidP="00B27DED">
      <w:pPr>
        <w:jc w:val="both"/>
      </w:pPr>
    </w:p>
    <w:p w:rsidR="003638EC" w:rsidRPr="00C43903" w:rsidRDefault="003638EC" w:rsidP="003638EC">
      <w:pPr>
        <w:jc w:val="both"/>
        <w:rPr>
          <w:b/>
        </w:rPr>
      </w:pPr>
      <w:r w:rsidRPr="00C43903">
        <w:rPr>
          <w:b/>
        </w:rPr>
        <w:t>В НАСТОЯЩЕЕ ИЗВЕЩЕНИЕ МОГУТ БЫТЬ ВНЕСЕНЫ ИЗМЕНЕНИЯ И ДОПОЛНЕНИЯ.</w:t>
      </w:r>
    </w:p>
    <w:p w:rsidR="003638EC" w:rsidRDefault="003638EC" w:rsidP="00B27DED">
      <w:pPr>
        <w:jc w:val="both"/>
      </w:pPr>
    </w:p>
    <w:sectPr w:rsidR="003638EC" w:rsidSect="00B57A5F">
      <w:footerReference w:type="default" r:id="rId13"/>
      <w:pgSz w:w="11906" w:h="16838"/>
      <w:pgMar w:top="812" w:right="851" w:bottom="1021" w:left="1701" w:header="454" w:footer="35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BEB" w:rsidRDefault="00A66BEB" w:rsidP="00CB1C18">
      <w:r>
        <w:separator/>
      </w:r>
    </w:p>
  </w:endnote>
  <w:endnote w:type="continuationSeparator" w:id="1">
    <w:p w:rsidR="00A66BEB" w:rsidRDefault="00A66BE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7F" w:rsidRDefault="00A7347F" w:rsidP="00A7347F">
    <w:pPr>
      <w:pStyle w:val="ae"/>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BEB" w:rsidRDefault="00A66BEB" w:rsidP="00CB1C18">
      <w:r>
        <w:separator/>
      </w:r>
    </w:p>
  </w:footnote>
  <w:footnote w:type="continuationSeparator" w:id="1">
    <w:p w:rsidR="00A66BEB" w:rsidRDefault="00A66BEB"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530B"/>
    <w:rsid w:val="00026B5E"/>
    <w:rsid w:val="00040260"/>
    <w:rsid w:val="00063509"/>
    <w:rsid w:val="000777AB"/>
    <w:rsid w:val="00082F94"/>
    <w:rsid w:val="00084180"/>
    <w:rsid w:val="00085F72"/>
    <w:rsid w:val="000A60A3"/>
    <w:rsid w:val="000A799D"/>
    <w:rsid w:val="000B7BD6"/>
    <w:rsid w:val="000C5FD9"/>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053F"/>
    <w:rsid w:val="001F0B3B"/>
    <w:rsid w:val="001F4F2E"/>
    <w:rsid w:val="001F52B9"/>
    <w:rsid w:val="00204B07"/>
    <w:rsid w:val="0020709B"/>
    <w:rsid w:val="002120E6"/>
    <w:rsid w:val="002350DE"/>
    <w:rsid w:val="00245141"/>
    <w:rsid w:val="00253474"/>
    <w:rsid w:val="0026332C"/>
    <w:rsid w:val="002636BF"/>
    <w:rsid w:val="0028492E"/>
    <w:rsid w:val="00296517"/>
    <w:rsid w:val="002A7D8B"/>
    <w:rsid w:val="002C536B"/>
    <w:rsid w:val="002E11EB"/>
    <w:rsid w:val="002E2B59"/>
    <w:rsid w:val="002E5A39"/>
    <w:rsid w:val="002F00CA"/>
    <w:rsid w:val="003038BF"/>
    <w:rsid w:val="0032153B"/>
    <w:rsid w:val="003248F4"/>
    <w:rsid w:val="00336520"/>
    <w:rsid w:val="003516CC"/>
    <w:rsid w:val="003638EC"/>
    <w:rsid w:val="003C7469"/>
    <w:rsid w:val="003D0AA6"/>
    <w:rsid w:val="003D239A"/>
    <w:rsid w:val="003E13B8"/>
    <w:rsid w:val="003E1D49"/>
    <w:rsid w:val="004004B9"/>
    <w:rsid w:val="0041301F"/>
    <w:rsid w:val="00427B60"/>
    <w:rsid w:val="004367F5"/>
    <w:rsid w:val="0044002D"/>
    <w:rsid w:val="00482157"/>
    <w:rsid w:val="00483D8D"/>
    <w:rsid w:val="00496AC8"/>
    <w:rsid w:val="004B3332"/>
    <w:rsid w:val="004B7489"/>
    <w:rsid w:val="004C3E28"/>
    <w:rsid w:val="004C63EA"/>
    <w:rsid w:val="004E0320"/>
    <w:rsid w:val="004E09D6"/>
    <w:rsid w:val="004E154E"/>
    <w:rsid w:val="00500D9B"/>
    <w:rsid w:val="00510572"/>
    <w:rsid w:val="00531303"/>
    <w:rsid w:val="00542DB9"/>
    <w:rsid w:val="00564686"/>
    <w:rsid w:val="00583AE4"/>
    <w:rsid w:val="005941EF"/>
    <w:rsid w:val="005A69AB"/>
    <w:rsid w:val="005E0384"/>
    <w:rsid w:val="006072F9"/>
    <w:rsid w:val="006117F1"/>
    <w:rsid w:val="006323ED"/>
    <w:rsid w:val="006527AA"/>
    <w:rsid w:val="0065729B"/>
    <w:rsid w:val="0065731F"/>
    <w:rsid w:val="0066021C"/>
    <w:rsid w:val="00661273"/>
    <w:rsid w:val="006713BF"/>
    <w:rsid w:val="006B32C7"/>
    <w:rsid w:val="006C610D"/>
    <w:rsid w:val="006E0FA2"/>
    <w:rsid w:val="007022A0"/>
    <w:rsid w:val="00706492"/>
    <w:rsid w:val="0071472A"/>
    <w:rsid w:val="00720B00"/>
    <w:rsid w:val="00724EED"/>
    <w:rsid w:val="007442D3"/>
    <w:rsid w:val="00744797"/>
    <w:rsid w:val="0075014E"/>
    <w:rsid w:val="007951C9"/>
    <w:rsid w:val="00795795"/>
    <w:rsid w:val="007A053B"/>
    <w:rsid w:val="007B4A2D"/>
    <w:rsid w:val="007D6F31"/>
    <w:rsid w:val="007F5506"/>
    <w:rsid w:val="008128DB"/>
    <w:rsid w:val="00824610"/>
    <w:rsid w:val="00831584"/>
    <w:rsid w:val="00852B23"/>
    <w:rsid w:val="00884629"/>
    <w:rsid w:val="008A7378"/>
    <w:rsid w:val="008A767E"/>
    <w:rsid w:val="008B131A"/>
    <w:rsid w:val="008B29D7"/>
    <w:rsid w:val="008B58DB"/>
    <w:rsid w:val="008E0CEC"/>
    <w:rsid w:val="008E1656"/>
    <w:rsid w:val="008F0A98"/>
    <w:rsid w:val="00910BE4"/>
    <w:rsid w:val="00915DBD"/>
    <w:rsid w:val="0092627C"/>
    <w:rsid w:val="00927C48"/>
    <w:rsid w:val="0093062F"/>
    <w:rsid w:val="009662B7"/>
    <w:rsid w:val="00966BF5"/>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66BEB"/>
    <w:rsid w:val="00A716A3"/>
    <w:rsid w:val="00A7347F"/>
    <w:rsid w:val="00A7517C"/>
    <w:rsid w:val="00A767DE"/>
    <w:rsid w:val="00AA34B6"/>
    <w:rsid w:val="00AA36AF"/>
    <w:rsid w:val="00AA79FA"/>
    <w:rsid w:val="00AA7EFD"/>
    <w:rsid w:val="00AC57C2"/>
    <w:rsid w:val="00AC799F"/>
    <w:rsid w:val="00AD69FC"/>
    <w:rsid w:val="00AF3E8A"/>
    <w:rsid w:val="00AF4708"/>
    <w:rsid w:val="00B20DF0"/>
    <w:rsid w:val="00B21959"/>
    <w:rsid w:val="00B27DED"/>
    <w:rsid w:val="00B3207D"/>
    <w:rsid w:val="00B57A5F"/>
    <w:rsid w:val="00B81AC6"/>
    <w:rsid w:val="00BB7300"/>
    <w:rsid w:val="00BD06F5"/>
    <w:rsid w:val="00BD3223"/>
    <w:rsid w:val="00BD6739"/>
    <w:rsid w:val="00BE4FBE"/>
    <w:rsid w:val="00BE7F31"/>
    <w:rsid w:val="00BF2940"/>
    <w:rsid w:val="00C0686E"/>
    <w:rsid w:val="00C2562C"/>
    <w:rsid w:val="00C33DDE"/>
    <w:rsid w:val="00C40A83"/>
    <w:rsid w:val="00C710BB"/>
    <w:rsid w:val="00C73DDA"/>
    <w:rsid w:val="00C94612"/>
    <w:rsid w:val="00CB1C18"/>
    <w:rsid w:val="00CD5577"/>
    <w:rsid w:val="00CD7A9A"/>
    <w:rsid w:val="00CE09CD"/>
    <w:rsid w:val="00D0636A"/>
    <w:rsid w:val="00D21C01"/>
    <w:rsid w:val="00D32B13"/>
    <w:rsid w:val="00D32F01"/>
    <w:rsid w:val="00D35556"/>
    <w:rsid w:val="00D40099"/>
    <w:rsid w:val="00D51AF4"/>
    <w:rsid w:val="00D639C7"/>
    <w:rsid w:val="00D70D67"/>
    <w:rsid w:val="00D82301"/>
    <w:rsid w:val="00D84F35"/>
    <w:rsid w:val="00D9562C"/>
    <w:rsid w:val="00DB11D3"/>
    <w:rsid w:val="00DC5774"/>
    <w:rsid w:val="00DE5F8C"/>
    <w:rsid w:val="00E16968"/>
    <w:rsid w:val="00E26F81"/>
    <w:rsid w:val="00E35CDC"/>
    <w:rsid w:val="00E5065E"/>
    <w:rsid w:val="00E50CBA"/>
    <w:rsid w:val="00E53C38"/>
    <w:rsid w:val="00E7093B"/>
    <w:rsid w:val="00E87D4E"/>
    <w:rsid w:val="00EB36ED"/>
    <w:rsid w:val="00EB5105"/>
    <w:rsid w:val="00ED1117"/>
    <w:rsid w:val="00ED1B2D"/>
    <w:rsid w:val="00ED60FD"/>
    <w:rsid w:val="00F04EF5"/>
    <w:rsid w:val="00F25640"/>
    <w:rsid w:val="00F3417A"/>
    <w:rsid w:val="00F532A7"/>
    <w:rsid w:val="00F60373"/>
    <w:rsid w:val="00F6476F"/>
    <w:rsid w:val="00F72DD1"/>
    <w:rsid w:val="00F752D3"/>
    <w:rsid w:val="00F776E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B57A5F"/>
    <w:pPr>
      <w:tabs>
        <w:tab w:val="clear" w:pos="709"/>
        <w:tab w:val="center" w:pos="4677"/>
        <w:tab w:val="right" w:pos="9355"/>
      </w:tabs>
    </w:pPr>
  </w:style>
  <w:style w:type="character" w:customStyle="1" w:styleId="ad">
    <w:name w:val="Верхний колонтитул Знак"/>
    <w:basedOn w:val="a0"/>
    <w:link w:val="ac"/>
    <w:uiPriority w:val="99"/>
    <w:semiHidden/>
    <w:rsid w:val="00B57A5F"/>
    <w:rPr>
      <w:rFonts w:ascii="Times New Roman" w:hAnsi="Times New Roman" w:cs="Times New Roman"/>
      <w:snapToGrid w:val="0"/>
      <w:sz w:val="28"/>
      <w:szCs w:val="20"/>
      <w:lang w:eastAsia="ru-RU"/>
    </w:rPr>
  </w:style>
  <w:style w:type="paragraph" w:styleId="ae">
    <w:name w:val="footer"/>
    <w:basedOn w:val="a"/>
    <w:link w:val="af"/>
    <w:uiPriority w:val="99"/>
    <w:semiHidden/>
    <w:unhideWhenUsed/>
    <w:rsid w:val="00B57A5F"/>
    <w:pPr>
      <w:tabs>
        <w:tab w:val="clear" w:pos="709"/>
        <w:tab w:val="center" w:pos="4677"/>
        <w:tab w:val="right" w:pos="9355"/>
      </w:tabs>
    </w:pPr>
  </w:style>
  <w:style w:type="character" w:customStyle="1" w:styleId="af">
    <w:name w:val="Нижний колонтитул Знак"/>
    <w:basedOn w:val="a0"/>
    <w:link w:val="ae"/>
    <w:uiPriority w:val="99"/>
    <w:semiHidden/>
    <w:rsid w:val="00B57A5F"/>
    <w:rPr>
      <w:rFonts w:ascii="Times New Roman" w:hAnsi="Times New Roman" w:cs="Times New Roman"/>
      <w:snapToGrid w:val="0"/>
      <w:sz w:val="28"/>
      <w:szCs w:val="20"/>
      <w:lang w:eastAsia="ru-RU"/>
    </w:rPr>
  </w:style>
  <w:style w:type="paragraph" w:styleId="af0">
    <w:name w:val="Title"/>
    <w:basedOn w:val="a"/>
    <w:link w:val="af1"/>
    <w:autoRedefine/>
    <w:uiPriority w:val="99"/>
    <w:qFormat/>
    <w:rsid w:val="00A66BEB"/>
    <w:pPr>
      <w:tabs>
        <w:tab w:val="clear" w:pos="709"/>
      </w:tabs>
      <w:spacing w:before="240" w:after="60"/>
      <w:ind w:firstLine="0"/>
      <w:jc w:val="center"/>
    </w:pPr>
    <w:rPr>
      <w:b/>
      <w:bCs/>
      <w:snapToGrid/>
      <w:kern w:val="28"/>
      <w:szCs w:val="28"/>
      <w:lang w:eastAsia="en-US"/>
    </w:rPr>
  </w:style>
  <w:style w:type="character" w:customStyle="1" w:styleId="af1">
    <w:name w:val="Название Знак"/>
    <w:basedOn w:val="a0"/>
    <w:link w:val="af0"/>
    <w:uiPriority w:val="99"/>
    <w:rsid w:val="00A66BEB"/>
    <w:rPr>
      <w:rFonts w:ascii="Times New Roman" w:hAnsi="Times New Roman" w:cs="Times New Roman"/>
      <w:b/>
      <w:bCs/>
      <w:kern w:val="28"/>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ksey.Frantov@optima.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559AB496-7E17-47F4-8FB1-AA4FC5BF89A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B0BCA5F-BE46-4E5D-ACF9-20787DAF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7</cp:revision>
  <cp:lastPrinted>2013-12-13T07:08:00Z</cp:lastPrinted>
  <dcterms:created xsi:type="dcterms:W3CDTF">2013-11-19T11:40:00Z</dcterms:created>
  <dcterms:modified xsi:type="dcterms:W3CDTF">2014-01-15T12:15:00Z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