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B25B0C"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«ТрансКонтейнер»</w:t>
      </w:r>
      <w:r>
        <w:rPr>
          <w:b/>
          <w:bCs/>
          <w:sz w:val="28"/>
          <w:szCs w:val="28"/>
        </w:rPr>
        <w:t xml:space="preserve"> на Октябрьской железной дороге</w:t>
      </w:r>
      <w:r w:rsidR="00AA5BEA">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B25B0C">
        <w:rPr>
          <w:b/>
          <w:bCs/>
          <w:sz w:val="28"/>
          <w:szCs w:val="28"/>
        </w:rPr>
        <w:t>Д</w:t>
      </w:r>
      <w:r w:rsidR="00AA5BEA">
        <w:rPr>
          <w:b/>
          <w:bCs/>
          <w:sz w:val="28"/>
          <w:szCs w:val="28"/>
        </w:rPr>
        <w:t xml:space="preserve">.В. </w:t>
      </w:r>
      <w:r w:rsidR="00B25B0C">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B25B0C"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E852CE" w:rsidRPr="006D4FBA" w:rsidRDefault="00F93477" w:rsidP="00F93477">
      <w:pPr>
        <w:pStyle w:val="12"/>
        <w:numPr>
          <w:ilvl w:val="2"/>
          <w:numId w:val="4"/>
        </w:numPr>
        <w:suppressAutoHyphens/>
        <w:ind w:left="0" w:firstLine="709"/>
      </w:pPr>
      <w:proofErr w:type="gramStart"/>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F27F6">
        <w:rPr>
          <w:szCs w:val="28"/>
        </w:rPr>
        <w:t xml:space="preserve"> </w:t>
      </w:r>
      <w:proofErr w:type="gramStart"/>
      <w:r w:rsidRPr="008F27F6">
        <w:rPr>
          <w:szCs w:val="28"/>
        </w:rPr>
        <w:t>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00</w:t>
      </w:r>
      <w:r w:rsidR="00D43F1E">
        <w:rPr>
          <w:szCs w:val="28"/>
        </w:rPr>
        <w:t>7</w:t>
      </w:r>
      <w:r w:rsidRPr="005965BE">
        <w:rPr>
          <w:szCs w:val="28"/>
        </w:rPr>
        <w:t>/НКПОКТ/</w:t>
      </w:r>
      <w:r>
        <w:rPr>
          <w:szCs w:val="28"/>
        </w:rPr>
        <w:t>000</w:t>
      </w:r>
      <w:r w:rsidR="00D43F1E">
        <w:rPr>
          <w:szCs w:val="28"/>
        </w:rPr>
        <w:t>7</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выполнение работ по</w:t>
      </w:r>
      <w:r w:rsidR="009F6A2A">
        <w:t xml:space="preserve"> капитальному ремонту административно-бытового здания Витебского производственного участка (инв. </w:t>
      </w:r>
      <w:r w:rsidR="00B25B0C">
        <w:br/>
      </w:r>
      <w:r w:rsidR="009F6A2A">
        <w:t xml:space="preserve">№ 001/00/00010039) </w:t>
      </w:r>
      <w:r w:rsidR="00E852CE">
        <w:t xml:space="preserve">агентства на станции </w:t>
      </w:r>
      <w:proofErr w:type="spellStart"/>
      <w:r w:rsidR="00E852CE">
        <w:t>Санкт-Петербург-Товарный-Витебский</w:t>
      </w:r>
      <w:proofErr w:type="spellEnd"/>
      <w:r w:rsidR="00E852CE">
        <w:t xml:space="preserve"> </w:t>
      </w:r>
      <w:r w:rsidR="00E852CE" w:rsidRPr="00C64E36">
        <w:t>в 201</w:t>
      </w:r>
      <w:r w:rsidR="00E852CE">
        <w:t>3</w:t>
      </w:r>
      <w:r w:rsidR="00E852CE" w:rsidRPr="00C64E36">
        <w:t xml:space="preserve"> году.</w:t>
      </w:r>
      <w:proofErr w:type="gramEnd"/>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9F6A2A">
        <w:rPr>
          <w:szCs w:val="28"/>
        </w:rPr>
        <w:t>1</w:t>
      </w:r>
      <w:r w:rsidR="006D4FBA">
        <w:rPr>
          <w:szCs w:val="28"/>
        </w:rPr>
        <w:t> </w:t>
      </w:r>
      <w:r w:rsidR="009F6A2A">
        <w:rPr>
          <w:szCs w:val="28"/>
        </w:rPr>
        <w:t>2</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AA5BEA" w:rsidRPr="008F27F6" w:rsidRDefault="00F93477" w:rsidP="00AA5BEA">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D43F1E">
        <w:rPr>
          <w:szCs w:val="28"/>
        </w:rPr>
        <w:t xml:space="preserve">в  </w:t>
      </w:r>
      <w:r w:rsidR="006E5962" w:rsidRPr="00D43F1E">
        <w:rPr>
          <w:szCs w:val="28"/>
        </w:rPr>
        <w:t>16</w:t>
      </w:r>
      <w:r w:rsidRPr="00D43F1E">
        <w:rPr>
          <w:szCs w:val="28"/>
        </w:rPr>
        <w:t xml:space="preserve">   часов  00  минут московского времени « </w:t>
      </w:r>
      <w:r w:rsidR="00D43F1E" w:rsidRPr="00D43F1E">
        <w:rPr>
          <w:szCs w:val="28"/>
        </w:rPr>
        <w:t>1</w:t>
      </w:r>
      <w:r w:rsidR="00AA2D6E">
        <w:rPr>
          <w:szCs w:val="28"/>
        </w:rPr>
        <w:t>6</w:t>
      </w:r>
      <w:r w:rsidR="006E5962" w:rsidRPr="00D43F1E">
        <w:rPr>
          <w:szCs w:val="28"/>
        </w:rPr>
        <w:t xml:space="preserve"> </w:t>
      </w:r>
      <w:r w:rsidRPr="00D43F1E">
        <w:rPr>
          <w:szCs w:val="28"/>
        </w:rPr>
        <w:t xml:space="preserve"> » </w:t>
      </w:r>
      <w:r w:rsidR="00D43F1E" w:rsidRPr="00D43F1E">
        <w:rPr>
          <w:szCs w:val="28"/>
        </w:rPr>
        <w:t>ма</w:t>
      </w:r>
      <w:r w:rsidR="006E5962" w:rsidRPr="00D43F1E">
        <w:rPr>
          <w:szCs w:val="28"/>
        </w:rPr>
        <w:t xml:space="preserve">я   </w:t>
      </w:r>
      <w:r w:rsidRPr="00D43F1E">
        <w:rPr>
          <w:szCs w:val="28"/>
        </w:rPr>
        <w:t>2013года</w:t>
      </w:r>
      <w:r w:rsidR="0068389E" w:rsidRPr="00D43F1E">
        <w:rPr>
          <w:szCs w:val="28"/>
        </w:rPr>
        <w:t>.</w:t>
      </w:r>
      <w:r w:rsidR="00AA5BEA" w:rsidRPr="008F27F6">
        <w:rPr>
          <w:szCs w:val="28"/>
        </w:rPr>
        <w:t xml:space="preserve"> </w:t>
      </w:r>
    </w:p>
    <w:p w:rsidR="00F93477" w:rsidRDefault="00F93477" w:rsidP="00F93477">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AA5BEA" w:rsidRPr="008F27F6" w:rsidRDefault="00F93477" w:rsidP="00AA5BEA">
      <w:pPr>
        <w:pStyle w:val="12"/>
        <w:widowControl w:val="0"/>
        <w:suppressAutoHyphens/>
        <w:ind w:firstLine="0"/>
        <w:rPr>
          <w:szCs w:val="28"/>
        </w:rPr>
      </w:pPr>
      <w:r w:rsidRPr="0005486C">
        <w:rPr>
          <w:szCs w:val="28"/>
        </w:rPr>
        <w:t xml:space="preserve">Контактное лицо ведущий инженер филиала ОАО «ТрансКонтейнер» на </w:t>
      </w:r>
      <w:r w:rsidRPr="0005486C">
        <w:rPr>
          <w:szCs w:val="28"/>
        </w:rPr>
        <w:lastRenderedPageBreak/>
        <w:t xml:space="preserve">Октябрьской железной дороге – Леонова Марина Васильевна, </w:t>
      </w:r>
      <w:r w:rsidRPr="0005486C">
        <w:rPr>
          <w:szCs w:val="28"/>
        </w:rPr>
        <w:br/>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8F27F6" w:rsidRDefault="00AA5BEA" w:rsidP="00F93477">
      <w:pPr>
        <w:pStyle w:val="12"/>
        <w:suppressAutoHyphens/>
        <w:rPr>
          <w:szCs w:val="28"/>
        </w:rPr>
      </w:pPr>
      <w:r w:rsidRPr="008F27F6">
        <w:rPr>
          <w:szCs w:val="28"/>
        </w:rPr>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F93477" w:rsidRPr="008F27F6" w:rsidRDefault="00F93477" w:rsidP="00F93477">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F27F6">
        <w:rPr>
          <w:szCs w:val="28"/>
        </w:rPr>
        <w:lastRenderedPageBreak/>
        <w:t>(</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D43F1E" w:rsidRDefault="00AA5BEA" w:rsidP="00D43F1E">
      <w:pPr>
        <w:pStyle w:val="a7"/>
        <w:numPr>
          <w:ilvl w:val="2"/>
          <w:numId w:val="11"/>
        </w:numPr>
        <w:suppressAutoHyphens/>
        <w:ind w:left="0" w:firstLine="709"/>
        <w:rPr>
          <w:sz w:val="28"/>
          <w:szCs w:val="28"/>
        </w:rPr>
      </w:pPr>
      <w:proofErr w:type="gramStart"/>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8F27F6">
        <w:rPr>
          <w:sz w:val="28"/>
          <w:szCs w:val="28"/>
        </w:rPr>
        <w:t>» и на официальном сайте.</w:t>
      </w:r>
    </w:p>
    <w:p w:rsidR="00D67B65" w:rsidRPr="008F27F6" w:rsidRDefault="00D67B65" w:rsidP="00AA5BEA">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ind w:firstLine="708"/>
        <w:jc w:val="both"/>
        <w:rPr>
          <w:sz w:val="28"/>
          <w:szCs w:val="28"/>
        </w:rPr>
      </w:pPr>
      <w:r w:rsidRPr="008F27F6">
        <w:rPr>
          <w:sz w:val="28"/>
          <w:szCs w:val="28"/>
        </w:rPr>
        <w:t>1.5.1.</w:t>
      </w:r>
      <w:r w:rsidR="00F93477" w:rsidRPr="00F93477">
        <w:rPr>
          <w:sz w:val="28"/>
          <w:szCs w:val="28"/>
        </w:rPr>
        <w:t xml:space="preserve"> </w:t>
      </w:r>
      <w:r w:rsidR="00F93477" w:rsidRPr="008F27F6">
        <w:rPr>
          <w:sz w:val="28"/>
          <w:szCs w:val="28"/>
        </w:rPr>
        <w:t xml:space="preserve">Заявки представляются с момента размещения на сайте </w:t>
      </w:r>
      <w:r w:rsidR="00F93477" w:rsidRPr="008F27F6">
        <w:rPr>
          <w:sz w:val="28"/>
          <w:szCs w:val="28"/>
        </w:rPr>
        <w:br/>
        <w:t xml:space="preserve">ОАО «ТрансКонтейнер» и на официальном сайте извещения о проведении открытого </w:t>
      </w:r>
      <w:r w:rsidR="00F93477" w:rsidRPr="00D43F1E">
        <w:rPr>
          <w:sz w:val="28"/>
          <w:szCs w:val="28"/>
        </w:rPr>
        <w:t xml:space="preserve">конкурса не позднее   16  часов   00   </w:t>
      </w:r>
      <w:r w:rsidR="007629ED" w:rsidRPr="00D43F1E">
        <w:rPr>
          <w:sz w:val="28"/>
          <w:szCs w:val="28"/>
        </w:rPr>
        <w:t xml:space="preserve"> минут московского времени  </w:t>
      </w:r>
      <w:r w:rsidR="007629ED" w:rsidRPr="00D43F1E">
        <w:rPr>
          <w:sz w:val="28"/>
          <w:szCs w:val="28"/>
        </w:rPr>
        <w:br/>
        <w:t xml:space="preserve">« </w:t>
      </w:r>
      <w:r w:rsidR="00D43F1E" w:rsidRPr="00D43F1E">
        <w:rPr>
          <w:sz w:val="28"/>
          <w:szCs w:val="28"/>
        </w:rPr>
        <w:t>1</w:t>
      </w:r>
      <w:r w:rsidR="00AA2D6E">
        <w:rPr>
          <w:sz w:val="28"/>
          <w:szCs w:val="28"/>
        </w:rPr>
        <w:t>5</w:t>
      </w:r>
      <w:r w:rsidR="007629ED" w:rsidRPr="00D43F1E">
        <w:rPr>
          <w:sz w:val="28"/>
          <w:szCs w:val="28"/>
        </w:rPr>
        <w:t xml:space="preserve"> </w:t>
      </w:r>
      <w:r w:rsidR="00F93477" w:rsidRPr="00D43F1E">
        <w:rPr>
          <w:sz w:val="28"/>
          <w:szCs w:val="28"/>
        </w:rPr>
        <w:t xml:space="preserve">» </w:t>
      </w:r>
      <w:r w:rsidR="007629ED" w:rsidRPr="00D43F1E">
        <w:rPr>
          <w:sz w:val="28"/>
          <w:szCs w:val="28"/>
        </w:rPr>
        <w:t xml:space="preserve"> </w:t>
      </w:r>
      <w:r w:rsidR="00D43F1E" w:rsidRPr="00D43F1E">
        <w:rPr>
          <w:sz w:val="28"/>
          <w:szCs w:val="28"/>
        </w:rPr>
        <w:t>ма</w:t>
      </w:r>
      <w:r w:rsidR="007629ED" w:rsidRPr="00D43F1E">
        <w:rPr>
          <w:sz w:val="28"/>
          <w:szCs w:val="28"/>
        </w:rPr>
        <w:t xml:space="preserve">я  </w:t>
      </w:r>
      <w:r w:rsidR="00F93477" w:rsidRPr="00D43F1E">
        <w:rPr>
          <w:sz w:val="28"/>
          <w:szCs w:val="28"/>
        </w:rPr>
        <w:t>2013г., по</w:t>
      </w:r>
      <w:r w:rsidR="00F93477" w:rsidRPr="008F27F6">
        <w:rPr>
          <w:sz w:val="28"/>
          <w:szCs w:val="28"/>
        </w:rPr>
        <w:t xml:space="preserve">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F93477" w:rsidRDefault="00AA5BEA" w:rsidP="00F93477">
      <w:pPr>
        <w:ind w:firstLine="708"/>
        <w:jc w:val="both"/>
        <w:rPr>
          <w:sz w:val="28"/>
          <w:szCs w:val="28"/>
        </w:rPr>
      </w:pPr>
      <w:bookmarkStart w:id="18" w:name="_Toc34648360"/>
      <w:bookmarkEnd w:id="15"/>
      <w:bookmarkEnd w:id="16"/>
      <w:bookmarkEnd w:id="17"/>
      <w:r w:rsidRPr="008F27F6">
        <w:rPr>
          <w:sz w:val="28"/>
          <w:szCs w:val="28"/>
        </w:rPr>
        <w:t>2.6.1</w:t>
      </w:r>
      <w:r w:rsidR="0068389E">
        <w:rPr>
          <w:sz w:val="28"/>
          <w:szCs w:val="28"/>
        </w:rPr>
        <w:t>.</w:t>
      </w:r>
      <w:r w:rsidR="00F93477" w:rsidRPr="00F93477">
        <w:rPr>
          <w:sz w:val="28"/>
          <w:szCs w:val="28"/>
        </w:rPr>
        <w:t xml:space="preserve"> </w:t>
      </w:r>
      <w:r w:rsidR="00F93477" w:rsidRPr="008F27F6">
        <w:rPr>
          <w:sz w:val="28"/>
          <w:szCs w:val="28"/>
        </w:rPr>
        <w:t xml:space="preserve">Рассмотрение Заявок Организатором </w:t>
      </w:r>
      <w:r w:rsidR="00F93477" w:rsidRPr="00D43F1E">
        <w:rPr>
          <w:sz w:val="28"/>
          <w:szCs w:val="28"/>
        </w:rPr>
        <w:t xml:space="preserve">состоится  в </w:t>
      </w:r>
      <w:r w:rsidR="007629ED" w:rsidRPr="00D43F1E">
        <w:rPr>
          <w:sz w:val="28"/>
          <w:szCs w:val="28"/>
        </w:rPr>
        <w:t xml:space="preserve"> 16 </w:t>
      </w:r>
      <w:r w:rsidR="00F93477" w:rsidRPr="00D43F1E">
        <w:rPr>
          <w:sz w:val="28"/>
          <w:szCs w:val="28"/>
        </w:rPr>
        <w:t xml:space="preserve"> часов  </w:t>
      </w:r>
      <w:r w:rsidR="007629ED" w:rsidRPr="00D43F1E">
        <w:rPr>
          <w:sz w:val="28"/>
          <w:szCs w:val="28"/>
        </w:rPr>
        <w:t>00</w:t>
      </w:r>
      <w:r w:rsidR="00F93477" w:rsidRPr="00D43F1E">
        <w:rPr>
          <w:sz w:val="28"/>
          <w:szCs w:val="28"/>
        </w:rPr>
        <w:t xml:space="preserve">  минут московского времени «  </w:t>
      </w:r>
      <w:r w:rsidR="00D43F1E" w:rsidRPr="00D43F1E">
        <w:rPr>
          <w:sz w:val="28"/>
          <w:szCs w:val="28"/>
        </w:rPr>
        <w:t>1</w:t>
      </w:r>
      <w:r w:rsidR="00AA2D6E">
        <w:rPr>
          <w:sz w:val="28"/>
          <w:szCs w:val="28"/>
        </w:rPr>
        <w:t>7</w:t>
      </w:r>
      <w:r w:rsidR="007629ED" w:rsidRPr="00D43F1E">
        <w:rPr>
          <w:sz w:val="28"/>
          <w:szCs w:val="28"/>
        </w:rPr>
        <w:t xml:space="preserve"> </w:t>
      </w:r>
      <w:r w:rsidR="00F93477" w:rsidRPr="00D43F1E">
        <w:rPr>
          <w:sz w:val="28"/>
          <w:szCs w:val="28"/>
        </w:rPr>
        <w:t xml:space="preserve">» </w:t>
      </w:r>
      <w:r w:rsidR="007629ED" w:rsidRPr="00D43F1E">
        <w:rPr>
          <w:sz w:val="28"/>
          <w:szCs w:val="28"/>
        </w:rPr>
        <w:t xml:space="preserve">  мая    </w:t>
      </w:r>
      <w:r w:rsidR="00F93477" w:rsidRPr="00D43F1E">
        <w:rPr>
          <w:sz w:val="28"/>
          <w:szCs w:val="28"/>
        </w:rPr>
        <w:t>2013г</w:t>
      </w:r>
      <w:r w:rsidR="0068389E" w:rsidRPr="00D43F1E">
        <w:rPr>
          <w:sz w:val="28"/>
          <w:szCs w:val="28"/>
        </w:rPr>
        <w:t>.</w:t>
      </w:r>
      <w:r w:rsidR="00F93477" w:rsidRPr="008F27F6">
        <w:rPr>
          <w:sz w:val="28"/>
          <w:szCs w:val="28"/>
        </w:rPr>
        <w:t xml:space="preserve"> </w:t>
      </w:r>
    </w:p>
    <w:p w:rsidR="00AA5BEA" w:rsidRPr="008F27F6" w:rsidRDefault="00AA5BEA" w:rsidP="00F93477">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Default="00AA5BEA" w:rsidP="00AA5BEA">
      <w:pPr>
        <w:pStyle w:val="a7"/>
        <w:suppressAutoHyphens/>
        <w:ind w:firstLine="0"/>
        <w:rPr>
          <w:sz w:val="28"/>
          <w:szCs w:val="28"/>
        </w:rPr>
      </w:pP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F93477">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F93477">
      <w:pPr>
        <w:ind w:firstLine="709"/>
        <w:jc w:val="both"/>
        <w:rPr>
          <w:sz w:val="28"/>
          <w:szCs w:val="28"/>
        </w:rPr>
      </w:pPr>
      <w:r w:rsidRPr="008F27F6">
        <w:rPr>
          <w:sz w:val="28"/>
          <w:szCs w:val="28"/>
        </w:rPr>
        <w:t xml:space="preserve">2.8.2. </w:t>
      </w:r>
      <w:r w:rsidR="00F93477" w:rsidRPr="008F27F6">
        <w:rPr>
          <w:sz w:val="28"/>
          <w:szCs w:val="28"/>
        </w:rPr>
        <w:t>Подведение итогов открытого конкурса проводится Конкурсной комиссией</w:t>
      </w:r>
      <w:r w:rsidR="00F93477">
        <w:rPr>
          <w:sz w:val="28"/>
          <w:szCs w:val="28"/>
        </w:rPr>
        <w:t>.</w:t>
      </w:r>
      <w:r w:rsidR="00F93477" w:rsidRPr="008F27F6">
        <w:rPr>
          <w:sz w:val="28"/>
          <w:szCs w:val="28"/>
        </w:rPr>
        <w:t xml:space="preserve"> Подведение итогов </w:t>
      </w:r>
      <w:r w:rsidR="00F93477" w:rsidRPr="00D43F1E">
        <w:rPr>
          <w:sz w:val="28"/>
          <w:szCs w:val="28"/>
        </w:rPr>
        <w:t xml:space="preserve">состоится  в  </w:t>
      </w:r>
      <w:r w:rsidR="007942EA">
        <w:rPr>
          <w:sz w:val="28"/>
          <w:szCs w:val="28"/>
        </w:rPr>
        <w:t>14</w:t>
      </w:r>
      <w:r w:rsidR="00F93477" w:rsidRPr="00D43F1E">
        <w:rPr>
          <w:sz w:val="28"/>
          <w:szCs w:val="28"/>
        </w:rPr>
        <w:t xml:space="preserve">   часов    </w:t>
      </w:r>
      <w:r w:rsidR="007629ED" w:rsidRPr="00D43F1E">
        <w:rPr>
          <w:sz w:val="28"/>
          <w:szCs w:val="28"/>
        </w:rPr>
        <w:t>00</w:t>
      </w:r>
      <w:r w:rsidR="00F93477" w:rsidRPr="00D43F1E">
        <w:rPr>
          <w:sz w:val="28"/>
          <w:szCs w:val="28"/>
        </w:rPr>
        <w:t xml:space="preserve">   минут московского времени   </w:t>
      </w:r>
      <w:r w:rsidR="007629ED" w:rsidRPr="00D43F1E">
        <w:rPr>
          <w:sz w:val="28"/>
          <w:szCs w:val="28"/>
        </w:rPr>
        <w:t xml:space="preserve">« </w:t>
      </w:r>
      <w:r w:rsidR="00D43F1E" w:rsidRPr="00D43F1E">
        <w:rPr>
          <w:sz w:val="28"/>
          <w:szCs w:val="28"/>
        </w:rPr>
        <w:t>21</w:t>
      </w:r>
      <w:r w:rsidR="007629ED" w:rsidRPr="00D43F1E">
        <w:rPr>
          <w:sz w:val="28"/>
          <w:szCs w:val="28"/>
        </w:rPr>
        <w:t xml:space="preserve"> </w:t>
      </w:r>
      <w:r w:rsidR="00F93477" w:rsidRPr="00D43F1E">
        <w:rPr>
          <w:sz w:val="28"/>
          <w:szCs w:val="28"/>
        </w:rPr>
        <w:t>»</w:t>
      </w:r>
      <w:r w:rsidR="007629ED" w:rsidRPr="00D43F1E">
        <w:rPr>
          <w:sz w:val="28"/>
          <w:szCs w:val="28"/>
        </w:rPr>
        <w:t xml:space="preserve">   мая   </w:t>
      </w:r>
      <w:r w:rsidR="00F93477" w:rsidRPr="00D43F1E">
        <w:rPr>
          <w:sz w:val="28"/>
          <w:szCs w:val="28"/>
        </w:rPr>
        <w:t>2013г.</w:t>
      </w:r>
      <w:r w:rsidR="00F93477" w:rsidRPr="008F27F6">
        <w:rPr>
          <w:sz w:val="28"/>
          <w:szCs w:val="28"/>
        </w:rPr>
        <w:t xml:space="preserve"> </w:t>
      </w:r>
      <w:r w:rsidR="00F93477">
        <w:rPr>
          <w:sz w:val="28"/>
          <w:szCs w:val="28"/>
        </w:rPr>
        <w:t>по адресу: 191002, г. Санкт-Петербург, Владимирский пр., д. 23.</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Default="00AA5BEA"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F93477">
      <w:pPr>
        <w:pStyle w:val="a7"/>
        <w:tabs>
          <w:tab w:val="num" w:pos="1428"/>
        </w:tabs>
        <w:suppressAutoHyphens/>
        <w:ind w:firstLine="0"/>
        <w:rPr>
          <w:sz w:val="28"/>
          <w:szCs w:val="28"/>
        </w:rPr>
      </w:pPr>
    </w:p>
    <w:p w:rsidR="007722A3" w:rsidRPr="008F27F6" w:rsidRDefault="007722A3"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E5682C"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E5962" w:rsidRPr="007E6DE4" w:rsidRDefault="006E5962" w:rsidP="00AA5BEA">
                  <w:pPr>
                    <w:jc w:val="center"/>
                    <w:rPr>
                      <w:b/>
                      <w:sz w:val="28"/>
                      <w:szCs w:val="28"/>
                    </w:rPr>
                  </w:pPr>
                  <w:r w:rsidRPr="007E6DE4">
                    <w:rPr>
                      <w:b/>
                      <w:sz w:val="28"/>
                      <w:szCs w:val="28"/>
                    </w:rPr>
                    <w:t xml:space="preserve">_____________________________________________, </w:t>
                  </w:r>
                </w:p>
                <w:p w:rsidR="006E5962" w:rsidRDefault="006E5962"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E5962" w:rsidRPr="007E6DE4" w:rsidRDefault="006E5962" w:rsidP="00AA5BEA">
                  <w:pPr>
                    <w:jc w:val="center"/>
                    <w:rPr>
                      <w:b/>
                      <w:sz w:val="28"/>
                      <w:szCs w:val="28"/>
                    </w:rPr>
                  </w:pPr>
                  <w:r w:rsidRPr="007E6DE4">
                    <w:rPr>
                      <w:b/>
                      <w:sz w:val="28"/>
                      <w:szCs w:val="28"/>
                    </w:rPr>
                    <w:t>________________________________________</w:t>
                  </w:r>
                </w:p>
                <w:p w:rsidR="006E5962" w:rsidRPr="007E6DE4" w:rsidRDefault="006E5962" w:rsidP="00AA5BEA">
                  <w:pPr>
                    <w:jc w:val="center"/>
                    <w:rPr>
                      <w:i/>
                      <w:sz w:val="20"/>
                      <w:szCs w:val="20"/>
                    </w:rPr>
                  </w:pPr>
                  <w:r w:rsidRPr="007E6DE4">
                    <w:rPr>
                      <w:i/>
                      <w:sz w:val="20"/>
                      <w:szCs w:val="20"/>
                    </w:rPr>
                    <w:t>государство регистрации претендента</w:t>
                  </w:r>
                </w:p>
                <w:p w:rsidR="006E5962" w:rsidRPr="007E6DE4" w:rsidRDefault="006E5962" w:rsidP="00AA5BEA">
                  <w:pPr>
                    <w:jc w:val="center"/>
                    <w:rPr>
                      <w:b/>
                      <w:sz w:val="28"/>
                      <w:szCs w:val="28"/>
                    </w:rPr>
                  </w:pPr>
                  <w:r w:rsidRPr="007E6DE4">
                    <w:rPr>
                      <w:b/>
                      <w:sz w:val="28"/>
                      <w:szCs w:val="28"/>
                    </w:rPr>
                    <w:t>_____________________________</w:t>
                  </w:r>
                  <w:r>
                    <w:rPr>
                      <w:b/>
                      <w:sz w:val="28"/>
                      <w:szCs w:val="28"/>
                    </w:rPr>
                    <w:t>__________________</w:t>
                  </w:r>
                </w:p>
                <w:p w:rsidR="006E5962" w:rsidRPr="007E6DE4" w:rsidRDefault="006E5962" w:rsidP="00AA5BEA">
                  <w:pPr>
                    <w:jc w:val="center"/>
                    <w:rPr>
                      <w:i/>
                      <w:sz w:val="20"/>
                      <w:szCs w:val="20"/>
                    </w:rPr>
                  </w:pPr>
                  <w:r w:rsidRPr="007E6DE4">
                    <w:rPr>
                      <w:i/>
                      <w:sz w:val="20"/>
                      <w:szCs w:val="20"/>
                    </w:rPr>
                    <w:t>ИНН претендента (для претендентов-резидентов Российской Федерации)</w:t>
                  </w:r>
                </w:p>
                <w:p w:rsidR="006E5962" w:rsidRDefault="006E5962" w:rsidP="00AA5BEA">
                  <w:pPr>
                    <w:jc w:val="both"/>
                  </w:pPr>
                </w:p>
                <w:p w:rsidR="006E5962" w:rsidRDefault="006E5962" w:rsidP="00AA5BEA">
                  <w:pPr>
                    <w:jc w:val="center"/>
                    <w:rPr>
                      <w:b/>
                    </w:rPr>
                  </w:pPr>
                  <w:r w:rsidRPr="00923E2D">
                    <w:rPr>
                      <w:b/>
                    </w:rPr>
                    <w:t>ЗАЯВКА НА УЧАСТИЕ В ОТКРЫТОМ КОНКУРСЕ № ОК/</w:t>
                  </w:r>
                  <w:r w:rsidR="00D43F1E">
                    <w:rPr>
                      <w:b/>
                    </w:rPr>
                    <w:t>007</w:t>
                  </w:r>
                  <w:r w:rsidRPr="00923E2D">
                    <w:rPr>
                      <w:b/>
                    </w:rPr>
                    <w:t>/</w:t>
                  </w:r>
                  <w:r w:rsidR="00D43F1E">
                    <w:rPr>
                      <w:b/>
                    </w:rPr>
                    <w:t>НКПОКТ</w:t>
                  </w:r>
                  <w:r w:rsidRPr="00923E2D">
                    <w:rPr>
                      <w:b/>
                    </w:rPr>
                    <w:t>/</w:t>
                  </w:r>
                  <w:r w:rsidR="00D43F1E">
                    <w:rPr>
                      <w:b/>
                    </w:rPr>
                    <w:t>0007</w:t>
                  </w:r>
                </w:p>
                <w:p w:rsidR="006E5962" w:rsidRPr="00923E2D" w:rsidRDefault="006E5962" w:rsidP="00AA5BEA">
                  <w:pPr>
                    <w:jc w:val="center"/>
                    <w:rPr>
                      <w:b/>
                    </w:rPr>
                  </w:pPr>
                </w:p>
                <w:p w:rsidR="006E5962" w:rsidRPr="00923E2D" w:rsidRDefault="006E5962"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E5682C"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6E5962" w:rsidRPr="007E6DE4" w:rsidRDefault="006E5962" w:rsidP="00AA5BEA">
                  <w:pPr>
                    <w:jc w:val="center"/>
                    <w:rPr>
                      <w:b/>
                      <w:sz w:val="28"/>
                      <w:szCs w:val="28"/>
                    </w:rPr>
                  </w:pPr>
                  <w:r w:rsidRPr="007E6DE4">
                    <w:rPr>
                      <w:b/>
                      <w:sz w:val="28"/>
                      <w:szCs w:val="28"/>
                    </w:rPr>
                    <w:t xml:space="preserve">_____________________________________________, </w:t>
                  </w:r>
                </w:p>
                <w:p w:rsidR="006E5962" w:rsidRDefault="006E5962"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E5962" w:rsidRPr="007E6DE4" w:rsidRDefault="006E5962" w:rsidP="00AA5BEA">
                  <w:pPr>
                    <w:jc w:val="center"/>
                    <w:rPr>
                      <w:b/>
                      <w:sz w:val="28"/>
                      <w:szCs w:val="28"/>
                    </w:rPr>
                  </w:pPr>
                  <w:r w:rsidRPr="007E6DE4">
                    <w:rPr>
                      <w:b/>
                      <w:sz w:val="28"/>
                      <w:szCs w:val="28"/>
                    </w:rPr>
                    <w:t>________________________________________</w:t>
                  </w:r>
                </w:p>
                <w:p w:rsidR="006E5962" w:rsidRPr="007E6DE4" w:rsidRDefault="006E5962" w:rsidP="00AA5BEA">
                  <w:pPr>
                    <w:jc w:val="center"/>
                    <w:rPr>
                      <w:i/>
                      <w:sz w:val="20"/>
                      <w:szCs w:val="20"/>
                    </w:rPr>
                  </w:pPr>
                  <w:r w:rsidRPr="007E6DE4">
                    <w:rPr>
                      <w:i/>
                      <w:sz w:val="20"/>
                      <w:szCs w:val="20"/>
                    </w:rPr>
                    <w:t>государство регистрации претендента</w:t>
                  </w:r>
                </w:p>
                <w:p w:rsidR="006E5962" w:rsidRPr="007E6DE4" w:rsidRDefault="006E5962" w:rsidP="00AA5BEA">
                  <w:pPr>
                    <w:jc w:val="center"/>
                    <w:rPr>
                      <w:b/>
                      <w:sz w:val="28"/>
                      <w:szCs w:val="28"/>
                    </w:rPr>
                  </w:pPr>
                  <w:r w:rsidRPr="007E6DE4">
                    <w:rPr>
                      <w:b/>
                      <w:sz w:val="28"/>
                      <w:szCs w:val="28"/>
                    </w:rPr>
                    <w:t>_____________________________</w:t>
                  </w:r>
                  <w:r>
                    <w:rPr>
                      <w:b/>
                      <w:sz w:val="28"/>
                      <w:szCs w:val="28"/>
                    </w:rPr>
                    <w:t>__________________</w:t>
                  </w:r>
                </w:p>
                <w:p w:rsidR="006E5962" w:rsidRPr="007E6DE4" w:rsidRDefault="006E5962" w:rsidP="00AA5BEA">
                  <w:pPr>
                    <w:jc w:val="center"/>
                    <w:rPr>
                      <w:i/>
                      <w:sz w:val="20"/>
                      <w:szCs w:val="20"/>
                    </w:rPr>
                  </w:pPr>
                  <w:r w:rsidRPr="007E6DE4">
                    <w:rPr>
                      <w:i/>
                      <w:sz w:val="20"/>
                      <w:szCs w:val="20"/>
                    </w:rPr>
                    <w:t>ИНН претендента (для претендентов-резидентов Российской Федерации)</w:t>
                  </w:r>
                </w:p>
                <w:p w:rsidR="006E5962" w:rsidRDefault="006E5962" w:rsidP="00AA5BEA">
                  <w:pPr>
                    <w:jc w:val="both"/>
                  </w:pPr>
                </w:p>
                <w:p w:rsidR="006E5962" w:rsidRDefault="006E5962" w:rsidP="00AA5BEA">
                  <w:pPr>
                    <w:jc w:val="center"/>
                    <w:rPr>
                      <w:b/>
                    </w:rPr>
                  </w:pPr>
                  <w:r w:rsidRPr="00923E2D">
                    <w:rPr>
                      <w:b/>
                    </w:rPr>
                    <w:t>ЗАЯВКА НА УЧАСТИЕ В ОТКРЫТОМ КОНКУРСЕ № ОК/</w:t>
                  </w:r>
                  <w:r w:rsidR="00D43F1E">
                    <w:rPr>
                      <w:b/>
                    </w:rPr>
                    <w:t>007НКПОКТ</w:t>
                  </w:r>
                  <w:r w:rsidRPr="00923E2D">
                    <w:rPr>
                      <w:b/>
                    </w:rPr>
                    <w:t>/</w:t>
                  </w:r>
                  <w:r w:rsidR="00D43F1E">
                    <w:rPr>
                      <w:b/>
                    </w:rPr>
                    <w:t>0007</w:t>
                  </w:r>
                </w:p>
                <w:p w:rsidR="006E5962" w:rsidRDefault="006E5962" w:rsidP="00AA5BEA">
                  <w:pPr>
                    <w:jc w:val="center"/>
                    <w:rPr>
                      <w:i/>
                    </w:rPr>
                  </w:pPr>
                </w:p>
                <w:p w:rsidR="006E5962" w:rsidRDefault="006E5962" w:rsidP="00AA5BEA">
                  <w:pPr>
                    <w:jc w:val="center"/>
                    <w:rPr>
                      <w:b/>
                    </w:rPr>
                  </w:pPr>
                </w:p>
                <w:p w:rsidR="006E5962" w:rsidRPr="007E6DE4" w:rsidRDefault="006E5962"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E5962" w:rsidRDefault="006E5962"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D43F1E" w:rsidRPr="008F27F6" w:rsidRDefault="00D43F1E" w:rsidP="00D43F1E">
      <w:pPr>
        <w:pStyle w:val="ad"/>
        <w:rPr>
          <w:b/>
        </w:rPr>
      </w:pPr>
      <w:r w:rsidRPr="008F27F6">
        <w:t xml:space="preserve">Общая стоимость работ подтверждается </w:t>
      </w:r>
      <w:r>
        <w:t>сметой, составленной</w:t>
      </w:r>
      <w:r w:rsidRPr="008F27F6">
        <w:t xml:space="preserve">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w:t>
      </w:r>
      <w:r>
        <w:t xml:space="preserve">Смета выполненных работ </w:t>
      </w:r>
      <w:r w:rsidRPr="008F27F6">
        <w:t>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w:t>
      </w:r>
      <w:proofErr w:type="gramStart"/>
      <w:r w:rsidRPr="008F27F6">
        <w:t xml:space="preserve"> Ф</w:t>
      </w:r>
      <w:proofErr w:type="gramEnd"/>
      <w:r w:rsidRPr="008F27F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3.2.7. В случае если претендент предполагает привлечение субподрядных организаций, он в виде приложения к</w:t>
      </w:r>
      <w:proofErr w:type="gramStart"/>
      <w:r w:rsidRPr="008F27F6">
        <w:t xml:space="preserve"> 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p w:rsidR="00AA5BEA" w:rsidRPr="008F27F6" w:rsidRDefault="00AA5BEA" w:rsidP="00AA5BEA">
      <w:pPr>
        <w:pStyle w:val="ad"/>
        <w:ind w:firstLine="0"/>
      </w:pP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E852CE" w:rsidRPr="007629ED" w:rsidRDefault="00AA5BEA" w:rsidP="00F93477">
      <w:pPr>
        <w:suppressAutoHyphens/>
        <w:ind w:firstLine="709"/>
        <w:jc w:val="both"/>
        <w:rPr>
          <w:rFonts w:eastAsia="MS Mincho"/>
          <w:b/>
          <w:bCs/>
          <w:sz w:val="28"/>
          <w:szCs w:val="28"/>
        </w:rPr>
      </w:pPr>
      <w:r w:rsidRPr="007629ED">
        <w:rPr>
          <w:rFonts w:eastAsia="MS Mincho"/>
          <w:b/>
          <w:bCs/>
          <w:sz w:val="28"/>
          <w:szCs w:val="28"/>
        </w:rPr>
        <w:t xml:space="preserve">Раздел IV. Техническое задание </w:t>
      </w:r>
      <w:r w:rsidR="009F6A2A" w:rsidRPr="007629ED">
        <w:rPr>
          <w:b/>
          <w:sz w:val="28"/>
          <w:szCs w:val="28"/>
        </w:rPr>
        <w:t>на выполнение работ по капитальному ремонту административно-бытового здания Витебского производственного участка (инв. № 001/00/00010039)</w:t>
      </w:r>
      <w:r w:rsidR="00E852CE" w:rsidRPr="007629ED">
        <w:rPr>
          <w:b/>
          <w:sz w:val="28"/>
          <w:szCs w:val="28"/>
        </w:rPr>
        <w:t xml:space="preserve"> агентства на станции </w:t>
      </w:r>
      <w:proofErr w:type="spellStart"/>
      <w:r w:rsidR="00E852CE" w:rsidRPr="007629ED">
        <w:rPr>
          <w:b/>
          <w:sz w:val="28"/>
          <w:szCs w:val="28"/>
        </w:rPr>
        <w:t>Санкт-Петербург-Товарный-Витебский</w:t>
      </w:r>
      <w:proofErr w:type="spellEnd"/>
      <w:r w:rsidR="00E852CE" w:rsidRPr="007629ED">
        <w:rPr>
          <w:b/>
          <w:sz w:val="28"/>
          <w:szCs w:val="28"/>
        </w:rPr>
        <w:t xml:space="preserve"> в 2013 году.</w:t>
      </w:r>
    </w:p>
    <w:p w:rsidR="00E852CE" w:rsidRPr="00C64E36" w:rsidRDefault="00E852CE" w:rsidP="00E852CE">
      <w:pPr>
        <w:pStyle w:val="12"/>
        <w:suppressAutoHyphens/>
      </w:pPr>
    </w:p>
    <w:p w:rsidR="00D67B65" w:rsidRPr="000749DD" w:rsidRDefault="009C38C9" w:rsidP="00F93477">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2B404A" w:rsidRPr="00196784" w:rsidRDefault="002B404A" w:rsidP="00F93477">
      <w:pPr>
        <w:pStyle w:val="12"/>
        <w:suppressAutoHyphens/>
        <w:ind w:firstLine="709"/>
      </w:pPr>
      <w:proofErr w:type="gramStart"/>
      <w:r w:rsidRPr="000749DD">
        <w:rPr>
          <w:szCs w:val="28"/>
        </w:rPr>
        <w:t xml:space="preserve">Исполнитель </w:t>
      </w:r>
      <w:r w:rsidR="00E852CE">
        <w:rPr>
          <w:szCs w:val="28"/>
        </w:rPr>
        <w:t xml:space="preserve">должен </w:t>
      </w:r>
      <w:r w:rsidR="00E852CE">
        <w:t xml:space="preserve">выполнить </w:t>
      </w:r>
      <w:r w:rsidR="009F6A2A">
        <w:t xml:space="preserve">демонтаж штукатурной поверхности, штукатурные и </w:t>
      </w:r>
      <w:proofErr w:type="spellStart"/>
      <w:r w:rsidR="009F6A2A">
        <w:t>шпатлевочные</w:t>
      </w:r>
      <w:proofErr w:type="spellEnd"/>
      <w:r w:rsidR="009F6A2A">
        <w:t xml:space="preserve"> работы, демонтаж и монтаж входной двери и оконных блоков, устройств</w:t>
      </w:r>
      <w:r w:rsidR="00852A1B">
        <w:t xml:space="preserve">о подоконных досок, штукатурные, </w:t>
      </w:r>
      <w:proofErr w:type="spellStart"/>
      <w:r w:rsidR="009F6A2A">
        <w:t>шпат</w:t>
      </w:r>
      <w:r w:rsidR="00852A1B">
        <w:t>левочные</w:t>
      </w:r>
      <w:proofErr w:type="spellEnd"/>
      <w:r w:rsidR="00852A1B">
        <w:t xml:space="preserve">  и покрасочные работы </w:t>
      </w:r>
      <w:r w:rsidR="009F6A2A">
        <w:t xml:space="preserve"> </w:t>
      </w:r>
      <w:r w:rsidR="00852A1B">
        <w:t xml:space="preserve">оконных </w:t>
      </w:r>
      <w:r w:rsidR="009F6A2A">
        <w:t>откос</w:t>
      </w:r>
      <w:r w:rsidR="00852A1B">
        <w:t>ов</w:t>
      </w:r>
      <w:r w:rsidR="00E852CE">
        <w:t xml:space="preserve"> </w:t>
      </w:r>
      <w:r w:rsidR="00852A1B">
        <w:t xml:space="preserve">в административно-бытовом здании Витебского производственного участка </w:t>
      </w:r>
      <w:r w:rsidR="00E852CE">
        <w:t xml:space="preserve">в агентстве на станции </w:t>
      </w:r>
      <w:proofErr w:type="spellStart"/>
      <w:r w:rsidR="00E852CE">
        <w:t>Санкт-Петербург-Товарный-Витебский</w:t>
      </w:r>
      <w:proofErr w:type="spellEnd"/>
      <w:r w:rsidR="00E852CE">
        <w:t xml:space="preserve"> филиала ОАО «ТрансКонтейнер» на Октябрьской железной дороге </w:t>
      </w:r>
      <w:r w:rsidR="00E852CE" w:rsidRPr="00C64E36">
        <w:t>в 201</w:t>
      </w:r>
      <w:r w:rsidR="00E852CE">
        <w:t xml:space="preserve">3 году </w:t>
      </w:r>
      <w:r w:rsidRPr="000749DD">
        <w:rPr>
          <w:szCs w:val="28"/>
        </w:rPr>
        <w:t>в соответствии с техническими регламентами, строительными нормами и правилами, предусмо</w:t>
      </w:r>
      <w:r w:rsidR="00353782" w:rsidRPr="000749DD">
        <w:rPr>
          <w:szCs w:val="28"/>
        </w:rPr>
        <w:t>тренными законодательством</w:t>
      </w:r>
      <w:proofErr w:type="gramEnd"/>
      <w:r w:rsidR="00353782" w:rsidRPr="000749DD">
        <w:rPr>
          <w:szCs w:val="28"/>
        </w:rPr>
        <w:t xml:space="preserve"> РФ, обеспечивающими соблюдение строительных норм и правил при производстве работ и безопасной эксплуатации объекта.</w:t>
      </w:r>
    </w:p>
    <w:p w:rsidR="003D7E78" w:rsidRDefault="00575685" w:rsidP="00F93477">
      <w:pPr>
        <w:pStyle w:val="12"/>
        <w:suppressAutoHyphens/>
        <w:ind w:firstLine="709"/>
        <w:rPr>
          <w:szCs w:val="28"/>
        </w:rPr>
      </w:pPr>
      <w:r>
        <w:rPr>
          <w:szCs w:val="28"/>
        </w:rPr>
        <w:t xml:space="preserve">Основные работы </w:t>
      </w:r>
      <w:r w:rsidR="00AD3EEF" w:rsidRPr="00AD3EEF">
        <w:rPr>
          <w:bCs/>
        </w:rPr>
        <w:t>должн</w:t>
      </w:r>
      <w:r w:rsidR="00852A1B">
        <w:rPr>
          <w:bCs/>
        </w:rPr>
        <w:t>ы быть выполнены в соответствии</w:t>
      </w:r>
      <w:r w:rsidR="00AD3EEF" w:rsidRPr="00AD3EEF">
        <w:rPr>
          <w:bCs/>
        </w:rPr>
        <w:t xml:space="preserve"> с требованиями ГОСТ 30674-99</w:t>
      </w:r>
      <w:r w:rsidR="00852A1B">
        <w:rPr>
          <w:bCs/>
        </w:rPr>
        <w:t>,</w:t>
      </w:r>
      <w:r w:rsidR="00AD3EEF" w:rsidRPr="00AD3EEF">
        <w:rPr>
          <w:bCs/>
        </w:rPr>
        <w:t xml:space="preserve"> 30971-2002,</w:t>
      </w:r>
      <w:r w:rsidR="00852A1B">
        <w:rPr>
          <w:bCs/>
        </w:rPr>
        <w:t xml:space="preserve"> </w:t>
      </w:r>
      <w:r w:rsidR="00AD3EEF" w:rsidRPr="00AD3EEF">
        <w:rPr>
          <w:bCs/>
        </w:rPr>
        <w:t>23166-99</w:t>
      </w:r>
      <w:r w:rsidR="00852A1B">
        <w:rPr>
          <w:bCs/>
        </w:rPr>
        <w:t xml:space="preserve">. Работы </w:t>
      </w:r>
      <w:r>
        <w:rPr>
          <w:szCs w:val="28"/>
        </w:rPr>
        <w:t xml:space="preserve">по ремонту, облицовке внутренних стен различными материалами, оштукатуриванию стен и потолков, подшивка </w:t>
      </w:r>
      <w:r w:rsidR="003D7E78">
        <w:rPr>
          <w:szCs w:val="28"/>
        </w:rPr>
        <w:t>потолков, а  также облицовочные</w:t>
      </w:r>
      <w:r>
        <w:rPr>
          <w:szCs w:val="28"/>
        </w:rPr>
        <w:t>,</w:t>
      </w:r>
      <w:r w:rsidR="003D7E78">
        <w:rPr>
          <w:szCs w:val="28"/>
        </w:rPr>
        <w:t xml:space="preserve"> </w:t>
      </w:r>
      <w:r>
        <w:rPr>
          <w:szCs w:val="28"/>
        </w:rPr>
        <w:t xml:space="preserve">малярные, обойные, стекольные, изоляционные работы должны быть выполнены в соответствии со </w:t>
      </w:r>
      <w:proofErr w:type="spellStart"/>
      <w:r>
        <w:rPr>
          <w:szCs w:val="28"/>
        </w:rPr>
        <w:t>СНиП</w:t>
      </w:r>
      <w:proofErr w:type="spellEnd"/>
      <w:r>
        <w:rPr>
          <w:szCs w:val="28"/>
        </w:rPr>
        <w:t xml:space="preserve"> 3.04.01-87 (Изол</w:t>
      </w:r>
      <w:r w:rsidR="00AD3EEF">
        <w:rPr>
          <w:szCs w:val="28"/>
        </w:rPr>
        <w:t>яционные и отделочные покрытия)</w:t>
      </w:r>
      <w:r w:rsidR="00196784">
        <w:rPr>
          <w:szCs w:val="28"/>
        </w:rPr>
        <w:t xml:space="preserve">. </w:t>
      </w:r>
    </w:p>
    <w:p w:rsidR="003D7E78" w:rsidRDefault="003D7E78" w:rsidP="00F93477">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F93477">
      <w:pPr>
        <w:pStyle w:val="12"/>
        <w:suppressAutoHyphens/>
        <w:ind w:firstLine="709"/>
        <w:rPr>
          <w:szCs w:val="28"/>
        </w:rPr>
      </w:pPr>
    </w:p>
    <w:p w:rsidR="00E852CE" w:rsidRPr="00575685" w:rsidRDefault="00E852CE" w:rsidP="00F93477">
      <w:pPr>
        <w:pStyle w:val="12"/>
        <w:suppressAutoHyphens/>
        <w:ind w:firstLine="709"/>
        <w:rPr>
          <w:b/>
          <w:szCs w:val="28"/>
        </w:rPr>
      </w:pPr>
      <w:r w:rsidRPr="00575685">
        <w:rPr>
          <w:b/>
          <w:szCs w:val="28"/>
        </w:rPr>
        <w:t>4.2. Требования к безопасности работ.</w:t>
      </w:r>
    </w:p>
    <w:p w:rsidR="00E852CE" w:rsidRDefault="00E852CE" w:rsidP="00F93477">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Pr>
          <w:szCs w:val="28"/>
        </w:rPr>
        <w:t xml:space="preserve"> эксплуатацию законченного капитальным ремонтом объекта Заказчика.</w:t>
      </w:r>
    </w:p>
    <w:p w:rsidR="003D7E78" w:rsidRPr="00E852CE" w:rsidRDefault="003D7E78" w:rsidP="00F93477">
      <w:pPr>
        <w:pStyle w:val="12"/>
        <w:suppressAutoHyphens/>
        <w:ind w:firstLine="709"/>
      </w:pPr>
    </w:p>
    <w:p w:rsidR="002B404A" w:rsidRPr="000749DD" w:rsidRDefault="002B404A" w:rsidP="00F93477">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F93477">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F93477">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0749DD" w:rsidRDefault="00353782" w:rsidP="00F93477">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Default="00273C12" w:rsidP="00F93477">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64500F" w:rsidRPr="000749DD" w:rsidRDefault="0064500F" w:rsidP="00F93477">
      <w:pPr>
        <w:pStyle w:val="aff6"/>
        <w:suppressAutoHyphens/>
        <w:ind w:left="0" w:firstLine="709"/>
        <w:jc w:val="both"/>
        <w:rPr>
          <w:sz w:val="28"/>
          <w:szCs w:val="28"/>
        </w:rPr>
      </w:pPr>
    </w:p>
    <w:p w:rsidR="00353782" w:rsidRPr="000749DD" w:rsidRDefault="00353782" w:rsidP="00F93477">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353782" w:rsidRDefault="00353782" w:rsidP="00F93477">
      <w:pPr>
        <w:pStyle w:val="aff6"/>
        <w:suppressAutoHyphens/>
        <w:ind w:left="0" w:firstLine="709"/>
        <w:jc w:val="both"/>
        <w:rPr>
          <w:sz w:val="28"/>
          <w:szCs w:val="28"/>
        </w:rPr>
      </w:pPr>
      <w:r w:rsidRPr="000749DD">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196784" w:rsidRDefault="00196784" w:rsidP="00F93477">
      <w:pPr>
        <w:pStyle w:val="aff6"/>
        <w:suppressAutoHyphens/>
        <w:ind w:left="0" w:firstLine="709"/>
        <w:jc w:val="both"/>
        <w:rPr>
          <w:sz w:val="28"/>
          <w:szCs w:val="28"/>
        </w:rPr>
      </w:pPr>
      <w:r>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5605F8" w:rsidRPr="000749DD" w:rsidRDefault="005605F8" w:rsidP="00F93477">
      <w:pPr>
        <w:pStyle w:val="aff6"/>
        <w:suppressAutoHyphens/>
        <w:ind w:left="0" w:firstLine="709"/>
        <w:jc w:val="both"/>
        <w:rPr>
          <w:sz w:val="28"/>
          <w:szCs w:val="28"/>
        </w:rPr>
      </w:pPr>
    </w:p>
    <w:p w:rsidR="00353782" w:rsidRPr="00C53B68" w:rsidRDefault="00353782" w:rsidP="00C53B68">
      <w:pPr>
        <w:pStyle w:val="aff6"/>
        <w:suppressAutoHyphens/>
        <w:ind w:left="0" w:firstLine="709"/>
        <w:jc w:val="both"/>
        <w:rPr>
          <w:sz w:val="28"/>
          <w:szCs w:val="28"/>
        </w:rPr>
      </w:pPr>
      <w:r w:rsidRPr="00C53B68">
        <w:rPr>
          <w:b/>
          <w:sz w:val="28"/>
          <w:szCs w:val="28"/>
        </w:rPr>
        <w:t>4.</w:t>
      </w:r>
      <w:r w:rsidR="00852A1B" w:rsidRPr="00C53B68">
        <w:rPr>
          <w:b/>
          <w:sz w:val="28"/>
          <w:szCs w:val="28"/>
        </w:rPr>
        <w:t>5</w:t>
      </w:r>
      <w:r w:rsidRPr="00C53B68">
        <w:rPr>
          <w:b/>
          <w:sz w:val="28"/>
          <w:szCs w:val="28"/>
        </w:rPr>
        <w:t>. Требования к результатам работ.</w:t>
      </w:r>
    </w:p>
    <w:p w:rsidR="00C53B68" w:rsidRPr="00C53B68" w:rsidRDefault="00C53B68" w:rsidP="00C53B68">
      <w:pPr>
        <w:ind w:firstLine="709"/>
        <w:jc w:val="both"/>
        <w:rPr>
          <w:sz w:val="28"/>
          <w:szCs w:val="28"/>
        </w:rPr>
      </w:pPr>
      <w:r w:rsidRPr="00C53B68">
        <w:rPr>
          <w:sz w:val="28"/>
          <w:szCs w:val="28"/>
        </w:rPr>
        <w:t>4.5.1.По завершении  выполнения этапа Работ</w:t>
      </w:r>
      <w:r w:rsidRPr="00C53B68">
        <w:rPr>
          <w:i/>
          <w:iCs/>
          <w:sz w:val="28"/>
          <w:szCs w:val="28"/>
        </w:rPr>
        <w:t xml:space="preserve"> </w:t>
      </w:r>
      <w:r w:rsidRPr="00C53B68">
        <w:rPr>
          <w:sz w:val="28"/>
          <w:szCs w:val="28"/>
        </w:rPr>
        <w:t xml:space="preserve">Исполнитель, в течение 5 (пяти) календарных дней, представляет Заказчику КС-2, КС-3,  счет-фактуру. </w:t>
      </w:r>
    </w:p>
    <w:p w:rsidR="00C53B68" w:rsidRPr="00C53B68" w:rsidRDefault="00C53B68" w:rsidP="00C53B68">
      <w:pPr>
        <w:pStyle w:val="26"/>
        <w:spacing w:after="0" w:line="240" w:lineRule="auto"/>
        <w:ind w:left="0" w:firstLine="709"/>
        <w:jc w:val="both"/>
        <w:rPr>
          <w:sz w:val="28"/>
          <w:szCs w:val="28"/>
        </w:rPr>
      </w:pPr>
      <w:r w:rsidRPr="00C53B68">
        <w:rPr>
          <w:sz w:val="28"/>
          <w:szCs w:val="28"/>
        </w:rPr>
        <w:t xml:space="preserve">4.5.2. Заказчик в течение 3(Трех) календарных дней </w:t>
      </w:r>
      <w:proofErr w:type="gramStart"/>
      <w:r w:rsidRPr="00C53B68">
        <w:rPr>
          <w:sz w:val="28"/>
          <w:szCs w:val="28"/>
        </w:rPr>
        <w:t>с даты получения</w:t>
      </w:r>
      <w:proofErr w:type="gramEnd"/>
      <w:r w:rsidRPr="00C53B68">
        <w:rPr>
          <w:sz w:val="28"/>
          <w:szCs w:val="28"/>
        </w:rPr>
        <w:t xml:space="preserve">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3C12" w:rsidRPr="00C53B68" w:rsidRDefault="00C53B68" w:rsidP="00C53B68">
      <w:pPr>
        <w:suppressAutoHyphens/>
        <w:ind w:firstLine="709"/>
        <w:jc w:val="both"/>
        <w:rPr>
          <w:sz w:val="28"/>
          <w:szCs w:val="28"/>
        </w:rPr>
      </w:pPr>
      <w:r w:rsidRPr="00C53B68">
        <w:rPr>
          <w:sz w:val="28"/>
          <w:szCs w:val="28"/>
        </w:rPr>
        <w:t>4.5.3.</w:t>
      </w:r>
      <w:r w:rsidR="00273C12" w:rsidRPr="00C53B68">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447C97" w:rsidRPr="000749DD" w:rsidRDefault="00447C97" w:rsidP="00F93477">
      <w:pPr>
        <w:suppressAutoHyphens/>
        <w:ind w:firstLine="709"/>
        <w:jc w:val="both"/>
        <w:rPr>
          <w:sz w:val="28"/>
          <w:szCs w:val="28"/>
        </w:rPr>
      </w:pPr>
    </w:p>
    <w:p w:rsidR="00353782" w:rsidRPr="000749DD" w:rsidRDefault="00353782" w:rsidP="00F93477">
      <w:pPr>
        <w:suppressAutoHyphens/>
        <w:ind w:firstLine="709"/>
        <w:jc w:val="both"/>
        <w:rPr>
          <w:b/>
          <w:sz w:val="28"/>
          <w:szCs w:val="28"/>
        </w:rPr>
      </w:pPr>
      <w:r w:rsidRPr="000749DD">
        <w:rPr>
          <w:b/>
          <w:sz w:val="28"/>
          <w:szCs w:val="28"/>
        </w:rPr>
        <w:t>4.</w:t>
      </w:r>
      <w:r w:rsidR="00447C97">
        <w:rPr>
          <w:b/>
          <w:sz w:val="28"/>
          <w:szCs w:val="28"/>
        </w:rPr>
        <w:t>6</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353782" w:rsidRDefault="00353782" w:rsidP="00F93477">
      <w:pPr>
        <w:suppressAutoHyphens/>
        <w:ind w:firstLine="709"/>
        <w:jc w:val="both"/>
        <w:rPr>
          <w:sz w:val="28"/>
          <w:szCs w:val="28"/>
        </w:rPr>
      </w:pPr>
      <w:r w:rsidRPr="000749DD">
        <w:rPr>
          <w:sz w:val="28"/>
          <w:szCs w:val="28"/>
        </w:rPr>
        <w:t>Оплата производится по безналичному расчету Заказчиком после подпис</w:t>
      </w:r>
      <w:r w:rsidR="006251BF" w:rsidRPr="000749DD">
        <w:rPr>
          <w:sz w:val="28"/>
          <w:szCs w:val="28"/>
        </w:rPr>
        <w:t>ания Сторонами А</w:t>
      </w:r>
      <w:r w:rsidRPr="000749DD">
        <w:rPr>
          <w:sz w:val="28"/>
          <w:szCs w:val="28"/>
        </w:rPr>
        <w:t>ктов КС-2, КС-3, предоставления счетов-фактур</w:t>
      </w:r>
      <w:r w:rsidR="006251BF" w:rsidRPr="000749DD">
        <w:rPr>
          <w:sz w:val="28"/>
          <w:szCs w:val="28"/>
        </w:rPr>
        <w:t xml:space="preserve"> </w:t>
      </w:r>
      <w:r w:rsidRPr="000749DD">
        <w:rPr>
          <w:sz w:val="28"/>
          <w:szCs w:val="28"/>
        </w:rPr>
        <w:t>на основании выставленного счета в течение 30-ти (тридцати) банковских дней.</w:t>
      </w:r>
    </w:p>
    <w:p w:rsidR="00447C97" w:rsidRPr="000749DD" w:rsidRDefault="00447C97" w:rsidP="00F93477">
      <w:pPr>
        <w:suppressAutoHyphens/>
        <w:ind w:firstLine="709"/>
        <w:jc w:val="both"/>
        <w:rPr>
          <w:sz w:val="28"/>
          <w:szCs w:val="28"/>
        </w:rPr>
      </w:pPr>
    </w:p>
    <w:p w:rsidR="00353782" w:rsidRPr="000749DD" w:rsidRDefault="006251BF" w:rsidP="00F93477">
      <w:pPr>
        <w:pStyle w:val="aff6"/>
        <w:suppressAutoHyphens/>
        <w:ind w:left="0" w:firstLine="709"/>
        <w:jc w:val="both"/>
        <w:rPr>
          <w:b/>
          <w:sz w:val="28"/>
          <w:szCs w:val="28"/>
        </w:rPr>
      </w:pPr>
      <w:r w:rsidRPr="000749DD">
        <w:rPr>
          <w:b/>
          <w:sz w:val="28"/>
          <w:szCs w:val="28"/>
        </w:rPr>
        <w:t>4.</w:t>
      </w:r>
      <w:r w:rsidR="00447C97">
        <w:rPr>
          <w:b/>
          <w:sz w:val="28"/>
          <w:szCs w:val="28"/>
        </w:rPr>
        <w:t>7</w:t>
      </w:r>
      <w:r w:rsidRPr="000749DD">
        <w:rPr>
          <w:b/>
          <w:sz w:val="28"/>
          <w:szCs w:val="28"/>
        </w:rPr>
        <w:t>. Объемы выполняемых работ.</w:t>
      </w:r>
    </w:p>
    <w:p w:rsidR="006251BF" w:rsidRDefault="006251BF" w:rsidP="00F93477">
      <w:pPr>
        <w:ind w:firstLine="709"/>
        <w:jc w:val="both"/>
        <w:rPr>
          <w:sz w:val="28"/>
          <w:szCs w:val="28"/>
        </w:rPr>
      </w:pPr>
      <w:r w:rsidRPr="005605F8">
        <w:rPr>
          <w:sz w:val="28"/>
          <w:szCs w:val="28"/>
        </w:rPr>
        <w:t>Необходимо</w:t>
      </w:r>
      <w:r w:rsidR="005605F8" w:rsidRPr="005605F8">
        <w:rPr>
          <w:sz w:val="28"/>
          <w:szCs w:val="28"/>
        </w:rPr>
        <w:t xml:space="preserve"> выполнить следующие работы</w:t>
      </w:r>
      <w:r w:rsidRPr="005605F8">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демонтаж штукатурной поверхности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фасаду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покрасочные работы по фасаду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демонтаж и монтаж </w:t>
      </w:r>
      <w:r w:rsidR="00447C97">
        <w:rPr>
          <w:sz w:val="28"/>
          <w:szCs w:val="28"/>
        </w:rPr>
        <w:t xml:space="preserve">входной (металлической </w:t>
      </w:r>
      <w:r>
        <w:rPr>
          <w:sz w:val="28"/>
          <w:szCs w:val="28"/>
        </w:rPr>
        <w:t xml:space="preserve"> двери;</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демонтаж </w:t>
      </w:r>
      <w:r w:rsidR="00447C97">
        <w:rPr>
          <w:sz w:val="28"/>
          <w:szCs w:val="28"/>
        </w:rPr>
        <w:t xml:space="preserve"> </w:t>
      </w:r>
      <w:r w:rsidRPr="00AD3EEF">
        <w:rPr>
          <w:sz w:val="28"/>
          <w:szCs w:val="28"/>
        </w:rPr>
        <w:t xml:space="preserve">9 оконных блоков и монтаж </w:t>
      </w:r>
      <w:r w:rsidR="00447C97">
        <w:rPr>
          <w:sz w:val="28"/>
          <w:szCs w:val="28"/>
        </w:rPr>
        <w:t xml:space="preserve"> </w:t>
      </w:r>
      <w:r w:rsidRPr="00AD3EEF">
        <w:rPr>
          <w:sz w:val="28"/>
          <w:szCs w:val="28"/>
        </w:rPr>
        <w:t>9  оконных блоков ПВХ с устройством подоконных досок ПВХ</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откосам  27 м.п.</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покрасочные работы по откосам 27 м.п.</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Обеспе</w:t>
      </w:r>
      <w:r>
        <w:rPr>
          <w:sz w:val="28"/>
          <w:szCs w:val="28"/>
        </w:rPr>
        <w:t>чить вывоз строительного мусора</w:t>
      </w:r>
      <w:r w:rsidR="0064500F">
        <w:rPr>
          <w:sz w:val="28"/>
          <w:szCs w:val="28"/>
        </w:rPr>
        <w:t>.</w:t>
      </w:r>
    </w:p>
    <w:p w:rsidR="005605F8" w:rsidRPr="005605F8" w:rsidRDefault="005605F8" w:rsidP="00F93477">
      <w:pPr>
        <w:pStyle w:val="aff6"/>
        <w:ind w:left="0" w:firstLine="709"/>
        <w:jc w:val="both"/>
        <w:rPr>
          <w:sz w:val="28"/>
          <w:szCs w:val="28"/>
        </w:rPr>
      </w:pPr>
    </w:p>
    <w:p w:rsidR="00D67B65" w:rsidRPr="000749DD" w:rsidRDefault="009C38C9" w:rsidP="00F93477">
      <w:pPr>
        <w:suppressAutoHyphens/>
        <w:ind w:firstLine="709"/>
        <w:jc w:val="both"/>
        <w:rPr>
          <w:b/>
          <w:sz w:val="28"/>
          <w:szCs w:val="28"/>
        </w:rPr>
      </w:pPr>
      <w:r w:rsidRPr="000749DD">
        <w:rPr>
          <w:b/>
          <w:sz w:val="28"/>
          <w:szCs w:val="28"/>
        </w:rPr>
        <w:t>4.</w:t>
      </w:r>
      <w:r w:rsidR="00447C97">
        <w:rPr>
          <w:b/>
          <w:sz w:val="28"/>
          <w:szCs w:val="28"/>
        </w:rPr>
        <w:t>8</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F93477">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64500F" w:rsidRPr="000749DD" w:rsidRDefault="0064500F" w:rsidP="00F93477">
      <w:pPr>
        <w:ind w:firstLine="709"/>
        <w:jc w:val="both"/>
        <w:rPr>
          <w:sz w:val="28"/>
          <w:szCs w:val="28"/>
        </w:rPr>
      </w:pPr>
    </w:p>
    <w:p w:rsidR="000749DD" w:rsidRDefault="00AD3DAC" w:rsidP="00F93477">
      <w:pPr>
        <w:suppressAutoHyphens/>
        <w:ind w:firstLine="709"/>
        <w:jc w:val="both"/>
        <w:rPr>
          <w:b/>
          <w:sz w:val="28"/>
          <w:szCs w:val="28"/>
        </w:rPr>
      </w:pPr>
      <w:r w:rsidRPr="000749DD">
        <w:rPr>
          <w:b/>
          <w:sz w:val="28"/>
          <w:szCs w:val="28"/>
        </w:rPr>
        <w:t>4.</w:t>
      </w:r>
      <w:r w:rsidR="00447C97">
        <w:rPr>
          <w:b/>
          <w:sz w:val="28"/>
          <w:szCs w:val="28"/>
        </w:rPr>
        <w:t>9</w:t>
      </w:r>
      <w:r w:rsidRPr="000749DD">
        <w:rPr>
          <w:b/>
          <w:sz w:val="28"/>
          <w:szCs w:val="28"/>
        </w:rPr>
        <w:t>. Максимальная цена договора.</w:t>
      </w:r>
    </w:p>
    <w:p w:rsidR="00AD3DAC" w:rsidRPr="000749DD" w:rsidRDefault="00AD3DAC" w:rsidP="00F93477">
      <w:pPr>
        <w:suppressAutoHyphens/>
        <w:ind w:firstLine="709"/>
        <w:jc w:val="both"/>
        <w:rPr>
          <w:b/>
          <w:sz w:val="28"/>
          <w:szCs w:val="28"/>
        </w:rPr>
      </w:pPr>
      <w:r w:rsidRPr="008F27F6">
        <w:rPr>
          <w:sz w:val="28"/>
          <w:szCs w:val="28"/>
        </w:rPr>
        <w:t xml:space="preserve">Максимальная цена договора составляет </w:t>
      </w:r>
      <w:r w:rsidR="0064500F">
        <w:rPr>
          <w:sz w:val="28"/>
          <w:szCs w:val="28"/>
        </w:rPr>
        <w:t>1</w:t>
      </w:r>
      <w:r w:rsidR="000749DD">
        <w:rPr>
          <w:sz w:val="28"/>
          <w:szCs w:val="28"/>
        </w:rPr>
        <w:t xml:space="preserve"> </w:t>
      </w:r>
      <w:r w:rsidR="0064500F">
        <w:rPr>
          <w:sz w:val="28"/>
          <w:szCs w:val="28"/>
        </w:rPr>
        <w:t>2</w:t>
      </w:r>
      <w:r w:rsidR="000749DD">
        <w:rPr>
          <w:sz w:val="28"/>
          <w:szCs w:val="28"/>
        </w:rPr>
        <w:t>00</w:t>
      </w:r>
      <w:r>
        <w:rPr>
          <w:sz w:val="28"/>
          <w:szCs w:val="28"/>
        </w:rPr>
        <w:t xml:space="preserve"> 000</w:t>
      </w:r>
      <w:r w:rsidRPr="008F27F6">
        <w:rPr>
          <w:sz w:val="28"/>
          <w:szCs w:val="28"/>
        </w:rPr>
        <w:t xml:space="preserve"> (</w:t>
      </w:r>
      <w:r w:rsidR="0064500F">
        <w:rPr>
          <w:sz w:val="28"/>
          <w:szCs w:val="28"/>
        </w:rPr>
        <w:t xml:space="preserve">один </w:t>
      </w:r>
      <w:r w:rsidR="000749DD">
        <w:rPr>
          <w:sz w:val="28"/>
          <w:szCs w:val="28"/>
        </w:rPr>
        <w:t>миллион</w:t>
      </w:r>
      <w:r w:rsidR="0064500F">
        <w:rPr>
          <w:sz w:val="28"/>
          <w:szCs w:val="28"/>
        </w:rPr>
        <w:t xml:space="preserve"> двести тысяч</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AD3DAC" w:rsidRPr="008F27F6" w:rsidRDefault="00AD3DAC" w:rsidP="00F93477">
      <w:pPr>
        <w:suppressAutoHyphens/>
        <w:ind w:firstLine="709"/>
        <w:jc w:val="both"/>
        <w:rPr>
          <w:sz w:val="28"/>
          <w:szCs w:val="28"/>
        </w:rPr>
      </w:pPr>
      <w:r w:rsidRPr="008F27F6">
        <w:rPr>
          <w:b/>
          <w:sz w:val="28"/>
          <w:szCs w:val="28"/>
        </w:rPr>
        <w:t>4.</w:t>
      </w:r>
      <w:r w:rsidR="00447C97">
        <w:rPr>
          <w:b/>
          <w:sz w:val="28"/>
          <w:szCs w:val="28"/>
        </w:rPr>
        <w:t>10</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F93477">
      <w:pPr>
        <w:ind w:firstLine="709"/>
        <w:jc w:val="both"/>
        <w:rPr>
          <w:sz w:val="28"/>
          <w:szCs w:val="28"/>
        </w:rPr>
      </w:pPr>
    </w:p>
    <w:p w:rsidR="005605F8" w:rsidRDefault="005605F8" w:rsidP="00F93477">
      <w:pPr>
        <w:ind w:firstLine="709"/>
        <w:jc w:val="both"/>
        <w:rPr>
          <w:sz w:val="28"/>
          <w:szCs w:val="28"/>
        </w:rPr>
      </w:pPr>
      <w:r>
        <w:rPr>
          <w:sz w:val="28"/>
          <w:szCs w:val="28"/>
        </w:rPr>
        <w:t>Место:</w:t>
      </w:r>
    </w:p>
    <w:p w:rsidR="000749DD" w:rsidRPr="000749DD" w:rsidRDefault="000749DD" w:rsidP="00F93477">
      <w:pPr>
        <w:ind w:firstLine="709"/>
        <w:jc w:val="both"/>
        <w:rPr>
          <w:sz w:val="28"/>
          <w:szCs w:val="28"/>
        </w:rPr>
      </w:pPr>
      <w:r w:rsidRPr="000749DD">
        <w:rPr>
          <w:sz w:val="28"/>
          <w:szCs w:val="28"/>
        </w:rPr>
        <w:t xml:space="preserve">- </w:t>
      </w:r>
      <w:r w:rsidR="005605F8">
        <w:rPr>
          <w:sz w:val="28"/>
          <w:szCs w:val="28"/>
        </w:rPr>
        <w:t>192007</w:t>
      </w:r>
      <w:r w:rsidRPr="000749DD">
        <w:rPr>
          <w:sz w:val="28"/>
          <w:szCs w:val="28"/>
        </w:rPr>
        <w:t xml:space="preserve">, г. </w:t>
      </w:r>
      <w:r w:rsidR="005605F8">
        <w:rPr>
          <w:sz w:val="28"/>
          <w:szCs w:val="28"/>
        </w:rPr>
        <w:t>Санкт-Петербург</w:t>
      </w:r>
      <w:r w:rsidRPr="000749DD">
        <w:rPr>
          <w:sz w:val="28"/>
          <w:szCs w:val="28"/>
        </w:rPr>
        <w:t xml:space="preserve">, </w:t>
      </w:r>
      <w:r w:rsidR="005605F8">
        <w:rPr>
          <w:sz w:val="28"/>
          <w:szCs w:val="28"/>
        </w:rPr>
        <w:t>Лиговский пр., д. 240, литер</w:t>
      </w:r>
      <w:proofErr w:type="gramStart"/>
      <w:r w:rsidR="005605F8">
        <w:rPr>
          <w:sz w:val="28"/>
          <w:szCs w:val="28"/>
        </w:rPr>
        <w:t xml:space="preserve"> А</w:t>
      </w:r>
      <w:proofErr w:type="gramEnd"/>
    </w:p>
    <w:p w:rsidR="000749DD" w:rsidRDefault="000749DD" w:rsidP="00F93477">
      <w:pPr>
        <w:suppressAutoHyphens/>
        <w:ind w:firstLine="709"/>
        <w:jc w:val="both"/>
        <w:rPr>
          <w:sz w:val="28"/>
          <w:szCs w:val="28"/>
        </w:rPr>
      </w:pPr>
    </w:p>
    <w:p w:rsidR="000749DD" w:rsidRDefault="00AD3DAC" w:rsidP="00F93477">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575685" w:rsidP="00F93477">
      <w:pPr>
        <w:suppressAutoHyphens/>
        <w:ind w:firstLine="709"/>
        <w:jc w:val="both"/>
        <w:rPr>
          <w:sz w:val="28"/>
          <w:szCs w:val="28"/>
        </w:rPr>
      </w:pPr>
      <w:r w:rsidRPr="0057568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575685" w:rsidRDefault="00196784" w:rsidP="00F93477">
      <w:pPr>
        <w:suppressAutoHyphens/>
        <w:ind w:firstLine="709"/>
        <w:jc w:val="both"/>
        <w:rPr>
          <w:sz w:val="28"/>
          <w:szCs w:val="28"/>
        </w:rPr>
      </w:pPr>
      <w:r>
        <w:rPr>
          <w:sz w:val="28"/>
          <w:szCs w:val="28"/>
        </w:rPr>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Default="00317D27" w:rsidP="00F93477">
      <w:pPr>
        <w:suppressAutoHyphens/>
        <w:ind w:firstLine="709"/>
        <w:jc w:val="both"/>
        <w:rPr>
          <w:sz w:val="28"/>
          <w:szCs w:val="28"/>
        </w:rPr>
      </w:pPr>
    </w:p>
    <w:p w:rsidR="00AD3DAC" w:rsidRPr="008F27F6" w:rsidRDefault="00AD3DAC" w:rsidP="00F93477">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F93477">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Pr="008F27F6">
        <w:rPr>
          <w:sz w:val="28"/>
          <w:szCs w:val="28"/>
        </w:rPr>
        <w:t xml:space="preserve">с </w:t>
      </w:r>
      <w:r>
        <w:rPr>
          <w:sz w:val="28"/>
          <w:szCs w:val="28"/>
        </w:rPr>
        <w:t xml:space="preserve">мая </w:t>
      </w:r>
      <w:r w:rsidRPr="008F27F6">
        <w:rPr>
          <w:sz w:val="28"/>
          <w:szCs w:val="28"/>
        </w:rPr>
        <w:t>2013</w:t>
      </w:r>
      <w:r>
        <w:rPr>
          <w:sz w:val="28"/>
          <w:szCs w:val="28"/>
        </w:rPr>
        <w:t>г.;</w:t>
      </w:r>
      <w:r w:rsidRPr="008F27F6">
        <w:rPr>
          <w:sz w:val="28"/>
          <w:szCs w:val="28"/>
        </w:rPr>
        <w:t xml:space="preserve"> </w:t>
      </w:r>
    </w:p>
    <w:p w:rsidR="00AD3DAC" w:rsidRDefault="00AD3DAC" w:rsidP="00F93477">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w:t>
      </w:r>
      <w:r w:rsidR="00317D27">
        <w:rPr>
          <w:sz w:val="28"/>
          <w:szCs w:val="28"/>
        </w:rPr>
        <w:t>30</w:t>
      </w:r>
      <w:r w:rsidR="000749DD">
        <w:rPr>
          <w:sz w:val="28"/>
          <w:szCs w:val="28"/>
        </w:rPr>
        <w:t>.</w:t>
      </w:r>
      <w:r w:rsidR="00317D27">
        <w:rPr>
          <w:sz w:val="28"/>
          <w:szCs w:val="28"/>
        </w:rPr>
        <w:t>0</w:t>
      </w:r>
      <w:r w:rsidR="00CF3FE1">
        <w:rPr>
          <w:sz w:val="28"/>
          <w:szCs w:val="28"/>
        </w:rPr>
        <w:t>6</w:t>
      </w:r>
      <w:r w:rsidR="000749DD">
        <w:rPr>
          <w:sz w:val="28"/>
          <w:szCs w:val="28"/>
        </w:rPr>
        <w:t>.</w:t>
      </w:r>
      <w:r w:rsidRPr="008F27F6">
        <w:rPr>
          <w:sz w:val="28"/>
          <w:szCs w:val="28"/>
        </w:rPr>
        <w:t>2013</w:t>
      </w:r>
      <w:r>
        <w:rPr>
          <w:sz w:val="28"/>
          <w:szCs w:val="28"/>
        </w:rPr>
        <w:t>г.</w:t>
      </w:r>
      <w:r w:rsidRPr="008F27F6">
        <w:rPr>
          <w:sz w:val="28"/>
          <w:szCs w:val="28"/>
        </w:rPr>
        <w:t xml:space="preserve"> </w:t>
      </w:r>
    </w:p>
    <w:p w:rsidR="00AD3DAC" w:rsidRDefault="00AD3DAC" w:rsidP="00F93477">
      <w:pPr>
        <w:suppressAutoHyphens/>
        <w:ind w:firstLine="709"/>
        <w:jc w:val="both"/>
        <w:rPr>
          <w:sz w:val="28"/>
          <w:szCs w:val="28"/>
        </w:rPr>
      </w:pPr>
    </w:p>
    <w:p w:rsidR="00AD3DAC" w:rsidRPr="008F27F6" w:rsidRDefault="00AD3DAC" w:rsidP="00F93477">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317D27" w:rsidRPr="005605F8" w:rsidRDefault="00AD3DAC" w:rsidP="00F93477">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CF3FE1" w:rsidRDefault="00CF3FE1" w:rsidP="00F93477">
      <w:pPr>
        <w:ind w:firstLine="709"/>
        <w:jc w:val="both"/>
        <w:rPr>
          <w:rFonts w:eastAsia="MS Mincho"/>
          <w:sz w:val="28"/>
          <w:szCs w:val="28"/>
        </w:rPr>
      </w:pPr>
    </w:p>
    <w:p w:rsidR="00CF3FE1" w:rsidRDefault="00CF3FE1" w:rsidP="00F93477">
      <w:pPr>
        <w:ind w:firstLine="709"/>
        <w:jc w:val="both"/>
        <w:rPr>
          <w:rFonts w:eastAsia="MS Mincho"/>
          <w:sz w:val="28"/>
          <w:szCs w:val="28"/>
        </w:rPr>
      </w:pPr>
    </w:p>
    <w:p w:rsidR="00CF3FE1" w:rsidRDefault="00CF3FE1" w:rsidP="00F93477">
      <w:pPr>
        <w:ind w:firstLine="709"/>
        <w:jc w:val="both"/>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447C97" w:rsidRDefault="00447C97" w:rsidP="00447C97">
      <w:pPr>
        <w:rPr>
          <w:rFonts w:eastAsia="MS Mincho"/>
          <w:sz w:val="28"/>
          <w:szCs w:val="28"/>
        </w:rPr>
      </w:pPr>
    </w:p>
    <w:p w:rsidR="00CF3FE1" w:rsidRDefault="00CF3FE1"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proofErr w:type="gramStart"/>
      <w:r w:rsidRPr="008F27F6">
        <w:rPr>
          <w:i/>
          <w:sz w:val="28"/>
          <w:szCs w:val="28"/>
        </w:rPr>
        <w:t>Контактно</w:t>
      </w:r>
      <w:r w:rsidR="00317D27">
        <w:rPr>
          <w:i/>
          <w:sz w:val="28"/>
          <w:szCs w:val="28"/>
        </w:rPr>
        <w:t>е лицо (должность, ФИО, телефон</w:t>
      </w:r>
      <w:proofErr w:type="gramEnd"/>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D43F1E" w:rsidRPr="008F27F6" w:rsidTr="00703F9A">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Наименование</w:t>
            </w:r>
            <w:r>
              <w:rPr>
                <w:sz w:val="28"/>
                <w:szCs w:val="28"/>
              </w:rPr>
              <w:t xml:space="preserve"> работ</w:t>
            </w:r>
          </w:p>
          <w:p w:rsidR="00D43F1E" w:rsidRPr="008F27F6" w:rsidRDefault="00D43F1E" w:rsidP="00703F9A">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D43F1E" w:rsidRPr="008F27F6" w:rsidRDefault="00D43F1E" w:rsidP="00703F9A">
            <w:pPr>
              <w:suppressAutoHyphens/>
              <w:jc w:val="center"/>
              <w:rPr>
                <w:sz w:val="28"/>
                <w:szCs w:val="28"/>
              </w:rPr>
            </w:pPr>
          </w:p>
        </w:tc>
      </w:tr>
      <w:tr w:rsidR="00D43F1E" w:rsidRPr="008F27F6" w:rsidTr="00703F9A">
        <w:trPr>
          <w:trHeight w:val="255"/>
        </w:trPr>
        <w:tc>
          <w:tcPr>
            <w:tcW w:w="222" w:type="pct"/>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Pr>
                <w:sz w:val="28"/>
                <w:szCs w:val="28"/>
              </w:rPr>
              <w:t>9</w:t>
            </w:r>
          </w:p>
        </w:tc>
      </w:tr>
      <w:tr w:rsidR="00D43F1E" w:rsidRPr="008F27F6" w:rsidTr="00703F9A">
        <w:trPr>
          <w:trHeight w:val="315"/>
        </w:trPr>
        <w:tc>
          <w:tcPr>
            <w:tcW w:w="222" w:type="pct"/>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r>
      <w:tr w:rsidR="00D43F1E" w:rsidRPr="008F27F6" w:rsidTr="00703F9A">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r w:rsidRPr="008F27F6">
              <w:rPr>
                <w:sz w:val="28"/>
                <w:szCs w:val="28"/>
              </w:rPr>
              <w:t>-</w:t>
            </w: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proofErr w:type="gramStart"/>
      <w:r w:rsidRPr="008F27F6">
        <w:rPr>
          <w:szCs w:val="28"/>
        </w:rPr>
        <w:t xml:space="preserve">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roofErr w:type="gramEnd"/>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EC1EE9" w:rsidRPr="00EC1EE9" w:rsidRDefault="00DF6EEA" w:rsidP="00EC1EE9">
      <w:pPr>
        <w:pStyle w:val="a7"/>
        <w:suppressAutoHyphens/>
        <w:rPr>
          <w:sz w:val="28"/>
          <w:szCs w:val="28"/>
        </w:rPr>
      </w:pPr>
      <w:r w:rsidRPr="00EC1EE9">
        <w:rPr>
          <w:sz w:val="28"/>
          <w:szCs w:val="28"/>
        </w:rPr>
        <w:t>1) приложение № 1 – Расчет стоимости _________ (работ, услуг, товаров и т.д.)  на ___ листах.</w:t>
      </w:r>
      <w:r w:rsidR="00EC1EE9" w:rsidRPr="00EC1EE9">
        <w:rPr>
          <w:iCs/>
          <w:sz w:val="28"/>
          <w:szCs w:val="28"/>
        </w:rPr>
        <w:t xml:space="preserve"> </w:t>
      </w:r>
      <w:r w:rsidR="00EC1EE9">
        <w:rPr>
          <w:iCs/>
          <w:sz w:val="28"/>
          <w:szCs w:val="28"/>
        </w:rPr>
        <w:t>С</w:t>
      </w:r>
      <w:r w:rsidR="00EC1EE9" w:rsidRPr="00EC1EE9">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p>
    <w:p w:rsidR="00DF6EEA" w:rsidRPr="00DF6EEA" w:rsidRDefault="00D43F1E" w:rsidP="00DF6EEA">
      <w:pPr>
        <w:pStyle w:val="ab"/>
        <w:suppressAutoHyphens/>
        <w:jc w:val="both"/>
        <w:rPr>
          <w:szCs w:val="28"/>
        </w:rPr>
      </w:pPr>
      <w:r>
        <w:rPr>
          <w:szCs w:val="28"/>
        </w:rPr>
        <w:t>2</w:t>
      </w:r>
      <w:r w:rsidR="00DF6EEA" w:rsidRPr="00DF6EEA">
        <w:rPr>
          <w:szCs w:val="28"/>
        </w:rPr>
        <w:t xml:space="preserve">) Сведения о планируемых к привлечению субподрядных организациях (составляется по форме приложения № </w:t>
      </w:r>
      <w:r w:rsidR="00F93477">
        <w:rPr>
          <w:szCs w:val="28"/>
        </w:rPr>
        <w:t>6</w:t>
      </w:r>
      <w:r w:rsidR="00DF6EEA" w:rsidRPr="00DF6EEA">
        <w:rPr>
          <w:szCs w:val="28"/>
        </w:rPr>
        <w:t xml:space="preserve"> к документации о закупке)</w:t>
      </w:r>
      <w:r w:rsidR="00DF6EEA"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7629ED" w:rsidRPr="001D6338" w:rsidRDefault="00AA5BEA" w:rsidP="007629ED">
      <w:pPr>
        <w:pStyle w:val="a7"/>
        <w:suppressAutoHyphens/>
        <w:jc w:val="right"/>
        <w:rPr>
          <w:sz w:val="28"/>
          <w:szCs w:val="28"/>
        </w:rPr>
      </w:pPr>
      <w:r w:rsidRPr="008F27F6">
        <w:rPr>
          <w:sz w:val="28"/>
          <w:szCs w:val="28"/>
        </w:rPr>
        <w:br w:type="page"/>
      </w:r>
      <w:r w:rsidR="007629ED" w:rsidRPr="001D6338">
        <w:rPr>
          <w:sz w:val="28"/>
          <w:szCs w:val="28"/>
        </w:rPr>
        <w:t>Приложение № 5</w:t>
      </w:r>
    </w:p>
    <w:p w:rsidR="007629ED" w:rsidRPr="001D6338" w:rsidRDefault="007629ED" w:rsidP="007629ED">
      <w:pPr>
        <w:suppressAutoHyphens/>
        <w:ind w:left="6600" w:firstLine="425"/>
        <w:jc w:val="right"/>
        <w:rPr>
          <w:sz w:val="28"/>
          <w:szCs w:val="28"/>
        </w:rPr>
      </w:pPr>
      <w:r w:rsidRPr="001D6338">
        <w:rPr>
          <w:sz w:val="28"/>
          <w:szCs w:val="28"/>
        </w:rPr>
        <w:t>к документации об открытом конкурсе</w:t>
      </w:r>
    </w:p>
    <w:p w:rsidR="007629ED" w:rsidRPr="001D6338" w:rsidRDefault="007629ED" w:rsidP="007629ED">
      <w:pPr>
        <w:suppressAutoHyphens/>
        <w:ind w:left="6600" w:firstLine="425"/>
        <w:jc w:val="right"/>
        <w:rPr>
          <w:sz w:val="28"/>
          <w:szCs w:val="28"/>
        </w:rPr>
      </w:pPr>
      <w:r w:rsidRPr="001D6338">
        <w:rPr>
          <w:i/>
          <w:sz w:val="28"/>
          <w:szCs w:val="28"/>
        </w:rPr>
        <w:t>№</w:t>
      </w:r>
      <w:r w:rsidR="00062DC8" w:rsidRPr="001D6338">
        <w:rPr>
          <w:i/>
          <w:sz w:val="28"/>
          <w:szCs w:val="28"/>
        </w:rPr>
        <w:t>ОК</w:t>
      </w:r>
      <w:r w:rsidRPr="001D6338">
        <w:rPr>
          <w:i/>
          <w:sz w:val="28"/>
          <w:szCs w:val="28"/>
        </w:rPr>
        <w:t xml:space="preserve"> /</w:t>
      </w:r>
      <w:r w:rsidR="00062DC8" w:rsidRPr="001D6338">
        <w:rPr>
          <w:i/>
          <w:sz w:val="28"/>
          <w:szCs w:val="28"/>
        </w:rPr>
        <w:t xml:space="preserve">007 </w:t>
      </w:r>
      <w:r w:rsidRPr="001D6338">
        <w:rPr>
          <w:i/>
          <w:sz w:val="28"/>
          <w:szCs w:val="28"/>
        </w:rPr>
        <w:t>/</w:t>
      </w:r>
      <w:r w:rsidR="00062DC8" w:rsidRPr="001D6338">
        <w:rPr>
          <w:i/>
          <w:sz w:val="28"/>
          <w:szCs w:val="28"/>
        </w:rPr>
        <w:t>НКПОКТ</w:t>
      </w:r>
      <w:r w:rsidRPr="001D6338">
        <w:rPr>
          <w:i/>
          <w:sz w:val="28"/>
          <w:szCs w:val="28"/>
        </w:rPr>
        <w:t>/</w:t>
      </w:r>
      <w:r w:rsidR="00062DC8" w:rsidRPr="001D6338">
        <w:rPr>
          <w:i/>
          <w:sz w:val="28"/>
          <w:szCs w:val="28"/>
        </w:rPr>
        <w:t>0007</w:t>
      </w:r>
    </w:p>
    <w:p w:rsidR="007629ED" w:rsidRPr="001D6338" w:rsidRDefault="007629ED" w:rsidP="007629ED">
      <w:pPr>
        <w:pStyle w:val="a7"/>
        <w:suppressAutoHyphens/>
        <w:jc w:val="center"/>
        <w:rPr>
          <w:sz w:val="28"/>
          <w:szCs w:val="28"/>
        </w:rPr>
      </w:pPr>
      <w:r w:rsidRPr="001D6338">
        <w:rPr>
          <w:sz w:val="28"/>
          <w:szCs w:val="28"/>
        </w:rPr>
        <w:t xml:space="preserve">ПРОЕКТ ДОГОВОРА </w:t>
      </w:r>
    </w:p>
    <w:p w:rsidR="007629ED" w:rsidRPr="001D6338" w:rsidRDefault="007629ED" w:rsidP="007629ED">
      <w:pPr>
        <w:ind w:firstLine="851"/>
        <w:jc w:val="center"/>
        <w:rPr>
          <w:b/>
          <w:bCs/>
          <w:sz w:val="28"/>
          <w:szCs w:val="28"/>
        </w:rPr>
      </w:pPr>
      <w:r w:rsidRPr="001D6338">
        <w:rPr>
          <w:b/>
          <w:bCs/>
          <w:sz w:val="28"/>
          <w:szCs w:val="28"/>
        </w:rPr>
        <w:t>Договор  №</w:t>
      </w:r>
      <w:r w:rsidR="00062DC8" w:rsidRPr="001D6338">
        <w:rPr>
          <w:b/>
          <w:bCs/>
          <w:sz w:val="28"/>
          <w:szCs w:val="28"/>
        </w:rPr>
        <w:t>_____</w:t>
      </w:r>
      <w:r w:rsidRPr="001D6338">
        <w:rPr>
          <w:b/>
          <w:bCs/>
          <w:sz w:val="28"/>
          <w:szCs w:val="28"/>
        </w:rPr>
        <w:t>/</w:t>
      </w:r>
      <w:r w:rsidR="00062DC8" w:rsidRPr="001D6338">
        <w:rPr>
          <w:b/>
          <w:bCs/>
          <w:sz w:val="28"/>
          <w:szCs w:val="28"/>
        </w:rPr>
        <w:t>____</w:t>
      </w:r>
      <w:r w:rsidRPr="001D6338">
        <w:rPr>
          <w:b/>
          <w:bCs/>
          <w:sz w:val="28"/>
          <w:szCs w:val="28"/>
        </w:rPr>
        <w:t>_/___/___</w:t>
      </w:r>
    </w:p>
    <w:p w:rsidR="007629ED" w:rsidRPr="001D6338" w:rsidRDefault="007629ED" w:rsidP="007629ED">
      <w:pPr>
        <w:ind w:firstLine="851"/>
        <w:jc w:val="center"/>
        <w:rPr>
          <w:b/>
          <w:bCs/>
          <w:sz w:val="28"/>
          <w:szCs w:val="28"/>
        </w:rPr>
      </w:pPr>
      <w:r w:rsidRPr="001D6338">
        <w:rPr>
          <w:b/>
          <w:bCs/>
          <w:sz w:val="28"/>
          <w:szCs w:val="28"/>
        </w:rPr>
        <w:t>на выполнение работ</w:t>
      </w:r>
    </w:p>
    <w:p w:rsidR="007629ED" w:rsidRPr="001D6338" w:rsidRDefault="007629ED" w:rsidP="007629ED">
      <w:pPr>
        <w:ind w:firstLine="851"/>
        <w:jc w:val="center"/>
        <w:rPr>
          <w:sz w:val="28"/>
          <w:szCs w:val="28"/>
        </w:rPr>
      </w:pPr>
    </w:p>
    <w:p w:rsidR="007629ED" w:rsidRPr="001D6338" w:rsidRDefault="007629ED" w:rsidP="007629ED">
      <w:pPr>
        <w:jc w:val="both"/>
        <w:rPr>
          <w:sz w:val="28"/>
          <w:szCs w:val="28"/>
        </w:rPr>
      </w:pPr>
      <w:r w:rsidRPr="001D6338">
        <w:rPr>
          <w:sz w:val="28"/>
          <w:szCs w:val="28"/>
        </w:rPr>
        <w:t>г. Санкт-Петербург                                                     «__»_______ 201__ г.</w:t>
      </w:r>
    </w:p>
    <w:p w:rsidR="007629ED" w:rsidRPr="001D6338" w:rsidRDefault="007629ED" w:rsidP="007629ED">
      <w:pPr>
        <w:ind w:firstLine="851"/>
        <w:jc w:val="both"/>
        <w:rPr>
          <w:sz w:val="28"/>
          <w:szCs w:val="28"/>
        </w:rPr>
      </w:pPr>
    </w:p>
    <w:p w:rsidR="007629ED" w:rsidRPr="001D6338" w:rsidRDefault="007629ED" w:rsidP="001D6338">
      <w:pPr>
        <w:ind w:firstLine="709"/>
        <w:jc w:val="both"/>
        <w:rPr>
          <w:sz w:val="28"/>
          <w:szCs w:val="28"/>
        </w:rPr>
      </w:pPr>
      <w:r w:rsidRPr="001D6338">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D6338">
        <w:rPr>
          <w:i/>
          <w:iCs/>
          <w:sz w:val="28"/>
          <w:szCs w:val="28"/>
        </w:rPr>
        <w:t xml:space="preserve">                         </w:t>
      </w:r>
      <w:r w:rsidRPr="001D6338">
        <w:rPr>
          <w:i/>
          <w:iCs/>
          <w:sz w:val="28"/>
          <w:szCs w:val="28"/>
          <w:vertAlign w:val="superscript"/>
        </w:rPr>
        <w:t>(должность, Ф.И.О. – полностью)</w:t>
      </w:r>
    </w:p>
    <w:p w:rsidR="007629ED" w:rsidRPr="001D6338" w:rsidRDefault="007629ED" w:rsidP="001D6338">
      <w:pPr>
        <w:ind w:firstLine="709"/>
        <w:jc w:val="both"/>
        <w:rPr>
          <w:sz w:val="28"/>
          <w:szCs w:val="28"/>
        </w:rPr>
      </w:pPr>
      <w:r w:rsidRPr="001D6338">
        <w:rPr>
          <w:sz w:val="28"/>
          <w:szCs w:val="28"/>
        </w:rPr>
        <w:t>______________________________________</w:t>
      </w:r>
      <w:r w:rsidRPr="001D6338">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D6338">
        <w:rPr>
          <w:i/>
          <w:iCs/>
          <w:sz w:val="28"/>
          <w:szCs w:val="28"/>
          <w:vertAlign w:val="superscript"/>
        </w:rPr>
        <w:t>от</w:t>
      </w:r>
      <w:proofErr w:type="gramEnd"/>
      <w:r w:rsidRPr="001D6338">
        <w:rPr>
          <w:i/>
          <w:iCs/>
          <w:sz w:val="28"/>
          <w:szCs w:val="28"/>
          <w:vertAlign w:val="superscript"/>
        </w:rPr>
        <w:t xml:space="preserve"> __________  № ____)</w:t>
      </w:r>
    </w:p>
    <w:p w:rsidR="007629ED" w:rsidRPr="001D6338" w:rsidRDefault="007629ED" w:rsidP="001D6338">
      <w:pPr>
        <w:ind w:firstLine="709"/>
        <w:jc w:val="both"/>
        <w:rPr>
          <w:sz w:val="28"/>
          <w:szCs w:val="28"/>
        </w:rPr>
      </w:pPr>
      <w:r w:rsidRPr="001D6338">
        <w:rPr>
          <w:sz w:val="28"/>
          <w:szCs w:val="28"/>
        </w:rPr>
        <w:t>с одной стороны, и _________________________________________________</w:t>
      </w:r>
      <w:r w:rsidRPr="001D633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29ED" w:rsidRPr="001D6338" w:rsidRDefault="007629ED" w:rsidP="001D6338">
      <w:pPr>
        <w:ind w:firstLine="709"/>
        <w:jc w:val="both"/>
        <w:rPr>
          <w:sz w:val="28"/>
          <w:szCs w:val="28"/>
        </w:rPr>
      </w:pPr>
      <w:r w:rsidRPr="001D6338">
        <w:rPr>
          <w:sz w:val="28"/>
          <w:szCs w:val="28"/>
        </w:rPr>
        <w:t xml:space="preserve">именуемое в дальнейшем «Исполнитель», в лице __________________________________, </w:t>
      </w:r>
    </w:p>
    <w:p w:rsidR="007629ED" w:rsidRPr="001D6338" w:rsidRDefault="007629ED" w:rsidP="001D6338">
      <w:pPr>
        <w:ind w:firstLine="709"/>
        <w:jc w:val="both"/>
        <w:rPr>
          <w:sz w:val="28"/>
          <w:szCs w:val="28"/>
        </w:rPr>
      </w:pPr>
      <w:r w:rsidRPr="001D6338">
        <w:rPr>
          <w:i/>
          <w:sz w:val="28"/>
          <w:szCs w:val="28"/>
          <w:vertAlign w:val="superscript"/>
        </w:rPr>
        <w:t xml:space="preserve">                                                                                                                        (должность, Ф.И.О. - полностью)</w:t>
      </w:r>
    </w:p>
    <w:p w:rsidR="007629ED" w:rsidRPr="001D6338" w:rsidRDefault="007629ED" w:rsidP="001D6338">
      <w:pPr>
        <w:ind w:firstLine="709"/>
        <w:jc w:val="both"/>
        <w:rPr>
          <w:sz w:val="28"/>
          <w:szCs w:val="28"/>
        </w:rPr>
      </w:pPr>
      <w:r w:rsidRPr="001D6338">
        <w:rPr>
          <w:sz w:val="28"/>
          <w:szCs w:val="28"/>
        </w:rPr>
        <w:t>действующего на основании______________________________________</w:t>
      </w:r>
      <w:r w:rsidRPr="001D6338">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D6338">
        <w:rPr>
          <w:i/>
          <w:sz w:val="28"/>
          <w:szCs w:val="28"/>
          <w:vertAlign w:val="superscript"/>
        </w:rPr>
        <w:t>__и</w:t>
      </w:r>
      <w:proofErr w:type="spellEnd"/>
      <w:r w:rsidRPr="001D6338">
        <w:rPr>
          <w:i/>
          <w:sz w:val="28"/>
          <w:szCs w:val="28"/>
          <w:vertAlign w:val="superscript"/>
        </w:rPr>
        <w:t xml:space="preserve"> т.д.</w:t>
      </w:r>
      <w:proofErr w:type="gramStart"/>
      <w:r w:rsidRPr="001D6338">
        <w:rPr>
          <w:i/>
          <w:sz w:val="28"/>
          <w:szCs w:val="28"/>
          <w:vertAlign w:val="superscript"/>
        </w:rPr>
        <w:t xml:space="preserve"> )</w:t>
      </w:r>
      <w:proofErr w:type="gramEnd"/>
    </w:p>
    <w:p w:rsidR="007629ED" w:rsidRPr="001D6338" w:rsidRDefault="007629ED" w:rsidP="001D6338">
      <w:pPr>
        <w:ind w:firstLine="709"/>
        <w:jc w:val="both"/>
        <w:rPr>
          <w:sz w:val="28"/>
          <w:szCs w:val="28"/>
        </w:rPr>
      </w:pPr>
      <w:r w:rsidRPr="001D633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7629ED" w:rsidRPr="001D6338" w:rsidRDefault="007629ED" w:rsidP="001D6338">
      <w:pPr>
        <w:ind w:firstLine="709"/>
        <w:jc w:val="both"/>
        <w:rPr>
          <w:sz w:val="28"/>
          <w:szCs w:val="28"/>
        </w:rPr>
      </w:pPr>
    </w:p>
    <w:p w:rsidR="007629ED" w:rsidRPr="001D6338" w:rsidRDefault="007629ED" w:rsidP="001D6338">
      <w:pPr>
        <w:ind w:firstLine="709"/>
        <w:jc w:val="center"/>
        <w:rPr>
          <w:b/>
          <w:sz w:val="28"/>
          <w:szCs w:val="28"/>
        </w:rPr>
      </w:pPr>
      <w:r w:rsidRPr="001D6338">
        <w:rPr>
          <w:b/>
          <w:sz w:val="28"/>
          <w:szCs w:val="28"/>
        </w:rPr>
        <w:t>1. Предмет Договора</w:t>
      </w:r>
    </w:p>
    <w:p w:rsidR="007629ED" w:rsidRPr="001D6338" w:rsidRDefault="001D6338" w:rsidP="001D6338">
      <w:pPr>
        <w:ind w:firstLine="709"/>
        <w:jc w:val="both"/>
        <w:rPr>
          <w:sz w:val="28"/>
          <w:szCs w:val="28"/>
        </w:rPr>
      </w:pPr>
      <w:r>
        <w:rPr>
          <w:sz w:val="28"/>
          <w:szCs w:val="28"/>
        </w:rPr>
        <w:t xml:space="preserve">1.1. </w:t>
      </w:r>
      <w:r w:rsidR="007629ED" w:rsidRPr="001D6338">
        <w:rPr>
          <w:sz w:val="28"/>
          <w:szCs w:val="28"/>
        </w:rPr>
        <w:t xml:space="preserve">Заказчик поручает и обязуется оплатить, а Исполнитель  принимает  на  себя  обязательства по выполнению работ </w:t>
      </w:r>
      <w:r w:rsidR="00062DC8" w:rsidRPr="001D6338">
        <w:rPr>
          <w:sz w:val="28"/>
          <w:szCs w:val="28"/>
        </w:rPr>
        <w:t xml:space="preserve">по капитальному ремонту административно-бытового здания Витебского производственного участка (инв. № 001/00/00010039) агентства на станции </w:t>
      </w:r>
      <w:proofErr w:type="spellStart"/>
      <w:r w:rsidR="00062DC8" w:rsidRPr="001D6338">
        <w:rPr>
          <w:sz w:val="28"/>
          <w:szCs w:val="28"/>
        </w:rPr>
        <w:t>Санкт-Петербург-Товарный-Витебский</w:t>
      </w:r>
      <w:proofErr w:type="spellEnd"/>
      <w:r w:rsidR="00062DC8" w:rsidRPr="001D6338">
        <w:rPr>
          <w:sz w:val="28"/>
          <w:szCs w:val="28"/>
        </w:rPr>
        <w:t xml:space="preserve"> филиала ОАО «ТрансКонтейнер» на Октябрьской железной дороге</w:t>
      </w:r>
      <w:proofErr w:type="gramStart"/>
      <w:r w:rsidR="00062DC8" w:rsidRPr="001D6338">
        <w:rPr>
          <w:sz w:val="28"/>
          <w:szCs w:val="28"/>
        </w:rPr>
        <w:t>.</w:t>
      </w:r>
      <w:proofErr w:type="gramEnd"/>
      <w:r w:rsidR="007629ED" w:rsidRPr="001D6338">
        <w:rPr>
          <w:sz w:val="28"/>
          <w:szCs w:val="28"/>
        </w:rPr>
        <w:t xml:space="preserve"> </w:t>
      </w:r>
      <w:proofErr w:type="gramStart"/>
      <w:r w:rsidR="007629ED" w:rsidRPr="001D6338">
        <w:rPr>
          <w:sz w:val="28"/>
          <w:szCs w:val="28"/>
        </w:rPr>
        <w:t>п</w:t>
      </w:r>
      <w:proofErr w:type="gramEnd"/>
      <w:r w:rsidR="007629ED" w:rsidRPr="001D6338">
        <w:rPr>
          <w:sz w:val="28"/>
          <w:szCs w:val="28"/>
        </w:rPr>
        <w:t xml:space="preserve">о адресу: город  Санкт-Петербург, Лиговский пр., д. 240, лит. А. </w:t>
      </w:r>
    </w:p>
    <w:p w:rsidR="007629ED" w:rsidRPr="001D6338" w:rsidRDefault="007629ED" w:rsidP="001D6338">
      <w:pPr>
        <w:tabs>
          <w:tab w:val="num" w:pos="0"/>
          <w:tab w:val="left" w:pos="993"/>
        </w:tabs>
        <w:ind w:firstLine="709"/>
        <w:jc w:val="both"/>
        <w:rPr>
          <w:sz w:val="28"/>
          <w:szCs w:val="28"/>
        </w:rPr>
      </w:pPr>
      <w:r w:rsidRPr="001D6338">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7629ED" w:rsidRPr="001D6338" w:rsidRDefault="007629ED" w:rsidP="001D6338">
      <w:pPr>
        <w:pStyle w:val="ab"/>
        <w:tabs>
          <w:tab w:val="num" w:pos="0"/>
        </w:tabs>
        <w:ind w:firstLine="709"/>
        <w:jc w:val="both"/>
        <w:rPr>
          <w:szCs w:val="28"/>
        </w:rPr>
      </w:pPr>
      <w:r w:rsidRPr="001D6338">
        <w:rPr>
          <w:szCs w:val="28"/>
        </w:rPr>
        <w:t>1.3. Срок начала выполнения Работ по настоящему Договору - _______________.</w:t>
      </w:r>
    </w:p>
    <w:p w:rsidR="007629ED" w:rsidRPr="001D6338" w:rsidRDefault="007629ED" w:rsidP="001D6338">
      <w:pPr>
        <w:pStyle w:val="ab"/>
        <w:tabs>
          <w:tab w:val="num" w:pos="0"/>
        </w:tabs>
        <w:ind w:firstLine="709"/>
        <w:jc w:val="both"/>
        <w:rPr>
          <w:szCs w:val="28"/>
        </w:rPr>
      </w:pPr>
      <w:r w:rsidRPr="001D6338">
        <w:rPr>
          <w:szCs w:val="28"/>
        </w:rPr>
        <w:t xml:space="preserve"> Срок окончания выполнения Работ по настоящему Договору -  _______________. </w:t>
      </w:r>
    </w:p>
    <w:p w:rsidR="007629ED" w:rsidRPr="00C53B68" w:rsidRDefault="007629ED" w:rsidP="00C53B68">
      <w:pPr>
        <w:pStyle w:val="ab"/>
        <w:tabs>
          <w:tab w:val="num" w:pos="360"/>
        </w:tabs>
        <w:ind w:firstLine="709"/>
        <w:jc w:val="both"/>
        <w:rPr>
          <w:szCs w:val="28"/>
        </w:rPr>
      </w:pPr>
      <w:r w:rsidRPr="00C53B68">
        <w:rPr>
          <w:szCs w:val="28"/>
        </w:rPr>
        <w:t>Сроки выполнения отдельных этапов Работ опре</w:t>
      </w:r>
      <w:r w:rsidR="001D6338" w:rsidRPr="00C53B68">
        <w:rPr>
          <w:szCs w:val="28"/>
        </w:rPr>
        <w:t>деляются Календарным планом   (П</w:t>
      </w:r>
      <w:r w:rsidRPr="00C53B68">
        <w:rPr>
          <w:szCs w:val="28"/>
        </w:rPr>
        <w:t>риложение № 2), являющимся  неотъемлемой частью настоящего Договора.</w:t>
      </w:r>
    </w:p>
    <w:p w:rsidR="007629ED" w:rsidRPr="00C53B68" w:rsidRDefault="007629ED" w:rsidP="00C53B68">
      <w:pPr>
        <w:widowControl w:val="0"/>
        <w:shd w:val="clear" w:color="auto" w:fill="FFFFFF"/>
        <w:tabs>
          <w:tab w:val="left" w:pos="142"/>
        </w:tabs>
        <w:autoSpaceDE w:val="0"/>
        <w:autoSpaceDN w:val="0"/>
        <w:adjustRightInd w:val="0"/>
        <w:ind w:firstLine="709"/>
        <w:jc w:val="both"/>
        <w:rPr>
          <w:sz w:val="28"/>
          <w:szCs w:val="28"/>
        </w:rPr>
      </w:pPr>
      <w:r w:rsidRPr="00C53B68">
        <w:rPr>
          <w:sz w:val="28"/>
          <w:szCs w:val="28"/>
        </w:rPr>
        <w:t xml:space="preserve">  1.4. Результатом Работ по настоящему Договору является:</w:t>
      </w:r>
      <w:r w:rsidR="001D6338" w:rsidRPr="00C53B68">
        <w:rPr>
          <w:sz w:val="28"/>
          <w:szCs w:val="28"/>
        </w:rPr>
        <w:t xml:space="preserve"> обеспечение безопасных условий труда работников агентства на станции </w:t>
      </w:r>
      <w:proofErr w:type="spellStart"/>
      <w:r w:rsidR="001D6338" w:rsidRPr="00C53B68">
        <w:rPr>
          <w:sz w:val="28"/>
          <w:szCs w:val="28"/>
        </w:rPr>
        <w:t>Санкт-Петербург-Товарный-Витебский</w:t>
      </w:r>
      <w:proofErr w:type="spellEnd"/>
      <w:r w:rsidR="001D6338" w:rsidRPr="00C53B68">
        <w:rPr>
          <w:sz w:val="28"/>
          <w:szCs w:val="28"/>
        </w:rPr>
        <w:t xml:space="preserve"> в отремонтированном административно-бытовом здании Витебского производственного участка, а также улучшение эстетического  состояния объекта.</w:t>
      </w:r>
    </w:p>
    <w:p w:rsidR="007629ED" w:rsidRPr="00C53B68" w:rsidRDefault="007629ED" w:rsidP="00C53B68">
      <w:pPr>
        <w:pStyle w:val="ab"/>
        <w:tabs>
          <w:tab w:val="num" w:pos="360"/>
        </w:tabs>
        <w:ind w:firstLine="709"/>
        <w:jc w:val="center"/>
        <w:rPr>
          <w:szCs w:val="28"/>
        </w:rPr>
      </w:pPr>
    </w:p>
    <w:p w:rsidR="007629ED" w:rsidRPr="00C53B68" w:rsidRDefault="007629ED" w:rsidP="00C53B68">
      <w:pPr>
        <w:tabs>
          <w:tab w:val="num" w:pos="360"/>
        </w:tabs>
        <w:ind w:firstLine="709"/>
        <w:jc w:val="center"/>
        <w:rPr>
          <w:b/>
          <w:sz w:val="28"/>
          <w:szCs w:val="28"/>
        </w:rPr>
      </w:pPr>
      <w:r w:rsidRPr="00C53B68">
        <w:rPr>
          <w:b/>
          <w:sz w:val="28"/>
          <w:szCs w:val="28"/>
        </w:rPr>
        <w:t>2. Цена Работ и порядок оплаты</w:t>
      </w:r>
    </w:p>
    <w:p w:rsidR="007629ED" w:rsidRPr="00C53B68" w:rsidRDefault="007629ED" w:rsidP="00EC1EE9">
      <w:pPr>
        <w:ind w:firstLine="709"/>
        <w:jc w:val="both"/>
        <w:rPr>
          <w:sz w:val="28"/>
          <w:szCs w:val="28"/>
        </w:rPr>
      </w:pPr>
      <w:r w:rsidRPr="00C53B68">
        <w:rPr>
          <w:sz w:val="28"/>
          <w:szCs w:val="28"/>
        </w:rPr>
        <w:t>2.1. За выполненные по настоящему Договору Работы Заказчик, в соответствии с Протоколом</w:t>
      </w:r>
      <w:r w:rsidR="001D6338" w:rsidRPr="00C53B68">
        <w:rPr>
          <w:sz w:val="28"/>
          <w:szCs w:val="28"/>
        </w:rPr>
        <w:t xml:space="preserve"> согласования договорной цены (П</w:t>
      </w:r>
      <w:r w:rsidRPr="00C53B68">
        <w:rPr>
          <w:sz w:val="28"/>
          <w:szCs w:val="28"/>
        </w:rPr>
        <w:t>риложение №</w:t>
      </w:r>
      <w:r w:rsidR="001D6338" w:rsidRPr="00C53B68">
        <w:rPr>
          <w:sz w:val="28"/>
          <w:szCs w:val="28"/>
        </w:rPr>
        <w:t>3</w:t>
      </w:r>
      <w:r w:rsidRPr="00C53B68">
        <w:rPr>
          <w:sz w:val="28"/>
          <w:szCs w:val="28"/>
        </w:rPr>
        <w:t>), являющимся неотъемлемой частью настоящего Договора,  обязуется оплатить  Исполнителю</w:t>
      </w:r>
      <w:proofErr w:type="gramStart"/>
      <w:r w:rsidRPr="00C53B68">
        <w:rPr>
          <w:sz w:val="28"/>
          <w:szCs w:val="28"/>
        </w:rPr>
        <w:t xml:space="preserve">                 ____ (___________)    </w:t>
      </w:r>
      <w:proofErr w:type="gramEnd"/>
      <w:r w:rsidRPr="00C53B68">
        <w:rPr>
          <w:sz w:val="28"/>
          <w:szCs w:val="28"/>
        </w:rPr>
        <w:t>рублей, в   том   числе  НДС – 18%  ____  (____________)   рублей.</w:t>
      </w:r>
      <w:r w:rsidRPr="00C53B68">
        <w:rPr>
          <w:sz w:val="28"/>
          <w:szCs w:val="28"/>
        </w:rPr>
        <w:tab/>
        <w:t xml:space="preserve">                                                                </w:t>
      </w:r>
    </w:p>
    <w:p w:rsidR="007629ED" w:rsidRPr="00C53B68" w:rsidRDefault="007629ED" w:rsidP="00EC1EE9">
      <w:pPr>
        <w:ind w:firstLine="709"/>
        <w:jc w:val="both"/>
        <w:rPr>
          <w:sz w:val="28"/>
          <w:szCs w:val="28"/>
        </w:rPr>
      </w:pPr>
      <w:r w:rsidRPr="00C53B68">
        <w:rPr>
          <w:iCs/>
          <w:sz w:val="28"/>
          <w:szCs w:val="28"/>
        </w:rPr>
        <w:t>Смета</w:t>
      </w:r>
      <w:r w:rsidRPr="00C53B68">
        <w:rPr>
          <w:sz w:val="28"/>
          <w:szCs w:val="28"/>
        </w:rPr>
        <w:t xml:space="preserve"> на выполнение Работ (приложение № 4) является неотъемлемой частью настоящего Договора</w:t>
      </w:r>
      <w:r w:rsidR="00EC1EE9">
        <w:rPr>
          <w:sz w:val="28"/>
          <w:szCs w:val="28"/>
        </w:rPr>
        <w:t>.</w:t>
      </w:r>
      <w:r w:rsidR="00EC1EE9" w:rsidRPr="00EC1EE9">
        <w:rPr>
          <w:iCs/>
          <w:sz w:val="28"/>
          <w:szCs w:val="28"/>
        </w:rPr>
        <w:t xml:space="preserve"> </w:t>
      </w:r>
      <w:r w:rsidR="00EC1EE9">
        <w:rPr>
          <w:iCs/>
          <w:sz w:val="28"/>
          <w:szCs w:val="28"/>
        </w:rPr>
        <w:t>С</w:t>
      </w:r>
      <w:r w:rsidR="00EC1EE9"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7629ED" w:rsidRPr="00C53B68" w:rsidRDefault="007629ED" w:rsidP="00C53B68">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w:t>
      </w:r>
      <w:r w:rsidR="001D6338" w:rsidRPr="00C53B68">
        <w:rPr>
          <w:szCs w:val="28"/>
        </w:rPr>
        <w:t xml:space="preserve">30-ти </w:t>
      </w:r>
      <w:r w:rsidRPr="00C53B68">
        <w:rPr>
          <w:szCs w:val="28"/>
        </w:rPr>
        <w:t xml:space="preserve"> (</w:t>
      </w:r>
      <w:r w:rsidR="001D6338" w:rsidRPr="00C53B68">
        <w:rPr>
          <w:szCs w:val="28"/>
        </w:rPr>
        <w:t>тридцати</w:t>
      </w:r>
      <w:r w:rsidRPr="00C53B68">
        <w:rPr>
          <w:szCs w:val="28"/>
        </w:rPr>
        <w:t xml:space="preserve">) календарных дней </w:t>
      </w:r>
      <w:proofErr w:type="gramStart"/>
      <w:r w:rsidRPr="00C53B68">
        <w:rPr>
          <w:szCs w:val="28"/>
        </w:rPr>
        <w:t>с даты получения</w:t>
      </w:r>
      <w:proofErr w:type="gramEnd"/>
      <w:r w:rsidRPr="00C53B68">
        <w:rPr>
          <w:szCs w:val="28"/>
        </w:rPr>
        <w:t xml:space="preserve"> Заказчиком счета, счета-фактуры.</w:t>
      </w:r>
    </w:p>
    <w:p w:rsidR="007629ED" w:rsidRPr="00C53B68" w:rsidRDefault="007629ED" w:rsidP="00C53B68">
      <w:pPr>
        <w:pStyle w:val="ab"/>
        <w:ind w:firstLine="709"/>
        <w:jc w:val="both"/>
        <w:rPr>
          <w:i/>
          <w:szCs w:val="28"/>
        </w:rPr>
      </w:pPr>
    </w:p>
    <w:p w:rsidR="007629ED" w:rsidRPr="00C53B68" w:rsidRDefault="007629ED" w:rsidP="00C53B68">
      <w:pPr>
        <w:pStyle w:val="ab"/>
        <w:ind w:firstLine="709"/>
        <w:jc w:val="center"/>
        <w:rPr>
          <w:b/>
          <w:szCs w:val="28"/>
        </w:rPr>
      </w:pPr>
      <w:r w:rsidRPr="00C53B68">
        <w:rPr>
          <w:b/>
          <w:szCs w:val="28"/>
        </w:rPr>
        <w:t>3. Порядок сдачи и приемки Работ</w:t>
      </w:r>
    </w:p>
    <w:p w:rsidR="007629ED" w:rsidRPr="00C53B68" w:rsidRDefault="007629ED" w:rsidP="00C53B68">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 xml:space="preserve">Исполнитель, в течение 5 (пяти) календарных дней, представляет Заказчику КС-2, КС-3,  счет-фактуру. </w:t>
      </w:r>
    </w:p>
    <w:p w:rsidR="007629ED" w:rsidRPr="00C53B68" w:rsidRDefault="007629ED" w:rsidP="00C53B68">
      <w:pPr>
        <w:pStyle w:val="26"/>
        <w:spacing w:after="0" w:line="240" w:lineRule="auto"/>
        <w:ind w:left="0" w:firstLine="709"/>
        <w:jc w:val="both"/>
        <w:rPr>
          <w:sz w:val="28"/>
          <w:szCs w:val="28"/>
        </w:rPr>
      </w:pPr>
      <w:r w:rsidRPr="00C53B68">
        <w:rPr>
          <w:sz w:val="28"/>
          <w:szCs w:val="28"/>
        </w:rPr>
        <w:t xml:space="preserve">3.2. Заказчик в течение 3(Трех) календарных дней </w:t>
      </w:r>
      <w:proofErr w:type="gramStart"/>
      <w:r w:rsidRPr="00C53B68">
        <w:rPr>
          <w:sz w:val="28"/>
          <w:szCs w:val="28"/>
        </w:rPr>
        <w:t>с даты получения</w:t>
      </w:r>
      <w:proofErr w:type="gramEnd"/>
      <w:r w:rsidRPr="00C53B68">
        <w:rPr>
          <w:sz w:val="28"/>
          <w:szCs w:val="28"/>
        </w:rPr>
        <w:t xml:space="preserve">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29ED" w:rsidRPr="00C53B68" w:rsidRDefault="007629ED" w:rsidP="00C53B68">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629ED" w:rsidRDefault="007629ED" w:rsidP="00C53B68">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53B68" w:rsidRPr="00C53B68" w:rsidRDefault="00C53B68" w:rsidP="00C53B68">
      <w:pPr>
        <w:ind w:firstLine="709"/>
        <w:jc w:val="both"/>
        <w:rPr>
          <w:sz w:val="28"/>
          <w:szCs w:val="28"/>
        </w:rPr>
      </w:pPr>
    </w:p>
    <w:p w:rsidR="007629ED" w:rsidRPr="00C53B68" w:rsidRDefault="007629ED" w:rsidP="00C53B68">
      <w:pPr>
        <w:pStyle w:val="ab"/>
        <w:ind w:firstLine="709"/>
        <w:jc w:val="center"/>
        <w:rPr>
          <w:b/>
          <w:szCs w:val="28"/>
        </w:rPr>
      </w:pPr>
      <w:r w:rsidRPr="00C53B68">
        <w:rPr>
          <w:b/>
          <w:szCs w:val="28"/>
        </w:rPr>
        <w:t>4. Обязанности Сторон</w:t>
      </w:r>
    </w:p>
    <w:p w:rsidR="007629ED" w:rsidRPr="00C53B68" w:rsidRDefault="007629ED" w:rsidP="00C53B68">
      <w:pPr>
        <w:pStyle w:val="ab"/>
        <w:ind w:firstLine="709"/>
        <w:jc w:val="both"/>
        <w:rPr>
          <w:szCs w:val="28"/>
        </w:rPr>
      </w:pPr>
      <w:r w:rsidRPr="00C53B68">
        <w:rPr>
          <w:szCs w:val="28"/>
        </w:rPr>
        <w:t>4.1. Исполнитель обязан:</w:t>
      </w:r>
    </w:p>
    <w:p w:rsidR="007629ED" w:rsidRPr="00C53B68" w:rsidRDefault="007629ED" w:rsidP="00C53B68">
      <w:pPr>
        <w:pStyle w:val="ab"/>
        <w:ind w:firstLine="709"/>
        <w:jc w:val="both"/>
        <w:rPr>
          <w:szCs w:val="28"/>
        </w:rPr>
      </w:pPr>
      <w:r w:rsidRPr="00C53B68">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7629ED" w:rsidRPr="00C53B68" w:rsidRDefault="007629ED" w:rsidP="00C53B68">
      <w:pPr>
        <w:ind w:firstLine="709"/>
        <w:jc w:val="both"/>
        <w:rPr>
          <w:sz w:val="28"/>
          <w:szCs w:val="28"/>
        </w:rPr>
      </w:pPr>
      <w:r w:rsidRPr="00C53B68">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629ED" w:rsidRPr="00C53B68" w:rsidRDefault="007629ED" w:rsidP="00C53B68">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7629ED" w:rsidRPr="00C53B68" w:rsidRDefault="007629ED" w:rsidP="00C53B68">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29ED" w:rsidRPr="00C53B68" w:rsidRDefault="007629ED" w:rsidP="00C53B68">
      <w:pPr>
        <w:ind w:firstLine="709"/>
        <w:jc w:val="both"/>
        <w:rPr>
          <w:sz w:val="28"/>
          <w:szCs w:val="28"/>
        </w:rPr>
      </w:pPr>
      <w:r w:rsidRPr="00C53B68">
        <w:rPr>
          <w:sz w:val="28"/>
          <w:szCs w:val="28"/>
        </w:rPr>
        <w:t xml:space="preserve">4.1.5. Гарантийный срок на результаты Работ по настоящему Договору </w:t>
      </w:r>
      <w:r w:rsidR="00C53B68" w:rsidRPr="00C53B68">
        <w:rPr>
          <w:sz w:val="28"/>
          <w:szCs w:val="28"/>
        </w:rPr>
        <w:t>–</w:t>
      </w:r>
      <w:r w:rsidRPr="00C53B68">
        <w:rPr>
          <w:sz w:val="28"/>
          <w:szCs w:val="28"/>
        </w:rPr>
        <w:t xml:space="preserve"> </w:t>
      </w:r>
      <w:r w:rsidR="00C53B68" w:rsidRPr="00C53B68">
        <w:rPr>
          <w:sz w:val="28"/>
          <w:szCs w:val="28"/>
        </w:rPr>
        <w:t xml:space="preserve">24 </w:t>
      </w:r>
      <w:r w:rsidRPr="00C53B68">
        <w:rPr>
          <w:sz w:val="28"/>
          <w:szCs w:val="28"/>
        </w:rPr>
        <w:t>(</w:t>
      </w:r>
      <w:r w:rsidR="00C53B68" w:rsidRPr="00C53B68">
        <w:rPr>
          <w:sz w:val="28"/>
          <w:szCs w:val="28"/>
        </w:rPr>
        <w:t>двадцать четыре</w:t>
      </w:r>
      <w:r w:rsidRPr="00C53B68">
        <w:rPr>
          <w:sz w:val="28"/>
          <w:szCs w:val="28"/>
        </w:rPr>
        <w:t xml:space="preserve">) месяца </w:t>
      </w:r>
      <w:proofErr w:type="gramStart"/>
      <w:r w:rsidRPr="00C53B68">
        <w:rPr>
          <w:sz w:val="28"/>
          <w:szCs w:val="28"/>
        </w:rPr>
        <w:t>с даты подписания</w:t>
      </w:r>
      <w:proofErr w:type="gramEnd"/>
      <w:r w:rsidRPr="00C53B68">
        <w:rPr>
          <w:sz w:val="28"/>
          <w:szCs w:val="28"/>
        </w:rPr>
        <w:t xml:space="preserve"> акта сдачи-приемки.</w:t>
      </w:r>
    </w:p>
    <w:p w:rsidR="007629ED" w:rsidRPr="00C53B68" w:rsidRDefault="007629ED" w:rsidP="00C53B68">
      <w:pPr>
        <w:pStyle w:val="ab"/>
        <w:ind w:firstLine="709"/>
        <w:jc w:val="both"/>
        <w:rPr>
          <w:szCs w:val="28"/>
        </w:rPr>
      </w:pPr>
      <w:r w:rsidRPr="00C53B68">
        <w:rPr>
          <w:szCs w:val="28"/>
        </w:rPr>
        <w:t xml:space="preserve">4.1.6. Незамедлительно информировать Заказчика в случае </w:t>
      </w:r>
      <w:proofErr w:type="gramStart"/>
      <w:r w:rsidRPr="00C53B68">
        <w:rPr>
          <w:szCs w:val="28"/>
        </w:rPr>
        <w:t>выявления нецелесообразности продолжения выполнения Работ</w:t>
      </w:r>
      <w:proofErr w:type="gramEnd"/>
      <w:r w:rsidRPr="00C53B68">
        <w:rPr>
          <w:szCs w:val="28"/>
        </w:rPr>
        <w:t>.</w:t>
      </w:r>
    </w:p>
    <w:p w:rsidR="007629ED" w:rsidRPr="00C53B68" w:rsidRDefault="007629ED" w:rsidP="00C53B68">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629ED" w:rsidRPr="00C53B68" w:rsidRDefault="007629ED" w:rsidP="00C53B68">
      <w:pPr>
        <w:pStyle w:val="ab"/>
        <w:ind w:firstLine="709"/>
        <w:jc w:val="both"/>
        <w:rPr>
          <w:szCs w:val="28"/>
        </w:rPr>
      </w:pPr>
      <w:r w:rsidRPr="00C53B68">
        <w:rPr>
          <w:szCs w:val="28"/>
        </w:rPr>
        <w:t>4.2. Заказчик обязан:</w:t>
      </w:r>
    </w:p>
    <w:p w:rsidR="007629ED" w:rsidRPr="00C53B68" w:rsidRDefault="007629ED" w:rsidP="00C53B68">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7629ED" w:rsidRPr="00C53B68" w:rsidRDefault="007629ED" w:rsidP="00C53B68">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7629ED" w:rsidRPr="00C53B68" w:rsidRDefault="007629ED" w:rsidP="00C53B68">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7629ED" w:rsidRPr="00C53B68" w:rsidRDefault="007629ED" w:rsidP="00C53B68">
      <w:pPr>
        <w:pStyle w:val="60"/>
        <w:ind w:firstLine="709"/>
        <w:jc w:val="both"/>
        <w:rPr>
          <w:sz w:val="28"/>
          <w:szCs w:val="28"/>
        </w:rPr>
      </w:pPr>
      <w:r w:rsidRPr="00C53B68">
        <w:rPr>
          <w:sz w:val="28"/>
          <w:szCs w:val="28"/>
        </w:rPr>
        <w:t xml:space="preserve">4.2.4. Оплатить фактически произведенные </w:t>
      </w:r>
      <w:proofErr w:type="gramStart"/>
      <w:r w:rsidRPr="00C53B68">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53B68">
        <w:rPr>
          <w:sz w:val="28"/>
          <w:szCs w:val="28"/>
        </w:rPr>
        <w:t xml:space="preserve"> досрочного расторжения настоящего Договора по инициативе Заказчика.</w:t>
      </w:r>
    </w:p>
    <w:p w:rsidR="007629ED" w:rsidRPr="00C53B68" w:rsidRDefault="007629ED" w:rsidP="00C53B68">
      <w:pPr>
        <w:pStyle w:val="60"/>
        <w:ind w:firstLine="709"/>
        <w:jc w:val="both"/>
        <w:rPr>
          <w:sz w:val="28"/>
          <w:szCs w:val="28"/>
        </w:rPr>
      </w:pPr>
      <w:r w:rsidRPr="00C53B68">
        <w:rPr>
          <w:sz w:val="28"/>
          <w:szCs w:val="28"/>
        </w:rPr>
        <w:t>4.3. Заказчик вправе:</w:t>
      </w:r>
    </w:p>
    <w:p w:rsidR="007629ED" w:rsidRDefault="007629ED" w:rsidP="00C53B68">
      <w:pPr>
        <w:autoSpaceDE w:val="0"/>
        <w:autoSpaceDN w:val="0"/>
        <w:adjustRightInd w:val="0"/>
        <w:ind w:firstLine="709"/>
        <w:jc w:val="both"/>
        <w:rPr>
          <w:sz w:val="28"/>
          <w:szCs w:val="28"/>
        </w:rPr>
      </w:pPr>
      <w:r w:rsidRPr="00C53B68">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53B68" w:rsidRPr="00C53B68" w:rsidRDefault="00C53B68" w:rsidP="00C53B68">
      <w:pPr>
        <w:autoSpaceDE w:val="0"/>
        <w:autoSpaceDN w:val="0"/>
        <w:adjustRightInd w:val="0"/>
        <w:ind w:firstLine="709"/>
        <w:jc w:val="both"/>
        <w:rPr>
          <w:sz w:val="28"/>
          <w:szCs w:val="28"/>
        </w:rPr>
      </w:pPr>
    </w:p>
    <w:p w:rsidR="007629ED" w:rsidRPr="00C53B68" w:rsidRDefault="007629ED" w:rsidP="00C53B68">
      <w:pPr>
        <w:ind w:firstLine="709"/>
        <w:jc w:val="center"/>
        <w:rPr>
          <w:b/>
          <w:sz w:val="28"/>
          <w:szCs w:val="28"/>
        </w:rPr>
      </w:pPr>
      <w:r w:rsidRPr="00C53B68">
        <w:rPr>
          <w:b/>
          <w:sz w:val="28"/>
          <w:szCs w:val="28"/>
        </w:rPr>
        <w:t>5. Ответственность Сторон</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7629ED" w:rsidRPr="00C53B68" w:rsidRDefault="007629ED" w:rsidP="00C53B68">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7629ED" w:rsidRPr="00C53B68" w:rsidRDefault="007629ED" w:rsidP="00C53B68">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629ED" w:rsidRPr="000462B1" w:rsidRDefault="007629ED" w:rsidP="00C53B68">
      <w:pPr>
        <w:pStyle w:val="afe"/>
        <w:ind w:firstLine="709"/>
        <w:jc w:val="both"/>
        <w:rPr>
          <w:b/>
          <w:sz w:val="28"/>
          <w:szCs w:val="28"/>
        </w:rPr>
      </w:pPr>
      <w:r w:rsidRPr="00C53B68">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7629ED" w:rsidRPr="000462B1" w:rsidRDefault="007629ED" w:rsidP="00C53B68">
      <w:pPr>
        <w:pStyle w:val="ConsNormal"/>
        <w:ind w:firstLine="709"/>
        <w:jc w:val="both"/>
        <w:rPr>
          <w:rFonts w:ascii="Times New Roman" w:hAnsi="Times New Roman"/>
          <w:b/>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6. Обстоятельства непреодолимой силы</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6.1.   </w:t>
      </w:r>
      <w:proofErr w:type="gramStart"/>
      <w:r w:rsidRPr="000462B1">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0462B1">
        <w:rPr>
          <w:rFonts w:ascii="Times New Roman" w:hAnsi="Times New Roman"/>
          <w:sz w:val="28"/>
          <w:szCs w:val="28"/>
        </w:rPr>
        <w:t>Договор</w:t>
      </w:r>
      <w:proofErr w:type="gramEnd"/>
      <w:r w:rsidRPr="000462B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7629ED" w:rsidRPr="000462B1" w:rsidRDefault="007629ED" w:rsidP="00C53B68">
      <w:pPr>
        <w:pStyle w:val="ConsNormal"/>
        <w:ind w:firstLine="0"/>
        <w:jc w:val="both"/>
        <w:rPr>
          <w:rFonts w:ascii="Times New Roman" w:hAnsi="Times New Roman"/>
          <w:i/>
          <w:iCs/>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7. Разрешение споров</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62B1">
        <w:rPr>
          <w:rFonts w:ascii="Times New Roman" w:hAnsi="Times New Roman"/>
          <w:sz w:val="28"/>
          <w:szCs w:val="28"/>
        </w:rPr>
        <w:t>с даты получения</w:t>
      </w:r>
      <w:proofErr w:type="gramEnd"/>
      <w:r w:rsidRPr="000462B1">
        <w:rPr>
          <w:rFonts w:ascii="Times New Roman" w:hAnsi="Times New Roman"/>
          <w:sz w:val="28"/>
          <w:szCs w:val="28"/>
        </w:rPr>
        <w:t xml:space="preserve"> претензии.</w:t>
      </w:r>
    </w:p>
    <w:p w:rsidR="007629ED" w:rsidRPr="000462B1" w:rsidRDefault="007629ED" w:rsidP="00C53B68">
      <w:pPr>
        <w:pStyle w:val="ConsNormal"/>
        <w:ind w:firstLine="709"/>
        <w:jc w:val="both"/>
        <w:rPr>
          <w:rFonts w:ascii="Times New Roman" w:hAnsi="Times New Roman"/>
          <w:i/>
          <w:sz w:val="28"/>
          <w:szCs w:val="28"/>
        </w:rPr>
      </w:pPr>
      <w:r w:rsidRPr="000462B1">
        <w:rPr>
          <w:rFonts w:ascii="Times New Roman" w:hAnsi="Times New Roman"/>
          <w:sz w:val="28"/>
          <w:szCs w:val="28"/>
        </w:rPr>
        <w:t>7.3. В случае</w:t>
      </w:r>
      <w:proofErr w:type="gramStart"/>
      <w:r w:rsidRPr="000462B1">
        <w:rPr>
          <w:rFonts w:ascii="Times New Roman" w:hAnsi="Times New Roman"/>
          <w:sz w:val="28"/>
          <w:szCs w:val="28"/>
        </w:rPr>
        <w:t>,</w:t>
      </w:r>
      <w:proofErr w:type="gramEnd"/>
      <w:r w:rsidRPr="000462B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7629ED" w:rsidRPr="000462B1" w:rsidRDefault="007629ED" w:rsidP="00C53B68">
      <w:pPr>
        <w:pStyle w:val="ConsNormal"/>
        <w:ind w:firstLine="709"/>
        <w:jc w:val="both"/>
        <w:rPr>
          <w:rFonts w:ascii="Times New Roman" w:hAnsi="Times New Roman"/>
          <w:b/>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8. Порядок внесения</w:t>
      </w: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изменений, дополнений в Договор и его расторжения</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29ED" w:rsidRPr="00C53B68"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w:t>
      </w:r>
      <w:proofErr w:type="gramStart"/>
      <w:r w:rsidRPr="000462B1">
        <w:rPr>
          <w:rFonts w:ascii="Times New Roman" w:hAnsi="Times New Roman"/>
          <w:sz w:val="28"/>
          <w:szCs w:val="28"/>
        </w:rPr>
        <w:t>может быть досрочно расторгнут</w:t>
      </w:r>
      <w:proofErr w:type="gramEnd"/>
      <w:r w:rsidRPr="000462B1">
        <w:rPr>
          <w:rFonts w:ascii="Times New Roman" w:hAnsi="Times New Roman"/>
          <w:sz w:val="28"/>
          <w:szCs w:val="28"/>
        </w:rPr>
        <w:t xml:space="preserve">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Договором. </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53B68">
        <w:rPr>
          <w:rFonts w:ascii="Times New Roman" w:hAnsi="Times New Roman"/>
          <w:sz w:val="28"/>
          <w:szCs w:val="28"/>
        </w:rPr>
        <w:t>позднее</w:t>
      </w:r>
      <w:proofErr w:type="gramEnd"/>
      <w:r w:rsidRPr="00C53B68">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629ED" w:rsidRPr="00C53B68" w:rsidRDefault="007629ED" w:rsidP="00C53B68">
      <w:pPr>
        <w:pStyle w:val="ConsNormal"/>
        <w:ind w:firstLine="709"/>
        <w:jc w:val="both"/>
        <w:rPr>
          <w:rFonts w:ascii="Times New Roman" w:hAnsi="Times New Roman"/>
          <w:b/>
          <w:sz w:val="28"/>
          <w:szCs w:val="28"/>
        </w:rPr>
      </w:pPr>
    </w:p>
    <w:p w:rsidR="007629ED" w:rsidRPr="00C53B68" w:rsidRDefault="007629ED" w:rsidP="00C53B68">
      <w:pPr>
        <w:pStyle w:val="ConsNormal"/>
        <w:ind w:firstLine="709"/>
        <w:jc w:val="both"/>
        <w:rPr>
          <w:rFonts w:ascii="Times New Roman" w:hAnsi="Times New Roman"/>
          <w:b/>
          <w:sz w:val="28"/>
          <w:szCs w:val="28"/>
        </w:rPr>
      </w:pPr>
      <w:r w:rsidRPr="00C53B68">
        <w:rPr>
          <w:rFonts w:ascii="Times New Roman" w:hAnsi="Times New Roman"/>
          <w:b/>
          <w:sz w:val="28"/>
          <w:szCs w:val="28"/>
        </w:rPr>
        <w:t>9. Срок действия Договора</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9.1. Настоящий Договор вступает в силу </w:t>
      </w:r>
      <w:proofErr w:type="gramStart"/>
      <w:r w:rsidRPr="00C53B68">
        <w:rPr>
          <w:rFonts w:ascii="Times New Roman" w:hAnsi="Times New Roman"/>
          <w:sz w:val="28"/>
          <w:szCs w:val="28"/>
        </w:rPr>
        <w:t>с даты</w:t>
      </w:r>
      <w:proofErr w:type="gramEnd"/>
      <w:r w:rsidRPr="00C53B68">
        <w:rPr>
          <w:rFonts w:ascii="Times New Roman" w:hAnsi="Times New Roman"/>
          <w:sz w:val="28"/>
          <w:szCs w:val="28"/>
        </w:rPr>
        <w:t xml:space="preserve"> его подписания Сторонами и действует по 31.12.2013. </w:t>
      </w:r>
    </w:p>
    <w:p w:rsidR="007629ED" w:rsidRPr="00C53B68" w:rsidRDefault="007629ED" w:rsidP="00C53B68">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7629ED" w:rsidRPr="00C53B68" w:rsidRDefault="007629ED" w:rsidP="00C53B68">
      <w:pPr>
        <w:pStyle w:val="ConsNormal"/>
        <w:ind w:firstLine="709"/>
        <w:jc w:val="both"/>
        <w:rPr>
          <w:rFonts w:ascii="Times New Roman" w:hAnsi="Times New Roman"/>
          <w:b/>
          <w:bCs/>
          <w:sz w:val="28"/>
          <w:szCs w:val="28"/>
        </w:rPr>
      </w:pPr>
      <w:r w:rsidRPr="00C53B68">
        <w:rPr>
          <w:rFonts w:ascii="Times New Roman" w:hAnsi="Times New Roman"/>
          <w:b/>
          <w:bCs/>
          <w:sz w:val="28"/>
          <w:szCs w:val="28"/>
        </w:rPr>
        <w:t>11. Прочие условия</w:t>
      </w:r>
    </w:p>
    <w:p w:rsidR="007629ED" w:rsidRPr="00C53B68" w:rsidRDefault="007629ED" w:rsidP="00C53B68">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7629ED" w:rsidRPr="00C53B68" w:rsidRDefault="007629ED" w:rsidP="00C53B68">
      <w:pPr>
        <w:pStyle w:val="60"/>
        <w:ind w:firstLine="709"/>
        <w:jc w:val="both"/>
        <w:rPr>
          <w:sz w:val="28"/>
          <w:szCs w:val="28"/>
        </w:rPr>
      </w:pPr>
      <w:r w:rsidRPr="00C53B68">
        <w:rPr>
          <w:sz w:val="28"/>
          <w:szCs w:val="28"/>
        </w:rPr>
        <w:t xml:space="preserve">10.2. В случае изменения  у </w:t>
      </w:r>
      <w:proofErr w:type="gramStart"/>
      <w:r w:rsidRPr="00C53B68">
        <w:rPr>
          <w:sz w:val="28"/>
          <w:szCs w:val="28"/>
        </w:rPr>
        <w:t>какой-либо</w:t>
      </w:r>
      <w:proofErr w:type="gramEnd"/>
      <w:r w:rsidRPr="00C53B68">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i/>
          <w:iCs/>
          <w:sz w:val="28"/>
          <w:szCs w:val="28"/>
          <w:vertAlign w:val="superscript"/>
        </w:rPr>
        <w:t xml:space="preserve">              </w:t>
      </w:r>
    </w:p>
    <w:p w:rsidR="007629ED" w:rsidRPr="00C53B68" w:rsidRDefault="007629ED" w:rsidP="00C53B68">
      <w:pPr>
        <w:ind w:firstLine="709"/>
        <w:jc w:val="both"/>
        <w:rPr>
          <w:sz w:val="28"/>
          <w:szCs w:val="28"/>
        </w:rPr>
      </w:pPr>
      <w:r w:rsidRPr="00C53B68">
        <w:rPr>
          <w:sz w:val="28"/>
          <w:szCs w:val="28"/>
        </w:rPr>
        <w:t xml:space="preserve">  10.4. </w:t>
      </w:r>
      <w:proofErr w:type="gramStart"/>
      <w:r w:rsidRPr="00C53B68">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10.5. Все приложения к настоящему Договору являются его неотъемлемыми частями.</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10.7. Все вопросы, не предусмотренные настоящим Договором, регулируются законодательством Российской Федерации.</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10.8. Настоящий Договор составлен в двух экземплярах, имеющих одинаковую силу, по одному для каждой из Сторон.</w:t>
      </w:r>
    </w:p>
    <w:p w:rsidR="007629ED" w:rsidRPr="00C53B68" w:rsidRDefault="007629ED" w:rsidP="00C53B68">
      <w:pPr>
        <w:ind w:firstLine="709"/>
        <w:jc w:val="both"/>
        <w:rPr>
          <w:sz w:val="28"/>
          <w:szCs w:val="28"/>
        </w:rPr>
      </w:pPr>
      <w:r w:rsidRPr="00C53B68">
        <w:rPr>
          <w:sz w:val="28"/>
          <w:szCs w:val="28"/>
        </w:rPr>
        <w:t>10.9. К настоящему Договору прилагаются:</w:t>
      </w:r>
    </w:p>
    <w:p w:rsidR="007629ED" w:rsidRPr="00C53B68" w:rsidRDefault="007629ED" w:rsidP="00C53B68">
      <w:pPr>
        <w:ind w:firstLine="709"/>
        <w:jc w:val="both"/>
        <w:rPr>
          <w:sz w:val="28"/>
          <w:szCs w:val="28"/>
        </w:rPr>
      </w:pPr>
      <w:r w:rsidRPr="00C53B68">
        <w:rPr>
          <w:sz w:val="28"/>
          <w:szCs w:val="28"/>
        </w:rPr>
        <w:t>10.9.1. Техническое задание  (приложение № 1);</w:t>
      </w:r>
    </w:p>
    <w:p w:rsidR="00C53B68" w:rsidRPr="00C53B68" w:rsidRDefault="00C53B68" w:rsidP="00C53B68">
      <w:pPr>
        <w:ind w:firstLine="709"/>
        <w:jc w:val="both"/>
        <w:rPr>
          <w:sz w:val="28"/>
          <w:szCs w:val="28"/>
        </w:rPr>
      </w:pPr>
      <w:r w:rsidRPr="00C53B68">
        <w:rPr>
          <w:sz w:val="28"/>
          <w:szCs w:val="28"/>
        </w:rPr>
        <w:t>10.9.2.Календарный план выполнения работ (приложение № 2);</w:t>
      </w:r>
    </w:p>
    <w:p w:rsidR="007629ED" w:rsidRPr="00C53B68" w:rsidRDefault="007629ED" w:rsidP="00C53B68">
      <w:pPr>
        <w:ind w:firstLine="709"/>
        <w:jc w:val="both"/>
        <w:rPr>
          <w:sz w:val="28"/>
          <w:szCs w:val="28"/>
        </w:rPr>
      </w:pPr>
      <w:r w:rsidRPr="00C53B68">
        <w:rPr>
          <w:sz w:val="28"/>
          <w:szCs w:val="28"/>
        </w:rPr>
        <w:t>10.9.</w:t>
      </w:r>
      <w:r w:rsidR="00C53B68" w:rsidRPr="00C53B68">
        <w:rPr>
          <w:sz w:val="28"/>
          <w:szCs w:val="28"/>
        </w:rPr>
        <w:t>3</w:t>
      </w:r>
      <w:r w:rsidRPr="00C53B68">
        <w:rPr>
          <w:sz w:val="28"/>
          <w:szCs w:val="28"/>
        </w:rPr>
        <w:t>. Протокол согласования договорной цены (приложение №</w:t>
      </w:r>
      <w:r w:rsidR="00C53B68" w:rsidRPr="00C53B68">
        <w:rPr>
          <w:sz w:val="28"/>
          <w:szCs w:val="28"/>
        </w:rPr>
        <w:t xml:space="preserve"> 3</w:t>
      </w:r>
      <w:r w:rsidRPr="00C53B68">
        <w:rPr>
          <w:sz w:val="28"/>
          <w:szCs w:val="28"/>
        </w:rPr>
        <w:t>);</w:t>
      </w:r>
    </w:p>
    <w:p w:rsidR="00592BC9" w:rsidRPr="00C53B68" w:rsidRDefault="007629ED" w:rsidP="00C53B68">
      <w:pPr>
        <w:ind w:firstLine="709"/>
        <w:jc w:val="both"/>
        <w:rPr>
          <w:sz w:val="28"/>
          <w:szCs w:val="28"/>
        </w:rPr>
      </w:pPr>
      <w:r w:rsidRPr="00C53B68">
        <w:rPr>
          <w:iCs/>
          <w:sz w:val="28"/>
          <w:szCs w:val="28"/>
        </w:rPr>
        <w:t>10.9.4.</w:t>
      </w:r>
      <w:r w:rsidR="00EC1EE9">
        <w:rPr>
          <w:iCs/>
          <w:sz w:val="28"/>
          <w:szCs w:val="28"/>
        </w:rPr>
        <w:t xml:space="preserve"> Смета</w:t>
      </w:r>
      <w:r w:rsidRPr="00C53B68">
        <w:rPr>
          <w:sz w:val="28"/>
          <w:szCs w:val="28"/>
        </w:rPr>
        <w:t xml:space="preserve"> на выполнение Работ (приложение №</w:t>
      </w:r>
      <w:r w:rsidR="00C53B68" w:rsidRPr="00C53B68">
        <w:rPr>
          <w:sz w:val="28"/>
          <w:szCs w:val="28"/>
        </w:rPr>
        <w:t xml:space="preserve"> 4</w:t>
      </w:r>
      <w:r w:rsidRPr="00C53B68">
        <w:rPr>
          <w:sz w:val="28"/>
          <w:szCs w:val="28"/>
        </w:rPr>
        <w:t>).</w:t>
      </w:r>
    </w:p>
    <w:p w:rsidR="007629ED" w:rsidRPr="00C53B68" w:rsidRDefault="007629ED" w:rsidP="00C53B68">
      <w:pPr>
        <w:ind w:firstLine="709"/>
        <w:jc w:val="both"/>
        <w:rPr>
          <w:sz w:val="28"/>
          <w:szCs w:val="28"/>
        </w:rPr>
      </w:pPr>
    </w:p>
    <w:p w:rsidR="00592BC9" w:rsidRPr="00592BC9" w:rsidRDefault="00592BC9" w:rsidP="00C53B68">
      <w:pPr>
        <w:ind w:firstLine="851"/>
        <w:jc w:val="center"/>
        <w:rPr>
          <w:sz w:val="28"/>
          <w:szCs w:val="28"/>
        </w:rPr>
      </w:pPr>
      <w:r w:rsidRPr="00592BC9">
        <w:rPr>
          <w:b/>
          <w:sz w:val="28"/>
          <w:szCs w:val="28"/>
        </w:rPr>
        <w:t>11. Юридические адреса и платежные реквизиты Сторон</w:t>
      </w:r>
    </w:p>
    <w:p w:rsidR="00A170FD" w:rsidRPr="00E27604" w:rsidRDefault="00A170FD" w:rsidP="00A170F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ИНН 7708591995, ОКПО 94421386, </w:t>
      </w:r>
    </w:p>
    <w:p w:rsidR="00A170FD" w:rsidRDefault="00A170FD" w:rsidP="00A170FD">
      <w:pPr>
        <w:shd w:val="clear" w:color="auto" w:fill="FFFFFF"/>
        <w:rPr>
          <w:color w:val="000000"/>
          <w:spacing w:val="5"/>
          <w:sz w:val="28"/>
          <w:szCs w:val="28"/>
        </w:rPr>
      </w:pPr>
      <w:r w:rsidRPr="00E27604">
        <w:rPr>
          <w:color w:val="000000"/>
          <w:spacing w:val="5"/>
          <w:sz w:val="28"/>
          <w:szCs w:val="28"/>
        </w:rPr>
        <w:t>КПП 997650001</w:t>
      </w:r>
    </w:p>
    <w:p w:rsidR="00A170FD" w:rsidRDefault="00A170FD" w:rsidP="00A170F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7722A3">
        <w:rPr>
          <w:color w:val="000000"/>
          <w:spacing w:val="5"/>
          <w:sz w:val="28"/>
          <w:szCs w:val="28"/>
        </w:rPr>
        <w:t xml:space="preserve">Лиговский пр., </w:t>
      </w:r>
      <w:r>
        <w:rPr>
          <w:color w:val="000000"/>
          <w:spacing w:val="5"/>
          <w:sz w:val="28"/>
          <w:szCs w:val="28"/>
        </w:rPr>
        <w:t>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170FD" w:rsidRPr="00E27604" w:rsidRDefault="00A170FD" w:rsidP="00A170FD">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170FD" w:rsidRPr="00E27604" w:rsidRDefault="00A170FD" w:rsidP="00A170FD">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A170FD" w:rsidRPr="00E27604" w:rsidRDefault="00A170FD" w:rsidP="00A170F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170FD" w:rsidRPr="000A7B1C" w:rsidRDefault="00A170FD" w:rsidP="00A170F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170FD" w:rsidRPr="000A7B1C" w:rsidRDefault="00A170FD" w:rsidP="00A170FD">
      <w:pPr>
        <w:rPr>
          <w:sz w:val="28"/>
          <w:szCs w:val="28"/>
        </w:rPr>
      </w:pPr>
      <w:r w:rsidRPr="000A7B1C">
        <w:rPr>
          <w:sz w:val="28"/>
          <w:szCs w:val="28"/>
        </w:rPr>
        <w:t>________    ______________</w:t>
      </w:r>
    </w:p>
    <w:p w:rsidR="00A170FD" w:rsidRPr="00F3138D" w:rsidRDefault="00A170FD" w:rsidP="00A170FD">
      <w:pPr>
        <w:pStyle w:val="ab"/>
        <w:ind w:firstLine="0"/>
        <w:rPr>
          <w:szCs w:val="28"/>
        </w:rPr>
      </w:pPr>
      <w:r w:rsidRPr="00E27604">
        <w:rPr>
          <w:szCs w:val="28"/>
          <w:vertAlign w:val="superscript"/>
        </w:rPr>
        <w:t xml:space="preserve">(подпись)                      (Ф.И.О.)                                     </w:t>
      </w:r>
    </w:p>
    <w:p w:rsidR="00592BC9" w:rsidRPr="00AD3DAC" w:rsidRDefault="00592BC9" w:rsidP="00592BC9">
      <w:pPr>
        <w:pStyle w:val="ab"/>
        <w:ind w:firstLine="851"/>
        <w:rPr>
          <w:b/>
          <w:szCs w:val="28"/>
        </w:rPr>
      </w:pPr>
    </w:p>
    <w:p w:rsidR="00592BC9" w:rsidRPr="00AD3DAC" w:rsidRDefault="00592BC9" w:rsidP="00592BC9">
      <w:pPr>
        <w:pStyle w:val="ab"/>
        <w:ind w:firstLine="0"/>
        <w:rPr>
          <w:szCs w:val="28"/>
        </w:rPr>
      </w:pPr>
      <w:r w:rsidRPr="00592BC9">
        <w:rPr>
          <w:b/>
          <w:szCs w:val="28"/>
        </w:rPr>
        <w:t>Исполнитель</w:t>
      </w:r>
      <w:r w:rsidRPr="00AD3DAC">
        <w:rPr>
          <w:b/>
          <w:szCs w:val="28"/>
        </w:rPr>
        <w:t>: ________________________________________</w:t>
      </w:r>
    </w:p>
    <w:p w:rsidR="00592BC9" w:rsidRPr="00592BC9" w:rsidRDefault="00592BC9" w:rsidP="00592BC9">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592BC9" w:rsidRPr="00592BC9" w:rsidRDefault="00592BC9" w:rsidP="00592BC9">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592BC9" w:rsidRPr="00592BC9" w:rsidRDefault="00592BC9" w:rsidP="00592BC9">
      <w:pPr>
        <w:pStyle w:val="ab"/>
        <w:ind w:firstLine="0"/>
        <w:rPr>
          <w:szCs w:val="28"/>
        </w:rPr>
      </w:pPr>
      <w:r w:rsidRPr="00592BC9">
        <w:rPr>
          <w:szCs w:val="28"/>
        </w:rPr>
        <w:t xml:space="preserve">ОГРН_______________ИНН ______________, ОКПО ______________, </w:t>
      </w:r>
    </w:p>
    <w:p w:rsidR="00592BC9" w:rsidRPr="00592BC9" w:rsidRDefault="00592BC9" w:rsidP="00592BC9">
      <w:pPr>
        <w:pStyle w:val="ab"/>
        <w:ind w:firstLine="0"/>
        <w:rPr>
          <w:i/>
          <w:szCs w:val="28"/>
        </w:rPr>
      </w:pPr>
      <w:r w:rsidRPr="00592BC9">
        <w:rPr>
          <w:szCs w:val="28"/>
        </w:rPr>
        <w:t>КПП ______________</w:t>
      </w:r>
      <w:proofErr w:type="gramStart"/>
      <w:r w:rsidRPr="00592BC9">
        <w:rPr>
          <w:szCs w:val="28"/>
        </w:rPr>
        <w:t xml:space="preserve"> ,</w:t>
      </w:r>
      <w:proofErr w:type="gramEnd"/>
      <w:r w:rsidRPr="00592BC9">
        <w:rPr>
          <w:szCs w:val="28"/>
        </w:rPr>
        <w:t xml:space="preserve"> </w:t>
      </w:r>
    </w:p>
    <w:p w:rsidR="00592BC9" w:rsidRPr="00592BC9" w:rsidRDefault="00592BC9" w:rsidP="00592BC9">
      <w:pPr>
        <w:pStyle w:val="a7"/>
        <w:rPr>
          <w:i/>
          <w:iCs/>
          <w:sz w:val="28"/>
          <w:szCs w:val="28"/>
        </w:rPr>
      </w:pPr>
      <w:proofErr w:type="spellStart"/>
      <w:proofErr w:type="gramStart"/>
      <w:r w:rsidRPr="00592BC9">
        <w:rPr>
          <w:i/>
          <w:iCs/>
          <w:sz w:val="28"/>
          <w:szCs w:val="28"/>
        </w:rPr>
        <w:t>р</w:t>
      </w:r>
      <w:proofErr w:type="spellEnd"/>
      <w:proofErr w:type="gramEnd"/>
      <w:r w:rsidRPr="00592BC9">
        <w:rPr>
          <w:i/>
          <w:iCs/>
          <w:sz w:val="28"/>
          <w:szCs w:val="28"/>
        </w:rPr>
        <w:t xml:space="preserve">/счет  ______________________ в  ____________________,            к/счет _______________________ в  ___________________________, БИК _______________, </w:t>
      </w:r>
    </w:p>
    <w:p w:rsidR="00592BC9" w:rsidRPr="00592BC9" w:rsidRDefault="00592BC9" w:rsidP="00592BC9">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592BC9" w:rsidRPr="00592BC9" w:rsidRDefault="00592BC9" w:rsidP="00592BC9">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592BC9" w:rsidRPr="00592BC9" w:rsidRDefault="00592BC9" w:rsidP="00592BC9">
      <w:pPr>
        <w:pStyle w:val="a7"/>
        <w:ind w:left="709" w:right="-341"/>
        <w:rPr>
          <w:i/>
          <w:sz w:val="28"/>
          <w:szCs w:val="28"/>
        </w:rPr>
      </w:pPr>
    </w:p>
    <w:p w:rsidR="00592BC9" w:rsidRPr="00592BC9"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C53B68" w:rsidRDefault="00C53B68" w:rsidP="00592BC9">
      <w:pPr>
        <w:rPr>
          <w:sz w:val="28"/>
          <w:szCs w:val="28"/>
        </w:rPr>
      </w:pPr>
    </w:p>
    <w:p w:rsidR="007629ED" w:rsidRPr="00592BC9" w:rsidRDefault="007629ED" w:rsidP="00592BC9">
      <w:pPr>
        <w:rPr>
          <w:sz w:val="28"/>
          <w:szCs w:val="28"/>
        </w:rPr>
      </w:pPr>
    </w:p>
    <w:p w:rsidR="007629ED" w:rsidRPr="00062DC8" w:rsidRDefault="007629ED" w:rsidP="007629ED">
      <w:pPr>
        <w:tabs>
          <w:tab w:val="left" w:pos="7605"/>
        </w:tabs>
        <w:jc w:val="right"/>
        <w:rPr>
          <w:sz w:val="28"/>
          <w:szCs w:val="28"/>
        </w:rPr>
      </w:pPr>
      <w:r w:rsidRPr="00062DC8">
        <w:rPr>
          <w:sz w:val="28"/>
          <w:szCs w:val="28"/>
        </w:rPr>
        <w:t>Приложение №1</w:t>
      </w:r>
    </w:p>
    <w:p w:rsidR="007629ED" w:rsidRPr="00062DC8" w:rsidRDefault="007629ED" w:rsidP="007629ED">
      <w:pPr>
        <w:pStyle w:val="ConsNormal"/>
        <w:widowControl/>
        <w:ind w:firstLine="0"/>
        <w:jc w:val="right"/>
        <w:rPr>
          <w:rFonts w:ascii="Times New Roman" w:hAnsi="Times New Roman"/>
          <w:sz w:val="28"/>
          <w:szCs w:val="28"/>
        </w:rPr>
      </w:pPr>
      <w:r w:rsidRPr="00062DC8">
        <w:rPr>
          <w:rFonts w:ascii="Times New Roman" w:hAnsi="Times New Roman"/>
          <w:sz w:val="28"/>
          <w:szCs w:val="28"/>
        </w:rPr>
        <w:t xml:space="preserve">к Договору на </w:t>
      </w:r>
      <w:bookmarkStart w:id="23" w:name="OLE_LINK1"/>
      <w:bookmarkStart w:id="24" w:name="OLE_LINK2"/>
      <w:r w:rsidRPr="00062DC8">
        <w:rPr>
          <w:rFonts w:ascii="Times New Roman" w:hAnsi="Times New Roman"/>
          <w:sz w:val="28"/>
          <w:szCs w:val="28"/>
        </w:rPr>
        <w:t>выполнение работ</w:t>
      </w:r>
      <w:bookmarkEnd w:id="23"/>
      <w:bookmarkEnd w:id="24"/>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w:t>
      </w:r>
      <w:r w:rsidR="00062DC8">
        <w:rPr>
          <w:rFonts w:ascii="Times New Roman" w:hAnsi="Times New Roman"/>
          <w:sz w:val="28"/>
          <w:szCs w:val="28"/>
        </w:rPr>
        <w:t>____</w:t>
      </w:r>
      <w:r w:rsidRPr="000462B1">
        <w:rPr>
          <w:rFonts w:ascii="Times New Roman" w:hAnsi="Times New Roman"/>
          <w:sz w:val="28"/>
          <w:szCs w:val="28"/>
        </w:rPr>
        <w:t>/</w:t>
      </w:r>
      <w:r w:rsidR="00062DC8">
        <w:rPr>
          <w:rFonts w:ascii="Times New Roman" w:hAnsi="Times New Roman"/>
          <w:sz w:val="28"/>
          <w:szCs w:val="28"/>
        </w:rPr>
        <w:t>___</w:t>
      </w:r>
      <w:r w:rsidRPr="000462B1">
        <w:rPr>
          <w:rFonts w:ascii="Times New Roman" w:hAnsi="Times New Roman"/>
          <w:sz w:val="28"/>
          <w:szCs w:val="28"/>
        </w:rPr>
        <w:t>_/___/___</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от «___»_________201_ г.</w:t>
      </w:r>
    </w:p>
    <w:p w:rsidR="007629ED" w:rsidRDefault="007629ED" w:rsidP="007629ED">
      <w:pPr>
        <w:pStyle w:val="ConsNormal"/>
        <w:widowControl/>
        <w:ind w:firstLine="0"/>
        <w:jc w:val="center"/>
        <w:rPr>
          <w:rFonts w:ascii="Times New Roman" w:hAnsi="Times New Roman"/>
          <w:b/>
          <w:sz w:val="28"/>
          <w:szCs w:val="28"/>
        </w:rPr>
      </w:pPr>
    </w:p>
    <w:p w:rsidR="00C53B68" w:rsidRDefault="007629ED" w:rsidP="00C53B68">
      <w:pPr>
        <w:pStyle w:val="ConsNormal"/>
        <w:widowControl/>
        <w:ind w:firstLine="709"/>
        <w:jc w:val="center"/>
        <w:rPr>
          <w:rFonts w:ascii="Times New Roman" w:hAnsi="Times New Roman" w:cs="Times New Roman"/>
          <w:b/>
          <w:sz w:val="28"/>
          <w:szCs w:val="28"/>
        </w:rPr>
      </w:pPr>
      <w:r w:rsidRPr="00C53B68">
        <w:rPr>
          <w:rFonts w:ascii="Times New Roman" w:hAnsi="Times New Roman" w:cs="Times New Roman"/>
          <w:b/>
          <w:sz w:val="28"/>
          <w:szCs w:val="28"/>
        </w:rPr>
        <w:t>Техническое задание</w:t>
      </w:r>
    </w:p>
    <w:p w:rsidR="00C53B68" w:rsidRPr="00C53B68" w:rsidRDefault="00C53B68" w:rsidP="00C53B68">
      <w:pPr>
        <w:pStyle w:val="ConsNormal"/>
        <w:widowControl/>
        <w:ind w:firstLine="709"/>
        <w:jc w:val="center"/>
        <w:rPr>
          <w:rFonts w:ascii="Times New Roman" w:hAnsi="Times New Roman" w:cs="Times New Roman"/>
          <w:b/>
          <w:sz w:val="28"/>
          <w:szCs w:val="28"/>
        </w:rPr>
      </w:pPr>
    </w:p>
    <w:p w:rsidR="00C53B68" w:rsidRPr="00C53B68" w:rsidRDefault="007629ED" w:rsidP="00C53B68">
      <w:pPr>
        <w:pStyle w:val="aff6"/>
        <w:numPr>
          <w:ilvl w:val="0"/>
          <w:numId w:val="41"/>
        </w:numPr>
        <w:ind w:left="0" w:firstLine="709"/>
        <w:jc w:val="both"/>
        <w:rPr>
          <w:b/>
          <w:sz w:val="28"/>
          <w:szCs w:val="28"/>
        </w:rPr>
      </w:pPr>
      <w:r w:rsidRPr="00C53B68">
        <w:rPr>
          <w:sz w:val="28"/>
          <w:szCs w:val="28"/>
        </w:rPr>
        <w:t xml:space="preserve">Основной задачей выполнения капитального ремонта </w:t>
      </w:r>
      <w:r w:rsidR="00A667A7" w:rsidRPr="00A667A7">
        <w:rPr>
          <w:sz w:val="28"/>
          <w:szCs w:val="28"/>
        </w:rPr>
        <w:t xml:space="preserve">административно-бытового здания Витебского производственного участка (инв. № 001/00/00010039) агентства на станции </w:t>
      </w:r>
      <w:proofErr w:type="spellStart"/>
      <w:r w:rsidR="00A667A7" w:rsidRPr="00A667A7">
        <w:rPr>
          <w:sz w:val="28"/>
          <w:szCs w:val="28"/>
        </w:rPr>
        <w:t>Санкт-Петербург-Товарный-Витебский</w:t>
      </w:r>
      <w:proofErr w:type="spellEnd"/>
      <w:r w:rsidR="00A667A7" w:rsidRPr="00A667A7">
        <w:rPr>
          <w:sz w:val="28"/>
          <w:szCs w:val="28"/>
        </w:rPr>
        <w:t xml:space="preserve"> </w:t>
      </w:r>
      <w:r w:rsidRPr="00C53B68">
        <w:rPr>
          <w:sz w:val="28"/>
          <w:szCs w:val="28"/>
        </w:rPr>
        <w:t xml:space="preserve">филиала ОАО «ТрансКонтейнер» на Октябрьской железной дороге </w:t>
      </w:r>
      <w:r w:rsidRPr="00C53B68">
        <w:rPr>
          <w:b/>
          <w:sz w:val="28"/>
          <w:szCs w:val="28"/>
        </w:rPr>
        <w:t xml:space="preserve">является: </w:t>
      </w:r>
      <w:r w:rsidR="00C53B68" w:rsidRPr="00C53B68">
        <w:rPr>
          <w:sz w:val="28"/>
          <w:szCs w:val="28"/>
        </w:rPr>
        <w:t xml:space="preserve">обеспечение безопасных условий труда работников агентства на станции </w:t>
      </w:r>
      <w:proofErr w:type="spellStart"/>
      <w:r w:rsidR="00C53B68" w:rsidRPr="00C53B68">
        <w:rPr>
          <w:sz w:val="28"/>
          <w:szCs w:val="28"/>
        </w:rPr>
        <w:t>Санкт-Петербург-Товарный-Витебский</w:t>
      </w:r>
      <w:proofErr w:type="spellEnd"/>
      <w:r w:rsidR="00C53B68" w:rsidRPr="00C53B68">
        <w:rPr>
          <w:sz w:val="28"/>
          <w:szCs w:val="28"/>
        </w:rPr>
        <w:t xml:space="preserve"> в отремонтированном административно-бытовом здании Витебского производственного участка, а также улучшение эстетического  состояния объекта.</w:t>
      </w:r>
    </w:p>
    <w:p w:rsidR="00C53B68" w:rsidRPr="00C53B68" w:rsidRDefault="00C53B68" w:rsidP="00C53B68">
      <w:pPr>
        <w:pStyle w:val="aff6"/>
        <w:ind w:left="709"/>
        <w:jc w:val="both"/>
        <w:rPr>
          <w:b/>
          <w:sz w:val="28"/>
          <w:szCs w:val="28"/>
        </w:rPr>
      </w:pPr>
    </w:p>
    <w:p w:rsidR="007629ED" w:rsidRDefault="007629ED" w:rsidP="00C53B68">
      <w:pPr>
        <w:pStyle w:val="aff6"/>
        <w:numPr>
          <w:ilvl w:val="0"/>
          <w:numId w:val="41"/>
        </w:numPr>
        <w:ind w:left="0" w:firstLine="709"/>
        <w:jc w:val="both"/>
        <w:rPr>
          <w:b/>
          <w:sz w:val="28"/>
          <w:szCs w:val="28"/>
        </w:rPr>
      </w:pPr>
      <w:r w:rsidRPr="00C53B68">
        <w:rPr>
          <w:b/>
          <w:sz w:val="28"/>
          <w:szCs w:val="28"/>
        </w:rPr>
        <w:t>При проведении капитального ремонта:</w:t>
      </w:r>
    </w:p>
    <w:p w:rsidR="00A667A7" w:rsidRPr="00A667A7" w:rsidRDefault="00A667A7" w:rsidP="00A667A7">
      <w:pPr>
        <w:pStyle w:val="aff6"/>
        <w:rPr>
          <w:b/>
          <w:sz w:val="28"/>
          <w:szCs w:val="28"/>
        </w:rPr>
      </w:pPr>
    </w:p>
    <w:p w:rsidR="00A667A7" w:rsidRPr="00196784" w:rsidRDefault="00A667A7" w:rsidP="00A667A7">
      <w:pPr>
        <w:pStyle w:val="12"/>
        <w:suppressAutoHyphens/>
        <w:ind w:firstLine="709"/>
      </w:pPr>
      <w:proofErr w:type="gramStart"/>
      <w:r w:rsidRPr="000749DD">
        <w:rPr>
          <w:szCs w:val="28"/>
        </w:rPr>
        <w:t xml:space="preserve">Исполнитель </w:t>
      </w:r>
      <w:r>
        <w:rPr>
          <w:szCs w:val="28"/>
        </w:rPr>
        <w:t xml:space="preserve">должен </w:t>
      </w:r>
      <w:r>
        <w:t xml:space="preserve">выполнить демонтаж штукатурной поверхности, штукатурные и </w:t>
      </w:r>
      <w:proofErr w:type="spellStart"/>
      <w:r>
        <w:t>шпатлевочные</w:t>
      </w:r>
      <w:proofErr w:type="spellEnd"/>
      <w:r>
        <w:t xml:space="preserve"> работы, демонтаж и монтаж входной двери и оконных блоков, устройство подоконных досок, штукатурные, </w:t>
      </w:r>
      <w:proofErr w:type="spellStart"/>
      <w:r>
        <w:t>шпатлевочные</w:t>
      </w:r>
      <w:proofErr w:type="spellEnd"/>
      <w:r>
        <w:t xml:space="preserve">  и покрасочные работы  оконных откосов в административно-бытовом здании Витебского производственного участка в агентстве на станции </w:t>
      </w:r>
      <w:proofErr w:type="spellStart"/>
      <w:r>
        <w:t>Санкт-Петербург-Товарный-Витебский</w:t>
      </w:r>
      <w:proofErr w:type="spellEnd"/>
      <w:r>
        <w:t xml:space="preserve"> филиала ОАО «ТрансКонтейнер» на Октябрьской железной дороге </w:t>
      </w:r>
      <w:r w:rsidRPr="00C64E36">
        <w:t>в 201</w:t>
      </w:r>
      <w:r>
        <w:t xml:space="preserve">3 году </w:t>
      </w:r>
      <w:r w:rsidRPr="000749DD">
        <w:rPr>
          <w:szCs w:val="28"/>
        </w:rPr>
        <w:t>в соответствии с техническими регламентами, строительными нормами и правилами, предусмотренными законодательством</w:t>
      </w:r>
      <w:proofErr w:type="gramEnd"/>
      <w:r w:rsidRPr="000749DD">
        <w:rPr>
          <w:szCs w:val="28"/>
        </w:rPr>
        <w:t xml:space="preserve"> РФ, обеспечивающими соблюдение строительных норм и правил при производстве работ и безопасной эксплуатации объекта.</w:t>
      </w:r>
    </w:p>
    <w:p w:rsidR="00A667A7" w:rsidRDefault="00A667A7" w:rsidP="00A667A7">
      <w:pPr>
        <w:pStyle w:val="12"/>
        <w:suppressAutoHyphens/>
        <w:ind w:firstLine="709"/>
        <w:rPr>
          <w:szCs w:val="28"/>
        </w:rPr>
      </w:pPr>
      <w:r>
        <w:rPr>
          <w:szCs w:val="28"/>
        </w:rPr>
        <w:t xml:space="preserve">Основные работы </w:t>
      </w:r>
      <w:r w:rsidRPr="00AD3EEF">
        <w:rPr>
          <w:bCs/>
        </w:rPr>
        <w:t>должн</w:t>
      </w:r>
      <w:r>
        <w:rPr>
          <w:bCs/>
        </w:rPr>
        <w:t>ы быть выполнены в соответствии</w:t>
      </w:r>
      <w:r w:rsidRPr="00AD3EEF">
        <w:rPr>
          <w:bCs/>
        </w:rPr>
        <w:t xml:space="preserve"> с требованиями ГОСТ 30674-99</w:t>
      </w:r>
      <w:r>
        <w:rPr>
          <w:bCs/>
        </w:rPr>
        <w:t>,</w:t>
      </w:r>
      <w:r w:rsidRPr="00AD3EEF">
        <w:rPr>
          <w:bCs/>
        </w:rPr>
        <w:t xml:space="preserve"> 30971-2002,</w:t>
      </w:r>
      <w:r>
        <w:rPr>
          <w:bCs/>
        </w:rPr>
        <w:t xml:space="preserve"> </w:t>
      </w:r>
      <w:r w:rsidRPr="00AD3EEF">
        <w:rPr>
          <w:bCs/>
        </w:rPr>
        <w:t>23166-99</w:t>
      </w:r>
      <w:r>
        <w:rPr>
          <w:bCs/>
        </w:rPr>
        <w:t xml:space="preserve">. Работы </w:t>
      </w:r>
      <w:r>
        <w:rPr>
          <w:szCs w:val="28"/>
        </w:rPr>
        <w:t xml:space="preserve">по ремонту,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Pr>
          <w:szCs w:val="28"/>
        </w:rPr>
        <w:t>СНиП</w:t>
      </w:r>
      <w:proofErr w:type="spellEnd"/>
      <w:r>
        <w:rPr>
          <w:szCs w:val="28"/>
        </w:rPr>
        <w:t xml:space="preserve"> 3.04.01-87 (Изоляционные и отделочные покрытия). </w:t>
      </w:r>
    </w:p>
    <w:p w:rsidR="00A667A7" w:rsidRDefault="00A667A7" w:rsidP="00A667A7">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7629ED" w:rsidRPr="00C53B68" w:rsidRDefault="007629ED" w:rsidP="00A667A7">
      <w:pPr>
        <w:pStyle w:val="12"/>
        <w:suppressAutoHyphens/>
        <w:ind w:firstLine="0"/>
        <w:rPr>
          <w:szCs w:val="28"/>
        </w:rPr>
      </w:pPr>
    </w:p>
    <w:p w:rsidR="007629ED" w:rsidRPr="00C53B68" w:rsidRDefault="007629ED" w:rsidP="00C53B68">
      <w:pPr>
        <w:pStyle w:val="aff6"/>
        <w:numPr>
          <w:ilvl w:val="0"/>
          <w:numId w:val="41"/>
        </w:numPr>
        <w:rPr>
          <w:b/>
          <w:sz w:val="28"/>
          <w:szCs w:val="28"/>
        </w:rPr>
      </w:pPr>
      <w:r w:rsidRPr="00C53B68">
        <w:rPr>
          <w:b/>
          <w:sz w:val="28"/>
          <w:szCs w:val="28"/>
        </w:rPr>
        <w:t xml:space="preserve"> Требования к безопасности работ.</w:t>
      </w:r>
    </w:p>
    <w:p w:rsidR="007629ED" w:rsidRPr="00C53B68" w:rsidRDefault="007629ED" w:rsidP="00C53B68">
      <w:pPr>
        <w:pStyle w:val="12"/>
        <w:suppressAutoHyphens/>
        <w:ind w:firstLine="709"/>
        <w:rPr>
          <w:szCs w:val="28"/>
        </w:rPr>
      </w:pPr>
      <w:r w:rsidRPr="00C53B68">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C53B68" w:rsidRPr="00C53B68" w:rsidRDefault="00C53B68" w:rsidP="00C53B68">
      <w:pPr>
        <w:pStyle w:val="12"/>
        <w:suppressAutoHyphens/>
        <w:ind w:firstLine="0"/>
        <w:rPr>
          <w:szCs w:val="28"/>
        </w:rPr>
      </w:pPr>
    </w:p>
    <w:p w:rsidR="007629ED" w:rsidRPr="00C53B68" w:rsidRDefault="007629ED" w:rsidP="00C53B68">
      <w:pPr>
        <w:pStyle w:val="aff6"/>
        <w:suppressAutoHyphens/>
        <w:ind w:left="0" w:firstLine="426"/>
        <w:rPr>
          <w:b/>
          <w:sz w:val="28"/>
          <w:szCs w:val="28"/>
        </w:rPr>
      </w:pPr>
      <w:r w:rsidRPr="00C53B68">
        <w:rPr>
          <w:b/>
          <w:sz w:val="28"/>
          <w:szCs w:val="28"/>
        </w:rPr>
        <w:t xml:space="preserve">4. Требования к качеству выполняемых работ и сроку гарантии. </w:t>
      </w:r>
    </w:p>
    <w:p w:rsidR="007629ED" w:rsidRPr="00C53B68" w:rsidRDefault="007629ED" w:rsidP="00C53B68">
      <w:pPr>
        <w:pStyle w:val="aff6"/>
        <w:suppressAutoHyphens/>
        <w:ind w:left="0" w:firstLine="709"/>
        <w:jc w:val="both"/>
        <w:rPr>
          <w:sz w:val="28"/>
          <w:szCs w:val="28"/>
        </w:rPr>
      </w:pPr>
      <w:r w:rsidRPr="00C53B68">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7629ED" w:rsidRPr="00C53B68" w:rsidRDefault="007629ED" w:rsidP="00C53B68">
      <w:pPr>
        <w:pStyle w:val="aff6"/>
        <w:suppressAutoHyphens/>
        <w:ind w:left="0" w:firstLine="709"/>
        <w:jc w:val="both"/>
        <w:rPr>
          <w:sz w:val="28"/>
          <w:szCs w:val="28"/>
        </w:rPr>
      </w:pPr>
      <w:r w:rsidRPr="00C53B68">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7629ED" w:rsidRPr="00C53B68" w:rsidRDefault="007629ED" w:rsidP="00C53B68">
      <w:pPr>
        <w:pStyle w:val="aff6"/>
        <w:suppressAutoHyphens/>
        <w:ind w:left="0" w:firstLine="709"/>
        <w:jc w:val="both"/>
        <w:rPr>
          <w:sz w:val="28"/>
          <w:szCs w:val="28"/>
        </w:rPr>
      </w:pPr>
      <w:r w:rsidRPr="00C53B68">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C53B68" w:rsidRPr="00C53B68" w:rsidRDefault="00C53B68" w:rsidP="00C53B68">
      <w:pPr>
        <w:pStyle w:val="aff6"/>
        <w:suppressAutoHyphens/>
        <w:ind w:left="0" w:firstLine="709"/>
        <w:jc w:val="both"/>
        <w:rPr>
          <w:sz w:val="28"/>
          <w:szCs w:val="28"/>
        </w:rPr>
      </w:pPr>
    </w:p>
    <w:p w:rsidR="007629ED" w:rsidRPr="00C53B68" w:rsidRDefault="007629ED" w:rsidP="00C53B68">
      <w:pPr>
        <w:pStyle w:val="aff6"/>
        <w:suppressAutoHyphens/>
        <w:ind w:left="0" w:firstLine="709"/>
        <w:jc w:val="both"/>
        <w:rPr>
          <w:b/>
          <w:sz w:val="28"/>
          <w:szCs w:val="28"/>
        </w:rPr>
      </w:pPr>
      <w:r w:rsidRPr="00C53B68">
        <w:rPr>
          <w:b/>
          <w:sz w:val="28"/>
          <w:szCs w:val="28"/>
        </w:rPr>
        <w:t>5.Требования к техническим характеристикам работ.</w:t>
      </w:r>
    </w:p>
    <w:p w:rsidR="007629ED" w:rsidRPr="00C53B68" w:rsidRDefault="007629ED" w:rsidP="00C53B68">
      <w:pPr>
        <w:pStyle w:val="aff6"/>
        <w:suppressAutoHyphens/>
        <w:ind w:left="0" w:firstLine="709"/>
        <w:jc w:val="both"/>
        <w:rPr>
          <w:sz w:val="28"/>
          <w:szCs w:val="28"/>
        </w:rPr>
      </w:pPr>
      <w:r w:rsidRPr="00C53B68">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7629ED" w:rsidRPr="00C53B68" w:rsidRDefault="007629ED" w:rsidP="00C53B68">
      <w:pPr>
        <w:pStyle w:val="aff6"/>
        <w:suppressAutoHyphens/>
        <w:ind w:left="0" w:firstLine="709"/>
        <w:jc w:val="both"/>
        <w:rPr>
          <w:sz w:val="28"/>
          <w:szCs w:val="28"/>
        </w:rPr>
      </w:pPr>
      <w:r w:rsidRPr="00C53B68">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7629ED" w:rsidRPr="00C53B68" w:rsidRDefault="007629ED" w:rsidP="00C53B68">
      <w:pPr>
        <w:pStyle w:val="aff6"/>
        <w:ind w:left="0" w:firstLine="709"/>
        <w:jc w:val="both"/>
        <w:rPr>
          <w:spacing w:val="1"/>
          <w:sz w:val="28"/>
          <w:szCs w:val="28"/>
        </w:rPr>
      </w:pPr>
    </w:p>
    <w:p w:rsidR="007629ED" w:rsidRPr="00C53B68" w:rsidRDefault="007629ED" w:rsidP="00C53B68">
      <w:pPr>
        <w:pStyle w:val="aff6"/>
        <w:suppressAutoHyphens/>
        <w:ind w:left="0" w:firstLine="709"/>
        <w:jc w:val="both"/>
        <w:rPr>
          <w:b/>
          <w:sz w:val="28"/>
          <w:szCs w:val="28"/>
        </w:rPr>
      </w:pPr>
      <w:r w:rsidRPr="00C53B68">
        <w:rPr>
          <w:b/>
          <w:sz w:val="28"/>
          <w:szCs w:val="28"/>
        </w:rPr>
        <w:t>6. Объемы выполняемых работ.</w:t>
      </w:r>
    </w:p>
    <w:p w:rsidR="00A667A7" w:rsidRDefault="00A667A7" w:rsidP="00A667A7">
      <w:pPr>
        <w:ind w:firstLine="709"/>
        <w:jc w:val="both"/>
        <w:rPr>
          <w:sz w:val="28"/>
          <w:szCs w:val="28"/>
        </w:rPr>
      </w:pPr>
      <w:r w:rsidRPr="005605F8">
        <w:rPr>
          <w:sz w:val="28"/>
          <w:szCs w:val="28"/>
        </w:rPr>
        <w:t>Необходимо выполнить следующие работы:</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демонтаж штукатурной поверхности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фасаду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покрасочные работы по фасаду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демонтаж и монтаж </w:t>
      </w:r>
      <w:r>
        <w:rPr>
          <w:sz w:val="28"/>
          <w:szCs w:val="28"/>
        </w:rPr>
        <w:t>входной (металлической  двери;</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демонтаж </w:t>
      </w:r>
      <w:r>
        <w:rPr>
          <w:sz w:val="28"/>
          <w:szCs w:val="28"/>
        </w:rPr>
        <w:t xml:space="preserve"> </w:t>
      </w:r>
      <w:r w:rsidRPr="00AD3EEF">
        <w:rPr>
          <w:sz w:val="28"/>
          <w:szCs w:val="28"/>
        </w:rPr>
        <w:t xml:space="preserve">9 оконных блоков и монтаж </w:t>
      </w:r>
      <w:r>
        <w:rPr>
          <w:sz w:val="28"/>
          <w:szCs w:val="28"/>
        </w:rPr>
        <w:t xml:space="preserve"> </w:t>
      </w:r>
      <w:r w:rsidRPr="00AD3EEF">
        <w:rPr>
          <w:sz w:val="28"/>
          <w:szCs w:val="28"/>
        </w:rPr>
        <w:t>9  оконных блоков ПВХ с устройством подоконных досок ПВХ</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откосам  27 м.п.</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покрасочные работы по откосам 27 м.п.</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Обеспе</w:t>
      </w:r>
      <w:r>
        <w:rPr>
          <w:sz w:val="28"/>
          <w:szCs w:val="28"/>
        </w:rPr>
        <w:t>чить вывоз строительного мусора.</w:t>
      </w:r>
    </w:p>
    <w:p w:rsidR="007629ED" w:rsidRPr="00C53B68" w:rsidRDefault="007629ED" w:rsidP="00C53B68">
      <w:pPr>
        <w:pStyle w:val="aff6"/>
        <w:tabs>
          <w:tab w:val="left" w:pos="284"/>
          <w:tab w:val="left" w:pos="426"/>
        </w:tabs>
        <w:ind w:left="0" w:firstLine="709"/>
        <w:jc w:val="both"/>
        <w:rPr>
          <w:sz w:val="28"/>
          <w:szCs w:val="28"/>
        </w:rPr>
      </w:pPr>
    </w:p>
    <w:p w:rsidR="007629ED" w:rsidRPr="00C53B68" w:rsidRDefault="007629ED" w:rsidP="00C53B68">
      <w:pPr>
        <w:pStyle w:val="aff6"/>
        <w:ind w:left="0" w:firstLine="709"/>
        <w:jc w:val="both"/>
        <w:rPr>
          <w:sz w:val="28"/>
          <w:szCs w:val="28"/>
        </w:rPr>
      </w:pPr>
      <w:r w:rsidRPr="00A667A7">
        <w:rPr>
          <w:b/>
          <w:sz w:val="28"/>
          <w:szCs w:val="28"/>
        </w:rPr>
        <w:t>7. Форма предоставления результатов Работ</w:t>
      </w:r>
      <w:r w:rsidRPr="00C53B68">
        <w:rPr>
          <w:sz w:val="28"/>
          <w:szCs w:val="28"/>
        </w:rPr>
        <w:t>: КС-2, КС-3.</w:t>
      </w: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667A7" w:rsidRPr="00C53B68" w:rsidTr="00A667A7">
        <w:trPr>
          <w:trHeight w:val="2074"/>
        </w:trPr>
        <w:tc>
          <w:tcPr>
            <w:tcW w:w="4705" w:type="dxa"/>
            <w:tcBorders>
              <w:top w:val="nil"/>
              <w:left w:val="nil"/>
              <w:bottom w:val="nil"/>
              <w:right w:val="nil"/>
            </w:tcBorders>
          </w:tcPr>
          <w:p w:rsidR="00A667A7" w:rsidRPr="00C53B68" w:rsidRDefault="00A667A7" w:rsidP="00A667A7">
            <w:pPr>
              <w:jc w:val="both"/>
              <w:rPr>
                <w:sz w:val="28"/>
                <w:szCs w:val="28"/>
              </w:rPr>
            </w:pPr>
          </w:p>
          <w:p w:rsidR="00A667A7" w:rsidRPr="00C53B68" w:rsidRDefault="00A667A7" w:rsidP="00A667A7">
            <w:pPr>
              <w:ind w:firstLine="709"/>
              <w:jc w:val="both"/>
              <w:rPr>
                <w:sz w:val="28"/>
                <w:szCs w:val="28"/>
              </w:rPr>
            </w:pPr>
            <w:r w:rsidRPr="00C53B68">
              <w:rPr>
                <w:sz w:val="28"/>
                <w:szCs w:val="28"/>
              </w:rPr>
              <w:t>От Заказчика:</w:t>
            </w:r>
          </w:p>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________    ______________</w:t>
            </w:r>
          </w:p>
          <w:p w:rsidR="00A667A7" w:rsidRPr="00C53B68" w:rsidRDefault="00A667A7" w:rsidP="00A667A7">
            <w:pPr>
              <w:ind w:firstLine="709"/>
              <w:jc w:val="both"/>
              <w:rPr>
                <w:sz w:val="28"/>
                <w:szCs w:val="28"/>
                <w:vertAlign w:val="superscript"/>
              </w:rPr>
            </w:pPr>
            <w:r w:rsidRPr="00C53B68">
              <w:rPr>
                <w:sz w:val="28"/>
                <w:szCs w:val="28"/>
                <w:vertAlign w:val="superscript"/>
              </w:rPr>
              <w:t xml:space="preserve">(подпись)                        (Ф.И.О.)                                                                          </w:t>
            </w:r>
          </w:p>
        </w:tc>
        <w:tc>
          <w:tcPr>
            <w:tcW w:w="4139" w:type="dxa"/>
            <w:tcBorders>
              <w:top w:val="nil"/>
              <w:left w:val="nil"/>
              <w:bottom w:val="nil"/>
              <w:right w:val="nil"/>
            </w:tcBorders>
          </w:tcPr>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От Исполнителя:</w:t>
            </w:r>
          </w:p>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________    ______________</w:t>
            </w:r>
          </w:p>
          <w:p w:rsidR="00A667A7" w:rsidRPr="00C53B68" w:rsidRDefault="00A667A7" w:rsidP="00A667A7">
            <w:pPr>
              <w:ind w:firstLine="709"/>
              <w:jc w:val="both"/>
              <w:rPr>
                <w:sz w:val="28"/>
                <w:szCs w:val="28"/>
              </w:rPr>
            </w:pPr>
            <w:r w:rsidRPr="00C53B68">
              <w:rPr>
                <w:sz w:val="28"/>
                <w:szCs w:val="28"/>
                <w:vertAlign w:val="superscript"/>
              </w:rPr>
              <w:t xml:space="preserve">(подпись)                        (Ф.И.О.)                                                                          </w:t>
            </w:r>
          </w:p>
        </w:tc>
      </w:tr>
    </w:tbl>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nformat"/>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Default="007629ED" w:rsidP="00C53B68">
      <w:pPr>
        <w:pStyle w:val="ConsNormal"/>
        <w:widowControl/>
        <w:ind w:firstLine="0"/>
        <w:rPr>
          <w:rFonts w:ascii="Times New Roman" w:hAnsi="Times New Roman"/>
          <w:sz w:val="28"/>
          <w:szCs w:val="28"/>
        </w:rPr>
      </w:pPr>
    </w:p>
    <w:p w:rsidR="00C53B68" w:rsidRDefault="00C53B68" w:rsidP="00C53B68">
      <w:pPr>
        <w:pStyle w:val="ConsNormal"/>
        <w:widowControl/>
        <w:ind w:firstLine="0"/>
        <w:rPr>
          <w:rFonts w:ascii="Times New Roman" w:hAnsi="Times New Roman"/>
          <w:sz w:val="28"/>
          <w:szCs w:val="28"/>
        </w:rPr>
      </w:pP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53B68" w:rsidRPr="00592BC9" w:rsidRDefault="00C53B68" w:rsidP="00C53B68">
      <w:pPr>
        <w:pStyle w:val="ConsNormal"/>
        <w:widowControl/>
        <w:ind w:firstLine="0"/>
        <w:jc w:val="right"/>
        <w:rPr>
          <w:rFonts w:ascii="Times New Roman" w:hAnsi="Times New Roman" w:cs="Times New Roman"/>
          <w:sz w:val="28"/>
          <w:szCs w:val="28"/>
        </w:rPr>
      </w:pPr>
    </w:p>
    <w:p w:rsidR="00C53B68" w:rsidRPr="00592BC9" w:rsidRDefault="00C53B68" w:rsidP="00C53B68">
      <w:pPr>
        <w:pStyle w:val="ConsNormal"/>
        <w:widowControl/>
        <w:ind w:firstLine="0"/>
        <w:jc w:val="right"/>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p w:rsidR="00C53B68" w:rsidRDefault="00C53B68" w:rsidP="00C53B6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C53B68" w:rsidRPr="00592BC9" w:rsidRDefault="00C53B68" w:rsidP="00C53B68">
      <w:pPr>
        <w:pStyle w:val="ConsNormal"/>
        <w:widowControl/>
        <w:ind w:firstLine="0"/>
        <w:jc w:val="center"/>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C53B68" w:rsidRPr="00592BC9" w:rsidTr="00C53B68">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bl>
    <w:p w:rsidR="00C53B68" w:rsidRPr="00592BC9" w:rsidRDefault="00C53B68" w:rsidP="00C53B68">
      <w:pPr>
        <w:pStyle w:val="ConsNonformat"/>
        <w:widowControl/>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53B68" w:rsidRPr="00592BC9" w:rsidTr="003B30B7">
        <w:trPr>
          <w:trHeight w:val="2074"/>
        </w:trPr>
        <w:tc>
          <w:tcPr>
            <w:tcW w:w="4705" w:type="dxa"/>
            <w:tcBorders>
              <w:top w:val="nil"/>
              <w:left w:val="nil"/>
              <w:bottom w:val="nil"/>
              <w:right w:val="nil"/>
            </w:tcBorders>
          </w:tcPr>
          <w:p w:rsidR="00C53B68" w:rsidRPr="00592BC9" w:rsidRDefault="00C53B68" w:rsidP="003B30B7">
            <w:pPr>
              <w:rPr>
                <w:sz w:val="28"/>
                <w:szCs w:val="28"/>
              </w:rPr>
            </w:pPr>
            <w:r w:rsidRPr="00592BC9">
              <w:rPr>
                <w:sz w:val="28"/>
                <w:szCs w:val="28"/>
              </w:rPr>
              <w:t>Заказчик:</w:t>
            </w:r>
          </w:p>
          <w:p w:rsidR="00C53B68" w:rsidRPr="00592BC9" w:rsidRDefault="00C53B68" w:rsidP="003B30B7">
            <w:pPr>
              <w:rPr>
                <w:sz w:val="28"/>
                <w:szCs w:val="28"/>
              </w:rPr>
            </w:pPr>
          </w:p>
          <w:p w:rsidR="00C53B68" w:rsidRPr="00592BC9" w:rsidRDefault="00C53B68" w:rsidP="003B30B7">
            <w:pPr>
              <w:rPr>
                <w:sz w:val="28"/>
                <w:szCs w:val="28"/>
              </w:rPr>
            </w:pPr>
            <w:r w:rsidRPr="00592BC9">
              <w:rPr>
                <w:sz w:val="28"/>
                <w:szCs w:val="28"/>
              </w:rPr>
              <w:t>________    ______________</w:t>
            </w:r>
          </w:p>
          <w:p w:rsidR="00C53B68" w:rsidRPr="00592BC9" w:rsidRDefault="00C53B68" w:rsidP="003B30B7">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C53B68" w:rsidRPr="00592BC9" w:rsidRDefault="00C53B68" w:rsidP="003B30B7">
            <w:pPr>
              <w:rPr>
                <w:sz w:val="28"/>
                <w:szCs w:val="28"/>
              </w:rPr>
            </w:pPr>
            <w:r w:rsidRPr="00592BC9">
              <w:rPr>
                <w:sz w:val="28"/>
                <w:szCs w:val="28"/>
              </w:rPr>
              <w:t>Исполнитель:</w:t>
            </w:r>
          </w:p>
          <w:p w:rsidR="00C53B68" w:rsidRPr="00592BC9" w:rsidRDefault="00C53B68" w:rsidP="003B30B7">
            <w:pPr>
              <w:rPr>
                <w:sz w:val="28"/>
                <w:szCs w:val="28"/>
              </w:rPr>
            </w:pPr>
          </w:p>
          <w:p w:rsidR="00C53B68" w:rsidRPr="00592BC9" w:rsidRDefault="00C53B68" w:rsidP="003B30B7">
            <w:pPr>
              <w:rPr>
                <w:sz w:val="28"/>
                <w:szCs w:val="28"/>
              </w:rPr>
            </w:pPr>
            <w:r w:rsidRPr="00592BC9">
              <w:rPr>
                <w:sz w:val="28"/>
                <w:szCs w:val="28"/>
              </w:rPr>
              <w:t>________    ______________</w:t>
            </w:r>
          </w:p>
          <w:p w:rsidR="00C53B68" w:rsidRPr="00592BC9" w:rsidRDefault="00C53B68" w:rsidP="003B30B7">
            <w:pPr>
              <w:rPr>
                <w:sz w:val="28"/>
                <w:szCs w:val="28"/>
              </w:rPr>
            </w:pPr>
            <w:r w:rsidRPr="00592BC9">
              <w:rPr>
                <w:sz w:val="28"/>
                <w:szCs w:val="28"/>
                <w:vertAlign w:val="superscript"/>
              </w:rPr>
              <w:t xml:space="preserve">(подпись)                        (Ф.И.О.)                                                                          </w:t>
            </w:r>
          </w:p>
        </w:tc>
      </w:tr>
    </w:tbl>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rPr>
          <w:rFonts w:ascii="Times New Roman" w:hAnsi="Times New Roman"/>
          <w:sz w:val="28"/>
          <w:szCs w:val="28"/>
        </w:rPr>
      </w:pPr>
    </w:p>
    <w:p w:rsidR="00C53B68" w:rsidRPr="000462B1" w:rsidRDefault="00C53B68" w:rsidP="007629ED">
      <w:pPr>
        <w:pStyle w:val="ConsNormal"/>
        <w:widowControl/>
        <w:ind w:firstLine="0"/>
        <w:rPr>
          <w:rFonts w:ascii="Times New Roman" w:hAnsi="Times New Roman"/>
          <w:sz w:val="28"/>
          <w:szCs w:val="28"/>
        </w:rPr>
      </w:pP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 xml:space="preserve">Приложение № </w:t>
      </w:r>
      <w:r w:rsidR="00C53B68">
        <w:rPr>
          <w:rFonts w:ascii="Times New Roman" w:hAnsi="Times New Roman"/>
          <w:sz w:val="28"/>
          <w:szCs w:val="28"/>
        </w:rPr>
        <w:t>3</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к Договору на выполнение работ</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w:t>
      </w:r>
      <w:r w:rsidR="00C53B68">
        <w:rPr>
          <w:rFonts w:ascii="Times New Roman" w:hAnsi="Times New Roman"/>
          <w:sz w:val="28"/>
          <w:szCs w:val="28"/>
        </w:rPr>
        <w:t>____</w:t>
      </w:r>
      <w:r w:rsidRPr="000462B1">
        <w:rPr>
          <w:rFonts w:ascii="Times New Roman" w:hAnsi="Times New Roman"/>
          <w:sz w:val="28"/>
          <w:szCs w:val="28"/>
        </w:rPr>
        <w:t>/</w:t>
      </w:r>
      <w:r w:rsidR="00C53B68">
        <w:rPr>
          <w:rFonts w:ascii="Times New Roman" w:hAnsi="Times New Roman"/>
          <w:sz w:val="28"/>
          <w:szCs w:val="28"/>
        </w:rPr>
        <w:t>__</w:t>
      </w:r>
      <w:r w:rsidRPr="000462B1">
        <w:rPr>
          <w:rFonts w:ascii="Times New Roman" w:hAnsi="Times New Roman"/>
          <w:sz w:val="28"/>
          <w:szCs w:val="28"/>
        </w:rPr>
        <w:t>_/___/___</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от «___»_________201_г.</w:t>
      </w:r>
    </w:p>
    <w:p w:rsidR="007629ED" w:rsidRPr="000462B1"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rmal"/>
        <w:widowControl/>
        <w:ind w:firstLine="0"/>
        <w:jc w:val="center"/>
        <w:rPr>
          <w:rFonts w:ascii="Times New Roman" w:hAnsi="Times New Roman"/>
          <w:sz w:val="28"/>
          <w:szCs w:val="28"/>
        </w:rPr>
      </w:pPr>
      <w:r w:rsidRPr="00C53B68">
        <w:rPr>
          <w:rFonts w:ascii="Times New Roman" w:hAnsi="Times New Roman"/>
          <w:sz w:val="28"/>
          <w:szCs w:val="28"/>
        </w:rPr>
        <w:t>Протокол</w:t>
      </w:r>
    </w:p>
    <w:p w:rsidR="007629ED" w:rsidRPr="00C53B68" w:rsidRDefault="007629ED" w:rsidP="007629ED">
      <w:pPr>
        <w:pStyle w:val="ConsNormal"/>
        <w:widowControl/>
        <w:ind w:firstLine="0"/>
        <w:jc w:val="center"/>
        <w:rPr>
          <w:rFonts w:ascii="Times New Roman" w:hAnsi="Times New Roman"/>
          <w:sz w:val="28"/>
          <w:szCs w:val="28"/>
        </w:rPr>
      </w:pPr>
      <w:r w:rsidRPr="00C53B68">
        <w:rPr>
          <w:rFonts w:ascii="Times New Roman" w:hAnsi="Times New Roman"/>
          <w:sz w:val="28"/>
          <w:szCs w:val="28"/>
        </w:rPr>
        <w:t>согласования договорной цены</w:t>
      </w: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rmal"/>
        <w:widowControl/>
        <w:ind w:firstLine="540"/>
        <w:jc w:val="both"/>
        <w:rPr>
          <w:rFonts w:ascii="Times New Roman" w:hAnsi="Times New Roman"/>
          <w:sz w:val="28"/>
          <w:szCs w:val="28"/>
        </w:rPr>
      </w:pPr>
      <w:r w:rsidRPr="00C53B68">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C53B68">
        <w:rPr>
          <w:rFonts w:ascii="Times New Roman" w:hAnsi="Times New Roman"/>
          <w:sz w:val="28"/>
          <w:szCs w:val="28"/>
        </w:rPr>
        <w:t xml:space="preserve"> (____%) ______(__________________________) </w:t>
      </w:r>
      <w:proofErr w:type="gramEnd"/>
      <w:r w:rsidRPr="00C53B68">
        <w:rPr>
          <w:rFonts w:ascii="Times New Roman" w:hAnsi="Times New Roman"/>
          <w:sz w:val="28"/>
          <w:szCs w:val="28"/>
        </w:rPr>
        <w:t>рублей.</w:t>
      </w: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629ED" w:rsidRPr="00C53B68" w:rsidTr="003B30B7">
        <w:trPr>
          <w:trHeight w:val="2074"/>
        </w:trPr>
        <w:tc>
          <w:tcPr>
            <w:tcW w:w="4705" w:type="dxa"/>
            <w:tcBorders>
              <w:top w:val="nil"/>
              <w:left w:val="nil"/>
              <w:bottom w:val="nil"/>
              <w:right w:val="nil"/>
            </w:tcBorders>
          </w:tcPr>
          <w:p w:rsidR="007629ED" w:rsidRPr="00C53B68" w:rsidRDefault="007629ED" w:rsidP="003B30B7">
            <w:pPr>
              <w:rPr>
                <w:sz w:val="28"/>
                <w:szCs w:val="28"/>
              </w:rPr>
            </w:pPr>
            <w:r w:rsidRPr="00C53B68">
              <w:rPr>
                <w:sz w:val="28"/>
                <w:szCs w:val="28"/>
              </w:rPr>
              <w:t>Заказчик:</w:t>
            </w:r>
          </w:p>
          <w:p w:rsidR="007629ED" w:rsidRPr="00C53B68" w:rsidRDefault="007629ED" w:rsidP="003B30B7">
            <w:pPr>
              <w:rPr>
                <w:sz w:val="28"/>
                <w:szCs w:val="28"/>
              </w:rPr>
            </w:pPr>
          </w:p>
          <w:p w:rsidR="007629ED" w:rsidRPr="00C53B68" w:rsidRDefault="007629ED" w:rsidP="003B30B7">
            <w:pPr>
              <w:rPr>
                <w:sz w:val="28"/>
                <w:szCs w:val="28"/>
              </w:rPr>
            </w:pPr>
            <w:r w:rsidRPr="00C53B68">
              <w:rPr>
                <w:sz w:val="28"/>
                <w:szCs w:val="28"/>
              </w:rPr>
              <w:t>________    ______________</w:t>
            </w:r>
          </w:p>
          <w:p w:rsidR="007629ED" w:rsidRPr="00C53B68" w:rsidRDefault="007629ED" w:rsidP="003B30B7">
            <w:pPr>
              <w:rPr>
                <w:sz w:val="28"/>
                <w:szCs w:val="28"/>
                <w:vertAlign w:val="superscript"/>
              </w:rPr>
            </w:pPr>
            <w:r w:rsidRPr="00C53B68">
              <w:rPr>
                <w:sz w:val="28"/>
                <w:szCs w:val="28"/>
                <w:vertAlign w:val="superscript"/>
              </w:rPr>
              <w:t xml:space="preserve">(подпись)                        (Ф.И.О.)                                                                         </w:t>
            </w:r>
          </w:p>
        </w:tc>
        <w:tc>
          <w:tcPr>
            <w:tcW w:w="4139" w:type="dxa"/>
            <w:tcBorders>
              <w:top w:val="nil"/>
              <w:left w:val="nil"/>
              <w:bottom w:val="nil"/>
              <w:right w:val="nil"/>
            </w:tcBorders>
          </w:tcPr>
          <w:p w:rsidR="007629ED" w:rsidRPr="00C53B68" w:rsidRDefault="007629ED" w:rsidP="003B30B7">
            <w:pPr>
              <w:rPr>
                <w:sz w:val="28"/>
                <w:szCs w:val="28"/>
              </w:rPr>
            </w:pPr>
            <w:r w:rsidRPr="00C53B68">
              <w:rPr>
                <w:sz w:val="28"/>
                <w:szCs w:val="28"/>
              </w:rPr>
              <w:t>Исполнитель:</w:t>
            </w:r>
          </w:p>
          <w:p w:rsidR="007629ED" w:rsidRPr="00C53B68" w:rsidRDefault="007629ED" w:rsidP="003B30B7">
            <w:pPr>
              <w:rPr>
                <w:sz w:val="28"/>
                <w:szCs w:val="28"/>
              </w:rPr>
            </w:pPr>
          </w:p>
          <w:p w:rsidR="007629ED" w:rsidRPr="00C53B68" w:rsidRDefault="007629ED" w:rsidP="003B30B7">
            <w:pPr>
              <w:rPr>
                <w:sz w:val="28"/>
                <w:szCs w:val="28"/>
              </w:rPr>
            </w:pPr>
            <w:r w:rsidRPr="00C53B68">
              <w:rPr>
                <w:sz w:val="28"/>
                <w:szCs w:val="28"/>
              </w:rPr>
              <w:t>________    ______________</w:t>
            </w:r>
          </w:p>
          <w:p w:rsidR="007629ED" w:rsidRPr="00C53B68" w:rsidRDefault="007629ED" w:rsidP="003B30B7">
            <w:pPr>
              <w:rPr>
                <w:sz w:val="28"/>
                <w:szCs w:val="28"/>
              </w:rPr>
            </w:pPr>
            <w:r w:rsidRPr="00C53B68">
              <w:rPr>
                <w:sz w:val="28"/>
                <w:szCs w:val="28"/>
                <w:vertAlign w:val="superscript"/>
              </w:rPr>
              <w:t xml:space="preserve">(подпись)                        (Ф.И.О.)                                                                         </w:t>
            </w:r>
          </w:p>
        </w:tc>
      </w:tr>
    </w:tbl>
    <w:p w:rsidR="007629ED" w:rsidRPr="000462B1" w:rsidRDefault="007629ED" w:rsidP="007629ED">
      <w:pPr>
        <w:pStyle w:val="ConsNormal"/>
        <w:widowControl/>
        <w:ind w:firstLine="0"/>
        <w:jc w:val="both"/>
        <w:rPr>
          <w:rFonts w:ascii="Times New Roman" w:hAnsi="Times New Roman"/>
          <w:sz w:val="28"/>
          <w:szCs w:val="28"/>
        </w:rPr>
      </w:pPr>
      <w:r w:rsidRPr="000462B1">
        <w:rPr>
          <w:rFonts w:ascii="Times New Roman" w:hAnsi="Times New Roman"/>
          <w:sz w:val="28"/>
          <w:szCs w:val="28"/>
        </w:rPr>
        <w:br/>
      </w:r>
    </w:p>
    <w:p w:rsidR="007629ED" w:rsidRPr="000462B1" w:rsidRDefault="007629ED" w:rsidP="007629ED">
      <w:pPr>
        <w:rPr>
          <w:szCs w:val="28"/>
        </w:rPr>
      </w:pPr>
    </w:p>
    <w:p w:rsidR="007629ED" w:rsidRPr="000462B1" w:rsidRDefault="007629ED" w:rsidP="007629ED">
      <w:pPr>
        <w:pStyle w:val="ab"/>
        <w:rPr>
          <w:szCs w:val="28"/>
        </w:rPr>
      </w:pPr>
    </w:p>
    <w:p w:rsidR="007629ED" w:rsidRPr="000462B1" w:rsidRDefault="007629ED" w:rsidP="007629ED">
      <w:pPr>
        <w:pStyle w:val="ab"/>
        <w:rPr>
          <w:szCs w:val="28"/>
        </w:rPr>
      </w:pPr>
    </w:p>
    <w:p w:rsidR="007629ED" w:rsidRPr="000462B1" w:rsidRDefault="007629ED" w:rsidP="007629ED">
      <w:pPr>
        <w:pStyle w:val="ab"/>
        <w:ind w:firstLine="0"/>
        <w:rPr>
          <w:szCs w:val="28"/>
        </w:rPr>
      </w:pPr>
    </w:p>
    <w:p w:rsidR="007629ED" w:rsidRPr="000462B1" w:rsidRDefault="007629ED" w:rsidP="007629ED">
      <w:pPr>
        <w:pStyle w:val="1"/>
        <w:ind w:left="4320"/>
        <w:jc w:val="both"/>
        <w:rPr>
          <w:sz w:val="28"/>
          <w:szCs w:val="28"/>
        </w:rPr>
      </w:pPr>
    </w:p>
    <w:p w:rsidR="00EC1EE9" w:rsidRDefault="007629ED" w:rsidP="00EC1EE9">
      <w:pPr>
        <w:pStyle w:val="1"/>
        <w:ind w:left="4320"/>
        <w:jc w:val="both"/>
        <w:rPr>
          <w:sz w:val="28"/>
          <w:szCs w:val="28"/>
        </w:rPr>
      </w:pPr>
      <w:r w:rsidRPr="000462B1">
        <w:rPr>
          <w:sz w:val="28"/>
          <w:szCs w:val="28"/>
        </w:rPr>
        <w:t xml:space="preserve">         </w:t>
      </w:r>
    </w:p>
    <w:p w:rsidR="00EC1EE9" w:rsidRDefault="00EC1EE9" w:rsidP="00EC1EE9">
      <w:pPr>
        <w:pStyle w:val="1"/>
        <w:ind w:left="4320"/>
        <w:jc w:val="both"/>
        <w:rPr>
          <w:sz w:val="28"/>
          <w:szCs w:val="28"/>
        </w:rPr>
      </w:pPr>
    </w:p>
    <w:p w:rsidR="00EC1EE9" w:rsidRDefault="00EC1EE9" w:rsidP="00EC1EE9"/>
    <w:p w:rsidR="00EC1EE9" w:rsidRDefault="00EC1EE9" w:rsidP="00EC1EE9"/>
    <w:p w:rsidR="00EC1EE9" w:rsidRDefault="00EC1EE9" w:rsidP="00EC1EE9"/>
    <w:p w:rsidR="00EC1EE9" w:rsidRDefault="00EC1EE9" w:rsidP="00EC1EE9"/>
    <w:p w:rsidR="00EC1EE9" w:rsidRDefault="00EC1EE9" w:rsidP="00EC1EE9"/>
    <w:p w:rsidR="00EC1EE9" w:rsidRPr="00EC1EE9" w:rsidRDefault="00EC1EE9" w:rsidP="00EC1EE9"/>
    <w:p w:rsidR="00F3138D" w:rsidRPr="00EC1EE9" w:rsidRDefault="00F3138D" w:rsidP="00EC1EE9">
      <w:pPr>
        <w:pStyle w:val="1"/>
        <w:ind w:left="5028" w:firstLine="636"/>
        <w:jc w:val="right"/>
        <w:rPr>
          <w:rFonts w:ascii="Times New Roman" w:hAnsi="Times New Roman" w:cs="Times New Roman"/>
          <w:b w:val="0"/>
          <w:sz w:val="28"/>
          <w:szCs w:val="28"/>
        </w:rPr>
      </w:pPr>
      <w:r w:rsidRPr="00EC1EE9">
        <w:rPr>
          <w:rFonts w:ascii="Times New Roman" w:hAnsi="Times New Roman" w:cs="Times New Roman"/>
          <w:b w:val="0"/>
          <w:sz w:val="28"/>
          <w:szCs w:val="28"/>
        </w:rPr>
        <w:t>Приложение № 6</w:t>
      </w:r>
    </w:p>
    <w:p w:rsidR="00F3138D" w:rsidRPr="00F3138D" w:rsidRDefault="00F3138D" w:rsidP="00EC1EE9">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A5" w:rsidRDefault="000933A5" w:rsidP="007972F8">
      <w:r>
        <w:separator/>
      </w:r>
    </w:p>
  </w:endnote>
  <w:endnote w:type="continuationSeparator" w:id="0">
    <w:p w:rsidR="000933A5" w:rsidRDefault="000933A5"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A5" w:rsidRDefault="000933A5" w:rsidP="007972F8">
      <w:r>
        <w:separator/>
      </w:r>
    </w:p>
  </w:footnote>
  <w:footnote w:type="continuationSeparator" w:id="0">
    <w:p w:rsidR="000933A5" w:rsidRDefault="000933A5"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8921E5E"/>
    <w:multiLevelType w:val="hybridMultilevel"/>
    <w:tmpl w:val="4DDEA086"/>
    <w:lvl w:ilvl="0" w:tplc="9F0E5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6CCB080B"/>
    <w:multiLevelType w:val="hybridMultilevel"/>
    <w:tmpl w:val="65EEE866"/>
    <w:lvl w:ilvl="0" w:tplc="EA24E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1"/>
  </w:num>
  <w:num w:numId="7">
    <w:abstractNumId w:val="19"/>
  </w:num>
  <w:num w:numId="8">
    <w:abstractNumId w:val="32"/>
  </w:num>
  <w:num w:numId="9">
    <w:abstractNumId w:val="10"/>
  </w:num>
  <w:num w:numId="10">
    <w:abstractNumId w:val="17"/>
  </w:num>
  <w:num w:numId="11">
    <w:abstractNumId w:val="21"/>
  </w:num>
  <w:num w:numId="12">
    <w:abstractNumId w:val="23"/>
  </w:num>
  <w:num w:numId="13">
    <w:abstractNumId w:val="5"/>
  </w:num>
  <w:num w:numId="14">
    <w:abstractNumId w:val="12"/>
  </w:num>
  <w:num w:numId="15">
    <w:abstractNumId w:val="18"/>
  </w:num>
  <w:num w:numId="16">
    <w:abstractNumId w:val="13"/>
  </w:num>
  <w:num w:numId="17">
    <w:abstractNumId w:val="36"/>
  </w:num>
  <w:num w:numId="18">
    <w:abstractNumId w:val="26"/>
  </w:num>
  <w:num w:numId="19">
    <w:abstractNumId w:val="25"/>
  </w:num>
  <w:num w:numId="20">
    <w:abstractNumId w:val="33"/>
  </w:num>
  <w:num w:numId="21">
    <w:abstractNumId w:val="34"/>
  </w:num>
  <w:num w:numId="22">
    <w:abstractNumId w:val="14"/>
  </w:num>
  <w:num w:numId="23">
    <w:abstractNumId w:val="37"/>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0"/>
  </w:num>
  <w:num w:numId="28">
    <w:abstractNumId w:val="3"/>
  </w:num>
  <w:num w:numId="29">
    <w:abstractNumId w:val="2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4"/>
  </w:num>
  <w:num w:numId="34">
    <w:abstractNumId w:val="28"/>
  </w:num>
  <w:num w:numId="35">
    <w:abstractNumId w:val="8"/>
  </w:num>
  <w:num w:numId="36">
    <w:abstractNumId w:val="16"/>
  </w:num>
  <w:num w:numId="37">
    <w:abstractNumId w:val="27"/>
  </w:num>
  <w:num w:numId="38">
    <w:abstractNumId w:val="31"/>
  </w:num>
  <w:num w:numId="39">
    <w:abstractNumId w:val="24"/>
  </w:num>
  <w:num w:numId="40">
    <w:abstractNumId w:val="2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2DC8"/>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33A5"/>
    <w:rsid w:val="00096110"/>
    <w:rsid w:val="00096693"/>
    <w:rsid w:val="000A0636"/>
    <w:rsid w:val="000A2A6A"/>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B4E"/>
    <w:rsid w:val="00127CC1"/>
    <w:rsid w:val="00127FC2"/>
    <w:rsid w:val="001304FA"/>
    <w:rsid w:val="00132646"/>
    <w:rsid w:val="001340E7"/>
    <w:rsid w:val="0013623F"/>
    <w:rsid w:val="00136FDC"/>
    <w:rsid w:val="00137793"/>
    <w:rsid w:val="001406E6"/>
    <w:rsid w:val="00140BBA"/>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6338"/>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1CE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C7533"/>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C97"/>
    <w:rsid w:val="00447E9A"/>
    <w:rsid w:val="004522F2"/>
    <w:rsid w:val="00452830"/>
    <w:rsid w:val="00452E6F"/>
    <w:rsid w:val="004530D1"/>
    <w:rsid w:val="00457508"/>
    <w:rsid w:val="0046146D"/>
    <w:rsid w:val="0046205D"/>
    <w:rsid w:val="0046263B"/>
    <w:rsid w:val="00464E62"/>
    <w:rsid w:val="00465F32"/>
    <w:rsid w:val="0046749C"/>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201C"/>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389E"/>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E5962"/>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29ED"/>
    <w:rsid w:val="00763674"/>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42EA"/>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9CA"/>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A1B"/>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2FCA"/>
    <w:rsid w:val="00A64021"/>
    <w:rsid w:val="00A65A72"/>
    <w:rsid w:val="00A66776"/>
    <w:rsid w:val="00A667A7"/>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2D6E"/>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6A1C"/>
    <w:rsid w:val="00B01417"/>
    <w:rsid w:val="00B020BF"/>
    <w:rsid w:val="00B0320A"/>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5B0C"/>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BA8"/>
    <w:rsid w:val="00B70C01"/>
    <w:rsid w:val="00B73822"/>
    <w:rsid w:val="00B74883"/>
    <w:rsid w:val="00B754CB"/>
    <w:rsid w:val="00B754FC"/>
    <w:rsid w:val="00B80467"/>
    <w:rsid w:val="00B830B8"/>
    <w:rsid w:val="00B85002"/>
    <w:rsid w:val="00B87956"/>
    <w:rsid w:val="00B879E7"/>
    <w:rsid w:val="00B90318"/>
    <w:rsid w:val="00B90DA3"/>
    <w:rsid w:val="00B91F63"/>
    <w:rsid w:val="00B92192"/>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3B68"/>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3F1E"/>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08C"/>
    <w:rsid w:val="00E53A9A"/>
    <w:rsid w:val="00E55E01"/>
    <w:rsid w:val="00E565E6"/>
    <w:rsid w:val="00E5682C"/>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1EE9"/>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477"/>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23C3"/>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uiPriority w:val="99"/>
    <w:rsid w:val="00AA5BEA"/>
    <w:rPr>
      <w:rFonts w:ascii="Tahoma" w:hAnsi="Tahoma"/>
      <w:sz w:val="16"/>
      <w:szCs w:val="16"/>
    </w:rPr>
  </w:style>
  <w:style w:type="character" w:customStyle="1" w:styleId="aff5">
    <w:name w:val="Текст выноски Знак"/>
    <w:basedOn w:val="a0"/>
    <w:link w:val="aff4"/>
    <w:uiPriority w:val="99"/>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7629ED"/>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6318-D6D5-4044-8278-E8E557DC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41</Pages>
  <Words>12087</Words>
  <Characters>68901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17</cp:revision>
  <cp:lastPrinted>2013-04-04T11:29:00Z</cp:lastPrinted>
  <dcterms:created xsi:type="dcterms:W3CDTF">2013-03-27T05:16:00Z</dcterms:created>
  <dcterms:modified xsi:type="dcterms:W3CDTF">2013-04-29T16:36:00Z</dcterms:modified>
</cp:coreProperties>
</file>