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3C7C69" w:rsidRDefault="00750CAB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480D85">
        <w:rPr>
          <w:b/>
          <w:bCs/>
        </w:rPr>
        <w:t>13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80D85">
        <w:rPr>
          <w:b/>
          <w:bCs/>
        </w:rPr>
        <w:t>20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B226F8">
            <w:pPr>
              <w:ind w:left="131" w:hanging="131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431C4" w:rsidRDefault="00E431C4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431C4" w:rsidRDefault="00E431C4" w:rsidP="00B226F8">
            <w:pPr>
              <w:ind w:left="131" w:hanging="131"/>
              <w:rPr>
                <w:szCs w:val="28"/>
              </w:rPr>
            </w:pPr>
          </w:p>
          <w:p w:rsidR="006B30D2" w:rsidRDefault="006B30D2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B226F8">
            <w:pPr>
              <w:ind w:left="131" w:hanging="131"/>
              <w:rPr>
                <w:szCs w:val="28"/>
              </w:rPr>
            </w:pPr>
          </w:p>
          <w:p w:rsidR="00CF2526" w:rsidRDefault="00CF2526" w:rsidP="00B226F8">
            <w:pPr>
              <w:ind w:left="131" w:hanging="131"/>
              <w:rPr>
                <w:szCs w:val="28"/>
              </w:rPr>
            </w:pPr>
          </w:p>
          <w:p w:rsidR="00A92E3E" w:rsidRDefault="00A92E3E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B226F8">
            <w:pPr>
              <w:ind w:left="131" w:hanging="131"/>
            </w:pP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360B61" w:rsidRPr="00A2799B" w:rsidRDefault="00A2799B" w:rsidP="00C51181">
      <w:pPr>
        <w:ind w:left="1134"/>
        <w:jc w:val="both"/>
        <w:rPr>
          <w:color w:val="000000"/>
          <w:lang w:val="en-US"/>
        </w:rPr>
      </w:pPr>
      <w:r>
        <w:rPr>
          <w:lang w:val="en-US"/>
        </w:rPr>
        <w:t>….</w:t>
      </w:r>
    </w:p>
    <w:p w:rsidR="00360B61" w:rsidRDefault="00360B61" w:rsidP="00C51181">
      <w:pPr>
        <w:ind w:left="1134"/>
        <w:jc w:val="both"/>
        <w:rPr>
          <w:color w:val="000000"/>
          <w:highlight w:val="yellow"/>
        </w:rPr>
      </w:pPr>
    </w:p>
    <w:p w:rsidR="00360B61" w:rsidRPr="00B93BE5" w:rsidRDefault="00360B61" w:rsidP="00C51181">
      <w:pPr>
        <w:numPr>
          <w:ilvl w:val="0"/>
          <w:numId w:val="2"/>
        </w:numPr>
        <w:ind w:left="1134"/>
        <w:jc w:val="both"/>
      </w:pPr>
      <w:r w:rsidRPr="00B93BE5">
        <w:rPr>
          <w:snapToGrid w:val="0"/>
        </w:rPr>
        <w:t xml:space="preserve">Подведение итогов открытого конкурса на право заключения договора на </w:t>
      </w:r>
      <w:r w:rsidRPr="00B93BE5">
        <w:t>выполнение проектно-изыскательских работ по реконструкции контейнерного терминала Агентства контейнерных перевозок ст. Благовещенск филиала</w:t>
      </w:r>
      <w:r w:rsidR="002D2BDA">
        <w:t xml:space="preserve"> </w:t>
      </w:r>
      <w:r w:rsidRPr="00B93BE5">
        <w:t>ОАО «ТрансКонтейнер» на Забайкальской железной дороге в 2013 году.</w:t>
      </w:r>
    </w:p>
    <w:p w:rsidR="00360B61" w:rsidRPr="00B93BE5" w:rsidRDefault="00360B61" w:rsidP="00C51181">
      <w:pPr>
        <w:ind w:left="1134"/>
        <w:jc w:val="both"/>
      </w:pPr>
      <w:r w:rsidRPr="00B93BE5">
        <w:t>Докладчик: ЦКПЗС Жихорев Н.Н.</w:t>
      </w:r>
    </w:p>
    <w:p w:rsidR="00360B61" w:rsidRPr="00B93BE5" w:rsidRDefault="00360B61" w:rsidP="00C51181">
      <w:pPr>
        <w:ind w:left="1134"/>
        <w:jc w:val="both"/>
        <w:rPr>
          <w:color w:val="000000"/>
        </w:rPr>
      </w:pPr>
      <w:r w:rsidRPr="00B93BE5">
        <w:rPr>
          <w:color w:val="000000"/>
        </w:rPr>
        <w:t xml:space="preserve">Конкурс: </w:t>
      </w:r>
      <w:r w:rsidRPr="00B93BE5">
        <w:t>ОК/007/НКПТ/0007</w:t>
      </w:r>
    </w:p>
    <w:p w:rsidR="00360B61" w:rsidRDefault="00360B61" w:rsidP="00C51181">
      <w:pPr>
        <w:ind w:left="426" w:firstLine="708"/>
      </w:pPr>
      <w:r w:rsidRPr="00AD42B7">
        <w:rPr>
          <w:color w:val="000000"/>
        </w:rPr>
        <w:t xml:space="preserve">Заявка в АСБК: </w:t>
      </w:r>
      <w:r>
        <w:t>Т10020115, Т10020116</w:t>
      </w:r>
    </w:p>
    <w:p w:rsidR="0081738B" w:rsidRDefault="0081738B" w:rsidP="00C51181">
      <w:pPr>
        <w:ind w:left="426" w:firstLine="708"/>
      </w:pPr>
    </w:p>
    <w:p w:rsidR="005F2867" w:rsidRDefault="00A2799B" w:rsidP="00A2799B">
      <w:pPr>
        <w:pStyle w:val="a9"/>
        <w:ind w:left="0" w:firstLine="709"/>
        <w:jc w:val="both"/>
      </w:pPr>
      <w:r w:rsidRPr="00CC3BD2">
        <w:rPr>
          <w:szCs w:val="28"/>
        </w:rPr>
        <w:t>….</w:t>
      </w:r>
    </w:p>
    <w:p w:rsidR="00DD5CC7" w:rsidRDefault="00DD5CC7" w:rsidP="00812C21">
      <w:pPr>
        <w:pStyle w:val="a9"/>
        <w:ind w:left="1002"/>
      </w:pPr>
      <w:r w:rsidRPr="004746C9">
        <w:rPr>
          <w:b/>
        </w:rPr>
        <w:t>По пункту</w:t>
      </w:r>
      <w:r w:rsidRPr="004746C9">
        <w:t xml:space="preserve"> </w:t>
      </w:r>
      <w:r>
        <w:rPr>
          <w:b/>
          <w:lang w:val="en-US"/>
        </w:rPr>
        <w:t>V</w:t>
      </w:r>
      <w:r w:rsidRPr="004746C9">
        <w:rPr>
          <w:b/>
          <w:lang w:val="en-US"/>
        </w:rPr>
        <w:t>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CC3BD2" w:rsidRPr="00E712E6" w:rsidRDefault="00CC3BD2" w:rsidP="00CC3BD2">
      <w:pPr>
        <w:pStyle w:val="a9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761682">
        <w:rPr>
          <w:szCs w:val="28"/>
        </w:rPr>
        <w:t>Открытый конкурс</w:t>
      </w:r>
      <w:r w:rsidRPr="00C51181">
        <w:t xml:space="preserve"> №</w:t>
      </w:r>
      <w:r w:rsidRPr="00761682">
        <w:rPr>
          <w:snapToGrid w:val="0"/>
        </w:rPr>
        <w:t xml:space="preserve"> </w:t>
      </w:r>
      <w:r w:rsidRPr="00B93BE5">
        <w:t>ОК/007/НКПТ/0007</w:t>
      </w:r>
      <w:r w:rsidRPr="00C51181">
        <w:t xml:space="preserve"> </w:t>
      </w:r>
      <w:r w:rsidRPr="00761682">
        <w:rPr>
          <w:snapToGrid w:val="0"/>
        </w:rPr>
        <w:t xml:space="preserve">на право заключения </w:t>
      </w:r>
      <w:proofErr w:type="gramStart"/>
      <w:r w:rsidRPr="00761682">
        <w:rPr>
          <w:snapToGrid w:val="0"/>
        </w:rPr>
        <w:t>договора</w:t>
      </w:r>
      <w:proofErr w:type="gramEnd"/>
      <w:r w:rsidRPr="00761682">
        <w:rPr>
          <w:snapToGrid w:val="0"/>
        </w:rPr>
        <w:t xml:space="preserve"> на </w:t>
      </w:r>
      <w:r w:rsidRPr="00B93BE5">
        <w:t xml:space="preserve">выполнение проектно-изыскательских работ по реконструкции контейнерного терминала Агентства контейнерных перевозок ст. Благовещенск </w:t>
      </w:r>
      <w:r w:rsidRPr="00B93BE5">
        <w:lastRenderedPageBreak/>
        <w:t>филиала</w:t>
      </w:r>
      <w:r>
        <w:t xml:space="preserve"> </w:t>
      </w:r>
      <w:r w:rsidRPr="00B93BE5">
        <w:t>ОАО «ТрансКонтейнер» на Забайкальс</w:t>
      </w:r>
      <w:r>
        <w:t xml:space="preserve">кой железной дороге в 2013 </w:t>
      </w:r>
      <w:r w:rsidRPr="00E712E6">
        <w:rPr>
          <w:szCs w:val="28"/>
        </w:rPr>
        <w:t>году по Лоту №1 признан состоявшимся.</w:t>
      </w:r>
      <w:r w:rsidRPr="00E712E6" w:rsidDel="00D963A7">
        <w:rPr>
          <w:szCs w:val="28"/>
        </w:rPr>
        <w:t xml:space="preserve"> </w:t>
      </w:r>
    </w:p>
    <w:p w:rsidR="00CC3BD2" w:rsidRPr="00E712E6" w:rsidRDefault="00CC3BD2" w:rsidP="00CC3BD2">
      <w:pPr>
        <w:pStyle w:val="a9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E712E6">
        <w:rPr>
          <w:szCs w:val="28"/>
        </w:rPr>
        <w:t>Согласившись с выводами и предложениями Постоянной рабочей группы филиала ОАО «ТрансКонтейнер» на Забайкальской железной дороге (Протокол № 6/ПРГ заседания, состоявшегося  21 мая 2013 г.) признать победителем ЗАО «Регион-Бизнес» и заключить с ним договор на следующих условиях:</w:t>
      </w:r>
    </w:p>
    <w:p w:rsidR="00CC3BD2" w:rsidRDefault="00CC3BD2" w:rsidP="00CC3BD2">
      <w:pPr>
        <w:pStyle w:val="ab"/>
        <w:ind w:firstLine="708"/>
        <w:jc w:val="both"/>
        <w:rPr>
          <w:sz w:val="28"/>
          <w:szCs w:val="28"/>
        </w:rPr>
      </w:pPr>
      <w:r w:rsidRPr="00520154">
        <w:rPr>
          <w:b/>
          <w:sz w:val="28"/>
          <w:szCs w:val="28"/>
        </w:rPr>
        <w:t>Предмет договора:</w:t>
      </w:r>
      <w:r w:rsidRPr="0052015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проектно-изыскательских работ по реконструкции контейнерного терминала Агентства контейнерных перевозок ст. Благовещенск.</w:t>
      </w:r>
    </w:p>
    <w:p w:rsidR="00CC3BD2" w:rsidRPr="00520154" w:rsidRDefault="00CC3BD2" w:rsidP="00CC3BD2">
      <w:pPr>
        <w:pStyle w:val="ab"/>
        <w:ind w:firstLine="708"/>
        <w:jc w:val="both"/>
        <w:rPr>
          <w:b/>
          <w:sz w:val="28"/>
          <w:szCs w:val="28"/>
        </w:rPr>
      </w:pPr>
      <w:r w:rsidRPr="00520154">
        <w:rPr>
          <w:b/>
          <w:sz w:val="28"/>
          <w:szCs w:val="28"/>
        </w:rPr>
        <w:t xml:space="preserve">Цена договора: </w:t>
      </w:r>
      <w:r>
        <w:rPr>
          <w:color w:val="000000"/>
          <w:sz w:val="28"/>
          <w:szCs w:val="28"/>
        </w:rPr>
        <w:t>14</w:t>
      </w:r>
      <w:r w:rsidRPr="008A4543">
        <w:rPr>
          <w:color w:val="000000"/>
          <w:sz w:val="12"/>
          <w:szCs w:val="12"/>
        </w:rPr>
        <w:t xml:space="preserve"> </w:t>
      </w:r>
      <w:r>
        <w:rPr>
          <w:color w:val="000000"/>
          <w:sz w:val="28"/>
          <w:szCs w:val="28"/>
        </w:rPr>
        <w:t xml:space="preserve">300 000,00 руб. (четырнадцать миллионов триста тысяч </w:t>
      </w:r>
      <w:r w:rsidRPr="00520154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520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</w:t>
      </w:r>
      <w:r w:rsidRPr="00520154">
        <w:rPr>
          <w:color w:val="000000"/>
          <w:sz w:val="28"/>
          <w:szCs w:val="28"/>
        </w:rPr>
        <w:t xml:space="preserve"> копеек)</w:t>
      </w:r>
      <w:r>
        <w:rPr>
          <w:color w:val="000000"/>
          <w:sz w:val="28"/>
          <w:szCs w:val="28"/>
        </w:rPr>
        <w:t xml:space="preserve"> без учета НДС</w:t>
      </w:r>
      <w:r w:rsidRPr="00520154">
        <w:rPr>
          <w:sz w:val="28"/>
          <w:szCs w:val="28"/>
        </w:rPr>
        <w:t xml:space="preserve">. НДС по ставке 18 % начисляется отдельно. </w:t>
      </w:r>
    </w:p>
    <w:p w:rsidR="00CC3BD2" w:rsidRPr="0041774E" w:rsidRDefault="00CC3BD2" w:rsidP="00CC3BD2">
      <w:pPr>
        <w:pStyle w:val="a7"/>
        <w:spacing w:after="0"/>
        <w:ind w:firstLine="708"/>
        <w:jc w:val="both"/>
        <w:rPr>
          <w:szCs w:val="28"/>
        </w:rPr>
      </w:pPr>
      <w:r w:rsidRPr="0041774E">
        <w:rPr>
          <w:b/>
          <w:iCs/>
          <w:szCs w:val="28"/>
        </w:rPr>
        <w:t>Форма, сроки и порядок</w:t>
      </w:r>
      <w:r w:rsidRPr="0041774E">
        <w:rPr>
          <w:b/>
          <w:szCs w:val="28"/>
        </w:rPr>
        <w:t xml:space="preserve"> оплаты: </w:t>
      </w:r>
      <w:r w:rsidRPr="0041774E">
        <w:rPr>
          <w:szCs w:val="28"/>
        </w:rPr>
        <w:t>перечисление</w:t>
      </w:r>
      <w:r w:rsidRPr="0041774E">
        <w:rPr>
          <w:b/>
          <w:szCs w:val="28"/>
        </w:rPr>
        <w:t xml:space="preserve"> </w:t>
      </w:r>
      <w:r w:rsidRPr="0041774E">
        <w:rPr>
          <w:szCs w:val="28"/>
        </w:rPr>
        <w:t xml:space="preserve">авансового платежа в размере 15 (пятнадцать) % от суммы договора в течение 10 календарных дней с момента подписания </w:t>
      </w:r>
      <w:proofErr w:type="gramStart"/>
      <w:r>
        <w:rPr>
          <w:szCs w:val="28"/>
        </w:rPr>
        <w:t>д</w:t>
      </w:r>
      <w:r w:rsidRPr="0041774E">
        <w:rPr>
          <w:szCs w:val="28"/>
        </w:rPr>
        <w:t>оговора</w:t>
      </w:r>
      <w:proofErr w:type="gramEnd"/>
      <w:r w:rsidRPr="0041774E">
        <w:rPr>
          <w:szCs w:val="28"/>
        </w:rPr>
        <w:t xml:space="preserve"> на основании выставленного Исполнителем счета. Оплата оставшейся части в размере 85% (восьмидесяти пяти процентов) от стоимости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30 (тридцати) календарных дней </w:t>
      </w:r>
      <w:proofErr w:type="gramStart"/>
      <w:r w:rsidRPr="0041774E">
        <w:rPr>
          <w:szCs w:val="28"/>
        </w:rPr>
        <w:t>с даты получения</w:t>
      </w:r>
      <w:proofErr w:type="gramEnd"/>
      <w:r w:rsidRPr="0041774E">
        <w:rPr>
          <w:szCs w:val="28"/>
        </w:rPr>
        <w:t xml:space="preserve"> Заказчиком счета, счета-фактуры.</w:t>
      </w:r>
    </w:p>
    <w:p w:rsidR="00CC3BD2" w:rsidRPr="00C51181" w:rsidRDefault="00CC3BD2" w:rsidP="00CC3BD2">
      <w:pPr>
        <w:pStyle w:val="a7"/>
        <w:spacing w:after="0"/>
        <w:ind w:firstLine="708"/>
        <w:jc w:val="both"/>
      </w:pPr>
      <w:r w:rsidRPr="00573367">
        <w:rPr>
          <w:b/>
        </w:rPr>
        <w:t>Срок выполнения работ</w:t>
      </w:r>
      <w:r w:rsidRPr="00C51181">
        <w:t xml:space="preserve">: </w:t>
      </w:r>
      <w:proofErr w:type="gramStart"/>
      <w:r w:rsidRPr="00C51181">
        <w:t>с даты подписания</w:t>
      </w:r>
      <w:proofErr w:type="gramEnd"/>
      <w:r w:rsidRPr="00C51181">
        <w:t xml:space="preserve"> договора до 31.12.2013.</w:t>
      </w:r>
    </w:p>
    <w:p w:rsidR="00CC3BD2" w:rsidRDefault="00CC3BD2" w:rsidP="00CC3BD2">
      <w:pPr>
        <w:pStyle w:val="ab"/>
        <w:ind w:firstLine="708"/>
        <w:jc w:val="both"/>
        <w:rPr>
          <w:sz w:val="28"/>
        </w:rPr>
      </w:pPr>
      <w:r w:rsidRPr="00520154">
        <w:rPr>
          <w:b/>
          <w:sz w:val="28"/>
          <w:szCs w:val="28"/>
        </w:rPr>
        <w:t xml:space="preserve">Место выполнения: </w:t>
      </w:r>
      <w:r>
        <w:rPr>
          <w:sz w:val="28"/>
        </w:rPr>
        <w:t xml:space="preserve">Амурская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Благовещенск, ул. Станционная, 70, АКП на станции Благовещенск.</w:t>
      </w:r>
    </w:p>
    <w:p w:rsidR="00CC3BD2" w:rsidRPr="00C61829" w:rsidRDefault="00CC3BD2" w:rsidP="00CC3BD2">
      <w:pPr>
        <w:pStyle w:val="a9"/>
        <w:numPr>
          <w:ilvl w:val="0"/>
          <w:numId w:val="39"/>
        </w:numPr>
        <w:ind w:left="0" w:firstLine="709"/>
        <w:jc w:val="both"/>
        <w:rPr>
          <w:szCs w:val="28"/>
        </w:rPr>
      </w:pPr>
      <w:r>
        <w:rPr>
          <w:szCs w:val="28"/>
        </w:rPr>
        <w:t>Поручить д</w:t>
      </w:r>
      <w:r w:rsidRPr="00B510BE">
        <w:rPr>
          <w:szCs w:val="28"/>
        </w:rPr>
        <w:t xml:space="preserve">иректору филиала ОАО </w:t>
      </w:r>
      <w:r w:rsidRPr="00C61829">
        <w:rPr>
          <w:szCs w:val="28"/>
        </w:rPr>
        <w:t>«ТрансКонтейнер» на Забайкальской железной дороге:</w:t>
      </w:r>
    </w:p>
    <w:p w:rsidR="00CC3BD2" w:rsidRPr="00B510BE" w:rsidRDefault="00CC3BD2" w:rsidP="00CC3BD2">
      <w:pPr>
        <w:pStyle w:val="a7"/>
        <w:spacing w:after="0"/>
        <w:ind w:firstLine="708"/>
        <w:jc w:val="both"/>
        <w:rPr>
          <w:szCs w:val="28"/>
        </w:rPr>
      </w:pPr>
      <w:r>
        <w:rPr>
          <w:bCs/>
          <w:snapToGrid w:val="0"/>
          <w:szCs w:val="28"/>
        </w:rPr>
        <w:t xml:space="preserve">3.1   </w:t>
      </w:r>
      <w:r w:rsidRPr="00B510BE">
        <w:rPr>
          <w:szCs w:val="28"/>
        </w:rPr>
        <w:t xml:space="preserve">уведомить </w:t>
      </w:r>
      <w:r>
        <w:t>ЗА</w:t>
      </w:r>
      <w:r w:rsidRPr="00C51181">
        <w:t>О «</w:t>
      </w:r>
      <w:r>
        <w:rPr>
          <w:color w:val="000000"/>
          <w:szCs w:val="28"/>
        </w:rPr>
        <w:t>Регион-Бизнес</w:t>
      </w:r>
      <w:r w:rsidRPr="00C51181">
        <w:t>»</w:t>
      </w:r>
      <w:r>
        <w:t xml:space="preserve"> </w:t>
      </w:r>
      <w:r w:rsidRPr="00B510BE">
        <w:rPr>
          <w:szCs w:val="28"/>
        </w:rPr>
        <w:t>о принятом Конкурсной комиссией</w:t>
      </w:r>
      <w:r>
        <w:rPr>
          <w:szCs w:val="28"/>
        </w:rPr>
        <w:t xml:space="preserve"> </w:t>
      </w:r>
      <w:r w:rsidRPr="00B510BE">
        <w:rPr>
          <w:szCs w:val="28"/>
        </w:rPr>
        <w:t>ОАО «ТрансКонтейнер» решении</w:t>
      </w:r>
      <w:r>
        <w:rPr>
          <w:szCs w:val="28"/>
        </w:rPr>
        <w:t>;</w:t>
      </w:r>
    </w:p>
    <w:p w:rsidR="00CC3BD2" w:rsidRDefault="00CC3BD2" w:rsidP="00CC3BD2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>3.2</w:t>
      </w:r>
      <w:r w:rsidRPr="00B510BE">
        <w:rPr>
          <w:bCs/>
          <w:snapToGrid w:val="0"/>
          <w:szCs w:val="28"/>
        </w:rPr>
        <w:t xml:space="preserve"> </w:t>
      </w:r>
      <w:r w:rsidRPr="00B510BE">
        <w:rPr>
          <w:szCs w:val="28"/>
        </w:rPr>
        <w:t xml:space="preserve">обеспечить установленным порядком заключение договора с </w:t>
      </w:r>
      <w:r>
        <w:rPr>
          <w:szCs w:val="28"/>
        </w:rPr>
        <w:t xml:space="preserve">                  </w:t>
      </w:r>
      <w:r>
        <w:t>ЗА</w:t>
      </w:r>
      <w:r w:rsidRPr="00C51181">
        <w:t>О «</w:t>
      </w:r>
      <w:r>
        <w:rPr>
          <w:color w:val="000000"/>
          <w:szCs w:val="28"/>
        </w:rPr>
        <w:t>Регион-Бизнес</w:t>
      </w:r>
      <w:r w:rsidRPr="00C51181">
        <w:t>»</w:t>
      </w:r>
      <w:r>
        <w:t>.</w:t>
      </w:r>
    </w:p>
    <w:p w:rsidR="00573367" w:rsidRPr="002148B2" w:rsidRDefault="00573367" w:rsidP="00573367">
      <w:pPr>
        <w:pStyle w:val="ab"/>
        <w:ind w:firstLine="708"/>
        <w:jc w:val="both"/>
        <w:rPr>
          <w:b/>
          <w:sz w:val="28"/>
          <w:szCs w:val="28"/>
        </w:rPr>
      </w:pPr>
    </w:p>
    <w:p w:rsidR="0081738B" w:rsidRPr="00CC3BD2" w:rsidRDefault="00A2799B" w:rsidP="00C35725">
      <w:pPr>
        <w:pStyle w:val="a3"/>
        <w:tabs>
          <w:tab w:val="left" w:pos="0"/>
        </w:tabs>
        <w:rPr>
          <w:i w:val="0"/>
        </w:rPr>
      </w:pPr>
      <w:r w:rsidRPr="00CC3BD2">
        <w:rPr>
          <w:i w:val="0"/>
        </w:rPr>
        <w:t>…</w:t>
      </w:r>
    </w:p>
    <w:p w:rsidR="00A2799B" w:rsidRDefault="00A2799B" w:rsidP="00C35725">
      <w:pPr>
        <w:pStyle w:val="a3"/>
        <w:tabs>
          <w:tab w:val="left" w:pos="0"/>
        </w:tabs>
        <w:rPr>
          <w:i w:val="0"/>
        </w:rPr>
      </w:pPr>
    </w:p>
    <w:p w:rsidR="00D73E12" w:rsidRPr="00CC3BD2" w:rsidRDefault="00D10EC0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Заместитель 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я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</w:t>
      </w:r>
      <w:r>
        <w:rPr>
          <w:i w:val="0"/>
        </w:rPr>
        <w:t xml:space="preserve">      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415333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A2799B">
        <w:rPr>
          <w:lang w:val="en-US"/>
        </w:rPr>
        <w:t xml:space="preserve">                </w:t>
      </w:r>
      <w:r w:rsidR="00C84C5B">
        <w:rPr>
          <w:highlight w:val="yellow"/>
        </w:rPr>
        <w:t xml:space="preserve"> </w:t>
      </w:r>
      <w:r w:rsidR="0042221A" w:rsidRPr="005313CE">
        <w:t>«</w:t>
      </w:r>
      <w:r w:rsidR="00A2799B" w:rsidRPr="00A2799B">
        <w:t>9</w:t>
      </w:r>
      <w:r w:rsidR="00E97723" w:rsidRPr="005313CE">
        <w:t xml:space="preserve">» </w:t>
      </w:r>
      <w:r w:rsidR="00D10EC0">
        <w:t>июля</w:t>
      </w:r>
      <w:r w:rsidR="00D10EC0" w:rsidRPr="005313CE">
        <w:t xml:space="preserve"> </w:t>
      </w:r>
      <w:r w:rsidR="00E97723" w:rsidRPr="005313CE">
        <w:t>2013 год</w:t>
      </w:r>
    </w:p>
    <w:sectPr w:rsidR="00642E6F" w:rsidRPr="00415333" w:rsidSect="00F62334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">
    <w:nsid w:val="06412DA8"/>
    <w:multiLevelType w:val="hybridMultilevel"/>
    <w:tmpl w:val="42E85210"/>
    <w:lvl w:ilvl="0" w:tplc="3A9C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C52493E"/>
    <w:multiLevelType w:val="hybridMultilevel"/>
    <w:tmpl w:val="0D9EA642"/>
    <w:lvl w:ilvl="0" w:tplc="9C5E5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D58"/>
    <w:multiLevelType w:val="hybridMultilevel"/>
    <w:tmpl w:val="C812E9BC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B86E7C"/>
    <w:multiLevelType w:val="hybridMultilevel"/>
    <w:tmpl w:val="9B00EF0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11648DD"/>
    <w:multiLevelType w:val="hybridMultilevel"/>
    <w:tmpl w:val="FA7AA2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32F05BF2"/>
    <w:multiLevelType w:val="hybridMultilevel"/>
    <w:tmpl w:val="1464B8F8"/>
    <w:lvl w:ilvl="0" w:tplc="8B388826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32F526DD"/>
    <w:multiLevelType w:val="hybridMultilevel"/>
    <w:tmpl w:val="B7E2061A"/>
    <w:lvl w:ilvl="0" w:tplc="6F5C7FB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383624D6"/>
    <w:multiLevelType w:val="hybridMultilevel"/>
    <w:tmpl w:val="42484BB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333"/>
    <w:multiLevelType w:val="hybridMultilevel"/>
    <w:tmpl w:val="4DBCA722"/>
    <w:lvl w:ilvl="0" w:tplc="67F0D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5D33276D"/>
    <w:multiLevelType w:val="hybridMultilevel"/>
    <w:tmpl w:val="92E0471E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B55B06"/>
    <w:multiLevelType w:val="hybridMultilevel"/>
    <w:tmpl w:val="320443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0C0106"/>
    <w:multiLevelType w:val="hybridMultilevel"/>
    <w:tmpl w:val="A5F05B0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778041AC"/>
    <w:multiLevelType w:val="hybridMultilevel"/>
    <w:tmpl w:val="ED12954A"/>
    <w:lvl w:ilvl="0" w:tplc="F020B5C6">
      <w:start w:val="7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2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7"/>
  </w:num>
  <w:num w:numId="5">
    <w:abstractNumId w:val="9"/>
  </w:num>
  <w:num w:numId="6">
    <w:abstractNumId w:val="29"/>
  </w:num>
  <w:num w:numId="7">
    <w:abstractNumId w:val="2"/>
  </w:num>
  <w:num w:numId="8">
    <w:abstractNumId w:val="24"/>
  </w:num>
  <w:num w:numId="9">
    <w:abstractNumId w:val="23"/>
  </w:num>
  <w:num w:numId="10">
    <w:abstractNumId w:val="20"/>
  </w:num>
  <w:num w:numId="11">
    <w:abstractNumId w:val="0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5"/>
  </w:num>
  <w:num w:numId="29">
    <w:abstractNumId w:val="13"/>
  </w:num>
  <w:num w:numId="30">
    <w:abstractNumId w:val="22"/>
  </w:num>
  <w:num w:numId="31">
    <w:abstractNumId w:val="18"/>
  </w:num>
  <w:num w:numId="32">
    <w:abstractNumId w:val="4"/>
  </w:num>
  <w:num w:numId="33">
    <w:abstractNumId w:val="1"/>
  </w:num>
  <w:num w:numId="34">
    <w:abstractNumId w:val="15"/>
  </w:num>
  <w:num w:numId="35">
    <w:abstractNumId w:val="17"/>
  </w:num>
  <w:num w:numId="36">
    <w:abstractNumId w:val="19"/>
  </w:num>
  <w:num w:numId="37">
    <w:abstractNumId w:val="14"/>
  </w:num>
  <w:num w:numId="38">
    <w:abstractNumId w:val="16"/>
  </w:num>
  <w:num w:numId="39">
    <w:abstractNumId w:val="27"/>
  </w:num>
  <w:num w:numId="40">
    <w:abstractNumId w:val="3"/>
  </w:num>
  <w:num w:numId="4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032B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182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C05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0431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7D3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5EDC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D2BDA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5AA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0B61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C7C69"/>
    <w:rsid w:val="003D03B8"/>
    <w:rsid w:val="003D048D"/>
    <w:rsid w:val="003D2D7C"/>
    <w:rsid w:val="003D5D62"/>
    <w:rsid w:val="003D6367"/>
    <w:rsid w:val="003D6A00"/>
    <w:rsid w:val="003E71E5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221A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0D85"/>
    <w:rsid w:val="004820C8"/>
    <w:rsid w:val="00482478"/>
    <w:rsid w:val="00482EFA"/>
    <w:rsid w:val="0049068F"/>
    <w:rsid w:val="0049154C"/>
    <w:rsid w:val="00491A96"/>
    <w:rsid w:val="00495361"/>
    <w:rsid w:val="004A328B"/>
    <w:rsid w:val="004A560C"/>
    <w:rsid w:val="004B36AB"/>
    <w:rsid w:val="004C1E35"/>
    <w:rsid w:val="004C34B4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367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2867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0CDC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A56"/>
    <w:rsid w:val="006B6388"/>
    <w:rsid w:val="006B7A3A"/>
    <w:rsid w:val="006C2475"/>
    <w:rsid w:val="006C3B30"/>
    <w:rsid w:val="006C74CE"/>
    <w:rsid w:val="006C7E62"/>
    <w:rsid w:val="006D0622"/>
    <w:rsid w:val="006D38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07E33"/>
    <w:rsid w:val="00710F4A"/>
    <w:rsid w:val="00711629"/>
    <w:rsid w:val="00711E6C"/>
    <w:rsid w:val="00714B71"/>
    <w:rsid w:val="0071747C"/>
    <w:rsid w:val="007176D3"/>
    <w:rsid w:val="00717DB1"/>
    <w:rsid w:val="00720314"/>
    <w:rsid w:val="0072184B"/>
    <w:rsid w:val="00725488"/>
    <w:rsid w:val="00733F49"/>
    <w:rsid w:val="007348DE"/>
    <w:rsid w:val="00736C7C"/>
    <w:rsid w:val="007375EA"/>
    <w:rsid w:val="0074716D"/>
    <w:rsid w:val="00750CAB"/>
    <w:rsid w:val="00750F77"/>
    <w:rsid w:val="00751F71"/>
    <w:rsid w:val="00752CFA"/>
    <w:rsid w:val="007559F7"/>
    <w:rsid w:val="00756852"/>
    <w:rsid w:val="00756B4C"/>
    <w:rsid w:val="00760E23"/>
    <w:rsid w:val="00762456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5D8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5737"/>
    <w:rsid w:val="007B6333"/>
    <w:rsid w:val="007B6AE4"/>
    <w:rsid w:val="007C025D"/>
    <w:rsid w:val="007C04D9"/>
    <w:rsid w:val="007C09E0"/>
    <w:rsid w:val="007C1B0B"/>
    <w:rsid w:val="007C226D"/>
    <w:rsid w:val="007C22A7"/>
    <w:rsid w:val="007C2714"/>
    <w:rsid w:val="007C2F40"/>
    <w:rsid w:val="007C4A34"/>
    <w:rsid w:val="007C76F6"/>
    <w:rsid w:val="007D1F2D"/>
    <w:rsid w:val="007D2562"/>
    <w:rsid w:val="007D2CE4"/>
    <w:rsid w:val="007D31DD"/>
    <w:rsid w:val="007D4B58"/>
    <w:rsid w:val="007D6E17"/>
    <w:rsid w:val="007E14DB"/>
    <w:rsid w:val="007E2F0D"/>
    <w:rsid w:val="007E5055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2C21"/>
    <w:rsid w:val="0081309C"/>
    <w:rsid w:val="00813A68"/>
    <w:rsid w:val="0081558C"/>
    <w:rsid w:val="00816C8E"/>
    <w:rsid w:val="00816DD1"/>
    <w:rsid w:val="0081738B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3477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43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E5F3A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5D08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64A"/>
    <w:rsid w:val="00980EE7"/>
    <w:rsid w:val="0098457F"/>
    <w:rsid w:val="00985023"/>
    <w:rsid w:val="0098735D"/>
    <w:rsid w:val="0098797E"/>
    <w:rsid w:val="00990FC7"/>
    <w:rsid w:val="00992A6F"/>
    <w:rsid w:val="00993451"/>
    <w:rsid w:val="009A4E78"/>
    <w:rsid w:val="009A4EC4"/>
    <w:rsid w:val="009A686E"/>
    <w:rsid w:val="009A6A01"/>
    <w:rsid w:val="009A7984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2A88"/>
    <w:rsid w:val="009E5DA8"/>
    <w:rsid w:val="009E6EC2"/>
    <w:rsid w:val="009E7E39"/>
    <w:rsid w:val="009F0C84"/>
    <w:rsid w:val="009F0E48"/>
    <w:rsid w:val="009F2F1F"/>
    <w:rsid w:val="009F3361"/>
    <w:rsid w:val="009F418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2799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B6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7B4"/>
    <w:rsid w:val="00AC3FDB"/>
    <w:rsid w:val="00AC4B8E"/>
    <w:rsid w:val="00AC76E5"/>
    <w:rsid w:val="00AD145F"/>
    <w:rsid w:val="00AD1A00"/>
    <w:rsid w:val="00AD359A"/>
    <w:rsid w:val="00AD5546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1012"/>
    <w:rsid w:val="00B1202D"/>
    <w:rsid w:val="00B226F8"/>
    <w:rsid w:val="00B24176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538B4"/>
    <w:rsid w:val="00B61A66"/>
    <w:rsid w:val="00B61CD9"/>
    <w:rsid w:val="00B630BA"/>
    <w:rsid w:val="00B6667B"/>
    <w:rsid w:val="00B678D2"/>
    <w:rsid w:val="00B72C83"/>
    <w:rsid w:val="00B73217"/>
    <w:rsid w:val="00B75101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02BD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1181"/>
    <w:rsid w:val="00C53016"/>
    <w:rsid w:val="00C5581C"/>
    <w:rsid w:val="00C607AC"/>
    <w:rsid w:val="00C617B9"/>
    <w:rsid w:val="00C63AE1"/>
    <w:rsid w:val="00C70607"/>
    <w:rsid w:val="00C70950"/>
    <w:rsid w:val="00C75F6F"/>
    <w:rsid w:val="00C8092B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3BD2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6E7B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EC0"/>
    <w:rsid w:val="00D11E15"/>
    <w:rsid w:val="00D1798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976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66D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2C4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1586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52D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BA81-8D68-4499-A64A-0947CD9A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2013-07-10T12:14:00Z</cp:lastPrinted>
  <dcterms:created xsi:type="dcterms:W3CDTF">2013-07-12T10:20:00Z</dcterms:created>
  <dcterms:modified xsi:type="dcterms:W3CDTF">2013-07-12T14:21:00Z</dcterms:modified>
</cp:coreProperties>
</file>