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EE7137" w:rsidRDefault="005926DB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352F3B" w:rsidRPr="00EE7137" w:rsidRDefault="00352F3B" w:rsidP="00E22824">
      <w:pPr>
        <w:ind w:firstLine="720"/>
        <w:jc w:val="both"/>
        <w:rPr>
          <w:szCs w:val="28"/>
        </w:rPr>
      </w:pPr>
    </w:p>
    <w:p w:rsidR="00A34401" w:rsidRPr="00EE7137" w:rsidRDefault="00A34401" w:rsidP="00D04853">
      <w:pPr>
        <w:ind w:firstLine="720"/>
        <w:jc w:val="both"/>
        <w:rPr>
          <w:szCs w:val="28"/>
        </w:rPr>
      </w:pP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ПРОТОКОЛ №</w:t>
      </w:r>
      <w:r w:rsidR="000345DB">
        <w:rPr>
          <w:b/>
          <w:bCs/>
          <w:szCs w:val="28"/>
        </w:rPr>
        <w:t xml:space="preserve"> </w:t>
      </w:r>
      <w:r w:rsidR="007E6FC6">
        <w:rPr>
          <w:b/>
          <w:bCs/>
          <w:szCs w:val="28"/>
        </w:rPr>
        <w:t>20</w:t>
      </w:r>
      <w:r w:rsidRPr="00EE7137">
        <w:rPr>
          <w:b/>
          <w:bCs/>
          <w:szCs w:val="28"/>
        </w:rPr>
        <w:t>/КК</w:t>
      </w: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заседания Конкурсной комиссии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состоявшегося «</w:t>
      </w:r>
      <w:r w:rsidR="00553631">
        <w:rPr>
          <w:b/>
          <w:bCs/>
          <w:szCs w:val="28"/>
        </w:rPr>
        <w:t>2</w:t>
      </w:r>
      <w:r w:rsidR="007E6FC6">
        <w:rPr>
          <w:b/>
          <w:bCs/>
          <w:szCs w:val="28"/>
        </w:rPr>
        <w:t>3</w:t>
      </w:r>
      <w:r w:rsidRPr="00EE7137">
        <w:rPr>
          <w:b/>
          <w:bCs/>
          <w:szCs w:val="28"/>
        </w:rPr>
        <w:t>» июля 2013 года</w:t>
      </w:r>
    </w:p>
    <w:p w:rsidR="000D3495" w:rsidRPr="00EE7137" w:rsidRDefault="000D3495" w:rsidP="00E22824">
      <w:pPr>
        <w:ind w:firstLine="720"/>
        <w:jc w:val="both"/>
        <w:rPr>
          <w:b/>
          <w:bCs/>
          <w:szCs w:val="28"/>
        </w:rPr>
      </w:pPr>
      <w:r w:rsidRPr="00EE7137">
        <w:rPr>
          <w:b/>
          <w:bCs/>
          <w:szCs w:val="28"/>
        </w:rPr>
        <w:t xml:space="preserve"> </w:t>
      </w:r>
    </w:p>
    <w:p w:rsidR="00D73E12" w:rsidRPr="00EE7137" w:rsidRDefault="00DC085A" w:rsidP="00D04853">
      <w:pPr>
        <w:jc w:val="both"/>
        <w:rPr>
          <w:szCs w:val="28"/>
          <w:u w:val="single"/>
        </w:rPr>
      </w:pPr>
      <w:r w:rsidRPr="00EE7137">
        <w:rPr>
          <w:b/>
          <w:bCs/>
          <w:szCs w:val="28"/>
        </w:rPr>
        <w:t xml:space="preserve"> </w:t>
      </w:r>
      <w:r w:rsidR="00D73E12" w:rsidRPr="00EE7137">
        <w:rPr>
          <w:szCs w:val="28"/>
          <w:u w:val="single"/>
        </w:rPr>
        <w:t>Присутствовали:</w:t>
      </w:r>
    </w:p>
    <w:p w:rsidR="00A34401" w:rsidRPr="00EE7137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EE7137" w:rsidTr="00553631">
        <w:tc>
          <w:tcPr>
            <w:tcW w:w="2517" w:type="dxa"/>
          </w:tcPr>
          <w:p w:rsidR="008D6D7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723" w:type="dxa"/>
          </w:tcPr>
          <w:p w:rsidR="008D6D7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399" w:type="dxa"/>
          </w:tcPr>
          <w:p w:rsidR="008D6D78" w:rsidRDefault="004271F4" w:rsidP="00553631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председатель комиссии</w:t>
            </w:r>
          </w:p>
        </w:tc>
      </w:tr>
      <w:tr w:rsidR="00553631" w:rsidRPr="00EE7137" w:rsidTr="00553631">
        <w:trPr>
          <w:trHeight w:val="454"/>
        </w:trPr>
        <w:tc>
          <w:tcPr>
            <w:tcW w:w="2517" w:type="dxa"/>
          </w:tcPr>
          <w:p w:rsidR="00553631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Default="00553631" w:rsidP="00553631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553631" w:rsidRPr="00EE7137" w:rsidTr="00553631">
        <w:trPr>
          <w:trHeight w:val="454"/>
        </w:trPr>
        <w:tc>
          <w:tcPr>
            <w:tcW w:w="2517" w:type="dxa"/>
          </w:tcPr>
          <w:p w:rsidR="00553631" w:rsidRPr="00EE7137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EE7137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EE7137" w:rsidRDefault="00553631" w:rsidP="00553631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553631" w:rsidRPr="00EE7137" w:rsidTr="00553631">
        <w:tc>
          <w:tcPr>
            <w:tcW w:w="2517" w:type="dxa"/>
          </w:tcPr>
          <w:p w:rsidR="00553631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Default="00553631" w:rsidP="00553631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553631" w:rsidRPr="00EE7137" w:rsidTr="00553631">
        <w:trPr>
          <w:trHeight w:val="454"/>
        </w:trPr>
        <w:tc>
          <w:tcPr>
            <w:tcW w:w="2517" w:type="dxa"/>
          </w:tcPr>
          <w:p w:rsidR="00553631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EE7137" w:rsidRDefault="00553631" w:rsidP="00553631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553631" w:rsidRPr="00EE7137" w:rsidTr="00553631">
        <w:tc>
          <w:tcPr>
            <w:tcW w:w="2517" w:type="dxa"/>
          </w:tcPr>
          <w:p w:rsidR="00553631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Default="00553631" w:rsidP="00553631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секретарь комиссии</w:t>
            </w:r>
          </w:p>
        </w:tc>
      </w:tr>
    </w:tbl>
    <w:p w:rsidR="00EE27AC" w:rsidRPr="00EE7137" w:rsidRDefault="00EE27AC" w:rsidP="00E22824">
      <w:pPr>
        <w:jc w:val="both"/>
        <w:rPr>
          <w:szCs w:val="28"/>
        </w:rPr>
      </w:pPr>
    </w:p>
    <w:p w:rsidR="004C1E35" w:rsidRPr="00EE7137" w:rsidRDefault="004C1E35" w:rsidP="00D04853">
      <w:pPr>
        <w:jc w:val="both"/>
        <w:rPr>
          <w:szCs w:val="28"/>
          <w:u w:val="single"/>
        </w:rPr>
      </w:pPr>
      <w:r w:rsidRPr="00EE7137">
        <w:rPr>
          <w:szCs w:val="28"/>
          <w:u w:val="single"/>
        </w:rPr>
        <w:t>Приглашенные:</w:t>
      </w:r>
    </w:p>
    <w:p w:rsidR="00CA4B1C" w:rsidRPr="00EE7137" w:rsidRDefault="00CA4B1C" w:rsidP="00D04853">
      <w:pPr>
        <w:jc w:val="both"/>
        <w:rPr>
          <w:sz w:val="10"/>
          <w:szCs w:val="10"/>
          <w:u w:val="single"/>
        </w:rPr>
      </w:pPr>
    </w:p>
    <w:p w:rsidR="009F294B" w:rsidRPr="00EE7137" w:rsidRDefault="009F294B" w:rsidP="00E22824">
      <w:pPr>
        <w:jc w:val="both"/>
        <w:rPr>
          <w:szCs w:val="28"/>
          <w:u w:val="single"/>
        </w:rPr>
      </w:pPr>
    </w:p>
    <w:p w:rsidR="001B48AB" w:rsidRDefault="004271F4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EE7137">
        <w:rPr>
          <w:i w:val="0"/>
        </w:rPr>
        <w:tab/>
      </w:r>
      <w:r w:rsidR="00950A1C" w:rsidRPr="00EE7137">
        <w:rPr>
          <w:i w:val="0"/>
        </w:rPr>
        <w:t xml:space="preserve"> </w:t>
      </w:r>
      <w:r w:rsidR="00A6023A" w:rsidRPr="00EE7137">
        <w:rPr>
          <w:b/>
          <w:i w:val="0"/>
          <w:u w:val="single"/>
        </w:rPr>
        <w:t xml:space="preserve">Повестка дня </w:t>
      </w:r>
      <w:r w:rsidR="00D73E12" w:rsidRPr="00EE7137">
        <w:rPr>
          <w:b/>
          <w:i w:val="0"/>
          <w:u w:val="single"/>
        </w:rPr>
        <w:t>заседания:</w:t>
      </w:r>
    </w:p>
    <w:p w:rsidR="00976B6B" w:rsidRPr="001B6C9B" w:rsidRDefault="00976B6B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7E6FC6" w:rsidRPr="003A0AE7" w:rsidRDefault="003A0AE7" w:rsidP="003A0AE7">
      <w:pPr>
        <w:ind w:left="708" w:firstLine="708"/>
        <w:rPr>
          <w:lang w:val="en-US"/>
        </w:rPr>
      </w:pPr>
      <w:r>
        <w:rPr>
          <w:szCs w:val="28"/>
          <w:lang w:val="en-US"/>
        </w:rPr>
        <w:t>….</w:t>
      </w:r>
    </w:p>
    <w:p w:rsidR="003A0AE7" w:rsidRPr="003A0AE7" w:rsidRDefault="003A0AE7" w:rsidP="007E6FC6">
      <w:pPr>
        <w:ind w:firstLine="708"/>
        <w:rPr>
          <w:lang w:val="en-US"/>
        </w:rPr>
      </w:pPr>
    </w:p>
    <w:p w:rsidR="007E6FC6" w:rsidRDefault="007E6FC6" w:rsidP="007E6FC6">
      <w:pPr>
        <w:numPr>
          <w:ilvl w:val="0"/>
          <w:numId w:val="2"/>
        </w:numPr>
        <w:ind w:left="720"/>
        <w:jc w:val="both"/>
      </w:pPr>
      <w:r w:rsidRPr="00643DD6">
        <w:t>Подведение итогов переторжки</w:t>
      </w:r>
      <w:r>
        <w:t xml:space="preserve"> </w:t>
      </w:r>
      <w:proofErr w:type="gramStart"/>
      <w:r>
        <w:t>по открытому конкурсу на право заключения договора на выполнение проектно-изыскательских работ по реконструкции контейнерного терминала в Агентстве</w:t>
      </w:r>
      <w:proofErr w:type="gramEnd"/>
      <w:r>
        <w:t xml:space="preserve"> контейнерных перевозок на ст. Лагерная в 2013 году. </w:t>
      </w:r>
    </w:p>
    <w:p w:rsidR="007E6FC6" w:rsidRDefault="007E6FC6" w:rsidP="007E6FC6">
      <w:pPr>
        <w:ind w:left="720"/>
        <w:jc w:val="both"/>
        <w:rPr>
          <w:color w:val="000000"/>
          <w:lang/>
        </w:rPr>
      </w:pPr>
      <w:r w:rsidRPr="00C56ADE">
        <w:rPr>
          <w:lang/>
        </w:rPr>
        <w:t>Докладчик:</w:t>
      </w:r>
      <w:r w:rsidRPr="00C56ADE">
        <w:rPr>
          <w:lang/>
        </w:rPr>
        <w:t xml:space="preserve"> </w:t>
      </w:r>
      <w:r>
        <w:t>ЦКПЗС Жихорев Н.Н</w:t>
      </w:r>
      <w:r w:rsidRPr="00FF0339">
        <w:rPr>
          <w:color w:val="000000"/>
          <w:lang/>
        </w:rPr>
        <w:t xml:space="preserve"> </w:t>
      </w:r>
    </w:p>
    <w:p w:rsidR="007E6FC6" w:rsidRPr="00635107" w:rsidRDefault="007E6FC6" w:rsidP="007E6FC6">
      <w:pPr>
        <w:ind w:firstLine="708"/>
        <w:rPr>
          <w:color w:val="000000"/>
        </w:rPr>
      </w:pPr>
      <w:r w:rsidRPr="00F96028">
        <w:rPr>
          <w:color w:val="000000"/>
          <w:lang/>
        </w:rPr>
        <w:t>Конкурс:</w:t>
      </w:r>
      <w:r w:rsidRPr="00F96028">
        <w:rPr>
          <w:color w:val="000000"/>
          <w:lang/>
        </w:rPr>
        <w:t xml:space="preserve"> </w:t>
      </w:r>
      <w:r>
        <w:t>ОК/005/ГОРЬК/0005</w:t>
      </w:r>
    </w:p>
    <w:p w:rsidR="007E6FC6" w:rsidRPr="00FF0339" w:rsidRDefault="007E6FC6" w:rsidP="007E6FC6">
      <w:pPr>
        <w:ind w:left="720"/>
        <w:jc w:val="both"/>
      </w:pPr>
      <w:r w:rsidRPr="00FF0339">
        <w:rPr>
          <w:color w:val="000000"/>
          <w:lang/>
        </w:rPr>
        <w:t xml:space="preserve">Заявка в АСБК: </w:t>
      </w:r>
      <w:r>
        <w:rPr>
          <w:color w:val="000000"/>
          <w:lang/>
        </w:rPr>
        <w:t>Т10018309, Т10018331, Т10018332.</w:t>
      </w:r>
      <w:r>
        <w:t xml:space="preserve"> </w:t>
      </w:r>
    </w:p>
    <w:p w:rsidR="00976B6B" w:rsidRPr="00DC16C2" w:rsidRDefault="00976B6B" w:rsidP="00976B6B">
      <w:pPr>
        <w:ind w:left="360"/>
        <w:jc w:val="both"/>
      </w:pPr>
    </w:p>
    <w:p w:rsidR="007E6FC6" w:rsidRPr="003A0AE7" w:rsidRDefault="003A0AE7" w:rsidP="003A0AE7">
      <w:pPr>
        <w:ind w:left="709" w:firstLine="707"/>
        <w:jc w:val="both"/>
        <w:rPr>
          <w:szCs w:val="28"/>
          <w:lang w:val="en-US"/>
        </w:rPr>
      </w:pPr>
      <w:bookmarkStart w:id="0" w:name="OLE_LINK1"/>
      <w:bookmarkStart w:id="1" w:name="_GoBack"/>
      <w:bookmarkEnd w:id="1"/>
      <w:r>
        <w:rPr>
          <w:lang w:val="en-US"/>
        </w:rPr>
        <w:t>….</w:t>
      </w:r>
    </w:p>
    <w:bookmarkEnd w:id="0"/>
    <w:p w:rsidR="008D6D78" w:rsidRDefault="008D6D78" w:rsidP="00952494">
      <w:pPr>
        <w:jc w:val="both"/>
        <w:rPr>
          <w:b/>
          <w:szCs w:val="28"/>
        </w:rPr>
      </w:pPr>
    </w:p>
    <w:p w:rsidR="00E13EB7" w:rsidRPr="00EE7137" w:rsidRDefault="00E13EB7" w:rsidP="00D04853">
      <w:pPr>
        <w:spacing w:line="240" w:lineRule="atLeast"/>
        <w:ind w:firstLine="708"/>
        <w:jc w:val="both"/>
        <w:rPr>
          <w:szCs w:val="28"/>
        </w:rPr>
      </w:pPr>
      <w:r w:rsidRPr="00EE7137">
        <w:rPr>
          <w:b/>
          <w:szCs w:val="28"/>
        </w:rPr>
        <w:t xml:space="preserve">По пункту </w:t>
      </w:r>
      <w:r w:rsidRPr="00EE7137">
        <w:rPr>
          <w:b/>
          <w:szCs w:val="28"/>
          <w:lang w:val="en-US"/>
        </w:rPr>
        <w:t>I</w:t>
      </w:r>
      <w:r w:rsidRPr="00EE7137">
        <w:rPr>
          <w:b/>
          <w:szCs w:val="28"/>
        </w:rPr>
        <w:t xml:space="preserve">I повестки дня заседания: </w:t>
      </w:r>
    </w:p>
    <w:p w:rsidR="00143FC2" w:rsidRPr="00CC710C" w:rsidRDefault="00143FC2" w:rsidP="00143FC2">
      <w:pPr>
        <w:pStyle w:val="10"/>
        <w:numPr>
          <w:ilvl w:val="0"/>
          <w:numId w:val="41"/>
        </w:numPr>
        <w:suppressAutoHyphens/>
        <w:ind w:left="0" w:firstLine="709"/>
        <w:rPr>
          <w:szCs w:val="20"/>
        </w:rPr>
      </w:pPr>
      <w:r>
        <w:rPr>
          <w:szCs w:val="20"/>
        </w:rPr>
        <w:t>П</w:t>
      </w:r>
      <w:r w:rsidRPr="00FF5378">
        <w:rPr>
          <w:szCs w:val="20"/>
        </w:rPr>
        <w:t>ереторжк</w:t>
      </w:r>
      <w:r>
        <w:rPr>
          <w:szCs w:val="20"/>
        </w:rPr>
        <w:t>а</w:t>
      </w:r>
      <w:r w:rsidRPr="00FF5378">
        <w:rPr>
          <w:szCs w:val="20"/>
        </w:rPr>
        <w:t xml:space="preserve"> по </w:t>
      </w:r>
      <w:r>
        <w:rPr>
          <w:szCs w:val="20"/>
        </w:rPr>
        <w:t>открытому конкурсу</w:t>
      </w:r>
      <w:r w:rsidRPr="00FF5378">
        <w:rPr>
          <w:szCs w:val="20"/>
        </w:rPr>
        <w:t xml:space="preserve"> </w:t>
      </w:r>
      <w:r>
        <w:rPr>
          <w:szCs w:val="20"/>
        </w:rPr>
        <w:t xml:space="preserve">№ </w:t>
      </w:r>
      <w:r>
        <w:t xml:space="preserve">ОК/005/ГОРЬК/0005 на право заключения </w:t>
      </w:r>
      <w:proofErr w:type="gramStart"/>
      <w:r>
        <w:t>договора</w:t>
      </w:r>
      <w:proofErr w:type="gramEnd"/>
      <w:r>
        <w:t xml:space="preserve"> на выполнение проектно-изыскательских работ по реконструкции контейнерного терминала в Агентстве контейнерных перевозок на ст. Лагерная в 2013 году </w:t>
      </w:r>
      <w:r>
        <w:rPr>
          <w:szCs w:val="20"/>
        </w:rPr>
        <w:t xml:space="preserve">признана </w:t>
      </w:r>
      <w:r w:rsidRPr="00CC710C">
        <w:rPr>
          <w:szCs w:val="20"/>
        </w:rPr>
        <w:t>состоявшейся.</w:t>
      </w:r>
    </w:p>
    <w:p w:rsidR="00143FC2" w:rsidRDefault="00143FC2" w:rsidP="00143FC2">
      <w:pPr>
        <w:numPr>
          <w:ilvl w:val="0"/>
          <w:numId w:val="41"/>
        </w:numPr>
        <w:ind w:left="0" w:firstLine="709"/>
        <w:jc w:val="both"/>
        <w:rPr>
          <w:szCs w:val="28"/>
        </w:rPr>
      </w:pPr>
      <w:r w:rsidRPr="00EE7137">
        <w:rPr>
          <w:szCs w:val="28"/>
        </w:rPr>
        <w:t xml:space="preserve">Согласившись с выводами и предложениями Постоянной рабочей группы </w:t>
      </w:r>
      <w:r>
        <w:rPr>
          <w:szCs w:val="28"/>
        </w:rPr>
        <w:t xml:space="preserve">филиала ОАО «ТрансКонтейнер» на Горьковской железной дороге </w:t>
      </w:r>
      <w:r>
        <w:rPr>
          <w:szCs w:val="28"/>
        </w:rPr>
        <w:lastRenderedPageBreak/>
        <w:t>(</w:t>
      </w:r>
      <w:r w:rsidRPr="00EE7137">
        <w:rPr>
          <w:szCs w:val="28"/>
        </w:rPr>
        <w:t xml:space="preserve">Протокол № </w:t>
      </w:r>
      <w:r>
        <w:rPr>
          <w:szCs w:val="28"/>
        </w:rPr>
        <w:t>17</w:t>
      </w:r>
      <w:r w:rsidRPr="00EE7137">
        <w:rPr>
          <w:szCs w:val="28"/>
        </w:rPr>
        <w:t xml:space="preserve">/ПРГ заседания, состоявшегося </w:t>
      </w:r>
      <w:r>
        <w:rPr>
          <w:szCs w:val="28"/>
        </w:rPr>
        <w:t>12</w:t>
      </w:r>
      <w:r w:rsidRPr="00EE7137">
        <w:rPr>
          <w:szCs w:val="28"/>
        </w:rPr>
        <w:t xml:space="preserve"> ию</w:t>
      </w:r>
      <w:r>
        <w:rPr>
          <w:szCs w:val="28"/>
        </w:rPr>
        <w:t>л</w:t>
      </w:r>
      <w:r w:rsidRPr="00EE7137">
        <w:rPr>
          <w:szCs w:val="28"/>
        </w:rPr>
        <w:t>я 2013 г.</w:t>
      </w:r>
      <w:r>
        <w:rPr>
          <w:szCs w:val="28"/>
        </w:rPr>
        <w:t xml:space="preserve">), </w:t>
      </w:r>
      <w:r w:rsidRPr="00EE7137">
        <w:rPr>
          <w:szCs w:val="28"/>
        </w:rPr>
        <w:t xml:space="preserve">признать победителем </w:t>
      </w:r>
      <w:r w:rsidR="00D7162B">
        <w:t xml:space="preserve">ОАО Институт «Казанский </w:t>
      </w:r>
      <w:proofErr w:type="spellStart"/>
      <w:r w:rsidR="00D7162B">
        <w:t>Промстройпроект</w:t>
      </w:r>
      <w:proofErr w:type="spellEnd"/>
      <w:r w:rsidR="00D7162B">
        <w:t>»</w:t>
      </w:r>
      <w:r w:rsidRPr="00EE7137">
        <w:rPr>
          <w:szCs w:val="28"/>
        </w:rPr>
        <w:t xml:space="preserve"> и заключить с ним договор на следующих условиях:</w:t>
      </w:r>
    </w:p>
    <w:p w:rsidR="00750E94" w:rsidRDefault="00143FC2" w:rsidP="00655E9B">
      <w:pPr>
        <w:ind w:firstLine="708"/>
        <w:jc w:val="both"/>
      </w:pPr>
      <w:r w:rsidRPr="00952494">
        <w:rPr>
          <w:b/>
        </w:rPr>
        <w:t>Предмет договора:</w:t>
      </w:r>
      <w:r>
        <w:t xml:space="preserve"> </w:t>
      </w:r>
      <w:r w:rsidR="00655E9B">
        <w:t xml:space="preserve">выполнение проектно-изыскательских работ </w:t>
      </w:r>
      <w:r w:rsidR="009F6654">
        <w:t xml:space="preserve">по реконструкции </w:t>
      </w:r>
      <w:r w:rsidR="00655E9B">
        <w:t xml:space="preserve">контейнерного терминала </w:t>
      </w:r>
      <w:r w:rsidR="009F6654">
        <w:t xml:space="preserve">в Агентстве контейнерных перевозок на ст. </w:t>
      </w:r>
      <w:proofErr w:type="gramStart"/>
      <w:r w:rsidR="009F6654">
        <w:t>Лагерная</w:t>
      </w:r>
      <w:proofErr w:type="gramEnd"/>
      <w:r w:rsidR="00750E94">
        <w:t>.</w:t>
      </w:r>
    </w:p>
    <w:p w:rsidR="00143FC2" w:rsidRPr="00CC710C" w:rsidRDefault="00143FC2" w:rsidP="00655E9B">
      <w:pPr>
        <w:ind w:firstLine="708"/>
        <w:jc w:val="both"/>
      </w:pPr>
      <w:r w:rsidRPr="00141BA9">
        <w:rPr>
          <w:b/>
        </w:rPr>
        <w:t>Цена договора:</w:t>
      </w:r>
      <w:r w:rsidRPr="00CC710C">
        <w:t xml:space="preserve"> </w:t>
      </w:r>
      <w:r w:rsidR="00655E9B">
        <w:t>5 000 000,00</w:t>
      </w:r>
      <w:r w:rsidR="002B2F8E">
        <w:t xml:space="preserve"> руб.</w:t>
      </w:r>
      <w:r w:rsidRPr="00CC710C">
        <w:t xml:space="preserve"> (</w:t>
      </w:r>
      <w:r w:rsidR="00655E9B">
        <w:t>пять миллионов рублей 00 копеек</w:t>
      </w:r>
      <w:r w:rsidRPr="00CC710C">
        <w:t xml:space="preserve">) без учета НДС. </w:t>
      </w:r>
      <w:r w:rsidRPr="00141BA9">
        <w:t>НДС по ставке 18 % начисляется отдельно.</w:t>
      </w:r>
    </w:p>
    <w:p w:rsidR="00143FC2" w:rsidRPr="00141BA9" w:rsidRDefault="00141BA9" w:rsidP="00143FC2">
      <w:pPr>
        <w:ind w:firstLine="708"/>
        <w:jc w:val="both"/>
      </w:pPr>
      <w:r w:rsidRPr="00141BA9">
        <w:rPr>
          <w:b/>
        </w:rPr>
        <w:t>Форма, порядок и у</w:t>
      </w:r>
      <w:r w:rsidR="00143FC2" w:rsidRPr="00141BA9">
        <w:rPr>
          <w:b/>
        </w:rPr>
        <w:t>словия оплаты:</w:t>
      </w:r>
      <w:r w:rsidR="00143FC2" w:rsidRPr="00141BA9">
        <w:t xml:space="preserve"> </w:t>
      </w:r>
      <w:r w:rsidR="00E30748" w:rsidRPr="00141BA9">
        <w:t>Заказчик произво</w:t>
      </w:r>
      <w:r>
        <w:t>д</w:t>
      </w:r>
      <w:r w:rsidR="00E30748" w:rsidRPr="00141BA9">
        <w:t>ит а</w:t>
      </w:r>
      <w:r w:rsidR="00143FC2" w:rsidRPr="00141BA9">
        <w:t xml:space="preserve">вансовый платеж в размере </w:t>
      </w:r>
      <w:r w:rsidR="00E30748" w:rsidRPr="00141BA9">
        <w:t>15</w:t>
      </w:r>
      <w:r w:rsidR="00143FC2" w:rsidRPr="00141BA9">
        <w:t>%</w:t>
      </w:r>
      <w:r w:rsidR="008107F7">
        <w:t xml:space="preserve"> (пятнадцати)</w:t>
      </w:r>
      <w:r w:rsidR="00143FC2" w:rsidRPr="00141BA9">
        <w:t xml:space="preserve"> </w:t>
      </w:r>
      <w:r w:rsidR="00E30748" w:rsidRPr="00141BA9">
        <w:t xml:space="preserve">от суммы договора в течение 10 </w:t>
      </w:r>
      <w:r>
        <w:t xml:space="preserve">(десяти) </w:t>
      </w:r>
      <w:r w:rsidR="00E30748" w:rsidRPr="00141BA9">
        <w:t>календарных дней с момента подписания Договора на основании выставленного Исполнителем счета</w:t>
      </w:r>
      <w:r>
        <w:t xml:space="preserve">. Оплата оставшейся части в размере 85% (восьмидесяти пяти процентов) от стоимости Работ производится поэтапно, в соответствии с Календарным планом, после подписания Сторонами акта сдачи–приемки этапа Работ на основании счета, счета-фактуры Исполнителя в течение 30 (тридцати) календарных дней </w:t>
      </w:r>
      <w:proofErr w:type="gramStart"/>
      <w:r>
        <w:t>с даты получения</w:t>
      </w:r>
      <w:proofErr w:type="gramEnd"/>
      <w:r>
        <w:t xml:space="preserve"> Заказчиком счета, счета-фактуры.</w:t>
      </w:r>
      <w:r w:rsidR="00E30748" w:rsidRPr="00141BA9">
        <w:t xml:space="preserve"> </w:t>
      </w:r>
    </w:p>
    <w:p w:rsidR="00143FC2" w:rsidRPr="00CC710C" w:rsidRDefault="00143FC2" w:rsidP="00143FC2">
      <w:pPr>
        <w:ind w:firstLine="708"/>
        <w:jc w:val="both"/>
        <w:rPr>
          <w:szCs w:val="28"/>
        </w:rPr>
      </w:pPr>
      <w:r w:rsidRPr="00CC710C">
        <w:rPr>
          <w:b/>
          <w:szCs w:val="28"/>
        </w:rPr>
        <w:t xml:space="preserve">Срок </w:t>
      </w:r>
      <w:r w:rsidR="00141BA9">
        <w:rPr>
          <w:b/>
          <w:szCs w:val="28"/>
        </w:rPr>
        <w:t>выполнения работ</w:t>
      </w:r>
      <w:r w:rsidRPr="00CC710C">
        <w:rPr>
          <w:b/>
          <w:szCs w:val="28"/>
        </w:rPr>
        <w:t>:</w:t>
      </w:r>
      <w:r w:rsidRPr="00CC710C">
        <w:rPr>
          <w:szCs w:val="28"/>
        </w:rPr>
        <w:t xml:space="preserve"> 4</w:t>
      </w:r>
      <w:r w:rsidR="00141BA9">
        <w:rPr>
          <w:szCs w:val="28"/>
        </w:rPr>
        <w:t xml:space="preserve"> (четыре) месяца с момента поступления аванса на расчетный счет Исполнителя и получения всех исходных данных.</w:t>
      </w:r>
    </w:p>
    <w:p w:rsidR="002B2F8E" w:rsidRDefault="002B2F8E" w:rsidP="00143FC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CC710C">
        <w:rPr>
          <w:b/>
          <w:iCs/>
          <w:color w:val="auto"/>
          <w:sz w:val="28"/>
          <w:szCs w:val="28"/>
        </w:rPr>
        <w:t xml:space="preserve">Место </w:t>
      </w:r>
      <w:r>
        <w:rPr>
          <w:b/>
          <w:iCs/>
          <w:color w:val="auto"/>
          <w:sz w:val="28"/>
          <w:szCs w:val="28"/>
        </w:rPr>
        <w:t>выполнения работ</w:t>
      </w:r>
      <w:r w:rsidRPr="00CC710C">
        <w:rPr>
          <w:b/>
          <w:iCs/>
          <w:color w:val="auto"/>
          <w:sz w:val="28"/>
          <w:szCs w:val="28"/>
        </w:rPr>
        <w:t>:</w:t>
      </w:r>
      <w:r w:rsidR="003B7BF2">
        <w:rPr>
          <w:iCs/>
          <w:color w:val="auto"/>
          <w:sz w:val="28"/>
          <w:szCs w:val="28"/>
        </w:rPr>
        <w:t xml:space="preserve"> Республика Татарстан, г. Казань, ул. Боевая</w:t>
      </w:r>
      <w:r w:rsidR="00750E94">
        <w:rPr>
          <w:iCs/>
          <w:color w:val="auto"/>
          <w:sz w:val="28"/>
          <w:szCs w:val="28"/>
        </w:rPr>
        <w:t>.</w:t>
      </w:r>
    </w:p>
    <w:p w:rsidR="00143FC2" w:rsidRPr="00CC710C" w:rsidRDefault="00143FC2" w:rsidP="00143FC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C710C">
        <w:rPr>
          <w:b/>
          <w:color w:val="auto"/>
          <w:sz w:val="28"/>
          <w:szCs w:val="28"/>
        </w:rPr>
        <w:t>Сведения об объеме закупаемых товаров, работ, услуг:</w:t>
      </w:r>
      <w:r w:rsidRPr="00CC710C">
        <w:rPr>
          <w:color w:val="auto"/>
          <w:sz w:val="28"/>
          <w:szCs w:val="28"/>
        </w:rPr>
        <w:t xml:space="preserve"> согласно Техническому заданию.</w:t>
      </w:r>
    </w:p>
    <w:p w:rsidR="00143FC2" w:rsidRPr="00CC710C" w:rsidRDefault="00143FC2" w:rsidP="00143FC2">
      <w:pPr>
        <w:numPr>
          <w:ilvl w:val="0"/>
          <w:numId w:val="41"/>
        </w:numPr>
        <w:ind w:left="0" w:firstLine="709"/>
        <w:jc w:val="both"/>
        <w:rPr>
          <w:szCs w:val="28"/>
        </w:rPr>
      </w:pPr>
      <w:r w:rsidRPr="00CC710C">
        <w:rPr>
          <w:szCs w:val="28"/>
        </w:rPr>
        <w:t xml:space="preserve">Поручить </w:t>
      </w:r>
      <w:r w:rsidR="00FD143C">
        <w:rPr>
          <w:szCs w:val="28"/>
        </w:rPr>
        <w:t xml:space="preserve">директору филиала </w:t>
      </w:r>
      <w:r w:rsidR="009F6654">
        <w:rPr>
          <w:szCs w:val="28"/>
        </w:rPr>
        <w:t xml:space="preserve">ОАО </w:t>
      </w:r>
      <w:r w:rsidR="00FD143C">
        <w:rPr>
          <w:szCs w:val="28"/>
        </w:rPr>
        <w:t xml:space="preserve">«ТрансКонтейнер» на Горьковской железной дороге </w:t>
      </w:r>
      <w:proofErr w:type="spellStart"/>
      <w:r w:rsidR="00FD143C">
        <w:rPr>
          <w:szCs w:val="28"/>
        </w:rPr>
        <w:t>Каринскому</w:t>
      </w:r>
      <w:proofErr w:type="spellEnd"/>
      <w:r w:rsidR="00FD143C">
        <w:rPr>
          <w:szCs w:val="28"/>
        </w:rPr>
        <w:t xml:space="preserve"> А.Г.</w:t>
      </w:r>
      <w:r w:rsidRPr="00CC710C">
        <w:rPr>
          <w:szCs w:val="28"/>
        </w:rPr>
        <w:t>:</w:t>
      </w:r>
    </w:p>
    <w:p w:rsidR="00143FC2" w:rsidRPr="00CC710C" w:rsidRDefault="00143FC2" w:rsidP="00143FC2">
      <w:pPr>
        <w:pStyle w:val="aa"/>
        <w:numPr>
          <w:ilvl w:val="1"/>
          <w:numId w:val="42"/>
        </w:numPr>
        <w:ind w:left="0" w:firstLine="709"/>
        <w:jc w:val="both"/>
        <w:rPr>
          <w:szCs w:val="28"/>
        </w:rPr>
      </w:pPr>
      <w:r w:rsidRPr="00CC710C">
        <w:rPr>
          <w:szCs w:val="28"/>
        </w:rPr>
        <w:t xml:space="preserve">направить уведомление </w:t>
      </w:r>
      <w:r w:rsidR="00FD143C">
        <w:t xml:space="preserve">ОАО Институт «Казанский </w:t>
      </w:r>
      <w:proofErr w:type="spellStart"/>
      <w:r w:rsidR="00FD143C">
        <w:t>Промстройпроект</w:t>
      </w:r>
      <w:proofErr w:type="spellEnd"/>
      <w:r w:rsidR="00FD143C">
        <w:t xml:space="preserve">» </w:t>
      </w:r>
      <w:r w:rsidRPr="00CC710C">
        <w:rPr>
          <w:szCs w:val="28"/>
        </w:rPr>
        <w:t>о принятом Конкурсной комиссией ОАО «ТрансКонтейнер» решении с приглашением заключить договор;</w:t>
      </w:r>
    </w:p>
    <w:p w:rsidR="00143FC2" w:rsidRDefault="00143FC2" w:rsidP="00143FC2">
      <w:pPr>
        <w:pStyle w:val="aa"/>
        <w:numPr>
          <w:ilvl w:val="1"/>
          <w:numId w:val="42"/>
        </w:numPr>
        <w:ind w:left="0" w:firstLine="709"/>
        <w:jc w:val="both"/>
        <w:rPr>
          <w:szCs w:val="28"/>
        </w:rPr>
      </w:pPr>
      <w:r w:rsidRPr="00CC710C">
        <w:rPr>
          <w:szCs w:val="28"/>
        </w:rPr>
        <w:t xml:space="preserve">обеспечить установленным порядком заключение договора </w:t>
      </w:r>
      <w:r w:rsidRPr="001E2816">
        <w:rPr>
          <w:szCs w:val="28"/>
        </w:rPr>
        <w:t xml:space="preserve">с  </w:t>
      </w:r>
      <w:r w:rsidR="00FD143C">
        <w:t xml:space="preserve">ОАО Институт «Казанский </w:t>
      </w:r>
      <w:proofErr w:type="spellStart"/>
      <w:r w:rsidR="00FD143C">
        <w:t>Промстройпроект</w:t>
      </w:r>
      <w:proofErr w:type="spellEnd"/>
      <w:r w:rsidR="00FD143C">
        <w:t>»</w:t>
      </w:r>
      <w:r>
        <w:t>.</w:t>
      </w:r>
    </w:p>
    <w:p w:rsidR="001D75B6" w:rsidRDefault="001D75B6" w:rsidP="00141B80">
      <w:pPr>
        <w:pStyle w:val="aa"/>
        <w:ind w:left="709"/>
        <w:jc w:val="both"/>
        <w:rPr>
          <w:szCs w:val="28"/>
        </w:rPr>
      </w:pPr>
    </w:p>
    <w:p w:rsidR="00C8578D" w:rsidRPr="00EE7137" w:rsidRDefault="00C8578D" w:rsidP="00141B80">
      <w:pPr>
        <w:pStyle w:val="aa"/>
        <w:ind w:left="709"/>
        <w:jc w:val="both"/>
        <w:rPr>
          <w:szCs w:val="28"/>
        </w:rPr>
      </w:pPr>
    </w:p>
    <w:p w:rsidR="00EC3D01" w:rsidRPr="003A0AE7" w:rsidRDefault="003A0AE7" w:rsidP="003A0AE7">
      <w:pPr>
        <w:ind w:left="708" w:firstLine="708"/>
        <w:jc w:val="both"/>
        <w:rPr>
          <w:szCs w:val="28"/>
        </w:rPr>
      </w:pPr>
      <w:r w:rsidRPr="003A0AE7">
        <w:rPr>
          <w:bCs/>
          <w:szCs w:val="28"/>
          <w:lang w:val="en-US"/>
        </w:rPr>
        <w:t>….</w:t>
      </w:r>
      <w:r w:rsidR="00EC3D01" w:rsidRPr="003A0AE7">
        <w:rPr>
          <w:bCs/>
          <w:szCs w:val="28"/>
        </w:rPr>
        <w:t xml:space="preserve"> </w:t>
      </w:r>
    </w:p>
    <w:p w:rsidR="008D6D78" w:rsidRPr="008D071D" w:rsidRDefault="008D6D78" w:rsidP="00952494">
      <w:pPr>
        <w:pStyle w:val="Default"/>
        <w:ind w:firstLine="708"/>
        <w:jc w:val="both"/>
        <w:rPr>
          <w:iCs/>
          <w:sz w:val="28"/>
          <w:szCs w:val="28"/>
        </w:rPr>
      </w:pPr>
    </w:p>
    <w:p w:rsidR="00911E47" w:rsidRDefault="00911E47" w:rsidP="00347A23">
      <w:pPr>
        <w:jc w:val="both"/>
        <w:rPr>
          <w:szCs w:val="28"/>
        </w:rPr>
      </w:pPr>
    </w:p>
    <w:p w:rsidR="00750E94" w:rsidRPr="008D071D" w:rsidRDefault="00750E94" w:rsidP="00347A23">
      <w:pPr>
        <w:jc w:val="both"/>
        <w:rPr>
          <w:szCs w:val="28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3D467C" w:rsidRPr="008D071D" w:rsidTr="003D467C">
        <w:trPr>
          <w:trHeight w:val="903"/>
        </w:trPr>
        <w:tc>
          <w:tcPr>
            <w:tcW w:w="4928" w:type="dxa"/>
          </w:tcPr>
          <w:p w:rsidR="003D467C" w:rsidRPr="008D071D" w:rsidRDefault="003D467C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8D071D">
              <w:rPr>
                <w:i w:val="0"/>
              </w:rPr>
              <w:t xml:space="preserve">Председатель Конкурсной комиссии                                                               </w:t>
            </w:r>
          </w:p>
          <w:p w:rsidR="003D467C" w:rsidRPr="008D071D" w:rsidRDefault="003D467C" w:rsidP="003D467C">
            <w:pPr>
              <w:jc w:val="both"/>
              <w:rPr>
                <w:szCs w:val="28"/>
              </w:rPr>
            </w:pPr>
            <w:r w:rsidRPr="008D071D">
              <w:rPr>
                <w:szCs w:val="28"/>
              </w:rPr>
              <w:t>ОАО «ТрансКонтейнер»</w:t>
            </w:r>
            <w:r w:rsidRPr="008D071D">
              <w:rPr>
                <w:szCs w:val="28"/>
              </w:rPr>
              <w:tab/>
            </w:r>
            <w:r w:rsidRPr="008D071D">
              <w:rPr>
                <w:szCs w:val="28"/>
              </w:rPr>
              <w:tab/>
            </w:r>
          </w:p>
        </w:tc>
        <w:tc>
          <w:tcPr>
            <w:tcW w:w="4927" w:type="dxa"/>
          </w:tcPr>
          <w:p w:rsidR="003D467C" w:rsidRPr="003A0AE7" w:rsidRDefault="003D467C" w:rsidP="003A0AE7">
            <w:pPr>
              <w:jc w:val="right"/>
              <w:rPr>
                <w:szCs w:val="28"/>
                <w:lang w:val="en-US"/>
              </w:rPr>
            </w:pPr>
          </w:p>
        </w:tc>
      </w:tr>
      <w:tr w:rsidR="003D467C" w:rsidTr="003D467C">
        <w:tc>
          <w:tcPr>
            <w:tcW w:w="4928" w:type="dxa"/>
          </w:tcPr>
          <w:p w:rsidR="003D467C" w:rsidRPr="00EE7137" w:rsidRDefault="003D467C" w:rsidP="003D46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EE7137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  <w:r w:rsidRPr="00EE7137">
              <w:rPr>
                <w:szCs w:val="28"/>
              </w:rPr>
              <w:t xml:space="preserve"> Конкурсной комиссии                   </w:t>
            </w:r>
          </w:p>
          <w:p w:rsidR="003D467C" w:rsidRDefault="003D467C" w:rsidP="003D467C">
            <w:pPr>
              <w:pStyle w:val="21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szCs w:val="28"/>
              </w:rPr>
            </w:pPr>
            <w:r w:rsidRPr="00EE7137">
              <w:rPr>
                <w:szCs w:val="28"/>
              </w:rPr>
              <w:t>«</w:t>
            </w:r>
            <w:r w:rsidR="008F6AE7">
              <w:rPr>
                <w:szCs w:val="28"/>
              </w:rPr>
              <w:t>24</w:t>
            </w:r>
            <w:r w:rsidRPr="00EE7137">
              <w:rPr>
                <w:szCs w:val="28"/>
              </w:rPr>
              <w:t>» июля 2013 год</w:t>
            </w:r>
          </w:p>
          <w:p w:rsidR="003D467C" w:rsidRDefault="003D467C" w:rsidP="00E570E8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3D467C" w:rsidRPr="003A0AE7" w:rsidRDefault="003D467C" w:rsidP="003A0AE7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8D3145" w:rsidRDefault="008D3145" w:rsidP="00400C1E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0A488A" w:rsidRDefault="000A488A">
      <w:pPr>
        <w:rPr>
          <w:szCs w:val="28"/>
        </w:rPr>
      </w:pPr>
      <w:r>
        <w:rPr>
          <w:szCs w:val="28"/>
        </w:rPr>
        <w:br w:type="page"/>
      </w:r>
    </w:p>
    <w:p w:rsidR="000A488A" w:rsidRPr="000A488A" w:rsidRDefault="000A488A" w:rsidP="000A488A">
      <w:pPr>
        <w:ind w:firstLine="720"/>
        <w:jc w:val="right"/>
        <w:rPr>
          <w:bCs/>
          <w:szCs w:val="28"/>
        </w:rPr>
      </w:pPr>
      <w:r w:rsidRPr="000A488A">
        <w:rPr>
          <w:bCs/>
          <w:szCs w:val="28"/>
        </w:rPr>
        <w:lastRenderedPageBreak/>
        <w:t xml:space="preserve">Приложение </w:t>
      </w:r>
    </w:p>
    <w:p w:rsidR="000A488A" w:rsidRPr="000A488A" w:rsidRDefault="000A488A" w:rsidP="000A488A">
      <w:pPr>
        <w:ind w:firstLine="720"/>
        <w:jc w:val="right"/>
        <w:rPr>
          <w:bCs/>
          <w:szCs w:val="28"/>
        </w:rPr>
      </w:pPr>
      <w:r w:rsidRPr="000A488A">
        <w:rPr>
          <w:bCs/>
          <w:szCs w:val="28"/>
        </w:rPr>
        <w:t>к Протоколу №</w:t>
      </w:r>
      <w:r w:rsidR="00E26CF6">
        <w:rPr>
          <w:bCs/>
          <w:szCs w:val="28"/>
        </w:rPr>
        <w:t xml:space="preserve"> </w:t>
      </w:r>
      <w:r w:rsidRPr="000A488A">
        <w:rPr>
          <w:bCs/>
          <w:szCs w:val="28"/>
        </w:rPr>
        <w:t>20/КК</w:t>
      </w:r>
      <w:r>
        <w:rPr>
          <w:bCs/>
          <w:szCs w:val="28"/>
        </w:rPr>
        <w:t xml:space="preserve"> </w:t>
      </w:r>
      <w:r w:rsidRPr="000A488A">
        <w:rPr>
          <w:bCs/>
          <w:szCs w:val="28"/>
        </w:rPr>
        <w:t>заседания Конкурсной комиссии</w:t>
      </w:r>
    </w:p>
    <w:p w:rsidR="000A488A" w:rsidRDefault="000A488A" w:rsidP="000A488A">
      <w:pPr>
        <w:pBdr>
          <w:bottom w:val="single" w:sz="4" w:space="1" w:color="auto"/>
        </w:pBdr>
        <w:ind w:firstLine="720"/>
        <w:jc w:val="right"/>
        <w:rPr>
          <w:bCs/>
          <w:szCs w:val="28"/>
        </w:rPr>
      </w:pPr>
      <w:r w:rsidRPr="000A488A">
        <w:rPr>
          <w:bCs/>
          <w:szCs w:val="28"/>
        </w:rPr>
        <w:t xml:space="preserve">открытого акционерного общества </w:t>
      </w:r>
    </w:p>
    <w:p w:rsidR="000A488A" w:rsidRPr="000A488A" w:rsidRDefault="000A488A" w:rsidP="000A488A">
      <w:pPr>
        <w:pBdr>
          <w:bottom w:val="single" w:sz="4" w:space="1" w:color="auto"/>
        </w:pBdr>
        <w:ind w:firstLine="720"/>
        <w:jc w:val="right"/>
        <w:rPr>
          <w:bCs/>
          <w:szCs w:val="28"/>
        </w:rPr>
      </w:pPr>
      <w:r w:rsidRPr="000A488A">
        <w:rPr>
          <w:bCs/>
          <w:szCs w:val="28"/>
        </w:rPr>
        <w:t xml:space="preserve">«Центр по перевозке грузов в контейнерах «ТрансКонтейнер», </w:t>
      </w:r>
    </w:p>
    <w:p w:rsidR="000A488A" w:rsidRPr="000A488A" w:rsidRDefault="000A488A" w:rsidP="000A488A">
      <w:pPr>
        <w:pBdr>
          <w:bottom w:val="single" w:sz="4" w:space="1" w:color="auto"/>
        </w:pBdr>
        <w:ind w:firstLine="720"/>
        <w:jc w:val="right"/>
        <w:rPr>
          <w:bCs/>
          <w:szCs w:val="28"/>
        </w:rPr>
      </w:pPr>
      <w:r w:rsidRPr="000A488A">
        <w:rPr>
          <w:bCs/>
          <w:szCs w:val="28"/>
        </w:rPr>
        <w:t>состоявшегося «</w:t>
      </w:r>
      <w:r>
        <w:rPr>
          <w:bCs/>
          <w:szCs w:val="28"/>
        </w:rPr>
        <w:t>23</w:t>
      </w:r>
      <w:r w:rsidRPr="000A488A">
        <w:rPr>
          <w:bCs/>
          <w:szCs w:val="28"/>
        </w:rPr>
        <w:t>» июля 2013 года</w:t>
      </w:r>
    </w:p>
    <w:p w:rsidR="000A488A" w:rsidRPr="000A488A" w:rsidRDefault="000A488A" w:rsidP="000A488A">
      <w:pPr>
        <w:pStyle w:val="21"/>
        <w:tabs>
          <w:tab w:val="left" w:pos="709"/>
        </w:tabs>
        <w:spacing w:after="0" w:line="240" w:lineRule="auto"/>
        <w:ind w:left="0"/>
        <w:jc w:val="right"/>
        <w:rPr>
          <w:szCs w:val="28"/>
        </w:rPr>
      </w:pPr>
    </w:p>
    <w:p w:rsidR="000A488A" w:rsidRPr="00636E16" w:rsidRDefault="00F324A2" w:rsidP="00F324A2">
      <w:pPr>
        <w:pStyle w:val="21"/>
        <w:tabs>
          <w:tab w:val="left" w:pos="709"/>
        </w:tabs>
        <w:spacing w:after="0" w:line="240" w:lineRule="auto"/>
        <w:ind w:left="0"/>
        <w:jc w:val="center"/>
        <w:rPr>
          <w:b/>
          <w:sz w:val="26"/>
          <w:szCs w:val="26"/>
        </w:rPr>
      </w:pPr>
      <w:r w:rsidRPr="00636E16">
        <w:rPr>
          <w:b/>
          <w:sz w:val="26"/>
          <w:szCs w:val="26"/>
        </w:rPr>
        <w:t>Калькуляция работ</w:t>
      </w:r>
    </w:p>
    <w:p w:rsidR="00F324A2" w:rsidRPr="00F324A2" w:rsidRDefault="00F324A2" w:rsidP="000A488A">
      <w:pPr>
        <w:pStyle w:val="21"/>
        <w:tabs>
          <w:tab w:val="left" w:pos="709"/>
        </w:tabs>
        <w:spacing w:after="0" w:line="240" w:lineRule="auto"/>
        <w:ind w:left="0"/>
        <w:jc w:val="right"/>
        <w:rPr>
          <w:sz w:val="12"/>
          <w:szCs w:val="12"/>
        </w:rPr>
      </w:pPr>
    </w:p>
    <w:tbl>
      <w:tblPr>
        <w:tblW w:w="9356" w:type="dxa"/>
        <w:jc w:val="center"/>
        <w:tblLook w:val="04A0"/>
      </w:tblPr>
      <w:tblGrid>
        <w:gridCol w:w="3688"/>
        <w:gridCol w:w="1176"/>
        <w:gridCol w:w="1634"/>
        <w:gridCol w:w="1344"/>
        <w:gridCol w:w="1556"/>
      </w:tblGrid>
      <w:tr w:rsidR="00F324A2" w:rsidRPr="00AA5C81" w:rsidTr="00636E16">
        <w:trPr>
          <w:trHeight w:val="230"/>
          <w:jc w:val="center"/>
        </w:trPr>
        <w:tc>
          <w:tcPr>
            <w:tcW w:w="3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Наименование статьи затрат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Default="00E3365E" w:rsidP="004118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Единица</w:t>
            </w:r>
          </w:p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измерения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Проработка</w:t>
            </w:r>
          </w:p>
        </w:tc>
      </w:tr>
      <w:tr w:rsidR="00F324A2" w:rsidRPr="00AA5C81" w:rsidTr="00636E16">
        <w:trPr>
          <w:trHeight w:val="230"/>
          <w:jc w:val="center"/>
        </w:trPr>
        <w:tc>
          <w:tcPr>
            <w:tcW w:w="3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5E" w:rsidRPr="00AA5C81" w:rsidRDefault="00E3365E" w:rsidP="004118C8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5E" w:rsidRPr="00AA5C81" w:rsidRDefault="00E3365E" w:rsidP="004118C8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Норма расхода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Цена,  руб.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Сумма,  руб.</w:t>
            </w:r>
          </w:p>
        </w:tc>
      </w:tr>
      <w:tr w:rsidR="00E3365E" w:rsidRPr="00AA5C81" w:rsidTr="00636E16">
        <w:trPr>
          <w:jc w:val="center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1. Основные материалы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rPr>
                <w:sz w:val="20"/>
              </w:rPr>
            </w:pPr>
            <w:r w:rsidRPr="00AA5C81">
              <w:rPr>
                <w:sz w:val="20"/>
              </w:rPr>
              <w:t>Листовой прокат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кг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592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25,82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15 285,44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rPr>
                <w:sz w:val="20"/>
              </w:rPr>
            </w:pPr>
            <w:r w:rsidRPr="00AA5C81">
              <w:rPr>
                <w:sz w:val="20"/>
              </w:rPr>
              <w:t>Сортовой прокат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кг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319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27,68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8 829,92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rPr>
                <w:sz w:val="20"/>
              </w:rPr>
            </w:pPr>
            <w:r w:rsidRPr="00AA5C81">
              <w:rPr>
                <w:sz w:val="20"/>
              </w:rPr>
              <w:t>Св. проволока 08Г2С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кг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398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63,52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25 280,96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rPr>
                <w:sz w:val="20"/>
              </w:rPr>
            </w:pPr>
            <w:r w:rsidRPr="00AA5C81">
              <w:rPr>
                <w:sz w:val="20"/>
              </w:rPr>
              <w:t>Электроды УОНИ 13/55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кг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431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82,38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35 505,78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rPr>
                <w:sz w:val="20"/>
              </w:rPr>
            </w:pPr>
            <w:r w:rsidRPr="00AA5C81">
              <w:rPr>
                <w:sz w:val="20"/>
              </w:rPr>
              <w:t>Труба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кг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198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38,24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7 571,52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rPr>
                <w:sz w:val="20"/>
              </w:rPr>
            </w:pPr>
            <w:r w:rsidRPr="00AA5C81">
              <w:rPr>
                <w:sz w:val="20"/>
              </w:rPr>
              <w:t>Литые детали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кг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0,00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rPr>
                <w:sz w:val="20"/>
              </w:rPr>
            </w:pPr>
            <w:r w:rsidRPr="00AA5C81">
              <w:rPr>
                <w:sz w:val="20"/>
              </w:rPr>
              <w:t>Поковки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кг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169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62,18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10 508,42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2 107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102 982,04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rPr>
                <w:sz w:val="20"/>
              </w:rPr>
            </w:pPr>
            <w:r w:rsidRPr="00AA5C81">
              <w:rPr>
                <w:sz w:val="20"/>
              </w:rPr>
              <w:t>Отходы: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кг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326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6,65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2 167,90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 xml:space="preserve">Итого </w:t>
            </w:r>
            <w:proofErr w:type="spellStart"/>
            <w:r w:rsidRPr="00AA5C81">
              <w:rPr>
                <w:b/>
                <w:bCs/>
                <w:sz w:val="20"/>
              </w:rPr>
              <w:t>осн</w:t>
            </w:r>
            <w:proofErr w:type="spellEnd"/>
            <w:r w:rsidRPr="00AA5C81">
              <w:rPr>
                <w:b/>
                <w:bCs/>
                <w:sz w:val="20"/>
              </w:rPr>
              <w:t xml:space="preserve">. </w:t>
            </w:r>
            <w:proofErr w:type="spellStart"/>
            <w:r w:rsidRPr="00AA5C81">
              <w:rPr>
                <w:b/>
                <w:bCs/>
                <w:sz w:val="20"/>
              </w:rPr>
              <w:t>мат-лы</w:t>
            </w:r>
            <w:proofErr w:type="spellEnd"/>
            <w:r w:rsidRPr="00AA5C81">
              <w:rPr>
                <w:b/>
                <w:bCs/>
                <w:sz w:val="20"/>
              </w:rPr>
              <w:t xml:space="preserve"> </w:t>
            </w:r>
            <w:proofErr w:type="gramStart"/>
            <w:r w:rsidRPr="00AA5C81">
              <w:rPr>
                <w:b/>
                <w:bCs/>
                <w:sz w:val="20"/>
              </w:rPr>
              <w:t>за</w:t>
            </w:r>
            <w:proofErr w:type="gramEnd"/>
            <w:r w:rsidRPr="00AA5C81">
              <w:rPr>
                <w:b/>
                <w:bCs/>
                <w:sz w:val="20"/>
              </w:rPr>
              <w:t xml:space="preserve"> (-) отходов: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1 781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100 814,14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Вспомогательные материалы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15 701,07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rPr>
                <w:sz w:val="20"/>
              </w:rPr>
            </w:pPr>
            <w:r w:rsidRPr="00AA5C81">
              <w:rPr>
                <w:sz w:val="20"/>
              </w:rPr>
              <w:t>Газовые смеси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л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8,76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1 752,00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rPr>
                <w:sz w:val="20"/>
              </w:rPr>
            </w:pPr>
            <w:r w:rsidRPr="00AA5C81">
              <w:rPr>
                <w:sz w:val="20"/>
              </w:rPr>
              <w:t>Лакокрасочные материалы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кг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149,99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13 949,07</w:t>
            </w:r>
          </w:p>
        </w:tc>
      </w:tr>
      <w:tr w:rsidR="00E3365E" w:rsidRPr="00AA5C81" w:rsidTr="00636E16">
        <w:trPr>
          <w:jc w:val="center"/>
        </w:trPr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2. Комплектующие изделия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rPr>
                <w:sz w:val="20"/>
              </w:rPr>
            </w:pPr>
            <w:r w:rsidRPr="00AA5C81">
              <w:rPr>
                <w:sz w:val="20"/>
              </w:rPr>
              <w:t>Метизы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кг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562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231,00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129 822,00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rPr>
                <w:sz w:val="20"/>
              </w:rPr>
            </w:pPr>
            <w:r w:rsidRPr="00AA5C81">
              <w:rPr>
                <w:sz w:val="20"/>
              </w:rPr>
              <w:t>Кабельная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м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158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3 430,00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541 940,00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rPr>
                <w:sz w:val="20"/>
              </w:rPr>
            </w:pPr>
            <w:proofErr w:type="spellStart"/>
            <w:r w:rsidRPr="00AA5C81">
              <w:rPr>
                <w:sz w:val="20"/>
              </w:rPr>
              <w:t>Натяжитель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A5C8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1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276 435,19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276 435,19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rPr>
                <w:sz w:val="20"/>
              </w:rPr>
            </w:pPr>
            <w:r w:rsidRPr="00AA5C81">
              <w:rPr>
                <w:sz w:val="20"/>
              </w:rPr>
              <w:t>Настилы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кг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38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19 000,00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rPr>
                <w:sz w:val="20"/>
              </w:rPr>
            </w:pPr>
            <w:r w:rsidRPr="00AA5C81">
              <w:rPr>
                <w:sz w:val="20"/>
              </w:rPr>
              <w:t>Покупные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A5C8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28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12 246,00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342 888,00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590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1 310 085,19</w:t>
            </w:r>
          </w:p>
        </w:tc>
      </w:tr>
      <w:tr w:rsidR="00E3365E" w:rsidRPr="00AA5C81" w:rsidTr="00636E16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3. Услуги сторонних предприятий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rPr>
                <w:sz w:val="20"/>
              </w:rPr>
            </w:pPr>
            <w:r w:rsidRPr="00AA5C81">
              <w:rPr>
                <w:sz w:val="20"/>
              </w:rPr>
              <w:t xml:space="preserve">аренда </w:t>
            </w:r>
            <w:proofErr w:type="gramStart"/>
            <w:r w:rsidRPr="00AA5C81">
              <w:rPr>
                <w:sz w:val="20"/>
              </w:rPr>
              <w:t>спец</w:t>
            </w:r>
            <w:proofErr w:type="gramEnd"/>
            <w:r w:rsidRPr="00AA5C81">
              <w:rPr>
                <w:sz w:val="20"/>
              </w:rPr>
              <w:t xml:space="preserve"> техники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смен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25 000,00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75 000,00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rPr>
                <w:sz w:val="20"/>
              </w:rPr>
            </w:pPr>
            <w:r w:rsidRPr="00AA5C81">
              <w:rPr>
                <w:sz w:val="20"/>
              </w:rPr>
              <w:t>аренда автовышек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смен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11 850,00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59 250,00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rPr>
                <w:sz w:val="20"/>
              </w:rPr>
            </w:pPr>
            <w:r w:rsidRPr="00AA5C81">
              <w:rPr>
                <w:sz w:val="20"/>
              </w:rPr>
              <w:t>неразрушающий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смен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4 000,00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12 000,00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11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146 250,00</w:t>
            </w:r>
          </w:p>
        </w:tc>
      </w:tr>
      <w:tr w:rsidR="00E3365E" w:rsidRPr="00AA5C81" w:rsidTr="00636E16">
        <w:trPr>
          <w:jc w:val="center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4. Производственная зарплата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rPr>
                <w:sz w:val="20"/>
              </w:rPr>
            </w:pPr>
            <w:r w:rsidRPr="00AA5C81">
              <w:rPr>
                <w:sz w:val="20"/>
              </w:rPr>
              <w:t>Проектно-конструкторские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н/час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178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923,00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164 294,00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rPr>
                <w:sz w:val="20"/>
              </w:rPr>
            </w:pPr>
            <w:r w:rsidRPr="00AA5C81">
              <w:rPr>
                <w:sz w:val="20"/>
              </w:rPr>
              <w:t>Механообработка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н/час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485,00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98 455,00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rPr>
                <w:sz w:val="20"/>
              </w:rPr>
            </w:pPr>
            <w:r w:rsidRPr="00AA5C81">
              <w:rPr>
                <w:sz w:val="20"/>
              </w:rPr>
              <w:t>Термообработка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н/час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719,00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28 760,00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rPr>
                <w:sz w:val="20"/>
              </w:rPr>
            </w:pPr>
            <w:r w:rsidRPr="00AA5C81">
              <w:rPr>
                <w:sz w:val="20"/>
              </w:rPr>
              <w:t>Сварка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н/час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174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550,00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95 700,00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rPr>
                <w:sz w:val="20"/>
              </w:rPr>
            </w:pPr>
            <w:r w:rsidRPr="00AA5C81">
              <w:rPr>
                <w:sz w:val="20"/>
              </w:rPr>
              <w:t>Окраска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н/час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380,00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9 120,00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rPr>
                <w:sz w:val="20"/>
              </w:rPr>
            </w:pPr>
            <w:r w:rsidRPr="00AA5C81">
              <w:rPr>
                <w:sz w:val="20"/>
              </w:rPr>
              <w:t>Сборочные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н/час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487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525,00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255 675,00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Итого затраты труда: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903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652 004,00</w:t>
            </w:r>
          </w:p>
        </w:tc>
      </w:tr>
      <w:tr w:rsidR="00F324A2" w:rsidRPr="00AA5C81" w:rsidTr="00636E16">
        <w:trPr>
          <w:trHeight w:val="340"/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5. ЕСН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руб.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32,1%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от ЗТ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209 293,28</w:t>
            </w:r>
          </w:p>
        </w:tc>
      </w:tr>
      <w:tr w:rsidR="00F324A2" w:rsidRPr="00AA5C81" w:rsidTr="00636E16">
        <w:trPr>
          <w:trHeight w:val="340"/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6. Транспортные расходы: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руб.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283 352,00</w:t>
            </w:r>
          </w:p>
        </w:tc>
      </w:tr>
      <w:tr w:rsidR="00F324A2" w:rsidRPr="00AA5C81" w:rsidTr="00636E16">
        <w:trPr>
          <w:trHeight w:val="340"/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7. Общепроизводственные расходы: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руб.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53,0%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от ЗТ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345 562,12</w:t>
            </w:r>
          </w:p>
        </w:tc>
      </w:tr>
      <w:tr w:rsidR="00F324A2" w:rsidRPr="00AA5C81" w:rsidTr="00636E16">
        <w:trPr>
          <w:trHeight w:val="340"/>
          <w:jc w:val="center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8. Общехозяйственные расходы: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руб.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29,0%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от ЗТ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189 081,16</w:t>
            </w:r>
          </w:p>
        </w:tc>
      </w:tr>
      <w:tr w:rsidR="00F324A2" w:rsidRPr="00AA5C81" w:rsidTr="00636E16">
        <w:trPr>
          <w:trHeight w:hRule="exact" w:val="369"/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ПОЛНАЯ СЕБЕСТОИМОСТЬ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руб.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3 252 142,96</w:t>
            </w:r>
          </w:p>
        </w:tc>
      </w:tr>
      <w:tr w:rsidR="00F324A2" w:rsidRPr="00AA5C81" w:rsidTr="00636E16">
        <w:trPr>
          <w:trHeight w:hRule="exact" w:val="369"/>
          <w:jc w:val="center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Прибыль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руб.</w:t>
            </w:r>
          </w:p>
        </w:tc>
        <w:tc>
          <w:tcPr>
            <w:tcW w:w="16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15%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487 821,44</w:t>
            </w:r>
          </w:p>
        </w:tc>
      </w:tr>
      <w:tr w:rsidR="00F324A2" w:rsidRPr="00AA5C81" w:rsidTr="00636E16">
        <w:trPr>
          <w:trHeight w:hRule="exact" w:val="397"/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Договорная цена (без учета НДС)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руб.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3 739 964,41</w:t>
            </w:r>
          </w:p>
        </w:tc>
      </w:tr>
      <w:tr w:rsidR="00F324A2" w:rsidRPr="00AA5C81" w:rsidTr="00636E16">
        <w:trPr>
          <w:trHeight w:hRule="exact" w:val="397"/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4118C8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Договорная цена (с НДС)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руб.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18,0%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4118C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4 413 158,00</w:t>
            </w:r>
          </w:p>
        </w:tc>
      </w:tr>
    </w:tbl>
    <w:p w:rsidR="000A488A" w:rsidRPr="000A488A" w:rsidRDefault="000A488A" w:rsidP="000A488A">
      <w:pPr>
        <w:pStyle w:val="21"/>
        <w:tabs>
          <w:tab w:val="left" w:pos="709"/>
        </w:tabs>
        <w:spacing w:after="0" w:line="240" w:lineRule="auto"/>
        <w:ind w:left="0"/>
        <w:jc w:val="right"/>
        <w:rPr>
          <w:szCs w:val="28"/>
        </w:rPr>
      </w:pPr>
    </w:p>
    <w:sectPr w:rsidR="000A488A" w:rsidRPr="000A488A" w:rsidSect="00316C0C">
      <w:headerReference w:type="default" r:id="rId9"/>
      <w:type w:val="continuous"/>
      <w:pgSz w:w="11906" w:h="16838"/>
      <w:pgMar w:top="1134" w:right="851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19" w:rsidRDefault="00201219" w:rsidP="00B470FA">
      <w:r>
        <w:separator/>
      </w:r>
    </w:p>
  </w:endnote>
  <w:endnote w:type="continuationSeparator" w:id="0">
    <w:p w:rsidR="00201219" w:rsidRDefault="00201219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19" w:rsidRDefault="00201219" w:rsidP="00B470FA">
      <w:r>
        <w:separator/>
      </w:r>
    </w:p>
  </w:footnote>
  <w:footnote w:type="continuationSeparator" w:id="0">
    <w:p w:rsidR="00201219" w:rsidRDefault="00201219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70FA" w:rsidRPr="00636E16" w:rsidRDefault="005926DB" w:rsidP="00636E16">
        <w:pPr>
          <w:pStyle w:val="afc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B470FA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3A0AE7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B470FA" w:rsidRDefault="00B470FA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57C"/>
    <w:multiLevelType w:val="hybridMultilevel"/>
    <w:tmpl w:val="E416C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F3B3A"/>
    <w:multiLevelType w:val="multilevel"/>
    <w:tmpl w:val="66121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76607A7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D4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640D58"/>
    <w:multiLevelType w:val="hybridMultilevel"/>
    <w:tmpl w:val="189A3E68"/>
    <w:lvl w:ilvl="0" w:tplc="6F0239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8C1B85"/>
    <w:multiLevelType w:val="hybridMultilevel"/>
    <w:tmpl w:val="D48C7928"/>
    <w:lvl w:ilvl="0" w:tplc="292CDD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200D59"/>
    <w:multiLevelType w:val="multilevel"/>
    <w:tmpl w:val="802449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7">
    <w:nsid w:val="1DEF0753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363DEC"/>
    <w:multiLevelType w:val="hybridMultilevel"/>
    <w:tmpl w:val="FAF653C4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58D4B97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D597BD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6">
    <w:nsid w:val="39A51CCD"/>
    <w:multiLevelType w:val="multilevel"/>
    <w:tmpl w:val="2F86A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7">
    <w:nsid w:val="3B9A3BDF"/>
    <w:multiLevelType w:val="hybridMultilevel"/>
    <w:tmpl w:val="F478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41CB5CD7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441A6CA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D9E6828"/>
    <w:multiLevelType w:val="multilevel"/>
    <w:tmpl w:val="AA96DD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9AD1B09"/>
    <w:multiLevelType w:val="hybridMultilevel"/>
    <w:tmpl w:val="211CB71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BC5A87"/>
    <w:multiLevelType w:val="hybridMultilevel"/>
    <w:tmpl w:val="28709FC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CA04E9"/>
    <w:multiLevelType w:val="multilevel"/>
    <w:tmpl w:val="4002DB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5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1A2688"/>
    <w:multiLevelType w:val="multilevel"/>
    <w:tmpl w:val="E33036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7">
    <w:nsid w:val="64A9695F"/>
    <w:multiLevelType w:val="hybridMultilevel"/>
    <w:tmpl w:val="8C40EF30"/>
    <w:lvl w:ilvl="0" w:tplc="E32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466EFD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7124B"/>
    <w:multiLevelType w:val="multilevel"/>
    <w:tmpl w:val="8AAA0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BF25F53"/>
    <w:multiLevelType w:val="hybridMultilevel"/>
    <w:tmpl w:val="9774D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095AE2"/>
    <w:multiLevelType w:val="hybridMultilevel"/>
    <w:tmpl w:val="CEA8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C5DF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8041AC"/>
    <w:multiLevelType w:val="hybridMultilevel"/>
    <w:tmpl w:val="B5DC39A4"/>
    <w:lvl w:ilvl="0" w:tplc="8018BF84">
      <w:start w:val="2"/>
      <w:numFmt w:val="upperRoman"/>
      <w:lvlText w:val="%1."/>
      <w:lvlJc w:val="right"/>
      <w:pPr>
        <w:ind w:left="1002" w:hanging="360"/>
      </w:pPr>
      <w:rPr>
        <w:rFonts w:hint="default"/>
        <w:b w:val="0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>
    <w:nsid w:val="78DE2663"/>
    <w:multiLevelType w:val="multilevel"/>
    <w:tmpl w:val="DB06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9DA6856"/>
    <w:multiLevelType w:val="hybridMultilevel"/>
    <w:tmpl w:val="F6C2F418"/>
    <w:lvl w:ilvl="0" w:tplc="941C71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7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8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AD269A"/>
    <w:multiLevelType w:val="multilevel"/>
    <w:tmpl w:val="3E9EA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40">
    <w:nsid w:val="7EBB12E5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A5330A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7"/>
  </w:num>
  <w:num w:numId="2">
    <w:abstractNumId w:val="33"/>
  </w:num>
  <w:num w:numId="3">
    <w:abstractNumId w:val="18"/>
  </w:num>
  <w:num w:numId="4">
    <w:abstractNumId w:val="23"/>
  </w:num>
  <w:num w:numId="5">
    <w:abstractNumId w:val="15"/>
  </w:num>
  <w:num w:numId="6">
    <w:abstractNumId w:val="16"/>
  </w:num>
  <w:num w:numId="7">
    <w:abstractNumId w:val="32"/>
  </w:num>
  <w:num w:numId="8">
    <w:abstractNumId w:val="29"/>
  </w:num>
  <w:num w:numId="9">
    <w:abstractNumId w:val="38"/>
  </w:num>
  <w:num w:numId="10">
    <w:abstractNumId w:val="1"/>
  </w:num>
  <w:num w:numId="11">
    <w:abstractNumId w:val="3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 w:numId="20">
    <w:abstractNumId w:val="10"/>
  </w:num>
  <w:num w:numId="21">
    <w:abstractNumId w:val="20"/>
  </w:num>
  <w:num w:numId="22">
    <w:abstractNumId w:val="10"/>
  </w:num>
  <w:num w:numId="23">
    <w:abstractNumId w:val="3"/>
  </w:num>
  <w:num w:numId="24">
    <w:abstractNumId w:val="41"/>
  </w:num>
  <w:num w:numId="25">
    <w:abstractNumId w:val="25"/>
  </w:num>
  <w:num w:numId="26">
    <w:abstractNumId w:val="36"/>
  </w:num>
  <w:num w:numId="27">
    <w:abstractNumId w:val="6"/>
  </w:num>
  <w:num w:numId="28">
    <w:abstractNumId w:val="13"/>
  </w:num>
  <w:num w:numId="29">
    <w:abstractNumId w:val="24"/>
  </w:num>
  <w:num w:numId="30">
    <w:abstractNumId w:val="40"/>
  </w:num>
  <w:num w:numId="31">
    <w:abstractNumId w:val="4"/>
  </w:num>
  <w:num w:numId="32">
    <w:abstractNumId w:val="11"/>
  </w:num>
  <w:num w:numId="33">
    <w:abstractNumId w:val="27"/>
  </w:num>
  <w:num w:numId="34">
    <w:abstractNumId w:val="2"/>
  </w:num>
  <w:num w:numId="35">
    <w:abstractNumId w:val="0"/>
  </w:num>
  <w:num w:numId="36">
    <w:abstractNumId w:val="31"/>
  </w:num>
  <w:num w:numId="37">
    <w:abstractNumId w:val="30"/>
  </w:num>
  <w:num w:numId="38">
    <w:abstractNumId w:val="28"/>
  </w:num>
  <w:num w:numId="39">
    <w:abstractNumId w:val="22"/>
  </w:num>
  <w:num w:numId="40">
    <w:abstractNumId w:val="9"/>
  </w:num>
  <w:num w:numId="41">
    <w:abstractNumId w:val="8"/>
  </w:num>
  <w:num w:numId="42">
    <w:abstractNumId w:val="14"/>
  </w:num>
  <w:num w:numId="43">
    <w:abstractNumId w:val="19"/>
  </w:num>
  <w:num w:numId="44">
    <w:abstractNumId w:val="21"/>
  </w:num>
  <w:num w:numId="45">
    <w:abstractNumId w:val="7"/>
  </w:num>
  <w:num w:numId="46">
    <w:abstractNumId w:val="35"/>
  </w:num>
  <w:num w:numId="47">
    <w:abstractNumId w:val="26"/>
  </w:num>
  <w:num w:numId="48">
    <w:abstractNumId w:val="39"/>
  </w:num>
  <w:num w:numId="49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04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A73C0"/>
    <w:rsid w:val="000B2262"/>
    <w:rsid w:val="000B7E67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59CF"/>
    <w:rsid w:val="00127A79"/>
    <w:rsid w:val="00127C1B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B80"/>
    <w:rsid w:val="00141BA9"/>
    <w:rsid w:val="0014298F"/>
    <w:rsid w:val="00142BA4"/>
    <w:rsid w:val="00142DF2"/>
    <w:rsid w:val="00143A5B"/>
    <w:rsid w:val="00143FC2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C9B"/>
    <w:rsid w:val="001B78F7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7161"/>
    <w:rsid w:val="00201219"/>
    <w:rsid w:val="002024A9"/>
    <w:rsid w:val="00203D2D"/>
    <w:rsid w:val="002055C8"/>
    <w:rsid w:val="00211C41"/>
    <w:rsid w:val="00212892"/>
    <w:rsid w:val="002142BB"/>
    <w:rsid w:val="00215975"/>
    <w:rsid w:val="00216198"/>
    <w:rsid w:val="002175A6"/>
    <w:rsid w:val="0022226A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BD4"/>
    <w:rsid w:val="0024207A"/>
    <w:rsid w:val="00242935"/>
    <w:rsid w:val="00243828"/>
    <w:rsid w:val="002441D8"/>
    <w:rsid w:val="002470F0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75C9"/>
    <w:rsid w:val="002E0761"/>
    <w:rsid w:val="002E1BB2"/>
    <w:rsid w:val="002E554E"/>
    <w:rsid w:val="002E58E7"/>
    <w:rsid w:val="002F0571"/>
    <w:rsid w:val="002F1C37"/>
    <w:rsid w:val="002F6374"/>
    <w:rsid w:val="0030047C"/>
    <w:rsid w:val="003019D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47A23"/>
    <w:rsid w:val="003502AF"/>
    <w:rsid w:val="00351FFC"/>
    <w:rsid w:val="003520EC"/>
    <w:rsid w:val="003522B4"/>
    <w:rsid w:val="00352F3B"/>
    <w:rsid w:val="0035310B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AE7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D62"/>
    <w:rsid w:val="003D6367"/>
    <w:rsid w:val="003D68B1"/>
    <w:rsid w:val="003D6A00"/>
    <w:rsid w:val="003E4F20"/>
    <w:rsid w:val="003E7872"/>
    <w:rsid w:val="003F0303"/>
    <w:rsid w:val="003F0603"/>
    <w:rsid w:val="003F0707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2B30"/>
    <w:rsid w:val="00413F29"/>
    <w:rsid w:val="00415333"/>
    <w:rsid w:val="004178EE"/>
    <w:rsid w:val="00421A08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6B8B"/>
    <w:rsid w:val="00441DFA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157"/>
    <w:rsid w:val="00474350"/>
    <w:rsid w:val="004746C9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60C"/>
    <w:rsid w:val="004B1E4B"/>
    <w:rsid w:val="004B36AB"/>
    <w:rsid w:val="004C170E"/>
    <w:rsid w:val="004C1E35"/>
    <w:rsid w:val="004C52DF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65F4"/>
    <w:rsid w:val="0054711A"/>
    <w:rsid w:val="00552879"/>
    <w:rsid w:val="00553631"/>
    <w:rsid w:val="00556ADD"/>
    <w:rsid w:val="00560819"/>
    <w:rsid w:val="005611B6"/>
    <w:rsid w:val="005617BE"/>
    <w:rsid w:val="005618AC"/>
    <w:rsid w:val="00561D34"/>
    <w:rsid w:val="0056478C"/>
    <w:rsid w:val="0056656F"/>
    <w:rsid w:val="00567753"/>
    <w:rsid w:val="005724AB"/>
    <w:rsid w:val="00573555"/>
    <w:rsid w:val="0057505F"/>
    <w:rsid w:val="00584407"/>
    <w:rsid w:val="0058635C"/>
    <w:rsid w:val="0058738C"/>
    <w:rsid w:val="00587949"/>
    <w:rsid w:val="00590C6F"/>
    <w:rsid w:val="00591A18"/>
    <w:rsid w:val="00592075"/>
    <w:rsid w:val="005926DB"/>
    <w:rsid w:val="00597893"/>
    <w:rsid w:val="005A0957"/>
    <w:rsid w:val="005A1496"/>
    <w:rsid w:val="005A2003"/>
    <w:rsid w:val="005A296E"/>
    <w:rsid w:val="005A4685"/>
    <w:rsid w:val="005A57EA"/>
    <w:rsid w:val="005A7E61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6C9"/>
    <w:rsid w:val="006359C3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79E9"/>
    <w:rsid w:val="00660956"/>
    <w:rsid w:val="006618AD"/>
    <w:rsid w:val="006654D6"/>
    <w:rsid w:val="00666CF5"/>
    <w:rsid w:val="00667C07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6F6AF5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8DE"/>
    <w:rsid w:val="007363D6"/>
    <w:rsid w:val="00736C7C"/>
    <w:rsid w:val="007375EA"/>
    <w:rsid w:val="007470AA"/>
    <w:rsid w:val="0074716D"/>
    <w:rsid w:val="00750189"/>
    <w:rsid w:val="00750E94"/>
    <w:rsid w:val="00750F77"/>
    <w:rsid w:val="00751F71"/>
    <w:rsid w:val="00752CFA"/>
    <w:rsid w:val="00753054"/>
    <w:rsid w:val="00754F21"/>
    <w:rsid w:val="0075590A"/>
    <w:rsid w:val="007559F7"/>
    <w:rsid w:val="00756852"/>
    <w:rsid w:val="00760E23"/>
    <w:rsid w:val="0076258F"/>
    <w:rsid w:val="007629EC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9781B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B0B"/>
    <w:rsid w:val="007C1E55"/>
    <w:rsid w:val="007C226D"/>
    <w:rsid w:val="007C22A7"/>
    <w:rsid w:val="007C2714"/>
    <w:rsid w:val="007C2F40"/>
    <w:rsid w:val="007C4A34"/>
    <w:rsid w:val="007C4F4F"/>
    <w:rsid w:val="007C51E1"/>
    <w:rsid w:val="007D1F2D"/>
    <w:rsid w:val="007D2CE4"/>
    <w:rsid w:val="007D31DD"/>
    <w:rsid w:val="007D4B58"/>
    <w:rsid w:val="007D6E17"/>
    <w:rsid w:val="007E009C"/>
    <w:rsid w:val="007E14DB"/>
    <w:rsid w:val="007E2F0D"/>
    <w:rsid w:val="007E56E5"/>
    <w:rsid w:val="007E6FC6"/>
    <w:rsid w:val="007E737E"/>
    <w:rsid w:val="007E7795"/>
    <w:rsid w:val="007F0D84"/>
    <w:rsid w:val="007F1C2B"/>
    <w:rsid w:val="007F1E11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800AD8"/>
    <w:rsid w:val="00801F35"/>
    <w:rsid w:val="008032E0"/>
    <w:rsid w:val="0080548D"/>
    <w:rsid w:val="00805A96"/>
    <w:rsid w:val="008107F7"/>
    <w:rsid w:val="00812343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14A3"/>
    <w:rsid w:val="008B181D"/>
    <w:rsid w:val="008B1B2E"/>
    <w:rsid w:val="008B3C73"/>
    <w:rsid w:val="008C3637"/>
    <w:rsid w:val="008C3A7A"/>
    <w:rsid w:val="008C4994"/>
    <w:rsid w:val="008D071D"/>
    <w:rsid w:val="008D07D1"/>
    <w:rsid w:val="008D0929"/>
    <w:rsid w:val="008D152B"/>
    <w:rsid w:val="008D162A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6AE7"/>
    <w:rsid w:val="008F77FE"/>
    <w:rsid w:val="008F7DCA"/>
    <w:rsid w:val="00900597"/>
    <w:rsid w:val="0090077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2877"/>
    <w:rsid w:val="0092543D"/>
    <w:rsid w:val="00925688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2494"/>
    <w:rsid w:val="0095302A"/>
    <w:rsid w:val="00955A1F"/>
    <w:rsid w:val="0095699B"/>
    <w:rsid w:val="0095770A"/>
    <w:rsid w:val="0096025C"/>
    <w:rsid w:val="00961783"/>
    <w:rsid w:val="00970371"/>
    <w:rsid w:val="00970E01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A6F"/>
    <w:rsid w:val="009A4E78"/>
    <w:rsid w:val="009A4EC4"/>
    <w:rsid w:val="009A5B85"/>
    <w:rsid w:val="009A686E"/>
    <w:rsid w:val="009A6A01"/>
    <w:rsid w:val="009A7E9B"/>
    <w:rsid w:val="009B040B"/>
    <w:rsid w:val="009B044F"/>
    <w:rsid w:val="009B1A08"/>
    <w:rsid w:val="009B2D6D"/>
    <w:rsid w:val="009B3512"/>
    <w:rsid w:val="009B3AE3"/>
    <w:rsid w:val="009B3B82"/>
    <w:rsid w:val="009B3EDD"/>
    <w:rsid w:val="009B5304"/>
    <w:rsid w:val="009C4F48"/>
    <w:rsid w:val="009C6F95"/>
    <w:rsid w:val="009C7224"/>
    <w:rsid w:val="009D131D"/>
    <w:rsid w:val="009D347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9F7CB1"/>
    <w:rsid w:val="00A0080B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2A04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3096"/>
    <w:rsid w:val="00A63375"/>
    <w:rsid w:val="00A644AE"/>
    <w:rsid w:val="00A649C1"/>
    <w:rsid w:val="00A72A21"/>
    <w:rsid w:val="00A775E0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2936"/>
    <w:rsid w:val="00AB2D04"/>
    <w:rsid w:val="00AB48DE"/>
    <w:rsid w:val="00AB4A8F"/>
    <w:rsid w:val="00AC0105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1680"/>
    <w:rsid w:val="00AE239C"/>
    <w:rsid w:val="00AE2EB1"/>
    <w:rsid w:val="00AE6544"/>
    <w:rsid w:val="00AE6BB3"/>
    <w:rsid w:val="00AE6D37"/>
    <w:rsid w:val="00AE76CD"/>
    <w:rsid w:val="00AF0A2E"/>
    <w:rsid w:val="00AF4585"/>
    <w:rsid w:val="00AF49BF"/>
    <w:rsid w:val="00AF4AD1"/>
    <w:rsid w:val="00AF5455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B214F"/>
    <w:rsid w:val="00BB21A8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7DA2"/>
    <w:rsid w:val="00C024B2"/>
    <w:rsid w:val="00C02F2B"/>
    <w:rsid w:val="00C03523"/>
    <w:rsid w:val="00C0371E"/>
    <w:rsid w:val="00C06A93"/>
    <w:rsid w:val="00C10B92"/>
    <w:rsid w:val="00C11C3F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B83"/>
    <w:rsid w:val="00CC66F4"/>
    <w:rsid w:val="00CC710C"/>
    <w:rsid w:val="00CD0310"/>
    <w:rsid w:val="00CD0681"/>
    <w:rsid w:val="00CD1063"/>
    <w:rsid w:val="00CD1A5F"/>
    <w:rsid w:val="00CD25B1"/>
    <w:rsid w:val="00CD2829"/>
    <w:rsid w:val="00CD2B7D"/>
    <w:rsid w:val="00CD3084"/>
    <w:rsid w:val="00CD55A6"/>
    <w:rsid w:val="00CD7848"/>
    <w:rsid w:val="00CD7D80"/>
    <w:rsid w:val="00CE0B90"/>
    <w:rsid w:val="00CE0F78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30AA"/>
    <w:rsid w:val="00D64A2B"/>
    <w:rsid w:val="00D64B72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3D01"/>
    <w:rsid w:val="00EC7161"/>
    <w:rsid w:val="00EC7F00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52D"/>
    <w:rsid w:val="00F84C92"/>
    <w:rsid w:val="00F861B7"/>
    <w:rsid w:val="00F8767E"/>
    <w:rsid w:val="00F90AAF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B090E"/>
    <w:rsid w:val="00FB11BC"/>
    <w:rsid w:val="00FB139A"/>
    <w:rsid w:val="00FB4BEF"/>
    <w:rsid w:val="00FB4E07"/>
    <w:rsid w:val="00FB54D7"/>
    <w:rsid w:val="00FB5AE2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42A3"/>
    <w:rsid w:val="00FE4989"/>
    <w:rsid w:val="00FE7153"/>
    <w:rsid w:val="00FE7E7A"/>
    <w:rsid w:val="00FF2B18"/>
    <w:rsid w:val="00FF301C"/>
    <w:rsid w:val="00FF4857"/>
    <w:rsid w:val="00FF50B4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3B21-F900-41AE-9496-2C711FEC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677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2013-07-25T05:14:00Z</cp:lastPrinted>
  <dcterms:created xsi:type="dcterms:W3CDTF">2013-07-26T07:07:00Z</dcterms:created>
  <dcterms:modified xsi:type="dcterms:W3CDTF">2013-07-26T07:07:00Z</dcterms:modified>
</cp:coreProperties>
</file>