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xml:space="preserve">№ </w:t>
      </w:r>
      <w:r w:rsidR="00DE756D" w:rsidRPr="00CB1C18">
        <w:rPr>
          <w:b/>
          <w:sz w:val="32"/>
          <w:szCs w:val="32"/>
        </w:rPr>
        <w:t>ОК/</w:t>
      </w:r>
      <w:r w:rsidR="00AC4A40">
        <w:rPr>
          <w:b/>
          <w:sz w:val="32"/>
          <w:szCs w:val="32"/>
        </w:rPr>
        <w:t>005/КРД-2/0005</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w:t>
      </w:r>
      <w:proofErr w:type="spellStart"/>
      <w:r w:rsidRPr="00662448">
        <w:rPr>
          <w:b/>
        </w:rPr>
        <w:t>ТрансКонтейнер</w:t>
      </w:r>
      <w:proofErr w:type="spellEnd"/>
      <w:r w:rsidRPr="00DE756D">
        <w:rPr>
          <w:b/>
        </w:rPr>
        <w:t>»)</w:t>
      </w:r>
      <w:r w:rsidRPr="00DE756D">
        <w:t xml:space="preserve"> в лице</w:t>
      </w:r>
      <w:r w:rsidR="00DE756D" w:rsidRPr="00DE756D">
        <w:rPr>
          <w:b/>
        </w:rPr>
        <w:t xml:space="preserve"> </w:t>
      </w:r>
      <w:r w:rsidR="00085529">
        <w:rPr>
          <w:b/>
        </w:rPr>
        <w:t>ф</w:t>
      </w:r>
      <w:r w:rsidR="00DE756D" w:rsidRPr="00F13A19">
        <w:rPr>
          <w:b/>
        </w:rPr>
        <w:t>илиала ОАО «</w:t>
      </w:r>
      <w:proofErr w:type="spellStart"/>
      <w:r w:rsidR="00DE756D" w:rsidRPr="00F13A19">
        <w:rPr>
          <w:b/>
        </w:rPr>
        <w:t>ТрансКонтейнер</w:t>
      </w:r>
      <w:proofErr w:type="spellEnd"/>
      <w:r w:rsidR="00DE756D" w:rsidRPr="00F13A19">
        <w:rPr>
          <w:b/>
        </w:rPr>
        <w:t>» - Депо по ремонту контейнеров Шахунья на Горьковской железной дороге</w:t>
      </w:r>
      <w:r w:rsidR="00DE756D"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w:t>
      </w:r>
      <w:proofErr w:type="gramEnd"/>
      <w:r w:rsidRPr="00C64E36">
        <w:t xml:space="preserve">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B05219" w:rsidRDefault="00BC29CF" w:rsidP="00662448">
      <w:pPr>
        <w:pStyle w:val="1"/>
        <w:suppressAutoHyphens/>
      </w:pPr>
      <w:r>
        <w:t>О</w:t>
      </w:r>
      <w:r w:rsidR="00C64E36" w:rsidRPr="00C64E36">
        <w:t>ткрытый конкурс</w:t>
      </w:r>
      <w:r>
        <w:t xml:space="preserve"> </w:t>
      </w:r>
      <w:r w:rsidR="00C64E36" w:rsidRPr="00DE756D">
        <w:t xml:space="preserve">№ </w:t>
      </w:r>
      <w:r w:rsidR="00AC4A40">
        <w:t>ОК/005/КРД-2/0005</w:t>
      </w:r>
      <w:r w:rsidR="00C64E36" w:rsidRPr="00C64E36">
        <w:t xml:space="preserve"> </w:t>
      </w:r>
      <w:r w:rsidR="00C64E36" w:rsidRPr="00C64E36">
        <w:rPr>
          <w:szCs w:val="28"/>
        </w:rPr>
        <w:t xml:space="preserve">на право заключения договора </w:t>
      </w:r>
      <w:r w:rsidR="00604924" w:rsidRPr="00C64E36">
        <w:t xml:space="preserve">на </w:t>
      </w:r>
      <w:r w:rsidR="00604924">
        <w:t xml:space="preserve">поставку </w:t>
      </w:r>
      <w:r w:rsidR="00AC4A40">
        <w:t xml:space="preserve">металлопроката листового  горячекатаного толщиной 2;5;6 мм </w:t>
      </w:r>
      <w:r w:rsidR="000C1A4C">
        <w:t xml:space="preserve">ГОСТ 19903-74 из стали марки 09Г2С ГОСТ 19281-89. </w:t>
      </w:r>
      <w:r w:rsidR="00151317">
        <w:rPr>
          <w:b/>
        </w:rPr>
        <w:t xml:space="preserve"> </w:t>
      </w:r>
      <w:r w:rsidR="0050283D" w:rsidRPr="00B05219">
        <w:t xml:space="preserve">(строка ГПЗ № </w:t>
      </w:r>
      <w:r w:rsidR="00AC4A40">
        <w:t>297</w:t>
      </w:r>
      <w:r w:rsidR="0046408D" w:rsidRPr="00B05219">
        <w:t>)</w:t>
      </w:r>
      <w:r w:rsidR="00C64E36" w:rsidRPr="00B05219">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085529" w:rsidRPr="00C64E36">
        <w:t>Российская Федерация, 107228,</w:t>
      </w:r>
      <w:r w:rsidR="00085529" w:rsidRPr="00085529">
        <w:t xml:space="preserve"> </w:t>
      </w:r>
      <w:r w:rsidR="00085529" w:rsidRPr="00C64E36">
        <w:t xml:space="preserve">г. Москва, ул. </w:t>
      </w:r>
      <w:proofErr w:type="spellStart"/>
      <w:r w:rsidR="00085529" w:rsidRPr="00C64E36">
        <w:t>Новорязанская</w:t>
      </w:r>
      <w:proofErr w:type="spellEnd"/>
      <w:r w:rsidR="00085529" w:rsidRPr="00C64E36">
        <w:t>, д.12;</w:t>
      </w:r>
    </w:p>
    <w:p w:rsidR="00D43A0F" w:rsidRPr="000A67CD" w:rsidRDefault="00C64E36" w:rsidP="0046408D">
      <w:pPr>
        <w:jc w:val="both"/>
      </w:pPr>
      <w:r w:rsidRPr="00C64E36">
        <w:t>Почтовый адрес Заказчика</w:t>
      </w:r>
      <w:r w:rsidR="003F2B7A" w:rsidRPr="00C64E36">
        <w:t xml:space="preserve">: </w:t>
      </w:r>
      <w:proofErr w:type="gramStart"/>
      <w:r w:rsidR="00085529" w:rsidRPr="00C64E36">
        <w:t xml:space="preserve">Российская Федерация, </w:t>
      </w:r>
      <w:r w:rsidR="00085529">
        <w:t>Нижегородская обл., 606910,</w:t>
      </w:r>
      <w:r w:rsidR="00085529" w:rsidRPr="00085529">
        <w:t xml:space="preserve"> </w:t>
      </w:r>
      <w:r w:rsidR="00085529" w:rsidRPr="00C64E36">
        <w:t>г.</w:t>
      </w:r>
      <w:r w:rsidR="00085529">
        <w:t xml:space="preserve"> Шахунья, ул. Деповская, д. 10.</w:t>
      </w:r>
      <w:proofErr w:type="gramEnd"/>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Ф.И.О.:</w:t>
      </w:r>
      <w:r w:rsidR="004D08B7">
        <w:t xml:space="preserve"> Кузнецов Сергей Александрович</w:t>
      </w:r>
    </w:p>
    <w:p w:rsidR="004D08B7" w:rsidRDefault="00C64E36" w:rsidP="003F2B7A">
      <w:pPr>
        <w:jc w:val="both"/>
      </w:pPr>
      <w:r w:rsidRPr="00C64E36">
        <w:t>Адрес электронной почты:</w:t>
      </w:r>
      <w:r w:rsidR="004D08B7" w:rsidRPr="004D08B7">
        <w:t xml:space="preserve"> </w:t>
      </w:r>
      <w:proofErr w:type="spellStart"/>
      <w:r w:rsidR="004D08B7" w:rsidRPr="00191172">
        <w:rPr>
          <w:lang w:val="en-US"/>
        </w:rPr>
        <w:t>KuznetsovSA</w:t>
      </w:r>
      <w:proofErr w:type="spellEnd"/>
      <w:r w:rsidR="004D08B7" w:rsidRPr="00191172">
        <w:t>@</w:t>
      </w:r>
      <w:proofErr w:type="spellStart"/>
      <w:r w:rsidR="004D08B7" w:rsidRPr="00191172">
        <w:rPr>
          <w:lang w:val="en-US"/>
        </w:rPr>
        <w:t>trcont</w:t>
      </w:r>
      <w:proofErr w:type="spellEnd"/>
      <w:r w:rsidR="004D08B7" w:rsidRPr="00191172">
        <w:t>.</w:t>
      </w:r>
      <w:proofErr w:type="spellStart"/>
      <w:r w:rsidR="004D08B7" w:rsidRPr="00191172">
        <w:rPr>
          <w:lang w:val="en-US"/>
        </w:rPr>
        <w:t>ru</w:t>
      </w:r>
      <w:proofErr w:type="spellEnd"/>
      <w:r w:rsidR="004D08B7">
        <w:t xml:space="preserve"> </w:t>
      </w:r>
    </w:p>
    <w:p w:rsidR="00C64E36" w:rsidRPr="00C64E36" w:rsidRDefault="00216833" w:rsidP="003F2B7A">
      <w:pPr>
        <w:jc w:val="both"/>
      </w:pPr>
      <w:r>
        <w:t>Т</w:t>
      </w:r>
      <w:r w:rsidR="003F2B7A" w:rsidRPr="00C64E36">
        <w:t>елефон</w:t>
      </w:r>
      <w:r w:rsidR="00C64E36" w:rsidRPr="00C64E36">
        <w:t xml:space="preserve">: </w:t>
      </w:r>
      <w:r w:rsidR="004D08B7" w:rsidRPr="00191172">
        <w:t>+7 </w:t>
      </w:r>
      <w:r w:rsidR="00085529">
        <w:t>(</w:t>
      </w:r>
      <w:r w:rsidR="004D08B7" w:rsidRPr="00191172">
        <w:t>910</w:t>
      </w:r>
      <w:r w:rsidR="00085529">
        <w:t>)</w:t>
      </w:r>
      <w:r w:rsidR="004D08B7" w:rsidRPr="00191172">
        <w:t> 130 55 10</w:t>
      </w:r>
      <w:r w:rsidR="003F2B7A" w:rsidRPr="00C64E36">
        <w:t xml:space="preserve">, </w:t>
      </w:r>
    </w:p>
    <w:p w:rsidR="00216833" w:rsidRPr="00C64E36" w:rsidRDefault="00216833" w:rsidP="00216833">
      <w:pPr>
        <w:jc w:val="both"/>
      </w:pPr>
      <w:r>
        <w:t>Ф</w:t>
      </w:r>
      <w:r w:rsidR="00C64E36" w:rsidRPr="00C64E36">
        <w:t>акс:</w:t>
      </w:r>
      <w:r w:rsidR="004D08B7" w:rsidRPr="004D08B7">
        <w:t xml:space="preserve"> </w:t>
      </w:r>
      <w:r w:rsidR="004D08B7">
        <w:t>(83152) 6-24-92</w:t>
      </w:r>
      <w:r w:rsidR="003F2B7A" w:rsidRPr="00C64E36">
        <w:t>.</w:t>
      </w:r>
    </w:p>
    <w:p w:rsidR="00CB1C18" w:rsidRDefault="00CB1C18" w:rsidP="00AF4708">
      <w:pPr>
        <w:jc w:val="both"/>
      </w:pPr>
    </w:p>
    <w:p w:rsidR="00E52860" w:rsidRDefault="00C64E36" w:rsidP="00E52860">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3E4F2B">
        <w:t>ф</w:t>
      </w:r>
      <w:r w:rsidR="00E52860" w:rsidRPr="00E52860">
        <w:t>илиал</w:t>
      </w:r>
      <w:r w:rsidR="003E4F2B">
        <w:t>а</w:t>
      </w:r>
      <w:r w:rsidR="00E52860" w:rsidRPr="00E52860">
        <w:t xml:space="preserve"> ОАО «ТрансКонтейнер» - Депо по ремонту контейнеров Шахунья на Горьковской железной дороге</w:t>
      </w:r>
      <w:r w:rsidR="003E4F2B">
        <w:t>.</w:t>
      </w:r>
    </w:p>
    <w:p w:rsidR="00D43A0F" w:rsidRPr="000A67CD" w:rsidRDefault="00216833" w:rsidP="00E52860">
      <w:pPr>
        <w:pStyle w:val="1"/>
        <w:suppressAutoHyphens/>
      </w:pPr>
      <w:r w:rsidRPr="009810DD">
        <w:rPr>
          <w:i/>
        </w:rPr>
        <w:t xml:space="preserve">Адрес: </w:t>
      </w:r>
      <w:proofErr w:type="gramStart"/>
      <w:r w:rsidR="00E52860" w:rsidRPr="00C64E36">
        <w:t xml:space="preserve">Российская Федерация, </w:t>
      </w:r>
      <w:r w:rsidR="00E52860">
        <w:t xml:space="preserve">Нижегородская обл., </w:t>
      </w:r>
      <w:r w:rsidR="00E52860" w:rsidRPr="00C64E36">
        <w:t>г.</w:t>
      </w:r>
      <w:r w:rsidR="00E52860">
        <w:t xml:space="preserve"> Шахунья, </w:t>
      </w:r>
      <w:r w:rsidR="003C4295">
        <w:t>606910, ул. Деповская, д. 10.</w:t>
      </w:r>
      <w:proofErr w:type="gramEnd"/>
    </w:p>
    <w:p w:rsidR="00216833" w:rsidRPr="003C4295" w:rsidRDefault="00216833" w:rsidP="003C4295">
      <w:pPr>
        <w:pStyle w:val="1"/>
        <w:suppressAutoHyphens/>
      </w:pPr>
      <w:r w:rsidRPr="003C4295">
        <w:t>Контактное</w:t>
      </w:r>
      <w:r w:rsidR="003C4295" w:rsidRPr="003C4295">
        <w:t xml:space="preserve"> лицо </w:t>
      </w:r>
      <w:r w:rsidR="003C4295">
        <w:t>Кузнецов Сергей Александрович</w:t>
      </w:r>
      <w:r w:rsidRPr="003C4295">
        <w:t>,</w:t>
      </w:r>
      <w:r w:rsidR="003C4295" w:rsidRPr="003C4295">
        <w:t xml:space="preserve"> </w:t>
      </w:r>
      <w:r w:rsidR="003E4F2B">
        <w:t>тел.+7(</w:t>
      </w:r>
      <w:r w:rsidR="003C4295" w:rsidRPr="00191172">
        <w:t>910</w:t>
      </w:r>
      <w:r w:rsidR="003E4F2B">
        <w:t>) 130-</w:t>
      </w:r>
      <w:r w:rsidR="003C4295" w:rsidRPr="00191172">
        <w:t>55</w:t>
      </w:r>
      <w:r w:rsidR="003E4F2B">
        <w:t>-</w:t>
      </w:r>
      <w:r w:rsidR="003C4295" w:rsidRPr="00191172">
        <w:t>10</w:t>
      </w:r>
      <w:r w:rsidRPr="003C4295">
        <w:t xml:space="preserve">, электронный адрес </w:t>
      </w:r>
      <w:proofErr w:type="spellStart"/>
      <w:r w:rsidR="003C4295" w:rsidRPr="003C4295">
        <w:t>KuznetsovSA</w:t>
      </w:r>
      <w:r w:rsidR="003C4295" w:rsidRPr="00191172">
        <w:t>@</w:t>
      </w:r>
      <w:r w:rsidR="003C4295" w:rsidRPr="003C4295">
        <w:t>trcont</w:t>
      </w:r>
      <w:r w:rsidR="003C4295" w:rsidRPr="00191172">
        <w:t>.</w:t>
      </w:r>
      <w:r w:rsidR="003C4295" w:rsidRPr="003C4295">
        <w:t>ru</w:t>
      </w:r>
      <w:proofErr w:type="spellEnd"/>
      <w:r w:rsidR="003C4295">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BF63CE" w:rsidRDefault="00124964" w:rsidP="002C0F1D">
      <w:pPr>
        <w:jc w:val="both"/>
      </w:pPr>
      <w:r w:rsidRPr="00AC0842">
        <w:rPr>
          <w:szCs w:val="28"/>
        </w:rPr>
        <w:t xml:space="preserve">Предмет договора: </w:t>
      </w:r>
      <w:r w:rsidR="000B0079">
        <w:t xml:space="preserve">поставка  </w:t>
      </w:r>
      <w:r w:rsidR="00BF63CE">
        <w:t>металлопроката листового  горячекатаного толщиной 2;5;6 мм ГОСТ 19903-74</w:t>
      </w:r>
      <w:r w:rsidR="00BF63CE" w:rsidRPr="00B05219">
        <w:t xml:space="preserve"> </w:t>
      </w:r>
      <w:r w:rsidR="008008FD">
        <w:t>из стали марки 09Г2С ГОСТ 19281-89</w:t>
      </w:r>
      <w:r w:rsidR="003E4F2B">
        <w:t>.</w:t>
      </w:r>
    </w:p>
    <w:p w:rsidR="00124964" w:rsidRPr="00AC0842" w:rsidRDefault="00124964" w:rsidP="002C0F1D">
      <w:pPr>
        <w:jc w:val="both"/>
        <w:rPr>
          <w:szCs w:val="28"/>
        </w:rPr>
      </w:pPr>
      <w:r w:rsidRPr="00AC0842">
        <w:rPr>
          <w:szCs w:val="28"/>
        </w:rPr>
        <w:t xml:space="preserve">Начальная (максимальная) цена договора: </w:t>
      </w:r>
      <w:r w:rsidR="00BF63CE">
        <w:t>4 0</w:t>
      </w:r>
      <w:r w:rsidR="006075EC">
        <w:t>7</w:t>
      </w:r>
      <w:r w:rsidR="000B0079" w:rsidRPr="000B0079">
        <w:t>0 0</w:t>
      </w:r>
      <w:r w:rsidR="00BF63CE">
        <w:t xml:space="preserve">00,00 (Четыре миллиона </w:t>
      </w:r>
      <w:r w:rsidR="006075EC">
        <w:t>семьдесят</w:t>
      </w:r>
      <w:r w:rsidR="000B0079" w:rsidRPr="000B0079">
        <w:t xml:space="preserve"> тысяч)</w:t>
      </w:r>
      <w:r w:rsidR="000B7287">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B50FC3" w:rsidRDefault="00B50FC3" w:rsidP="002C0F1D">
      <w:pPr>
        <w:jc w:val="both"/>
        <w:rPr>
          <w:szCs w:val="28"/>
        </w:rPr>
      </w:pP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959"/>
        <w:gridCol w:w="1843"/>
        <w:gridCol w:w="1842"/>
        <w:gridCol w:w="1418"/>
        <w:gridCol w:w="1559"/>
        <w:gridCol w:w="2232"/>
      </w:tblGrid>
      <w:tr w:rsidR="00AC0842" w:rsidRPr="00AC0842" w:rsidTr="00226F32">
        <w:tc>
          <w:tcPr>
            <w:tcW w:w="959" w:type="dxa"/>
          </w:tcPr>
          <w:p w:rsidR="00AC0842" w:rsidRPr="0073473A" w:rsidRDefault="00AC0842" w:rsidP="00AC0842">
            <w:pPr>
              <w:ind w:firstLine="0"/>
              <w:rPr>
                <w:sz w:val="24"/>
                <w:szCs w:val="24"/>
              </w:rPr>
            </w:pPr>
            <w:r w:rsidRPr="0073473A">
              <w:rPr>
                <w:sz w:val="24"/>
                <w:szCs w:val="24"/>
              </w:rPr>
              <w:t>№</w:t>
            </w:r>
          </w:p>
        </w:tc>
        <w:tc>
          <w:tcPr>
            <w:tcW w:w="1843" w:type="dxa"/>
          </w:tcPr>
          <w:p w:rsidR="00AC0842" w:rsidRPr="0073473A" w:rsidRDefault="00AC0842" w:rsidP="00AC0842">
            <w:pPr>
              <w:ind w:firstLine="0"/>
              <w:rPr>
                <w:sz w:val="24"/>
                <w:szCs w:val="24"/>
              </w:rPr>
            </w:pPr>
            <w:r w:rsidRPr="0073473A">
              <w:rPr>
                <w:sz w:val="24"/>
                <w:szCs w:val="24"/>
              </w:rPr>
              <w:t>Классификация по ОКДП</w:t>
            </w:r>
          </w:p>
        </w:tc>
        <w:tc>
          <w:tcPr>
            <w:tcW w:w="1842" w:type="dxa"/>
          </w:tcPr>
          <w:p w:rsidR="00AC0842" w:rsidRPr="0073473A" w:rsidRDefault="00AC0842" w:rsidP="00AC0842">
            <w:pPr>
              <w:ind w:firstLine="0"/>
              <w:rPr>
                <w:sz w:val="24"/>
                <w:szCs w:val="24"/>
              </w:rPr>
            </w:pPr>
            <w:r w:rsidRPr="0073473A">
              <w:rPr>
                <w:sz w:val="24"/>
                <w:szCs w:val="24"/>
              </w:rPr>
              <w:t>Классификация по ОКВЭД</w:t>
            </w:r>
          </w:p>
        </w:tc>
        <w:tc>
          <w:tcPr>
            <w:tcW w:w="1418" w:type="dxa"/>
          </w:tcPr>
          <w:p w:rsidR="00AC0842" w:rsidRPr="0073473A" w:rsidRDefault="00AC0842" w:rsidP="00AC0842">
            <w:pPr>
              <w:ind w:firstLine="0"/>
              <w:rPr>
                <w:sz w:val="24"/>
                <w:szCs w:val="24"/>
              </w:rPr>
            </w:pPr>
            <w:r w:rsidRPr="0073473A">
              <w:rPr>
                <w:sz w:val="24"/>
                <w:szCs w:val="24"/>
              </w:rPr>
              <w:t>Ед. измерения</w:t>
            </w:r>
          </w:p>
        </w:tc>
        <w:tc>
          <w:tcPr>
            <w:tcW w:w="1559" w:type="dxa"/>
          </w:tcPr>
          <w:p w:rsidR="00AC0842" w:rsidRPr="0073473A" w:rsidRDefault="00AC0842" w:rsidP="00AC0842">
            <w:pPr>
              <w:ind w:firstLine="0"/>
              <w:rPr>
                <w:sz w:val="24"/>
                <w:szCs w:val="24"/>
              </w:rPr>
            </w:pPr>
            <w:r w:rsidRPr="0073473A">
              <w:rPr>
                <w:sz w:val="24"/>
                <w:szCs w:val="24"/>
              </w:rPr>
              <w:t>Количество (Объем)</w:t>
            </w:r>
          </w:p>
        </w:tc>
        <w:tc>
          <w:tcPr>
            <w:tcW w:w="2232" w:type="dxa"/>
          </w:tcPr>
          <w:p w:rsidR="00AC0842" w:rsidRPr="0073473A" w:rsidRDefault="00AC0842" w:rsidP="00AC0842">
            <w:pPr>
              <w:ind w:firstLine="0"/>
              <w:rPr>
                <w:sz w:val="24"/>
                <w:szCs w:val="24"/>
              </w:rPr>
            </w:pPr>
            <w:r w:rsidRPr="0073473A">
              <w:rPr>
                <w:sz w:val="24"/>
                <w:szCs w:val="24"/>
              </w:rPr>
              <w:t>Дополнительные сведения</w:t>
            </w:r>
          </w:p>
        </w:tc>
      </w:tr>
      <w:tr w:rsidR="00AC0842" w:rsidRPr="00AC0842" w:rsidTr="00226F32">
        <w:tc>
          <w:tcPr>
            <w:tcW w:w="959" w:type="dxa"/>
          </w:tcPr>
          <w:p w:rsidR="00AC0842" w:rsidRPr="00602EBC" w:rsidRDefault="00602EBC" w:rsidP="001640C6">
            <w:pPr>
              <w:ind w:firstLine="0"/>
              <w:jc w:val="center"/>
              <w:rPr>
                <w:sz w:val="24"/>
                <w:szCs w:val="24"/>
              </w:rPr>
            </w:pPr>
            <w:r>
              <w:rPr>
                <w:sz w:val="24"/>
                <w:szCs w:val="24"/>
                <w:lang w:val="en-US"/>
              </w:rPr>
              <w:t>1.</w:t>
            </w:r>
          </w:p>
        </w:tc>
        <w:tc>
          <w:tcPr>
            <w:tcW w:w="1843" w:type="dxa"/>
          </w:tcPr>
          <w:p w:rsidR="00AC0842" w:rsidRPr="00AC0842" w:rsidRDefault="00602EBC" w:rsidP="00AC0842">
            <w:pPr>
              <w:ind w:firstLine="0"/>
              <w:rPr>
                <w:sz w:val="24"/>
                <w:szCs w:val="24"/>
              </w:rPr>
            </w:pPr>
            <w:r>
              <w:rPr>
                <w:sz w:val="24"/>
                <w:szCs w:val="24"/>
              </w:rPr>
              <w:t>2</w:t>
            </w:r>
            <w:r w:rsidR="00BF63CE">
              <w:rPr>
                <w:sz w:val="24"/>
                <w:szCs w:val="24"/>
              </w:rPr>
              <w:t>712000</w:t>
            </w:r>
          </w:p>
        </w:tc>
        <w:tc>
          <w:tcPr>
            <w:tcW w:w="1842" w:type="dxa"/>
          </w:tcPr>
          <w:p w:rsidR="00AC0842" w:rsidRPr="00AC0842" w:rsidRDefault="00BF63CE" w:rsidP="00AC0842">
            <w:pPr>
              <w:ind w:firstLine="0"/>
              <w:rPr>
                <w:sz w:val="24"/>
                <w:szCs w:val="24"/>
              </w:rPr>
            </w:pPr>
            <w:r>
              <w:rPr>
                <w:sz w:val="24"/>
                <w:szCs w:val="24"/>
              </w:rPr>
              <w:t>51.52.21</w:t>
            </w:r>
          </w:p>
        </w:tc>
        <w:tc>
          <w:tcPr>
            <w:tcW w:w="1418" w:type="dxa"/>
          </w:tcPr>
          <w:p w:rsidR="00AC0842" w:rsidRPr="00AC0842" w:rsidRDefault="00F44E3A" w:rsidP="00AC0842">
            <w:pPr>
              <w:ind w:firstLine="0"/>
              <w:rPr>
                <w:sz w:val="24"/>
                <w:szCs w:val="24"/>
              </w:rPr>
            </w:pPr>
            <w:proofErr w:type="spellStart"/>
            <w:r>
              <w:rPr>
                <w:sz w:val="24"/>
                <w:szCs w:val="24"/>
              </w:rPr>
              <w:t>т</w:t>
            </w:r>
            <w:r w:rsidR="00BF63CE">
              <w:rPr>
                <w:sz w:val="24"/>
                <w:szCs w:val="24"/>
              </w:rPr>
              <w:t>н</w:t>
            </w:r>
            <w:proofErr w:type="spellEnd"/>
            <w:r w:rsidR="00BF63CE">
              <w:rPr>
                <w:sz w:val="24"/>
                <w:szCs w:val="24"/>
              </w:rPr>
              <w:t>.</w:t>
            </w:r>
          </w:p>
        </w:tc>
        <w:tc>
          <w:tcPr>
            <w:tcW w:w="1559" w:type="dxa"/>
          </w:tcPr>
          <w:p w:rsidR="00AC0842" w:rsidRPr="00AC0842" w:rsidRDefault="00BF63CE" w:rsidP="00571A30">
            <w:pPr>
              <w:ind w:firstLine="0"/>
              <w:rPr>
                <w:sz w:val="24"/>
                <w:szCs w:val="24"/>
              </w:rPr>
            </w:pPr>
            <w:r>
              <w:rPr>
                <w:sz w:val="24"/>
                <w:szCs w:val="24"/>
              </w:rPr>
              <w:t>16</w:t>
            </w:r>
            <w:r w:rsidR="00571A30">
              <w:rPr>
                <w:sz w:val="24"/>
                <w:szCs w:val="24"/>
              </w:rPr>
              <w:t>2,5</w:t>
            </w:r>
          </w:p>
        </w:tc>
        <w:tc>
          <w:tcPr>
            <w:tcW w:w="2232" w:type="dxa"/>
          </w:tcPr>
          <w:p w:rsidR="00AC0842" w:rsidRPr="00D863A1" w:rsidRDefault="00D863A1" w:rsidP="00AC0842">
            <w:pPr>
              <w:ind w:firstLine="0"/>
              <w:rPr>
                <w:sz w:val="24"/>
                <w:szCs w:val="24"/>
              </w:rPr>
            </w:pPr>
            <w:r>
              <w:rPr>
                <w:sz w:val="24"/>
                <w:szCs w:val="24"/>
              </w:rPr>
              <w:t xml:space="preserve">Соответствие </w:t>
            </w:r>
            <w:r w:rsidR="000C1A4C">
              <w:t>ГОСТ 19903-74 из стали марки 09Г2С ГОСТ 19281-89.</w:t>
            </w:r>
          </w:p>
        </w:tc>
      </w:tr>
    </w:tbl>
    <w:p w:rsidR="00C64E36" w:rsidRPr="00D43A0F" w:rsidRDefault="00914455" w:rsidP="00CB1C18">
      <w:pPr>
        <w:jc w:val="both"/>
        <w:rPr>
          <w:sz w:val="24"/>
          <w:szCs w:val="24"/>
        </w:rPr>
      </w:pPr>
      <w:r>
        <w:rPr>
          <w:szCs w:val="28"/>
        </w:rPr>
        <w:t>Место</w:t>
      </w:r>
      <w:r w:rsidR="00C64E36" w:rsidRPr="00D43A0F">
        <w:rPr>
          <w:sz w:val="24"/>
          <w:szCs w:val="24"/>
        </w:rPr>
        <w:t xml:space="preserve"> </w:t>
      </w:r>
      <w:r w:rsidR="00C64E36" w:rsidRPr="00914455">
        <w:rPr>
          <w:szCs w:val="28"/>
        </w:rPr>
        <w:t>поставки товара</w:t>
      </w:r>
      <w:r w:rsidR="00C64E36" w:rsidRPr="00D43A0F">
        <w:rPr>
          <w:sz w:val="24"/>
          <w:szCs w:val="24"/>
        </w:rPr>
        <w:t xml:space="preserve">: </w:t>
      </w:r>
      <w:r w:rsidR="00DF569C" w:rsidRPr="00C64E36">
        <w:t xml:space="preserve">Российская Федерация, </w:t>
      </w:r>
      <w:r w:rsidR="00DF569C">
        <w:t xml:space="preserve">Нижегородская обл., </w:t>
      </w:r>
      <w:r w:rsidR="00DF569C" w:rsidRPr="00C64E36">
        <w:t>г.</w:t>
      </w:r>
      <w:r w:rsidR="00DF569C">
        <w:t xml:space="preserve"> Шахунья, 606910, ул. Деповская, д. 10.</w:t>
      </w:r>
    </w:p>
    <w:p w:rsidR="00E60F4B" w:rsidRDefault="00E60F4B"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B50FC3">
        <w:rPr>
          <w:szCs w:val="28"/>
        </w:rPr>
        <w:t>даты  с «</w:t>
      </w:r>
      <w:r w:rsidR="00B50FC3" w:rsidRPr="00B50FC3">
        <w:rPr>
          <w:szCs w:val="28"/>
        </w:rPr>
        <w:t>18</w:t>
      </w:r>
      <w:r w:rsidRPr="00B50FC3">
        <w:rPr>
          <w:szCs w:val="28"/>
        </w:rPr>
        <w:t xml:space="preserve">» </w:t>
      </w:r>
      <w:r w:rsidR="00B50FC3" w:rsidRPr="00B50FC3">
        <w:rPr>
          <w:szCs w:val="28"/>
        </w:rPr>
        <w:t>апреля</w:t>
      </w:r>
      <w:r w:rsidRPr="00B50FC3">
        <w:rPr>
          <w:szCs w:val="28"/>
        </w:rPr>
        <w:t xml:space="preserve"> 201</w:t>
      </w:r>
      <w:r w:rsidR="00B50FC3" w:rsidRPr="00B50FC3">
        <w:rPr>
          <w:szCs w:val="28"/>
        </w:rPr>
        <w:t>3</w:t>
      </w:r>
      <w:r w:rsidRPr="00B50FC3">
        <w:rPr>
          <w:szCs w:val="28"/>
        </w:rPr>
        <w:t xml:space="preserve"> г. по «</w:t>
      </w:r>
      <w:r w:rsidR="00B50FC3" w:rsidRPr="00B50FC3">
        <w:rPr>
          <w:szCs w:val="28"/>
        </w:rPr>
        <w:t>13</w:t>
      </w:r>
      <w:r w:rsidRPr="00B50FC3">
        <w:rPr>
          <w:szCs w:val="28"/>
        </w:rPr>
        <w:t xml:space="preserve">» </w:t>
      </w:r>
      <w:r w:rsidR="00B50FC3" w:rsidRPr="00B50FC3">
        <w:rPr>
          <w:szCs w:val="28"/>
        </w:rPr>
        <w:t xml:space="preserve">мая </w:t>
      </w:r>
      <w:r w:rsidRPr="00B50FC3">
        <w:rPr>
          <w:szCs w:val="28"/>
        </w:rPr>
        <w:t>201</w:t>
      </w:r>
      <w:r w:rsidR="00B50FC3" w:rsidRPr="00B50FC3">
        <w:rPr>
          <w:szCs w:val="28"/>
        </w:rPr>
        <w:t>3</w:t>
      </w:r>
      <w:r w:rsidRPr="00B50FC3">
        <w:rPr>
          <w:szCs w:val="28"/>
        </w:rPr>
        <w:t>г.</w:t>
      </w:r>
      <w:r>
        <w:rPr>
          <w:szCs w:val="28"/>
        </w:rPr>
        <w:t xml:space="preserve"> </w:t>
      </w:r>
    </w:p>
    <w:p w:rsidR="00237904" w:rsidRPr="00CD2F62" w:rsidRDefault="008C7B27" w:rsidP="00CB1C18">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D2F62">
        <w:rPr>
          <w:szCs w:val="28"/>
        </w:rPr>
        <w:t>П</w:t>
      </w:r>
      <w:r w:rsidR="00662448" w:rsidRPr="00CD2F62">
        <w:rPr>
          <w:szCs w:val="28"/>
        </w:rPr>
        <w:t xml:space="preserve">редоставление документации </w:t>
      </w:r>
      <w:r w:rsidR="00237904" w:rsidRPr="00CD2F62">
        <w:rPr>
          <w:szCs w:val="28"/>
        </w:rPr>
        <w:t>на материальном (бумажном) носителе</w:t>
      </w:r>
      <w:r w:rsidR="00662448" w:rsidRPr="00CD2F62">
        <w:rPr>
          <w:szCs w:val="28"/>
        </w:rPr>
        <w:t xml:space="preserve"> не предусмотрен</w:t>
      </w:r>
      <w:r w:rsidR="00772A14" w:rsidRPr="00CD2F62">
        <w:rPr>
          <w:szCs w:val="28"/>
        </w:rPr>
        <w:t>о</w:t>
      </w:r>
      <w:r w:rsidR="00237904" w:rsidRPr="00CD2F6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CD2F62" w:rsidRDefault="00772A14" w:rsidP="00772A14">
      <w:pPr>
        <w:jc w:val="both"/>
        <w:rPr>
          <w:szCs w:val="28"/>
        </w:rPr>
      </w:pPr>
      <w:r w:rsidRPr="00CD2F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B50FC3">
        <w:rPr>
          <w:szCs w:val="28"/>
        </w:rPr>
        <w:t>«</w:t>
      </w:r>
      <w:r w:rsidR="00B50FC3" w:rsidRPr="00B50FC3">
        <w:rPr>
          <w:szCs w:val="28"/>
        </w:rPr>
        <w:t>13</w:t>
      </w:r>
      <w:r w:rsidRPr="00B50FC3">
        <w:rPr>
          <w:szCs w:val="28"/>
        </w:rPr>
        <w:t xml:space="preserve">» </w:t>
      </w:r>
      <w:r w:rsidR="00B50FC3" w:rsidRPr="00B50FC3">
        <w:rPr>
          <w:szCs w:val="28"/>
        </w:rPr>
        <w:t xml:space="preserve">мая </w:t>
      </w:r>
      <w:r w:rsidRPr="00B50FC3">
        <w:rPr>
          <w:szCs w:val="28"/>
        </w:rPr>
        <w:t xml:space="preserve"> 201</w:t>
      </w:r>
      <w:r w:rsidR="00B50FC3" w:rsidRPr="00B50FC3">
        <w:rPr>
          <w:szCs w:val="28"/>
        </w:rPr>
        <w:t>3</w:t>
      </w:r>
      <w:r w:rsidRPr="00B50FC3">
        <w:rPr>
          <w:szCs w:val="28"/>
        </w:rPr>
        <w:t xml:space="preserve"> г</w:t>
      </w:r>
      <w:r w:rsidRPr="00B50FC3">
        <w:t xml:space="preserve"> </w:t>
      </w:r>
      <w:r w:rsidR="00B50FC3" w:rsidRPr="00B50FC3">
        <w:t xml:space="preserve">16 </w:t>
      </w:r>
      <w:r w:rsidRPr="00B50FC3">
        <w:t xml:space="preserve">час. </w:t>
      </w:r>
      <w:r w:rsidR="00B50FC3" w:rsidRPr="00B50FC3">
        <w:t>00</w:t>
      </w:r>
      <w:r w:rsidRPr="00B50FC3">
        <w:t xml:space="preserve"> мин.</w:t>
      </w:r>
    </w:p>
    <w:p w:rsidR="00962FD2" w:rsidRDefault="000A67CD" w:rsidP="00962FD2">
      <w:pPr>
        <w:jc w:val="both"/>
      </w:pPr>
      <w:r w:rsidRPr="0073473A">
        <w:rPr>
          <w:szCs w:val="28"/>
        </w:rPr>
        <w:t xml:space="preserve">Место: </w:t>
      </w:r>
      <w:proofErr w:type="gramStart"/>
      <w:r w:rsidR="00B50FC3" w:rsidRPr="00C64E36">
        <w:t xml:space="preserve">Российская Федерация, </w:t>
      </w:r>
      <w:r w:rsidR="00B50FC3">
        <w:t xml:space="preserve">Нижегородская обл., </w:t>
      </w:r>
      <w:r w:rsidR="00B50FC3" w:rsidRPr="00C64E36">
        <w:t>г.</w:t>
      </w:r>
      <w:r w:rsidR="00B50FC3">
        <w:t xml:space="preserve"> Шахунья, 606910, ул. Деповская, д. 10.</w:t>
      </w:r>
      <w:proofErr w:type="gramEnd"/>
    </w:p>
    <w:p w:rsidR="003E4F2B" w:rsidRDefault="003E4F2B" w:rsidP="00962FD2">
      <w:pPr>
        <w:jc w:val="both"/>
        <w:rPr>
          <w:b/>
        </w:rPr>
      </w:pPr>
    </w:p>
    <w:p w:rsidR="00962FD2" w:rsidRDefault="00662448" w:rsidP="00B50FC3">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Pr="00B50FC3" w:rsidRDefault="00962FD2" w:rsidP="00962FD2">
      <w:pPr>
        <w:jc w:val="both"/>
      </w:pPr>
      <w:r w:rsidRPr="00B50FC3">
        <w:t xml:space="preserve">Дата и время (по местному времени Организатора): </w:t>
      </w:r>
    </w:p>
    <w:p w:rsidR="00962FD2" w:rsidRDefault="00962FD2" w:rsidP="00962FD2">
      <w:pPr>
        <w:jc w:val="both"/>
        <w:rPr>
          <w:b/>
        </w:rPr>
      </w:pPr>
      <w:r w:rsidRPr="00B50FC3">
        <w:rPr>
          <w:szCs w:val="28"/>
        </w:rPr>
        <w:t>«</w:t>
      </w:r>
      <w:r w:rsidR="00B50FC3" w:rsidRPr="00B50FC3">
        <w:rPr>
          <w:szCs w:val="28"/>
        </w:rPr>
        <w:t>14</w:t>
      </w:r>
      <w:r w:rsidRPr="00B50FC3">
        <w:rPr>
          <w:szCs w:val="28"/>
        </w:rPr>
        <w:t xml:space="preserve">» </w:t>
      </w:r>
      <w:r w:rsidR="00B50FC3" w:rsidRPr="00B50FC3">
        <w:rPr>
          <w:szCs w:val="28"/>
        </w:rPr>
        <w:t>мая</w:t>
      </w:r>
      <w:r w:rsidRPr="00B50FC3">
        <w:rPr>
          <w:szCs w:val="28"/>
        </w:rPr>
        <w:t xml:space="preserve"> 201</w:t>
      </w:r>
      <w:r w:rsidR="00B50FC3" w:rsidRPr="00B50FC3">
        <w:rPr>
          <w:szCs w:val="28"/>
        </w:rPr>
        <w:t>3</w:t>
      </w:r>
      <w:r w:rsidRPr="00B50FC3">
        <w:rPr>
          <w:szCs w:val="28"/>
        </w:rPr>
        <w:t xml:space="preserve"> г</w:t>
      </w:r>
      <w:r w:rsidRPr="00B50FC3">
        <w:t xml:space="preserve"> </w:t>
      </w:r>
      <w:r w:rsidR="00B50FC3" w:rsidRPr="00B50FC3">
        <w:t xml:space="preserve">16 </w:t>
      </w:r>
      <w:r w:rsidRPr="00B50FC3">
        <w:t xml:space="preserve">час. </w:t>
      </w:r>
      <w:r w:rsidR="00B50FC3" w:rsidRPr="00B50FC3">
        <w:t>00</w:t>
      </w:r>
      <w:r w:rsidRPr="00B50FC3">
        <w:t xml:space="preserve"> мин.</w:t>
      </w:r>
    </w:p>
    <w:p w:rsidR="00BF63CE" w:rsidRDefault="00BF63CE" w:rsidP="00BF63CE">
      <w:pPr>
        <w:pStyle w:val="1"/>
        <w:suppressAutoHyphens/>
      </w:pPr>
      <w:r>
        <w:t>Место:</w:t>
      </w:r>
      <w:r w:rsidRPr="009810DD">
        <w:rPr>
          <w:i/>
        </w:rPr>
        <w:t xml:space="preserve"> </w:t>
      </w:r>
      <w:proofErr w:type="gramStart"/>
      <w:r w:rsidRPr="00C64E36">
        <w:t xml:space="preserve">Российская Федерация, </w:t>
      </w:r>
      <w:r>
        <w:t xml:space="preserve">Нижегородская обл., </w:t>
      </w:r>
      <w:r w:rsidRPr="00C64E36">
        <w:t>г.</w:t>
      </w:r>
      <w:r>
        <w:t xml:space="preserve"> Шахунья, 606910, ул. Деповская, д. 10.</w:t>
      </w:r>
      <w:proofErr w:type="gramEnd"/>
    </w:p>
    <w:p w:rsidR="003E4F2B" w:rsidRDefault="003E4F2B" w:rsidP="00BF63CE">
      <w:pPr>
        <w:pStyle w:val="1"/>
        <w:suppressAutoHyphens/>
      </w:pPr>
    </w:p>
    <w:p w:rsidR="00662448" w:rsidRDefault="00662448" w:rsidP="00B50FC3">
      <w:pPr>
        <w:ind w:firstLine="0"/>
        <w:jc w:val="both"/>
        <w:rPr>
          <w:b/>
          <w:szCs w:val="28"/>
        </w:rPr>
      </w:pPr>
      <w:r w:rsidRPr="00662448">
        <w:rPr>
          <w:b/>
          <w:szCs w:val="28"/>
        </w:rPr>
        <w:t xml:space="preserve">Рассмотрение </w:t>
      </w:r>
      <w:r w:rsidR="00962FD2">
        <w:rPr>
          <w:b/>
          <w:szCs w:val="28"/>
        </w:rPr>
        <w:t>и сопоставление Заявок</w:t>
      </w:r>
    </w:p>
    <w:p w:rsidR="00962FD2" w:rsidRDefault="00962FD2" w:rsidP="00962FD2">
      <w:pPr>
        <w:jc w:val="both"/>
        <w:rPr>
          <w:b/>
        </w:rPr>
      </w:pPr>
      <w:r w:rsidRPr="00B50FC3">
        <w:rPr>
          <w:szCs w:val="28"/>
        </w:rPr>
        <w:t>«</w:t>
      </w:r>
      <w:r w:rsidR="00B50FC3" w:rsidRPr="00B50FC3">
        <w:rPr>
          <w:szCs w:val="28"/>
        </w:rPr>
        <w:t>15</w:t>
      </w:r>
      <w:r w:rsidRPr="00B50FC3">
        <w:rPr>
          <w:szCs w:val="28"/>
        </w:rPr>
        <w:t xml:space="preserve">» </w:t>
      </w:r>
      <w:r w:rsidR="00B50FC3" w:rsidRPr="00B50FC3">
        <w:rPr>
          <w:szCs w:val="28"/>
        </w:rPr>
        <w:t>мая</w:t>
      </w:r>
      <w:r w:rsidRPr="00B50FC3">
        <w:rPr>
          <w:szCs w:val="28"/>
        </w:rPr>
        <w:t xml:space="preserve"> 201</w:t>
      </w:r>
      <w:r w:rsidR="00B50FC3" w:rsidRPr="00B50FC3">
        <w:rPr>
          <w:szCs w:val="28"/>
        </w:rPr>
        <w:t>3</w:t>
      </w:r>
      <w:r w:rsidRPr="00B50FC3">
        <w:rPr>
          <w:szCs w:val="28"/>
        </w:rPr>
        <w:t xml:space="preserve"> г</w:t>
      </w:r>
      <w:r w:rsidRPr="00B50FC3">
        <w:t xml:space="preserve"> </w:t>
      </w:r>
      <w:r w:rsidR="00B50FC3" w:rsidRPr="00B50FC3">
        <w:t xml:space="preserve">16 </w:t>
      </w:r>
      <w:r w:rsidRPr="00B50FC3">
        <w:t xml:space="preserve">час. </w:t>
      </w:r>
      <w:r w:rsidR="00B50FC3" w:rsidRPr="00B50FC3">
        <w:t>00</w:t>
      </w:r>
      <w:r w:rsidRPr="00B50FC3">
        <w:t xml:space="preserve"> мин.</w:t>
      </w:r>
    </w:p>
    <w:p w:rsidR="00B50FC3" w:rsidRDefault="00962FD2" w:rsidP="00B50FC3">
      <w:pPr>
        <w:pStyle w:val="1"/>
        <w:suppressAutoHyphens/>
      </w:pPr>
      <w:r w:rsidRPr="0073473A">
        <w:t xml:space="preserve">Место: </w:t>
      </w:r>
      <w:proofErr w:type="gramStart"/>
      <w:r w:rsidR="00B50FC3" w:rsidRPr="00C64E36">
        <w:t xml:space="preserve">Российская Федерация, </w:t>
      </w:r>
      <w:r w:rsidR="00B50FC3">
        <w:t xml:space="preserve">Нижегородская обл., </w:t>
      </w:r>
      <w:r w:rsidR="00B50FC3" w:rsidRPr="00C64E36">
        <w:t>г.</w:t>
      </w:r>
      <w:r w:rsidR="00B50FC3">
        <w:t xml:space="preserve"> Шахунья, 606910, ул. Деповская, д. 10.</w:t>
      </w:r>
      <w:proofErr w:type="gramEnd"/>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lastRenderedPageBreak/>
        <w:t>Подведение</w:t>
      </w:r>
      <w:r w:rsidR="00BC29CF">
        <w:rPr>
          <w:b/>
        </w:rPr>
        <w:t xml:space="preserve"> итогов</w:t>
      </w:r>
    </w:p>
    <w:p w:rsidR="00962FD2" w:rsidRDefault="00962FD2" w:rsidP="00962FD2">
      <w:pPr>
        <w:jc w:val="both"/>
        <w:rPr>
          <w:b/>
        </w:rPr>
      </w:pPr>
      <w:r w:rsidRPr="00B50FC3">
        <w:rPr>
          <w:szCs w:val="28"/>
        </w:rPr>
        <w:t>«</w:t>
      </w:r>
      <w:r w:rsidR="00B50FC3" w:rsidRPr="00B50FC3">
        <w:rPr>
          <w:szCs w:val="28"/>
        </w:rPr>
        <w:t>06</w:t>
      </w:r>
      <w:r w:rsidRPr="00B50FC3">
        <w:rPr>
          <w:szCs w:val="28"/>
        </w:rPr>
        <w:t xml:space="preserve">» </w:t>
      </w:r>
      <w:r w:rsidR="00B50FC3" w:rsidRPr="00B50FC3">
        <w:rPr>
          <w:szCs w:val="28"/>
        </w:rPr>
        <w:t>июня</w:t>
      </w:r>
      <w:r w:rsidRPr="00B50FC3">
        <w:rPr>
          <w:szCs w:val="28"/>
        </w:rPr>
        <w:t xml:space="preserve"> 201</w:t>
      </w:r>
      <w:r w:rsidR="00B50FC3" w:rsidRPr="00B50FC3">
        <w:rPr>
          <w:szCs w:val="28"/>
        </w:rPr>
        <w:t>3</w:t>
      </w:r>
      <w:r w:rsidRPr="00B50FC3">
        <w:rPr>
          <w:szCs w:val="28"/>
        </w:rPr>
        <w:t xml:space="preserve"> г</w:t>
      </w:r>
      <w:r w:rsidRPr="00B50FC3">
        <w:t xml:space="preserve"> </w:t>
      </w:r>
      <w:r w:rsidR="00B50FC3" w:rsidRPr="00B50FC3">
        <w:t xml:space="preserve">14 </w:t>
      </w:r>
      <w:r w:rsidRPr="00B50FC3">
        <w:t xml:space="preserve">час. </w:t>
      </w:r>
      <w:r w:rsidR="00B50FC3" w:rsidRPr="00B50FC3">
        <w:t>00</w:t>
      </w:r>
      <w:r w:rsidRPr="00B50FC3">
        <w:t xml:space="preserve"> мин.</w:t>
      </w:r>
    </w:p>
    <w:p w:rsidR="00962FD2" w:rsidRPr="00D2765B" w:rsidRDefault="00962FD2" w:rsidP="00962FD2">
      <w:pPr>
        <w:jc w:val="both"/>
      </w:pPr>
      <w:r w:rsidRPr="00D2765B">
        <w:t>Место: 125047, Москва, Оружейный переулок, д. 19</w:t>
      </w:r>
      <w:r w:rsidR="00D968E3" w:rsidRPr="00D2765B">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F2B" w:rsidRDefault="003E4F2B" w:rsidP="00CB1C18">
      <w:r>
        <w:separator/>
      </w:r>
    </w:p>
  </w:endnote>
  <w:endnote w:type="continuationSeparator" w:id="0">
    <w:p w:rsidR="003E4F2B" w:rsidRDefault="003E4F2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F2B" w:rsidRDefault="003E4F2B" w:rsidP="00CB1C18">
      <w:r>
        <w:separator/>
      </w:r>
    </w:p>
  </w:footnote>
  <w:footnote w:type="continuationSeparator" w:id="0">
    <w:p w:rsidR="003E4F2B" w:rsidRDefault="003E4F2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2B" w:rsidRDefault="003E4F2B">
    <w:pPr>
      <w:pStyle w:val="af0"/>
      <w:jc w:val="center"/>
    </w:pPr>
    <w:fldSimple w:instr=" PAGE   \* MERGEFORMAT ">
      <w:r w:rsidR="00612E9C">
        <w:rPr>
          <w:noProof/>
        </w:rPr>
        <w:t>2</w:t>
      </w:r>
    </w:fldSimple>
  </w:p>
  <w:p w:rsidR="003E4F2B" w:rsidRDefault="003E4F2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F2B" w:rsidRPr="004F2B79" w:rsidRDefault="003E4F2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121"/>
    <w:rsid w:val="00026B5E"/>
    <w:rsid w:val="00052FC5"/>
    <w:rsid w:val="00063509"/>
    <w:rsid w:val="000777AB"/>
    <w:rsid w:val="00082F94"/>
    <w:rsid w:val="00084180"/>
    <w:rsid w:val="00085529"/>
    <w:rsid w:val="00085F72"/>
    <w:rsid w:val="000A60A3"/>
    <w:rsid w:val="000A67CD"/>
    <w:rsid w:val="000A799D"/>
    <w:rsid w:val="000B0079"/>
    <w:rsid w:val="000B7287"/>
    <w:rsid w:val="000C1A4C"/>
    <w:rsid w:val="000C5FD9"/>
    <w:rsid w:val="00107B80"/>
    <w:rsid w:val="00117473"/>
    <w:rsid w:val="001212C5"/>
    <w:rsid w:val="00121857"/>
    <w:rsid w:val="00124964"/>
    <w:rsid w:val="00132AFA"/>
    <w:rsid w:val="00133CFF"/>
    <w:rsid w:val="0014182E"/>
    <w:rsid w:val="0014455A"/>
    <w:rsid w:val="001475DB"/>
    <w:rsid w:val="00151317"/>
    <w:rsid w:val="00152424"/>
    <w:rsid w:val="001640C6"/>
    <w:rsid w:val="00177D91"/>
    <w:rsid w:val="001B0FDE"/>
    <w:rsid w:val="001C05F5"/>
    <w:rsid w:val="001F0B3B"/>
    <w:rsid w:val="001F4F2E"/>
    <w:rsid w:val="001F52B9"/>
    <w:rsid w:val="00204B07"/>
    <w:rsid w:val="0020709B"/>
    <w:rsid w:val="00216833"/>
    <w:rsid w:val="00226F32"/>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175CF"/>
    <w:rsid w:val="0032153B"/>
    <w:rsid w:val="003248F4"/>
    <w:rsid w:val="003629E9"/>
    <w:rsid w:val="003B0AE4"/>
    <w:rsid w:val="003C4295"/>
    <w:rsid w:val="003C7469"/>
    <w:rsid w:val="003D0AA6"/>
    <w:rsid w:val="003E13B8"/>
    <w:rsid w:val="003E1D49"/>
    <w:rsid w:val="003E4F2B"/>
    <w:rsid w:val="003F2B7A"/>
    <w:rsid w:val="003F4D18"/>
    <w:rsid w:val="0041301F"/>
    <w:rsid w:val="00422C97"/>
    <w:rsid w:val="00427B60"/>
    <w:rsid w:val="0044002D"/>
    <w:rsid w:val="004566F4"/>
    <w:rsid w:val="0046408D"/>
    <w:rsid w:val="00482157"/>
    <w:rsid w:val="00483D8D"/>
    <w:rsid w:val="004B3332"/>
    <w:rsid w:val="004B7489"/>
    <w:rsid w:val="004C3E28"/>
    <w:rsid w:val="004C63EA"/>
    <w:rsid w:val="004D08B7"/>
    <w:rsid w:val="004E09D6"/>
    <w:rsid w:val="004F2B79"/>
    <w:rsid w:val="00500D9B"/>
    <w:rsid w:val="0050283D"/>
    <w:rsid w:val="00510572"/>
    <w:rsid w:val="00512FEB"/>
    <w:rsid w:val="00531303"/>
    <w:rsid w:val="00542DB9"/>
    <w:rsid w:val="00564686"/>
    <w:rsid w:val="00571A30"/>
    <w:rsid w:val="00583AE4"/>
    <w:rsid w:val="00584D63"/>
    <w:rsid w:val="00594154"/>
    <w:rsid w:val="005A69AB"/>
    <w:rsid w:val="005C0818"/>
    <w:rsid w:val="005E0384"/>
    <w:rsid w:val="00602EBC"/>
    <w:rsid w:val="00604924"/>
    <w:rsid w:val="006072F9"/>
    <w:rsid w:val="006075EC"/>
    <w:rsid w:val="006117F1"/>
    <w:rsid w:val="00612E9C"/>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1F9B"/>
    <w:rsid w:val="0073473A"/>
    <w:rsid w:val="007424BA"/>
    <w:rsid w:val="007442D3"/>
    <w:rsid w:val="0075014E"/>
    <w:rsid w:val="00772A14"/>
    <w:rsid w:val="00790FF6"/>
    <w:rsid w:val="00795795"/>
    <w:rsid w:val="007A053B"/>
    <w:rsid w:val="007B4A2D"/>
    <w:rsid w:val="007D6F31"/>
    <w:rsid w:val="007F5506"/>
    <w:rsid w:val="008008FD"/>
    <w:rsid w:val="008128DB"/>
    <w:rsid w:val="00831584"/>
    <w:rsid w:val="008470C6"/>
    <w:rsid w:val="00852B23"/>
    <w:rsid w:val="008600C6"/>
    <w:rsid w:val="00884629"/>
    <w:rsid w:val="008B29D7"/>
    <w:rsid w:val="008C7B27"/>
    <w:rsid w:val="008D2CF6"/>
    <w:rsid w:val="008D769B"/>
    <w:rsid w:val="008E0CEC"/>
    <w:rsid w:val="008E1656"/>
    <w:rsid w:val="008F0A98"/>
    <w:rsid w:val="00910BE4"/>
    <w:rsid w:val="00914455"/>
    <w:rsid w:val="00915DBD"/>
    <w:rsid w:val="0092627C"/>
    <w:rsid w:val="0093062F"/>
    <w:rsid w:val="0095494D"/>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4A40"/>
    <w:rsid w:val="00AC57C2"/>
    <w:rsid w:val="00AC799F"/>
    <w:rsid w:val="00AD69FC"/>
    <w:rsid w:val="00AF3E8A"/>
    <w:rsid w:val="00AF4708"/>
    <w:rsid w:val="00B02BD0"/>
    <w:rsid w:val="00B05219"/>
    <w:rsid w:val="00B20DF0"/>
    <w:rsid w:val="00B21959"/>
    <w:rsid w:val="00B27DCF"/>
    <w:rsid w:val="00B3207D"/>
    <w:rsid w:val="00B50EA6"/>
    <w:rsid w:val="00B50FC3"/>
    <w:rsid w:val="00B81AC6"/>
    <w:rsid w:val="00BB7300"/>
    <w:rsid w:val="00BC29CF"/>
    <w:rsid w:val="00BD06F5"/>
    <w:rsid w:val="00BD3223"/>
    <w:rsid w:val="00BD6739"/>
    <w:rsid w:val="00BE4FBE"/>
    <w:rsid w:val="00BE7F31"/>
    <w:rsid w:val="00BF2940"/>
    <w:rsid w:val="00BF63CE"/>
    <w:rsid w:val="00C01252"/>
    <w:rsid w:val="00C0686E"/>
    <w:rsid w:val="00C10B7F"/>
    <w:rsid w:val="00C15A25"/>
    <w:rsid w:val="00C2562C"/>
    <w:rsid w:val="00C30D57"/>
    <w:rsid w:val="00C40A83"/>
    <w:rsid w:val="00C43903"/>
    <w:rsid w:val="00C52492"/>
    <w:rsid w:val="00C55E6A"/>
    <w:rsid w:val="00C64E36"/>
    <w:rsid w:val="00C678F0"/>
    <w:rsid w:val="00C710BB"/>
    <w:rsid w:val="00C73DDA"/>
    <w:rsid w:val="00C9329E"/>
    <w:rsid w:val="00CB1C18"/>
    <w:rsid w:val="00CD2F62"/>
    <w:rsid w:val="00CE09CD"/>
    <w:rsid w:val="00D0636A"/>
    <w:rsid w:val="00D21C01"/>
    <w:rsid w:val="00D2765B"/>
    <w:rsid w:val="00D32B13"/>
    <w:rsid w:val="00D32F01"/>
    <w:rsid w:val="00D35556"/>
    <w:rsid w:val="00D40099"/>
    <w:rsid w:val="00D43A0F"/>
    <w:rsid w:val="00D70D67"/>
    <w:rsid w:val="00D7451B"/>
    <w:rsid w:val="00D84F35"/>
    <w:rsid w:val="00D863A1"/>
    <w:rsid w:val="00D9562C"/>
    <w:rsid w:val="00D968E3"/>
    <w:rsid w:val="00DB11D3"/>
    <w:rsid w:val="00DE5F8C"/>
    <w:rsid w:val="00DE756D"/>
    <w:rsid w:val="00DF569C"/>
    <w:rsid w:val="00E16968"/>
    <w:rsid w:val="00E26F81"/>
    <w:rsid w:val="00E35CDC"/>
    <w:rsid w:val="00E5065E"/>
    <w:rsid w:val="00E50CBA"/>
    <w:rsid w:val="00E52860"/>
    <w:rsid w:val="00E60F4B"/>
    <w:rsid w:val="00E7093B"/>
    <w:rsid w:val="00E73726"/>
    <w:rsid w:val="00E87D4E"/>
    <w:rsid w:val="00E90B84"/>
    <w:rsid w:val="00E9367B"/>
    <w:rsid w:val="00E9433F"/>
    <w:rsid w:val="00EB5105"/>
    <w:rsid w:val="00ED1117"/>
    <w:rsid w:val="00ED1B2D"/>
    <w:rsid w:val="00ED60FD"/>
    <w:rsid w:val="00F22417"/>
    <w:rsid w:val="00F25640"/>
    <w:rsid w:val="00F3417A"/>
    <w:rsid w:val="00F44E3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5674-37AE-4B57-ABB8-9C62013A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812</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RedkinaEA</cp:lastModifiedBy>
  <cp:revision>4</cp:revision>
  <cp:lastPrinted>2013-04-01T13:23:00Z</cp:lastPrinted>
  <dcterms:created xsi:type="dcterms:W3CDTF">2013-04-18T11:43:00Z</dcterms:created>
  <dcterms:modified xsi:type="dcterms:W3CDTF">2013-04-18T12:37:00Z</dcterms:modified>
</cp:coreProperties>
</file>