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41" w:rsidRDefault="00086241" w:rsidP="00AF4708">
      <w:pPr>
        <w:ind w:firstLine="0"/>
        <w:jc w:val="center"/>
      </w:pPr>
      <w:r w:rsidRPr="00AF4708">
        <w:rPr>
          <w:b/>
          <w:sz w:val="32"/>
          <w:szCs w:val="32"/>
        </w:rPr>
        <w:t>Извещение о проведении открытого конкурса</w:t>
      </w:r>
      <w:r w:rsidRPr="00CB1C18">
        <w:t xml:space="preserve"> </w:t>
      </w:r>
    </w:p>
    <w:p w:rsidR="00086241" w:rsidRPr="002A5F2E" w:rsidRDefault="00086241" w:rsidP="002A5F2E">
      <w:pPr>
        <w:jc w:val="center"/>
        <w:rPr>
          <w:b/>
        </w:rPr>
      </w:pPr>
      <w:r w:rsidRPr="002A5F2E">
        <w:rPr>
          <w:b/>
          <w:szCs w:val="28"/>
        </w:rPr>
        <w:t>№ОК/003/СКЖД/0003</w:t>
      </w:r>
    </w:p>
    <w:p w:rsidR="00086241" w:rsidRPr="00C3723B" w:rsidRDefault="00086241" w:rsidP="00ED7C15">
      <w:pPr>
        <w:jc w:val="both"/>
        <w:rPr>
          <w:szCs w:val="28"/>
        </w:rPr>
      </w:pPr>
      <w:proofErr w:type="gramStart"/>
      <w:r w:rsidRPr="00C3723B">
        <w:rPr>
          <w:szCs w:val="28"/>
        </w:rPr>
        <w:t>в лице филиала ОАО «</w:t>
      </w:r>
      <w:proofErr w:type="spellStart"/>
      <w:r w:rsidRPr="00C3723B">
        <w:rPr>
          <w:szCs w:val="28"/>
        </w:rPr>
        <w:t>ТрансКонтейнер</w:t>
      </w:r>
      <w:proofErr w:type="spellEnd"/>
      <w:r w:rsidRPr="00C3723B">
        <w:rPr>
          <w:szCs w:val="28"/>
        </w:rPr>
        <w:t xml:space="preserve">» на </w:t>
      </w:r>
      <w:proofErr w:type="spellStart"/>
      <w:r w:rsidRPr="00C3723B">
        <w:rPr>
          <w:szCs w:val="28"/>
        </w:rPr>
        <w:t>Северо-Кавказской</w:t>
      </w:r>
      <w:proofErr w:type="spellEnd"/>
      <w:r w:rsidRPr="00C3723B">
        <w:rPr>
          <w:szCs w:val="28"/>
        </w:rPr>
        <w:t xml:space="preserve">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3723B">
        <w:rPr>
          <w:szCs w:val="28"/>
        </w:rPr>
        <w:t>ТрансКонтейнер</w:t>
      </w:r>
      <w:proofErr w:type="spellEnd"/>
      <w:r w:rsidRPr="00C3723B">
        <w:rPr>
          <w:szCs w:val="28"/>
        </w:rPr>
        <w:t>», утвержденным решением Совета директоров ОАО «</w:t>
      </w:r>
      <w:proofErr w:type="spellStart"/>
      <w:r w:rsidRPr="00C3723B">
        <w:rPr>
          <w:szCs w:val="28"/>
        </w:rPr>
        <w:t>ТрансКонтейнер</w:t>
      </w:r>
      <w:proofErr w:type="spellEnd"/>
      <w:r w:rsidRPr="00C3723B">
        <w:rPr>
          <w:szCs w:val="28"/>
        </w:rPr>
        <w:t>» от 20 февраля 2013 г. (протокол № 8</w:t>
      </w:r>
      <w:proofErr w:type="gramEnd"/>
      <w:r w:rsidRPr="00C3723B">
        <w:rPr>
          <w:szCs w:val="28"/>
        </w:rPr>
        <w:t xml:space="preserve">) (далее – Положение о закупке),  проводит открытый конкурс </w:t>
      </w:r>
      <w:r w:rsidRPr="00C3723B">
        <w:rPr>
          <w:szCs w:val="28"/>
        </w:rPr>
        <w:br/>
      </w:r>
      <w:r>
        <w:rPr>
          <w:szCs w:val="28"/>
        </w:rPr>
        <w:t xml:space="preserve">№ОК/003/СКЖД/0003  </w:t>
      </w:r>
      <w:r w:rsidRPr="00C3723B">
        <w:rPr>
          <w:szCs w:val="28"/>
        </w:rPr>
        <w:t xml:space="preserve">(далее – открытый конкурс) на право заключения договора на выполнение работ по </w:t>
      </w:r>
      <w:r>
        <w:rPr>
          <w:szCs w:val="28"/>
        </w:rPr>
        <w:t>капитальному ремонту кровли здания ДС литер</w:t>
      </w:r>
      <w:proofErr w:type="gramStart"/>
      <w:r>
        <w:rPr>
          <w:szCs w:val="28"/>
        </w:rPr>
        <w:t>1</w:t>
      </w:r>
      <w:proofErr w:type="gramEnd"/>
      <w:r w:rsidRPr="00C3723B">
        <w:rPr>
          <w:szCs w:val="28"/>
        </w:rPr>
        <w:t xml:space="preserve">  в 2013 году.</w:t>
      </w:r>
    </w:p>
    <w:p w:rsidR="00086241" w:rsidRPr="00C64E36" w:rsidRDefault="00086241" w:rsidP="000A1EAD">
      <w:pPr>
        <w:jc w:val="both"/>
      </w:pPr>
      <w:r w:rsidRPr="00C3723B">
        <w:rPr>
          <w:szCs w:val="28"/>
        </w:rPr>
        <w:t xml:space="preserve">Место нахождения Заказчика: </w:t>
      </w:r>
      <w:r w:rsidRPr="00C64E36">
        <w:t xml:space="preserve">Российская Федерация, </w:t>
      </w:r>
      <w:proofErr w:type="gramStart"/>
      <w:r w:rsidRPr="00C64E36">
        <w:t>г</w:t>
      </w:r>
      <w:proofErr w:type="gramEnd"/>
      <w:r w:rsidRPr="00C64E36">
        <w:t xml:space="preserve">. Москва, 107228, ул. </w:t>
      </w:r>
      <w:proofErr w:type="spellStart"/>
      <w:r w:rsidRPr="00C64E36">
        <w:t>Новорязанская</w:t>
      </w:r>
      <w:proofErr w:type="spellEnd"/>
      <w:r w:rsidRPr="00C64E36">
        <w:t>, д.12;</w:t>
      </w:r>
    </w:p>
    <w:p w:rsidR="00086241" w:rsidRPr="00C3723B" w:rsidRDefault="00086241" w:rsidP="00ED7C15">
      <w:pPr>
        <w:jc w:val="both"/>
        <w:rPr>
          <w:szCs w:val="28"/>
        </w:rPr>
      </w:pPr>
      <w:r w:rsidRPr="00C3723B">
        <w:rPr>
          <w:szCs w:val="28"/>
        </w:rPr>
        <w:t xml:space="preserve">Почтовый адрес Заказчика: 344019, г. Ростов-на-Дону, ул. </w:t>
      </w:r>
      <w:proofErr w:type="spellStart"/>
      <w:r w:rsidRPr="00C3723B">
        <w:rPr>
          <w:szCs w:val="28"/>
        </w:rPr>
        <w:t>Закруткина</w:t>
      </w:r>
      <w:proofErr w:type="spellEnd"/>
      <w:r w:rsidRPr="00C3723B">
        <w:rPr>
          <w:szCs w:val="28"/>
        </w:rPr>
        <w:t xml:space="preserve"> 67В/2Б (пер. Продольный 2Б)</w:t>
      </w:r>
    </w:p>
    <w:p w:rsidR="00086241" w:rsidRPr="00C3723B" w:rsidRDefault="00086241" w:rsidP="00ED7C15">
      <w:pPr>
        <w:jc w:val="both"/>
        <w:rPr>
          <w:szCs w:val="28"/>
        </w:rPr>
      </w:pPr>
      <w:r w:rsidRPr="00C3723B">
        <w:rPr>
          <w:szCs w:val="28"/>
        </w:rPr>
        <w:t xml:space="preserve">Адрес электронной почты: </w:t>
      </w:r>
      <w:hyperlink r:id="rId7" w:history="1">
        <w:r w:rsidRPr="00C3723B">
          <w:rPr>
            <w:rStyle w:val="a6"/>
            <w:szCs w:val="28"/>
            <w:lang w:val="en-US"/>
          </w:rPr>
          <w:t>DidykMP</w:t>
        </w:r>
        <w:r w:rsidRPr="00C3723B">
          <w:rPr>
            <w:rStyle w:val="a6"/>
            <w:szCs w:val="28"/>
          </w:rPr>
          <w:t>@</w:t>
        </w:r>
        <w:proofErr w:type="spellStart"/>
        <w:r w:rsidRPr="00C3723B">
          <w:rPr>
            <w:rStyle w:val="a6"/>
            <w:szCs w:val="28"/>
          </w:rPr>
          <w:t>trcont.ru</w:t>
        </w:r>
        <w:proofErr w:type="spellEnd"/>
      </w:hyperlink>
      <w:r w:rsidRPr="00C3723B">
        <w:rPr>
          <w:szCs w:val="28"/>
        </w:rPr>
        <w:t>;</w:t>
      </w:r>
    </w:p>
    <w:p w:rsidR="00086241" w:rsidRPr="00C3723B" w:rsidRDefault="00086241" w:rsidP="00ED7C15">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086241" w:rsidRPr="00C3723B" w:rsidRDefault="00086241" w:rsidP="00ED7C15">
      <w:pPr>
        <w:jc w:val="both"/>
        <w:rPr>
          <w:szCs w:val="28"/>
        </w:rPr>
      </w:pPr>
      <w:r w:rsidRPr="00C3723B">
        <w:rPr>
          <w:szCs w:val="28"/>
        </w:rPr>
        <w:t xml:space="preserve">Номер факса: </w:t>
      </w:r>
      <w:r>
        <w:rPr>
          <w:szCs w:val="28"/>
        </w:rPr>
        <w:t>(863)</w:t>
      </w:r>
      <w:r w:rsidRPr="00C3723B">
        <w:rPr>
          <w:szCs w:val="28"/>
        </w:rPr>
        <w:t>282-90-42.</w:t>
      </w:r>
    </w:p>
    <w:p w:rsidR="00086241" w:rsidRPr="00C3723B" w:rsidRDefault="00086241" w:rsidP="00ED7C15">
      <w:pPr>
        <w:jc w:val="both"/>
        <w:rPr>
          <w:szCs w:val="28"/>
        </w:rPr>
      </w:pPr>
    </w:p>
    <w:p w:rsidR="00086241" w:rsidRPr="00593857" w:rsidRDefault="00086241" w:rsidP="00ED7C15">
      <w:pPr>
        <w:pStyle w:val="1"/>
        <w:suppressAutoHyphens/>
        <w:rPr>
          <w:sz w:val="28"/>
          <w:szCs w:val="28"/>
        </w:rPr>
      </w:pPr>
      <w:r w:rsidRPr="00593857">
        <w:rPr>
          <w:b/>
          <w:sz w:val="28"/>
          <w:szCs w:val="28"/>
        </w:rPr>
        <w:t xml:space="preserve">Организатором открытого конкурса </w:t>
      </w:r>
      <w:r w:rsidRPr="00593857">
        <w:rPr>
          <w:sz w:val="28"/>
          <w:szCs w:val="28"/>
        </w:rPr>
        <w:t>является ОАО «</w:t>
      </w:r>
      <w:proofErr w:type="spellStart"/>
      <w:r w:rsidRPr="00593857">
        <w:rPr>
          <w:sz w:val="28"/>
          <w:szCs w:val="28"/>
        </w:rPr>
        <w:t>ТрансКонтейнер</w:t>
      </w:r>
      <w:proofErr w:type="spellEnd"/>
      <w:r w:rsidRPr="00593857">
        <w:rPr>
          <w:sz w:val="28"/>
          <w:szCs w:val="28"/>
        </w:rPr>
        <w:t>». Функции Организатора выполняет Постоянная рабочая группа Конкурсной комиссии филиала ОАО «</w:t>
      </w:r>
      <w:proofErr w:type="spellStart"/>
      <w:r w:rsidRPr="00593857">
        <w:rPr>
          <w:sz w:val="28"/>
          <w:szCs w:val="28"/>
        </w:rPr>
        <w:t>ТрансКонтейнер</w:t>
      </w:r>
      <w:proofErr w:type="spellEnd"/>
      <w:r w:rsidRPr="00593857">
        <w:rPr>
          <w:sz w:val="28"/>
          <w:szCs w:val="28"/>
        </w:rPr>
        <w:t xml:space="preserve">» на </w:t>
      </w:r>
      <w:proofErr w:type="spellStart"/>
      <w:r w:rsidRPr="00593857">
        <w:rPr>
          <w:sz w:val="28"/>
          <w:szCs w:val="28"/>
        </w:rPr>
        <w:t>Северо-Кавказской</w:t>
      </w:r>
      <w:proofErr w:type="spellEnd"/>
      <w:r w:rsidRPr="00593857">
        <w:rPr>
          <w:sz w:val="28"/>
          <w:szCs w:val="28"/>
        </w:rPr>
        <w:t xml:space="preserve"> железной дороге (далее – Конкурсная комиссия). Адрес: 344019, г. Ростов-на-Дону, ул. </w:t>
      </w:r>
      <w:proofErr w:type="spellStart"/>
      <w:r w:rsidRPr="00593857">
        <w:rPr>
          <w:sz w:val="28"/>
          <w:szCs w:val="28"/>
        </w:rPr>
        <w:t>Закруткина</w:t>
      </w:r>
      <w:proofErr w:type="spellEnd"/>
      <w:r w:rsidRPr="00593857">
        <w:rPr>
          <w:sz w:val="28"/>
          <w:szCs w:val="28"/>
        </w:rPr>
        <w:t xml:space="preserve"> 67В/2Б (пер. Продольный 2Б), Контактное лицо: Дидык Максим Петрович, тел.</w:t>
      </w:r>
      <w:r>
        <w:rPr>
          <w:sz w:val="28"/>
          <w:szCs w:val="28"/>
        </w:rPr>
        <w:t>(863)</w:t>
      </w:r>
      <w:r w:rsidRPr="00593857">
        <w:rPr>
          <w:sz w:val="28"/>
          <w:szCs w:val="28"/>
        </w:rPr>
        <w:t xml:space="preserve">282-90-42, адрес электронной почты </w:t>
      </w:r>
      <w:hyperlink r:id="rId8" w:history="1">
        <w:r w:rsidRPr="00593857">
          <w:rPr>
            <w:rStyle w:val="a6"/>
            <w:sz w:val="28"/>
            <w:szCs w:val="28"/>
            <w:lang w:val="en-US"/>
          </w:rPr>
          <w:t>DidykMP</w:t>
        </w:r>
        <w:r w:rsidRPr="00593857">
          <w:rPr>
            <w:rStyle w:val="a6"/>
            <w:sz w:val="28"/>
            <w:szCs w:val="28"/>
          </w:rPr>
          <w:t>@</w:t>
        </w:r>
        <w:proofErr w:type="spellStart"/>
        <w:r w:rsidRPr="00593857">
          <w:rPr>
            <w:rStyle w:val="a6"/>
            <w:sz w:val="28"/>
            <w:szCs w:val="28"/>
          </w:rPr>
          <w:t>trcont.ru</w:t>
        </w:r>
        <w:proofErr w:type="spellEnd"/>
      </w:hyperlink>
      <w:r w:rsidRPr="00593857">
        <w:rPr>
          <w:sz w:val="28"/>
          <w:szCs w:val="28"/>
        </w:rPr>
        <w:t>.</w:t>
      </w:r>
    </w:p>
    <w:p w:rsidR="00086241" w:rsidRPr="00593857" w:rsidRDefault="00086241" w:rsidP="00CB1C18">
      <w:pPr>
        <w:jc w:val="both"/>
        <w:rPr>
          <w:szCs w:val="28"/>
        </w:rPr>
      </w:pPr>
    </w:p>
    <w:p w:rsidR="00086241" w:rsidRDefault="00086241" w:rsidP="00CB1C18">
      <w:pPr>
        <w:jc w:val="both"/>
        <w:rPr>
          <w:szCs w:val="28"/>
        </w:rPr>
      </w:pPr>
      <w:r w:rsidRPr="00662448">
        <w:rPr>
          <w:b/>
          <w:szCs w:val="28"/>
        </w:rPr>
        <w:t>Предмет договора:</w:t>
      </w:r>
      <w:r>
        <w:rPr>
          <w:szCs w:val="28"/>
        </w:rPr>
        <w:t xml:space="preserve"> капитальный ремонт кровли здания ДС литер</w:t>
      </w:r>
      <w:proofErr w:type="gramStart"/>
      <w:r>
        <w:rPr>
          <w:szCs w:val="28"/>
        </w:rPr>
        <w:t>1</w:t>
      </w:r>
      <w:proofErr w:type="gramEnd"/>
      <w:r>
        <w:rPr>
          <w:szCs w:val="28"/>
        </w:rPr>
        <w:t xml:space="preserve"> общей площадью 1758 м</w:t>
      </w:r>
      <w:r>
        <w:rPr>
          <w:szCs w:val="28"/>
          <w:vertAlign w:val="superscript"/>
        </w:rPr>
        <w:t>2</w:t>
      </w:r>
      <w:r>
        <w:rPr>
          <w:szCs w:val="28"/>
        </w:rPr>
        <w:t>.</w:t>
      </w:r>
    </w:p>
    <w:p w:rsidR="00086241" w:rsidRPr="00605884" w:rsidRDefault="00086241" w:rsidP="00CB1C18">
      <w:pPr>
        <w:jc w:val="both"/>
        <w:rPr>
          <w:szCs w:val="28"/>
        </w:rPr>
      </w:pPr>
      <w:r w:rsidRPr="00662448">
        <w:rPr>
          <w:b/>
          <w:szCs w:val="28"/>
        </w:rPr>
        <w:t>Место</w:t>
      </w:r>
      <w:r>
        <w:rPr>
          <w:b/>
          <w:szCs w:val="28"/>
        </w:rPr>
        <w:t>:</w:t>
      </w:r>
      <w:r w:rsidRPr="00662448">
        <w:rPr>
          <w:b/>
          <w:szCs w:val="28"/>
        </w:rPr>
        <w:t xml:space="preserve"> </w:t>
      </w:r>
      <w:r w:rsidRPr="00605884">
        <w:rPr>
          <w:szCs w:val="28"/>
        </w:rPr>
        <w:t>г. Росто</w:t>
      </w:r>
      <w:proofErr w:type="gramStart"/>
      <w:r w:rsidRPr="00605884">
        <w:rPr>
          <w:szCs w:val="28"/>
        </w:rPr>
        <w:t>в-</w:t>
      </w:r>
      <w:proofErr w:type="gramEnd"/>
      <w:r w:rsidRPr="00605884">
        <w:rPr>
          <w:szCs w:val="28"/>
        </w:rPr>
        <w:t xml:space="preserve"> на- Дону, пер. Энергетиков 3-5А, агентство на ст. </w:t>
      </w:r>
      <w:proofErr w:type="spellStart"/>
      <w:r w:rsidRPr="00605884">
        <w:rPr>
          <w:szCs w:val="28"/>
        </w:rPr>
        <w:t>Ростов-Товарный</w:t>
      </w:r>
      <w:proofErr w:type="spellEnd"/>
      <w:r w:rsidRPr="00605884">
        <w:rPr>
          <w:szCs w:val="28"/>
        </w:rPr>
        <w:t xml:space="preserve"> филиала ОАО «</w:t>
      </w:r>
      <w:proofErr w:type="spellStart"/>
      <w:r w:rsidRPr="00605884">
        <w:rPr>
          <w:szCs w:val="28"/>
        </w:rPr>
        <w:t>ТрансКонтейнер</w:t>
      </w:r>
      <w:proofErr w:type="spellEnd"/>
      <w:r w:rsidRPr="00605884">
        <w:rPr>
          <w:szCs w:val="28"/>
        </w:rPr>
        <w:t xml:space="preserve">» на </w:t>
      </w:r>
      <w:proofErr w:type="spellStart"/>
      <w:r w:rsidRPr="00605884">
        <w:rPr>
          <w:szCs w:val="28"/>
        </w:rPr>
        <w:t>СКжд</w:t>
      </w:r>
      <w:proofErr w:type="spellEnd"/>
      <w:r w:rsidRPr="00605884">
        <w:rPr>
          <w:szCs w:val="28"/>
        </w:rPr>
        <w:t xml:space="preserve">. </w:t>
      </w:r>
    </w:p>
    <w:p w:rsidR="00086241" w:rsidRDefault="00086241"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Pr>
          <w:szCs w:val="28"/>
        </w:rPr>
        <w:t>4 380 000,00</w:t>
      </w:r>
      <w:r w:rsidRPr="00237904">
        <w:rPr>
          <w:szCs w:val="28"/>
        </w:rPr>
        <w:t xml:space="preserve"> рублей с учетом всех расходов поставщика и налогов, кроме НДС.</w:t>
      </w:r>
    </w:p>
    <w:p w:rsidR="00086241" w:rsidRDefault="00086241" w:rsidP="00CB1C18">
      <w:pPr>
        <w:jc w:val="both"/>
        <w:rPr>
          <w:szCs w:val="28"/>
        </w:rPr>
      </w:pPr>
    </w:p>
    <w:p w:rsidR="00086241" w:rsidRDefault="00086241" w:rsidP="00CB1C18">
      <w:pPr>
        <w:jc w:val="both"/>
        <w:rPr>
          <w:szCs w:val="28"/>
        </w:rPr>
      </w:pPr>
      <w:proofErr w:type="gramStart"/>
      <w:r>
        <w:rPr>
          <w:szCs w:val="28"/>
        </w:rPr>
        <w:t>Положение о закупках, д</w:t>
      </w:r>
      <w:r w:rsidRPr="00237904">
        <w:rPr>
          <w:szCs w:val="28"/>
        </w:rPr>
        <w:t>окументация о закупке, протоколы, оформляемые в ходе проведения открытого конкурса,  и иная информация об открытом конкурсе размещаются</w:t>
      </w:r>
      <w:r w:rsidRPr="00237904">
        <w:rPr>
          <w:b/>
          <w:i/>
        </w:rPr>
        <w:t xml:space="preserve"> </w:t>
      </w:r>
      <w:r w:rsidRPr="00237904">
        <w:rPr>
          <w:szCs w:val="28"/>
        </w:rPr>
        <w:t>на сайте ОАО «</w:t>
      </w:r>
      <w:proofErr w:type="spellStart"/>
      <w:r w:rsidRPr="00237904">
        <w:rPr>
          <w:szCs w:val="28"/>
        </w:rPr>
        <w:t>ТрансКонтейнер</w:t>
      </w:r>
      <w:proofErr w:type="spellEnd"/>
      <w:r w:rsidRPr="00237904">
        <w:rPr>
          <w:szCs w:val="28"/>
        </w:rPr>
        <w:t>» http://www.trcont.ru (далее – сайт ОАО «</w:t>
      </w:r>
      <w:proofErr w:type="spellStart"/>
      <w:r w:rsidRPr="00237904">
        <w:rPr>
          <w:szCs w:val="28"/>
        </w:rPr>
        <w:t>ТрансКонтейнер</w:t>
      </w:r>
      <w:proofErr w:type="spellEnd"/>
      <w:r w:rsidRPr="0023790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237904">
        <w:rPr>
          <w:szCs w:val="28"/>
        </w:rPr>
        <w:t>www.zakupki.gov.ru</w:t>
      </w:r>
      <w:proofErr w:type="spellEnd"/>
      <w:r w:rsidRPr="00237904">
        <w:rPr>
          <w:szCs w:val="28"/>
        </w:rPr>
        <w:t>) (далее - официальный сайт).</w:t>
      </w:r>
      <w:proofErr w:type="gramEnd"/>
    </w:p>
    <w:p w:rsidR="00086241" w:rsidRDefault="00086241" w:rsidP="00CB1C18">
      <w:pPr>
        <w:jc w:val="both"/>
        <w:rPr>
          <w:szCs w:val="28"/>
        </w:rPr>
      </w:pPr>
    </w:p>
    <w:p w:rsidR="00086241" w:rsidRPr="00237904" w:rsidRDefault="00086241" w:rsidP="00CB1C18">
      <w:pPr>
        <w:jc w:val="both"/>
        <w:rPr>
          <w:b/>
          <w:i/>
        </w:rPr>
      </w:pPr>
      <w:r w:rsidRPr="00662448">
        <w:rPr>
          <w:b/>
          <w:szCs w:val="28"/>
        </w:rPr>
        <w:lastRenderedPageBreak/>
        <w:t>Документация о закупке</w:t>
      </w:r>
      <w:r>
        <w:rPr>
          <w:szCs w:val="28"/>
        </w:rPr>
        <w:t xml:space="preserve"> доступна для ознакомления на сайте </w:t>
      </w:r>
      <w:r>
        <w:rPr>
          <w:szCs w:val="28"/>
        </w:rPr>
        <w:br/>
        <w:t>ОАО «</w:t>
      </w:r>
      <w:proofErr w:type="spellStart"/>
      <w:r>
        <w:rPr>
          <w:szCs w:val="28"/>
        </w:rPr>
        <w:t>ТрансКонтейнер</w:t>
      </w:r>
      <w:proofErr w:type="spellEnd"/>
      <w:r>
        <w:rPr>
          <w:szCs w:val="28"/>
        </w:rPr>
        <w:t xml:space="preserve">» и официальном сайте с момента опубликования настоящего извещения, предоставление документации на материальном (бумажном) носителе и внесение платы за ее предоставление не предусмотрены. </w:t>
      </w:r>
    </w:p>
    <w:p w:rsidR="00086241" w:rsidRDefault="00086241" w:rsidP="007B4A2D">
      <w:pPr>
        <w:jc w:val="both"/>
      </w:pPr>
    </w:p>
    <w:p w:rsidR="00086241" w:rsidRDefault="00086241" w:rsidP="007B4A2D">
      <w:pPr>
        <w:jc w:val="both"/>
      </w:pPr>
      <w:r w:rsidRPr="00662448">
        <w:rPr>
          <w:b/>
        </w:rPr>
        <w:t>Заявки на участие</w:t>
      </w:r>
      <w:r>
        <w:t xml:space="preserve"> в открытом конкурсе (далее – Заявки) принимаются в месте и в срок, указанные в пункте 1.5.1 документации о закупке.</w:t>
      </w:r>
    </w:p>
    <w:p w:rsidR="00086241" w:rsidRDefault="00086241" w:rsidP="007B4A2D">
      <w:pPr>
        <w:jc w:val="both"/>
      </w:pPr>
    </w:p>
    <w:p w:rsidR="00086241" w:rsidRDefault="00086241" w:rsidP="007B4A2D">
      <w:pPr>
        <w:jc w:val="both"/>
      </w:pPr>
      <w:r w:rsidRPr="00662448">
        <w:rPr>
          <w:b/>
        </w:rPr>
        <w:t xml:space="preserve">Вскрытие конвертов с </w:t>
      </w:r>
      <w:r>
        <w:rPr>
          <w:b/>
        </w:rPr>
        <w:t>З</w:t>
      </w:r>
      <w:r w:rsidRPr="00662448">
        <w:rPr>
          <w:b/>
        </w:rPr>
        <w:t>аявками</w:t>
      </w:r>
      <w:r w:rsidRPr="00662448">
        <w:t xml:space="preserve"> состоится </w:t>
      </w:r>
      <w:r w:rsidR="00C25F59">
        <w:t>в срок, указанный в пункте 1.1.4</w:t>
      </w:r>
      <w:r w:rsidRPr="00662448">
        <w:t xml:space="preserve"> документации</w:t>
      </w:r>
      <w:r>
        <w:t xml:space="preserve"> о закупке по адресу Организатора, указанному в настоящем извещении и документации о закупке</w:t>
      </w:r>
      <w:r w:rsidRPr="00662448">
        <w:t>.</w:t>
      </w:r>
    </w:p>
    <w:p w:rsidR="00086241" w:rsidRDefault="00086241" w:rsidP="00662448">
      <w:pPr>
        <w:jc w:val="both"/>
      </w:pPr>
    </w:p>
    <w:p w:rsidR="00C25F59" w:rsidRDefault="00086241" w:rsidP="00C25F59">
      <w:pPr>
        <w:jc w:val="both"/>
      </w:pPr>
      <w:r w:rsidRPr="00662448">
        <w:rPr>
          <w:b/>
          <w:szCs w:val="28"/>
        </w:rPr>
        <w:t>Рассмотрение Заявок</w:t>
      </w:r>
      <w:r w:rsidRPr="00915DBD">
        <w:rPr>
          <w:szCs w:val="28"/>
        </w:rPr>
        <w:t xml:space="preserve"> </w:t>
      </w:r>
      <w:r w:rsidR="00C25F59" w:rsidRPr="00662448">
        <w:t xml:space="preserve">состоится </w:t>
      </w:r>
      <w:r w:rsidR="00C25F59">
        <w:t>в срок, указанный в пункте 2.6.1</w:t>
      </w:r>
      <w:r w:rsidR="00C25F59" w:rsidRPr="00662448">
        <w:t xml:space="preserve"> документации</w:t>
      </w:r>
      <w:r w:rsidR="00C25F59">
        <w:t xml:space="preserve"> о закупке по адресу Организатора, указанному в настоящем извещении и документации о закупке</w:t>
      </w:r>
      <w:r w:rsidR="00C25F59" w:rsidRPr="00662448">
        <w:t>.</w:t>
      </w:r>
    </w:p>
    <w:p w:rsidR="00086241" w:rsidRPr="00915DBD" w:rsidRDefault="00086241" w:rsidP="00662448">
      <w:pPr>
        <w:pStyle w:val="a7"/>
        <w:suppressAutoHyphens/>
        <w:ind w:firstLine="708"/>
        <w:rPr>
          <w:sz w:val="28"/>
          <w:szCs w:val="28"/>
        </w:rPr>
      </w:pPr>
      <w:r w:rsidRPr="00915DBD">
        <w:rPr>
          <w:sz w:val="28"/>
          <w:szCs w:val="28"/>
        </w:rPr>
        <w:t>Информация о ходе рассмотрения Заявок не подлежит разглашению.</w:t>
      </w:r>
    </w:p>
    <w:p w:rsidR="00086241" w:rsidRDefault="00086241" w:rsidP="00662448">
      <w:pPr>
        <w:jc w:val="both"/>
      </w:pPr>
    </w:p>
    <w:p w:rsidR="00086241" w:rsidRDefault="00086241" w:rsidP="00662448">
      <w:pPr>
        <w:jc w:val="both"/>
        <w:rPr>
          <w:szCs w:val="28"/>
        </w:rPr>
      </w:pPr>
      <w:r w:rsidRPr="00662448">
        <w:rPr>
          <w:b/>
        </w:rPr>
        <w:t>Подведение итогов</w:t>
      </w:r>
      <w:r w:rsidRPr="00662448">
        <w:t xml:space="preserve"> открытого конкурса проводится Конкурсной комиссией Заказчика </w:t>
      </w:r>
      <w:r w:rsidR="00D36DC0">
        <w:t xml:space="preserve">в срок указанный в пункте </w:t>
      </w:r>
      <w:r w:rsidR="00C25F59">
        <w:t>2</w:t>
      </w:r>
      <w:r>
        <w:t>.</w:t>
      </w:r>
      <w:r w:rsidR="00C25F59">
        <w:t>8.2</w:t>
      </w:r>
      <w:r>
        <w:t xml:space="preserve"> документации о закупке, по адресу: </w:t>
      </w:r>
      <w:r w:rsidRPr="00032191">
        <w:t>125047, Москва, Оружейный переулок, д. 19.</w:t>
      </w:r>
    </w:p>
    <w:p w:rsidR="00086241" w:rsidRPr="006E2388" w:rsidRDefault="0008624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86241" w:rsidRDefault="00086241" w:rsidP="00662448">
      <w:pPr>
        <w:jc w:val="both"/>
      </w:pPr>
    </w:p>
    <w:p w:rsidR="00086241" w:rsidRDefault="00086241" w:rsidP="00662448">
      <w:pPr>
        <w:jc w:val="both"/>
      </w:pPr>
      <w:r w:rsidRPr="00662448">
        <w:rPr>
          <w:b/>
        </w:rPr>
        <w:t>Дата подачи Заявок, дата вскрытия конвертов с Заявками и подведение итогов открытого конкурса могут быть перенесены Заказчиком или Организатором на более поздний срок.</w:t>
      </w:r>
      <w:r w:rsidRPr="00662448">
        <w:t xml:space="preserve"> </w:t>
      </w:r>
    </w:p>
    <w:p w:rsidR="00086241" w:rsidRDefault="00086241"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086241" w:rsidRDefault="00086241" w:rsidP="007A053B">
      <w:pPr>
        <w:jc w:val="both"/>
        <w:rPr>
          <w:b/>
        </w:rPr>
      </w:pPr>
      <w:r>
        <w:rPr>
          <w:b/>
        </w:rPr>
        <w:t xml:space="preserve">           </w:t>
      </w:r>
    </w:p>
    <w:p w:rsidR="00086241" w:rsidRPr="00662448" w:rsidRDefault="00086241"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86241" w:rsidRPr="00662448" w:rsidRDefault="00086241" w:rsidP="00966BF5">
      <w:pPr>
        <w:jc w:val="both"/>
      </w:pPr>
      <w:r w:rsidRPr="00662448">
        <w:t xml:space="preserve">Победителем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документации о закупке и Заявке которого присвоено наибольшее количество баллов </w:t>
      </w:r>
    </w:p>
    <w:p w:rsidR="00086241" w:rsidRDefault="00086241" w:rsidP="00966BF5">
      <w:pPr>
        <w:jc w:val="both"/>
        <w:rPr>
          <w:b/>
        </w:rPr>
      </w:pPr>
    </w:p>
    <w:p w:rsidR="00086241" w:rsidRDefault="00086241"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086241" w:rsidRDefault="00086241" w:rsidP="00B81AC6">
      <w:pPr>
        <w:pStyle w:val="a7"/>
        <w:suppressAutoHyphens/>
        <w:rPr>
          <w:sz w:val="28"/>
          <w:szCs w:val="28"/>
        </w:rPr>
      </w:pPr>
    </w:p>
    <w:p w:rsidR="00086241" w:rsidRPr="00662448" w:rsidRDefault="00086241" w:rsidP="00B81AC6">
      <w:pPr>
        <w:pStyle w:val="a7"/>
        <w:suppressAutoHyphens/>
        <w:rPr>
          <w:b/>
          <w:sz w:val="28"/>
          <w:szCs w:val="28"/>
        </w:rPr>
      </w:pPr>
      <w:r w:rsidRPr="00662448">
        <w:rPr>
          <w:b/>
          <w:sz w:val="28"/>
          <w:szCs w:val="28"/>
        </w:rPr>
        <w:lastRenderedPageBreak/>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23-30 Положения о закупках.</w:t>
      </w:r>
    </w:p>
    <w:p w:rsidR="00086241" w:rsidRDefault="00086241" w:rsidP="007A053B">
      <w:pPr>
        <w:jc w:val="both"/>
      </w:pPr>
    </w:p>
    <w:p w:rsidR="00086241" w:rsidRDefault="00086241"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086241" w:rsidRPr="00AA79FA" w:rsidRDefault="00086241"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086241" w:rsidRDefault="00086241" w:rsidP="007A053B">
      <w:pPr>
        <w:jc w:val="both"/>
      </w:pPr>
    </w:p>
    <w:p w:rsidR="00086241" w:rsidRPr="00C43903" w:rsidRDefault="00086241" w:rsidP="007A053B">
      <w:pPr>
        <w:jc w:val="both"/>
        <w:rPr>
          <w:b/>
        </w:rPr>
      </w:pPr>
      <w:r w:rsidRPr="00C43903">
        <w:rPr>
          <w:b/>
        </w:rPr>
        <w:t>В настоящее извещение и документацию о закупке могут быть внесены изменения и дополнения.</w:t>
      </w:r>
    </w:p>
    <w:p w:rsidR="00086241" w:rsidRDefault="00086241" w:rsidP="007A053B">
      <w:pPr>
        <w:jc w:val="both"/>
      </w:pPr>
    </w:p>
    <w:p w:rsidR="00086241" w:rsidRDefault="00086241"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w:t>
      </w:r>
      <w:proofErr w:type="spellStart"/>
      <w:r>
        <w:t>ТрансКонтейнер</w:t>
      </w:r>
      <w:proofErr w:type="spellEnd"/>
      <w:r>
        <w:t>» и официальном сайте в порядке, установленном Положением о закупках.</w:t>
      </w:r>
    </w:p>
    <w:p w:rsidR="00086241" w:rsidRDefault="00086241" w:rsidP="007A053B">
      <w:pPr>
        <w:jc w:val="both"/>
      </w:pPr>
      <w:r>
        <w:t xml:space="preserve"> </w:t>
      </w:r>
    </w:p>
    <w:sectPr w:rsidR="00086241"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12" w:rsidRDefault="004F5212" w:rsidP="00CB1C18">
      <w:r>
        <w:separator/>
      </w:r>
    </w:p>
  </w:endnote>
  <w:endnote w:type="continuationSeparator" w:id="0">
    <w:p w:rsidR="004F5212" w:rsidRDefault="004F52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12" w:rsidRDefault="004F5212" w:rsidP="00CB1C18">
      <w:r>
        <w:separator/>
      </w:r>
    </w:p>
  </w:footnote>
  <w:footnote w:type="continuationSeparator" w:id="0">
    <w:p w:rsidR="004F5212" w:rsidRDefault="004F521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1" w:rsidRDefault="00A235AC">
    <w:pPr>
      <w:pStyle w:val="af0"/>
      <w:jc w:val="center"/>
    </w:pPr>
    <w:fldSimple w:instr=" PAGE   \* MERGEFORMAT ">
      <w:r w:rsidR="00D36DC0">
        <w:rPr>
          <w:noProof/>
        </w:rPr>
        <w:t>3</w:t>
      </w:r>
    </w:fldSimple>
  </w:p>
  <w:p w:rsidR="00086241" w:rsidRDefault="0008624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1" w:rsidRPr="004F2B79" w:rsidRDefault="0008624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32191"/>
    <w:rsid w:val="00063509"/>
    <w:rsid w:val="00066644"/>
    <w:rsid w:val="000777AB"/>
    <w:rsid w:val="000813D4"/>
    <w:rsid w:val="00082F94"/>
    <w:rsid w:val="00084180"/>
    <w:rsid w:val="00085F72"/>
    <w:rsid w:val="00086241"/>
    <w:rsid w:val="000A1EAD"/>
    <w:rsid w:val="000A2ECA"/>
    <w:rsid w:val="000A60A3"/>
    <w:rsid w:val="000A799D"/>
    <w:rsid w:val="000C5FD9"/>
    <w:rsid w:val="00107B80"/>
    <w:rsid w:val="00117473"/>
    <w:rsid w:val="001212C5"/>
    <w:rsid w:val="00121857"/>
    <w:rsid w:val="00132AFA"/>
    <w:rsid w:val="00133CFF"/>
    <w:rsid w:val="0014182E"/>
    <w:rsid w:val="0014293F"/>
    <w:rsid w:val="0014455A"/>
    <w:rsid w:val="001468E3"/>
    <w:rsid w:val="001475DB"/>
    <w:rsid w:val="00152424"/>
    <w:rsid w:val="00177D91"/>
    <w:rsid w:val="001B0FDE"/>
    <w:rsid w:val="001C05F5"/>
    <w:rsid w:val="001F0B3B"/>
    <w:rsid w:val="001F4F2E"/>
    <w:rsid w:val="001F52B9"/>
    <w:rsid w:val="00204B07"/>
    <w:rsid w:val="0020709B"/>
    <w:rsid w:val="00231563"/>
    <w:rsid w:val="002350DE"/>
    <w:rsid w:val="00237904"/>
    <w:rsid w:val="00245141"/>
    <w:rsid w:val="0026332C"/>
    <w:rsid w:val="002636BF"/>
    <w:rsid w:val="0028492E"/>
    <w:rsid w:val="00296517"/>
    <w:rsid w:val="002A5F2E"/>
    <w:rsid w:val="002A7D8B"/>
    <w:rsid w:val="002C536B"/>
    <w:rsid w:val="002E11EB"/>
    <w:rsid w:val="002E2B59"/>
    <w:rsid w:val="002E5A39"/>
    <w:rsid w:val="002F00CA"/>
    <w:rsid w:val="003038BF"/>
    <w:rsid w:val="003106D1"/>
    <w:rsid w:val="0032153B"/>
    <w:rsid w:val="003248F4"/>
    <w:rsid w:val="003C6E62"/>
    <w:rsid w:val="003C7469"/>
    <w:rsid w:val="003D0AA6"/>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4F5212"/>
    <w:rsid w:val="00500D9B"/>
    <w:rsid w:val="00510572"/>
    <w:rsid w:val="00512FEB"/>
    <w:rsid w:val="00531303"/>
    <w:rsid w:val="00542DB9"/>
    <w:rsid w:val="00564686"/>
    <w:rsid w:val="00583AE4"/>
    <w:rsid w:val="00593857"/>
    <w:rsid w:val="005A69AB"/>
    <w:rsid w:val="005B4D05"/>
    <w:rsid w:val="005C480E"/>
    <w:rsid w:val="005E0384"/>
    <w:rsid w:val="005F7985"/>
    <w:rsid w:val="00605884"/>
    <w:rsid w:val="006072F9"/>
    <w:rsid w:val="006117F1"/>
    <w:rsid w:val="006323ED"/>
    <w:rsid w:val="006527AA"/>
    <w:rsid w:val="0065729B"/>
    <w:rsid w:val="0065731F"/>
    <w:rsid w:val="00661273"/>
    <w:rsid w:val="00662448"/>
    <w:rsid w:val="006713BF"/>
    <w:rsid w:val="006B32C7"/>
    <w:rsid w:val="006E0FA2"/>
    <w:rsid w:val="006E2388"/>
    <w:rsid w:val="007022A0"/>
    <w:rsid w:val="00706492"/>
    <w:rsid w:val="0071472A"/>
    <w:rsid w:val="00720B00"/>
    <w:rsid w:val="00724EED"/>
    <w:rsid w:val="007424AA"/>
    <w:rsid w:val="007442D3"/>
    <w:rsid w:val="0075014E"/>
    <w:rsid w:val="00756B22"/>
    <w:rsid w:val="00790FF6"/>
    <w:rsid w:val="00795795"/>
    <w:rsid w:val="007A053B"/>
    <w:rsid w:val="007B4A2D"/>
    <w:rsid w:val="007C4130"/>
    <w:rsid w:val="007D3356"/>
    <w:rsid w:val="007D6F31"/>
    <w:rsid w:val="007F5506"/>
    <w:rsid w:val="008128DB"/>
    <w:rsid w:val="00831584"/>
    <w:rsid w:val="00852B23"/>
    <w:rsid w:val="00884629"/>
    <w:rsid w:val="008B29D7"/>
    <w:rsid w:val="008E0CEC"/>
    <w:rsid w:val="008E1656"/>
    <w:rsid w:val="008F0A98"/>
    <w:rsid w:val="00910BE4"/>
    <w:rsid w:val="00915DBD"/>
    <w:rsid w:val="0092627C"/>
    <w:rsid w:val="0093062F"/>
    <w:rsid w:val="00943DE8"/>
    <w:rsid w:val="009662B7"/>
    <w:rsid w:val="00966BF5"/>
    <w:rsid w:val="00987998"/>
    <w:rsid w:val="00994F52"/>
    <w:rsid w:val="009B6FDE"/>
    <w:rsid w:val="009C16C0"/>
    <w:rsid w:val="009C4A5D"/>
    <w:rsid w:val="009F2FCC"/>
    <w:rsid w:val="009F36EA"/>
    <w:rsid w:val="009F3AE5"/>
    <w:rsid w:val="00A017DE"/>
    <w:rsid w:val="00A038AE"/>
    <w:rsid w:val="00A042DE"/>
    <w:rsid w:val="00A1512F"/>
    <w:rsid w:val="00A20EC2"/>
    <w:rsid w:val="00A232F1"/>
    <w:rsid w:val="00A235AC"/>
    <w:rsid w:val="00A31BA8"/>
    <w:rsid w:val="00A335BC"/>
    <w:rsid w:val="00A35895"/>
    <w:rsid w:val="00A44A48"/>
    <w:rsid w:val="00A61E76"/>
    <w:rsid w:val="00A65E18"/>
    <w:rsid w:val="00A716A3"/>
    <w:rsid w:val="00A7517C"/>
    <w:rsid w:val="00A767DE"/>
    <w:rsid w:val="00AA34B6"/>
    <w:rsid w:val="00AA36AF"/>
    <w:rsid w:val="00AA79FA"/>
    <w:rsid w:val="00AA7EFD"/>
    <w:rsid w:val="00AC57C2"/>
    <w:rsid w:val="00AC799F"/>
    <w:rsid w:val="00AD69FC"/>
    <w:rsid w:val="00AF3E8A"/>
    <w:rsid w:val="00AF4708"/>
    <w:rsid w:val="00B20A5A"/>
    <w:rsid w:val="00B20DF0"/>
    <w:rsid w:val="00B21959"/>
    <w:rsid w:val="00B27DCF"/>
    <w:rsid w:val="00B3207D"/>
    <w:rsid w:val="00B412D5"/>
    <w:rsid w:val="00B50EA6"/>
    <w:rsid w:val="00B81AC6"/>
    <w:rsid w:val="00BB7300"/>
    <w:rsid w:val="00BD06F5"/>
    <w:rsid w:val="00BD3223"/>
    <w:rsid w:val="00BD5A00"/>
    <w:rsid w:val="00BD6739"/>
    <w:rsid w:val="00BE4FBE"/>
    <w:rsid w:val="00BE7F31"/>
    <w:rsid w:val="00BF2940"/>
    <w:rsid w:val="00C0686E"/>
    <w:rsid w:val="00C10B7F"/>
    <w:rsid w:val="00C15A25"/>
    <w:rsid w:val="00C2562C"/>
    <w:rsid w:val="00C25F59"/>
    <w:rsid w:val="00C3723B"/>
    <w:rsid w:val="00C40A83"/>
    <w:rsid w:val="00C43903"/>
    <w:rsid w:val="00C52492"/>
    <w:rsid w:val="00C64E36"/>
    <w:rsid w:val="00C710BB"/>
    <w:rsid w:val="00C73DDA"/>
    <w:rsid w:val="00CB1C18"/>
    <w:rsid w:val="00CE09CD"/>
    <w:rsid w:val="00D0636A"/>
    <w:rsid w:val="00D21C01"/>
    <w:rsid w:val="00D32B13"/>
    <w:rsid w:val="00D32F01"/>
    <w:rsid w:val="00D35556"/>
    <w:rsid w:val="00D36DC0"/>
    <w:rsid w:val="00D40099"/>
    <w:rsid w:val="00D41D57"/>
    <w:rsid w:val="00D70D67"/>
    <w:rsid w:val="00D7451B"/>
    <w:rsid w:val="00D75CA2"/>
    <w:rsid w:val="00D84F35"/>
    <w:rsid w:val="00D9562C"/>
    <w:rsid w:val="00DB11D3"/>
    <w:rsid w:val="00DE5F8C"/>
    <w:rsid w:val="00E16968"/>
    <w:rsid w:val="00E26F81"/>
    <w:rsid w:val="00E35CDC"/>
    <w:rsid w:val="00E5065E"/>
    <w:rsid w:val="00E50CBA"/>
    <w:rsid w:val="00E53E58"/>
    <w:rsid w:val="00E57E0A"/>
    <w:rsid w:val="00E7093B"/>
    <w:rsid w:val="00E74F64"/>
    <w:rsid w:val="00E82450"/>
    <w:rsid w:val="00E87D4E"/>
    <w:rsid w:val="00E90B84"/>
    <w:rsid w:val="00E9433F"/>
    <w:rsid w:val="00EB5105"/>
    <w:rsid w:val="00EC4811"/>
    <w:rsid w:val="00ED1117"/>
    <w:rsid w:val="00ED1B2D"/>
    <w:rsid w:val="00ED60FD"/>
    <w:rsid w:val="00ED7C15"/>
    <w:rsid w:val="00F22417"/>
    <w:rsid w:val="00F25640"/>
    <w:rsid w:val="00F3417A"/>
    <w:rsid w:val="00F532A7"/>
    <w:rsid w:val="00F540B9"/>
    <w:rsid w:val="00F6476F"/>
    <w:rsid w:val="00F72DD1"/>
    <w:rsid w:val="00F752D3"/>
    <w:rsid w:val="00F776E4"/>
    <w:rsid w:val="00F91597"/>
    <w:rsid w:val="00F94074"/>
    <w:rsid w:val="00F9545A"/>
    <w:rsid w:val="00FA465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2684D"/>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1468E3"/>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0813D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987998"/>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kuritsyn</cp:lastModifiedBy>
  <cp:revision>2</cp:revision>
  <cp:lastPrinted>2013-02-18T07:56:00Z</cp:lastPrinted>
  <dcterms:created xsi:type="dcterms:W3CDTF">2013-04-01T08:52:00Z</dcterms:created>
  <dcterms:modified xsi:type="dcterms:W3CDTF">2013-04-01T08:52:00Z</dcterms:modified>
</cp:coreProperties>
</file>