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 xml:space="preserve">Извещение </w:t>
      </w:r>
      <w:r w:rsidRPr="003915D1">
        <w:rPr>
          <w:b/>
          <w:sz w:val="32"/>
          <w:szCs w:val="32"/>
        </w:rPr>
        <w:t>о проведении открытого конкурса</w:t>
      </w:r>
      <w:r w:rsidR="008C4FB0" w:rsidRPr="003915D1">
        <w:rPr>
          <w:b/>
          <w:sz w:val="32"/>
          <w:szCs w:val="32"/>
        </w:rPr>
        <w:t xml:space="preserve"> в электронной форме </w:t>
      </w:r>
      <w:r w:rsidR="00C375C3" w:rsidRPr="003915D1">
        <w:rPr>
          <w:b/>
          <w:sz w:val="32"/>
          <w:szCs w:val="32"/>
        </w:rPr>
        <w:t xml:space="preserve">№ </w:t>
      </w:r>
      <w:r w:rsidR="00D50A82" w:rsidRPr="003915D1">
        <w:rPr>
          <w:b/>
          <w:sz w:val="32"/>
          <w:szCs w:val="32"/>
        </w:rPr>
        <w:t>ОК</w:t>
      </w:r>
      <w:r w:rsidR="002B27CD" w:rsidRPr="003915D1">
        <w:rPr>
          <w:b/>
          <w:sz w:val="32"/>
          <w:szCs w:val="32"/>
        </w:rPr>
        <w:t>э</w:t>
      </w:r>
      <w:r w:rsidR="00C24157" w:rsidRPr="003915D1">
        <w:rPr>
          <w:b/>
          <w:sz w:val="32"/>
          <w:szCs w:val="32"/>
        </w:rPr>
        <w:t>-</w:t>
      </w:r>
      <w:r w:rsidR="003915D1" w:rsidRPr="003915D1">
        <w:rPr>
          <w:b/>
          <w:sz w:val="32"/>
          <w:szCs w:val="32"/>
        </w:rPr>
        <w:t>НКПОКТ</w:t>
      </w:r>
      <w:r w:rsidR="00C24157" w:rsidRPr="003915D1">
        <w:rPr>
          <w:b/>
          <w:sz w:val="32"/>
          <w:szCs w:val="32"/>
        </w:rPr>
        <w:t>-</w:t>
      </w:r>
      <w:r w:rsidR="003915D1" w:rsidRPr="003915D1">
        <w:rPr>
          <w:b/>
          <w:sz w:val="32"/>
          <w:szCs w:val="32"/>
        </w:rPr>
        <w:t>17</w:t>
      </w:r>
      <w:r w:rsidR="00C24157" w:rsidRPr="003915D1">
        <w:rPr>
          <w:b/>
          <w:sz w:val="32"/>
          <w:szCs w:val="32"/>
        </w:rPr>
        <w:t>-</w:t>
      </w:r>
      <w:r w:rsidR="002C74FA">
        <w:rPr>
          <w:b/>
          <w:sz w:val="32"/>
          <w:szCs w:val="32"/>
        </w:rPr>
        <w:t>0013</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06687E" w:rsidRPr="004539B8">
        <w:t>в лице филиала</w:t>
      </w:r>
      <w:r w:rsidR="0006687E" w:rsidRPr="001B1D64">
        <w:t xml:space="preserve"> ПАО «</w:t>
      </w:r>
      <w:proofErr w:type="spellStart"/>
      <w:r w:rsidR="0006687E" w:rsidRPr="001B1D64">
        <w:t>ТрансКонтейнер</w:t>
      </w:r>
      <w:proofErr w:type="spellEnd"/>
      <w:r w:rsidR="0006687E" w:rsidRPr="001B1D64">
        <w:t>»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06687E" w:rsidRPr="000C69C6" w:rsidRDefault="00BC29CF" w:rsidP="0006687E">
      <w:pPr>
        <w:shd w:val="clear" w:color="auto" w:fill="FFFFFF"/>
        <w:jc w:val="both"/>
        <w:rPr>
          <w:szCs w:val="28"/>
        </w:rPr>
      </w:pPr>
      <w:r>
        <w:t>О</w:t>
      </w:r>
      <w:r w:rsidR="00C64E36" w:rsidRPr="00C64E36">
        <w:t>ткрытый конкурс</w:t>
      </w:r>
      <w:r w:rsidR="008C4FB0">
        <w:t xml:space="preserve"> в элек</w:t>
      </w:r>
      <w:r w:rsidR="00DD2FCA">
        <w:t>т</w:t>
      </w:r>
      <w:r w:rsidR="008C4FB0">
        <w:t xml:space="preserve">ронной </w:t>
      </w:r>
      <w:r w:rsidR="008C4FB0" w:rsidRPr="003915D1">
        <w:t>форме</w:t>
      </w:r>
      <w:r w:rsidR="00C24157" w:rsidRPr="003915D1">
        <w:t xml:space="preserve"> </w:t>
      </w:r>
      <w:r w:rsidR="00C64E36" w:rsidRPr="003915D1">
        <w:t xml:space="preserve">№ </w:t>
      </w:r>
      <w:r w:rsidR="00C64E36" w:rsidRPr="003915D1">
        <w:rPr>
          <w:szCs w:val="28"/>
        </w:rPr>
        <w:t>ОК</w:t>
      </w:r>
      <w:r w:rsidR="002B27CD" w:rsidRPr="003915D1">
        <w:rPr>
          <w:szCs w:val="28"/>
        </w:rPr>
        <w:t>э</w:t>
      </w:r>
      <w:r w:rsidR="00C24157" w:rsidRPr="003915D1">
        <w:rPr>
          <w:szCs w:val="28"/>
        </w:rPr>
        <w:t>-</w:t>
      </w:r>
      <w:r w:rsidR="003915D1" w:rsidRPr="003915D1">
        <w:rPr>
          <w:szCs w:val="28"/>
        </w:rPr>
        <w:t>НКПОКТ</w:t>
      </w:r>
      <w:r w:rsidR="00C24157" w:rsidRPr="003915D1">
        <w:rPr>
          <w:szCs w:val="28"/>
        </w:rPr>
        <w:t>-</w:t>
      </w:r>
      <w:r w:rsidR="003915D1" w:rsidRPr="003915D1">
        <w:rPr>
          <w:szCs w:val="28"/>
        </w:rPr>
        <w:t>17</w:t>
      </w:r>
      <w:r w:rsidR="00C24157" w:rsidRPr="003915D1">
        <w:rPr>
          <w:szCs w:val="28"/>
        </w:rPr>
        <w:t>-</w:t>
      </w:r>
      <w:r w:rsidR="002C74FA">
        <w:rPr>
          <w:szCs w:val="28"/>
        </w:rPr>
        <w:t>0013</w:t>
      </w:r>
      <w:r w:rsidR="002B27CD" w:rsidRPr="003915D1">
        <w:rPr>
          <w:sz w:val="24"/>
          <w:szCs w:val="24"/>
        </w:rPr>
        <w:t xml:space="preserve"> </w:t>
      </w:r>
      <w:r w:rsidR="00851AB1" w:rsidRPr="003915D1">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06687E">
        <w:rPr>
          <w:bCs/>
          <w:szCs w:val="28"/>
        </w:rPr>
        <w:t>поставку</w:t>
      </w:r>
      <w:r w:rsidR="0006687E" w:rsidRPr="000C69C6">
        <w:rPr>
          <w:bCs/>
          <w:szCs w:val="28"/>
        </w:rPr>
        <w:t xml:space="preserve"> крепежных материалов</w:t>
      </w:r>
      <w:r w:rsidR="0006687E" w:rsidRPr="000C69C6">
        <w:t xml:space="preserve"> </w:t>
      </w:r>
      <w:r w:rsidR="0006687E" w:rsidRPr="000C69C6">
        <w:rPr>
          <w:szCs w:val="28"/>
        </w:rPr>
        <w:t>для нужд филиала ПАО «</w:t>
      </w:r>
      <w:proofErr w:type="spellStart"/>
      <w:r w:rsidR="0006687E" w:rsidRPr="000C69C6">
        <w:rPr>
          <w:szCs w:val="28"/>
        </w:rPr>
        <w:t>ТрансКонтейнер</w:t>
      </w:r>
      <w:proofErr w:type="spellEnd"/>
      <w:r w:rsidR="0006687E" w:rsidRPr="000C69C6">
        <w:rPr>
          <w:szCs w:val="28"/>
        </w:rPr>
        <w:t>» на Октябрьской железной дороге в 2017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6687E" w:rsidRPr="000A67CD" w:rsidRDefault="00C64E36" w:rsidP="0006687E">
      <w:pPr>
        <w:jc w:val="both"/>
      </w:pPr>
      <w:r w:rsidRPr="00C64E36">
        <w:t>Почтовый адрес Заказчика</w:t>
      </w:r>
      <w:r w:rsidR="003F2B7A" w:rsidRPr="00C64E36">
        <w:t xml:space="preserve">: </w:t>
      </w:r>
      <w:r w:rsidR="0006687E" w:rsidRPr="00061265">
        <w:rPr>
          <w:szCs w:val="28"/>
        </w:rPr>
        <w:t>Российская Федерация, 192007, г. Санкт-Петербу</w:t>
      </w:r>
      <w:r w:rsidR="0006687E">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737EE">
        <w:t>Еленский Александр Михайлович</w:t>
      </w:r>
    </w:p>
    <w:p w:rsidR="00C64E36" w:rsidRPr="00C64E36" w:rsidRDefault="00C64E36" w:rsidP="003F2B7A">
      <w:pPr>
        <w:jc w:val="both"/>
      </w:pPr>
      <w:r w:rsidRPr="00C64E36">
        <w:t>Адрес электронной почты:</w:t>
      </w:r>
      <w:r w:rsidR="00B737EE" w:rsidRPr="00B737EE">
        <w:rPr>
          <w:bCs/>
          <w:szCs w:val="28"/>
        </w:rPr>
        <w:t xml:space="preserve"> </w:t>
      </w:r>
      <w:r w:rsidR="00B737EE" w:rsidRPr="00AA71D8">
        <w:rPr>
          <w:bCs/>
          <w:szCs w:val="28"/>
        </w:rPr>
        <w:t>ElenskiyAM@trcont.ru</w:t>
      </w:r>
    </w:p>
    <w:p w:rsidR="00C64E36" w:rsidRPr="00C64E36" w:rsidRDefault="00216833" w:rsidP="003F2B7A">
      <w:pPr>
        <w:jc w:val="both"/>
      </w:pPr>
      <w:r>
        <w:t>Т</w:t>
      </w:r>
      <w:r w:rsidR="003F2B7A" w:rsidRPr="00C64E36">
        <w:t>елефон</w:t>
      </w:r>
      <w:r w:rsidR="00C64E36" w:rsidRPr="00C64E36">
        <w:t xml:space="preserve">: </w:t>
      </w:r>
      <w:r w:rsidR="00B737EE">
        <w:t>+7 (812) 4589115, доб.3097</w:t>
      </w:r>
      <w:r w:rsidR="003F2B7A" w:rsidRPr="00C64E36">
        <w:t xml:space="preserve">, </w:t>
      </w:r>
    </w:p>
    <w:p w:rsidR="00216833" w:rsidRPr="00C64E36" w:rsidRDefault="00216833" w:rsidP="00216833">
      <w:pPr>
        <w:jc w:val="both"/>
      </w:pPr>
      <w:r>
        <w:t>Ф</w:t>
      </w:r>
      <w:r w:rsidR="00C64E36" w:rsidRPr="00C64E36">
        <w:t xml:space="preserve">акс: </w:t>
      </w:r>
      <w:r w:rsidR="00B737EE">
        <w:t>+ 7 (812) 45752</w:t>
      </w:r>
      <w:r w:rsidR="00B737EE" w:rsidRPr="004203C0">
        <w:t>08</w:t>
      </w:r>
      <w:r w:rsidR="00B737EE">
        <w:t>.</w:t>
      </w:r>
    </w:p>
    <w:p w:rsidR="00CB1C18" w:rsidRDefault="00CB1C18" w:rsidP="00AF4708">
      <w:pPr>
        <w:jc w:val="both"/>
      </w:pPr>
    </w:p>
    <w:p w:rsidR="00B737EE" w:rsidRDefault="00C64E36" w:rsidP="00B737E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B737EE" w:rsidRPr="00061265">
        <w:rPr>
          <w:szCs w:val="28"/>
        </w:rPr>
        <w:t xml:space="preserve">Постоянная рабочая группа Конкурсной комиссии филиала </w:t>
      </w:r>
      <w:r w:rsidR="00B737EE">
        <w:rPr>
          <w:szCs w:val="28"/>
        </w:rPr>
        <w:t>П</w:t>
      </w:r>
      <w:r w:rsidR="00B737EE" w:rsidRPr="00061265">
        <w:rPr>
          <w:szCs w:val="28"/>
        </w:rPr>
        <w:t>АО «</w:t>
      </w:r>
      <w:proofErr w:type="spellStart"/>
      <w:r w:rsidR="00B737EE" w:rsidRPr="00061265">
        <w:rPr>
          <w:szCs w:val="28"/>
        </w:rPr>
        <w:t>ТрансКонтейнер</w:t>
      </w:r>
      <w:proofErr w:type="spellEnd"/>
      <w:r w:rsidR="00B737EE" w:rsidRPr="00061265">
        <w:rPr>
          <w:szCs w:val="28"/>
        </w:rPr>
        <w:t>» на Октябрьской железной дороге</w:t>
      </w:r>
      <w:r w:rsidR="00B737EE">
        <w:rPr>
          <w:szCs w:val="28"/>
        </w:rPr>
        <w:t>.</w:t>
      </w:r>
    </w:p>
    <w:p w:rsidR="00B737EE" w:rsidRPr="00061265" w:rsidRDefault="00B737EE" w:rsidP="00B737E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B737EE" w:rsidRPr="002C7418" w:rsidRDefault="00B737EE" w:rsidP="00B737EE">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4B1B25" w:rsidRPr="00083273" w:rsidRDefault="004B1B25" w:rsidP="00B737EE">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737EE" w:rsidRPr="000C69C6" w:rsidRDefault="00124964" w:rsidP="00B737EE">
      <w:pPr>
        <w:shd w:val="clear" w:color="auto" w:fill="FFFFFF"/>
        <w:jc w:val="both"/>
        <w:rPr>
          <w:szCs w:val="28"/>
        </w:rPr>
      </w:pPr>
      <w:r w:rsidRPr="00AC0842">
        <w:rPr>
          <w:szCs w:val="28"/>
        </w:rPr>
        <w:t>Предмет договора:</w:t>
      </w:r>
      <w:r w:rsidR="00B737EE" w:rsidRPr="00B737EE">
        <w:rPr>
          <w:bCs/>
          <w:szCs w:val="28"/>
        </w:rPr>
        <w:t xml:space="preserve"> </w:t>
      </w:r>
      <w:r w:rsidR="00B737EE" w:rsidRPr="000C69C6">
        <w:rPr>
          <w:bCs/>
          <w:szCs w:val="28"/>
        </w:rPr>
        <w:t>поставка крепежных материалов</w:t>
      </w:r>
      <w:r w:rsidR="00B737EE" w:rsidRPr="000C69C6">
        <w:t xml:space="preserve"> </w:t>
      </w:r>
      <w:r w:rsidR="00B737EE" w:rsidRPr="000C69C6">
        <w:rPr>
          <w:szCs w:val="28"/>
        </w:rPr>
        <w:t>для нужд филиала ПАО «</w:t>
      </w:r>
      <w:proofErr w:type="spellStart"/>
      <w:r w:rsidR="00B737EE" w:rsidRPr="000C69C6">
        <w:rPr>
          <w:szCs w:val="28"/>
        </w:rPr>
        <w:t>ТрансКонтейнер</w:t>
      </w:r>
      <w:proofErr w:type="spellEnd"/>
      <w:r w:rsidR="00B737EE" w:rsidRPr="000C69C6">
        <w:rPr>
          <w:szCs w:val="28"/>
        </w:rPr>
        <w:t>» на Октябрьской железной дороге в 2017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2C74FA">
        <w:rPr>
          <w:szCs w:val="28"/>
        </w:rPr>
        <w:t>1 32</w:t>
      </w:r>
      <w:r w:rsidR="00B737EE" w:rsidRPr="00637974">
        <w:rPr>
          <w:szCs w:val="28"/>
        </w:rPr>
        <w:t>0 000</w:t>
      </w:r>
      <w:r w:rsidR="00B737EE" w:rsidRPr="000C69C6">
        <w:rPr>
          <w:szCs w:val="28"/>
        </w:rPr>
        <w:t xml:space="preserve"> (один миллион </w:t>
      </w:r>
      <w:r w:rsidR="002C74FA">
        <w:rPr>
          <w:szCs w:val="28"/>
        </w:rPr>
        <w:t>триста двадцать</w:t>
      </w:r>
      <w:r w:rsidR="00B737EE" w:rsidRPr="000C69C6">
        <w:rPr>
          <w:szCs w:val="28"/>
        </w:rPr>
        <w:t xml:space="preserve"> тысяч) рублей 00 копеек с учетом всех расходов Поставщика, </w:t>
      </w:r>
      <w:r w:rsidR="00B737EE" w:rsidRPr="000C69C6">
        <w:rPr>
          <w:bCs/>
          <w:szCs w:val="28"/>
        </w:rPr>
        <w:lastRenderedPageBreak/>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B737EE">
        <w:rPr>
          <w:bCs/>
          <w:szCs w:val="28"/>
        </w:rPr>
        <w:t>Покупателя</w:t>
      </w:r>
      <w:r w:rsidR="00B737EE" w:rsidRPr="000C69C6">
        <w:rPr>
          <w:bCs/>
          <w:szCs w:val="28"/>
        </w:rPr>
        <w:t>, его разгрузке, всех налогов и других обязательных платежей, без НДС</w:t>
      </w:r>
      <w:r w:rsidR="00B737EE" w:rsidRPr="000C69C6">
        <w:rPr>
          <w:szCs w:val="28"/>
        </w:rPr>
        <w:t>. Сумма НДС и условия начисления определяются в соответствии с законодательством Российской Федерации</w:t>
      </w:r>
      <w:r w:rsidR="00B737EE">
        <w:rPr>
          <w:szCs w:val="28"/>
        </w:rPr>
        <w:t>.</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6687E">
        <w:tc>
          <w:tcPr>
            <w:tcW w:w="675"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57F1B" w:rsidRDefault="00BB5A5E" w:rsidP="0006687E">
            <w:pPr>
              <w:snapToGrid w:val="0"/>
              <w:ind w:firstLine="0"/>
              <w:rPr>
                <w:snapToGrid/>
                <w:sz w:val="24"/>
                <w:szCs w:val="24"/>
              </w:rPr>
            </w:pPr>
            <w:r w:rsidRPr="00157F1B">
              <w:rPr>
                <w:snapToGrid/>
                <w:sz w:val="24"/>
                <w:szCs w:val="24"/>
              </w:rPr>
              <w:t>Дополнительные сведения</w:t>
            </w:r>
          </w:p>
        </w:tc>
      </w:tr>
      <w:tr w:rsidR="00BB5A5E" w:rsidRPr="00D4610F" w:rsidTr="00157F1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157F1B">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25.94.11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25.94</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157F1B" w:rsidP="00157F1B">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157F1B">
            <w:pPr>
              <w:snapToGrid w:val="0"/>
              <w:ind w:firstLine="0"/>
              <w:jc w:val="center"/>
              <w:rPr>
                <w:snapToGrid/>
                <w:sz w:val="24"/>
                <w:szCs w:val="24"/>
              </w:rPr>
            </w:pPr>
            <w:r w:rsidRPr="00D4610F">
              <w:rPr>
                <w:snapToGrid/>
                <w:sz w:val="24"/>
                <w:szCs w:val="24"/>
              </w:rPr>
              <w:t>Ст</w:t>
            </w:r>
            <w:r w:rsidR="00157F1B">
              <w:rPr>
                <w:snapToGrid/>
                <w:sz w:val="24"/>
                <w:szCs w:val="24"/>
              </w:rPr>
              <w:t xml:space="preserve">рока годового плана закупок № </w:t>
            </w:r>
            <w:r w:rsidR="002C74FA">
              <w:rPr>
                <w:snapToGrid/>
                <w:sz w:val="24"/>
                <w:szCs w:val="24"/>
              </w:rPr>
              <w:t>217</w:t>
            </w:r>
          </w:p>
        </w:tc>
      </w:tr>
    </w:tbl>
    <w:p w:rsidR="00157F1B" w:rsidRDefault="00157F1B" w:rsidP="00157F1B">
      <w:pPr>
        <w:jc w:val="both"/>
        <w:rPr>
          <w:szCs w:val="28"/>
        </w:rPr>
      </w:pPr>
    </w:p>
    <w:p w:rsidR="00157F1B" w:rsidRPr="009D2BC7" w:rsidRDefault="00157F1B" w:rsidP="00157F1B">
      <w:pPr>
        <w:jc w:val="both"/>
        <w:rPr>
          <w:sz w:val="32"/>
          <w:szCs w:val="32"/>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Pr>
          <w:szCs w:val="28"/>
        </w:rPr>
        <w:t xml:space="preserve">195009, Российская Федерация, г. Санкт-Петербург, участок  ж.д. «Минеральная </w:t>
      </w:r>
      <w:proofErr w:type="spellStart"/>
      <w:r>
        <w:rPr>
          <w:szCs w:val="28"/>
        </w:rPr>
        <w:t>ул.-Лесной</w:t>
      </w:r>
      <w:proofErr w:type="spellEnd"/>
      <w:r>
        <w:rPr>
          <w:szCs w:val="28"/>
        </w:rPr>
        <w:t xml:space="preserve"> пр.» литер Д (Минеральная ул., д. 37) - Участок ремонта контейнеров на станции </w:t>
      </w:r>
      <w:proofErr w:type="spellStart"/>
      <w:r>
        <w:rPr>
          <w:szCs w:val="28"/>
        </w:rPr>
        <w:t>Санкт-Петербург-Финляндский</w:t>
      </w:r>
      <w:proofErr w:type="spellEnd"/>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915D1">
        <w:rPr>
          <w:szCs w:val="28"/>
        </w:rPr>
        <w:t xml:space="preserve"> «</w:t>
      </w:r>
      <w:r w:rsidR="002C74FA">
        <w:rPr>
          <w:szCs w:val="28"/>
        </w:rPr>
        <w:t>19</w:t>
      </w:r>
      <w:r w:rsidR="007A52C2" w:rsidRPr="003915D1">
        <w:rPr>
          <w:szCs w:val="28"/>
        </w:rPr>
        <w:t xml:space="preserve"> » </w:t>
      </w:r>
      <w:r w:rsidR="002C74FA">
        <w:rPr>
          <w:szCs w:val="28"/>
        </w:rPr>
        <w:t>апре</w:t>
      </w:r>
      <w:r w:rsidR="003915D1" w:rsidRPr="003915D1">
        <w:rPr>
          <w:szCs w:val="28"/>
        </w:rPr>
        <w:t xml:space="preserve">ля </w:t>
      </w:r>
      <w:r w:rsidR="007A52C2" w:rsidRPr="003915D1">
        <w:rPr>
          <w:szCs w:val="28"/>
        </w:rPr>
        <w:t>201</w:t>
      </w:r>
      <w:r w:rsidR="00E80C17" w:rsidRPr="003915D1">
        <w:rPr>
          <w:szCs w:val="28"/>
        </w:rPr>
        <w:t>7</w:t>
      </w:r>
      <w:r w:rsidRPr="003915D1">
        <w:rPr>
          <w:szCs w:val="28"/>
        </w:rPr>
        <w:t xml:space="preserve"> г. по « </w:t>
      </w:r>
      <w:r w:rsidR="002C74FA">
        <w:rPr>
          <w:szCs w:val="28"/>
        </w:rPr>
        <w:t>10</w:t>
      </w:r>
      <w:r w:rsidR="003915D1" w:rsidRPr="003915D1">
        <w:rPr>
          <w:szCs w:val="28"/>
        </w:rPr>
        <w:t xml:space="preserve"> </w:t>
      </w:r>
      <w:r w:rsidRPr="003915D1">
        <w:rPr>
          <w:szCs w:val="28"/>
        </w:rPr>
        <w:t xml:space="preserve">» </w:t>
      </w:r>
      <w:r w:rsidR="002C74FA">
        <w:rPr>
          <w:szCs w:val="28"/>
        </w:rPr>
        <w:t>мая</w:t>
      </w:r>
      <w:r w:rsidR="007A52C2" w:rsidRPr="003915D1">
        <w:rPr>
          <w:szCs w:val="28"/>
        </w:rPr>
        <w:t xml:space="preserve"> 201</w:t>
      </w:r>
      <w:r w:rsidR="00E80C17" w:rsidRPr="003915D1">
        <w:rPr>
          <w:szCs w:val="28"/>
        </w:rPr>
        <w:t>7</w:t>
      </w:r>
      <w:r w:rsidRPr="003915D1">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3915D1"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3915D1">
        <w:t xml:space="preserve">местному времени Организатора): </w:t>
      </w:r>
    </w:p>
    <w:p w:rsidR="000A67CD" w:rsidRDefault="008159DC" w:rsidP="007B4A2D">
      <w:pPr>
        <w:jc w:val="both"/>
        <w:rPr>
          <w:b/>
        </w:rPr>
      </w:pPr>
      <w:r w:rsidRPr="003915D1">
        <w:rPr>
          <w:szCs w:val="28"/>
        </w:rPr>
        <w:tab/>
      </w:r>
      <w:r w:rsidR="002C74FA">
        <w:rPr>
          <w:szCs w:val="28"/>
        </w:rPr>
        <w:t>« 10</w:t>
      </w:r>
      <w:r w:rsidR="003915D1" w:rsidRPr="003915D1">
        <w:rPr>
          <w:szCs w:val="28"/>
        </w:rPr>
        <w:t xml:space="preserve"> </w:t>
      </w:r>
      <w:r w:rsidR="00082A72" w:rsidRPr="003915D1">
        <w:rPr>
          <w:szCs w:val="28"/>
        </w:rPr>
        <w:t xml:space="preserve">» </w:t>
      </w:r>
      <w:r w:rsidR="002C74FA">
        <w:rPr>
          <w:szCs w:val="28"/>
        </w:rPr>
        <w:t>мая</w:t>
      </w:r>
      <w:r w:rsidR="003915D1" w:rsidRPr="003915D1">
        <w:rPr>
          <w:szCs w:val="28"/>
        </w:rPr>
        <w:t xml:space="preserve"> </w:t>
      </w:r>
      <w:r w:rsidR="00082A72" w:rsidRPr="003915D1">
        <w:rPr>
          <w:szCs w:val="28"/>
        </w:rPr>
        <w:t>201</w:t>
      </w:r>
      <w:r w:rsidR="00E80C17" w:rsidRPr="003915D1">
        <w:rPr>
          <w:szCs w:val="28"/>
        </w:rPr>
        <w:t>7</w:t>
      </w:r>
      <w:r w:rsidR="000A67CD" w:rsidRPr="003915D1">
        <w:rPr>
          <w:szCs w:val="28"/>
        </w:rPr>
        <w:t xml:space="preserve"> г</w:t>
      </w:r>
      <w:r w:rsidR="00082A72" w:rsidRPr="003915D1">
        <w:rPr>
          <w:szCs w:val="28"/>
        </w:rPr>
        <w:t>.</w:t>
      </w:r>
      <w:r w:rsidR="003915D1" w:rsidRPr="003915D1">
        <w:t xml:space="preserve"> 1</w:t>
      </w:r>
      <w:r w:rsidR="003915D1">
        <w:t>4</w:t>
      </w:r>
      <w:r w:rsidR="006A2D2A" w:rsidRPr="003915D1">
        <w:t xml:space="preserve"> </w:t>
      </w:r>
      <w:r w:rsidR="00024F41" w:rsidRPr="003915D1">
        <w:t>час. 00</w:t>
      </w:r>
      <w:r w:rsidR="000A67CD" w:rsidRPr="003915D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3915D1">
        <w:rPr>
          <w:szCs w:val="28"/>
        </w:rPr>
        <w:tab/>
        <w:t>«</w:t>
      </w:r>
      <w:r w:rsidR="003915D1">
        <w:rPr>
          <w:szCs w:val="28"/>
        </w:rPr>
        <w:t xml:space="preserve"> </w:t>
      </w:r>
      <w:r w:rsidR="002C74FA">
        <w:rPr>
          <w:szCs w:val="28"/>
        </w:rPr>
        <w:t>12</w:t>
      </w:r>
      <w:r w:rsidR="003915D1" w:rsidRPr="003915D1">
        <w:rPr>
          <w:szCs w:val="28"/>
        </w:rPr>
        <w:t xml:space="preserve"> </w:t>
      </w:r>
      <w:r w:rsidRPr="003915D1">
        <w:rPr>
          <w:szCs w:val="28"/>
        </w:rPr>
        <w:t xml:space="preserve">» </w:t>
      </w:r>
      <w:r w:rsidR="002C74FA">
        <w:rPr>
          <w:szCs w:val="28"/>
        </w:rPr>
        <w:t>мая</w:t>
      </w:r>
      <w:r w:rsidRPr="003915D1">
        <w:rPr>
          <w:szCs w:val="28"/>
        </w:rPr>
        <w:t xml:space="preserve"> 201</w:t>
      </w:r>
      <w:r w:rsidR="00E80C17" w:rsidRPr="003915D1">
        <w:rPr>
          <w:szCs w:val="28"/>
        </w:rPr>
        <w:t>7</w:t>
      </w:r>
      <w:r w:rsidR="00C017C8" w:rsidRPr="003915D1">
        <w:rPr>
          <w:szCs w:val="28"/>
        </w:rPr>
        <w:t xml:space="preserve"> г.</w:t>
      </w:r>
      <w:r w:rsidR="003915D1" w:rsidRPr="003915D1">
        <w:t xml:space="preserve"> 10</w:t>
      </w:r>
      <w:r w:rsidR="006A2D2A" w:rsidRPr="003915D1">
        <w:t xml:space="preserve"> </w:t>
      </w:r>
      <w:r w:rsidR="00C017C8" w:rsidRPr="003915D1">
        <w:t>час. 00 мин.</w:t>
      </w:r>
    </w:p>
    <w:p w:rsidR="00962FD2" w:rsidRPr="000A67CD" w:rsidRDefault="00962FD2" w:rsidP="00962FD2">
      <w:pPr>
        <w:jc w:val="both"/>
      </w:pPr>
      <w:r w:rsidRPr="00157F1B">
        <w:t xml:space="preserve">Место: </w:t>
      </w:r>
      <w:r w:rsidR="00157F1B" w:rsidRPr="00157F1B">
        <w:t>191002, г. Санкт-Петербург, Владимирский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3915D1">
        <w:rPr>
          <w:szCs w:val="28"/>
        </w:rPr>
        <w:tab/>
      </w:r>
      <w:r w:rsidR="00DF5B32" w:rsidRPr="003915D1">
        <w:rPr>
          <w:szCs w:val="28"/>
        </w:rPr>
        <w:t xml:space="preserve">не позднее </w:t>
      </w:r>
      <w:r w:rsidR="002C74FA">
        <w:rPr>
          <w:szCs w:val="28"/>
        </w:rPr>
        <w:t>« 17</w:t>
      </w:r>
      <w:r w:rsidR="003915D1" w:rsidRPr="003915D1">
        <w:rPr>
          <w:szCs w:val="28"/>
        </w:rPr>
        <w:t xml:space="preserve"> </w:t>
      </w:r>
      <w:r w:rsidRPr="003915D1">
        <w:rPr>
          <w:szCs w:val="28"/>
        </w:rPr>
        <w:t xml:space="preserve">» </w:t>
      </w:r>
      <w:r w:rsidR="002C74FA">
        <w:rPr>
          <w:szCs w:val="28"/>
        </w:rPr>
        <w:t>мая</w:t>
      </w:r>
      <w:r w:rsidRPr="003915D1">
        <w:rPr>
          <w:szCs w:val="28"/>
        </w:rPr>
        <w:t xml:space="preserve"> 201</w:t>
      </w:r>
      <w:r w:rsidR="00E80C17" w:rsidRPr="003915D1">
        <w:rPr>
          <w:szCs w:val="28"/>
        </w:rPr>
        <w:t>7</w:t>
      </w:r>
      <w:r w:rsidR="00C017C8" w:rsidRPr="003915D1">
        <w:rPr>
          <w:szCs w:val="28"/>
        </w:rPr>
        <w:t xml:space="preserve"> г.</w:t>
      </w:r>
      <w:r w:rsidR="003915D1" w:rsidRPr="003915D1">
        <w:t xml:space="preserve"> 10</w:t>
      </w:r>
      <w:r w:rsidR="006A2D2A" w:rsidRPr="003915D1">
        <w:t xml:space="preserve"> </w:t>
      </w:r>
      <w:r w:rsidR="00C017C8" w:rsidRPr="003915D1">
        <w:t>час. 00 мин.</w:t>
      </w:r>
    </w:p>
    <w:p w:rsidR="00962FD2" w:rsidRPr="000A67CD" w:rsidRDefault="00962FD2" w:rsidP="00962FD2">
      <w:pPr>
        <w:jc w:val="both"/>
      </w:pPr>
      <w:r w:rsidRPr="00157F1B">
        <w:t xml:space="preserve">Место: </w:t>
      </w:r>
      <w:r w:rsidR="00157F1B" w:rsidRPr="00157F1B">
        <w:t>191002</w:t>
      </w:r>
      <w:r w:rsidR="00157F1B" w:rsidRPr="00CE7E5A">
        <w:t>, г. Санкт</w:t>
      </w:r>
      <w:r w:rsidR="00157F1B" w:rsidRPr="007871AD">
        <w:t>-Петербург, Владимирский</w:t>
      </w:r>
      <w:r w:rsidR="00157F1B" w:rsidRPr="00561AB7">
        <w:t xml:space="preserve"> пр., д. 23.</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EE" w:rsidRDefault="00B737EE" w:rsidP="00CB1C18">
      <w:r>
        <w:separator/>
      </w:r>
    </w:p>
  </w:endnote>
  <w:endnote w:type="continuationSeparator" w:id="0">
    <w:p w:rsidR="00B737EE" w:rsidRDefault="00B737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EE" w:rsidRDefault="00B737EE" w:rsidP="00CB1C18">
      <w:r>
        <w:separator/>
      </w:r>
    </w:p>
  </w:footnote>
  <w:footnote w:type="continuationSeparator" w:id="0">
    <w:p w:rsidR="00B737EE" w:rsidRDefault="00B737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EE" w:rsidRDefault="00B411C3">
    <w:pPr>
      <w:pStyle w:val="af0"/>
      <w:jc w:val="center"/>
    </w:pPr>
    <w:fldSimple w:instr=" PAGE   \* MERGEFORMAT ">
      <w:r w:rsidR="002C74FA">
        <w:rPr>
          <w:noProof/>
        </w:rPr>
        <w:t>2</w:t>
      </w:r>
    </w:fldSimple>
  </w:p>
  <w:p w:rsidR="00B737EE" w:rsidRDefault="00B737E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EE" w:rsidRPr="004F2B79" w:rsidRDefault="00B737E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87E"/>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F1B"/>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74FA"/>
    <w:rsid w:val="002E11EB"/>
    <w:rsid w:val="002E2B59"/>
    <w:rsid w:val="002E553F"/>
    <w:rsid w:val="002E5A39"/>
    <w:rsid w:val="002F00CA"/>
    <w:rsid w:val="002F0875"/>
    <w:rsid w:val="003038BF"/>
    <w:rsid w:val="003106D1"/>
    <w:rsid w:val="0032153B"/>
    <w:rsid w:val="003248F4"/>
    <w:rsid w:val="00342956"/>
    <w:rsid w:val="00372BBD"/>
    <w:rsid w:val="003915D1"/>
    <w:rsid w:val="003C7469"/>
    <w:rsid w:val="003C7807"/>
    <w:rsid w:val="003D0AA6"/>
    <w:rsid w:val="003D46A5"/>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628D"/>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74DF6"/>
    <w:rsid w:val="009847FD"/>
    <w:rsid w:val="009938DA"/>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411C3"/>
    <w:rsid w:val="00B50EA6"/>
    <w:rsid w:val="00B5321C"/>
    <w:rsid w:val="00B64438"/>
    <w:rsid w:val="00B65DA2"/>
    <w:rsid w:val="00B737EE"/>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407E8-9960-41E0-AAEF-A282FB82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ОАО "ТрансКонтейнер"</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korzhai</cp:lastModifiedBy>
  <cp:revision>5</cp:revision>
  <cp:lastPrinted>2013-10-11T11:56:00Z</cp:lastPrinted>
  <dcterms:created xsi:type="dcterms:W3CDTF">2017-02-09T06:42:00Z</dcterms:created>
  <dcterms:modified xsi:type="dcterms:W3CDTF">2017-04-18T11:14:00Z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