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4F2C6C" w:rsidRDefault="00F6506C" w:rsidP="00A4055F">
      <w:pPr>
        <w:tabs>
          <w:tab w:val="left" w:pos="4962"/>
        </w:tabs>
        <w:ind w:left="4820"/>
        <w:rPr>
          <w:b/>
          <w:bCs/>
          <w:sz w:val="28"/>
          <w:szCs w:val="28"/>
        </w:rPr>
      </w:pPr>
      <w:r>
        <w:rPr>
          <w:b/>
          <w:bCs/>
          <w:sz w:val="28"/>
          <w:szCs w:val="28"/>
        </w:rPr>
        <w:t>У</w:t>
      </w:r>
      <w:r w:rsidR="007D6548" w:rsidRPr="004F2C6C">
        <w:rPr>
          <w:b/>
          <w:bCs/>
          <w:sz w:val="28"/>
          <w:szCs w:val="28"/>
        </w:rPr>
        <w:t>ТВЕРЖДАЮ</w:t>
      </w:r>
    </w:p>
    <w:p w:rsidR="007D6548" w:rsidRPr="004F2C6C" w:rsidRDefault="007D6548" w:rsidP="00A4055F">
      <w:pPr>
        <w:tabs>
          <w:tab w:val="left" w:pos="4962"/>
        </w:tabs>
        <w:ind w:left="4820"/>
        <w:rPr>
          <w:rFonts w:eastAsia="Arial Unicode MS"/>
          <w:b/>
          <w:bCs/>
          <w:sz w:val="28"/>
          <w:szCs w:val="28"/>
        </w:rPr>
      </w:pPr>
    </w:p>
    <w:p w:rsidR="00727D3C" w:rsidRPr="004F2C6C" w:rsidRDefault="007D6548" w:rsidP="00A4055F">
      <w:pPr>
        <w:tabs>
          <w:tab w:val="left" w:pos="4962"/>
        </w:tabs>
        <w:ind w:left="4820"/>
        <w:rPr>
          <w:b/>
          <w:bCs/>
          <w:sz w:val="28"/>
          <w:szCs w:val="28"/>
        </w:rPr>
      </w:pPr>
      <w:r w:rsidRPr="004F2C6C">
        <w:rPr>
          <w:b/>
          <w:bCs/>
          <w:sz w:val="28"/>
          <w:szCs w:val="28"/>
        </w:rPr>
        <w:t>Предс</w:t>
      </w:r>
      <w:r w:rsidR="00A4055F" w:rsidRPr="004F2C6C">
        <w:rPr>
          <w:b/>
          <w:bCs/>
          <w:sz w:val="28"/>
          <w:szCs w:val="28"/>
        </w:rPr>
        <w:t xml:space="preserve">едатель Конкурсной комиссии </w:t>
      </w:r>
    </w:p>
    <w:p w:rsidR="004F2C6C" w:rsidRPr="004F2C6C" w:rsidRDefault="004F2C6C" w:rsidP="004F2C6C">
      <w:pPr>
        <w:tabs>
          <w:tab w:val="left" w:pos="4962"/>
        </w:tabs>
        <w:ind w:left="4820"/>
        <w:rPr>
          <w:b/>
          <w:bCs/>
          <w:sz w:val="28"/>
          <w:szCs w:val="28"/>
        </w:rPr>
      </w:pPr>
      <w:r w:rsidRPr="004F2C6C">
        <w:rPr>
          <w:b/>
          <w:bCs/>
          <w:sz w:val="28"/>
          <w:szCs w:val="28"/>
        </w:rPr>
        <w:t xml:space="preserve">филиала </w:t>
      </w:r>
      <w:r w:rsidR="001122C1" w:rsidRPr="004F2C6C">
        <w:rPr>
          <w:b/>
          <w:bCs/>
          <w:sz w:val="28"/>
          <w:szCs w:val="28"/>
        </w:rPr>
        <w:t>ПАО</w:t>
      </w:r>
      <w:r w:rsidR="00A4055F" w:rsidRPr="004F2C6C">
        <w:rPr>
          <w:b/>
          <w:bCs/>
          <w:sz w:val="28"/>
          <w:szCs w:val="28"/>
        </w:rPr>
        <w:t xml:space="preserve"> </w:t>
      </w:r>
      <w:r w:rsidR="007D6548" w:rsidRPr="004F2C6C">
        <w:rPr>
          <w:b/>
          <w:bCs/>
          <w:sz w:val="28"/>
          <w:szCs w:val="28"/>
        </w:rPr>
        <w:t>«ТрансКонтейнер»</w:t>
      </w:r>
    </w:p>
    <w:p w:rsidR="007D6548" w:rsidRPr="004F2C6C" w:rsidRDefault="004F2C6C" w:rsidP="004F2C6C">
      <w:pPr>
        <w:tabs>
          <w:tab w:val="left" w:pos="4962"/>
        </w:tabs>
        <w:ind w:left="4820"/>
        <w:rPr>
          <w:bCs/>
          <w:i/>
        </w:rPr>
      </w:pPr>
      <w:r w:rsidRPr="004F2C6C">
        <w:rPr>
          <w:b/>
          <w:bCs/>
          <w:sz w:val="28"/>
          <w:szCs w:val="28"/>
        </w:rPr>
        <w:t>на Московской железной дороге</w:t>
      </w:r>
      <w:r w:rsidR="007D6548" w:rsidRPr="004F2C6C">
        <w:rPr>
          <w:b/>
          <w:bCs/>
          <w:sz w:val="28"/>
          <w:szCs w:val="28"/>
        </w:rPr>
        <w:t xml:space="preserve"> </w:t>
      </w:r>
    </w:p>
    <w:p w:rsidR="004F2C6C" w:rsidRDefault="004F2C6C" w:rsidP="00A4055F">
      <w:pPr>
        <w:tabs>
          <w:tab w:val="left" w:pos="4962"/>
        </w:tabs>
        <w:ind w:left="4820"/>
        <w:rPr>
          <w:b/>
          <w:bCs/>
          <w:sz w:val="28"/>
          <w:szCs w:val="28"/>
        </w:rPr>
      </w:pPr>
    </w:p>
    <w:p w:rsidR="007D6548" w:rsidRPr="004F2C6C" w:rsidRDefault="000D5B7F" w:rsidP="00A4055F">
      <w:pPr>
        <w:tabs>
          <w:tab w:val="left" w:pos="4962"/>
        </w:tabs>
        <w:ind w:left="4820"/>
        <w:rPr>
          <w:b/>
          <w:bCs/>
          <w:sz w:val="28"/>
          <w:szCs w:val="28"/>
        </w:rPr>
      </w:pPr>
      <w:r>
        <w:rPr>
          <w:b/>
          <w:bCs/>
          <w:sz w:val="28"/>
          <w:szCs w:val="28"/>
        </w:rPr>
        <w:t>______________</w:t>
      </w:r>
      <w:r w:rsidR="004F2C6C" w:rsidRPr="004F2C6C">
        <w:rPr>
          <w:b/>
          <w:bCs/>
          <w:sz w:val="28"/>
          <w:szCs w:val="28"/>
        </w:rPr>
        <w:t>М.В. Галимов</w:t>
      </w:r>
    </w:p>
    <w:p w:rsidR="004F2C6C" w:rsidRDefault="004F2C6C" w:rsidP="00A4055F">
      <w:pPr>
        <w:tabs>
          <w:tab w:val="left" w:pos="4962"/>
        </w:tabs>
        <w:ind w:left="4820"/>
        <w:rPr>
          <w:rFonts w:eastAsia="Arial Unicode MS"/>
          <w:i/>
        </w:rPr>
      </w:pPr>
    </w:p>
    <w:p w:rsidR="000D5B7F" w:rsidRDefault="004F2C6C" w:rsidP="00A4055F">
      <w:pPr>
        <w:tabs>
          <w:tab w:val="left" w:pos="4962"/>
        </w:tabs>
        <w:ind w:left="4820"/>
        <w:rPr>
          <w:b/>
          <w:bCs/>
          <w:sz w:val="28"/>
        </w:rPr>
      </w:pPr>
      <w:r w:rsidRPr="004F2C6C">
        <w:rPr>
          <w:b/>
          <w:bCs/>
          <w:sz w:val="28"/>
        </w:rPr>
        <w:t xml:space="preserve"> </w:t>
      </w:r>
    </w:p>
    <w:p w:rsidR="007D6548" w:rsidRDefault="00A90ABE" w:rsidP="00A4055F">
      <w:pPr>
        <w:tabs>
          <w:tab w:val="left" w:pos="4962"/>
        </w:tabs>
        <w:ind w:left="4820"/>
        <w:rPr>
          <w:b/>
          <w:bCs/>
          <w:sz w:val="28"/>
        </w:rPr>
      </w:pPr>
      <w:r w:rsidRPr="004F2C6C">
        <w:rPr>
          <w:b/>
          <w:bCs/>
          <w:sz w:val="28"/>
        </w:rPr>
        <w:t>«___»________________201</w:t>
      </w:r>
      <w:r w:rsidR="00116CA4" w:rsidRPr="004F2C6C">
        <w:rPr>
          <w:b/>
          <w:bCs/>
          <w:sz w:val="28"/>
        </w:rPr>
        <w:t>7</w:t>
      </w:r>
      <w:r w:rsidR="00A22647" w:rsidRPr="004F2C6C">
        <w:rPr>
          <w:b/>
          <w:bCs/>
          <w:sz w:val="28"/>
        </w:rPr>
        <w:t xml:space="preserve"> </w:t>
      </w:r>
      <w:r w:rsidR="007D6548" w:rsidRPr="004F2C6C">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BE7F29" w:rsidRPr="00BE7F29">
        <w:t>ОКэ-МСП-НКПМСК-17-0006</w:t>
      </w:r>
      <w:r w:rsidR="007D6548" w:rsidRPr="00BE7F29">
        <w:t>.</w:t>
      </w:r>
    </w:p>
    <w:p w:rsidR="005811C3" w:rsidRDefault="009B347A" w:rsidP="001B1644">
      <w:pPr>
        <w:pStyle w:val="19"/>
        <w:numPr>
          <w:ilvl w:val="2"/>
          <w:numId w:val="1"/>
        </w:numPr>
        <w:ind w:left="0" w:firstLine="709"/>
      </w:pPr>
      <w:r w:rsidRPr="009B347A">
        <w:t xml:space="preserve">Предметом настоящего Открытого конкурса является </w:t>
      </w:r>
      <w:r w:rsidR="005811C3" w:rsidRPr="009B347A">
        <w:t xml:space="preserve">заключение договора </w:t>
      </w:r>
      <w:r w:rsidR="005811C3">
        <w:t xml:space="preserve">на </w:t>
      </w:r>
      <w:r w:rsidR="005811C3" w:rsidRPr="00C71B01">
        <w:rPr>
          <w:szCs w:val="28"/>
        </w:rPr>
        <w:t>поставку шин для контейнерных перегружателей типа «ричстакер»</w:t>
      </w:r>
      <w:r w:rsidR="005811C3">
        <w:t>.</w:t>
      </w:r>
    </w:p>
    <w:p w:rsidR="009B347A" w:rsidRPr="005811C3" w:rsidRDefault="009B347A" w:rsidP="005811C3">
      <w:pPr>
        <w:jc w:val="right"/>
      </w:pPr>
    </w:p>
    <w:p w:rsidR="009B347A" w:rsidRPr="009B347A" w:rsidRDefault="009B347A" w:rsidP="001B1644">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B164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9"/>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lastRenderedPageBreak/>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284697" w:rsidRDefault="00284697" w:rsidP="00284697">
      <w:pPr>
        <w:pStyle w:val="affb"/>
        <w:spacing w:before="0" w:after="0"/>
        <w:ind w:firstLine="709"/>
        <w:jc w:val="both"/>
        <w:rPr>
          <w:color w:val="000000"/>
          <w:sz w:val="27"/>
          <w:szCs w:val="27"/>
        </w:rPr>
      </w:pPr>
    </w:p>
    <w:p w:rsidR="00284697" w:rsidRPr="00C25469" w:rsidRDefault="00284697" w:rsidP="00284697">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lastRenderedPageBreak/>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w:t>
      </w:r>
      <w:r w:rsidRPr="00540307">
        <w:rPr>
          <w:sz w:val="28"/>
          <w:szCs w:val="28"/>
        </w:rPr>
        <w:lastRenderedPageBreak/>
        <w:t>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w:t>
      </w:r>
      <w:r w:rsidR="007D6548" w:rsidRPr="003343CE">
        <w:rPr>
          <w:sz w:val="28"/>
          <w:szCs w:val="28"/>
        </w:rPr>
        <w:lastRenderedPageBreak/>
        <w:t>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0D3C0C">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w:t>
      </w:r>
      <w:r w:rsidR="00A6317D">
        <w:rPr>
          <w:sz w:val="28"/>
        </w:rPr>
        <w:lastRenderedPageBreak/>
        <w:t>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r w:rsidR="005414B4" w:rsidRPr="005414B4">
        <w:rPr>
          <w:sz w:val="28"/>
        </w:rPr>
        <w:t xml:space="preserve">непредоставления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Положении о закупках </w:t>
      </w:r>
      <w:r w:rsidR="003C24F5" w:rsidRPr="003C24F5">
        <w:rPr>
          <w:sz w:val="28"/>
          <w:szCs w:val="28"/>
        </w:rPr>
        <w:br/>
      </w:r>
      <w:r w:rsidRPr="00DB77FB">
        <w:rPr>
          <w:sz w:val="28"/>
          <w:szCs w:val="28"/>
        </w:rPr>
        <w:lastRenderedPageBreak/>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lastRenderedPageBreak/>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lastRenderedPageBreak/>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 xml:space="preserve">согласие (одобрение) контролирующих органов, органов управления претендента на совершение сделки или подтверждение </w:t>
      </w:r>
      <w:r w:rsidRPr="00EB740C">
        <w:rPr>
          <w:sz w:val="28"/>
          <w:szCs w:val="28"/>
        </w:rPr>
        <w:lastRenderedPageBreak/>
        <w:t>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w:t>
      </w:r>
      <w:r w:rsidR="00A6217A">
        <w:rPr>
          <w:sz w:val="28"/>
          <w:szCs w:val="28"/>
        </w:rPr>
        <w:lastRenderedPageBreak/>
        <w:t xml:space="preserve">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*.pdf</w:t>
      </w:r>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lastRenderedPageBreak/>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BC0E82"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E7F29" w:rsidRPr="007E6DE4" w:rsidRDefault="00BE7F29"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BE7F29" w:rsidRDefault="00BE7F2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E7F29" w:rsidRPr="007E6DE4" w:rsidRDefault="00BE7F29" w:rsidP="00805082">
                  <w:pPr>
                    <w:jc w:val="center"/>
                    <w:rPr>
                      <w:b/>
                      <w:sz w:val="28"/>
                      <w:szCs w:val="28"/>
                    </w:rPr>
                  </w:pPr>
                  <w:r w:rsidRPr="007E6DE4">
                    <w:rPr>
                      <w:b/>
                      <w:sz w:val="28"/>
                      <w:szCs w:val="28"/>
                    </w:rPr>
                    <w:t>________________________________________</w:t>
                  </w:r>
                </w:p>
                <w:p w:rsidR="00BE7F29" w:rsidRPr="007E6DE4" w:rsidRDefault="00BE7F29" w:rsidP="00805082">
                  <w:pPr>
                    <w:jc w:val="center"/>
                    <w:rPr>
                      <w:i/>
                      <w:sz w:val="20"/>
                      <w:szCs w:val="20"/>
                    </w:rPr>
                  </w:pPr>
                  <w:r w:rsidRPr="007E6DE4">
                    <w:rPr>
                      <w:i/>
                      <w:sz w:val="20"/>
                      <w:szCs w:val="20"/>
                    </w:rPr>
                    <w:t>государство регистрации претендента</w:t>
                  </w:r>
                </w:p>
                <w:p w:rsidR="00BE7F29" w:rsidRPr="007E6DE4" w:rsidRDefault="00BE7F29" w:rsidP="00805082">
                  <w:pPr>
                    <w:jc w:val="center"/>
                    <w:rPr>
                      <w:b/>
                      <w:sz w:val="28"/>
                      <w:szCs w:val="28"/>
                    </w:rPr>
                  </w:pPr>
                  <w:r w:rsidRPr="007E6DE4">
                    <w:rPr>
                      <w:b/>
                      <w:sz w:val="28"/>
                      <w:szCs w:val="28"/>
                    </w:rPr>
                    <w:t>_____________________________</w:t>
                  </w:r>
                  <w:r>
                    <w:rPr>
                      <w:b/>
                      <w:sz w:val="28"/>
                      <w:szCs w:val="28"/>
                    </w:rPr>
                    <w:t>__________________</w:t>
                  </w:r>
                </w:p>
                <w:p w:rsidR="00BE7F29" w:rsidRPr="007E6DE4" w:rsidRDefault="00BE7F29" w:rsidP="00805082">
                  <w:pPr>
                    <w:jc w:val="center"/>
                    <w:rPr>
                      <w:i/>
                      <w:sz w:val="20"/>
                      <w:szCs w:val="20"/>
                    </w:rPr>
                  </w:pPr>
                  <w:r w:rsidRPr="007E6DE4">
                    <w:rPr>
                      <w:i/>
                      <w:sz w:val="20"/>
                      <w:szCs w:val="20"/>
                    </w:rPr>
                    <w:t>ИНН претендента (для претендентов-резидентов Российской Федерации)</w:t>
                  </w:r>
                </w:p>
                <w:p w:rsidR="00BE7F29" w:rsidRDefault="00BE7F29" w:rsidP="00805082">
                  <w:pPr>
                    <w:jc w:val="both"/>
                  </w:pPr>
                </w:p>
                <w:p w:rsidR="00BE7F29" w:rsidRDefault="00BE7F29"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BE7F29" w:rsidRPr="005811C3" w:rsidRDefault="00BE7F29" w:rsidP="00805082">
                  <w:pPr>
                    <w:jc w:val="center"/>
                    <w:rPr>
                      <w:b/>
                    </w:rPr>
                  </w:pPr>
                  <w:r w:rsidRPr="005811C3">
                    <w:rPr>
                      <w:b/>
                    </w:rPr>
                    <w:t xml:space="preserve">(лот № _________) </w:t>
                  </w:r>
                </w:p>
                <w:p w:rsidR="00BE7F29" w:rsidRPr="00521EAB" w:rsidRDefault="00BE7F29" w:rsidP="00805082">
                  <w:pPr>
                    <w:jc w:val="center"/>
                    <w:rPr>
                      <w:i/>
                    </w:rPr>
                  </w:pPr>
                </w:p>
                <w:p w:rsidR="00BE7F29" w:rsidRPr="00923E2D" w:rsidRDefault="00BE7F29" w:rsidP="00805082">
                  <w:pPr>
                    <w:jc w:val="center"/>
                    <w:rPr>
                      <w:b/>
                    </w:rPr>
                  </w:pPr>
                </w:p>
                <w:p w:rsidR="00BE7F29" w:rsidRPr="00923E2D" w:rsidRDefault="00BE7F29"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5811C3">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5811C3">
      <w:pPr>
        <w:pStyle w:val="a"/>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B006E">
        <w:lastRenderedPageBreak/>
        <w:t xml:space="preserve">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5811C3">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5811C3">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5811C3">
      <w:pPr>
        <w:pStyle w:val="a"/>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9A1114" w:rsidRPr="005811C3" w:rsidRDefault="000954FB" w:rsidP="005811C3">
      <w:pPr>
        <w:pStyle w:val="a"/>
        <w:rPr>
          <w:b/>
        </w:rPr>
      </w:pPr>
      <w:r w:rsidRPr="005811C3">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811C3">
        <w:t>4</w:t>
      </w:r>
      <w:r w:rsidRPr="005811C3">
        <w:t xml:space="preserve"> настоящей документации)</w:t>
      </w:r>
      <w:r w:rsidR="0012610C" w:rsidRPr="005811C3">
        <w:t xml:space="preserve"> и/или информационной карте</w:t>
      </w:r>
      <w:r w:rsidRPr="005811C3">
        <w:t>.</w:t>
      </w:r>
    </w:p>
    <w:p w:rsidR="000954FB" w:rsidRPr="005811C3" w:rsidRDefault="009A1114" w:rsidP="005811C3">
      <w:pPr>
        <w:pStyle w:val="a"/>
        <w:rPr>
          <w:b/>
        </w:rPr>
      </w:pPr>
      <w:r w:rsidRPr="005811C3">
        <w:tab/>
      </w:r>
      <w:r w:rsidR="000954FB" w:rsidRPr="005811C3">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5811C3">
        <w:t>4</w:t>
      </w:r>
      <w:r w:rsidR="000954FB" w:rsidRPr="005811C3">
        <w:t xml:space="preserve"> настоящей документации). Расчет оформляется в виде приложения к Финансово - коммерческому предложению</w:t>
      </w:r>
      <w:r w:rsidR="000954FB" w:rsidRPr="005811C3">
        <w:rPr>
          <w:rStyle w:val="af7"/>
        </w:rPr>
        <w:footnoteReference w:id="2"/>
      </w:r>
      <w:r w:rsidR="000954FB" w:rsidRPr="005811C3">
        <w:t>.</w:t>
      </w:r>
    </w:p>
    <w:p w:rsidR="000954FB" w:rsidRPr="009B006E" w:rsidRDefault="000954FB" w:rsidP="005811C3">
      <w:pPr>
        <w:pStyle w:val="a"/>
        <w:rPr>
          <w:b/>
          <w:i/>
        </w:rPr>
      </w:pPr>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rsidR="00D01CDD" w:rsidRDefault="00D01CDD" w:rsidP="005811C3">
      <w:pPr>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5811C3" w:rsidRPr="00503BA3" w:rsidRDefault="005811C3" w:rsidP="005811C3">
      <w:pPr>
        <w:ind w:firstLine="709"/>
        <w:jc w:val="both"/>
        <w:rPr>
          <w:b/>
          <w:spacing w:val="1"/>
          <w:sz w:val="28"/>
          <w:szCs w:val="28"/>
        </w:rPr>
      </w:pPr>
      <w:r w:rsidRPr="00503BA3">
        <w:rPr>
          <w:b/>
          <w:spacing w:val="1"/>
          <w:sz w:val="28"/>
          <w:szCs w:val="28"/>
        </w:rPr>
        <w:t>4.1. Общие положения.</w:t>
      </w:r>
    </w:p>
    <w:p w:rsidR="005811C3" w:rsidRPr="00503BA3" w:rsidRDefault="005811C3" w:rsidP="005811C3">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b/>
          <w:sz w:val="28"/>
          <w:szCs w:val="28"/>
        </w:rPr>
        <w:t xml:space="preserve">4.1.1. </w:t>
      </w:r>
      <w:r w:rsidRPr="00503BA3">
        <w:rPr>
          <w:rFonts w:ascii="Times New Roman" w:hAnsi="Times New Roman"/>
          <w:sz w:val="28"/>
          <w:szCs w:val="28"/>
        </w:rPr>
        <w:t>Предмет конкурса – поставка шин для контейнерных перегружателей типа «ричстакер»</w:t>
      </w:r>
      <w:r>
        <w:rPr>
          <w:rFonts w:ascii="Times New Roman" w:hAnsi="Times New Roman"/>
          <w:sz w:val="28"/>
          <w:szCs w:val="28"/>
        </w:rPr>
        <w:t xml:space="preserve"> (далее – Товар).</w:t>
      </w:r>
    </w:p>
    <w:p w:rsidR="005811C3" w:rsidRPr="00503BA3" w:rsidRDefault="005811C3" w:rsidP="005811C3">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b/>
          <w:sz w:val="28"/>
          <w:szCs w:val="28"/>
        </w:rPr>
        <w:t xml:space="preserve">4.1.2. </w:t>
      </w:r>
      <w:r w:rsidRPr="00503BA3">
        <w:rPr>
          <w:rFonts w:ascii="Times New Roman" w:hAnsi="Times New Roman"/>
          <w:sz w:val="28"/>
          <w:szCs w:val="28"/>
        </w:rPr>
        <w:t>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w:t>
      </w:r>
    </w:p>
    <w:p w:rsidR="005811C3" w:rsidRPr="00803260" w:rsidRDefault="005811C3" w:rsidP="005811C3">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b/>
          <w:sz w:val="28"/>
          <w:szCs w:val="28"/>
        </w:rPr>
        <w:lastRenderedPageBreak/>
        <w:t xml:space="preserve">4.1.3. </w:t>
      </w:r>
      <w:r w:rsidRPr="00503BA3">
        <w:rPr>
          <w:rFonts w:ascii="Times New Roman" w:hAnsi="Times New Roman"/>
          <w:sz w:val="28"/>
          <w:szCs w:val="28"/>
        </w:rPr>
        <w:t xml:space="preserve">Начальная (максимальная) цена договора составляет – </w:t>
      </w:r>
      <w:r w:rsidRPr="00332386">
        <w:rPr>
          <w:rFonts w:ascii="Times New Roman" w:hAnsi="Times New Roman"/>
          <w:sz w:val="28"/>
          <w:szCs w:val="28"/>
        </w:rPr>
        <w:t xml:space="preserve"> </w:t>
      </w:r>
      <w:r w:rsidR="0012574B">
        <w:rPr>
          <w:rFonts w:ascii="Times New Roman" w:hAnsi="Times New Roman"/>
          <w:sz w:val="28"/>
          <w:szCs w:val="28"/>
        </w:rPr>
        <w:t>2 5</w:t>
      </w:r>
      <w:r w:rsidR="0012574B" w:rsidRPr="0012574B">
        <w:rPr>
          <w:rFonts w:ascii="Times New Roman" w:hAnsi="Times New Roman"/>
          <w:sz w:val="28"/>
          <w:szCs w:val="28"/>
        </w:rPr>
        <w:t>42</w:t>
      </w:r>
      <w:r>
        <w:rPr>
          <w:rFonts w:ascii="Times New Roman" w:hAnsi="Times New Roman"/>
          <w:sz w:val="28"/>
          <w:szCs w:val="28"/>
        </w:rPr>
        <w:t xml:space="preserve"> 000</w:t>
      </w:r>
      <w:r w:rsidRPr="00503BA3">
        <w:rPr>
          <w:rFonts w:ascii="Times New Roman" w:hAnsi="Times New Roman"/>
          <w:sz w:val="28"/>
          <w:szCs w:val="28"/>
        </w:rPr>
        <w:t>,00 (</w:t>
      </w:r>
      <w:r>
        <w:rPr>
          <w:rFonts w:ascii="Times New Roman" w:hAnsi="Times New Roman"/>
          <w:sz w:val="28"/>
          <w:szCs w:val="28"/>
        </w:rPr>
        <w:t xml:space="preserve">два миллиона пятьсот </w:t>
      </w:r>
      <w:r w:rsidR="00A1485F">
        <w:rPr>
          <w:rFonts w:ascii="Times New Roman" w:hAnsi="Times New Roman"/>
          <w:sz w:val="28"/>
          <w:szCs w:val="28"/>
        </w:rPr>
        <w:t>сорок две</w:t>
      </w:r>
      <w:r>
        <w:rPr>
          <w:rFonts w:ascii="Times New Roman" w:hAnsi="Times New Roman"/>
          <w:sz w:val="28"/>
          <w:szCs w:val="28"/>
        </w:rPr>
        <w:t xml:space="preserve"> тысячи</w:t>
      </w:r>
      <w:r w:rsidRPr="00503BA3">
        <w:rPr>
          <w:rFonts w:ascii="Times New Roman" w:hAnsi="Times New Roman"/>
          <w:sz w:val="28"/>
          <w:szCs w:val="28"/>
        </w:rPr>
        <w:t xml:space="preserve">) рублей 00 копеек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 </w:t>
      </w:r>
      <w:r w:rsidRPr="00803260">
        <w:rPr>
          <w:rFonts w:ascii="Times New Roman" w:hAnsi="Times New Roman"/>
          <w:sz w:val="28"/>
          <w:szCs w:val="28"/>
        </w:rPr>
        <w:t>Сумма НДС и условия начисления определяются в соответствии с законодательством Российской Федерации.</w:t>
      </w:r>
    </w:p>
    <w:p w:rsidR="005811C3" w:rsidRDefault="005811C3" w:rsidP="005811C3">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b/>
          <w:sz w:val="28"/>
          <w:szCs w:val="28"/>
        </w:rPr>
        <w:t xml:space="preserve">4.1.4. </w:t>
      </w:r>
      <w:r w:rsidRPr="00503BA3">
        <w:rPr>
          <w:rFonts w:ascii="Times New Roman" w:hAnsi="Times New Roman"/>
          <w:sz w:val="28"/>
          <w:szCs w:val="28"/>
        </w:rPr>
        <w:t xml:space="preserve">Шины для погрузчиков типа «ричстакер» грузоподъемностью 46т необходимы для совершения операций погрузки-выгрузки контейнеров на контейнерном терминале Москва-Товарная-Павелецкая филиала ПАО «ТрансКонтейнер» на Московской  железной дороге. </w:t>
      </w:r>
    </w:p>
    <w:p w:rsidR="005811C3" w:rsidRDefault="005811C3" w:rsidP="005811C3">
      <w:pPr>
        <w:tabs>
          <w:tab w:val="num" w:pos="709"/>
        </w:tabs>
        <w:ind w:firstLine="709"/>
        <w:jc w:val="both"/>
        <w:rPr>
          <w:sz w:val="28"/>
          <w:szCs w:val="28"/>
        </w:rPr>
      </w:pPr>
      <w:r w:rsidRPr="003255F5">
        <w:rPr>
          <w:b/>
          <w:sz w:val="28"/>
          <w:szCs w:val="28"/>
        </w:rPr>
        <w:t>4.1.5.</w:t>
      </w:r>
      <w:r>
        <w:rPr>
          <w:sz w:val="28"/>
          <w:szCs w:val="28"/>
        </w:rPr>
        <w:t xml:space="preserve"> </w:t>
      </w:r>
      <w:r w:rsidRPr="00FF6428">
        <w:rPr>
          <w:sz w:val="28"/>
          <w:szCs w:val="28"/>
        </w:rPr>
        <w:t>В конкурсной заявке должны быть изложены условия, соответствующие требованиям техническо</w:t>
      </w:r>
      <w:r>
        <w:rPr>
          <w:sz w:val="28"/>
          <w:szCs w:val="28"/>
        </w:rPr>
        <w:t>го задания, либо более выгодные.</w:t>
      </w:r>
    </w:p>
    <w:p w:rsidR="005811C3" w:rsidRPr="00503BA3" w:rsidRDefault="005811C3" w:rsidP="005811C3">
      <w:pPr>
        <w:pStyle w:val="zakonpusual"/>
        <w:spacing w:before="0" w:beforeAutospacing="0" w:after="0" w:afterAutospacing="0"/>
        <w:ind w:firstLine="709"/>
        <w:rPr>
          <w:rFonts w:ascii="Times New Roman" w:hAnsi="Times New Roman"/>
          <w:sz w:val="28"/>
          <w:szCs w:val="28"/>
        </w:rPr>
      </w:pPr>
    </w:p>
    <w:p w:rsidR="005811C3" w:rsidRPr="00503BA3" w:rsidRDefault="005811C3" w:rsidP="005811C3">
      <w:pPr>
        <w:pStyle w:val="zakonpusual"/>
        <w:spacing w:before="0" w:beforeAutospacing="0" w:after="0" w:afterAutospacing="0"/>
        <w:ind w:firstLine="709"/>
        <w:rPr>
          <w:rFonts w:ascii="Times New Roman" w:hAnsi="Times New Roman"/>
          <w:b/>
          <w:sz w:val="28"/>
          <w:szCs w:val="28"/>
        </w:rPr>
      </w:pPr>
      <w:r w:rsidRPr="00503BA3">
        <w:rPr>
          <w:rFonts w:ascii="Times New Roman" w:hAnsi="Times New Roman"/>
          <w:b/>
          <w:sz w:val="28"/>
          <w:szCs w:val="28"/>
        </w:rPr>
        <w:t>4.2. Описание Товара к поставке.</w:t>
      </w:r>
    </w:p>
    <w:p w:rsidR="005811C3" w:rsidRPr="006D7083" w:rsidRDefault="005811C3" w:rsidP="005811C3">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sz w:val="28"/>
          <w:szCs w:val="28"/>
        </w:rPr>
        <w:t xml:space="preserve">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w:t>
      </w:r>
      <w:r w:rsidRPr="006D7083">
        <w:rPr>
          <w:rFonts w:ascii="Times New Roman" w:hAnsi="Times New Roman"/>
          <w:sz w:val="28"/>
          <w:szCs w:val="28"/>
        </w:rPr>
        <w:t xml:space="preserve">подтверждаться сертификатом соответствия на Товар. </w:t>
      </w:r>
    </w:p>
    <w:p w:rsidR="005811C3" w:rsidRDefault="005811C3" w:rsidP="005811C3">
      <w:pPr>
        <w:pStyle w:val="zakonpusual"/>
        <w:spacing w:before="0" w:beforeAutospacing="0" w:after="0" w:afterAutospacing="0"/>
        <w:ind w:firstLine="709"/>
        <w:rPr>
          <w:rFonts w:ascii="Times New Roman" w:hAnsi="Times New Roman"/>
          <w:sz w:val="28"/>
          <w:szCs w:val="28"/>
        </w:rPr>
      </w:pPr>
      <w:r w:rsidRPr="006D7083">
        <w:rPr>
          <w:rFonts w:ascii="Times New Roman" w:hAnsi="Times New Roman"/>
          <w:sz w:val="28"/>
          <w:szCs w:val="28"/>
        </w:rPr>
        <w:t>Товар должен иметь соответствующую маркировку:</w:t>
      </w:r>
    </w:p>
    <w:p w:rsidR="0012574B" w:rsidRDefault="0012574B" w:rsidP="0012574B"/>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69"/>
      </w:tblGrid>
      <w:tr w:rsidR="0012574B" w:rsidRPr="00B21777" w:rsidTr="00F8393F">
        <w:tc>
          <w:tcPr>
            <w:tcW w:w="4252" w:type="dxa"/>
          </w:tcPr>
          <w:p w:rsidR="0012574B" w:rsidRPr="00B21777" w:rsidRDefault="0012574B" w:rsidP="00F8393F">
            <w:pPr>
              <w:autoSpaceDE w:val="0"/>
              <w:autoSpaceDN w:val="0"/>
              <w:adjustRightInd w:val="0"/>
              <w:jc w:val="center"/>
              <w:rPr>
                <w:b/>
              </w:rPr>
            </w:pPr>
            <w:r>
              <w:rPr>
                <w:b/>
              </w:rPr>
              <w:t>Наименование товара</w:t>
            </w:r>
          </w:p>
        </w:tc>
        <w:tc>
          <w:tcPr>
            <w:tcW w:w="3969" w:type="dxa"/>
            <w:vAlign w:val="center"/>
          </w:tcPr>
          <w:p w:rsidR="0012574B" w:rsidRPr="0012574B" w:rsidRDefault="0012574B" w:rsidP="00F8431F">
            <w:pPr>
              <w:autoSpaceDE w:val="0"/>
              <w:autoSpaceDN w:val="0"/>
              <w:adjustRightInd w:val="0"/>
              <w:jc w:val="center"/>
              <w:rPr>
                <w:b/>
              </w:rPr>
            </w:pPr>
            <w:r>
              <w:rPr>
                <w:b/>
              </w:rPr>
              <w:t xml:space="preserve">Шина </w:t>
            </w:r>
            <w:r w:rsidR="00F8431F">
              <w:rPr>
                <w:b/>
              </w:rPr>
              <w:t>пневматическая, для установки на колесные контейнерные перегружатели типа «ричстакеры»</w:t>
            </w:r>
          </w:p>
        </w:tc>
      </w:tr>
      <w:tr w:rsidR="0012574B" w:rsidRPr="00B21777" w:rsidTr="00F8393F">
        <w:tc>
          <w:tcPr>
            <w:tcW w:w="4252" w:type="dxa"/>
          </w:tcPr>
          <w:p w:rsidR="0012574B" w:rsidRPr="00B21777" w:rsidRDefault="0012574B" w:rsidP="00F8393F">
            <w:pPr>
              <w:autoSpaceDE w:val="0"/>
              <w:autoSpaceDN w:val="0"/>
              <w:adjustRightInd w:val="0"/>
              <w:jc w:val="center"/>
              <w:rPr>
                <w:b/>
              </w:rPr>
            </w:pPr>
            <w:r w:rsidRPr="00B21777">
              <w:rPr>
                <w:b/>
              </w:rPr>
              <w:t>Размер</w:t>
            </w:r>
          </w:p>
        </w:tc>
        <w:tc>
          <w:tcPr>
            <w:tcW w:w="3969" w:type="dxa"/>
            <w:vAlign w:val="center"/>
          </w:tcPr>
          <w:p w:rsidR="0012574B" w:rsidRPr="00B21777" w:rsidRDefault="0012574B" w:rsidP="00F8393F">
            <w:pPr>
              <w:autoSpaceDE w:val="0"/>
              <w:autoSpaceDN w:val="0"/>
              <w:adjustRightInd w:val="0"/>
              <w:jc w:val="center"/>
              <w:rPr>
                <w:b/>
              </w:rPr>
            </w:pPr>
            <w:r w:rsidRPr="00B21777">
              <w:rPr>
                <w:b/>
              </w:rPr>
              <w:t>18.00-33</w:t>
            </w:r>
          </w:p>
        </w:tc>
      </w:tr>
      <w:tr w:rsidR="00F8431F" w:rsidRPr="00B21777" w:rsidTr="00F8393F">
        <w:tc>
          <w:tcPr>
            <w:tcW w:w="4252" w:type="dxa"/>
          </w:tcPr>
          <w:p w:rsidR="00F8431F" w:rsidRPr="00B21777" w:rsidRDefault="00F8431F" w:rsidP="00F8393F">
            <w:pPr>
              <w:autoSpaceDE w:val="0"/>
              <w:autoSpaceDN w:val="0"/>
              <w:adjustRightInd w:val="0"/>
              <w:jc w:val="center"/>
              <w:rPr>
                <w:b/>
              </w:rPr>
            </w:pPr>
            <w:r>
              <w:rPr>
                <w:b/>
              </w:rPr>
              <w:t>Сезонность</w:t>
            </w:r>
          </w:p>
        </w:tc>
        <w:tc>
          <w:tcPr>
            <w:tcW w:w="3969" w:type="dxa"/>
            <w:vAlign w:val="center"/>
          </w:tcPr>
          <w:p w:rsidR="00F8431F" w:rsidRPr="00B21777" w:rsidRDefault="00F8431F" w:rsidP="00F8393F">
            <w:pPr>
              <w:autoSpaceDE w:val="0"/>
              <w:autoSpaceDN w:val="0"/>
              <w:adjustRightInd w:val="0"/>
              <w:jc w:val="center"/>
              <w:rPr>
                <w:b/>
              </w:rPr>
            </w:pPr>
            <w:r>
              <w:rPr>
                <w:b/>
              </w:rPr>
              <w:t>всесезонная</w:t>
            </w:r>
          </w:p>
        </w:tc>
      </w:tr>
      <w:tr w:rsidR="0012574B" w:rsidRPr="00B21777" w:rsidTr="00F8393F">
        <w:tc>
          <w:tcPr>
            <w:tcW w:w="4252" w:type="dxa"/>
          </w:tcPr>
          <w:p w:rsidR="0012574B" w:rsidRPr="00B21777" w:rsidRDefault="0012574B" w:rsidP="00F8393F">
            <w:pPr>
              <w:autoSpaceDE w:val="0"/>
              <w:autoSpaceDN w:val="0"/>
              <w:adjustRightInd w:val="0"/>
              <w:jc w:val="center"/>
              <w:rPr>
                <w:b/>
                <w:bCs/>
              </w:rPr>
            </w:pPr>
            <w:r w:rsidRPr="00B21777">
              <w:rPr>
                <w:b/>
                <w:bCs/>
              </w:rPr>
              <w:t>Ширина (мм)</w:t>
            </w:r>
          </w:p>
        </w:tc>
        <w:tc>
          <w:tcPr>
            <w:tcW w:w="3969" w:type="dxa"/>
            <w:vAlign w:val="center"/>
          </w:tcPr>
          <w:p w:rsidR="0012574B" w:rsidRPr="00B21777" w:rsidRDefault="00F8431F" w:rsidP="00F8393F">
            <w:pPr>
              <w:autoSpaceDE w:val="0"/>
              <w:autoSpaceDN w:val="0"/>
              <w:adjustRightInd w:val="0"/>
              <w:jc w:val="center"/>
              <w:rPr>
                <w:b/>
              </w:rPr>
            </w:pPr>
            <w:r>
              <w:rPr>
                <w:b/>
                <w:bCs/>
              </w:rPr>
              <w:t>не менее - 495 мм и не более - 500 мм</w:t>
            </w:r>
          </w:p>
        </w:tc>
      </w:tr>
      <w:tr w:rsidR="0012574B" w:rsidRPr="00B21777" w:rsidTr="00F8393F">
        <w:tc>
          <w:tcPr>
            <w:tcW w:w="4252" w:type="dxa"/>
          </w:tcPr>
          <w:p w:rsidR="0012574B" w:rsidRPr="00B21777" w:rsidRDefault="00F8431F" w:rsidP="00F8393F">
            <w:pPr>
              <w:autoSpaceDE w:val="0"/>
              <w:autoSpaceDN w:val="0"/>
              <w:adjustRightInd w:val="0"/>
              <w:jc w:val="center"/>
              <w:rPr>
                <w:b/>
                <w:bCs/>
              </w:rPr>
            </w:pPr>
            <w:r>
              <w:rPr>
                <w:b/>
                <w:bCs/>
              </w:rPr>
              <w:t>Слойность</w:t>
            </w:r>
          </w:p>
        </w:tc>
        <w:tc>
          <w:tcPr>
            <w:tcW w:w="3969" w:type="dxa"/>
            <w:vAlign w:val="center"/>
          </w:tcPr>
          <w:p w:rsidR="0012574B" w:rsidRPr="00F8431F" w:rsidRDefault="00FC6562" w:rsidP="00F8393F">
            <w:pPr>
              <w:autoSpaceDE w:val="0"/>
              <w:autoSpaceDN w:val="0"/>
              <w:adjustRightInd w:val="0"/>
              <w:jc w:val="center"/>
              <w:rPr>
                <w:b/>
                <w:lang w:val="en-US"/>
              </w:rPr>
            </w:pPr>
            <w:r>
              <w:rPr>
                <w:b/>
                <w:bCs/>
              </w:rPr>
              <w:t>Не менее 40</w:t>
            </w:r>
            <w:r w:rsidR="00F8431F">
              <w:rPr>
                <w:b/>
                <w:bCs/>
                <w:lang w:val="en-US"/>
              </w:rPr>
              <w:t>PR</w:t>
            </w:r>
          </w:p>
        </w:tc>
      </w:tr>
      <w:tr w:rsidR="0012574B" w:rsidRPr="00B21777" w:rsidTr="00F8393F">
        <w:tc>
          <w:tcPr>
            <w:tcW w:w="4252" w:type="dxa"/>
          </w:tcPr>
          <w:p w:rsidR="0012574B" w:rsidRPr="00F8431F" w:rsidRDefault="00F8431F" w:rsidP="00F8431F">
            <w:pPr>
              <w:autoSpaceDE w:val="0"/>
              <w:autoSpaceDN w:val="0"/>
              <w:adjustRightInd w:val="0"/>
              <w:jc w:val="center"/>
              <w:rPr>
                <w:b/>
                <w:bCs/>
              </w:rPr>
            </w:pPr>
            <w:r>
              <w:rPr>
                <w:b/>
                <w:bCs/>
              </w:rPr>
              <w:t>Протектор</w:t>
            </w:r>
          </w:p>
        </w:tc>
        <w:tc>
          <w:tcPr>
            <w:tcW w:w="3969" w:type="dxa"/>
            <w:vAlign w:val="center"/>
          </w:tcPr>
          <w:p w:rsidR="0012574B" w:rsidRPr="00B21777" w:rsidRDefault="00F8431F" w:rsidP="00F8393F">
            <w:pPr>
              <w:autoSpaceDE w:val="0"/>
              <w:autoSpaceDN w:val="0"/>
              <w:adjustRightInd w:val="0"/>
              <w:jc w:val="center"/>
              <w:rPr>
                <w:b/>
              </w:rPr>
            </w:pPr>
            <w:r>
              <w:rPr>
                <w:b/>
              </w:rPr>
              <w:t>Е4</w:t>
            </w:r>
          </w:p>
        </w:tc>
      </w:tr>
      <w:tr w:rsidR="00F8431F" w:rsidRPr="00B21777" w:rsidTr="00F8431F">
        <w:tc>
          <w:tcPr>
            <w:tcW w:w="4252" w:type="dxa"/>
          </w:tcPr>
          <w:p w:rsidR="00F8431F" w:rsidRPr="00B21777" w:rsidRDefault="00F8431F" w:rsidP="00F8431F">
            <w:pPr>
              <w:jc w:val="center"/>
              <w:rPr>
                <w:b/>
              </w:rPr>
            </w:pPr>
            <w:r w:rsidRPr="00B21777">
              <w:rPr>
                <w:b/>
              </w:rPr>
              <w:t xml:space="preserve">Тип шин    </w:t>
            </w:r>
          </w:p>
        </w:tc>
        <w:tc>
          <w:tcPr>
            <w:tcW w:w="3969" w:type="dxa"/>
            <w:vAlign w:val="center"/>
          </w:tcPr>
          <w:p w:rsidR="00F8431F" w:rsidRPr="00B21777" w:rsidRDefault="00F8431F" w:rsidP="00F8431F">
            <w:pPr>
              <w:jc w:val="center"/>
              <w:rPr>
                <w:b/>
                <w:highlight w:val="yellow"/>
              </w:rPr>
            </w:pPr>
            <w:r w:rsidRPr="00B21777">
              <w:rPr>
                <w:b/>
              </w:rPr>
              <w:t>TL</w:t>
            </w:r>
            <w:r>
              <w:rPr>
                <w:b/>
              </w:rPr>
              <w:t xml:space="preserve"> (бескамерная) диагональная</w:t>
            </w:r>
          </w:p>
        </w:tc>
      </w:tr>
      <w:tr w:rsidR="0012574B" w:rsidRPr="00F8431F" w:rsidTr="00F8393F">
        <w:tc>
          <w:tcPr>
            <w:tcW w:w="4252" w:type="dxa"/>
          </w:tcPr>
          <w:p w:rsidR="0012574B" w:rsidRPr="00B21777" w:rsidRDefault="0012574B" w:rsidP="00F8393F">
            <w:pPr>
              <w:jc w:val="center"/>
            </w:pPr>
            <w:r w:rsidRPr="00B21777">
              <w:rPr>
                <w:b/>
                <w:bCs/>
              </w:rPr>
              <w:t>Несущая способность</w:t>
            </w:r>
          </w:p>
        </w:tc>
        <w:tc>
          <w:tcPr>
            <w:tcW w:w="3969" w:type="dxa"/>
            <w:vAlign w:val="center"/>
          </w:tcPr>
          <w:p w:rsidR="0012574B" w:rsidRDefault="00F8431F" w:rsidP="00F8431F">
            <w:pPr>
              <w:rPr>
                <w:b/>
              </w:rPr>
            </w:pPr>
            <w:r>
              <w:rPr>
                <w:b/>
              </w:rPr>
              <w:t>при скорости:</w:t>
            </w:r>
          </w:p>
          <w:p w:rsidR="00F8431F" w:rsidRDefault="00F8431F" w:rsidP="00F8431F">
            <w:pPr>
              <w:rPr>
                <w:b/>
              </w:rPr>
            </w:pPr>
            <w:r>
              <w:rPr>
                <w:b/>
              </w:rPr>
              <w:t>0 км/ч – не менее 30 000 кг</w:t>
            </w:r>
          </w:p>
          <w:p w:rsidR="00F8431F" w:rsidRDefault="00F8431F" w:rsidP="00F8431F">
            <w:pPr>
              <w:rPr>
                <w:b/>
              </w:rPr>
            </w:pPr>
            <w:r>
              <w:rPr>
                <w:b/>
              </w:rPr>
              <w:t>25 км/ч – не менее 25 000 кг</w:t>
            </w:r>
          </w:p>
          <w:p w:rsidR="00F8431F" w:rsidRPr="00F8431F" w:rsidRDefault="00F8431F" w:rsidP="00F8431F">
            <w:pPr>
              <w:rPr>
                <w:b/>
              </w:rPr>
            </w:pPr>
            <w:r>
              <w:rPr>
                <w:b/>
              </w:rPr>
              <w:t>35 км/ч – не менее 24 000 кг</w:t>
            </w:r>
          </w:p>
        </w:tc>
      </w:tr>
      <w:tr w:rsidR="0012574B" w:rsidRPr="00B21777" w:rsidTr="00F8393F">
        <w:tc>
          <w:tcPr>
            <w:tcW w:w="4252" w:type="dxa"/>
          </w:tcPr>
          <w:p w:rsidR="0012574B" w:rsidRPr="00B21777" w:rsidRDefault="0012574B" w:rsidP="00F8393F">
            <w:pPr>
              <w:jc w:val="center"/>
              <w:rPr>
                <w:bCs/>
              </w:rPr>
            </w:pPr>
            <w:r w:rsidRPr="00B21777">
              <w:rPr>
                <w:b/>
                <w:bCs/>
              </w:rPr>
              <w:t xml:space="preserve">Глубина протектора </w:t>
            </w:r>
          </w:p>
        </w:tc>
        <w:tc>
          <w:tcPr>
            <w:tcW w:w="3969" w:type="dxa"/>
            <w:vAlign w:val="center"/>
          </w:tcPr>
          <w:p w:rsidR="0012574B" w:rsidRPr="00B21777" w:rsidRDefault="0012574B" w:rsidP="00F8393F">
            <w:pPr>
              <w:jc w:val="center"/>
              <w:rPr>
                <w:b/>
              </w:rPr>
            </w:pPr>
            <w:r w:rsidRPr="00B21777">
              <w:rPr>
                <w:b/>
                <w:bCs/>
              </w:rPr>
              <w:t>не менее 67 мм</w:t>
            </w:r>
          </w:p>
        </w:tc>
      </w:tr>
    </w:tbl>
    <w:p w:rsidR="005811C3" w:rsidRPr="006D7083" w:rsidRDefault="005811C3" w:rsidP="005811C3">
      <w:pPr>
        <w:pStyle w:val="zakonpusual"/>
        <w:spacing w:before="0" w:beforeAutospacing="0" w:after="0" w:afterAutospacing="0"/>
        <w:ind w:firstLine="0"/>
        <w:rPr>
          <w:rFonts w:ascii="Times New Roman" w:hAnsi="Times New Roman"/>
          <w:sz w:val="28"/>
          <w:szCs w:val="28"/>
        </w:rPr>
      </w:pPr>
    </w:p>
    <w:p w:rsidR="005811C3" w:rsidRPr="006D7083" w:rsidRDefault="005811C3" w:rsidP="005811C3">
      <w:pPr>
        <w:widowControl w:val="0"/>
        <w:shd w:val="clear" w:color="auto" w:fill="FFFFFF"/>
        <w:tabs>
          <w:tab w:val="left" w:pos="1430"/>
        </w:tabs>
        <w:autoSpaceDE w:val="0"/>
        <w:autoSpaceDN w:val="0"/>
        <w:adjustRightInd w:val="0"/>
        <w:ind w:firstLine="709"/>
        <w:jc w:val="both"/>
        <w:rPr>
          <w:b/>
          <w:sz w:val="28"/>
          <w:szCs w:val="28"/>
        </w:rPr>
      </w:pPr>
      <w:r w:rsidRPr="006D7083">
        <w:rPr>
          <w:b/>
          <w:sz w:val="28"/>
          <w:szCs w:val="28"/>
        </w:rPr>
        <w:t xml:space="preserve">4.3. Место поставки Товара. </w:t>
      </w:r>
    </w:p>
    <w:p w:rsidR="005811C3" w:rsidRPr="006D7083" w:rsidRDefault="005811C3" w:rsidP="005811C3">
      <w:pPr>
        <w:ind w:firstLine="709"/>
        <w:jc w:val="both"/>
        <w:rPr>
          <w:sz w:val="28"/>
          <w:szCs w:val="28"/>
        </w:rPr>
      </w:pPr>
      <w:r w:rsidRPr="006D7083">
        <w:rPr>
          <w:sz w:val="28"/>
          <w:szCs w:val="28"/>
        </w:rPr>
        <w:t>- Контейнерный терминал Москва-Товарная-Павелецкая, расположенный по адресу: Российская Федерация, г. Москва, ул. Дубининская д. 71А.</w:t>
      </w:r>
    </w:p>
    <w:p w:rsidR="005811C3" w:rsidRPr="006D7083" w:rsidRDefault="005811C3" w:rsidP="005811C3">
      <w:pPr>
        <w:ind w:firstLine="709"/>
        <w:jc w:val="both"/>
        <w:rPr>
          <w:sz w:val="28"/>
          <w:szCs w:val="28"/>
        </w:rPr>
      </w:pPr>
    </w:p>
    <w:p w:rsidR="005811C3" w:rsidRPr="006D7083" w:rsidRDefault="005811C3" w:rsidP="005811C3">
      <w:pPr>
        <w:ind w:firstLine="709"/>
        <w:jc w:val="both"/>
        <w:rPr>
          <w:b/>
          <w:bCs/>
          <w:sz w:val="28"/>
          <w:szCs w:val="28"/>
        </w:rPr>
      </w:pPr>
      <w:r w:rsidRPr="006D7083">
        <w:rPr>
          <w:b/>
          <w:bCs/>
          <w:sz w:val="28"/>
          <w:szCs w:val="28"/>
        </w:rPr>
        <w:t>4.4. Гарантийный срок на Товар.</w:t>
      </w:r>
    </w:p>
    <w:p w:rsidR="005811C3" w:rsidRPr="006D7083" w:rsidRDefault="005811C3" w:rsidP="005811C3">
      <w:pPr>
        <w:pStyle w:val="ConsNormal"/>
        <w:ind w:firstLine="567"/>
        <w:jc w:val="both"/>
        <w:rPr>
          <w:rFonts w:ascii="Times New Roman" w:hAnsi="Times New Roman" w:cs="Times New Roman"/>
          <w:sz w:val="24"/>
          <w:szCs w:val="24"/>
        </w:rPr>
      </w:pPr>
      <w:r w:rsidRPr="006D7083">
        <w:rPr>
          <w:rFonts w:ascii="Times New Roman" w:hAnsi="Times New Roman" w:cs="Times New Roman"/>
          <w:bCs/>
          <w:sz w:val="28"/>
          <w:szCs w:val="28"/>
        </w:rPr>
        <w:t xml:space="preserve"> Гарантия на качество поставленного Товара должна быть не менее 3000 (трех тысяч) моточасов.</w:t>
      </w:r>
    </w:p>
    <w:p w:rsidR="005811C3" w:rsidRPr="006D7083" w:rsidRDefault="005811C3" w:rsidP="005811C3">
      <w:pPr>
        <w:ind w:firstLine="709"/>
        <w:jc w:val="both"/>
        <w:rPr>
          <w:bCs/>
          <w:sz w:val="28"/>
          <w:szCs w:val="28"/>
        </w:rPr>
      </w:pPr>
      <w:r w:rsidRPr="006D7083">
        <w:rPr>
          <w:bCs/>
          <w:sz w:val="28"/>
          <w:szCs w:val="28"/>
        </w:rPr>
        <w:lastRenderedPageBreak/>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5811C3" w:rsidRPr="006D7083" w:rsidRDefault="005811C3" w:rsidP="005811C3">
      <w:pPr>
        <w:ind w:firstLine="709"/>
        <w:jc w:val="both"/>
        <w:rPr>
          <w:bCs/>
          <w:sz w:val="28"/>
          <w:szCs w:val="28"/>
        </w:rPr>
      </w:pPr>
      <w:r w:rsidRPr="006D7083">
        <w:rPr>
          <w:bCs/>
          <w:sz w:val="28"/>
          <w:szCs w:val="28"/>
        </w:rPr>
        <w:t xml:space="preserve"> Устранение дефектов и замена Товара должна производиться не более чем в течение 10 (десяти) дней после получения уведомления Заказчика о выявленных дефектах.</w:t>
      </w:r>
    </w:p>
    <w:p w:rsidR="005811C3" w:rsidRPr="006D7083" w:rsidRDefault="005811C3" w:rsidP="005811C3">
      <w:pPr>
        <w:ind w:firstLine="709"/>
        <w:jc w:val="both"/>
        <w:rPr>
          <w:bCs/>
          <w:sz w:val="28"/>
          <w:szCs w:val="28"/>
        </w:rPr>
      </w:pPr>
    </w:p>
    <w:p w:rsidR="005811C3" w:rsidRPr="006D7083" w:rsidRDefault="005811C3" w:rsidP="005811C3">
      <w:pPr>
        <w:ind w:firstLine="709"/>
        <w:jc w:val="both"/>
        <w:rPr>
          <w:b/>
          <w:bCs/>
          <w:sz w:val="28"/>
          <w:szCs w:val="28"/>
        </w:rPr>
      </w:pPr>
      <w:r w:rsidRPr="006D7083">
        <w:rPr>
          <w:b/>
          <w:bCs/>
          <w:sz w:val="28"/>
          <w:szCs w:val="28"/>
        </w:rPr>
        <w:t>4.5. Требования к установке Товара.</w:t>
      </w:r>
    </w:p>
    <w:p w:rsidR="005811C3" w:rsidRPr="006D7083" w:rsidRDefault="005811C3" w:rsidP="005811C3">
      <w:pPr>
        <w:ind w:firstLine="709"/>
        <w:jc w:val="both"/>
        <w:rPr>
          <w:bCs/>
          <w:sz w:val="28"/>
          <w:szCs w:val="28"/>
        </w:rPr>
      </w:pPr>
      <w:r w:rsidRPr="006D7083">
        <w:rPr>
          <w:bCs/>
          <w:sz w:val="28"/>
          <w:szCs w:val="28"/>
        </w:rPr>
        <w:t>Монтаж осуществляется Заказчиком самостоятельно.</w:t>
      </w:r>
    </w:p>
    <w:p w:rsidR="005811C3" w:rsidRPr="006D7083" w:rsidRDefault="005811C3" w:rsidP="005811C3">
      <w:pPr>
        <w:ind w:firstLine="709"/>
        <w:jc w:val="both"/>
        <w:rPr>
          <w:bCs/>
          <w:sz w:val="28"/>
          <w:szCs w:val="28"/>
        </w:rPr>
      </w:pPr>
    </w:p>
    <w:p w:rsidR="005811C3" w:rsidRPr="006D7083" w:rsidRDefault="005811C3" w:rsidP="005811C3">
      <w:pPr>
        <w:ind w:firstLine="709"/>
        <w:jc w:val="both"/>
        <w:rPr>
          <w:b/>
          <w:bCs/>
          <w:spacing w:val="-9"/>
          <w:sz w:val="28"/>
          <w:szCs w:val="28"/>
        </w:rPr>
      </w:pPr>
      <w:r w:rsidRPr="006D7083">
        <w:rPr>
          <w:b/>
          <w:bCs/>
          <w:spacing w:val="-9"/>
          <w:sz w:val="28"/>
          <w:szCs w:val="28"/>
        </w:rPr>
        <w:t>4.6. Объем (количество) Товара.</w:t>
      </w:r>
    </w:p>
    <w:p w:rsidR="005811C3" w:rsidRPr="006D7083" w:rsidRDefault="005811C3" w:rsidP="005811C3">
      <w:pPr>
        <w:ind w:firstLine="709"/>
        <w:jc w:val="both"/>
        <w:rPr>
          <w:bCs/>
          <w:sz w:val="28"/>
          <w:szCs w:val="28"/>
        </w:rPr>
      </w:pPr>
      <w:r w:rsidRPr="006D7083">
        <w:rPr>
          <w:bCs/>
          <w:sz w:val="28"/>
          <w:szCs w:val="28"/>
        </w:rPr>
        <w:t>Количество Товара к поставке за весь период действия договор</w:t>
      </w:r>
      <w:r w:rsidR="0020523D">
        <w:rPr>
          <w:bCs/>
          <w:sz w:val="28"/>
          <w:szCs w:val="28"/>
        </w:rPr>
        <w:t>а должно составить - не менее 10</w:t>
      </w:r>
      <w:r w:rsidRPr="006D7083">
        <w:rPr>
          <w:bCs/>
          <w:sz w:val="28"/>
          <w:szCs w:val="28"/>
        </w:rPr>
        <w:t xml:space="preserve"> единиц</w:t>
      </w:r>
      <w:r w:rsidR="008A6CE8">
        <w:rPr>
          <w:bCs/>
          <w:sz w:val="28"/>
          <w:szCs w:val="28"/>
        </w:rPr>
        <w:t xml:space="preserve"> </w:t>
      </w:r>
      <w:r w:rsidRPr="006D7083">
        <w:rPr>
          <w:bCs/>
          <w:sz w:val="28"/>
          <w:szCs w:val="28"/>
        </w:rPr>
        <w:t>шин.</w:t>
      </w:r>
    </w:p>
    <w:p w:rsidR="005811C3" w:rsidRPr="006D7083" w:rsidRDefault="005811C3" w:rsidP="005811C3">
      <w:pPr>
        <w:ind w:firstLine="709"/>
        <w:jc w:val="both"/>
        <w:rPr>
          <w:bCs/>
          <w:sz w:val="28"/>
          <w:szCs w:val="28"/>
        </w:rPr>
      </w:pPr>
    </w:p>
    <w:p w:rsidR="005811C3" w:rsidRPr="006D7083" w:rsidRDefault="005811C3" w:rsidP="005811C3">
      <w:pPr>
        <w:ind w:firstLine="709"/>
        <w:jc w:val="both"/>
        <w:rPr>
          <w:b/>
          <w:sz w:val="28"/>
          <w:szCs w:val="28"/>
        </w:rPr>
      </w:pPr>
      <w:r w:rsidRPr="006D7083">
        <w:rPr>
          <w:b/>
          <w:bCs/>
          <w:spacing w:val="-9"/>
          <w:sz w:val="28"/>
          <w:szCs w:val="28"/>
        </w:rPr>
        <w:t>4.7.</w:t>
      </w:r>
      <w:r w:rsidRPr="006D7083">
        <w:rPr>
          <w:b/>
          <w:sz w:val="28"/>
          <w:szCs w:val="28"/>
        </w:rPr>
        <w:t>Условия и сроки (периоды) поставки Товара.</w:t>
      </w:r>
    </w:p>
    <w:p w:rsidR="005811C3" w:rsidRPr="006D7083" w:rsidRDefault="005811C3" w:rsidP="005811C3">
      <w:pPr>
        <w:ind w:firstLine="709"/>
        <w:jc w:val="both"/>
        <w:rPr>
          <w:sz w:val="28"/>
          <w:szCs w:val="28"/>
        </w:rPr>
      </w:pPr>
      <w:r w:rsidRPr="006D7083">
        <w:rPr>
          <w:sz w:val="28"/>
          <w:szCs w:val="28"/>
        </w:rPr>
        <w:t>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4.3. Технического задания. Вместе с Товаром Заказчику должны передаваться документы на весь поставляемый Товар (счет, cчет-фактура, товарная накладная), а также документы, подтверждающие качество Товара.</w:t>
      </w:r>
    </w:p>
    <w:p w:rsidR="005811C3" w:rsidRPr="006D7083" w:rsidRDefault="005811C3" w:rsidP="005811C3">
      <w:pPr>
        <w:ind w:firstLine="709"/>
        <w:jc w:val="both"/>
        <w:rPr>
          <w:sz w:val="28"/>
          <w:szCs w:val="28"/>
        </w:rPr>
      </w:pPr>
      <w:r w:rsidRPr="006D7083">
        <w:rPr>
          <w:sz w:val="28"/>
          <w:szCs w:val="28"/>
        </w:rPr>
        <w:t>Поставка Товара осуществляется по письменной Заявке Заказчика в количестве согласованном в спецификации (Приложение №1 к договору</w:t>
      </w:r>
      <w:r>
        <w:rPr>
          <w:sz w:val="28"/>
          <w:szCs w:val="28"/>
        </w:rPr>
        <w:t xml:space="preserve"> Приложение №5 к документации о закупке</w:t>
      </w:r>
      <w:r w:rsidRPr="006D7083">
        <w:rPr>
          <w:sz w:val="28"/>
          <w:szCs w:val="28"/>
        </w:rPr>
        <w:t>). Поставщик обязан за 3 (три) дня предупредить Заказчика о дате и времени поставки Товара.</w:t>
      </w:r>
    </w:p>
    <w:p w:rsidR="005811C3" w:rsidRPr="006D7083" w:rsidRDefault="005811C3" w:rsidP="005811C3">
      <w:pPr>
        <w:ind w:firstLine="709"/>
        <w:jc w:val="both"/>
        <w:rPr>
          <w:sz w:val="28"/>
          <w:szCs w:val="28"/>
        </w:rPr>
      </w:pPr>
      <w:r>
        <w:rPr>
          <w:sz w:val="28"/>
          <w:szCs w:val="28"/>
        </w:rPr>
        <w:t>Срок поставки Т</w:t>
      </w:r>
      <w:r w:rsidRPr="006D7083">
        <w:rPr>
          <w:sz w:val="28"/>
          <w:szCs w:val="28"/>
        </w:rPr>
        <w:t xml:space="preserve">овара должен составлять не более </w:t>
      </w:r>
      <w:r>
        <w:rPr>
          <w:sz w:val="28"/>
          <w:szCs w:val="28"/>
        </w:rPr>
        <w:t>10</w:t>
      </w:r>
      <w:r w:rsidRPr="006D7083">
        <w:rPr>
          <w:sz w:val="28"/>
          <w:szCs w:val="28"/>
        </w:rPr>
        <w:t xml:space="preserve"> (</w:t>
      </w:r>
      <w:r>
        <w:rPr>
          <w:sz w:val="28"/>
          <w:szCs w:val="28"/>
        </w:rPr>
        <w:t>десяти</w:t>
      </w:r>
      <w:r w:rsidRPr="006D7083">
        <w:rPr>
          <w:sz w:val="28"/>
          <w:szCs w:val="28"/>
        </w:rPr>
        <w:t>)</w:t>
      </w:r>
      <w:r>
        <w:rPr>
          <w:sz w:val="28"/>
          <w:szCs w:val="28"/>
        </w:rPr>
        <w:t xml:space="preserve"> календарных </w:t>
      </w:r>
      <w:r w:rsidRPr="006D7083">
        <w:rPr>
          <w:sz w:val="28"/>
          <w:szCs w:val="28"/>
        </w:rPr>
        <w:t xml:space="preserve"> дней с даты подписания сторонами Спецификации.</w:t>
      </w:r>
    </w:p>
    <w:p w:rsidR="005811C3" w:rsidRPr="006D7083" w:rsidRDefault="005811C3" w:rsidP="005811C3">
      <w:pPr>
        <w:ind w:firstLine="709"/>
        <w:jc w:val="both"/>
        <w:rPr>
          <w:sz w:val="28"/>
          <w:szCs w:val="28"/>
        </w:rPr>
      </w:pPr>
    </w:p>
    <w:p w:rsidR="005811C3" w:rsidRPr="006D7083" w:rsidRDefault="005811C3" w:rsidP="005811C3">
      <w:pPr>
        <w:ind w:firstLine="709"/>
        <w:jc w:val="both"/>
        <w:rPr>
          <w:b/>
          <w:sz w:val="28"/>
          <w:szCs w:val="28"/>
        </w:rPr>
      </w:pPr>
      <w:r w:rsidRPr="006D7083">
        <w:rPr>
          <w:b/>
          <w:sz w:val="28"/>
          <w:szCs w:val="28"/>
        </w:rPr>
        <w:t>4.8. Срок исполнения Договора:</w:t>
      </w:r>
    </w:p>
    <w:p w:rsidR="005811C3" w:rsidRPr="006D7083" w:rsidRDefault="005811C3" w:rsidP="005811C3">
      <w:pPr>
        <w:ind w:firstLine="709"/>
        <w:jc w:val="both"/>
        <w:rPr>
          <w:sz w:val="28"/>
          <w:szCs w:val="28"/>
        </w:rPr>
      </w:pPr>
      <w:r w:rsidRPr="006D7083">
        <w:rPr>
          <w:sz w:val="28"/>
          <w:szCs w:val="28"/>
        </w:rPr>
        <w:t>С момент</w:t>
      </w:r>
      <w:r>
        <w:rPr>
          <w:sz w:val="28"/>
          <w:szCs w:val="28"/>
        </w:rPr>
        <w:t>а заключения Договора по 31 декабря</w:t>
      </w:r>
      <w:r w:rsidR="009711E8">
        <w:rPr>
          <w:sz w:val="28"/>
          <w:szCs w:val="28"/>
        </w:rPr>
        <w:t xml:space="preserve"> 2017</w:t>
      </w:r>
      <w:r w:rsidRPr="006D7083">
        <w:rPr>
          <w:sz w:val="28"/>
          <w:szCs w:val="28"/>
        </w:rPr>
        <w:t xml:space="preserve"> года.</w:t>
      </w:r>
    </w:p>
    <w:p w:rsidR="005811C3" w:rsidRPr="006D7083" w:rsidRDefault="005811C3" w:rsidP="005811C3">
      <w:pPr>
        <w:ind w:firstLine="709"/>
        <w:jc w:val="both"/>
        <w:rPr>
          <w:sz w:val="28"/>
          <w:szCs w:val="28"/>
        </w:rPr>
      </w:pPr>
    </w:p>
    <w:p w:rsidR="005811C3" w:rsidRPr="00503BA3" w:rsidRDefault="005811C3" w:rsidP="005811C3">
      <w:pPr>
        <w:ind w:firstLine="709"/>
        <w:jc w:val="both"/>
        <w:rPr>
          <w:sz w:val="28"/>
          <w:szCs w:val="28"/>
        </w:rPr>
      </w:pPr>
      <w:r w:rsidRPr="006D7083">
        <w:rPr>
          <w:b/>
          <w:sz w:val="28"/>
          <w:szCs w:val="28"/>
        </w:rPr>
        <w:t xml:space="preserve">4.9. </w:t>
      </w:r>
      <w:r w:rsidRPr="00B95A66">
        <w:rPr>
          <w:b/>
          <w:sz w:val="28"/>
          <w:szCs w:val="28"/>
        </w:rPr>
        <w:t>Условия и порядок</w:t>
      </w:r>
      <w:r w:rsidRPr="006D7083">
        <w:rPr>
          <w:b/>
          <w:sz w:val="28"/>
          <w:szCs w:val="28"/>
        </w:rPr>
        <w:t xml:space="preserve"> оплаты: </w:t>
      </w:r>
      <w:r w:rsidRPr="006D7083">
        <w:rPr>
          <w:sz w:val="28"/>
          <w:szCs w:val="28"/>
        </w:rPr>
        <w:t xml:space="preserve">Оплата </w:t>
      </w:r>
      <w:r>
        <w:rPr>
          <w:sz w:val="28"/>
          <w:szCs w:val="28"/>
        </w:rPr>
        <w:t xml:space="preserve">Товара </w:t>
      </w:r>
      <w:r w:rsidRPr="006D7083">
        <w:rPr>
          <w:sz w:val="28"/>
          <w:szCs w:val="28"/>
        </w:rPr>
        <w:t>производится Заказчиком на расчетный счет Поставщика, после подписания товарной накладной ТОРГ12</w:t>
      </w:r>
      <w:r>
        <w:rPr>
          <w:sz w:val="28"/>
          <w:szCs w:val="28"/>
        </w:rPr>
        <w:t xml:space="preserve"> в течение не менее </w:t>
      </w:r>
      <w:r w:rsidRPr="006D7083">
        <w:rPr>
          <w:sz w:val="28"/>
          <w:szCs w:val="28"/>
        </w:rPr>
        <w:t xml:space="preserve">30 (тридцати) календарных дней со дня получения Заказчиком оригиналов </w:t>
      </w:r>
      <w:r>
        <w:rPr>
          <w:sz w:val="28"/>
          <w:szCs w:val="28"/>
        </w:rPr>
        <w:t xml:space="preserve">Счета и счет-фактуры. </w:t>
      </w:r>
    </w:p>
    <w:p w:rsidR="00D205AD" w:rsidRDefault="00D205AD" w:rsidP="006400A0">
      <w:pPr>
        <w:spacing w:after="200" w:line="276" w:lineRule="auto"/>
        <w:ind w:firstLine="708"/>
        <w:rPr>
          <w:rFonts w:eastAsia="MS Mincho"/>
          <w:szCs w:val="28"/>
        </w:rPr>
      </w:pPr>
    </w:p>
    <w:p w:rsidR="00474131" w:rsidRDefault="00474131" w:rsidP="00474131">
      <w:pPr>
        <w:spacing w:after="200" w:line="276" w:lineRule="auto"/>
        <w:rPr>
          <w:rFonts w:eastAsia="MS Mincho"/>
          <w:szCs w:val="28"/>
        </w:rPr>
      </w:pPr>
    </w:p>
    <w:p w:rsidR="00474131" w:rsidRDefault="00B42523" w:rsidP="00B42523">
      <w:pPr>
        <w:suppressAutoHyphens w:val="0"/>
        <w:rPr>
          <w:rFonts w:eastAsia="MS Mincho"/>
          <w:szCs w:val="28"/>
        </w:rPr>
      </w:pPr>
      <w:r>
        <w:rPr>
          <w:rFonts w:eastAsia="MS Mincho"/>
          <w:szCs w:val="28"/>
        </w:rPr>
        <w:br w:type="page"/>
      </w: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9711E8" w:rsidRDefault="002E18D3" w:rsidP="0012574B">
            <w:pPr>
              <w:pStyle w:val="Default"/>
              <w:jc w:val="center"/>
              <w:rPr>
                <w:b/>
                <w:color w:val="auto"/>
                <w:lang w:val="en-US"/>
              </w:rPr>
            </w:pPr>
            <w:r w:rsidRPr="009711E8">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9711E8" w:rsidRDefault="00D73CBB" w:rsidP="00B42523">
            <w:pPr>
              <w:jc w:val="both"/>
            </w:pPr>
            <w:r w:rsidRPr="009711E8">
              <w:t xml:space="preserve">Открытый конкурс № </w:t>
            </w:r>
            <w:r w:rsidR="00BE7F29" w:rsidRPr="00BE7F29">
              <w:t>ОКэ-МСП-НКПМСК-17-0006</w:t>
            </w:r>
            <w:r w:rsidRPr="009711E8">
              <w:t xml:space="preserve"> </w:t>
            </w:r>
            <w:r w:rsidR="0012574B" w:rsidRPr="009711E8">
              <w:t>на поставку шин для контейнерных перегружателей типа «ричстакер».</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12574B">
            <w:pPr>
              <w:pStyle w:val="19"/>
              <w:ind w:firstLine="0"/>
              <w:rPr>
                <w:i/>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филиала </w:t>
            </w:r>
            <w:r w:rsidR="001122C1">
              <w:rPr>
                <w:sz w:val="24"/>
                <w:szCs w:val="24"/>
              </w:rPr>
              <w:t>ПАО</w:t>
            </w:r>
            <w:r>
              <w:rPr>
                <w:sz w:val="24"/>
                <w:szCs w:val="24"/>
              </w:rPr>
              <w:t xml:space="preserve"> «ТрансКонтейнер»</w:t>
            </w:r>
            <w:r w:rsidR="004F2C6C">
              <w:rPr>
                <w:sz w:val="24"/>
                <w:szCs w:val="24"/>
              </w:rPr>
              <w:t xml:space="preserve"> на Московской железной дороге.</w:t>
            </w:r>
          </w:p>
          <w:p w:rsidR="0012574B" w:rsidRPr="00F8580D" w:rsidRDefault="0012574B" w:rsidP="0012574B">
            <w:pPr>
              <w:pStyle w:val="19"/>
              <w:ind w:firstLine="0"/>
              <w:rPr>
                <w:sz w:val="24"/>
                <w:szCs w:val="24"/>
              </w:rPr>
            </w:pPr>
            <w:r>
              <w:rPr>
                <w:sz w:val="24"/>
                <w:szCs w:val="24"/>
              </w:rPr>
              <w:t>Адрес:</w:t>
            </w:r>
            <w:r w:rsidRPr="0012574B">
              <w:rPr>
                <w:sz w:val="24"/>
                <w:szCs w:val="24"/>
              </w:rPr>
              <w:t xml:space="preserve"> </w:t>
            </w:r>
            <w:r w:rsidRPr="00F8580D">
              <w:rPr>
                <w:sz w:val="24"/>
                <w:szCs w:val="24"/>
              </w:rPr>
              <w:t>Российская Федерация, 107014, г. Москва, ул. Короленко, д. 8.</w:t>
            </w:r>
          </w:p>
          <w:p w:rsidR="0012574B" w:rsidRPr="00F8580D" w:rsidRDefault="0012574B" w:rsidP="0012574B">
            <w:pPr>
              <w:pStyle w:val="19"/>
              <w:ind w:firstLine="0"/>
              <w:rPr>
                <w:sz w:val="24"/>
                <w:szCs w:val="24"/>
              </w:rPr>
            </w:pPr>
            <w:r w:rsidRPr="00F8580D">
              <w:rPr>
                <w:sz w:val="24"/>
                <w:szCs w:val="24"/>
              </w:rPr>
              <w:t xml:space="preserve">Контактное(ые) лицо(а) Заказчика: </w:t>
            </w:r>
          </w:p>
          <w:p w:rsidR="0012574B" w:rsidRPr="00F8580D" w:rsidRDefault="0012574B" w:rsidP="0012574B">
            <w:pPr>
              <w:jc w:val="both"/>
            </w:pPr>
            <w:r w:rsidRPr="00F8580D">
              <w:t>Ф.И.О.: Пичугин Константин Борисович</w:t>
            </w:r>
          </w:p>
          <w:p w:rsidR="0012574B" w:rsidRPr="00FF373B" w:rsidRDefault="0012574B" w:rsidP="0012574B">
            <w:pPr>
              <w:jc w:val="both"/>
              <w:rPr>
                <w:szCs w:val="28"/>
              </w:rPr>
            </w:pPr>
            <w:r w:rsidRPr="00F8580D">
              <w:t xml:space="preserve">Адрес электронной почты: </w:t>
            </w:r>
            <w:hyperlink r:id="rId17" w:history="1">
              <w:r w:rsidRPr="001F5397">
                <w:rPr>
                  <w:rStyle w:val="a8"/>
                  <w:szCs w:val="28"/>
                </w:rPr>
                <w:t>PichuginKB@trcont.</w:t>
              </w:r>
              <w:r w:rsidRPr="001F5397">
                <w:rPr>
                  <w:rStyle w:val="a8"/>
                  <w:szCs w:val="28"/>
                  <w:lang w:val="en-US"/>
                </w:rPr>
                <w:t>ru</w:t>
              </w:r>
            </w:hyperlink>
          </w:p>
          <w:p w:rsidR="0012574B" w:rsidRDefault="0012574B" w:rsidP="0012574B">
            <w:pPr>
              <w:jc w:val="both"/>
            </w:pPr>
            <w:r w:rsidRPr="00F8580D">
              <w:t>Телефон: +7 499 262 51 71 (доб. 3700)</w:t>
            </w:r>
          </w:p>
          <w:p w:rsidR="00BE7F29" w:rsidRDefault="00BE7F29" w:rsidP="00BE7F29">
            <w:pPr>
              <w:widowControl w:val="0"/>
              <w:autoSpaceDN w:val="0"/>
              <w:textAlignment w:val="baseline"/>
              <w:rPr>
                <w:kern w:val="3"/>
                <w:lang w:eastAsia="ru-RU"/>
              </w:rPr>
            </w:pPr>
            <w:r w:rsidRPr="00F8580D">
              <w:t>Контактно</w:t>
            </w:r>
            <w:proofErr w:type="gramStart"/>
            <w:r w:rsidRPr="00F8580D">
              <w:t>е(</w:t>
            </w:r>
            <w:proofErr w:type="spellStart"/>
            <w:proofErr w:type="gramEnd"/>
            <w:r w:rsidRPr="00F8580D">
              <w:t>ые</w:t>
            </w:r>
            <w:proofErr w:type="spellEnd"/>
            <w:r w:rsidRPr="00F8580D">
              <w:t>) лицо(а)</w:t>
            </w:r>
            <w:r w:rsidRPr="00F8095F">
              <w:rPr>
                <w:kern w:val="3"/>
                <w:lang w:eastAsia="ru-RU"/>
              </w:rPr>
              <w:t xml:space="preserve"> Организатора: </w:t>
            </w:r>
          </w:p>
          <w:p w:rsidR="00BE7F29" w:rsidRPr="00F8095F" w:rsidRDefault="00BE7F29" w:rsidP="00BE7F29">
            <w:pPr>
              <w:widowControl w:val="0"/>
              <w:autoSpaceDN w:val="0"/>
              <w:textAlignment w:val="baseline"/>
              <w:rPr>
                <w:kern w:val="3"/>
                <w:lang w:eastAsia="ru-RU"/>
              </w:rPr>
            </w:pPr>
            <w:r w:rsidRPr="00F8095F">
              <w:rPr>
                <w:kern w:val="3"/>
                <w:lang w:eastAsia="ru-RU"/>
              </w:rPr>
              <w:t>Кривобокова Анастасия Александровна</w:t>
            </w:r>
          </w:p>
          <w:p w:rsidR="00BE7F29" w:rsidRPr="00F8095F" w:rsidRDefault="00BE7F29" w:rsidP="00BE7F29">
            <w:pPr>
              <w:widowControl w:val="0"/>
              <w:autoSpaceDN w:val="0"/>
              <w:textAlignment w:val="baseline"/>
              <w:rPr>
                <w:kern w:val="3"/>
                <w:lang w:eastAsia="ru-RU"/>
              </w:rPr>
            </w:pPr>
            <w:r w:rsidRPr="00F8095F">
              <w:rPr>
                <w:kern w:val="3"/>
                <w:lang w:eastAsia="ru-RU"/>
              </w:rPr>
              <w:t>Тел: +7 (495) 7881717 (доб.3663)</w:t>
            </w:r>
          </w:p>
          <w:p w:rsidR="00BE7F29" w:rsidRPr="00F8095F" w:rsidRDefault="00BE7F29" w:rsidP="00BE7F29">
            <w:pPr>
              <w:widowControl w:val="0"/>
              <w:autoSpaceDN w:val="0"/>
              <w:textAlignment w:val="baseline"/>
              <w:rPr>
                <w:kern w:val="3"/>
                <w:lang w:eastAsia="ru-RU"/>
              </w:rPr>
            </w:pPr>
            <w:r w:rsidRPr="00F8095F">
              <w:rPr>
                <w:kern w:val="3"/>
                <w:lang w:eastAsia="ru-RU"/>
              </w:rPr>
              <w:t>Факс: +7 499 262 61 35</w:t>
            </w:r>
          </w:p>
          <w:p w:rsidR="00BE7F29" w:rsidRPr="0043064F" w:rsidRDefault="00BE7F29" w:rsidP="00BE7F29">
            <w:pPr>
              <w:pStyle w:val="19"/>
              <w:ind w:firstLine="0"/>
            </w:pPr>
            <w:r w:rsidRPr="00F8095F">
              <w:rPr>
                <w:kern w:val="3"/>
                <w:sz w:val="24"/>
                <w:szCs w:val="24"/>
                <w:lang w:eastAsia="ru-RU"/>
              </w:rPr>
              <w:t xml:space="preserve">Адрес электронной почты: </w:t>
            </w:r>
            <w:hyperlink r:id="rId18" w:history="1">
              <w:r w:rsidRPr="00F8095F">
                <w:rPr>
                  <w:kern w:val="3"/>
                  <w:sz w:val="24"/>
                  <w:szCs w:val="24"/>
                  <w:lang w:eastAsia="ru-RU"/>
                </w:rPr>
                <w:t xml:space="preserve"> KrivobokovaAA@trcont.ru</w:t>
              </w:r>
            </w:hyperlink>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BE7F29" w:rsidRDefault="000A679F" w:rsidP="00736D40">
            <w:pPr>
              <w:pStyle w:val="Default"/>
              <w:rPr>
                <w:b/>
                <w:color w:val="auto"/>
              </w:rPr>
            </w:pPr>
            <w:r w:rsidRPr="00BE7F29">
              <w:rPr>
                <w:b/>
                <w:color w:val="auto"/>
              </w:rPr>
              <w:t>Дата опубликования извещения о</w:t>
            </w:r>
            <w:r w:rsidR="00E14F30" w:rsidRPr="00BE7F29">
              <w:rPr>
                <w:b/>
                <w:color w:val="auto"/>
              </w:rPr>
              <w:t xml:space="preserve"> проведении </w:t>
            </w:r>
            <w:r w:rsidR="008C4183" w:rsidRPr="00BE7F29">
              <w:rPr>
                <w:b/>
                <w:color w:val="auto"/>
              </w:rPr>
              <w:t>Открытого конкурса</w:t>
            </w:r>
          </w:p>
        </w:tc>
        <w:tc>
          <w:tcPr>
            <w:tcW w:w="6768" w:type="dxa"/>
          </w:tcPr>
          <w:p w:rsidR="000A679F" w:rsidRPr="00BE7F29" w:rsidRDefault="00BE7F29" w:rsidP="00736D40">
            <w:pPr>
              <w:pStyle w:val="19"/>
              <w:ind w:firstLine="0"/>
              <w:rPr>
                <w:b/>
                <w:sz w:val="24"/>
                <w:szCs w:val="24"/>
              </w:rPr>
            </w:pPr>
            <w:r w:rsidRPr="00446807">
              <w:rPr>
                <w:kern w:val="3"/>
                <w:sz w:val="24"/>
                <w:szCs w:val="24"/>
                <w:lang w:eastAsia="ru-RU"/>
              </w:rPr>
              <w:t>«25» апреля</w:t>
            </w:r>
            <w:r w:rsidR="00116CA4" w:rsidRPr="00446807">
              <w:rPr>
                <w:kern w:val="3"/>
                <w:sz w:val="24"/>
                <w:szCs w:val="24"/>
                <w:lang w:eastAsia="ru-RU"/>
              </w:rPr>
              <w:t xml:space="preserve"> 2017</w:t>
            </w:r>
            <w:r w:rsidR="00FA3C13" w:rsidRPr="00446807">
              <w:rPr>
                <w:kern w:val="3"/>
                <w:sz w:val="24"/>
                <w:szCs w:val="24"/>
                <w:lang w:eastAsia="ru-RU"/>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9"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0"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lastRenderedPageBreak/>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D72895" w:rsidRDefault="008F03D0" w:rsidP="00D72895">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2"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3"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2574B" w:rsidP="00A1485F">
            <w:pPr>
              <w:pStyle w:val="19"/>
              <w:ind w:firstLine="0"/>
              <w:rPr>
                <w:i/>
                <w:sz w:val="24"/>
                <w:szCs w:val="24"/>
              </w:rPr>
            </w:pPr>
            <w:r w:rsidRPr="00613003">
              <w:rPr>
                <w:sz w:val="24"/>
                <w:szCs w:val="24"/>
              </w:rPr>
              <w:t>Начальная (максимальная) ц</w:t>
            </w:r>
            <w:r>
              <w:rPr>
                <w:sz w:val="24"/>
                <w:szCs w:val="24"/>
              </w:rPr>
              <w:t>ена договора составляет –  2 5</w:t>
            </w:r>
            <w:r w:rsidRPr="0012574B">
              <w:rPr>
                <w:sz w:val="24"/>
                <w:szCs w:val="24"/>
              </w:rPr>
              <w:t>42</w:t>
            </w:r>
            <w:r w:rsidRPr="00613003">
              <w:rPr>
                <w:sz w:val="24"/>
                <w:szCs w:val="24"/>
              </w:rPr>
              <w:t xml:space="preserve"> 000,00 (два миллиона пятьсот </w:t>
            </w:r>
            <w:r w:rsidR="00A1485F">
              <w:rPr>
                <w:sz w:val="24"/>
                <w:szCs w:val="24"/>
              </w:rPr>
              <w:t>сорок две</w:t>
            </w:r>
            <w:r w:rsidRPr="00613003">
              <w:rPr>
                <w:sz w:val="24"/>
                <w:szCs w:val="24"/>
              </w:rPr>
              <w:t xml:space="preserve"> тысячи) рублей 00 копеек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B93D37">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446807">
              <w:rPr>
                <w:sz w:val="24"/>
                <w:szCs w:val="24"/>
              </w:rPr>
              <w:t>и до</w:t>
            </w:r>
            <w:r w:rsidR="00B93D37" w:rsidRPr="00446807">
              <w:rPr>
                <w:sz w:val="24"/>
                <w:szCs w:val="24"/>
              </w:rPr>
              <w:t xml:space="preserve"> 14 часов 00 минут</w:t>
            </w:r>
            <w:r w:rsidR="00B93D37" w:rsidRPr="00446807">
              <w:rPr>
                <w:sz w:val="24"/>
                <w:szCs w:val="24"/>
              </w:rPr>
              <w:br/>
            </w:r>
            <w:r w:rsidRPr="00446807">
              <w:rPr>
                <w:sz w:val="24"/>
                <w:szCs w:val="24"/>
              </w:rPr>
              <w:t xml:space="preserve"> </w:t>
            </w:r>
            <w:r w:rsidR="00446807" w:rsidRPr="00446807">
              <w:rPr>
                <w:sz w:val="24"/>
                <w:szCs w:val="24"/>
              </w:rPr>
              <w:t>«16</w:t>
            </w:r>
            <w:r w:rsidRPr="00446807">
              <w:rPr>
                <w:sz w:val="24"/>
                <w:szCs w:val="24"/>
              </w:rPr>
              <w:t>»</w:t>
            </w:r>
            <w:r w:rsidR="00446807" w:rsidRPr="00446807">
              <w:rPr>
                <w:sz w:val="24"/>
                <w:szCs w:val="24"/>
              </w:rPr>
              <w:t xml:space="preserve"> мая</w:t>
            </w:r>
            <w:r w:rsidR="00B93D37" w:rsidRPr="00446807">
              <w:rPr>
                <w:sz w:val="24"/>
                <w:szCs w:val="24"/>
              </w:rPr>
              <w:t xml:space="preserve"> </w:t>
            </w:r>
            <w:r w:rsidR="00116CA4" w:rsidRPr="00446807">
              <w:rPr>
                <w:sz w:val="24"/>
                <w:szCs w:val="24"/>
              </w:rPr>
              <w:t>2017</w:t>
            </w:r>
            <w:r w:rsidRPr="00446807">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2574B">
            <w:pPr>
              <w:pStyle w:val="19"/>
              <w:ind w:firstLine="0"/>
              <w:rPr>
                <w:i/>
                <w:sz w:val="24"/>
                <w:szCs w:val="24"/>
              </w:rPr>
            </w:pPr>
            <w:r w:rsidRPr="003D2759">
              <w:rPr>
                <w:sz w:val="24"/>
                <w:szCs w:val="24"/>
              </w:rPr>
              <w:t>Заявка должна действовать не менее</w:t>
            </w:r>
            <w:r w:rsidR="0012574B" w:rsidRPr="0012574B">
              <w:rPr>
                <w:sz w:val="24"/>
                <w:szCs w:val="24"/>
              </w:rPr>
              <w:t xml:space="preserve"> 60</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0D6A09">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446807">
              <w:rPr>
                <w:sz w:val="24"/>
                <w:szCs w:val="24"/>
              </w:rPr>
              <w:t>«</w:t>
            </w:r>
            <w:r w:rsidR="00446807" w:rsidRPr="00446807">
              <w:rPr>
                <w:sz w:val="24"/>
                <w:szCs w:val="24"/>
              </w:rPr>
              <w:t>19</w:t>
            </w:r>
            <w:r w:rsidR="005171A2" w:rsidRPr="00446807">
              <w:rPr>
                <w:sz w:val="24"/>
                <w:szCs w:val="24"/>
              </w:rPr>
              <w:t xml:space="preserve">» </w:t>
            </w:r>
            <w:r w:rsidR="00446807" w:rsidRPr="00446807">
              <w:rPr>
                <w:sz w:val="24"/>
                <w:szCs w:val="24"/>
              </w:rPr>
              <w:t>мая</w:t>
            </w:r>
            <w:r w:rsidR="00A90ABE" w:rsidRPr="00446807">
              <w:rPr>
                <w:sz w:val="24"/>
                <w:szCs w:val="24"/>
              </w:rPr>
              <w:t xml:space="preserve"> </w:t>
            </w:r>
            <w:r w:rsidR="003D0ECF" w:rsidRPr="00446807">
              <w:rPr>
                <w:sz w:val="24"/>
                <w:szCs w:val="24"/>
              </w:rPr>
              <w:t>201</w:t>
            </w:r>
            <w:r w:rsidR="00116CA4" w:rsidRPr="00446807">
              <w:rPr>
                <w:sz w:val="24"/>
                <w:szCs w:val="24"/>
              </w:rPr>
              <w:t>7</w:t>
            </w:r>
            <w:r w:rsidR="003D0ECF" w:rsidRPr="00446807">
              <w:rPr>
                <w:sz w:val="24"/>
                <w:szCs w:val="24"/>
              </w:rPr>
              <w:t xml:space="preserve"> </w:t>
            </w:r>
            <w:r w:rsidR="00B93D37" w:rsidRPr="00446807">
              <w:rPr>
                <w:sz w:val="24"/>
                <w:szCs w:val="24"/>
              </w:rPr>
              <w:t>г. в 14</w:t>
            </w:r>
            <w:r w:rsidR="00F86FAA" w:rsidRPr="00446807">
              <w:rPr>
                <w:sz w:val="24"/>
                <w:szCs w:val="24"/>
              </w:rPr>
              <w:t xml:space="preserve"> часов</w:t>
            </w:r>
            <w:r w:rsidR="00A023CD" w:rsidRPr="00446807">
              <w:rPr>
                <w:sz w:val="24"/>
                <w:szCs w:val="24"/>
              </w:rPr>
              <w:t xml:space="preserve"> 00</w:t>
            </w:r>
            <w:r w:rsidR="00F86FAA" w:rsidRPr="00446807">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2574B" w:rsidRPr="00B75AFA" w:rsidRDefault="009830CC" w:rsidP="0012574B">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2574B" w:rsidRPr="00B75AFA">
              <w:rPr>
                <w:sz w:val="24"/>
                <w:szCs w:val="24"/>
              </w:rPr>
              <w:t>филиала ПАО «ТрансКонтейнер» на Московской железной дороге.</w:t>
            </w:r>
          </w:p>
          <w:p w:rsidR="009830CC" w:rsidRPr="009830CC" w:rsidRDefault="0012574B" w:rsidP="0012574B">
            <w:pPr>
              <w:pStyle w:val="19"/>
              <w:ind w:firstLine="0"/>
              <w:rPr>
                <w:sz w:val="24"/>
                <w:szCs w:val="24"/>
                <w:highlight w:val="cyan"/>
              </w:rPr>
            </w:pPr>
            <w:r w:rsidRPr="00B75AFA">
              <w:rPr>
                <w:sz w:val="24"/>
                <w:szCs w:val="24"/>
              </w:rPr>
              <w:t>Адрес: Российская Федерация, 107014, г.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0D6A09">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446807">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446807" w:rsidRPr="00446807">
              <w:rPr>
                <w:sz w:val="24"/>
                <w:szCs w:val="24"/>
              </w:rPr>
              <w:t>«23» мая</w:t>
            </w:r>
            <w:r w:rsidR="003D0ECF" w:rsidRPr="00446807">
              <w:rPr>
                <w:sz w:val="24"/>
                <w:szCs w:val="24"/>
              </w:rPr>
              <w:t xml:space="preserve"> 201</w:t>
            </w:r>
            <w:r w:rsidR="00116CA4" w:rsidRPr="00446807">
              <w:rPr>
                <w:sz w:val="24"/>
                <w:szCs w:val="24"/>
              </w:rPr>
              <w:t>7</w:t>
            </w:r>
            <w:r w:rsidR="00ED2904" w:rsidRPr="00446807">
              <w:rPr>
                <w:sz w:val="24"/>
                <w:szCs w:val="24"/>
              </w:rPr>
              <w:t xml:space="preserve"> г.</w:t>
            </w:r>
            <w:r w:rsidR="00A12B7F" w:rsidRPr="00446807">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AB0609" w:rsidP="00146284">
            <w:pPr>
              <w:pStyle w:val="19"/>
              <w:ind w:firstLine="397"/>
              <w:rPr>
                <w:sz w:val="24"/>
                <w:szCs w:val="24"/>
              </w:rPr>
            </w:pPr>
            <w:r w:rsidRPr="00B75AFA">
              <w:rPr>
                <w:sz w:val="24"/>
                <w:szCs w:val="24"/>
              </w:rPr>
              <w:t>Оплата Товара производится Заказчиком на расчетный счет Поставщика, после подписания товарной накладной ТОРГ12 в течение не менее 30 (тридцати) календарных дней со дня получения Заказчиком оригиналов Счета и счет-фактуры.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AB0609" w:rsidRDefault="00AB0609"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00AB0609">
              <w:rPr>
                <w:b/>
                <w:bCs/>
                <w:color w:val="auto"/>
              </w:rPr>
              <w:t xml:space="preserve"> </w:t>
            </w:r>
            <w:r w:rsidRPr="00AB0609">
              <w:rPr>
                <w:color w:val="auto"/>
              </w:rPr>
              <w:t>с даты заключ</w:t>
            </w:r>
            <w:r w:rsidR="009A4793" w:rsidRPr="00AB0609">
              <w:rPr>
                <w:color w:val="auto"/>
              </w:rPr>
              <w:t>ения договора д</w:t>
            </w:r>
            <w:r w:rsidR="00116CA4" w:rsidRPr="00AB0609">
              <w:rPr>
                <w:color w:val="auto"/>
              </w:rPr>
              <w:t>о 31 декабря 2017</w:t>
            </w:r>
            <w:r w:rsidRPr="00AB0609">
              <w:rPr>
                <w:color w:val="auto"/>
              </w:rPr>
              <w:t xml:space="preserve"> г.</w:t>
            </w:r>
            <w:r w:rsidR="009A4793" w:rsidRPr="00AB0609">
              <w:rPr>
                <w:color w:val="auto"/>
              </w:rPr>
              <w:t>(включительно)</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AB0609" w:rsidRPr="000E3B72">
              <w:rPr>
                <w:color w:val="auto"/>
              </w:rPr>
              <w:t>Контейнерный терминал Москва-Товарная-Павелецкая, расположенный по адресу: Российская Федерация, г. Москва, ул. Дубининская д. 71А.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AB0609" w:rsidP="00E14F30">
            <w:pPr>
              <w:pStyle w:val="19"/>
              <w:ind w:firstLine="0"/>
              <w:rPr>
                <w:sz w:val="24"/>
                <w:szCs w:val="24"/>
              </w:rPr>
            </w:pPr>
            <w:r w:rsidRPr="00095420">
              <w:rPr>
                <w:sz w:val="24"/>
                <w:szCs w:val="24"/>
              </w:rPr>
              <w:t>Количество Товара к поставке за весь период действия договор</w:t>
            </w:r>
            <w:r w:rsidR="0020523D">
              <w:rPr>
                <w:sz w:val="24"/>
                <w:szCs w:val="24"/>
              </w:rPr>
              <w:t>а должно составить - не менее 10</w:t>
            </w:r>
            <w:r w:rsidRPr="00095420">
              <w:rPr>
                <w:sz w:val="24"/>
                <w:szCs w:val="24"/>
              </w:rPr>
              <w:t xml:space="preserve"> единиц</w:t>
            </w:r>
            <w:r>
              <w:rPr>
                <w:sz w:val="24"/>
                <w:szCs w:val="24"/>
              </w:rPr>
              <w:t xml:space="preserve"> </w:t>
            </w:r>
            <w:r w:rsidR="0020523D">
              <w:rPr>
                <w:sz w:val="24"/>
                <w:szCs w:val="24"/>
              </w:rPr>
              <w:t>шин и 10</w:t>
            </w:r>
            <w:r w:rsidRPr="00095420">
              <w:rPr>
                <w:sz w:val="24"/>
                <w:szCs w:val="24"/>
              </w:rPr>
              <w:t xml:space="preserve"> уплотнительных резиновых колец.</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AB0609" w:rsidP="00AB0609">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AB0609" w:rsidP="00804946">
            <w:pPr>
              <w:pStyle w:val="19"/>
              <w:ind w:firstLine="0"/>
              <w:rPr>
                <w:b/>
                <w:sz w:val="24"/>
                <w:szCs w:val="24"/>
                <w:highlight w:val="yellow"/>
              </w:rPr>
            </w:pPr>
            <w:r w:rsidRPr="00AB0609">
              <w:rPr>
                <w:sz w:val="24"/>
                <w:szCs w:val="24"/>
              </w:rPr>
              <w:t>Рубли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EE58AD" w:rsidRPr="009A4793" w:rsidRDefault="00EE58AD" w:rsidP="00EE58AD">
            <w:pPr>
              <w:ind w:firstLine="539"/>
              <w:jc w:val="both"/>
            </w:pPr>
            <w:bookmarkStart w:id="3" w:name="_GoBack"/>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bookmarkEnd w:id="3"/>
          <w:p w:rsidR="00EE58AD" w:rsidRPr="00AB0609" w:rsidRDefault="00AB0609" w:rsidP="00EE58AD">
            <w:pPr>
              <w:pStyle w:val="afa"/>
              <w:ind w:firstLine="539"/>
              <w:rPr>
                <w:sz w:val="24"/>
              </w:rPr>
            </w:pPr>
            <w:r>
              <w:rPr>
                <w:sz w:val="24"/>
              </w:rPr>
              <w:t>1.2</w:t>
            </w:r>
            <w:r w:rsidR="00EE58AD" w:rsidRPr="00AB0609">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B0609" w:rsidRDefault="00AB0609" w:rsidP="00AB0609">
            <w:pPr>
              <w:pStyle w:val="afa"/>
              <w:ind w:firstLine="539"/>
              <w:rPr>
                <w:sz w:val="24"/>
              </w:rPr>
            </w:pPr>
            <w:r w:rsidRPr="00980D96">
              <w:rPr>
                <w:sz w:val="24"/>
              </w:rPr>
              <w:t>1.3 наличие опыта поставки товара, выполнения работ, оказания услуг и т.д. за период с 201</w:t>
            </w:r>
            <w:r w:rsidR="00142AA8">
              <w:rPr>
                <w:sz w:val="24"/>
              </w:rPr>
              <w:t>4 по 2017</w:t>
            </w:r>
            <w:r>
              <w:rPr>
                <w:sz w:val="24"/>
              </w:rPr>
              <w:t xml:space="preserve"> годы (включительно) с</w:t>
            </w:r>
            <w:r w:rsidRPr="00980D96">
              <w:rPr>
                <w:sz w:val="24"/>
              </w:rPr>
              <w:t xml:space="preserve"> предметом, аналогичному предмету Открытого конкурса (поставка шин для контейнерных перегружателей типа «ричстакер»), с суммарной стоимостью договоров не менее 40 % от начальной (максимальной) цены договора.</w:t>
            </w:r>
          </w:p>
          <w:p w:rsidR="00AB0609" w:rsidRDefault="00AB0609" w:rsidP="00AB0609">
            <w:pPr>
              <w:pStyle w:val="afa"/>
              <w:ind w:firstLine="539"/>
              <w:rPr>
                <w:sz w:val="24"/>
              </w:rPr>
            </w:pPr>
            <w:r w:rsidRPr="00980D96">
              <w:rPr>
                <w:sz w:val="24"/>
              </w:rPr>
              <w:t xml:space="preserve">1.4 претендент должен </w:t>
            </w:r>
            <w:r>
              <w:rPr>
                <w:sz w:val="24"/>
              </w:rPr>
              <w:t>иметь</w:t>
            </w:r>
            <w:r w:rsidRPr="00980D96">
              <w:rPr>
                <w:sz w:val="24"/>
              </w:rPr>
              <w:t xml:space="preserve"> сертифика</w:t>
            </w:r>
            <w:r>
              <w:rPr>
                <w:sz w:val="24"/>
              </w:rPr>
              <w:t>т соответствия на поставляемый Т</w:t>
            </w:r>
            <w:r w:rsidRPr="00980D96">
              <w:rPr>
                <w:sz w:val="24"/>
              </w:rPr>
              <w:t>овар.</w:t>
            </w:r>
          </w:p>
          <w:p w:rsidR="00AB0609" w:rsidRPr="001E5A31" w:rsidRDefault="00AB0609" w:rsidP="00AB0609">
            <w:pPr>
              <w:pStyle w:val="afa"/>
              <w:ind w:firstLine="539"/>
              <w:rPr>
                <w:sz w:val="24"/>
              </w:rPr>
            </w:pPr>
          </w:p>
          <w:p w:rsidR="00EE58AD" w:rsidRPr="004E7D54" w:rsidRDefault="00EE58AD" w:rsidP="00EE58AD">
            <w:pPr>
              <w:ind w:firstLine="540"/>
              <w:jc w:val="both"/>
            </w:pPr>
            <w:r w:rsidRPr="004E7D54">
              <w:t>2.  Претендент, помимо документов, указанных в пункте 2.3 настоящей документации о закупке, в составе заявки должен представить следующие документы:</w:t>
            </w: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r w:rsidRPr="009A4793">
              <w:rPr>
                <w:sz w:val="24"/>
              </w:rPr>
              <w:t xml:space="preserve">2.2 </w:t>
            </w:r>
            <w:r w:rsidR="00C5028E"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E58AD" w:rsidRPr="009A4793" w:rsidRDefault="00EE58AD" w:rsidP="00EE58AD">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58AD" w:rsidRDefault="00EE58AD" w:rsidP="00EE58AD">
            <w:pPr>
              <w:pStyle w:val="afa"/>
              <w:tabs>
                <w:tab w:val="left" w:pos="0"/>
                <w:tab w:val="left" w:pos="1418"/>
              </w:tabs>
              <w:rPr>
                <w:sz w:val="24"/>
              </w:rPr>
            </w:pPr>
            <w:r w:rsidRPr="00831F9D">
              <w:rPr>
                <w:sz w:val="24"/>
              </w:rPr>
              <w:t>2.5 информация о функциональных и качественных характеристиках (потребительских свойствах)</w:t>
            </w:r>
            <w:r w:rsidR="00831F9D">
              <w:rPr>
                <w:sz w:val="24"/>
              </w:rPr>
              <w:t xml:space="preserve">, о качестве закупаемого товара. Обязательна ссылка на сайт производителя, на котором размещена информация о </w:t>
            </w:r>
            <w:r w:rsidR="00831F9D" w:rsidRPr="00831F9D">
              <w:rPr>
                <w:sz w:val="24"/>
              </w:rPr>
              <w:t>функциональных и качественных характеристиках (потребительских свойствах)</w:t>
            </w:r>
            <w:r w:rsidR="00831F9D">
              <w:rPr>
                <w:sz w:val="24"/>
              </w:rPr>
              <w:t xml:space="preserve"> предлагаемого к поставке Товара</w:t>
            </w:r>
            <w:r w:rsidR="00E96B03" w:rsidRPr="00831F9D">
              <w:rPr>
                <w:sz w:val="24"/>
              </w:rPr>
              <w:t>;</w:t>
            </w:r>
          </w:p>
          <w:p w:rsidR="00142AA8" w:rsidRPr="00980D96" w:rsidRDefault="00142AA8" w:rsidP="00142AA8">
            <w:pPr>
              <w:pStyle w:val="afa"/>
              <w:tabs>
                <w:tab w:val="left" w:pos="1418"/>
              </w:tabs>
              <w:rPr>
                <w:sz w:val="24"/>
              </w:rPr>
            </w:pPr>
            <w:r w:rsidRPr="00980D96">
              <w:rPr>
                <w:sz w:val="24"/>
              </w:rPr>
              <w:t>2.</w:t>
            </w:r>
            <w:r>
              <w:rPr>
                <w:sz w:val="24"/>
              </w:rPr>
              <w:t>6</w:t>
            </w:r>
            <w:r w:rsidRPr="00980D96">
              <w:rPr>
                <w:sz w:val="24"/>
              </w:rPr>
              <w:t xml:space="preserve"> документ по форме приложения № 4 к документации о закупке о наличии опыта поставки товара, выполнения работ, оказ</w:t>
            </w:r>
            <w:r>
              <w:rPr>
                <w:sz w:val="24"/>
              </w:rPr>
              <w:t>ания услуг и т.д. за период 2014 - 2016 годы (включительно) и 2017</w:t>
            </w:r>
            <w:r w:rsidRPr="00980D96">
              <w:rPr>
                <w:sz w:val="24"/>
              </w:rPr>
              <w:t xml:space="preserve">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40 % от начальной (максимальной) цены договора.</w:t>
            </w:r>
          </w:p>
          <w:p w:rsidR="002F0352" w:rsidRPr="002F0352" w:rsidRDefault="00142AA8" w:rsidP="00142AA8">
            <w:pPr>
              <w:pStyle w:val="afa"/>
              <w:tabs>
                <w:tab w:val="left" w:pos="1418"/>
              </w:tabs>
              <w:rPr>
                <w:i/>
                <w:sz w:val="24"/>
              </w:rPr>
            </w:pPr>
            <w:r w:rsidRPr="00980D96">
              <w:rPr>
                <w:sz w:val="24"/>
              </w:rPr>
              <w:t>2.</w:t>
            </w:r>
            <w:r>
              <w:rPr>
                <w:sz w:val="24"/>
              </w:rPr>
              <w:t>7</w:t>
            </w:r>
            <w:r w:rsidRPr="00980D96">
              <w:rPr>
                <w:sz w:val="24"/>
              </w:rPr>
              <w:t xml:space="preserve"> сертифика</w:t>
            </w:r>
            <w:r>
              <w:rPr>
                <w:sz w:val="24"/>
              </w:rPr>
              <w:t>т соответствия на поставляемый Т</w:t>
            </w:r>
            <w:r w:rsidRPr="00980D96">
              <w:rPr>
                <w:sz w:val="24"/>
              </w:rPr>
              <w:t>овар</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10 дней и не позднее чем 20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142AA8">
            <w:pPr>
              <w:pStyle w:val="afa"/>
              <w:ind w:firstLine="0"/>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8"/>
              <w:gridCol w:w="1689"/>
            </w:tblGrid>
            <w:tr w:rsidR="00142AA8" w:rsidRPr="00E14CF3" w:rsidTr="00F8393F">
              <w:tc>
                <w:tcPr>
                  <w:tcW w:w="4848" w:type="dxa"/>
                  <w:tcBorders>
                    <w:top w:val="single" w:sz="4" w:space="0" w:color="auto"/>
                    <w:left w:val="single" w:sz="4" w:space="0" w:color="auto"/>
                    <w:bottom w:val="single" w:sz="4" w:space="0" w:color="auto"/>
                    <w:right w:val="single" w:sz="4" w:space="0" w:color="auto"/>
                  </w:tcBorders>
                </w:tcPr>
                <w:p w:rsidR="00142AA8" w:rsidRPr="00980D96" w:rsidRDefault="00142AA8" w:rsidP="00F8393F">
                  <w:pPr>
                    <w:pStyle w:val="afa"/>
                    <w:ind w:firstLine="0"/>
                    <w:rPr>
                      <w:b/>
                      <w:sz w:val="24"/>
                    </w:rPr>
                  </w:pPr>
                  <w:r w:rsidRPr="00980D96">
                    <w:rPr>
                      <w:b/>
                      <w:sz w:val="24"/>
                    </w:rPr>
                    <w:t>Критерии оценки</w:t>
                  </w:r>
                </w:p>
              </w:tc>
              <w:tc>
                <w:tcPr>
                  <w:tcW w:w="1689" w:type="dxa"/>
                  <w:tcBorders>
                    <w:top w:val="single" w:sz="4" w:space="0" w:color="auto"/>
                    <w:left w:val="single" w:sz="4" w:space="0" w:color="auto"/>
                    <w:bottom w:val="single" w:sz="4" w:space="0" w:color="auto"/>
                    <w:right w:val="single" w:sz="4" w:space="0" w:color="auto"/>
                  </w:tcBorders>
                </w:tcPr>
                <w:p w:rsidR="00142AA8" w:rsidRPr="00980D96" w:rsidRDefault="00142AA8" w:rsidP="00F8393F">
                  <w:pPr>
                    <w:pStyle w:val="afa"/>
                    <w:ind w:firstLine="0"/>
                    <w:rPr>
                      <w:b/>
                      <w:sz w:val="24"/>
                    </w:rPr>
                  </w:pPr>
                  <w:r w:rsidRPr="00980D96">
                    <w:rPr>
                      <w:b/>
                      <w:sz w:val="24"/>
                    </w:rPr>
                    <w:t>Значение Кз</w:t>
                  </w:r>
                </w:p>
              </w:tc>
            </w:tr>
            <w:tr w:rsidR="00142AA8" w:rsidRPr="00E14CF3" w:rsidTr="00F8393F">
              <w:tc>
                <w:tcPr>
                  <w:tcW w:w="4848" w:type="dxa"/>
                  <w:tcBorders>
                    <w:top w:val="single" w:sz="4" w:space="0" w:color="auto"/>
                    <w:left w:val="single" w:sz="4" w:space="0" w:color="auto"/>
                    <w:bottom w:val="single" w:sz="4" w:space="0" w:color="auto"/>
                    <w:right w:val="single" w:sz="4" w:space="0" w:color="auto"/>
                  </w:tcBorders>
                </w:tcPr>
                <w:p w:rsidR="00142AA8" w:rsidRPr="00E14CF3" w:rsidRDefault="00142AA8" w:rsidP="00F8393F">
                  <w:pPr>
                    <w:pStyle w:val="afa"/>
                    <w:ind w:firstLine="0"/>
                    <w:rPr>
                      <w:sz w:val="24"/>
                    </w:rPr>
                  </w:pPr>
                  <w:r w:rsidRPr="00E14CF3">
                    <w:rPr>
                      <w:sz w:val="24"/>
                    </w:rPr>
                    <w:t xml:space="preserve">Цена </w:t>
                  </w:r>
                  <w:r>
                    <w:rPr>
                      <w:sz w:val="24"/>
                    </w:rPr>
                    <w:t>единицы Товара</w:t>
                  </w:r>
                  <w:r w:rsidRPr="00E14CF3">
                    <w:rPr>
                      <w:sz w:val="24"/>
                    </w:rPr>
                    <w:t>;</w:t>
                  </w:r>
                </w:p>
              </w:tc>
              <w:tc>
                <w:tcPr>
                  <w:tcW w:w="1689" w:type="dxa"/>
                  <w:tcBorders>
                    <w:top w:val="single" w:sz="4" w:space="0" w:color="auto"/>
                    <w:left w:val="single" w:sz="4" w:space="0" w:color="auto"/>
                    <w:bottom w:val="single" w:sz="4" w:space="0" w:color="auto"/>
                    <w:right w:val="single" w:sz="4" w:space="0" w:color="auto"/>
                  </w:tcBorders>
                </w:tcPr>
                <w:p w:rsidR="00142AA8" w:rsidRPr="00E14CF3" w:rsidRDefault="00142AA8" w:rsidP="00F8393F">
                  <w:pPr>
                    <w:pStyle w:val="afa"/>
                    <w:ind w:firstLine="0"/>
                    <w:rPr>
                      <w:sz w:val="24"/>
                    </w:rPr>
                  </w:pPr>
                  <w:r w:rsidRPr="00E14CF3">
                    <w:rPr>
                      <w:sz w:val="24"/>
                    </w:rPr>
                    <w:t>КЗ=0.55</w:t>
                  </w:r>
                </w:p>
              </w:tc>
            </w:tr>
            <w:tr w:rsidR="00142AA8" w:rsidRPr="00E14CF3" w:rsidTr="00F8393F">
              <w:tc>
                <w:tcPr>
                  <w:tcW w:w="4848" w:type="dxa"/>
                  <w:tcBorders>
                    <w:top w:val="single" w:sz="4" w:space="0" w:color="auto"/>
                    <w:left w:val="single" w:sz="4" w:space="0" w:color="auto"/>
                    <w:bottom w:val="single" w:sz="4" w:space="0" w:color="auto"/>
                    <w:right w:val="single" w:sz="4" w:space="0" w:color="auto"/>
                  </w:tcBorders>
                </w:tcPr>
                <w:p w:rsidR="00142AA8" w:rsidRPr="00E14CF3" w:rsidRDefault="00142AA8" w:rsidP="00F8393F">
                  <w:pPr>
                    <w:pStyle w:val="afa"/>
                    <w:ind w:firstLine="0"/>
                    <w:rPr>
                      <w:sz w:val="24"/>
                    </w:rPr>
                  </w:pPr>
                  <w:r>
                    <w:rPr>
                      <w:sz w:val="24"/>
                    </w:rPr>
                    <w:t>Условия оплаты Товара</w:t>
                  </w:r>
                  <w:r w:rsidRPr="00E14CF3">
                    <w:rPr>
                      <w:sz w:val="24"/>
                    </w:rPr>
                    <w:t>;</w:t>
                  </w:r>
                </w:p>
              </w:tc>
              <w:tc>
                <w:tcPr>
                  <w:tcW w:w="1689" w:type="dxa"/>
                  <w:tcBorders>
                    <w:top w:val="single" w:sz="4" w:space="0" w:color="auto"/>
                    <w:left w:val="single" w:sz="4" w:space="0" w:color="auto"/>
                    <w:bottom w:val="single" w:sz="4" w:space="0" w:color="auto"/>
                    <w:right w:val="single" w:sz="4" w:space="0" w:color="auto"/>
                  </w:tcBorders>
                </w:tcPr>
                <w:p w:rsidR="00142AA8" w:rsidRPr="00E14CF3" w:rsidRDefault="00142AA8" w:rsidP="00F8393F">
                  <w:pPr>
                    <w:pStyle w:val="afa"/>
                    <w:ind w:firstLine="0"/>
                    <w:rPr>
                      <w:sz w:val="24"/>
                    </w:rPr>
                  </w:pPr>
                  <w:r w:rsidRPr="00E14CF3">
                    <w:rPr>
                      <w:sz w:val="24"/>
                    </w:rPr>
                    <w:t>КЗ=0.</w:t>
                  </w:r>
                  <w:r>
                    <w:rPr>
                      <w:sz w:val="24"/>
                    </w:rPr>
                    <w:t>10</w:t>
                  </w:r>
                </w:p>
              </w:tc>
            </w:tr>
            <w:tr w:rsidR="00142AA8" w:rsidRPr="00E14CF3" w:rsidTr="00F8393F">
              <w:tc>
                <w:tcPr>
                  <w:tcW w:w="4848" w:type="dxa"/>
                  <w:tcBorders>
                    <w:top w:val="single" w:sz="4" w:space="0" w:color="auto"/>
                    <w:left w:val="single" w:sz="4" w:space="0" w:color="auto"/>
                    <w:bottom w:val="single" w:sz="4" w:space="0" w:color="auto"/>
                    <w:right w:val="single" w:sz="4" w:space="0" w:color="auto"/>
                  </w:tcBorders>
                </w:tcPr>
                <w:p w:rsidR="00142AA8" w:rsidRPr="00E14CF3" w:rsidRDefault="00142AA8" w:rsidP="00F8393F">
                  <w:pPr>
                    <w:pStyle w:val="afa"/>
                    <w:ind w:firstLine="0"/>
                    <w:rPr>
                      <w:i/>
                      <w:sz w:val="24"/>
                    </w:rPr>
                  </w:pPr>
                  <w:r>
                    <w:rPr>
                      <w:sz w:val="24"/>
                    </w:rPr>
                    <w:t>Срок поставки Товара</w:t>
                  </w:r>
                  <w:r w:rsidRPr="00E14CF3">
                    <w:rPr>
                      <w:sz w:val="24"/>
                    </w:rPr>
                    <w:t>;</w:t>
                  </w:r>
                </w:p>
              </w:tc>
              <w:tc>
                <w:tcPr>
                  <w:tcW w:w="1689" w:type="dxa"/>
                  <w:tcBorders>
                    <w:top w:val="single" w:sz="4" w:space="0" w:color="auto"/>
                    <w:left w:val="single" w:sz="4" w:space="0" w:color="auto"/>
                    <w:bottom w:val="single" w:sz="4" w:space="0" w:color="auto"/>
                    <w:right w:val="single" w:sz="4" w:space="0" w:color="auto"/>
                  </w:tcBorders>
                </w:tcPr>
                <w:p w:rsidR="00142AA8" w:rsidRPr="00E14CF3" w:rsidRDefault="00142AA8" w:rsidP="00F8393F">
                  <w:pPr>
                    <w:pStyle w:val="afa"/>
                    <w:ind w:firstLine="0"/>
                    <w:rPr>
                      <w:sz w:val="24"/>
                    </w:rPr>
                  </w:pPr>
                  <w:r w:rsidRPr="00E14CF3">
                    <w:rPr>
                      <w:sz w:val="24"/>
                    </w:rPr>
                    <w:t>КЗ=0.</w:t>
                  </w:r>
                  <w:r>
                    <w:rPr>
                      <w:sz w:val="24"/>
                    </w:rPr>
                    <w:t>20</w:t>
                  </w:r>
                </w:p>
              </w:tc>
            </w:tr>
            <w:tr w:rsidR="00142AA8" w:rsidRPr="00E14CF3" w:rsidTr="00F8393F">
              <w:tc>
                <w:tcPr>
                  <w:tcW w:w="4848" w:type="dxa"/>
                  <w:tcBorders>
                    <w:top w:val="single" w:sz="4" w:space="0" w:color="auto"/>
                    <w:left w:val="single" w:sz="4" w:space="0" w:color="auto"/>
                    <w:bottom w:val="single" w:sz="4" w:space="0" w:color="auto"/>
                    <w:right w:val="single" w:sz="4" w:space="0" w:color="auto"/>
                  </w:tcBorders>
                </w:tcPr>
                <w:p w:rsidR="00142AA8" w:rsidRPr="00E14CF3" w:rsidRDefault="00142AA8" w:rsidP="00F8393F">
                  <w:pPr>
                    <w:pStyle w:val="afa"/>
                    <w:ind w:firstLine="0"/>
                    <w:rPr>
                      <w:sz w:val="24"/>
                    </w:rPr>
                  </w:pPr>
                  <w:r w:rsidRPr="00E14CF3">
                    <w:rPr>
                      <w:sz w:val="24"/>
                    </w:rPr>
                    <w:t>Срок гарантии</w:t>
                  </w:r>
                  <w:r>
                    <w:rPr>
                      <w:sz w:val="24"/>
                    </w:rPr>
                    <w:t xml:space="preserve"> на Товар</w:t>
                  </w:r>
                  <w:r w:rsidRPr="00E14CF3">
                    <w:rPr>
                      <w:sz w:val="24"/>
                    </w:rPr>
                    <w:t>;</w:t>
                  </w:r>
                </w:p>
              </w:tc>
              <w:tc>
                <w:tcPr>
                  <w:tcW w:w="1689" w:type="dxa"/>
                  <w:tcBorders>
                    <w:top w:val="single" w:sz="4" w:space="0" w:color="auto"/>
                    <w:left w:val="single" w:sz="4" w:space="0" w:color="auto"/>
                    <w:bottom w:val="single" w:sz="4" w:space="0" w:color="auto"/>
                    <w:right w:val="single" w:sz="4" w:space="0" w:color="auto"/>
                  </w:tcBorders>
                </w:tcPr>
                <w:p w:rsidR="00142AA8" w:rsidRPr="00E14CF3" w:rsidRDefault="00142AA8" w:rsidP="00F8393F">
                  <w:pPr>
                    <w:pStyle w:val="afa"/>
                    <w:ind w:firstLine="0"/>
                    <w:rPr>
                      <w:sz w:val="24"/>
                    </w:rPr>
                  </w:pPr>
                  <w:r w:rsidRPr="00E14CF3">
                    <w:rPr>
                      <w:sz w:val="24"/>
                    </w:rPr>
                    <w:t>КЗ=0.15</w:t>
                  </w:r>
                </w:p>
              </w:tc>
            </w:tr>
            <w:tr w:rsidR="00142AA8" w:rsidRPr="00E14CF3" w:rsidTr="00F8393F">
              <w:tc>
                <w:tcPr>
                  <w:tcW w:w="4848" w:type="dxa"/>
                  <w:tcBorders>
                    <w:top w:val="single" w:sz="4" w:space="0" w:color="auto"/>
                    <w:left w:val="single" w:sz="4" w:space="0" w:color="auto"/>
                    <w:bottom w:val="single" w:sz="4" w:space="0" w:color="auto"/>
                    <w:right w:val="single" w:sz="4" w:space="0" w:color="auto"/>
                  </w:tcBorders>
                </w:tcPr>
                <w:p w:rsidR="00142AA8" w:rsidRPr="00E14CF3" w:rsidRDefault="00142AA8" w:rsidP="00F8393F">
                  <w:pPr>
                    <w:pStyle w:val="afa"/>
                    <w:ind w:firstLine="0"/>
                    <w:rPr>
                      <w:sz w:val="24"/>
                    </w:rPr>
                  </w:pPr>
                  <w:r w:rsidRPr="00E14CF3">
                    <w:rPr>
                      <w:sz w:val="24"/>
                    </w:rPr>
                    <w:t>Общая сумма по всем критериям</w:t>
                  </w:r>
                </w:p>
              </w:tc>
              <w:tc>
                <w:tcPr>
                  <w:tcW w:w="1689" w:type="dxa"/>
                  <w:tcBorders>
                    <w:top w:val="single" w:sz="4" w:space="0" w:color="auto"/>
                    <w:left w:val="single" w:sz="4" w:space="0" w:color="auto"/>
                    <w:bottom w:val="single" w:sz="4" w:space="0" w:color="auto"/>
                    <w:right w:val="single" w:sz="4" w:space="0" w:color="auto"/>
                  </w:tcBorders>
                </w:tcPr>
                <w:p w:rsidR="00142AA8" w:rsidRPr="00E14CF3" w:rsidRDefault="00142AA8" w:rsidP="00F8393F">
                  <w:pPr>
                    <w:pStyle w:val="afa"/>
                    <w:ind w:firstLine="0"/>
                    <w:rPr>
                      <w:sz w:val="24"/>
                    </w:rPr>
                  </w:pPr>
                  <w:r w:rsidRPr="00E14CF3">
                    <w:rPr>
                      <w:sz w:val="24"/>
                    </w:rPr>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142AA8" w:rsidRDefault="007341C2" w:rsidP="007341C2">
            <w:pPr>
              <w:pStyle w:val="-3"/>
              <w:numPr>
                <w:ilvl w:val="2"/>
                <w:numId w:val="0"/>
              </w:numPr>
              <w:tabs>
                <w:tab w:val="num" w:pos="1985"/>
              </w:tabs>
              <w:suppressAutoHyphens/>
              <w:ind w:firstLine="709"/>
              <w:rPr>
                <w:sz w:val="24"/>
              </w:rPr>
            </w:pPr>
            <w:r w:rsidRPr="00142AA8">
              <w:rPr>
                <w:sz w:val="24"/>
              </w:rPr>
              <w:t xml:space="preserve">Победитель вправе направить </w:t>
            </w:r>
            <w:r w:rsidR="00DB6989" w:rsidRPr="00142AA8">
              <w:rPr>
                <w:sz w:val="24"/>
              </w:rPr>
              <w:t xml:space="preserve">Заказчику </w:t>
            </w:r>
            <w:r w:rsidRPr="00142AA8">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142AA8" w:rsidRDefault="007341C2" w:rsidP="007341C2">
            <w:pPr>
              <w:pStyle w:val="-3"/>
              <w:numPr>
                <w:ilvl w:val="2"/>
                <w:numId w:val="0"/>
              </w:numPr>
              <w:tabs>
                <w:tab w:val="num" w:pos="1985"/>
              </w:tabs>
              <w:suppressAutoHyphens/>
              <w:ind w:firstLine="709"/>
              <w:rPr>
                <w:sz w:val="24"/>
              </w:rPr>
            </w:pPr>
            <w:r w:rsidRPr="00142AA8">
              <w:rPr>
                <w:sz w:val="24"/>
              </w:rPr>
              <w:t xml:space="preserve">Указанные предложения должны быть получены </w:t>
            </w:r>
            <w:r w:rsidR="00DB6989" w:rsidRPr="00142AA8">
              <w:rPr>
                <w:sz w:val="24"/>
              </w:rPr>
              <w:t>Заказчиком</w:t>
            </w:r>
            <w:r w:rsidRPr="00142AA8">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142AA8">
              <w:rPr>
                <w:sz w:val="24"/>
              </w:rPr>
              <w:t xml:space="preserve">договора  на ЭТП </w:t>
            </w:r>
            <w:r w:rsidRPr="00142AA8">
              <w:rPr>
                <w:sz w:val="24"/>
              </w:rPr>
              <w:t xml:space="preserve">от Заказчика.  </w:t>
            </w:r>
          </w:p>
          <w:p w:rsidR="007341C2" w:rsidRPr="00142AA8" w:rsidRDefault="007341C2" w:rsidP="007341C2">
            <w:pPr>
              <w:pStyle w:val="-3"/>
              <w:numPr>
                <w:ilvl w:val="2"/>
                <w:numId w:val="0"/>
              </w:numPr>
              <w:tabs>
                <w:tab w:val="num" w:pos="1985"/>
              </w:tabs>
              <w:suppressAutoHyphens/>
              <w:ind w:firstLine="709"/>
              <w:rPr>
                <w:sz w:val="24"/>
              </w:rPr>
            </w:pPr>
            <w:r w:rsidRPr="00142AA8">
              <w:rPr>
                <w:sz w:val="24"/>
              </w:rPr>
              <w:t>Изменения могут касаться только положений договора, которые не были одним из оценочных критериев для выбора побе</w:t>
            </w:r>
            <w:r w:rsidR="00493AB2" w:rsidRPr="00142AA8">
              <w:rPr>
                <w:sz w:val="24"/>
              </w:rPr>
              <w:t>дителя, указанных в пункте 1</w:t>
            </w:r>
            <w:r w:rsidR="00DF69CD" w:rsidRPr="00142AA8">
              <w:rPr>
                <w:sz w:val="24"/>
              </w:rPr>
              <w:t>9</w:t>
            </w:r>
            <w:r w:rsidR="00493AB2" w:rsidRPr="00142AA8">
              <w:rPr>
                <w:sz w:val="24"/>
              </w:rPr>
              <w:t xml:space="preserve"> Информационной карты</w:t>
            </w:r>
            <w:r w:rsidRPr="00142AA8">
              <w:rPr>
                <w:sz w:val="24"/>
              </w:rPr>
              <w:t xml:space="preserve"> настоящей документации</w:t>
            </w:r>
            <w:r w:rsidR="00493AB2" w:rsidRPr="00142AA8">
              <w:rPr>
                <w:sz w:val="24"/>
              </w:rPr>
              <w:t xml:space="preserve"> о закупке</w:t>
            </w:r>
            <w:r w:rsidRPr="00142AA8">
              <w:rPr>
                <w:sz w:val="24"/>
              </w:rPr>
              <w:t>.</w:t>
            </w:r>
          </w:p>
          <w:p w:rsidR="007341C2" w:rsidRPr="00142AA8" w:rsidRDefault="007341C2" w:rsidP="007341C2">
            <w:pPr>
              <w:pStyle w:val="-3"/>
              <w:numPr>
                <w:ilvl w:val="2"/>
                <w:numId w:val="0"/>
              </w:numPr>
              <w:tabs>
                <w:tab w:val="num" w:pos="1985"/>
              </w:tabs>
              <w:suppressAutoHyphens/>
              <w:ind w:firstLine="709"/>
              <w:rPr>
                <w:sz w:val="24"/>
              </w:rPr>
            </w:pPr>
            <w:r w:rsidRPr="00142AA8">
              <w:rPr>
                <w:sz w:val="24"/>
              </w:rPr>
              <w:t xml:space="preserve">Внесение изменений в договор по предложениям победителя является правом </w:t>
            </w:r>
            <w:r w:rsidR="00DF69CD" w:rsidRPr="00142AA8">
              <w:rPr>
                <w:sz w:val="24"/>
              </w:rPr>
              <w:t>Заказчика</w:t>
            </w:r>
            <w:r w:rsidRPr="00142AA8">
              <w:rPr>
                <w:sz w:val="24"/>
              </w:rPr>
              <w:t xml:space="preserve"> и осуществляется по усмотрению</w:t>
            </w:r>
            <w:r w:rsidR="00904CE0" w:rsidRPr="00142AA8">
              <w:rPr>
                <w:sz w:val="24"/>
              </w:rPr>
              <w:t xml:space="preserve"> </w:t>
            </w:r>
            <w:r w:rsidR="00DF69CD" w:rsidRPr="00142AA8">
              <w:rPr>
                <w:sz w:val="24"/>
              </w:rPr>
              <w:t>Заказчика</w:t>
            </w:r>
            <w:r w:rsidRPr="00142AA8">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142AA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42AA8">
              <w:rPr>
                <w:sz w:val="24"/>
              </w:rPr>
              <w:t xml:space="preserve"> </w:t>
            </w:r>
            <w:r w:rsidR="00DF69CD" w:rsidRPr="00142AA8">
              <w:rPr>
                <w:sz w:val="24"/>
              </w:rPr>
              <w:t>Заказчиком</w:t>
            </w:r>
            <w:r w:rsidRPr="00142AA8">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142AA8" w:rsidP="00AB2007">
            <w:pPr>
              <w:pStyle w:val="19"/>
              <w:ind w:firstLine="0"/>
              <w:rPr>
                <w:sz w:val="24"/>
                <w:szCs w:val="24"/>
              </w:rPr>
            </w:pPr>
            <w:r>
              <w:rPr>
                <w:sz w:val="24"/>
                <w:szCs w:val="24"/>
              </w:rPr>
              <w:t>Услуги по поставке товара должны быть оказаны своими силами без привлечения субподрядчиков и соисполнителей.</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142AA8" w:rsidRDefault="00887539" w:rsidP="00887539">
            <w:pPr>
              <w:pStyle w:val="19"/>
              <w:ind w:firstLine="0"/>
              <w:rPr>
                <w:sz w:val="24"/>
                <w:szCs w:val="24"/>
              </w:rPr>
            </w:pPr>
            <w:r w:rsidRPr="00142AA8">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142AA8" w:rsidRDefault="00887539" w:rsidP="00887539">
            <w:pPr>
              <w:pStyle w:val="19"/>
              <w:ind w:firstLine="0"/>
              <w:rPr>
                <w:sz w:val="24"/>
                <w:szCs w:val="24"/>
              </w:rPr>
            </w:pPr>
            <w:r w:rsidRPr="00142AA8">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r w:rsidR="001E06C8" w:rsidRPr="007415F9">
        <w:rPr>
          <w:sz w:val="28"/>
          <w:szCs w:val="28"/>
        </w:rPr>
        <w:t xml:space="preserve"> </w:t>
      </w:r>
      <w:r>
        <w:rPr>
          <w:sz w:val="28"/>
          <w:szCs w:val="28"/>
        </w:rPr>
        <w:t>;</w:t>
      </w:r>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3"/>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A11B78">
              <w:t>, мес</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r w:rsidR="00A11B78">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70307C">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04A4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w:t>
            </w:r>
            <w:r w:rsidR="00A52A23" w:rsidRPr="00142AA8">
              <w:t>подпунктом 2.7</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Default="0000648C" w:rsidP="00474131">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474131" w:rsidRPr="00474131" w:rsidRDefault="00474131" w:rsidP="00474131"/>
    <w:p w:rsidR="0000648C" w:rsidRPr="00E10899" w:rsidRDefault="0000648C" w:rsidP="0000648C">
      <w:pPr>
        <w:pStyle w:val="afa"/>
        <w:ind w:firstLine="0"/>
        <w:jc w:val="center"/>
        <w:rPr>
          <w:b/>
          <w:sz w:val="60"/>
          <w:szCs w:val="60"/>
        </w:rPr>
      </w:pPr>
      <w:r w:rsidRPr="00142AA8">
        <w:rPr>
          <w:b/>
          <w:sz w:val="60"/>
          <w:szCs w:val="60"/>
        </w:rPr>
        <w:t>ПРОЕКТ ДОГОВОРА</w:t>
      </w:r>
    </w:p>
    <w:p w:rsidR="0000648C" w:rsidRDefault="0000648C" w:rsidP="0000648C">
      <w:pPr>
        <w:rPr>
          <w:b/>
          <w:i/>
          <w:sz w:val="28"/>
          <w:szCs w:val="28"/>
          <w:highlight w:val="magenta"/>
        </w:rPr>
      </w:pPr>
    </w:p>
    <w:p w:rsidR="00142AA8" w:rsidRDefault="00142AA8" w:rsidP="00142AA8">
      <w:pPr>
        <w:rPr>
          <w:b/>
          <w:i/>
          <w:sz w:val="28"/>
          <w:szCs w:val="28"/>
          <w:highlight w:val="magenta"/>
        </w:rPr>
      </w:pPr>
    </w:p>
    <w:p w:rsidR="00142AA8" w:rsidRPr="007215F2" w:rsidRDefault="00142AA8" w:rsidP="00142AA8">
      <w:pPr>
        <w:jc w:val="center"/>
        <w:rPr>
          <w:b/>
          <w:bCs/>
        </w:rPr>
      </w:pPr>
      <w:r>
        <w:rPr>
          <w:b/>
          <w:bCs/>
        </w:rPr>
        <w:t>Договор  №____________</w:t>
      </w:r>
    </w:p>
    <w:p w:rsidR="00142AA8" w:rsidRPr="007215F2" w:rsidRDefault="00142AA8" w:rsidP="00142AA8">
      <w:pPr>
        <w:jc w:val="center"/>
      </w:pPr>
      <w:r>
        <w:rPr>
          <w:b/>
          <w:bCs/>
        </w:rPr>
        <w:t>поставки</w:t>
      </w:r>
    </w:p>
    <w:p w:rsidR="00142AA8" w:rsidRPr="007215F2" w:rsidRDefault="00142AA8" w:rsidP="00142AA8">
      <w:pPr>
        <w:jc w:val="both"/>
      </w:pPr>
      <w:r w:rsidRPr="007215F2">
        <w:t xml:space="preserve">г. </w:t>
      </w:r>
      <w:r>
        <w:t>Москва</w:t>
      </w:r>
      <w:r w:rsidRPr="007215F2">
        <w:t xml:space="preserve">      </w:t>
      </w:r>
      <w:r>
        <w:t xml:space="preserve">    </w:t>
      </w:r>
      <w:r w:rsidRPr="007215F2">
        <w:t xml:space="preserve">                                                                                     </w:t>
      </w:r>
      <w:r w:rsidR="000D5B7F">
        <w:t xml:space="preserve">             «__»_______ 2017</w:t>
      </w:r>
      <w:r w:rsidRPr="007215F2">
        <w:t xml:space="preserve"> г.</w:t>
      </w:r>
    </w:p>
    <w:p w:rsidR="00142AA8" w:rsidRPr="007215F2" w:rsidRDefault="00142AA8" w:rsidP="00142AA8">
      <w:pPr>
        <w:jc w:val="both"/>
      </w:pPr>
    </w:p>
    <w:p w:rsidR="00142AA8" w:rsidRPr="007215F2" w:rsidRDefault="00142AA8" w:rsidP="00142AA8">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в лиц</w:t>
      </w:r>
      <w:r>
        <w:t xml:space="preserve">е директора филиала ПАО «ТрансКонтейнер» на Московской железной дороге Галимова Магомеда Вагидовича, </w:t>
      </w:r>
      <w:r w:rsidRPr="007215F2">
        <w:t xml:space="preserve">действующего  на  основании  </w:t>
      </w:r>
      <w:r>
        <w:t>доверенности № ________________ от ___________</w:t>
      </w:r>
      <w:r w:rsidRPr="007215F2">
        <w:t>,</w:t>
      </w:r>
      <w:r>
        <w:t xml:space="preserve"> </w:t>
      </w:r>
      <w:r w:rsidRPr="007215F2">
        <w:t xml:space="preserve">с одной стороны, и </w:t>
      </w:r>
      <w:r>
        <w:t xml:space="preserve">_____________________________________________________, </w:t>
      </w:r>
      <w:r w:rsidRPr="007215F2">
        <w:t>именуемое в дальнейшем «</w:t>
      </w:r>
      <w:r>
        <w:t>Поставщик</w:t>
      </w:r>
      <w:r w:rsidRPr="007215F2">
        <w:t>», в лице</w:t>
      </w:r>
      <w:r>
        <w:t xml:space="preserve"> ________________________</w:t>
      </w:r>
      <w:r w:rsidRPr="007215F2">
        <w:t>, действующего  на основании</w:t>
      </w:r>
      <w:r>
        <w:t xml:space="preserve"> ___________</w:t>
      </w:r>
      <w:r w:rsidRPr="007215F2">
        <w:t>,</w:t>
      </w:r>
      <w:r>
        <w:t xml:space="preserve"> </w:t>
      </w: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142AA8" w:rsidRPr="00B93518" w:rsidRDefault="00142AA8" w:rsidP="00142AA8">
      <w:pPr>
        <w:ind w:firstLine="567"/>
        <w:jc w:val="center"/>
        <w:rPr>
          <w:b/>
          <w:bCs/>
        </w:rPr>
      </w:pPr>
    </w:p>
    <w:p w:rsidR="00142AA8" w:rsidRPr="00747246" w:rsidRDefault="00142AA8" w:rsidP="00142AA8">
      <w:pPr>
        <w:numPr>
          <w:ilvl w:val="0"/>
          <w:numId w:val="22"/>
        </w:numPr>
        <w:tabs>
          <w:tab w:val="left" w:pos="426"/>
        </w:tabs>
        <w:suppressAutoHyphens w:val="0"/>
        <w:ind w:left="0" w:firstLine="0"/>
        <w:jc w:val="center"/>
        <w:rPr>
          <w:b/>
          <w:bCs/>
        </w:rPr>
      </w:pPr>
      <w:r w:rsidRPr="00B93518">
        <w:rPr>
          <w:b/>
          <w:bCs/>
        </w:rPr>
        <w:t>Предмет Договора</w:t>
      </w:r>
    </w:p>
    <w:p w:rsidR="00142AA8" w:rsidRDefault="00142AA8" w:rsidP="00142AA8">
      <w:pPr>
        <w:pStyle w:val="aff7"/>
        <w:numPr>
          <w:ilvl w:val="1"/>
          <w:numId w:val="23"/>
        </w:numPr>
        <w:tabs>
          <w:tab w:val="left" w:pos="1134"/>
        </w:tabs>
        <w:ind w:left="0" w:right="-1" w:firstLine="567"/>
        <w:jc w:val="both"/>
      </w:pPr>
      <w:r w:rsidRPr="00B93518">
        <w:t xml:space="preserve">По настоящему Договору </w:t>
      </w:r>
      <w:r>
        <w:t>Поставщик</w:t>
      </w:r>
      <w:r w:rsidRPr="00B93518">
        <w:t xml:space="preserve"> обязуется поставить, а Покупатель принять и оплатить </w:t>
      </w:r>
      <w:r>
        <w:t xml:space="preserve">шины для контейнерных </w:t>
      </w:r>
      <w:r w:rsidR="00DE383C">
        <w:t xml:space="preserve">перегружателей типа «ричстакер» </w:t>
      </w:r>
      <w:r w:rsidR="008A6CE8">
        <w:t xml:space="preserve">шин </w:t>
      </w:r>
      <w:r w:rsidRPr="00B93518">
        <w:t>(далее – «Товар»)</w:t>
      </w:r>
      <w:r>
        <w:t>.</w:t>
      </w:r>
    </w:p>
    <w:p w:rsidR="00142AA8" w:rsidRDefault="00142AA8" w:rsidP="00142AA8">
      <w:pPr>
        <w:pStyle w:val="aff7"/>
        <w:numPr>
          <w:ilvl w:val="1"/>
          <w:numId w:val="23"/>
        </w:numPr>
        <w:tabs>
          <w:tab w:val="left" w:pos="1134"/>
        </w:tabs>
        <w:ind w:left="0" w:right="-1" w:firstLine="567"/>
        <w:jc w:val="both"/>
      </w:pP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каждой партии </w:t>
      </w:r>
      <w:r w:rsidRPr="000F0313">
        <w:t>поставляемо</w:t>
      </w:r>
      <w:r>
        <w:t>го</w:t>
      </w:r>
      <w:r w:rsidRPr="000F0313">
        <w:t xml:space="preserve"> Товар</w:t>
      </w:r>
      <w:r>
        <w:t>а</w:t>
      </w:r>
      <w:r w:rsidRPr="000F0313">
        <w:t xml:space="preserve"> </w:t>
      </w:r>
      <w:r>
        <w:t>определяются Сторонами в Спецификациях</w:t>
      </w:r>
      <w:r w:rsidRPr="00803D8F">
        <w:rPr>
          <w:spacing w:val="-1"/>
        </w:rPr>
        <w:t xml:space="preserve">, составленных аналогично </w:t>
      </w:r>
      <w:r w:rsidRPr="0083295B">
        <w:t>Спецификации</w:t>
      </w:r>
      <w:r>
        <w:t xml:space="preserve"> №1</w:t>
      </w:r>
      <w:r w:rsidRPr="0083295B">
        <w:t xml:space="preserve"> </w:t>
      </w:r>
      <w:r>
        <w:t>(</w:t>
      </w:r>
      <w:r w:rsidRPr="00803D8F">
        <w:rPr>
          <w:spacing w:val="-1"/>
        </w:rPr>
        <w:t xml:space="preserve">Приложении №1) к настоящему Договору, и являющихся неотъемлемой частью </w:t>
      </w:r>
      <w:r w:rsidRPr="0083295B">
        <w:t>настоящего Договора.</w:t>
      </w:r>
    </w:p>
    <w:p w:rsidR="00142AA8" w:rsidRPr="00803D8F" w:rsidRDefault="00142AA8" w:rsidP="00142AA8">
      <w:pPr>
        <w:pStyle w:val="aff7"/>
        <w:numPr>
          <w:ilvl w:val="1"/>
          <w:numId w:val="23"/>
        </w:numPr>
        <w:tabs>
          <w:tab w:val="left" w:pos="1134"/>
        </w:tabs>
        <w:ind w:left="0" w:right="-1" w:firstLine="567"/>
        <w:jc w:val="both"/>
      </w:pPr>
      <w:r w:rsidRPr="00803D8F">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42AA8" w:rsidRDefault="00142AA8" w:rsidP="00142AA8">
      <w:pPr>
        <w:pStyle w:val="aff7"/>
        <w:numPr>
          <w:ilvl w:val="1"/>
          <w:numId w:val="23"/>
        </w:numPr>
        <w:tabs>
          <w:tab w:val="left" w:pos="1134"/>
        </w:tabs>
        <w:ind w:left="0" w:right="-1" w:firstLine="567"/>
        <w:jc w:val="both"/>
      </w:pPr>
      <w:r w:rsidRPr="00B93518">
        <w:t>В случае обязательной сертификации Товар должен поставляться с сертификатом соответствия.</w:t>
      </w:r>
    </w:p>
    <w:p w:rsidR="00142AA8" w:rsidRPr="00B93518" w:rsidRDefault="00142AA8" w:rsidP="00142AA8">
      <w:pPr>
        <w:pStyle w:val="aff7"/>
        <w:numPr>
          <w:ilvl w:val="1"/>
          <w:numId w:val="23"/>
        </w:numPr>
        <w:tabs>
          <w:tab w:val="left" w:pos="1134"/>
        </w:tabs>
        <w:ind w:left="0" w:right="-1" w:firstLine="567"/>
        <w:jc w:val="both"/>
      </w:pPr>
      <w:r>
        <w:t xml:space="preserve">Общий объем Товара к поставке за весь период действия Договора должен составить – </w:t>
      </w:r>
      <w:r w:rsidR="004413EE">
        <w:t>не менее 10</w:t>
      </w:r>
      <w:r w:rsidRPr="009A3EAE">
        <w:t xml:space="preserve"> единиц</w:t>
      </w:r>
      <w:r w:rsidR="008A6CE8">
        <w:t xml:space="preserve"> шин</w:t>
      </w:r>
      <w:r>
        <w:t>.</w:t>
      </w:r>
    </w:p>
    <w:p w:rsidR="00142AA8" w:rsidRPr="00B93518" w:rsidRDefault="00142AA8" w:rsidP="00142AA8">
      <w:pPr>
        <w:tabs>
          <w:tab w:val="left" w:pos="426"/>
        </w:tabs>
        <w:rPr>
          <w:b/>
          <w:bCs/>
        </w:rPr>
      </w:pPr>
    </w:p>
    <w:p w:rsidR="00142AA8" w:rsidRPr="00747246" w:rsidRDefault="00142AA8" w:rsidP="00142AA8">
      <w:pPr>
        <w:numPr>
          <w:ilvl w:val="0"/>
          <w:numId w:val="21"/>
        </w:numPr>
        <w:tabs>
          <w:tab w:val="clear" w:pos="720"/>
          <w:tab w:val="left" w:pos="426"/>
          <w:tab w:val="num" w:pos="567"/>
          <w:tab w:val="left" w:pos="2694"/>
          <w:tab w:val="left" w:pos="3119"/>
        </w:tabs>
        <w:suppressAutoHyphens w:val="0"/>
        <w:ind w:left="0" w:firstLine="0"/>
        <w:jc w:val="center"/>
        <w:rPr>
          <w:b/>
          <w:bCs/>
        </w:rPr>
      </w:pPr>
      <w:r w:rsidRPr="00B93518">
        <w:rPr>
          <w:b/>
          <w:bCs/>
        </w:rPr>
        <w:t>Цена Договора и порядок расчетов</w:t>
      </w:r>
    </w:p>
    <w:p w:rsidR="00142AA8" w:rsidRPr="001602F5" w:rsidRDefault="00142AA8" w:rsidP="00142AA8">
      <w:pPr>
        <w:pStyle w:val="ConsNormal"/>
        <w:widowControl/>
        <w:numPr>
          <w:ilvl w:val="1"/>
          <w:numId w:val="21"/>
        </w:numPr>
        <w:tabs>
          <w:tab w:val="num" w:pos="142"/>
          <w:tab w:val="left" w:pos="1134"/>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w:t>
      </w:r>
      <w:r>
        <w:rPr>
          <w:rFonts w:ascii="Times New Roman" w:hAnsi="Times New Roman"/>
          <w:color w:val="000000"/>
          <w:spacing w:val="-1"/>
          <w:sz w:val="24"/>
          <w:szCs w:val="24"/>
        </w:rPr>
        <w:t>каждой</w:t>
      </w:r>
      <w:r w:rsidRPr="001602F5">
        <w:rPr>
          <w:rFonts w:ascii="Times New Roman" w:hAnsi="Times New Roman"/>
          <w:color w:val="000000"/>
          <w:spacing w:val="-1"/>
          <w:sz w:val="24"/>
          <w:szCs w:val="24"/>
        </w:rPr>
        <w:t xml:space="preserve"> партии Товара</w:t>
      </w:r>
      <w:r>
        <w:rPr>
          <w:rFonts w:ascii="Times New Roman" w:hAnsi="Times New Roman"/>
          <w:color w:val="000000"/>
          <w:spacing w:val="-1"/>
          <w:sz w:val="24"/>
          <w:szCs w:val="24"/>
        </w:rPr>
        <w:t xml:space="preserve"> определяется</w:t>
      </w:r>
      <w:r w:rsidRPr="001602F5">
        <w:rPr>
          <w:rFonts w:ascii="Times New Roman" w:hAnsi="Times New Roman"/>
          <w:color w:val="000000"/>
          <w:spacing w:val="-1"/>
          <w:sz w:val="24"/>
          <w:szCs w:val="24"/>
        </w:rPr>
        <w:t xml:space="preserve"> в соответствии со Спецификаци</w:t>
      </w:r>
      <w:r>
        <w:rPr>
          <w:rFonts w:ascii="Times New Roman" w:hAnsi="Times New Roman"/>
          <w:color w:val="000000"/>
          <w:spacing w:val="-1"/>
          <w:sz w:val="24"/>
          <w:szCs w:val="24"/>
        </w:rPr>
        <w:t>ями. Стоимость поставки каждой единицы Товара с учетом всех расходных метериалов, гарантии качества, затрат связанных с д</w:t>
      </w:r>
      <w:r w:rsidR="008A6CE8">
        <w:rPr>
          <w:rFonts w:ascii="Times New Roman" w:hAnsi="Times New Roman"/>
          <w:color w:val="000000"/>
          <w:spacing w:val="-1"/>
          <w:sz w:val="24"/>
          <w:szCs w:val="24"/>
        </w:rPr>
        <w:t xml:space="preserve">оставкой на объекты Товара, по </w:t>
      </w:r>
      <w:r>
        <w:rPr>
          <w:rFonts w:ascii="Times New Roman" w:hAnsi="Times New Roman"/>
          <w:color w:val="000000"/>
          <w:spacing w:val="-1"/>
          <w:sz w:val="24"/>
          <w:szCs w:val="24"/>
        </w:rPr>
        <w:t>в</w:t>
      </w:r>
      <w:r w:rsidR="008A6CE8">
        <w:rPr>
          <w:rFonts w:ascii="Times New Roman" w:hAnsi="Times New Roman"/>
          <w:color w:val="000000"/>
          <w:spacing w:val="-1"/>
          <w:sz w:val="24"/>
          <w:szCs w:val="24"/>
        </w:rPr>
        <w:t>ы</w:t>
      </w:r>
      <w:r>
        <w:rPr>
          <w:rFonts w:ascii="Times New Roman" w:hAnsi="Times New Roman"/>
          <w:color w:val="000000"/>
          <w:spacing w:val="-1"/>
          <w:sz w:val="24"/>
          <w:szCs w:val="24"/>
        </w:rPr>
        <w:t>полению всех установленных таможенных процедур, а так же всех затрат, издержек, иных расходов составляет ________________ рублей _______ копеек, в том числе НДС 18% - ________________________ рублей ________ копеек.</w:t>
      </w:r>
    </w:p>
    <w:p w:rsidR="00142AA8" w:rsidRPr="00B039FF" w:rsidRDefault="00142AA8" w:rsidP="00142AA8">
      <w:pPr>
        <w:widowControl w:val="0"/>
        <w:numPr>
          <w:ilvl w:val="1"/>
          <w:numId w:val="21"/>
        </w:numPr>
        <w:shd w:val="clear" w:color="auto" w:fill="FFFFFF"/>
        <w:tabs>
          <w:tab w:val="left" w:pos="0"/>
          <w:tab w:val="num" w:pos="142"/>
          <w:tab w:val="left" w:pos="1134"/>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r>
        <w:rPr>
          <w:color w:val="000000"/>
          <w:spacing w:val="-1"/>
        </w:rPr>
        <w:t>Общая цена Договора не может превышать более ______________ рублей _________ копеек, в том числе НДС 18% _____________ рублей _______ копеек.</w:t>
      </w:r>
    </w:p>
    <w:p w:rsidR="00142AA8" w:rsidRDefault="00142AA8" w:rsidP="00142AA8">
      <w:pPr>
        <w:widowControl w:val="0"/>
        <w:numPr>
          <w:ilvl w:val="1"/>
          <w:numId w:val="21"/>
        </w:numPr>
        <w:shd w:val="clear" w:color="auto" w:fill="FFFFFF"/>
        <w:tabs>
          <w:tab w:val="left" w:pos="0"/>
          <w:tab w:val="num" w:pos="142"/>
          <w:tab w:val="left" w:pos="1134"/>
        </w:tabs>
        <w:suppressAutoHyphens w:val="0"/>
        <w:autoSpaceDE w:val="0"/>
        <w:autoSpaceDN w:val="0"/>
        <w:adjustRightInd w:val="0"/>
        <w:ind w:left="0" w:firstLine="567"/>
        <w:jc w:val="both"/>
      </w:pPr>
      <w:r>
        <w:t>О</w:t>
      </w:r>
      <w:r w:rsidRPr="009A3EAE">
        <w:t>плата Товара производится Заказчиком на расчетный счет Поставщика, после подписания товарной накладной ТОРГ</w:t>
      </w:r>
      <w:r>
        <w:t>-</w:t>
      </w:r>
      <w:r w:rsidRPr="009A3EAE">
        <w:t xml:space="preserve">12 в течение </w:t>
      </w:r>
      <w:r w:rsidR="004413EE">
        <w:t xml:space="preserve">не менее </w:t>
      </w:r>
      <w:r w:rsidRPr="009A3EAE">
        <w:t>30 (тридцати) календарных дней со дня получения Заказчиком оригиналов Счета и счет-фактуры</w:t>
      </w:r>
      <w:r w:rsidRPr="00B039FF">
        <w:t xml:space="preserve">. </w:t>
      </w:r>
    </w:p>
    <w:p w:rsidR="00142AA8" w:rsidRDefault="00142AA8" w:rsidP="00142AA8">
      <w:pPr>
        <w:widowControl w:val="0"/>
        <w:numPr>
          <w:ilvl w:val="1"/>
          <w:numId w:val="21"/>
        </w:numPr>
        <w:shd w:val="clear" w:color="auto" w:fill="FFFFFF"/>
        <w:tabs>
          <w:tab w:val="left" w:pos="0"/>
          <w:tab w:val="num" w:pos="142"/>
          <w:tab w:val="left" w:pos="1134"/>
        </w:tabs>
        <w:suppressAutoHyphens w:val="0"/>
        <w:autoSpaceDE w:val="0"/>
        <w:autoSpaceDN w:val="0"/>
        <w:adjustRightInd w:val="0"/>
        <w:ind w:left="0" w:firstLine="567"/>
        <w:jc w:val="both"/>
      </w:pPr>
      <w:r w:rsidRPr="00B93518">
        <w:t>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142AA8" w:rsidRPr="00B93518" w:rsidRDefault="00142AA8" w:rsidP="00142AA8">
      <w:pPr>
        <w:jc w:val="both"/>
      </w:pPr>
    </w:p>
    <w:p w:rsidR="00142AA8" w:rsidRPr="00D56CB7" w:rsidRDefault="00142AA8" w:rsidP="00142AA8">
      <w:pPr>
        <w:numPr>
          <w:ilvl w:val="0"/>
          <w:numId w:val="21"/>
        </w:numPr>
        <w:tabs>
          <w:tab w:val="clear" w:pos="720"/>
          <w:tab w:val="num" w:pos="426"/>
        </w:tabs>
        <w:suppressAutoHyphens w:val="0"/>
        <w:ind w:left="0" w:firstLine="0"/>
        <w:jc w:val="center"/>
        <w:rPr>
          <w:b/>
          <w:bCs/>
        </w:rPr>
      </w:pPr>
      <w:r w:rsidRPr="00B93518">
        <w:rPr>
          <w:b/>
          <w:bCs/>
        </w:rPr>
        <w:t>Условия поставки Товара</w:t>
      </w:r>
    </w:p>
    <w:p w:rsidR="00142AA8" w:rsidRDefault="00142AA8" w:rsidP="00142AA8">
      <w:pPr>
        <w:pStyle w:val="aff7"/>
        <w:numPr>
          <w:ilvl w:val="1"/>
          <w:numId w:val="21"/>
        </w:numPr>
        <w:tabs>
          <w:tab w:val="left" w:pos="1134"/>
        </w:tabs>
        <w:ind w:left="0" w:firstLine="567"/>
        <w:jc w:val="both"/>
        <w:rPr>
          <w:color w:val="000000"/>
        </w:rPr>
      </w:pPr>
      <w:r w:rsidRPr="00B039FF">
        <w:rPr>
          <w:color w:val="000000"/>
        </w:rPr>
        <w:t xml:space="preserve">Покупатель в письменном виде направляет Поставщику заявку о наименовании и количестве Товара (далее – Заявка). </w:t>
      </w:r>
    </w:p>
    <w:p w:rsidR="00142AA8" w:rsidRDefault="00142AA8" w:rsidP="00142AA8">
      <w:pPr>
        <w:pStyle w:val="aff7"/>
        <w:numPr>
          <w:ilvl w:val="1"/>
          <w:numId w:val="21"/>
        </w:numPr>
        <w:tabs>
          <w:tab w:val="left" w:pos="1134"/>
        </w:tabs>
        <w:ind w:left="0" w:firstLine="567"/>
        <w:jc w:val="both"/>
        <w:rPr>
          <w:color w:val="000000"/>
        </w:rPr>
      </w:pPr>
      <w:r>
        <w:rPr>
          <w:color w:val="000000"/>
        </w:rPr>
        <w:t>Поставщик в течение 10 (Десяти</w:t>
      </w:r>
      <w:r w:rsidRPr="00B039FF">
        <w:rPr>
          <w:color w:val="000000"/>
        </w:rPr>
        <w:t>) календарных дней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142AA8" w:rsidRPr="00171F85" w:rsidRDefault="00142AA8" w:rsidP="00142AA8">
      <w:pPr>
        <w:pStyle w:val="aff7"/>
        <w:numPr>
          <w:ilvl w:val="1"/>
          <w:numId w:val="21"/>
        </w:numPr>
        <w:tabs>
          <w:tab w:val="left" w:pos="1134"/>
        </w:tabs>
        <w:ind w:left="0" w:firstLine="567"/>
        <w:jc w:val="both"/>
        <w:rPr>
          <w:color w:val="000000"/>
        </w:rPr>
      </w:pPr>
      <w:r w:rsidRPr="00B93518">
        <w:t xml:space="preserve">Поставка Товара </w:t>
      </w:r>
      <w:r>
        <w:t xml:space="preserve">Покупателю </w:t>
      </w:r>
      <w:r w:rsidRPr="00B93518">
        <w:t xml:space="preserve">по настоящему Договору осуществляется </w:t>
      </w:r>
      <w:r>
        <w:t xml:space="preserve">Поставщиком </w:t>
      </w:r>
      <w:r w:rsidRPr="00B93518">
        <w:t xml:space="preserve">по адресу: </w:t>
      </w:r>
      <w:r w:rsidRPr="002B7E67">
        <w:t>г. Мо</w:t>
      </w:r>
      <w:r>
        <w:t>сква, ул. Дубининская, дом 71 А в срок не превышающий ___ (___) календарных дня с даты подписания Сторонами Спецификации.</w:t>
      </w:r>
    </w:p>
    <w:p w:rsidR="00142AA8" w:rsidRPr="00171F85" w:rsidRDefault="00142AA8" w:rsidP="00142AA8">
      <w:pPr>
        <w:pStyle w:val="aff7"/>
        <w:numPr>
          <w:ilvl w:val="1"/>
          <w:numId w:val="21"/>
        </w:numPr>
        <w:tabs>
          <w:tab w:val="left" w:pos="1134"/>
        </w:tabs>
        <w:ind w:left="0" w:firstLine="567"/>
        <w:jc w:val="both"/>
        <w:rPr>
          <w:color w:val="000000"/>
        </w:rPr>
      </w:pP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142AA8" w:rsidRPr="00B93518" w:rsidRDefault="00142AA8" w:rsidP="00142AA8">
      <w:pPr>
        <w:widowControl w:val="0"/>
        <w:autoSpaceDE w:val="0"/>
        <w:autoSpaceDN w:val="0"/>
        <w:adjustRightInd w:val="0"/>
        <w:ind w:firstLine="1134"/>
        <w:jc w:val="both"/>
      </w:pPr>
      <w:r>
        <w:t xml:space="preserve">1) </w:t>
      </w:r>
      <w:r w:rsidRPr="00B93518">
        <w:t>документ, удостоверяющий личн</w:t>
      </w:r>
      <w:r>
        <w:t>ость представителя Покупателя;</w:t>
      </w:r>
    </w:p>
    <w:p w:rsidR="00142AA8" w:rsidRDefault="00142AA8" w:rsidP="00142AA8">
      <w:pPr>
        <w:widowControl w:val="0"/>
        <w:autoSpaceDE w:val="0"/>
        <w:autoSpaceDN w:val="0"/>
        <w:adjustRightInd w:val="0"/>
        <w:ind w:firstLine="1134"/>
        <w:jc w:val="both"/>
      </w:pPr>
      <w:r w:rsidRPr="00B93518">
        <w:t xml:space="preserve">2) доверенность на представителя Покупателя, </w:t>
      </w:r>
      <w:r>
        <w:t>оформленную надлежащим образом.</w:t>
      </w:r>
    </w:p>
    <w:p w:rsidR="00142AA8" w:rsidRDefault="00142AA8" w:rsidP="00142AA8">
      <w:pPr>
        <w:pStyle w:val="aff7"/>
        <w:widowControl w:val="0"/>
        <w:numPr>
          <w:ilvl w:val="1"/>
          <w:numId w:val="21"/>
        </w:numPr>
        <w:tabs>
          <w:tab w:val="left" w:pos="1134"/>
        </w:tabs>
        <w:autoSpaceDE w:val="0"/>
        <w:autoSpaceDN w:val="0"/>
        <w:adjustRightInd w:val="0"/>
        <w:ind w:left="0" w:firstLine="567"/>
        <w:jc w:val="both"/>
        <w:rPr>
          <w:bCs/>
        </w:rPr>
      </w:pPr>
      <w:r w:rsidRPr="00171F85">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r>
        <w:rPr>
          <w:bCs/>
        </w:rPr>
        <w:t>.</w:t>
      </w:r>
    </w:p>
    <w:p w:rsidR="00142AA8" w:rsidRPr="00D815F1" w:rsidRDefault="00142AA8" w:rsidP="00142AA8">
      <w:pPr>
        <w:pStyle w:val="aff7"/>
        <w:widowControl w:val="0"/>
        <w:numPr>
          <w:ilvl w:val="1"/>
          <w:numId w:val="21"/>
        </w:numPr>
        <w:tabs>
          <w:tab w:val="left" w:pos="1134"/>
        </w:tabs>
        <w:autoSpaceDE w:val="0"/>
        <w:autoSpaceDN w:val="0"/>
        <w:adjustRightInd w:val="0"/>
        <w:ind w:left="0" w:firstLine="567"/>
        <w:jc w:val="both"/>
        <w:rPr>
          <w:bCs/>
        </w:rPr>
      </w:pPr>
      <w:r w:rsidRPr="00B93518">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142AA8" w:rsidRPr="008B0AF6" w:rsidRDefault="00142AA8" w:rsidP="00142AA8">
      <w:pPr>
        <w:pStyle w:val="aff7"/>
        <w:widowControl w:val="0"/>
        <w:numPr>
          <w:ilvl w:val="1"/>
          <w:numId w:val="21"/>
        </w:numPr>
        <w:tabs>
          <w:tab w:val="left" w:pos="1134"/>
        </w:tabs>
        <w:autoSpaceDE w:val="0"/>
        <w:autoSpaceDN w:val="0"/>
        <w:adjustRightInd w:val="0"/>
        <w:ind w:left="0" w:firstLine="567"/>
        <w:jc w:val="both"/>
        <w:rPr>
          <w:bCs/>
        </w:rPr>
      </w:pPr>
      <w:r w:rsidRPr="00B93518">
        <w:t>Датой поставки Товара считается дата подписания Сторонами товарной накладной (ТОРГ</w:t>
      </w:r>
      <w:r>
        <w:t>-</w:t>
      </w:r>
      <w:r w:rsidRPr="00B93518">
        <w:t xml:space="preserve">12). </w:t>
      </w:r>
    </w:p>
    <w:p w:rsidR="00142AA8" w:rsidRPr="00747246" w:rsidRDefault="00142AA8" w:rsidP="00142AA8">
      <w:pPr>
        <w:pStyle w:val="ConsNormal"/>
        <w:numPr>
          <w:ilvl w:val="0"/>
          <w:numId w:val="21"/>
        </w:numPr>
        <w:tabs>
          <w:tab w:val="clear" w:pos="720"/>
          <w:tab w:val="num" w:pos="426"/>
          <w:tab w:val="left" w:pos="3686"/>
        </w:tabs>
        <w:suppressAutoHyphens w:val="0"/>
        <w:autoSpaceDE/>
        <w:ind w:left="0" w:firstLine="0"/>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142AA8" w:rsidRPr="00B93518" w:rsidRDefault="00142AA8" w:rsidP="00142AA8">
      <w:pPr>
        <w:pStyle w:val="ConsNormal"/>
        <w:widowControl/>
        <w:numPr>
          <w:ilvl w:val="1"/>
          <w:numId w:val="21"/>
        </w:numPr>
        <w:tabs>
          <w:tab w:val="num" w:pos="1134"/>
        </w:tabs>
        <w:ind w:left="0" w:firstLine="567"/>
        <w:rPr>
          <w:rFonts w:ascii="Times New Roman" w:hAnsi="Times New Roman"/>
          <w:bCs/>
          <w:sz w:val="24"/>
          <w:szCs w:val="24"/>
        </w:rPr>
      </w:pP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142AA8" w:rsidRPr="00475380" w:rsidRDefault="00142AA8" w:rsidP="00142AA8">
      <w:pPr>
        <w:pStyle w:val="ConsNormal"/>
        <w:widowControl/>
        <w:numPr>
          <w:ilvl w:val="2"/>
          <w:numId w:val="21"/>
        </w:numPr>
        <w:tabs>
          <w:tab w:val="clear" w:pos="720"/>
          <w:tab w:val="num" w:pos="993"/>
          <w:tab w:val="left" w:pos="1843"/>
        </w:tabs>
        <w:ind w:left="0" w:firstLine="567"/>
        <w:jc w:val="both"/>
        <w:rPr>
          <w:rFonts w:ascii="Times New Roman" w:hAnsi="Times New Roman"/>
          <w:bCs/>
          <w:sz w:val="24"/>
          <w:szCs w:val="24"/>
        </w:rPr>
      </w:pPr>
      <w:r w:rsidRPr="00475380">
        <w:rPr>
          <w:rFonts w:ascii="Times New Roman" w:hAnsi="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142AA8" w:rsidRPr="00475380" w:rsidRDefault="00142AA8" w:rsidP="00142AA8">
      <w:pPr>
        <w:pStyle w:val="ConsNormal"/>
        <w:widowControl/>
        <w:numPr>
          <w:ilvl w:val="2"/>
          <w:numId w:val="21"/>
        </w:numPr>
        <w:tabs>
          <w:tab w:val="clear" w:pos="720"/>
          <w:tab w:val="num" w:pos="993"/>
          <w:tab w:val="left" w:pos="1843"/>
        </w:tabs>
        <w:ind w:left="0" w:firstLine="567"/>
        <w:jc w:val="both"/>
        <w:rPr>
          <w:rFonts w:ascii="Times New Roman" w:hAnsi="Times New Roman"/>
          <w:bCs/>
          <w:sz w:val="24"/>
          <w:szCs w:val="24"/>
        </w:rPr>
      </w:pPr>
      <w:r w:rsidRPr="00475380">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42AA8" w:rsidRPr="00475380" w:rsidRDefault="00142AA8" w:rsidP="00142AA8">
      <w:pPr>
        <w:pStyle w:val="ConsNormal"/>
        <w:widowControl/>
        <w:numPr>
          <w:ilvl w:val="2"/>
          <w:numId w:val="21"/>
        </w:numPr>
        <w:tabs>
          <w:tab w:val="clear" w:pos="720"/>
          <w:tab w:val="num" w:pos="993"/>
          <w:tab w:val="left" w:pos="1843"/>
        </w:tabs>
        <w:ind w:left="0" w:firstLine="567"/>
        <w:jc w:val="both"/>
        <w:rPr>
          <w:rFonts w:ascii="Times New Roman" w:hAnsi="Times New Roman"/>
          <w:bCs/>
          <w:sz w:val="24"/>
          <w:szCs w:val="24"/>
        </w:rPr>
      </w:pPr>
      <w:r w:rsidRPr="00475380">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42AA8" w:rsidRPr="00475380" w:rsidRDefault="00142AA8" w:rsidP="00142AA8">
      <w:pPr>
        <w:pStyle w:val="ConsNormal"/>
        <w:widowControl/>
        <w:numPr>
          <w:ilvl w:val="2"/>
          <w:numId w:val="21"/>
        </w:numPr>
        <w:tabs>
          <w:tab w:val="clear" w:pos="720"/>
          <w:tab w:val="num" w:pos="993"/>
          <w:tab w:val="left" w:pos="1843"/>
        </w:tabs>
        <w:ind w:left="0" w:firstLine="567"/>
        <w:jc w:val="both"/>
        <w:rPr>
          <w:rFonts w:ascii="Times New Roman" w:hAnsi="Times New Roman"/>
          <w:bCs/>
          <w:sz w:val="24"/>
          <w:szCs w:val="24"/>
        </w:rPr>
      </w:pPr>
      <w:r w:rsidRPr="00475380">
        <w:rPr>
          <w:rFonts w:ascii="Times New Roman" w:hAnsi="Times New Roman"/>
          <w:bCs/>
          <w:sz w:val="24"/>
          <w:szCs w:val="24"/>
        </w:rPr>
        <w:t>Поставщик обязан за 3 (три) дня предупредить Заказчика о дате и времени поставки Товара.</w:t>
      </w:r>
    </w:p>
    <w:p w:rsidR="00142AA8" w:rsidRPr="00B93518" w:rsidRDefault="00142AA8" w:rsidP="00142AA8">
      <w:pPr>
        <w:pStyle w:val="ConsNormal"/>
        <w:widowControl/>
        <w:numPr>
          <w:ilvl w:val="1"/>
          <w:numId w:val="21"/>
        </w:numPr>
        <w:tabs>
          <w:tab w:val="num" w:pos="1134"/>
        </w:tabs>
        <w:ind w:left="0" w:firstLine="567"/>
        <w:jc w:val="both"/>
        <w:rPr>
          <w:rFonts w:ascii="Times New Roman" w:hAnsi="Times New Roman"/>
          <w:bCs/>
          <w:sz w:val="24"/>
          <w:szCs w:val="24"/>
        </w:rPr>
      </w:pPr>
      <w:r w:rsidRPr="00B93518">
        <w:rPr>
          <w:rFonts w:ascii="Times New Roman" w:hAnsi="Times New Roman"/>
          <w:bCs/>
          <w:sz w:val="24"/>
          <w:szCs w:val="24"/>
        </w:rPr>
        <w:t>Покупатель обязан:</w:t>
      </w:r>
    </w:p>
    <w:p w:rsidR="00142AA8" w:rsidRDefault="00142AA8" w:rsidP="00142AA8">
      <w:pPr>
        <w:pStyle w:val="ConsNormal"/>
        <w:widowControl/>
        <w:numPr>
          <w:ilvl w:val="2"/>
          <w:numId w:val="21"/>
        </w:numPr>
        <w:tabs>
          <w:tab w:val="clear" w:pos="720"/>
          <w:tab w:val="num" w:pos="851"/>
          <w:tab w:val="left" w:pos="1843"/>
        </w:tabs>
        <w:ind w:left="0" w:firstLine="567"/>
        <w:jc w:val="both"/>
        <w:rPr>
          <w:rFonts w:ascii="Times New Roman" w:hAnsi="Times New Roman"/>
          <w:bCs/>
          <w:sz w:val="24"/>
          <w:szCs w:val="24"/>
        </w:rPr>
      </w:pPr>
      <w:r w:rsidRPr="00B93518">
        <w:rPr>
          <w:rFonts w:ascii="Times New Roman" w:hAnsi="Times New Roman"/>
          <w:bCs/>
          <w:sz w:val="24"/>
          <w:szCs w:val="24"/>
        </w:rPr>
        <w:t>Оплатить Товар в размерах и в сроки, установленные настоящим Договором.</w:t>
      </w:r>
    </w:p>
    <w:p w:rsidR="00142AA8" w:rsidRDefault="00142AA8" w:rsidP="00142AA8">
      <w:pPr>
        <w:pStyle w:val="ConsNormal"/>
        <w:widowControl/>
        <w:numPr>
          <w:ilvl w:val="2"/>
          <w:numId w:val="21"/>
        </w:numPr>
        <w:tabs>
          <w:tab w:val="clear" w:pos="720"/>
          <w:tab w:val="num" w:pos="851"/>
          <w:tab w:val="left" w:pos="1843"/>
        </w:tabs>
        <w:ind w:left="0" w:firstLine="567"/>
        <w:jc w:val="both"/>
        <w:rPr>
          <w:rFonts w:ascii="Times New Roman" w:hAnsi="Times New Roman"/>
          <w:bCs/>
          <w:sz w:val="24"/>
          <w:szCs w:val="24"/>
        </w:rPr>
      </w:pPr>
      <w:r w:rsidRPr="008B0AF6">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rsidR="00142AA8" w:rsidRPr="008B0AF6" w:rsidRDefault="00142AA8" w:rsidP="00142AA8">
      <w:pPr>
        <w:pStyle w:val="ConsNormal"/>
        <w:widowControl/>
        <w:numPr>
          <w:ilvl w:val="2"/>
          <w:numId w:val="21"/>
        </w:numPr>
        <w:tabs>
          <w:tab w:val="clear" w:pos="720"/>
          <w:tab w:val="num" w:pos="851"/>
          <w:tab w:val="left" w:pos="1843"/>
        </w:tabs>
        <w:ind w:left="0" w:firstLine="567"/>
        <w:jc w:val="both"/>
        <w:rPr>
          <w:rFonts w:ascii="Times New Roman" w:hAnsi="Times New Roman"/>
          <w:bCs/>
          <w:sz w:val="24"/>
          <w:szCs w:val="24"/>
        </w:rPr>
      </w:pPr>
      <w:r w:rsidRPr="008B0AF6">
        <w:rPr>
          <w:rFonts w:ascii="Times New Roman" w:hAnsi="Times New Roman"/>
          <w:bCs/>
          <w:sz w:val="24"/>
          <w:szCs w:val="24"/>
        </w:rPr>
        <w:t>Обеспечить явку своего представителя во время приемки Товара.</w:t>
      </w:r>
    </w:p>
    <w:p w:rsidR="00142AA8" w:rsidRPr="00B93518" w:rsidRDefault="00142AA8" w:rsidP="00142AA8">
      <w:pPr>
        <w:ind w:firstLine="567"/>
        <w:jc w:val="both"/>
      </w:pPr>
    </w:p>
    <w:p w:rsidR="00142AA8" w:rsidRPr="00F65FA2" w:rsidRDefault="00142AA8" w:rsidP="00142AA8">
      <w:pPr>
        <w:pStyle w:val="aff7"/>
        <w:widowControl w:val="0"/>
        <w:numPr>
          <w:ilvl w:val="0"/>
          <w:numId w:val="21"/>
        </w:numPr>
        <w:tabs>
          <w:tab w:val="clear" w:pos="720"/>
          <w:tab w:val="num" w:pos="426"/>
        </w:tabs>
        <w:ind w:left="0" w:firstLine="0"/>
        <w:jc w:val="center"/>
        <w:rPr>
          <w:rFonts w:eastAsia="Arial"/>
          <w:b/>
          <w:bCs/>
        </w:rPr>
      </w:pPr>
      <w:r w:rsidRPr="00F65FA2">
        <w:rPr>
          <w:rFonts w:eastAsia="Arial"/>
          <w:b/>
          <w:bCs/>
        </w:rPr>
        <w:t>Упаковка Товара</w:t>
      </w:r>
    </w:p>
    <w:p w:rsidR="00142AA8" w:rsidRPr="008B0AF6" w:rsidRDefault="00142AA8" w:rsidP="00142AA8">
      <w:pPr>
        <w:pStyle w:val="aff7"/>
        <w:widowControl w:val="0"/>
        <w:numPr>
          <w:ilvl w:val="1"/>
          <w:numId w:val="21"/>
        </w:numPr>
        <w:tabs>
          <w:tab w:val="left" w:pos="1134"/>
        </w:tabs>
        <w:ind w:left="0" w:firstLine="567"/>
        <w:jc w:val="both"/>
        <w:rPr>
          <w:rFonts w:eastAsia="Arial"/>
        </w:rPr>
      </w:pPr>
      <w:r w:rsidRPr="008B0AF6">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42AA8" w:rsidRPr="00C72942" w:rsidRDefault="00142AA8" w:rsidP="00142AA8">
      <w:pPr>
        <w:widowControl w:val="0"/>
        <w:ind w:firstLine="720"/>
        <w:jc w:val="center"/>
        <w:rPr>
          <w:rFonts w:eastAsia="Arial"/>
          <w:b/>
        </w:rPr>
      </w:pPr>
    </w:p>
    <w:p w:rsidR="00142AA8" w:rsidRPr="00F65FA2" w:rsidRDefault="00142AA8" w:rsidP="00142AA8">
      <w:pPr>
        <w:pStyle w:val="aff7"/>
        <w:widowControl w:val="0"/>
        <w:numPr>
          <w:ilvl w:val="0"/>
          <w:numId w:val="21"/>
        </w:numPr>
        <w:tabs>
          <w:tab w:val="clear" w:pos="720"/>
          <w:tab w:val="num" w:pos="426"/>
        </w:tabs>
        <w:ind w:left="0" w:firstLine="0"/>
        <w:jc w:val="center"/>
        <w:rPr>
          <w:rFonts w:eastAsia="Arial"/>
          <w:b/>
        </w:rPr>
      </w:pPr>
      <w:r w:rsidRPr="00F65FA2">
        <w:rPr>
          <w:rFonts w:eastAsia="Arial"/>
          <w:b/>
        </w:rPr>
        <w:t>Переход права собственности и рисков</w:t>
      </w:r>
    </w:p>
    <w:p w:rsidR="00142AA8" w:rsidRPr="00296CEF" w:rsidRDefault="00142AA8" w:rsidP="00142AA8">
      <w:pPr>
        <w:pStyle w:val="aff7"/>
        <w:widowControl w:val="0"/>
        <w:numPr>
          <w:ilvl w:val="1"/>
          <w:numId w:val="21"/>
        </w:numPr>
        <w:tabs>
          <w:tab w:val="left" w:pos="1134"/>
        </w:tabs>
        <w:ind w:left="0" w:firstLine="567"/>
        <w:jc w:val="both"/>
        <w:rPr>
          <w:rFonts w:eastAsia="Arial"/>
          <w:bCs/>
        </w:rPr>
      </w:pPr>
      <w:r w:rsidRPr="00296CEF">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142AA8" w:rsidRDefault="00142AA8" w:rsidP="00142AA8">
      <w:pPr>
        <w:widowControl w:val="0"/>
        <w:autoSpaceDE w:val="0"/>
        <w:autoSpaceDN w:val="0"/>
        <w:adjustRightInd w:val="0"/>
        <w:spacing w:after="40"/>
        <w:jc w:val="both"/>
      </w:pPr>
    </w:p>
    <w:p w:rsidR="00142AA8" w:rsidRDefault="00142AA8" w:rsidP="00142AA8">
      <w:pPr>
        <w:pStyle w:val="ConsNormal"/>
        <w:numPr>
          <w:ilvl w:val="0"/>
          <w:numId w:val="21"/>
        </w:numPr>
        <w:tabs>
          <w:tab w:val="clear" w:pos="720"/>
          <w:tab w:val="num" w:pos="426"/>
        </w:tabs>
        <w:ind w:left="0" w:firstLine="0"/>
        <w:jc w:val="center"/>
        <w:rPr>
          <w:rFonts w:ascii="Times New Roman" w:hAnsi="Times New Roman"/>
          <w:sz w:val="24"/>
          <w:szCs w:val="24"/>
        </w:rPr>
      </w:pPr>
      <w:r w:rsidRPr="00471B29">
        <w:rPr>
          <w:rFonts w:ascii="Times New Roman" w:hAnsi="Times New Roman"/>
          <w:b/>
          <w:sz w:val="24"/>
          <w:szCs w:val="24"/>
        </w:rPr>
        <w:t>Комплектность, качество и гарантии</w:t>
      </w:r>
    </w:p>
    <w:p w:rsidR="00142AA8" w:rsidRPr="00AC1A03" w:rsidRDefault="00142AA8" w:rsidP="00142AA8">
      <w:pPr>
        <w:pStyle w:val="ConsNormal"/>
        <w:numPr>
          <w:ilvl w:val="1"/>
          <w:numId w:val="21"/>
        </w:numPr>
        <w:tabs>
          <w:tab w:val="num" w:pos="1134"/>
          <w:tab w:val="left" w:pos="1276"/>
        </w:tabs>
        <w:ind w:left="0" w:firstLine="567"/>
        <w:jc w:val="both"/>
        <w:rPr>
          <w:rFonts w:ascii="Times New Roman" w:hAnsi="Times New Roman"/>
          <w:i/>
          <w:sz w:val="24"/>
          <w:szCs w:val="24"/>
        </w:rPr>
      </w:pPr>
      <w:r w:rsidRPr="00471B29">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42AA8" w:rsidRPr="003E4886" w:rsidRDefault="00142AA8" w:rsidP="00142AA8">
      <w:pPr>
        <w:pStyle w:val="ConsNormal"/>
        <w:numPr>
          <w:ilvl w:val="1"/>
          <w:numId w:val="21"/>
        </w:numPr>
        <w:tabs>
          <w:tab w:val="num" w:pos="1134"/>
          <w:tab w:val="left" w:pos="1276"/>
        </w:tabs>
        <w:ind w:left="0" w:firstLine="567"/>
        <w:jc w:val="both"/>
        <w:rPr>
          <w:rFonts w:ascii="Times New Roman" w:hAnsi="Times New Roman"/>
          <w:i/>
          <w:sz w:val="24"/>
          <w:szCs w:val="24"/>
        </w:rPr>
      </w:pPr>
      <w:r w:rsidRPr="00AC1A03">
        <w:rPr>
          <w:rFonts w:ascii="Times New Roman" w:hAnsi="Times New Roman"/>
          <w:bCs/>
          <w:sz w:val="24"/>
          <w:szCs w:val="24"/>
        </w:rPr>
        <w:t xml:space="preserve">Срок гарантии нормального функционирования Товара в течение </w:t>
      </w:r>
      <w:r>
        <w:rPr>
          <w:rFonts w:ascii="Times New Roman" w:hAnsi="Times New Roman"/>
          <w:bCs/>
          <w:sz w:val="24"/>
          <w:szCs w:val="24"/>
        </w:rPr>
        <w:t>________  моточасов</w:t>
      </w:r>
      <w:r w:rsidRPr="00AC1A03">
        <w:rPr>
          <w:rFonts w:ascii="Times New Roman" w:hAnsi="Times New Roman"/>
          <w:bCs/>
          <w:sz w:val="24"/>
          <w:szCs w:val="24"/>
        </w:rPr>
        <w:t>.</w:t>
      </w:r>
    </w:p>
    <w:p w:rsidR="00142AA8" w:rsidRPr="003E4886" w:rsidRDefault="00142AA8" w:rsidP="00142AA8">
      <w:pPr>
        <w:pStyle w:val="ConsNormal"/>
        <w:numPr>
          <w:ilvl w:val="1"/>
          <w:numId w:val="21"/>
        </w:numPr>
        <w:tabs>
          <w:tab w:val="left" w:pos="1134"/>
          <w:tab w:val="left" w:pos="1276"/>
        </w:tabs>
        <w:ind w:left="0" w:firstLine="567"/>
        <w:jc w:val="both"/>
        <w:rPr>
          <w:rFonts w:ascii="Times New Roman" w:hAnsi="Times New Roman" w:cs="Times New Roman"/>
          <w:i/>
          <w:sz w:val="24"/>
          <w:szCs w:val="24"/>
        </w:rPr>
      </w:pPr>
      <w:r w:rsidRPr="003E4886">
        <w:rPr>
          <w:rFonts w:ascii="Times New Roman" w:hAnsi="Times New Roman" w:cs="Times New Roman"/>
          <w:sz w:val="24"/>
          <w:szCs w:val="24"/>
        </w:rPr>
        <w:t xml:space="preserve">В случае, если в течение гарантийного периода Товар или его отдельные части (узлы) станут непригодными для дальнейшего использования, </w:t>
      </w:r>
      <w:r w:rsidRPr="003E4886">
        <w:rPr>
          <w:rFonts w:ascii="Times New Roman" w:eastAsia="Times New Roman" w:hAnsi="Times New Roman" w:cs="Times New Roman"/>
          <w:bCs/>
          <w:sz w:val="24"/>
          <w:szCs w:val="24"/>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r w:rsidRPr="003E4886">
        <w:rPr>
          <w:rFonts w:ascii="Times New Roman" w:hAnsi="Times New Roman" w:cs="Times New Roman"/>
          <w:bCs/>
          <w:sz w:val="24"/>
          <w:szCs w:val="24"/>
        </w:rPr>
        <w:t xml:space="preserve"> </w:t>
      </w:r>
      <w:r w:rsidRPr="003E4886">
        <w:rPr>
          <w:rFonts w:ascii="Times New Roman" w:hAnsi="Times New Roman" w:cs="Times New Roman"/>
          <w:sz w:val="24"/>
          <w:szCs w:val="24"/>
        </w:rPr>
        <w:t>Поставщик производит бесплатный гарантийный ремонт Товара, включая замену непригодных для использования частей (узлов) Товара.</w:t>
      </w:r>
    </w:p>
    <w:p w:rsidR="00142AA8" w:rsidRDefault="00142AA8" w:rsidP="00142AA8">
      <w:pPr>
        <w:pStyle w:val="aff7"/>
        <w:numPr>
          <w:ilvl w:val="1"/>
          <w:numId w:val="21"/>
        </w:numPr>
        <w:tabs>
          <w:tab w:val="left" w:pos="1134"/>
        </w:tabs>
        <w:ind w:left="0" w:firstLine="567"/>
        <w:jc w:val="both"/>
      </w:pPr>
      <w:r w:rsidRPr="003E4886">
        <w:rPr>
          <w:bCs/>
        </w:rPr>
        <w:t xml:space="preserve">Устранение дефектов и замена Товара должна производиться не более чем в течение 10 (десяти) дней после получения уведомления Заказчика </w:t>
      </w:r>
      <w:r w:rsidRPr="00221D9C">
        <w:rPr>
          <w:bCs/>
        </w:rPr>
        <w:t>о выявленных дефектах.</w:t>
      </w:r>
    </w:p>
    <w:p w:rsidR="00142AA8" w:rsidRPr="007B6AAA" w:rsidRDefault="00142AA8" w:rsidP="00142AA8">
      <w:pPr>
        <w:pStyle w:val="ConsNormal"/>
        <w:numPr>
          <w:ilvl w:val="1"/>
          <w:numId w:val="21"/>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42AA8" w:rsidRPr="007B6AAA" w:rsidRDefault="00142AA8" w:rsidP="00142AA8">
      <w:pPr>
        <w:pStyle w:val="ConsNormal"/>
        <w:numPr>
          <w:ilvl w:val="1"/>
          <w:numId w:val="21"/>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Поставщик обязан провести гарантийный ремонт Товара в тече</w:t>
      </w:r>
      <w:r>
        <w:rPr>
          <w:rFonts w:ascii="Times New Roman" w:hAnsi="Times New Roman" w:cs="Times New Roman"/>
          <w:sz w:val="24"/>
          <w:szCs w:val="24"/>
        </w:rPr>
        <w:t>ние ___________</w:t>
      </w:r>
      <w:r w:rsidRPr="007B6AAA">
        <w:rPr>
          <w:rFonts w:ascii="Times New Roman" w:hAnsi="Times New Roman" w:cs="Times New Roman"/>
          <w:sz w:val="24"/>
          <w:szCs w:val="24"/>
        </w:rPr>
        <w:t xml:space="preserve"> календарных дней с даты получения уведомления Покупателя. </w:t>
      </w:r>
    </w:p>
    <w:p w:rsidR="00142AA8" w:rsidRPr="007B6AAA" w:rsidRDefault="00142AA8" w:rsidP="00142AA8">
      <w:pPr>
        <w:pStyle w:val="ConsNormal"/>
        <w:tabs>
          <w:tab w:val="left" w:pos="1276"/>
        </w:tabs>
        <w:ind w:left="567" w:firstLine="0"/>
        <w:jc w:val="both"/>
        <w:rPr>
          <w:rFonts w:ascii="Times New Roman" w:hAnsi="Times New Roman" w:cs="Times New Roman"/>
          <w:i/>
          <w:sz w:val="24"/>
          <w:szCs w:val="24"/>
        </w:rPr>
      </w:pPr>
      <w:r w:rsidRPr="007B6AAA">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142AA8" w:rsidRPr="007B6AAA" w:rsidRDefault="00142AA8" w:rsidP="00142AA8">
      <w:pPr>
        <w:pStyle w:val="ConsNormal"/>
        <w:numPr>
          <w:ilvl w:val="1"/>
          <w:numId w:val="21"/>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42AA8" w:rsidRPr="007B6AAA" w:rsidRDefault="00142AA8" w:rsidP="00142AA8">
      <w:pPr>
        <w:pStyle w:val="ConsNormal"/>
        <w:numPr>
          <w:ilvl w:val="1"/>
          <w:numId w:val="21"/>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142AA8" w:rsidRPr="007B6AAA" w:rsidRDefault="00142AA8" w:rsidP="00142AA8">
      <w:pPr>
        <w:pStyle w:val="ConsNormal"/>
        <w:numPr>
          <w:ilvl w:val="1"/>
          <w:numId w:val="21"/>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42AA8" w:rsidRPr="007B6AAA" w:rsidRDefault="00142AA8" w:rsidP="00142AA8">
      <w:pPr>
        <w:widowControl w:val="0"/>
        <w:autoSpaceDE w:val="0"/>
        <w:autoSpaceDN w:val="0"/>
        <w:adjustRightInd w:val="0"/>
        <w:spacing w:after="40"/>
        <w:jc w:val="both"/>
      </w:pPr>
    </w:p>
    <w:p w:rsidR="00142AA8" w:rsidRPr="00CA729D" w:rsidRDefault="00142AA8" w:rsidP="00142AA8">
      <w:pPr>
        <w:pStyle w:val="aff7"/>
        <w:numPr>
          <w:ilvl w:val="0"/>
          <w:numId w:val="21"/>
        </w:numPr>
        <w:tabs>
          <w:tab w:val="clear" w:pos="720"/>
          <w:tab w:val="num" w:pos="426"/>
        </w:tabs>
        <w:ind w:left="0" w:firstLine="0"/>
        <w:jc w:val="center"/>
        <w:rPr>
          <w:b/>
          <w:bCs/>
        </w:rPr>
      </w:pPr>
      <w:r w:rsidRPr="00CA729D">
        <w:rPr>
          <w:b/>
          <w:bCs/>
        </w:rPr>
        <w:t>Ответственность Сторон</w:t>
      </w:r>
    </w:p>
    <w:p w:rsidR="00142AA8" w:rsidRDefault="00142AA8" w:rsidP="00142AA8">
      <w:pPr>
        <w:pStyle w:val="aff7"/>
        <w:numPr>
          <w:ilvl w:val="1"/>
          <w:numId w:val="21"/>
        </w:numPr>
        <w:tabs>
          <w:tab w:val="num" w:pos="1134"/>
        </w:tabs>
        <w:ind w:left="0" w:firstLine="567"/>
        <w:jc w:val="both"/>
      </w:pPr>
      <w:r w:rsidRPr="0083295B">
        <w:t xml:space="preserve">За неисполнение </w:t>
      </w:r>
      <w:r>
        <w:t xml:space="preserve">или </w:t>
      </w:r>
      <w:r w:rsidRPr="0083295B">
        <w:t>ненадлежащее исполнени</w:t>
      </w:r>
      <w:r>
        <w:t>е условий</w:t>
      </w:r>
      <w:r w:rsidRPr="0083295B">
        <w:t xml:space="preserve"> настоящего Договора Стороны несут ответственность в соответствии с законодательством Российской Федерации.</w:t>
      </w:r>
    </w:p>
    <w:p w:rsidR="00142AA8" w:rsidRDefault="00142AA8" w:rsidP="00142AA8">
      <w:pPr>
        <w:pStyle w:val="aff7"/>
        <w:numPr>
          <w:ilvl w:val="1"/>
          <w:numId w:val="21"/>
        </w:numPr>
        <w:tabs>
          <w:tab w:val="num" w:pos="1134"/>
        </w:tabs>
        <w:ind w:left="0" w:firstLine="567"/>
        <w:jc w:val="both"/>
      </w:pPr>
      <w:r w:rsidRPr="00BA247A">
        <w:t>В случае несоблюдения сроков поставки Товара Покупатель вправе потребовать от Поставщика уплаты не</w:t>
      </w:r>
      <w:r>
        <w:t>устойки в виде пени в размере 0,1%</w:t>
      </w:r>
      <w:r w:rsidRPr="00BA247A">
        <w:t xml:space="preserve"> процента от цены несвоевременно поставленного Товара за каждый день просрочки.</w:t>
      </w:r>
    </w:p>
    <w:p w:rsidR="00142AA8" w:rsidRDefault="00142AA8" w:rsidP="00142AA8">
      <w:pPr>
        <w:pStyle w:val="aff7"/>
        <w:numPr>
          <w:ilvl w:val="1"/>
          <w:numId w:val="21"/>
        </w:numPr>
        <w:tabs>
          <w:tab w:val="num" w:pos="1134"/>
        </w:tabs>
        <w:ind w:left="0" w:firstLine="567"/>
        <w:jc w:val="both"/>
      </w:pPr>
      <w:r w:rsidRPr="00BA247A">
        <w:t xml:space="preserve">В случае несоблюдения сроков оплаты Товара Поставщик </w:t>
      </w:r>
      <w:r>
        <w:t>вправе потребовать от Покупателя</w:t>
      </w:r>
      <w:r w:rsidRPr="00BA247A">
        <w:t xml:space="preserve"> уплаты неустойки в виде пени в р</w:t>
      </w:r>
      <w:r>
        <w:t>азмере 0,1</w:t>
      </w:r>
      <w:r w:rsidRPr="00BA247A">
        <w:t>%  процента от цены несвоевременно поставленного Товара за каждый день просрочки.</w:t>
      </w:r>
    </w:p>
    <w:p w:rsidR="00142AA8" w:rsidRPr="00BA247A" w:rsidRDefault="00142AA8" w:rsidP="00142AA8">
      <w:pPr>
        <w:pStyle w:val="aff7"/>
        <w:numPr>
          <w:ilvl w:val="1"/>
          <w:numId w:val="21"/>
        </w:numPr>
        <w:tabs>
          <w:tab w:val="num" w:pos="1134"/>
        </w:tabs>
        <w:ind w:left="0" w:firstLine="567"/>
        <w:jc w:val="both"/>
      </w:pPr>
      <w:r w:rsidRPr="00BA247A">
        <w:rPr>
          <w:color w:val="000000"/>
        </w:rPr>
        <w:t>Уплата штрафных санкций не освобождает виновную сторону от исполнения принятых на себя обязательств.</w:t>
      </w:r>
    </w:p>
    <w:p w:rsidR="00142AA8" w:rsidRPr="00853B81" w:rsidRDefault="00142AA8" w:rsidP="00142AA8">
      <w:pPr>
        <w:pStyle w:val="aff7"/>
        <w:numPr>
          <w:ilvl w:val="1"/>
          <w:numId w:val="21"/>
        </w:numPr>
        <w:tabs>
          <w:tab w:val="num" w:pos="1134"/>
        </w:tabs>
        <w:ind w:left="0" w:firstLine="567"/>
        <w:jc w:val="both"/>
      </w:pPr>
      <w:r w:rsidRPr="00853B81">
        <w:rPr>
          <w:color w:val="000000"/>
        </w:rPr>
        <w:t>В случае отказа Продавца от поставки Товара Покупатель вправе потребовать уплаты пени в размере 10% от стоимости Товара.</w:t>
      </w:r>
    </w:p>
    <w:p w:rsidR="00142AA8" w:rsidRDefault="00142AA8" w:rsidP="00142AA8">
      <w:pPr>
        <w:pStyle w:val="affa"/>
        <w:ind w:firstLine="567"/>
        <w:jc w:val="both"/>
        <w:rPr>
          <w:rFonts w:ascii="Times New Roman" w:hAnsi="Times New Roman"/>
          <w:sz w:val="24"/>
          <w:szCs w:val="24"/>
        </w:rPr>
      </w:pPr>
    </w:p>
    <w:p w:rsidR="00142AA8" w:rsidRDefault="00142AA8" w:rsidP="00142AA8">
      <w:pPr>
        <w:pStyle w:val="affa"/>
        <w:ind w:firstLine="567"/>
        <w:jc w:val="both"/>
        <w:rPr>
          <w:rFonts w:ascii="Times New Roman" w:hAnsi="Times New Roman"/>
          <w:sz w:val="24"/>
          <w:szCs w:val="24"/>
        </w:rPr>
      </w:pPr>
    </w:p>
    <w:p w:rsidR="00142AA8" w:rsidRPr="00CA729D" w:rsidRDefault="00142AA8" w:rsidP="00142AA8">
      <w:pPr>
        <w:pStyle w:val="aff7"/>
        <w:widowControl w:val="0"/>
        <w:numPr>
          <w:ilvl w:val="0"/>
          <w:numId w:val="21"/>
        </w:numPr>
        <w:tabs>
          <w:tab w:val="clear" w:pos="720"/>
          <w:tab w:val="num" w:pos="567"/>
        </w:tabs>
        <w:autoSpaceDE w:val="0"/>
        <w:autoSpaceDN w:val="0"/>
        <w:adjustRightInd w:val="0"/>
        <w:spacing w:after="60"/>
        <w:ind w:left="0" w:firstLine="0"/>
        <w:jc w:val="center"/>
        <w:rPr>
          <w:b/>
        </w:rPr>
      </w:pPr>
      <w:r w:rsidRPr="00CA729D">
        <w:rPr>
          <w:b/>
        </w:rPr>
        <w:t>Обстоятельства непреодолимой силы</w:t>
      </w:r>
    </w:p>
    <w:p w:rsidR="00142AA8" w:rsidRDefault="00142AA8" w:rsidP="00142AA8">
      <w:pPr>
        <w:pStyle w:val="ConsNormal"/>
        <w:numPr>
          <w:ilvl w:val="1"/>
          <w:numId w:val="21"/>
        </w:numPr>
        <w:tabs>
          <w:tab w:val="num" w:pos="1134"/>
        </w:tabs>
        <w:ind w:left="0" w:firstLine="567"/>
        <w:jc w:val="both"/>
        <w:rPr>
          <w:rFonts w:ascii="Times New Roman" w:hAnsi="Times New Roman"/>
          <w:sz w:val="24"/>
          <w:szCs w:val="24"/>
        </w:rPr>
      </w:pPr>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42AA8" w:rsidRDefault="00142AA8" w:rsidP="00142AA8">
      <w:pPr>
        <w:pStyle w:val="ConsNormal"/>
        <w:numPr>
          <w:ilvl w:val="1"/>
          <w:numId w:val="21"/>
        </w:numPr>
        <w:tabs>
          <w:tab w:val="num" w:pos="1134"/>
        </w:tabs>
        <w:ind w:left="0" w:firstLine="567"/>
        <w:jc w:val="both"/>
        <w:rPr>
          <w:rFonts w:ascii="Times New Roman" w:hAnsi="Times New Roman"/>
          <w:sz w:val="24"/>
          <w:szCs w:val="24"/>
        </w:rPr>
      </w:pPr>
      <w:r w:rsidRPr="000B307F">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42AA8" w:rsidRDefault="00142AA8" w:rsidP="00142AA8">
      <w:pPr>
        <w:pStyle w:val="ConsNormal"/>
        <w:numPr>
          <w:ilvl w:val="1"/>
          <w:numId w:val="21"/>
        </w:numPr>
        <w:tabs>
          <w:tab w:val="num" w:pos="1134"/>
        </w:tabs>
        <w:ind w:left="0" w:firstLine="567"/>
        <w:jc w:val="both"/>
        <w:rPr>
          <w:rFonts w:ascii="Times New Roman" w:hAnsi="Times New Roman"/>
          <w:sz w:val="24"/>
          <w:szCs w:val="24"/>
        </w:rPr>
      </w:pPr>
      <w:r w:rsidRPr="000B307F">
        <w:rPr>
          <w:rFonts w:ascii="Times New Roman" w:hAnsi="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42AA8" w:rsidRPr="000B307F" w:rsidRDefault="00142AA8" w:rsidP="00142AA8">
      <w:pPr>
        <w:pStyle w:val="ConsNormal"/>
        <w:numPr>
          <w:ilvl w:val="1"/>
          <w:numId w:val="21"/>
        </w:numPr>
        <w:tabs>
          <w:tab w:val="num" w:pos="1134"/>
        </w:tabs>
        <w:ind w:left="0" w:firstLine="567"/>
        <w:jc w:val="both"/>
        <w:rPr>
          <w:rFonts w:ascii="Times New Roman" w:hAnsi="Times New Roman"/>
          <w:sz w:val="24"/>
          <w:szCs w:val="24"/>
        </w:rPr>
      </w:pPr>
      <w:r w:rsidRPr="000B307F">
        <w:rPr>
          <w:rFonts w:ascii="Times New Roman" w:hAnsi="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42AA8" w:rsidRPr="000A2A48" w:rsidRDefault="00142AA8" w:rsidP="00142AA8">
      <w:pPr>
        <w:pStyle w:val="ConsNormal"/>
        <w:ind w:firstLine="709"/>
        <w:jc w:val="both"/>
        <w:rPr>
          <w:rFonts w:ascii="Times New Roman" w:hAnsi="Times New Roman"/>
          <w:sz w:val="24"/>
          <w:szCs w:val="24"/>
        </w:rPr>
      </w:pPr>
    </w:p>
    <w:p w:rsidR="00142AA8" w:rsidRPr="00A05352" w:rsidRDefault="00142AA8" w:rsidP="00142AA8">
      <w:pPr>
        <w:pStyle w:val="aff7"/>
        <w:widowControl w:val="0"/>
        <w:numPr>
          <w:ilvl w:val="0"/>
          <w:numId w:val="21"/>
        </w:numPr>
        <w:tabs>
          <w:tab w:val="left" w:pos="567"/>
          <w:tab w:val="left" w:pos="4111"/>
        </w:tabs>
        <w:autoSpaceDE w:val="0"/>
        <w:autoSpaceDN w:val="0"/>
        <w:adjustRightInd w:val="0"/>
        <w:ind w:left="0" w:firstLine="0"/>
        <w:jc w:val="center"/>
      </w:pPr>
      <w:r w:rsidRPr="00946F8D">
        <w:rPr>
          <w:b/>
        </w:rPr>
        <w:t>Разрешение споров</w:t>
      </w:r>
    </w:p>
    <w:p w:rsidR="00142AA8" w:rsidRDefault="00142AA8" w:rsidP="00142AA8">
      <w:pPr>
        <w:pStyle w:val="aff7"/>
        <w:widowControl w:val="0"/>
        <w:numPr>
          <w:ilvl w:val="1"/>
          <w:numId w:val="21"/>
        </w:numPr>
        <w:tabs>
          <w:tab w:val="left" w:pos="1134"/>
        </w:tabs>
        <w:autoSpaceDE w:val="0"/>
        <w:autoSpaceDN w:val="0"/>
        <w:adjustRightInd w:val="0"/>
        <w:ind w:left="0" w:firstLine="567"/>
        <w:jc w:val="both"/>
      </w:pPr>
      <w:r w:rsidRPr="00A05352">
        <w:t>Все споры, возника</w:t>
      </w:r>
      <w:r>
        <w:t xml:space="preserve">ющие при исполнении настоящего </w:t>
      </w:r>
      <w:r w:rsidRPr="00A05352">
        <w:t>Договора, решаются Сторонами путем переговоров, которые могут проводится в том числе, путем отпр</w:t>
      </w:r>
      <w:r>
        <w:t xml:space="preserve">авления писем по почте, обмена </w:t>
      </w:r>
      <w:r w:rsidRPr="00A05352">
        <w:t>факсимильными сообщениями.</w:t>
      </w:r>
    </w:p>
    <w:p w:rsidR="00142AA8" w:rsidRDefault="00142AA8" w:rsidP="00142AA8">
      <w:pPr>
        <w:pStyle w:val="aff7"/>
        <w:widowControl w:val="0"/>
        <w:numPr>
          <w:ilvl w:val="1"/>
          <w:numId w:val="21"/>
        </w:numPr>
        <w:tabs>
          <w:tab w:val="left" w:pos="1134"/>
        </w:tabs>
        <w:autoSpaceDE w:val="0"/>
        <w:autoSpaceDN w:val="0"/>
        <w:adjustRightInd w:val="0"/>
        <w:ind w:left="0" w:firstLine="567"/>
        <w:jc w:val="both"/>
      </w:pPr>
      <w:r>
        <w:t>Если С</w:t>
      </w:r>
      <w:r w:rsidRPr="00A05352">
        <w:t xml:space="preserve">тороны не придут к соглашению путем переговоров, все споры рассматриваются в претензионном порядке. Срок рассмотрения претензии – </w:t>
      </w:r>
      <w:r>
        <w:t xml:space="preserve">три недели </w:t>
      </w:r>
      <w:r w:rsidRPr="00A05352">
        <w:t>с даты получения</w:t>
      </w:r>
      <w:r>
        <w:t xml:space="preserve"> претензии</w:t>
      </w:r>
      <w:r w:rsidRPr="00A05352">
        <w:t>.</w:t>
      </w:r>
    </w:p>
    <w:p w:rsidR="00142AA8" w:rsidRPr="000C5968" w:rsidRDefault="00142AA8" w:rsidP="00142AA8">
      <w:pPr>
        <w:pStyle w:val="aff7"/>
        <w:widowControl w:val="0"/>
        <w:numPr>
          <w:ilvl w:val="1"/>
          <w:numId w:val="21"/>
        </w:numPr>
        <w:tabs>
          <w:tab w:val="left" w:pos="1134"/>
        </w:tabs>
        <w:autoSpaceDE w:val="0"/>
        <w:autoSpaceDN w:val="0"/>
        <w:adjustRightInd w:val="0"/>
        <w:ind w:left="0" w:firstLine="567"/>
        <w:jc w:val="both"/>
      </w:pPr>
      <w:r w:rsidRPr="000C5968">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142AA8" w:rsidRPr="00A05352" w:rsidRDefault="00142AA8" w:rsidP="00142AA8">
      <w:pPr>
        <w:widowControl w:val="0"/>
        <w:autoSpaceDE w:val="0"/>
        <w:autoSpaceDN w:val="0"/>
        <w:adjustRightInd w:val="0"/>
        <w:jc w:val="both"/>
      </w:pPr>
    </w:p>
    <w:p w:rsidR="00142AA8" w:rsidRPr="00A05352" w:rsidRDefault="00142AA8" w:rsidP="00142AA8">
      <w:pPr>
        <w:pStyle w:val="ConsNormal"/>
        <w:numPr>
          <w:ilvl w:val="0"/>
          <w:numId w:val="21"/>
        </w:numPr>
        <w:tabs>
          <w:tab w:val="clear" w:pos="720"/>
          <w:tab w:val="num" w:pos="567"/>
          <w:tab w:val="num" w:pos="1276"/>
        </w:tabs>
        <w:ind w:left="0" w:firstLine="0"/>
        <w:jc w:val="center"/>
        <w:rPr>
          <w:rFonts w:ascii="Times New Roman" w:hAnsi="Times New Roman"/>
          <w:b/>
          <w:sz w:val="24"/>
          <w:szCs w:val="24"/>
        </w:rPr>
      </w:pPr>
      <w:r w:rsidRPr="00A05352">
        <w:rPr>
          <w:rFonts w:ascii="Times New Roman" w:hAnsi="Times New Roman"/>
          <w:b/>
          <w:sz w:val="24"/>
          <w:szCs w:val="24"/>
        </w:rPr>
        <w:t>Порядок внесения</w:t>
      </w:r>
    </w:p>
    <w:p w:rsidR="00142AA8" w:rsidRPr="00A05352" w:rsidRDefault="00142AA8" w:rsidP="00142AA8">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142AA8" w:rsidRDefault="00142AA8" w:rsidP="00142AA8">
      <w:pPr>
        <w:pStyle w:val="ConsNormal"/>
        <w:numPr>
          <w:ilvl w:val="1"/>
          <w:numId w:val="21"/>
        </w:numPr>
        <w:tabs>
          <w:tab w:val="num" w:pos="1134"/>
        </w:tabs>
        <w:ind w:left="0" w:firstLine="567"/>
        <w:jc w:val="both"/>
        <w:rPr>
          <w:rFonts w:ascii="Times New Roman" w:hAnsi="Times New Roman"/>
          <w:sz w:val="24"/>
          <w:szCs w:val="24"/>
        </w:rPr>
      </w:pPr>
      <w:r w:rsidRPr="002361C3">
        <w:rPr>
          <w:rFonts w:ascii="Times New Roman" w:hAnsi="Times New Roman"/>
          <w:sz w:val="24"/>
          <w:szCs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142AA8" w:rsidRPr="00D0549C" w:rsidRDefault="00142AA8" w:rsidP="00142AA8">
      <w:pPr>
        <w:pStyle w:val="ConsNormal"/>
        <w:numPr>
          <w:ilvl w:val="1"/>
          <w:numId w:val="21"/>
        </w:numPr>
        <w:tabs>
          <w:tab w:val="num" w:pos="1134"/>
        </w:tabs>
        <w:ind w:left="0" w:firstLine="567"/>
        <w:jc w:val="both"/>
        <w:rPr>
          <w:rFonts w:ascii="Times New Roman" w:hAnsi="Times New Roman"/>
          <w:sz w:val="24"/>
          <w:szCs w:val="24"/>
        </w:rPr>
      </w:pPr>
      <w:r w:rsidRPr="00D0549C">
        <w:rPr>
          <w:rFonts w:ascii="Times New Roman" w:hAnsi="Times New Roman"/>
          <w:sz w:val="24"/>
          <w:szCs w:val="24"/>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42AA8" w:rsidRPr="0083295B" w:rsidRDefault="00142AA8" w:rsidP="00142AA8">
      <w:pPr>
        <w:ind w:firstLine="567"/>
        <w:jc w:val="both"/>
      </w:pPr>
    </w:p>
    <w:p w:rsidR="00142AA8" w:rsidRPr="00CA729D" w:rsidRDefault="00142AA8" w:rsidP="00142AA8">
      <w:pPr>
        <w:pStyle w:val="aff7"/>
        <w:numPr>
          <w:ilvl w:val="0"/>
          <w:numId w:val="21"/>
        </w:numPr>
        <w:tabs>
          <w:tab w:val="clear" w:pos="720"/>
          <w:tab w:val="left" w:pos="0"/>
          <w:tab w:val="num" w:pos="567"/>
        </w:tabs>
        <w:ind w:left="0" w:firstLine="0"/>
        <w:jc w:val="center"/>
        <w:rPr>
          <w:b/>
        </w:rPr>
      </w:pPr>
      <w:r w:rsidRPr="00CA729D">
        <w:rPr>
          <w:b/>
        </w:rPr>
        <w:t>Срок действия Договора</w:t>
      </w:r>
    </w:p>
    <w:p w:rsidR="00142AA8" w:rsidRPr="00E07F1A" w:rsidRDefault="00142AA8" w:rsidP="00142AA8">
      <w:pPr>
        <w:pStyle w:val="ConsNormal"/>
        <w:numPr>
          <w:ilvl w:val="1"/>
          <w:numId w:val="21"/>
        </w:numPr>
        <w:tabs>
          <w:tab w:val="clear" w:pos="862"/>
          <w:tab w:val="left" w:pos="1134"/>
        </w:tabs>
        <w:ind w:left="0" w:firstLine="567"/>
        <w:jc w:val="both"/>
        <w:rPr>
          <w:rFonts w:ascii="Times New Roman" w:hAnsi="Times New Roman"/>
          <w:i/>
          <w:iCs/>
          <w:sz w:val="24"/>
          <w:szCs w:val="24"/>
          <w:vertAlign w:val="superscript"/>
        </w:rPr>
      </w:pPr>
      <w:r w:rsidRPr="004A4970">
        <w:rPr>
          <w:rFonts w:ascii="Times New Roman" w:hAnsi="Times New Roman"/>
          <w:sz w:val="24"/>
          <w:szCs w:val="24"/>
        </w:rPr>
        <w:t xml:space="preserve">Настоящий Договор вступает в силу с даты его подписания Сторонами и действует до </w:t>
      </w:r>
      <w:r>
        <w:rPr>
          <w:rFonts w:ascii="Times New Roman" w:hAnsi="Times New Roman"/>
          <w:sz w:val="24"/>
          <w:szCs w:val="24"/>
        </w:rPr>
        <w:t>«31» декабря</w:t>
      </w:r>
      <w:r w:rsidR="000D5B7F">
        <w:rPr>
          <w:rFonts w:ascii="Times New Roman" w:hAnsi="Times New Roman"/>
          <w:sz w:val="24"/>
          <w:szCs w:val="24"/>
        </w:rPr>
        <w:t xml:space="preserve"> 2017</w:t>
      </w:r>
      <w:r>
        <w:rPr>
          <w:rFonts w:ascii="Times New Roman" w:hAnsi="Times New Roman"/>
          <w:sz w:val="24"/>
          <w:szCs w:val="24"/>
        </w:rPr>
        <w:t xml:space="preserve"> года включительно, а вчасти взаиморасчетов до полного исполнения Стронами своих обязательств по нему. </w:t>
      </w:r>
    </w:p>
    <w:p w:rsidR="00142AA8" w:rsidRDefault="00142AA8" w:rsidP="00142AA8">
      <w:pPr>
        <w:pStyle w:val="ConsNormal"/>
        <w:ind w:firstLine="0"/>
        <w:rPr>
          <w:rFonts w:ascii="Times New Roman" w:hAnsi="Times New Roman"/>
          <w:b/>
          <w:bCs/>
          <w:sz w:val="24"/>
          <w:szCs w:val="24"/>
        </w:rPr>
      </w:pPr>
    </w:p>
    <w:p w:rsidR="00142AA8" w:rsidRDefault="00142AA8" w:rsidP="00142AA8">
      <w:pPr>
        <w:pStyle w:val="ConsNormal"/>
        <w:numPr>
          <w:ilvl w:val="0"/>
          <w:numId w:val="21"/>
        </w:numPr>
        <w:tabs>
          <w:tab w:val="clear" w:pos="720"/>
          <w:tab w:val="num" w:pos="567"/>
        </w:tabs>
        <w:ind w:left="0" w:firstLine="0"/>
        <w:jc w:val="center"/>
        <w:rPr>
          <w:rFonts w:ascii="Times New Roman" w:hAnsi="Times New Roman"/>
          <w:b/>
          <w:bCs/>
          <w:sz w:val="24"/>
          <w:szCs w:val="24"/>
        </w:rPr>
      </w:pPr>
      <w:r w:rsidRPr="00A05352">
        <w:rPr>
          <w:rFonts w:ascii="Times New Roman" w:hAnsi="Times New Roman"/>
          <w:b/>
          <w:bCs/>
          <w:sz w:val="24"/>
          <w:szCs w:val="24"/>
        </w:rPr>
        <w:t>Прочие условия</w:t>
      </w:r>
    </w:p>
    <w:p w:rsidR="00142AA8" w:rsidRDefault="00142AA8" w:rsidP="00142AA8">
      <w:pPr>
        <w:pStyle w:val="ConsNormal"/>
        <w:numPr>
          <w:ilvl w:val="1"/>
          <w:numId w:val="21"/>
        </w:numPr>
        <w:tabs>
          <w:tab w:val="clear" w:pos="862"/>
          <w:tab w:val="num" w:pos="1134"/>
        </w:tabs>
        <w:ind w:left="0" w:firstLine="567"/>
        <w:jc w:val="both"/>
        <w:rPr>
          <w:rFonts w:ascii="Times New Roman" w:hAnsi="Times New Roman"/>
          <w:sz w:val="24"/>
          <w:szCs w:val="24"/>
        </w:rPr>
      </w:pPr>
      <w:r w:rsidRPr="002361C3">
        <w:rPr>
          <w:rFonts w:ascii="Times New Roman" w:hAnsi="Times New Roman"/>
          <w:sz w:val="24"/>
          <w:szCs w:val="24"/>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42AA8" w:rsidRDefault="00142AA8" w:rsidP="00142AA8">
      <w:pPr>
        <w:pStyle w:val="ConsNormal"/>
        <w:numPr>
          <w:ilvl w:val="1"/>
          <w:numId w:val="21"/>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Передача прав и обязанностей Поставщика третьим лицам не допускается.</w:t>
      </w:r>
    </w:p>
    <w:p w:rsidR="00142AA8" w:rsidRDefault="00142AA8" w:rsidP="00142AA8">
      <w:pPr>
        <w:pStyle w:val="ConsNormal"/>
        <w:numPr>
          <w:ilvl w:val="1"/>
          <w:numId w:val="21"/>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Все приложения к настоящему Договору являются его неотъемлемыми частями.</w:t>
      </w:r>
    </w:p>
    <w:p w:rsidR="00142AA8" w:rsidRDefault="00142AA8" w:rsidP="00142AA8">
      <w:pPr>
        <w:pStyle w:val="ConsNormal"/>
        <w:numPr>
          <w:ilvl w:val="1"/>
          <w:numId w:val="21"/>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142AA8" w:rsidRDefault="00142AA8" w:rsidP="00142AA8">
      <w:pPr>
        <w:pStyle w:val="ConsNormal"/>
        <w:numPr>
          <w:ilvl w:val="1"/>
          <w:numId w:val="21"/>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Настоящий Договор составлен в двух экземплярах, имеющих одинаковую силу, по одному для каждой из Сторон.</w:t>
      </w:r>
    </w:p>
    <w:p w:rsidR="00142AA8" w:rsidRPr="00C22B44" w:rsidRDefault="00142AA8" w:rsidP="00142AA8">
      <w:pPr>
        <w:pStyle w:val="ConsNormal"/>
        <w:numPr>
          <w:ilvl w:val="1"/>
          <w:numId w:val="21"/>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К настоящему Договору прилагается:</w:t>
      </w:r>
    </w:p>
    <w:p w:rsidR="00142AA8" w:rsidRDefault="00142AA8" w:rsidP="00142AA8">
      <w:pPr>
        <w:pStyle w:val="ConsNormal"/>
        <w:ind w:firstLine="1134"/>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142AA8" w:rsidRPr="00A05352" w:rsidRDefault="00142AA8" w:rsidP="00142AA8">
      <w:pPr>
        <w:rPr>
          <w:b/>
          <w:bCs/>
        </w:rPr>
      </w:pPr>
    </w:p>
    <w:p w:rsidR="00142AA8" w:rsidRDefault="00142AA8" w:rsidP="00142AA8">
      <w:pPr>
        <w:pStyle w:val="ConsNormal"/>
        <w:numPr>
          <w:ilvl w:val="0"/>
          <w:numId w:val="21"/>
        </w:numPr>
        <w:tabs>
          <w:tab w:val="clear" w:pos="720"/>
          <w:tab w:val="num" w:pos="567"/>
        </w:tabs>
        <w:ind w:left="0" w:firstLine="0"/>
        <w:jc w:val="center"/>
        <w:rPr>
          <w:rFonts w:ascii="Times New Roman" w:hAnsi="Times New Roman"/>
          <w:b/>
          <w:sz w:val="24"/>
          <w:szCs w:val="24"/>
        </w:rPr>
      </w:pPr>
      <w:r w:rsidRPr="00AB4890">
        <w:rPr>
          <w:rFonts w:ascii="Times New Roman" w:hAnsi="Times New Roman"/>
          <w:b/>
          <w:sz w:val="24"/>
          <w:szCs w:val="24"/>
        </w:rPr>
        <w:t>Юридические</w:t>
      </w:r>
      <w:r>
        <w:rPr>
          <w:rFonts w:ascii="Times New Roman" w:hAnsi="Times New Roman"/>
          <w:b/>
          <w:sz w:val="24"/>
          <w:szCs w:val="24"/>
        </w:rPr>
        <w:t xml:space="preserve"> адреса ,</w:t>
      </w:r>
      <w:r w:rsidRPr="007E6DAA">
        <w:rPr>
          <w:rFonts w:ascii="Times New Roman" w:hAnsi="Times New Roman"/>
          <w:b/>
          <w:sz w:val="24"/>
          <w:szCs w:val="24"/>
        </w:rPr>
        <w:t xml:space="preserve"> платежные реквизиты </w:t>
      </w:r>
      <w:r>
        <w:rPr>
          <w:rFonts w:ascii="Times New Roman" w:hAnsi="Times New Roman"/>
          <w:b/>
          <w:sz w:val="24"/>
          <w:szCs w:val="24"/>
        </w:rPr>
        <w:t xml:space="preserve"> и подписи </w:t>
      </w:r>
      <w:r w:rsidRPr="007E6DAA">
        <w:rPr>
          <w:rFonts w:ascii="Times New Roman" w:hAnsi="Times New Roman"/>
          <w:b/>
          <w:sz w:val="24"/>
          <w:szCs w:val="24"/>
        </w:rPr>
        <w:t>Сторон</w:t>
      </w:r>
    </w:p>
    <w:p w:rsidR="00142AA8" w:rsidRPr="00A05352" w:rsidRDefault="00142AA8" w:rsidP="00142AA8">
      <w:pPr>
        <w:jc w:val="center"/>
        <w:rPr>
          <w:b/>
          <w:bCs/>
        </w:rPr>
      </w:pPr>
    </w:p>
    <w:p w:rsidR="00142AA8" w:rsidRPr="00A05352" w:rsidRDefault="00142AA8" w:rsidP="00142AA8">
      <w:pPr>
        <w:ind w:left="1800"/>
        <w:jc w:val="center"/>
      </w:pPr>
    </w:p>
    <w:tbl>
      <w:tblPr>
        <w:tblW w:w="0" w:type="auto"/>
        <w:tblInd w:w="137" w:type="dxa"/>
        <w:tblLook w:val="0000"/>
      </w:tblPr>
      <w:tblGrid>
        <w:gridCol w:w="4933"/>
        <w:gridCol w:w="4553"/>
      </w:tblGrid>
      <w:tr w:rsidR="00142AA8" w:rsidRPr="006617A8" w:rsidTr="00F8393F">
        <w:trPr>
          <w:trHeight w:val="1510"/>
        </w:trPr>
        <w:tc>
          <w:tcPr>
            <w:tcW w:w="4933" w:type="dxa"/>
          </w:tcPr>
          <w:p w:rsidR="00142AA8" w:rsidRDefault="00142AA8" w:rsidP="00F8393F">
            <w:pPr>
              <w:pStyle w:val="afd"/>
              <w:rPr>
                <w:sz w:val="22"/>
                <w:szCs w:val="22"/>
              </w:rPr>
            </w:pPr>
            <w:r w:rsidRPr="006617A8">
              <w:rPr>
                <w:b/>
                <w:sz w:val="22"/>
                <w:szCs w:val="22"/>
              </w:rPr>
              <w:t xml:space="preserve">Покупатель: </w:t>
            </w:r>
            <w:r w:rsidRPr="006617A8">
              <w:rPr>
                <w:sz w:val="22"/>
                <w:szCs w:val="22"/>
              </w:rPr>
              <w:t xml:space="preserve"> </w:t>
            </w:r>
          </w:p>
          <w:p w:rsidR="00142AA8" w:rsidRPr="00E647E4" w:rsidRDefault="00142AA8" w:rsidP="00F8393F">
            <w:pPr>
              <w:pStyle w:val="afd"/>
              <w:ind w:firstLine="0"/>
              <w:rPr>
                <w:b/>
                <w:sz w:val="24"/>
                <w:szCs w:val="24"/>
              </w:rPr>
            </w:pPr>
            <w:r w:rsidRPr="00E647E4">
              <w:rPr>
                <w:b/>
                <w:sz w:val="24"/>
                <w:szCs w:val="24"/>
              </w:rPr>
              <w:t>ПАО «ТрансКонтейнер»</w:t>
            </w:r>
          </w:p>
          <w:p w:rsidR="00142AA8" w:rsidRPr="00133B06" w:rsidRDefault="00142AA8" w:rsidP="00F8393F">
            <w:pPr>
              <w:ind w:right="137"/>
            </w:pPr>
            <w:r w:rsidRPr="00133B06">
              <w:t>Местонахождение: Российская Федерация</w:t>
            </w:r>
          </w:p>
          <w:p w:rsidR="00142AA8" w:rsidRPr="00E62813" w:rsidRDefault="00142AA8" w:rsidP="00F8393F">
            <w:pPr>
              <w:ind w:right="136"/>
            </w:pPr>
            <w:r w:rsidRPr="00E62813">
              <w:t>125047, г. Москва, ул. Оружейный переулок д.19</w:t>
            </w:r>
          </w:p>
          <w:p w:rsidR="00142AA8" w:rsidRPr="00872574" w:rsidRDefault="00142AA8" w:rsidP="00F8393F">
            <w:pPr>
              <w:widowControl w:val="0"/>
              <w:autoSpaceDE w:val="0"/>
              <w:autoSpaceDN w:val="0"/>
              <w:adjustRightInd w:val="0"/>
              <w:ind w:right="137"/>
              <w:jc w:val="both"/>
            </w:pPr>
            <w:r w:rsidRPr="00872574">
              <w:t>ИНН 7708591995  КПП 997650001</w:t>
            </w:r>
          </w:p>
          <w:p w:rsidR="00142AA8" w:rsidRPr="00133B06" w:rsidRDefault="00142AA8" w:rsidP="00F8393F">
            <w:pPr>
              <w:ind w:right="137"/>
              <w:rPr>
                <w:b/>
              </w:rPr>
            </w:pPr>
            <w:r>
              <w:rPr>
                <w:b/>
              </w:rPr>
              <w:t>Филиал П</w:t>
            </w:r>
            <w:r w:rsidRPr="00133B06">
              <w:rPr>
                <w:b/>
              </w:rPr>
              <w:t>АО  «ТрансКонтейнер»</w:t>
            </w:r>
          </w:p>
          <w:p w:rsidR="00142AA8" w:rsidRPr="00133B06" w:rsidRDefault="00142AA8" w:rsidP="00F8393F">
            <w:pPr>
              <w:ind w:right="137"/>
            </w:pPr>
            <w:r w:rsidRPr="00133B06">
              <w:rPr>
                <w:b/>
              </w:rPr>
              <w:t>на Московской железной дороге</w:t>
            </w:r>
          </w:p>
          <w:p w:rsidR="00142AA8" w:rsidRPr="00133B06" w:rsidRDefault="00142AA8" w:rsidP="00F8393F">
            <w:pPr>
              <w:ind w:right="137"/>
            </w:pPr>
            <w:r w:rsidRPr="00133B06">
              <w:t xml:space="preserve">Адрес: 107014, г. Москва, ул. Короленко, д.8 </w:t>
            </w:r>
          </w:p>
          <w:p w:rsidR="00142AA8" w:rsidRPr="0030107A" w:rsidRDefault="00142AA8" w:rsidP="00F8393F">
            <w:pPr>
              <w:ind w:right="137"/>
            </w:pPr>
            <w:r w:rsidRPr="0036676E">
              <w:t>Тел.  (499)</w:t>
            </w:r>
            <w:r>
              <w:t xml:space="preserve"> 262-51-71</w:t>
            </w:r>
          </w:p>
          <w:p w:rsidR="00142AA8" w:rsidRPr="00133B06" w:rsidRDefault="00142AA8" w:rsidP="00F8393F">
            <w:pPr>
              <w:ind w:right="137"/>
              <w:rPr>
                <w:b/>
              </w:rPr>
            </w:pPr>
            <w:r w:rsidRPr="00133B06">
              <w:rPr>
                <w:b/>
              </w:rPr>
              <w:t>Банковские реквизиты:</w:t>
            </w:r>
          </w:p>
          <w:p w:rsidR="00142AA8" w:rsidRPr="00E62813" w:rsidRDefault="00142AA8" w:rsidP="00F8393F">
            <w:pPr>
              <w:ind w:right="137"/>
            </w:pPr>
            <w:r w:rsidRPr="00E62813">
              <w:t xml:space="preserve">Р/с </w:t>
            </w:r>
            <w:r>
              <w:t>40702810300420000010</w:t>
            </w:r>
          </w:p>
          <w:p w:rsidR="00142AA8" w:rsidRPr="00E62813" w:rsidRDefault="00142AA8" w:rsidP="00F8393F">
            <w:pPr>
              <w:ind w:right="137"/>
            </w:pPr>
            <w:r w:rsidRPr="00E62813">
              <w:t>К/с 30101810700000000187</w:t>
            </w:r>
          </w:p>
          <w:p w:rsidR="00142AA8" w:rsidRPr="00E62813" w:rsidRDefault="00142AA8" w:rsidP="00F8393F">
            <w:pPr>
              <w:ind w:right="137"/>
            </w:pPr>
            <w:r>
              <w:t>В П</w:t>
            </w:r>
            <w:r w:rsidRPr="00E62813">
              <w:t>АО Банк ВТБ г.Москва</w:t>
            </w:r>
          </w:p>
          <w:p w:rsidR="00142AA8" w:rsidRPr="00E647E4" w:rsidRDefault="00142AA8" w:rsidP="00F8393F">
            <w:pPr>
              <w:pStyle w:val="afd"/>
              <w:ind w:right="-144" w:firstLine="0"/>
              <w:rPr>
                <w:sz w:val="24"/>
                <w:szCs w:val="24"/>
              </w:rPr>
            </w:pPr>
            <w:r w:rsidRPr="00E647E4">
              <w:rPr>
                <w:sz w:val="24"/>
                <w:szCs w:val="24"/>
              </w:rPr>
              <w:t>БИК 044525187</w:t>
            </w:r>
          </w:p>
          <w:p w:rsidR="00142AA8" w:rsidRDefault="00142AA8" w:rsidP="00F8393F">
            <w:pPr>
              <w:pStyle w:val="ConsNormal"/>
              <w:ind w:firstLine="0"/>
              <w:rPr>
                <w:rFonts w:ascii="Times New Roman" w:hAnsi="Times New Roman"/>
                <w:b/>
                <w:sz w:val="24"/>
                <w:szCs w:val="24"/>
              </w:rPr>
            </w:pPr>
          </w:p>
          <w:p w:rsidR="00142AA8" w:rsidRDefault="00142AA8" w:rsidP="00F8393F">
            <w:pPr>
              <w:pStyle w:val="ConsNormal"/>
              <w:ind w:firstLine="0"/>
              <w:rPr>
                <w:rFonts w:ascii="Times New Roman" w:hAnsi="Times New Roman"/>
                <w:b/>
                <w:sz w:val="24"/>
                <w:szCs w:val="24"/>
              </w:rPr>
            </w:pPr>
          </w:p>
          <w:p w:rsidR="00142AA8" w:rsidRDefault="00142AA8" w:rsidP="00F8393F">
            <w:pPr>
              <w:pStyle w:val="ConsNormal"/>
              <w:ind w:firstLine="0"/>
              <w:rPr>
                <w:rFonts w:ascii="Times New Roman" w:hAnsi="Times New Roman"/>
                <w:b/>
                <w:sz w:val="24"/>
                <w:szCs w:val="24"/>
              </w:rPr>
            </w:pPr>
          </w:p>
          <w:p w:rsidR="00142AA8" w:rsidRPr="009A3EAE" w:rsidRDefault="00142AA8" w:rsidP="00F8393F">
            <w:pPr>
              <w:pStyle w:val="afd"/>
              <w:ind w:firstLine="0"/>
              <w:rPr>
                <w:b/>
                <w:sz w:val="24"/>
                <w:szCs w:val="24"/>
              </w:rPr>
            </w:pPr>
            <w:r w:rsidRPr="009A3EAE">
              <w:rPr>
                <w:b/>
                <w:sz w:val="24"/>
                <w:szCs w:val="24"/>
              </w:rPr>
              <w:t>Директор филиала</w:t>
            </w:r>
          </w:p>
          <w:p w:rsidR="00142AA8" w:rsidRPr="009A3EAE" w:rsidRDefault="00142AA8" w:rsidP="00F8393F">
            <w:pPr>
              <w:pStyle w:val="afd"/>
              <w:ind w:firstLine="0"/>
              <w:rPr>
                <w:b/>
                <w:sz w:val="24"/>
                <w:szCs w:val="24"/>
              </w:rPr>
            </w:pPr>
            <w:r w:rsidRPr="009A3EAE">
              <w:rPr>
                <w:b/>
                <w:sz w:val="24"/>
                <w:szCs w:val="24"/>
              </w:rPr>
              <w:t>ПАО «ТрансКонтейнер»</w:t>
            </w:r>
          </w:p>
          <w:p w:rsidR="00142AA8" w:rsidRPr="009A3EAE" w:rsidRDefault="00142AA8" w:rsidP="00F8393F">
            <w:pPr>
              <w:pStyle w:val="afd"/>
              <w:ind w:firstLine="0"/>
              <w:rPr>
                <w:b/>
                <w:sz w:val="24"/>
                <w:szCs w:val="24"/>
              </w:rPr>
            </w:pPr>
            <w:r w:rsidRPr="009A3EAE">
              <w:rPr>
                <w:b/>
                <w:sz w:val="24"/>
                <w:szCs w:val="24"/>
              </w:rPr>
              <w:t>на Московской железной дороге</w:t>
            </w:r>
          </w:p>
          <w:p w:rsidR="00142AA8" w:rsidRPr="009A3EAE" w:rsidRDefault="00142AA8" w:rsidP="00F8393F">
            <w:pPr>
              <w:pStyle w:val="afd"/>
              <w:ind w:firstLine="0"/>
              <w:rPr>
                <w:b/>
                <w:sz w:val="24"/>
                <w:szCs w:val="24"/>
              </w:rPr>
            </w:pPr>
          </w:p>
          <w:p w:rsidR="00142AA8" w:rsidRPr="009A3EAE" w:rsidRDefault="00142AA8" w:rsidP="00F8393F">
            <w:pPr>
              <w:pStyle w:val="afd"/>
              <w:ind w:firstLine="0"/>
              <w:rPr>
                <w:b/>
                <w:sz w:val="24"/>
                <w:szCs w:val="24"/>
              </w:rPr>
            </w:pPr>
          </w:p>
          <w:p w:rsidR="00142AA8" w:rsidRPr="009A3EAE" w:rsidRDefault="00142AA8" w:rsidP="00F8393F">
            <w:pPr>
              <w:pStyle w:val="afd"/>
              <w:ind w:firstLine="0"/>
              <w:rPr>
                <w:b/>
                <w:sz w:val="24"/>
                <w:szCs w:val="24"/>
              </w:rPr>
            </w:pPr>
            <w:r w:rsidRPr="009A3EAE">
              <w:rPr>
                <w:b/>
                <w:sz w:val="24"/>
                <w:szCs w:val="24"/>
              </w:rPr>
              <w:t>______________/М.В. Галимов/</w:t>
            </w:r>
          </w:p>
          <w:p w:rsidR="00142AA8" w:rsidRPr="006617A8" w:rsidRDefault="00142AA8" w:rsidP="00F8393F">
            <w:pPr>
              <w:pStyle w:val="afd"/>
              <w:ind w:firstLine="0"/>
              <w:rPr>
                <w:b/>
                <w:sz w:val="24"/>
                <w:szCs w:val="24"/>
              </w:rPr>
            </w:pPr>
            <w:r w:rsidRPr="009A3EAE">
              <w:rPr>
                <w:b/>
                <w:sz w:val="24"/>
                <w:szCs w:val="24"/>
              </w:rPr>
              <w:t>м.п.</w:t>
            </w:r>
          </w:p>
        </w:tc>
        <w:tc>
          <w:tcPr>
            <w:tcW w:w="4553" w:type="dxa"/>
          </w:tcPr>
          <w:p w:rsidR="00142AA8" w:rsidRDefault="00142AA8" w:rsidP="00F8393F">
            <w:pPr>
              <w:pStyle w:val="ConsNormal"/>
              <w:ind w:firstLine="0"/>
              <w:jc w:val="center"/>
              <w:rPr>
                <w:rFonts w:ascii="Times New Roman" w:hAnsi="Times New Roman"/>
                <w:b/>
                <w:sz w:val="22"/>
                <w:szCs w:val="22"/>
              </w:rPr>
            </w:pPr>
            <w:r w:rsidRPr="006617A8">
              <w:rPr>
                <w:rFonts w:ascii="Times New Roman" w:hAnsi="Times New Roman"/>
                <w:b/>
                <w:sz w:val="22"/>
                <w:szCs w:val="22"/>
              </w:rPr>
              <w:t>Поставщик:</w:t>
            </w:r>
          </w:p>
          <w:p w:rsidR="00142AA8" w:rsidRPr="009A3EAE" w:rsidRDefault="00142AA8" w:rsidP="00F8393F">
            <w:pPr>
              <w:pStyle w:val="afd"/>
              <w:ind w:firstLine="0"/>
              <w:rPr>
                <w:b/>
                <w:sz w:val="24"/>
                <w:szCs w:val="24"/>
              </w:rPr>
            </w:pPr>
          </w:p>
          <w:p w:rsidR="00142AA8" w:rsidRPr="009A3EAE" w:rsidRDefault="00142AA8" w:rsidP="00F8393F">
            <w:pPr>
              <w:pStyle w:val="afd"/>
              <w:ind w:firstLine="0"/>
              <w:rPr>
                <w:b/>
                <w:sz w:val="24"/>
                <w:szCs w:val="24"/>
              </w:rPr>
            </w:pPr>
          </w:p>
          <w:p w:rsidR="00142AA8" w:rsidRPr="009A3EAE" w:rsidRDefault="00142AA8" w:rsidP="00F8393F">
            <w:pPr>
              <w:pStyle w:val="afd"/>
              <w:ind w:firstLine="0"/>
              <w:rPr>
                <w:b/>
                <w:sz w:val="24"/>
                <w:szCs w:val="24"/>
              </w:rPr>
            </w:pPr>
          </w:p>
          <w:p w:rsidR="00142AA8" w:rsidRDefault="00142AA8" w:rsidP="00F8393F">
            <w:pPr>
              <w:pStyle w:val="afd"/>
              <w:ind w:firstLine="0"/>
              <w:rPr>
                <w:b/>
                <w:sz w:val="24"/>
                <w:szCs w:val="24"/>
              </w:rPr>
            </w:pPr>
            <w:r w:rsidRPr="009A3EAE">
              <w:rPr>
                <w:b/>
                <w:sz w:val="24"/>
                <w:szCs w:val="24"/>
              </w:rPr>
              <w:t>_</w:t>
            </w: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Pr="009A3EAE" w:rsidRDefault="00142AA8" w:rsidP="00F8393F">
            <w:pPr>
              <w:pStyle w:val="afd"/>
              <w:ind w:firstLine="0"/>
              <w:rPr>
                <w:b/>
                <w:sz w:val="24"/>
                <w:szCs w:val="24"/>
              </w:rPr>
            </w:pPr>
            <w:r w:rsidRPr="009A3EAE">
              <w:rPr>
                <w:b/>
                <w:sz w:val="24"/>
                <w:szCs w:val="24"/>
              </w:rPr>
              <w:t>______</w:t>
            </w:r>
            <w:r>
              <w:rPr>
                <w:b/>
                <w:sz w:val="24"/>
                <w:szCs w:val="24"/>
              </w:rPr>
              <w:t>________/___________</w:t>
            </w:r>
            <w:r w:rsidRPr="009A3EAE">
              <w:rPr>
                <w:b/>
                <w:sz w:val="24"/>
                <w:szCs w:val="24"/>
              </w:rPr>
              <w:t>/</w:t>
            </w:r>
          </w:p>
          <w:p w:rsidR="00142AA8" w:rsidRPr="00036AA8" w:rsidRDefault="00142AA8" w:rsidP="00F8393F">
            <w:pPr>
              <w:rPr>
                <w:b/>
              </w:rPr>
            </w:pPr>
            <w:r w:rsidRPr="00036AA8">
              <w:rPr>
                <w:b/>
                <w:sz w:val="22"/>
                <w:szCs w:val="22"/>
              </w:rPr>
              <w:t>м.п.</w:t>
            </w:r>
          </w:p>
        </w:tc>
      </w:tr>
    </w:tbl>
    <w:p w:rsidR="00142AA8" w:rsidRDefault="00142AA8" w:rsidP="00142AA8">
      <w:pPr>
        <w:ind w:firstLine="567"/>
        <w:jc w:val="right"/>
      </w:pPr>
    </w:p>
    <w:p w:rsidR="00142AA8" w:rsidRDefault="00142AA8" w:rsidP="00142AA8">
      <w:pPr>
        <w:suppressAutoHyphens w:val="0"/>
      </w:pPr>
      <w:r>
        <w:br w:type="page"/>
      </w:r>
    </w:p>
    <w:p w:rsidR="00142AA8" w:rsidRDefault="00142AA8" w:rsidP="00142AA8"/>
    <w:p w:rsidR="00142AA8" w:rsidRDefault="00142AA8" w:rsidP="00142AA8">
      <w:pPr>
        <w:ind w:firstLine="567"/>
        <w:jc w:val="right"/>
      </w:pPr>
      <w:r>
        <w:t xml:space="preserve">Приложение №1 </w:t>
      </w:r>
    </w:p>
    <w:p w:rsidR="00142AA8" w:rsidRDefault="00142AA8" w:rsidP="00142AA8">
      <w:pPr>
        <w:ind w:firstLine="567"/>
        <w:jc w:val="right"/>
      </w:pPr>
      <w:r>
        <w:t>к договору поставки №_____</w:t>
      </w:r>
    </w:p>
    <w:p w:rsidR="00142AA8" w:rsidRDefault="00142AA8" w:rsidP="00142AA8">
      <w:pPr>
        <w:ind w:firstLine="567"/>
        <w:jc w:val="right"/>
      </w:pPr>
      <w:r>
        <w:t>от «___»_______201__ г.</w:t>
      </w:r>
    </w:p>
    <w:p w:rsidR="00142AA8" w:rsidRDefault="00142AA8" w:rsidP="00142AA8">
      <w:pPr>
        <w:ind w:firstLine="567"/>
        <w:jc w:val="right"/>
      </w:pPr>
    </w:p>
    <w:p w:rsidR="00142AA8" w:rsidRDefault="00142AA8" w:rsidP="00142AA8">
      <w:pPr>
        <w:ind w:firstLine="567"/>
        <w:rPr>
          <w:b/>
        </w:rPr>
      </w:pPr>
      <w:r>
        <w:rPr>
          <w:b/>
        </w:rPr>
        <w:t>ФОРМА</w:t>
      </w:r>
    </w:p>
    <w:p w:rsidR="00142AA8" w:rsidRDefault="00142AA8" w:rsidP="00142AA8">
      <w:pPr>
        <w:ind w:firstLine="567"/>
        <w:jc w:val="center"/>
        <w:rPr>
          <w:b/>
        </w:rPr>
      </w:pPr>
      <w:r>
        <w:rPr>
          <w:b/>
        </w:rPr>
        <w:t>Спецификация №___</w:t>
      </w:r>
    </w:p>
    <w:p w:rsidR="00142AA8" w:rsidRDefault="00142AA8" w:rsidP="00142AA8">
      <w:pPr>
        <w:ind w:firstLine="567"/>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1559"/>
        <w:gridCol w:w="1276"/>
        <w:gridCol w:w="1559"/>
        <w:gridCol w:w="1417"/>
      </w:tblGrid>
      <w:tr w:rsidR="00142AA8" w:rsidRPr="00BF45E8" w:rsidTr="00F8393F">
        <w:trPr>
          <w:trHeight w:val="563"/>
        </w:trPr>
        <w:tc>
          <w:tcPr>
            <w:tcW w:w="910" w:type="dxa"/>
          </w:tcPr>
          <w:p w:rsidR="00142AA8" w:rsidRPr="00C2064E" w:rsidRDefault="00142AA8" w:rsidP="00F8393F">
            <w:pPr>
              <w:tabs>
                <w:tab w:val="left" w:pos="0"/>
              </w:tabs>
              <w:ind w:firstLine="6"/>
              <w:jc w:val="center"/>
            </w:pPr>
            <w:r w:rsidRPr="00C2064E">
              <w:t>№№ п/п</w:t>
            </w:r>
          </w:p>
          <w:p w:rsidR="00142AA8" w:rsidRPr="00C2064E" w:rsidRDefault="00142AA8" w:rsidP="00F8393F">
            <w:pPr>
              <w:tabs>
                <w:tab w:val="left" w:pos="798"/>
              </w:tabs>
              <w:ind w:left="-21"/>
              <w:jc w:val="center"/>
            </w:pPr>
          </w:p>
        </w:tc>
        <w:tc>
          <w:tcPr>
            <w:tcW w:w="3026" w:type="dxa"/>
          </w:tcPr>
          <w:p w:rsidR="00142AA8" w:rsidRPr="00C2064E" w:rsidRDefault="00142AA8" w:rsidP="00F8393F">
            <w:pPr>
              <w:tabs>
                <w:tab w:val="left" w:pos="798"/>
              </w:tabs>
              <w:jc w:val="center"/>
            </w:pPr>
            <w:r w:rsidRPr="00C2064E">
              <w:t xml:space="preserve">Наименование </w:t>
            </w:r>
            <w:r>
              <w:t>Т</w:t>
            </w:r>
            <w:r w:rsidRPr="00C2064E">
              <w:t>овара</w:t>
            </w:r>
          </w:p>
        </w:tc>
        <w:tc>
          <w:tcPr>
            <w:tcW w:w="1559" w:type="dxa"/>
          </w:tcPr>
          <w:p w:rsidR="00142AA8" w:rsidRPr="00C2064E" w:rsidRDefault="00142AA8" w:rsidP="00F8393F">
            <w:pPr>
              <w:tabs>
                <w:tab w:val="left" w:pos="798"/>
              </w:tabs>
              <w:jc w:val="center"/>
            </w:pPr>
            <w:r w:rsidRPr="00C2064E">
              <w:t>Кол-во</w:t>
            </w:r>
          </w:p>
        </w:tc>
        <w:tc>
          <w:tcPr>
            <w:tcW w:w="1276" w:type="dxa"/>
          </w:tcPr>
          <w:p w:rsidR="00142AA8" w:rsidRPr="00C2064E" w:rsidRDefault="00142AA8" w:rsidP="00F8393F">
            <w:pPr>
              <w:tabs>
                <w:tab w:val="left" w:pos="798"/>
              </w:tabs>
              <w:jc w:val="center"/>
            </w:pPr>
            <w:r w:rsidRPr="00C2064E">
              <w:t>Ед. измер.</w:t>
            </w:r>
          </w:p>
        </w:tc>
        <w:tc>
          <w:tcPr>
            <w:tcW w:w="1559" w:type="dxa"/>
          </w:tcPr>
          <w:p w:rsidR="00142AA8" w:rsidRPr="00C2064E" w:rsidRDefault="00142AA8" w:rsidP="00F8393F">
            <w:pPr>
              <w:tabs>
                <w:tab w:val="left" w:pos="798"/>
              </w:tabs>
              <w:jc w:val="center"/>
            </w:pPr>
            <w:r w:rsidRPr="00C2064E">
              <w:t xml:space="preserve">Цена за ед., руб, </w:t>
            </w:r>
            <w:r>
              <w:t>с</w:t>
            </w:r>
            <w:r w:rsidRPr="00C2064E">
              <w:t xml:space="preserve"> НДС</w:t>
            </w:r>
            <w:r>
              <w:t xml:space="preserve"> 18%</w:t>
            </w:r>
          </w:p>
        </w:tc>
        <w:tc>
          <w:tcPr>
            <w:tcW w:w="1417" w:type="dxa"/>
          </w:tcPr>
          <w:p w:rsidR="00142AA8" w:rsidRPr="00C2064E" w:rsidRDefault="00142AA8" w:rsidP="00F8393F">
            <w:pPr>
              <w:tabs>
                <w:tab w:val="left" w:pos="798"/>
              </w:tabs>
              <w:jc w:val="center"/>
            </w:pPr>
            <w:r w:rsidRPr="00C2064E">
              <w:t>Стоимость, руб, с НДС</w:t>
            </w:r>
            <w:r>
              <w:t xml:space="preserve"> 18%</w:t>
            </w:r>
          </w:p>
        </w:tc>
      </w:tr>
      <w:tr w:rsidR="00142AA8" w:rsidRPr="00BF45E8" w:rsidTr="00F8393F">
        <w:trPr>
          <w:trHeight w:val="563"/>
        </w:trPr>
        <w:tc>
          <w:tcPr>
            <w:tcW w:w="910" w:type="dxa"/>
          </w:tcPr>
          <w:p w:rsidR="00142AA8" w:rsidRPr="00FD395A" w:rsidRDefault="00142AA8" w:rsidP="00F8393F">
            <w:pPr>
              <w:tabs>
                <w:tab w:val="left" w:pos="0"/>
              </w:tabs>
              <w:ind w:firstLine="6"/>
              <w:jc w:val="center"/>
            </w:pPr>
            <w:r w:rsidRPr="00FD395A">
              <w:t>1</w:t>
            </w:r>
          </w:p>
        </w:tc>
        <w:tc>
          <w:tcPr>
            <w:tcW w:w="3026" w:type="dxa"/>
          </w:tcPr>
          <w:p w:rsidR="00142AA8" w:rsidRPr="00BF45E8" w:rsidRDefault="00142AA8" w:rsidP="00F8393F">
            <w:pPr>
              <w:tabs>
                <w:tab w:val="left" w:pos="798"/>
              </w:tabs>
              <w:rPr>
                <w:sz w:val="28"/>
                <w:szCs w:val="28"/>
              </w:rPr>
            </w:pPr>
          </w:p>
        </w:tc>
        <w:tc>
          <w:tcPr>
            <w:tcW w:w="1559" w:type="dxa"/>
          </w:tcPr>
          <w:p w:rsidR="00142AA8" w:rsidRPr="00BF45E8" w:rsidRDefault="00142AA8" w:rsidP="00F8393F">
            <w:pPr>
              <w:tabs>
                <w:tab w:val="left" w:pos="798"/>
              </w:tabs>
              <w:jc w:val="center"/>
              <w:rPr>
                <w:sz w:val="28"/>
                <w:szCs w:val="28"/>
              </w:rPr>
            </w:pPr>
          </w:p>
        </w:tc>
        <w:tc>
          <w:tcPr>
            <w:tcW w:w="1276" w:type="dxa"/>
          </w:tcPr>
          <w:p w:rsidR="00142AA8" w:rsidRPr="00BF45E8" w:rsidRDefault="00142AA8" w:rsidP="00F8393F">
            <w:pPr>
              <w:tabs>
                <w:tab w:val="left" w:pos="798"/>
              </w:tabs>
              <w:jc w:val="center"/>
              <w:rPr>
                <w:sz w:val="28"/>
                <w:szCs w:val="28"/>
              </w:rPr>
            </w:pPr>
          </w:p>
        </w:tc>
        <w:tc>
          <w:tcPr>
            <w:tcW w:w="1559" w:type="dxa"/>
          </w:tcPr>
          <w:p w:rsidR="00142AA8" w:rsidRPr="00BF45E8" w:rsidRDefault="00142AA8" w:rsidP="00F8393F">
            <w:pPr>
              <w:tabs>
                <w:tab w:val="left" w:pos="798"/>
              </w:tabs>
              <w:jc w:val="center"/>
              <w:rPr>
                <w:sz w:val="28"/>
                <w:szCs w:val="28"/>
              </w:rPr>
            </w:pPr>
          </w:p>
        </w:tc>
        <w:tc>
          <w:tcPr>
            <w:tcW w:w="1417" w:type="dxa"/>
          </w:tcPr>
          <w:p w:rsidR="00142AA8" w:rsidRPr="00BF45E8" w:rsidRDefault="00142AA8" w:rsidP="00F8393F">
            <w:pPr>
              <w:tabs>
                <w:tab w:val="left" w:pos="798"/>
              </w:tabs>
              <w:jc w:val="center"/>
              <w:rPr>
                <w:sz w:val="28"/>
                <w:szCs w:val="28"/>
              </w:rPr>
            </w:pPr>
          </w:p>
        </w:tc>
      </w:tr>
      <w:tr w:rsidR="00142AA8" w:rsidRPr="00BF45E8" w:rsidTr="00F8393F">
        <w:trPr>
          <w:trHeight w:val="563"/>
        </w:trPr>
        <w:tc>
          <w:tcPr>
            <w:tcW w:w="910" w:type="dxa"/>
          </w:tcPr>
          <w:p w:rsidR="00142AA8" w:rsidRPr="00FD395A" w:rsidRDefault="00142AA8" w:rsidP="00F8393F">
            <w:pPr>
              <w:tabs>
                <w:tab w:val="left" w:pos="0"/>
              </w:tabs>
              <w:ind w:firstLine="6"/>
              <w:jc w:val="center"/>
            </w:pPr>
            <w:r w:rsidRPr="00FD395A">
              <w:t>2</w:t>
            </w:r>
          </w:p>
        </w:tc>
        <w:tc>
          <w:tcPr>
            <w:tcW w:w="3026" w:type="dxa"/>
          </w:tcPr>
          <w:p w:rsidR="00142AA8" w:rsidRPr="00BF45E8" w:rsidRDefault="00142AA8" w:rsidP="00F8393F">
            <w:pPr>
              <w:tabs>
                <w:tab w:val="left" w:pos="798"/>
              </w:tabs>
              <w:rPr>
                <w:sz w:val="28"/>
                <w:szCs w:val="28"/>
              </w:rPr>
            </w:pPr>
          </w:p>
        </w:tc>
        <w:tc>
          <w:tcPr>
            <w:tcW w:w="1559" w:type="dxa"/>
          </w:tcPr>
          <w:p w:rsidR="00142AA8" w:rsidRPr="00BF45E8" w:rsidRDefault="00142AA8" w:rsidP="00F8393F">
            <w:pPr>
              <w:tabs>
                <w:tab w:val="left" w:pos="798"/>
              </w:tabs>
              <w:jc w:val="center"/>
              <w:rPr>
                <w:sz w:val="28"/>
                <w:szCs w:val="28"/>
              </w:rPr>
            </w:pPr>
          </w:p>
        </w:tc>
        <w:tc>
          <w:tcPr>
            <w:tcW w:w="1276" w:type="dxa"/>
          </w:tcPr>
          <w:p w:rsidR="00142AA8" w:rsidRPr="00BF45E8" w:rsidRDefault="00142AA8" w:rsidP="00F8393F">
            <w:pPr>
              <w:tabs>
                <w:tab w:val="left" w:pos="798"/>
              </w:tabs>
              <w:jc w:val="center"/>
              <w:rPr>
                <w:sz w:val="28"/>
                <w:szCs w:val="28"/>
              </w:rPr>
            </w:pPr>
          </w:p>
        </w:tc>
        <w:tc>
          <w:tcPr>
            <w:tcW w:w="1559" w:type="dxa"/>
          </w:tcPr>
          <w:p w:rsidR="00142AA8" w:rsidRPr="00BF45E8" w:rsidRDefault="00142AA8" w:rsidP="00F8393F">
            <w:pPr>
              <w:tabs>
                <w:tab w:val="left" w:pos="798"/>
              </w:tabs>
              <w:jc w:val="center"/>
              <w:rPr>
                <w:sz w:val="28"/>
                <w:szCs w:val="28"/>
              </w:rPr>
            </w:pPr>
          </w:p>
        </w:tc>
        <w:tc>
          <w:tcPr>
            <w:tcW w:w="1417" w:type="dxa"/>
          </w:tcPr>
          <w:p w:rsidR="00142AA8" w:rsidRPr="00BF45E8" w:rsidRDefault="00142AA8" w:rsidP="00F8393F">
            <w:pPr>
              <w:tabs>
                <w:tab w:val="left" w:pos="798"/>
              </w:tabs>
              <w:jc w:val="center"/>
              <w:rPr>
                <w:sz w:val="28"/>
                <w:szCs w:val="28"/>
              </w:rPr>
            </w:pPr>
          </w:p>
        </w:tc>
      </w:tr>
    </w:tbl>
    <w:p w:rsidR="00142AA8" w:rsidRPr="00611516" w:rsidRDefault="00142AA8" w:rsidP="00142AA8">
      <w:pPr>
        <w:ind w:firstLine="567"/>
        <w:jc w:val="center"/>
        <w:rPr>
          <w:b/>
        </w:rPr>
      </w:pPr>
    </w:p>
    <w:p w:rsidR="00142AA8" w:rsidRDefault="00142AA8" w:rsidP="00142AA8">
      <w:pPr>
        <w:ind w:firstLine="567"/>
        <w:jc w:val="both"/>
      </w:pPr>
      <w:r>
        <w:t>Дополнительные требования к поставляемому Товару: _________________________</w:t>
      </w:r>
    </w:p>
    <w:p w:rsidR="00142AA8" w:rsidRDefault="00142AA8" w:rsidP="00142AA8">
      <w:pPr>
        <w:ind w:firstLine="567"/>
        <w:jc w:val="both"/>
      </w:pPr>
      <w:r>
        <w:t>Общая стоимость Товара составляет: ________________________________________</w:t>
      </w:r>
    </w:p>
    <w:p w:rsidR="00142AA8" w:rsidRDefault="00142AA8" w:rsidP="00142AA8">
      <w:pPr>
        <w:ind w:firstLine="567"/>
        <w:jc w:val="both"/>
      </w:pPr>
      <w:r>
        <w:t>В том числе НДС 18%: ____________________________________________________</w:t>
      </w:r>
    </w:p>
    <w:p w:rsidR="00142AA8" w:rsidRDefault="00142AA8" w:rsidP="00142AA8">
      <w:pPr>
        <w:ind w:firstLine="567"/>
        <w:jc w:val="both"/>
      </w:pPr>
      <w:r>
        <w:t>Срок поставки:_____________________</w:t>
      </w:r>
    </w:p>
    <w:p w:rsidR="00142AA8" w:rsidRDefault="00142AA8" w:rsidP="00142AA8">
      <w:pPr>
        <w:ind w:firstLine="567"/>
        <w:jc w:val="both"/>
      </w:pPr>
    </w:p>
    <w:p w:rsidR="00142AA8" w:rsidRDefault="00142AA8" w:rsidP="00142AA8">
      <w:pPr>
        <w:tabs>
          <w:tab w:val="left" w:pos="5670"/>
        </w:tabs>
        <w:ind w:left="567"/>
        <w:jc w:val="both"/>
      </w:pPr>
      <w:r w:rsidRPr="0045479B">
        <w:t>Представитель от</w:t>
      </w:r>
      <w:r>
        <w:t xml:space="preserve"> </w:t>
      </w:r>
      <w:r w:rsidRPr="0045479B">
        <w:t>Покупателя:</w:t>
      </w:r>
      <w:r>
        <w:t xml:space="preserve"> _________________/_______________/</w:t>
      </w:r>
    </w:p>
    <w:p w:rsidR="00142AA8" w:rsidRDefault="00142AA8" w:rsidP="00142AA8">
      <w:pPr>
        <w:jc w:val="center"/>
      </w:pPr>
    </w:p>
    <w:p w:rsidR="00142AA8" w:rsidRDefault="00142AA8" w:rsidP="00142AA8">
      <w:pPr>
        <w:jc w:val="center"/>
        <w:rPr>
          <w:b/>
        </w:rPr>
      </w:pPr>
    </w:p>
    <w:p w:rsidR="00142AA8" w:rsidRDefault="00142AA8" w:rsidP="00142AA8">
      <w:pPr>
        <w:jc w:val="center"/>
        <w:rPr>
          <w:b/>
        </w:rPr>
      </w:pPr>
    </w:p>
    <w:p w:rsidR="00142AA8" w:rsidRDefault="00142AA8" w:rsidP="00142AA8">
      <w:pPr>
        <w:jc w:val="center"/>
      </w:pPr>
      <w:r w:rsidRPr="00AE1846">
        <w:rPr>
          <w:b/>
        </w:rPr>
        <w:t>Форма утвер</w:t>
      </w:r>
      <w:r>
        <w:rPr>
          <w:b/>
        </w:rPr>
        <w:t>дили</w:t>
      </w:r>
      <w:r>
        <w:t>:</w:t>
      </w:r>
    </w:p>
    <w:p w:rsidR="00142AA8" w:rsidRDefault="00142AA8" w:rsidP="00142AA8">
      <w:pPr>
        <w:ind w:left="567"/>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819"/>
      </w:tblGrid>
      <w:tr w:rsidR="00142AA8" w:rsidRPr="00021914" w:rsidTr="00F8393F">
        <w:trPr>
          <w:trHeight w:val="2074"/>
        </w:trPr>
        <w:tc>
          <w:tcPr>
            <w:tcW w:w="4962" w:type="dxa"/>
            <w:tcBorders>
              <w:top w:val="nil"/>
              <w:left w:val="nil"/>
              <w:bottom w:val="nil"/>
              <w:right w:val="nil"/>
            </w:tcBorders>
          </w:tcPr>
          <w:p w:rsidR="00142AA8" w:rsidRPr="007873E1" w:rsidRDefault="00142AA8" w:rsidP="00F8393F">
            <w:pPr>
              <w:jc w:val="center"/>
              <w:rPr>
                <w:b/>
              </w:rPr>
            </w:pPr>
            <w:r w:rsidRPr="007873E1">
              <w:rPr>
                <w:b/>
              </w:rPr>
              <w:t>Покупатель:</w:t>
            </w:r>
          </w:p>
          <w:p w:rsidR="00142AA8" w:rsidRPr="00021914" w:rsidRDefault="00142AA8" w:rsidP="00F8393F"/>
          <w:p w:rsidR="00142AA8" w:rsidRPr="009A3EAE" w:rsidRDefault="00142AA8" w:rsidP="00F8393F">
            <w:pPr>
              <w:pStyle w:val="afd"/>
              <w:ind w:firstLine="0"/>
              <w:rPr>
                <w:b/>
                <w:sz w:val="24"/>
                <w:szCs w:val="24"/>
              </w:rPr>
            </w:pPr>
            <w:r w:rsidRPr="009A3EAE">
              <w:rPr>
                <w:b/>
                <w:sz w:val="24"/>
                <w:szCs w:val="24"/>
              </w:rPr>
              <w:t>Директор филиала</w:t>
            </w:r>
          </w:p>
          <w:p w:rsidR="00142AA8" w:rsidRPr="009A3EAE" w:rsidRDefault="00142AA8" w:rsidP="00F8393F">
            <w:pPr>
              <w:pStyle w:val="afd"/>
              <w:ind w:firstLine="0"/>
              <w:rPr>
                <w:b/>
                <w:sz w:val="24"/>
                <w:szCs w:val="24"/>
              </w:rPr>
            </w:pPr>
            <w:r w:rsidRPr="009A3EAE">
              <w:rPr>
                <w:b/>
                <w:sz w:val="24"/>
                <w:szCs w:val="24"/>
              </w:rPr>
              <w:t>ПАО «ТрансКонтейнер»</w:t>
            </w:r>
          </w:p>
          <w:p w:rsidR="00142AA8" w:rsidRPr="009A3EAE" w:rsidRDefault="00142AA8" w:rsidP="00F8393F">
            <w:pPr>
              <w:pStyle w:val="afd"/>
              <w:ind w:firstLine="0"/>
              <w:rPr>
                <w:b/>
                <w:sz w:val="24"/>
                <w:szCs w:val="24"/>
              </w:rPr>
            </w:pPr>
            <w:r w:rsidRPr="009A3EAE">
              <w:rPr>
                <w:b/>
                <w:sz w:val="24"/>
                <w:szCs w:val="24"/>
              </w:rPr>
              <w:t>на Московской железной дороге</w:t>
            </w:r>
          </w:p>
          <w:p w:rsidR="00142AA8" w:rsidRPr="009A3EAE" w:rsidRDefault="00142AA8" w:rsidP="00F8393F">
            <w:pPr>
              <w:pStyle w:val="afd"/>
              <w:ind w:firstLine="0"/>
              <w:rPr>
                <w:b/>
                <w:sz w:val="24"/>
                <w:szCs w:val="24"/>
              </w:rPr>
            </w:pPr>
          </w:p>
          <w:p w:rsidR="00142AA8" w:rsidRPr="009A3EAE" w:rsidRDefault="00142AA8" w:rsidP="00F8393F">
            <w:pPr>
              <w:pStyle w:val="afd"/>
              <w:ind w:firstLine="0"/>
              <w:rPr>
                <w:b/>
                <w:sz w:val="24"/>
                <w:szCs w:val="24"/>
              </w:rPr>
            </w:pPr>
          </w:p>
          <w:p w:rsidR="00142AA8" w:rsidRPr="009A3EAE" w:rsidRDefault="00142AA8" w:rsidP="00F8393F">
            <w:pPr>
              <w:pStyle w:val="afd"/>
              <w:ind w:firstLine="0"/>
              <w:rPr>
                <w:b/>
                <w:sz w:val="24"/>
                <w:szCs w:val="24"/>
              </w:rPr>
            </w:pPr>
            <w:r w:rsidRPr="009A3EAE">
              <w:rPr>
                <w:b/>
                <w:sz w:val="24"/>
                <w:szCs w:val="24"/>
              </w:rPr>
              <w:t>______________/М.В. Галимов/</w:t>
            </w:r>
          </w:p>
          <w:p w:rsidR="00142AA8" w:rsidRPr="00021914" w:rsidRDefault="00142AA8" w:rsidP="00F8393F">
            <w:pPr>
              <w:rPr>
                <w:vertAlign w:val="superscript"/>
              </w:rPr>
            </w:pPr>
            <w:r w:rsidRPr="009A3EAE">
              <w:rPr>
                <w:b/>
              </w:rPr>
              <w:t>м.п.</w:t>
            </w:r>
          </w:p>
        </w:tc>
        <w:tc>
          <w:tcPr>
            <w:tcW w:w="4819" w:type="dxa"/>
            <w:tcBorders>
              <w:top w:val="nil"/>
              <w:left w:val="nil"/>
              <w:bottom w:val="nil"/>
              <w:right w:val="nil"/>
            </w:tcBorders>
          </w:tcPr>
          <w:p w:rsidR="00142AA8" w:rsidRPr="007873E1" w:rsidRDefault="00142AA8" w:rsidP="00F8393F">
            <w:pPr>
              <w:jc w:val="center"/>
              <w:rPr>
                <w:b/>
              </w:rPr>
            </w:pPr>
            <w:r w:rsidRPr="007873E1">
              <w:rPr>
                <w:b/>
              </w:rPr>
              <w:t>Поставщик:</w:t>
            </w:r>
          </w:p>
          <w:p w:rsidR="00142AA8" w:rsidRPr="00021914" w:rsidRDefault="00142AA8" w:rsidP="00F8393F"/>
          <w:p w:rsidR="00142AA8" w:rsidRDefault="00142AA8" w:rsidP="00F8393F">
            <w:pPr>
              <w:pStyle w:val="afd"/>
              <w:ind w:firstLine="0"/>
              <w:rPr>
                <w:b/>
                <w:sz w:val="24"/>
                <w:szCs w:val="24"/>
              </w:rPr>
            </w:pPr>
          </w:p>
          <w:p w:rsidR="00142AA8" w:rsidRDefault="00142AA8" w:rsidP="00F8393F">
            <w:pPr>
              <w:pStyle w:val="afd"/>
              <w:ind w:firstLine="0"/>
              <w:rPr>
                <w:b/>
                <w:sz w:val="24"/>
                <w:szCs w:val="24"/>
              </w:rPr>
            </w:pPr>
          </w:p>
          <w:p w:rsidR="00142AA8" w:rsidRPr="009A3EAE" w:rsidRDefault="00142AA8" w:rsidP="00F8393F">
            <w:pPr>
              <w:pStyle w:val="afd"/>
              <w:ind w:firstLine="0"/>
              <w:rPr>
                <w:b/>
                <w:sz w:val="24"/>
                <w:szCs w:val="24"/>
              </w:rPr>
            </w:pPr>
          </w:p>
          <w:p w:rsidR="00142AA8" w:rsidRPr="009A3EAE" w:rsidRDefault="00142AA8" w:rsidP="00F8393F">
            <w:pPr>
              <w:pStyle w:val="afd"/>
              <w:ind w:firstLine="0"/>
              <w:rPr>
                <w:b/>
                <w:sz w:val="24"/>
                <w:szCs w:val="24"/>
              </w:rPr>
            </w:pPr>
          </w:p>
          <w:p w:rsidR="00142AA8" w:rsidRPr="009A3EAE" w:rsidRDefault="00142AA8" w:rsidP="00F8393F">
            <w:pPr>
              <w:pStyle w:val="afd"/>
              <w:ind w:firstLine="0"/>
              <w:rPr>
                <w:b/>
                <w:sz w:val="24"/>
                <w:szCs w:val="24"/>
              </w:rPr>
            </w:pPr>
          </w:p>
          <w:p w:rsidR="00142AA8" w:rsidRPr="009A3EAE" w:rsidRDefault="00142AA8" w:rsidP="00F8393F">
            <w:pPr>
              <w:pStyle w:val="afd"/>
              <w:ind w:firstLine="0"/>
              <w:rPr>
                <w:b/>
                <w:sz w:val="24"/>
                <w:szCs w:val="24"/>
              </w:rPr>
            </w:pPr>
            <w:r w:rsidRPr="009A3EAE">
              <w:rPr>
                <w:b/>
                <w:sz w:val="24"/>
                <w:szCs w:val="24"/>
              </w:rPr>
              <w:t>_______________/</w:t>
            </w:r>
            <w:r>
              <w:rPr>
                <w:b/>
                <w:sz w:val="24"/>
                <w:szCs w:val="24"/>
              </w:rPr>
              <w:t>_____________________</w:t>
            </w:r>
            <w:r w:rsidRPr="009A3EAE">
              <w:rPr>
                <w:b/>
                <w:sz w:val="24"/>
                <w:szCs w:val="24"/>
              </w:rPr>
              <w:t>/</w:t>
            </w:r>
          </w:p>
          <w:p w:rsidR="00142AA8" w:rsidRPr="00021914" w:rsidRDefault="00142AA8" w:rsidP="00F8393F">
            <w:r w:rsidRPr="009A3EAE">
              <w:rPr>
                <w:sz w:val="22"/>
                <w:szCs w:val="22"/>
              </w:rPr>
              <w:t>м.п.</w:t>
            </w:r>
          </w:p>
        </w:tc>
      </w:tr>
    </w:tbl>
    <w:p w:rsidR="0000648C" w:rsidRPr="00142AA8" w:rsidRDefault="0000648C" w:rsidP="000D5B7F">
      <w:pPr>
        <w:rPr>
          <w:rFonts w:eastAsia="MS Mincho"/>
          <w:sz w:val="28"/>
          <w:szCs w:val="28"/>
        </w:rPr>
      </w:pPr>
    </w:p>
    <w:sectPr w:rsidR="0000648C" w:rsidRPr="00142AA8"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F29" w:rsidRDefault="00BE7F29">
      <w:r>
        <w:separator/>
      </w:r>
    </w:p>
  </w:endnote>
  <w:endnote w:type="continuationSeparator" w:id="0">
    <w:p w:rsidR="00BE7F29" w:rsidRDefault="00BE7F29">
      <w:r>
        <w:continuationSeparator/>
      </w:r>
    </w:p>
  </w:endnote>
  <w:endnote w:type="continuationNotice" w:id="1">
    <w:p w:rsidR="00BE7F29" w:rsidRDefault="00BE7F2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29" w:rsidRDefault="00BE7F2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E7F29" w:rsidRDefault="00BE7F2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29" w:rsidRDefault="00BE7F29">
    <w:pPr>
      <w:pStyle w:val="afe"/>
      <w:jc w:val="center"/>
    </w:pPr>
  </w:p>
  <w:p w:rsidR="00BE7F29" w:rsidRDefault="00BE7F29"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F29" w:rsidRDefault="00BE7F29">
      <w:r>
        <w:separator/>
      </w:r>
    </w:p>
  </w:footnote>
  <w:footnote w:type="continuationSeparator" w:id="0">
    <w:p w:rsidR="00BE7F29" w:rsidRDefault="00BE7F29">
      <w:r>
        <w:continuationSeparator/>
      </w:r>
    </w:p>
  </w:footnote>
  <w:footnote w:type="continuationNotice" w:id="1">
    <w:p w:rsidR="00BE7F29" w:rsidRDefault="00BE7F29"/>
  </w:footnote>
  <w:footnote w:id="2">
    <w:p w:rsidR="00BE7F29" w:rsidRDefault="00BE7F29" w:rsidP="000954FB">
      <w:pPr>
        <w:pStyle w:val="aff"/>
      </w:pPr>
    </w:p>
  </w:footnote>
  <w:footnote w:id="3">
    <w:p w:rsidR="00BE7F29" w:rsidRDefault="00BE7F29"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4">
    <w:p w:rsidR="00BE7F29" w:rsidRDefault="00BE7F29"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BE7F29" w:rsidRDefault="00BE7F29">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BE7F29" w:rsidRDefault="00BE7F29"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BE7F29" w:rsidRDefault="00BE7F29" w:rsidP="00D25FB9">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142AA8">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29" w:rsidRDefault="00BE7F29" w:rsidP="008A64FE">
    <w:pPr>
      <w:pStyle w:val="afc"/>
      <w:jc w:val="center"/>
    </w:pPr>
    <w:fldSimple w:instr=" PAGE   \* MERGEFORMAT ">
      <w:r w:rsidR="00446807">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BCA2026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9F22F97"/>
    <w:multiLevelType w:val="multilevel"/>
    <w:tmpl w:val="DCBA6402"/>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3975" w:hanging="11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906395"/>
    <w:multiLevelType w:val="multilevel"/>
    <w:tmpl w:val="BDD05AAE"/>
    <w:name w:val="WW8Num1822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862"/>
        </w:tabs>
        <w:ind w:left="862" w:hanging="720"/>
      </w:pPr>
      <w:rPr>
        <w:rFonts w:ascii="Times New Roman" w:hAnsi="Times New Roman" w:cs="Times New Roman" w:hint="default"/>
        <w:b w:val="0"/>
        <w:bCs w:val="0"/>
        <w:i w:val="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3"/>
  </w:num>
  <w:num w:numId="13">
    <w:abstractNumId w:val="22"/>
  </w:num>
  <w:num w:numId="14">
    <w:abstractNumId w:val="24"/>
  </w:num>
  <w:num w:numId="15">
    <w:abstractNumId w:val="38"/>
  </w:num>
  <w:num w:numId="16">
    <w:abstractNumId w:val="25"/>
  </w:num>
  <w:num w:numId="17">
    <w:abstractNumId w:val="27"/>
  </w:num>
  <w:num w:numId="18">
    <w:abstractNumId w:val="32"/>
  </w:num>
  <w:num w:numId="19">
    <w:abstractNumId w:val="23"/>
  </w:num>
  <w:num w:numId="20">
    <w:abstractNumId w:val="29"/>
  </w:num>
  <w:num w:numId="21">
    <w:abstractNumId w:val="36"/>
  </w:num>
  <w:num w:numId="22">
    <w:abstractNumId w:val="37"/>
  </w:num>
  <w:num w:numId="23">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1886"/>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26C8"/>
    <w:rsid w:val="00066769"/>
    <w:rsid w:val="00067223"/>
    <w:rsid w:val="00067DAA"/>
    <w:rsid w:val="00067F7F"/>
    <w:rsid w:val="00070A8D"/>
    <w:rsid w:val="000728C1"/>
    <w:rsid w:val="00074A88"/>
    <w:rsid w:val="00076F66"/>
    <w:rsid w:val="00077269"/>
    <w:rsid w:val="00083039"/>
    <w:rsid w:val="00083A11"/>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4AE"/>
    <w:rsid w:val="000C7671"/>
    <w:rsid w:val="000C78BB"/>
    <w:rsid w:val="000C7CAF"/>
    <w:rsid w:val="000D15EF"/>
    <w:rsid w:val="000D3C0C"/>
    <w:rsid w:val="000D5B7F"/>
    <w:rsid w:val="000D6A09"/>
    <w:rsid w:val="000E0A58"/>
    <w:rsid w:val="000E0CA2"/>
    <w:rsid w:val="000E1774"/>
    <w:rsid w:val="000E17EE"/>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74B"/>
    <w:rsid w:val="00125AF9"/>
    <w:rsid w:val="0012610C"/>
    <w:rsid w:val="00127403"/>
    <w:rsid w:val="001346E7"/>
    <w:rsid w:val="00135004"/>
    <w:rsid w:val="00135049"/>
    <w:rsid w:val="00137307"/>
    <w:rsid w:val="00142AA8"/>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0523D"/>
    <w:rsid w:val="00214105"/>
    <w:rsid w:val="00216C08"/>
    <w:rsid w:val="00217FCD"/>
    <w:rsid w:val="00221BE8"/>
    <w:rsid w:val="00222125"/>
    <w:rsid w:val="00222142"/>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1DD4"/>
    <w:rsid w:val="002A2796"/>
    <w:rsid w:val="002A3670"/>
    <w:rsid w:val="002A4D3C"/>
    <w:rsid w:val="002A7035"/>
    <w:rsid w:val="002A71D9"/>
    <w:rsid w:val="002B2C6B"/>
    <w:rsid w:val="002B52FD"/>
    <w:rsid w:val="002B5EAB"/>
    <w:rsid w:val="002B6325"/>
    <w:rsid w:val="002B6F66"/>
    <w:rsid w:val="002B7A21"/>
    <w:rsid w:val="002C3531"/>
    <w:rsid w:val="002C3FF9"/>
    <w:rsid w:val="002C4D2D"/>
    <w:rsid w:val="002C56A0"/>
    <w:rsid w:val="002C6934"/>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5E5C"/>
    <w:rsid w:val="0038668A"/>
    <w:rsid w:val="00386F7E"/>
    <w:rsid w:val="003870AC"/>
    <w:rsid w:val="00391D03"/>
    <w:rsid w:val="00393CB1"/>
    <w:rsid w:val="003A0695"/>
    <w:rsid w:val="003A4282"/>
    <w:rsid w:val="003B18C5"/>
    <w:rsid w:val="003C24F5"/>
    <w:rsid w:val="003C3005"/>
    <w:rsid w:val="003C30F3"/>
    <w:rsid w:val="003C34D2"/>
    <w:rsid w:val="003C66D3"/>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651A"/>
    <w:rsid w:val="00416885"/>
    <w:rsid w:val="00420F7B"/>
    <w:rsid w:val="004224C0"/>
    <w:rsid w:val="00424C05"/>
    <w:rsid w:val="00425DCE"/>
    <w:rsid w:val="00426A47"/>
    <w:rsid w:val="004272B0"/>
    <w:rsid w:val="004314C8"/>
    <w:rsid w:val="0043423C"/>
    <w:rsid w:val="00435794"/>
    <w:rsid w:val="0043596D"/>
    <w:rsid w:val="00435A9A"/>
    <w:rsid w:val="004373C8"/>
    <w:rsid w:val="0044022B"/>
    <w:rsid w:val="004413EE"/>
    <w:rsid w:val="00443169"/>
    <w:rsid w:val="00444CC7"/>
    <w:rsid w:val="00444F6A"/>
    <w:rsid w:val="00446807"/>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131"/>
    <w:rsid w:val="004745C7"/>
    <w:rsid w:val="00474CCF"/>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A4EC7"/>
    <w:rsid w:val="004B6190"/>
    <w:rsid w:val="004B6969"/>
    <w:rsid w:val="004C0A7F"/>
    <w:rsid w:val="004C2235"/>
    <w:rsid w:val="004C3E6D"/>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2C6C"/>
    <w:rsid w:val="004F6BE2"/>
    <w:rsid w:val="0050154B"/>
    <w:rsid w:val="005025AF"/>
    <w:rsid w:val="005058F1"/>
    <w:rsid w:val="005074DB"/>
    <w:rsid w:val="0051006B"/>
    <w:rsid w:val="005101D1"/>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11C3"/>
    <w:rsid w:val="005834BA"/>
    <w:rsid w:val="00583ACC"/>
    <w:rsid w:val="00585BB1"/>
    <w:rsid w:val="00586A4F"/>
    <w:rsid w:val="00593786"/>
    <w:rsid w:val="00594408"/>
    <w:rsid w:val="005A0E3B"/>
    <w:rsid w:val="005A1C4B"/>
    <w:rsid w:val="005A1C6F"/>
    <w:rsid w:val="005A2B16"/>
    <w:rsid w:val="005A679F"/>
    <w:rsid w:val="005A6982"/>
    <w:rsid w:val="005A6CE9"/>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13E2"/>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0573"/>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1388"/>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6F20"/>
    <w:rsid w:val="00717218"/>
    <w:rsid w:val="00717EF9"/>
    <w:rsid w:val="0072064C"/>
    <w:rsid w:val="00722AFD"/>
    <w:rsid w:val="0072344A"/>
    <w:rsid w:val="00723E5E"/>
    <w:rsid w:val="00724645"/>
    <w:rsid w:val="007246BE"/>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1F9D"/>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1DE"/>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6A70"/>
    <w:rsid w:val="00887539"/>
    <w:rsid w:val="00891A2C"/>
    <w:rsid w:val="00894D72"/>
    <w:rsid w:val="00895B84"/>
    <w:rsid w:val="0089720B"/>
    <w:rsid w:val="008A64FE"/>
    <w:rsid w:val="008A66CB"/>
    <w:rsid w:val="008A6CE8"/>
    <w:rsid w:val="008B23BC"/>
    <w:rsid w:val="008B6573"/>
    <w:rsid w:val="008B7A42"/>
    <w:rsid w:val="008C1BC9"/>
    <w:rsid w:val="008C4183"/>
    <w:rsid w:val="008C47B2"/>
    <w:rsid w:val="008D1FAC"/>
    <w:rsid w:val="008D271A"/>
    <w:rsid w:val="008D2C2E"/>
    <w:rsid w:val="008D2E20"/>
    <w:rsid w:val="008D3EC9"/>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1E8"/>
    <w:rsid w:val="009718AE"/>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1FE7"/>
    <w:rsid w:val="00A12B7F"/>
    <w:rsid w:val="00A14340"/>
    <w:rsid w:val="00A1485F"/>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09"/>
    <w:rsid w:val="00AB066A"/>
    <w:rsid w:val="00AB2007"/>
    <w:rsid w:val="00AB265F"/>
    <w:rsid w:val="00AB67FE"/>
    <w:rsid w:val="00AB727D"/>
    <w:rsid w:val="00AC2828"/>
    <w:rsid w:val="00AD0C47"/>
    <w:rsid w:val="00AD18C4"/>
    <w:rsid w:val="00AD6187"/>
    <w:rsid w:val="00AD6738"/>
    <w:rsid w:val="00AD7207"/>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37BAB"/>
    <w:rsid w:val="00B42523"/>
    <w:rsid w:val="00B4382C"/>
    <w:rsid w:val="00B441B4"/>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2195"/>
    <w:rsid w:val="00B7520F"/>
    <w:rsid w:val="00B75801"/>
    <w:rsid w:val="00B80E12"/>
    <w:rsid w:val="00B81880"/>
    <w:rsid w:val="00B84AE4"/>
    <w:rsid w:val="00B924BD"/>
    <w:rsid w:val="00B938CD"/>
    <w:rsid w:val="00B93D37"/>
    <w:rsid w:val="00BB00D0"/>
    <w:rsid w:val="00BB21E3"/>
    <w:rsid w:val="00BB2EF5"/>
    <w:rsid w:val="00BB3C30"/>
    <w:rsid w:val="00BB5B51"/>
    <w:rsid w:val="00BB7174"/>
    <w:rsid w:val="00BC0E82"/>
    <w:rsid w:val="00BC1922"/>
    <w:rsid w:val="00BC31F7"/>
    <w:rsid w:val="00BC63F7"/>
    <w:rsid w:val="00BD1E59"/>
    <w:rsid w:val="00BD59BC"/>
    <w:rsid w:val="00BD5B44"/>
    <w:rsid w:val="00BE06D9"/>
    <w:rsid w:val="00BE7F2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05AD"/>
    <w:rsid w:val="00D21607"/>
    <w:rsid w:val="00D25FB9"/>
    <w:rsid w:val="00D32FFA"/>
    <w:rsid w:val="00D41C7E"/>
    <w:rsid w:val="00D42E30"/>
    <w:rsid w:val="00D43A3B"/>
    <w:rsid w:val="00D4516A"/>
    <w:rsid w:val="00D474D1"/>
    <w:rsid w:val="00D57C3F"/>
    <w:rsid w:val="00D62F73"/>
    <w:rsid w:val="00D648D1"/>
    <w:rsid w:val="00D64EB5"/>
    <w:rsid w:val="00D65E96"/>
    <w:rsid w:val="00D66AEF"/>
    <w:rsid w:val="00D6739A"/>
    <w:rsid w:val="00D703B6"/>
    <w:rsid w:val="00D71A20"/>
    <w:rsid w:val="00D72895"/>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83C"/>
    <w:rsid w:val="00DE3BCD"/>
    <w:rsid w:val="00DE46D4"/>
    <w:rsid w:val="00DF38A8"/>
    <w:rsid w:val="00DF69CD"/>
    <w:rsid w:val="00DF6AE3"/>
    <w:rsid w:val="00E01CFA"/>
    <w:rsid w:val="00E01E95"/>
    <w:rsid w:val="00E0430B"/>
    <w:rsid w:val="00E045C6"/>
    <w:rsid w:val="00E05254"/>
    <w:rsid w:val="00E1099E"/>
    <w:rsid w:val="00E11B6E"/>
    <w:rsid w:val="00E12DA7"/>
    <w:rsid w:val="00E13146"/>
    <w:rsid w:val="00E1323E"/>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97D8D"/>
    <w:rsid w:val="00EA46A6"/>
    <w:rsid w:val="00EA6DA5"/>
    <w:rsid w:val="00EB10CD"/>
    <w:rsid w:val="00EB1633"/>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44C9"/>
    <w:rsid w:val="00F51B78"/>
    <w:rsid w:val="00F52EDC"/>
    <w:rsid w:val="00F53BD9"/>
    <w:rsid w:val="00F55C35"/>
    <w:rsid w:val="00F625A5"/>
    <w:rsid w:val="00F63AE8"/>
    <w:rsid w:val="00F6506C"/>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393F"/>
    <w:rsid w:val="00F8431F"/>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C6562"/>
    <w:rsid w:val="00FD0C2B"/>
    <w:rsid w:val="00FD3B12"/>
    <w:rsid w:val="00FD49D2"/>
    <w:rsid w:val="00FD4CE2"/>
    <w:rsid w:val="00FE0681"/>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5811C3"/>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zakonpusual">
    <w:name w:val="zakon_pusual"/>
    <w:basedOn w:val="a0"/>
    <w:rsid w:val="005811C3"/>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b">
    <w:name w:val="Основной текст с отступом Знак1"/>
    <w:basedOn w:val="a1"/>
    <w:link w:val="afd"/>
    <w:rsid w:val="00142AA8"/>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20KsenofontovaIUP@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PichuginKB@trcont.ru" TargetMode="External"/><Relationship Id="rId25"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mailto:info@otc-tender.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otc.ru/tender%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6E2DEB7-B3C7-410E-A1A8-01BC2FF6A416}">
  <ds:schemaRefs>
    <ds:schemaRef ds:uri="http://schemas.openxmlformats.org/officeDocument/2006/bibliography"/>
  </ds:schemaRefs>
</ds:datastoreItem>
</file>

<file path=customXml/itemProps4.xml><?xml version="1.0" encoding="utf-8"?>
<ds:datastoreItem xmlns:ds="http://schemas.openxmlformats.org/officeDocument/2006/customXml" ds:itemID="{4AF8A31F-5822-482C-85C9-FE5DC9EF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15429</Words>
  <Characters>87951</Characters>
  <Application>Microsoft Office Word</Application>
  <DocSecurity>4</DocSecurity>
  <Lines>732</Lines>
  <Paragraphs>206</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103174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User</cp:lastModifiedBy>
  <cp:revision>2</cp:revision>
  <cp:lastPrinted>2017-04-18T06:06:00Z</cp:lastPrinted>
  <dcterms:created xsi:type="dcterms:W3CDTF">2017-04-25T08:21:00Z</dcterms:created>
  <dcterms:modified xsi:type="dcterms:W3CDTF">2017-04-25T08:21:00Z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