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2B" w:rsidRPr="0053002B" w:rsidRDefault="0053002B" w:rsidP="007813D2">
      <w:pPr>
        <w:jc w:val="right"/>
        <w:rPr>
          <w:b/>
          <w:lang w:val="en-US"/>
        </w:rPr>
      </w:pPr>
      <w:bookmarkStart w:id="0" w:name="_GoBack"/>
      <w:bookmarkEnd w:id="0"/>
    </w:p>
    <w:p w:rsidR="00F64FCD" w:rsidRPr="00AC6E1D" w:rsidRDefault="00901C5A" w:rsidP="00F64FCD">
      <w:pPr>
        <w:ind w:left="4536"/>
        <w:rPr>
          <w:szCs w:val="28"/>
          <w:lang w:val="en-US"/>
        </w:rPr>
      </w:pPr>
      <w:r>
        <w:rPr>
          <w:noProof/>
          <w:szCs w:val="28"/>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CC7156"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C7156">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C7156">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C7156">
                                <w:rPr>
                                  <w:rFonts w:ascii="Arial" w:hAnsi="Arial" w:cs="Arial"/>
                                  <w:spacing w:val="6"/>
                                  <w:sz w:val="18"/>
                                  <w:szCs w:val="18"/>
                                  <w:lang w:val="en-US"/>
                                </w:rPr>
                                <w:t>@</w:t>
                              </w:r>
                              <w:r w:rsidRPr="00A05799">
                                <w:rPr>
                                  <w:rFonts w:ascii="Arial" w:hAnsi="Arial" w:cs="Arial"/>
                                  <w:spacing w:val="6"/>
                                  <w:sz w:val="18"/>
                                  <w:szCs w:val="18"/>
                                  <w:lang w:val="en-US"/>
                                </w:rPr>
                                <w:t>trcont</w:t>
                              </w:r>
                              <w:r w:rsidRPr="00CC7156">
                                <w:rPr>
                                  <w:rFonts w:ascii="Arial" w:hAnsi="Arial" w:cs="Arial"/>
                                  <w:spacing w:val="6"/>
                                  <w:sz w:val="18"/>
                                  <w:szCs w:val="18"/>
                                  <w:lang w:val="en-US"/>
                                </w:rPr>
                                <w:t>.</w:t>
                              </w:r>
                              <w:r w:rsidRPr="00A05799">
                                <w:rPr>
                                  <w:rFonts w:ascii="Arial" w:hAnsi="Arial" w:cs="Arial"/>
                                  <w:spacing w:val="6"/>
                                  <w:sz w:val="18"/>
                                  <w:szCs w:val="18"/>
                                  <w:lang w:val="en-US"/>
                                </w:rPr>
                                <w:t>ru</w:t>
                              </w:r>
                              <w:r w:rsidRPr="00CC7156">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C7156">
                                <w:rPr>
                                  <w:rFonts w:ascii="Arial" w:hAnsi="Arial" w:cs="Arial"/>
                                  <w:spacing w:val="6"/>
                                  <w:sz w:val="18"/>
                                  <w:szCs w:val="18"/>
                                  <w:lang w:val="en-US"/>
                                </w:rPr>
                                <w:t>.</w:t>
                              </w:r>
                              <w:r w:rsidRPr="00A05799">
                                <w:rPr>
                                  <w:rFonts w:ascii="Arial" w:hAnsi="Arial" w:cs="Arial"/>
                                  <w:spacing w:val="6"/>
                                  <w:sz w:val="18"/>
                                  <w:szCs w:val="18"/>
                                  <w:lang w:val="en-US"/>
                                </w:rPr>
                                <w:t>trcont</w:t>
                              </w:r>
                              <w:r w:rsidRPr="00CC7156">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CC7156"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CC7156">
                                <w:rPr>
                                  <w:rFonts w:ascii="Arial" w:hAnsi="Arial" w:cs="Arial"/>
                                  <w:color w:val="002D53"/>
                                  <w:sz w:val="18"/>
                                  <w:szCs w:val="18"/>
                                  <w:u w:val="single"/>
                                  <w:lang w:val="en-US"/>
                                </w:rPr>
                                <w:t xml:space="preserve">                                </w:t>
                              </w:r>
                              <w:r w:rsidRPr="00CC7156">
                                <w:rPr>
                                  <w:rFonts w:ascii="Arial" w:hAnsi="Arial" w:cs="Arial"/>
                                  <w:color w:val="002D53"/>
                                  <w:sz w:val="18"/>
                                  <w:szCs w:val="18"/>
                                  <w:lang w:val="en-US"/>
                                </w:rPr>
                                <w:t xml:space="preserve"> </w:t>
                              </w:r>
                              <w:proofErr w:type="gramStart"/>
                              <w:r w:rsidRPr="002A6C31">
                                <w:rPr>
                                  <w:color w:val="002D53"/>
                                  <w:lang w:val="en-US"/>
                                </w:rPr>
                                <w:t>№</w:t>
                              </w:r>
                              <w:r w:rsidR="002A6C31" w:rsidRPr="002A6C31">
                                <w:rPr>
                                  <w:color w:val="002D53"/>
                                  <w:u w:val="single"/>
                                </w:rPr>
                                <w:t xml:space="preserve">    </w:t>
                              </w:r>
                              <w:r w:rsidR="002A6C31">
                                <w:rPr>
                                  <w:color w:val="002D53"/>
                                  <w:u w:val="single"/>
                                </w:rPr>
                                <w:t xml:space="preserve">б/н   </w:t>
                              </w:r>
                              <w:r w:rsidR="002A6C31">
                                <w:rPr>
                                  <w:color w:val="002D53"/>
                                  <w:sz w:val="6"/>
                                  <w:szCs w:val="6"/>
                                  <w:u w:val="single"/>
                                </w:rPr>
                                <w:t>.</w:t>
                              </w:r>
                              <w:proofErr w:type="gramEnd"/>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5584E" w:rsidRPr="00A05799" w:rsidRDefault="0085584E" w:rsidP="00F64FCD">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85584E" w:rsidRPr="003D2E5E" w:rsidRDefault="0085584E" w:rsidP="00F64FCD">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85584E" w:rsidRPr="00A05799" w:rsidRDefault="0085584E" w:rsidP="00F64FCD">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85584E" w:rsidRPr="003D2E5E" w:rsidRDefault="0085584E" w:rsidP="00F64FCD">
                        <w:pPr>
                          <w:rPr>
                            <w:rFonts w:ascii="Arial" w:hAnsi="Arial" w:cs="Arial"/>
                            <w:sz w:val="18"/>
                            <w:szCs w:val="18"/>
                          </w:rPr>
                        </w:pPr>
                        <w:r w:rsidRPr="00A05799">
                          <w:rPr>
                            <w:rFonts w:ascii="Arial" w:hAnsi="Arial" w:cs="Arial"/>
                            <w:sz w:val="18"/>
                            <w:szCs w:val="18"/>
                          </w:rPr>
                          <w:t>факс:</w:t>
                        </w:r>
                        <w:r w:rsidRPr="003D2E5E">
                          <w:rPr>
                            <w:rFonts w:ascii="Arial" w:hAnsi="Arial" w:cs="Arial"/>
                            <w:sz w:val="18"/>
                            <w:szCs w:val="18"/>
                          </w:rPr>
                          <w:t xml:space="preserve"> </w:t>
                        </w:r>
                        <w:r w:rsidRPr="00A05799">
                          <w:rPr>
                            <w:rFonts w:ascii="Arial" w:hAnsi="Arial" w:cs="Arial"/>
                            <w:sz w:val="18"/>
                            <w:szCs w:val="18"/>
                          </w:rPr>
                          <w:t xml:space="preserve">+7 </w:t>
                        </w:r>
                        <w:r w:rsidRPr="003D2E5E">
                          <w:rPr>
                            <w:rFonts w:ascii="Arial" w:hAnsi="Arial" w:cs="Arial"/>
                            <w:position w:val="2"/>
                            <w:sz w:val="18"/>
                            <w:szCs w:val="18"/>
                          </w:rPr>
                          <w:t>(</w:t>
                        </w:r>
                        <w:r w:rsidRPr="003D2E5E">
                          <w:rPr>
                            <w:rFonts w:ascii="Arial" w:hAnsi="Arial" w:cs="Arial"/>
                            <w:sz w:val="18"/>
                            <w:szCs w:val="18"/>
                          </w:rPr>
                          <w:t>499</w:t>
                        </w:r>
                        <w:r w:rsidRPr="003D2E5E">
                          <w:rPr>
                            <w:rFonts w:ascii="Arial" w:hAnsi="Arial" w:cs="Arial"/>
                            <w:position w:val="2"/>
                            <w:sz w:val="18"/>
                            <w:szCs w:val="18"/>
                          </w:rPr>
                          <w:t>)</w:t>
                        </w:r>
                        <w:r w:rsidRPr="003D2E5E">
                          <w:rPr>
                            <w:rFonts w:ascii="Arial" w:hAnsi="Arial" w:cs="Arial"/>
                            <w:sz w:val="18"/>
                            <w:szCs w:val="18"/>
                          </w:rPr>
                          <w:t xml:space="preserve"> 262-75</w:t>
                        </w:r>
                        <w:r w:rsidRPr="003D2E5E">
                          <w:rPr>
                            <w:rFonts w:ascii="Arial" w:hAnsi="Arial" w:cs="Arial"/>
                            <w:position w:val="2"/>
                            <w:sz w:val="18"/>
                            <w:szCs w:val="18"/>
                          </w:rPr>
                          <w:t>-</w:t>
                        </w:r>
                        <w:r w:rsidRPr="003D2E5E">
                          <w:rPr>
                            <w:rFonts w:ascii="Arial" w:hAnsi="Arial" w:cs="Arial"/>
                            <w:sz w:val="18"/>
                            <w:szCs w:val="18"/>
                          </w:rPr>
                          <w:t>78</w:t>
                        </w:r>
                      </w:p>
                      <w:p w:rsidR="0085584E" w:rsidRPr="00CC7156" w:rsidRDefault="0085584E" w:rsidP="00F64FCD">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CC7156">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CC7156">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CC7156">
                          <w:rPr>
                            <w:rFonts w:ascii="Arial" w:hAnsi="Arial" w:cs="Arial"/>
                            <w:spacing w:val="6"/>
                            <w:sz w:val="18"/>
                            <w:szCs w:val="18"/>
                            <w:lang w:val="en-US"/>
                          </w:rPr>
                          <w:t>@</w:t>
                        </w:r>
                        <w:r w:rsidRPr="00A05799">
                          <w:rPr>
                            <w:rFonts w:ascii="Arial" w:hAnsi="Arial" w:cs="Arial"/>
                            <w:spacing w:val="6"/>
                            <w:sz w:val="18"/>
                            <w:szCs w:val="18"/>
                            <w:lang w:val="en-US"/>
                          </w:rPr>
                          <w:t>trcont</w:t>
                        </w:r>
                        <w:r w:rsidRPr="00CC7156">
                          <w:rPr>
                            <w:rFonts w:ascii="Arial" w:hAnsi="Arial" w:cs="Arial"/>
                            <w:spacing w:val="6"/>
                            <w:sz w:val="18"/>
                            <w:szCs w:val="18"/>
                            <w:lang w:val="en-US"/>
                          </w:rPr>
                          <w:t>.</w:t>
                        </w:r>
                        <w:r w:rsidRPr="00A05799">
                          <w:rPr>
                            <w:rFonts w:ascii="Arial" w:hAnsi="Arial" w:cs="Arial"/>
                            <w:spacing w:val="6"/>
                            <w:sz w:val="18"/>
                            <w:szCs w:val="18"/>
                            <w:lang w:val="en-US"/>
                          </w:rPr>
                          <w:t>ru</w:t>
                        </w:r>
                        <w:r w:rsidRPr="00CC7156">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CC7156">
                          <w:rPr>
                            <w:rFonts w:ascii="Arial" w:hAnsi="Arial" w:cs="Arial"/>
                            <w:spacing w:val="6"/>
                            <w:sz w:val="18"/>
                            <w:szCs w:val="18"/>
                            <w:lang w:val="en-US"/>
                          </w:rPr>
                          <w:t>.</w:t>
                        </w:r>
                        <w:r w:rsidRPr="00A05799">
                          <w:rPr>
                            <w:rFonts w:ascii="Arial" w:hAnsi="Arial" w:cs="Arial"/>
                            <w:spacing w:val="6"/>
                            <w:sz w:val="18"/>
                            <w:szCs w:val="18"/>
                            <w:lang w:val="en-US"/>
                          </w:rPr>
                          <w:t>trcont</w:t>
                        </w:r>
                        <w:r w:rsidRPr="00CC7156">
                          <w:rPr>
                            <w:rFonts w:ascii="Arial" w:hAnsi="Arial" w:cs="Arial"/>
                            <w:spacing w:val="6"/>
                            <w:sz w:val="18"/>
                            <w:szCs w:val="18"/>
                            <w:lang w:val="en-US"/>
                          </w:rPr>
                          <w:t>.</w:t>
                        </w:r>
                        <w:r w:rsidRPr="00A05799">
                          <w:rPr>
                            <w:rFonts w:ascii="Arial" w:hAnsi="Arial" w:cs="Arial"/>
                            <w:spacing w:val="6"/>
                            <w:sz w:val="18"/>
                            <w:szCs w:val="18"/>
                            <w:lang w:val="en-US"/>
                          </w:rPr>
                          <w:t>ru</w:t>
                        </w:r>
                      </w:p>
                      <w:p w:rsidR="0085584E" w:rsidRPr="00CC7156" w:rsidRDefault="0085584E" w:rsidP="00F64FCD">
                        <w:pPr>
                          <w:rPr>
                            <w:rFonts w:ascii="Arial" w:hAnsi="Arial" w:cs="Arial"/>
                            <w:sz w:val="18"/>
                            <w:szCs w:val="18"/>
                            <w:lang w:val="en-US"/>
                          </w:rPr>
                        </w:pPr>
                      </w:p>
                      <w:p w:rsidR="002A6C31" w:rsidRPr="002A6C31" w:rsidRDefault="0085584E" w:rsidP="002A6C31">
                        <w:pPr>
                          <w:tabs>
                            <w:tab w:val="right" w:pos="3969"/>
                          </w:tabs>
                          <w:rPr>
                            <w:color w:val="002D53"/>
                            <w:sz w:val="6"/>
                            <w:szCs w:val="6"/>
                            <w:u w:val="single"/>
                          </w:rPr>
                        </w:pPr>
                        <w:r w:rsidRPr="00CC7156">
                          <w:rPr>
                            <w:rFonts w:ascii="Arial" w:hAnsi="Arial" w:cs="Arial"/>
                            <w:color w:val="002D53"/>
                            <w:sz w:val="18"/>
                            <w:szCs w:val="18"/>
                            <w:u w:val="single"/>
                            <w:lang w:val="en-US"/>
                          </w:rPr>
                          <w:t xml:space="preserve">                                </w:t>
                        </w:r>
                        <w:r w:rsidRPr="00CC7156">
                          <w:rPr>
                            <w:rFonts w:ascii="Arial" w:hAnsi="Arial" w:cs="Arial"/>
                            <w:color w:val="002D53"/>
                            <w:sz w:val="18"/>
                            <w:szCs w:val="18"/>
                            <w:lang w:val="en-US"/>
                          </w:rPr>
                          <w:t xml:space="preserve"> </w:t>
                        </w:r>
                        <w:proofErr w:type="gramStart"/>
                        <w:r w:rsidRPr="002A6C31">
                          <w:rPr>
                            <w:color w:val="002D53"/>
                            <w:lang w:val="en-US"/>
                          </w:rPr>
                          <w:t>№</w:t>
                        </w:r>
                        <w:r w:rsidR="002A6C31" w:rsidRPr="002A6C31">
                          <w:rPr>
                            <w:color w:val="002D53"/>
                            <w:u w:val="single"/>
                          </w:rPr>
                          <w:t xml:space="preserve">    </w:t>
                        </w:r>
                        <w:r w:rsidR="002A6C31">
                          <w:rPr>
                            <w:color w:val="002D53"/>
                            <w:u w:val="single"/>
                          </w:rPr>
                          <w:t xml:space="preserve">б/н   </w:t>
                        </w:r>
                        <w:r w:rsidR="002A6C31">
                          <w:rPr>
                            <w:color w:val="002D53"/>
                            <w:sz w:val="6"/>
                            <w:szCs w:val="6"/>
                            <w:u w:val="single"/>
                          </w:rPr>
                          <w:t>.</w:t>
                        </w:r>
                        <w:proofErr w:type="gramEnd"/>
                      </w:p>
                      <w:p w:rsidR="0085584E" w:rsidRPr="00FE6F63" w:rsidRDefault="0085584E" w:rsidP="00F64FCD">
                        <w:pPr>
                          <w:tabs>
                            <w:tab w:val="right" w:pos="3969"/>
                          </w:tabs>
                          <w:rPr>
                            <w:rFonts w:ascii="Arial" w:hAnsi="Arial" w:cs="Arial"/>
                            <w:color w:val="002D53"/>
                            <w:sz w:val="18"/>
                            <w:szCs w:val="18"/>
                            <w:u w:val="single"/>
                            <w:lang w:val="en-US"/>
                          </w:rPr>
                        </w:pPr>
                      </w:p>
                      <w:p w:rsidR="0085584E" w:rsidRPr="00FE6F63" w:rsidRDefault="0085584E" w:rsidP="00F64FCD">
                        <w:pPr>
                          <w:tabs>
                            <w:tab w:val="right" w:pos="3969"/>
                          </w:tabs>
                          <w:rPr>
                            <w:rFonts w:ascii="Arial" w:hAnsi="Arial" w:cs="Arial"/>
                            <w:color w:val="002D53"/>
                            <w:sz w:val="18"/>
                            <w:szCs w:val="18"/>
                            <w:lang w:val="en-US"/>
                          </w:rPr>
                        </w:pPr>
                        <w:r w:rsidRPr="00FE6F63">
                          <w:rPr>
                            <w:rFonts w:ascii="Arial" w:hAnsi="Arial" w:cs="Arial"/>
                            <w:color w:val="002D53"/>
                            <w:sz w:val="18"/>
                            <w:szCs w:val="18"/>
                            <w:lang w:val="en-US"/>
                          </w:rPr>
                          <w:t xml:space="preserve">   </w:t>
                        </w:r>
                      </w:p>
                    </w:txbxContent>
                  </v:textbox>
                </v:shape>
              </v:group>
            </w:pict>
          </mc:Fallback>
        </mc:AlternateContent>
      </w: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ind w:left="4536"/>
        <w:rPr>
          <w:szCs w:val="28"/>
        </w:rPr>
      </w:pPr>
    </w:p>
    <w:p w:rsidR="00F64FCD" w:rsidRPr="00AC6E1D" w:rsidRDefault="00F64FCD" w:rsidP="00F64FCD">
      <w:pPr>
        <w:rPr>
          <w:szCs w:val="28"/>
        </w:rPr>
      </w:pPr>
    </w:p>
    <w:p w:rsidR="00F64FCD" w:rsidRPr="00AC6E1D" w:rsidRDefault="002A6C31" w:rsidP="002A6C31">
      <w:pPr>
        <w:rPr>
          <w:szCs w:val="28"/>
        </w:rPr>
      </w:pPr>
      <w:r>
        <w:rPr>
          <w:szCs w:val="28"/>
        </w:rPr>
        <w:t xml:space="preserve">    0</w:t>
      </w:r>
      <w:r w:rsidR="008468F8">
        <w:rPr>
          <w:szCs w:val="28"/>
        </w:rPr>
        <w:t>7.0</w:t>
      </w:r>
      <w:r>
        <w:rPr>
          <w:szCs w:val="28"/>
        </w:rPr>
        <w:t>2.201</w:t>
      </w:r>
      <w:r w:rsidR="008468F8">
        <w:rPr>
          <w:szCs w:val="28"/>
        </w:rPr>
        <w:t>7</w:t>
      </w:r>
    </w:p>
    <w:p w:rsidR="00F64FCD" w:rsidRDefault="00F64FCD" w:rsidP="00F64FCD">
      <w:pPr>
        <w:jc w:val="center"/>
        <w:rPr>
          <w:szCs w:val="28"/>
        </w:rPr>
      </w:pPr>
    </w:p>
    <w:p w:rsidR="00C717FC" w:rsidRDefault="00C717FC" w:rsidP="00F64FCD">
      <w:pPr>
        <w:jc w:val="center"/>
        <w:rPr>
          <w:szCs w:val="28"/>
        </w:rPr>
      </w:pPr>
    </w:p>
    <w:p w:rsidR="00C717FC" w:rsidRDefault="00C717FC" w:rsidP="00F64FCD">
      <w:pPr>
        <w:jc w:val="center"/>
        <w:rPr>
          <w:szCs w:val="28"/>
        </w:rPr>
      </w:pPr>
    </w:p>
    <w:p w:rsidR="006275E3" w:rsidRDefault="006275E3" w:rsidP="00F64FCD">
      <w:pPr>
        <w:jc w:val="center"/>
        <w:rPr>
          <w:szCs w:val="28"/>
        </w:rPr>
      </w:pPr>
    </w:p>
    <w:p w:rsidR="00E3100F" w:rsidRDefault="006275E3" w:rsidP="00471246">
      <w:pPr>
        <w:jc w:val="center"/>
        <w:rPr>
          <w:b/>
          <w:sz w:val="28"/>
          <w:szCs w:val="28"/>
        </w:rPr>
      </w:pPr>
      <w:r w:rsidRPr="006B466A">
        <w:rPr>
          <w:b/>
          <w:sz w:val="28"/>
          <w:szCs w:val="28"/>
        </w:rPr>
        <w:t xml:space="preserve">Разъяснения документации о </w:t>
      </w:r>
      <w:r w:rsidRPr="000D11A2">
        <w:rPr>
          <w:b/>
          <w:sz w:val="28"/>
          <w:szCs w:val="28"/>
        </w:rPr>
        <w:t xml:space="preserve">закупке </w:t>
      </w:r>
    </w:p>
    <w:p w:rsidR="006275E3" w:rsidRPr="006B466A" w:rsidRDefault="00094460" w:rsidP="00471246">
      <w:pPr>
        <w:jc w:val="center"/>
        <w:rPr>
          <w:b/>
          <w:sz w:val="28"/>
          <w:szCs w:val="28"/>
        </w:rPr>
      </w:pPr>
      <w:r w:rsidRPr="000D11A2">
        <w:rPr>
          <w:b/>
          <w:sz w:val="28"/>
          <w:szCs w:val="28"/>
        </w:rPr>
        <w:t>открыто</w:t>
      </w:r>
      <w:r w:rsidR="00E3100F">
        <w:rPr>
          <w:b/>
          <w:sz w:val="28"/>
          <w:szCs w:val="28"/>
        </w:rPr>
        <w:t>го</w:t>
      </w:r>
      <w:r w:rsidRPr="000D11A2">
        <w:rPr>
          <w:b/>
          <w:sz w:val="28"/>
          <w:szCs w:val="28"/>
        </w:rPr>
        <w:t xml:space="preserve"> конкурс</w:t>
      </w:r>
      <w:r w:rsidR="00E3100F">
        <w:rPr>
          <w:b/>
          <w:sz w:val="28"/>
          <w:szCs w:val="28"/>
        </w:rPr>
        <w:t xml:space="preserve">а в электронной форме </w:t>
      </w:r>
      <w:r w:rsidR="006275E3" w:rsidRPr="000D11A2">
        <w:rPr>
          <w:b/>
          <w:sz w:val="28"/>
          <w:szCs w:val="28"/>
        </w:rPr>
        <w:t xml:space="preserve"> </w:t>
      </w:r>
      <w:r w:rsidR="00E3100F" w:rsidRPr="00E3100F">
        <w:rPr>
          <w:b/>
          <w:sz w:val="28"/>
          <w:szCs w:val="28"/>
        </w:rPr>
        <w:t>среди субъектов малого и среднего предпринимательства</w:t>
      </w:r>
      <w:r w:rsidR="00E3100F">
        <w:rPr>
          <w:b/>
          <w:sz w:val="28"/>
          <w:szCs w:val="28"/>
        </w:rPr>
        <w:t xml:space="preserve"> </w:t>
      </w:r>
      <w:r w:rsidRPr="000D11A2">
        <w:rPr>
          <w:b/>
          <w:sz w:val="28"/>
          <w:szCs w:val="28"/>
        </w:rPr>
        <w:t>№ ОКэ-МСП-ЦКПРПК-1</w:t>
      </w:r>
      <w:r w:rsidR="00BB0833">
        <w:rPr>
          <w:b/>
          <w:sz w:val="28"/>
          <w:szCs w:val="28"/>
        </w:rPr>
        <w:t>7-00</w:t>
      </w:r>
      <w:r w:rsidRPr="000D11A2">
        <w:rPr>
          <w:b/>
          <w:sz w:val="28"/>
          <w:szCs w:val="28"/>
        </w:rPr>
        <w:t>0</w:t>
      </w:r>
      <w:r w:rsidR="00BB0833">
        <w:rPr>
          <w:b/>
          <w:sz w:val="28"/>
          <w:szCs w:val="28"/>
        </w:rPr>
        <w:t>6</w:t>
      </w:r>
      <w:r w:rsidRPr="000D11A2">
        <w:rPr>
          <w:b/>
          <w:sz w:val="28"/>
          <w:szCs w:val="28"/>
        </w:rPr>
        <w:t xml:space="preserve"> на разработку и внедрение функционала обслуживания клиентов в </w:t>
      </w:r>
      <w:proofErr w:type="gramStart"/>
      <w:r w:rsidRPr="000D11A2">
        <w:rPr>
          <w:b/>
          <w:sz w:val="28"/>
          <w:szCs w:val="28"/>
        </w:rPr>
        <w:t>контакт-центре</w:t>
      </w:r>
      <w:proofErr w:type="gramEnd"/>
      <w:r w:rsidRPr="000D11A2">
        <w:rPr>
          <w:b/>
          <w:sz w:val="28"/>
          <w:szCs w:val="28"/>
        </w:rPr>
        <w:t xml:space="preserve"> в модуле </w:t>
      </w:r>
      <w:proofErr w:type="spellStart"/>
      <w:r w:rsidRPr="000D11A2">
        <w:rPr>
          <w:b/>
          <w:sz w:val="28"/>
          <w:szCs w:val="28"/>
        </w:rPr>
        <w:t>Siebel</w:t>
      </w:r>
      <w:proofErr w:type="spellEnd"/>
      <w:r w:rsidRPr="000D11A2">
        <w:rPr>
          <w:b/>
          <w:sz w:val="28"/>
          <w:szCs w:val="28"/>
        </w:rPr>
        <w:t xml:space="preserve"> CRM</w:t>
      </w:r>
      <w:r w:rsidR="006275E3" w:rsidRPr="000D11A2">
        <w:rPr>
          <w:b/>
          <w:sz w:val="28"/>
          <w:szCs w:val="28"/>
        </w:rPr>
        <w:t xml:space="preserve"> (</w:t>
      </w:r>
      <w:r w:rsidR="00E3100F">
        <w:rPr>
          <w:b/>
          <w:sz w:val="28"/>
          <w:szCs w:val="28"/>
        </w:rPr>
        <w:t xml:space="preserve">далее - </w:t>
      </w:r>
      <w:r w:rsidRPr="000D11A2">
        <w:rPr>
          <w:b/>
          <w:sz w:val="28"/>
          <w:szCs w:val="28"/>
        </w:rPr>
        <w:t>Открытый конкурс</w:t>
      </w:r>
      <w:r w:rsidR="006275E3" w:rsidRPr="000D11A2">
        <w:rPr>
          <w:b/>
          <w:sz w:val="28"/>
          <w:szCs w:val="28"/>
        </w:rPr>
        <w:t>)</w:t>
      </w:r>
    </w:p>
    <w:p w:rsidR="006275E3" w:rsidRDefault="006275E3" w:rsidP="006275E3">
      <w:pPr>
        <w:ind w:firstLine="567"/>
        <w:jc w:val="both"/>
        <w:rPr>
          <w:b/>
          <w:sz w:val="28"/>
          <w:szCs w:val="28"/>
        </w:rPr>
      </w:pPr>
    </w:p>
    <w:p w:rsidR="006275E3" w:rsidRDefault="006275E3" w:rsidP="006275E3">
      <w:pPr>
        <w:ind w:firstLine="567"/>
        <w:jc w:val="both"/>
        <w:rPr>
          <w:b/>
          <w:sz w:val="28"/>
          <w:szCs w:val="28"/>
        </w:rPr>
      </w:pPr>
    </w:p>
    <w:p w:rsidR="006275E3" w:rsidRDefault="006275E3" w:rsidP="006275E3">
      <w:pPr>
        <w:ind w:firstLine="567"/>
        <w:jc w:val="both"/>
        <w:rPr>
          <w:sz w:val="28"/>
          <w:szCs w:val="28"/>
        </w:rPr>
      </w:pPr>
      <w:r>
        <w:rPr>
          <w:b/>
          <w:sz w:val="28"/>
          <w:szCs w:val="28"/>
        </w:rPr>
        <w:t>Вопрос</w:t>
      </w:r>
      <w:r w:rsidR="00C717FC">
        <w:rPr>
          <w:b/>
          <w:sz w:val="28"/>
          <w:szCs w:val="28"/>
        </w:rPr>
        <w:t xml:space="preserve"> № 1</w:t>
      </w:r>
      <w:r w:rsidRPr="0095316D">
        <w:rPr>
          <w:b/>
          <w:sz w:val="28"/>
          <w:szCs w:val="28"/>
        </w:rPr>
        <w:t>:</w:t>
      </w:r>
    </w:p>
    <w:p w:rsidR="006275E3" w:rsidRPr="00094460" w:rsidRDefault="00E3100F" w:rsidP="006275E3">
      <w:pPr>
        <w:ind w:firstLine="567"/>
        <w:jc w:val="both"/>
        <w:rPr>
          <w:sz w:val="28"/>
          <w:szCs w:val="28"/>
        </w:rPr>
      </w:pPr>
      <w:r>
        <w:rPr>
          <w:sz w:val="28"/>
          <w:szCs w:val="28"/>
        </w:rPr>
        <w:t>«</w:t>
      </w:r>
      <w:proofErr w:type="gramStart"/>
      <w:r w:rsidR="00BB0833">
        <w:rPr>
          <w:sz w:val="28"/>
          <w:szCs w:val="28"/>
        </w:rPr>
        <w:t>Просим Вас разъяснить допускается</w:t>
      </w:r>
      <w:proofErr w:type="gramEnd"/>
      <w:r w:rsidR="00BB0833">
        <w:rPr>
          <w:sz w:val="28"/>
          <w:szCs w:val="28"/>
        </w:rPr>
        <w:t xml:space="preserve"> ли удаление конфиденциальной информации, составляющая коммерческую тайну при предоставлении копии договора и акта</w:t>
      </w:r>
      <w:r w:rsidR="00094460" w:rsidRPr="00094460">
        <w:rPr>
          <w:sz w:val="28"/>
          <w:szCs w:val="28"/>
        </w:rPr>
        <w:t>?</w:t>
      </w:r>
      <w:r>
        <w:rPr>
          <w:sz w:val="28"/>
          <w:szCs w:val="28"/>
        </w:rPr>
        <w:t>».</w:t>
      </w:r>
    </w:p>
    <w:p w:rsidR="00094460" w:rsidRDefault="00094460" w:rsidP="006275E3">
      <w:pPr>
        <w:ind w:firstLine="567"/>
        <w:jc w:val="both"/>
        <w:rPr>
          <w:b/>
          <w:sz w:val="28"/>
          <w:szCs w:val="28"/>
        </w:rPr>
      </w:pPr>
    </w:p>
    <w:p w:rsidR="006275E3" w:rsidRDefault="006275E3" w:rsidP="006275E3">
      <w:pPr>
        <w:ind w:firstLine="567"/>
        <w:jc w:val="both"/>
        <w:rPr>
          <w:sz w:val="28"/>
          <w:szCs w:val="28"/>
        </w:rPr>
      </w:pPr>
      <w:r w:rsidRPr="0095316D">
        <w:rPr>
          <w:b/>
          <w:sz w:val="28"/>
          <w:szCs w:val="28"/>
        </w:rPr>
        <w:t>Ответ</w:t>
      </w:r>
      <w:r w:rsidR="00C717FC">
        <w:rPr>
          <w:b/>
          <w:sz w:val="28"/>
          <w:szCs w:val="28"/>
        </w:rPr>
        <w:t xml:space="preserve"> № 1</w:t>
      </w:r>
      <w:r w:rsidRPr="0095316D">
        <w:rPr>
          <w:b/>
          <w:sz w:val="28"/>
          <w:szCs w:val="28"/>
        </w:rPr>
        <w:t>:</w:t>
      </w:r>
    </w:p>
    <w:p w:rsidR="00D20B98" w:rsidRDefault="00E3100F" w:rsidP="00BA758A">
      <w:pPr>
        <w:ind w:firstLine="567"/>
        <w:jc w:val="both"/>
        <w:rPr>
          <w:sz w:val="28"/>
          <w:szCs w:val="28"/>
        </w:rPr>
      </w:pPr>
      <w:r>
        <w:rPr>
          <w:sz w:val="28"/>
          <w:szCs w:val="28"/>
        </w:rPr>
        <w:t>Подпунктом 1.3 части 1 пункта 17 раздела 5. «Информационная карта» документации о закупке Открытого конкурса</w:t>
      </w:r>
      <w:r w:rsidRPr="00BA758A">
        <w:rPr>
          <w:sz w:val="28"/>
          <w:szCs w:val="28"/>
        </w:rPr>
        <w:t xml:space="preserve"> </w:t>
      </w:r>
      <w:r>
        <w:rPr>
          <w:sz w:val="28"/>
          <w:szCs w:val="28"/>
        </w:rPr>
        <w:t xml:space="preserve">(далее – Информационная карта) установлено требование о наличии у претендента </w:t>
      </w:r>
      <w:r w:rsidRPr="00E3100F">
        <w:rPr>
          <w:sz w:val="28"/>
          <w:szCs w:val="28"/>
        </w:rPr>
        <w:t xml:space="preserve">за период с 2013 по 2016 годы (включительно) опыта разработки и внедрения функционала </w:t>
      </w:r>
      <w:proofErr w:type="spellStart"/>
      <w:r w:rsidRPr="00E3100F">
        <w:rPr>
          <w:sz w:val="28"/>
          <w:szCs w:val="28"/>
        </w:rPr>
        <w:t>Siebel</w:t>
      </w:r>
      <w:proofErr w:type="spellEnd"/>
      <w:r w:rsidRPr="00E3100F">
        <w:rPr>
          <w:sz w:val="28"/>
          <w:szCs w:val="28"/>
        </w:rPr>
        <w:t xml:space="preserve"> CRM как базовой платформы разрабатываемого функционала с суммарной стоимостью договоров не менее 20% от начальной (максимальной) цены договора.</w:t>
      </w:r>
    </w:p>
    <w:p w:rsidR="00BA758A" w:rsidRPr="00BA758A" w:rsidRDefault="00D20B98" w:rsidP="00D20B98">
      <w:pPr>
        <w:ind w:firstLine="567"/>
        <w:jc w:val="both"/>
        <w:rPr>
          <w:sz w:val="28"/>
          <w:szCs w:val="28"/>
        </w:rPr>
      </w:pPr>
      <w:r>
        <w:rPr>
          <w:sz w:val="28"/>
          <w:szCs w:val="28"/>
        </w:rPr>
        <w:t xml:space="preserve">В подтверждение соответствия указанному требованию </w:t>
      </w:r>
      <w:r w:rsidR="00BA758A" w:rsidRPr="00BA758A">
        <w:rPr>
          <w:sz w:val="28"/>
          <w:szCs w:val="28"/>
        </w:rPr>
        <w:t xml:space="preserve">подпунктом 2.6 </w:t>
      </w:r>
      <w:r w:rsidR="00E3100F">
        <w:rPr>
          <w:sz w:val="28"/>
          <w:szCs w:val="28"/>
        </w:rPr>
        <w:t>Информационн</w:t>
      </w:r>
      <w:r>
        <w:rPr>
          <w:sz w:val="28"/>
          <w:szCs w:val="28"/>
        </w:rPr>
        <w:t>ой</w:t>
      </w:r>
      <w:r w:rsidR="00E3100F">
        <w:rPr>
          <w:sz w:val="28"/>
          <w:szCs w:val="28"/>
        </w:rPr>
        <w:t xml:space="preserve"> карт</w:t>
      </w:r>
      <w:r>
        <w:rPr>
          <w:sz w:val="28"/>
          <w:szCs w:val="28"/>
        </w:rPr>
        <w:t xml:space="preserve">ы установлено требование о представлении в составе </w:t>
      </w:r>
      <w:proofErr w:type="gramStart"/>
      <w:r>
        <w:rPr>
          <w:sz w:val="28"/>
          <w:szCs w:val="28"/>
        </w:rPr>
        <w:t xml:space="preserve">заявки на участие в Открытом конкурсе </w:t>
      </w:r>
      <w:r w:rsidR="00BA758A" w:rsidRPr="00BA758A">
        <w:rPr>
          <w:sz w:val="28"/>
          <w:szCs w:val="28"/>
        </w:rPr>
        <w:t>документ</w:t>
      </w:r>
      <w:r>
        <w:rPr>
          <w:sz w:val="28"/>
          <w:szCs w:val="28"/>
        </w:rPr>
        <w:t>а</w:t>
      </w:r>
      <w:r w:rsidR="00BA758A" w:rsidRPr="00BA758A">
        <w:rPr>
          <w:sz w:val="28"/>
          <w:szCs w:val="28"/>
        </w:rPr>
        <w:t xml:space="preserve"> по форме приложения № 4 к документации о закупке </w:t>
      </w:r>
      <w:r>
        <w:rPr>
          <w:sz w:val="28"/>
          <w:szCs w:val="28"/>
        </w:rPr>
        <w:t xml:space="preserve">Открытого конкурса </w:t>
      </w:r>
      <w:r w:rsidR="00BA758A" w:rsidRPr="00BA758A">
        <w:rPr>
          <w:sz w:val="28"/>
          <w:szCs w:val="28"/>
        </w:rPr>
        <w:t>с приложением копий указанных договоров и подтверждающих факт выполнения работ документов (акты в</w:t>
      </w:r>
      <w:r>
        <w:rPr>
          <w:sz w:val="28"/>
          <w:szCs w:val="28"/>
        </w:rPr>
        <w:t xml:space="preserve">ыполненных работ, акты сверки.) и/или </w:t>
      </w:r>
      <w:r w:rsidR="00BA758A" w:rsidRPr="00BA758A">
        <w:rPr>
          <w:sz w:val="28"/>
          <w:szCs w:val="28"/>
        </w:rPr>
        <w:t xml:space="preserve">письма контрагента претендента с указанием предмета договора, периода поставки товара, выполнения работ, оказания услуг и их стоимости. </w:t>
      </w:r>
      <w:proofErr w:type="gramEnd"/>
    </w:p>
    <w:p w:rsidR="00094460" w:rsidRPr="00094460" w:rsidRDefault="00D20B98" w:rsidP="00BA758A">
      <w:pPr>
        <w:ind w:firstLine="567"/>
        <w:jc w:val="both"/>
        <w:rPr>
          <w:sz w:val="28"/>
          <w:szCs w:val="28"/>
        </w:rPr>
      </w:pPr>
      <w:proofErr w:type="gramStart"/>
      <w:r>
        <w:rPr>
          <w:sz w:val="28"/>
          <w:szCs w:val="28"/>
        </w:rPr>
        <w:t>С учетом изложенного, претендент будет считаться соответствующим требованию</w:t>
      </w:r>
      <w:r w:rsidR="00CC4AB1">
        <w:rPr>
          <w:sz w:val="28"/>
          <w:szCs w:val="28"/>
        </w:rPr>
        <w:t xml:space="preserve">, установленному </w:t>
      </w:r>
      <w:r>
        <w:rPr>
          <w:sz w:val="28"/>
          <w:szCs w:val="28"/>
        </w:rPr>
        <w:t xml:space="preserve"> </w:t>
      </w:r>
      <w:r w:rsidR="00CC4AB1">
        <w:rPr>
          <w:sz w:val="28"/>
          <w:szCs w:val="28"/>
        </w:rPr>
        <w:t>подпунктом 1.3 Информационной карты при условии представления предусмотренных документацией о закупке Открытого конкурса документов</w:t>
      </w:r>
      <w:r w:rsidR="00C717FC">
        <w:rPr>
          <w:sz w:val="28"/>
          <w:szCs w:val="28"/>
        </w:rPr>
        <w:t xml:space="preserve">, в том числе и с исключенной </w:t>
      </w:r>
      <w:r w:rsidR="00CC4AB1">
        <w:rPr>
          <w:sz w:val="28"/>
          <w:szCs w:val="28"/>
        </w:rPr>
        <w:t xml:space="preserve"> </w:t>
      </w:r>
      <w:r w:rsidR="00C717FC">
        <w:rPr>
          <w:sz w:val="28"/>
          <w:szCs w:val="28"/>
        </w:rPr>
        <w:t>конфиденциальной информацией, при условии наличия в этих документах в совокупности сведений о предмете</w:t>
      </w:r>
      <w:r w:rsidR="00C717FC" w:rsidRPr="00C717FC">
        <w:rPr>
          <w:sz w:val="28"/>
          <w:szCs w:val="28"/>
        </w:rPr>
        <w:t xml:space="preserve"> </w:t>
      </w:r>
      <w:r w:rsidR="00C717FC" w:rsidRPr="00BA758A">
        <w:rPr>
          <w:sz w:val="28"/>
          <w:szCs w:val="28"/>
        </w:rPr>
        <w:t>договора, период</w:t>
      </w:r>
      <w:r w:rsidR="00C717FC">
        <w:rPr>
          <w:sz w:val="28"/>
          <w:szCs w:val="28"/>
        </w:rPr>
        <w:t>е</w:t>
      </w:r>
      <w:r w:rsidR="00C717FC" w:rsidRPr="00BA758A">
        <w:rPr>
          <w:sz w:val="28"/>
          <w:szCs w:val="28"/>
        </w:rPr>
        <w:t xml:space="preserve"> выполнения работ</w:t>
      </w:r>
      <w:r w:rsidR="00C717FC">
        <w:rPr>
          <w:sz w:val="28"/>
          <w:szCs w:val="28"/>
        </w:rPr>
        <w:t>/</w:t>
      </w:r>
      <w:r w:rsidR="00C717FC" w:rsidRPr="00BA758A">
        <w:rPr>
          <w:sz w:val="28"/>
          <w:szCs w:val="28"/>
        </w:rPr>
        <w:t>оказания услуг и их стоимости</w:t>
      </w:r>
      <w:r w:rsidR="00BA758A" w:rsidRPr="00BA758A">
        <w:rPr>
          <w:sz w:val="28"/>
          <w:szCs w:val="28"/>
        </w:rPr>
        <w:t>.</w:t>
      </w:r>
      <w:proofErr w:type="gramEnd"/>
    </w:p>
    <w:p w:rsidR="006275E3" w:rsidRDefault="006275E3" w:rsidP="006275E3">
      <w:pPr>
        <w:ind w:firstLine="567"/>
        <w:jc w:val="both"/>
        <w:rPr>
          <w:sz w:val="28"/>
          <w:szCs w:val="28"/>
        </w:rPr>
      </w:pPr>
    </w:p>
    <w:p w:rsidR="00094460" w:rsidRDefault="00094460" w:rsidP="00094460">
      <w:pPr>
        <w:ind w:firstLine="567"/>
        <w:jc w:val="both"/>
        <w:rPr>
          <w:sz w:val="28"/>
          <w:szCs w:val="28"/>
        </w:rPr>
      </w:pPr>
      <w:r>
        <w:rPr>
          <w:b/>
          <w:sz w:val="28"/>
          <w:szCs w:val="28"/>
        </w:rPr>
        <w:t>Вопрос</w:t>
      </w:r>
      <w:r w:rsidR="00C717FC">
        <w:rPr>
          <w:b/>
          <w:sz w:val="28"/>
          <w:szCs w:val="28"/>
        </w:rPr>
        <w:t xml:space="preserve"> № 2</w:t>
      </w:r>
      <w:r w:rsidRPr="0095316D">
        <w:rPr>
          <w:b/>
          <w:sz w:val="28"/>
          <w:szCs w:val="28"/>
        </w:rPr>
        <w:t>:</w:t>
      </w:r>
    </w:p>
    <w:p w:rsidR="00C717FC" w:rsidRPr="00C717FC" w:rsidRDefault="00C717FC" w:rsidP="00C717FC">
      <w:pPr>
        <w:ind w:firstLine="567"/>
        <w:jc w:val="both"/>
        <w:rPr>
          <w:sz w:val="28"/>
          <w:szCs w:val="28"/>
        </w:rPr>
      </w:pPr>
      <w:r>
        <w:rPr>
          <w:sz w:val="28"/>
          <w:szCs w:val="28"/>
        </w:rPr>
        <w:t>«…</w:t>
      </w:r>
      <w:r w:rsidRPr="00C717FC">
        <w:rPr>
          <w:sz w:val="28"/>
          <w:szCs w:val="28"/>
        </w:rPr>
        <w:t xml:space="preserve">Раздел 5 Информационной карты п. 17. указано: </w:t>
      </w:r>
    </w:p>
    <w:p w:rsidR="00C717FC" w:rsidRPr="00C717FC" w:rsidRDefault="00C717FC" w:rsidP="00C717FC">
      <w:pPr>
        <w:ind w:firstLine="567"/>
        <w:jc w:val="both"/>
        <w:rPr>
          <w:sz w:val="28"/>
          <w:szCs w:val="28"/>
        </w:rPr>
      </w:pPr>
    </w:p>
    <w:p w:rsidR="00C717FC" w:rsidRPr="00C717FC" w:rsidRDefault="00C717FC" w:rsidP="00C717FC">
      <w:pPr>
        <w:ind w:firstLine="567"/>
        <w:jc w:val="both"/>
        <w:rPr>
          <w:sz w:val="28"/>
          <w:szCs w:val="28"/>
        </w:rPr>
      </w:pPr>
      <w:r w:rsidRPr="00C717FC">
        <w:rPr>
          <w:sz w:val="28"/>
          <w:szCs w:val="28"/>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C717FC" w:rsidRPr="00C717FC" w:rsidRDefault="00C717FC" w:rsidP="00C717FC">
      <w:pPr>
        <w:ind w:firstLine="567"/>
        <w:jc w:val="both"/>
        <w:rPr>
          <w:sz w:val="28"/>
          <w:szCs w:val="28"/>
        </w:rPr>
      </w:pPr>
      <w:r w:rsidRPr="00C717FC">
        <w:rPr>
          <w:sz w:val="28"/>
          <w:szCs w:val="28"/>
        </w:rPr>
        <w:t xml:space="preserve">1.4. Претендент, участник Открытого конкурса в целях обеспечения эффективного взаимодействия с корпорацией </w:t>
      </w:r>
      <w:proofErr w:type="spellStart"/>
      <w:r w:rsidRPr="00C717FC">
        <w:rPr>
          <w:sz w:val="28"/>
          <w:szCs w:val="28"/>
        </w:rPr>
        <w:t>Oracle</w:t>
      </w:r>
      <w:proofErr w:type="spellEnd"/>
      <w:r w:rsidRPr="00C717FC">
        <w:rPr>
          <w:sz w:val="28"/>
          <w:szCs w:val="28"/>
        </w:rPr>
        <w:t xml:space="preserve"> в случае выявления технических проблем с ПО </w:t>
      </w:r>
      <w:proofErr w:type="spellStart"/>
      <w:r w:rsidRPr="00C717FC">
        <w:rPr>
          <w:sz w:val="28"/>
          <w:szCs w:val="28"/>
        </w:rPr>
        <w:t>Oracle</w:t>
      </w:r>
      <w:proofErr w:type="spellEnd"/>
      <w:r w:rsidRPr="00C717FC">
        <w:rPr>
          <w:sz w:val="28"/>
          <w:szCs w:val="28"/>
        </w:rPr>
        <w:t xml:space="preserve"> </w:t>
      </w:r>
      <w:proofErr w:type="spellStart"/>
      <w:r w:rsidRPr="00C717FC">
        <w:rPr>
          <w:sz w:val="28"/>
          <w:szCs w:val="28"/>
        </w:rPr>
        <w:t>Siebel</w:t>
      </w:r>
      <w:proofErr w:type="spellEnd"/>
      <w:r w:rsidRPr="00C717FC">
        <w:rPr>
          <w:sz w:val="28"/>
          <w:szCs w:val="28"/>
        </w:rPr>
        <w:t xml:space="preserve"> CRM должен являться официальным партнером компании </w:t>
      </w:r>
      <w:proofErr w:type="spellStart"/>
      <w:r w:rsidRPr="00C717FC">
        <w:rPr>
          <w:sz w:val="28"/>
          <w:szCs w:val="28"/>
        </w:rPr>
        <w:t>Oracle</w:t>
      </w:r>
      <w:proofErr w:type="spellEnd"/>
      <w:r w:rsidRPr="00C717FC">
        <w:rPr>
          <w:sz w:val="28"/>
          <w:szCs w:val="28"/>
        </w:rPr>
        <w:t xml:space="preserve"> с партнерским статусом, дающим право пользоваться эксклюзивной поддержкой от компании </w:t>
      </w:r>
      <w:proofErr w:type="spellStart"/>
      <w:r w:rsidRPr="00C717FC">
        <w:rPr>
          <w:sz w:val="28"/>
          <w:szCs w:val="28"/>
        </w:rPr>
        <w:t>Oracle</w:t>
      </w:r>
      <w:proofErr w:type="spellEnd"/>
      <w:r w:rsidRPr="00C717FC">
        <w:rPr>
          <w:sz w:val="28"/>
          <w:szCs w:val="28"/>
        </w:rPr>
        <w:t xml:space="preserve">. </w:t>
      </w:r>
    </w:p>
    <w:p w:rsidR="00C717FC" w:rsidRPr="00C717FC" w:rsidRDefault="00C717FC" w:rsidP="00C717FC">
      <w:pPr>
        <w:ind w:firstLine="567"/>
        <w:jc w:val="both"/>
        <w:rPr>
          <w:sz w:val="28"/>
          <w:szCs w:val="28"/>
        </w:rPr>
      </w:pPr>
    </w:p>
    <w:p w:rsidR="00C717FC" w:rsidRPr="00C717FC" w:rsidRDefault="00C717FC" w:rsidP="00C717FC">
      <w:pPr>
        <w:ind w:firstLine="567"/>
        <w:jc w:val="both"/>
        <w:rPr>
          <w:sz w:val="28"/>
          <w:szCs w:val="28"/>
        </w:rPr>
      </w:pPr>
      <w:r w:rsidRPr="00C717FC">
        <w:rPr>
          <w:sz w:val="28"/>
          <w:szCs w:val="28"/>
        </w:rPr>
        <w:t xml:space="preserve">Просим Вас разъяснить: </w:t>
      </w:r>
    </w:p>
    <w:p w:rsidR="00C717FC" w:rsidRPr="00C717FC" w:rsidRDefault="00C717FC" w:rsidP="00C717FC">
      <w:pPr>
        <w:ind w:firstLine="567"/>
        <w:jc w:val="both"/>
        <w:rPr>
          <w:sz w:val="28"/>
          <w:szCs w:val="28"/>
        </w:rPr>
      </w:pPr>
      <w:r w:rsidRPr="00C717FC">
        <w:rPr>
          <w:sz w:val="28"/>
          <w:szCs w:val="28"/>
        </w:rPr>
        <w:t>1.</w:t>
      </w:r>
      <w:r w:rsidRPr="00C717FC">
        <w:rPr>
          <w:sz w:val="28"/>
          <w:szCs w:val="28"/>
        </w:rPr>
        <w:tab/>
        <w:t xml:space="preserve">Какой именно партнерский статус ORACLE имеется </w:t>
      </w:r>
      <w:proofErr w:type="gramStart"/>
      <w:r w:rsidRPr="00C717FC">
        <w:rPr>
          <w:sz w:val="28"/>
          <w:szCs w:val="28"/>
        </w:rPr>
        <w:t>ввиду</w:t>
      </w:r>
      <w:proofErr w:type="gramEnd"/>
      <w:r w:rsidRPr="00C717FC">
        <w:rPr>
          <w:sz w:val="28"/>
          <w:szCs w:val="28"/>
        </w:rPr>
        <w:t xml:space="preserve">? </w:t>
      </w:r>
    </w:p>
    <w:p w:rsidR="00094460" w:rsidRPr="00BB0833" w:rsidRDefault="00C717FC" w:rsidP="00C717FC">
      <w:pPr>
        <w:ind w:firstLine="567"/>
        <w:jc w:val="both"/>
        <w:rPr>
          <w:sz w:val="28"/>
          <w:szCs w:val="28"/>
        </w:rPr>
      </w:pPr>
      <w:r w:rsidRPr="00C717FC">
        <w:rPr>
          <w:sz w:val="28"/>
          <w:szCs w:val="28"/>
        </w:rPr>
        <w:t>2.</w:t>
      </w:r>
      <w:r w:rsidRPr="00C717FC">
        <w:rPr>
          <w:sz w:val="28"/>
          <w:szCs w:val="28"/>
        </w:rPr>
        <w:tab/>
      </w:r>
      <w:proofErr w:type="gramStart"/>
      <w:r w:rsidRPr="00C717FC">
        <w:rPr>
          <w:sz w:val="28"/>
          <w:szCs w:val="28"/>
        </w:rPr>
        <w:t>Партнерский</w:t>
      </w:r>
      <w:proofErr w:type="gramEnd"/>
      <w:r w:rsidRPr="00C717FC">
        <w:rPr>
          <w:sz w:val="28"/>
          <w:szCs w:val="28"/>
        </w:rPr>
        <w:t xml:space="preserve"> статусы </w:t>
      </w:r>
      <w:proofErr w:type="spellStart"/>
      <w:r w:rsidRPr="00C717FC">
        <w:rPr>
          <w:sz w:val="28"/>
          <w:szCs w:val="28"/>
        </w:rPr>
        <w:t>Oracle</w:t>
      </w:r>
      <w:proofErr w:type="spellEnd"/>
      <w:r w:rsidRPr="00C717FC">
        <w:rPr>
          <w:sz w:val="28"/>
          <w:szCs w:val="28"/>
        </w:rPr>
        <w:t xml:space="preserve"> </w:t>
      </w:r>
      <w:proofErr w:type="spellStart"/>
      <w:r w:rsidRPr="00C717FC">
        <w:rPr>
          <w:sz w:val="28"/>
          <w:szCs w:val="28"/>
        </w:rPr>
        <w:t>Gold</w:t>
      </w:r>
      <w:proofErr w:type="spellEnd"/>
      <w:r w:rsidRPr="00C717FC">
        <w:rPr>
          <w:sz w:val="28"/>
          <w:szCs w:val="28"/>
        </w:rPr>
        <w:t xml:space="preserve"> </w:t>
      </w:r>
      <w:proofErr w:type="spellStart"/>
      <w:r w:rsidRPr="00C717FC">
        <w:rPr>
          <w:sz w:val="28"/>
          <w:szCs w:val="28"/>
        </w:rPr>
        <w:t>Partner</w:t>
      </w:r>
      <w:proofErr w:type="spellEnd"/>
      <w:r w:rsidRPr="00C717FC">
        <w:rPr>
          <w:sz w:val="28"/>
          <w:szCs w:val="28"/>
        </w:rPr>
        <w:t xml:space="preserve">, </w:t>
      </w:r>
      <w:proofErr w:type="spellStart"/>
      <w:r w:rsidRPr="00C717FC">
        <w:rPr>
          <w:sz w:val="28"/>
          <w:szCs w:val="28"/>
        </w:rPr>
        <w:t>Oracle</w:t>
      </w:r>
      <w:proofErr w:type="spellEnd"/>
      <w:r w:rsidRPr="00C717FC">
        <w:rPr>
          <w:sz w:val="28"/>
          <w:szCs w:val="28"/>
        </w:rPr>
        <w:t xml:space="preserve"> </w:t>
      </w:r>
      <w:proofErr w:type="spellStart"/>
      <w:r w:rsidRPr="00C717FC">
        <w:rPr>
          <w:sz w:val="28"/>
          <w:szCs w:val="28"/>
        </w:rPr>
        <w:t>Platinum</w:t>
      </w:r>
      <w:proofErr w:type="spellEnd"/>
      <w:r w:rsidRPr="00C717FC">
        <w:rPr>
          <w:sz w:val="28"/>
          <w:szCs w:val="28"/>
        </w:rPr>
        <w:t xml:space="preserve"> </w:t>
      </w:r>
      <w:proofErr w:type="spellStart"/>
      <w:r w:rsidRPr="00C717FC">
        <w:rPr>
          <w:sz w:val="28"/>
          <w:szCs w:val="28"/>
        </w:rPr>
        <w:t>Partner</w:t>
      </w:r>
      <w:proofErr w:type="spellEnd"/>
      <w:r w:rsidRPr="00C717FC">
        <w:rPr>
          <w:sz w:val="28"/>
          <w:szCs w:val="28"/>
        </w:rPr>
        <w:t xml:space="preserve"> удовлетворяет данному требованию</w:t>
      </w:r>
      <w:r w:rsidR="00BB0833">
        <w:rPr>
          <w:sz w:val="28"/>
          <w:szCs w:val="28"/>
        </w:rPr>
        <w:t>?</w:t>
      </w:r>
      <w:r>
        <w:rPr>
          <w:sz w:val="28"/>
          <w:szCs w:val="28"/>
        </w:rPr>
        <w:t>».</w:t>
      </w:r>
    </w:p>
    <w:p w:rsidR="00094460" w:rsidRPr="00094460" w:rsidRDefault="00094460" w:rsidP="00094460">
      <w:pPr>
        <w:ind w:firstLine="567"/>
        <w:jc w:val="both"/>
        <w:rPr>
          <w:sz w:val="28"/>
          <w:szCs w:val="28"/>
        </w:rPr>
      </w:pPr>
    </w:p>
    <w:p w:rsidR="00094460" w:rsidRDefault="00094460" w:rsidP="00094460">
      <w:pPr>
        <w:ind w:firstLine="567"/>
        <w:jc w:val="both"/>
        <w:rPr>
          <w:b/>
          <w:sz w:val="28"/>
          <w:szCs w:val="28"/>
        </w:rPr>
      </w:pPr>
      <w:r w:rsidRPr="0095316D">
        <w:rPr>
          <w:b/>
          <w:sz w:val="28"/>
          <w:szCs w:val="28"/>
        </w:rPr>
        <w:t>Ответ</w:t>
      </w:r>
      <w:r w:rsidR="00C717FC">
        <w:rPr>
          <w:b/>
          <w:sz w:val="28"/>
          <w:szCs w:val="28"/>
        </w:rPr>
        <w:t xml:space="preserve"> № 2</w:t>
      </w:r>
      <w:r w:rsidRPr="0095316D">
        <w:rPr>
          <w:b/>
          <w:sz w:val="28"/>
          <w:szCs w:val="28"/>
        </w:rPr>
        <w:t>:</w:t>
      </w:r>
    </w:p>
    <w:p w:rsidR="002C1975" w:rsidRDefault="00350D5C" w:rsidP="00094460">
      <w:pPr>
        <w:ind w:firstLine="567"/>
        <w:jc w:val="both"/>
        <w:rPr>
          <w:sz w:val="28"/>
          <w:szCs w:val="28"/>
        </w:rPr>
      </w:pPr>
      <w:r>
        <w:rPr>
          <w:sz w:val="28"/>
          <w:szCs w:val="28"/>
        </w:rPr>
        <w:t xml:space="preserve">В подтверждение соответствия требованию, установленному подпунктом 1.4 </w:t>
      </w:r>
      <w:r w:rsidR="002C1975">
        <w:rPr>
          <w:sz w:val="28"/>
          <w:szCs w:val="28"/>
        </w:rPr>
        <w:t xml:space="preserve">пункта 17 </w:t>
      </w:r>
      <w:r w:rsidR="00C57C8E">
        <w:rPr>
          <w:sz w:val="28"/>
          <w:szCs w:val="28"/>
        </w:rPr>
        <w:t>Информационной карты, подпунктом</w:t>
      </w:r>
      <w:r w:rsidR="002C1975">
        <w:rPr>
          <w:sz w:val="28"/>
          <w:szCs w:val="28"/>
        </w:rPr>
        <w:t xml:space="preserve"> 2.8 </w:t>
      </w:r>
      <w:r w:rsidR="00C57C8E">
        <w:rPr>
          <w:sz w:val="28"/>
          <w:szCs w:val="28"/>
        </w:rPr>
        <w:t xml:space="preserve"> </w:t>
      </w:r>
      <w:r w:rsidR="002C1975">
        <w:rPr>
          <w:sz w:val="28"/>
          <w:szCs w:val="28"/>
        </w:rPr>
        <w:t>пункта 17 Информационной карты</w:t>
      </w:r>
      <w:r w:rsidR="002C1975" w:rsidRPr="00BA758A">
        <w:rPr>
          <w:sz w:val="28"/>
          <w:szCs w:val="28"/>
        </w:rPr>
        <w:t xml:space="preserve"> </w:t>
      </w:r>
      <w:r w:rsidR="002C1975">
        <w:rPr>
          <w:sz w:val="28"/>
          <w:szCs w:val="28"/>
        </w:rPr>
        <w:t xml:space="preserve">предусмотрено представление в составе заявки </w:t>
      </w:r>
      <w:r w:rsidR="002C1975" w:rsidRPr="002C1975">
        <w:rPr>
          <w:sz w:val="28"/>
          <w:szCs w:val="28"/>
        </w:rPr>
        <w:t>сертификат</w:t>
      </w:r>
      <w:r w:rsidR="002C1975">
        <w:rPr>
          <w:sz w:val="28"/>
          <w:szCs w:val="28"/>
        </w:rPr>
        <w:t>а</w:t>
      </w:r>
      <w:r w:rsidR="002C1975" w:rsidRPr="002C1975">
        <w:rPr>
          <w:sz w:val="28"/>
          <w:szCs w:val="28"/>
        </w:rPr>
        <w:t>, авторизационно</w:t>
      </w:r>
      <w:r w:rsidR="002C1975">
        <w:rPr>
          <w:sz w:val="28"/>
          <w:szCs w:val="28"/>
        </w:rPr>
        <w:t>го</w:t>
      </w:r>
      <w:r w:rsidR="002C1975" w:rsidRPr="002C1975">
        <w:rPr>
          <w:sz w:val="28"/>
          <w:szCs w:val="28"/>
        </w:rPr>
        <w:t xml:space="preserve"> письм</w:t>
      </w:r>
      <w:r w:rsidR="002C1975">
        <w:rPr>
          <w:sz w:val="28"/>
          <w:szCs w:val="28"/>
        </w:rPr>
        <w:t>а</w:t>
      </w:r>
      <w:r w:rsidR="002C1975" w:rsidRPr="002C1975">
        <w:rPr>
          <w:sz w:val="28"/>
          <w:szCs w:val="28"/>
        </w:rPr>
        <w:t xml:space="preserve"> или ино</w:t>
      </w:r>
      <w:r w:rsidR="002C1975">
        <w:rPr>
          <w:sz w:val="28"/>
          <w:szCs w:val="28"/>
        </w:rPr>
        <w:t>го</w:t>
      </w:r>
      <w:r w:rsidR="002C1975" w:rsidRPr="002C1975">
        <w:rPr>
          <w:sz w:val="28"/>
          <w:szCs w:val="28"/>
        </w:rPr>
        <w:t xml:space="preserve"> документ</w:t>
      </w:r>
      <w:r w:rsidR="002C1975">
        <w:rPr>
          <w:sz w:val="28"/>
          <w:szCs w:val="28"/>
        </w:rPr>
        <w:t>а</w:t>
      </w:r>
      <w:r w:rsidR="002C1975" w:rsidRPr="002C1975">
        <w:rPr>
          <w:sz w:val="28"/>
          <w:szCs w:val="28"/>
        </w:rPr>
        <w:t>, подтверждающ</w:t>
      </w:r>
      <w:r w:rsidR="002C1975">
        <w:rPr>
          <w:sz w:val="28"/>
          <w:szCs w:val="28"/>
        </w:rPr>
        <w:t>его</w:t>
      </w:r>
      <w:r w:rsidR="002C1975" w:rsidRPr="002C1975">
        <w:rPr>
          <w:sz w:val="28"/>
          <w:szCs w:val="28"/>
        </w:rPr>
        <w:t xml:space="preserve"> партнерство с компанией </w:t>
      </w:r>
      <w:proofErr w:type="spellStart"/>
      <w:r w:rsidR="002C1975" w:rsidRPr="002C1975">
        <w:rPr>
          <w:sz w:val="28"/>
          <w:szCs w:val="28"/>
        </w:rPr>
        <w:t>Oracle</w:t>
      </w:r>
      <w:proofErr w:type="spellEnd"/>
      <w:r w:rsidR="002C1975">
        <w:rPr>
          <w:sz w:val="28"/>
          <w:szCs w:val="28"/>
        </w:rPr>
        <w:t>.</w:t>
      </w:r>
    </w:p>
    <w:p w:rsidR="00BB0833" w:rsidRPr="002C1975" w:rsidRDefault="002C1975" w:rsidP="00BB0833">
      <w:pPr>
        <w:ind w:firstLine="567"/>
        <w:jc w:val="both"/>
        <w:rPr>
          <w:sz w:val="28"/>
          <w:szCs w:val="28"/>
        </w:rPr>
      </w:pPr>
      <w:r>
        <w:rPr>
          <w:sz w:val="28"/>
          <w:szCs w:val="28"/>
        </w:rPr>
        <w:t xml:space="preserve">При этом в качестве надлежащего подтверждения рассматриваются документы, подтверждающие </w:t>
      </w:r>
      <w:r w:rsidR="00BA758A" w:rsidRPr="00BA758A">
        <w:rPr>
          <w:sz w:val="28"/>
          <w:szCs w:val="28"/>
        </w:rPr>
        <w:t>любой</w:t>
      </w:r>
      <w:r>
        <w:rPr>
          <w:sz w:val="28"/>
          <w:szCs w:val="28"/>
        </w:rPr>
        <w:t xml:space="preserve"> </w:t>
      </w:r>
      <w:r w:rsidR="00BA758A" w:rsidRPr="00BA758A">
        <w:rPr>
          <w:sz w:val="28"/>
          <w:szCs w:val="28"/>
        </w:rPr>
        <w:t xml:space="preserve"> партнерский статус ORACLE, дающий право пользоваться эксклюзивной поддержкой от компании </w:t>
      </w:r>
      <w:proofErr w:type="spellStart"/>
      <w:r w:rsidR="00BA758A" w:rsidRPr="00BA758A">
        <w:rPr>
          <w:sz w:val="28"/>
          <w:szCs w:val="28"/>
        </w:rPr>
        <w:t>Oracle</w:t>
      </w:r>
      <w:proofErr w:type="spellEnd"/>
      <w:r>
        <w:rPr>
          <w:sz w:val="28"/>
          <w:szCs w:val="28"/>
        </w:rPr>
        <w:t xml:space="preserve">, в том </w:t>
      </w:r>
      <w:proofErr w:type="gramStart"/>
      <w:r>
        <w:rPr>
          <w:sz w:val="28"/>
          <w:szCs w:val="28"/>
        </w:rPr>
        <w:t>числе</w:t>
      </w:r>
      <w:proofErr w:type="gramEnd"/>
      <w:r>
        <w:rPr>
          <w:sz w:val="28"/>
          <w:szCs w:val="28"/>
        </w:rPr>
        <w:t xml:space="preserve"> такие как </w:t>
      </w:r>
      <w:r w:rsidR="00BB0833">
        <w:rPr>
          <w:sz w:val="28"/>
          <w:szCs w:val="28"/>
          <w:lang w:val="en-US"/>
        </w:rPr>
        <w:t>Oracle</w:t>
      </w:r>
      <w:r w:rsidR="00BB0833" w:rsidRPr="002C1975">
        <w:rPr>
          <w:sz w:val="28"/>
          <w:szCs w:val="28"/>
        </w:rPr>
        <w:t xml:space="preserve"> </w:t>
      </w:r>
      <w:r w:rsidR="00BB0833">
        <w:rPr>
          <w:sz w:val="28"/>
          <w:szCs w:val="28"/>
          <w:lang w:val="en-US"/>
        </w:rPr>
        <w:t>Gold</w:t>
      </w:r>
      <w:r w:rsidR="00BB0833" w:rsidRPr="002C1975">
        <w:rPr>
          <w:sz w:val="28"/>
          <w:szCs w:val="28"/>
        </w:rPr>
        <w:t xml:space="preserve"> </w:t>
      </w:r>
      <w:r w:rsidR="00BB0833">
        <w:rPr>
          <w:sz w:val="28"/>
          <w:szCs w:val="28"/>
          <w:lang w:val="en-US"/>
        </w:rPr>
        <w:t>Partner</w:t>
      </w:r>
      <w:r w:rsidR="00BB0833" w:rsidRPr="002C1975">
        <w:rPr>
          <w:sz w:val="28"/>
          <w:szCs w:val="28"/>
        </w:rPr>
        <w:t xml:space="preserve">, </w:t>
      </w:r>
      <w:r w:rsidR="00BB0833">
        <w:rPr>
          <w:sz w:val="28"/>
          <w:szCs w:val="28"/>
          <w:lang w:val="en-US"/>
        </w:rPr>
        <w:t>Oracle</w:t>
      </w:r>
      <w:r w:rsidR="00BB0833" w:rsidRPr="002C1975">
        <w:rPr>
          <w:sz w:val="28"/>
          <w:szCs w:val="28"/>
        </w:rPr>
        <w:t xml:space="preserve"> </w:t>
      </w:r>
      <w:r w:rsidR="00BB0833">
        <w:rPr>
          <w:sz w:val="28"/>
          <w:szCs w:val="28"/>
          <w:lang w:val="en-US"/>
        </w:rPr>
        <w:t>Platinum</w:t>
      </w:r>
      <w:r w:rsidR="00BB0833" w:rsidRPr="002C1975">
        <w:rPr>
          <w:sz w:val="28"/>
          <w:szCs w:val="28"/>
        </w:rPr>
        <w:t xml:space="preserve"> </w:t>
      </w:r>
      <w:r w:rsidR="00BB0833">
        <w:rPr>
          <w:sz w:val="28"/>
          <w:szCs w:val="28"/>
          <w:lang w:val="en-US"/>
        </w:rPr>
        <w:t>Partner</w:t>
      </w:r>
      <w:r>
        <w:rPr>
          <w:sz w:val="28"/>
          <w:szCs w:val="28"/>
        </w:rPr>
        <w:t>.</w:t>
      </w:r>
    </w:p>
    <w:p w:rsidR="00BB0833" w:rsidRPr="002C1975" w:rsidRDefault="00BB0833" w:rsidP="00BB0833">
      <w:pPr>
        <w:ind w:firstLine="567"/>
        <w:jc w:val="both"/>
        <w:rPr>
          <w:sz w:val="28"/>
          <w:szCs w:val="28"/>
        </w:rPr>
      </w:pPr>
    </w:p>
    <w:p w:rsidR="00BB0833" w:rsidRDefault="00BB0833" w:rsidP="00094460">
      <w:pPr>
        <w:ind w:firstLine="567"/>
        <w:jc w:val="both"/>
        <w:rPr>
          <w:b/>
          <w:sz w:val="28"/>
          <w:szCs w:val="28"/>
        </w:rPr>
      </w:pPr>
    </w:p>
    <w:p w:rsidR="006275E3" w:rsidRDefault="006275E3" w:rsidP="006275E3">
      <w:pPr>
        <w:ind w:firstLine="567"/>
        <w:jc w:val="both"/>
        <w:rPr>
          <w:sz w:val="28"/>
          <w:szCs w:val="28"/>
        </w:rPr>
      </w:pPr>
    </w:p>
    <w:p w:rsidR="006275E3" w:rsidRPr="00B57281" w:rsidRDefault="006275E3" w:rsidP="006275E3">
      <w:pPr>
        <w:jc w:val="both"/>
        <w:rPr>
          <w:b/>
          <w:sz w:val="28"/>
          <w:szCs w:val="28"/>
        </w:rPr>
      </w:pPr>
      <w:r>
        <w:rPr>
          <w:b/>
          <w:sz w:val="28"/>
          <w:szCs w:val="28"/>
        </w:rPr>
        <w:t>Председатель</w:t>
      </w:r>
    </w:p>
    <w:p w:rsidR="006275E3" w:rsidRPr="00B57281" w:rsidRDefault="006275E3" w:rsidP="006275E3">
      <w:pPr>
        <w:jc w:val="both"/>
        <w:rPr>
          <w:b/>
          <w:sz w:val="28"/>
          <w:szCs w:val="28"/>
        </w:rPr>
      </w:pPr>
      <w:r w:rsidRPr="00B57281">
        <w:rPr>
          <w:b/>
          <w:sz w:val="28"/>
          <w:szCs w:val="28"/>
        </w:rPr>
        <w:t>постоянной рабочей группы</w:t>
      </w:r>
    </w:p>
    <w:p w:rsidR="007813D2" w:rsidRPr="00AC6E1D" w:rsidRDefault="006275E3" w:rsidP="00F956F4">
      <w:pPr>
        <w:jc w:val="both"/>
        <w:rPr>
          <w:b/>
        </w:rPr>
      </w:pPr>
      <w:r w:rsidRPr="00B57281">
        <w:rPr>
          <w:b/>
          <w:sz w:val="28"/>
          <w:szCs w:val="28"/>
        </w:rPr>
        <w:t>конкурсной комиссии ПАО</w:t>
      </w:r>
      <w:r w:rsidR="00F956F4">
        <w:rPr>
          <w:b/>
          <w:sz w:val="28"/>
          <w:szCs w:val="28"/>
        </w:rPr>
        <w:t> </w:t>
      </w:r>
      <w:r w:rsidRPr="00B57281">
        <w:rPr>
          <w:b/>
          <w:sz w:val="28"/>
          <w:szCs w:val="28"/>
        </w:rPr>
        <w:t>«</w:t>
      </w:r>
      <w:r>
        <w:rPr>
          <w:b/>
          <w:sz w:val="28"/>
          <w:szCs w:val="28"/>
        </w:rPr>
        <w:t xml:space="preserve">ТрансКонтейнер» </w:t>
      </w:r>
      <w:r>
        <w:rPr>
          <w:b/>
          <w:sz w:val="28"/>
          <w:szCs w:val="28"/>
        </w:rPr>
        <w:tab/>
      </w:r>
      <w:r>
        <w:rPr>
          <w:b/>
          <w:sz w:val="28"/>
          <w:szCs w:val="28"/>
        </w:rPr>
        <w:tab/>
      </w:r>
      <w:r w:rsidR="00F956F4">
        <w:rPr>
          <w:b/>
          <w:sz w:val="28"/>
          <w:szCs w:val="28"/>
        </w:rPr>
        <w:tab/>
        <w:t xml:space="preserve"> В.В. Глушков</w:t>
      </w:r>
    </w:p>
    <w:sectPr w:rsidR="007813D2" w:rsidRPr="00AC6E1D" w:rsidSect="00471246">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7A" w:rsidRDefault="0062697A" w:rsidP="001D63DB">
      <w:r>
        <w:separator/>
      </w:r>
    </w:p>
  </w:endnote>
  <w:endnote w:type="continuationSeparator" w:id="0">
    <w:p w:rsidR="0062697A" w:rsidRDefault="0062697A" w:rsidP="001D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7A" w:rsidRDefault="0062697A" w:rsidP="001D63DB">
      <w:r>
        <w:separator/>
      </w:r>
    </w:p>
  </w:footnote>
  <w:footnote w:type="continuationSeparator" w:id="0">
    <w:p w:rsidR="0062697A" w:rsidRDefault="0062697A" w:rsidP="001D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5A71A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1358D2"/>
    <w:multiLevelType w:val="hybridMultilevel"/>
    <w:tmpl w:val="2550D868"/>
    <w:lvl w:ilvl="0" w:tplc="C27ECE0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98269D7"/>
    <w:multiLevelType w:val="multilevel"/>
    <w:tmpl w:val="AC20C5F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3"/>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9A92824"/>
    <w:multiLevelType w:val="hybridMultilevel"/>
    <w:tmpl w:val="494075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CD5A1C"/>
    <w:multiLevelType w:val="hybridMultilevel"/>
    <w:tmpl w:val="BD96B170"/>
    <w:lvl w:ilvl="0" w:tplc="3B848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0A5F35"/>
    <w:multiLevelType w:val="hybridMultilevel"/>
    <w:tmpl w:val="A4E43550"/>
    <w:lvl w:ilvl="0" w:tplc="611A91B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1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7B5011"/>
    <w:multiLevelType w:val="hybridMultilevel"/>
    <w:tmpl w:val="94B08800"/>
    <w:lvl w:ilvl="0" w:tplc="18B8D1AE">
      <w:start w:val="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1">
    <w:nsid w:val="3C802F0B"/>
    <w:multiLevelType w:val="multilevel"/>
    <w:tmpl w:val="D99274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EE76D66"/>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209FA"/>
    <w:multiLevelType w:val="hybridMultilevel"/>
    <w:tmpl w:val="80F84E0A"/>
    <w:lvl w:ilvl="0" w:tplc="E26262B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4DA1B26"/>
    <w:multiLevelType w:val="hybridMultilevel"/>
    <w:tmpl w:val="D040A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B60B33"/>
    <w:multiLevelType w:val="multilevel"/>
    <w:tmpl w:val="47981DF2"/>
    <w:lvl w:ilvl="0">
      <w:start w:val="4"/>
      <w:numFmt w:val="decimal"/>
      <w:lvlText w:val="%1."/>
      <w:lvlJc w:val="left"/>
      <w:pPr>
        <w:ind w:left="648" w:hanging="64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31">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5C7D02"/>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4">
    <w:nsid w:val="7516207A"/>
    <w:multiLevelType w:val="hybridMultilevel"/>
    <w:tmpl w:val="25C2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E196A19"/>
    <w:multiLevelType w:val="hybridMultilevel"/>
    <w:tmpl w:val="3058E4B0"/>
    <w:lvl w:ilvl="0" w:tplc="C64282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3"/>
  </w:num>
  <w:num w:numId="3">
    <w:abstractNumId w:val="28"/>
  </w:num>
  <w:num w:numId="4">
    <w:abstractNumId w:val="23"/>
  </w:num>
  <w:num w:numId="5">
    <w:abstractNumId w:val="35"/>
  </w:num>
  <w:num w:numId="6">
    <w:abstractNumId w:val="1"/>
  </w:num>
  <w:num w:numId="7">
    <w:abstractNumId w:val="7"/>
  </w:num>
  <w:num w:numId="8">
    <w:abstractNumId w:val="13"/>
  </w:num>
  <w:num w:numId="9">
    <w:abstractNumId w:val="17"/>
  </w:num>
  <w:num w:numId="10">
    <w:abstractNumId w:val="16"/>
  </w:num>
  <w:num w:numId="11">
    <w:abstractNumId w:val="31"/>
  </w:num>
  <w:num w:numId="12">
    <w:abstractNumId w:val="8"/>
  </w:num>
  <w:num w:numId="13">
    <w:abstractNumId w:val="15"/>
  </w:num>
  <w:num w:numId="14">
    <w:abstractNumId w:val="4"/>
  </w:num>
  <w:num w:numId="15">
    <w:abstractNumId w:val="22"/>
  </w:num>
  <w:num w:numId="16">
    <w:abstractNumId w:val="33"/>
  </w:num>
  <w:num w:numId="17">
    <w:abstractNumId w:val="20"/>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2"/>
  </w:num>
  <w:num w:numId="21">
    <w:abstractNumId w:val="29"/>
  </w:num>
  <w:num w:numId="22">
    <w:abstractNumId w:val="18"/>
  </w:num>
  <w:num w:numId="23">
    <w:abstractNumId w:val="18"/>
  </w:num>
  <w:num w:numId="24">
    <w:abstractNumId w:val="18"/>
  </w:num>
  <w:num w:numId="25">
    <w:abstractNumId w:val="18"/>
  </w:num>
  <w:num w:numId="26">
    <w:abstractNumId w:val="24"/>
  </w:num>
  <w:num w:numId="27">
    <w:abstractNumId w:val="3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
  </w:num>
  <w:num w:numId="31">
    <w:abstractNumId w:val="2"/>
  </w:num>
  <w:num w:numId="32">
    <w:abstractNumId w:val="19"/>
  </w:num>
  <w:num w:numId="33">
    <w:abstractNumId w:val="26"/>
  </w:num>
  <w:num w:numId="34">
    <w:abstractNumId w:val="27"/>
  </w:num>
  <w:num w:numId="35">
    <w:abstractNumId w:val="25"/>
  </w:num>
  <w:num w:numId="36">
    <w:abstractNumId w:val="11"/>
  </w:num>
  <w:num w:numId="37">
    <w:abstractNumId w:val="3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32D8"/>
    <w:rsid w:val="00035860"/>
    <w:rsid w:val="000405A5"/>
    <w:rsid w:val="00043D70"/>
    <w:rsid w:val="000511FC"/>
    <w:rsid w:val="000561F4"/>
    <w:rsid w:val="00060419"/>
    <w:rsid w:val="000637E8"/>
    <w:rsid w:val="00083C30"/>
    <w:rsid w:val="000932ED"/>
    <w:rsid w:val="00094460"/>
    <w:rsid w:val="00094891"/>
    <w:rsid w:val="00097D7F"/>
    <w:rsid w:val="000B27C3"/>
    <w:rsid w:val="000B34DE"/>
    <w:rsid w:val="000B6CF8"/>
    <w:rsid w:val="000D11A2"/>
    <w:rsid w:val="000D3D2A"/>
    <w:rsid w:val="000D4E75"/>
    <w:rsid w:val="000D639D"/>
    <w:rsid w:val="000D7A7E"/>
    <w:rsid w:val="001019B1"/>
    <w:rsid w:val="00107344"/>
    <w:rsid w:val="00117A82"/>
    <w:rsid w:val="00122F18"/>
    <w:rsid w:val="00130513"/>
    <w:rsid w:val="00141627"/>
    <w:rsid w:val="0017722E"/>
    <w:rsid w:val="00177B92"/>
    <w:rsid w:val="00184DBA"/>
    <w:rsid w:val="00185F13"/>
    <w:rsid w:val="001A1F3B"/>
    <w:rsid w:val="001A2187"/>
    <w:rsid w:val="001B7999"/>
    <w:rsid w:val="001C1FAE"/>
    <w:rsid w:val="001C372C"/>
    <w:rsid w:val="001C6243"/>
    <w:rsid w:val="001D5B0B"/>
    <w:rsid w:val="001D63DB"/>
    <w:rsid w:val="001E048A"/>
    <w:rsid w:val="002019DD"/>
    <w:rsid w:val="0021555A"/>
    <w:rsid w:val="00216D5A"/>
    <w:rsid w:val="002224FD"/>
    <w:rsid w:val="0024405D"/>
    <w:rsid w:val="00245AEE"/>
    <w:rsid w:val="00253E21"/>
    <w:rsid w:val="0027773B"/>
    <w:rsid w:val="00277A8B"/>
    <w:rsid w:val="002A1929"/>
    <w:rsid w:val="002A46A6"/>
    <w:rsid w:val="002A6C31"/>
    <w:rsid w:val="002B27AA"/>
    <w:rsid w:val="002C1975"/>
    <w:rsid w:val="002C5834"/>
    <w:rsid w:val="002D0919"/>
    <w:rsid w:val="002D2930"/>
    <w:rsid w:val="002D2E9B"/>
    <w:rsid w:val="002F00EE"/>
    <w:rsid w:val="002F24FD"/>
    <w:rsid w:val="002F388F"/>
    <w:rsid w:val="00306E50"/>
    <w:rsid w:val="003164B2"/>
    <w:rsid w:val="00326B6F"/>
    <w:rsid w:val="00331974"/>
    <w:rsid w:val="00337BB3"/>
    <w:rsid w:val="00350D5C"/>
    <w:rsid w:val="003647AC"/>
    <w:rsid w:val="00367C80"/>
    <w:rsid w:val="00374286"/>
    <w:rsid w:val="003816B3"/>
    <w:rsid w:val="00381707"/>
    <w:rsid w:val="0038692B"/>
    <w:rsid w:val="003A38E6"/>
    <w:rsid w:val="003C49B7"/>
    <w:rsid w:val="003C7990"/>
    <w:rsid w:val="003D20CF"/>
    <w:rsid w:val="003D6F4A"/>
    <w:rsid w:val="003E205F"/>
    <w:rsid w:val="003E32FC"/>
    <w:rsid w:val="003F67B0"/>
    <w:rsid w:val="004175A6"/>
    <w:rsid w:val="004231F2"/>
    <w:rsid w:val="00423849"/>
    <w:rsid w:val="00436E1B"/>
    <w:rsid w:val="00471246"/>
    <w:rsid w:val="00481F14"/>
    <w:rsid w:val="004847BE"/>
    <w:rsid w:val="0049293E"/>
    <w:rsid w:val="00497A00"/>
    <w:rsid w:val="004B6840"/>
    <w:rsid w:val="004F6F09"/>
    <w:rsid w:val="00503156"/>
    <w:rsid w:val="0053002B"/>
    <w:rsid w:val="005309C0"/>
    <w:rsid w:val="00532D2B"/>
    <w:rsid w:val="00534DA1"/>
    <w:rsid w:val="00537C9B"/>
    <w:rsid w:val="005621D4"/>
    <w:rsid w:val="00573E45"/>
    <w:rsid w:val="00590D2D"/>
    <w:rsid w:val="005B0D3F"/>
    <w:rsid w:val="005C2882"/>
    <w:rsid w:val="005E0B45"/>
    <w:rsid w:val="005E5527"/>
    <w:rsid w:val="005F7998"/>
    <w:rsid w:val="00610F04"/>
    <w:rsid w:val="00611040"/>
    <w:rsid w:val="00613930"/>
    <w:rsid w:val="00614408"/>
    <w:rsid w:val="0062697A"/>
    <w:rsid w:val="006275E3"/>
    <w:rsid w:val="00636895"/>
    <w:rsid w:val="006423AF"/>
    <w:rsid w:val="00646F53"/>
    <w:rsid w:val="006752E4"/>
    <w:rsid w:val="0067786E"/>
    <w:rsid w:val="0068130A"/>
    <w:rsid w:val="006A06D4"/>
    <w:rsid w:val="006A5699"/>
    <w:rsid w:val="006B24F0"/>
    <w:rsid w:val="006C340D"/>
    <w:rsid w:val="006C72C9"/>
    <w:rsid w:val="006D2447"/>
    <w:rsid w:val="006F0330"/>
    <w:rsid w:val="006F7501"/>
    <w:rsid w:val="007005F9"/>
    <w:rsid w:val="007071DF"/>
    <w:rsid w:val="00712BFA"/>
    <w:rsid w:val="00717D60"/>
    <w:rsid w:val="0072463D"/>
    <w:rsid w:val="00731720"/>
    <w:rsid w:val="007334C6"/>
    <w:rsid w:val="00745628"/>
    <w:rsid w:val="00753EBC"/>
    <w:rsid w:val="00764FE7"/>
    <w:rsid w:val="007712C8"/>
    <w:rsid w:val="007813D2"/>
    <w:rsid w:val="00784E5D"/>
    <w:rsid w:val="007C7B84"/>
    <w:rsid w:val="007D72C1"/>
    <w:rsid w:val="007E4BCE"/>
    <w:rsid w:val="007F427D"/>
    <w:rsid w:val="007F5610"/>
    <w:rsid w:val="007F7D93"/>
    <w:rsid w:val="008241D5"/>
    <w:rsid w:val="00826B30"/>
    <w:rsid w:val="00832648"/>
    <w:rsid w:val="00843852"/>
    <w:rsid w:val="00845195"/>
    <w:rsid w:val="008468F8"/>
    <w:rsid w:val="00851FE0"/>
    <w:rsid w:val="0085584E"/>
    <w:rsid w:val="008771BB"/>
    <w:rsid w:val="00882E2C"/>
    <w:rsid w:val="00890A5F"/>
    <w:rsid w:val="00896CF4"/>
    <w:rsid w:val="008B0FAF"/>
    <w:rsid w:val="008B3293"/>
    <w:rsid w:val="008E52FA"/>
    <w:rsid w:val="008F2A83"/>
    <w:rsid w:val="00901C5A"/>
    <w:rsid w:val="00914620"/>
    <w:rsid w:val="00927018"/>
    <w:rsid w:val="00936367"/>
    <w:rsid w:val="00942AAD"/>
    <w:rsid w:val="00947C91"/>
    <w:rsid w:val="00955B9F"/>
    <w:rsid w:val="00962361"/>
    <w:rsid w:val="009740D7"/>
    <w:rsid w:val="009741F6"/>
    <w:rsid w:val="009965D1"/>
    <w:rsid w:val="009A1FBE"/>
    <w:rsid w:val="009B2AF9"/>
    <w:rsid w:val="009B4F1F"/>
    <w:rsid w:val="009D6F5A"/>
    <w:rsid w:val="009E0003"/>
    <w:rsid w:val="009E3EFA"/>
    <w:rsid w:val="009F20A2"/>
    <w:rsid w:val="009F4752"/>
    <w:rsid w:val="009F64FC"/>
    <w:rsid w:val="00A00CF1"/>
    <w:rsid w:val="00A2580C"/>
    <w:rsid w:val="00A337D3"/>
    <w:rsid w:val="00A47AA9"/>
    <w:rsid w:val="00A61290"/>
    <w:rsid w:val="00A62F0F"/>
    <w:rsid w:val="00A715EB"/>
    <w:rsid w:val="00A73712"/>
    <w:rsid w:val="00A80DC7"/>
    <w:rsid w:val="00A82A67"/>
    <w:rsid w:val="00AA4373"/>
    <w:rsid w:val="00AB4C8A"/>
    <w:rsid w:val="00AC6E1D"/>
    <w:rsid w:val="00AD23A9"/>
    <w:rsid w:val="00AE10A2"/>
    <w:rsid w:val="00AE763F"/>
    <w:rsid w:val="00AF1429"/>
    <w:rsid w:val="00AF2A0F"/>
    <w:rsid w:val="00B03BE8"/>
    <w:rsid w:val="00B12893"/>
    <w:rsid w:val="00B166EB"/>
    <w:rsid w:val="00B24E4A"/>
    <w:rsid w:val="00B31005"/>
    <w:rsid w:val="00B50676"/>
    <w:rsid w:val="00B50ED9"/>
    <w:rsid w:val="00B8010A"/>
    <w:rsid w:val="00B83144"/>
    <w:rsid w:val="00B864CB"/>
    <w:rsid w:val="00B9494D"/>
    <w:rsid w:val="00BA758A"/>
    <w:rsid w:val="00BB0833"/>
    <w:rsid w:val="00BC3349"/>
    <w:rsid w:val="00BD3D54"/>
    <w:rsid w:val="00BE1065"/>
    <w:rsid w:val="00BE2644"/>
    <w:rsid w:val="00BF38C9"/>
    <w:rsid w:val="00C03A15"/>
    <w:rsid w:val="00C1574C"/>
    <w:rsid w:val="00C16D26"/>
    <w:rsid w:val="00C248BE"/>
    <w:rsid w:val="00C46276"/>
    <w:rsid w:val="00C47EEC"/>
    <w:rsid w:val="00C520BA"/>
    <w:rsid w:val="00C57C8E"/>
    <w:rsid w:val="00C57F00"/>
    <w:rsid w:val="00C6317B"/>
    <w:rsid w:val="00C717FC"/>
    <w:rsid w:val="00C91B09"/>
    <w:rsid w:val="00C92CE8"/>
    <w:rsid w:val="00CB6779"/>
    <w:rsid w:val="00CB6D3D"/>
    <w:rsid w:val="00CC2F5F"/>
    <w:rsid w:val="00CC4AB1"/>
    <w:rsid w:val="00CC7156"/>
    <w:rsid w:val="00D1371A"/>
    <w:rsid w:val="00D151C2"/>
    <w:rsid w:val="00D16540"/>
    <w:rsid w:val="00D20B98"/>
    <w:rsid w:val="00D213ED"/>
    <w:rsid w:val="00D2445E"/>
    <w:rsid w:val="00D2484A"/>
    <w:rsid w:val="00D25FF3"/>
    <w:rsid w:val="00D363B7"/>
    <w:rsid w:val="00D4101B"/>
    <w:rsid w:val="00D4642B"/>
    <w:rsid w:val="00D5451B"/>
    <w:rsid w:val="00D61018"/>
    <w:rsid w:val="00D65A77"/>
    <w:rsid w:val="00D75425"/>
    <w:rsid w:val="00D830BC"/>
    <w:rsid w:val="00D83C85"/>
    <w:rsid w:val="00D84AF1"/>
    <w:rsid w:val="00D86732"/>
    <w:rsid w:val="00D878DB"/>
    <w:rsid w:val="00D91A7B"/>
    <w:rsid w:val="00D9330C"/>
    <w:rsid w:val="00D95BC6"/>
    <w:rsid w:val="00DA164F"/>
    <w:rsid w:val="00DA44F0"/>
    <w:rsid w:val="00DD043B"/>
    <w:rsid w:val="00DD782A"/>
    <w:rsid w:val="00DE4587"/>
    <w:rsid w:val="00DF355E"/>
    <w:rsid w:val="00DF4941"/>
    <w:rsid w:val="00DF5C67"/>
    <w:rsid w:val="00DF6CF0"/>
    <w:rsid w:val="00E040CF"/>
    <w:rsid w:val="00E120C2"/>
    <w:rsid w:val="00E25E0C"/>
    <w:rsid w:val="00E3100F"/>
    <w:rsid w:val="00E312D1"/>
    <w:rsid w:val="00E319F6"/>
    <w:rsid w:val="00E45CEC"/>
    <w:rsid w:val="00E77CE6"/>
    <w:rsid w:val="00E87948"/>
    <w:rsid w:val="00E9062B"/>
    <w:rsid w:val="00E95229"/>
    <w:rsid w:val="00EA1D58"/>
    <w:rsid w:val="00EB5928"/>
    <w:rsid w:val="00EC74CD"/>
    <w:rsid w:val="00ED476C"/>
    <w:rsid w:val="00ED6409"/>
    <w:rsid w:val="00EF2885"/>
    <w:rsid w:val="00F05258"/>
    <w:rsid w:val="00F24942"/>
    <w:rsid w:val="00F35281"/>
    <w:rsid w:val="00F441D6"/>
    <w:rsid w:val="00F64D04"/>
    <w:rsid w:val="00F64FCD"/>
    <w:rsid w:val="00F85A4A"/>
    <w:rsid w:val="00F94925"/>
    <w:rsid w:val="00F956F4"/>
    <w:rsid w:val="00FA16A2"/>
    <w:rsid w:val="00FA4892"/>
    <w:rsid w:val="00FD2DAF"/>
    <w:rsid w:val="00FE1A85"/>
    <w:rsid w:val="00FE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
    <w:name w:val="List Bullet"/>
    <w:basedOn w:val="a0"/>
    <w:uiPriority w:val="99"/>
    <w:semiHidden/>
    <w:unhideWhenUsed/>
    <w:rsid w:val="004175A6"/>
    <w:pPr>
      <w:numPr>
        <w:numId w:val="41"/>
      </w:numPr>
      <w:contextualSpacing/>
    </w:pPr>
  </w:style>
  <w:style w:type="character" w:customStyle="1" w:styleId="apple-converted-space">
    <w:name w:val="apple-converted-space"/>
    <w:basedOn w:val="a1"/>
    <w:rsid w:val="00F95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0"/>
    <w:next w:val="a0"/>
    <w:link w:val="20"/>
    <w:qFormat/>
    <w:rsid w:val="00C91B09"/>
    <w:pPr>
      <w:keepNext/>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5"/>
    <w:uiPriority w:val="99"/>
    <w:locked/>
    <w:rsid w:val="007813D2"/>
    <w:rPr>
      <w:rFonts w:ascii="Times New Roman" w:eastAsia="MS Mincho" w:hAnsi="Times New Roman" w:cs="Times New Roman"/>
      <w:sz w:val="26"/>
      <w:szCs w:val="24"/>
      <w:lang w:eastAsia="ar-SA"/>
    </w:rPr>
  </w:style>
  <w:style w:type="table" w:styleId="a7">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8">
    <w:name w:val="Body Text Indent"/>
    <w:basedOn w:val="a0"/>
    <w:link w:val="a9"/>
    <w:uiPriority w:val="99"/>
    <w:semiHidden/>
    <w:unhideWhenUsed/>
    <w:rsid w:val="00C91B09"/>
    <w:pPr>
      <w:spacing w:after="120"/>
      <w:ind w:left="283"/>
    </w:pPr>
  </w:style>
  <w:style w:type="character" w:customStyle="1" w:styleId="a9">
    <w:name w:val="Основной текст с отступом Знак"/>
    <w:basedOn w:val="a1"/>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C91B09"/>
    <w:pPr>
      <w:spacing w:after="120"/>
    </w:pPr>
    <w:rPr>
      <w:sz w:val="16"/>
      <w:szCs w:val="16"/>
    </w:rPr>
  </w:style>
  <w:style w:type="character" w:customStyle="1" w:styleId="32">
    <w:name w:val="Основной текст 3 Знак"/>
    <w:basedOn w:val="a1"/>
    <w:link w:val="31"/>
    <w:uiPriority w:val="99"/>
    <w:semiHidden/>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1"/>
    <w:link w:val="2"/>
    <w:uiPriority w:val="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a">
    <w:name w:val="Balloon Text"/>
    <w:basedOn w:val="a0"/>
    <w:link w:val="ab"/>
    <w:uiPriority w:val="99"/>
    <w:semiHidden/>
    <w:unhideWhenUsed/>
    <w:rsid w:val="005B0D3F"/>
    <w:rPr>
      <w:rFonts w:ascii="Segoe UI" w:hAnsi="Segoe UI" w:cs="Segoe UI"/>
      <w:sz w:val="18"/>
      <w:szCs w:val="18"/>
    </w:rPr>
  </w:style>
  <w:style w:type="character" w:customStyle="1" w:styleId="ab">
    <w:name w:val="Текст выноски Знак"/>
    <w:basedOn w:val="a1"/>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c">
    <w:name w:val="annotation reference"/>
    <w:basedOn w:val="a1"/>
    <w:uiPriority w:val="99"/>
    <w:semiHidden/>
    <w:unhideWhenUsed/>
    <w:rsid w:val="00851FE0"/>
    <w:rPr>
      <w:sz w:val="16"/>
      <w:szCs w:val="16"/>
    </w:rPr>
  </w:style>
  <w:style w:type="paragraph" w:styleId="ad">
    <w:name w:val="annotation text"/>
    <w:basedOn w:val="a0"/>
    <w:link w:val="ae"/>
    <w:uiPriority w:val="99"/>
    <w:semiHidden/>
    <w:unhideWhenUsed/>
    <w:rsid w:val="00851FE0"/>
    <w:rPr>
      <w:sz w:val="20"/>
      <w:szCs w:val="20"/>
    </w:rPr>
  </w:style>
  <w:style w:type="character" w:customStyle="1" w:styleId="ae">
    <w:name w:val="Текст примечания Знак"/>
    <w:basedOn w:val="a1"/>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character" w:customStyle="1" w:styleId="CharChar">
    <w:name w:val="Обычный Char Char"/>
    <w:locked/>
    <w:rsid w:val="00D4642B"/>
    <w:rPr>
      <w:rFonts w:eastAsia="Arial"/>
      <w:sz w:val="28"/>
      <w:lang w:eastAsia="ar-SA"/>
    </w:rPr>
  </w:style>
  <w:style w:type="paragraph" w:customStyle="1" w:styleId="9">
    <w:name w:val="Стиль9"/>
    <w:basedOn w:val="a4"/>
    <w:link w:val="90"/>
    <w:qFormat/>
    <w:rsid w:val="007F7D93"/>
    <w:pPr>
      <w:keepNext/>
      <w:numPr>
        <w:ilvl w:val="2"/>
        <w:numId w:val="22"/>
      </w:numPr>
      <w:tabs>
        <w:tab w:val="left" w:pos="1560"/>
      </w:tabs>
      <w:jc w:val="both"/>
      <w:outlineLvl w:val="1"/>
    </w:pPr>
    <w:rPr>
      <w:rFonts w:eastAsia="MS Mincho"/>
      <w:sz w:val="28"/>
      <w:szCs w:val="28"/>
    </w:rPr>
  </w:style>
  <w:style w:type="character" w:customStyle="1" w:styleId="90">
    <w:name w:val="Стиль9 Знак"/>
    <w:basedOn w:val="a1"/>
    <w:link w:val="9"/>
    <w:rsid w:val="007F7D93"/>
    <w:rPr>
      <w:rFonts w:ascii="Times New Roman" w:eastAsia="MS Mincho" w:hAnsi="Times New Roman" w:cs="Times New Roman"/>
      <w:sz w:val="28"/>
      <w:szCs w:val="28"/>
      <w:lang w:eastAsia="ar-SA"/>
    </w:rPr>
  </w:style>
  <w:style w:type="character" w:styleId="af2">
    <w:name w:val="Hyperlink"/>
    <w:basedOn w:val="a1"/>
    <w:uiPriority w:val="99"/>
    <w:unhideWhenUsed/>
    <w:rsid w:val="00184DBA"/>
    <w:rPr>
      <w:color w:val="0000FF" w:themeColor="hyperlink"/>
      <w:u w:val="single"/>
    </w:rPr>
  </w:style>
  <w:style w:type="character" w:customStyle="1" w:styleId="FontStyle46">
    <w:name w:val="Font Style46"/>
    <w:basedOn w:val="a1"/>
    <w:uiPriority w:val="99"/>
    <w:rsid w:val="001D63DB"/>
    <w:rPr>
      <w:rFonts w:ascii="Times New Roman" w:hAnsi="Times New Roman" w:cs="Times New Roman" w:hint="default"/>
      <w:b/>
      <w:bCs/>
      <w:sz w:val="24"/>
      <w:szCs w:val="24"/>
    </w:rPr>
  </w:style>
  <w:style w:type="paragraph" w:styleId="af3">
    <w:name w:val="footnote text"/>
    <w:basedOn w:val="a0"/>
    <w:link w:val="af4"/>
    <w:uiPriority w:val="99"/>
    <w:semiHidden/>
    <w:unhideWhenUsed/>
    <w:rsid w:val="001D63DB"/>
    <w:rPr>
      <w:rFonts w:asciiTheme="minorHAnsi" w:eastAsiaTheme="minorHAnsi" w:hAnsiTheme="minorHAnsi" w:cstheme="minorBidi"/>
      <w:sz w:val="20"/>
      <w:szCs w:val="20"/>
      <w:lang w:eastAsia="en-US"/>
    </w:rPr>
  </w:style>
  <w:style w:type="character" w:customStyle="1" w:styleId="af4">
    <w:name w:val="Текст сноски Знак"/>
    <w:basedOn w:val="a1"/>
    <w:link w:val="af3"/>
    <w:uiPriority w:val="99"/>
    <w:semiHidden/>
    <w:rsid w:val="001D63DB"/>
    <w:rPr>
      <w:sz w:val="20"/>
      <w:szCs w:val="20"/>
    </w:rPr>
  </w:style>
  <w:style w:type="character" w:customStyle="1" w:styleId="WW8Num5z0">
    <w:name w:val="WW8Num5z0"/>
    <w:rsid w:val="0017722E"/>
    <w:rPr>
      <w:rFonts w:cs="Times New Roman"/>
      <w:color w:val="auto"/>
    </w:rPr>
  </w:style>
  <w:style w:type="paragraph" w:styleId="a">
    <w:name w:val="List Bullet"/>
    <w:basedOn w:val="a0"/>
    <w:uiPriority w:val="99"/>
    <w:semiHidden/>
    <w:unhideWhenUsed/>
    <w:rsid w:val="004175A6"/>
    <w:pPr>
      <w:numPr>
        <w:numId w:val="41"/>
      </w:numPr>
      <w:contextualSpacing/>
    </w:pPr>
  </w:style>
  <w:style w:type="character" w:customStyle="1" w:styleId="apple-converted-space">
    <w:name w:val="apple-converted-space"/>
    <w:basedOn w:val="a1"/>
    <w:rsid w:val="00F9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4195">
      <w:bodyDiv w:val="1"/>
      <w:marLeft w:val="0"/>
      <w:marRight w:val="0"/>
      <w:marTop w:val="0"/>
      <w:marBottom w:val="0"/>
      <w:divBdr>
        <w:top w:val="none" w:sz="0" w:space="0" w:color="auto"/>
        <w:left w:val="none" w:sz="0" w:space="0" w:color="auto"/>
        <w:bottom w:val="none" w:sz="0" w:space="0" w:color="auto"/>
        <w:right w:val="none" w:sz="0" w:space="0" w:color="auto"/>
      </w:divBdr>
    </w:div>
    <w:div w:id="70082577">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162089987">
      <w:bodyDiv w:val="1"/>
      <w:marLeft w:val="0"/>
      <w:marRight w:val="0"/>
      <w:marTop w:val="0"/>
      <w:marBottom w:val="0"/>
      <w:divBdr>
        <w:top w:val="none" w:sz="0" w:space="0" w:color="auto"/>
        <w:left w:val="none" w:sz="0" w:space="0" w:color="auto"/>
        <w:bottom w:val="none" w:sz="0" w:space="0" w:color="auto"/>
        <w:right w:val="none" w:sz="0" w:space="0" w:color="auto"/>
      </w:divBdr>
    </w:div>
    <w:div w:id="189300100">
      <w:bodyDiv w:val="1"/>
      <w:marLeft w:val="0"/>
      <w:marRight w:val="0"/>
      <w:marTop w:val="0"/>
      <w:marBottom w:val="0"/>
      <w:divBdr>
        <w:top w:val="none" w:sz="0" w:space="0" w:color="auto"/>
        <w:left w:val="none" w:sz="0" w:space="0" w:color="auto"/>
        <w:bottom w:val="none" w:sz="0" w:space="0" w:color="auto"/>
        <w:right w:val="none" w:sz="0" w:space="0" w:color="auto"/>
      </w:divBdr>
    </w:div>
    <w:div w:id="250046554">
      <w:bodyDiv w:val="1"/>
      <w:marLeft w:val="0"/>
      <w:marRight w:val="0"/>
      <w:marTop w:val="0"/>
      <w:marBottom w:val="0"/>
      <w:divBdr>
        <w:top w:val="none" w:sz="0" w:space="0" w:color="auto"/>
        <w:left w:val="none" w:sz="0" w:space="0" w:color="auto"/>
        <w:bottom w:val="none" w:sz="0" w:space="0" w:color="auto"/>
        <w:right w:val="none" w:sz="0" w:space="0" w:color="auto"/>
      </w:divBdr>
    </w:div>
    <w:div w:id="304555674">
      <w:bodyDiv w:val="1"/>
      <w:marLeft w:val="0"/>
      <w:marRight w:val="0"/>
      <w:marTop w:val="0"/>
      <w:marBottom w:val="0"/>
      <w:divBdr>
        <w:top w:val="none" w:sz="0" w:space="0" w:color="auto"/>
        <w:left w:val="none" w:sz="0" w:space="0" w:color="auto"/>
        <w:bottom w:val="none" w:sz="0" w:space="0" w:color="auto"/>
        <w:right w:val="none" w:sz="0" w:space="0" w:color="auto"/>
      </w:divBdr>
    </w:div>
    <w:div w:id="839126484">
      <w:bodyDiv w:val="1"/>
      <w:marLeft w:val="0"/>
      <w:marRight w:val="0"/>
      <w:marTop w:val="0"/>
      <w:marBottom w:val="0"/>
      <w:divBdr>
        <w:top w:val="none" w:sz="0" w:space="0" w:color="auto"/>
        <w:left w:val="none" w:sz="0" w:space="0" w:color="auto"/>
        <w:bottom w:val="none" w:sz="0" w:space="0" w:color="auto"/>
        <w:right w:val="none" w:sz="0" w:space="0" w:color="auto"/>
      </w:divBdr>
    </w:div>
    <w:div w:id="877595561">
      <w:bodyDiv w:val="1"/>
      <w:marLeft w:val="0"/>
      <w:marRight w:val="0"/>
      <w:marTop w:val="0"/>
      <w:marBottom w:val="0"/>
      <w:divBdr>
        <w:top w:val="none" w:sz="0" w:space="0" w:color="auto"/>
        <w:left w:val="none" w:sz="0" w:space="0" w:color="auto"/>
        <w:bottom w:val="none" w:sz="0" w:space="0" w:color="auto"/>
        <w:right w:val="none" w:sz="0" w:space="0" w:color="auto"/>
      </w:divBdr>
    </w:div>
    <w:div w:id="885488938">
      <w:bodyDiv w:val="1"/>
      <w:marLeft w:val="0"/>
      <w:marRight w:val="0"/>
      <w:marTop w:val="0"/>
      <w:marBottom w:val="0"/>
      <w:divBdr>
        <w:top w:val="none" w:sz="0" w:space="0" w:color="auto"/>
        <w:left w:val="none" w:sz="0" w:space="0" w:color="auto"/>
        <w:bottom w:val="none" w:sz="0" w:space="0" w:color="auto"/>
        <w:right w:val="none" w:sz="0" w:space="0" w:color="auto"/>
      </w:divBdr>
    </w:div>
    <w:div w:id="1146775032">
      <w:bodyDiv w:val="1"/>
      <w:marLeft w:val="0"/>
      <w:marRight w:val="0"/>
      <w:marTop w:val="0"/>
      <w:marBottom w:val="0"/>
      <w:divBdr>
        <w:top w:val="none" w:sz="0" w:space="0" w:color="auto"/>
        <w:left w:val="none" w:sz="0" w:space="0" w:color="auto"/>
        <w:bottom w:val="none" w:sz="0" w:space="0" w:color="auto"/>
        <w:right w:val="none" w:sz="0" w:space="0" w:color="auto"/>
      </w:divBdr>
    </w:div>
    <w:div w:id="1285311472">
      <w:bodyDiv w:val="1"/>
      <w:marLeft w:val="0"/>
      <w:marRight w:val="0"/>
      <w:marTop w:val="0"/>
      <w:marBottom w:val="0"/>
      <w:divBdr>
        <w:top w:val="none" w:sz="0" w:space="0" w:color="auto"/>
        <w:left w:val="none" w:sz="0" w:space="0" w:color="auto"/>
        <w:bottom w:val="none" w:sz="0" w:space="0" w:color="auto"/>
        <w:right w:val="none" w:sz="0" w:space="0" w:color="auto"/>
      </w:divBdr>
    </w:div>
    <w:div w:id="1572041297">
      <w:bodyDiv w:val="1"/>
      <w:marLeft w:val="0"/>
      <w:marRight w:val="0"/>
      <w:marTop w:val="0"/>
      <w:marBottom w:val="0"/>
      <w:divBdr>
        <w:top w:val="none" w:sz="0" w:space="0" w:color="auto"/>
        <w:left w:val="none" w:sz="0" w:space="0" w:color="auto"/>
        <w:bottom w:val="none" w:sz="0" w:space="0" w:color="auto"/>
        <w:right w:val="none" w:sz="0" w:space="0" w:color="auto"/>
      </w:divBdr>
    </w:div>
    <w:div w:id="1651058892">
      <w:bodyDiv w:val="1"/>
      <w:marLeft w:val="0"/>
      <w:marRight w:val="0"/>
      <w:marTop w:val="0"/>
      <w:marBottom w:val="0"/>
      <w:divBdr>
        <w:top w:val="none" w:sz="0" w:space="0" w:color="auto"/>
        <w:left w:val="none" w:sz="0" w:space="0" w:color="auto"/>
        <w:bottom w:val="none" w:sz="0" w:space="0" w:color="auto"/>
        <w:right w:val="none" w:sz="0" w:space="0" w:color="auto"/>
      </w:divBdr>
    </w:div>
    <w:div w:id="19589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7EAB-F577-4803-B7E3-EF443AA5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Курицын Александр Евгеньевич</cp:lastModifiedBy>
  <cp:revision>2</cp:revision>
  <cp:lastPrinted>2017-02-07T08:40:00Z</cp:lastPrinted>
  <dcterms:created xsi:type="dcterms:W3CDTF">2017-02-09T11:02:00Z</dcterms:created>
  <dcterms:modified xsi:type="dcterms:W3CDTF">2017-02-09T11:02:00Z</dcterms:modified>
</cp:coreProperties>
</file>