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30ED4" w:rsidRDefault="00A22647" w:rsidP="00A4055F">
      <w:pPr>
        <w:tabs>
          <w:tab w:val="left" w:pos="4962"/>
        </w:tabs>
        <w:ind w:left="4820"/>
        <w:rPr>
          <w:b/>
          <w:sz w:val="28"/>
        </w:rPr>
      </w:pPr>
      <w:r w:rsidRPr="00430ED4">
        <w:rPr>
          <w:b/>
          <w:sz w:val="28"/>
        </w:rPr>
        <w:t>У</w:t>
      </w:r>
      <w:r w:rsidR="007D6548" w:rsidRPr="00430ED4">
        <w:rPr>
          <w:b/>
          <w:sz w:val="28"/>
        </w:rPr>
        <w:t>ТВЕРЖДАЮ</w:t>
      </w:r>
    </w:p>
    <w:p w:rsidR="007D6548" w:rsidRPr="00430ED4" w:rsidRDefault="007D6548" w:rsidP="00A4055F">
      <w:pPr>
        <w:tabs>
          <w:tab w:val="left" w:pos="4962"/>
        </w:tabs>
        <w:ind w:left="4820"/>
        <w:rPr>
          <w:rFonts w:eastAsia="Arial Unicode MS"/>
          <w:b/>
          <w:sz w:val="28"/>
        </w:rPr>
      </w:pPr>
    </w:p>
    <w:p w:rsidR="00727D3C" w:rsidRPr="00430ED4" w:rsidRDefault="007D6548" w:rsidP="00A4055F">
      <w:pPr>
        <w:tabs>
          <w:tab w:val="left" w:pos="4962"/>
        </w:tabs>
        <w:ind w:left="4820"/>
        <w:rPr>
          <w:i/>
          <w:sz w:val="28"/>
        </w:rPr>
      </w:pPr>
      <w:r w:rsidRPr="00430ED4">
        <w:rPr>
          <w:b/>
          <w:sz w:val="28"/>
        </w:rPr>
        <w:t>Предс</w:t>
      </w:r>
      <w:r w:rsidR="00A4055F" w:rsidRPr="00430ED4">
        <w:rPr>
          <w:b/>
          <w:sz w:val="28"/>
        </w:rPr>
        <w:t xml:space="preserve">едатель Конкурсной комиссии </w:t>
      </w:r>
      <w:r w:rsidR="00782AAF" w:rsidRPr="00430ED4">
        <w:rPr>
          <w:b/>
          <w:sz w:val="28"/>
        </w:rPr>
        <w:t>аппарата управления</w:t>
      </w:r>
      <w:r w:rsidR="00727D3C" w:rsidRPr="00430ED4">
        <w:rPr>
          <w:i/>
          <w:sz w:val="28"/>
        </w:rPr>
        <w:t xml:space="preserve"> </w:t>
      </w:r>
    </w:p>
    <w:p w:rsidR="007D6548" w:rsidRPr="00430ED4" w:rsidRDefault="001122C1" w:rsidP="00782AAF">
      <w:pPr>
        <w:tabs>
          <w:tab w:val="left" w:pos="4962"/>
        </w:tabs>
        <w:ind w:left="4820"/>
        <w:rPr>
          <w:b/>
          <w:sz w:val="28"/>
        </w:rPr>
      </w:pPr>
      <w:r w:rsidRPr="00430ED4">
        <w:rPr>
          <w:b/>
          <w:sz w:val="28"/>
        </w:rPr>
        <w:t>ПАО</w:t>
      </w:r>
      <w:r w:rsidR="00A4055F" w:rsidRPr="00430ED4">
        <w:rPr>
          <w:b/>
          <w:sz w:val="28"/>
        </w:rPr>
        <w:t xml:space="preserve"> </w:t>
      </w:r>
      <w:r w:rsidR="007D6548" w:rsidRPr="00430ED4">
        <w:rPr>
          <w:b/>
          <w:sz w:val="28"/>
        </w:rPr>
        <w:t xml:space="preserve">«ТрансКонтейнер» </w:t>
      </w:r>
    </w:p>
    <w:p w:rsidR="00782AAF" w:rsidRPr="00154623" w:rsidRDefault="00B24D1B" w:rsidP="00782AAF">
      <w:pPr>
        <w:tabs>
          <w:tab w:val="left" w:pos="4962"/>
        </w:tabs>
        <w:ind w:left="4820"/>
        <w:rPr>
          <w:b/>
          <w:bCs/>
          <w:sz w:val="28"/>
          <w:szCs w:val="28"/>
        </w:rPr>
      </w:pPr>
      <w:r>
        <w:rPr>
          <w:b/>
          <w:bCs/>
          <w:sz w:val="28"/>
          <w:szCs w:val="28"/>
        </w:rPr>
        <w:t xml:space="preserve">___________ </w:t>
      </w:r>
      <w:r w:rsidR="00782AAF">
        <w:rPr>
          <w:b/>
          <w:bCs/>
          <w:sz w:val="28"/>
          <w:szCs w:val="28"/>
        </w:rPr>
        <w:t>В.В. Шекшуев</w:t>
      </w:r>
      <w:r w:rsidR="00782AAF" w:rsidRPr="00154623">
        <w:rPr>
          <w:b/>
          <w:bCs/>
          <w:sz w:val="28"/>
          <w:szCs w:val="28"/>
        </w:rPr>
        <w:t xml:space="preserve"> </w:t>
      </w:r>
    </w:p>
    <w:p w:rsidR="007D6548" w:rsidRPr="00782AA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430ED4">
        <w:rPr>
          <w:b/>
          <w:sz w:val="28"/>
        </w:rPr>
        <w:t>«</w:t>
      </w:r>
      <w:r w:rsidR="008F2ABE" w:rsidRPr="008F2ABE">
        <w:rPr>
          <w:b/>
          <w:sz w:val="28"/>
        </w:rPr>
        <w:t>27</w:t>
      </w:r>
      <w:r w:rsidR="008F2ABE">
        <w:rPr>
          <w:b/>
          <w:sz w:val="28"/>
        </w:rPr>
        <w:t>»</w:t>
      </w:r>
      <w:r w:rsidR="008F2ABE">
        <w:rPr>
          <w:b/>
          <w:sz w:val="28"/>
          <w:lang w:val="en-US"/>
        </w:rPr>
        <w:t xml:space="preserve"> </w:t>
      </w:r>
      <w:r w:rsidR="008F2ABE">
        <w:rPr>
          <w:b/>
          <w:sz w:val="28"/>
        </w:rPr>
        <w:t>апреля</w:t>
      </w:r>
      <w:r w:rsidR="008F2ABE" w:rsidRPr="00430ED4">
        <w:rPr>
          <w:b/>
          <w:sz w:val="28"/>
        </w:rPr>
        <w:t xml:space="preserve"> </w:t>
      </w:r>
      <w:r w:rsidRPr="00430ED4">
        <w:rPr>
          <w:b/>
          <w:sz w:val="28"/>
        </w:rPr>
        <w:t>201</w:t>
      </w:r>
      <w:r w:rsidR="002671B9" w:rsidRPr="00430ED4">
        <w:rPr>
          <w:b/>
          <w:sz w:val="28"/>
        </w:rPr>
        <w:t>7</w:t>
      </w:r>
      <w:r w:rsidR="00A22647" w:rsidRPr="00430ED4">
        <w:rPr>
          <w:b/>
          <w:sz w:val="28"/>
        </w:rPr>
        <w:t xml:space="preserve"> </w:t>
      </w:r>
      <w:r w:rsidR="007D6548" w:rsidRPr="00430ED4">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0"/>
        <w:tabs>
          <w:tab w:val="num" w:pos="432"/>
        </w:tabs>
        <w:spacing w:before="0" w:after="0"/>
        <w:jc w:val="center"/>
      </w:pPr>
      <w:r>
        <w:t>Раздел 1</w:t>
      </w:r>
      <w:r w:rsidR="007D6548">
        <w:t xml:space="preserve">. </w:t>
      </w:r>
    </w:p>
    <w:p w:rsidR="007D6548" w:rsidRPr="00FD4CE2" w:rsidRDefault="007D6548" w:rsidP="00FD4CE2">
      <w:pPr>
        <w:pStyle w:val="10"/>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6B7672" w:rsidRPr="008C7D27" w:rsidRDefault="006B7672" w:rsidP="006B7672">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6B7672" w:rsidRPr="008C7D27" w:rsidRDefault="006B7672" w:rsidP="006B7672">
      <w:pPr>
        <w:pStyle w:val="19"/>
        <w:ind w:firstLine="709"/>
        <w:rPr>
          <w:szCs w:val="28"/>
        </w:rPr>
      </w:pPr>
      <w:r w:rsidRPr="008C7D27">
        <w:rPr>
          <w:szCs w:val="28"/>
        </w:rPr>
        <w:t xml:space="preserve"> а) положениями Федерального закона от 18 июля 2011 г. № 223-ФЗ «О закупках товаров, работ, услуг отдельными видами юридических лиц»; </w:t>
      </w:r>
    </w:p>
    <w:p w:rsidR="006B7672" w:rsidRPr="008C7D27" w:rsidRDefault="006B7672" w:rsidP="006B767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6B7672" w:rsidRDefault="006B7672" w:rsidP="006B7672">
      <w:pPr>
        <w:pStyle w:val="19"/>
        <w:ind w:firstLine="709"/>
        <w:rPr>
          <w:szCs w:val="28"/>
        </w:rPr>
      </w:pPr>
      <w:r w:rsidRPr="008C7D27">
        <w:rPr>
          <w:szCs w:val="28"/>
        </w:rPr>
        <w:t xml:space="preserve"> в) </w:t>
      </w:r>
      <w:r w:rsidRPr="0091787B">
        <w:rPr>
          <w:szCs w:val="28"/>
        </w:rPr>
        <w:t xml:space="preserve">Положением о порядке закупки товаров, работ, услуг для нужд </w:t>
      </w:r>
      <w:r w:rsidR="00E71E0D" w:rsidRPr="00E71E0D">
        <w:rPr>
          <w:szCs w:val="28"/>
        </w:rPr>
        <w:br/>
      </w:r>
      <w:r w:rsidRPr="0091787B">
        <w:rPr>
          <w:szCs w:val="28"/>
        </w:rPr>
        <w:t>ПАО</w:t>
      </w:r>
      <w:r w:rsidRPr="0091787B" w:rsidDel="0091787B">
        <w:rPr>
          <w:szCs w:val="28"/>
        </w:rPr>
        <w:t xml:space="preserve"> </w:t>
      </w:r>
      <w:r w:rsidRPr="008C7D27">
        <w:rPr>
          <w:szCs w:val="28"/>
        </w:rPr>
        <w:t xml:space="preserve">«ТрансКонтейнер», </w:t>
      </w:r>
      <w:r w:rsidRPr="008C7D27">
        <w:t>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w:t>
      </w:r>
      <w:r w:rsidRPr="008C7D27">
        <w:rPr>
          <w:szCs w:val="28"/>
        </w:rPr>
        <w:t xml:space="preserve">(далее – Положение о закупках), </w:t>
      </w:r>
    </w:p>
    <w:p w:rsidR="006B7672" w:rsidRPr="008F2ABE" w:rsidRDefault="006B7672" w:rsidP="006B7672">
      <w:pPr>
        <w:pStyle w:val="19"/>
        <w:ind w:firstLine="709"/>
        <w:rPr>
          <w:szCs w:val="28"/>
        </w:rPr>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w:t>
      </w:r>
      <w:r w:rsidRPr="008F2ABE">
        <w:rPr>
          <w:szCs w:val="28"/>
        </w:rPr>
        <w:t>электронной форме (далее – Открытый конкурс) № ОКэ-МСП-</w:t>
      </w:r>
      <w:r w:rsidR="008F2ABE" w:rsidRPr="008F2ABE">
        <w:rPr>
          <w:szCs w:val="28"/>
        </w:rPr>
        <w:t>ЦКПРПС</w:t>
      </w:r>
      <w:r w:rsidRPr="008F2ABE">
        <w:rPr>
          <w:szCs w:val="28"/>
        </w:rPr>
        <w:t>-</w:t>
      </w:r>
      <w:r w:rsidR="008F2ABE" w:rsidRPr="008F2ABE">
        <w:rPr>
          <w:szCs w:val="28"/>
        </w:rPr>
        <w:t>17</w:t>
      </w:r>
      <w:r w:rsidRPr="008F2ABE">
        <w:rPr>
          <w:szCs w:val="28"/>
        </w:rPr>
        <w:t>-</w:t>
      </w:r>
      <w:r w:rsidR="008F2ABE" w:rsidRPr="008F2ABE">
        <w:rPr>
          <w:szCs w:val="28"/>
        </w:rPr>
        <w:t>0043</w:t>
      </w:r>
      <w:r w:rsidRPr="008F2ABE">
        <w:rPr>
          <w:szCs w:val="28"/>
        </w:rPr>
        <w:t>.</w:t>
      </w:r>
    </w:p>
    <w:p w:rsidR="006B7672" w:rsidRPr="009B347A" w:rsidRDefault="006B7672" w:rsidP="006B7672">
      <w:pPr>
        <w:pStyle w:val="19"/>
        <w:numPr>
          <w:ilvl w:val="2"/>
          <w:numId w:val="1"/>
        </w:numPr>
        <w:ind w:left="0" w:firstLine="709"/>
      </w:pPr>
      <w:r w:rsidRPr="009B347A">
        <w:t xml:space="preserve">Предметом настоящего Открытого конкурса является </w:t>
      </w:r>
      <w:r w:rsidR="002F25CC" w:rsidRPr="00430ED4">
        <w:t xml:space="preserve">оказание услуг </w:t>
      </w:r>
      <w:r w:rsidR="002F25CC" w:rsidRPr="00782AAF">
        <w:rPr>
          <w:szCs w:val="28"/>
        </w:rPr>
        <w:t xml:space="preserve">по автоматизации процесса формирования </w:t>
      </w:r>
      <w:r w:rsidR="002F25CC" w:rsidRPr="00430ED4">
        <w:t xml:space="preserve">и </w:t>
      </w:r>
      <w:r w:rsidR="002F25CC" w:rsidRPr="00782AAF">
        <w:rPr>
          <w:szCs w:val="28"/>
        </w:rPr>
        <w:t xml:space="preserve">подачи заявок с целью </w:t>
      </w:r>
      <w:r w:rsidR="002F25CC">
        <w:rPr>
          <w:szCs w:val="28"/>
        </w:rPr>
        <w:t xml:space="preserve">получения Заявителем государственной услуги по осуществлению </w:t>
      </w:r>
      <w:proofErr w:type="spellStart"/>
      <w:r w:rsidR="002F25CC">
        <w:rPr>
          <w:szCs w:val="28"/>
        </w:rPr>
        <w:t>пономерного</w:t>
      </w:r>
      <w:proofErr w:type="spellEnd"/>
      <w:r w:rsidR="002F25CC">
        <w:rPr>
          <w:szCs w:val="28"/>
        </w:rPr>
        <w:t xml:space="preserve"> учета</w:t>
      </w:r>
      <w:r w:rsidR="002F25CC" w:rsidRPr="00782AAF">
        <w:rPr>
          <w:szCs w:val="28"/>
        </w:rPr>
        <w:t xml:space="preserve"> железнодорожного подвижного состава За</w:t>
      </w:r>
      <w:r w:rsidR="002F25CC">
        <w:rPr>
          <w:szCs w:val="28"/>
        </w:rPr>
        <w:t>явителя</w:t>
      </w:r>
      <w:r w:rsidR="002F25CC" w:rsidRPr="00782AAF">
        <w:rPr>
          <w:szCs w:val="28"/>
        </w:rPr>
        <w:t xml:space="preserve">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2F25CC">
        <w:t>.</w:t>
      </w:r>
    </w:p>
    <w:p w:rsidR="006B7672" w:rsidRPr="009B347A" w:rsidRDefault="006B7672" w:rsidP="006B7672">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B7672" w:rsidRPr="009B347A" w:rsidRDefault="006B7672" w:rsidP="006B7672">
      <w:pPr>
        <w:pStyle w:val="19"/>
        <w:numPr>
          <w:ilvl w:val="2"/>
          <w:numId w:val="1"/>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6B7672" w:rsidRPr="009B347A" w:rsidRDefault="006B7672" w:rsidP="006B7672">
      <w:pPr>
        <w:pStyle w:val="19"/>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xml:space="preserve">,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6B7672" w:rsidRPr="009B347A" w:rsidRDefault="006B7672" w:rsidP="006B7672">
      <w:pPr>
        <w:pStyle w:val="19"/>
        <w:numPr>
          <w:ilvl w:val="2"/>
          <w:numId w:val="1"/>
        </w:numPr>
        <w:ind w:left="0" w:firstLine="709"/>
      </w:pPr>
      <w:proofErr w:type="gramStart"/>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6B7672" w:rsidRPr="00D32FFA" w:rsidRDefault="006B7672" w:rsidP="006B767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B7672" w:rsidRPr="00D32FFA" w:rsidRDefault="006B7672" w:rsidP="006B7672">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B7672" w:rsidRDefault="006B7672" w:rsidP="006B7672">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roofErr w:type="gramEnd"/>
    </w:p>
    <w:p w:rsidR="006B7672" w:rsidRDefault="006B7672" w:rsidP="006B7672">
      <w:pPr>
        <w:pStyle w:val="19"/>
        <w:ind w:firstLine="709"/>
      </w:pPr>
      <w:r w:rsidRPr="00D32FFA">
        <w:t xml:space="preserve"> </w:t>
      </w: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t>едпринимательства или декларацию</w:t>
      </w:r>
      <w:r w:rsidRPr="00070A8D">
        <w:t xml:space="preserve">, в целях подтверждения соответствия критериям, установленным статьей 4 </w:t>
      </w:r>
      <w:r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6B7672" w:rsidRPr="00D32FFA" w:rsidRDefault="006B7672" w:rsidP="006B7672">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6B7672" w:rsidRPr="00D32FFA" w:rsidRDefault="006B7672" w:rsidP="006B7672">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B7672" w:rsidRPr="00D32FFA" w:rsidRDefault="006B7672" w:rsidP="006B7672">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B7672" w:rsidRPr="00D32FFA" w:rsidRDefault="006B7672" w:rsidP="006B7672">
      <w:pPr>
        <w:pStyle w:val="Default"/>
        <w:ind w:firstLine="709"/>
        <w:jc w:val="both"/>
        <w:rPr>
          <w:sz w:val="28"/>
          <w:szCs w:val="28"/>
        </w:rPr>
      </w:pPr>
      <w:r w:rsidRPr="00D32FFA">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6B7672" w:rsidRPr="00402A5C" w:rsidRDefault="006B7672" w:rsidP="006B7672">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6B7672" w:rsidRPr="00D32FFA" w:rsidRDefault="006B7672" w:rsidP="006B7672">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6B7672" w:rsidRPr="00D32FFA" w:rsidRDefault="006B7672" w:rsidP="006B7672">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6B7672" w:rsidRPr="00D32FFA" w:rsidRDefault="006B7672" w:rsidP="006B767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roofErr w:type="gramEnd"/>
    </w:p>
    <w:p w:rsidR="006B7672" w:rsidRPr="00D32FFA" w:rsidRDefault="006B7672" w:rsidP="006B767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B7672" w:rsidRPr="00BD1E59" w:rsidRDefault="006B7672" w:rsidP="006B7672">
      <w:pPr>
        <w:pStyle w:val="19"/>
        <w:numPr>
          <w:ilvl w:val="2"/>
          <w:numId w:val="1"/>
        </w:numPr>
        <w:ind w:left="0" w:firstLine="709"/>
        <w:rPr>
          <w:szCs w:val="28"/>
        </w:rPr>
      </w:pPr>
      <w:r w:rsidRPr="001D0D58">
        <w:rPr>
          <w:szCs w:val="28"/>
        </w:rPr>
        <w:t xml:space="preserve">Документы, подписанные </w:t>
      </w:r>
      <w:r w:rsidR="00B5660D" w:rsidRPr="00B5660D">
        <w:rPr>
          <w:szCs w:val="28"/>
        </w:rPr>
        <w:t>электронной</w:t>
      </w:r>
      <w:r>
        <w:rPr>
          <w:szCs w:val="28"/>
        </w:rPr>
        <w:t xml:space="preserve"> </w:t>
      </w:r>
      <w:r w:rsidRPr="001D0D58">
        <w:rPr>
          <w:szCs w:val="28"/>
        </w:rPr>
        <w:t xml:space="preserve">подписью (далее – </w:t>
      </w:r>
      <w:r w:rsidR="00B5660D" w:rsidRPr="00B5660D">
        <w:rPr>
          <w:szCs w:val="28"/>
        </w:rPr>
        <w:t>ЭП</w:t>
      </w:r>
      <w:r w:rsidRPr="001D0D58">
        <w:rPr>
          <w:szCs w:val="28"/>
        </w:rPr>
        <w:t xml:space="preserve">)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xml:space="preserve">, </w:t>
      </w:r>
      <w:r w:rsidR="00B5660D" w:rsidRPr="00B5660D">
        <w:rPr>
          <w:szCs w:val="28"/>
        </w:rPr>
        <w:t>заверенные в необходимых случаях</w:t>
      </w:r>
      <w:r>
        <w:rPr>
          <w:szCs w:val="28"/>
        </w:rPr>
        <w:t xml:space="preserve"> печатью организации. Наличие подписи </w:t>
      </w:r>
      <w:r w:rsidR="00B5660D" w:rsidRPr="00B5660D">
        <w:rPr>
          <w:szCs w:val="28"/>
        </w:rPr>
        <w:t>ЭП</w:t>
      </w:r>
      <w:r w:rsidRPr="001D0D58">
        <w:rPr>
          <w:szCs w:val="28"/>
        </w:rPr>
        <w:t xml:space="preserve">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sidR="00B5660D" w:rsidRPr="00B5660D">
        <w:rPr>
          <w:szCs w:val="28"/>
        </w:rPr>
        <w:t>Оформление</w:t>
      </w:r>
      <w:r>
        <w:rPr>
          <w:szCs w:val="28"/>
        </w:rPr>
        <w:t xml:space="preserve"> и </w:t>
      </w:r>
      <w:r w:rsidR="00B5660D" w:rsidRPr="00B5660D">
        <w:rPr>
          <w:szCs w:val="28"/>
        </w:rPr>
        <w:t>применение ЭП</w:t>
      </w:r>
      <w:r>
        <w:rPr>
          <w:szCs w:val="28"/>
        </w:rPr>
        <w:t xml:space="preserve">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B7672" w:rsidRPr="00D32FFA" w:rsidRDefault="006B7672" w:rsidP="006B7672">
      <w:pPr>
        <w:pStyle w:val="19"/>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6B7672" w:rsidRPr="00D32FFA" w:rsidRDefault="006B7672" w:rsidP="006B7672">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w:t>
      </w:r>
      <w:r w:rsidRPr="00D32FFA">
        <w:rPr>
          <w:szCs w:val="28"/>
        </w:rPr>
        <w:lastRenderedPageBreak/>
        <w:t xml:space="preserve">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B7672" w:rsidRPr="00D32FFA" w:rsidRDefault="006B7672" w:rsidP="006B7672">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6B7672" w:rsidRPr="00D32FFA" w:rsidRDefault="006B7672" w:rsidP="006B7672">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6B7672" w:rsidRPr="00D32FFA" w:rsidRDefault="006B7672" w:rsidP="006B767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6B7672" w:rsidRDefault="006B7672" w:rsidP="006B767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B7672" w:rsidRPr="00D32FFA" w:rsidRDefault="006B7672" w:rsidP="006B7672">
      <w:pPr>
        <w:pStyle w:val="19"/>
        <w:widowControl w:val="0"/>
        <w:ind w:left="709" w:firstLine="0"/>
      </w:pPr>
      <w:r w:rsidRPr="00D32FFA">
        <w:t xml:space="preserve"> </w:t>
      </w:r>
    </w:p>
    <w:p w:rsidR="006B7672" w:rsidRPr="00D32FFA" w:rsidRDefault="006B7672" w:rsidP="006B7672">
      <w:pPr>
        <w:pStyle w:val="20"/>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B7672" w:rsidRPr="00D32FFA" w:rsidRDefault="006B7672" w:rsidP="006B7672">
      <w:pPr>
        <w:rPr>
          <w:rFonts w:eastAsia="MS Mincho"/>
        </w:rPr>
      </w:pPr>
    </w:p>
    <w:p w:rsidR="006B7672" w:rsidRPr="00623585" w:rsidRDefault="006B7672" w:rsidP="006B7672">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w:t>
      </w:r>
      <w:r>
        <w:rPr>
          <w:rFonts w:eastAsia="MS Mincho"/>
          <w:sz w:val="28"/>
          <w:szCs w:val="28"/>
        </w:rPr>
        <w:t>,</w:t>
      </w:r>
      <w:r w:rsidRPr="00623585">
        <w:rPr>
          <w:rFonts w:eastAsia="MS Mincho"/>
          <w:sz w:val="28"/>
          <w:szCs w:val="28"/>
        </w:rPr>
        <w:t xml:space="preserve"> направившим запрос</w:t>
      </w:r>
      <w:r>
        <w:rPr>
          <w:rFonts w:eastAsia="MS Mincho"/>
          <w:sz w:val="28"/>
          <w:szCs w:val="28"/>
        </w:rPr>
        <w:t>,</w:t>
      </w:r>
      <w:r w:rsidRPr="00623585">
        <w:rPr>
          <w:rFonts w:eastAsia="MS Mincho"/>
          <w:sz w:val="28"/>
          <w:szCs w:val="28"/>
        </w:rPr>
        <w:t xml:space="preserve"> подписанный уполномоченным представителем</w:t>
      </w:r>
      <w:r>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 xml:space="preserve">подписанную </w:t>
      </w:r>
      <w:r w:rsidR="00683852">
        <w:rPr>
          <w:sz w:val="28"/>
          <w:szCs w:val="28"/>
        </w:rPr>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6B7672" w:rsidRPr="00623585" w:rsidRDefault="006B7672" w:rsidP="006B7672">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sidR="00683852">
        <w:rPr>
          <w:sz w:val="28"/>
          <w:szCs w:val="28"/>
        </w:rPr>
        <w:t>Э</w:t>
      </w:r>
      <w:r w:rsidR="0098086B">
        <w:rPr>
          <w:sz w:val="28"/>
          <w:szCs w:val="28"/>
        </w:rPr>
        <w:t>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6B7672" w:rsidRPr="00D32FFA" w:rsidRDefault="006B7672" w:rsidP="006B7672">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6B7672" w:rsidRPr="00D32FFA" w:rsidRDefault="006B7672" w:rsidP="006B7672">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 xml:space="preserve">пяти) рабочих дней со дня </w:t>
      </w:r>
      <w:r>
        <w:rPr>
          <w:rFonts w:eastAsia="MS Mincho"/>
          <w:sz w:val="28"/>
          <w:szCs w:val="28"/>
        </w:rPr>
        <w:lastRenderedPageBreak/>
        <w:t>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6B7672" w:rsidRPr="00D32FFA" w:rsidRDefault="006B7672" w:rsidP="006B767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6B7672" w:rsidRPr="00D32FFA" w:rsidRDefault="006B7672" w:rsidP="006B7672">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6B7672" w:rsidRPr="00D32FFA" w:rsidRDefault="006B7672" w:rsidP="006B7672">
      <w:pPr>
        <w:ind w:firstLine="709"/>
        <w:jc w:val="both"/>
        <w:rPr>
          <w:rFonts w:eastAsia="MS Mincho"/>
          <w:sz w:val="28"/>
          <w:szCs w:val="28"/>
        </w:rPr>
      </w:pPr>
    </w:p>
    <w:p w:rsidR="006B7672" w:rsidRPr="00D32FFA" w:rsidRDefault="006B7672" w:rsidP="006B7672">
      <w:pPr>
        <w:pStyle w:val="20"/>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B7672" w:rsidRPr="00D32FFA" w:rsidRDefault="006B7672" w:rsidP="006B7672">
      <w:pPr>
        <w:jc w:val="both"/>
        <w:rPr>
          <w:rFonts w:eastAsia="MS Mincho"/>
          <w:sz w:val="28"/>
          <w:szCs w:val="28"/>
        </w:rPr>
      </w:pPr>
    </w:p>
    <w:p w:rsidR="006B7672" w:rsidRPr="00D32FFA" w:rsidRDefault="006B7672" w:rsidP="006B7672">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w:t>
      </w:r>
      <w:r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6B7672" w:rsidRPr="00D32FFA" w:rsidRDefault="006B7672" w:rsidP="006B7672">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6B7672" w:rsidRPr="00D32FFA" w:rsidRDefault="006B7672" w:rsidP="006B7672">
      <w:pPr>
        <w:pStyle w:val="afb"/>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(пятнадцати)</w:t>
      </w:r>
      <w:r w:rsidRPr="00D32FFA">
        <w:rPr>
          <w:sz w:val="28"/>
          <w:szCs w:val="28"/>
        </w:rPr>
        <w:t xml:space="preserve"> дней.</w:t>
      </w:r>
    </w:p>
    <w:p w:rsidR="006B7672" w:rsidRPr="00D32FFA" w:rsidRDefault="006B7672" w:rsidP="006B7672">
      <w:pPr>
        <w:pStyle w:val="afb"/>
        <w:rPr>
          <w:sz w:val="28"/>
          <w:szCs w:val="28"/>
        </w:rPr>
      </w:pPr>
      <w:r>
        <w:rPr>
          <w:sz w:val="28"/>
          <w:szCs w:val="28"/>
        </w:rPr>
        <w:t xml:space="preserve">Заказчик, </w:t>
      </w: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6B7672" w:rsidRPr="00D32FFA" w:rsidRDefault="006B7672" w:rsidP="006B7672">
      <w:pPr>
        <w:numPr>
          <w:ilvl w:val="0"/>
          <w:numId w:val="7"/>
        </w:numPr>
        <w:ind w:left="0" w:firstLine="709"/>
        <w:jc w:val="both"/>
        <w:rPr>
          <w:sz w:val="28"/>
          <w:szCs w:val="28"/>
        </w:rPr>
      </w:pPr>
      <w:proofErr w:type="gramStart"/>
      <w:r>
        <w:rPr>
          <w:sz w:val="28"/>
          <w:szCs w:val="28"/>
        </w:rPr>
        <w:t xml:space="preserve">Организатор </w:t>
      </w:r>
      <w:r w:rsidRPr="00D32FFA">
        <w:rPr>
          <w:sz w:val="28"/>
          <w:szCs w:val="28"/>
        </w:rPr>
        <w:t>не берет на себя обязательст</w:t>
      </w:r>
      <w:r>
        <w:rPr>
          <w:sz w:val="28"/>
          <w:szCs w:val="28"/>
        </w:rPr>
        <w:t>ва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w:t>
      </w:r>
      <w:r>
        <w:rPr>
          <w:sz w:val="28"/>
          <w:szCs w:val="28"/>
        </w:rPr>
        <w:t xml:space="preserve"> </w:t>
      </w:r>
      <w:r w:rsidRPr="00D32FFA">
        <w:rPr>
          <w:sz w:val="28"/>
          <w:szCs w:val="28"/>
        </w:rPr>
        <w:t xml:space="preserve">(за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w:t>
      </w:r>
      <w:proofErr w:type="gramEnd"/>
      <w:r w:rsidRPr="00D32FFA">
        <w:rPr>
          <w:sz w:val="28"/>
          <w:szCs w:val="28"/>
        </w:rPr>
        <w:t xml:space="preserve">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6B7672" w:rsidRPr="00D32FFA" w:rsidRDefault="006B7672" w:rsidP="006B7672">
      <w:pPr>
        <w:numPr>
          <w:ilvl w:val="0"/>
          <w:numId w:val="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Организатор</w:t>
      </w:r>
      <w:r w:rsidRPr="00D32FFA">
        <w:rPr>
          <w:sz w:val="28"/>
          <w:szCs w:val="28"/>
        </w:rPr>
        <w:t xml:space="preserve"> 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6B7672" w:rsidRPr="00D32FFA" w:rsidRDefault="006B7672" w:rsidP="006B7672">
      <w:pPr>
        <w:pStyle w:val="afb"/>
        <w:rPr>
          <w:sz w:val="28"/>
          <w:szCs w:val="28"/>
        </w:rPr>
      </w:pPr>
    </w:p>
    <w:p w:rsidR="006B7672" w:rsidRPr="00386466" w:rsidRDefault="006B7672" w:rsidP="006B7672">
      <w:pPr>
        <w:pStyle w:val="20"/>
        <w:tabs>
          <w:tab w:val="num" w:pos="576"/>
        </w:tabs>
        <w:spacing w:before="0" w:after="0"/>
        <w:ind w:left="576" w:firstLine="132"/>
        <w:jc w:val="both"/>
        <w:rPr>
          <w:rFonts w:eastAsia="MS Mincho" w:cs="Times New Roman"/>
          <w:i w:val="0"/>
          <w:iCs w:val="0"/>
        </w:rPr>
      </w:pPr>
      <w:r w:rsidRPr="00386466">
        <w:rPr>
          <w:rFonts w:eastAsia="MS Mincho" w:cs="Times New Roman"/>
          <w:i w:val="0"/>
          <w:iCs w:val="0"/>
        </w:rPr>
        <w:lastRenderedPageBreak/>
        <w:t>1.4. Антикоррупционная оговорка</w:t>
      </w:r>
    </w:p>
    <w:p w:rsidR="006B7672" w:rsidRDefault="006B7672" w:rsidP="006B7672">
      <w:pPr>
        <w:pStyle w:val="affd"/>
        <w:spacing w:before="0" w:after="0"/>
        <w:ind w:firstLine="709"/>
        <w:jc w:val="both"/>
        <w:rPr>
          <w:color w:val="000000"/>
          <w:sz w:val="27"/>
          <w:szCs w:val="27"/>
        </w:rPr>
      </w:pPr>
    </w:p>
    <w:p w:rsidR="006B7672" w:rsidRPr="00C25469" w:rsidRDefault="006B7672" w:rsidP="006B76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B7672" w:rsidRPr="00C25469" w:rsidRDefault="006B7672" w:rsidP="006B76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6B7672" w:rsidRPr="00C25469" w:rsidRDefault="006B7672" w:rsidP="006B76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6B7672" w:rsidRPr="00C25469" w:rsidRDefault="006B7672" w:rsidP="006B76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6B7672" w:rsidRPr="00C25469" w:rsidRDefault="006B7672" w:rsidP="006B76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00E71E0D" w:rsidRPr="00BB20AE">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6B7672" w:rsidRPr="00C25469" w:rsidRDefault="006B7672" w:rsidP="006B76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6B7672" w:rsidRPr="00C25469" w:rsidRDefault="006B7672" w:rsidP="006B7672">
      <w:pPr>
        <w:pStyle w:val="affd"/>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w:t>
      </w:r>
      <w:r w:rsidRPr="00C25469">
        <w:rPr>
          <w:color w:val="000000"/>
          <w:sz w:val="28"/>
          <w:szCs w:val="28"/>
        </w:rPr>
        <w:lastRenderedPageBreak/>
        <w:t>в целом, так и для конкретных работников претендента/участника, сообщивших о факте нарушений.</w:t>
      </w:r>
    </w:p>
    <w:p w:rsidR="007D6548" w:rsidRPr="006B7672" w:rsidRDefault="006B7672" w:rsidP="006B76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0"/>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C711EE">
      <w:pPr>
        <w:pStyle w:val="20"/>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6B7672" w:rsidRPr="00D32FFA" w:rsidRDefault="006B7672" w:rsidP="006B7672">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B7672" w:rsidRPr="00D32FFA" w:rsidRDefault="006B7672" w:rsidP="006B7672">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6B7672" w:rsidRPr="00D32FFA" w:rsidRDefault="006B7672" w:rsidP="006B7672">
      <w:pPr>
        <w:ind w:firstLine="540"/>
        <w:jc w:val="both"/>
        <w:rPr>
          <w:sz w:val="28"/>
          <w:szCs w:val="28"/>
        </w:rPr>
      </w:pPr>
      <w:r w:rsidRPr="00D32FFA">
        <w:rPr>
          <w:sz w:val="28"/>
          <w:szCs w:val="28"/>
        </w:rPr>
        <w:t>б) не находиться в процессе ликвидации;</w:t>
      </w:r>
    </w:p>
    <w:p w:rsidR="006B7672" w:rsidRPr="00D32FFA" w:rsidRDefault="006B7672" w:rsidP="006B7672">
      <w:pPr>
        <w:ind w:firstLine="540"/>
        <w:jc w:val="both"/>
        <w:rPr>
          <w:sz w:val="28"/>
          <w:szCs w:val="28"/>
        </w:rPr>
      </w:pPr>
      <w:r w:rsidRPr="00D32FFA">
        <w:rPr>
          <w:sz w:val="28"/>
          <w:szCs w:val="28"/>
        </w:rPr>
        <w:t>в) не быть признанным несостоятельным (банкротом);</w:t>
      </w:r>
    </w:p>
    <w:p w:rsidR="006B7672" w:rsidRPr="00D32FFA" w:rsidRDefault="006B7672" w:rsidP="006B7672">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B7672" w:rsidRDefault="006B7672" w:rsidP="006B7672">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оказание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6B7672" w:rsidRDefault="006B7672" w:rsidP="006B7672">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6B7672" w:rsidP="006B7672">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0E5B2C" w:rsidRPr="00D32FFA" w:rsidRDefault="000E5B2C" w:rsidP="00B02654">
      <w:pPr>
        <w:ind w:firstLine="540"/>
        <w:jc w:val="both"/>
        <w:rPr>
          <w:sz w:val="28"/>
          <w:szCs w:val="28"/>
        </w:rPr>
      </w:pPr>
    </w:p>
    <w:p w:rsidR="007D6548" w:rsidRPr="0072772D" w:rsidRDefault="00737675" w:rsidP="00C711EE">
      <w:pPr>
        <w:pStyle w:val="20"/>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6B7672" w:rsidRPr="00D32FFA" w:rsidRDefault="006B7672" w:rsidP="006B7672">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B7672" w:rsidRPr="00D32FFA" w:rsidRDefault="006B7672" w:rsidP="006B7672">
      <w:pPr>
        <w:pStyle w:val="afb"/>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w:t>
      </w:r>
      <w:r w:rsidRPr="00D32FFA">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B7672" w:rsidRPr="00D32FFA" w:rsidRDefault="006B7672" w:rsidP="006B7672">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6B7672" w:rsidRPr="00D32FFA" w:rsidRDefault="006B7672" w:rsidP="006B7672">
      <w:pPr>
        <w:suppressAutoHyphens w:val="0"/>
        <w:autoSpaceDE w:val="0"/>
        <w:autoSpaceDN w:val="0"/>
        <w:adjustRightInd w:val="0"/>
        <w:ind w:firstLine="539"/>
        <w:jc w:val="both"/>
        <w:rPr>
          <w:sz w:val="28"/>
          <w:szCs w:val="28"/>
          <w:lang w:eastAsia="ru-RU"/>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E71E0D" w:rsidRPr="00E71E0D">
        <w:rPr>
          <w:sz w:val="28"/>
          <w:szCs w:val="28"/>
        </w:rPr>
        <w:br/>
      </w:r>
      <w:r w:rsidRPr="00D32FFA">
        <w:rPr>
          <w:sz w:val="28"/>
          <w:szCs w:val="28"/>
        </w:rPr>
        <w:t>«О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а также в реестр недобросовестных контрагентов</w:t>
      </w:r>
      <w:r w:rsidR="00E71E0D" w:rsidRPr="00E71E0D">
        <w:rPr>
          <w:sz w:val="28"/>
          <w:szCs w:val="28"/>
        </w:rPr>
        <w:br/>
      </w:r>
      <w:r>
        <w:rPr>
          <w:sz w:val="28"/>
          <w:szCs w:val="28"/>
        </w:rPr>
        <w:t>ПАО</w:t>
      </w:r>
      <w:r w:rsidRPr="00D32FFA">
        <w:rPr>
          <w:sz w:val="28"/>
          <w:szCs w:val="28"/>
        </w:rPr>
        <w:t xml:space="preserve"> «ТрансКонтейнер»;</w:t>
      </w:r>
      <w:r w:rsidRPr="00D32FFA">
        <w:rPr>
          <w:sz w:val="28"/>
          <w:szCs w:val="28"/>
        </w:rPr>
        <w:tab/>
      </w:r>
      <w:proofErr w:type="gramEnd"/>
    </w:p>
    <w:p w:rsidR="00752FEB" w:rsidRPr="00D32FFA" w:rsidRDefault="006B7672" w:rsidP="006B7672">
      <w:pPr>
        <w:pStyle w:val="afb"/>
        <w:tabs>
          <w:tab w:val="left" w:pos="1080"/>
        </w:tabs>
        <w:ind w:firstLine="539"/>
        <w:rPr>
          <w:i/>
          <w:sz w:val="28"/>
          <w:szCs w:val="28"/>
        </w:rPr>
      </w:pPr>
      <w:r w:rsidRPr="00D32FFA">
        <w:rPr>
          <w:sz w:val="28"/>
          <w:szCs w:val="28"/>
        </w:rPr>
        <w:t>г)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C711EE">
      <w:pPr>
        <w:pStyle w:val="20"/>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6B7672" w:rsidRPr="00540307" w:rsidRDefault="006B7672" w:rsidP="00E71E0D">
      <w:pPr>
        <w:pStyle w:val="afb"/>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6B7672" w:rsidRDefault="006B7672" w:rsidP="00E71E0D">
      <w:pPr>
        <w:pStyle w:val="afb"/>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t>приложение № 3 (ф</w:t>
      </w:r>
      <w:r w:rsidRPr="00D32FFA">
        <w:rPr>
          <w:sz w:val="28"/>
          <w:szCs w:val="28"/>
        </w:rPr>
        <w:t xml:space="preserve">инансово-коммерческое предложение, подготовленное в соответствии с </w:t>
      </w:r>
      <w:r>
        <w:rPr>
          <w:sz w:val="28"/>
          <w:szCs w:val="28"/>
        </w:rPr>
        <w:t>требованиями Технического</w:t>
      </w:r>
      <w:r w:rsidRPr="00D32FFA">
        <w:rPr>
          <w:sz w:val="28"/>
          <w:szCs w:val="28"/>
        </w:rPr>
        <w:t xml:space="preserve">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B7672" w:rsidRPr="00540307" w:rsidRDefault="006B7672" w:rsidP="00E71E0D">
      <w:pPr>
        <w:pStyle w:val="afb"/>
        <w:numPr>
          <w:ilvl w:val="0"/>
          <w:numId w:val="3"/>
        </w:numPr>
        <w:tabs>
          <w:tab w:val="left" w:pos="1440"/>
        </w:tabs>
        <w:ind w:left="0" w:firstLine="709"/>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rsidR="006B7672" w:rsidRPr="00D32FFA" w:rsidRDefault="006B7672" w:rsidP="006B7672">
      <w:pPr>
        <w:pStyle w:val="afb"/>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w:t>
      </w:r>
      <w:r w:rsidRPr="00540307">
        <w:rPr>
          <w:sz w:val="28"/>
          <w:szCs w:val="28"/>
        </w:rPr>
        <w:lastRenderedPageBreak/>
        <w:t xml:space="preserve">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6B7672" w:rsidRPr="00E71E0D" w:rsidRDefault="006B7672" w:rsidP="00E71E0D">
      <w:pPr>
        <w:pStyle w:val="afb"/>
        <w:numPr>
          <w:ilvl w:val="0"/>
          <w:numId w:val="3"/>
        </w:numPr>
        <w:tabs>
          <w:tab w:val="left" w:pos="0"/>
          <w:tab w:val="left" w:pos="1440"/>
        </w:tabs>
        <w:ind w:left="0" w:firstLine="720"/>
        <w:rPr>
          <w:sz w:val="28"/>
          <w:szCs w:val="28"/>
        </w:rPr>
      </w:pPr>
      <w:r w:rsidRPr="00E71E0D">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6B7672" w:rsidRPr="00E71E0D" w:rsidRDefault="006B7672" w:rsidP="00E71E0D">
      <w:pPr>
        <w:pStyle w:val="afb"/>
        <w:numPr>
          <w:ilvl w:val="0"/>
          <w:numId w:val="3"/>
        </w:numPr>
        <w:tabs>
          <w:tab w:val="left" w:pos="0"/>
          <w:tab w:val="left" w:pos="1440"/>
        </w:tabs>
        <w:ind w:left="0" w:firstLine="720"/>
        <w:rPr>
          <w:sz w:val="28"/>
          <w:szCs w:val="28"/>
        </w:rPr>
      </w:pPr>
      <w:r w:rsidRPr="00E71E0D">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6B7672" w:rsidRPr="00E71E0D" w:rsidRDefault="006B7672" w:rsidP="00E71E0D">
      <w:pPr>
        <w:pStyle w:val="afb"/>
        <w:numPr>
          <w:ilvl w:val="0"/>
          <w:numId w:val="3"/>
        </w:numPr>
        <w:tabs>
          <w:tab w:val="left" w:pos="0"/>
          <w:tab w:val="left" w:pos="1440"/>
        </w:tabs>
        <w:ind w:left="0" w:firstLine="720"/>
        <w:rPr>
          <w:sz w:val="28"/>
          <w:szCs w:val="28"/>
        </w:rPr>
      </w:pPr>
      <w:r w:rsidRPr="00E71E0D">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E71E0D">
        <w:rPr>
          <w:sz w:val="28"/>
          <w:szCs w:val="28"/>
        </w:rPr>
        <w:t>);</w:t>
      </w:r>
    </w:p>
    <w:p w:rsidR="006B7672" w:rsidRDefault="006B7672" w:rsidP="00E71E0D">
      <w:pPr>
        <w:pStyle w:val="afb"/>
        <w:numPr>
          <w:ilvl w:val="0"/>
          <w:numId w:val="3"/>
        </w:numPr>
        <w:tabs>
          <w:tab w:val="left" w:pos="0"/>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1174EB" w:rsidRPr="00D32FFA" w:rsidRDefault="006B7672" w:rsidP="006B7672">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b"/>
        <w:tabs>
          <w:tab w:val="left" w:pos="0"/>
          <w:tab w:val="left" w:pos="1440"/>
        </w:tabs>
        <w:ind w:left="720" w:firstLine="0"/>
        <w:rPr>
          <w:sz w:val="28"/>
        </w:rPr>
      </w:pPr>
    </w:p>
    <w:p w:rsidR="003C30F3" w:rsidRPr="0072772D" w:rsidRDefault="003C30F3" w:rsidP="00C711EE">
      <w:pPr>
        <w:pStyle w:val="20"/>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923CE9">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923CE9">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923CE9">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23CE9">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w:t>
      </w:r>
      <w:r w:rsidRPr="00AA0DBE">
        <w:rPr>
          <w:sz w:val="28"/>
        </w:rPr>
        <w:lastRenderedPageBreak/>
        <w:t xml:space="preserve">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923CE9">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6B7672" w:rsidRPr="00D32FFA" w:rsidRDefault="006B7672" w:rsidP="007352CB">
      <w:pPr>
        <w:pStyle w:val="afb"/>
        <w:numPr>
          <w:ilvl w:val="2"/>
          <w:numId w:val="6"/>
        </w:numPr>
        <w:tabs>
          <w:tab w:val="left" w:pos="720"/>
        </w:tabs>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B7672" w:rsidRPr="00D32FFA" w:rsidRDefault="006B7672" w:rsidP="007352CB">
      <w:pPr>
        <w:pStyle w:val="afb"/>
        <w:numPr>
          <w:ilvl w:val="2"/>
          <w:numId w:val="6"/>
        </w:numPr>
        <w:tabs>
          <w:tab w:val="left" w:pos="720"/>
        </w:tabs>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 корреспонденция и</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6B7672" w:rsidRPr="00D32FFA" w:rsidRDefault="006B7672" w:rsidP="007352CB">
      <w:pPr>
        <w:pStyle w:val="afb"/>
        <w:numPr>
          <w:ilvl w:val="2"/>
          <w:numId w:val="6"/>
        </w:numPr>
        <w:tabs>
          <w:tab w:val="left" w:pos="720"/>
        </w:tabs>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B7672" w:rsidRPr="000D3C0C" w:rsidRDefault="006B7672" w:rsidP="007352CB">
      <w:pPr>
        <w:pStyle w:val="afb"/>
        <w:numPr>
          <w:ilvl w:val="2"/>
          <w:numId w:val="6"/>
        </w:numPr>
        <w:tabs>
          <w:tab w:val="left" w:pos="720"/>
        </w:tabs>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B7672" w:rsidRPr="00D32FFA" w:rsidRDefault="006B7672" w:rsidP="007352CB">
      <w:pPr>
        <w:pStyle w:val="Default"/>
        <w:numPr>
          <w:ilvl w:val="2"/>
          <w:numId w:val="6"/>
        </w:numPr>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6B7672" w:rsidRPr="00D32FFA" w:rsidRDefault="006B7672" w:rsidP="007352CB">
      <w:pPr>
        <w:pStyle w:val="Default"/>
        <w:numPr>
          <w:ilvl w:val="2"/>
          <w:numId w:val="6"/>
        </w:numPr>
        <w:tabs>
          <w:tab w:val="left" w:pos="720"/>
        </w:tabs>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6B7672" w:rsidP="007352CB">
      <w:pPr>
        <w:pStyle w:val="afb"/>
        <w:numPr>
          <w:ilvl w:val="2"/>
          <w:numId w:val="6"/>
        </w:numPr>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71E0D" w:rsidRDefault="00E71E0D">
      <w:pPr>
        <w:pStyle w:val="Default"/>
      </w:pPr>
    </w:p>
    <w:p w:rsidR="00E71E0D" w:rsidRDefault="00E71E0D">
      <w:pPr>
        <w:pStyle w:val="Default"/>
      </w:pPr>
    </w:p>
    <w:p w:rsidR="00E71E0D" w:rsidRPr="00D32FFA" w:rsidRDefault="00E71E0D">
      <w:pPr>
        <w:pStyle w:val="Default"/>
      </w:pPr>
    </w:p>
    <w:p w:rsidR="003C30F3" w:rsidRPr="0072772D" w:rsidRDefault="003C30F3" w:rsidP="00C711EE">
      <w:pPr>
        <w:pStyle w:val="20"/>
        <w:keepNext w:val="0"/>
        <w:numPr>
          <w:ilvl w:val="1"/>
          <w:numId w:val="18"/>
        </w:numPr>
        <w:spacing w:before="0" w:after="0"/>
        <w:jc w:val="both"/>
        <w:rPr>
          <w:rFonts w:cs="Times New Roman"/>
          <w:i w:val="0"/>
        </w:rPr>
      </w:pPr>
      <w:r w:rsidRPr="0072772D">
        <w:rPr>
          <w:rFonts w:cs="Times New Roman"/>
          <w:i w:val="0"/>
        </w:rPr>
        <w:lastRenderedPageBreak/>
        <w:t xml:space="preserve"> Срок и порядок подачи Заявок </w:t>
      </w:r>
    </w:p>
    <w:p w:rsidR="007D6548" w:rsidRPr="00D32FFA" w:rsidRDefault="007D6548">
      <w:pPr>
        <w:rPr>
          <w:rFonts w:eastAsia="MS Mincho"/>
        </w:rPr>
      </w:pPr>
    </w:p>
    <w:p w:rsidR="007D6548" w:rsidRPr="00E56F16" w:rsidRDefault="004314C8" w:rsidP="00923CE9">
      <w:pPr>
        <w:pStyle w:val="afb"/>
        <w:numPr>
          <w:ilvl w:val="2"/>
          <w:numId w:val="4"/>
        </w:numPr>
        <w:ind w:left="0" w:firstLine="720"/>
        <w:rPr>
          <w:sz w:val="28"/>
        </w:rPr>
      </w:pPr>
      <w:r w:rsidRPr="00F65B50">
        <w:rPr>
          <w:sz w:val="28"/>
        </w:rPr>
        <w:t xml:space="preserve">Место, дата начала и окончания подачи </w:t>
      </w:r>
      <w:r w:rsidR="00712106">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923CE9">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923CE9">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923CE9">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923CE9">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72772D" w:rsidRDefault="00C13A71" w:rsidP="00C711EE">
      <w:pPr>
        <w:pStyle w:val="20"/>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3CE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23CE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w:t>
      </w:r>
      <w:r w:rsidRPr="00D32FFA">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w:t>
      </w:r>
      <w:r w:rsidR="00B75C8F">
        <w:rPr>
          <w:sz w:val="28"/>
          <w:szCs w:val="28"/>
        </w:rPr>
        <w:t xml:space="preserve"> о закупке</w:t>
      </w:r>
      <w:r w:rsidR="00A6317D">
        <w:rPr>
          <w:sz w:val="28"/>
          <w:szCs w:val="28"/>
        </w:rPr>
        <w:t xml:space="preserve"> требований</w:t>
      </w:r>
      <w:r w:rsidR="00FD0C2B">
        <w:rPr>
          <w:sz w:val="28"/>
          <w:szCs w:val="28"/>
        </w:rPr>
        <w:t xml:space="preserve"> или </w:t>
      </w:r>
      <w:r w:rsidR="008F03D0" w:rsidRPr="00D32FFA">
        <w:rPr>
          <w:sz w:val="28"/>
          <w:szCs w:val="28"/>
        </w:rPr>
        <w:t>быть лучше.</w:t>
      </w:r>
    </w:p>
    <w:p w:rsidR="00754AD8" w:rsidRPr="00D32FFA" w:rsidRDefault="00754AD8" w:rsidP="00923CE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3CE9">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3CE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3CE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712106">
        <w:rPr>
          <w:sz w:val="28"/>
          <w:szCs w:val="28"/>
        </w:rPr>
        <w:t>части</w:t>
      </w:r>
      <w:r w:rsidR="00727B51" w:rsidRPr="00D32FFA">
        <w:rPr>
          <w:sz w:val="28"/>
          <w:szCs w:val="28"/>
        </w:rPr>
        <w:t xml:space="preserve"> «в» </w:t>
      </w:r>
      <w:r w:rsidR="00712106">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B75C8F">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B7EBE" w:rsidRPr="00D32FFA" w:rsidRDefault="00754AD8" w:rsidP="007B7EBE">
      <w:pPr>
        <w:numPr>
          <w:ilvl w:val="0"/>
          <w:numId w:val="12"/>
        </w:numPr>
        <w:ind w:left="0" w:firstLine="709"/>
        <w:jc w:val="both"/>
        <w:rPr>
          <w:sz w:val="28"/>
          <w:szCs w:val="28"/>
        </w:rPr>
      </w:pPr>
      <w:r w:rsidRPr="00D32FFA">
        <w:rPr>
          <w:sz w:val="28"/>
          <w:szCs w:val="28"/>
        </w:rPr>
        <w:t xml:space="preserve"> </w:t>
      </w:r>
      <w:r w:rsidR="007B7EBE" w:rsidRPr="00D32FFA">
        <w:rPr>
          <w:sz w:val="28"/>
          <w:szCs w:val="28"/>
        </w:rPr>
        <w:t xml:space="preserve">Претендент также может быть не допущен к участию в </w:t>
      </w:r>
      <w:r w:rsidR="007B7EBE">
        <w:rPr>
          <w:sz w:val="28"/>
          <w:szCs w:val="28"/>
        </w:rPr>
        <w:t>Открытом конкурсе</w:t>
      </w:r>
      <w:r w:rsidR="007B7EBE" w:rsidRPr="00D32FFA">
        <w:rPr>
          <w:sz w:val="28"/>
          <w:szCs w:val="28"/>
        </w:rPr>
        <w:t xml:space="preserve"> в случае:</w:t>
      </w:r>
    </w:p>
    <w:p w:rsidR="007B7EBE" w:rsidRPr="00D32FFA" w:rsidRDefault="007B7EBE" w:rsidP="007B7EB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B7EBE" w:rsidRDefault="007B7EBE" w:rsidP="007B7EBE">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7B7EBE" w:rsidRPr="00D32FFA" w:rsidRDefault="007B7EBE" w:rsidP="007B7EBE">
      <w:pPr>
        <w:pStyle w:val="afb"/>
        <w:ind w:firstLine="720"/>
        <w:rPr>
          <w:sz w:val="28"/>
        </w:rPr>
      </w:pPr>
      <w:proofErr w:type="gramStart"/>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непредставления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roofErr w:type="gramEnd"/>
    </w:p>
    <w:p w:rsidR="007B7EBE" w:rsidRDefault="007B7EBE" w:rsidP="007B7EBE">
      <w:pPr>
        <w:pStyle w:val="afb"/>
        <w:ind w:firstLine="720"/>
        <w:rPr>
          <w:sz w:val="28"/>
        </w:rPr>
      </w:pPr>
      <w:r>
        <w:rPr>
          <w:sz w:val="28"/>
        </w:rPr>
        <w:t>4</w:t>
      </w:r>
      <w:r w:rsidRPr="00D32FFA">
        <w:rPr>
          <w:sz w:val="28"/>
        </w:rPr>
        <w:t>) несоответствия Заявки требованиям настоящей документации о закупке, в том числе если:</w:t>
      </w:r>
    </w:p>
    <w:p w:rsidR="007B7EBE" w:rsidRPr="00D32FFA" w:rsidRDefault="007B7EBE" w:rsidP="007B7EBE">
      <w:pPr>
        <w:pStyle w:val="afb"/>
        <w:ind w:firstLine="720"/>
        <w:rPr>
          <w:sz w:val="28"/>
        </w:rPr>
      </w:pPr>
      <w:r>
        <w:rPr>
          <w:sz w:val="28"/>
        </w:rPr>
        <w:t>Заявка не соответствует положениям технического задания документации о закупке;</w:t>
      </w:r>
    </w:p>
    <w:p w:rsidR="007B7EBE" w:rsidRPr="00D32FFA" w:rsidRDefault="007B7EBE" w:rsidP="007B7EBE">
      <w:pPr>
        <w:pStyle w:val="afb"/>
        <w:ind w:firstLine="720"/>
        <w:rPr>
          <w:sz w:val="28"/>
        </w:rPr>
      </w:pPr>
      <w:r w:rsidRPr="00D32FFA">
        <w:rPr>
          <w:sz w:val="28"/>
        </w:rPr>
        <w:t>Заявка не соответствует форме, установленной настоящей документацией о закупке;</w:t>
      </w:r>
    </w:p>
    <w:p w:rsidR="007B7EBE" w:rsidRPr="00D32FFA" w:rsidRDefault="007B7EBE" w:rsidP="007B7EBE">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B7EBE" w:rsidRPr="00D32FFA" w:rsidRDefault="007B7EBE" w:rsidP="007B7EBE">
      <w:pPr>
        <w:pStyle w:val="afb"/>
        <w:ind w:firstLine="720"/>
        <w:rPr>
          <w:sz w:val="28"/>
        </w:rPr>
      </w:pPr>
      <w:r>
        <w:rPr>
          <w:sz w:val="28"/>
        </w:rPr>
        <w:t>5</w:t>
      </w:r>
      <w:r w:rsidRPr="00D32FFA">
        <w:rPr>
          <w:sz w:val="28"/>
        </w:rPr>
        <w:t>) если предложение о цене договора</w:t>
      </w:r>
      <w:r>
        <w:rPr>
          <w:sz w:val="28"/>
        </w:rPr>
        <w:t>/единичных расценках</w:t>
      </w:r>
      <w:r w:rsidRPr="00D32FFA">
        <w:rPr>
          <w:sz w:val="28"/>
        </w:rPr>
        <w:t xml:space="preserve"> превыша</w:t>
      </w:r>
      <w:r>
        <w:rPr>
          <w:sz w:val="28"/>
        </w:rPr>
        <w:t>е</w:t>
      </w:r>
      <w:r w:rsidRPr="00D32FFA">
        <w:rPr>
          <w:sz w:val="28"/>
        </w:rPr>
        <w:t>т начальную (максимальную) цену договора</w:t>
      </w:r>
      <w:r>
        <w:rPr>
          <w:sz w:val="28"/>
        </w:rPr>
        <w:t>/предельных единичных расценок</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7B7EBE" w:rsidRPr="00D32FFA" w:rsidRDefault="007B7EBE" w:rsidP="007B7EBE">
      <w:pPr>
        <w:pStyle w:val="afb"/>
        <w:ind w:firstLine="720"/>
        <w:rPr>
          <w:sz w:val="28"/>
        </w:rPr>
      </w:pPr>
      <w:r>
        <w:rPr>
          <w:sz w:val="28"/>
        </w:rPr>
        <w:lastRenderedPageBreak/>
        <w:t>6</w:t>
      </w:r>
      <w:r w:rsidRPr="00D32FFA">
        <w:rPr>
          <w:sz w:val="28"/>
        </w:rPr>
        <w:t>) отказа претендента от продления срока действия Заявки (если такой запрос претендентам направлялся);</w:t>
      </w:r>
    </w:p>
    <w:p w:rsidR="007B7EBE" w:rsidRDefault="007B7EBE" w:rsidP="007B7EBE">
      <w:pPr>
        <w:pStyle w:val="afb"/>
        <w:ind w:firstLine="720"/>
        <w:rPr>
          <w:sz w:val="28"/>
        </w:rPr>
      </w:pPr>
      <w:r>
        <w:rPr>
          <w:sz w:val="28"/>
        </w:rPr>
        <w:t>7</w:t>
      </w:r>
      <w:r w:rsidRPr="00D32FFA">
        <w:rPr>
          <w:sz w:val="28"/>
        </w:rPr>
        <w:t xml:space="preserve">) </w:t>
      </w:r>
      <w:proofErr w:type="spellStart"/>
      <w:r w:rsidRPr="005414B4">
        <w:rPr>
          <w:sz w:val="28"/>
        </w:rPr>
        <w:t>непредоставления</w:t>
      </w:r>
      <w:proofErr w:type="spellEnd"/>
      <w:r w:rsidRPr="005414B4">
        <w:rPr>
          <w:sz w:val="28"/>
        </w:rPr>
        <w:t xml:space="preserve"> в составе заявки обоснования предлагаемой </w:t>
      </w:r>
      <w:r>
        <w:rPr>
          <w:sz w:val="28"/>
        </w:rPr>
        <w:t xml:space="preserve">демпинговой </w:t>
      </w:r>
      <w:r w:rsidRPr="005414B4">
        <w:rPr>
          <w:sz w:val="28"/>
        </w:rPr>
        <w:t xml:space="preserve">цены договора, или если Конкурсная комиссия признала предложенную </w:t>
      </w:r>
      <w:r>
        <w:rPr>
          <w:sz w:val="28"/>
        </w:rPr>
        <w:t xml:space="preserve">демпинговую </w:t>
      </w:r>
      <w:r w:rsidRPr="005414B4">
        <w:rPr>
          <w:sz w:val="28"/>
        </w:rPr>
        <w:t>цену договора необоснованной</w:t>
      </w:r>
      <w:r>
        <w:rPr>
          <w:sz w:val="28"/>
        </w:rPr>
        <w:t>;</w:t>
      </w:r>
    </w:p>
    <w:p w:rsidR="007B7EBE" w:rsidRDefault="007B7EBE" w:rsidP="007B7EBE">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7B7EBE" w:rsidRPr="00D32FFA" w:rsidRDefault="007B7EBE" w:rsidP="007B7EBE">
      <w:pPr>
        <w:pStyle w:val="afb"/>
        <w:ind w:firstLine="720"/>
        <w:rPr>
          <w:sz w:val="28"/>
        </w:rPr>
      </w:pPr>
      <w:r>
        <w:rPr>
          <w:sz w:val="28"/>
        </w:rPr>
        <w:t xml:space="preserve">9)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B7EBE" w:rsidRPr="00D32FFA" w:rsidRDefault="007B7EBE" w:rsidP="007B7EBE">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B7EBE" w:rsidRPr="00A24F11" w:rsidRDefault="007B7EBE" w:rsidP="007B7EBE">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B7EBE" w:rsidRPr="00D32FFA" w:rsidRDefault="007B7EBE" w:rsidP="007B7EBE">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B7EBE" w:rsidP="007B7EBE">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A60800" w:rsidRPr="00D32FFA" w:rsidRDefault="00A60800" w:rsidP="00A60800">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60800" w:rsidRPr="00D32FFA" w:rsidRDefault="00A60800" w:rsidP="00A60800">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A60800" w:rsidRPr="00D32FFA" w:rsidRDefault="00A60800" w:rsidP="00A60800">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A60800" w:rsidRPr="00D32FFA" w:rsidRDefault="00A60800" w:rsidP="00A60800">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путем присвоения количества баллов, </w:t>
      </w:r>
      <w:r w:rsidR="00A3322D">
        <w:rPr>
          <w:sz w:val="28"/>
          <w:szCs w:val="28"/>
        </w:rPr>
        <w:t>соответствующих</w:t>
      </w:r>
      <w:r w:rsidRPr="00D32FFA">
        <w:rPr>
          <w:sz w:val="28"/>
          <w:szCs w:val="28"/>
        </w:rPr>
        <w:t xml:space="preserve"> условиям, изложенным в Заявке</w:t>
      </w:r>
      <w:r w:rsidR="00BD59BC" w:rsidRPr="00D32FFA">
        <w:rPr>
          <w:sz w:val="28"/>
          <w:szCs w:val="28"/>
        </w:rPr>
        <w:t>.</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Pr="00D32FFA">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w:t>
      </w:r>
      <w:r w:rsidR="003E43CB" w:rsidRPr="00FD1E8E">
        <w:rPr>
          <w:sz w:val="28"/>
          <w:szCs w:val="28"/>
        </w:rPr>
        <w:lastRenderedPageBreak/>
        <w:t>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A60800" w:rsidRPr="00D32FFA" w:rsidRDefault="00A60800" w:rsidP="00A60800">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60800" w:rsidRPr="00D32FFA" w:rsidRDefault="00A60800" w:rsidP="00A60800">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60800" w:rsidRPr="00D32FFA" w:rsidRDefault="00A60800" w:rsidP="00A60800">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60800" w:rsidRPr="00D32FFA" w:rsidRDefault="00A60800" w:rsidP="00A60800">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A60800" w:rsidRPr="00D32FFA" w:rsidRDefault="00A60800" w:rsidP="00A60800">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60800" w:rsidRPr="00D32FFA" w:rsidRDefault="00A60800" w:rsidP="00A60800">
      <w:pPr>
        <w:pStyle w:val="Default"/>
        <w:ind w:firstLine="709"/>
        <w:jc w:val="both"/>
        <w:rPr>
          <w:sz w:val="28"/>
          <w:szCs w:val="28"/>
        </w:rPr>
      </w:pPr>
      <w:r w:rsidRPr="00D32FFA">
        <w:rPr>
          <w:sz w:val="28"/>
          <w:szCs w:val="28"/>
        </w:rPr>
        <w:t>2) принятое Организатором решение;</w:t>
      </w:r>
    </w:p>
    <w:p w:rsidR="00A60800" w:rsidRDefault="00A60800" w:rsidP="00A60800">
      <w:pPr>
        <w:pStyle w:val="Default"/>
        <w:ind w:firstLine="709"/>
        <w:jc w:val="both"/>
        <w:rPr>
          <w:sz w:val="28"/>
          <w:szCs w:val="28"/>
        </w:rPr>
      </w:pPr>
      <w:r w:rsidRPr="00D32FFA">
        <w:rPr>
          <w:sz w:val="28"/>
          <w:szCs w:val="28"/>
        </w:rPr>
        <w:t>3) предложения для рассмотрения Конкурсной комиссией;</w:t>
      </w:r>
    </w:p>
    <w:p w:rsidR="00A60800" w:rsidRPr="00D32FFA" w:rsidRDefault="00A60800" w:rsidP="00A60800">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726428" w:rsidRDefault="00A60800" w:rsidP="007352CB">
      <w:pPr>
        <w:numPr>
          <w:ilvl w:val="0"/>
          <w:numId w:val="15"/>
        </w:numPr>
        <w:ind w:left="0" w:firstLine="709"/>
        <w:jc w:val="both"/>
        <w:rPr>
          <w:rFonts w:eastAsia="Arial"/>
          <w:sz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A60800" w:rsidRPr="00D32FFA" w:rsidRDefault="00A60800" w:rsidP="00726428">
      <w:pPr>
        <w:ind w:left="709"/>
        <w:jc w:val="both"/>
        <w:rPr>
          <w:sz w:val="28"/>
          <w:szCs w:val="28"/>
        </w:rPr>
      </w:pPr>
    </w:p>
    <w:p w:rsidR="00370C44" w:rsidRPr="0072772D" w:rsidRDefault="00370C4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923CE9">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 xml:space="preserve">Открытого </w:t>
      </w:r>
      <w:r w:rsidR="008C4183">
        <w:rPr>
          <w:sz w:val="28"/>
          <w:szCs w:val="28"/>
        </w:rPr>
        <w:lastRenderedPageBreak/>
        <w:t>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23CE9">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3CE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3CE9">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923CE9">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923CE9">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923CE9">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w:t>
      </w:r>
      <w:proofErr w:type="gramEnd"/>
    </w:p>
    <w:p w:rsidR="007D6548" w:rsidRPr="00D32FFA" w:rsidRDefault="007D6548" w:rsidP="00923CE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50591" w:rsidRDefault="00093F19" w:rsidP="00923CE9">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923CE9">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837423" w:rsidP="00F22C2F">
      <w:pPr>
        <w:numPr>
          <w:ilvl w:val="0"/>
          <w:numId w:val="16"/>
        </w:numPr>
        <w:ind w:left="0" w:firstLine="709"/>
        <w:jc w:val="both"/>
        <w:rPr>
          <w:sz w:val="28"/>
          <w:szCs w:val="28"/>
        </w:rPr>
      </w:pPr>
      <w:r w:rsidRPr="00D32FFA">
        <w:rPr>
          <w:sz w:val="28"/>
          <w:szCs w:val="28"/>
        </w:rPr>
        <w:t xml:space="preserve">В случае если </w:t>
      </w:r>
      <w:r w:rsidR="00F22C2F" w:rsidRPr="00F22C2F">
        <w:rPr>
          <w:rFonts w:eastAsia="Calibri"/>
          <w:sz w:val="28"/>
          <w:szCs w:val="28"/>
          <w:lang w:eastAsia="en-US"/>
        </w:rPr>
        <w:t>подана одна Заявка</w:t>
      </w:r>
      <w:r w:rsidRPr="00D32FFA">
        <w:rPr>
          <w:sz w:val="28"/>
          <w:szCs w:val="28"/>
        </w:rPr>
        <w:t xml:space="preserve"> и/или только </w:t>
      </w:r>
      <w:r w:rsidR="00F22C2F" w:rsidRPr="00F22C2F">
        <w:rPr>
          <w:rFonts w:eastAsia="Calibri"/>
          <w:sz w:val="28"/>
          <w:szCs w:val="28"/>
          <w:lang w:eastAsia="en-US"/>
        </w:rPr>
        <w:t>одна Заявка</w:t>
      </w:r>
      <w:r w:rsidRPr="00D32FFA">
        <w:rPr>
          <w:sz w:val="28"/>
          <w:szCs w:val="28"/>
        </w:rPr>
        <w:t xml:space="preserve"> соответствует требованиям, установленным в </w:t>
      </w:r>
      <w:r w:rsidR="005D0613">
        <w:rPr>
          <w:sz w:val="28"/>
          <w:szCs w:val="28"/>
        </w:rPr>
        <w:t>Открытом конкурсе</w:t>
      </w:r>
      <w:r w:rsidRPr="00D32FFA">
        <w:rPr>
          <w:sz w:val="28"/>
          <w:szCs w:val="28"/>
        </w:rPr>
        <w:t xml:space="preserve">, </w:t>
      </w:r>
      <w:r w:rsidR="00F22C2F" w:rsidRPr="00F22C2F">
        <w:rPr>
          <w:rFonts w:eastAsia="Calibri"/>
          <w:sz w:val="28"/>
          <w:szCs w:val="28"/>
          <w:lang w:eastAsia="en-US"/>
        </w:rPr>
        <w:t>Конкурсная комиссия</w:t>
      </w:r>
      <w:r w:rsidRPr="00D32FFA">
        <w:rPr>
          <w:sz w:val="28"/>
          <w:szCs w:val="28"/>
        </w:rPr>
        <w:t xml:space="preserve"> вправе </w:t>
      </w:r>
      <w:r w:rsidR="00F22C2F" w:rsidRPr="00F22C2F">
        <w:rPr>
          <w:rFonts w:eastAsia="Calibri"/>
          <w:sz w:val="28"/>
          <w:szCs w:val="28"/>
          <w:lang w:eastAsia="en-US"/>
        </w:rPr>
        <w:t>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1)</w:t>
      </w:r>
      <w:r w:rsidR="00837423" w:rsidRPr="00D32FFA">
        <w:rPr>
          <w:sz w:val="28"/>
          <w:szCs w:val="28"/>
        </w:rPr>
        <w:t xml:space="preserve"> заключить договор с </w:t>
      </w:r>
      <w:r w:rsidR="002810D4">
        <w:rPr>
          <w:rFonts w:eastAsia="Calibri"/>
          <w:sz w:val="28"/>
          <w:szCs w:val="28"/>
          <w:lang w:eastAsia="en-US"/>
        </w:rPr>
        <w:t>допущенн</w:t>
      </w:r>
      <w:r w:rsidRPr="00F22C2F">
        <w:rPr>
          <w:rFonts w:eastAsia="Calibri"/>
          <w:sz w:val="28"/>
          <w:szCs w:val="28"/>
          <w:lang w:eastAsia="en-US"/>
        </w:rPr>
        <w:t>ым</w:t>
      </w:r>
      <w:r w:rsidR="00837423" w:rsidRPr="00D32FFA">
        <w:rPr>
          <w:sz w:val="28"/>
          <w:szCs w:val="28"/>
        </w:rPr>
        <w:t xml:space="preserve"> участником, подавшим </w:t>
      </w:r>
      <w:r w:rsidRPr="00F22C2F">
        <w:rPr>
          <w:rFonts w:eastAsia="Calibri"/>
          <w:sz w:val="28"/>
          <w:szCs w:val="28"/>
          <w:lang w:eastAsia="en-US"/>
        </w:rPr>
        <w:t>Заявку</w:t>
      </w:r>
      <w:r w:rsidR="00837423" w:rsidRPr="00D32FFA">
        <w:rPr>
          <w:sz w:val="28"/>
          <w:szCs w:val="28"/>
        </w:rPr>
        <w:t xml:space="preserve">, путем размещения </w:t>
      </w:r>
      <w:r w:rsidRPr="00F22C2F">
        <w:rPr>
          <w:rFonts w:eastAsia="Calibri"/>
          <w:sz w:val="28"/>
          <w:szCs w:val="28"/>
          <w:lang w:eastAsia="en-US"/>
        </w:rPr>
        <w:t>заказа</w:t>
      </w:r>
      <w:r w:rsidR="00837423" w:rsidRPr="00D32FFA">
        <w:rPr>
          <w:sz w:val="28"/>
          <w:szCs w:val="28"/>
        </w:rPr>
        <w:t xml:space="preserve"> у единственного поставщика (исполнителя, подрядчика), </w:t>
      </w:r>
      <w:r w:rsidRPr="00F22C2F">
        <w:rPr>
          <w:rFonts w:eastAsia="Calibri"/>
          <w:sz w:val="28"/>
          <w:szCs w:val="28"/>
          <w:lang w:eastAsia="en-US"/>
        </w:rPr>
        <w:t xml:space="preserve">на условиях, указанных в его Заявке, </w:t>
      </w:r>
      <w:r w:rsidR="00837423" w:rsidRPr="00D32FFA">
        <w:rPr>
          <w:sz w:val="28"/>
          <w:szCs w:val="28"/>
        </w:rPr>
        <w:t xml:space="preserve">если условия соответствуют интересам </w:t>
      </w:r>
      <w:r w:rsidR="00DB6989" w:rsidRPr="00D32FFA">
        <w:rPr>
          <w:sz w:val="28"/>
          <w:szCs w:val="28"/>
        </w:rPr>
        <w:lastRenderedPageBreak/>
        <w:t>Заказчика</w:t>
      </w:r>
      <w:r w:rsidR="00837423" w:rsidRPr="00D32FFA">
        <w:rPr>
          <w:sz w:val="28"/>
          <w:szCs w:val="28"/>
        </w:rPr>
        <w:t xml:space="preserve">, а цена </w:t>
      </w:r>
      <w:r w:rsidRPr="00F22C2F">
        <w:rPr>
          <w:rFonts w:eastAsia="Calibri"/>
          <w:sz w:val="28"/>
          <w:szCs w:val="28"/>
          <w:lang w:eastAsia="en-US"/>
        </w:rPr>
        <w:t>товаров, работ, услуг</w:t>
      </w:r>
      <w:r w:rsidR="00837423" w:rsidRPr="00D32FFA">
        <w:rPr>
          <w:sz w:val="28"/>
          <w:szCs w:val="28"/>
        </w:rPr>
        <w:t xml:space="preserve"> не превышает начальную (максимальную) цену договора</w:t>
      </w:r>
      <w:r w:rsidRPr="00F22C2F">
        <w:rPr>
          <w:rFonts w:eastAsia="Calibri"/>
          <w:sz w:val="28"/>
          <w:szCs w:val="28"/>
          <w:lang w:eastAsia="en-US"/>
        </w:rPr>
        <w:t>;</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D6548" w:rsidRPr="00D32FFA" w:rsidRDefault="00F22C2F" w:rsidP="007352CB">
      <w:pPr>
        <w:suppressAutoHyphens w:val="0"/>
        <w:ind w:left="709"/>
        <w:jc w:val="both"/>
        <w:rPr>
          <w:sz w:val="28"/>
          <w:szCs w:val="28"/>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r w:rsidR="00837423" w:rsidRPr="00D32FFA">
        <w:rPr>
          <w:sz w:val="28"/>
          <w:szCs w:val="28"/>
        </w:rPr>
        <w:t>.</w:t>
      </w:r>
    </w:p>
    <w:p w:rsidR="00370C44" w:rsidRPr="00D32FFA" w:rsidRDefault="00370C44" w:rsidP="00370C44">
      <w:pPr>
        <w:pStyle w:val="afb"/>
        <w:tabs>
          <w:tab w:val="left" w:pos="1680"/>
        </w:tabs>
        <w:ind w:left="709" w:firstLine="0"/>
        <w:rPr>
          <w:sz w:val="28"/>
          <w:szCs w:val="28"/>
        </w:rPr>
      </w:pPr>
    </w:p>
    <w:p w:rsidR="007D6548" w:rsidRPr="00D32FFA" w:rsidRDefault="007D6548" w:rsidP="00C711EE">
      <w:pPr>
        <w:pStyle w:val="20"/>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FF1DBB" w:rsidRPr="00D32FFA" w:rsidRDefault="00370C44" w:rsidP="00FF1DBB">
      <w:pPr>
        <w:widowControl w:val="0"/>
        <w:numPr>
          <w:ilvl w:val="0"/>
          <w:numId w:val="17"/>
        </w:numPr>
        <w:ind w:left="0" w:firstLine="709"/>
        <w:jc w:val="both"/>
        <w:rPr>
          <w:sz w:val="28"/>
          <w:szCs w:val="28"/>
        </w:rPr>
      </w:pPr>
      <w:r w:rsidRPr="00D32FFA">
        <w:rPr>
          <w:sz w:val="28"/>
          <w:szCs w:val="28"/>
        </w:rPr>
        <w:t xml:space="preserve"> </w:t>
      </w:r>
      <w:r w:rsidR="00FF1DBB" w:rsidRPr="00D32FFA">
        <w:rPr>
          <w:sz w:val="28"/>
          <w:szCs w:val="28"/>
        </w:rPr>
        <w:t xml:space="preserve">Обеспечение исполнения договора </w:t>
      </w:r>
      <w:r w:rsidR="00FF1DBB">
        <w:rPr>
          <w:sz w:val="28"/>
          <w:szCs w:val="28"/>
        </w:rPr>
        <w:t>устанавливается в соответствии с пунктом 22 информационной карты.</w:t>
      </w:r>
    </w:p>
    <w:p w:rsidR="00FF1DBB" w:rsidRDefault="00FF1DBB" w:rsidP="00FF1DBB">
      <w:pPr>
        <w:numPr>
          <w:ilvl w:val="0"/>
          <w:numId w:val="17"/>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FF1DBB" w:rsidRPr="006C55D5" w:rsidRDefault="00FF1DBB" w:rsidP="00FF1DBB">
      <w:pPr>
        <w:ind w:firstLine="709"/>
        <w:jc w:val="both"/>
        <w:rPr>
          <w:sz w:val="28"/>
          <w:szCs w:val="28"/>
        </w:rPr>
      </w:pPr>
      <w:proofErr w:type="gramStart"/>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 соответствии с пунктом 4 Информационной карты</w:t>
      </w:r>
      <w:r>
        <w:rPr>
          <w:sz w:val="28"/>
          <w:szCs w:val="28"/>
        </w:rPr>
        <w:t>,</w:t>
      </w:r>
      <w:r w:rsidRPr="00426A47">
        <w:t xml:space="preserve"> </w:t>
      </w:r>
      <w:r w:rsidRPr="00D32FFA">
        <w:rPr>
          <w:sz w:val="28"/>
          <w:szCs w:val="28"/>
        </w:rPr>
        <w:t xml:space="preserve">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FF1DBB" w:rsidRPr="00D32FFA" w:rsidRDefault="00FF1DBB" w:rsidP="00FF1DBB">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F1DBB" w:rsidRPr="00163FF9" w:rsidRDefault="00FF1DBB" w:rsidP="00FF1DBB">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FF1DBB" w:rsidRPr="00D32FFA" w:rsidRDefault="00FF1DBB" w:rsidP="00FF1DBB">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 xml:space="preserve">ика, договор </w:t>
      </w:r>
      <w:r>
        <w:rPr>
          <w:sz w:val="28"/>
          <w:szCs w:val="28"/>
        </w:rPr>
        <w:lastRenderedPageBreak/>
        <w:t>(договоры)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F1DBB" w:rsidRPr="004776AC" w:rsidRDefault="00FF1DBB" w:rsidP="00FF1DBB">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FF1DBB" w:rsidRPr="00D32FFA" w:rsidRDefault="00FF1DBB" w:rsidP="00FF1DBB">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FF1DBB" w:rsidRDefault="00FF1DBB" w:rsidP="00FF1DBB">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F1DBB" w:rsidRPr="00EB740C" w:rsidRDefault="00FF1DBB" w:rsidP="00FF1DBB">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EB740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FF1DBB" w:rsidRPr="004D76E2" w:rsidRDefault="00FF1DBB" w:rsidP="00FF1DBB">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FF1DBB" w:rsidRPr="00345D9A" w:rsidRDefault="00FF1DBB" w:rsidP="00FF1DBB">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DBB" w:rsidRPr="00D32FFA" w:rsidRDefault="00FF1DBB" w:rsidP="00FF1DBB">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DBB" w:rsidRDefault="00FF1DBB" w:rsidP="00FF1DBB">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0"/>
        <w:tabs>
          <w:tab w:val="num" w:pos="432"/>
        </w:tabs>
        <w:spacing w:before="0" w:after="0"/>
        <w:jc w:val="center"/>
      </w:pPr>
      <w:r w:rsidRPr="0072772D">
        <w:lastRenderedPageBreak/>
        <w:t>Раздел 3</w:t>
      </w:r>
      <w:r w:rsidR="000954FB" w:rsidRPr="0072772D">
        <w:t xml:space="preserve">. </w:t>
      </w:r>
    </w:p>
    <w:p w:rsidR="000954FB" w:rsidRPr="0072772D" w:rsidRDefault="000954FB" w:rsidP="0072772D">
      <w:pPr>
        <w:pStyle w:val="10"/>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923CE9">
      <w:pPr>
        <w:pStyle w:val="20"/>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697785" w:rsidRPr="003343CE" w:rsidRDefault="00697785" w:rsidP="00697785">
      <w:pPr>
        <w:pStyle w:val="afb"/>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xml:space="preserve">. Электронная часть подписывается </w:t>
      </w:r>
      <w:r w:rsidR="00683852">
        <w:rPr>
          <w:sz w:val="28"/>
          <w:szCs w:val="28"/>
        </w:rPr>
        <w:t>Э</w:t>
      </w:r>
      <w:r w:rsidR="00EA6DA5" w:rsidRPr="003343CE">
        <w:rPr>
          <w:sz w:val="28"/>
          <w:szCs w:val="28"/>
        </w:rPr>
        <w:t>П</w:t>
      </w:r>
      <w:r w:rsidRPr="003343CE">
        <w:rPr>
          <w:sz w:val="28"/>
          <w:szCs w:val="28"/>
        </w:rPr>
        <w:t xml:space="preserve">,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w:t>
      </w:r>
      <w:r w:rsidR="00683852">
        <w:rPr>
          <w:sz w:val="28"/>
          <w:szCs w:val="28"/>
        </w:rPr>
        <w:t>Э</w:t>
      </w:r>
      <w:r w:rsidR="0098086B" w:rsidRPr="003343CE">
        <w:rPr>
          <w:sz w:val="28"/>
          <w:szCs w:val="28"/>
        </w:rPr>
        <w:t>П</w:t>
      </w:r>
      <w:r w:rsidRPr="003343CE">
        <w:rPr>
          <w:sz w:val="28"/>
          <w:szCs w:val="28"/>
        </w:rPr>
        <w:t xml:space="preserve"> лица, имеющего право действовать от имени претендента</w:t>
      </w:r>
      <w:r>
        <w:rPr>
          <w:sz w:val="28"/>
          <w:szCs w:val="28"/>
        </w:rPr>
        <w:t>,</w:t>
      </w:r>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697785" w:rsidRPr="003343CE" w:rsidRDefault="00697785" w:rsidP="00697785">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697785" w:rsidRDefault="00697785" w:rsidP="00697785">
      <w:pPr>
        <w:pStyle w:val="afb"/>
        <w:rPr>
          <w:sz w:val="28"/>
          <w:szCs w:val="28"/>
        </w:rPr>
      </w:pPr>
      <w:proofErr w:type="gramStart"/>
      <w:r w:rsidRPr="003343CE">
        <w:rPr>
          <w:sz w:val="28"/>
          <w:szCs w:val="28"/>
        </w:rPr>
        <w:t xml:space="preserve">а) </w:t>
      </w:r>
      <w:r>
        <w:rPr>
          <w:sz w:val="28"/>
          <w:szCs w:val="28"/>
        </w:rPr>
        <w:t>электронный документ</w:t>
      </w:r>
      <w:r w:rsidRPr="00FC27B2">
        <w:rPr>
          <w:sz w:val="28"/>
          <w:szCs w:val="28"/>
        </w:rPr>
        <w:t xml:space="preserve"> </w:t>
      </w:r>
      <w:r w:rsidRPr="00540307">
        <w:rPr>
          <w:sz w:val="28"/>
          <w:szCs w:val="28"/>
        </w:rPr>
        <w:t xml:space="preserve">со сведениями о </w:t>
      </w:r>
      <w:r>
        <w:rPr>
          <w:sz w:val="28"/>
          <w:szCs w:val="28"/>
        </w:rPr>
        <w:t>претенденте-</w:t>
      </w:r>
      <w:r w:rsidRPr="00540307">
        <w:rPr>
          <w:sz w:val="28"/>
          <w:szCs w:val="28"/>
        </w:rPr>
        <w:t>субъекте МСП из единого реестра субъектов малого и среднего предпринимательства, размещенн</w:t>
      </w:r>
      <w:r>
        <w:rPr>
          <w:sz w:val="28"/>
          <w:szCs w:val="28"/>
        </w:rPr>
        <w:t>ого</w:t>
      </w:r>
      <w:r w:rsidRPr="00540307">
        <w:rPr>
          <w:sz w:val="28"/>
          <w:szCs w:val="28"/>
        </w:rPr>
        <w:t xml:space="preserve"> в информационно-телекоммуникаци</w:t>
      </w:r>
      <w:r>
        <w:rPr>
          <w:sz w:val="28"/>
          <w:szCs w:val="28"/>
        </w:rPr>
        <w:t xml:space="preserve">онной сети «Интернет» по адресу </w:t>
      </w:r>
      <w:hyperlink r:id="rId17" w:history="1">
        <w:r w:rsidRPr="00760AB5">
          <w:rPr>
            <w:rStyle w:val="a8"/>
            <w:sz w:val="28"/>
            <w:szCs w:val="28"/>
          </w:rPr>
          <w:t>https://rmsp.nalog.ru</w:t>
        </w:r>
      </w:hyperlink>
      <w:r>
        <w:rPr>
          <w:sz w:val="28"/>
          <w:szCs w:val="28"/>
        </w:rPr>
        <w:t>, им</w:t>
      </w:r>
      <w:r w:rsidRPr="00FC27B2">
        <w:rPr>
          <w:sz w:val="28"/>
          <w:szCs w:val="28"/>
        </w:rPr>
        <w:t>портированн</w:t>
      </w:r>
      <w:r>
        <w:rPr>
          <w:sz w:val="28"/>
          <w:szCs w:val="28"/>
        </w:rPr>
        <w:t>ый</w:t>
      </w:r>
      <w:r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C27B2">
        <w:rPr>
          <w:sz w:val="28"/>
          <w:szCs w:val="28"/>
        </w:rPr>
        <w:t xml:space="preserve"> Электронный документ в обязательном порядке должен содержаться </w:t>
      </w:r>
      <w:proofErr w:type="gramStart"/>
      <w:r w:rsidRPr="00FC27B2">
        <w:rPr>
          <w:sz w:val="28"/>
          <w:szCs w:val="28"/>
        </w:rPr>
        <w:t>в Заявке на участие в Открытом конкурсе в виде о</w:t>
      </w:r>
      <w:r>
        <w:rPr>
          <w:sz w:val="28"/>
          <w:szCs w:val="28"/>
        </w:rPr>
        <w:t>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697785" w:rsidRDefault="00697785" w:rsidP="00697785">
      <w:pPr>
        <w:pStyle w:val="afb"/>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697785" w:rsidRPr="003343CE" w:rsidRDefault="00697785" w:rsidP="00697785">
      <w:pPr>
        <w:pStyle w:val="afb"/>
        <w:rPr>
          <w:sz w:val="28"/>
          <w:szCs w:val="28"/>
        </w:rPr>
      </w:pPr>
      <w:r>
        <w:rPr>
          <w:sz w:val="28"/>
          <w:szCs w:val="28"/>
        </w:rPr>
        <w:t xml:space="preserve">б) </w:t>
      </w:r>
      <w:r w:rsidRPr="003343CE">
        <w:rPr>
          <w:sz w:val="28"/>
          <w:szCs w:val="28"/>
        </w:rPr>
        <w:t xml:space="preserve">надлежащим образом оформленные приложения к настоящей документации о закупке: </w:t>
      </w:r>
      <w:r>
        <w:rPr>
          <w:sz w:val="28"/>
          <w:szCs w:val="28"/>
        </w:rPr>
        <w:t xml:space="preserve">приложение </w:t>
      </w:r>
      <w:r w:rsidRPr="003343CE">
        <w:rPr>
          <w:sz w:val="28"/>
          <w:szCs w:val="28"/>
        </w:rPr>
        <w:t>№ 1 (Заявка)</w:t>
      </w:r>
      <w:r>
        <w:rPr>
          <w:sz w:val="28"/>
          <w:szCs w:val="28"/>
        </w:rPr>
        <w:t>,</w:t>
      </w:r>
      <w:r w:rsidRPr="00622414">
        <w:t xml:space="preserve"> </w:t>
      </w:r>
      <w:r w:rsidRPr="00622414">
        <w:rPr>
          <w:sz w:val="28"/>
          <w:szCs w:val="28"/>
        </w:rPr>
        <w:t xml:space="preserve">приложение № 2 </w:t>
      </w:r>
      <w:r w:rsidRPr="00EE27D3">
        <w:rPr>
          <w:sz w:val="28"/>
          <w:szCs w:val="28"/>
        </w:rPr>
        <w:t>(</w:t>
      </w:r>
      <w:r>
        <w:rPr>
          <w:sz w:val="28"/>
          <w:szCs w:val="28"/>
        </w:rPr>
        <w:t>С</w:t>
      </w:r>
      <w:r w:rsidRPr="00EE27D3">
        <w:rPr>
          <w:sz w:val="28"/>
          <w:szCs w:val="28"/>
        </w:rPr>
        <w:t>ведения о претенденте)</w:t>
      </w:r>
      <w:r>
        <w:rPr>
          <w:sz w:val="28"/>
          <w:szCs w:val="28"/>
        </w:rPr>
        <w:t xml:space="preserve"> и приложение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697785" w:rsidRPr="003343CE" w:rsidRDefault="00697785" w:rsidP="00697785">
      <w:pPr>
        <w:pStyle w:val="afb"/>
        <w:rPr>
          <w:sz w:val="28"/>
          <w:szCs w:val="28"/>
        </w:rPr>
      </w:pPr>
      <w:proofErr w:type="gramStart"/>
      <w:r w:rsidRPr="003343CE">
        <w:rPr>
          <w:sz w:val="28"/>
          <w:szCs w:val="28"/>
        </w:rPr>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roofErr w:type="gramEnd"/>
    </w:p>
    <w:p w:rsidR="00697785" w:rsidRPr="003343CE" w:rsidRDefault="00697785" w:rsidP="00697785">
      <w:pPr>
        <w:pStyle w:val="afb"/>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697785" w:rsidRPr="003343CE" w:rsidRDefault="00697785" w:rsidP="00697785">
      <w:pPr>
        <w:pStyle w:val="afb"/>
        <w:numPr>
          <w:ilvl w:val="2"/>
          <w:numId w:val="9"/>
        </w:numPr>
        <w:ind w:left="0" w:firstLine="720"/>
        <w:rPr>
          <w:sz w:val="28"/>
          <w:szCs w:val="28"/>
        </w:rPr>
      </w:pPr>
      <w:r w:rsidRPr="003343CE">
        <w:rPr>
          <w:sz w:val="28"/>
        </w:rPr>
        <w:lastRenderedPageBreak/>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697785" w:rsidRPr="003343CE" w:rsidRDefault="00697785" w:rsidP="00697785">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697785" w:rsidRPr="003343CE" w:rsidRDefault="00697785" w:rsidP="00697785">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697785" w:rsidRPr="003343CE" w:rsidRDefault="00697785" w:rsidP="00697785">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1.</w:t>
      </w:r>
      <w:proofErr w:type="gramEnd"/>
      <w:r>
        <w:rPr>
          <w:sz w:val="28"/>
          <w:szCs w:val="28"/>
        </w:rPr>
        <w:t xml:space="preserve"> </w:t>
      </w:r>
      <w:r w:rsidRPr="003343CE">
        <w:rPr>
          <w:sz w:val="28"/>
          <w:szCs w:val="28"/>
        </w:rPr>
        <w:t>Заявка.</w:t>
      </w:r>
      <w:r w:rsidRPr="003343CE">
        <w:rPr>
          <w:sz w:val="28"/>
          <w:szCs w:val="28"/>
          <w:lang w:val="en-US"/>
        </w:rPr>
        <w:t>pdf</w:t>
      </w:r>
      <w:r w:rsidRPr="003343CE">
        <w:rPr>
          <w:sz w:val="28"/>
          <w:szCs w:val="28"/>
        </w:rPr>
        <w:t xml:space="preserve"> (</w:t>
      </w:r>
      <w:proofErr w:type="spellStart"/>
      <w:r w:rsidRPr="003343CE">
        <w:rPr>
          <w:sz w:val="28"/>
          <w:szCs w:val="28"/>
          <w:lang w:val="en-US"/>
        </w:rPr>
        <w:t>Zayavka</w:t>
      </w:r>
      <w:proofErr w:type="spellEnd"/>
      <w:r w:rsidRPr="003343CE">
        <w:rPr>
          <w:sz w:val="28"/>
          <w:szCs w:val="28"/>
        </w:rPr>
        <w:t>.</w:t>
      </w:r>
      <w:r w:rsidRPr="003343CE">
        <w:rPr>
          <w:sz w:val="28"/>
          <w:szCs w:val="28"/>
          <w:lang w:val="en-US"/>
        </w:rPr>
        <w:t>pdf</w:t>
      </w:r>
      <w:r w:rsidRPr="003343CE">
        <w:rPr>
          <w:sz w:val="28"/>
          <w:szCs w:val="28"/>
        </w:rPr>
        <w:t xml:space="preserve">), </w:t>
      </w:r>
      <w:r>
        <w:rPr>
          <w:sz w:val="28"/>
          <w:szCs w:val="28"/>
        </w:rPr>
        <w:t>2. Декларация</w:t>
      </w:r>
      <w:r w:rsidRPr="003343CE">
        <w:rPr>
          <w:sz w:val="28"/>
          <w:szCs w:val="28"/>
        </w:rPr>
        <w:t>.</w:t>
      </w:r>
      <w:r w:rsidRPr="003343CE">
        <w:rPr>
          <w:sz w:val="28"/>
          <w:szCs w:val="28"/>
          <w:lang w:val="en-US"/>
        </w:rPr>
        <w:t>pdf</w:t>
      </w:r>
      <w:r w:rsidRPr="003343CE">
        <w:rPr>
          <w:sz w:val="28"/>
          <w:szCs w:val="28"/>
        </w:rPr>
        <w:t xml:space="preserve">, </w:t>
      </w:r>
      <w:r>
        <w:rPr>
          <w:sz w:val="28"/>
          <w:szCs w:val="28"/>
        </w:rPr>
        <w:t>3. Финансово-коммерческое п</w:t>
      </w:r>
      <w:r w:rsidRPr="003343CE">
        <w:rPr>
          <w:sz w:val="28"/>
          <w:szCs w:val="28"/>
        </w:rPr>
        <w:t>редложение.</w:t>
      </w:r>
      <w:r w:rsidRPr="003343CE">
        <w:rPr>
          <w:sz w:val="28"/>
          <w:szCs w:val="28"/>
          <w:lang w:val="en-US"/>
        </w:rPr>
        <w:t>pdf</w:t>
      </w:r>
      <w:r w:rsidRPr="003343CE">
        <w:rPr>
          <w:sz w:val="28"/>
          <w:szCs w:val="28"/>
        </w:rPr>
        <w:t xml:space="preserve"> и т.д.).</w:t>
      </w:r>
      <w:r w:rsidRPr="00A62BF5">
        <w:rPr>
          <w:sz w:val="28"/>
          <w:szCs w:val="28"/>
        </w:rPr>
        <w:t xml:space="preserve"> </w:t>
      </w:r>
      <w:r>
        <w:rPr>
          <w:sz w:val="28"/>
          <w:szCs w:val="28"/>
        </w:rPr>
        <w:t xml:space="preserve">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697785" w:rsidRPr="0072772D" w:rsidRDefault="00697785" w:rsidP="00697785">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0954FB" w:rsidRPr="00697785" w:rsidRDefault="00697785" w:rsidP="00697785">
      <w:pPr>
        <w:pStyle w:val="afb"/>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w:t>
      </w:r>
      <w:r>
        <w:rPr>
          <w:sz w:val="28"/>
          <w:szCs w:val="28"/>
        </w:rPr>
        <w:t xml:space="preserve"> опись прилагаемых документов и</w:t>
      </w:r>
      <w:r w:rsidRPr="003343CE">
        <w:rPr>
          <w:sz w:val="28"/>
          <w:szCs w:val="28"/>
        </w:rPr>
        <w:t xml:space="preserve">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F05F07" w:rsidRPr="003343CE" w:rsidRDefault="00F05F07" w:rsidP="00923CE9">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F2ABE" w:rsidP="00923CE9">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" strokeweight="1.5pt">
            <v:textbox>
              <w:txbxContent>
                <w:p w:rsidR="004B381D" w:rsidRPr="007E6DE4" w:rsidRDefault="004B381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381D" w:rsidRDefault="004B381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381D" w:rsidRPr="007E6DE4" w:rsidRDefault="004B381D" w:rsidP="00805082">
                  <w:pPr>
                    <w:jc w:val="center"/>
                    <w:rPr>
                      <w:b/>
                      <w:sz w:val="28"/>
                      <w:szCs w:val="28"/>
                    </w:rPr>
                  </w:pPr>
                  <w:r w:rsidRPr="007E6DE4">
                    <w:rPr>
                      <w:b/>
                      <w:sz w:val="28"/>
                      <w:szCs w:val="28"/>
                    </w:rPr>
                    <w:t>________________________________________</w:t>
                  </w:r>
                </w:p>
                <w:p w:rsidR="004B381D" w:rsidRPr="007E6DE4" w:rsidRDefault="004B381D" w:rsidP="00805082">
                  <w:pPr>
                    <w:jc w:val="center"/>
                    <w:rPr>
                      <w:i/>
                      <w:sz w:val="20"/>
                      <w:szCs w:val="20"/>
                    </w:rPr>
                  </w:pPr>
                  <w:r w:rsidRPr="007E6DE4">
                    <w:rPr>
                      <w:i/>
                      <w:sz w:val="20"/>
                      <w:szCs w:val="20"/>
                    </w:rPr>
                    <w:t>государство регистрации претендента</w:t>
                  </w:r>
                </w:p>
                <w:p w:rsidR="004B381D" w:rsidRPr="007E6DE4" w:rsidRDefault="004B381D" w:rsidP="00805082">
                  <w:pPr>
                    <w:jc w:val="center"/>
                    <w:rPr>
                      <w:b/>
                      <w:sz w:val="28"/>
                      <w:szCs w:val="28"/>
                    </w:rPr>
                  </w:pPr>
                  <w:r w:rsidRPr="007E6DE4">
                    <w:rPr>
                      <w:b/>
                      <w:sz w:val="28"/>
                      <w:szCs w:val="28"/>
                    </w:rPr>
                    <w:t>_____________________________</w:t>
                  </w:r>
                  <w:r>
                    <w:rPr>
                      <w:b/>
                      <w:sz w:val="28"/>
                      <w:szCs w:val="28"/>
                    </w:rPr>
                    <w:t>__________________</w:t>
                  </w:r>
                </w:p>
                <w:p w:rsidR="004B381D" w:rsidRPr="007E6DE4" w:rsidRDefault="004B381D"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381D" w:rsidRDefault="004B381D" w:rsidP="00805082">
                  <w:pPr>
                    <w:jc w:val="both"/>
                  </w:pPr>
                </w:p>
                <w:p w:rsidR="004B381D" w:rsidRPr="00923E2D" w:rsidRDefault="004B381D" w:rsidP="00FC6FD0">
                  <w:pPr>
                    <w:jc w:val="center"/>
                    <w:rPr>
                      <w:b/>
                    </w:rPr>
                  </w:pPr>
                  <w:r w:rsidRPr="00923E2D">
                    <w:rPr>
                      <w:b/>
                    </w:rPr>
                    <w:t xml:space="preserve">ЗАЯВКА НА УЧАСТИЕ В </w:t>
                  </w:r>
                  <w:r>
                    <w:rPr>
                      <w:b/>
                    </w:rPr>
                    <w:t>ОТКРЫТОМ КОНКУРСЕ № ОКэ-МСП</w:t>
                  </w:r>
                  <w:proofErr w:type="gramStart"/>
                  <w:r>
                    <w:rPr>
                      <w:b/>
                    </w:rPr>
                    <w:t>-____-____-</w:t>
                  </w:r>
                  <w:r w:rsidRPr="00923E2D">
                    <w:rPr>
                      <w:b/>
                    </w:rPr>
                    <w:t>____</w:t>
                  </w:r>
                  <w:proofErr w:type="gramEnd"/>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697785" w:rsidP="0072772D">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подпункте 2.3.1</w:t>
      </w:r>
      <w:r w:rsidRPr="0072772D">
        <w:rPr>
          <w:sz w:val="28"/>
          <w:szCs w:val="28"/>
        </w:rPr>
        <w:t xml:space="preserve"> документации о закупке (включая приложение № 2</w:t>
      </w:r>
      <w:r>
        <w:rPr>
          <w:sz w:val="28"/>
          <w:szCs w:val="28"/>
        </w:rPr>
        <w:t>а</w:t>
      </w:r>
      <w:r w:rsidRPr="0072772D">
        <w:rPr>
          <w:sz w:val="28"/>
          <w:szCs w:val="28"/>
        </w:rPr>
        <w:t xml:space="preserve"> (</w:t>
      </w:r>
      <w:r w:rsidRPr="00FF3B2D">
        <w:rPr>
          <w:sz w:val="28"/>
          <w:szCs w:val="28"/>
        </w:rPr>
        <w:t xml:space="preserve">Декларация о </w:t>
      </w:r>
      <w:r>
        <w:rPr>
          <w:sz w:val="28"/>
          <w:szCs w:val="28"/>
        </w:rPr>
        <w:t xml:space="preserve">субъекте </w:t>
      </w:r>
      <w:r>
        <w:rPr>
          <w:sz w:val="28"/>
          <w:szCs w:val="28"/>
        </w:rPr>
        <w:lastRenderedPageBreak/>
        <w:t>МСП</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923CE9">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923CE9">
      <w:pPr>
        <w:pStyle w:val="20"/>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697785" w:rsidRPr="00A44BDC" w:rsidRDefault="00697785" w:rsidP="007352CB">
      <w:pPr>
        <w:pStyle w:val="a"/>
      </w:pPr>
      <w:r w:rsidRPr="00A44BDC">
        <w:t>Финансово-коммерческое предложение должно быть оформлено в соответствии с приложением №</w:t>
      </w:r>
      <w:r w:rsidR="000954FB" w:rsidRPr="009B006E">
        <w:t> </w:t>
      </w:r>
      <w:r w:rsidRPr="00A44BDC">
        <w:t>3 к настоящей документации о закупке.</w:t>
      </w:r>
    </w:p>
    <w:p w:rsidR="00697785" w:rsidRPr="00A44BDC" w:rsidRDefault="00697785" w:rsidP="007352CB">
      <w:pPr>
        <w:pStyle w:val="a"/>
      </w:pPr>
      <w:r w:rsidRPr="00A44BDC">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97785" w:rsidRPr="00A44BDC" w:rsidRDefault="00697785" w:rsidP="007352CB">
      <w:pPr>
        <w:pStyle w:val="a"/>
      </w:pPr>
      <w:r w:rsidRPr="00A44BDC">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97785" w:rsidRPr="00A44BDC" w:rsidRDefault="00697785" w:rsidP="007352CB">
      <w:pPr>
        <w:pStyle w:val="a"/>
      </w:pPr>
      <w:r w:rsidRPr="00A44BDC">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954FB" w:rsidRPr="00FC6FD0" w:rsidRDefault="00697785" w:rsidP="007352CB">
      <w:pPr>
        <w:pStyle w:val="a"/>
      </w:pPr>
      <w:r w:rsidRPr="00A44BDC">
        <w:tab/>
        <w:t xml:space="preserve">Общая стоимость товаров, работ, услуг не должна превышать </w:t>
      </w:r>
      <w:r w:rsidRPr="00FC6FD0">
        <w:t>начальную (максимальную) цену товаров, работ, услуг, определенную Заказчиком в настоящей документации о закупке.</w:t>
      </w:r>
      <w:r w:rsidR="000954FB" w:rsidRPr="00FC6FD0">
        <w:t xml:space="preserve"> </w:t>
      </w:r>
    </w:p>
    <w:p w:rsidR="000954FB" w:rsidRPr="00A44BDC" w:rsidRDefault="000954FB" w:rsidP="007352CB">
      <w:pPr>
        <w:pStyle w:val="a"/>
      </w:pPr>
      <w:proofErr w:type="gramStart"/>
      <w:r w:rsidRPr="00FC6FD0">
        <w:t xml:space="preserve">Срок </w:t>
      </w:r>
      <w:r w:rsidR="00514D29" w:rsidRPr="00FC6FD0">
        <w:t xml:space="preserve">поставки товаров, </w:t>
      </w:r>
      <w:r w:rsidRPr="00FC6FD0">
        <w:t>выполнения работ, оказания услуг определяется согласно выбранной технологии выполнения работ, оказания</w:t>
      </w:r>
      <w:r w:rsidRPr="00A44BDC">
        <w:t xml:space="preserve">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44BDC">
        <w:t>ехническом задании (раздел 4</w:t>
      </w:r>
      <w:r w:rsidRPr="00A44BDC">
        <w:t xml:space="preserve"> настоящей документации</w:t>
      </w:r>
      <w:r w:rsidR="00865A81" w:rsidRPr="00A44BDC">
        <w:t xml:space="preserve"> о закупке</w:t>
      </w:r>
      <w:r w:rsidRPr="00A44BDC">
        <w:t>)</w:t>
      </w:r>
      <w:r w:rsidR="00BB5B51" w:rsidRPr="00A44BDC">
        <w:t xml:space="preserve"> и/или </w:t>
      </w:r>
      <w:r w:rsidR="00BB5B51" w:rsidRPr="009B006E">
        <w:t>информационной</w:t>
      </w:r>
      <w:r w:rsidR="00E233B0" w:rsidRPr="00A44BDC">
        <w:t xml:space="preserve">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A12B7F" w:rsidRDefault="00A12B7F" w:rsidP="000954FB">
      <w:pPr>
        <w:ind w:firstLine="709"/>
        <w:jc w:val="both"/>
        <w:rPr>
          <w:rFonts w:eastAsia="MS Mincho"/>
          <w:b/>
          <w:bCs/>
          <w:sz w:val="32"/>
          <w:szCs w:val="32"/>
          <w:highlight w:val="cyan"/>
        </w:rPr>
      </w:pPr>
    </w:p>
    <w:p w:rsidR="00361DD0" w:rsidRDefault="00361DD0">
      <w:pPr>
        <w:suppressAutoHyphens w:val="0"/>
        <w:rPr>
          <w:rFonts w:eastAsia="MS Mincho" w:cs="Arial"/>
          <w:b/>
          <w:bCs/>
          <w:kern w:val="1"/>
          <w:sz w:val="32"/>
          <w:szCs w:val="32"/>
        </w:rPr>
      </w:pPr>
      <w:r>
        <w:br w:type="page"/>
      </w:r>
    </w:p>
    <w:p w:rsidR="0072772D" w:rsidRDefault="006400A0" w:rsidP="0072772D">
      <w:pPr>
        <w:pStyle w:val="10"/>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Default="000954FB" w:rsidP="0072772D">
      <w:pPr>
        <w:pStyle w:val="10"/>
        <w:tabs>
          <w:tab w:val="num" w:pos="432"/>
        </w:tabs>
        <w:spacing w:before="0" w:after="0"/>
        <w:jc w:val="center"/>
      </w:pPr>
      <w:r w:rsidRPr="0072772D">
        <w:t>Техническое задание.</w:t>
      </w:r>
    </w:p>
    <w:p w:rsidR="00782AAF" w:rsidRPr="007352CB" w:rsidRDefault="00782AAF" w:rsidP="007352CB"/>
    <w:p w:rsidR="00782AAF" w:rsidRDefault="00782AAF" w:rsidP="00782AAF">
      <w:pPr>
        <w:ind w:firstLine="709"/>
        <w:jc w:val="both"/>
        <w:rPr>
          <w:sz w:val="28"/>
          <w:szCs w:val="28"/>
        </w:rPr>
      </w:pPr>
      <w:r w:rsidRPr="004A4445">
        <w:rPr>
          <w:sz w:val="28"/>
          <w:szCs w:val="28"/>
        </w:rPr>
        <w:t xml:space="preserve">Открытый конкурс в электронной форме на </w:t>
      </w:r>
      <w:r w:rsidRPr="00782AAF">
        <w:rPr>
          <w:sz w:val="28"/>
          <w:szCs w:val="28"/>
        </w:rPr>
        <w:t xml:space="preserve">оказание услуг по автоматизации процесса формирования и подачи заявок с целью </w:t>
      </w:r>
      <w:r w:rsidR="00CA4B4C">
        <w:rPr>
          <w:sz w:val="28"/>
          <w:szCs w:val="28"/>
        </w:rPr>
        <w:t xml:space="preserve">получения Заявителем государственной услуги по осуществлению </w:t>
      </w:r>
      <w:proofErr w:type="spellStart"/>
      <w:r w:rsidR="00CA4B4C">
        <w:rPr>
          <w:sz w:val="28"/>
          <w:szCs w:val="28"/>
        </w:rPr>
        <w:t>пономерного</w:t>
      </w:r>
      <w:proofErr w:type="spellEnd"/>
      <w:r w:rsidR="00CA4B4C">
        <w:rPr>
          <w:sz w:val="28"/>
          <w:szCs w:val="28"/>
        </w:rPr>
        <w:t xml:space="preserve"> учета</w:t>
      </w:r>
      <w:r w:rsidRPr="00782AAF">
        <w:rPr>
          <w:sz w:val="28"/>
          <w:szCs w:val="28"/>
        </w:rPr>
        <w:t xml:space="preserve"> железнодорожного подвижного состава За</w:t>
      </w:r>
      <w:r w:rsidR="00CA4B4C">
        <w:rPr>
          <w:sz w:val="28"/>
          <w:szCs w:val="28"/>
        </w:rPr>
        <w:t>явителя</w:t>
      </w:r>
      <w:r w:rsidRPr="00782AAF">
        <w:rPr>
          <w:sz w:val="28"/>
          <w:szCs w:val="28"/>
        </w:rPr>
        <w:t xml:space="preserve">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D6739E">
        <w:rPr>
          <w:sz w:val="28"/>
          <w:szCs w:val="28"/>
        </w:rPr>
        <w:t xml:space="preserve"> (далее – Услуги)</w:t>
      </w:r>
      <w:r w:rsidRPr="00782AAF">
        <w:rPr>
          <w:sz w:val="28"/>
          <w:szCs w:val="28"/>
        </w:rPr>
        <w:t>.</w:t>
      </w:r>
    </w:p>
    <w:p w:rsidR="00D6739E" w:rsidRPr="004A4445" w:rsidRDefault="00782AAF" w:rsidP="0049412B">
      <w:pPr>
        <w:ind w:firstLine="709"/>
        <w:jc w:val="both"/>
        <w:rPr>
          <w:sz w:val="28"/>
          <w:szCs w:val="28"/>
        </w:rPr>
      </w:pPr>
      <w:proofErr w:type="gramStart"/>
      <w:r>
        <w:rPr>
          <w:sz w:val="28"/>
          <w:szCs w:val="28"/>
        </w:rPr>
        <w:t xml:space="preserve">Проведение </w:t>
      </w:r>
      <w:r w:rsidRPr="00782AAF">
        <w:rPr>
          <w:sz w:val="28"/>
          <w:szCs w:val="28"/>
        </w:rPr>
        <w:t xml:space="preserve">закупки вызвано необходимостью выполнения требований Приказа Минтранса от 14.11.2005 № 137 «Об организации работы по осуществлению </w:t>
      </w:r>
      <w:proofErr w:type="spellStart"/>
      <w:r w:rsidRPr="00782AAF">
        <w:rPr>
          <w:sz w:val="28"/>
          <w:szCs w:val="28"/>
        </w:rPr>
        <w:t>пономерного</w:t>
      </w:r>
      <w:proofErr w:type="spellEnd"/>
      <w:r w:rsidRPr="00782AAF">
        <w:rPr>
          <w:sz w:val="28"/>
          <w:szCs w:val="28"/>
        </w:rPr>
        <w:t xml:space="preserve"> учета железнодорожного подвижного состава, контейнеров, эксплуатируемых на путях общего пользования», сокращением финансовых потерь, вызванных простоем подвижного состава во время регистрации/перерегистрации, сокращением временных затрат при обработке заявок с целью регистрации/перерегистрации железнодорожного подвижного состава Федеральным агентством железнодорожного транспорта</w:t>
      </w:r>
      <w:r w:rsidR="00D6739E">
        <w:rPr>
          <w:sz w:val="28"/>
          <w:szCs w:val="28"/>
        </w:rPr>
        <w:t xml:space="preserve"> (далее – </w:t>
      </w:r>
      <w:proofErr w:type="spellStart"/>
      <w:r w:rsidR="00D6739E">
        <w:rPr>
          <w:sz w:val="28"/>
          <w:szCs w:val="28"/>
        </w:rPr>
        <w:t>Росжелдор</w:t>
      </w:r>
      <w:proofErr w:type="spellEnd"/>
      <w:r w:rsidR="00D6739E">
        <w:rPr>
          <w:sz w:val="28"/>
          <w:szCs w:val="28"/>
        </w:rPr>
        <w:t>)</w:t>
      </w:r>
      <w:r w:rsidRPr="00782AAF">
        <w:rPr>
          <w:sz w:val="28"/>
          <w:szCs w:val="28"/>
        </w:rPr>
        <w:t>, исключением необходимости бумажного</w:t>
      </w:r>
      <w:proofErr w:type="gramEnd"/>
      <w:r w:rsidRPr="00782AAF">
        <w:rPr>
          <w:sz w:val="28"/>
          <w:szCs w:val="28"/>
        </w:rPr>
        <w:t xml:space="preserve"> документооб</w:t>
      </w:r>
      <w:r w:rsidR="00D6739E">
        <w:rPr>
          <w:sz w:val="28"/>
          <w:szCs w:val="28"/>
        </w:rPr>
        <w:t>орота между Заказчиком</w:t>
      </w:r>
      <w:r w:rsidRPr="00782AAF">
        <w:rPr>
          <w:sz w:val="28"/>
          <w:szCs w:val="28"/>
        </w:rPr>
        <w:t xml:space="preserve"> и </w:t>
      </w:r>
      <w:proofErr w:type="spellStart"/>
      <w:r w:rsidRPr="00782AAF">
        <w:rPr>
          <w:sz w:val="28"/>
          <w:szCs w:val="28"/>
        </w:rPr>
        <w:t>Росжелдором</w:t>
      </w:r>
      <w:proofErr w:type="spellEnd"/>
      <w:r w:rsidRPr="00782AAF">
        <w:rPr>
          <w:sz w:val="28"/>
          <w:szCs w:val="28"/>
        </w:rPr>
        <w:t>.</w:t>
      </w:r>
    </w:p>
    <w:p w:rsidR="00D6739E" w:rsidRPr="00D6739E" w:rsidRDefault="00D6739E" w:rsidP="00923CE9">
      <w:pPr>
        <w:pStyle w:val="aff9"/>
        <w:keepNext/>
        <w:numPr>
          <w:ilvl w:val="0"/>
          <w:numId w:val="9"/>
        </w:numPr>
        <w:jc w:val="both"/>
        <w:outlineLvl w:val="1"/>
        <w:rPr>
          <w:rFonts w:eastAsia="MS Mincho" w:cs="Arial"/>
          <w:b/>
          <w:bCs/>
          <w:iCs/>
          <w:vanish/>
          <w:sz w:val="28"/>
          <w:szCs w:val="28"/>
        </w:rPr>
      </w:pPr>
    </w:p>
    <w:p w:rsidR="00D31F17" w:rsidRPr="008D0E8F" w:rsidRDefault="00D31F17" w:rsidP="00A53494">
      <w:pPr>
        <w:pStyle w:val="1"/>
        <w:numPr>
          <w:ilvl w:val="0"/>
          <w:numId w:val="0"/>
        </w:numPr>
        <w:spacing w:line="240" w:lineRule="auto"/>
        <w:ind w:left="705" w:hanging="705"/>
        <w:contextualSpacing/>
        <w:rPr>
          <w:bCs/>
          <w:szCs w:val="28"/>
          <w:lang w:eastAsia="ru-RU"/>
        </w:rPr>
      </w:pPr>
    </w:p>
    <w:p w:rsidR="00D31F17" w:rsidRDefault="008D0E8F" w:rsidP="00923CE9">
      <w:pPr>
        <w:pStyle w:val="20"/>
        <w:numPr>
          <w:ilvl w:val="1"/>
          <w:numId w:val="9"/>
        </w:numPr>
        <w:spacing w:before="0" w:after="0"/>
        <w:jc w:val="both"/>
        <w:rPr>
          <w:rFonts w:eastAsia="MS Mincho"/>
          <w:i w:val="0"/>
        </w:rPr>
      </w:pPr>
      <w:r>
        <w:rPr>
          <w:b w:val="0"/>
          <w:i w:val="0"/>
        </w:rPr>
        <w:t xml:space="preserve"> </w:t>
      </w:r>
      <w:r w:rsidR="00D31F17">
        <w:rPr>
          <w:rFonts w:eastAsia="MS Mincho"/>
          <w:i w:val="0"/>
        </w:rPr>
        <w:t>Требования к оказанию Услуг.</w:t>
      </w:r>
    </w:p>
    <w:p w:rsidR="00D31F17" w:rsidRPr="00D31F17" w:rsidRDefault="00D31F17" w:rsidP="00D31F17">
      <w:pPr>
        <w:rPr>
          <w:rFonts w:eastAsia="MS Mincho"/>
        </w:rPr>
      </w:pPr>
    </w:p>
    <w:p w:rsidR="00F627A4" w:rsidRDefault="00D31F17" w:rsidP="00E71E0D">
      <w:pPr>
        <w:pStyle w:val="a"/>
        <w:ind w:firstLine="709"/>
      </w:pPr>
      <w:r>
        <w:t>Услуги должны включать в себя:</w:t>
      </w:r>
    </w:p>
    <w:p w:rsidR="00A41955" w:rsidRPr="00F627A4" w:rsidRDefault="00A41955" w:rsidP="00E71E0D">
      <w:pPr>
        <w:pStyle w:val="a"/>
        <w:numPr>
          <w:ilvl w:val="0"/>
          <w:numId w:val="0"/>
        </w:numPr>
        <w:ind w:firstLine="709"/>
      </w:pPr>
    </w:p>
    <w:p w:rsidR="00B7322E" w:rsidRDefault="00B7322E" w:rsidP="00E71E0D">
      <w:pPr>
        <w:pStyle w:val="a"/>
        <w:numPr>
          <w:ilvl w:val="0"/>
          <w:numId w:val="0"/>
        </w:numPr>
        <w:ind w:firstLine="709"/>
      </w:pPr>
      <w:r>
        <w:t>4.1.1.1.</w:t>
      </w:r>
      <w:r w:rsidR="00F627A4" w:rsidRPr="00913982">
        <w:t xml:space="preserve"> </w:t>
      </w:r>
      <w:proofErr w:type="gramStart"/>
      <w:r w:rsidR="007360E0" w:rsidRPr="00913982">
        <w:t xml:space="preserve">Предоставление доступа к программе для ЭВМ </w:t>
      </w:r>
      <w:r w:rsidR="009158F9">
        <w:t>и</w:t>
      </w:r>
      <w:r w:rsidR="007360E0" w:rsidRPr="00913982">
        <w:t>сполнителя (в количестве 1 (</w:t>
      </w:r>
      <w:r w:rsidR="002275C7">
        <w:t>одного</w:t>
      </w:r>
      <w:r w:rsidR="007360E0" w:rsidRPr="00913982">
        <w:t>) рабоч</w:t>
      </w:r>
      <w:r w:rsidR="002275C7">
        <w:t>его</w:t>
      </w:r>
      <w:r w:rsidR="007360E0" w:rsidRPr="00913982">
        <w:t xml:space="preserve"> мест</w:t>
      </w:r>
      <w:r w:rsidR="002275C7">
        <w:t>а</w:t>
      </w:r>
      <w:r w:rsidR="007360E0" w:rsidRPr="00913982">
        <w:t xml:space="preserve">), обеспечивающей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007360E0" w:rsidRPr="00913982">
        <w:t>Росжелдором</w:t>
      </w:r>
      <w:proofErr w:type="spellEnd"/>
      <w:r w:rsidR="007360E0" w:rsidRPr="00913982">
        <w:t xml:space="preserve"> (далее – Система). </w:t>
      </w:r>
      <w:proofErr w:type="gramEnd"/>
    </w:p>
    <w:p w:rsidR="007360E0" w:rsidRPr="00913982" w:rsidRDefault="00B7322E" w:rsidP="00E71E0D">
      <w:pPr>
        <w:pStyle w:val="a"/>
        <w:numPr>
          <w:ilvl w:val="0"/>
          <w:numId w:val="0"/>
        </w:numPr>
        <w:ind w:firstLine="709"/>
      </w:pPr>
      <w:r w:rsidRPr="00B7322E">
        <w:t xml:space="preserve">Право </w:t>
      </w:r>
      <w:r>
        <w:t>на использование</w:t>
      </w:r>
      <w:r w:rsidRPr="00B7322E">
        <w:t xml:space="preserve"> Системы должно передаваться на срок с даты подписания сторонами акта </w:t>
      </w:r>
      <w:r w:rsidR="00181F3A">
        <w:t>приема-</w:t>
      </w:r>
      <w:r w:rsidRPr="00B7322E">
        <w:t xml:space="preserve">передачи прав до даты окончания действия договора.  </w:t>
      </w:r>
      <w:r w:rsidR="007360E0" w:rsidRPr="00913982">
        <w:t xml:space="preserve">Право на использование Системы должно предоставляться Заказчику в </w:t>
      </w:r>
      <w:proofErr w:type="spellStart"/>
      <w:r w:rsidR="007360E0" w:rsidRPr="00913982">
        <w:t>сответствии</w:t>
      </w:r>
      <w:proofErr w:type="spellEnd"/>
      <w:r w:rsidR="007360E0" w:rsidRPr="00913982">
        <w:t xml:space="preserve"> с </w:t>
      </w:r>
      <w:r w:rsidR="00C0015D" w:rsidRPr="00913982">
        <w:t xml:space="preserve">условиями лицензионного договора, который дополнительно будет заключен между </w:t>
      </w:r>
      <w:r w:rsidR="00C0015D" w:rsidRPr="008B0939">
        <w:t>сторонами</w:t>
      </w:r>
      <w:r w:rsidR="007360E0" w:rsidRPr="008B0939">
        <w:t xml:space="preserve"> (приложение № </w:t>
      </w:r>
      <w:r w:rsidR="008B0939" w:rsidRPr="008B0939">
        <w:t xml:space="preserve">5 к </w:t>
      </w:r>
      <w:r w:rsidR="0096769A">
        <w:t>п</w:t>
      </w:r>
      <w:r w:rsidR="008B0939" w:rsidRPr="008B0939">
        <w:t>роекту договора</w:t>
      </w:r>
      <w:r w:rsidR="007360E0" w:rsidRPr="008B0939">
        <w:t>).</w:t>
      </w:r>
    </w:p>
    <w:p w:rsidR="00D31F17" w:rsidRPr="00913982" w:rsidRDefault="00B7322E" w:rsidP="00E71E0D">
      <w:pPr>
        <w:pStyle w:val="a"/>
        <w:numPr>
          <w:ilvl w:val="0"/>
          <w:numId w:val="0"/>
        </w:numPr>
        <w:ind w:firstLine="709"/>
      </w:pPr>
      <w:r>
        <w:t xml:space="preserve">4.1.1.2. </w:t>
      </w:r>
      <w:r w:rsidR="00D31F17" w:rsidRPr="00913982">
        <w:t xml:space="preserve">Автоматизацию процесса формирования и отправки в </w:t>
      </w:r>
      <w:proofErr w:type="spellStart"/>
      <w:r w:rsidR="00D31F17" w:rsidRPr="00913982">
        <w:t>Росжелдор</w:t>
      </w:r>
      <w:proofErr w:type="spellEnd"/>
      <w:r w:rsidR="00D31F17" w:rsidRPr="00913982">
        <w:t xml:space="preserve"> заявлений о </w:t>
      </w:r>
      <w:proofErr w:type="spellStart"/>
      <w:r w:rsidR="00D31F17" w:rsidRPr="00913982">
        <w:t>пономерном</w:t>
      </w:r>
      <w:proofErr w:type="spellEnd"/>
      <w:r w:rsidR="00D31F17" w:rsidRPr="00913982">
        <w:t xml:space="preserve"> учете железнодорожного подвижного состава и прилагаемых к ним документов (далее – </w:t>
      </w:r>
      <w:r w:rsidR="009158F9">
        <w:t>з</w:t>
      </w:r>
      <w:r w:rsidR="00D31F17" w:rsidRPr="00913982">
        <w:t>аявок) по рег</w:t>
      </w:r>
      <w:r w:rsidR="007177FC">
        <w:t xml:space="preserve">истрации нового вагона </w:t>
      </w:r>
      <w:r w:rsidR="00D31F17" w:rsidRPr="00913982">
        <w:t xml:space="preserve">и получения ответов </w:t>
      </w:r>
      <w:proofErr w:type="spellStart"/>
      <w:r w:rsidR="00D31F17" w:rsidRPr="00913982">
        <w:t>Росжелдора</w:t>
      </w:r>
      <w:proofErr w:type="spellEnd"/>
      <w:r w:rsidR="00D31F17" w:rsidRPr="00913982">
        <w:t xml:space="preserve"> о принятых решениях по результатам рассмотрения </w:t>
      </w:r>
      <w:r w:rsidR="006A1629">
        <w:t>З</w:t>
      </w:r>
      <w:r w:rsidR="00D31F17" w:rsidRPr="00913982">
        <w:t>аявок</w:t>
      </w:r>
      <w:r w:rsidR="006A1629">
        <w:t>.</w:t>
      </w:r>
    </w:p>
    <w:p w:rsidR="00D31F17" w:rsidRDefault="00B7322E" w:rsidP="00E71E0D">
      <w:pPr>
        <w:pStyle w:val="a"/>
        <w:numPr>
          <w:ilvl w:val="0"/>
          <w:numId w:val="0"/>
        </w:numPr>
        <w:ind w:firstLine="709"/>
      </w:pPr>
      <w:r>
        <w:t xml:space="preserve">4.1.1.3. </w:t>
      </w:r>
      <w:r w:rsidR="00D31F17" w:rsidRPr="00913982">
        <w:t>Автоматизацию процесса форм</w:t>
      </w:r>
      <w:r w:rsidR="006A1629">
        <w:t xml:space="preserve">ирования и отправки в </w:t>
      </w:r>
      <w:proofErr w:type="spellStart"/>
      <w:r w:rsidR="006A1629">
        <w:t>Росжелдор</w:t>
      </w:r>
      <w:proofErr w:type="spellEnd"/>
      <w:r w:rsidR="006A1629">
        <w:t xml:space="preserve"> </w:t>
      </w:r>
      <w:r w:rsidR="009158F9">
        <w:t>з</w:t>
      </w:r>
      <w:r w:rsidR="00D31F17" w:rsidRPr="00913982">
        <w:t xml:space="preserve">аявок по перерегистрации вагона (причины </w:t>
      </w:r>
      <w:proofErr w:type="gramStart"/>
      <w:r w:rsidR="00D31F17" w:rsidRPr="00913982">
        <w:t>ПНУ</w:t>
      </w:r>
      <w:proofErr w:type="gramEnd"/>
      <w:r w:rsidR="00D31F17" w:rsidRPr="00913982">
        <w:t xml:space="preserve"> № 2,3,4,5,7,8,9,10,11,12,13,14) и получения ответов </w:t>
      </w:r>
      <w:proofErr w:type="spellStart"/>
      <w:r w:rsidR="00D31F17" w:rsidRPr="00913982">
        <w:t>Росжелдора</w:t>
      </w:r>
      <w:proofErr w:type="spellEnd"/>
      <w:r w:rsidR="00D31F17" w:rsidRPr="00913982">
        <w:t xml:space="preserve"> о принятых решениях по результатам рассмотрения </w:t>
      </w:r>
      <w:r w:rsidR="009158F9">
        <w:t>з</w:t>
      </w:r>
      <w:r w:rsidR="00D31F17" w:rsidRPr="00913982">
        <w:t>аявок</w:t>
      </w:r>
      <w:r w:rsidR="006A1629">
        <w:t>.</w:t>
      </w:r>
    </w:p>
    <w:p w:rsidR="007177FC" w:rsidRPr="00913982" w:rsidRDefault="007177FC" w:rsidP="00E71E0D">
      <w:pPr>
        <w:pStyle w:val="a"/>
        <w:numPr>
          <w:ilvl w:val="0"/>
          <w:numId w:val="0"/>
        </w:numPr>
        <w:ind w:firstLine="709"/>
      </w:pPr>
      <w:r>
        <w:lastRenderedPageBreak/>
        <w:t xml:space="preserve">4.1.1.4 Автоматизацию процесса формирования и отправки сообщения 4634 для первичного ввода в АБД ПВ </w:t>
      </w:r>
      <w:r w:rsidR="000032ED">
        <w:t>(</w:t>
      </w:r>
      <w:r w:rsidR="000032ED" w:rsidRPr="000032ED">
        <w:t>автоматизированная база данных парка грузовых вагонов</w:t>
      </w:r>
      <w:r w:rsidR="000032ED">
        <w:t xml:space="preserve">) </w:t>
      </w:r>
      <w:r>
        <w:t>данных листа учета комплектации вагона</w:t>
      </w:r>
      <w:r w:rsidR="006A1629">
        <w:t>.</w:t>
      </w:r>
    </w:p>
    <w:p w:rsidR="00D31F17" w:rsidRPr="00913982" w:rsidRDefault="00B7322E" w:rsidP="00E71E0D">
      <w:pPr>
        <w:pStyle w:val="a"/>
        <w:numPr>
          <w:ilvl w:val="0"/>
          <w:numId w:val="0"/>
        </w:numPr>
        <w:ind w:firstLine="709"/>
      </w:pPr>
      <w:r>
        <w:t>4.1.1.</w:t>
      </w:r>
      <w:r w:rsidR="007177FC">
        <w:t>5</w:t>
      </w:r>
      <w:r>
        <w:t>.</w:t>
      </w:r>
      <w:r w:rsidR="00F627A4" w:rsidRPr="00913982">
        <w:t xml:space="preserve"> </w:t>
      </w:r>
      <w:r w:rsidR="00D31F17" w:rsidRPr="00913982">
        <w:t>Оказание услуг по сопровождению и технической поддержке работоспособности Системы в коли</w:t>
      </w:r>
      <w:r w:rsidR="00037908" w:rsidRPr="00913982">
        <w:t>честве 1 (</w:t>
      </w:r>
      <w:r w:rsidR="002275C7">
        <w:t>одного</w:t>
      </w:r>
      <w:r w:rsidR="00037908" w:rsidRPr="00913982">
        <w:t>) рабоч</w:t>
      </w:r>
      <w:r w:rsidR="002275C7">
        <w:t>его</w:t>
      </w:r>
      <w:r w:rsidR="00037908" w:rsidRPr="00913982">
        <w:t xml:space="preserve"> мест</w:t>
      </w:r>
      <w:r w:rsidR="002275C7">
        <w:t>а</w:t>
      </w:r>
      <w:r w:rsidR="00037908" w:rsidRPr="00913982">
        <w:t>.</w:t>
      </w:r>
    </w:p>
    <w:p w:rsidR="00A36FF1" w:rsidRPr="00C63305" w:rsidRDefault="00DE02CD" w:rsidP="00E71E0D">
      <w:pPr>
        <w:pStyle w:val="a"/>
        <w:ind w:firstLine="709"/>
        <w:rPr>
          <w:b/>
          <w:i/>
        </w:rPr>
      </w:pPr>
      <w:proofErr w:type="gramStart"/>
      <w:r w:rsidRPr="00913982">
        <w:t>Услуги должны оказываться</w:t>
      </w:r>
      <w:r w:rsidRPr="00DE02CD">
        <w:t xml:space="preserve"> в соответствии с требованиями, установленными </w:t>
      </w:r>
      <w:r w:rsidR="00842ADA">
        <w:t>а</w:t>
      </w:r>
      <w:r w:rsidRPr="00DE02CD">
        <w:t xml:space="preserve">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sidRPr="00DE02CD">
        <w:t>пономерного</w:t>
      </w:r>
      <w:proofErr w:type="spellEnd"/>
      <w:r w:rsidRPr="00DE02CD">
        <w:t xml:space="preserve"> учета железнодорожного подвижного состава и контейнеров, утвержденным приказом Министерства транспорта Российской Федерации от 25 июля 2012 г. № 266 и приложением № 1 к </w:t>
      </w:r>
      <w:r w:rsidR="00842ADA">
        <w:t>проекту</w:t>
      </w:r>
      <w:r w:rsidRPr="00DE02CD">
        <w:t xml:space="preserve"> </w:t>
      </w:r>
      <w:r w:rsidR="00842ADA">
        <w:t>д</w:t>
      </w:r>
      <w:r w:rsidRPr="00DE02CD">
        <w:t>оговор</w:t>
      </w:r>
      <w:r w:rsidR="00842ADA">
        <w:t>а</w:t>
      </w:r>
      <w:r w:rsidRPr="00DE02CD">
        <w:t>.</w:t>
      </w:r>
      <w:proofErr w:type="gramEnd"/>
    </w:p>
    <w:p w:rsidR="00A36FF1" w:rsidRPr="004D703B" w:rsidRDefault="00A36FF1" w:rsidP="00E71E0D">
      <w:pPr>
        <w:pStyle w:val="a"/>
        <w:ind w:firstLine="709"/>
      </w:pPr>
      <w:r w:rsidRPr="004D703B">
        <w:t xml:space="preserve">Обеспечение Заказчика </w:t>
      </w:r>
      <w:r w:rsidR="004D703B" w:rsidRPr="004D703B">
        <w:t>средствами защиты информации</w:t>
      </w:r>
      <w:r w:rsidR="004D703B">
        <w:t>, а также сертификатами усиленной</w:t>
      </w:r>
      <w:r w:rsidR="004D703B" w:rsidRPr="004D703B">
        <w:t xml:space="preserve"> к</w:t>
      </w:r>
      <w:r w:rsidR="004D703B">
        <w:t>валифицированной</w:t>
      </w:r>
      <w:r w:rsidR="004D703B" w:rsidRPr="004D703B">
        <w:t xml:space="preserve"> э</w:t>
      </w:r>
      <w:r w:rsidR="004D703B">
        <w:t>лектронной подписи</w:t>
      </w:r>
      <w:r w:rsidR="00CA51C6">
        <w:t xml:space="preserve"> (далее - КЭП)</w:t>
      </w:r>
      <w:r w:rsidR="004D703B">
        <w:t xml:space="preserve"> для обеспечения юридически значимого электронного </w:t>
      </w:r>
      <w:proofErr w:type="spellStart"/>
      <w:r w:rsidR="004D703B">
        <w:t>документоооборота</w:t>
      </w:r>
      <w:proofErr w:type="spellEnd"/>
      <w:r w:rsidR="004D703B">
        <w:t>, не входит в перечень услуг, предоставляем</w:t>
      </w:r>
      <w:r w:rsidR="004C1DBD">
        <w:t xml:space="preserve">ых </w:t>
      </w:r>
      <w:r w:rsidR="009158F9">
        <w:t>исполнителем</w:t>
      </w:r>
      <w:r w:rsidR="004D703B">
        <w:t>.</w:t>
      </w:r>
    </w:p>
    <w:p w:rsidR="00037908" w:rsidRDefault="00037908" w:rsidP="007352CB">
      <w:pPr>
        <w:pStyle w:val="a"/>
        <w:numPr>
          <w:ilvl w:val="0"/>
          <w:numId w:val="0"/>
        </w:numPr>
      </w:pPr>
    </w:p>
    <w:p w:rsidR="00C0015D" w:rsidRDefault="00913982" w:rsidP="00923CE9">
      <w:pPr>
        <w:pStyle w:val="20"/>
        <w:numPr>
          <w:ilvl w:val="1"/>
          <w:numId w:val="9"/>
        </w:numPr>
        <w:tabs>
          <w:tab w:val="clear" w:pos="1260"/>
          <w:tab w:val="num" w:pos="0"/>
        </w:tabs>
        <w:spacing w:before="0" w:after="0"/>
        <w:ind w:left="0" w:firstLine="567"/>
        <w:jc w:val="both"/>
        <w:rPr>
          <w:bCs w:val="0"/>
          <w:i w:val="0"/>
        </w:rPr>
      </w:pPr>
      <w:r>
        <w:rPr>
          <w:bCs w:val="0"/>
          <w:i w:val="0"/>
        </w:rPr>
        <w:t>Требования к</w:t>
      </w:r>
      <w:r w:rsidR="00A53494">
        <w:rPr>
          <w:bCs w:val="0"/>
          <w:i w:val="0"/>
        </w:rPr>
        <w:t xml:space="preserve"> Системе</w:t>
      </w:r>
    </w:p>
    <w:p w:rsidR="00E71E0D" w:rsidRPr="00E71E0D" w:rsidRDefault="00E71E0D" w:rsidP="00E71E0D"/>
    <w:p w:rsidR="00700DCA" w:rsidRDefault="00700DCA" w:rsidP="00E71E0D">
      <w:pPr>
        <w:pStyle w:val="a"/>
        <w:ind w:firstLine="709"/>
      </w:pPr>
      <w:r>
        <w:t>Цели применения Системы.</w:t>
      </w:r>
    </w:p>
    <w:p w:rsidR="00700DCA" w:rsidRDefault="00700DCA" w:rsidP="00E71E0D">
      <w:pPr>
        <w:pStyle w:val="a"/>
        <w:numPr>
          <w:ilvl w:val="0"/>
          <w:numId w:val="0"/>
        </w:numPr>
        <w:ind w:firstLine="709"/>
      </w:pPr>
      <w:r>
        <w:t>Целями применения Системы являются:</w:t>
      </w:r>
    </w:p>
    <w:p w:rsidR="00700DCA" w:rsidRPr="008D0E8F" w:rsidRDefault="00700DCA" w:rsidP="00E71E0D">
      <w:pPr>
        <w:numPr>
          <w:ilvl w:val="0"/>
          <w:numId w:val="21"/>
        </w:numPr>
        <w:tabs>
          <w:tab w:val="clear" w:pos="1284"/>
          <w:tab w:val="num" w:pos="0"/>
        </w:tabs>
        <w:suppressAutoHyphens w:val="0"/>
        <w:ind w:left="0" w:firstLine="709"/>
        <w:contextualSpacing/>
        <w:jc w:val="both"/>
        <w:rPr>
          <w:bCs/>
          <w:sz w:val="28"/>
          <w:szCs w:val="28"/>
          <w:lang w:eastAsia="ru-RU"/>
        </w:rPr>
      </w:pPr>
      <w:r w:rsidRPr="008D0E8F">
        <w:rPr>
          <w:bCs/>
          <w:sz w:val="28"/>
          <w:szCs w:val="28"/>
          <w:lang w:eastAsia="ru-RU"/>
        </w:rPr>
        <w:t xml:space="preserve">Сокращение временных затрат при обработке </w:t>
      </w:r>
      <w:r w:rsidR="009158F9">
        <w:rPr>
          <w:bCs/>
          <w:sz w:val="28"/>
          <w:szCs w:val="28"/>
          <w:lang w:eastAsia="ru-RU"/>
        </w:rPr>
        <w:t>з</w:t>
      </w:r>
      <w:r w:rsidRPr="008D0E8F">
        <w:rPr>
          <w:bCs/>
          <w:sz w:val="28"/>
          <w:szCs w:val="28"/>
          <w:lang w:eastAsia="ru-RU"/>
        </w:rPr>
        <w:t>аявок</w:t>
      </w:r>
      <w:r w:rsidR="00842ADA">
        <w:rPr>
          <w:bCs/>
          <w:sz w:val="28"/>
          <w:szCs w:val="28"/>
          <w:lang w:eastAsia="ru-RU"/>
        </w:rPr>
        <w:t xml:space="preserve"> </w:t>
      </w:r>
      <w:r w:rsidRPr="008D0E8F">
        <w:rPr>
          <w:bCs/>
          <w:sz w:val="28"/>
          <w:szCs w:val="28"/>
          <w:lang w:eastAsia="ru-RU"/>
        </w:rPr>
        <w:t>с целью получения</w:t>
      </w:r>
      <w:r>
        <w:rPr>
          <w:bCs/>
          <w:sz w:val="28"/>
          <w:szCs w:val="28"/>
          <w:lang w:eastAsia="ru-RU"/>
        </w:rPr>
        <w:t xml:space="preserve"> Заказчиком</w:t>
      </w:r>
      <w:r w:rsidRPr="008D0E8F">
        <w:rPr>
          <w:bCs/>
          <w:sz w:val="28"/>
          <w:szCs w:val="28"/>
          <w:lang w:eastAsia="ru-RU"/>
        </w:rPr>
        <w:t xml:space="preserve"> государственной услуги по осуществлению </w:t>
      </w:r>
      <w:proofErr w:type="spellStart"/>
      <w:r w:rsidRPr="008D0E8F">
        <w:rPr>
          <w:bCs/>
          <w:sz w:val="28"/>
          <w:szCs w:val="28"/>
          <w:lang w:eastAsia="ru-RU"/>
        </w:rPr>
        <w:t>пономерного</w:t>
      </w:r>
      <w:proofErr w:type="spellEnd"/>
      <w:r w:rsidRPr="008D0E8F">
        <w:rPr>
          <w:bCs/>
          <w:sz w:val="28"/>
          <w:szCs w:val="28"/>
          <w:lang w:eastAsia="ru-RU"/>
        </w:rPr>
        <w:t xml:space="preserve"> учета железнодорожного подвижного состава </w:t>
      </w:r>
      <w:proofErr w:type="spellStart"/>
      <w:r w:rsidRPr="008D0E8F">
        <w:rPr>
          <w:bCs/>
          <w:sz w:val="28"/>
          <w:szCs w:val="28"/>
          <w:lang w:eastAsia="ru-RU"/>
        </w:rPr>
        <w:t>Росжелдором</w:t>
      </w:r>
      <w:proofErr w:type="spellEnd"/>
      <w:r w:rsidRPr="008D0E8F">
        <w:rPr>
          <w:bCs/>
          <w:sz w:val="28"/>
          <w:szCs w:val="28"/>
          <w:lang w:eastAsia="ru-RU"/>
        </w:rPr>
        <w:t>;</w:t>
      </w:r>
    </w:p>
    <w:p w:rsidR="00700DCA" w:rsidRPr="008D0E8F" w:rsidRDefault="00700DCA" w:rsidP="00E71E0D">
      <w:pPr>
        <w:numPr>
          <w:ilvl w:val="0"/>
          <w:numId w:val="21"/>
        </w:numPr>
        <w:tabs>
          <w:tab w:val="clear" w:pos="1284"/>
          <w:tab w:val="num" w:pos="0"/>
        </w:tabs>
        <w:suppressAutoHyphens w:val="0"/>
        <w:ind w:left="0" w:firstLine="709"/>
        <w:contextualSpacing/>
        <w:jc w:val="both"/>
        <w:rPr>
          <w:bCs/>
          <w:sz w:val="28"/>
          <w:szCs w:val="28"/>
          <w:lang w:eastAsia="ru-RU"/>
        </w:rPr>
      </w:pPr>
      <w:r w:rsidRPr="008D0E8F">
        <w:rPr>
          <w:bCs/>
          <w:sz w:val="28"/>
          <w:szCs w:val="28"/>
          <w:lang w:eastAsia="ru-RU"/>
        </w:rPr>
        <w:t>Выполнение требований Приказа Минтранса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w:t>
      </w:r>
    </w:p>
    <w:p w:rsidR="00700DCA" w:rsidRDefault="00700DCA" w:rsidP="00E71E0D">
      <w:pPr>
        <w:numPr>
          <w:ilvl w:val="0"/>
          <w:numId w:val="21"/>
        </w:numPr>
        <w:tabs>
          <w:tab w:val="clear" w:pos="1284"/>
        </w:tabs>
        <w:suppressAutoHyphens w:val="0"/>
        <w:autoSpaceDN w:val="0"/>
        <w:ind w:left="0" w:firstLine="709"/>
        <w:contextualSpacing/>
        <w:jc w:val="both"/>
        <w:rPr>
          <w:bCs/>
          <w:sz w:val="28"/>
          <w:szCs w:val="28"/>
          <w:lang w:eastAsia="ru-RU"/>
        </w:rPr>
      </w:pPr>
      <w:r w:rsidRPr="008D0E8F">
        <w:rPr>
          <w:bCs/>
          <w:sz w:val="28"/>
          <w:szCs w:val="28"/>
          <w:lang w:eastAsia="ru-RU"/>
        </w:rPr>
        <w:t xml:space="preserve">Выполнение требований Приказа Минтранса от 25 июля 2012 г. № 266 «ОБ УТВЕРЖДЕНИИ АДМИНИСТРАТИВНОГО </w:t>
      </w:r>
      <w:proofErr w:type="gramStart"/>
      <w:r w:rsidRPr="008D0E8F">
        <w:rPr>
          <w:bCs/>
          <w:sz w:val="28"/>
          <w:szCs w:val="28"/>
          <w:lang w:eastAsia="ru-RU"/>
        </w:rPr>
        <w:t>РЕГЛАМЕНТА ФЕДЕРАЛЬНОГО АГЕНТСТВА ЖЕЛЕЗНОДОРОЖНОГО ТРАНСПОРТА ПРЕДОСТАВЛЕНИЯ ГОСУДАРСТВЕННОЙ УСЛУГИ</w:t>
      </w:r>
      <w:proofErr w:type="gramEnd"/>
      <w:r w:rsidRPr="008D0E8F">
        <w:rPr>
          <w:bCs/>
          <w:sz w:val="28"/>
          <w:szCs w:val="28"/>
          <w:lang w:eastAsia="ru-RU"/>
        </w:rPr>
        <w:t xml:space="preserve"> ПО ОСУЩЕСТВЛЕНИЮ ПОНОМЕРНОГО УЧЕТА ЖЕЛЕЗНОДОРОЖНОГО ПОДВИЖНОГО СОСТАВА И КОНТЕЙНЕРОВ».</w:t>
      </w:r>
    </w:p>
    <w:p w:rsidR="00C0015D" w:rsidRPr="00C0015D" w:rsidRDefault="00C0015D" w:rsidP="00E71E0D">
      <w:pPr>
        <w:pStyle w:val="a"/>
        <w:ind w:firstLine="709"/>
        <w:rPr>
          <w:lang w:eastAsia="ru-RU"/>
        </w:rPr>
      </w:pPr>
      <w:r w:rsidRPr="00C0015D">
        <w:t>Система должна  быть предназначена для автоматизации следующих задач:</w:t>
      </w:r>
    </w:p>
    <w:p w:rsidR="00C0015D" w:rsidRPr="00961423" w:rsidRDefault="00C0015D" w:rsidP="00C0015D">
      <w:pPr>
        <w:pStyle w:val="1"/>
        <w:spacing w:line="240" w:lineRule="auto"/>
        <w:ind w:left="709" w:firstLine="0"/>
        <w:contextualSpacing/>
        <w:rPr>
          <w:rFonts w:eastAsia="Times New Roman"/>
          <w:szCs w:val="28"/>
          <w:lang w:eastAsia="ar-SA"/>
        </w:rPr>
      </w:pPr>
      <w:r w:rsidRPr="00C63305">
        <w:rPr>
          <w:rFonts w:eastAsia="Times New Roman"/>
          <w:szCs w:val="28"/>
          <w:lang w:eastAsia="ar-SA"/>
        </w:rPr>
        <w:t xml:space="preserve">Формирование и отправка </w:t>
      </w:r>
      <w:r w:rsidR="009158F9">
        <w:rPr>
          <w:rFonts w:eastAsia="Times New Roman"/>
          <w:szCs w:val="28"/>
          <w:lang w:eastAsia="ar-SA"/>
        </w:rPr>
        <w:t>з</w:t>
      </w:r>
      <w:r w:rsidRPr="00C63305">
        <w:rPr>
          <w:rFonts w:eastAsia="Times New Roman"/>
          <w:szCs w:val="28"/>
          <w:lang w:eastAsia="ar-SA"/>
        </w:rPr>
        <w:t>аявок</w:t>
      </w:r>
      <w:r w:rsidR="00BC5520">
        <w:rPr>
          <w:rFonts w:eastAsia="Times New Roman"/>
          <w:szCs w:val="28"/>
          <w:lang w:eastAsia="ar-SA"/>
        </w:rPr>
        <w:t xml:space="preserve"> </w:t>
      </w:r>
      <w:r w:rsidRPr="00C63305">
        <w:rPr>
          <w:rFonts w:eastAsia="Times New Roman"/>
          <w:szCs w:val="28"/>
          <w:lang w:eastAsia="ar-SA"/>
        </w:rPr>
        <w:t>с целью получения</w:t>
      </w:r>
      <w:r w:rsidR="00C63305">
        <w:rPr>
          <w:rFonts w:eastAsia="Times New Roman"/>
          <w:szCs w:val="28"/>
          <w:lang w:eastAsia="ar-SA"/>
        </w:rPr>
        <w:t xml:space="preserve"> Заказчиком</w:t>
      </w:r>
      <w:r w:rsidRPr="00961423">
        <w:rPr>
          <w:rFonts w:eastAsia="Times New Roman"/>
          <w:szCs w:val="28"/>
          <w:lang w:eastAsia="ar-SA"/>
        </w:rPr>
        <w:t xml:space="preserve"> государственной услуги по осуществлению </w:t>
      </w:r>
      <w:proofErr w:type="spellStart"/>
      <w:r w:rsidRPr="00961423">
        <w:rPr>
          <w:rFonts w:eastAsia="Times New Roman"/>
          <w:szCs w:val="28"/>
          <w:lang w:eastAsia="ar-SA"/>
        </w:rPr>
        <w:t>пономерного</w:t>
      </w:r>
      <w:proofErr w:type="spellEnd"/>
      <w:r w:rsidRPr="00961423">
        <w:rPr>
          <w:rFonts w:eastAsia="Times New Roman"/>
          <w:szCs w:val="28"/>
          <w:lang w:eastAsia="ar-SA"/>
        </w:rPr>
        <w:t xml:space="preserve"> учета железнодорожного подвижного состава </w:t>
      </w:r>
      <w:proofErr w:type="spellStart"/>
      <w:r w:rsidRPr="00961423">
        <w:rPr>
          <w:rFonts w:eastAsia="Times New Roman"/>
          <w:szCs w:val="28"/>
          <w:lang w:eastAsia="ar-SA"/>
        </w:rPr>
        <w:t>Росжелдором</w:t>
      </w:r>
      <w:proofErr w:type="spellEnd"/>
      <w:r w:rsidRPr="00961423">
        <w:rPr>
          <w:rFonts w:eastAsia="Times New Roman"/>
          <w:szCs w:val="28"/>
          <w:lang w:eastAsia="ar-SA"/>
        </w:rPr>
        <w:t xml:space="preserve"> по всем возможным причинам:</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ранее не состоявшего на учете;</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«2»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приобретенного из инвентарного парка»;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«3»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переоборудованного (модернизированного) с изменением типа;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lastRenderedPageBreak/>
        <w:t xml:space="preserve">«4» плановый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«5»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изменением собственника;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«7»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передачей в аренду;</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«8»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прекращением аренды;</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«9»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изменением железнодорожной станции приписки;</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«10»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продлением срока службы;</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«11»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исключением из эксплуатации;</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«12»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имеющего нумерацию инвентарного парка;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«13»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его передачей в инвентарный парк»;</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«14»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дублированием восьмизначного идентификационного номера.</w:t>
      </w:r>
    </w:p>
    <w:p w:rsidR="007177FC" w:rsidRDefault="007177FC" w:rsidP="00C0015D">
      <w:pPr>
        <w:pStyle w:val="1"/>
        <w:spacing w:line="240" w:lineRule="auto"/>
        <w:ind w:left="709" w:firstLine="0"/>
        <w:contextualSpacing/>
        <w:rPr>
          <w:rFonts w:eastAsia="Times New Roman"/>
          <w:szCs w:val="28"/>
          <w:lang w:eastAsia="ar-SA"/>
        </w:rPr>
      </w:pPr>
      <w:r>
        <w:rPr>
          <w:rFonts w:eastAsia="Times New Roman"/>
          <w:szCs w:val="28"/>
          <w:lang w:eastAsia="ar-SA"/>
        </w:rPr>
        <w:t>Формирование и отправка сообщения 4634 для первичного ввода в АБД ПВ данных листа учета комплектации вагона;</w:t>
      </w:r>
    </w:p>
    <w:p w:rsidR="00C0015D" w:rsidRPr="00681144" w:rsidRDefault="00C0015D" w:rsidP="00C0015D">
      <w:pPr>
        <w:pStyle w:val="1"/>
        <w:spacing w:line="240" w:lineRule="auto"/>
        <w:ind w:left="709" w:firstLine="0"/>
        <w:contextualSpacing/>
        <w:rPr>
          <w:rFonts w:eastAsia="Times New Roman"/>
          <w:szCs w:val="28"/>
          <w:lang w:eastAsia="ar-SA"/>
        </w:rPr>
      </w:pPr>
      <w:r>
        <w:rPr>
          <w:rFonts w:eastAsia="Times New Roman"/>
          <w:szCs w:val="28"/>
          <w:lang w:eastAsia="ar-SA"/>
        </w:rPr>
        <w:t>Получение Заказчиком</w:t>
      </w:r>
      <w:r w:rsidRPr="00681144">
        <w:rPr>
          <w:rFonts w:eastAsia="Times New Roman"/>
          <w:szCs w:val="28"/>
          <w:lang w:eastAsia="ar-SA"/>
        </w:rPr>
        <w:t xml:space="preserve"> в сроки, </w:t>
      </w:r>
      <w:r w:rsidRPr="00716AEB">
        <w:rPr>
          <w:rFonts w:eastAsia="Times New Roman"/>
          <w:szCs w:val="28"/>
          <w:lang w:eastAsia="ar-SA"/>
        </w:rPr>
        <w:t xml:space="preserve">предусмотренные </w:t>
      </w:r>
      <w:r w:rsidR="00BC5520">
        <w:rPr>
          <w:rFonts w:eastAsia="Times New Roman"/>
          <w:szCs w:val="28"/>
          <w:lang w:eastAsia="ar-SA"/>
        </w:rPr>
        <w:t>т</w:t>
      </w:r>
      <w:r w:rsidRPr="00716AEB">
        <w:rPr>
          <w:rFonts w:eastAsia="Times New Roman"/>
          <w:szCs w:val="28"/>
          <w:lang w:eastAsia="ar-SA"/>
        </w:rPr>
        <w:t xml:space="preserve">аблицей 1 </w:t>
      </w:r>
      <w:r w:rsidR="00716AEB" w:rsidRPr="00716AEB">
        <w:rPr>
          <w:rFonts w:eastAsia="Times New Roman"/>
          <w:szCs w:val="28"/>
          <w:lang w:eastAsia="ar-SA"/>
        </w:rPr>
        <w:t>п</w:t>
      </w:r>
      <w:r w:rsidR="00BC5520">
        <w:rPr>
          <w:rFonts w:eastAsia="Times New Roman"/>
          <w:szCs w:val="28"/>
          <w:lang w:eastAsia="ar-SA"/>
        </w:rPr>
        <w:t xml:space="preserve">ункта </w:t>
      </w:r>
      <w:r w:rsidR="00716AEB">
        <w:rPr>
          <w:rFonts w:eastAsia="Times New Roman"/>
          <w:szCs w:val="28"/>
          <w:lang w:eastAsia="ar-SA"/>
        </w:rPr>
        <w:t>4.3</w:t>
      </w:r>
      <w:r w:rsidR="00BC5520">
        <w:rPr>
          <w:rFonts w:eastAsia="Times New Roman"/>
          <w:szCs w:val="28"/>
          <w:lang w:eastAsia="ar-SA"/>
        </w:rPr>
        <w:t xml:space="preserve"> документации о закупке</w:t>
      </w:r>
      <w:r w:rsidRPr="00681144">
        <w:rPr>
          <w:rFonts w:eastAsia="Times New Roman"/>
          <w:szCs w:val="28"/>
          <w:lang w:eastAsia="ar-SA"/>
        </w:rPr>
        <w:t>,</w:t>
      </w:r>
      <w:r>
        <w:rPr>
          <w:rFonts w:eastAsia="Times New Roman"/>
          <w:szCs w:val="28"/>
          <w:lang w:eastAsia="ar-SA"/>
        </w:rPr>
        <w:t xml:space="preserve"> </w:t>
      </w:r>
      <w:r w:rsidRPr="00681144">
        <w:rPr>
          <w:rFonts w:eastAsia="Times New Roman"/>
          <w:szCs w:val="28"/>
          <w:lang w:eastAsia="ar-SA"/>
        </w:rPr>
        <w:t xml:space="preserve">ответа о принятом решении по результатам рассмотрения </w:t>
      </w:r>
      <w:r w:rsidR="009D1F10">
        <w:rPr>
          <w:rFonts w:eastAsia="Times New Roman"/>
          <w:szCs w:val="28"/>
          <w:lang w:eastAsia="ar-SA"/>
        </w:rPr>
        <w:t>з</w:t>
      </w:r>
      <w:r w:rsidRPr="00681144">
        <w:rPr>
          <w:rFonts w:eastAsia="Times New Roman"/>
          <w:szCs w:val="28"/>
          <w:lang w:eastAsia="ar-SA"/>
        </w:rPr>
        <w:t>аявки;</w:t>
      </w:r>
    </w:p>
    <w:p w:rsidR="00C0015D" w:rsidRPr="00681144" w:rsidRDefault="00C0015D" w:rsidP="00C0015D">
      <w:pPr>
        <w:pStyle w:val="1"/>
        <w:spacing w:line="240" w:lineRule="auto"/>
        <w:ind w:left="709" w:firstLine="0"/>
        <w:contextualSpacing/>
        <w:rPr>
          <w:rFonts w:eastAsia="Times New Roman"/>
          <w:szCs w:val="28"/>
          <w:lang w:eastAsia="ar-SA"/>
        </w:rPr>
      </w:pPr>
      <w:r w:rsidRPr="00681144">
        <w:rPr>
          <w:rFonts w:eastAsia="Times New Roman"/>
          <w:szCs w:val="28"/>
          <w:lang w:eastAsia="ar-SA"/>
        </w:rPr>
        <w:t>Обеспечение юридической значимости сведени</w:t>
      </w:r>
      <w:r>
        <w:rPr>
          <w:rFonts w:eastAsia="Times New Roman"/>
          <w:szCs w:val="28"/>
          <w:lang w:eastAsia="ar-SA"/>
        </w:rPr>
        <w:t>й, передаваемых между Заказчиком</w:t>
      </w:r>
      <w:r w:rsidRPr="00681144">
        <w:rPr>
          <w:rFonts w:eastAsia="Times New Roman"/>
          <w:szCs w:val="28"/>
          <w:lang w:eastAsia="ar-SA"/>
        </w:rPr>
        <w:t xml:space="preserve"> и </w:t>
      </w:r>
      <w:proofErr w:type="spellStart"/>
      <w:r w:rsidRPr="00681144">
        <w:rPr>
          <w:rFonts w:eastAsia="Times New Roman"/>
          <w:szCs w:val="28"/>
          <w:lang w:eastAsia="ar-SA"/>
        </w:rPr>
        <w:t>Росжелдором</w:t>
      </w:r>
      <w:proofErr w:type="spellEnd"/>
      <w:r w:rsidRPr="00681144">
        <w:rPr>
          <w:rFonts w:eastAsia="Times New Roman"/>
          <w:szCs w:val="28"/>
          <w:lang w:eastAsia="ar-SA"/>
        </w:rPr>
        <w:t>;</w:t>
      </w:r>
    </w:p>
    <w:p w:rsidR="00C0015D" w:rsidRPr="00681144" w:rsidRDefault="00C0015D" w:rsidP="00C0015D">
      <w:pPr>
        <w:pStyle w:val="1"/>
        <w:spacing w:line="240" w:lineRule="auto"/>
        <w:ind w:left="709" w:firstLine="0"/>
        <w:contextualSpacing/>
        <w:rPr>
          <w:rFonts w:eastAsia="Times New Roman"/>
          <w:szCs w:val="28"/>
          <w:lang w:eastAsia="ar-SA"/>
        </w:rPr>
      </w:pPr>
      <w:r w:rsidRPr="00681144">
        <w:rPr>
          <w:rFonts w:eastAsia="Times New Roman"/>
          <w:szCs w:val="28"/>
          <w:lang w:eastAsia="ar-SA"/>
        </w:rPr>
        <w:t xml:space="preserve">Создание единой базы данных сведений, требуемых для поддержки процесса управления заявками </w:t>
      </w:r>
      <w:proofErr w:type="spellStart"/>
      <w:r w:rsidRPr="00681144">
        <w:rPr>
          <w:rFonts w:eastAsia="Times New Roman"/>
          <w:szCs w:val="28"/>
          <w:lang w:eastAsia="ar-SA"/>
        </w:rPr>
        <w:t>пономерного</w:t>
      </w:r>
      <w:proofErr w:type="spellEnd"/>
      <w:r w:rsidRPr="00681144">
        <w:rPr>
          <w:rFonts w:eastAsia="Times New Roman"/>
          <w:szCs w:val="28"/>
          <w:lang w:eastAsia="ar-SA"/>
        </w:rPr>
        <w:t xml:space="preserve"> учета;</w:t>
      </w:r>
    </w:p>
    <w:p w:rsidR="00C0015D" w:rsidRDefault="00C0015D" w:rsidP="00C0015D">
      <w:pPr>
        <w:pStyle w:val="1"/>
        <w:spacing w:line="240" w:lineRule="auto"/>
        <w:ind w:left="709" w:firstLine="0"/>
        <w:contextualSpacing/>
        <w:rPr>
          <w:rFonts w:eastAsia="Times New Roman"/>
          <w:szCs w:val="28"/>
          <w:lang w:eastAsia="ar-SA"/>
        </w:rPr>
      </w:pPr>
      <w:r w:rsidRPr="00681144">
        <w:rPr>
          <w:rFonts w:eastAsia="Times New Roman"/>
          <w:szCs w:val="28"/>
          <w:lang w:eastAsia="ar-SA"/>
        </w:rPr>
        <w:t>Предоставление необходимых статистических данных.</w:t>
      </w:r>
    </w:p>
    <w:p w:rsidR="00816E42" w:rsidRDefault="00816E42" w:rsidP="00816E42">
      <w:pPr>
        <w:pStyle w:val="1"/>
        <w:numPr>
          <w:ilvl w:val="0"/>
          <w:numId w:val="0"/>
        </w:numPr>
        <w:spacing w:line="240" w:lineRule="auto"/>
        <w:ind w:left="709"/>
        <w:contextualSpacing/>
        <w:rPr>
          <w:rFonts w:eastAsia="Times New Roman"/>
          <w:szCs w:val="28"/>
          <w:lang w:eastAsia="ar-SA"/>
        </w:rPr>
      </w:pPr>
    </w:p>
    <w:p w:rsidR="00816E42" w:rsidRPr="00816E42" w:rsidRDefault="00816E42" w:rsidP="00E71E0D">
      <w:pPr>
        <w:pStyle w:val="a"/>
        <w:numPr>
          <w:ilvl w:val="0"/>
          <w:numId w:val="0"/>
        </w:numPr>
        <w:ind w:firstLine="709"/>
        <w:rPr>
          <w:b/>
          <w:i/>
        </w:rPr>
      </w:pPr>
      <w:r w:rsidRPr="00816E42">
        <w:t>Заявки должны форми</w:t>
      </w:r>
      <w:r>
        <w:t>р</w:t>
      </w:r>
      <w:r w:rsidRPr="00816E42">
        <w:t xml:space="preserve">оваться и направляться с использованием Системы  на адрес электронной почты территориального управления </w:t>
      </w:r>
      <w:proofErr w:type="spellStart"/>
      <w:r w:rsidRPr="00816E42">
        <w:t>Росжелдора</w:t>
      </w:r>
      <w:proofErr w:type="spellEnd"/>
      <w:r w:rsidRPr="00816E42">
        <w:t xml:space="preserve"> (в </w:t>
      </w:r>
      <w:proofErr w:type="spellStart"/>
      <w:r w:rsidRPr="00816E42">
        <w:t>соответсвии</w:t>
      </w:r>
      <w:proofErr w:type="spellEnd"/>
      <w:r w:rsidRPr="00816E42">
        <w:t xml:space="preserve"> с </w:t>
      </w:r>
      <w:r w:rsidR="00BC5520">
        <w:t>а</w:t>
      </w:r>
      <w:r w:rsidRPr="00816E42">
        <w:t xml:space="preserve">дминистративным регламентом, </w:t>
      </w:r>
      <w:proofErr w:type="spellStart"/>
      <w:r w:rsidRPr="00816E42">
        <w:t>укзанным</w:t>
      </w:r>
      <w:proofErr w:type="spellEnd"/>
      <w:r w:rsidRPr="00816E42">
        <w:t xml:space="preserve"> в п</w:t>
      </w:r>
      <w:r w:rsidR="00BC5520">
        <w:t xml:space="preserve">одпункте </w:t>
      </w:r>
      <w:r w:rsidRPr="00816E42">
        <w:t>4.1.2</w:t>
      </w:r>
      <w:r w:rsidR="00BC5520">
        <w:t xml:space="preserve"> документации о закупке</w:t>
      </w:r>
      <w:r w:rsidRPr="00816E42">
        <w:t xml:space="preserve">). </w:t>
      </w:r>
      <w:r w:rsidR="009D1F10">
        <w:t>Исполнитель</w:t>
      </w:r>
      <w:r w:rsidRPr="00816E42">
        <w:t xml:space="preserve"> обязан обеспечить поступление </w:t>
      </w:r>
      <w:r w:rsidR="009D1F10">
        <w:t>з</w:t>
      </w:r>
      <w:r w:rsidRPr="00816E42">
        <w:t xml:space="preserve">аявки на адрес электронной почты территориального управления </w:t>
      </w:r>
      <w:proofErr w:type="spellStart"/>
      <w:r w:rsidRPr="00816E42">
        <w:t>Росжелдора</w:t>
      </w:r>
      <w:proofErr w:type="spellEnd"/>
      <w:r w:rsidRPr="00816E42">
        <w:t xml:space="preserve">  с использованием Системы не позднее 1</w:t>
      </w:r>
      <w:r w:rsidR="004C1DBD">
        <w:t xml:space="preserve"> </w:t>
      </w:r>
      <w:r w:rsidRPr="00816E42">
        <w:t xml:space="preserve">(одних) суток с даты отправки Заказчиком </w:t>
      </w:r>
      <w:r w:rsidR="009D1F10">
        <w:t>з</w:t>
      </w:r>
      <w:r w:rsidRPr="00816E42">
        <w:t xml:space="preserve">аявки с использованием Системы. Ответы </w:t>
      </w:r>
      <w:proofErr w:type="spellStart"/>
      <w:r w:rsidRPr="00816E42">
        <w:t>Росжелдора</w:t>
      </w:r>
      <w:proofErr w:type="spellEnd"/>
      <w:r w:rsidRPr="00816E42">
        <w:t xml:space="preserve"> о принятом решении по результатам рассмотрения </w:t>
      </w:r>
      <w:r w:rsidR="009D1F10">
        <w:t>з</w:t>
      </w:r>
      <w:r w:rsidRPr="00816E42">
        <w:t>аявки, полученные по электронной почте, должны заносит</w:t>
      </w:r>
      <w:r w:rsidR="00BC5520">
        <w:t>ь</w:t>
      </w:r>
      <w:r w:rsidRPr="00816E42">
        <w:t xml:space="preserve">ся </w:t>
      </w:r>
      <w:proofErr w:type="spellStart"/>
      <w:r w:rsidR="009D1F10">
        <w:t>исполнителем</w:t>
      </w:r>
      <w:r w:rsidRPr="00816E42">
        <w:t>в</w:t>
      </w:r>
      <w:proofErr w:type="spellEnd"/>
      <w:r w:rsidRPr="00816E42">
        <w:t xml:space="preserve"> Систему</w:t>
      </w:r>
      <w:r w:rsidRPr="00816E42">
        <w:rPr>
          <w:rStyle w:val="afff2"/>
          <w:sz w:val="24"/>
          <w:szCs w:val="24"/>
        </w:rPr>
        <w:t>.</w:t>
      </w:r>
    </w:p>
    <w:p w:rsidR="00C0015D" w:rsidRPr="00961423" w:rsidRDefault="00C0015D" w:rsidP="00E71E0D">
      <w:pPr>
        <w:pStyle w:val="a"/>
        <w:numPr>
          <w:ilvl w:val="0"/>
          <w:numId w:val="0"/>
        </w:numPr>
        <w:ind w:firstLine="709"/>
        <w:rPr>
          <w:lang w:eastAsia="ru-RU"/>
        </w:rPr>
      </w:pPr>
    </w:p>
    <w:p w:rsidR="00700DCA" w:rsidRDefault="00700DCA" w:rsidP="00E71E0D">
      <w:pPr>
        <w:pStyle w:val="a"/>
        <w:ind w:firstLine="709"/>
        <w:rPr>
          <w:lang w:eastAsia="ru-RU"/>
        </w:rPr>
      </w:pPr>
      <w:r w:rsidRPr="00700DCA">
        <w:t>Доступ к Системе с автоматизированных рабочих мест</w:t>
      </w:r>
      <w:r>
        <w:t xml:space="preserve"> операторов Заказчика</w:t>
      </w:r>
      <w:r w:rsidRPr="00700DCA">
        <w:t xml:space="preserve"> по формированию и отправке </w:t>
      </w:r>
      <w:r w:rsidR="009D1F10">
        <w:t>з</w:t>
      </w:r>
      <w:r w:rsidRPr="00700DCA">
        <w:t xml:space="preserve">аявок и получения ответов от </w:t>
      </w:r>
      <w:proofErr w:type="spellStart"/>
      <w:r w:rsidRPr="00700DCA">
        <w:t>Росжелдора</w:t>
      </w:r>
      <w:proofErr w:type="spellEnd"/>
      <w:r w:rsidRPr="00700DCA">
        <w:t xml:space="preserve"> по результатам </w:t>
      </w:r>
      <w:r w:rsidR="00BC5520">
        <w:t xml:space="preserve">их </w:t>
      </w:r>
      <w:r w:rsidRPr="00700DCA">
        <w:t xml:space="preserve">рассмотрения  </w:t>
      </w:r>
      <w:r>
        <w:t xml:space="preserve">должен </w:t>
      </w:r>
      <w:r w:rsidRPr="00700DCA">
        <w:t>осуществляется с использованием криптографического протокола TLS через интернет-браузер.</w:t>
      </w:r>
    </w:p>
    <w:p w:rsidR="00700DCA" w:rsidRPr="00C0015D" w:rsidRDefault="00A53494" w:rsidP="00E71E0D">
      <w:pPr>
        <w:pStyle w:val="a"/>
        <w:numPr>
          <w:ilvl w:val="0"/>
          <w:numId w:val="0"/>
        </w:numPr>
        <w:ind w:firstLine="709"/>
        <w:rPr>
          <w:lang w:eastAsia="ru-RU"/>
        </w:rPr>
      </w:pPr>
      <w:r>
        <w:lastRenderedPageBreak/>
        <w:tab/>
      </w:r>
      <w:r>
        <w:tab/>
      </w:r>
      <w:r w:rsidR="00EA5266">
        <w:t>Характеристики ПЭВМ</w:t>
      </w:r>
      <w:r>
        <w:t>, необходимые для подключения к Системе</w:t>
      </w:r>
      <w:r w:rsidR="00E71E0D">
        <w:t xml:space="preserve"> </w:t>
      </w:r>
      <w:r>
        <w:t xml:space="preserve">(производительность процессора, версия операционной системы, интернет-браузера, </w:t>
      </w:r>
      <w:proofErr w:type="spellStart"/>
      <w:r>
        <w:t>необходмые</w:t>
      </w:r>
      <w:proofErr w:type="spellEnd"/>
      <w:r>
        <w:t xml:space="preserve"> плагины, скорость доступа к сети </w:t>
      </w:r>
      <w:r>
        <w:rPr>
          <w:lang w:val="en-US"/>
        </w:rPr>
        <w:t>Internet</w:t>
      </w:r>
      <w:r>
        <w:t>)</w:t>
      </w:r>
      <w:r w:rsidR="00CA51C6">
        <w:t xml:space="preserve">,  перечень </w:t>
      </w:r>
      <w:r w:rsidR="00283932">
        <w:t xml:space="preserve">программного обеспечения, </w:t>
      </w:r>
      <w:r w:rsidR="00CA51C6" w:rsidRPr="00CA51C6">
        <w:t>сре</w:t>
      </w:r>
      <w:r w:rsidR="00CA51C6">
        <w:t>дств</w:t>
      </w:r>
      <w:r w:rsidR="00CA51C6" w:rsidRPr="00CA51C6">
        <w:t xml:space="preserve"> защ</w:t>
      </w:r>
      <w:r w:rsidR="00283932">
        <w:t>иты информации и КЭП, необходимого</w:t>
      </w:r>
      <w:r w:rsidR="00CA51C6" w:rsidRPr="00CA51C6">
        <w:t xml:space="preserve"> для работы в Системе</w:t>
      </w:r>
      <w:r w:rsidR="00CA51C6">
        <w:t>,</w:t>
      </w:r>
      <w:r w:rsidR="00A56135">
        <w:t xml:space="preserve"> допол</w:t>
      </w:r>
      <w:r w:rsidR="009D1F10">
        <w:t>нительно указываются исполнителем</w:t>
      </w:r>
      <w:r w:rsidR="00A56135">
        <w:t xml:space="preserve"> в приложении №</w:t>
      </w:r>
      <w:r w:rsidR="009D1F10">
        <w:t xml:space="preserve"> 1 </w:t>
      </w:r>
      <w:proofErr w:type="gramStart"/>
      <w:r w:rsidR="009D1F10">
        <w:t>к</w:t>
      </w:r>
      <w:proofErr w:type="gramEnd"/>
      <w:r w:rsidR="009D1F10">
        <w:t xml:space="preserve"> финансово-коммерческо</w:t>
      </w:r>
      <w:r w:rsidR="00F80715">
        <w:t>го</w:t>
      </w:r>
      <w:r w:rsidR="009D1F10">
        <w:t xml:space="preserve"> предложени</w:t>
      </w:r>
      <w:r w:rsidR="00F80715">
        <w:t>я</w:t>
      </w:r>
      <w:r w:rsidR="009D1F10">
        <w:t>.</w:t>
      </w:r>
      <w:r>
        <w:t>.</w:t>
      </w:r>
      <w:r w:rsidR="00A41AEB">
        <w:t xml:space="preserve"> </w:t>
      </w:r>
    </w:p>
    <w:p w:rsidR="00C0015D" w:rsidRPr="00C0015D" w:rsidRDefault="00C0015D" w:rsidP="00C0015D">
      <w:pPr>
        <w:rPr>
          <w:rFonts w:eastAsia="MS Mincho"/>
        </w:rPr>
      </w:pPr>
    </w:p>
    <w:p w:rsidR="004B73E4" w:rsidRDefault="00801FCA" w:rsidP="00E71E0D">
      <w:pPr>
        <w:pStyle w:val="20"/>
        <w:numPr>
          <w:ilvl w:val="1"/>
          <w:numId w:val="9"/>
        </w:numPr>
        <w:tabs>
          <w:tab w:val="clear" w:pos="1260"/>
          <w:tab w:val="num" w:pos="0"/>
        </w:tabs>
        <w:spacing w:before="0" w:after="0"/>
        <w:ind w:left="0" w:firstLine="709"/>
        <w:jc w:val="both"/>
        <w:rPr>
          <w:i w:val="0"/>
        </w:rPr>
      </w:pPr>
      <w:bookmarkStart w:id="3" w:name="_Toc305765793"/>
      <w:r>
        <w:rPr>
          <w:i w:val="0"/>
        </w:rPr>
        <w:t>Результаты</w:t>
      </w:r>
      <w:r w:rsidR="009F6D2F" w:rsidRPr="00801FCA">
        <w:rPr>
          <w:i w:val="0"/>
        </w:rPr>
        <w:t xml:space="preserve"> </w:t>
      </w:r>
      <w:bookmarkEnd w:id="3"/>
      <w:r>
        <w:rPr>
          <w:i w:val="0"/>
        </w:rPr>
        <w:t>услуг</w:t>
      </w:r>
    </w:p>
    <w:p w:rsidR="00E71E0D" w:rsidRPr="00E71E0D" w:rsidRDefault="00E71E0D" w:rsidP="00E71E0D"/>
    <w:p w:rsidR="004B73E4" w:rsidRPr="004B73E4" w:rsidRDefault="004B73E4" w:rsidP="00E71E0D">
      <w:pPr>
        <w:pStyle w:val="a"/>
        <w:ind w:firstLine="709"/>
        <w:rPr>
          <w:lang w:eastAsia="ru-RU"/>
        </w:rPr>
      </w:pPr>
      <w:r w:rsidRPr="004B73E4">
        <w:t>Результаты У</w:t>
      </w:r>
      <w:r w:rsidR="00801FCA" w:rsidRPr="004B73E4">
        <w:t>слуг</w:t>
      </w:r>
      <w:r w:rsidRPr="004B73E4">
        <w:t>:</w:t>
      </w:r>
      <w:r w:rsidR="00801FCA" w:rsidRPr="004B73E4">
        <w:t xml:space="preserve"> </w:t>
      </w:r>
    </w:p>
    <w:p w:rsidR="009F6D2F" w:rsidRPr="004B73E4" w:rsidRDefault="009F6D2F" w:rsidP="004B73E4">
      <w:pPr>
        <w:pStyle w:val="1"/>
        <w:spacing w:line="240" w:lineRule="auto"/>
        <w:ind w:left="709" w:firstLine="0"/>
        <w:contextualSpacing/>
        <w:rPr>
          <w:rFonts w:eastAsia="Times New Roman"/>
          <w:bCs/>
          <w:szCs w:val="28"/>
          <w:lang w:eastAsia="ar-SA"/>
        </w:rPr>
      </w:pPr>
      <w:r w:rsidRPr="004B73E4">
        <w:rPr>
          <w:rFonts w:eastAsia="Times New Roman"/>
          <w:bCs/>
          <w:szCs w:val="28"/>
          <w:lang w:eastAsia="ar-SA"/>
        </w:rPr>
        <w:t>Сведения о параметрах доступа к Системе;</w:t>
      </w:r>
    </w:p>
    <w:p w:rsidR="009F6D2F" w:rsidRPr="004B73E4" w:rsidRDefault="009F6D2F" w:rsidP="009F6D2F">
      <w:pPr>
        <w:pStyle w:val="1"/>
        <w:spacing w:line="240" w:lineRule="auto"/>
        <w:ind w:left="709" w:firstLine="0"/>
        <w:contextualSpacing/>
        <w:rPr>
          <w:rFonts w:eastAsia="Times New Roman"/>
          <w:bCs/>
          <w:szCs w:val="28"/>
          <w:lang w:eastAsia="ar-SA"/>
        </w:rPr>
      </w:pPr>
      <w:r w:rsidRPr="004B73E4">
        <w:rPr>
          <w:rFonts w:eastAsia="Times New Roman"/>
          <w:bCs/>
          <w:szCs w:val="28"/>
          <w:lang w:eastAsia="ar-SA"/>
        </w:rPr>
        <w:t xml:space="preserve">Получение </w:t>
      </w:r>
      <w:r w:rsidR="004B73E4">
        <w:rPr>
          <w:rFonts w:eastAsia="Times New Roman"/>
          <w:bCs/>
          <w:szCs w:val="28"/>
          <w:lang w:eastAsia="ar-SA"/>
        </w:rPr>
        <w:t>Заказчиком</w:t>
      </w:r>
      <w:r w:rsidRPr="004B73E4">
        <w:rPr>
          <w:rFonts w:eastAsia="Times New Roman"/>
          <w:bCs/>
          <w:szCs w:val="28"/>
          <w:lang w:eastAsia="ar-SA"/>
        </w:rPr>
        <w:t xml:space="preserve"> в Системе в сроки, предусмотренные Таблицей </w:t>
      </w:r>
      <w:r w:rsidR="00BC5520">
        <w:rPr>
          <w:rFonts w:eastAsia="Times New Roman"/>
          <w:bCs/>
          <w:szCs w:val="28"/>
          <w:lang w:eastAsia="ar-SA"/>
        </w:rPr>
        <w:t>№</w:t>
      </w:r>
      <w:r w:rsidRPr="004B73E4">
        <w:rPr>
          <w:rFonts w:eastAsia="Times New Roman"/>
          <w:bCs/>
          <w:szCs w:val="28"/>
          <w:lang w:eastAsia="ar-SA"/>
        </w:rPr>
        <w:t>1</w:t>
      </w:r>
      <w:r w:rsidR="00BC5520">
        <w:rPr>
          <w:rFonts w:eastAsia="Times New Roman"/>
          <w:bCs/>
          <w:szCs w:val="28"/>
          <w:lang w:eastAsia="ar-SA"/>
        </w:rPr>
        <w:t xml:space="preserve"> настоящего пункта</w:t>
      </w:r>
      <w:r w:rsidRPr="004B73E4">
        <w:rPr>
          <w:rFonts w:eastAsia="Times New Roman"/>
          <w:bCs/>
          <w:szCs w:val="28"/>
          <w:lang w:eastAsia="ar-SA"/>
        </w:rPr>
        <w:t>,</w:t>
      </w:r>
      <w:r w:rsidRPr="004B73E4" w:rsidDel="00253D0C">
        <w:rPr>
          <w:rFonts w:eastAsia="Times New Roman"/>
          <w:bCs/>
          <w:szCs w:val="28"/>
          <w:lang w:eastAsia="ar-SA"/>
        </w:rPr>
        <w:t xml:space="preserve"> </w:t>
      </w:r>
      <w:r w:rsidRPr="004B73E4">
        <w:rPr>
          <w:rFonts w:eastAsia="Times New Roman"/>
          <w:bCs/>
          <w:szCs w:val="28"/>
          <w:lang w:eastAsia="ar-SA"/>
        </w:rPr>
        <w:t xml:space="preserve">ответа от </w:t>
      </w:r>
      <w:proofErr w:type="spellStart"/>
      <w:r w:rsidRPr="004B73E4">
        <w:rPr>
          <w:rFonts w:eastAsia="Times New Roman"/>
          <w:bCs/>
          <w:szCs w:val="28"/>
          <w:lang w:eastAsia="ar-SA"/>
        </w:rPr>
        <w:t>Росжелдора</w:t>
      </w:r>
      <w:proofErr w:type="spellEnd"/>
      <w:r w:rsidRPr="004B73E4">
        <w:rPr>
          <w:rFonts w:eastAsia="Times New Roman"/>
          <w:bCs/>
          <w:szCs w:val="28"/>
          <w:lang w:eastAsia="ar-SA"/>
        </w:rPr>
        <w:t xml:space="preserve"> о принятом решении по результатам рассмотрения </w:t>
      </w:r>
      <w:r w:rsidR="009D1F10">
        <w:rPr>
          <w:rFonts w:eastAsia="Times New Roman"/>
          <w:bCs/>
          <w:szCs w:val="28"/>
          <w:lang w:eastAsia="ar-SA"/>
        </w:rPr>
        <w:t>з</w:t>
      </w:r>
      <w:r w:rsidRPr="004B73E4">
        <w:rPr>
          <w:rFonts w:eastAsia="Times New Roman"/>
          <w:bCs/>
          <w:szCs w:val="28"/>
          <w:lang w:eastAsia="ar-SA"/>
        </w:rPr>
        <w:t>аявки.</w:t>
      </w:r>
    </w:p>
    <w:p w:rsidR="009F6D2F" w:rsidRPr="004B73E4" w:rsidRDefault="009F6D2F" w:rsidP="004C1DBD">
      <w:pPr>
        <w:ind w:firstLine="709"/>
        <w:contextualSpacing/>
        <w:jc w:val="both"/>
        <w:rPr>
          <w:bCs/>
          <w:sz w:val="28"/>
          <w:szCs w:val="28"/>
        </w:rPr>
      </w:pPr>
      <w:r w:rsidRPr="004B73E4">
        <w:rPr>
          <w:bCs/>
          <w:sz w:val="28"/>
          <w:szCs w:val="28"/>
        </w:rPr>
        <w:t xml:space="preserve">В результате оказанных услуг по автоматизации процессов формирования и подачи </w:t>
      </w:r>
      <w:r w:rsidR="009D1F10">
        <w:rPr>
          <w:bCs/>
          <w:sz w:val="28"/>
          <w:szCs w:val="28"/>
        </w:rPr>
        <w:t>з</w:t>
      </w:r>
      <w:r w:rsidRPr="004B73E4">
        <w:rPr>
          <w:bCs/>
          <w:sz w:val="28"/>
          <w:szCs w:val="28"/>
        </w:rPr>
        <w:t>аявок</w:t>
      </w:r>
      <w:r w:rsidR="00BC5520">
        <w:rPr>
          <w:bCs/>
          <w:sz w:val="28"/>
          <w:szCs w:val="28"/>
        </w:rPr>
        <w:t xml:space="preserve"> </w:t>
      </w:r>
      <w:r w:rsidRPr="004B73E4">
        <w:rPr>
          <w:bCs/>
          <w:sz w:val="28"/>
          <w:szCs w:val="28"/>
        </w:rPr>
        <w:t xml:space="preserve"> с целью получения Заявителем государственной услуги по осуществлению </w:t>
      </w:r>
      <w:proofErr w:type="spellStart"/>
      <w:r w:rsidRPr="004B73E4">
        <w:rPr>
          <w:bCs/>
          <w:sz w:val="28"/>
          <w:szCs w:val="28"/>
        </w:rPr>
        <w:t>пономерного</w:t>
      </w:r>
      <w:proofErr w:type="spellEnd"/>
      <w:r w:rsidRPr="004B73E4">
        <w:rPr>
          <w:bCs/>
          <w:sz w:val="28"/>
          <w:szCs w:val="28"/>
        </w:rPr>
        <w:t xml:space="preserve"> учета железнодорожного подвижного состава </w:t>
      </w:r>
      <w:proofErr w:type="spellStart"/>
      <w:r w:rsidRPr="004B73E4">
        <w:rPr>
          <w:bCs/>
          <w:sz w:val="28"/>
          <w:szCs w:val="28"/>
        </w:rPr>
        <w:t>Росжелдором</w:t>
      </w:r>
      <w:proofErr w:type="spellEnd"/>
      <w:r w:rsidRPr="004B73E4">
        <w:rPr>
          <w:bCs/>
          <w:sz w:val="28"/>
          <w:szCs w:val="28"/>
        </w:rPr>
        <w:t xml:space="preserve"> За</w:t>
      </w:r>
      <w:r w:rsidR="009D1F10">
        <w:rPr>
          <w:bCs/>
          <w:sz w:val="28"/>
          <w:szCs w:val="28"/>
        </w:rPr>
        <w:t>казчик</w:t>
      </w:r>
      <w:r w:rsidRPr="004B73E4">
        <w:rPr>
          <w:bCs/>
          <w:sz w:val="28"/>
          <w:szCs w:val="28"/>
        </w:rPr>
        <w:t xml:space="preserve"> получает:</w:t>
      </w:r>
    </w:p>
    <w:p w:rsidR="009F6D2F" w:rsidRPr="00716AEB" w:rsidRDefault="009F6D2F" w:rsidP="00716AEB">
      <w:pPr>
        <w:pStyle w:val="1"/>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Пользовательский интерфейс для формирования </w:t>
      </w:r>
      <w:r w:rsidR="009D1F10">
        <w:rPr>
          <w:rFonts w:eastAsia="Times New Roman"/>
          <w:bCs/>
          <w:szCs w:val="28"/>
          <w:lang w:eastAsia="ar-SA"/>
        </w:rPr>
        <w:t>з</w:t>
      </w:r>
      <w:r w:rsidRPr="00716AEB">
        <w:rPr>
          <w:rFonts w:eastAsia="Times New Roman"/>
          <w:bCs/>
          <w:szCs w:val="28"/>
          <w:lang w:eastAsia="ar-SA"/>
        </w:rPr>
        <w:t>аявок.</w:t>
      </w:r>
    </w:p>
    <w:p w:rsidR="009F6D2F" w:rsidRPr="002C589F" w:rsidRDefault="009F6D2F" w:rsidP="002C589F">
      <w:pPr>
        <w:pStyle w:val="1"/>
        <w:spacing w:line="240" w:lineRule="auto"/>
        <w:ind w:left="709" w:firstLine="0"/>
        <w:contextualSpacing/>
        <w:rPr>
          <w:rFonts w:eastAsia="Times New Roman"/>
          <w:bCs/>
          <w:szCs w:val="28"/>
          <w:lang w:eastAsia="ar-SA"/>
        </w:rPr>
      </w:pPr>
      <w:r w:rsidRPr="002C589F">
        <w:rPr>
          <w:rFonts w:eastAsia="Times New Roman"/>
          <w:bCs/>
          <w:szCs w:val="28"/>
          <w:lang w:eastAsia="ar-SA"/>
        </w:rPr>
        <w:t xml:space="preserve">Возможность формирования и отправки </w:t>
      </w:r>
      <w:r w:rsidR="009D1F10">
        <w:rPr>
          <w:rFonts w:eastAsia="Times New Roman"/>
          <w:bCs/>
          <w:szCs w:val="28"/>
          <w:lang w:eastAsia="ar-SA"/>
        </w:rPr>
        <w:t>з</w:t>
      </w:r>
      <w:r w:rsidR="000B7FFE" w:rsidRPr="000B7FFE">
        <w:rPr>
          <w:rFonts w:eastAsia="Times New Roman"/>
          <w:bCs/>
          <w:szCs w:val="28"/>
          <w:lang w:eastAsia="ar-SA"/>
        </w:rPr>
        <w:t>аявок</w:t>
      </w:r>
      <w:r w:rsidRPr="002C589F">
        <w:rPr>
          <w:rFonts w:eastAsia="Times New Roman"/>
          <w:bCs/>
          <w:szCs w:val="28"/>
          <w:lang w:eastAsia="ar-SA"/>
        </w:rPr>
        <w:t xml:space="preserve"> с целью получения </w:t>
      </w:r>
      <w:r w:rsidR="00716AEB" w:rsidRPr="002C589F">
        <w:rPr>
          <w:rFonts w:eastAsia="Times New Roman"/>
          <w:bCs/>
          <w:szCs w:val="28"/>
          <w:lang w:eastAsia="ar-SA"/>
        </w:rPr>
        <w:t xml:space="preserve"> Заказчиком</w:t>
      </w:r>
      <w:r w:rsidRPr="002C589F">
        <w:rPr>
          <w:rFonts w:eastAsia="Times New Roman"/>
          <w:bCs/>
          <w:szCs w:val="28"/>
          <w:lang w:eastAsia="ar-SA"/>
        </w:rPr>
        <w:t xml:space="preserve"> государственной услуги по осуществлению </w:t>
      </w:r>
      <w:proofErr w:type="spellStart"/>
      <w:r w:rsidRPr="002C589F">
        <w:rPr>
          <w:rFonts w:eastAsia="Times New Roman"/>
          <w:bCs/>
          <w:szCs w:val="28"/>
          <w:lang w:eastAsia="ar-SA"/>
        </w:rPr>
        <w:t>пономерного</w:t>
      </w:r>
      <w:proofErr w:type="spellEnd"/>
      <w:r w:rsidRPr="002C589F">
        <w:rPr>
          <w:rFonts w:eastAsia="Times New Roman"/>
          <w:bCs/>
          <w:szCs w:val="28"/>
          <w:lang w:eastAsia="ar-SA"/>
        </w:rPr>
        <w:t xml:space="preserve"> учёта железнодорожного подвижного состава </w:t>
      </w:r>
      <w:proofErr w:type="spellStart"/>
      <w:r w:rsidRPr="002C589F">
        <w:rPr>
          <w:rFonts w:eastAsia="Times New Roman"/>
          <w:bCs/>
          <w:szCs w:val="28"/>
          <w:lang w:eastAsia="ar-SA"/>
        </w:rPr>
        <w:t>Росжелдором</w:t>
      </w:r>
      <w:proofErr w:type="spellEnd"/>
      <w:r w:rsidRPr="002C589F">
        <w:rPr>
          <w:rFonts w:eastAsia="Times New Roman"/>
          <w:bCs/>
          <w:szCs w:val="28"/>
          <w:lang w:eastAsia="ar-SA"/>
        </w:rPr>
        <w:t xml:space="preserve"> по всем возможным причинам (причины </w:t>
      </w:r>
      <w:proofErr w:type="gramStart"/>
      <w:r w:rsidRPr="002C589F">
        <w:rPr>
          <w:rFonts w:eastAsia="Times New Roman"/>
          <w:bCs/>
          <w:szCs w:val="28"/>
          <w:lang w:eastAsia="ar-SA"/>
        </w:rPr>
        <w:t>ПНУ</w:t>
      </w:r>
      <w:proofErr w:type="gramEnd"/>
      <w:r w:rsidRPr="002C589F">
        <w:rPr>
          <w:rFonts w:eastAsia="Times New Roman"/>
          <w:bCs/>
          <w:szCs w:val="28"/>
          <w:lang w:eastAsia="ar-SA"/>
        </w:rPr>
        <w:t xml:space="preserve"> № 1,2,3,4,5,7,8,9,10,11,12,13,14)</w:t>
      </w:r>
      <w:r w:rsidR="007177FC" w:rsidRPr="002C589F">
        <w:rPr>
          <w:rFonts w:eastAsia="Times New Roman"/>
          <w:bCs/>
          <w:szCs w:val="28"/>
          <w:lang w:eastAsia="ar-SA"/>
        </w:rPr>
        <w:t>, первичного ввода в АБД ПВ данных листа учета комплектации вагона;</w:t>
      </w:r>
    </w:p>
    <w:p w:rsidR="009F6D2F" w:rsidRPr="00716AEB" w:rsidRDefault="009F6D2F" w:rsidP="00716AEB">
      <w:pPr>
        <w:pStyle w:val="1"/>
        <w:spacing w:line="240" w:lineRule="auto"/>
        <w:ind w:left="709" w:firstLine="0"/>
        <w:contextualSpacing/>
        <w:rPr>
          <w:rFonts w:eastAsia="Times New Roman"/>
          <w:bCs/>
          <w:szCs w:val="28"/>
          <w:lang w:eastAsia="ar-SA"/>
        </w:rPr>
      </w:pPr>
      <w:r w:rsidRPr="00716AEB">
        <w:rPr>
          <w:rFonts w:eastAsia="Times New Roman"/>
          <w:bCs/>
          <w:szCs w:val="28"/>
          <w:lang w:eastAsia="ar-SA"/>
        </w:rPr>
        <w:t>Обеспечение юридической значимости сведени</w:t>
      </w:r>
      <w:r w:rsidR="00716AEB">
        <w:rPr>
          <w:rFonts w:eastAsia="Times New Roman"/>
          <w:bCs/>
          <w:szCs w:val="28"/>
          <w:lang w:eastAsia="ar-SA"/>
        </w:rPr>
        <w:t>й, передаваемых между Заказчиком</w:t>
      </w:r>
      <w:r w:rsidRPr="00716AEB">
        <w:rPr>
          <w:rFonts w:eastAsia="Times New Roman"/>
          <w:bCs/>
          <w:szCs w:val="28"/>
          <w:lang w:eastAsia="ar-SA"/>
        </w:rPr>
        <w:t xml:space="preserve"> и </w:t>
      </w:r>
      <w:proofErr w:type="spellStart"/>
      <w:r w:rsidRPr="00716AEB">
        <w:rPr>
          <w:rFonts w:eastAsia="Times New Roman"/>
          <w:bCs/>
          <w:szCs w:val="28"/>
          <w:lang w:eastAsia="ar-SA"/>
        </w:rPr>
        <w:t>Росжелдором</w:t>
      </w:r>
      <w:proofErr w:type="spellEnd"/>
      <w:r w:rsidRPr="00716AEB">
        <w:rPr>
          <w:rFonts w:eastAsia="Times New Roman"/>
          <w:bCs/>
          <w:szCs w:val="28"/>
          <w:lang w:eastAsia="ar-SA"/>
        </w:rPr>
        <w:t>;</w:t>
      </w:r>
    </w:p>
    <w:p w:rsidR="009F6D2F" w:rsidRPr="00716AEB" w:rsidRDefault="009F6D2F" w:rsidP="00716AEB">
      <w:pPr>
        <w:pStyle w:val="1"/>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Создание единой базы данных сведений, требуемых для поддержки процесса управления </w:t>
      </w:r>
      <w:r w:rsidR="009D1F10">
        <w:rPr>
          <w:rFonts w:eastAsia="Times New Roman"/>
          <w:bCs/>
          <w:szCs w:val="28"/>
          <w:lang w:eastAsia="ar-SA"/>
        </w:rPr>
        <w:t>з</w:t>
      </w:r>
      <w:r w:rsidRPr="00716AEB">
        <w:rPr>
          <w:rFonts w:eastAsia="Times New Roman"/>
          <w:bCs/>
          <w:szCs w:val="28"/>
          <w:lang w:eastAsia="ar-SA"/>
        </w:rPr>
        <w:t xml:space="preserve">аявками </w:t>
      </w:r>
      <w:r w:rsidR="000B7FFE">
        <w:rPr>
          <w:rFonts w:eastAsia="Times New Roman"/>
          <w:bCs/>
          <w:szCs w:val="28"/>
          <w:lang w:eastAsia="ar-SA"/>
        </w:rPr>
        <w:t xml:space="preserve"> </w:t>
      </w:r>
      <w:proofErr w:type="spellStart"/>
      <w:r w:rsidRPr="00716AEB">
        <w:rPr>
          <w:rFonts w:eastAsia="Times New Roman"/>
          <w:bCs/>
          <w:szCs w:val="28"/>
          <w:lang w:eastAsia="ar-SA"/>
        </w:rPr>
        <w:t>пономерного</w:t>
      </w:r>
      <w:proofErr w:type="spellEnd"/>
      <w:r w:rsidRPr="00716AEB">
        <w:rPr>
          <w:rFonts w:eastAsia="Times New Roman"/>
          <w:bCs/>
          <w:szCs w:val="28"/>
          <w:lang w:eastAsia="ar-SA"/>
        </w:rPr>
        <w:t xml:space="preserve"> учета;</w:t>
      </w:r>
    </w:p>
    <w:p w:rsidR="009F6D2F" w:rsidRPr="00716AEB" w:rsidRDefault="009F6D2F" w:rsidP="00716AEB">
      <w:pPr>
        <w:pStyle w:val="1"/>
        <w:spacing w:line="240" w:lineRule="auto"/>
        <w:ind w:left="709" w:firstLine="0"/>
        <w:contextualSpacing/>
        <w:rPr>
          <w:rFonts w:eastAsia="Times New Roman"/>
          <w:bCs/>
          <w:szCs w:val="28"/>
          <w:lang w:eastAsia="ar-SA"/>
        </w:rPr>
      </w:pPr>
      <w:r w:rsidRPr="00716AEB">
        <w:rPr>
          <w:rFonts w:eastAsia="Times New Roman"/>
          <w:bCs/>
          <w:szCs w:val="28"/>
          <w:lang w:eastAsia="ar-SA"/>
        </w:rPr>
        <w:t>Возможность получения  необходимых статистических данных;</w:t>
      </w:r>
    </w:p>
    <w:p w:rsidR="00B7322E" w:rsidRPr="00716AEB" w:rsidRDefault="009F6D2F" w:rsidP="004B73E4">
      <w:pPr>
        <w:pStyle w:val="1"/>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Возможность просмотра в Системе  ответов </w:t>
      </w:r>
      <w:proofErr w:type="spellStart"/>
      <w:r w:rsidRPr="00716AEB">
        <w:rPr>
          <w:rFonts w:eastAsia="Times New Roman"/>
          <w:bCs/>
          <w:szCs w:val="28"/>
          <w:lang w:eastAsia="ar-SA"/>
        </w:rPr>
        <w:t>Росжелдора</w:t>
      </w:r>
      <w:proofErr w:type="spellEnd"/>
      <w:r w:rsidRPr="00716AEB">
        <w:rPr>
          <w:rFonts w:eastAsia="Times New Roman"/>
          <w:bCs/>
          <w:szCs w:val="28"/>
          <w:lang w:eastAsia="ar-SA"/>
        </w:rPr>
        <w:t xml:space="preserve">, в сроки, указанные в Таблице </w:t>
      </w:r>
      <w:r w:rsidR="000B7FFE">
        <w:rPr>
          <w:rFonts w:eastAsia="Times New Roman"/>
          <w:bCs/>
          <w:szCs w:val="28"/>
          <w:lang w:eastAsia="ar-SA"/>
        </w:rPr>
        <w:t>№</w:t>
      </w:r>
      <w:r w:rsidRPr="00716AEB">
        <w:rPr>
          <w:rFonts w:eastAsia="Times New Roman"/>
          <w:bCs/>
          <w:szCs w:val="28"/>
          <w:lang w:eastAsia="ar-SA"/>
        </w:rPr>
        <w:t xml:space="preserve">1 о принятом решении, по результатам рассмотрения </w:t>
      </w:r>
      <w:r w:rsidR="009D1F10">
        <w:rPr>
          <w:rFonts w:eastAsia="Times New Roman"/>
          <w:bCs/>
          <w:szCs w:val="28"/>
          <w:lang w:eastAsia="ar-SA"/>
        </w:rPr>
        <w:t>з</w:t>
      </w:r>
      <w:r w:rsidRPr="00716AEB">
        <w:rPr>
          <w:rFonts w:eastAsia="Times New Roman"/>
          <w:bCs/>
          <w:szCs w:val="28"/>
          <w:lang w:eastAsia="ar-SA"/>
        </w:rPr>
        <w:t>аявки.</w:t>
      </w:r>
    </w:p>
    <w:p w:rsidR="009F6D2F" w:rsidRDefault="009F6D2F" w:rsidP="009F6D2F">
      <w:pPr>
        <w:rPr>
          <w:rFonts w:eastAsia="MS Mincho"/>
        </w:rPr>
      </w:pPr>
    </w:p>
    <w:p w:rsidR="009F6D2F" w:rsidRDefault="009F6D2F" w:rsidP="009F6D2F">
      <w:pPr>
        <w:jc w:val="right"/>
        <w:rPr>
          <w:rFonts w:eastAsia="MS Mincho"/>
        </w:rPr>
      </w:pPr>
      <w:r>
        <w:rPr>
          <w:rFonts w:eastAsia="MS Mincho"/>
        </w:rPr>
        <w:t>Таблица №1</w:t>
      </w:r>
    </w:p>
    <w:tbl>
      <w:tblPr>
        <w:tblW w:w="9639" w:type="dxa"/>
        <w:jc w:val="center"/>
        <w:tblLayout w:type="fixed"/>
        <w:tblLook w:val="04A0" w:firstRow="1" w:lastRow="0" w:firstColumn="1" w:lastColumn="0" w:noHBand="0" w:noVBand="1"/>
      </w:tblPr>
      <w:tblGrid>
        <w:gridCol w:w="701"/>
        <w:gridCol w:w="6283"/>
        <w:gridCol w:w="2655"/>
      </w:tblGrid>
      <w:tr w:rsidR="009F6D2F" w:rsidRPr="00E467FA" w:rsidTr="002C589F">
        <w:trPr>
          <w:trHeight w:val="1012"/>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D2F" w:rsidRPr="00E467FA" w:rsidRDefault="009F6D2F" w:rsidP="00AF16D6">
            <w:pPr>
              <w:contextualSpacing/>
              <w:jc w:val="center"/>
              <w:rPr>
                <w:bCs/>
              </w:rPr>
            </w:pPr>
            <w:proofErr w:type="gramStart"/>
            <w:r w:rsidRPr="00E467FA">
              <w:rPr>
                <w:bCs/>
              </w:rPr>
              <w:t>П</w:t>
            </w:r>
            <w:proofErr w:type="gramEnd"/>
            <w:r w:rsidRPr="00E467FA">
              <w:rPr>
                <w:bCs/>
              </w:rPr>
              <w:t>/п</w:t>
            </w:r>
          </w:p>
        </w:tc>
        <w:tc>
          <w:tcPr>
            <w:tcW w:w="6379" w:type="dxa"/>
            <w:tcBorders>
              <w:top w:val="single" w:sz="4" w:space="0" w:color="auto"/>
              <w:left w:val="nil"/>
              <w:bottom w:val="single" w:sz="4" w:space="0" w:color="auto"/>
              <w:right w:val="single" w:sz="4" w:space="0" w:color="auto"/>
            </w:tcBorders>
            <w:shd w:val="clear" w:color="auto" w:fill="auto"/>
            <w:vAlign w:val="center"/>
          </w:tcPr>
          <w:p w:rsidR="009F6D2F" w:rsidRPr="00E467FA" w:rsidRDefault="009F6D2F" w:rsidP="00AF16D6">
            <w:pPr>
              <w:contextualSpacing/>
              <w:jc w:val="center"/>
              <w:rPr>
                <w:bCs/>
              </w:rPr>
            </w:pPr>
            <w:r w:rsidRPr="00E467FA">
              <w:rPr>
                <w:bCs/>
              </w:rPr>
              <w:t>Наименование услуг</w:t>
            </w:r>
          </w:p>
        </w:tc>
        <w:tc>
          <w:tcPr>
            <w:tcW w:w="2693" w:type="dxa"/>
            <w:tcBorders>
              <w:top w:val="single" w:sz="4" w:space="0" w:color="auto"/>
              <w:left w:val="single" w:sz="4" w:space="0" w:color="auto"/>
              <w:bottom w:val="single" w:sz="4" w:space="0" w:color="auto"/>
              <w:right w:val="single" w:sz="4" w:space="0" w:color="auto"/>
            </w:tcBorders>
          </w:tcPr>
          <w:p w:rsidR="009F6D2F" w:rsidRPr="00E467FA" w:rsidRDefault="009F6D2F" w:rsidP="00AF16D6">
            <w:pPr>
              <w:contextualSpacing/>
              <w:jc w:val="center"/>
              <w:rPr>
                <w:bCs/>
              </w:rPr>
            </w:pPr>
            <w:r w:rsidRPr="00E467FA">
              <w:rPr>
                <w:bCs/>
              </w:rPr>
              <w:t xml:space="preserve">Срок предоставления Результата услуги </w:t>
            </w:r>
          </w:p>
        </w:tc>
      </w:tr>
      <w:tr w:rsidR="009F6D2F" w:rsidRPr="00E467FA" w:rsidTr="002C589F">
        <w:trPr>
          <w:trHeight w:val="356"/>
          <w:jc w:val="center"/>
        </w:trPr>
        <w:tc>
          <w:tcPr>
            <w:tcW w:w="709" w:type="dxa"/>
            <w:tcBorders>
              <w:top w:val="nil"/>
              <w:left w:val="single" w:sz="4" w:space="0" w:color="auto"/>
              <w:bottom w:val="nil"/>
              <w:right w:val="single" w:sz="4" w:space="0" w:color="auto"/>
            </w:tcBorders>
            <w:shd w:val="clear" w:color="auto" w:fill="auto"/>
            <w:hideMark/>
          </w:tcPr>
          <w:p w:rsidR="009F6D2F" w:rsidRPr="00E467FA" w:rsidRDefault="009F6D2F" w:rsidP="00AF16D6">
            <w:pPr>
              <w:contextualSpacing/>
            </w:pPr>
            <w:r w:rsidRPr="00E467FA">
              <w:t xml:space="preserve">    1.</w:t>
            </w:r>
          </w:p>
        </w:tc>
        <w:tc>
          <w:tcPr>
            <w:tcW w:w="6379" w:type="dxa"/>
            <w:tcBorders>
              <w:top w:val="nil"/>
              <w:left w:val="nil"/>
              <w:bottom w:val="single" w:sz="4" w:space="0" w:color="auto"/>
              <w:right w:val="single" w:sz="4" w:space="0" w:color="auto"/>
            </w:tcBorders>
            <w:shd w:val="clear" w:color="auto" w:fill="auto"/>
            <w:hideMark/>
          </w:tcPr>
          <w:p w:rsidR="009F6D2F" w:rsidRPr="00E467FA" w:rsidRDefault="009F6D2F" w:rsidP="00AF16D6">
            <w:pPr>
              <w:contextualSpacing/>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w:t>
            </w:r>
            <w:r w:rsidR="009D1F10">
              <w:t>з</w:t>
            </w:r>
            <w:r w:rsidRPr="00E467FA">
              <w:t>аявки.</w:t>
            </w:r>
          </w:p>
        </w:tc>
        <w:tc>
          <w:tcPr>
            <w:tcW w:w="2693" w:type="dxa"/>
            <w:tcBorders>
              <w:top w:val="single" w:sz="4" w:space="0" w:color="auto"/>
              <w:left w:val="single" w:sz="4" w:space="0" w:color="auto"/>
              <w:bottom w:val="single" w:sz="4" w:space="0" w:color="auto"/>
              <w:right w:val="single" w:sz="4" w:space="0" w:color="auto"/>
            </w:tcBorders>
          </w:tcPr>
          <w:p w:rsidR="009F6D2F" w:rsidRPr="00E467FA" w:rsidRDefault="009F6D2F" w:rsidP="00AF16D6">
            <w:pPr>
              <w:contextualSpacing/>
            </w:pPr>
            <w:r w:rsidRPr="00E467FA">
              <w:rPr>
                <w:bCs/>
              </w:rPr>
              <w:t>В течение одних с</w:t>
            </w:r>
            <w:r>
              <w:rPr>
                <w:bCs/>
              </w:rPr>
              <w:t xml:space="preserve">уток с даты получения </w:t>
            </w:r>
            <w:r w:rsidR="009D1F10">
              <w:rPr>
                <w:bCs/>
              </w:rPr>
              <w:t>и</w:t>
            </w:r>
            <w:r>
              <w:rPr>
                <w:bCs/>
              </w:rPr>
              <w:t xml:space="preserve">сполнителем </w:t>
            </w:r>
            <w:r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рассмотрения </w:t>
            </w:r>
            <w:r w:rsidR="009D1F10">
              <w:rPr>
                <w:bCs/>
              </w:rPr>
              <w:t>з</w:t>
            </w:r>
            <w:r w:rsidR="000B7FFE" w:rsidRPr="000B7FFE">
              <w:rPr>
                <w:bCs/>
              </w:rPr>
              <w:t>аяво</w:t>
            </w:r>
            <w:proofErr w:type="gramStart"/>
            <w:r w:rsidR="000B7FFE" w:rsidRPr="000B7FFE">
              <w:rPr>
                <w:bCs/>
              </w:rPr>
              <w:t>к</w:t>
            </w:r>
            <w:r>
              <w:rPr>
                <w:bCs/>
              </w:rPr>
              <w:t>(</w:t>
            </w:r>
            <w:proofErr w:type="gramEnd"/>
            <w:r w:rsidRPr="00E467FA">
              <w:rPr>
                <w:bCs/>
              </w:rPr>
              <w:t>извещения ТУ</w:t>
            </w:r>
            <w:r w:rsidR="00451AA1">
              <w:rPr>
                <w:bCs/>
              </w:rPr>
              <w:t xml:space="preserve"> (территориальное управление </w:t>
            </w:r>
            <w:proofErr w:type="spellStart"/>
            <w:r w:rsidR="00451AA1">
              <w:rPr>
                <w:bCs/>
              </w:rPr>
              <w:t>Росжелдор</w:t>
            </w:r>
            <w:proofErr w:type="spellEnd"/>
            <w:r w:rsidR="00451AA1">
              <w:rPr>
                <w:bCs/>
              </w:rPr>
              <w:t>)</w:t>
            </w:r>
            <w:r>
              <w:rPr>
                <w:bCs/>
              </w:rPr>
              <w:t>)</w:t>
            </w:r>
            <w:r w:rsidRPr="00E467FA">
              <w:rPr>
                <w:bCs/>
              </w:rPr>
              <w:t>.</w:t>
            </w:r>
          </w:p>
        </w:tc>
      </w:tr>
      <w:tr w:rsidR="009F6D2F" w:rsidRPr="00E467FA" w:rsidTr="002C589F">
        <w:trPr>
          <w:trHeight w:val="356"/>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D2F" w:rsidRPr="00E467FA" w:rsidRDefault="009F6D2F" w:rsidP="00AF16D6">
            <w:pPr>
              <w:contextualSpacing/>
              <w:jc w:val="center"/>
            </w:pPr>
            <w:r w:rsidRPr="00E467FA">
              <w:lastRenderedPageBreak/>
              <w:t>2.</w:t>
            </w:r>
          </w:p>
        </w:tc>
        <w:tc>
          <w:tcPr>
            <w:tcW w:w="6379" w:type="dxa"/>
            <w:tcBorders>
              <w:top w:val="single" w:sz="4" w:space="0" w:color="auto"/>
              <w:left w:val="nil"/>
              <w:bottom w:val="single" w:sz="4" w:space="0" w:color="auto"/>
              <w:right w:val="single" w:sz="4" w:space="0" w:color="auto"/>
            </w:tcBorders>
            <w:shd w:val="clear" w:color="auto" w:fill="auto"/>
          </w:tcPr>
          <w:p w:rsidR="009F6D2F" w:rsidRPr="00E467FA" w:rsidRDefault="009F6D2F" w:rsidP="00AF16D6">
            <w:pPr>
              <w:ind w:left="-84" w:right="17"/>
              <w:contextualSpacing/>
              <w:jc w:val="both"/>
            </w:pPr>
            <w:r w:rsidRPr="00E467FA">
              <w:t>Автоматизация процесса формирования и отправки Заявок по перерегистрации вагона (за каждую операцию по вагону), в т.ч.</w:t>
            </w:r>
            <w:proofErr w:type="gramStart"/>
            <w:r w:rsidRPr="00E467FA">
              <w:t xml:space="preserve"> :</w:t>
            </w:r>
            <w:proofErr w:type="gramEnd"/>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9F6D2F" w:rsidRPr="00E467FA" w:rsidRDefault="009F6D2F" w:rsidP="009F6D2F">
            <w:pPr>
              <w:ind w:left="207" w:right="17"/>
              <w:contextualSpacing/>
              <w:jc w:val="both"/>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r>
              <w:t xml:space="preserve"> </w:t>
            </w:r>
            <w:r w:rsidRPr="00E467FA">
              <w:t xml:space="preserve">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w:t>
            </w:r>
            <w:r w:rsidR="009D1F10">
              <w:t>з</w:t>
            </w:r>
            <w:r w:rsidRPr="00E467FA">
              <w:t>аявки.</w:t>
            </w:r>
          </w:p>
        </w:tc>
        <w:tc>
          <w:tcPr>
            <w:tcW w:w="2693" w:type="dxa"/>
            <w:tcBorders>
              <w:top w:val="single" w:sz="4" w:space="0" w:color="auto"/>
              <w:left w:val="single" w:sz="4" w:space="0" w:color="auto"/>
              <w:bottom w:val="single" w:sz="4" w:space="0" w:color="auto"/>
              <w:right w:val="single" w:sz="4" w:space="0" w:color="auto"/>
            </w:tcBorders>
          </w:tcPr>
          <w:p w:rsidR="009F6D2F" w:rsidRPr="009F6D2F" w:rsidRDefault="009F6D2F" w:rsidP="009D1F10">
            <w:pPr>
              <w:contextualSpacing/>
              <w:rPr>
                <w:bCs/>
              </w:rPr>
            </w:pPr>
            <w:r w:rsidRPr="00E467FA">
              <w:rPr>
                <w:bCs/>
              </w:rPr>
              <w:t>В течение одних с</w:t>
            </w:r>
            <w:r>
              <w:rPr>
                <w:bCs/>
              </w:rPr>
              <w:t xml:space="preserve">уток с даты получения </w:t>
            </w:r>
            <w:r w:rsidR="009D1F10">
              <w:rPr>
                <w:bCs/>
              </w:rPr>
              <w:t>исполнителем</w:t>
            </w:r>
            <w:r w:rsidR="009D1F10"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рассмотрения </w:t>
            </w:r>
            <w:r w:rsidR="009D1F10">
              <w:rPr>
                <w:bCs/>
              </w:rPr>
              <w:t>з</w:t>
            </w:r>
            <w:r>
              <w:rPr>
                <w:bCs/>
              </w:rPr>
              <w:t>аявки (</w:t>
            </w:r>
            <w:r w:rsidRPr="00E467FA">
              <w:rPr>
                <w:bCs/>
              </w:rPr>
              <w:t>извещения ТУ</w:t>
            </w:r>
            <w:r>
              <w:rPr>
                <w:bCs/>
              </w:rPr>
              <w:t>)</w:t>
            </w:r>
            <w:r w:rsidRPr="00E467FA">
              <w:rPr>
                <w:bCs/>
              </w:rPr>
              <w:t>.</w:t>
            </w:r>
          </w:p>
        </w:tc>
      </w:tr>
      <w:tr w:rsidR="007177FC" w:rsidRPr="00E467FA" w:rsidTr="002C589F">
        <w:trPr>
          <w:trHeight w:val="356"/>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77FC" w:rsidRPr="00E467FA" w:rsidRDefault="007177FC" w:rsidP="00AF16D6">
            <w:pPr>
              <w:contextualSpacing/>
              <w:jc w:val="center"/>
            </w:pPr>
            <w:r>
              <w:t>3.</w:t>
            </w:r>
          </w:p>
        </w:tc>
        <w:tc>
          <w:tcPr>
            <w:tcW w:w="6379" w:type="dxa"/>
            <w:tcBorders>
              <w:top w:val="single" w:sz="4" w:space="0" w:color="auto"/>
              <w:left w:val="nil"/>
              <w:bottom w:val="single" w:sz="4" w:space="0" w:color="auto"/>
              <w:right w:val="single" w:sz="4" w:space="0" w:color="auto"/>
            </w:tcBorders>
            <w:shd w:val="clear" w:color="auto" w:fill="auto"/>
          </w:tcPr>
          <w:p w:rsidR="007177FC" w:rsidRPr="00E467FA" w:rsidRDefault="007177FC" w:rsidP="00AF16D6">
            <w:pPr>
              <w:ind w:left="-84" w:right="17"/>
              <w:contextualSpacing/>
              <w:jc w:val="both"/>
            </w:pPr>
            <w:r>
              <w:t xml:space="preserve">Автоматизация процесса формирования и отправки сообщения 4634 для </w:t>
            </w:r>
            <w:proofErr w:type="spellStart"/>
            <w:r>
              <w:t>первичногог</w:t>
            </w:r>
            <w:proofErr w:type="spellEnd"/>
            <w:r>
              <w:t xml:space="preserve"> ввода в АБД ПВ данных листа учета комплекта</w:t>
            </w:r>
            <w:r w:rsidR="00AF16D6">
              <w:t xml:space="preserve"> вагона</w:t>
            </w:r>
          </w:p>
        </w:tc>
        <w:tc>
          <w:tcPr>
            <w:tcW w:w="2693" w:type="dxa"/>
            <w:tcBorders>
              <w:top w:val="single" w:sz="4" w:space="0" w:color="auto"/>
              <w:left w:val="single" w:sz="4" w:space="0" w:color="auto"/>
              <w:bottom w:val="single" w:sz="4" w:space="0" w:color="auto"/>
              <w:right w:val="single" w:sz="4" w:space="0" w:color="auto"/>
            </w:tcBorders>
          </w:tcPr>
          <w:p w:rsidR="007177FC" w:rsidRPr="00E467FA" w:rsidRDefault="00AF16D6" w:rsidP="009F6D2F">
            <w:pPr>
              <w:contextualSpacing/>
              <w:rPr>
                <w:bCs/>
              </w:rPr>
            </w:pPr>
            <w:r w:rsidRPr="00E467FA">
              <w:rPr>
                <w:bCs/>
              </w:rPr>
              <w:t>В течение одних с</w:t>
            </w:r>
            <w:r>
              <w:rPr>
                <w:bCs/>
              </w:rPr>
              <w:t xml:space="preserve">уток с даты получения </w:t>
            </w:r>
            <w:r w:rsidR="009D1F10">
              <w:rPr>
                <w:bCs/>
              </w:rPr>
              <w:t>и</w:t>
            </w:r>
            <w:r>
              <w:rPr>
                <w:bCs/>
              </w:rPr>
              <w:t>сполнителем</w:t>
            </w:r>
            <w:r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рассмотрения </w:t>
            </w:r>
            <w:r w:rsidR="009D1F10">
              <w:rPr>
                <w:bCs/>
              </w:rPr>
              <w:t>з</w:t>
            </w:r>
            <w:r>
              <w:rPr>
                <w:bCs/>
              </w:rPr>
              <w:t>аявки (</w:t>
            </w:r>
            <w:r w:rsidRPr="00E467FA">
              <w:rPr>
                <w:bCs/>
              </w:rPr>
              <w:t>извещения ТУ</w:t>
            </w:r>
            <w:r>
              <w:rPr>
                <w:bCs/>
              </w:rPr>
              <w:t>)</w:t>
            </w:r>
            <w:r w:rsidRPr="00E467FA">
              <w:rPr>
                <w:bCs/>
              </w:rPr>
              <w:t>.</w:t>
            </w:r>
          </w:p>
        </w:tc>
      </w:tr>
    </w:tbl>
    <w:p w:rsidR="009F6D2F" w:rsidRPr="009F6D2F" w:rsidRDefault="009F6D2F" w:rsidP="009F6D2F">
      <w:pPr>
        <w:rPr>
          <w:rFonts w:eastAsia="MS Mincho"/>
        </w:rPr>
      </w:pPr>
    </w:p>
    <w:p w:rsidR="00F30AF4" w:rsidRDefault="00F30AF4" w:rsidP="00923CE9">
      <w:pPr>
        <w:pStyle w:val="20"/>
        <w:numPr>
          <w:ilvl w:val="1"/>
          <w:numId w:val="9"/>
        </w:numPr>
        <w:tabs>
          <w:tab w:val="clear" w:pos="1260"/>
          <w:tab w:val="num" w:pos="0"/>
        </w:tabs>
        <w:spacing w:before="0" w:after="0"/>
        <w:ind w:left="0" w:firstLine="567"/>
        <w:jc w:val="both"/>
        <w:rPr>
          <w:rFonts w:eastAsia="MS Mincho"/>
          <w:i w:val="0"/>
        </w:rPr>
      </w:pPr>
      <w:r w:rsidRPr="007352CB">
        <w:rPr>
          <w:rFonts w:eastAsia="MS Mincho"/>
          <w:i w:val="0"/>
        </w:rPr>
        <w:t xml:space="preserve">Порядок </w:t>
      </w:r>
      <w:r>
        <w:rPr>
          <w:rFonts w:eastAsia="MS Mincho"/>
          <w:i w:val="0"/>
        </w:rPr>
        <w:t>предоставления услуг по сопро</w:t>
      </w:r>
      <w:r w:rsidR="006359DF">
        <w:rPr>
          <w:rFonts w:eastAsia="MS Mincho"/>
          <w:i w:val="0"/>
        </w:rPr>
        <w:t>вождению и технической поддержке</w:t>
      </w:r>
    </w:p>
    <w:p w:rsidR="0099691A" w:rsidRPr="0099691A" w:rsidRDefault="0099691A" w:rsidP="0099691A">
      <w:pPr>
        <w:ind w:firstLine="567"/>
        <w:jc w:val="both"/>
        <w:rPr>
          <w:bCs/>
          <w:sz w:val="28"/>
          <w:szCs w:val="28"/>
          <w:lang w:eastAsia="ru-RU"/>
        </w:rPr>
      </w:pPr>
      <w:r w:rsidRPr="0099691A">
        <w:rPr>
          <w:bCs/>
          <w:sz w:val="28"/>
          <w:szCs w:val="28"/>
          <w:lang w:eastAsia="ru-RU"/>
        </w:rPr>
        <w:t xml:space="preserve">В перечень услуг по сопровождению и технической поддержке работоспособности Системы  </w:t>
      </w:r>
      <w:r>
        <w:rPr>
          <w:bCs/>
          <w:sz w:val="28"/>
          <w:szCs w:val="28"/>
          <w:lang w:eastAsia="ru-RU"/>
        </w:rPr>
        <w:t>должно входи</w:t>
      </w:r>
      <w:r w:rsidRPr="0099691A">
        <w:rPr>
          <w:bCs/>
          <w:sz w:val="28"/>
          <w:szCs w:val="28"/>
          <w:lang w:eastAsia="ru-RU"/>
        </w:rPr>
        <w:t>т</w:t>
      </w:r>
      <w:r>
        <w:rPr>
          <w:bCs/>
          <w:sz w:val="28"/>
          <w:szCs w:val="28"/>
          <w:lang w:eastAsia="ru-RU"/>
        </w:rPr>
        <w:t>ь</w:t>
      </w:r>
      <w:r w:rsidRPr="0099691A">
        <w:rPr>
          <w:bCs/>
          <w:sz w:val="28"/>
          <w:szCs w:val="28"/>
          <w:lang w:eastAsia="ru-RU"/>
        </w:rPr>
        <w:t>:</w:t>
      </w:r>
    </w:p>
    <w:p w:rsidR="0099691A" w:rsidRPr="0099691A" w:rsidRDefault="0099691A" w:rsidP="0099691A">
      <w:pPr>
        <w:ind w:firstLine="567"/>
        <w:rPr>
          <w:bCs/>
          <w:sz w:val="28"/>
          <w:szCs w:val="28"/>
          <w:lang w:eastAsia="ru-RU"/>
        </w:rPr>
      </w:pPr>
      <w:r w:rsidRPr="0099691A">
        <w:rPr>
          <w:bCs/>
          <w:sz w:val="28"/>
          <w:szCs w:val="28"/>
          <w:lang w:eastAsia="ru-RU"/>
        </w:rPr>
        <w:t>•</w:t>
      </w:r>
      <w:r w:rsidRPr="0099691A">
        <w:rPr>
          <w:bCs/>
          <w:sz w:val="28"/>
          <w:szCs w:val="28"/>
          <w:lang w:eastAsia="ru-RU"/>
        </w:rPr>
        <w:tab/>
        <w:t>исправление ошибок и обновление Системы;</w:t>
      </w:r>
    </w:p>
    <w:p w:rsidR="0099691A" w:rsidRPr="0099691A" w:rsidRDefault="009D556A" w:rsidP="0099691A">
      <w:pPr>
        <w:ind w:firstLine="567"/>
        <w:jc w:val="both"/>
        <w:rPr>
          <w:bCs/>
          <w:sz w:val="28"/>
          <w:szCs w:val="28"/>
          <w:lang w:eastAsia="ru-RU"/>
        </w:rPr>
      </w:pPr>
      <w:r>
        <w:rPr>
          <w:bCs/>
          <w:sz w:val="28"/>
          <w:szCs w:val="28"/>
          <w:lang w:eastAsia="ru-RU"/>
        </w:rPr>
        <w:t>•</w:t>
      </w:r>
      <w:r>
        <w:rPr>
          <w:bCs/>
          <w:sz w:val="28"/>
          <w:szCs w:val="28"/>
          <w:lang w:eastAsia="ru-RU"/>
        </w:rPr>
        <w:tab/>
        <w:t>доработка С</w:t>
      </w:r>
      <w:r w:rsidR="0099691A" w:rsidRPr="0099691A">
        <w:rPr>
          <w:bCs/>
          <w:sz w:val="28"/>
          <w:szCs w:val="28"/>
          <w:lang w:eastAsia="ru-RU"/>
        </w:rPr>
        <w:t xml:space="preserve">истемы при изменении форматов данных и требований со стороны </w:t>
      </w:r>
      <w:r w:rsidR="000B7FFE">
        <w:rPr>
          <w:bCs/>
          <w:sz w:val="28"/>
          <w:szCs w:val="28"/>
          <w:lang w:eastAsia="ru-RU"/>
        </w:rPr>
        <w:t>и</w:t>
      </w:r>
      <w:r w:rsidR="0099691A" w:rsidRPr="0099691A">
        <w:rPr>
          <w:bCs/>
          <w:sz w:val="28"/>
          <w:szCs w:val="28"/>
          <w:lang w:eastAsia="ru-RU"/>
        </w:rPr>
        <w:t>нформационно-вычислительного центра железнодорожных администраций;</w:t>
      </w:r>
    </w:p>
    <w:p w:rsidR="0099691A" w:rsidRPr="0099691A" w:rsidRDefault="0099691A" w:rsidP="0099691A">
      <w:pPr>
        <w:ind w:firstLine="567"/>
        <w:rPr>
          <w:bCs/>
          <w:sz w:val="28"/>
          <w:szCs w:val="28"/>
          <w:lang w:eastAsia="ru-RU"/>
        </w:rPr>
      </w:pPr>
      <w:r w:rsidRPr="0099691A">
        <w:rPr>
          <w:bCs/>
          <w:sz w:val="28"/>
          <w:szCs w:val="28"/>
          <w:lang w:eastAsia="ru-RU"/>
        </w:rPr>
        <w:t>•</w:t>
      </w:r>
      <w:r w:rsidRPr="0099691A">
        <w:rPr>
          <w:bCs/>
          <w:sz w:val="28"/>
          <w:szCs w:val="28"/>
          <w:lang w:eastAsia="ru-RU"/>
        </w:rPr>
        <w:tab/>
        <w:t>обновление справочников и классификаторов;</w:t>
      </w:r>
    </w:p>
    <w:p w:rsidR="0099691A" w:rsidRPr="0099691A" w:rsidRDefault="0099691A" w:rsidP="0099691A">
      <w:pPr>
        <w:ind w:firstLine="567"/>
        <w:jc w:val="both"/>
        <w:rPr>
          <w:bCs/>
          <w:sz w:val="28"/>
          <w:szCs w:val="28"/>
          <w:lang w:eastAsia="ru-RU"/>
        </w:rPr>
      </w:pPr>
      <w:r w:rsidRPr="0099691A">
        <w:rPr>
          <w:bCs/>
          <w:sz w:val="28"/>
          <w:szCs w:val="28"/>
          <w:lang w:eastAsia="ru-RU"/>
        </w:rPr>
        <w:lastRenderedPageBreak/>
        <w:t>•</w:t>
      </w:r>
      <w:r w:rsidRPr="0099691A">
        <w:rPr>
          <w:bCs/>
          <w:sz w:val="28"/>
          <w:szCs w:val="28"/>
          <w:lang w:eastAsia="ru-RU"/>
        </w:rPr>
        <w:tab/>
        <w:t xml:space="preserve">обеспечение синхронизации данных по справочникам и подвижному составу между базой Системы подачи </w:t>
      </w:r>
      <w:r w:rsidR="009D1F10">
        <w:rPr>
          <w:bCs/>
          <w:sz w:val="28"/>
          <w:szCs w:val="28"/>
          <w:lang w:eastAsia="ru-RU"/>
        </w:rPr>
        <w:t>з</w:t>
      </w:r>
      <w:r w:rsidR="000B7FFE" w:rsidRPr="000B7FFE">
        <w:rPr>
          <w:bCs/>
          <w:sz w:val="28"/>
          <w:szCs w:val="28"/>
          <w:lang w:eastAsia="ru-RU"/>
        </w:rPr>
        <w:t>аявок</w:t>
      </w:r>
      <w:r w:rsidRPr="0099691A">
        <w:rPr>
          <w:bCs/>
          <w:sz w:val="28"/>
          <w:szCs w:val="28"/>
          <w:lang w:eastAsia="ru-RU"/>
        </w:rPr>
        <w:t xml:space="preserve"> и базой </w:t>
      </w:r>
      <w:proofErr w:type="spellStart"/>
      <w:r w:rsidRPr="0099691A">
        <w:rPr>
          <w:bCs/>
          <w:sz w:val="28"/>
          <w:szCs w:val="28"/>
          <w:lang w:eastAsia="ru-RU"/>
        </w:rPr>
        <w:t>Росжелдора</w:t>
      </w:r>
      <w:proofErr w:type="spellEnd"/>
      <w:r w:rsidRPr="0099691A">
        <w:rPr>
          <w:bCs/>
          <w:sz w:val="28"/>
          <w:szCs w:val="28"/>
          <w:lang w:eastAsia="ru-RU"/>
        </w:rPr>
        <w:t>.</w:t>
      </w:r>
    </w:p>
    <w:p w:rsidR="0099691A" w:rsidRDefault="0099691A" w:rsidP="009D556A">
      <w:pPr>
        <w:ind w:firstLine="567"/>
        <w:jc w:val="both"/>
        <w:rPr>
          <w:bCs/>
          <w:sz w:val="28"/>
          <w:szCs w:val="28"/>
          <w:lang w:eastAsia="ru-RU"/>
        </w:rPr>
      </w:pPr>
      <w:r w:rsidRPr="0099691A">
        <w:rPr>
          <w:bCs/>
          <w:sz w:val="28"/>
          <w:szCs w:val="28"/>
          <w:lang w:eastAsia="ru-RU"/>
        </w:rPr>
        <w:t>•</w:t>
      </w:r>
      <w:r w:rsidRPr="0099691A">
        <w:rPr>
          <w:bCs/>
          <w:sz w:val="28"/>
          <w:szCs w:val="28"/>
          <w:lang w:eastAsia="ru-RU"/>
        </w:rPr>
        <w:tab/>
        <w:t>В переч</w:t>
      </w:r>
      <w:r w:rsidR="009D556A">
        <w:rPr>
          <w:bCs/>
          <w:sz w:val="28"/>
          <w:szCs w:val="28"/>
          <w:lang w:eastAsia="ru-RU"/>
        </w:rPr>
        <w:t>ень услуг по поддержке Заказчика</w:t>
      </w:r>
      <w:r w:rsidRPr="0099691A">
        <w:rPr>
          <w:bCs/>
          <w:sz w:val="28"/>
          <w:szCs w:val="28"/>
          <w:lang w:eastAsia="ru-RU"/>
        </w:rPr>
        <w:t xml:space="preserve"> по вопросам автоматизации процесса формирования и отправки </w:t>
      </w:r>
      <w:r w:rsidR="009D1F10">
        <w:rPr>
          <w:bCs/>
          <w:sz w:val="28"/>
          <w:szCs w:val="28"/>
          <w:lang w:eastAsia="ru-RU"/>
        </w:rPr>
        <w:t>з</w:t>
      </w:r>
      <w:r w:rsidR="000B7FFE" w:rsidRPr="000B7FFE">
        <w:rPr>
          <w:bCs/>
          <w:sz w:val="28"/>
          <w:szCs w:val="28"/>
          <w:lang w:eastAsia="ru-RU"/>
        </w:rPr>
        <w:t>аявок</w:t>
      </w:r>
      <w:r w:rsidR="000B7FFE" w:rsidRPr="000B7FFE" w:rsidDel="000B7FFE">
        <w:rPr>
          <w:bCs/>
          <w:sz w:val="28"/>
          <w:szCs w:val="28"/>
          <w:lang w:eastAsia="ru-RU"/>
        </w:rPr>
        <w:t xml:space="preserve"> </w:t>
      </w:r>
      <w:r w:rsidRPr="0099691A">
        <w:rPr>
          <w:bCs/>
          <w:sz w:val="28"/>
          <w:szCs w:val="28"/>
          <w:lang w:eastAsia="ru-RU"/>
        </w:rPr>
        <w:t xml:space="preserve">с целью регистрации железнодорожного подвижного состава </w:t>
      </w:r>
      <w:proofErr w:type="spellStart"/>
      <w:r w:rsidRPr="0099691A">
        <w:rPr>
          <w:bCs/>
          <w:sz w:val="28"/>
          <w:szCs w:val="28"/>
          <w:lang w:eastAsia="ru-RU"/>
        </w:rPr>
        <w:t>Росжелдором</w:t>
      </w:r>
      <w:proofErr w:type="spellEnd"/>
      <w:r w:rsidRPr="0099691A">
        <w:rPr>
          <w:bCs/>
          <w:sz w:val="28"/>
          <w:szCs w:val="28"/>
          <w:lang w:eastAsia="ru-RU"/>
        </w:rPr>
        <w:t xml:space="preserve"> и работы с Системой </w:t>
      </w:r>
      <w:r w:rsidR="009D556A">
        <w:rPr>
          <w:bCs/>
          <w:sz w:val="28"/>
          <w:szCs w:val="28"/>
          <w:lang w:eastAsia="ru-RU"/>
        </w:rPr>
        <w:t>должны входи</w:t>
      </w:r>
      <w:r w:rsidRPr="0099691A">
        <w:rPr>
          <w:bCs/>
          <w:sz w:val="28"/>
          <w:szCs w:val="28"/>
          <w:lang w:eastAsia="ru-RU"/>
        </w:rPr>
        <w:t>т</w:t>
      </w:r>
      <w:r w:rsidR="009D556A">
        <w:rPr>
          <w:bCs/>
          <w:sz w:val="28"/>
          <w:szCs w:val="28"/>
          <w:lang w:eastAsia="ru-RU"/>
        </w:rPr>
        <w:t>ь</w:t>
      </w:r>
      <w:r w:rsidRPr="0099691A">
        <w:rPr>
          <w:bCs/>
          <w:sz w:val="28"/>
          <w:szCs w:val="28"/>
          <w:lang w:eastAsia="ru-RU"/>
        </w:rPr>
        <w:t xml:space="preserve">: оказание консультаций по телефону,  электронной почте, личное присутствие, в случае необходимости. </w:t>
      </w:r>
    </w:p>
    <w:p w:rsidR="00785DAC" w:rsidRPr="0099691A" w:rsidRDefault="00785DAC" w:rsidP="009D556A">
      <w:pPr>
        <w:ind w:firstLine="567"/>
        <w:jc w:val="both"/>
        <w:rPr>
          <w:bCs/>
          <w:sz w:val="28"/>
          <w:szCs w:val="28"/>
          <w:lang w:eastAsia="ru-RU"/>
        </w:rPr>
      </w:pPr>
      <w:r>
        <w:rPr>
          <w:bCs/>
          <w:sz w:val="28"/>
          <w:szCs w:val="28"/>
          <w:lang w:eastAsia="ru-RU"/>
        </w:rPr>
        <w:t>Услуги по сопровождению и технической поддержке</w:t>
      </w:r>
      <w:r w:rsidRPr="00785DAC">
        <w:rPr>
          <w:bCs/>
          <w:sz w:val="28"/>
          <w:szCs w:val="28"/>
          <w:lang w:eastAsia="ru-RU"/>
        </w:rPr>
        <w:t xml:space="preserve"> работоспособности Системы </w:t>
      </w:r>
      <w:r>
        <w:rPr>
          <w:bCs/>
          <w:sz w:val="28"/>
          <w:szCs w:val="28"/>
          <w:lang w:eastAsia="ru-RU"/>
        </w:rPr>
        <w:t xml:space="preserve">должны осуществляться </w:t>
      </w:r>
      <w:r w:rsidRPr="00785DAC">
        <w:rPr>
          <w:bCs/>
          <w:sz w:val="28"/>
          <w:szCs w:val="28"/>
          <w:lang w:eastAsia="ru-RU"/>
        </w:rPr>
        <w:t xml:space="preserve">в рабочие дни с 9.00 </w:t>
      </w:r>
      <w:proofErr w:type="spellStart"/>
      <w:r w:rsidRPr="00785DAC">
        <w:rPr>
          <w:bCs/>
          <w:sz w:val="28"/>
          <w:szCs w:val="28"/>
          <w:lang w:eastAsia="ru-RU"/>
        </w:rPr>
        <w:t>мск</w:t>
      </w:r>
      <w:proofErr w:type="spellEnd"/>
      <w:r w:rsidRPr="00785DAC">
        <w:rPr>
          <w:bCs/>
          <w:sz w:val="28"/>
          <w:szCs w:val="28"/>
          <w:lang w:eastAsia="ru-RU"/>
        </w:rPr>
        <w:t xml:space="preserve">. до 18.00 </w:t>
      </w:r>
      <w:proofErr w:type="spellStart"/>
      <w:r w:rsidRPr="00785DAC">
        <w:rPr>
          <w:bCs/>
          <w:sz w:val="28"/>
          <w:szCs w:val="28"/>
          <w:lang w:eastAsia="ru-RU"/>
        </w:rPr>
        <w:t>мск</w:t>
      </w:r>
      <w:proofErr w:type="spellEnd"/>
      <w:r w:rsidRPr="00785DAC">
        <w:rPr>
          <w:bCs/>
          <w:sz w:val="28"/>
          <w:szCs w:val="28"/>
          <w:lang w:eastAsia="ru-RU"/>
        </w:rPr>
        <w:t>. (</w:t>
      </w:r>
      <w:proofErr w:type="spellStart"/>
      <w:r w:rsidRPr="00785DAC">
        <w:rPr>
          <w:bCs/>
          <w:sz w:val="28"/>
          <w:szCs w:val="28"/>
          <w:lang w:eastAsia="ru-RU"/>
        </w:rPr>
        <w:t>пн-чт</w:t>
      </w:r>
      <w:proofErr w:type="spellEnd"/>
      <w:r w:rsidRPr="00785DAC">
        <w:rPr>
          <w:bCs/>
          <w:sz w:val="28"/>
          <w:szCs w:val="28"/>
          <w:lang w:eastAsia="ru-RU"/>
        </w:rPr>
        <w:t xml:space="preserve">),  с 9.00 </w:t>
      </w:r>
      <w:proofErr w:type="spellStart"/>
      <w:r w:rsidRPr="00785DAC">
        <w:rPr>
          <w:bCs/>
          <w:sz w:val="28"/>
          <w:szCs w:val="28"/>
          <w:lang w:eastAsia="ru-RU"/>
        </w:rPr>
        <w:t>мск</w:t>
      </w:r>
      <w:proofErr w:type="spellEnd"/>
      <w:r w:rsidRPr="00785DAC">
        <w:rPr>
          <w:bCs/>
          <w:sz w:val="28"/>
          <w:szCs w:val="28"/>
          <w:lang w:eastAsia="ru-RU"/>
        </w:rPr>
        <w:t xml:space="preserve">. до 16:45 </w:t>
      </w:r>
      <w:proofErr w:type="spellStart"/>
      <w:r w:rsidRPr="00785DAC">
        <w:rPr>
          <w:bCs/>
          <w:sz w:val="28"/>
          <w:szCs w:val="28"/>
          <w:lang w:eastAsia="ru-RU"/>
        </w:rPr>
        <w:t>мск</w:t>
      </w:r>
      <w:proofErr w:type="spellEnd"/>
      <w:r w:rsidRPr="00785DAC">
        <w:rPr>
          <w:bCs/>
          <w:sz w:val="28"/>
          <w:szCs w:val="28"/>
          <w:lang w:eastAsia="ru-RU"/>
        </w:rPr>
        <w:t>. (</w:t>
      </w:r>
      <w:proofErr w:type="spellStart"/>
      <w:r w:rsidRPr="00785DAC">
        <w:rPr>
          <w:bCs/>
          <w:sz w:val="28"/>
          <w:szCs w:val="28"/>
          <w:lang w:eastAsia="ru-RU"/>
        </w:rPr>
        <w:t>пт</w:t>
      </w:r>
      <w:proofErr w:type="spellEnd"/>
      <w:r w:rsidRPr="00785DAC">
        <w:rPr>
          <w:bCs/>
          <w:sz w:val="28"/>
          <w:szCs w:val="28"/>
          <w:lang w:eastAsia="ru-RU"/>
        </w:rPr>
        <w:t>).</w:t>
      </w:r>
    </w:p>
    <w:p w:rsidR="00F30AF4" w:rsidRPr="00F30AF4" w:rsidRDefault="00F30AF4" w:rsidP="009D556A">
      <w:pPr>
        <w:jc w:val="both"/>
        <w:rPr>
          <w:rFonts w:eastAsia="MS Mincho"/>
        </w:rPr>
      </w:pPr>
    </w:p>
    <w:p w:rsidR="00037908" w:rsidRDefault="00037908" w:rsidP="00923CE9">
      <w:pPr>
        <w:pStyle w:val="20"/>
        <w:numPr>
          <w:ilvl w:val="1"/>
          <w:numId w:val="9"/>
        </w:numPr>
        <w:spacing w:before="0" w:after="0"/>
        <w:jc w:val="both"/>
        <w:rPr>
          <w:rFonts w:eastAsia="MS Mincho"/>
          <w:i w:val="0"/>
        </w:rPr>
      </w:pPr>
      <w:r>
        <w:rPr>
          <w:rFonts w:eastAsia="MS Mincho"/>
          <w:i w:val="0"/>
        </w:rPr>
        <w:t>Сроки оказания Услуг</w:t>
      </w:r>
    </w:p>
    <w:p w:rsidR="001E1C00" w:rsidRDefault="001E1C00" w:rsidP="007352CB">
      <w:pPr>
        <w:pStyle w:val="a"/>
        <w:numPr>
          <w:ilvl w:val="0"/>
          <w:numId w:val="0"/>
        </w:numPr>
        <w:ind w:left="1260"/>
      </w:pPr>
    </w:p>
    <w:p w:rsidR="005754EE" w:rsidRPr="00A53494" w:rsidRDefault="00A1037F" w:rsidP="00A53494">
      <w:pPr>
        <w:tabs>
          <w:tab w:val="left" w:pos="0"/>
        </w:tabs>
        <w:ind w:firstLine="567"/>
        <w:jc w:val="both"/>
        <w:rPr>
          <w:sz w:val="28"/>
          <w:szCs w:val="28"/>
        </w:rPr>
      </w:pPr>
      <w:r w:rsidRPr="00A53494">
        <w:rPr>
          <w:sz w:val="28"/>
          <w:szCs w:val="28"/>
        </w:rPr>
        <w:t xml:space="preserve">Срок начала оказания </w:t>
      </w:r>
      <w:r w:rsidR="000F7048">
        <w:rPr>
          <w:sz w:val="28"/>
          <w:szCs w:val="28"/>
        </w:rPr>
        <w:t>У</w:t>
      </w:r>
      <w:r w:rsidR="005754EE" w:rsidRPr="00A53494">
        <w:rPr>
          <w:sz w:val="28"/>
          <w:szCs w:val="28"/>
        </w:rPr>
        <w:t>с</w:t>
      </w:r>
      <w:r w:rsidRPr="00A53494">
        <w:rPr>
          <w:sz w:val="28"/>
          <w:szCs w:val="28"/>
        </w:rPr>
        <w:t>луг, указанных в п.п.</w:t>
      </w:r>
      <w:r w:rsidR="00451AA1" w:rsidRPr="00451AA1">
        <w:t xml:space="preserve"> </w:t>
      </w:r>
      <w:r w:rsidR="00451AA1" w:rsidRPr="00451AA1">
        <w:rPr>
          <w:sz w:val="28"/>
          <w:szCs w:val="28"/>
        </w:rPr>
        <w:t>4.1.1.2 - 4.1.1.5</w:t>
      </w:r>
      <w:r w:rsidR="009D1F10">
        <w:rPr>
          <w:sz w:val="28"/>
          <w:szCs w:val="28"/>
        </w:rPr>
        <w:t xml:space="preserve"> </w:t>
      </w:r>
      <w:r w:rsidR="009D1F10" w:rsidRPr="00152DDF">
        <w:rPr>
          <w:sz w:val="28"/>
          <w:szCs w:val="28"/>
        </w:rPr>
        <w:t>настоящего технического задания документации о закупке</w:t>
      </w:r>
      <w:r w:rsidR="005754EE" w:rsidRPr="00A53494">
        <w:rPr>
          <w:sz w:val="28"/>
          <w:szCs w:val="28"/>
        </w:rPr>
        <w:t xml:space="preserve">, – </w:t>
      </w:r>
      <w:r w:rsidR="00DD6C6C">
        <w:rPr>
          <w:sz w:val="28"/>
          <w:szCs w:val="28"/>
        </w:rPr>
        <w:t>в течени</w:t>
      </w:r>
      <w:r w:rsidR="00C40451">
        <w:rPr>
          <w:sz w:val="28"/>
          <w:szCs w:val="28"/>
        </w:rPr>
        <w:t>е</w:t>
      </w:r>
      <w:r w:rsidR="00DD6C6C">
        <w:rPr>
          <w:sz w:val="28"/>
          <w:szCs w:val="28"/>
        </w:rPr>
        <w:t xml:space="preserve"> </w:t>
      </w:r>
      <w:r w:rsidR="005754EE" w:rsidRPr="00A53494">
        <w:rPr>
          <w:sz w:val="28"/>
          <w:szCs w:val="28"/>
        </w:rPr>
        <w:t>5 (пят</w:t>
      </w:r>
      <w:r w:rsidR="00DD6C6C">
        <w:rPr>
          <w:sz w:val="28"/>
          <w:szCs w:val="28"/>
        </w:rPr>
        <w:t>и</w:t>
      </w:r>
      <w:r w:rsidR="005754EE" w:rsidRPr="00A53494">
        <w:rPr>
          <w:sz w:val="28"/>
          <w:szCs w:val="28"/>
        </w:rPr>
        <w:t xml:space="preserve">) </w:t>
      </w:r>
      <w:r w:rsidRPr="00A53494">
        <w:rPr>
          <w:sz w:val="28"/>
          <w:szCs w:val="28"/>
        </w:rPr>
        <w:t>рабочих дней с даты подписания сторонами д</w:t>
      </w:r>
      <w:r w:rsidR="005754EE" w:rsidRPr="00A53494">
        <w:rPr>
          <w:sz w:val="28"/>
          <w:szCs w:val="28"/>
        </w:rPr>
        <w:t xml:space="preserve">оговора. Срок окончания оказания услуг </w:t>
      </w:r>
      <w:r w:rsidR="003B36E4">
        <w:rPr>
          <w:sz w:val="28"/>
          <w:szCs w:val="28"/>
        </w:rPr>
        <w:t>-</w:t>
      </w:r>
      <w:r w:rsidR="005754EE" w:rsidRPr="00A53494">
        <w:rPr>
          <w:sz w:val="28"/>
          <w:szCs w:val="28"/>
        </w:rPr>
        <w:t xml:space="preserve"> 3</w:t>
      </w:r>
      <w:r w:rsidRPr="00A53494">
        <w:rPr>
          <w:sz w:val="28"/>
          <w:szCs w:val="28"/>
        </w:rPr>
        <w:t>1 декабря 201</w:t>
      </w:r>
      <w:r w:rsidR="00F3168C">
        <w:rPr>
          <w:sz w:val="28"/>
          <w:szCs w:val="28"/>
        </w:rPr>
        <w:t>7</w:t>
      </w:r>
      <w:r w:rsidR="005754EE" w:rsidRPr="00A53494">
        <w:rPr>
          <w:sz w:val="28"/>
          <w:szCs w:val="28"/>
        </w:rPr>
        <w:t xml:space="preserve"> г. включительно.</w:t>
      </w:r>
    </w:p>
    <w:p w:rsidR="0019724A" w:rsidRPr="00A53494" w:rsidRDefault="001E1C00" w:rsidP="00A53494">
      <w:pPr>
        <w:tabs>
          <w:tab w:val="left" w:pos="0"/>
        </w:tabs>
        <w:ind w:firstLine="567"/>
        <w:jc w:val="both"/>
        <w:rPr>
          <w:sz w:val="28"/>
          <w:szCs w:val="28"/>
        </w:rPr>
      </w:pPr>
      <w:r w:rsidRPr="00A53494">
        <w:rPr>
          <w:sz w:val="28"/>
          <w:szCs w:val="28"/>
        </w:rPr>
        <w:t>Право использования</w:t>
      </w:r>
      <w:r w:rsidR="00A1037F" w:rsidRPr="00A53494">
        <w:rPr>
          <w:sz w:val="28"/>
          <w:szCs w:val="28"/>
        </w:rPr>
        <w:t xml:space="preserve"> Системы</w:t>
      </w:r>
      <w:r w:rsidR="00C40451">
        <w:rPr>
          <w:sz w:val="28"/>
          <w:szCs w:val="28"/>
        </w:rPr>
        <w:t xml:space="preserve"> исполнитель</w:t>
      </w:r>
      <w:r w:rsidR="00A1037F" w:rsidRPr="00A53494">
        <w:rPr>
          <w:sz w:val="28"/>
          <w:szCs w:val="28"/>
        </w:rPr>
        <w:t xml:space="preserve"> предоставляет Заказчику</w:t>
      </w:r>
      <w:r w:rsidRPr="00A53494">
        <w:rPr>
          <w:sz w:val="28"/>
          <w:szCs w:val="28"/>
        </w:rPr>
        <w:t xml:space="preserve"> не позднее 5 (Пяти) </w:t>
      </w:r>
      <w:r w:rsidR="00A1037F" w:rsidRPr="00A53494">
        <w:rPr>
          <w:sz w:val="28"/>
          <w:szCs w:val="28"/>
        </w:rPr>
        <w:t>рабочих дней с даты подписания сторонами д</w:t>
      </w:r>
      <w:r w:rsidRPr="00A53494">
        <w:rPr>
          <w:sz w:val="28"/>
          <w:szCs w:val="28"/>
        </w:rPr>
        <w:t>оговора.</w:t>
      </w:r>
      <w:r w:rsidR="00BE1D93">
        <w:rPr>
          <w:sz w:val="28"/>
          <w:szCs w:val="28"/>
        </w:rPr>
        <w:t xml:space="preserve"> </w:t>
      </w:r>
      <w:r w:rsidR="00BE1D93" w:rsidRPr="00BE1D93">
        <w:rPr>
          <w:sz w:val="28"/>
          <w:szCs w:val="28"/>
        </w:rPr>
        <w:t>Право и</w:t>
      </w:r>
      <w:r w:rsidR="00BE1D93">
        <w:rPr>
          <w:sz w:val="28"/>
          <w:szCs w:val="28"/>
        </w:rPr>
        <w:t>спользования</w:t>
      </w:r>
      <w:r w:rsidR="00BE1D93" w:rsidRPr="00BE1D93">
        <w:rPr>
          <w:sz w:val="28"/>
          <w:szCs w:val="28"/>
        </w:rPr>
        <w:t xml:space="preserve"> пред</w:t>
      </w:r>
      <w:r w:rsidR="00BE1D93">
        <w:rPr>
          <w:sz w:val="28"/>
          <w:szCs w:val="28"/>
        </w:rPr>
        <w:t xml:space="preserve">оставляется путём открытия Заказчику </w:t>
      </w:r>
      <w:r w:rsidR="00BE1D93" w:rsidRPr="00BE1D93">
        <w:rPr>
          <w:sz w:val="28"/>
          <w:szCs w:val="28"/>
        </w:rPr>
        <w:t xml:space="preserve">доступа к web-интерфейсу </w:t>
      </w:r>
      <w:r w:rsidR="00BE1D93">
        <w:rPr>
          <w:sz w:val="28"/>
          <w:szCs w:val="28"/>
        </w:rPr>
        <w:t>Системы</w:t>
      </w:r>
      <w:r w:rsidR="00BE1D93" w:rsidRPr="00BE1D93">
        <w:rPr>
          <w:sz w:val="28"/>
          <w:szCs w:val="28"/>
        </w:rPr>
        <w:t>.</w:t>
      </w:r>
    </w:p>
    <w:p w:rsidR="001E1C00" w:rsidRPr="00A53494" w:rsidRDefault="0019724A" w:rsidP="00A53494">
      <w:pPr>
        <w:tabs>
          <w:tab w:val="left" w:pos="0"/>
        </w:tabs>
        <w:ind w:firstLine="567"/>
        <w:jc w:val="both"/>
        <w:rPr>
          <w:sz w:val="28"/>
          <w:szCs w:val="28"/>
        </w:rPr>
      </w:pPr>
      <w:r w:rsidRPr="00A53494">
        <w:rPr>
          <w:sz w:val="28"/>
          <w:szCs w:val="28"/>
        </w:rPr>
        <w:t xml:space="preserve">Право использования Системы должно передаваться на срок с даты подписания сторонами акта передачи прав до даты окончания действия договора. </w:t>
      </w:r>
      <w:r w:rsidR="001E1C00" w:rsidRPr="00A53494">
        <w:rPr>
          <w:sz w:val="28"/>
          <w:szCs w:val="28"/>
        </w:rPr>
        <w:t xml:space="preserve"> </w:t>
      </w:r>
    </w:p>
    <w:p w:rsidR="001E1C00" w:rsidRPr="007352CB" w:rsidRDefault="001E1C00" w:rsidP="007352CB">
      <w:pPr>
        <w:pStyle w:val="a"/>
        <w:numPr>
          <w:ilvl w:val="0"/>
          <w:numId w:val="0"/>
        </w:numPr>
        <w:ind w:left="1260"/>
      </w:pPr>
    </w:p>
    <w:p w:rsidR="001E1C00" w:rsidRDefault="001E1C00" w:rsidP="00923CE9">
      <w:pPr>
        <w:pStyle w:val="20"/>
        <w:numPr>
          <w:ilvl w:val="1"/>
          <w:numId w:val="9"/>
        </w:numPr>
        <w:spacing w:before="0" w:after="0"/>
        <w:jc w:val="both"/>
        <w:rPr>
          <w:bCs w:val="0"/>
          <w:i w:val="0"/>
        </w:rPr>
      </w:pPr>
      <w:r w:rsidRPr="007352CB">
        <w:rPr>
          <w:i w:val="0"/>
        </w:rPr>
        <w:t xml:space="preserve">Порядок </w:t>
      </w:r>
      <w:r>
        <w:rPr>
          <w:bCs w:val="0"/>
          <w:i w:val="0"/>
        </w:rPr>
        <w:t>сдачи и приемки Услуг</w:t>
      </w:r>
    </w:p>
    <w:p w:rsidR="001E1C00" w:rsidRPr="001E1C00" w:rsidRDefault="001E1C00" w:rsidP="001E1C00"/>
    <w:p w:rsidR="00022804" w:rsidRDefault="002D3ABB" w:rsidP="006E65F9">
      <w:pPr>
        <w:tabs>
          <w:tab w:val="left" w:pos="0"/>
        </w:tabs>
        <w:ind w:firstLine="567"/>
        <w:jc w:val="both"/>
        <w:rPr>
          <w:sz w:val="28"/>
          <w:szCs w:val="28"/>
        </w:rPr>
      </w:pPr>
      <w:r>
        <w:rPr>
          <w:sz w:val="28"/>
          <w:szCs w:val="28"/>
        </w:rPr>
        <w:t>Факт предоставления Заказчику</w:t>
      </w:r>
      <w:r w:rsidR="00022804" w:rsidRPr="00022804">
        <w:rPr>
          <w:sz w:val="28"/>
          <w:szCs w:val="28"/>
        </w:rPr>
        <w:t xml:space="preserve"> права на исполь</w:t>
      </w:r>
      <w:r>
        <w:rPr>
          <w:sz w:val="28"/>
          <w:szCs w:val="28"/>
        </w:rPr>
        <w:t>зование Системы</w:t>
      </w:r>
      <w:r w:rsidR="00EF24C4">
        <w:rPr>
          <w:sz w:val="28"/>
          <w:szCs w:val="28"/>
        </w:rPr>
        <w:t xml:space="preserve"> оформляется а</w:t>
      </w:r>
      <w:r w:rsidR="00022804" w:rsidRPr="00022804">
        <w:rPr>
          <w:sz w:val="28"/>
          <w:szCs w:val="28"/>
        </w:rPr>
        <w:t>ктом приема-передачи прав в течение 3 (трёх) календарных дней с дат</w:t>
      </w:r>
      <w:r>
        <w:rPr>
          <w:sz w:val="28"/>
          <w:szCs w:val="28"/>
        </w:rPr>
        <w:t>ы предоставления Заказчику доступа к Системе</w:t>
      </w:r>
      <w:r w:rsidR="00022804" w:rsidRPr="00022804">
        <w:rPr>
          <w:sz w:val="28"/>
          <w:szCs w:val="28"/>
        </w:rPr>
        <w:t>.</w:t>
      </w:r>
    </w:p>
    <w:p w:rsidR="002D3ABB" w:rsidRDefault="002D3ABB" w:rsidP="006E65F9">
      <w:pPr>
        <w:tabs>
          <w:tab w:val="left" w:pos="0"/>
        </w:tabs>
        <w:ind w:firstLine="567"/>
        <w:jc w:val="both"/>
        <w:rPr>
          <w:sz w:val="28"/>
          <w:szCs w:val="28"/>
        </w:rPr>
      </w:pPr>
      <w:r w:rsidRPr="002D3ABB">
        <w:rPr>
          <w:sz w:val="28"/>
          <w:szCs w:val="28"/>
        </w:rPr>
        <w:t>Отчётным периодом оказания ус</w:t>
      </w:r>
      <w:r>
        <w:rPr>
          <w:sz w:val="28"/>
          <w:szCs w:val="28"/>
        </w:rPr>
        <w:t xml:space="preserve">луг, </w:t>
      </w:r>
      <w:r w:rsidRPr="00C63305">
        <w:rPr>
          <w:sz w:val="28"/>
          <w:szCs w:val="28"/>
        </w:rPr>
        <w:t xml:space="preserve">указанных </w:t>
      </w:r>
      <w:r w:rsidR="00141D18" w:rsidRPr="00C63305">
        <w:rPr>
          <w:sz w:val="28"/>
          <w:szCs w:val="28"/>
        </w:rPr>
        <w:t>в п.</w:t>
      </w:r>
      <w:r w:rsidR="00B7322E" w:rsidRPr="00C63305">
        <w:rPr>
          <w:sz w:val="28"/>
          <w:szCs w:val="28"/>
        </w:rPr>
        <w:t>п.</w:t>
      </w:r>
      <w:r w:rsidR="00B7322E">
        <w:rPr>
          <w:sz w:val="28"/>
          <w:szCs w:val="28"/>
        </w:rPr>
        <w:t xml:space="preserve"> </w:t>
      </w:r>
      <w:r w:rsidR="00141D18">
        <w:rPr>
          <w:sz w:val="28"/>
          <w:szCs w:val="28"/>
        </w:rPr>
        <w:t>4.1.1</w:t>
      </w:r>
      <w:r w:rsidR="00B7322E">
        <w:rPr>
          <w:sz w:val="28"/>
          <w:szCs w:val="28"/>
        </w:rPr>
        <w:t>.2 - 4.1.1.</w:t>
      </w:r>
      <w:r w:rsidR="007177FC">
        <w:rPr>
          <w:sz w:val="28"/>
          <w:szCs w:val="28"/>
        </w:rPr>
        <w:t>5</w:t>
      </w:r>
      <w:r w:rsidR="00141D18">
        <w:rPr>
          <w:sz w:val="28"/>
          <w:szCs w:val="28"/>
        </w:rPr>
        <w:t xml:space="preserve"> настоящего технического задания</w:t>
      </w:r>
      <w:r w:rsidR="00152DDF">
        <w:rPr>
          <w:sz w:val="28"/>
          <w:szCs w:val="28"/>
        </w:rPr>
        <w:t xml:space="preserve"> документации о закупке</w:t>
      </w:r>
      <w:r w:rsidRPr="002D3ABB">
        <w:rPr>
          <w:sz w:val="28"/>
          <w:szCs w:val="28"/>
        </w:rPr>
        <w:t>, считается 1 (один) календарный месяц.</w:t>
      </w:r>
    </w:p>
    <w:p w:rsidR="002D3ABB" w:rsidRDefault="002D3ABB" w:rsidP="006E65F9">
      <w:pPr>
        <w:tabs>
          <w:tab w:val="left" w:pos="0"/>
        </w:tabs>
        <w:ind w:firstLine="567"/>
        <w:jc w:val="both"/>
        <w:rPr>
          <w:sz w:val="28"/>
          <w:szCs w:val="28"/>
        </w:rPr>
      </w:pPr>
      <w:r w:rsidRPr="002D3ABB">
        <w:rPr>
          <w:sz w:val="28"/>
          <w:szCs w:val="28"/>
        </w:rPr>
        <w:t>После завершения оказания услуг по ка</w:t>
      </w:r>
      <w:r>
        <w:rPr>
          <w:sz w:val="28"/>
          <w:szCs w:val="28"/>
        </w:rPr>
        <w:t xml:space="preserve">ждому периоду оказания услуг </w:t>
      </w:r>
      <w:r w:rsidR="00C40451">
        <w:rPr>
          <w:sz w:val="28"/>
          <w:szCs w:val="28"/>
        </w:rPr>
        <w:t>исполнитель</w:t>
      </w:r>
      <w:r w:rsidRPr="002D3ABB">
        <w:rPr>
          <w:sz w:val="28"/>
          <w:szCs w:val="28"/>
        </w:rPr>
        <w:t xml:space="preserve"> в течение 5 (пяти) кал</w:t>
      </w:r>
      <w:r>
        <w:rPr>
          <w:sz w:val="28"/>
          <w:szCs w:val="28"/>
        </w:rPr>
        <w:t>ендарных дней передает Заказчику</w:t>
      </w:r>
      <w:r w:rsidR="00EF24C4">
        <w:rPr>
          <w:sz w:val="28"/>
          <w:szCs w:val="28"/>
        </w:rPr>
        <w:t xml:space="preserve"> подписанный со своей стороны а</w:t>
      </w:r>
      <w:r w:rsidRPr="002D3ABB">
        <w:rPr>
          <w:sz w:val="28"/>
          <w:szCs w:val="28"/>
        </w:rPr>
        <w:t xml:space="preserve">кт сдачи-приемки оказанных услуг </w:t>
      </w:r>
      <w:r>
        <w:rPr>
          <w:sz w:val="28"/>
          <w:szCs w:val="28"/>
        </w:rPr>
        <w:t>в 2 (двух) экземплярах, с</w:t>
      </w:r>
      <w:r w:rsidRPr="002D3ABB">
        <w:rPr>
          <w:sz w:val="28"/>
          <w:szCs w:val="28"/>
        </w:rPr>
        <w:t>чет-фактуру.</w:t>
      </w:r>
    </w:p>
    <w:p w:rsidR="002D3ABB" w:rsidRPr="002D3ABB" w:rsidRDefault="002D3ABB" w:rsidP="006E65F9">
      <w:pPr>
        <w:tabs>
          <w:tab w:val="left" w:pos="0"/>
        </w:tabs>
        <w:ind w:firstLine="567"/>
        <w:jc w:val="both"/>
        <w:rPr>
          <w:sz w:val="28"/>
          <w:szCs w:val="28"/>
        </w:rPr>
      </w:pPr>
      <w:r>
        <w:rPr>
          <w:sz w:val="28"/>
          <w:szCs w:val="28"/>
        </w:rPr>
        <w:t>Заказчик</w:t>
      </w:r>
      <w:r w:rsidRPr="002D3ABB">
        <w:rPr>
          <w:sz w:val="28"/>
          <w:szCs w:val="28"/>
        </w:rPr>
        <w:t xml:space="preserve"> в течение 5 (пяти) кал</w:t>
      </w:r>
      <w:r w:rsidR="00EF24C4">
        <w:rPr>
          <w:sz w:val="28"/>
          <w:szCs w:val="28"/>
        </w:rPr>
        <w:t>ендарных дней со дня получения а</w:t>
      </w:r>
      <w:r w:rsidRPr="002D3ABB">
        <w:rPr>
          <w:sz w:val="28"/>
          <w:szCs w:val="28"/>
        </w:rPr>
        <w:t>кта пе</w:t>
      </w:r>
      <w:r>
        <w:rPr>
          <w:sz w:val="28"/>
          <w:szCs w:val="28"/>
        </w:rPr>
        <w:t>редачи прав</w:t>
      </w:r>
      <w:r w:rsidR="005A1D96">
        <w:rPr>
          <w:sz w:val="28"/>
          <w:szCs w:val="28"/>
        </w:rPr>
        <w:t xml:space="preserve"> (</w:t>
      </w:r>
      <w:r w:rsidR="005A1D96" w:rsidRPr="002D3ABB">
        <w:rPr>
          <w:sz w:val="28"/>
          <w:szCs w:val="28"/>
        </w:rPr>
        <w:t>сдачи-приемки оказанных услуг</w:t>
      </w:r>
      <w:r w:rsidR="005A1D96">
        <w:rPr>
          <w:sz w:val="28"/>
          <w:szCs w:val="28"/>
        </w:rPr>
        <w:t>)</w:t>
      </w:r>
      <w:r>
        <w:rPr>
          <w:sz w:val="28"/>
          <w:szCs w:val="28"/>
        </w:rPr>
        <w:t xml:space="preserve"> направляет</w:t>
      </w:r>
      <w:r w:rsidR="00C40451">
        <w:rPr>
          <w:sz w:val="28"/>
          <w:szCs w:val="28"/>
        </w:rPr>
        <w:t xml:space="preserve"> исполнителю</w:t>
      </w:r>
      <w:r w:rsidR="00EF24C4">
        <w:rPr>
          <w:sz w:val="28"/>
          <w:szCs w:val="28"/>
        </w:rPr>
        <w:t xml:space="preserve"> подписанный а</w:t>
      </w:r>
      <w:r w:rsidRPr="002D3ABB">
        <w:rPr>
          <w:sz w:val="28"/>
          <w:szCs w:val="28"/>
        </w:rPr>
        <w:t>кт передачи прав</w:t>
      </w:r>
      <w:r w:rsidR="005A1D96">
        <w:rPr>
          <w:sz w:val="28"/>
          <w:szCs w:val="28"/>
        </w:rPr>
        <w:t xml:space="preserve"> (</w:t>
      </w:r>
      <w:r w:rsidR="005A1D96" w:rsidRPr="002D3ABB">
        <w:rPr>
          <w:sz w:val="28"/>
          <w:szCs w:val="28"/>
        </w:rPr>
        <w:t>сдачи-приемки оказанных услуг</w:t>
      </w:r>
      <w:r w:rsidR="005A1D96">
        <w:rPr>
          <w:sz w:val="28"/>
          <w:szCs w:val="28"/>
        </w:rPr>
        <w:t>)</w:t>
      </w:r>
      <w:r w:rsidRPr="002D3ABB">
        <w:rPr>
          <w:sz w:val="28"/>
          <w:szCs w:val="28"/>
        </w:rPr>
        <w:t xml:space="preserve"> или мотивированный отказ от его подписания.</w:t>
      </w:r>
    </w:p>
    <w:p w:rsidR="002D3ABB" w:rsidRDefault="00EF24C4" w:rsidP="006E65F9">
      <w:pPr>
        <w:tabs>
          <w:tab w:val="left" w:pos="0"/>
        </w:tabs>
        <w:ind w:firstLine="567"/>
        <w:jc w:val="both"/>
        <w:rPr>
          <w:sz w:val="28"/>
          <w:szCs w:val="28"/>
        </w:rPr>
      </w:pPr>
      <w:r>
        <w:rPr>
          <w:sz w:val="28"/>
          <w:szCs w:val="28"/>
        </w:rPr>
        <w:t>При наличии  замечаний по акту передачи  прав или а</w:t>
      </w:r>
      <w:r w:rsidR="002D3ABB" w:rsidRPr="002D3ABB">
        <w:rPr>
          <w:sz w:val="28"/>
          <w:szCs w:val="28"/>
        </w:rPr>
        <w:t>кту сдачи-приёмк</w:t>
      </w:r>
      <w:r>
        <w:rPr>
          <w:sz w:val="28"/>
          <w:szCs w:val="28"/>
        </w:rPr>
        <w:t>и оказанных услуг составляется а</w:t>
      </w:r>
      <w:r w:rsidR="002D3ABB" w:rsidRPr="002D3ABB">
        <w:rPr>
          <w:sz w:val="28"/>
          <w:szCs w:val="28"/>
        </w:rPr>
        <w:t>кт с перечнем необходимых работ (мероприятий) и указанием сроков</w:t>
      </w:r>
      <w:r w:rsidR="005A1D96">
        <w:rPr>
          <w:sz w:val="28"/>
          <w:szCs w:val="28"/>
        </w:rPr>
        <w:t xml:space="preserve"> их выполнения за счет </w:t>
      </w:r>
      <w:r w:rsidR="00C40451">
        <w:rPr>
          <w:sz w:val="28"/>
          <w:szCs w:val="28"/>
        </w:rPr>
        <w:t>исполнителя</w:t>
      </w:r>
      <w:r w:rsidR="002D3ABB" w:rsidRPr="002D3ABB">
        <w:rPr>
          <w:sz w:val="28"/>
          <w:szCs w:val="28"/>
        </w:rPr>
        <w:t>.</w:t>
      </w:r>
    </w:p>
    <w:p w:rsidR="00417DF7" w:rsidRDefault="00417DF7" w:rsidP="002D3ABB">
      <w:pPr>
        <w:tabs>
          <w:tab w:val="left" w:pos="0"/>
        </w:tabs>
        <w:ind w:firstLine="851"/>
        <w:jc w:val="both"/>
        <w:rPr>
          <w:sz w:val="28"/>
          <w:szCs w:val="28"/>
        </w:rPr>
      </w:pPr>
    </w:p>
    <w:p w:rsidR="001E1C00" w:rsidRPr="00417DF7" w:rsidRDefault="001E1C00" w:rsidP="00923CE9">
      <w:pPr>
        <w:pStyle w:val="20"/>
        <w:numPr>
          <w:ilvl w:val="1"/>
          <w:numId w:val="9"/>
        </w:numPr>
        <w:spacing w:before="0" w:after="0"/>
        <w:jc w:val="both"/>
        <w:rPr>
          <w:rFonts w:eastAsia="MS Mincho"/>
          <w:i w:val="0"/>
        </w:rPr>
      </w:pPr>
      <w:r w:rsidRPr="00417DF7">
        <w:rPr>
          <w:rFonts w:cs="Times New Roman"/>
          <w:i w:val="0"/>
        </w:rPr>
        <w:lastRenderedPageBreak/>
        <w:t>Начальная (максимальная) цена договора, без учета НДС</w:t>
      </w:r>
    </w:p>
    <w:p w:rsidR="001E1C00" w:rsidRDefault="001E1C00" w:rsidP="001E1C00">
      <w:pPr>
        <w:ind w:firstLine="567"/>
        <w:jc w:val="both"/>
        <w:rPr>
          <w:sz w:val="28"/>
          <w:szCs w:val="28"/>
        </w:rPr>
      </w:pPr>
    </w:p>
    <w:p w:rsidR="00CA51C6" w:rsidRDefault="001E1C00" w:rsidP="001E1C00">
      <w:pPr>
        <w:ind w:firstLine="567"/>
        <w:jc w:val="both"/>
        <w:rPr>
          <w:sz w:val="28"/>
          <w:szCs w:val="28"/>
        </w:rPr>
      </w:pPr>
      <w:r w:rsidRPr="00262485">
        <w:rPr>
          <w:sz w:val="28"/>
          <w:szCs w:val="28"/>
        </w:rPr>
        <w:t xml:space="preserve">Начальная </w:t>
      </w:r>
      <w:r w:rsidR="006E65F9">
        <w:rPr>
          <w:sz w:val="28"/>
          <w:szCs w:val="28"/>
        </w:rPr>
        <w:t xml:space="preserve">(максимальная) цена договора: </w:t>
      </w:r>
      <w:r w:rsidR="00814555">
        <w:rPr>
          <w:sz w:val="28"/>
          <w:szCs w:val="28"/>
        </w:rPr>
        <w:t>6</w:t>
      </w:r>
      <w:r w:rsidR="006E65F9">
        <w:rPr>
          <w:sz w:val="28"/>
          <w:szCs w:val="28"/>
        </w:rPr>
        <w:t> 500 000 (</w:t>
      </w:r>
      <w:r w:rsidR="00814555">
        <w:rPr>
          <w:sz w:val="28"/>
          <w:szCs w:val="28"/>
        </w:rPr>
        <w:t>шесть</w:t>
      </w:r>
      <w:r w:rsidR="006E65F9">
        <w:rPr>
          <w:sz w:val="28"/>
          <w:szCs w:val="28"/>
        </w:rPr>
        <w:t xml:space="preserve"> миллион</w:t>
      </w:r>
      <w:r w:rsidRPr="00262485">
        <w:rPr>
          <w:sz w:val="28"/>
          <w:szCs w:val="28"/>
        </w:rPr>
        <w:t xml:space="preserve"> пятьсот тысяч) рублей 00 копеек с учетом </w:t>
      </w:r>
      <w:r w:rsidRPr="00195D15">
        <w:rPr>
          <w:sz w:val="28"/>
          <w:szCs w:val="28"/>
        </w:rPr>
        <w:t xml:space="preserve">всех </w:t>
      </w:r>
      <w:r w:rsidRPr="004C1DBD">
        <w:rPr>
          <w:sz w:val="28"/>
          <w:szCs w:val="28"/>
        </w:rPr>
        <w:t>расходов</w:t>
      </w:r>
      <w:r w:rsidR="00C40451">
        <w:rPr>
          <w:sz w:val="28"/>
          <w:szCs w:val="28"/>
        </w:rPr>
        <w:t xml:space="preserve"> исполнителя</w:t>
      </w:r>
      <w:r w:rsidRPr="004C1DBD">
        <w:rPr>
          <w:sz w:val="28"/>
          <w:szCs w:val="28"/>
        </w:rPr>
        <w:t xml:space="preserve">, </w:t>
      </w:r>
      <w:r w:rsidR="00A36FF1" w:rsidRPr="004C1DBD">
        <w:rPr>
          <w:sz w:val="28"/>
          <w:szCs w:val="28"/>
        </w:rPr>
        <w:t xml:space="preserve">связанных с оказанием </w:t>
      </w:r>
      <w:r w:rsidR="00152DDF">
        <w:rPr>
          <w:sz w:val="28"/>
          <w:szCs w:val="28"/>
        </w:rPr>
        <w:t>У</w:t>
      </w:r>
      <w:r w:rsidR="00A36FF1" w:rsidRPr="004C1DBD">
        <w:rPr>
          <w:sz w:val="28"/>
          <w:szCs w:val="28"/>
        </w:rPr>
        <w:t>слуг</w:t>
      </w:r>
      <w:r w:rsidRPr="004C1DBD">
        <w:rPr>
          <w:sz w:val="28"/>
          <w:szCs w:val="28"/>
        </w:rPr>
        <w:t xml:space="preserve">, и налогов, кроме НДС. </w:t>
      </w:r>
      <w:r w:rsidR="00152DDF" w:rsidRPr="00152DDF">
        <w:rPr>
          <w:sz w:val="28"/>
          <w:szCs w:val="28"/>
        </w:rPr>
        <w:t>Сумма НДС и условия начисления определяются в соответствии с законодательством Российской Федерации.</w:t>
      </w:r>
    </w:p>
    <w:p w:rsidR="006E65F9" w:rsidRPr="007352CB" w:rsidRDefault="006E65F9" w:rsidP="007352CB">
      <w:pPr>
        <w:ind w:firstLine="567"/>
        <w:jc w:val="both"/>
        <w:rPr>
          <w:sz w:val="28"/>
        </w:rPr>
      </w:pPr>
    </w:p>
    <w:p w:rsidR="001E1C00" w:rsidRDefault="001E1C00" w:rsidP="00923CE9">
      <w:pPr>
        <w:pStyle w:val="20"/>
        <w:numPr>
          <w:ilvl w:val="1"/>
          <w:numId w:val="9"/>
        </w:numPr>
        <w:spacing w:before="0" w:after="0"/>
        <w:jc w:val="both"/>
        <w:rPr>
          <w:i w:val="0"/>
        </w:rPr>
      </w:pPr>
      <w:r w:rsidRPr="00FC6FD0">
        <w:rPr>
          <w:i w:val="0"/>
        </w:rPr>
        <w:t>Порядок</w:t>
      </w:r>
      <w:r w:rsidRPr="007352CB">
        <w:rPr>
          <w:b w:val="0"/>
          <w:sz w:val="24"/>
        </w:rPr>
        <w:t xml:space="preserve"> </w:t>
      </w:r>
      <w:r w:rsidRPr="006E65F9">
        <w:rPr>
          <w:i w:val="0"/>
        </w:rPr>
        <w:t xml:space="preserve">формирования цены договора и </w:t>
      </w:r>
      <w:r w:rsidR="00113355">
        <w:rPr>
          <w:i w:val="0"/>
        </w:rPr>
        <w:t>условия</w:t>
      </w:r>
      <w:r w:rsidRPr="006E65F9">
        <w:rPr>
          <w:i w:val="0"/>
        </w:rPr>
        <w:t xml:space="preserve"> оплаты</w:t>
      </w:r>
    </w:p>
    <w:p w:rsidR="005E2E8F" w:rsidRDefault="005E2E8F" w:rsidP="005E2E8F"/>
    <w:p w:rsidR="00B70CE3" w:rsidRPr="00A53494" w:rsidRDefault="00B70CE3" w:rsidP="00A53494">
      <w:pPr>
        <w:ind w:firstLine="567"/>
        <w:jc w:val="both"/>
        <w:rPr>
          <w:sz w:val="28"/>
          <w:szCs w:val="28"/>
        </w:rPr>
      </w:pPr>
      <w:r w:rsidRPr="00B70CE3">
        <w:rPr>
          <w:sz w:val="28"/>
          <w:szCs w:val="28"/>
        </w:rPr>
        <w:t>Количество ок</w:t>
      </w:r>
      <w:r>
        <w:rPr>
          <w:sz w:val="28"/>
          <w:szCs w:val="28"/>
        </w:rPr>
        <w:t xml:space="preserve">азанных услуг, </w:t>
      </w:r>
      <w:r w:rsidRPr="00EC0498">
        <w:rPr>
          <w:sz w:val="28"/>
          <w:szCs w:val="28"/>
        </w:rPr>
        <w:t>указанных в п.п.</w:t>
      </w:r>
      <w:r w:rsidR="00B7322E" w:rsidRPr="00EC0498">
        <w:rPr>
          <w:sz w:val="28"/>
          <w:szCs w:val="28"/>
        </w:rPr>
        <w:t xml:space="preserve"> 4</w:t>
      </w:r>
      <w:r w:rsidR="00B7322E">
        <w:rPr>
          <w:sz w:val="28"/>
          <w:szCs w:val="28"/>
        </w:rPr>
        <w:t>.1.1.</w:t>
      </w:r>
      <w:r w:rsidR="007177FC">
        <w:rPr>
          <w:sz w:val="28"/>
          <w:szCs w:val="28"/>
        </w:rPr>
        <w:t>2 -</w:t>
      </w:r>
      <w:r w:rsidR="00B7322E">
        <w:rPr>
          <w:sz w:val="28"/>
          <w:szCs w:val="28"/>
        </w:rPr>
        <w:t xml:space="preserve"> 4.1.1.</w:t>
      </w:r>
      <w:r w:rsidR="007177FC">
        <w:rPr>
          <w:sz w:val="28"/>
          <w:szCs w:val="28"/>
        </w:rPr>
        <w:t>4</w:t>
      </w:r>
      <w:r w:rsidR="00152DDF" w:rsidRPr="00152DDF">
        <w:t xml:space="preserve"> </w:t>
      </w:r>
      <w:r w:rsidR="00152DDF" w:rsidRPr="00152DDF">
        <w:rPr>
          <w:sz w:val="28"/>
          <w:szCs w:val="28"/>
        </w:rPr>
        <w:t>настоящего технического задания документации о закупке</w:t>
      </w:r>
      <w:r w:rsidRPr="00B70CE3">
        <w:rPr>
          <w:sz w:val="28"/>
          <w:szCs w:val="28"/>
        </w:rPr>
        <w:t>, исчисляется в единицах подвижного состава</w:t>
      </w:r>
      <w:r>
        <w:rPr>
          <w:sz w:val="28"/>
          <w:szCs w:val="28"/>
        </w:rPr>
        <w:t>, в отношении которых Заказчиком</w:t>
      </w:r>
      <w:r w:rsidRPr="00B70CE3">
        <w:rPr>
          <w:sz w:val="28"/>
          <w:szCs w:val="28"/>
        </w:rPr>
        <w:t xml:space="preserve"> с использованием Системы сформирована </w:t>
      </w:r>
      <w:r w:rsidR="00C40451">
        <w:rPr>
          <w:sz w:val="28"/>
          <w:szCs w:val="28"/>
        </w:rPr>
        <w:t>з</w:t>
      </w:r>
      <w:r w:rsidRPr="00B70CE3">
        <w:rPr>
          <w:sz w:val="28"/>
          <w:szCs w:val="28"/>
        </w:rPr>
        <w:t xml:space="preserve">аявка на осуществление </w:t>
      </w:r>
      <w:proofErr w:type="spellStart"/>
      <w:r w:rsidRPr="00B70CE3">
        <w:rPr>
          <w:sz w:val="28"/>
          <w:szCs w:val="28"/>
        </w:rPr>
        <w:t>пономерного</w:t>
      </w:r>
      <w:proofErr w:type="spellEnd"/>
      <w:r w:rsidRPr="00B70CE3">
        <w:rPr>
          <w:sz w:val="28"/>
          <w:szCs w:val="28"/>
        </w:rPr>
        <w:t xml:space="preserve"> учета подвижного состава и определяется на основании ответов </w:t>
      </w:r>
      <w:proofErr w:type="spellStart"/>
      <w:r w:rsidRPr="00B70CE3">
        <w:rPr>
          <w:sz w:val="28"/>
          <w:szCs w:val="28"/>
        </w:rPr>
        <w:t>Росжелдора</w:t>
      </w:r>
      <w:proofErr w:type="spellEnd"/>
      <w:r w:rsidRPr="00B70CE3">
        <w:rPr>
          <w:sz w:val="28"/>
          <w:szCs w:val="28"/>
        </w:rPr>
        <w:t xml:space="preserve"> по результатам рассмотрения </w:t>
      </w:r>
      <w:r w:rsidR="00C40451">
        <w:rPr>
          <w:sz w:val="28"/>
          <w:szCs w:val="28"/>
        </w:rPr>
        <w:t>з</w:t>
      </w:r>
      <w:r w:rsidRPr="00B70CE3">
        <w:rPr>
          <w:sz w:val="28"/>
          <w:szCs w:val="28"/>
        </w:rPr>
        <w:t>аявки.</w:t>
      </w:r>
    </w:p>
    <w:p w:rsidR="005E2E8F" w:rsidRDefault="005E2E8F" w:rsidP="00A53494">
      <w:pPr>
        <w:ind w:firstLine="567"/>
        <w:jc w:val="both"/>
        <w:rPr>
          <w:sz w:val="28"/>
          <w:szCs w:val="28"/>
        </w:rPr>
      </w:pPr>
      <w:r>
        <w:rPr>
          <w:sz w:val="28"/>
          <w:szCs w:val="28"/>
        </w:rPr>
        <w:t>Общая цена д</w:t>
      </w:r>
      <w:r w:rsidRPr="005E2E8F">
        <w:rPr>
          <w:sz w:val="28"/>
          <w:szCs w:val="28"/>
        </w:rPr>
        <w:t>оговора будет складываться из стоимости вознаграждения за право использования</w:t>
      </w:r>
      <w:r>
        <w:rPr>
          <w:sz w:val="28"/>
          <w:szCs w:val="28"/>
        </w:rPr>
        <w:t xml:space="preserve"> Системы</w:t>
      </w:r>
      <w:r w:rsidRPr="005E2E8F">
        <w:rPr>
          <w:sz w:val="28"/>
          <w:szCs w:val="28"/>
        </w:rPr>
        <w:t xml:space="preserve"> и </w:t>
      </w:r>
      <w:proofErr w:type="gramStart"/>
      <w:r w:rsidRPr="005E2E8F">
        <w:rPr>
          <w:sz w:val="28"/>
          <w:szCs w:val="28"/>
        </w:rPr>
        <w:t>стоимости</w:t>
      </w:r>
      <w:proofErr w:type="gramEnd"/>
      <w:r w:rsidRPr="005E2E8F">
        <w:rPr>
          <w:sz w:val="28"/>
          <w:szCs w:val="28"/>
        </w:rPr>
        <w:t xml:space="preserve"> фактически оказанных по </w:t>
      </w:r>
      <w:r w:rsidR="00C40451">
        <w:rPr>
          <w:sz w:val="28"/>
          <w:szCs w:val="28"/>
        </w:rPr>
        <w:t>з</w:t>
      </w:r>
      <w:r w:rsidRPr="005E2E8F">
        <w:rPr>
          <w:sz w:val="28"/>
          <w:szCs w:val="28"/>
        </w:rPr>
        <w:t>аявкам</w:t>
      </w:r>
      <w:r w:rsidR="00451AA1">
        <w:rPr>
          <w:sz w:val="28"/>
          <w:szCs w:val="28"/>
        </w:rPr>
        <w:t xml:space="preserve"> </w:t>
      </w:r>
      <w:r w:rsidRPr="005E2E8F">
        <w:rPr>
          <w:sz w:val="28"/>
          <w:szCs w:val="28"/>
        </w:rPr>
        <w:t xml:space="preserve"> Заказчика услуг, рассчит</w:t>
      </w:r>
      <w:r>
        <w:rPr>
          <w:sz w:val="28"/>
          <w:szCs w:val="28"/>
        </w:rPr>
        <w:t xml:space="preserve">ываемой по единичным расценкам </w:t>
      </w:r>
      <w:r w:rsidR="00C40451">
        <w:rPr>
          <w:sz w:val="28"/>
          <w:szCs w:val="28"/>
        </w:rPr>
        <w:t>исполнителя</w:t>
      </w:r>
      <w:r>
        <w:rPr>
          <w:sz w:val="28"/>
          <w:szCs w:val="28"/>
        </w:rPr>
        <w:t xml:space="preserve">, </w:t>
      </w:r>
      <w:r w:rsidRPr="005E2E8F">
        <w:rPr>
          <w:sz w:val="28"/>
          <w:szCs w:val="28"/>
        </w:rPr>
        <w:t xml:space="preserve">и не может превышать </w:t>
      </w:r>
      <w:r w:rsidR="00814555">
        <w:rPr>
          <w:sz w:val="28"/>
          <w:szCs w:val="28"/>
        </w:rPr>
        <w:t>6</w:t>
      </w:r>
      <w:r>
        <w:rPr>
          <w:sz w:val="28"/>
          <w:szCs w:val="28"/>
        </w:rPr>
        <w:t xml:space="preserve"> </w:t>
      </w:r>
      <w:r w:rsidRPr="005E2E8F">
        <w:rPr>
          <w:sz w:val="28"/>
          <w:szCs w:val="28"/>
        </w:rPr>
        <w:t>500 000 (</w:t>
      </w:r>
      <w:r w:rsidR="00814555">
        <w:rPr>
          <w:sz w:val="28"/>
          <w:szCs w:val="28"/>
        </w:rPr>
        <w:t>шесть</w:t>
      </w:r>
      <w:r>
        <w:rPr>
          <w:sz w:val="28"/>
          <w:szCs w:val="28"/>
        </w:rPr>
        <w:t xml:space="preserve"> миллион</w:t>
      </w:r>
      <w:r w:rsidR="00814555">
        <w:rPr>
          <w:sz w:val="28"/>
          <w:szCs w:val="28"/>
        </w:rPr>
        <w:t>ов</w:t>
      </w:r>
      <w:r>
        <w:rPr>
          <w:sz w:val="28"/>
          <w:szCs w:val="28"/>
        </w:rPr>
        <w:t xml:space="preserve"> п</w:t>
      </w:r>
      <w:r w:rsidRPr="005E2E8F">
        <w:rPr>
          <w:sz w:val="28"/>
          <w:szCs w:val="28"/>
        </w:rPr>
        <w:t>ятьсот тысяч) рублей 00 копеек без учета НДС. В случае достижения указ</w:t>
      </w:r>
      <w:r w:rsidR="00F41B4E">
        <w:rPr>
          <w:sz w:val="28"/>
          <w:szCs w:val="28"/>
        </w:rPr>
        <w:t>анного лимита расходов д</w:t>
      </w:r>
      <w:r w:rsidRPr="005E2E8F">
        <w:rPr>
          <w:sz w:val="28"/>
          <w:szCs w:val="28"/>
        </w:rPr>
        <w:t>оговор автоматически расторгается.</w:t>
      </w:r>
    </w:p>
    <w:p w:rsidR="005C1F4C" w:rsidRDefault="005C1F4C" w:rsidP="005C1F4C">
      <w:pPr>
        <w:jc w:val="both"/>
        <w:rPr>
          <w:sz w:val="28"/>
          <w:szCs w:val="28"/>
        </w:rPr>
      </w:pPr>
      <w:r>
        <w:rPr>
          <w:sz w:val="28"/>
          <w:szCs w:val="28"/>
        </w:rPr>
        <w:tab/>
      </w:r>
      <w:r w:rsidR="00361DD0">
        <w:rPr>
          <w:sz w:val="28"/>
          <w:szCs w:val="28"/>
        </w:rPr>
        <w:t xml:space="preserve">Предлагаемые претендентом </w:t>
      </w:r>
      <w:r>
        <w:rPr>
          <w:sz w:val="28"/>
          <w:szCs w:val="28"/>
        </w:rPr>
        <w:t xml:space="preserve">единичные расценки </w:t>
      </w:r>
      <w:r w:rsidR="00361DD0">
        <w:rPr>
          <w:sz w:val="28"/>
          <w:szCs w:val="28"/>
        </w:rPr>
        <w:t>не должны превышать следующие значения:</w:t>
      </w:r>
      <w:r>
        <w:rPr>
          <w:sz w:val="28"/>
          <w:szCs w:val="28"/>
        </w:rPr>
        <w:t xml:space="preserve"> </w:t>
      </w:r>
    </w:p>
    <w:tbl>
      <w:tblPr>
        <w:tblW w:w="4919" w:type="pct"/>
        <w:tblLayout w:type="fixed"/>
        <w:tblLook w:val="0000" w:firstRow="0" w:lastRow="0" w:firstColumn="0" w:lastColumn="0" w:noHBand="0" w:noVBand="0"/>
      </w:tblPr>
      <w:tblGrid>
        <w:gridCol w:w="674"/>
        <w:gridCol w:w="6379"/>
        <w:gridCol w:w="1560"/>
        <w:gridCol w:w="1360"/>
      </w:tblGrid>
      <w:tr w:rsidR="005C1F4C" w:rsidRPr="00384CDC" w:rsidTr="00361DD0">
        <w:trPr>
          <w:trHeight w:val="1283"/>
        </w:trPr>
        <w:tc>
          <w:tcPr>
            <w:tcW w:w="338" w:type="pct"/>
            <w:tcBorders>
              <w:top w:val="single" w:sz="4" w:space="0" w:color="auto"/>
              <w:left w:val="single" w:sz="4" w:space="0" w:color="auto"/>
              <w:bottom w:val="single" w:sz="4" w:space="0" w:color="auto"/>
              <w:right w:val="single" w:sz="4" w:space="0" w:color="auto"/>
            </w:tcBorders>
            <w:vAlign w:val="center"/>
          </w:tcPr>
          <w:p w:rsidR="005C1F4C" w:rsidRPr="00384CDC" w:rsidRDefault="005C1F4C" w:rsidP="00361DD0">
            <w:pPr>
              <w:jc w:val="center"/>
            </w:pPr>
            <w:r w:rsidRPr="00384CDC">
              <w:t xml:space="preserve">№ </w:t>
            </w:r>
            <w:proofErr w:type="gramStart"/>
            <w:r w:rsidRPr="00384CDC">
              <w:t>п</w:t>
            </w:r>
            <w:proofErr w:type="gramEnd"/>
            <w:r w:rsidRPr="00384CDC">
              <w:t>/п</w:t>
            </w:r>
          </w:p>
        </w:tc>
        <w:tc>
          <w:tcPr>
            <w:tcW w:w="3198" w:type="pct"/>
            <w:tcBorders>
              <w:top w:val="single" w:sz="4" w:space="0" w:color="auto"/>
              <w:left w:val="single" w:sz="4" w:space="0" w:color="auto"/>
              <w:bottom w:val="single" w:sz="4" w:space="0" w:color="auto"/>
              <w:right w:val="single" w:sz="4" w:space="0" w:color="auto"/>
            </w:tcBorders>
            <w:vAlign w:val="center"/>
          </w:tcPr>
          <w:p w:rsidR="005C1F4C" w:rsidRPr="00384CDC" w:rsidRDefault="005C1F4C" w:rsidP="00361DD0">
            <w:pPr>
              <w:jc w:val="center"/>
            </w:pPr>
            <w:r w:rsidRPr="00384CDC">
              <w:t>Наимен</w:t>
            </w:r>
            <w:r>
              <w:t>ование услуг</w:t>
            </w:r>
          </w:p>
          <w:p w:rsidR="005C1F4C" w:rsidRPr="00384CDC" w:rsidRDefault="005C1F4C" w:rsidP="00361DD0">
            <w:pPr>
              <w:jc w:val="center"/>
            </w:pPr>
          </w:p>
        </w:tc>
        <w:tc>
          <w:tcPr>
            <w:tcW w:w="782" w:type="pct"/>
            <w:tcBorders>
              <w:top w:val="single" w:sz="4" w:space="0" w:color="auto"/>
              <w:left w:val="single" w:sz="4" w:space="0" w:color="auto"/>
              <w:bottom w:val="single" w:sz="4" w:space="0" w:color="auto"/>
              <w:right w:val="single" w:sz="4" w:space="0" w:color="auto"/>
            </w:tcBorders>
            <w:vAlign w:val="center"/>
          </w:tcPr>
          <w:p w:rsidR="005C1F4C" w:rsidRPr="00384CDC" w:rsidRDefault="005C1F4C" w:rsidP="00361DD0">
            <w:pPr>
              <w:jc w:val="center"/>
            </w:pPr>
            <w:r>
              <w:t xml:space="preserve">Цена за единицу </w:t>
            </w:r>
            <w:r w:rsidRPr="00384CDC">
              <w:t>услуг</w:t>
            </w:r>
            <w:r>
              <w:t xml:space="preserve">,  </w:t>
            </w:r>
            <w:r w:rsidRPr="00384CDC">
              <w:t>в руб</w:t>
            </w:r>
            <w:r>
              <w:t>.</w:t>
            </w:r>
          </w:p>
        </w:tc>
        <w:tc>
          <w:tcPr>
            <w:tcW w:w="682" w:type="pct"/>
            <w:tcBorders>
              <w:top w:val="single" w:sz="4" w:space="0" w:color="auto"/>
              <w:left w:val="single" w:sz="4" w:space="0" w:color="auto"/>
              <w:bottom w:val="single" w:sz="4" w:space="0" w:color="auto"/>
              <w:right w:val="single" w:sz="4" w:space="0" w:color="auto"/>
            </w:tcBorders>
            <w:vAlign w:val="center"/>
          </w:tcPr>
          <w:p w:rsidR="005C1F4C" w:rsidRPr="00384CDC" w:rsidRDefault="00361DD0" w:rsidP="00361DD0">
            <w:pPr>
              <w:jc w:val="center"/>
            </w:pPr>
            <w:r>
              <w:t>Единица измерения</w:t>
            </w:r>
          </w:p>
        </w:tc>
      </w:tr>
      <w:tr w:rsidR="005C1F4C" w:rsidRPr="00384CDC" w:rsidTr="00361DD0">
        <w:trPr>
          <w:trHeight w:val="314"/>
        </w:trPr>
        <w:tc>
          <w:tcPr>
            <w:tcW w:w="338" w:type="pct"/>
            <w:tcBorders>
              <w:top w:val="nil"/>
              <w:left w:val="single" w:sz="4" w:space="0" w:color="auto"/>
              <w:bottom w:val="single" w:sz="4" w:space="0" w:color="auto"/>
              <w:right w:val="single" w:sz="4" w:space="0" w:color="auto"/>
            </w:tcBorders>
            <w:noWrap/>
            <w:vAlign w:val="bottom"/>
          </w:tcPr>
          <w:p w:rsidR="005C1F4C" w:rsidRPr="00384CDC" w:rsidRDefault="005C1F4C" w:rsidP="00361DD0">
            <w:pPr>
              <w:jc w:val="center"/>
            </w:pPr>
            <w:r>
              <w:t>1.</w:t>
            </w:r>
          </w:p>
        </w:tc>
        <w:tc>
          <w:tcPr>
            <w:tcW w:w="3198" w:type="pct"/>
            <w:tcBorders>
              <w:top w:val="nil"/>
              <w:left w:val="nil"/>
              <w:bottom w:val="single" w:sz="4" w:space="0" w:color="auto"/>
              <w:right w:val="single" w:sz="4" w:space="0" w:color="auto"/>
            </w:tcBorders>
            <w:noWrap/>
            <w:vAlign w:val="bottom"/>
          </w:tcPr>
          <w:p w:rsidR="005C1F4C" w:rsidRPr="00384CDC" w:rsidRDefault="005C1F4C" w:rsidP="00185850">
            <w:r>
              <w:t>Право использования Системы</w:t>
            </w:r>
          </w:p>
        </w:tc>
        <w:tc>
          <w:tcPr>
            <w:tcW w:w="782" w:type="pct"/>
            <w:tcBorders>
              <w:top w:val="single" w:sz="4" w:space="0" w:color="auto"/>
              <w:left w:val="nil"/>
              <w:bottom w:val="single" w:sz="4" w:space="0" w:color="auto"/>
              <w:right w:val="single" w:sz="4" w:space="0" w:color="auto"/>
            </w:tcBorders>
          </w:tcPr>
          <w:p w:rsidR="005C1F4C" w:rsidRPr="00384CDC" w:rsidRDefault="005C1F4C" w:rsidP="00361DD0">
            <w:pPr>
              <w:jc w:val="center"/>
            </w:pPr>
            <w:r>
              <w:t>1000,00</w:t>
            </w:r>
          </w:p>
        </w:tc>
        <w:tc>
          <w:tcPr>
            <w:tcW w:w="682" w:type="pct"/>
            <w:tcBorders>
              <w:top w:val="single" w:sz="4" w:space="0" w:color="auto"/>
              <w:left w:val="single" w:sz="4" w:space="0" w:color="auto"/>
              <w:bottom w:val="single" w:sz="4" w:space="0" w:color="auto"/>
              <w:right w:val="single" w:sz="4" w:space="0" w:color="auto"/>
            </w:tcBorders>
          </w:tcPr>
          <w:p w:rsidR="005C1F4C" w:rsidRPr="00384CDC" w:rsidRDefault="005C1F4C" w:rsidP="00361DD0">
            <w:pPr>
              <w:jc w:val="center"/>
            </w:pPr>
            <w:r>
              <w:t xml:space="preserve">1 лицензия </w:t>
            </w:r>
          </w:p>
        </w:tc>
      </w:tr>
      <w:tr w:rsidR="005C1F4C"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5C1F4C" w:rsidRPr="00384CDC" w:rsidRDefault="005C1F4C" w:rsidP="00361DD0">
            <w:pPr>
              <w:jc w:val="center"/>
            </w:pPr>
            <w:r>
              <w:t>2.</w:t>
            </w:r>
          </w:p>
        </w:tc>
        <w:tc>
          <w:tcPr>
            <w:tcW w:w="3198" w:type="pct"/>
            <w:tcBorders>
              <w:top w:val="nil"/>
              <w:left w:val="nil"/>
              <w:bottom w:val="single" w:sz="4" w:space="0" w:color="auto"/>
              <w:right w:val="single" w:sz="4" w:space="0" w:color="auto"/>
            </w:tcBorders>
            <w:noWrap/>
          </w:tcPr>
          <w:p w:rsidR="005C1F4C" w:rsidRPr="00384CDC" w:rsidRDefault="005C1F4C" w:rsidP="00185850">
            <w:pPr>
              <w:jc w:val="both"/>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5C1F4C" w:rsidRPr="00384CDC" w:rsidRDefault="005C1F4C" w:rsidP="00361DD0">
            <w:pPr>
              <w:jc w:val="center"/>
            </w:pPr>
            <w:r>
              <w:t>1500, 00</w:t>
            </w:r>
          </w:p>
        </w:tc>
        <w:tc>
          <w:tcPr>
            <w:tcW w:w="682" w:type="pct"/>
            <w:tcBorders>
              <w:top w:val="single" w:sz="4" w:space="0" w:color="auto"/>
              <w:left w:val="single" w:sz="4" w:space="0" w:color="auto"/>
              <w:bottom w:val="single" w:sz="4" w:space="0" w:color="auto"/>
              <w:right w:val="single" w:sz="4" w:space="0" w:color="auto"/>
            </w:tcBorders>
          </w:tcPr>
          <w:p w:rsidR="005C1F4C" w:rsidRDefault="005C1F4C" w:rsidP="00361DD0">
            <w:pPr>
              <w:jc w:val="center"/>
            </w:pPr>
            <w:r>
              <w:t>1 вагон</w:t>
            </w:r>
          </w:p>
        </w:tc>
      </w:tr>
      <w:tr w:rsidR="005C1F4C"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5C1F4C" w:rsidRPr="00384CDC" w:rsidRDefault="005C1F4C" w:rsidP="00361DD0">
            <w:pPr>
              <w:jc w:val="center"/>
            </w:pPr>
            <w:r>
              <w:t>3.</w:t>
            </w:r>
          </w:p>
        </w:tc>
        <w:tc>
          <w:tcPr>
            <w:tcW w:w="3198" w:type="pct"/>
            <w:tcBorders>
              <w:top w:val="nil"/>
              <w:left w:val="nil"/>
              <w:bottom w:val="single" w:sz="4" w:space="0" w:color="auto"/>
              <w:right w:val="single" w:sz="4" w:space="0" w:color="auto"/>
            </w:tcBorders>
            <w:noWrap/>
          </w:tcPr>
          <w:p w:rsidR="005C1F4C" w:rsidRPr="00E467FA" w:rsidRDefault="005C1F4C" w:rsidP="00185850">
            <w:pPr>
              <w:ind w:left="-84" w:right="17"/>
              <w:contextualSpacing/>
              <w:jc w:val="both"/>
            </w:pPr>
            <w:r w:rsidRPr="00E467FA">
              <w:t>Автоматизация процесса формирования и отправки Заявок по перерегистрации вагона (за каждую операцию по вагону), в т.ч.</w:t>
            </w:r>
            <w:proofErr w:type="gramStart"/>
            <w:r w:rsidRPr="00E467FA">
              <w:t xml:space="preserve"> :</w:t>
            </w:r>
            <w:proofErr w:type="gramEnd"/>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lastRenderedPageBreak/>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5C1F4C" w:rsidRPr="00E467FA" w:rsidRDefault="005C1F4C" w:rsidP="00185850">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5C1F4C" w:rsidRPr="00384CDC" w:rsidRDefault="005C1F4C" w:rsidP="00185850">
            <w:pPr>
              <w:pStyle w:val="1"/>
              <w:numPr>
                <w:ilvl w:val="0"/>
                <w:numId w:val="22"/>
              </w:numPr>
              <w:spacing w:line="240" w:lineRule="auto"/>
              <w:ind w:left="207" w:hanging="141"/>
            </w:pPr>
            <w:r w:rsidRPr="00185850">
              <w:rPr>
                <w:sz w:val="24"/>
                <w:szCs w:val="24"/>
              </w:rPr>
              <w:t xml:space="preserve">«14» </w:t>
            </w:r>
            <w:proofErr w:type="spellStart"/>
            <w:r w:rsidRPr="00185850">
              <w:rPr>
                <w:sz w:val="24"/>
                <w:szCs w:val="24"/>
              </w:rPr>
              <w:t>пономерной</w:t>
            </w:r>
            <w:proofErr w:type="spellEnd"/>
            <w:r w:rsidRPr="00185850">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sidRPr="00185850">
              <w:rPr>
                <w:sz w:val="24"/>
                <w:szCs w:val="24"/>
              </w:rPr>
              <w:t>Росжелдора</w:t>
            </w:r>
            <w:proofErr w:type="spellEnd"/>
            <w:r w:rsidRPr="00185850">
              <w:rPr>
                <w:sz w:val="24"/>
                <w:szCs w:val="24"/>
              </w:rPr>
              <w:t xml:space="preserve"> о принятом </w:t>
            </w:r>
            <w:proofErr w:type="gramStart"/>
            <w:r w:rsidRPr="00185850">
              <w:rPr>
                <w:sz w:val="24"/>
                <w:szCs w:val="24"/>
              </w:rPr>
              <w:t>решении</w:t>
            </w:r>
            <w:proofErr w:type="gramEnd"/>
            <w:r w:rsidRPr="00185850">
              <w:rPr>
                <w:sz w:val="24"/>
                <w:szCs w:val="24"/>
              </w:rPr>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5C1F4C" w:rsidRPr="00384CDC" w:rsidRDefault="005C1F4C" w:rsidP="00361DD0">
            <w:pPr>
              <w:jc w:val="center"/>
            </w:pPr>
            <w:r>
              <w:lastRenderedPageBreak/>
              <w:t>500, 00</w:t>
            </w:r>
          </w:p>
        </w:tc>
        <w:tc>
          <w:tcPr>
            <w:tcW w:w="682" w:type="pct"/>
            <w:tcBorders>
              <w:top w:val="single" w:sz="4" w:space="0" w:color="auto"/>
              <w:left w:val="single" w:sz="4" w:space="0" w:color="auto"/>
              <w:bottom w:val="single" w:sz="4" w:space="0" w:color="auto"/>
              <w:right w:val="single" w:sz="4" w:space="0" w:color="auto"/>
            </w:tcBorders>
          </w:tcPr>
          <w:p w:rsidR="005C1F4C" w:rsidRDefault="005C1F4C" w:rsidP="00361DD0">
            <w:pPr>
              <w:jc w:val="center"/>
            </w:pPr>
            <w:r>
              <w:t>1 вагон</w:t>
            </w:r>
          </w:p>
        </w:tc>
      </w:tr>
      <w:tr w:rsidR="005C1F4C"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5C1F4C" w:rsidRPr="00384CDC" w:rsidRDefault="005C1F4C" w:rsidP="00361DD0">
            <w:pPr>
              <w:jc w:val="center"/>
            </w:pPr>
            <w:r>
              <w:lastRenderedPageBreak/>
              <w:t>4.</w:t>
            </w:r>
          </w:p>
        </w:tc>
        <w:tc>
          <w:tcPr>
            <w:tcW w:w="3198" w:type="pct"/>
            <w:tcBorders>
              <w:top w:val="nil"/>
              <w:left w:val="nil"/>
              <w:bottom w:val="single" w:sz="4" w:space="0" w:color="auto"/>
              <w:right w:val="single" w:sz="4" w:space="0" w:color="auto"/>
            </w:tcBorders>
            <w:noWrap/>
          </w:tcPr>
          <w:p w:rsidR="005C1F4C" w:rsidRPr="00384CDC" w:rsidRDefault="005C1F4C" w:rsidP="00185850">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782" w:type="pct"/>
            <w:tcBorders>
              <w:top w:val="single" w:sz="4" w:space="0" w:color="auto"/>
              <w:left w:val="nil"/>
              <w:bottom w:val="single" w:sz="4" w:space="0" w:color="auto"/>
              <w:right w:val="single" w:sz="4" w:space="0" w:color="auto"/>
            </w:tcBorders>
          </w:tcPr>
          <w:p w:rsidR="005C1F4C" w:rsidRPr="00384CDC" w:rsidRDefault="005C1F4C" w:rsidP="00361DD0">
            <w:pPr>
              <w:jc w:val="center"/>
            </w:pPr>
            <w:r>
              <w:t>60,00</w:t>
            </w:r>
          </w:p>
        </w:tc>
        <w:tc>
          <w:tcPr>
            <w:tcW w:w="682" w:type="pct"/>
            <w:tcBorders>
              <w:top w:val="single" w:sz="4" w:space="0" w:color="auto"/>
              <w:left w:val="single" w:sz="4" w:space="0" w:color="auto"/>
              <w:bottom w:val="single" w:sz="4" w:space="0" w:color="auto"/>
              <w:right w:val="single" w:sz="4" w:space="0" w:color="auto"/>
            </w:tcBorders>
          </w:tcPr>
          <w:p w:rsidR="005C1F4C" w:rsidRDefault="005C1F4C" w:rsidP="00361DD0">
            <w:pPr>
              <w:jc w:val="center"/>
            </w:pPr>
            <w:r>
              <w:t>1 вагон</w:t>
            </w:r>
          </w:p>
        </w:tc>
      </w:tr>
      <w:tr w:rsidR="005C1F4C"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5C1F4C" w:rsidRDefault="005C1F4C" w:rsidP="00361DD0">
            <w:pPr>
              <w:jc w:val="center"/>
            </w:pPr>
            <w:r>
              <w:t>5.</w:t>
            </w:r>
          </w:p>
        </w:tc>
        <w:tc>
          <w:tcPr>
            <w:tcW w:w="3198" w:type="pct"/>
            <w:tcBorders>
              <w:top w:val="nil"/>
              <w:left w:val="nil"/>
              <w:bottom w:val="single" w:sz="4" w:space="0" w:color="auto"/>
              <w:right w:val="single" w:sz="4" w:space="0" w:color="auto"/>
            </w:tcBorders>
            <w:noWrap/>
          </w:tcPr>
          <w:p w:rsidR="005C1F4C" w:rsidRDefault="005C1F4C" w:rsidP="00185850">
            <w:pPr>
              <w:jc w:val="both"/>
            </w:pPr>
            <w:r w:rsidRPr="00913982">
              <w:t xml:space="preserve">Оказание услуг по сопровождению и технической поддержке работоспособности Системы </w:t>
            </w:r>
          </w:p>
        </w:tc>
        <w:tc>
          <w:tcPr>
            <w:tcW w:w="782" w:type="pct"/>
            <w:tcBorders>
              <w:top w:val="single" w:sz="4" w:space="0" w:color="auto"/>
              <w:left w:val="nil"/>
              <w:bottom w:val="single" w:sz="4" w:space="0" w:color="auto"/>
              <w:right w:val="single" w:sz="4" w:space="0" w:color="auto"/>
            </w:tcBorders>
          </w:tcPr>
          <w:p w:rsidR="005C1F4C" w:rsidRPr="00384CDC" w:rsidRDefault="005C1F4C" w:rsidP="00361DD0">
            <w:pPr>
              <w:jc w:val="center"/>
            </w:pPr>
            <w:proofErr w:type="gramStart"/>
            <w:r w:rsidRPr="00E467FA">
              <w:t xml:space="preserve">включена в стоимость </w:t>
            </w:r>
            <w:r>
              <w:t>услуг, указанных в п.п. 2</w:t>
            </w:r>
            <w:r w:rsidRPr="00E467FA">
              <w:t>-</w:t>
            </w:r>
            <w:r>
              <w:t>4</w:t>
            </w:r>
            <w:r w:rsidRPr="00E467FA">
              <w:t xml:space="preserve">  </w:t>
            </w:r>
            <w:proofErr w:type="gramEnd"/>
          </w:p>
        </w:tc>
        <w:tc>
          <w:tcPr>
            <w:tcW w:w="682" w:type="pct"/>
            <w:tcBorders>
              <w:top w:val="single" w:sz="4" w:space="0" w:color="auto"/>
              <w:left w:val="single" w:sz="4" w:space="0" w:color="auto"/>
              <w:bottom w:val="single" w:sz="4" w:space="0" w:color="auto"/>
              <w:right w:val="single" w:sz="4" w:space="0" w:color="auto"/>
            </w:tcBorders>
          </w:tcPr>
          <w:p w:rsidR="005C1F4C" w:rsidRDefault="005C1F4C" w:rsidP="00361DD0">
            <w:pPr>
              <w:jc w:val="center"/>
            </w:pPr>
            <w:r>
              <w:t>1 рабочее место</w:t>
            </w:r>
          </w:p>
        </w:tc>
      </w:tr>
    </w:tbl>
    <w:p w:rsidR="005C1F4C" w:rsidRPr="00A53494" w:rsidRDefault="005C1F4C" w:rsidP="00A53494">
      <w:pPr>
        <w:ind w:firstLine="567"/>
        <w:jc w:val="both"/>
        <w:rPr>
          <w:sz w:val="28"/>
          <w:szCs w:val="28"/>
        </w:rPr>
      </w:pPr>
    </w:p>
    <w:p w:rsidR="00EF24C4" w:rsidRDefault="00B70CE3" w:rsidP="00EF24C4">
      <w:pPr>
        <w:pStyle w:val="af3"/>
        <w:tabs>
          <w:tab w:val="left" w:pos="0"/>
          <w:tab w:val="left" w:pos="709"/>
          <w:tab w:val="left" w:pos="851"/>
          <w:tab w:val="left" w:pos="993"/>
          <w:tab w:val="left" w:pos="1134"/>
        </w:tabs>
        <w:contextualSpacing/>
        <w:jc w:val="both"/>
        <w:rPr>
          <w:rFonts w:eastAsia="Times New Roman"/>
          <w:spacing w:val="0"/>
          <w:sz w:val="28"/>
          <w:szCs w:val="28"/>
        </w:rPr>
      </w:pPr>
      <w:r>
        <w:rPr>
          <w:rFonts w:eastAsia="Times New Roman"/>
          <w:spacing w:val="0"/>
          <w:sz w:val="28"/>
          <w:szCs w:val="28"/>
        </w:rPr>
        <w:tab/>
      </w:r>
      <w:r w:rsidR="00EC0498">
        <w:rPr>
          <w:rFonts w:eastAsia="Times New Roman"/>
          <w:spacing w:val="0"/>
          <w:sz w:val="28"/>
          <w:szCs w:val="28"/>
        </w:rPr>
        <w:t>Стоимость сопровождения</w:t>
      </w:r>
      <w:r w:rsidRPr="00B70CE3">
        <w:rPr>
          <w:rFonts w:eastAsia="Times New Roman"/>
          <w:spacing w:val="0"/>
          <w:sz w:val="28"/>
          <w:szCs w:val="28"/>
        </w:rPr>
        <w:t xml:space="preserve"> и </w:t>
      </w:r>
      <w:r w:rsidR="00EC0498">
        <w:rPr>
          <w:rFonts w:eastAsia="Times New Roman"/>
          <w:spacing w:val="0"/>
          <w:sz w:val="28"/>
          <w:szCs w:val="28"/>
        </w:rPr>
        <w:t>технической</w:t>
      </w:r>
      <w:r w:rsidRPr="00B70CE3">
        <w:rPr>
          <w:rFonts w:eastAsia="Times New Roman"/>
          <w:spacing w:val="0"/>
          <w:sz w:val="28"/>
          <w:szCs w:val="28"/>
        </w:rPr>
        <w:t xml:space="preserve"> </w:t>
      </w:r>
      <w:r w:rsidR="00EC0498">
        <w:rPr>
          <w:rFonts w:eastAsia="Times New Roman"/>
          <w:spacing w:val="0"/>
          <w:sz w:val="28"/>
          <w:szCs w:val="28"/>
        </w:rPr>
        <w:t>поддержки</w:t>
      </w:r>
      <w:r w:rsidRPr="00B70CE3">
        <w:rPr>
          <w:rFonts w:eastAsia="Times New Roman"/>
          <w:spacing w:val="0"/>
          <w:sz w:val="28"/>
          <w:szCs w:val="28"/>
        </w:rPr>
        <w:t xml:space="preserve"> работоспособности Системы </w:t>
      </w:r>
      <w:r>
        <w:rPr>
          <w:rFonts w:eastAsia="Times New Roman"/>
          <w:spacing w:val="0"/>
          <w:sz w:val="28"/>
          <w:szCs w:val="28"/>
        </w:rPr>
        <w:t>должна входи</w:t>
      </w:r>
      <w:r w:rsidRPr="00B70CE3">
        <w:rPr>
          <w:rFonts w:eastAsia="Times New Roman"/>
          <w:spacing w:val="0"/>
          <w:sz w:val="28"/>
          <w:szCs w:val="28"/>
        </w:rPr>
        <w:t>т</w:t>
      </w:r>
      <w:r>
        <w:rPr>
          <w:rFonts w:eastAsia="Times New Roman"/>
          <w:spacing w:val="0"/>
          <w:sz w:val="28"/>
          <w:szCs w:val="28"/>
        </w:rPr>
        <w:t>ь</w:t>
      </w:r>
      <w:r w:rsidRPr="00B70CE3">
        <w:rPr>
          <w:rFonts w:eastAsia="Times New Roman"/>
          <w:spacing w:val="0"/>
          <w:sz w:val="28"/>
          <w:szCs w:val="28"/>
        </w:rPr>
        <w:t xml:space="preserve"> в стоимость услуг по автоматизации процесса формирования и подачи </w:t>
      </w:r>
      <w:r w:rsidR="00C40451">
        <w:rPr>
          <w:rFonts w:eastAsia="Times New Roman"/>
          <w:spacing w:val="0"/>
          <w:sz w:val="28"/>
          <w:szCs w:val="28"/>
        </w:rPr>
        <w:t>з</w:t>
      </w:r>
      <w:r w:rsidRPr="00B70CE3">
        <w:rPr>
          <w:rFonts w:eastAsia="Times New Roman"/>
          <w:spacing w:val="0"/>
          <w:sz w:val="28"/>
          <w:szCs w:val="28"/>
        </w:rPr>
        <w:t>аявок с целью получения</w:t>
      </w:r>
      <w:r>
        <w:rPr>
          <w:rFonts w:eastAsia="Times New Roman"/>
          <w:spacing w:val="0"/>
          <w:sz w:val="28"/>
          <w:szCs w:val="28"/>
        </w:rPr>
        <w:t xml:space="preserve"> Заказчиком</w:t>
      </w:r>
      <w:r w:rsidRPr="00B70CE3">
        <w:rPr>
          <w:rFonts w:eastAsia="Times New Roman"/>
          <w:spacing w:val="0"/>
          <w:sz w:val="28"/>
          <w:szCs w:val="28"/>
        </w:rPr>
        <w:t xml:space="preserve"> государственной услуги по осуществлению </w:t>
      </w:r>
      <w:proofErr w:type="spellStart"/>
      <w:r w:rsidRPr="00B70CE3">
        <w:rPr>
          <w:rFonts w:eastAsia="Times New Roman"/>
          <w:spacing w:val="0"/>
          <w:sz w:val="28"/>
          <w:szCs w:val="28"/>
        </w:rPr>
        <w:t>пономерного</w:t>
      </w:r>
      <w:proofErr w:type="spellEnd"/>
      <w:r w:rsidRPr="00B70CE3">
        <w:rPr>
          <w:rFonts w:eastAsia="Times New Roman"/>
          <w:spacing w:val="0"/>
          <w:sz w:val="28"/>
          <w:szCs w:val="28"/>
        </w:rPr>
        <w:t xml:space="preserve"> учета железнодорожн</w:t>
      </w:r>
      <w:r>
        <w:rPr>
          <w:rFonts w:eastAsia="Times New Roman"/>
          <w:spacing w:val="0"/>
          <w:sz w:val="28"/>
          <w:szCs w:val="28"/>
        </w:rPr>
        <w:t>ого подвижного состава Заказчика</w:t>
      </w:r>
      <w:r w:rsidRPr="00B70CE3">
        <w:rPr>
          <w:rFonts w:eastAsia="Times New Roman"/>
          <w:spacing w:val="0"/>
          <w:sz w:val="28"/>
          <w:szCs w:val="28"/>
        </w:rPr>
        <w:t xml:space="preserve"> </w:t>
      </w:r>
      <w:proofErr w:type="spellStart"/>
      <w:r w:rsidRPr="00B70CE3">
        <w:rPr>
          <w:rFonts w:eastAsia="Times New Roman"/>
          <w:spacing w:val="0"/>
          <w:sz w:val="28"/>
          <w:szCs w:val="28"/>
        </w:rPr>
        <w:t>Росжелдором</w:t>
      </w:r>
      <w:proofErr w:type="spellEnd"/>
      <w:r w:rsidRPr="00B70CE3">
        <w:rPr>
          <w:rFonts w:eastAsia="Times New Roman"/>
          <w:spacing w:val="0"/>
          <w:sz w:val="28"/>
          <w:szCs w:val="28"/>
        </w:rPr>
        <w:t>.</w:t>
      </w:r>
    </w:p>
    <w:p w:rsidR="00EF24C4" w:rsidRPr="00EF24C4" w:rsidRDefault="00EF24C4" w:rsidP="00EF24C4">
      <w:pPr>
        <w:pStyle w:val="af3"/>
        <w:tabs>
          <w:tab w:val="left" w:pos="0"/>
          <w:tab w:val="left" w:pos="709"/>
          <w:tab w:val="left" w:pos="851"/>
          <w:tab w:val="left" w:pos="993"/>
          <w:tab w:val="left" w:pos="1134"/>
        </w:tabs>
        <w:ind w:firstLine="709"/>
        <w:contextualSpacing/>
        <w:jc w:val="both"/>
        <w:rPr>
          <w:rFonts w:eastAsia="Times New Roman"/>
          <w:spacing w:val="0"/>
          <w:sz w:val="28"/>
          <w:szCs w:val="28"/>
        </w:rPr>
      </w:pPr>
      <w:r w:rsidRPr="00EF24C4">
        <w:rPr>
          <w:rFonts w:eastAsia="Times New Roman"/>
          <w:spacing w:val="0"/>
          <w:sz w:val="28"/>
          <w:szCs w:val="28"/>
        </w:rPr>
        <w:t>Оплата вознаграждения за право использования</w:t>
      </w:r>
      <w:r>
        <w:rPr>
          <w:rFonts w:eastAsia="Times New Roman"/>
          <w:spacing w:val="0"/>
          <w:sz w:val="28"/>
          <w:szCs w:val="28"/>
        </w:rPr>
        <w:t xml:space="preserve"> Системы производится</w:t>
      </w:r>
      <w:r w:rsidR="00C40451">
        <w:rPr>
          <w:rFonts w:eastAsia="Times New Roman"/>
          <w:spacing w:val="0"/>
          <w:sz w:val="28"/>
          <w:szCs w:val="28"/>
        </w:rPr>
        <w:t xml:space="preserve"> </w:t>
      </w:r>
      <w:r w:rsidR="00C40451" w:rsidRPr="00EF24C4">
        <w:rPr>
          <w:rFonts w:eastAsia="Times New Roman"/>
          <w:spacing w:val="0"/>
          <w:sz w:val="28"/>
          <w:szCs w:val="28"/>
        </w:rPr>
        <w:t>в течение 30 (Тридцати) календарных дней с дат</w:t>
      </w:r>
      <w:r w:rsidR="00C40451">
        <w:rPr>
          <w:rFonts w:eastAsia="Times New Roman"/>
          <w:spacing w:val="0"/>
          <w:sz w:val="28"/>
          <w:szCs w:val="28"/>
        </w:rPr>
        <w:t>ы подписания сторонами</w:t>
      </w:r>
      <w:r>
        <w:rPr>
          <w:rFonts w:eastAsia="Times New Roman"/>
          <w:spacing w:val="0"/>
          <w:sz w:val="28"/>
          <w:szCs w:val="28"/>
        </w:rPr>
        <w:t xml:space="preserve"> </w:t>
      </w:r>
      <w:r w:rsidRPr="00C40451">
        <w:rPr>
          <w:rFonts w:eastAsia="Times New Roman"/>
          <w:spacing w:val="0"/>
          <w:sz w:val="28"/>
          <w:szCs w:val="28"/>
        </w:rPr>
        <w:t xml:space="preserve">акта </w:t>
      </w:r>
      <w:r w:rsidR="00C40451" w:rsidRPr="00811C02">
        <w:rPr>
          <w:rFonts w:eastAsia="Times New Roman"/>
          <w:spacing w:val="0"/>
          <w:sz w:val="28"/>
          <w:szCs w:val="28"/>
        </w:rPr>
        <w:t>приема-</w:t>
      </w:r>
      <w:r w:rsidRPr="00C40451">
        <w:rPr>
          <w:rFonts w:eastAsia="Times New Roman"/>
          <w:spacing w:val="0"/>
          <w:sz w:val="28"/>
          <w:szCs w:val="28"/>
        </w:rPr>
        <w:t>передачи прав</w:t>
      </w:r>
      <w:r w:rsidR="00C40451">
        <w:rPr>
          <w:rFonts w:eastAsia="Times New Roman"/>
          <w:spacing w:val="0"/>
          <w:sz w:val="28"/>
          <w:szCs w:val="28"/>
        </w:rPr>
        <w:t xml:space="preserve"> </w:t>
      </w:r>
      <w:r w:rsidRPr="00EF24C4">
        <w:rPr>
          <w:rFonts w:eastAsia="Times New Roman"/>
          <w:spacing w:val="0"/>
          <w:sz w:val="28"/>
          <w:szCs w:val="28"/>
        </w:rPr>
        <w:t>путем перечисления денежных сре</w:t>
      </w:r>
      <w:r>
        <w:rPr>
          <w:rFonts w:eastAsia="Times New Roman"/>
          <w:spacing w:val="0"/>
          <w:sz w:val="28"/>
          <w:szCs w:val="28"/>
        </w:rPr>
        <w:t>дств на расчетный счет</w:t>
      </w:r>
      <w:r w:rsidR="00C40451">
        <w:rPr>
          <w:rFonts w:eastAsia="Times New Roman"/>
          <w:spacing w:val="0"/>
          <w:sz w:val="28"/>
          <w:szCs w:val="28"/>
        </w:rPr>
        <w:t xml:space="preserve"> исполнителя</w:t>
      </w:r>
      <w:r w:rsidRPr="00EF24C4">
        <w:rPr>
          <w:rFonts w:eastAsia="Times New Roman"/>
          <w:spacing w:val="0"/>
          <w:sz w:val="28"/>
          <w:szCs w:val="28"/>
        </w:rPr>
        <w:t xml:space="preserve"> на ос</w:t>
      </w:r>
      <w:r>
        <w:rPr>
          <w:rFonts w:eastAsia="Times New Roman"/>
          <w:spacing w:val="0"/>
          <w:sz w:val="28"/>
          <w:szCs w:val="28"/>
        </w:rPr>
        <w:t xml:space="preserve">новании выставленного </w:t>
      </w:r>
      <w:r w:rsidR="00C40451">
        <w:rPr>
          <w:rFonts w:eastAsia="Times New Roman"/>
          <w:spacing w:val="0"/>
          <w:sz w:val="28"/>
          <w:szCs w:val="28"/>
        </w:rPr>
        <w:t>исполнителем</w:t>
      </w:r>
      <w:r w:rsidRPr="00EF24C4">
        <w:rPr>
          <w:rFonts w:eastAsia="Times New Roman"/>
          <w:spacing w:val="0"/>
          <w:sz w:val="28"/>
          <w:szCs w:val="28"/>
        </w:rPr>
        <w:t xml:space="preserve"> счета.</w:t>
      </w:r>
    </w:p>
    <w:p w:rsidR="00A36FF1" w:rsidRPr="002C589F" w:rsidRDefault="00EF24C4" w:rsidP="002C589F">
      <w:pPr>
        <w:pStyle w:val="af3"/>
        <w:tabs>
          <w:tab w:val="left" w:pos="0"/>
          <w:tab w:val="left" w:pos="709"/>
          <w:tab w:val="left" w:pos="851"/>
          <w:tab w:val="left" w:pos="993"/>
          <w:tab w:val="left" w:pos="1134"/>
        </w:tabs>
        <w:ind w:firstLine="709"/>
        <w:contextualSpacing/>
        <w:jc w:val="both"/>
        <w:rPr>
          <w:rFonts w:eastAsia="Times New Roman"/>
          <w:spacing w:val="0"/>
          <w:sz w:val="28"/>
          <w:szCs w:val="28"/>
        </w:rPr>
      </w:pPr>
      <w:r w:rsidRPr="002C589F">
        <w:rPr>
          <w:rFonts w:eastAsia="Times New Roman"/>
          <w:spacing w:val="0"/>
          <w:sz w:val="28"/>
          <w:szCs w:val="28"/>
        </w:rPr>
        <w:t>Оплата оказанных услуг</w:t>
      </w:r>
      <w:r w:rsidR="00C40451" w:rsidRPr="002C589F">
        <w:rPr>
          <w:rFonts w:eastAsia="Times New Roman"/>
          <w:spacing w:val="0"/>
          <w:sz w:val="28"/>
          <w:szCs w:val="28"/>
        </w:rPr>
        <w:t xml:space="preserve">, указанных в п.п. 4.1.1.2 - 4.1.1.5 настоящего технического задания документации о закупке, </w:t>
      </w:r>
      <w:r w:rsidRPr="002C589F">
        <w:rPr>
          <w:rFonts w:eastAsia="Times New Roman"/>
          <w:spacing w:val="0"/>
          <w:sz w:val="28"/>
          <w:szCs w:val="28"/>
        </w:rPr>
        <w:t xml:space="preserve"> производится ежемесячно в течение 30 (Тридцати) календарных дней с даты подписания</w:t>
      </w:r>
      <w:r w:rsidR="00BE1D93" w:rsidRPr="002C589F">
        <w:rPr>
          <w:rFonts w:eastAsia="Times New Roman"/>
          <w:spacing w:val="0"/>
          <w:sz w:val="28"/>
          <w:szCs w:val="28"/>
        </w:rPr>
        <w:t xml:space="preserve"> актов сдачи-приемки оказанных услуг</w:t>
      </w:r>
      <w:r w:rsidRPr="002C589F">
        <w:rPr>
          <w:rFonts w:eastAsia="Times New Roman"/>
          <w:spacing w:val="0"/>
          <w:sz w:val="28"/>
          <w:szCs w:val="28"/>
        </w:rPr>
        <w:t xml:space="preserve"> сторонами путем перечисления денежных средств на расчетный счет </w:t>
      </w:r>
      <w:r w:rsidR="00BE1D93" w:rsidRPr="002C589F">
        <w:rPr>
          <w:rFonts w:eastAsia="Times New Roman"/>
          <w:spacing w:val="0"/>
          <w:sz w:val="28"/>
          <w:szCs w:val="28"/>
        </w:rPr>
        <w:t>исполнителя</w:t>
      </w:r>
      <w:r w:rsidRPr="002C589F">
        <w:rPr>
          <w:rFonts w:eastAsia="Times New Roman"/>
          <w:spacing w:val="0"/>
          <w:sz w:val="28"/>
          <w:szCs w:val="28"/>
        </w:rPr>
        <w:t xml:space="preserve"> на основании выставленного </w:t>
      </w:r>
      <w:r w:rsidR="00BE1D93" w:rsidRPr="002C589F">
        <w:rPr>
          <w:rFonts w:eastAsia="Times New Roman"/>
          <w:spacing w:val="0"/>
          <w:sz w:val="28"/>
          <w:szCs w:val="28"/>
        </w:rPr>
        <w:t>исполнителем</w:t>
      </w:r>
      <w:r w:rsidRPr="002C589F">
        <w:rPr>
          <w:rFonts w:eastAsia="Times New Roman"/>
          <w:spacing w:val="0"/>
          <w:sz w:val="28"/>
          <w:szCs w:val="28"/>
        </w:rPr>
        <w:t xml:space="preserve"> счета.</w:t>
      </w:r>
      <w:r w:rsidR="00C40451" w:rsidRPr="002C589F">
        <w:rPr>
          <w:rFonts w:eastAsia="Times New Roman"/>
          <w:spacing w:val="0"/>
          <w:sz w:val="28"/>
          <w:szCs w:val="28"/>
        </w:rPr>
        <w:t xml:space="preserve"> </w:t>
      </w:r>
    </w:p>
    <w:p w:rsidR="00E71E0D" w:rsidRDefault="00E71E0D">
      <w:pPr>
        <w:suppressAutoHyphens w:val="0"/>
        <w:rPr>
          <w:rFonts w:eastAsia="MS Mincho" w:cs="Arial"/>
          <w:b/>
          <w:bCs/>
          <w:kern w:val="1"/>
          <w:sz w:val="32"/>
          <w:szCs w:val="32"/>
        </w:rPr>
      </w:pPr>
      <w:r>
        <w:br w:type="page"/>
      </w:r>
    </w:p>
    <w:p w:rsidR="0072772D" w:rsidRDefault="002E18D3" w:rsidP="00A423B1">
      <w:pPr>
        <w:pStyle w:val="10"/>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0"/>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430ED4">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E9533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30ED4">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726428" w:rsidRDefault="00D73CBB" w:rsidP="008F2ABE">
            <w:pPr>
              <w:pStyle w:val="19"/>
              <w:ind w:firstLine="0"/>
            </w:pPr>
            <w:r w:rsidRPr="00D73CBB">
              <w:rPr>
                <w:sz w:val="24"/>
                <w:szCs w:val="24"/>
              </w:rPr>
              <w:t xml:space="preserve">Открытый конкурс № </w:t>
            </w:r>
            <w:r w:rsidR="00361DD0" w:rsidRPr="00361DD0">
              <w:rPr>
                <w:sz w:val="24"/>
                <w:szCs w:val="24"/>
              </w:rPr>
              <w:t>ОК</w:t>
            </w:r>
            <w:r w:rsidR="00361DD0">
              <w:rPr>
                <w:sz w:val="24"/>
                <w:szCs w:val="24"/>
              </w:rPr>
              <w:t>э</w:t>
            </w:r>
            <w:r w:rsidR="00361DD0" w:rsidRPr="00361DD0">
              <w:rPr>
                <w:sz w:val="24"/>
                <w:szCs w:val="24"/>
              </w:rPr>
              <w:t>-МСП</w:t>
            </w:r>
            <w:r w:rsidR="00361DD0">
              <w:rPr>
                <w:sz w:val="24"/>
                <w:szCs w:val="24"/>
              </w:rPr>
              <w:t>-ЦКПРПС-17-</w:t>
            </w:r>
            <w:r w:rsidR="008F2ABE">
              <w:rPr>
                <w:sz w:val="24"/>
                <w:szCs w:val="24"/>
              </w:rPr>
              <w:t>0043</w:t>
            </w:r>
            <w:r w:rsidR="00361DD0" w:rsidRPr="00361DD0">
              <w:rPr>
                <w:sz w:val="24"/>
                <w:szCs w:val="24"/>
              </w:rPr>
              <w:t xml:space="preserve"> </w:t>
            </w:r>
            <w:r w:rsidR="002F25CC" w:rsidRPr="002F25CC">
              <w:rPr>
                <w:sz w:val="24"/>
                <w:szCs w:val="24"/>
              </w:rPr>
              <w:t xml:space="preserve">на 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002F25CC" w:rsidRPr="002F25CC">
              <w:rPr>
                <w:sz w:val="24"/>
                <w:szCs w:val="24"/>
              </w:rPr>
              <w:t>пономерного</w:t>
            </w:r>
            <w:proofErr w:type="spellEnd"/>
            <w:r w:rsidR="002F25CC" w:rsidRPr="002F25CC">
              <w:rPr>
                <w:sz w:val="24"/>
                <w:szCs w:val="24"/>
              </w:rP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E9533B" w:rsidRPr="00E9533B">
              <w:rPr>
                <w:sz w:val="24"/>
                <w:szCs w:val="24"/>
              </w:rPr>
              <w:t>.</w:t>
            </w:r>
          </w:p>
        </w:tc>
      </w:tr>
      <w:tr w:rsidR="00EF2E59" w:rsidRPr="00F86FAA" w:rsidTr="00430ED4">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E9533B">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7352CB">
              <w:t>Контактно</w:t>
            </w:r>
            <w:proofErr w:type="gramStart"/>
            <w:r w:rsidRPr="007352CB">
              <w:t>е</w:t>
            </w:r>
            <w:r w:rsidR="00E9533B" w:rsidRPr="007352CB">
              <w:t>(</w:t>
            </w:r>
            <w:proofErr w:type="spellStart"/>
            <w:proofErr w:type="gramEnd"/>
            <w:r w:rsidR="00E9533B" w:rsidRPr="007352CB">
              <w:t>ые</w:t>
            </w:r>
            <w:proofErr w:type="spellEnd"/>
            <w:r w:rsidR="00E9533B" w:rsidRPr="007352CB">
              <w:t xml:space="preserve">) лицо(а) Заказчика: </w:t>
            </w:r>
            <w:r w:rsidR="00697785">
              <w:t>Быстров</w:t>
            </w:r>
            <w:r w:rsidR="00E9533B" w:rsidRPr="00E9533B">
              <w:t xml:space="preserve"> </w:t>
            </w:r>
            <w:r w:rsidR="00697785">
              <w:t>Сергей</w:t>
            </w:r>
            <w:r w:rsidR="00E9533B" w:rsidRPr="00E9533B">
              <w:t xml:space="preserve"> </w:t>
            </w:r>
            <w:r w:rsidR="00697785">
              <w:t>Викторович</w:t>
            </w:r>
            <w:r w:rsidRPr="00E9533B">
              <w:t>,</w:t>
            </w:r>
            <w:r w:rsidR="00E9533B" w:rsidRPr="007352CB">
              <w:t xml:space="preserve"> тел</w:t>
            </w:r>
            <w:r w:rsidR="00E9533B" w:rsidRPr="00E9533B">
              <w:t>. +7 (495)</w:t>
            </w:r>
            <w:r w:rsidR="00E9533B" w:rsidRPr="00E9533B">
              <w:rPr>
                <w:lang w:eastAsia="en-US"/>
              </w:rPr>
              <w:t xml:space="preserve"> 788-1717 доб. </w:t>
            </w:r>
            <w:r w:rsidR="00697785">
              <w:rPr>
                <w:lang w:eastAsia="en-US"/>
              </w:rPr>
              <w:t>15-</w:t>
            </w:r>
            <w:r w:rsidR="00E9533B" w:rsidRPr="00E9533B">
              <w:rPr>
                <w:lang w:eastAsia="en-US"/>
              </w:rPr>
              <w:t>2</w:t>
            </w:r>
            <w:r w:rsidR="00697785">
              <w:rPr>
                <w:lang w:eastAsia="en-US"/>
              </w:rPr>
              <w:t>4</w:t>
            </w:r>
            <w:r w:rsidR="00E9533B" w:rsidRPr="00E9533B">
              <w:t>,</w:t>
            </w:r>
            <w:r w:rsidRPr="007352CB">
              <w:t xml:space="preserve"> электронный адрес </w:t>
            </w:r>
            <w:r w:rsidR="00697785" w:rsidRPr="00697785">
              <w:rPr>
                <w:rStyle w:val="a8"/>
                <w:rFonts w:eastAsia="Arial"/>
              </w:rPr>
              <w:t>BystrovSV@trcont.ru</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8"/>
                  <w:sz w:val="24"/>
                  <w:szCs w:val="24"/>
                </w:rPr>
                <w:t>AksiutinaKM@trcont.ru</w:t>
              </w:r>
            </w:hyperlink>
            <w:r>
              <w:rPr>
                <w:sz w:val="24"/>
                <w:szCs w:val="24"/>
              </w:rPr>
              <w:t xml:space="preserve"> </w:t>
            </w:r>
          </w:p>
          <w:p w:rsidR="00670FD8" w:rsidRPr="00F86FAA" w:rsidRDefault="008F5575" w:rsidP="00E9533B">
            <w:pPr>
              <w:pStyle w:val="19"/>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Pr="00845174">
                <w:rPr>
                  <w:rStyle w:val="a8"/>
                  <w:sz w:val="24"/>
                  <w:szCs w:val="24"/>
                </w:rPr>
                <w:t>KuritsynAE@trcont.ru</w:t>
              </w:r>
            </w:hyperlink>
          </w:p>
        </w:tc>
      </w:tr>
      <w:tr w:rsidR="000A679F" w:rsidRPr="00F86FAA" w:rsidTr="00430ED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726428" w:rsidRDefault="005C28FA" w:rsidP="008F2ABE">
            <w:pPr>
              <w:rPr>
                <w:b/>
              </w:rPr>
            </w:pPr>
            <w:r w:rsidRPr="005C28FA">
              <w:t>«</w:t>
            </w:r>
            <w:r w:rsidR="008F2ABE">
              <w:t>27</w:t>
            </w:r>
            <w:r w:rsidR="00FA3C13" w:rsidRPr="005C28FA">
              <w:t xml:space="preserve">» </w:t>
            </w:r>
            <w:r w:rsidR="008F2ABE">
              <w:t>апреля</w:t>
            </w:r>
            <w:r w:rsidR="003D0ECF" w:rsidRPr="007352CB">
              <w:t xml:space="preserve"> 201</w:t>
            </w:r>
            <w:r w:rsidR="00697785" w:rsidRPr="007352CB">
              <w:t>7</w:t>
            </w:r>
            <w:r w:rsidR="00FA3C13" w:rsidRPr="007352CB">
              <w:t xml:space="preserve"> г.</w:t>
            </w:r>
          </w:p>
        </w:tc>
      </w:tr>
      <w:tr w:rsidR="00FA3C13" w:rsidRPr="00F86FAA" w:rsidTr="00430ED4">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20" w:history="1">
              <w:r w:rsidR="007434C0" w:rsidRPr="005567BA">
                <w:rPr>
                  <w:rStyle w:val="a8"/>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1"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lastRenderedPageBreak/>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26428" w:rsidRDefault="008F03D0" w:rsidP="007352CB">
            <w:pPr>
              <w:pStyle w:val="19"/>
              <w:rPr>
                <w:i/>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430ED4">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26428" w:rsidRDefault="00C3633B" w:rsidP="00814555">
            <w:pPr>
              <w:pStyle w:val="19"/>
              <w:ind w:firstLine="0"/>
              <w:rPr>
                <w:i/>
                <w:sz w:val="24"/>
              </w:rPr>
            </w:pPr>
            <w:r w:rsidRPr="007352CB">
              <w:rPr>
                <w:sz w:val="24"/>
              </w:rPr>
              <w:t xml:space="preserve">Начальная (максимальная) цена договора составляет </w:t>
            </w:r>
            <w:r w:rsidR="008C5C16">
              <w:rPr>
                <w:sz w:val="24"/>
              </w:rPr>
              <w:br/>
            </w:r>
            <w:r w:rsidR="00814555">
              <w:rPr>
                <w:sz w:val="24"/>
                <w:szCs w:val="24"/>
              </w:rPr>
              <w:t>6</w:t>
            </w:r>
            <w:r w:rsidR="00E9533B" w:rsidRPr="00E9533B">
              <w:rPr>
                <w:sz w:val="24"/>
                <w:szCs w:val="24"/>
              </w:rPr>
              <w:t xml:space="preserve"> 500 000,00 руб. (</w:t>
            </w:r>
            <w:r w:rsidR="00814555">
              <w:rPr>
                <w:sz w:val="24"/>
                <w:szCs w:val="24"/>
              </w:rPr>
              <w:t>шесть</w:t>
            </w:r>
            <w:r w:rsidR="00E9533B" w:rsidRPr="00E9533B">
              <w:rPr>
                <w:sz w:val="24"/>
                <w:szCs w:val="24"/>
              </w:rPr>
              <w:t xml:space="preserve"> миллион</w:t>
            </w:r>
            <w:r w:rsidR="00814555">
              <w:rPr>
                <w:sz w:val="24"/>
                <w:szCs w:val="24"/>
              </w:rPr>
              <w:t>ов</w:t>
            </w:r>
            <w:r w:rsidR="00E9533B" w:rsidRPr="00E9533B">
              <w:rPr>
                <w:sz w:val="24"/>
                <w:szCs w:val="24"/>
              </w:rPr>
              <w:t xml:space="preserve"> пятьсот тысяч)</w:t>
            </w:r>
            <w:r w:rsidR="00E9533B" w:rsidRPr="007352CB">
              <w:rPr>
                <w:sz w:val="24"/>
              </w:rPr>
              <w:t xml:space="preserve"> рублей </w:t>
            </w:r>
            <w:r w:rsidR="00E9533B" w:rsidRPr="00E9533B">
              <w:rPr>
                <w:sz w:val="24"/>
                <w:szCs w:val="24"/>
              </w:rPr>
              <w:t xml:space="preserve">00 копеек </w:t>
            </w:r>
            <w:r w:rsidR="00E9533B" w:rsidRPr="007352CB">
              <w:rPr>
                <w:sz w:val="24"/>
              </w:rPr>
              <w:t xml:space="preserve">с учетом всех </w:t>
            </w:r>
            <w:r w:rsidR="00E9533B" w:rsidRPr="00E9533B">
              <w:rPr>
                <w:sz w:val="24"/>
                <w:szCs w:val="24"/>
              </w:rPr>
              <w:t>расходов Поставщика,</w:t>
            </w:r>
            <w:r w:rsidR="00E9533B" w:rsidRPr="007352CB">
              <w:rPr>
                <w:sz w:val="24"/>
              </w:rPr>
              <w:t xml:space="preserve"> связанных с оказанием </w:t>
            </w:r>
            <w:r w:rsidR="00E9533B" w:rsidRPr="00E9533B">
              <w:rPr>
                <w:sz w:val="24"/>
                <w:szCs w:val="24"/>
              </w:rPr>
              <w:t xml:space="preserve">Услуг, </w:t>
            </w:r>
            <w:r w:rsidR="0041434A">
              <w:rPr>
                <w:sz w:val="24"/>
                <w:szCs w:val="24"/>
              </w:rPr>
              <w:t xml:space="preserve">стоимости лицензий и </w:t>
            </w:r>
            <w:proofErr w:type="spellStart"/>
            <w:proofErr w:type="gramStart"/>
            <w:r w:rsidR="00E9533B" w:rsidRPr="00E9533B">
              <w:rPr>
                <w:sz w:val="24"/>
                <w:szCs w:val="24"/>
              </w:rPr>
              <w:t>и</w:t>
            </w:r>
            <w:proofErr w:type="spellEnd"/>
            <w:proofErr w:type="gramEnd"/>
            <w:r w:rsidR="00E9533B" w:rsidRPr="00E9533B">
              <w:rPr>
                <w:sz w:val="24"/>
                <w:szCs w:val="24"/>
              </w:rPr>
              <w:t xml:space="preserve"> налогов, кроме НДС. </w:t>
            </w:r>
            <w:r w:rsidR="00DD6C6C" w:rsidRPr="00DD6C6C">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430ED4">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F2ABE">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8F2ABE">
              <w:rPr>
                <w:sz w:val="24"/>
                <w:szCs w:val="24"/>
              </w:rPr>
              <w:t>и до</w:t>
            </w:r>
            <w:r w:rsidR="00B93D37" w:rsidRPr="008F2ABE">
              <w:rPr>
                <w:sz w:val="24"/>
                <w:szCs w:val="24"/>
              </w:rPr>
              <w:t xml:space="preserve"> 14 часов 00 минут</w:t>
            </w:r>
            <w:r w:rsidR="00B93D37" w:rsidRPr="008F2ABE">
              <w:rPr>
                <w:sz w:val="24"/>
                <w:szCs w:val="24"/>
              </w:rPr>
              <w:br/>
            </w:r>
            <w:r w:rsidRPr="008F2ABE">
              <w:rPr>
                <w:sz w:val="24"/>
                <w:szCs w:val="24"/>
              </w:rPr>
              <w:t xml:space="preserve"> </w:t>
            </w:r>
            <w:r w:rsidR="005C28FA" w:rsidRPr="008F2ABE">
              <w:rPr>
                <w:sz w:val="24"/>
                <w:szCs w:val="24"/>
              </w:rPr>
              <w:t>«</w:t>
            </w:r>
            <w:r w:rsidR="008F2ABE" w:rsidRPr="008F2ABE">
              <w:rPr>
                <w:sz w:val="24"/>
                <w:szCs w:val="24"/>
              </w:rPr>
              <w:t>18</w:t>
            </w:r>
            <w:r w:rsidRPr="008F2ABE">
              <w:rPr>
                <w:sz w:val="24"/>
                <w:szCs w:val="24"/>
              </w:rPr>
              <w:t>»</w:t>
            </w:r>
            <w:r w:rsidR="00B93D37" w:rsidRPr="008F2ABE">
              <w:rPr>
                <w:sz w:val="24"/>
                <w:szCs w:val="24"/>
              </w:rPr>
              <w:t xml:space="preserve"> </w:t>
            </w:r>
            <w:r w:rsidR="008F2ABE" w:rsidRPr="008F2ABE">
              <w:rPr>
                <w:sz w:val="24"/>
                <w:szCs w:val="24"/>
              </w:rPr>
              <w:t>мая</w:t>
            </w:r>
            <w:r w:rsidR="00B93D37" w:rsidRPr="008F2ABE">
              <w:rPr>
                <w:sz w:val="24"/>
                <w:szCs w:val="24"/>
              </w:rPr>
              <w:t xml:space="preserve"> </w:t>
            </w:r>
            <w:r w:rsidR="00116CA4" w:rsidRPr="008F2ABE">
              <w:rPr>
                <w:sz w:val="24"/>
                <w:szCs w:val="24"/>
              </w:rPr>
              <w:t>2017</w:t>
            </w:r>
            <w:r w:rsidRPr="008F2ABE">
              <w:rPr>
                <w:sz w:val="24"/>
                <w:szCs w:val="24"/>
              </w:rPr>
              <w:t xml:space="preserve"> г.</w:t>
            </w:r>
            <w:r w:rsidR="00535228">
              <w:rPr>
                <w:sz w:val="24"/>
                <w:szCs w:val="24"/>
                <w:shd w:val="clear" w:color="auto" w:fill="FFFF00"/>
              </w:rPr>
              <w:t xml:space="preserve"> </w:t>
            </w:r>
          </w:p>
        </w:tc>
      </w:tr>
      <w:tr w:rsidR="000A679F" w:rsidRPr="00F86FAA" w:rsidTr="00430ED4">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13355">
            <w:pPr>
              <w:pStyle w:val="19"/>
              <w:ind w:firstLine="0"/>
              <w:rPr>
                <w:i/>
                <w:sz w:val="24"/>
                <w:szCs w:val="24"/>
              </w:rPr>
            </w:pPr>
            <w:r w:rsidRPr="003D2759">
              <w:rPr>
                <w:sz w:val="24"/>
                <w:szCs w:val="24"/>
              </w:rPr>
              <w:t xml:space="preserve">Заявка должна действовать не </w:t>
            </w:r>
            <w:r w:rsidRPr="00113355">
              <w:rPr>
                <w:sz w:val="24"/>
                <w:szCs w:val="24"/>
              </w:rPr>
              <w:t xml:space="preserve">менее </w:t>
            </w:r>
            <w:r w:rsidR="00E9533B" w:rsidRPr="007352CB">
              <w:rPr>
                <w:sz w:val="24"/>
              </w:rPr>
              <w:t xml:space="preserve">60 </w:t>
            </w:r>
            <w:r w:rsidR="00E9533B" w:rsidRPr="00113355">
              <w:rPr>
                <w:sz w:val="24"/>
                <w:szCs w:val="24"/>
              </w:rPr>
              <w:t>(</w:t>
            </w:r>
            <w:r w:rsidR="00113355" w:rsidRPr="00113355">
              <w:rPr>
                <w:sz w:val="24"/>
                <w:szCs w:val="24"/>
              </w:rPr>
              <w:t>шестидесяти</w:t>
            </w:r>
            <w:r w:rsidR="00113355" w:rsidRPr="007352CB">
              <w:rPr>
                <w:sz w:val="24"/>
              </w:rPr>
              <w:t>)</w:t>
            </w:r>
            <w:r w:rsidR="00E9533B" w:rsidRPr="007352CB">
              <w:rPr>
                <w:i/>
                <w:sz w:val="24"/>
              </w:rPr>
              <w:t xml:space="preserve"> </w:t>
            </w:r>
            <w:r w:rsidRPr="00113355">
              <w:rPr>
                <w:sz w:val="24"/>
                <w:szCs w:val="24"/>
              </w:rPr>
              <w:t>календарных дней с даты окончания срока подачи Заяво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430ED4">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F2ABE">
            <w:pPr>
              <w:pStyle w:val="19"/>
              <w:ind w:firstLine="0"/>
              <w:rPr>
                <w:sz w:val="24"/>
                <w:szCs w:val="24"/>
                <w:highlight w:val="cyan"/>
              </w:rPr>
            </w:pPr>
            <w:r w:rsidRPr="005C28FA">
              <w:rPr>
                <w:sz w:val="24"/>
                <w:szCs w:val="24"/>
              </w:rPr>
              <w:t>Оценка и с</w:t>
            </w:r>
            <w:r w:rsidR="00F86FAA" w:rsidRPr="005C28FA">
              <w:rPr>
                <w:sz w:val="24"/>
                <w:szCs w:val="24"/>
              </w:rPr>
              <w:t xml:space="preserve">опоставление Заявок состоится </w:t>
            </w:r>
            <w:r w:rsidR="00327C8A" w:rsidRPr="005C28FA">
              <w:rPr>
                <w:sz w:val="24"/>
                <w:szCs w:val="24"/>
              </w:rPr>
              <w:br/>
            </w:r>
            <w:r w:rsidR="00F86FAA" w:rsidRPr="008F2ABE">
              <w:rPr>
                <w:sz w:val="24"/>
                <w:szCs w:val="24"/>
              </w:rPr>
              <w:t>«</w:t>
            </w:r>
            <w:r w:rsidR="008F2ABE" w:rsidRPr="008F2ABE">
              <w:rPr>
                <w:sz w:val="24"/>
                <w:szCs w:val="24"/>
              </w:rPr>
              <w:t>24</w:t>
            </w:r>
            <w:r w:rsidR="005171A2" w:rsidRPr="008F2ABE">
              <w:rPr>
                <w:sz w:val="24"/>
                <w:szCs w:val="24"/>
              </w:rPr>
              <w:t xml:space="preserve">» </w:t>
            </w:r>
            <w:r w:rsidR="008F2ABE" w:rsidRPr="008F2ABE">
              <w:rPr>
                <w:sz w:val="24"/>
                <w:szCs w:val="24"/>
              </w:rPr>
              <w:t>мая</w:t>
            </w:r>
            <w:r w:rsidR="00A90ABE" w:rsidRPr="008F2ABE">
              <w:rPr>
                <w:sz w:val="24"/>
                <w:szCs w:val="24"/>
              </w:rPr>
              <w:t xml:space="preserve"> </w:t>
            </w:r>
            <w:r w:rsidR="003D0ECF" w:rsidRPr="008F2ABE">
              <w:rPr>
                <w:sz w:val="24"/>
                <w:szCs w:val="24"/>
              </w:rPr>
              <w:t>201</w:t>
            </w:r>
            <w:r w:rsidR="00116CA4" w:rsidRPr="008F2ABE">
              <w:rPr>
                <w:sz w:val="24"/>
                <w:szCs w:val="24"/>
              </w:rPr>
              <w:t>7</w:t>
            </w:r>
            <w:r w:rsidR="003D0ECF" w:rsidRPr="008F2ABE">
              <w:rPr>
                <w:sz w:val="24"/>
                <w:szCs w:val="24"/>
              </w:rPr>
              <w:t xml:space="preserve"> </w:t>
            </w:r>
            <w:r w:rsidR="00B93D37" w:rsidRPr="008F2ABE">
              <w:rPr>
                <w:sz w:val="24"/>
                <w:szCs w:val="24"/>
              </w:rPr>
              <w:t>г. в 14</w:t>
            </w:r>
            <w:r w:rsidR="00F86FAA" w:rsidRPr="008F2ABE">
              <w:rPr>
                <w:sz w:val="24"/>
                <w:szCs w:val="24"/>
              </w:rPr>
              <w:t xml:space="preserve"> часов</w:t>
            </w:r>
            <w:r w:rsidR="00A023CD" w:rsidRPr="008F2ABE">
              <w:rPr>
                <w:sz w:val="24"/>
                <w:szCs w:val="24"/>
              </w:rPr>
              <w:t xml:space="preserve"> 00</w:t>
            </w:r>
            <w:r w:rsidR="00F86FAA" w:rsidRPr="008F2ABE">
              <w:rPr>
                <w:sz w:val="24"/>
                <w:szCs w:val="24"/>
              </w:rPr>
              <w:t xml:space="preserve"> минут</w:t>
            </w:r>
            <w:r w:rsidR="00F86FAA" w:rsidRPr="005C28FA">
              <w:rPr>
                <w:sz w:val="24"/>
                <w:szCs w:val="24"/>
              </w:rPr>
              <w:t xml:space="preserve"> местного времени по адресу, указанному в пункте 2 настоящей</w:t>
            </w:r>
            <w:r w:rsidR="00F86FAA" w:rsidRPr="00F86FAA">
              <w:rPr>
                <w:sz w:val="24"/>
                <w:szCs w:val="24"/>
              </w:rPr>
              <w:t xml:space="preserve"> Информационной карты</w:t>
            </w:r>
          </w:p>
        </w:tc>
      </w:tr>
      <w:tr w:rsidR="009830CC" w:rsidRPr="00F86FAA" w:rsidTr="00430ED4">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7352CB" w:rsidRDefault="009830CC" w:rsidP="005E0074">
            <w:pPr>
              <w:pStyle w:val="19"/>
              <w:ind w:firstLine="0"/>
              <w:rPr>
                <w:sz w:val="24"/>
              </w:rPr>
            </w:pPr>
            <w:r w:rsidRPr="00113355">
              <w:rPr>
                <w:sz w:val="24"/>
                <w:szCs w:val="24"/>
              </w:rPr>
              <w:t xml:space="preserve">Решение об итогах </w:t>
            </w:r>
            <w:r w:rsidR="008C4183" w:rsidRPr="00113355">
              <w:rPr>
                <w:sz w:val="24"/>
                <w:szCs w:val="24"/>
              </w:rPr>
              <w:t>Открытого конкурса</w:t>
            </w:r>
            <w:r w:rsidRPr="00113355">
              <w:rPr>
                <w:sz w:val="24"/>
                <w:szCs w:val="24"/>
              </w:rPr>
              <w:t xml:space="preserve"> принимается Конкурсной комиссией </w:t>
            </w:r>
            <w:r w:rsidRPr="007352CB">
              <w:rPr>
                <w:sz w:val="24"/>
              </w:rPr>
              <w:t xml:space="preserve">аппарата управления </w:t>
            </w:r>
            <w:r w:rsidR="001122C1" w:rsidRPr="007352CB">
              <w:rPr>
                <w:sz w:val="24"/>
              </w:rPr>
              <w:t>ПАО</w:t>
            </w:r>
            <w:r w:rsidRPr="007352CB">
              <w:rPr>
                <w:sz w:val="24"/>
              </w:rPr>
              <w:t xml:space="preserve"> «ТрансКонтейне</w:t>
            </w:r>
            <w:r w:rsidR="00113355" w:rsidRPr="007352CB">
              <w:rPr>
                <w:sz w:val="24"/>
              </w:rPr>
              <w:t>р</w:t>
            </w:r>
            <w:r w:rsidR="00113355" w:rsidRPr="00113355">
              <w:rPr>
                <w:sz w:val="24"/>
                <w:szCs w:val="24"/>
              </w:rPr>
              <w:t>»</w:t>
            </w:r>
            <w:r w:rsidRPr="00113355">
              <w:rPr>
                <w:sz w:val="24"/>
                <w:szCs w:val="24"/>
              </w:rPr>
              <w:t>.</w:t>
            </w:r>
          </w:p>
          <w:p w:rsidR="009830CC" w:rsidRPr="009830CC" w:rsidRDefault="00113355" w:rsidP="005E0074">
            <w:pPr>
              <w:pStyle w:val="19"/>
              <w:ind w:firstLine="0"/>
              <w:rPr>
                <w:sz w:val="24"/>
                <w:szCs w:val="24"/>
                <w:highlight w:val="cyan"/>
              </w:rPr>
            </w:pPr>
            <w:r w:rsidRPr="007352CB">
              <w:rPr>
                <w:sz w:val="24"/>
              </w:rPr>
              <w:t>Адрес</w:t>
            </w:r>
            <w:r w:rsidRPr="00113355">
              <w:rPr>
                <w:sz w:val="24"/>
                <w:szCs w:val="24"/>
              </w:rPr>
              <w:t>:</w:t>
            </w:r>
            <w:r w:rsidR="005D0613" w:rsidRPr="00113355">
              <w:rPr>
                <w:sz w:val="24"/>
                <w:szCs w:val="24"/>
              </w:rPr>
              <w:t>125047, Москва, Оружейный переулок, д.19.</w:t>
            </w:r>
            <w:r w:rsidR="005D0613" w:rsidRPr="00F86FAA">
              <w:rPr>
                <w:sz w:val="24"/>
                <w:szCs w:val="24"/>
              </w:rPr>
              <w:t xml:space="preserve"> </w:t>
            </w:r>
          </w:p>
        </w:tc>
      </w:tr>
      <w:tr w:rsidR="003E2C12" w:rsidRPr="00F86FAA" w:rsidTr="00430ED4">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8F2ABE">
            <w:pPr>
              <w:pStyle w:val="19"/>
              <w:ind w:firstLine="0"/>
              <w:rPr>
                <w:sz w:val="24"/>
                <w:szCs w:val="24"/>
              </w:rPr>
            </w:pPr>
            <w:bookmarkStart w:id="4" w:name="_GoBack"/>
            <w:r w:rsidRPr="00725483">
              <w:rPr>
                <w:sz w:val="24"/>
                <w:szCs w:val="24"/>
              </w:rPr>
              <w:t xml:space="preserve">Подведение итогов состоится </w:t>
            </w:r>
            <w:r w:rsidR="00ED2904">
              <w:rPr>
                <w:sz w:val="24"/>
                <w:szCs w:val="24"/>
              </w:rPr>
              <w:t xml:space="preserve">не </w:t>
            </w:r>
            <w:r w:rsidR="00ED2904" w:rsidRPr="005C28FA">
              <w:rPr>
                <w:sz w:val="24"/>
                <w:szCs w:val="24"/>
              </w:rPr>
              <w:t xml:space="preserve">позднее </w:t>
            </w:r>
            <w:r w:rsidR="00BB7174" w:rsidRPr="008F2ABE">
              <w:rPr>
                <w:sz w:val="24"/>
                <w:szCs w:val="24"/>
              </w:rPr>
              <w:t>14 часов 00 минут</w:t>
            </w:r>
            <w:r w:rsidR="00BB7174" w:rsidRPr="005C28FA">
              <w:rPr>
                <w:sz w:val="24"/>
                <w:szCs w:val="24"/>
              </w:rPr>
              <w:t xml:space="preserve"> местного времени </w:t>
            </w:r>
            <w:r w:rsidR="005C28FA" w:rsidRPr="008F2ABE">
              <w:rPr>
                <w:sz w:val="24"/>
                <w:szCs w:val="24"/>
              </w:rPr>
              <w:t>«</w:t>
            </w:r>
            <w:r w:rsidR="008F2ABE" w:rsidRPr="008F2ABE">
              <w:rPr>
                <w:sz w:val="24"/>
                <w:szCs w:val="24"/>
              </w:rPr>
              <w:t>08</w:t>
            </w:r>
            <w:r w:rsidR="00ED2904" w:rsidRPr="008F2ABE">
              <w:rPr>
                <w:sz w:val="24"/>
                <w:szCs w:val="24"/>
              </w:rPr>
              <w:t xml:space="preserve">» </w:t>
            </w:r>
            <w:r w:rsidR="008F2ABE" w:rsidRPr="008F2ABE">
              <w:rPr>
                <w:sz w:val="24"/>
                <w:szCs w:val="24"/>
              </w:rPr>
              <w:t>июня</w:t>
            </w:r>
            <w:r w:rsidR="003D0ECF" w:rsidRPr="008F2ABE">
              <w:rPr>
                <w:sz w:val="24"/>
                <w:szCs w:val="24"/>
              </w:rPr>
              <w:t xml:space="preserve"> 201</w:t>
            </w:r>
            <w:r w:rsidR="00116CA4" w:rsidRPr="008F2ABE">
              <w:rPr>
                <w:sz w:val="24"/>
                <w:szCs w:val="24"/>
              </w:rPr>
              <w:t>7</w:t>
            </w:r>
            <w:r w:rsidR="00ED2904" w:rsidRPr="008F2ABE">
              <w:rPr>
                <w:sz w:val="24"/>
                <w:szCs w:val="24"/>
              </w:rPr>
              <w:t xml:space="preserve"> г.</w:t>
            </w:r>
            <w:r w:rsidR="00A12B7F" w:rsidRPr="008F2ABE">
              <w:rPr>
                <w:sz w:val="24"/>
                <w:szCs w:val="24"/>
              </w:rPr>
              <w:t xml:space="preserve"> </w:t>
            </w:r>
            <w:r w:rsidRPr="005C28FA">
              <w:rPr>
                <w:sz w:val="24"/>
                <w:szCs w:val="24"/>
              </w:rPr>
              <w:t>по адр</w:t>
            </w:r>
            <w:r w:rsidRPr="00F86FAA">
              <w:rPr>
                <w:sz w:val="24"/>
                <w:szCs w:val="24"/>
              </w:rPr>
              <w:t xml:space="preserve">есу, указанному в </w:t>
            </w:r>
            <w:bookmarkEnd w:id="4"/>
            <w:r w:rsidRPr="00F86FAA">
              <w:rPr>
                <w:sz w:val="24"/>
                <w:szCs w:val="24"/>
              </w:rPr>
              <w:t xml:space="preserve">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430ED4">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CA51C6" w:rsidRPr="00CA51C6" w:rsidRDefault="00CA51C6" w:rsidP="00CA51C6">
            <w:pPr>
              <w:pStyle w:val="19"/>
              <w:rPr>
                <w:sz w:val="24"/>
                <w:szCs w:val="24"/>
              </w:rPr>
            </w:pPr>
            <w:r w:rsidRPr="00CA51C6">
              <w:rPr>
                <w:sz w:val="24"/>
                <w:szCs w:val="24"/>
              </w:rPr>
              <w:lastRenderedPageBreak/>
              <w:t xml:space="preserve">Оплата вознаграждения за право использования Системы производится в течение 30 (Тридцати) календарных дней с даты подписания сторонами акта приема-передачи прав </w:t>
            </w:r>
            <w:r w:rsidRPr="00CA51C6">
              <w:rPr>
                <w:sz w:val="24"/>
                <w:szCs w:val="24"/>
              </w:rPr>
              <w:lastRenderedPageBreak/>
              <w:t>путем перечисления денежных средств на расчетный счет исполнителя на основании выставленного исполнителем счета.</w:t>
            </w:r>
          </w:p>
          <w:p w:rsidR="007D6548" w:rsidRPr="00113355" w:rsidRDefault="00CA51C6" w:rsidP="007352CB">
            <w:pPr>
              <w:pStyle w:val="19"/>
              <w:ind w:firstLine="0"/>
              <w:rPr>
                <w:sz w:val="24"/>
                <w:szCs w:val="24"/>
              </w:rPr>
            </w:pPr>
            <w:r w:rsidRPr="00CA51C6">
              <w:rPr>
                <w:sz w:val="24"/>
                <w:szCs w:val="24"/>
              </w:rPr>
              <w:tab/>
              <w:t>Оплата оказанных услуг, указанных в п.</w:t>
            </w:r>
            <w:r>
              <w:rPr>
                <w:sz w:val="24"/>
                <w:szCs w:val="24"/>
              </w:rPr>
              <w:t>п. 4.1.1.2 - 4.1.1.5 раздела 4 «Техническое задание»</w:t>
            </w:r>
            <w:r w:rsidRPr="007352CB">
              <w:rPr>
                <w:sz w:val="24"/>
              </w:rPr>
              <w:t xml:space="preserve"> документации о закупке</w:t>
            </w:r>
            <w:r w:rsidRPr="00CA51C6">
              <w:rPr>
                <w:sz w:val="24"/>
                <w:szCs w:val="24"/>
              </w:rPr>
              <w:t xml:space="preserve">, </w:t>
            </w:r>
            <w:r w:rsidRPr="007352CB">
              <w:rPr>
                <w:sz w:val="24"/>
              </w:rPr>
              <w:t xml:space="preserve"> производится </w:t>
            </w:r>
            <w:r w:rsidRPr="00CA51C6">
              <w:rPr>
                <w:sz w:val="24"/>
                <w:szCs w:val="24"/>
              </w:rPr>
              <w:t>ежемесячно</w:t>
            </w:r>
            <w:r w:rsidRPr="007352CB">
              <w:rPr>
                <w:sz w:val="24"/>
              </w:rPr>
              <w:t xml:space="preserve"> в течение 30 (Тридцати) календарных дней с даты подписания </w:t>
            </w:r>
            <w:r w:rsidRPr="00CA51C6">
              <w:rPr>
                <w:sz w:val="24"/>
                <w:szCs w:val="24"/>
              </w:rPr>
              <w:t>актов сдачи-приемки оказанных услуг сторонами путем перечисления денежных средств на расчетный счет исполнителя на основании выставленного исполнителем счета</w:t>
            </w:r>
            <w:r w:rsidRPr="007352CB">
              <w:rPr>
                <w:sz w:val="24"/>
              </w:rPr>
              <w:t>.</w:t>
            </w:r>
          </w:p>
        </w:tc>
      </w:tr>
      <w:tr w:rsidR="007D6548" w:rsidRPr="00F86FAA" w:rsidTr="00430ED4">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113355" w:rsidRDefault="00113355" w:rsidP="00B129CC">
            <w:pPr>
              <w:pStyle w:val="19"/>
              <w:ind w:firstLine="0"/>
              <w:rPr>
                <w:b/>
                <w:sz w:val="24"/>
                <w:szCs w:val="24"/>
              </w:rPr>
            </w:pPr>
            <w:r w:rsidRPr="00113355">
              <w:rPr>
                <w:sz w:val="24"/>
                <w:szCs w:val="24"/>
              </w:rPr>
              <w:t>1 (один) лот</w:t>
            </w:r>
            <w:r w:rsidR="007C1052" w:rsidRPr="00113355">
              <w:rPr>
                <w:sz w:val="24"/>
                <w:szCs w:val="24"/>
              </w:rPr>
              <w:t>.</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B4611" w:rsidRPr="00386AD1" w:rsidRDefault="004B4611" w:rsidP="004B4611">
            <w:pPr>
              <w:pStyle w:val="Default"/>
              <w:jc w:val="both"/>
              <w:rPr>
                <w:b/>
                <w:color w:val="auto"/>
              </w:rPr>
            </w:pPr>
            <w:r w:rsidRPr="004B4611">
              <w:rPr>
                <w:b/>
                <w:bCs/>
                <w:color w:val="auto"/>
              </w:rPr>
              <w:t>Срок начала о</w:t>
            </w:r>
            <w:r>
              <w:rPr>
                <w:b/>
                <w:bCs/>
                <w:color w:val="auto"/>
              </w:rPr>
              <w:t>казания услуг</w:t>
            </w:r>
            <w:r w:rsidRPr="004B4611">
              <w:rPr>
                <w:b/>
                <w:bCs/>
                <w:color w:val="auto"/>
              </w:rPr>
              <w:t xml:space="preserve"> </w:t>
            </w:r>
            <w:r w:rsidRPr="004B4611">
              <w:rPr>
                <w:bCs/>
                <w:color w:val="auto"/>
              </w:rPr>
              <w:t xml:space="preserve">– </w:t>
            </w:r>
            <w:r w:rsidR="00DD6C6C">
              <w:rPr>
                <w:bCs/>
                <w:color w:val="auto"/>
              </w:rPr>
              <w:t>в течени</w:t>
            </w:r>
            <w:r w:rsidR="00811C02">
              <w:rPr>
                <w:bCs/>
                <w:color w:val="auto"/>
              </w:rPr>
              <w:t>е</w:t>
            </w:r>
            <w:r w:rsidR="00DD6C6C">
              <w:rPr>
                <w:bCs/>
                <w:color w:val="auto"/>
              </w:rPr>
              <w:t xml:space="preserve"> </w:t>
            </w:r>
            <w:r w:rsidRPr="004B4611">
              <w:rPr>
                <w:bCs/>
                <w:color w:val="auto"/>
              </w:rPr>
              <w:t>5 (пят</w:t>
            </w:r>
            <w:r w:rsidR="00DD6C6C">
              <w:rPr>
                <w:bCs/>
                <w:color w:val="auto"/>
              </w:rPr>
              <w:t>и</w:t>
            </w:r>
            <w:r w:rsidRPr="004B4611">
              <w:rPr>
                <w:bCs/>
                <w:color w:val="auto"/>
              </w:rPr>
              <w:t>) рабочих дней</w:t>
            </w:r>
            <w:r w:rsidRPr="00386AD1">
              <w:rPr>
                <w:color w:val="auto"/>
              </w:rPr>
              <w:t xml:space="preserve"> с даты </w:t>
            </w:r>
            <w:r w:rsidRPr="004B4611">
              <w:rPr>
                <w:bCs/>
                <w:color w:val="auto"/>
              </w:rPr>
              <w:t>подписания сторонами</w:t>
            </w:r>
            <w:r w:rsidRPr="00386AD1">
              <w:rPr>
                <w:color w:val="auto"/>
              </w:rPr>
              <w:t xml:space="preserve"> договора</w:t>
            </w:r>
            <w:r w:rsidRPr="004B4611">
              <w:rPr>
                <w:bCs/>
                <w:color w:val="auto"/>
              </w:rPr>
              <w:t>.</w:t>
            </w:r>
            <w:r w:rsidRPr="004B4611">
              <w:rPr>
                <w:b/>
                <w:bCs/>
                <w:color w:val="auto"/>
              </w:rPr>
              <w:t xml:space="preserve"> Срок окончания оказания услуг </w:t>
            </w:r>
            <w:r w:rsidRPr="00386AD1">
              <w:rPr>
                <w:color w:val="auto"/>
              </w:rPr>
              <w:t xml:space="preserve"> 31 декабря 201</w:t>
            </w:r>
            <w:r w:rsidR="00F3168C" w:rsidRPr="00386AD1">
              <w:rPr>
                <w:color w:val="auto"/>
              </w:rPr>
              <w:t>7</w:t>
            </w:r>
            <w:r w:rsidRPr="00386AD1">
              <w:rPr>
                <w:color w:val="auto"/>
              </w:rPr>
              <w:t xml:space="preserve"> г</w:t>
            </w:r>
            <w:r w:rsidRPr="004B4611">
              <w:rPr>
                <w:bCs/>
                <w:color w:val="auto"/>
              </w:rPr>
              <w:t xml:space="preserve">. </w:t>
            </w:r>
            <w:r w:rsidRPr="00386AD1">
              <w:rPr>
                <w:color w:val="auto"/>
              </w:rPr>
              <w:t>включительно</w:t>
            </w:r>
            <w:r w:rsidRPr="004B4611">
              <w:rPr>
                <w:b/>
                <w:bCs/>
                <w:color w:val="auto"/>
              </w:rPr>
              <w:t>.</w:t>
            </w:r>
          </w:p>
          <w:p w:rsidR="00F52E40" w:rsidRDefault="004B4611" w:rsidP="004B4611">
            <w:pPr>
              <w:pStyle w:val="Default"/>
              <w:jc w:val="both"/>
              <w:rPr>
                <w:b/>
                <w:bCs/>
                <w:color w:val="auto"/>
              </w:rPr>
            </w:pPr>
            <w:r w:rsidRPr="00F52E40">
              <w:rPr>
                <w:bCs/>
                <w:color w:val="auto"/>
              </w:rPr>
              <w:t xml:space="preserve">Право использования Системы </w:t>
            </w:r>
            <w:r w:rsidR="00BE1D93">
              <w:rPr>
                <w:bCs/>
                <w:color w:val="auto"/>
              </w:rPr>
              <w:t>исполнитель</w:t>
            </w:r>
            <w:r w:rsidRPr="00F52E40">
              <w:rPr>
                <w:bCs/>
                <w:color w:val="auto"/>
              </w:rPr>
              <w:t xml:space="preserve"> предоставляет Заказчику не позднее 5 (Пяти) рабочих дней с даты подписания сторонами договора</w:t>
            </w:r>
            <w:r w:rsidRPr="004B4611">
              <w:rPr>
                <w:b/>
                <w:bCs/>
                <w:color w:val="auto"/>
              </w:rPr>
              <w:t>.</w:t>
            </w:r>
          </w:p>
          <w:p w:rsidR="007D6548" w:rsidRPr="00F86FAA" w:rsidRDefault="004B4611" w:rsidP="004B4611">
            <w:pPr>
              <w:pStyle w:val="Default"/>
              <w:jc w:val="both"/>
              <w:rPr>
                <w:b/>
                <w:color w:val="auto"/>
              </w:rPr>
            </w:pPr>
            <w:r>
              <w:rPr>
                <w:b/>
                <w:bCs/>
                <w:color w:val="auto"/>
              </w:rPr>
              <w:t xml:space="preserve">Место </w:t>
            </w:r>
            <w:r w:rsidR="00E14F30" w:rsidRPr="00F86FAA">
              <w:rPr>
                <w:b/>
                <w:color w:val="auto"/>
              </w:rPr>
              <w:t>оказан</w:t>
            </w:r>
            <w:r>
              <w:rPr>
                <w:b/>
                <w:color w:val="auto"/>
              </w:rPr>
              <w:t>ия услуг</w:t>
            </w:r>
            <w:r w:rsidR="00E14F30" w:rsidRPr="00F86FAA">
              <w:rPr>
                <w:b/>
                <w:color w:val="auto"/>
              </w:rPr>
              <w:t xml:space="preserve">: </w:t>
            </w:r>
            <w:r w:rsidRPr="00113355">
              <w:t>125047, Москва, Оружейный переулок, д.19</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79035B">
              <w:rPr>
                <w:b/>
                <w:color w:val="auto"/>
              </w:rPr>
              <w:t xml:space="preserve">Состав и </w:t>
            </w:r>
            <w:r w:rsidR="008035D3" w:rsidRPr="0079035B">
              <w:rPr>
                <w:b/>
                <w:color w:val="auto"/>
              </w:rPr>
              <w:t>количество (</w:t>
            </w:r>
            <w:r w:rsidRPr="0079035B">
              <w:rPr>
                <w:b/>
                <w:color w:val="auto"/>
              </w:rPr>
              <w:t>объем</w:t>
            </w:r>
            <w:r w:rsidR="008035D3" w:rsidRPr="0079035B">
              <w:rPr>
                <w:b/>
                <w:color w:val="auto"/>
              </w:rPr>
              <w:t>) товара,</w:t>
            </w:r>
            <w:r w:rsidRPr="0079035B">
              <w:rPr>
                <w:b/>
                <w:color w:val="auto"/>
              </w:rPr>
              <w:t xml:space="preserve"> </w:t>
            </w:r>
            <w:r w:rsidR="00E14F30" w:rsidRPr="0079035B">
              <w:rPr>
                <w:b/>
                <w:color w:val="auto"/>
              </w:rPr>
              <w:t>работ, услуг</w:t>
            </w:r>
          </w:p>
        </w:tc>
        <w:tc>
          <w:tcPr>
            <w:tcW w:w="6768" w:type="dxa"/>
          </w:tcPr>
          <w:p w:rsidR="007D6548" w:rsidRPr="00F86FAA" w:rsidRDefault="00E14F30" w:rsidP="00E14F30">
            <w:pPr>
              <w:pStyle w:val="19"/>
              <w:ind w:firstLine="0"/>
              <w:rPr>
                <w:sz w:val="24"/>
                <w:szCs w:val="24"/>
              </w:rPr>
            </w:pPr>
            <w:r w:rsidRPr="00386AD1">
              <w:rPr>
                <w:sz w:val="24"/>
              </w:rPr>
              <w:t>Состав и объем услуг определен в разделе 4 «Техническое задание»</w:t>
            </w:r>
            <w:r w:rsidR="0079035B" w:rsidRPr="00386AD1">
              <w:rPr>
                <w:sz w:val="24"/>
              </w:rPr>
              <w:t xml:space="preserve"> документации о закупке</w:t>
            </w:r>
            <w:r w:rsidRPr="0079035B">
              <w:rPr>
                <w:bCs/>
                <w:sz w:val="24"/>
                <w:szCs w:val="24"/>
              </w:rPr>
              <w:t>.</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52E40" w:rsidP="00F52E40">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52E40" w:rsidRDefault="00F52E40" w:rsidP="00804946">
            <w:pPr>
              <w:pStyle w:val="19"/>
              <w:ind w:firstLine="0"/>
              <w:rPr>
                <w:b/>
                <w:sz w:val="24"/>
                <w:szCs w:val="24"/>
                <w:highlight w:val="yellow"/>
              </w:rPr>
            </w:pPr>
            <w:r w:rsidRPr="00F52E40">
              <w:rPr>
                <w:sz w:val="24"/>
                <w:szCs w:val="24"/>
              </w:rPr>
              <w:t>Р</w:t>
            </w:r>
            <w:r w:rsidR="003A0695" w:rsidRPr="00F52E40">
              <w:rPr>
                <w:sz w:val="24"/>
                <w:szCs w:val="24"/>
              </w:rPr>
              <w:t>убли</w:t>
            </w:r>
            <w:r w:rsidR="004A25F0" w:rsidRPr="00F52E40">
              <w:rPr>
                <w:sz w:val="24"/>
                <w:szCs w:val="24"/>
              </w:rPr>
              <w:t xml:space="preserve"> РФ</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64F4B" w:rsidRDefault="000557B3" w:rsidP="00726428">
            <w:pPr>
              <w:ind w:firstLine="539"/>
              <w:jc w:val="both"/>
            </w:pPr>
            <w:r w:rsidRPr="00464F4B">
              <w:t xml:space="preserve">1. </w:t>
            </w:r>
            <w:r w:rsidR="001174EB" w:rsidRPr="00464F4B">
              <w:t>Помимо указанных в пунктах 2.1</w:t>
            </w:r>
            <w:r w:rsidRPr="00464F4B">
              <w:t xml:space="preserve"> и</w:t>
            </w:r>
            <w:r w:rsidR="001174EB" w:rsidRPr="00464F4B">
              <w:t xml:space="preserve"> 2.2 настоящей документации требований </w:t>
            </w:r>
            <w:r w:rsidR="001E6511" w:rsidRPr="007B27C0">
              <w:t>к претенденту, участнику пред</w:t>
            </w:r>
            <w:r w:rsidRPr="00464F4B">
              <w:t>ъ</w:t>
            </w:r>
            <w:r w:rsidR="001E6511" w:rsidRPr="00464F4B">
              <w:t>являются следующие требования</w:t>
            </w:r>
            <w:r w:rsidR="001174EB" w:rsidRPr="00464F4B">
              <w:t>:</w:t>
            </w:r>
            <w:r w:rsidR="001E6511" w:rsidRPr="00464F4B">
              <w:t xml:space="preserve"> </w:t>
            </w:r>
          </w:p>
          <w:p w:rsidR="0073674C" w:rsidRPr="00464F4B" w:rsidRDefault="00EE58AD" w:rsidP="00726428">
            <w:pPr>
              <w:ind w:firstLine="539"/>
              <w:jc w:val="both"/>
            </w:pPr>
            <w:r w:rsidRPr="00464F4B">
              <w:t>1.1</w:t>
            </w:r>
            <w:r w:rsidR="0073674C" w:rsidRPr="00464F4B">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7533" w:rsidRPr="00464F4B" w:rsidRDefault="0073674C" w:rsidP="00726428">
            <w:pPr>
              <w:pStyle w:val="afb"/>
              <w:ind w:firstLine="539"/>
              <w:rPr>
                <w:rFonts w:eastAsia="Times New Roman"/>
                <w:sz w:val="24"/>
              </w:rPr>
            </w:pPr>
            <w:r w:rsidRPr="00464F4B">
              <w:rPr>
                <w:rFonts w:eastAsia="Times New Roman"/>
                <w:sz w:val="24"/>
              </w:rPr>
              <w:t>1.</w:t>
            </w:r>
            <w:r w:rsidR="00386AD1" w:rsidRPr="00464F4B">
              <w:rPr>
                <w:rFonts w:eastAsia="Times New Roman"/>
                <w:sz w:val="24"/>
              </w:rPr>
              <w:t>2</w:t>
            </w:r>
            <w:r w:rsidR="001D0B77" w:rsidRPr="00464F4B">
              <w:rPr>
                <w:rFonts w:eastAsia="Times New Roman"/>
                <w:sz w:val="24"/>
              </w:rPr>
              <w:t xml:space="preserve">. претендент должен обладать исключительными правами на программу для ЭВМ (Систему), обеспечивающую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001D0B77" w:rsidRPr="00464F4B">
              <w:rPr>
                <w:rFonts w:eastAsia="Times New Roman"/>
                <w:sz w:val="24"/>
              </w:rPr>
              <w:t>Росжелдором</w:t>
            </w:r>
            <w:proofErr w:type="spellEnd"/>
            <w:r w:rsidR="001D0B77" w:rsidRPr="00464F4B">
              <w:rPr>
                <w:rFonts w:eastAsia="Times New Roman"/>
                <w:sz w:val="24"/>
              </w:rPr>
              <w:t>.</w:t>
            </w:r>
          </w:p>
          <w:p w:rsidR="00EE58AD" w:rsidRPr="00464F4B" w:rsidRDefault="0079035B" w:rsidP="00726428">
            <w:pPr>
              <w:pStyle w:val="afb"/>
              <w:ind w:firstLine="539"/>
              <w:rPr>
                <w:rFonts w:eastAsia="Times New Roman"/>
                <w:sz w:val="24"/>
              </w:rPr>
            </w:pPr>
            <w:r w:rsidRPr="00464F4B">
              <w:rPr>
                <w:rFonts w:eastAsia="Times New Roman"/>
                <w:sz w:val="24"/>
              </w:rPr>
              <w:t>1.</w:t>
            </w:r>
            <w:r w:rsidR="00386AD1" w:rsidRPr="00464F4B">
              <w:rPr>
                <w:rFonts w:eastAsia="Times New Roman"/>
                <w:sz w:val="24"/>
              </w:rPr>
              <w:t>3</w:t>
            </w:r>
            <w:r w:rsidR="00EE58AD" w:rsidRPr="00464F4B">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3ADD" w:rsidRPr="00464F4B" w:rsidRDefault="00726428" w:rsidP="00726428">
            <w:pPr>
              <w:pStyle w:val="afb"/>
              <w:ind w:firstLine="539"/>
              <w:rPr>
                <w:rFonts w:eastAsia="Times New Roman"/>
                <w:sz w:val="24"/>
              </w:rPr>
            </w:pPr>
            <w:proofErr w:type="gramStart"/>
            <w:r w:rsidRPr="00464F4B">
              <w:rPr>
                <w:rFonts w:eastAsia="Times New Roman"/>
                <w:sz w:val="24"/>
              </w:rPr>
              <w:t>1.4</w:t>
            </w:r>
            <w:r w:rsidR="001D0B77" w:rsidRPr="00464F4B">
              <w:rPr>
                <w:rFonts w:eastAsia="Times New Roman"/>
                <w:sz w:val="24"/>
              </w:rPr>
              <w:t>. наличие у претендента опыта оказания услуг</w:t>
            </w:r>
            <w:r w:rsidR="005D4ADF" w:rsidRPr="00464F4B">
              <w:rPr>
                <w:rFonts w:eastAsia="Times New Roman"/>
                <w:sz w:val="24"/>
              </w:rPr>
              <w:t xml:space="preserve"> по предмету настоящего Открытого конкурса</w:t>
            </w:r>
            <w:r w:rsidR="00722CC7" w:rsidRPr="00464F4B">
              <w:rPr>
                <w:rFonts w:eastAsia="Times New Roman"/>
                <w:sz w:val="24"/>
              </w:rPr>
              <w:t xml:space="preserve"> (оказание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5D4ADF" w:rsidRPr="00464F4B">
              <w:rPr>
                <w:rFonts w:eastAsia="Times New Roman"/>
                <w:sz w:val="24"/>
              </w:rPr>
              <w:t xml:space="preserve"> за 201</w:t>
            </w:r>
            <w:r w:rsidR="00464F4B" w:rsidRPr="00464F4B">
              <w:rPr>
                <w:rFonts w:eastAsia="Times New Roman"/>
                <w:sz w:val="24"/>
              </w:rPr>
              <w:t>4</w:t>
            </w:r>
            <w:r w:rsidR="005D4ADF" w:rsidRPr="00464F4B">
              <w:rPr>
                <w:rFonts w:eastAsia="Times New Roman"/>
                <w:sz w:val="24"/>
              </w:rPr>
              <w:t>-201</w:t>
            </w:r>
            <w:r w:rsidR="00F3168C" w:rsidRPr="00464F4B">
              <w:rPr>
                <w:rFonts w:eastAsia="Times New Roman"/>
                <w:sz w:val="24"/>
              </w:rPr>
              <w:t>7</w:t>
            </w:r>
            <w:r w:rsidR="005D4ADF" w:rsidRPr="00464F4B">
              <w:rPr>
                <w:rFonts w:eastAsia="Times New Roman"/>
                <w:sz w:val="24"/>
              </w:rPr>
              <w:t xml:space="preserve"> гг.</w:t>
            </w:r>
            <w:r w:rsidR="00335473" w:rsidRPr="00464F4B">
              <w:rPr>
                <w:rFonts w:eastAsia="Times New Roman"/>
                <w:sz w:val="24"/>
              </w:rPr>
              <w:t xml:space="preserve">, </w:t>
            </w:r>
            <w:r w:rsidR="0073674C" w:rsidRPr="00464F4B">
              <w:rPr>
                <w:rFonts w:eastAsia="Times New Roman"/>
                <w:sz w:val="24"/>
              </w:rPr>
              <w:t>с су</w:t>
            </w:r>
            <w:r w:rsidR="00F3168C" w:rsidRPr="00464F4B">
              <w:rPr>
                <w:rFonts w:eastAsia="Times New Roman"/>
                <w:sz w:val="24"/>
              </w:rPr>
              <w:t>м</w:t>
            </w:r>
            <w:r w:rsidR="0073674C" w:rsidRPr="00464F4B">
              <w:rPr>
                <w:rFonts w:eastAsia="Times New Roman"/>
                <w:sz w:val="24"/>
              </w:rPr>
              <w:t xml:space="preserve">марной </w:t>
            </w:r>
            <w:r w:rsidR="00335473" w:rsidRPr="00464F4B">
              <w:rPr>
                <w:rFonts w:eastAsia="Times New Roman"/>
                <w:sz w:val="24"/>
              </w:rPr>
              <w:t xml:space="preserve">стоимостью </w:t>
            </w:r>
            <w:r w:rsidR="00643FDA" w:rsidRPr="00464F4B">
              <w:rPr>
                <w:rFonts w:eastAsia="Times New Roman"/>
                <w:sz w:val="24"/>
              </w:rPr>
              <w:t xml:space="preserve">договоров не менее </w:t>
            </w:r>
            <w:r w:rsidR="00464F4B" w:rsidRPr="00464F4B">
              <w:rPr>
                <w:rFonts w:eastAsia="Times New Roman"/>
                <w:sz w:val="24"/>
              </w:rPr>
              <w:t>2</w:t>
            </w:r>
            <w:r w:rsidR="00335473" w:rsidRPr="00464F4B">
              <w:rPr>
                <w:rFonts w:eastAsia="Times New Roman"/>
                <w:sz w:val="24"/>
              </w:rPr>
              <w:t xml:space="preserve">0% от начальной (максимальной) цены </w:t>
            </w:r>
            <w:r w:rsidR="00335473" w:rsidRPr="00464F4B">
              <w:rPr>
                <w:rFonts w:eastAsia="Times New Roman"/>
                <w:sz w:val="24"/>
              </w:rPr>
              <w:lastRenderedPageBreak/>
              <w:t xml:space="preserve">договора по настоящему </w:t>
            </w:r>
            <w:r w:rsidR="003B36E4" w:rsidRPr="00464F4B">
              <w:rPr>
                <w:rFonts w:eastAsia="Times New Roman"/>
                <w:sz w:val="24"/>
              </w:rPr>
              <w:t>Открытому</w:t>
            </w:r>
            <w:proofErr w:type="gramEnd"/>
            <w:r w:rsidR="003B36E4" w:rsidRPr="00464F4B">
              <w:rPr>
                <w:rFonts w:eastAsia="Times New Roman"/>
                <w:sz w:val="24"/>
              </w:rPr>
              <w:t xml:space="preserve"> конкурсу</w:t>
            </w:r>
            <w:r w:rsidR="00335473" w:rsidRPr="00464F4B">
              <w:rPr>
                <w:rFonts w:eastAsia="Times New Roman"/>
                <w:sz w:val="24"/>
              </w:rPr>
              <w:t>.</w:t>
            </w:r>
          </w:p>
          <w:p w:rsidR="000557B3" w:rsidRPr="00464F4B" w:rsidRDefault="000557B3" w:rsidP="00726428">
            <w:pPr>
              <w:ind w:firstLine="539"/>
              <w:jc w:val="both"/>
            </w:pPr>
            <w:r w:rsidRPr="00464F4B">
              <w:t xml:space="preserve">2.  Претендент, помимо документов, </w:t>
            </w:r>
            <w:r w:rsidR="00783AD5" w:rsidRPr="00464F4B">
              <w:t>указанных</w:t>
            </w:r>
            <w:r w:rsidRPr="00464F4B">
              <w:t xml:space="preserve"> в пункте 2.3 настоящей документации</w:t>
            </w:r>
            <w:r w:rsidR="00C842A1" w:rsidRPr="00464F4B">
              <w:t xml:space="preserve"> о закупке</w:t>
            </w:r>
            <w:r w:rsidRPr="00464F4B">
              <w:t xml:space="preserve">, в составе заявки должен </w:t>
            </w:r>
            <w:r w:rsidR="00EE58AD" w:rsidRPr="00464F4B">
              <w:t>представить</w:t>
            </w:r>
            <w:r w:rsidRPr="00464F4B">
              <w:t xml:space="preserve"> следующие документы:</w:t>
            </w:r>
          </w:p>
          <w:p w:rsidR="00733ADD" w:rsidRPr="00464F4B" w:rsidRDefault="001C194F" w:rsidP="00726428">
            <w:pPr>
              <w:pStyle w:val="afb"/>
              <w:tabs>
                <w:tab w:val="left" w:pos="0"/>
                <w:tab w:val="left" w:pos="1440"/>
              </w:tabs>
              <w:ind w:firstLine="539"/>
              <w:rPr>
                <w:rFonts w:eastAsia="Times New Roman"/>
                <w:sz w:val="24"/>
              </w:rPr>
            </w:pPr>
            <w:r w:rsidRPr="00464F4B">
              <w:rPr>
                <w:rFonts w:eastAsia="Times New Roman"/>
                <w:sz w:val="24"/>
              </w:rPr>
              <w:t>2.1</w:t>
            </w:r>
            <w:r w:rsidR="00733ADD" w:rsidRPr="00464F4B">
              <w:rPr>
                <w:rFonts w:eastAsia="Times New Roman"/>
                <w:sz w:val="24"/>
              </w:rPr>
              <w:t xml:space="preserve"> в случае если претендент</w:t>
            </w:r>
            <w:r w:rsidR="001E6511" w:rsidRPr="00464F4B">
              <w:rPr>
                <w:rFonts w:eastAsia="Times New Roman"/>
                <w:sz w:val="24"/>
              </w:rPr>
              <w:t xml:space="preserve">, участник не является плательщиком НДС, </w:t>
            </w:r>
            <w:r w:rsidR="00733ADD" w:rsidRPr="00464F4B">
              <w:rPr>
                <w:rFonts w:eastAsia="Times New Roman"/>
                <w:sz w:val="24"/>
              </w:rPr>
              <w:t>документ, подтверждающий право</w:t>
            </w:r>
            <w:r w:rsidR="00EE58AD" w:rsidRPr="00464F4B">
              <w:rPr>
                <w:rFonts w:eastAsia="Times New Roman"/>
                <w:sz w:val="24"/>
              </w:rPr>
              <w:t xml:space="preserve"> претендента</w:t>
            </w:r>
            <w:r w:rsidR="00733ADD" w:rsidRPr="00464F4B">
              <w:rPr>
                <w:rFonts w:eastAsia="Times New Roman"/>
                <w:sz w:val="24"/>
              </w:rPr>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643FDA" w:rsidRPr="00E71E0D" w:rsidRDefault="00A26BFA" w:rsidP="00FC6FD0">
            <w:pPr>
              <w:pStyle w:val="afb"/>
              <w:tabs>
                <w:tab w:val="left" w:pos="0"/>
                <w:tab w:val="left" w:pos="1440"/>
              </w:tabs>
              <w:rPr>
                <w:sz w:val="24"/>
              </w:rPr>
            </w:pPr>
            <w:r w:rsidRPr="00E71E0D">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r w:rsidR="00643FDA" w:rsidRPr="00E71E0D">
              <w:rPr>
                <w:sz w:val="24"/>
              </w:rPr>
              <w:t>;</w:t>
            </w:r>
          </w:p>
          <w:p w:rsidR="00643FDA" w:rsidRPr="00464F4B" w:rsidRDefault="00643FDA" w:rsidP="00726428">
            <w:pPr>
              <w:pStyle w:val="afb"/>
              <w:tabs>
                <w:tab w:val="left" w:pos="0"/>
                <w:tab w:val="left" w:pos="1440"/>
              </w:tabs>
              <w:ind w:firstLine="539"/>
              <w:rPr>
                <w:rFonts w:eastAsia="Times New Roman"/>
                <w:sz w:val="24"/>
              </w:rPr>
            </w:pPr>
            <w:proofErr w:type="gramStart"/>
            <w:r w:rsidRPr="00464F4B">
              <w:rPr>
                <w:rFonts w:eastAsia="Times New Roman"/>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w:t>
            </w:r>
            <w:r w:rsidRPr="007B27C0">
              <w:rPr>
                <w:rFonts w:eastAsia="Times New Roman"/>
                <w:sz w:val="24"/>
              </w:rPr>
              <w:t xml:space="preserve">задолженности </w:t>
            </w:r>
            <w:r w:rsidR="001C6262" w:rsidRPr="007B27C0">
              <w:rPr>
                <w:rFonts w:eastAsia="Times New Roman"/>
                <w:sz w:val="24"/>
              </w:rPr>
              <w:t>более 1000 рублей</w:t>
            </w:r>
            <w:r w:rsidR="00EE58AD" w:rsidRPr="00464F4B">
              <w:rPr>
                <w:rFonts w:eastAsia="Times New Roman"/>
                <w:sz w:val="24"/>
              </w:rPr>
              <w:t xml:space="preserve"> </w:t>
            </w:r>
            <w:r w:rsidRPr="00464F4B">
              <w:rPr>
                <w:rFonts w:eastAsia="Times New Roman"/>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464F4B" w:rsidRPr="00E71E0D">
                <w:rPr>
                  <w:rStyle w:val="a8"/>
                </w:rPr>
                <w:t>https://service.nalog.ru/zd.do</w:t>
              </w:r>
            </w:hyperlink>
            <w:r w:rsidRPr="00464F4B">
              <w:rPr>
                <w:rFonts w:eastAsia="Times New Roman"/>
                <w:sz w:val="24"/>
              </w:rPr>
              <w:t>).</w:t>
            </w:r>
            <w:proofErr w:type="gramEnd"/>
          </w:p>
          <w:p w:rsidR="00643FDA" w:rsidRPr="00464F4B" w:rsidRDefault="00643FDA" w:rsidP="00726428">
            <w:pPr>
              <w:pStyle w:val="afb"/>
              <w:tabs>
                <w:tab w:val="left" w:pos="0"/>
                <w:tab w:val="left" w:pos="1440"/>
              </w:tabs>
              <w:ind w:firstLine="539"/>
              <w:rPr>
                <w:rFonts w:eastAsia="Times New Roman"/>
                <w:sz w:val="24"/>
              </w:rPr>
            </w:pPr>
            <w:r w:rsidRPr="007B27C0">
              <w:rPr>
                <w:rFonts w:eastAsia="Times New Roman"/>
                <w:sz w:val="24"/>
              </w:rP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Pr="00464F4B">
              <w:rPr>
                <w:rFonts w:eastAsia="Times New Roman"/>
                <w:sz w:val="24"/>
              </w:rPr>
              <w:t xml:space="preserve">.). </w:t>
            </w:r>
          </w:p>
          <w:p w:rsidR="00643FDA" w:rsidRPr="00464F4B" w:rsidRDefault="00643FDA" w:rsidP="00726428">
            <w:pPr>
              <w:pStyle w:val="afb"/>
              <w:tabs>
                <w:tab w:val="left" w:pos="0"/>
                <w:tab w:val="left" w:pos="1440"/>
              </w:tabs>
              <w:ind w:firstLine="539"/>
              <w:rPr>
                <w:rFonts w:eastAsia="Times New Roman"/>
                <w:sz w:val="24"/>
              </w:rPr>
            </w:pPr>
            <w:proofErr w:type="gramStart"/>
            <w:r w:rsidRPr="00464F4B">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464F4B" w:rsidRPr="00E71E0D">
                <w:rPr>
                  <w:rStyle w:val="a8"/>
                </w:rPr>
                <w:t>https://service.nalog.ru/zd.do</w:t>
              </w:r>
            </w:hyperlink>
            <w:r w:rsidRPr="00464F4B">
              <w:rPr>
                <w:rFonts w:eastAsia="Times New Roman"/>
                <w:sz w:val="24"/>
              </w:rPr>
              <w:t>));</w:t>
            </w:r>
            <w:proofErr w:type="gramEnd"/>
          </w:p>
          <w:p w:rsidR="00643FDA" w:rsidRPr="00464F4B" w:rsidRDefault="00643FDA" w:rsidP="00726428">
            <w:pPr>
              <w:pStyle w:val="afb"/>
              <w:tabs>
                <w:tab w:val="left" w:pos="0"/>
                <w:tab w:val="left" w:pos="1440"/>
              </w:tabs>
              <w:ind w:firstLine="539"/>
              <w:rPr>
                <w:rFonts w:eastAsia="Times New Roman"/>
                <w:sz w:val="24"/>
              </w:rPr>
            </w:pPr>
            <w:proofErr w:type="gramStart"/>
            <w:r w:rsidRPr="007B27C0">
              <w:rPr>
                <w:rFonts w:eastAsia="Times New Roman"/>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B27C0">
              <w:rPr>
                <w:rFonts w:eastAsia="Times New Roman"/>
                <w:sz w:val="24"/>
              </w:rPr>
              <w:t>неприостановлении</w:t>
            </w:r>
            <w:proofErr w:type="spellEnd"/>
            <w:r w:rsidRPr="007B27C0">
              <w:rPr>
                <w:rFonts w:eastAsia="Times New Roman"/>
                <w:sz w:val="24"/>
              </w:rPr>
              <w:t xml:space="preserve"> деятельности претендента в административном порядке и/или задолженности</w:t>
            </w:r>
            <w:r w:rsidR="00F65487" w:rsidRPr="00464F4B">
              <w:rPr>
                <w:rFonts w:eastAsia="Times New Roman"/>
                <w:sz w:val="24"/>
              </w:rPr>
              <w:t xml:space="preserve"> с суммарной суммой</w:t>
            </w:r>
            <w:r w:rsidR="009F6A51" w:rsidRPr="00464F4B">
              <w:rPr>
                <w:rFonts w:eastAsia="Times New Roman"/>
                <w:sz w:val="24"/>
              </w:rPr>
              <w:t xml:space="preserve"> более 1000 </w:t>
            </w:r>
            <w:r w:rsidR="004E62F1" w:rsidRPr="00464F4B">
              <w:rPr>
                <w:rFonts w:eastAsia="Times New Roman"/>
                <w:sz w:val="24"/>
              </w:rPr>
              <w:t>рублей</w:t>
            </w:r>
            <w:r w:rsidRPr="00464F4B">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464F4B" w:rsidRPr="00E71E0D">
                <w:rPr>
                  <w:rStyle w:val="a8"/>
                </w:rPr>
                <w:t>http://fssprus.ru/iss/ip</w:t>
              </w:r>
              <w:proofErr w:type="gramEnd"/>
            </w:hyperlink>
            <w:r w:rsidRPr="00464F4B">
              <w:rPr>
                <w:rFonts w:eastAsia="Times New Roman"/>
                <w:sz w:val="24"/>
              </w:rPr>
              <w:t xml:space="preserve">), а также информации в едином Федеральном реестре сведений о фактах деятельности юридических лиц </w:t>
            </w:r>
            <w:hyperlink r:id="rId28" w:history="1">
              <w:r w:rsidR="00464F4B" w:rsidRPr="00E67896">
                <w:rPr>
                  <w:rStyle w:val="a8"/>
                  <w:rFonts w:eastAsia="Times New Roman"/>
                  <w:sz w:val="24"/>
                </w:rPr>
                <w:t>http://www.fedresurs.ru/companies/IsSearching</w:t>
              </w:r>
            </w:hyperlink>
            <w:r w:rsidRPr="00464F4B">
              <w:rPr>
                <w:rFonts w:eastAsia="Times New Roman"/>
                <w:sz w:val="24"/>
              </w:rPr>
              <w:t>.</w:t>
            </w:r>
          </w:p>
          <w:p w:rsidR="00643FDA" w:rsidRPr="00464F4B" w:rsidRDefault="00643FDA" w:rsidP="00726428">
            <w:pPr>
              <w:pStyle w:val="afb"/>
              <w:tabs>
                <w:tab w:val="left" w:pos="0"/>
                <w:tab w:val="left" w:pos="1440"/>
              </w:tabs>
              <w:ind w:firstLine="539"/>
              <w:rPr>
                <w:rFonts w:eastAsia="Times New Roman"/>
                <w:sz w:val="24"/>
              </w:rPr>
            </w:pPr>
            <w:r w:rsidRPr="007B27C0">
              <w:rPr>
                <w:rFonts w:eastAsia="Times New Roman"/>
                <w:sz w:val="24"/>
              </w:rPr>
              <w:lastRenderedPageBreak/>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E58AD" w:rsidRPr="007B27C0">
              <w:rPr>
                <w:rFonts w:eastAsia="Times New Roman"/>
                <w:sz w:val="24"/>
              </w:rPr>
              <w:t xml:space="preserve"> </w:t>
            </w:r>
            <w:r w:rsidR="00412DE7" w:rsidRPr="00464F4B">
              <w:rPr>
                <w:rFonts w:eastAsia="Times New Roman"/>
                <w:sz w:val="24"/>
              </w:rPr>
              <w:t>претендентом</w:t>
            </w:r>
            <w:r w:rsidRPr="00464F4B">
              <w:rPr>
                <w:rFonts w:eastAsia="Times New Roman"/>
                <w:sz w:val="24"/>
              </w:rPr>
              <w:t xml:space="preserve"> постановления о прекращении исполнительного производства и т.п.).</w:t>
            </w:r>
          </w:p>
          <w:p w:rsidR="00643FDA" w:rsidRPr="00464F4B" w:rsidRDefault="00643FDA" w:rsidP="00726428">
            <w:pPr>
              <w:pStyle w:val="afb"/>
              <w:tabs>
                <w:tab w:val="left" w:pos="0"/>
                <w:tab w:val="left" w:pos="1418"/>
              </w:tabs>
              <w:ind w:firstLine="539"/>
              <w:rPr>
                <w:rFonts w:eastAsia="Times New Roman"/>
                <w:sz w:val="24"/>
              </w:rPr>
            </w:pPr>
            <w:r w:rsidRPr="00464F4B">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464F4B">
              <w:rPr>
                <w:rFonts w:eastAsia="Times New Roman"/>
                <w:sz w:val="24"/>
              </w:rPr>
              <w:t>неприостановлении</w:t>
            </w:r>
            <w:proofErr w:type="spellEnd"/>
            <w:r w:rsidRPr="00464F4B">
              <w:rPr>
                <w:rFonts w:eastAsia="Times New Roman"/>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2A4F" w:rsidRPr="007B27C0" w:rsidRDefault="00EE58AD" w:rsidP="00726428">
            <w:pPr>
              <w:pStyle w:val="afb"/>
              <w:tabs>
                <w:tab w:val="left" w:pos="0"/>
                <w:tab w:val="left" w:pos="1440"/>
              </w:tabs>
              <w:ind w:firstLine="539"/>
              <w:rPr>
                <w:rFonts w:eastAsia="Times New Roman"/>
                <w:sz w:val="24"/>
              </w:rPr>
            </w:pPr>
            <w:r w:rsidRPr="00464F4B">
              <w:rPr>
                <w:rFonts w:eastAsia="Times New Roman"/>
                <w:sz w:val="24"/>
              </w:rPr>
              <w:t xml:space="preserve">2.5 </w:t>
            </w:r>
            <w:r w:rsidR="00572D29" w:rsidRPr="00464F4B">
              <w:rPr>
                <w:rFonts w:eastAsia="Times New Roman"/>
                <w:sz w:val="24"/>
              </w:rPr>
              <w:t xml:space="preserve">документ, подтверждающий факт того, что претендент является правообладателем </w:t>
            </w:r>
            <w:r w:rsidR="004C590F" w:rsidRPr="00464F4B">
              <w:rPr>
                <w:rFonts w:eastAsia="Times New Roman"/>
                <w:sz w:val="24"/>
              </w:rPr>
              <w:t xml:space="preserve">программы для ЭВМ (Системы), обеспечивающей юридически значимый электронный документооборот по управлению заявками по номерному учету железнодорожного подвижного состава, </w:t>
            </w:r>
            <w:r w:rsidR="004C590F" w:rsidRPr="007B27C0">
              <w:rPr>
                <w:rFonts w:eastAsia="Times New Roman"/>
                <w:sz w:val="24"/>
              </w:rPr>
              <w:t xml:space="preserve">рассматриваемых </w:t>
            </w:r>
            <w:proofErr w:type="spellStart"/>
            <w:r w:rsidR="004C590F" w:rsidRPr="007B27C0">
              <w:rPr>
                <w:rFonts w:eastAsia="Times New Roman"/>
                <w:sz w:val="24"/>
              </w:rPr>
              <w:t>Росжелдором</w:t>
            </w:r>
            <w:proofErr w:type="spellEnd"/>
            <w:r w:rsidR="004C590F" w:rsidRPr="007B27C0">
              <w:rPr>
                <w:rFonts w:eastAsia="Times New Roman"/>
                <w:sz w:val="24"/>
              </w:rPr>
              <w:t>.</w:t>
            </w:r>
          </w:p>
          <w:p w:rsidR="004C19BC" w:rsidRDefault="00643FDA" w:rsidP="007B27C0">
            <w:pPr>
              <w:pStyle w:val="afb"/>
              <w:tabs>
                <w:tab w:val="left" w:pos="1418"/>
              </w:tabs>
              <w:ind w:firstLine="539"/>
              <w:rPr>
                <w:rFonts w:eastAsia="Times New Roman"/>
                <w:sz w:val="24"/>
              </w:rPr>
            </w:pPr>
            <w:r w:rsidRPr="00464F4B">
              <w:rPr>
                <w:rFonts w:eastAsia="Times New Roman"/>
                <w:sz w:val="24"/>
              </w:rPr>
              <w:t>2.</w:t>
            </w:r>
            <w:r w:rsidR="00AB2E68">
              <w:rPr>
                <w:rFonts w:eastAsia="Times New Roman"/>
                <w:sz w:val="24"/>
              </w:rPr>
              <w:t>6</w:t>
            </w:r>
            <w:r w:rsidR="007B09CF" w:rsidRPr="00464F4B">
              <w:rPr>
                <w:rFonts w:eastAsia="Times New Roman"/>
                <w:sz w:val="24"/>
              </w:rPr>
              <w:t>.</w:t>
            </w:r>
            <w:r w:rsidR="002410DF" w:rsidRPr="00464F4B">
              <w:rPr>
                <w:rFonts w:eastAsia="Times New Roman"/>
                <w:sz w:val="24"/>
              </w:rPr>
              <w:t xml:space="preserve"> </w:t>
            </w:r>
            <w:r w:rsidR="004C19BC" w:rsidRPr="004C19BC">
              <w:rPr>
                <w:rFonts w:eastAsia="Times New Roman"/>
                <w:sz w:val="24"/>
              </w:rPr>
              <w:t xml:space="preserve">Технические характеристики </w:t>
            </w:r>
            <w:r w:rsidR="004C19BC">
              <w:rPr>
                <w:rFonts w:eastAsia="Times New Roman"/>
                <w:sz w:val="24"/>
              </w:rPr>
              <w:t>Системы</w:t>
            </w:r>
            <w:r w:rsidR="004C19BC" w:rsidRPr="004C19BC">
              <w:rPr>
                <w:rFonts w:eastAsia="Times New Roman"/>
                <w:sz w:val="24"/>
              </w:rPr>
              <w:t>, программное обеспечение, перечень средств защиты информации, необходимые для работы в Системе</w:t>
            </w:r>
            <w:r w:rsidR="004C19BC">
              <w:rPr>
                <w:rFonts w:eastAsia="Times New Roman"/>
                <w:sz w:val="24"/>
              </w:rPr>
              <w:t xml:space="preserve"> (оформляется приложением к финансово-коммерческому предложению)</w:t>
            </w:r>
          </w:p>
          <w:p w:rsidR="007B27C0" w:rsidRPr="00AB2E68" w:rsidRDefault="004C19BC" w:rsidP="007B27C0">
            <w:pPr>
              <w:pStyle w:val="afb"/>
              <w:tabs>
                <w:tab w:val="left" w:pos="1418"/>
              </w:tabs>
              <w:ind w:firstLine="539"/>
              <w:rPr>
                <w:rFonts w:eastAsia="Times New Roman"/>
                <w:sz w:val="24"/>
              </w:rPr>
            </w:pPr>
            <w:r>
              <w:rPr>
                <w:rFonts w:eastAsia="Times New Roman"/>
                <w:sz w:val="24"/>
              </w:rPr>
              <w:t xml:space="preserve">2.7. </w:t>
            </w:r>
            <w:r w:rsidR="00A509A5" w:rsidRPr="00464F4B">
              <w:rPr>
                <w:rFonts w:eastAsia="Times New Roman"/>
                <w:sz w:val="24"/>
              </w:rPr>
              <w:t xml:space="preserve">документ </w:t>
            </w:r>
            <w:r w:rsidR="00A509A5" w:rsidRPr="00464F4B">
              <w:rPr>
                <w:sz w:val="24"/>
              </w:rPr>
              <w:t xml:space="preserve">по форме приложения № 4 к документации о </w:t>
            </w:r>
            <w:proofErr w:type="gramStart"/>
            <w:r w:rsidR="00A509A5" w:rsidRPr="00464F4B">
              <w:rPr>
                <w:sz w:val="24"/>
              </w:rPr>
              <w:t>закупке</w:t>
            </w:r>
            <w:proofErr w:type="gramEnd"/>
            <w:r w:rsidR="00A509A5" w:rsidRPr="00464F4B">
              <w:rPr>
                <w:sz w:val="24"/>
              </w:rPr>
              <w:t xml:space="preserve"> о наличии опыта</w:t>
            </w:r>
            <w:r w:rsidR="00464F4B">
              <w:rPr>
                <w:sz w:val="24"/>
              </w:rPr>
              <w:t>, указанного в подпункте 1.4 части 1 настоящего пункта</w:t>
            </w:r>
            <w:r w:rsidR="00F65AF2" w:rsidRPr="00464F4B">
              <w:rPr>
                <w:rFonts w:eastAsia="Times New Roman"/>
                <w:sz w:val="24"/>
              </w:rPr>
              <w:t>, с</w:t>
            </w:r>
            <w:r w:rsidR="00A509A5" w:rsidRPr="00464F4B">
              <w:rPr>
                <w:rFonts w:eastAsia="Times New Roman"/>
                <w:sz w:val="24"/>
              </w:rPr>
              <w:t xml:space="preserve"> приложением соответствующих подписанных сторонами копий </w:t>
            </w:r>
            <w:r w:rsidR="00F65AF2" w:rsidRPr="00464F4B">
              <w:rPr>
                <w:rFonts w:eastAsia="Times New Roman"/>
                <w:sz w:val="24"/>
              </w:rPr>
              <w:t xml:space="preserve">указанных </w:t>
            </w:r>
            <w:r w:rsidR="00A509A5" w:rsidRPr="00464F4B">
              <w:rPr>
                <w:rFonts w:eastAsia="Times New Roman"/>
                <w:sz w:val="24"/>
              </w:rPr>
              <w:t>договоров</w:t>
            </w:r>
            <w:r w:rsidR="00F65AF2" w:rsidRPr="00464F4B">
              <w:rPr>
                <w:rFonts w:eastAsia="Times New Roman"/>
                <w:sz w:val="24"/>
              </w:rPr>
              <w:t>,</w:t>
            </w:r>
            <w:r w:rsidR="00A509A5" w:rsidRPr="007B27C0">
              <w:rPr>
                <w:rFonts w:eastAsia="Times New Roman"/>
                <w:sz w:val="24"/>
              </w:rPr>
              <w:t xml:space="preserve"> и копий док</w:t>
            </w:r>
            <w:r w:rsidR="005D4ADF" w:rsidRPr="007B27C0">
              <w:rPr>
                <w:rFonts w:eastAsia="Times New Roman"/>
                <w:sz w:val="24"/>
              </w:rPr>
              <w:t>ументов</w:t>
            </w:r>
            <w:r w:rsidR="00AB2E68">
              <w:rPr>
                <w:rFonts w:eastAsia="Times New Roman"/>
                <w:sz w:val="24"/>
              </w:rPr>
              <w:t>,</w:t>
            </w:r>
            <w:r w:rsidR="005D4ADF" w:rsidRPr="007B27C0">
              <w:rPr>
                <w:rFonts w:eastAsia="Times New Roman"/>
                <w:sz w:val="24"/>
              </w:rPr>
              <w:t xml:space="preserve"> подтверждающих факт </w:t>
            </w:r>
            <w:r w:rsidR="00F65AF2" w:rsidRPr="007B27C0">
              <w:rPr>
                <w:rFonts w:eastAsia="Times New Roman"/>
                <w:sz w:val="24"/>
              </w:rPr>
              <w:t xml:space="preserve">оказания услуг (накладные, акты сдачи-приемки выполненных работ, оказанных услуг, акты сверки) </w:t>
            </w:r>
            <w:r w:rsidR="00A509A5" w:rsidRPr="00464F4B">
              <w:rPr>
                <w:rFonts w:eastAsia="Times New Roman"/>
                <w:sz w:val="24"/>
              </w:rPr>
              <w:t>в объеме и стоимости</w:t>
            </w:r>
            <w:r w:rsidR="00F65AF2" w:rsidRPr="00464F4B">
              <w:rPr>
                <w:rFonts w:eastAsia="Times New Roman"/>
                <w:sz w:val="24"/>
              </w:rPr>
              <w:t xml:space="preserve">, указанных </w:t>
            </w:r>
            <w:r w:rsidR="00C01E14" w:rsidRPr="00464F4B">
              <w:rPr>
                <w:rFonts w:eastAsia="Times New Roman"/>
                <w:sz w:val="24"/>
              </w:rPr>
              <w:t xml:space="preserve">претендентом </w:t>
            </w:r>
            <w:r w:rsidR="00F65AF2" w:rsidRPr="00464F4B">
              <w:rPr>
                <w:rFonts w:eastAsia="Times New Roman"/>
                <w:sz w:val="24"/>
              </w:rPr>
              <w:t xml:space="preserve">в </w:t>
            </w:r>
            <w:r w:rsidR="00AB2E68">
              <w:rPr>
                <w:rFonts w:eastAsia="Times New Roman"/>
                <w:sz w:val="24"/>
              </w:rPr>
              <w:t xml:space="preserve">документе по форме </w:t>
            </w:r>
            <w:r w:rsidR="00F65AF2" w:rsidRPr="00464F4B">
              <w:rPr>
                <w:rFonts w:eastAsia="Times New Roman"/>
                <w:sz w:val="24"/>
              </w:rPr>
              <w:t>приложени</w:t>
            </w:r>
            <w:r w:rsidR="00AB2E68">
              <w:rPr>
                <w:rFonts w:eastAsia="Times New Roman"/>
                <w:sz w:val="24"/>
              </w:rPr>
              <w:t>я</w:t>
            </w:r>
            <w:r w:rsidR="00F65AF2" w:rsidRPr="00464F4B">
              <w:rPr>
                <w:rFonts w:eastAsia="Times New Roman"/>
                <w:sz w:val="24"/>
              </w:rPr>
              <w:t xml:space="preserve"> </w:t>
            </w:r>
            <w:r w:rsidR="00AB2E68">
              <w:rPr>
                <w:rFonts w:eastAsia="Times New Roman"/>
                <w:sz w:val="24"/>
              </w:rPr>
              <w:br/>
            </w:r>
            <w:r w:rsidR="00F65AF2" w:rsidRPr="00464F4B">
              <w:rPr>
                <w:rFonts w:eastAsia="Times New Roman"/>
                <w:sz w:val="24"/>
              </w:rPr>
              <w:t>№ 4</w:t>
            </w:r>
            <w:r w:rsidR="00AB2E68">
              <w:rPr>
                <w:rFonts w:eastAsia="Times New Roman"/>
                <w:sz w:val="24"/>
              </w:rPr>
              <w:t xml:space="preserve"> к документации о закупке</w:t>
            </w:r>
            <w:r w:rsidR="00F65AF2" w:rsidRPr="00464F4B">
              <w:rPr>
                <w:rFonts w:eastAsia="Times New Roman"/>
                <w:sz w:val="24"/>
              </w:rPr>
              <w:t xml:space="preserve">. </w:t>
            </w:r>
          </w:p>
          <w:p w:rsidR="002F0352" w:rsidRPr="00FC6FD0" w:rsidRDefault="00F65AF2" w:rsidP="007B27C0">
            <w:pPr>
              <w:pStyle w:val="afb"/>
              <w:tabs>
                <w:tab w:val="left" w:pos="1418"/>
              </w:tabs>
              <w:ind w:firstLine="539"/>
              <w:rPr>
                <w:rFonts w:eastAsia="Times New Roman"/>
                <w:sz w:val="24"/>
              </w:rPr>
            </w:pPr>
            <w:r w:rsidRPr="007B27C0">
              <w:rPr>
                <w:rFonts w:eastAsia="Times New Roman"/>
                <w:sz w:val="24"/>
              </w:rPr>
              <w:t xml:space="preserve">Допускается в качестве подтверждения опыта предоставление </w:t>
            </w:r>
            <w:r w:rsidR="00DA2517" w:rsidRPr="007B27C0">
              <w:rPr>
                <w:rFonts w:eastAsia="Times New Roman"/>
                <w:sz w:val="24"/>
              </w:rPr>
              <w:t xml:space="preserve">официального </w:t>
            </w:r>
            <w:r w:rsidRPr="007B27C0">
              <w:rPr>
                <w:rFonts w:eastAsia="Times New Roman"/>
                <w:sz w:val="24"/>
              </w:rPr>
              <w:t>письма контрагента претендента с указанием предм</w:t>
            </w:r>
            <w:r w:rsidRPr="00464F4B">
              <w:rPr>
                <w:rFonts w:eastAsia="Times New Roman"/>
                <w:sz w:val="24"/>
              </w:rPr>
              <w:t>ета договора, периода поставки товара, выполнения работ, оказания услуг и их стоимости. Письмо должно содержать контактную инф</w:t>
            </w:r>
            <w:r w:rsidR="00DA2517" w:rsidRPr="00464F4B">
              <w:rPr>
                <w:rFonts w:eastAsia="Times New Roman"/>
                <w:sz w:val="24"/>
              </w:rPr>
              <w:t>ормацию ко</w:t>
            </w:r>
            <w:r w:rsidR="00AB2E68">
              <w:rPr>
                <w:rFonts w:eastAsia="Times New Roman"/>
                <w:sz w:val="24"/>
              </w:rPr>
              <w:t>нтрагента претендента.</w:t>
            </w:r>
          </w:p>
        </w:tc>
      </w:tr>
      <w:tr w:rsidR="00835CB1" w:rsidRPr="00F86FAA" w:rsidTr="00430ED4">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b"/>
              <w:rPr>
                <w:i/>
                <w:sz w:val="24"/>
                <w:highlight w:val="yellow"/>
              </w:rPr>
            </w:pPr>
            <w:r w:rsidRPr="004B6D94">
              <w:rPr>
                <w:sz w:val="24"/>
              </w:rPr>
              <w:t xml:space="preserve">Не </w:t>
            </w:r>
            <w:r w:rsidR="00A66E4F">
              <w:rPr>
                <w:sz w:val="24"/>
              </w:rPr>
              <w:t>ранее чем</w:t>
            </w:r>
            <w:r w:rsidR="00AA0D32" w:rsidRPr="00A66E4F">
              <w:rPr>
                <w:sz w:val="24"/>
              </w:rPr>
              <w:t xml:space="preserve"> </w:t>
            </w:r>
            <w:r w:rsidR="00976729">
              <w:rPr>
                <w:sz w:val="24"/>
              </w:rPr>
              <w:t xml:space="preserve">через </w:t>
            </w:r>
            <w:r w:rsidR="00AA0D32" w:rsidRPr="00A66E4F">
              <w:rPr>
                <w:sz w:val="24"/>
              </w:rPr>
              <w:t xml:space="preserve">10 дней и не </w:t>
            </w:r>
            <w:proofErr w:type="gramStart"/>
            <w:r w:rsidR="00AA0D32" w:rsidRPr="00A66E4F">
              <w:rPr>
                <w:sz w:val="24"/>
              </w:rPr>
              <w:t>позднее</w:t>
            </w:r>
            <w:proofErr w:type="gramEnd"/>
            <w:r w:rsidR="00AA0D32" w:rsidRPr="00A66E4F">
              <w:rPr>
                <w:sz w:val="24"/>
              </w:rPr>
              <w:t xml:space="preserve"> чем 20</w:t>
            </w:r>
            <w:r w:rsidRPr="004B6D94">
              <w:rPr>
                <w:sz w:val="24"/>
              </w:rPr>
              <w:t xml:space="preserve"> дней со дня принятия Конкурсной комиссией решения о заключении договора</w:t>
            </w:r>
            <w:r w:rsidR="00AA0D32" w:rsidRPr="005E579B">
              <w:rPr>
                <w:sz w:val="24"/>
              </w:rPr>
              <w:t xml:space="preserve"> (опубликования протокола подведения итогов Конкурсной комиссии в соответствии с пунктом 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4B6D94">
              <w:rPr>
                <w:sz w:val="24"/>
              </w:rPr>
              <w:lastRenderedPageBreak/>
              <w:t xml:space="preserve">в течение </w:t>
            </w:r>
            <w:r w:rsidR="00AA0D32">
              <w:rPr>
                <w:sz w:val="24"/>
              </w:rPr>
              <w:t>3</w:t>
            </w:r>
            <w:r w:rsidR="00AA0D32" w:rsidRPr="005E579B">
              <w:rPr>
                <w:sz w:val="24"/>
              </w:rPr>
              <w:t>0</w:t>
            </w:r>
            <w:r w:rsidRPr="004B6D94">
              <w:rPr>
                <w:sz w:val="24"/>
              </w:rPr>
              <w:t xml:space="preserve">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430ED4">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430ED4">
            <w:pPr>
              <w:pStyle w:val="afb"/>
              <w:ind w:firstLine="0"/>
              <w:rPr>
                <w:b/>
                <w:i/>
                <w:sz w:val="24"/>
                <w:highlight w:val="cyan"/>
              </w:rPr>
            </w:pPr>
          </w:p>
          <w:tbl>
            <w:tblPr>
              <w:tblStyle w:val="afff4"/>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430ED4" w:rsidRDefault="00222142" w:rsidP="00FB06DC">
                  <w:pPr>
                    <w:pStyle w:val="afb"/>
                    <w:rPr>
                      <w:b/>
                      <w:i/>
                      <w:sz w:val="24"/>
                    </w:rPr>
                  </w:pPr>
                  <w:r w:rsidRPr="00430ED4">
                    <w:rPr>
                      <w:b/>
                      <w:i/>
                      <w:sz w:val="24"/>
                    </w:rPr>
                    <w:t>Критерий оценки</w:t>
                  </w:r>
                </w:p>
              </w:tc>
              <w:tc>
                <w:tcPr>
                  <w:tcW w:w="2114" w:type="dxa"/>
                </w:tcPr>
                <w:p w:rsidR="00222142" w:rsidRPr="00430ED4" w:rsidRDefault="00222142" w:rsidP="00222142">
                  <w:pPr>
                    <w:pStyle w:val="afb"/>
                    <w:ind w:firstLine="0"/>
                    <w:rPr>
                      <w:b/>
                      <w:i/>
                      <w:sz w:val="24"/>
                    </w:rPr>
                  </w:pPr>
                  <w:r w:rsidRPr="00430ED4">
                    <w:rPr>
                      <w:b/>
                      <w:i/>
                      <w:sz w:val="24"/>
                    </w:rPr>
                    <w:t xml:space="preserve">Значение </w:t>
                  </w:r>
                  <w:proofErr w:type="spellStart"/>
                  <w:proofErr w:type="gramStart"/>
                  <w:r w:rsidRPr="00430ED4">
                    <w:rPr>
                      <w:i/>
                      <w:sz w:val="24"/>
                    </w:rPr>
                    <w:t>Кз</w:t>
                  </w:r>
                  <w:proofErr w:type="spellEnd"/>
                  <w:proofErr w:type="gramEnd"/>
                </w:p>
              </w:tc>
            </w:tr>
            <w:tr w:rsidR="002B5B51" w:rsidRPr="00222142" w:rsidTr="00FB06DC">
              <w:tc>
                <w:tcPr>
                  <w:tcW w:w="4423" w:type="dxa"/>
                </w:tcPr>
                <w:p w:rsidR="002B5B51" w:rsidRDefault="002B5B51" w:rsidP="006E2E65">
                  <w:pPr>
                    <w:pStyle w:val="afb"/>
                    <w:ind w:firstLine="771"/>
                    <w:rPr>
                      <w:sz w:val="24"/>
                    </w:rPr>
                  </w:pPr>
                  <w:r>
                    <w:rPr>
                      <w:sz w:val="24"/>
                    </w:rPr>
                    <w:t>Единичные расценки за услуги по автоматизации</w:t>
                  </w:r>
                  <w:r w:rsidRPr="002B5B51">
                    <w:rPr>
                      <w:sz w:val="24"/>
                    </w:rPr>
                    <w:t xml:space="preserve"> пр</w:t>
                  </w:r>
                  <w:r>
                    <w:rPr>
                      <w:sz w:val="24"/>
                    </w:rPr>
                    <w:t>оцесса формирования и отправки з</w:t>
                  </w:r>
                  <w:r w:rsidRPr="002B5B51">
                    <w:rPr>
                      <w:sz w:val="24"/>
                    </w:rPr>
                    <w:t xml:space="preserve">аявки по регистрации нового вагона - «1»  - </w:t>
                  </w:r>
                  <w:proofErr w:type="spellStart"/>
                  <w:r w:rsidRPr="002B5B51">
                    <w:rPr>
                      <w:sz w:val="24"/>
                    </w:rPr>
                    <w:t>пономерной</w:t>
                  </w:r>
                  <w:proofErr w:type="spellEnd"/>
                  <w:r w:rsidRPr="002B5B51">
                    <w:rPr>
                      <w:sz w:val="24"/>
                    </w:rPr>
                    <w:t xml:space="preserve"> учет железнодорожного подвижного состава ранее не состоявшего на учете и получения ответа </w:t>
                  </w:r>
                  <w:proofErr w:type="spellStart"/>
                  <w:r w:rsidRPr="002B5B51">
                    <w:rPr>
                      <w:sz w:val="24"/>
                    </w:rPr>
                    <w:t>Росжелдора</w:t>
                  </w:r>
                  <w:proofErr w:type="spellEnd"/>
                  <w:r w:rsidRPr="002B5B51">
                    <w:rPr>
                      <w:sz w:val="24"/>
                    </w:rPr>
                    <w:t xml:space="preserve"> о принятом </w:t>
                  </w:r>
                  <w:proofErr w:type="gramStart"/>
                  <w:r w:rsidRPr="002B5B51">
                    <w:rPr>
                      <w:sz w:val="24"/>
                    </w:rPr>
                    <w:t>решении</w:t>
                  </w:r>
                  <w:proofErr w:type="gramEnd"/>
                  <w:r w:rsidRPr="002B5B51">
                    <w:rPr>
                      <w:sz w:val="24"/>
                    </w:rPr>
                    <w:t xml:space="preserve"> о присвоении номер</w:t>
                  </w:r>
                  <w:r>
                    <w:rPr>
                      <w:sz w:val="24"/>
                    </w:rPr>
                    <w:t>ов по результатам рассмотрения заявки (стоимость за единицу подвижного состава)</w:t>
                  </w:r>
                </w:p>
              </w:tc>
              <w:tc>
                <w:tcPr>
                  <w:tcW w:w="2114" w:type="dxa"/>
                </w:tcPr>
                <w:p w:rsidR="002B5B51" w:rsidRPr="00AB2E68" w:rsidRDefault="002B5B51" w:rsidP="00AB2E68">
                  <w:pPr>
                    <w:pStyle w:val="afb"/>
                    <w:rPr>
                      <w:i/>
                      <w:sz w:val="24"/>
                      <w:lang w:val="en-US"/>
                    </w:rPr>
                  </w:pPr>
                  <w:r w:rsidRPr="008B34DE">
                    <w:rPr>
                      <w:i/>
                      <w:sz w:val="24"/>
                    </w:rPr>
                    <w:t>0,</w:t>
                  </w:r>
                  <w:r w:rsidR="00AB2E68">
                    <w:rPr>
                      <w:i/>
                      <w:sz w:val="24"/>
                    </w:rPr>
                    <w:t>05</w:t>
                  </w:r>
                </w:p>
              </w:tc>
            </w:tr>
            <w:tr w:rsidR="00222142" w:rsidRPr="00222142" w:rsidTr="00FB06DC">
              <w:tc>
                <w:tcPr>
                  <w:tcW w:w="4423" w:type="dxa"/>
                </w:tcPr>
                <w:p w:rsidR="00222142" w:rsidRPr="008B34DE" w:rsidRDefault="00577DDE" w:rsidP="006E2E65">
                  <w:pPr>
                    <w:pStyle w:val="afb"/>
                    <w:ind w:firstLine="771"/>
                    <w:rPr>
                      <w:sz w:val="24"/>
                    </w:rPr>
                  </w:pPr>
                  <w:r>
                    <w:rPr>
                      <w:sz w:val="24"/>
                    </w:rPr>
                    <w:t xml:space="preserve">Единичные расценки за </w:t>
                  </w:r>
                  <w:r w:rsidR="00196B23" w:rsidRPr="008B34DE">
                    <w:rPr>
                      <w:sz w:val="24"/>
                    </w:rPr>
                    <w:t xml:space="preserve"> услуги по автоматизации процесса формирования и отправки заявок по перерегистрации (причины </w:t>
                  </w:r>
                  <w:proofErr w:type="gramStart"/>
                  <w:r w:rsidR="00196B23" w:rsidRPr="008B34DE">
                    <w:rPr>
                      <w:sz w:val="24"/>
                    </w:rPr>
                    <w:t>ПНУ</w:t>
                  </w:r>
                  <w:proofErr w:type="gramEnd"/>
                  <w:r w:rsidR="00196B23" w:rsidRPr="008B34DE">
                    <w:rPr>
                      <w:sz w:val="24"/>
                    </w:rPr>
                    <w:t xml:space="preserve"> № 2,3,4,5,7,8,9,10,11,12,13,14) и получения ответов </w:t>
                  </w:r>
                  <w:proofErr w:type="spellStart"/>
                  <w:r w:rsidR="00196B23" w:rsidRPr="008B34DE">
                    <w:rPr>
                      <w:sz w:val="24"/>
                    </w:rPr>
                    <w:t>Росжелдора</w:t>
                  </w:r>
                  <w:proofErr w:type="spellEnd"/>
                  <w:r w:rsidR="00196B23" w:rsidRPr="008B34DE">
                    <w:rPr>
                      <w:sz w:val="24"/>
                    </w:rPr>
                    <w:t xml:space="preserve"> о принятых решениях по результатам рассмотрения заявок </w:t>
                  </w:r>
                  <w:r w:rsidR="002D6947">
                    <w:rPr>
                      <w:sz w:val="24"/>
                    </w:rPr>
                    <w:t>(стоимость за единицу подвижного состава)</w:t>
                  </w:r>
                </w:p>
              </w:tc>
              <w:tc>
                <w:tcPr>
                  <w:tcW w:w="2114" w:type="dxa"/>
                </w:tcPr>
                <w:p w:rsidR="00222142" w:rsidRPr="008B34DE" w:rsidRDefault="00222142" w:rsidP="00AB2E68">
                  <w:pPr>
                    <w:pStyle w:val="afb"/>
                    <w:rPr>
                      <w:i/>
                      <w:sz w:val="24"/>
                    </w:rPr>
                  </w:pPr>
                  <w:r w:rsidRPr="008B34DE">
                    <w:rPr>
                      <w:i/>
                      <w:sz w:val="24"/>
                    </w:rPr>
                    <w:t>0,</w:t>
                  </w:r>
                  <w:r w:rsidR="00AB2E68">
                    <w:rPr>
                      <w:i/>
                      <w:sz w:val="24"/>
                    </w:rPr>
                    <w:t>80</w:t>
                  </w:r>
                </w:p>
              </w:tc>
            </w:tr>
            <w:tr w:rsidR="002B5B51" w:rsidRPr="00222142" w:rsidTr="00FB06DC">
              <w:tc>
                <w:tcPr>
                  <w:tcW w:w="4423" w:type="dxa"/>
                </w:tcPr>
                <w:p w:rsidR="002B5B51" w:rsidRDefault="002B5B51" w:rsidP="006E2E65">
                  <w:pPr>
                    <w:pStyle w:val="afb"/>
                    <w:ind w:firstLine="771"/>
                    <w:rPr>
                      <w:sz w:val="24"/>
                    </w:rPr>
                  </w:pPr>
                  <w:r>
                    <w:rPr>
                      <w:sz w:val="24"/>
                    </w:rPr>
                    <w:t xml:space="preserve">Единичные расценки за </w:t>
                  </w:r>
                  <w:r w:rsidRPr="008B34DE">
                    <w:rPr>
                      <w:sz w:val="24"/>
                    </w:rPr>
                    <w:t xml:space="preserve"> услуги </w:t>
                  </w:r>
                  <w:proofErr w:type="gramStart"/>
                  <w:r w:rsidRPr="008B34DE">
                    <w:rPr>
                      <w:sz w:val="24"/>
                    </w:rPr>
                    <w:t>по</w:t>
                  </w:r>
                  <w:proofErr w:type="gramEnd"/>
                  <w:r w:rsidRPr="002B5B51">
                    <w:rPr>
                      <w:sz w:val="24"/>
                    </w:rPr>
                    <w:t xml:space="preserve"> </w:t>
                  </w:r>
                  <w:proofErr w:type="gramStart"/>
                  <w:r>
                    <w:rPr>
                      <w:sz w:val="24"/>
                    </w:rPr>
                    <w:t>а</w:t>
                  </w:r>
                  <w:r w:rsidRPr="002B5B51">
                    <w:rPr>
                      <w:sz w:val="24"/>
                    </w:rPr>
                    <w:t>втоматизация</w:t>
                  </w:r>
                  <w:proofErr w:type="gramEnd"/>
                  <w:r w:rsidRPr="002B5B51">
                    <w:rPr>
                      <w:sz w:val="24"/>
                    </w:rPr>
                    <w:t xml:space="preserve"> процесса формирования и отправки сообщения 4634 для первичного ввода в АБД ПВ данных листа учета комплекта вагона</w:t>
                  </w:r>
                  <w:r>
                    <w:rPr>
                      <w:sz w:val="24"/>
                    </w:rPr>
                    <w:t xml:space="preserve"> (стоимость за единицу подвижного состава)</w:t>
                  </w:r>
                </w:p>
              </w:tc>
              <w:tc>
                <w:tcPr>
                  <w:tcW w:w="2114" w:type="dxa"/>
                </w:tcPr>
                <w:p w:rsidR="002B5B51" w:rsidRPr="008B34DE" w:rsidRDefault="002B5B51" w:rsidP="00AB2E68">
                  <w:pPr>
                    <w:pStyle w:val="afb"/>
                    <w:rPr>
                      <w:i/>
                      <w:sz w:val="24"/>
                    </w:rPr>
                  </w:pPr>
                  <w:r w:rsidRPr="008B34DE">
                    <w:rPr>
                      <w:i/>
                      <w:sz w:val="24"/>
                    </w:rPr>
                    <w:t>0,</w:t>
                  </w:r>
                  <w:r w:rsidR="00AB2E68">
                    <w:rPr>
                      <w:i/>
                      <w:sz w:val="24"/>
                    </w:rPr>
                    <w:t>03</w:t>
                  </w:r>
                </w:p>
              </w:tc>
            </w:tr>
            <w:tr w:rsidR="00196B23" w:rsidRPr="00222142" w:rsidTr="00FB06DC">
              <w:tc>
                <w:tcPr>
                  <w:tcW w:w="4423" w:type="dxa"/>
                </w:tcPr>
                <w:p w:rsidR="00196B23" w:rsidRPr="00430ED4" w:rsidRDefault="00196B23" w:rsidP="00430ED4">
                  <w:pPr>
                    <w:pStyle w:val="afb"/>
                    <w:ind w:firstLine="771"/>
                    <w:rPr>
                      <w:sz w:val="24"/>
                    </w:rPr>
                  </w:pPr>
                  <w:r w:rsidRPr="008B34DE">
                    <w:rPr>
                      <w:sz w:val="24"/>
                    </w:rPr>
                    <w:t>Цена за предоставление права использования Системы</w:t>
                  </w:r>
                </w:p>
              </w:tc>
              <w:tc>
                <w:tcPr>
                  <w:tcW w:w="2114" w:type="dxa"/>
                </w:tcPr>
                <w:p w:rsidR="00196B23" w:rsidRPr="00430ED4" w:rsidRDefault="00335473" w:rsidP="00AB2E68">
                  <w:pPr>
                    <w:pStyle w:val="afb"/>
                    <w:rPr>
                      <w:i/>
                      <w:sz w:val="24"/>
                    </w:rPr>
                  </w:pPr>
                  <w:r w:rsidRPr="00430ED4">
                    <w:rPr>
                      <w:i/>
                      <w:sz w:val="24"/>
                    </w:rPr>
                    <w:t>0,</w:t>
                  </w:r>
                  <w:r w:rsidR="007B27C0">
                    <w:rPr>
                      <w:i/>
                      <w:sz w:val="24"/>
                    </w:rPr>
                    <w:t>0</w:t>
                  </w:r>
                  <w:r w:rsidR="00AB2E68">
                    <w:rPr>
                      <w:i/>
                      <w:sz w:val="24"/>
                    </w:rPr>
                    <w:t>2</w:t>
                  </w:r>
                </w:p>
              </w:tc>
            </w:tr>
            <w:tr w:rsidR="00222142" w:rsidRPr="00222142" w:rsidTr="00FB06DC">
              <w:tc>
                <w:tcPr>
                  <w:tcW w:w="4423" w:type="dxa"/>
                </w:tcPr>
                <w:p w:rsidR="00222142" w:rsidRPr="00430ED4" w:rsidRDefault="00A509A5" w:rsidP="007B27C0">
                  <w:pPr>
                    <w:pStyle w:val="afb"/>
                    <w:rPr>
                      <w:sz w:val="24"/>
                    </w:rPr>
                  </w:pPr>
                  <w:r w:rsidRPr="00430ED4">
                    <w:rPr>
                      <w:sz w:val="24"/>
                    </w:rPr>
                    <w:t>Опыт участника (</w:t>
                  </w:r>
                  <w:r w:rsidR="00577DDE" w:rsidRPr="00430ED4">
                    <w:rPr>
                      <w:sz w:val="24"/>
                    </w:rPr>
                    <w:t>сум</w:t>
                  </w:r>
                  <w:r w:rsidR="00F3168C" w:rsidRPr="00430ED4">
                    <w:rPr>
                      <w:sz w:val="24"/>
                    </w:rPr>
                    <w:t>м</w:t>
                  </w:r>
                  <w:r w:rsidR="00577DDE" w:rsidRPr="00430ED4">
                    <w:rPr>
                      <w:sz w:val="24"/>
                    </w:rPr>
                    <w:t xml:space="preserve">арная стоимость договоров, </w:t>
                  </w:r>
                  <w:r w:rsidR="007B27C0">
                    <w:rPr>
                      <w:sz w:val="24"/>
                    </w:rPr>
                    <w:t>подтверждающих</w:t>
                  </w:r>
                  <w:r w:rsidR="00AB2E68">
                    <w:rPr>
                      <w:sz w:val="24"/>
                    </w:rPr>
                    <w:t xml:space="preserve"> наличие</w:t>
                  </w:r>
                  <w:r w:rsidR="007B27C0" w:rsidRPr="00367CE8">
                    <w:rPr>
                      <w:sz w:val="24"/>
                    </w:rPr>
                    <w:t xml:space="preserve"> опыта</w:t>
                  </w:r>
                  <w:r w:rsidR="007B27C0">
                    <w:rPr>
                      <w:sz w:val="24"/>
                    </w:rPr>
                    <w:t xml:space="preserve">, указанного в подпункте 1.4 части 1 </w:t>
                  </w:r>
                  <w:r w:rsidR="00577DDE" w:rsidRPr="00430ED4">
                    <w:rPr>
                      <w:sz w:val="24"/>
                    </w:rPr>
                    <w:t>пункта 17  Информационной карты</w:t>
                  </w:r>
                  <w:proofErr w:type="gramStart"/>
                  <w:r w:rsidR="00577DDE" w:rsidRPr="00577DDE">
                    <w:rPr>
                      <w:sz w:val="24"/>
                    </w:rPr>
                    <w:t xml:space="preserve"> </w:t>
                  </w:r>
                  <w:r w:rsidRPr="008B34DE">
                    <w:rPr>
                      <w:sz w:val="24"/>
                    </w:rPr>
                    <w:t>.</w:t>
                  </w:r>
                  <w:proofErr w:type="gramEnd"/>
                  <w:r w:rsidRPr="008B34DE">
                    <w:rPr>
                      <w:sz w:val="24"/>
                    </w:rPr>
                    <w:t>)</w:t>
                  </w:r>
                  <w:r w:rsidR="006E2E65" w:rsidRPr="008B34DE">
                    <w:rPr>
                      <w:sz w:val="24"/>
                    </w:rPr>
                    <w:t xml:space="preserve"> </w:t>
                  </w:r>
                </w:p>
              </w:tc>
              <w:tc>
                <w:tcPr>
                  <w:tcW w:w="2114" w:type="dxa"/>
                </w:tcPr>
                <w:p w:rsidR="00222142" w:rsidRPr="00430ED4" w:rsidRDefault="00AB2E68" w:rsidP="00AB2E68">
                  <w:pPr>
                    <w:pStyle w:val="afb"/>
                    <w:rPr>
                      <w:i/>
                      <w:sz w:val="24"/>
                    </w:rPr>
                  </w:pPr>
                  <w:r>
                    <w:rPr>
                      <w:i/>
                      <w:sz w:val="24"/>
                    </w:rPr>
                    <w:t>0,</w:t>
                  </w:r>
                  <w:r w:rsidR="002B5B51">
                    <w:rPr>
                      <w:i/>
                      <w:sz w:val="24"/>
                    </w:rPr>
                    <w:t>1</w:t>
                  </w:r>
                  <w:r w:rsidR="007B27C0">
                    <w:rPr>
                      <w:i/>
                      <w:sz w:val="24"/>
                    </w:rPr>
                    <w:t>0</w:t>
                  </w:r>
                </w:p>
              </w:tc>
            </w:tr>
          </w:tbl>
          <w:p w:rsidR="007D6548" w:rsidRPr="00F86FAA" w:rsidRDefault="007D6548" w:rsidP="003D3596">
            <w:pPr>
              <w:pStyle w:val="afb"/>
              <w:rPr>
                <w:b/>
                <w:i/>
                <w:sz w:val="24"/>
              </w:rPr>
            </w:pPr>
          </w:p>
        </w:tc>
      </w:tr>
      <w:tr w:rsidR="00736D40" w:rsidRPr="00F86FAA" w:rsidTr="00430ED4">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C410EB" w:rsidRDefault="007341C2" w:rsidP="00C410EB">
            <w:pPr>
              <w:pStyle w:val="afb"/>
              <w:ind w:firstLine="743"/>
              <w:rPr>
                <w:sz w:val="24"/>
              </w:rPr>
            </w:pPr>
            <w:r w:rsidRPr="00C410EB">
              <w:rPr>
                <w:sz w:val="24"/>
              </w:rPr>
              <w:t xml:space="preserve">Победитель вправе направить </w:t>
            </w:r>
            <w:r w:rsidR="00DB6989" w:rsidRPr="00C410EB">
              <w:rPr>
                <w:sz w:val="24"/>
              </w:rPr>
              <w:t xml:space="preserve">Заказчику </w:t>
            </w:r>
            <w:r w:rsidRPr="00C410EB">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410EB" w:rsidRDefault="007341C2" w:rsidP="007341C2">
            <w:pPr>
              <w:pStyle w:val="-3"/>
              <w:numPr>
                <w:ilvl w:val="2"/>
                <w:numId w:val="0"/>
              </w:numPr>
              <w:tabs>
                <w:tab w:val="num" w:pos="1985"/>
              </w:tabs>
              <w:suppressAutoHyphens/>
              <w:ind w:firstLine="709"/>
              <w:rPr>
                <w:sz w:val="24"/>
              </w:rPr>
            </w:pPr>
            <w:r w:rsidRPr="00C410EB">
              <w:rPr>
                <w:sz w:val="24"/>
              </w:rPr>
              <w:t xml:space="preserve">Указанные предложения должны быть получены </w:t>
            </w:r>
            <w:r w:rsidR="00DB6989" w:rsidRPr="00C410EB">
              <w:rPr>
                <w:sz w:val="24"/>
              </w:rPr>
              <w:t>Заказчиком</w:t>
            </w:r>
            <w:r w:rsidRPr="00C410EB">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C410EB">
              <w:rPr>
                <w:sz w:val="24"/>
              </w:rPr>
              <w:t xml:space="preserve">договора  на ЭТП </w:t>
            </w:r>
            <w:r w:rsidRPr="00C410EB">
              <w:rPr>
                <w:sz w:val="24"/>
              </w:rPr>
              <w:t xml:space="preserve">от Заказчика.  </w:t>
            </w:r>
          </w:p>
          <w:p w:rsidR="007341C2" w:rsidRPr="00430ED4" w:rsidRDefault="007341C2" w:rsidP="007341C2">
            <w:pPr>
              <w:pStyle w:val="-3"/>
              <w:numPr>
                <w:ilvl w:val="2"/>
                <w:numId w:val="0"/>
              </w:numPr>
              <w:tabs>
                <w:tab w:val="num" w:pos="1985"/>
              </w:tabs>
              <w:suppressAutoHyphens/>
              <w:ind w:firstLine="709"/>
              <w:rPr>
                <w:sz w:val="24"/>
              </w:rPr>
            </w:pPr>
            <w:r w:rsidRPr="00C410EB">
              <w:rPr>
                <w:sz w:val="24"/>
              </w:rPr>
              <w:t>Изменения могут касаться только положений договора, которые не были одним из оценочных критериев для выбора побе</w:t>
            </w:r>
            <w:r w:rsidR="00493AB2" w:rsidRPr="00C410EB">
              <w:rPr>
                <w:sz w:val="24"/>
              </w:rPr>
              <w:t>дителя, указанных в пункте 1</w:t>
            </w:r>
            <w:r w:rsidR="00DF69CD" w:rsidRPr="00C410EB">
              <w:rPr>
                <w:sz w:val="24"/>
              </w:rPr>
              <w:t>9</w:t>
            </w:r>
            <w:r w:rsidR="00493AB2" w:rsidRPr="00C410EB">
              <w:rPr>
                <w:sz w:val="24"/>
              </w:rPr>
              <w:t xml:space="preserve"> Информационной карты</w:t>
            </w:r>
            <w:r w:rsidRPr="00C410EB">
              <w:rPr>
                <w:sz w:val="24"/>
              </w:rPr>
              <w:t xml:space="preserve"> настоящей </w:t>
            </w:r>
            <w:r w:rsidRPr="00430ED4">
              <w:rPr>
                <w:sz w:val="24"/>
              </w:rPr>
              <w:t>документации</w:t>
            </w:r>
            <w:r w:rsidR="00493AB2" w:rsidRPr="00430ED4">
              <w:rPr>
                <w:sz w:val="24"/>
              </w:rPr>
              <w:t xml:space="preserve"> о закупке</w:t>
            </w:r>
            <w:r w:rsidRPr="00430ED4">
              <w:rPr>
                <w:sz w:val="24"/>
              </w:rPr>
              <w:t>.</w:t>
            </w:r>
          </w:p>
          <w:p w:rsidR="007341C2" w:rsidRPr="00430ED4" w:rsidRDefault="007341C2" w:rsidP="007341C2">
            <w:pPr>
              <w:pStyle w:val="-3"/>
              <w:numPr>
                <w:ilvl w:val="2"/>
                <w:numId w:val="0"/>
              </w:numPr>
              <w:tabs>
                <w:tab w:val="num" w:pos="1985"/>
              </w:tabs>
              <w:suppressAutoHyphens/>
              <w:ind w:firstLine="709"/>
              <w:rPr>
                <w:sz w:val="24"/>
              </w:rPr>
            </w:pPr>
            <w:r w:rsidRPr="00430ED4">
              <w:rPr>
                <w:sz w:val="24"/>
              </w:rPr>
              <w:lastRenderedPageBreak/>
              <w:t xml:space="preserve">Внесение изменений в договор по предложениям победителя является правом </w:t>
            </w:r>
            <w:r w:rsidR="00DF69CD" w:rsidRPr="00430ED4">
              <w:rPr>
                <w:sz w:val="24"/>
              </w:rPr>
              <w:t>Заказчика</w:t>
            </w:r>
            <w:r w:rsidRPr="00430ED4">
              <w:rPr>
                <w:sz w:val="24"/>
              </w:rPr>
              <w:t xml:space="preserve"> и осуществляется по </w:t>
            </w:r>
            <w:proofErr w:type="spellStart"/>
            <w:r w:rsidRPr="00F63275">
              <w:rPr>
                <w:sz w:val="24"/>
              </w:rPr>
              <w:t>усмотрению</w:t>
            </w:r>
            <w:r w:rsidR="00DF69CD" w:rsidRPr="00F63275">
              <w:rPr>
                <w:sz w:val="24"/>
              </w:rPr>
              <w:t>Заказчика</w:t>
            </w:r>
            <w:proofErr w:type="spellEnd"/>
            <w:r w:rsidRPr="00430ED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30ED4">
              <w:rPr>
                <w:sz w:val="24"/>
              </w:rPr>
              <w:t xml:space="preserve">Победитель не имеет права отказаться от </w:t>
            </w:r>
            <w:r w:rsidRPr="00C410EB">
              <w:rPr>
                <w:sz w:val="24"/>
              </w:rPr>
              <w:t>заключения договора, если его предложения по внесению в договор изменений не были согласованы</w:t>
            </w:r>
            <w:r w:rsidR="00861B45" w:rsidRPr="00C410EB">
              <w:rPr>
                <w:sz w:val="24"/>
              </w:rPr>
              <w:t xml:space="preserve"> </w:t>
            </w:r>
            <w:r w:rsidR="00DF69CD" w:rsidRPr="00C410EB">
              <w:rPr>
                <w:sz w:val="24"/>
              </w:rPr>
              <w:t>Заказчиком</w:t>
            </w:r>
            <w:r w:rsidRPr="00C410EB">
              <w:rPr>
                <w:sz w:val="24"/>
              </w:rPr>
              <w:t>.</w:t>
            </w:r>
          </w:p>
        </w:tc>
      </w:tr>
      <w:tr w:rsidR="007D6548" w:rsidRPr="00F86FAA" w:rsidTr="00430ED4">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11DB7" w:rsidRDefault="00111DB7" w:rsidP="00AB2E68">
            <w:pPr>
              <w:pStyle w:val="19"/>
              <w:ind w:firstLine="0"/>
              <w:rPr>
                <w:sz w:val="24"/>
                <w:szCs w:val="24"/>
              </w:rPr>
            </w:pPr>
            <w:r w:rsidRPr="00111DB7">
              <w:rPr>
                <w:sz w:val="24"/>
                <w:szCs w:val="24"/>
              </w:rPr>
              <w:t>П</w:t>
            </w:r>
            <w:r w:rsidR="005F2D24" w:rsidRPr="00111DB7">
              <w:rPr>
                <w:sz w:val="24"/>
                <w:szCs w:val="24"/>
              </w:rPr>
              <w:t>ривлечение</w:t>
            </w:r>
            <w:r w:rsidR="005F2D24" w:rsidRPr="00430ED4">
              <w:rPr>
                <w:sz w:val="24"/>
              </w:rPr>
              <w:t xml:space="preserve"> субподрядчиков</w:t>
            </w:r>
            <w:r w:rsidRPr="00430ED4">
              <w:rPr>
                <w:sz w:val="24"/>
              </w:rPr>
              <w:t xml:space="preserve"> </w:t>
            </w:r>
            <w:r w:rsidR="005F2D24" w:rsidRPr="00430ED4">
              <w:rPr>
                <w:sz w:val="24"/>
              </w:rPr>
              <w:t>допускается</w:t>
            </w:r>
            <w:r w:rsidRPr="00430ED4">
              <w:rPr>
                <w:sz w:val="24"/>
              </w:rPr>
              <w:t>.</w:t>
            </w:r>
            <w:r w:rsidR="006164CD" w:rsidRPr="00430ED4">
              <w:rPr>
                <w:sz w:val="24"/>
              </w:rPr>
              <w:t xml:space="preserve"> </w:t>
            </w:r>
          </w:p>
        </w:tc>
      </w:tr>
      <w:tr w:rsidR="00DF6AE3" w:rsidRPr="00F86FAA" w:rsidTr="00430ED4">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7B27C0" w:rsidRDefault="00887539" w:rsidP="00887539">
            <w:pPr>
              <w:pStyle w:val="19"/>
              <w:ind w:firstLine="0"/>
              <w:rPr>
                <w:sz w:val="24"/>
                <w:szCs w:val="24"/>
              </w:rPr>
            </w:pPr>
            <w:r w:rsidRPr="00AB2E68">
              <w:rPr>
                <w:sz w:val="24"/>
                <w:szCs w:val="24"/>
              </w:rPr>
              <w:t>Не предусмотрено</w:t>
            </w:r>
          </w:p>
        </w:tc>
      </w:tr>
      <w:tr w:rsidR="004745C7" w:rsidRPr="00F86FAA" w:rsidTr="00430ED4">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7B27C0" w:rsidRDefault="00887539" w:rsidP="00887539">
            <w:pPr>
              <w:pStyle w:val="19"/>
              <w:ind w:firstLine="0"/>
              <w:rPr>
                <w:sz w:val="24"/>
                <w:szCs w:val="24"/>
              </w:rPr>
            </w:pPr>
            <w:r w:rsidRPr="00AB2E68">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4E62F1" w:rsidRPr="00C410EB" w:rsidRDefault="004E62F1" w:rsidP="004E62F1">
      <w:pPr>
        <w:pStyle w:val="20"/>
        <w:tabs>
          <w:tab w:val="num" w:pos="576"/>
        </w:tabs>
        <w:spacing w:before="0" w:after="0"/>
        <w:ind w:left="576" w:hanging="576"/>
        <w:jc w:val="right"/>
        <w:rPr>
          <w:i w:val="0"/>
        </w:rPr>
      </w:pPr>
      <w:r w:rsidRPr="00C410EB">
        <w:rPr>
          <w:i w:val="0"/>
        </w:rPr>
        <w:lastRenderedPageBreak/>
        <w:t>Приложение № 1</w:t>
      </w:r>
    </w:p>
    <w:p w:rsidR="004E62F1" w:rsidRPr="00C410EB" w:rsidRDefault="004E62F1" w:rsidP="004E62F1">
      <w:pPr>
        <w:pStyle w:val="20"/>
        <w:tabs>
          <w:tab w:val="num" w:pos="576"/>
        </w:tabs>
        <w:spacing w:before="0" w:after="0"/>
        <w:ind w:left="576" w:hanging="576"/>
        <w:jc w:val="right"/>
        <w:rPr>
          <w:i w:val="0"/>
        </w:rPr>
      </w:pPr>
      <w:r w:rsidRPr="00C410EB">
        <w:rPr>
          <w:i w:val="0"/>
        </w:rPr>
        <w:t>к документации о закупке</w:t>
      </w:r>
    </w:p>
    <w:p w:rsidR="004E62F1" w:rsidRDefault="004E62F1" w:rsidP="004E62F1">
      <w:pPr>
        <w:ind w:firstLine="425"/>
        <w:jc w:val="right"/>
        <w:rPr>
          <w:sz w:val="28"/>
          <w:szCs w:val="28"/>
        </w:rPr>
      </w:pPr>
    </w:p>
    <w:p w:rsidR="004E62F1" w:rsidRPr="00445DDD" w:rsidRDefault="004E62F1" w:rsidP="004E62F1">
      <w:pPr>
        <w:jc w:val="center"/>
        <w:rPr>
          <w:b/>
          <w:sz w:val="28"/>
          <w:szCs w:val="28"/>
        </w:rPr>
      </w:pPr>
      <w:r w:rsidRPr="00445DDD">
        <w:rPr>
          <w:b/>
          <w:sz w:val="28"/>
          <w:szCs w:val="28"/>
        </w:rPr>
        <w:t>На бланке претендента</w:t>
      </w:r>
    </w:p>
    <w:p w:rsidR="004E62F1" w:rsidRDefault="004E62F1" w:rsidP="004E62F1">
      <w:pPr>
        <w:pStyle w:val="2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E62F1" w:rsidRDefault="004E62F1" w:rsidP="004E62F1">
      <w:pPr>
        <w:pStyle w:val="2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ОКэ-МСП</w:t>
      </w:r>
      <w:proofErr w:type="gramStart"/>
      <w:r>
        <w:rPr>
          <w:rFonts w:cs="Times New Roman"/>
          <w:i w:val="0"/>
        </w:rPr>
        <w:t xml:space="preserve">-___-___-____ </w:t>
      </w:r>
      <w:proofErr w:type="gramEnd"/>
    </w:p>
    <w:p w:rsidR="004E62F1" w:rsidRPr="007415F9" w:rsidRDefault="004E62F1" w:rsidP="004E62F1"/>
    <w:p w:rsidR="004E62F1" w:rsidRPr="00002090" w:rsidRDefault="004E62F1" w:rsidP="004E62F1">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3D0ECF">
        <w:rPr>
          <w:szCs w:val="28"/>
        </w:rPr>
        <w:t>ОК</w:t>
      </w:r>
      <w:proofErr w:type="gramStart"/>
      <w:r w:rsidRPr="003D0ECF">
        <w:rPr>
          <w:szCs w:val="28"/>
        </w:rPr>
        <w:t>э-</w:t>
      </w:r>
      <w:proofErr w:type="gramEnd"/>
      <w:r w:rsidRPr="003D0ECF">
        <w:rPr>
          <w:szCs w:val="28"/>
        </w:rPr>
        <w:t>__</w:t>
      </w:r>
      <w:r>
        <w:rPr>
          <w:szCs w:val="28"/>
        </w:rPr>
        <w:t>_</w:t>
      </w:r>
      <w:r w:rsidRPr="003D0ECF">
        <w:rPr>
          <w:szCs w:val="28"/>
        </w:rPr>
        <w:t>_-___-____</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4E62F1" w:rsidRPr="00002090" w:rsidRDefault="004E62F1" w:rsidP="004E62F1">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E62F1" w:rsidRPr="00002090" w:rsidRDefault="004E62F1" w:rsidP="004E62F1">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E62F1" w:rsidRPr="00002090" w:rsidRDefault="004E62F1" w:rsidP="004E62F1">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4E62F1" w:rsidRPr="00002090" w:rsidRDefault="004E62F1" w:rsidP="004E62F1">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4E62F1" w:rsidRPr="00002090" w:rsidRDefault="004E62F1" w:rsidP="004E62F1">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E62F1" w:rsidRPr="00002090" w:rsidRDefault="004E62F1" w:rsidP="004E62F1">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E62F1" w:rsidRDefault="004E62F1" w:rsidP="004E62F1">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w:t>
      </w:r>
      <w:r w:rsidRPr="005C3469">
        <w:rPr>
          <w:sz w:val="28"/>
          <w:szCs w:val="20"/>
        </w:rPr>
        <w:t xml:space="preserve"> </w:t>
      </w:r>
      <w:r>
        <w:rPr>
          <w:sz w:val="28"/>
          <w:szCs w:val="20"/>
        </w:rPr>
        <w:t xml:space="preserve">окончания подачи Заявок, указанной в пункте 6 </w:t>
      </w:r>
      <w:r>
        <w:rPr>
          <w:sz w:val="28"/>
          <w:szCs w:val="20"/>
        </w:rPr>
        <w:lastRenderedPageBreak/>
        <w:t>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A05A20" w:rsidRDefault="004E62F1"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xml:space="preserve">), </w:t>
      </w:r>
      <w:r>
        <w:rPr>
          <w:sz w:val="28"/>
          <w:szCs w:val="20"/>
        </w:rPr>
        <w:t>а также иные сведения, необходимые для заключения договора с ПАО «ТрансКонтейнер»</w:t>
      </w:r>
      <w:r w:rsidRPr="00446BD7">
        <w:rPr>
          <w:sz w:val="28"/>
          <w:szCs w:val="20"/>
        </w:rPr>
        <w:t>.</w:t>
      </w:r>
      <w:proofErr w:type="gramEnd"/>
    </w:p>
    <w:p w:rsidR="004E62F1" w:rsidRDefault="004E62F1" w:rsidP="00C410EB">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4E62F1" w:rsidRDefault="004E62F1" w:rsidP="004E62F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E62F1" w:rsidRDefault="004E62F1" w:rsidP="004E62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E62F1" w:rsidRPr="00002090" w:rsidRDefault="004E62F1" w:rsidP="004E62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E62F1" w:rsidRPr="00002090" w:rsidRDefault="004E62F1" w:rsidP="004E62F1">
      <w:pPr>
        <w:pStyle w:val="afb"/>
        <w:ind w:firstLine="553"/>
        <w:rPr>
          <w:rFonts w:eastAsia="Times New Roman"/>
          <w:sz w:val="28"/>
        </w:rPr>
      </w:pPr>
      <w:r w:rsidRPr="00002090">
        <w:rPr>
          <w:rFonts w:eastAsia="Times New Roman"/>
          <w:sz w:val="28"/>
        </w:rPr>
        <w:t>Настоящим подтверждаем, что:</w:t>
      </w:r>
    </w:p>
    <w:p w:rsidR="004E62F1" w:rsidRPr="00002090" w:rsidRDefault="004E62F1" w:rsidP="004E62F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Заказчику;</w:t>
      </w:r>
    </w:p>
    <w:p w:rsidR="004E62F1" w:rsidRPr="00002090" w:rsidRDefault="004E62F1" w:rsidP="004E62F1">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E62F1" w:rsidRPr="00002090" w:rsidRDefault="004E62F1" w:rsidP="004E62F1">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E62F1" w:rsidRPr="00002090" w:rsidRDefault="004E62F1" w:rsidP="004E62F1">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E62F1" w:rsidRPr="008B08F6" w:rsidRDefault="004E62F1" w:rsidP="004E62F1">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E62F1" w:rsidRDefault="004E62F1" w:rsidP="004E62F1">
      <w:pPr>
        <w:pStyle w:val="afb"/>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00DE340D" w:rsidRPr="00DE340D">
        <w:rPr>
          <w:rFonts w:eastAsia="Times New Roman"/>
          <w:sz w:val="28"/>
        </w:rPr>
        <w:t xml:space="preserve">и/или государства регистрации и/или ведения бизнеса претендента </w:t>
      </w:r>
      <w:r w:rsidRPr="00334560">
        <w:rPr>
          <w:sz w:val="28"/>
          <w:szCs w:val="28"/>
        </w:rPr>
        <w:t>к лицам, осуществляющим поставки товаров, выполнение работ, оказание ус</w:t>
      </w:r>
      <w:r>
        <w:rPr>
          <w:sz w:val="28"/>
          <w:szCs w:val="28"/>
        </w:rPr>
        <w:t>луг, являющихся предметом закупки</w:t>
      </w:r>
      <w:r w:rsidR="004D6FE4">
        <w:rPr>
          <w:rFonts w:eastAsia="Times New Roman"/>
          <w:sz w:val="28"/>
        </w:rPr>
        <w:t>;</w:t>
      </w:r>
    </w:p>
    <w:p w:rsidR="004E62F1" w:rsidRDefault="004E62F1" w:rsidP="004E62F1">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4E62F1" w:rsidRDefault="004E62F1" w:rsidP="004E62F1">
      <w:pPr>
        <w:pStyle w:val="afb"/>
        <w:ind w:firstLine="553"/>
        <w:rPr>
          <w:rFonts w:eastAsia="Times New Roman"/>
          <w:sz w:val="28"/>
        </w:rPr>
      </w:pPr>
      <w:r>
        <w:rPr>
          <w:sz w:val="28"/>
          <w:szCs w:val="28"/>
        </w:rPr>
        <w:lastRenderedPageBreak/>
        <w:t xml:space="preserve">-  </w:t>
      </w:r>
      <w:r w:rsidR="00DE340D" w:rsidRPr="00DE340D">
        <w:rPr>
          <w:rFonts w:eastAsia="Times New Roman"/>
          <w:sz w:val="28"/>
        </w:rPr>
        <w:tab/>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DE340D" w:rsidRPr="00DE340D">
        <w:rPr>
          <w:rFonts w:eastAsia="Times New Roman"/>
          <w:sz w:val="28"/>
        </w:rPr>
        <w:t>и Информационной карте (</w:t>
      </w:r>
      <w:r w:rsidR="00DE340D">
        <w:rPr>
          <w:rFonts w:eastAsia="Times New Roman"/>
          <w:sz w:val="28"/>
        </w:rPr>
        <w:t>р</w:t>
      </w:r>
      <w:r w:rsidR="00DE340D" w:rsidRPr="00DE340D">
        <w:rPr>
          <w:rFonts w:eastAsia="Times New Roman"/>
          <w:sz w:val="28"/>
        </w:rPr>
        <w:t>азделы</w:t>
      </w:r>
      <w:r>
        <w:rPr>
          <w:rFonts w:eastAsia="Times New Roman"/>
          <w:sz w:val="28"/>
        </w:rPr>
        <w:t xml:space="preserve"> 4</w:t>
      </w:r>
      <w:r w:rsidRPr="0064290F">
        <w:rPr>
          <w:rFonts w:eastAsia="Times New Roman"/>
          <w:sz w:val="28"/>
        </w:rPr>
        <w:t xml:space="preserve"> </w:t>
      </w:r>
      <w:r w:rsidR="00DE340D" w:rsidRPr="00DE340D">
        <w:rPr>
          <w:rFonts w:eastAsia="Times New Roman"/>
          <w:sz w:val="28"/>
        </w:rPr>
        <w:t>и 5</w:t>
      </w:r>
      <w:r w:rsidRPr="0064290F">
        <w:rPr>
          <w:rFonts w:eastAsia="Times New Roman"/>
          <w:sz w:val="28"/>
        </w:rPr>
        <w:t xml:space="preserve"> документации</w:t>
      </w:r>
      <w:r w:rsidR="00DE340D" w:rsidRPr="00DE340D">
        <w:rPr>
          <w:rFonts w:eastAsia="Times New Roman"/>
          <w:sz w:val="28"/>
        </w:rPr>
        <w:t xml:space="preserve"> о закупке</w:t>
      </w:r>
      <w:r w:rsidRPr="0064290F">
        <w:rPr>
          <w:rFonts w:eastAsia="Times New Roman"/>
          <w:sz w:val="28"/>
        </w:rPr>
        <w:t>)</w:t>
      </w:r>
      <w:r>
        <w:rPr>
          <w:rFonts w:eastAsia="Times New Roman"/>
          <w:sz w:val="28"/>
        </w:rPr>
        <w:t>;</w:t>
      </w:r>
    </w:p>
    <w:p w:rsidR="004E62F1" w:rsidRPr="00002090" w:rsidRDefault="004E62F1" w:rsidP="004E62F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4E62F1" w:rsidRPr="00002090" w:rsidRDefault="004E62F1" w:rsidP="004E62F1">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4E62F1" w:rsidRDefault="004E62F1" w:rsidP="004E62F1">
      <w:pPr>
        <w:pStyle w:val="19"/>
        <w:ind w:firstLine="708"/>
      </w:pPr>
      <w:r w:rsidRPr="00002090">
        <w:t>В подтверждение этого прилагаем все необходимые документы.</w:t>
      </w:r>
    </w:p>
    <w:p w:rsidR="004E62F1" w:rsidRDefault="004E62F1" w:rsidP="004E62F1">
      <w:pPr>
        <w:pStyle w:val="19"/>
        <w:ind w:firstLine="708"/>
      </w:pPr>
    </w:p>
    <w:p w:rsidR="004E62F1" w:rsidRPr="00C20080" w:rsidRDefault="004E62F1" w:rsidP="004E62F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E62F1" w:rsidRPr="00C20080" w:rsidRDefault="004E62F1" w:rsidP="004E62F1">
      <w:pPr>
        <w:tabs>
          <w:tab w:val="left" w:pos="8640"/>
        </w:tabs>
        <w:jc w:val="center"/>
        <w:rPr>
          <w:i/>
        </w:rPr>
      </w:pPr>
      <w:r w:rsidRPr="00C20080">
        <w:rPr>
          <w:i/>
        </w:rPr>
        <w:t>(наименование претендента)</w:t>
      </w:r>
    </w:p>
    <w:p w:rsidR="004E62F1" w:rsidRPr="00C20080" w:rsidRDefault="004E62F1" w:rsidP="004E62F1">
      <w:pPr>
        <w:rPr>
          <w:sz w:val="28"/>
          <w:szCs w:val="28"/>
          <w:lang w:eastAsia="ru-RU"/>
        </w:rPr>
      </w:pPr>
      <w:r w:rsidRPr="00C20080">
        <w:rPr>
          <w:sz w:val="28"/>
          <w:szCs w:val="28"/>
          <w:lang w:eastAsia="ru-RU"/>
        </w:rPr>
        <w:t>____________________________________________________________________</w:t>
      </w:r>
    </w:p>
    <w:p w:rsidR="004E62F1" w:rsidRPr="00C20080" w:rsidRDefault="004E62F1" w:rsidP="004E62F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62F1" w:rsidRPr="00C20080" w:rsidRDefault="004E62F1" w:rsidP="004E62F1">
      <w:pPr>
        <w:rPr>
          <w:sz w:val="28"/>
          <w:szCs w:val="28"/>
          <w:lang w:eastAsia="ru-RU"/>
        </w:rPr>
      </w:pPr>
      <w:r w:rsidRPr="00C20080">
        <w:rPr>
          <w:sz w:val="28"/>
          <w:szCs w:val="28"/>
          <w:lang w:eastAsia="ru-RU"/>
        </w:rPr>
        <w:t>"____" _________ 201__ г.</w:t>
      </w:r>
    </w:p>
    <w:p w:rsidR="004E62F1" w:rsidRDefault="004E62F1" w:rsidP="004E62F1">
      <w:pPr>
        <w:pStyle w:val="19"/>
        <w:ind w:firstLine="708"/>
      </w:pPr>
    </w:p>
    <w:p w:rsidR="004E62F1" w:rsidRPr="00D27A82" w:rsidRDefault="004E62F1" w:rsidP="004E62F1">
      <w:pPr>
        <w:pStyle w:val="19"/>
        <w:ind w:firstLine="708"/>
      </w:pPr>
    </w:p>
    <w:p w:rsidR="004E62F1" w:rsidRDefault="004E62F1" w:rsidP="004E62F1">
      <w:pPr>
        <w:suppressAutoHyphens w:val="0"/>
        <w:rPr>
          <w:b/>
          <w:bCs/>
          <w:sz w:val="28"/>
          <w:szCs w:val="28"/>
        </w:rPr>
      </w:pPr>
      <w:r>
        <w:rPr>
          <w:i/>
          <w:iCs/>
        </w:rPr>
        <w:br w:type="page"/>
      </w:r>
    </w:p>
    <w:p w:rsidR="004E62F1" w:rsidRPr="00430ED4" w:rsidRDefault="004E62F1" w:rsidP="004E62F1">
      <w:pPr>
        <w:pStyle w:val="20"/>
        <w:spacing w:before="0" w:after="0"/>
        <w:jc w:val="right"/>
        <w:rPr>
          <w:b w:val="0"/>
          <w:i w:val="0"/>
        </w:rPr>
      </w:pPr>
      <w:r w:rsidRPr="00430ED4">
        <w:rPr>
          <w:b w:val="0"/>
          <w:i w:val="0"/>
        </w:rPr>
        <w:lastRenderedPageBreak/>
        <w:t>Приложение № 2</w:t>
      </w:r>
    </w:p>
    <w:p w:rsidR="004E62F1" w:rsidRPr="00430ED4" w:rsidRDefault="004E62F1" w:rsidP="004E62F1">
      <w:pPr>
        <w:pStyle w:val="20"/>
        <w:spacing w:before="0" w:after="0"/>
        <w:jc w:val="right"/>
        <w:rPr>
          <w:b w:val="0"/>
          <w:i w:val="0"/>
        </w:rPr>
      </w:pPr>
      <w:r w:rsidRPr="00430ED4">
        <w:rPr>
          <w:b w:val="0"/>
          <w:i w:val="0"/>
        </w:rPr>
        <w:t>к документации о закупке</w:t>
      </w:r>
    </w:p>
    <w:p w:rsidR="004E62F1" w:rsidRDefault="004E62F1" w:rsidP="004E62F1">
      <w:pPr>
        <w:pStyle w:val="afb"/>
        <w:jc w:val="center"/>
        <w:rPr>
          <w:b/>
          <w:sz w:val="28"/>
          <w:szCs w:val="28"/>
        </w:rPr>
      </w:pPr>
    </w:p>
    <w:p w:rsidR="001E06C8" w:rsidRDefault="001E06C8" w:rsidP="001E06C8">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b"/>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b"/>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b"/>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b"/>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rsidR="001E06C8" w:rsidRDefault="001E06C8" w:rsidP="001E06C8">
      <w:pPr>
        <w:pStyle w:val="afb"/>
        <w:ind w:firstLine="0"/>
        <w:rPr>
          <w:sz w:val="20"/>
          <w:szCs w:val="20"/>
        </w:rPr>
      </w:pPr>
    </w:p>
    <w:p w:rsidR="001E06C8" w:rsidRPr="00B07F62" w:rsidRDefault="001E06C8" w:rsidP="001E06C8">
      <w:pPr>
        <w:pStyle w:val="afb"/>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4E62F1" w:rsidP="001E06C8">
      <w:pPr>
        <w:tabs>
          <w:tab w:val="left" w:pos="9639"/>
        </w:tabs>
        <w:ind w:firstLine="539"/>
        <w:rPr>
          <w:b/>
          <w:sz w:val="28"/>
          <w:szCs w:val="28"/>
        </w:rPr>
      </w:pPr>
      <w:r w:rsidRPr="00430ED4">
        <w:rPr>
          <w:b/>
          <w:sz w:val="28"/>
        </w:rPr>
        <w:t>Контактные лица:</w:t>
      </w:r>
    </w:p>
    <w:p w:rsidR="004E62F1" w:rsidRDefault="004E62F1" w:rsidP="00430ED4">
      <w:pPr>
        <w:ind w:firstLine="540"/>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4E62F1" w:rsidRPr="00430ED4" w:rsidRDefault="004E62F1" w:rsidP="00430ED4">
      <w:pPr>
        <w:tabs>
          <w:tab w:val="left" w:pos="9639"/>
        </w:tabs>
        <w:rPr>
          <w:sz w:val="28"/>
          <w:u w:val="single"/>
        </w:rPr>
      </w:pPr>
      <w:r w:rsidRPr="00430ED4">
        <w:rPr>
          <w:sz w:val="28"/>
          <w:u w:val="single"/>
        </w:rPr>
        <w:t xml:space="preserve">Справки по общим вопросам и вопросам управления: </w:t>
      </w:r>
      <w:r w:rsidRPr="003C2CDC">
        <w:rPr>
          <w:bCs/>
          <w:iCs/>
          <w:sz w:val="28"/>
          <w:szCs w:val="28"/>
        </w:rPr>
        <w:t>_____________________</w:t>
      </w:r>
    </w:p>
    <w:p w:rsidR="004E62F1" w:rsidRPr="00430ED4" w:rsidRDefault="004E62F1" w:rsidP="00430ED4">
      <w:pPr>
        <w:tabs>
          <w:tab w:val="left" w:pos="9639"/>
        </w:tabs>
        <w:jc w:val="right"/>
        <w:rPr>
          <w:i/>
        </w:rPr>
      </w:pPr>
      <w:r w:rsidRPr="00430ED4">
        <w:rPr>
          <w:i/>
        </w:rPr>
        <w:t>Контактное лицо (должность, ФИО, телефон)</w:t>
      </w:r>
    </w:p>
    <w:p w:rsidR="004E62F1" w:rsidRPr="00430ED4" w:rsidRDefault="004E62F1" w:rsidP="00430ED4">
      <w:pPr>
        <w:tabs>
          <w:tab w:val="left" w:pos="9639"/>
        </w:tabs>
        <w:rPr>
          <w:sz w:val="28"/>
          <w:u w:val="single"/>
        </w:rPr>
      </w:pPr>
      <w:r w:rsidRPr="00430ED4">
        <w:rPr>
          <w:sz w:val="28"/>
          <w:u w:val="single"/>
        </w:rPr>
        <w:t xml:space="preserve">Справки по кадровым вопросам: </w:t>
      </w:r>
      <w:r w:rsidRPr="003C2CDC">
        <w:rPr>
          <w:bCs/>
          <w:iCs/>
          <w:sz w:val="28"/>
          <w:szCs w:val="28"/>
        </w:rPr>
        <w:t>________________________________________</w:t>
      </w:r>
    </w:p>
    <w:p w:rsidR="004E62F1" w:rsidRPr="00430ED4" w:rsidRDefault="004E62F1" w:rsidP="00430ED4">
      <w:pPr>
        <w:tabs>
          <w:tab w:val="left" w:pos="9639"/>
        </w:tabs>
        <w:jc w:val="right"/>
        <w:rPr>
          <w:i/>
        </w:rPr>
      </w:pPr>
      <w:r w:rsidRPr="00430ED4">
        <w:rPr>
          <w:i/>
        </w:rPr>
        <w:t>Контактное лицо (должность, ФИО, телефон)</w:t>
      </w:r>
    </w:p>
    <w:p w:rsidR="004E62F1" w:rsidRPr="00430ED4" w:rsidRDefault="004E62F1" w:rsidP="00430ED4">
      <w:pPr>
        <w:tabs>
          <w:tab w:val="left" w:pos="9639"/>
        </w:tabs>
        <w:rPr>
          <w:sz w:val="28"/>
          <w:u w:val="single"/>
        </w:rPr>
      </w:pPr>
      <w:r w:rsidRPr="00430ED4">
        <w:rPr>
          <w:sz w:val="28"/>
          <w:u w:val="single"/>
        </w:rPr>
        <w:t xml:space="preserve">Справки по техническим вопросам: </w:t>
      </w:r>
      <w:r w:rsidRPr="003C2CDC">
        <w:rPr>
          <w:bCs/>
          <w:iCs/>
          <w:sz w:val="28"/>
          <w:szCs w:val="28"/>
        </w:rPr>
        <w:t>_____________________________________</w:t>
      </w:r>
    </w:p>
    <w:p w:rsidR="004E62F1" w:rsidRPr="00430ED4" w:rsidRDefault="004E62F1" w:rsidP="00430ED4">
      <w:pPr>
        <w:tabs>
          <w:tab w:val="left" w:pos="9639"/>
        </w:tabs>
        <w:jc w:val="right"/>
        <w:rPr>
          <w:i/>
        </w:rPr>
      </w:pPr>
      <w:r w:rsidRPr="00430ED4">
        <w:rPr>
          <w:i/>
        </w:rPr>
        <w:t>Контактное лицо (должность, ФИО, телефон)</w:t>
      </w:r>
    </w:p>
    <w:p w:rsidR="004E62F1" w:rsidRPr="00430ED4" w:rsidRDefault="004E62F1" w:rsidP="00430ED4">
      <w:pPr>
        <w:tabs>
          <w:tab w:val="left" w:pos="9639"/>
        </w:tabs>
        <w:rPr>
          <w:sz w:val="28"/>
          <w:u w:val="single"/>
        </w:rPr>
      </w:pPr>
      <w:r w:rsidRPr="00430ED4">
        <w:rPr>
          <w:sz w:val="28"/>
          <w:u w:val="single"/>
        </w:rPr>
        <w:t xml:space="preserve">Справки по финансовым вопросам: </w:t>
      </w:r>
      <w:r w:rsidRPr="003C2CDC">
        <w:rPr>
          <w:bCs/>
          <w:iCs/>
          <w:sz w:val="28"/>
          <w:szCs w:val="28"/>
        </w:rPr>
        <w:t>______________________________________</w:t>
      </w:r>
    </w:p>
    <w:p w:rsidR="004E62F1" w:rsidRPr="00430ED4" w:rsidRDefault="004E62F1" w:rsidP="00430ED4">
      <w:pPr>
        <w:tabs>
          <w:tab w:val="left" w:pos="9639"/>
        </w:tabs>
        <w:jc w:val="right"/>
        <w:rPr>
          <w:i/>
        </w:rPr>
      </w:pPr>
      <w:r w:rsidRPr="00430ED4">
        <w:rPr>
          <w:i/>
        </w:rPr>
        <w:t>Контактное лицо (должность, ФИО, телефон)</w:t>
      </w:r>
    </w:p>
    <w:p w:rsidR="004E62F1" w:rsidRPr="00430ED4" w:rsidRDefault="004E62F1" w:rsidP="00430ED4">
      <w:pPr>
        <w:pStyle w:val="afb"/>
        <w:rPr>
          <w:spacing w:val="-13"/>
          <w:sz w:val="28"/>
        </w:rPr>
      </w:pPr>
    </w:p>
    <w:p w:rsidR="001E06C8" w:rsidRPr="00305BD2" w:rsidRDefault="001E06C8" w:rsidP="001E06C8">
      <w:pPr>
        <w:pStyle w:val="afb"/>
        <w:ind w:firstLine="0"/>
        <w:rPr>
          <w:b/>
          <w:sz w:val="28"/>
          <w:szCs w:val="28"/>
        </w:rPr>
      </w:pPr>
      <w:r w:rsidRPr="00305BD2">
        <w:rPr>
          <w:b/>
          <w:sz w:val="28"/>
          <w:szCs w:val="28"/>
        </w:rPr>
        <w:t xml:space="preserve">Представитель, </w:t>
      </w:r>
    </w:p>
    <w:p w:rsidR="001E06C8" w:rsidRPr="007415F9" w:rsidRDefault="001E06C8" w:rsidP="001E06C8">
      <w:pPr>
        <w:pStyle w:val="afb"/>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0648C" w:rsidRPr="00193D5D" w:rsidRDefault="0000648C" w:rsidP="00430ED4">
      <w:pPr>
        <w:tabs>
          <w:tab w:val="left" w:pos="8640"/>
        </w:tabs>
        <w:jc w:val="center"/>
        <w:rPr>
          <w:i/>
        </w:rPr>
      </w:pPr>
      <w:r w:rsidRPr="00193D5D">
        <w:rPr>
          <w:i/>
        </w:rPr>
        <w:t>(наименование претендента)</w:t>
      </w:r>
    </w:p>
    <w:p w:rsidR="0000648C" w:rsidRPr="00A44BDC" w:rsidRDefault="0000648C" w:rsidP="00430ED4">
      <w:pPr>
        <w:pStyle w:val="33"/>
        <w:suppressAutoHyphens/>
        <w:spacing w:after="0"/>
      </w:pPr>
      <w:r w:rsidRPr="00A44BDC">
        <w:t>____________________________________________________________________</w:t>
      </w:r>
    </w:p>
    <w:p w:rsidR="0000648C" w:rsidRPr="00430ED4" w:rsidRDefault="0000648C" w:rsidP="00430ED4">
      <w:pPr>
        <w:rPr>
          <w:i/>
        </w:rPr>
      </w:pPr>
      <w:r w:rsidRPr="00430ED4">
        <w:rPr>
          <w:i/>
        </w:rPr>
        <w:t xml:space="preserve">       Печать</w:t>
      </w:r>
      <w:r w:rsidRPr="00430ED4">
        <w:rPr>
          <w:i/>
        </w:rPr>
        <w:tab/>
      </w:r>
      <w:r w:rsidRPr="00430ED4">
        <w:rPr>
          <w:i/>
        </w:rPr>
        <w:tab/>
      </w:r>
      <w:r w:rsidRPr="00430ED4">
        <w:rPr>
          <w:i/>
        </w:rPr>
        <w:tab/>
        <w:t>(должность, подпись, ФИО)</w:t>
      </w:r>
    </w:p>
    <w:p w:rsidR="001E06C8" w:rsidRDefault="001E06C8" w:rsidP="001E06C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b"/>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b"/>
        <w:jc w:val="center"/>
        <w:rPr>
          <w:b/>
          <w:sz w:val="28"/>
          <w:szCs w:val="28"/>
        </w:rPr>
      </w:pPr>
    </w:p>
    <w:p w:rsidR="001E06C8" w:rsidRPr="000802B7" w:rsidRDefault="001E06C8" w:rsidP="001E06C8">
      <w:pPr>
        <w:pStyle w:val="afb"/>
        <w:jc w:val="center"/>
        <w:rPr>
          <w:b/>
          <w:sz w:val="28"/>
          <w:szCs w:val="28"/>
        </w:rPr>
      </w:pPr>
    </w:p>
    <w:p w:rsidR="001E06C8" w:rsidRPr="00AF56CE" w:rsidRDefault="001E06C8" w:rsidP="001B1644">
      <w:pPr>
        <w:pStyle w:val="afb"/>
        <w:numPr>
          <w:ilvl w:val="0"/>
          <w:numId w:val="46"/>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b"/>
        <w:numPr>
          <w:ilvl w:val="0"/>
          <w:numId w:val="46"/>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b"/>
        <w:numPr>
          <w:ilvl w:val="0"/>
          <w:numId w:val="46"/>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b"/>
        <w:numPr>
          <w:ilvl w:val="0"/>
          <w:numId w:val="46"/>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b"/>
        <w:numPr>
          <w:ilvl w:val="0"/>
          <w:numId w:val="46"/>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b"/>
        <w:numPr>
          <w:ilvl w:val="0"/>
          <w:numId w:val="46"/>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b"/>
        <w:numPr>
          <w:ilvl w:val="0"/>
          <w:numId w:val="46"/>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b"/>
        <w:numPr>
          <w:ilvl w:val="0"/>
          <w:numId w:val="46"/>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9"/>
        <w:rPr>
          <w:sz w:val="28"/>
          <w:szCs w:val="28"/>
        </w:rPr>
      </w:pPr>
    </w:p>
    <w:p w:rsidR="001E06C8" w:rsidRDefault="001E06C8" w:rsidP="001E06C8">
      <w:pPr>
        <w:pStyle w:val="afb"/>
        <w:ind w:left="709" w:firstLine="0"/>
        <w:jc w:val="left"/>
        <w:rPr>
          <w:sz w:val="28"/>
          <w:szCs w:val="28"/>
        </w:rPr>
      </w:pPr>
    </w:p>
    <w:p w:rsidR="001E06C8" w:rsidRPr="007415F9" w:rsidRDefault="001E06C8" w:rsidP="001E06C8">
      <w:pPr>
        <w:pStyle w:val="afb"/>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00648C" w:rsidRPr="00A44BDC" w:rsidRDefault="0000648C" w:rsidP="00430ED4">
      <w:pPr>
        <w:pStyle w:val="33"/>
        <w:suppressAutoHyphens/>
        <w:spacing w:after="0"/>
      </w:pPr>
      <w:r w:rsidRPr="00A44BDC">
        <w:t>____________________________________________________________________</w:t>
      </w:r>
    </w:p>
    <w:p w:rsidR="0000648C" w:rsidRPr="00430ED4" w:rsidRDefault="0000648C" w:rsidP="00430ED4">
      <w:pPr>
        <w:rPr>
          <w:i/>
        </w:rPr>
      </w:pPr>
      <w:r w:rsidRPr="00430ED4">
        <w:rPr>
          <w:i/>
        </w:rPr>
        <w:t xml:space="preserve">       Печать</w:t>
      </w:r>
      <w:r w:rsidRPr="00430ED4">
        <w:rPr>
          <w:i/>
        </w:rPr>
        <w:tab/>
      </w:r>
      <w:r w:rsidRPr="00430ED4">
        <w:rPr>
          <w:i/>
        </w:rPr>
        <w:tab/>
      </w:r>
      <w:r w:rsidRPr="00430ED4">
        <w:rPr>
          <w:i/>
        </w:rPr>
        <w:tab/>
        <w:t>(должность, подпись, ФИО)</w:t>
      </w:r>
    </w:p>
    <w:p w:rsidR="001E06C8" w:rsidRDefault="0000648C" w:rsidP="001E06C8">
      <w:pPr>
        <w:pStyle w:val="33"/>
        <w:suppressAutoHyphens/>
        <w:spacing w:after="0"/>
        <w:rPr>
          <w:sz w:val="28"/>
          <w:szCs w:val="28"/>
        </w:rPr>
      </w:pPr>
      <w:r w:rsidRPr="00430ED4">
        <w:rPr>
          <w:sz w:val="28"/>
        </w:rPr>
        <w:t>"____" _________ 201__</w:t>
      </w:r>
      <w:r w:rsidR="001E06C8" w:rsidRPr="00445DDD">
        <w:rPr>
          <w:sz w:val="28"/>
          <w:szCs w:val="28"/>
        </w:rPr>
        <w:t> г.</w:t>
      </w:r>
      <w:r w:rsidR="001E06C8">
        <w:rPr>
          <w:sz w:val="28"/>
          <w:szCs w:val="28"/>
        </w:rPr>
        <w:br w:type="page"/>
      </w:r>
    </w:p>
    <w:p w:rsidR="00EE27D3" w:rsidRPr="00D43A3B" w:rsidRDefault="00EE27D3" w:rsidP="00EE27D3">
      <w:pPr>
        <w:pStyle w:val="20"/>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0"/>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4E62F1" w:rsidRPr="00430ED4" w:rsidRDefault="004E62F1" w:rsidP="00430ED4">
      <w:pPr>
        <w:suppressAutoHyphens w:val="0"/>
        <w:jc w:val="center"/>
        <w:rPr>
          <w:b/>
          <w:i/>
        </w:rPr>
      </w:pPr>
      <w:r>
        <w:rPr>
          <w:b/>
          <w:bCs/>
          <w:i/>
          <w:iCs/>
        </w:rPr>
        <w:t>ФОРМА для заполнения</w:t>
      </w:r>
      <w:r>
        <w:rPr>
          <w:rStyle w:val="af8"/>
          <w:b/>
          <w:bCs/>
          <w:i/>
          <w:iCs/>
        </w:rPr>
        <w:footnoteReference w:id="2"/>
      </w:r>
    </w:p>
    <w:p w:rsidR="004E62F1" w:rsidRDefault="004E62F1" w:rsidP="004E62F1">
      <w:pPr>
        <w:suppressAutoHyphens w:val="0"/>
        <w:rPr>
          <w:b/>
          <w:sz w:val="32"/>
          <w:szCs w:val="32"/>
        </w:rPr>
      </w:pPr>
    </w:p>
    <w:p w:rsidR="004E62F1" w:rsidRPr="00286B72" w:rsidRDefault="004E62F1" w:rsidP="004E62F1">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4E62F1" w:rsidRPr="00286B72" w:rsidRDefault="004E62F1" w:rsidP="004E62F1">
      <w:pPr>
        <w:suppressAutoHyphens w:val="0"/>
        <w:jc w:val="center"/>
        <w:rPr>
          <w:b/>
          <w:bCs/>
          <w:iCs/>
          <w:sz w:val="32"/>
          <w:szCs w:val="32"/>
        </w:rPr>
      </w:pPr>
      <w:r w:rsidRPr="00286B72">
        <w:rPr>
          <w:b/>
          <w:bCs/>
          <w:iCs/>
          <w:sz w:val="32"/>
          <w:szCs w:val="32"/>
        </w:rPr>
        <w:t>критериям отнесения к субъектам малого</w:t>
      </w:r>
    </w:p>
    <w:p w:rsidR="004E62F1" w:rsidRPr="00286B72" w:rsidRDefault="004E62F1" w:rsidP="004E62F1">
      <w:pPr>
        <w:suppressAutoHyphens w:val="0"/>
        <w:jc w:val="center"/>
        <w:rPr>
          <w:b/>
          <w:bCs/>
          <w:iCs/>
          <w:sz w:val="32"/>
          <w:szCs w:val="32"/>
        </w:rPr>
      </w:pPr>
      <w:r w:rsidRPr="00286B72">
        <w:rPr>
          <w:b/>
          <w:bCs/>
          <w:iCs/>
          <w:sz w:val="32"/>
          <w:szCs w:val="32"/>
        </w:rPr>
        <w:t>и среднего предпринимательства</w:t>
      </w:r>
    </w:p>
    <w:p w:rsidR="004E62F1" w:rsidRDefault="004E62F1" w:rsidP="004E62F1">
      <w:pPr>
        <w:rPr>
          <w:b/>
          <w:sz w:val="36"/>
          <w:szCs w:val="36"/>
        </w:rPr>
      </w:pPr>
      <w:r w:rsidRPr="001E086B">
        <w:rPr>
          <w:b/>
          <w:sz w:val="36"/>
          <w:szCs w:val="36"/>
        </w:rPr>
        <w:t xml:space="preserve"> </w:t>
      </w:r>
    </w:p>
    <w:p w:rsidR="004E62F1" w:rsidRDefault="004E62F1" w:rsidP="004E62F1">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4E62F1" w:rsidRPr="00134FB3" w:rsidRDefault="004E62F1" w:rsidP="004E62F1">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4E62F1" w:rsidRPr="0050359E" w:rsidRDefault="004E62F1" w:rsidP="004E62F1">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4E62F1" w:rsidRPr="0050359E" w:rsidRDefault="004E62F1" w:rsidP="004E62F1">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4E62F1" w:rsidRPr="0050359E" w:rsidRDefault="004E62F1" w:rsidP="004E62F1">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4E62F1" w:rsidRDefault="004E62F1" w:rsidP="004E62F1">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4E62F1" w:rsidRDefault="004E62F1" w:rsidP="004E62F1">
      <w:pPr>
        <w:suppressAutoHyphens w:val="0"/>
        <w:rPr>
          <w:sz w:val="16"/>
          <w:szCs w:val="16"/>
        </w:rPr>
      </w:pPr>
    </w:p>
    <w:p w:rsidR="004E62F1" w:rsidRDefault="004E62F1" w:rsidP="004E62F1">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4E62F1" w:rsidRPr="00380060" w:rsidRDefault="004E62F1" w:rsidP="004E62F1">
      <w:pPr>
        <w:suppressAutoHyphens w:val="0"/>
        <w:rPr>
          <w:bCs/>
          <w:iCs/>
          <w:sz w:val="28"/>
          <w:szCs w:val="28"/>
        </w:rPr>
      </w:pPr>
    </w:p>
    <w:p w:rsidR="004E62F1" w:rsidRPr="00FD060D" w:rsidRDefault="004E62F1" w:rsidP="00430ED4">
      <w:pPr>
        <w:pStyle w:val="aff9"/>
        <w:numPr>
          <w:ilvl w:val="0"/>
          <w:numId w:val="45"/>
        </w:numPr>
        <w:suppressAutoHyphens w:val="0"/>
        <w:rPr>
          <w:bCs/>
          <w:iCs/>
          <w:sz w:val="28"/>
          <w:szCs w:val="28"/>
        </w:rPr>
      </w:pPr>
      <w:r w:rsidRPr="00FD060D">
        <w:rPr>
          <w:bCs/>
          <w:iCs/>
          <w:sz w:val="28"/>
          <w:szCs w:val="28"/>
        </w:rPr>
        <w:t>Адрес место</w:t>
      </w:r>
      <w:r>
        <w:rPr>
          <w:bCs/>
          <w:iCs/>
          <w:sz w:val="28"/>
          <w:szCs w:val="28"/>
        </w:rPr>
        <w:t>нахождения (</w:t>
      </w:r>
      <w:r w:rsidR="009827DA">
        <w:rPr>
          <w:bCs/>
          <w:iCs/>
          <w:sz w:val="28"/>
          <w:szCs w:val="28"/>
        </w:rPr>
        <w:t xml:space="preserve">и </w:t>
      </w:r>
      <w:r>
        <w:rPr>
          <w:bCs/>
          <w:iCs/>
          <w:sz w:val="28"/>
          <w:szCs w:val="28"/>
        </w:rPr>
        <w:t>юридический адрес):</w:t>
      </w:r>
      <w:r w:rsidRPr="00FD060D">
        <w:rPr>
          <w:bCs/>
          <w:iCs/>
          <w:sz w:val="28"/>
          <w:szCs w:val="28"/>
        </w:rPr>
        <w:t>______________________</w:t>
      </w:r>
    </w:p>
    <w:p w:rsidR="009827DA" w:rsidRPr="009827DA" w:rsidRDefault="009827DA" w:rsidP="009827DA">
      <w:pPr>
        <w:pStyle w:val="aff9"/>
        <w:suppressAutoHyphens w:val="0"/>
        <w:ind w:left="645"/>
        <w:rPr>
          <w:bCs/>
          <w:iCs/>
          <w:sz w:val="28"/>
          <w:szCs w:val="28"/>
        </w:rPr>
      </w:pPr>
      <w:r>
        <w:rPr>
          <w:bCs/>
          <w:iCs/>
          <w:sz w:val="28"/>
          <w:szCs w:val="28"/>
        </w:rPr>
        <w:t>______________________________________________________________</w:t>
      </w:r>
    </w:p>
    <w:p w:rsidR="004E62F1" w:rsidRDefault="004E62F1" w:rsidP="004E62F1">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4E62F1" w:rsidRPr="00FD060D" w:rsidRDefault="004E62F1" w:rsidP="004E62F1">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4E62F1" w:rsidRDefault="004E62F1" w:rsidP="004E62F1">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4E62F1" w:rsidRDefault="004E62F1" w:rsidP="004E62F1">
      <w:pPr>
        <w:suppressAutoHyphens w:val="0"/>
        <w:ind w:firstLine="284"/>
        <w:rPr>
          <w:bCs/>
          <w:iCs/>
          <w:sz w:val="28"/>
          <w:szCs w:val="28"/>
        </w:rPr>
      </w:pPr>
      <w:r>
        <w:rPr>
          <w:bCs/>
          <w:iCs/>
          <w:sz w:val="28"/>
          <w:szCs w:val="28"/>
        </w:rPr>
        <w:t>4.</w:t>
      </w:r>
      <w:r w:rsidRPr="008C42F3">
        <w:t xml:space="preserve"> </w:t>
      </w:r>
      <w:r w:rsidRPr="008C42F3">
        <w:rPr>
          <w:bCs/>
          <w:iCs/>
          <w:sz w:val="28"/>
          <w:szCs w:val="28"/>
        </w:rPr>
        <w:t xml:space="preserve">ОКПО </w:t>
      </w:r>
      <w:r w:rsidR="009E6A0A" w:rsidRPr="008C42F3">
        <w:rPr>
          <w:bCs/>
          <w:iCs/>
          <w:sz w:val="28"/>
          <w:szCs w:val="28"/>
        </w:rPr>
        <w:t>__</w:t>
      </w:r>
      <w:r w:rsidR="009E6A0A">
        <w:rPr>
          <w:bCs/>
          <w:iCs/>
          <w:sz w:val="28"/>
          <w:szCs w:val="28"/>
        </w:rPr>
        <w:t>__</w:t>
      </w:r>
      <w:r w:rsidR="009827DA">
        <w:rPr>
          <w:bCs/>
          <w:iCs/>
          <w:sz w:val="28"/>
          <w:szCs w:val="28"/>
        </w:rPr>
        <w:t>__</w:t>
      </w:r>
      <w:r w:rsidR="009E6A0A">
        <w:rPr>
          <w:bCs/>
          <w:iCs/>
          <w:sz w:val="28"/>
          <w:szCs w:val="28"/>
        </w:rPr>
        <w:t>_</w:t>
      </w:r>
      <w:r w:rsidR="009827DA">
        <w:rPr>
          <w:bCs/>
          <w:iCs/>
          <w:sz w:val="28"/>
          <w:szCs w:val="28"/>
        </w:rPr>
        <w:t>_</w:t>
      </w:r>
      <w:r w:rsidR="009E6A0A">
        <w:rPr>
          <w:bCs/>
          <w:iCs/>
          <w:sz w:val="28"/>
          <w:szCs w:val="28"/>
        </w:rPr>
        <w:t>___</w:t>
      </w:r>
      <w:r w:rsidR="009E6A0A" w:rsidRPr="008C42F3">
        <w:rPr>
          <w:bCs/>
          <w:iCs/>
          <w:sz w:val="28"/>
          <w:szCs w:val="28"/>
        </w:rPr>
        <w:t>__,</w:t>
      </w:r>
      <w:r w:rsidRPr="008C42F3">
        <w:rPr>
          <w:bCs/>
          <w:iCs/>
          <w:sz w:val="28"/>
          <w:szCs w:val="28"/>
        </w:rPr>
        <w:t xml:space="preserve"> ОКТМО</w:t>
      </w:r>
      <w:r w:rsidR="009E6A0A" w:rsidRPr="008C42F3">
        <w:rPr>
          <w:bCs/>
          <w:iCs/>
          <w:sz w:val="28"/>
          <w:szCs w:val="28"/>
        </w:rPr>
        <w:t>_</w:t>
      </w:r>
      <w:r w:rsidR="009827DA">
        <w:rPr>
          <w:bCs/>
          <w:iCs/>
          <w:sz w:val="28"/>
          <w:szCs w:val="28"/>
        </w:rPr>
        <w:t>_</w:t>
      </w:r>
      <w:r w:rsidR="009E6A0A" w:rsidRPr="008C42F3">
        <w:rPr>
          <w:bCs/>
          <w:iCs/>
          <w:sz w:val="28"/>
          <w:szCs w:val="28"/>
        </w:rPr>
        <w:t>___</w:t>
      </w:r>
      <w:r w:rsidR="009827DA">
        <w:rPr>
          <w:bCs/>
          <w:iCs/>
          <w:sz w:val="28"/>
          <w:szCs w:val="28"/>
        </w:rPr>
        <w:t>__</w:t>
      </w:r>
      <w:r w:rsidR="009E6A0A">
        <w:rPr>
          <w:bCs/>
          <w:iCs/>
          <w:sz w:val="28"/>
          <w:szCs w:val="28"/>
        </w:rPr>
        <w:t>__</w:t>
      </w:r>
      <w:r w:rsidR="009E6A0A" w:rsidRPr="008C42F3">
        <w:rPr>
          <w:bCs/>
          <w:iCs/>
          <w:sz w:val="28"/>
          <w:szCs w:val="28"/>
        </w:rPr>
        <w:t>____,</w:t>
      </w:r>
      <w:r w:rsidRPr="008C42F3">
        <w:rPr>
          <w:bCs/>
          <w:iCs/>
          <w:sz w:val="28"/>
          <w:szCs w:val="28"/>
        </w:rPr>
        <w:t xml:space="preserve"> ОКОПФ </w:t>
      </w:r>
      <w:r w:rsidR="009E6A0A" w:rsidRPr="008C42F3">
        <w:rPr>
          <w:bCs/>
          <w:iCs/>
          <w:sz w:val="28"/>
          <w:szCs w:val="28"/>
        </w:rPr>
        <w:t>____</w:t>
      </w:r>
      <w:r w:rsidR="009827DA">
        <w:rPr>
          <w:bCs/>
          <w:iCs/>
          <w:sz w:val="28"/>
          <w:szCs w:val="28"/>
        </w:rPr>
        <w:t>__</w:t>
      </w:r>
      <w:r w:rsidR="009E6A0A" w:rsidRPr="008C42F3">
        <w:rPr>
          <w:bCs/>
          <w:iCs/>
          <w:sz w:val="28"/>
          <w:szCs w:val="28"/>
        </w:rPr>
        <w:t>_______</w:t>
      </w:r>
    </w:p>
    <w:p w:rsidR="00DD1094" w:rsidRPr="00DF38A8" w:rsidRDefault="00DD1094" w:rsidP="009E6A0A">
      <w:pPr>
        <w:suppressAutoHyphens w:val="0"/>
        <w:ind w:firstLine="284"/>
        <w:rPr>
          <w:bCs/>
          <w:iCs/>
          <w:sz w:val="28"/>
          <w:szCs w:val="28"/>
        </w:rPr>
      </w:pPr>
    </w:p>
    <w:p w:rsidR="004E62F1" w:rsidRPr="008C42F3" w:rsidRDefault="004E62F1" w:rsidP="004E62F1">
      <w:pPr>
        <w:suppressAutoHyphens w:val="0"/>
        <w:ind w:firstLine="284"/>
        <w:rPr>
          <w:bCs/>
          <w:iCs/>
          <w:sz w:val="28"/>
          <w:szCs w:val="28"/>
        </w:rPr>
      </w:pPr>
      <w:r>
        <w:rPr>
          <w:bCs/>
          <w:iCs/>
          <w:sz w:val="28"/>
          <w:szCs w:val="28"/>
        </w:rPr>
        <w:t>5. П</w:t>
      </w:r>
      <w:r w:rsidRPr="008C42F3">
        <w:rPr>
          <w:bCs/>
          <w:iCs/>
          <w:sz w:val="28"/>
          <w:szCs w:val="28"/>
        </w:rPr>
        <w:t xml:space="preserve">очтовый адрес </w:t>
      </w:r>
      <w:r w:rsidR="009E6A0A" w:rsidRPr="008C42F3">
        <w:rPr>
          <w:bCs/>
          <w:iCs/>
          <w:sz w:val="28"/>
          <w:szCs w:val="28"/>
        </w:rPr>
        <w:t>______________________________________</w:t>
      </w:r>
      <w:r w:rsidR="009E6A0A">
        <w:rPr>
          <w:bCs/>
          <w:iCs/>
          <w:sz w:val="28"/>
          <w:szCs w:val="28"/>
        </w:rPr>
        <w:t>____</w:t>
      </w:r>
      <w:r w:rsidR="009E6A0A" w:rsidRPr="008C42F3">
        <w:rPr>
          <w:bCs/>
          <w:iCs/>
          <w:sz w:val="28"/>
          <w:szCs w:val="28"/>
        </w:rPr>
        <w:t>____</w:t>
      </w:r>
      <w:r w:rsidR="009827DA">
        <w:rPr>
          <w:bCs/>
          <w:iCs/>
          <w:sz w:val="28"/>
          <w:szCs w:val="28"/>
        </w:rPr>
        <w:t>__</w:t>
      </w:r>
      <w:r w:rsidR="009E6A0A"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4E62F1" w:rsidRPr="008C42F3" w:rsidRDefault="004E62F1" w:rsidP="004E62F1">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4E62F1" w:rsidRPr="008C42F3" w:rsidRDefault="004E62F1" w:rsidP="004E62F1">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4E62F1" w:rsidRPr="008C42F3" w:rsidRDefault="004E62F1" w:rsidP="004E62F1">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4E62F1" w:rsidRDefault="004E62F1" w:rsidP="004E62F1">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4E62F1" w:rsidRPr="008C42F3" w:rsidRDefault="004E62F1" w:rsidP="004E62F1">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4E62F1" w:rsidRDefault="004E62F1" w:rsidP="004E62F1">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4E62F1" w:rsidRDefault="004E62F1" w:rsidP="004E62F1">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4E62F1" w:rsidRPr="00FD060D" w:rsidRDefault="004E62F1" w:rsidP="00430ED4">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009E6A0A" w:rsidRPr="00FD060D">
        <w:rPr>
          <w:bCs/>
          <w:iCs/>
          <w:sz w:val="28"/>
          <w:szCs w:val="28"/>
        </w:rPr>
        <w:t>,</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3"/>
      </w:r>
      <w:r w:rsidRPr="00FD060D">
        <w:rPr>
          <w:bCs/>
          <w:iCs/>
          <w:sz w:val="28"/>
          <w:szCs w:val="28"/>
        </w:rPr>
        <w:t>:</w:t>
      </w:r>
    </w:p>
    <w:p w:rsidR="004E62F1" w:rsidRPr="001118A3" w:rsidRDefault="004E62F1" w:rsidP="004E62F1">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7B27C0" w:rsidRPr="001118A3" w:rsidTr="002C589F">
        <w:trPr>
          <w:trHeight w:val="501"/>
          <w:tblHeader/>
        </w:trPr>
        <w:tc>
          <w:tcPr>
            <w:tcW w:w="567" w:type="dxa"/>
          </w:tcPr>
          <w:p w:rsidR="007B27C0" w:rsidRPr="001118A3" w:rsidRDefault="007B27C0" w:rsidP="002C589F">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7B27C0" w:rsidRPr="001118A3" w:rsidRDefault="007B27C0" w:rsidP="002C589F">
            <w:pPr>
              <w:suppressAutoHyphens w:val="0"/>
              <w:jc w:val="center"/>
              <w:rPr>
                <w:b/>
                <w:bCs/>
                <w:iCs/>
              </w:rPr>
            </w:pPr>
            <w:r>
              <w:rPr>
                <w:b/>
                <w:bCs/>
                <w:iCs/>
              </w:rPr>
              <w:t>Наименование сведений</w:t>
            </w:r>
          </w:p>
        </w:tc>
        <w:tc>
          <w:tcPr>
            <w:tcW w:w="1134" w:type="dxa"/>
          </w:tcPr>
          <w:p w:rsidR="007B27C0" w:rsidRPr="001118A3" w:rsidRDefault="007B27C0" w:rsidP="002C589F">
            <w:pPr>
              <w:suppressAutoHyphens w:val="0"/>
              <w:jc w:val="center"/>
              <w:rPr>
                <w:b/>
                <w:bCs/>
                <w:iCs/>
              </w:rPr>
            </w:pPr>
            <w:r w:rsidRPr="001118A3">
              <w:rPr>
                <w:b/>
                <w:bCs/>
                <w:iCs/>
              </w:rPr>
              <w:t>Малые предприятия</w:t>
            </w:r>
          </w:p>
        </w:tc>
        <w:tc>
          <w:tcPr>
            <w:tcW w:w="1336" w:type="dxa"/>
            <w:gridSpan w:val="2"/>
          </w:tcPr>
          <w:p w:rsidR="007B27C0" w:rsidRPr="001118A3" w:rsidRDefault="007B27C0" w:rsidP="002C589F">
            <w:pPr>
              <w:suppressAutoHyphens w:val="0"/>
              <w:jc w:val="center"/>
              <w:rPr>
                <w:b/>
                <w:bCs/>
                <w:iCs/>
              </w:rPr>
            </w:pPr>
            <w:r w:rsidRPr="001118A3">
              <w:rPr>
                <w:b/>
                <w:bCs/>
                <w:iCs/>
              </w:rPr>
              <w:t>Средние предприятия</w:t>
            </w:r>
          </w:p>
        </w:tc>
        <w:tc>
          <w:tcPr>
            <w:tcW w:w="1641" w:type="dxa"/>
          </w:tcPr>
          <w:p w:rsidR="007B27C0" w:rsidRPr="001118A3" w:rsidRDefault="007B27C0" w:rsidP="002C589F">
            <w:pPr>
              <w:suppressAutoHyphens w:val="0"/>
              <w:jc w:val="center"/>
              <w:rPr>
                <w:b/>
                <w:bCs/>
                <w:iCs/>
              </w:rPr>
            </w:pPr>
            <w:r w:rsidRPr="001118A3">
              <w:rPr>
                <w:b/>
                <w:bCs/>
                <w:iCs/>
              </w:rPr>
              <w:t>Показатель</w:t>
            </w:r>
          </w:p>
        </w:tc>
      </w:tr>
      <w:tr w:rsidR="007B27C0" w:rsidRPr="00DB57F6" w:rsidTr="002C589F">
        <w:tc>
          <w:tcPr>
            <w:tcW w:w="567" w:type="dxa"/>
          </w:tcPr>
          <w:p w:rsidR="007B27C0" w:rsidRPr="00DB57F6" w:rsidRDefault="007B27C0" w:rsidP="002C589F">
            <w:pPr>
              <w:suppressAutoHyphens w:val="0"/>
              <w:rPr>
                <w:b/>
                <w:bCs/>
                <w:i/>
                <w:iCs/>
              </w:rPr>
            </w:pPr>
            <w:r w:rsidRPr="00DB57F6">
              <w:rPr>
                <w:b/>
                <w:bCs/>
                <w:i/>
                <w:iCs/>
              </w:rPr>
              <w:t>1.</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t>не более 25</w:t>
            </w:r>
          </w:p>
        </w:tc>
        <w:tc>
          <w:tcPr>
            <w:tcW w:w="1641" w:type="dxa"/>
          </w:tcPr>
          <w:p w:rsidR="007B27C0" w:rsidRPr="00DB57F6" w:rsidRDefault="007B27C0" w:rsidP="002C589F">
            <w:pPr>
              <w:suppressAutoHyphens w:val="0"/>
              <w:rPr>
                <w:b/>
                <w:bCs/>
                <w:i/>
                <w:iCs/>
              </w:rPr>
            </w:pPr>
          </w:p>
        </w:tc>
      </w:tr>
      <w:tr w:rsidR="007B27C0" w:rsidRPr="00DB57F6" w:rsidTr="002C589F">
        <w:trPr>
          <w:trHeight w:val="1156"/>
        </w:trPr>
        <w:tc>
          <w:tcPr>
            <w:tcW w:w="567" w:type="dxa"/>
          </w:tcPr>
          <w:p w:rsidR="007B27C0" w:rsidRPr="00DB57F6" w:rsidRDefault="007B27C0" w:rsidP="002C589F">
            <w:pPr>
              <w:suppressAutoHyphens w:val="0"/>
              <w:rPr>
                <w:b/>
                <w:bCs/>
                <w:i/>
                <w:iCs/>
              </w:rPr>
            </w:pPr>
            <w:r w:rsidRPr="00DB57F6">
              <w:rPr>
                <w:b/>
                <w:bCs/>
                <w:i/>
                <w:iCs/>
              </w:rPr>
              <w:t>2.</w:t>
            </w:r>
          </w:p>
        </w:tc>
        <w:tc>
          <w:tcPr>
            <w:tcW w:w="5245" w:type="dxa"/>
          </w:tcPr>
          <w:p w:rsidR="007B27C0" w:rsidRPr="00EF52D1" w:rsidRDefault="007B27C0" w:rsidP="002C589F">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t>не более 49</w:t>
            </w:r>
          </w:p>
        </w:tc>
        <w:tc>
          <w:tcPr>
            <w:tcW w:w="1641" w:type="dxa"/>
          </w:tcPr>
          <w:p w:rsidR="007B27C0" w:rsidRPr="00DB57F6" w:rsidRDefault="007B27C0" w:rsidP="002C589F">
            <w:pPr>
              <w:suppressAutoHyphens w:val="0"/>
              <w:rPr>
                <w:b/>
                <w:bCs/>
                <w:i/>
                <w:iCs/>
              </w:rPr>
            </w:pPr>
          </w:p>
        </w:tc>
      </w:tr>
      <w:tr w:rsidR="007B27C0" w:rsidRPr="00DB57F6" w:rsidTr="002C589F">
        <w:tc>
          <w:tcPr>
            <w:tcW w:w="567" w:type="dxa"/>
          </w:tcPr>
          <w:p w:rsidR="007B27C0" w:rsidRPr="00DB57F6" w:rsidRDefault="007B27C0" w:rsidP="002C589F">
            <w:pPr>
              <w:suppressAutoHyphens w:val="0"/>
              <w:rPr>
                <w:b/>
                <w:bCs/>
                <w:i/>
                <w:iCs/>
              </w:rPr>
            </w:pPr>
            <w:r w:rsidRPr="00DB57F6">
              <w:rPr>
                <w:b/>
                <w:bCs/>
                <w:i/>
                <w:iCs/>
              </w:rPr>
              <w:t>3.</w:t>
            </w:r>
          </w:p>
        </w:tc>
        <w:tc>
          <w:tcPr>
            <w:tcW w:w="5245" w:type="dxa"/>
          </w:tcPr>
          <w:p w:rsidR="007B27C0" w:rsidRPr="00EF52D1" w:rsidRDefault="007B27C0" w:rsidP="002C589F">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t>да (нет)</w:t>
            </w:r>
          </w:p>
        </w:tc>
        <w:tc>
          <w:tcPr>
            <w:tcW w:w="1641" w:type="dxa"/>
          </w:tcPr>
          <w:p w:rsidR="007B27C0" w:rsidRPr="00DB57F6" w:rsidRDefault="007B27C0" w:rsidP="002C589F">
            <w:pPr>
              <w:suppressAutoHyphens w:val="0"/>
              <w:rPr>
                <w:b/>
                <w:bCs/>
                <w:i/>
                <w:iCs/>
              </w:rPr>
            </w:pPr>
          </w:p>
        </w:tc>
      </w:tr>
      <w:tr w:rsidR="007B27C0" w:rsidRPr="00DB57F6" w:rsidTr="002C589F">
        <w:tc>
          <w:tcPr>
            <w:tcW w:w="567" w:type="dxa"/>
          </w:tcPr>
          <w:p w:rsidR="007B27C0" w:rsidRPr="00DB57F6" w:rsidRDefault="007B27C0" w:rsidP="002C589F">
            <w:pPr>
              <w:suppressAutoHyphens w:val="0"/>
              <w:rPr>
                <w:b/>
                <w:bCs/>
                <w:i/>
                <w:iCs/>
              </w:rPr>
            </w:pPr>
            <w:r w:rsidRPr="00DB57F6">
              <w:rPr>
                <w:b/>
                <w:bCs/>
                <w:i/>
                <w:iCs/>
              </w:rPr>
              <w:t>4.</w:t>
            </w:r>
          </w:p>
        </w:tc>
        <w:tc>
          <w:tcPr>
            <w:tcW w:w="5245" w:type="dxa"/>
          </w:tcPr>
          <w:p w:rsidR="007B27C0" w:rsidRPr="00EF52D1" w:rsidRDefault="007B27C0" w:rsidP="002C589F">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t>да (нет)</w:t>
            </w:r>
          </w:p>
        </w:tc>
        <w:tc>
          <w:tcPr>
            <w:tcW w:w="1641" w:type="dxa"/>
          </w:tcPr>
          <w:p w:rsidR="007B27C0" w:rsidRPr="00DB57F6" w:rsidRDefault="007B27C0" w:rsidP="002C589F">
            <w:pPr>
              <w:suppressAutoHyphens w:val="0"/>
              <w:rPr>
                <w:b/>
                <w:bCs/>
                <w:i/>
                <w:iCs/>
              </w:rPr>
            </w:pPr>
          </w:p>
        </w:tc>
      </w:tr>
      <w:tr w:rsidR="007B27C0" w:rsidRPr="00DB57F6" w:rsidTr="002C589F">
        <w:tc>
          <w:tcPr>
            <w:tcW w:w="567" w:type="dxa"/>
          </w:tcPr>
          <w:p w:rsidR="007B27C0" w:rsidRDefault="007B27C0" w:rsidP="002C589F">
            <w:pPr>
              <w:suppressAutoHyphens w:val="0"/>
              <w:rPr>
                <w:b/>
                <w:bCs/>
                <w:i/>
                <w:iCs/>
              </w:rPr>
            </w:pPr>
            <w:r w:rsidRPr="00DB57F6">
              <w:rPr>
                <w:b/>
                <w:bCs/>
                <w:i/>
                <w:iCs/>
              </w:rPr>
              <w:t>5.</w:t>
            </w:r>
          </w:p>
        </w:tc>
        <w:tc>
          <w:tcPr>
            <w:tcW w:w="5245" w:type="dxa"/>
          </w:tcPr>
          <w:p w:rsidR="007B27C0" w:rsidRPr="00EF52D1" w:rsidRDefault="007B27C0" w:rsidP="002C589F">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t>да (нет)</w:t>
            </w:r>
          </w:p>
        </w:tc>
        <w:tc>
          <w:tcPr>
            <w:tcW w:w="1641" w:type="dxa"/>
          </w:tcPr>
          <w:p w:rsidR="007B27C0" w:rsidRDefault="007B27C0" w:rsidP="002C589F">
            <w:pPr>
              <w:suppressAutoHyphens w:val="0"/>
              <w:rPr>
                <w:b/>
                <w:bCs/>
                <w:i/>
                <w:iCs/>
              </w:rPr>
            </w:pPr>
          </w:p>
        </w:tc>
      </w:tr>
      <w:tr w:rsidR="007B27C0" w:rsidRPr="00DB57F6" w:rsidTr="002C589F">
        <w:tc>
          <w:tcPr>
            <w:tcW w:w="567" w:type="dxa"/>
          </w:tcPr>
          <w:p w:rsidR="007B27C0" w:rsidRDefault="007B27C0" w:rsidP="002C589F">
            <w:pPr>
              <w:suppressAutoHyphens w:val="0"/>
              <w:rPr>
                <w:b/>
                <w:bCs/>
                <w:i/>
                <w:iCs/>
              </w:rPr>
            </w:pPr>
            <w:r>
              <w:rPr>
                <w:b/>
                <w:bCs/>
                <w:i/>
                <w:iCs/>
              </w:rPr>
              <w:t>6.</w:t>
            </w:r>
          </w:p>
        </w:tc>
        <w:tc>
          <w:tcPr>
            <w:tcW w:w="5245" w:type="dxa"/>
          </w:tcPr>
          <w:p w:rsidR="007B27C0" w:rsidRPr="00EF52D1" w:rsidRDefault="007B27C0" w:rsidP="002C589F">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w:t>
            </w:r>
            <w:r w:rsidRPr="00EF52D1">
              <w:rPr>
                <w:b/>
                <w:bCs/>
                <w:i/>
                <w:iCs/>
                <w:sz w:val="20"/>
                <w:szCs w:val="20"/>
                <w:lang w:eastAsia="ru-RU"/>
              </w:rPr>
              <w:lastRenderedPageBreak/>
              <w:t>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7B27C0" w:rsidRPr="00EF52D1" w:rsidRDefault="007B27C0" w:rsidP="002C589F">
            <w:pPr>
              <w:suppressAutoHyphens w:val="0"/>
              <w:rPr>
                <w:b/>
                <w:bCs/>
                <w:i/>
                <w:iCs/>
                <w:sz w:val="20"/>
                <w:szCs w:val="20"/>
              </w:rPr>
            </w:pPr>
            <w:r w:rsidRPr="00EF52D1">
              <w:rPr>
                <w:b/>
                <w:bCs/>
                <w:i/>
                <w:iCs/>
                <w:sz w:val="20"/>
                <w:szCs w:val="20"/>
              </w:rPr>
              <w:lastRenderedPageBreak/>
              <w:t>да (нет)</w:t>
            </w:r>
          </w:p>
        </w:tc>
        <w:tc>
          <w:tcPr>
            <w:tcW w:w="1641" w:type="dxa"/>
          </w:tcPr>
          <w:p w:rsidR="007B27C0" w:rsidRPr="00EF52D1" w:rsidRDefault="007B27C0" w:rsidP="002C589F">
            <w:pPr>
              <w:suppressAutoHyphens w:val="0"/>
              <w:rPr>
                <w:b/>
                <w:bCs/>
                <w:i/>
                <w:iCs/>
                <w:sz w:val="20"/>
                <w:szCs w:val="20"/>
              </w:rPr>
            </w:pPr>
          </w:p>
        </w:tc>
      </w:tr>
      <w:tr w:rsidR="007B27C0" w:rsidRPr="00DB57F6" w:rsidTr="002C589F">
        <w:tc>
          <w:tcPr>
            <w:tcW w:w="567" w:type="dxa"/>
            <w:vMerge w:val="restart"/>
          </w:tcPr>
          <w:p w:rsidR="007B27C0" w:rsidRPr="00DB57F6" w:rsidRDefault="007B27C0" w:rsidP="002C589F">
            <w:pPr>
              <w:suppressAutoHyphens w:val="0"/>
              <w:rPr>
                <w:b/>
                <w:bCs/>
                <w:i/>
                <w:iCs/>
              </w:rPr>
            </w:pPr>
            <w:r>
              <w:rPr>
                <w:b/>
                <w:bCs/>
                <w:i/>
                <w:iCs/>
              </w:rPr>
              <w:lastRenderedPageBreak/>
              <w:t>7.</w:t>
            </w:r>
          </w:p>
        </w:tc>
        <w:tc>
          <w:tcPr>
            <w:tcW w:w="5245" w:type="dxa"/>
            <w:vMerge w:val="restart"/>
          </w:tcPr>
          <w:p w:rsidR="007B27C0" w:rsidRPr="00EF52D1" w:rsidRDefault="007B27C0" w:rsidP="002C589F">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7B27C0" w:rsidRPr="00EF52D1" w:rsidRDefault="007B27C0" w:rsidP="002C589F">
            <w:pPr>
              <w:suppressAutoHyphens w:val="0"/>
              <w:rPr>
                <w:b/>
                <w:bCs/>
                <w:i/>
                <w:iCs/>
                <w:sz w:val="20"/>
                <w:szCs w:val="20"/>
              </w:rPr>
            </w:pPr>
            <w:r w:rsidRPr="00EF52D1">
              <w:rPr>
                <w:b/>
                <w:bCs/>
                <w:i/>
                <w:iCs/>
                <w:sz w:val="20"/>
                <w:szCs w:val="20"/>
              </w:rPr>
              <w:t>до 100 включительно</w:t>
            </w:r>
          </w:p>
        </w:tc>
        <w:tc>
          <w:tcPr>
            <w:tcW w:w="1052" w:type="dxa"/>
            <w:vMerge w:val="restart"/>
          </w:tcPr>
          <w:p w:rsidR="007B27C0" w:rsidRPr="00EF52D1" w:rsidRDefault="007B27C0" w:rsidP="002C589F">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7B27C0" w:rsidRPr="00EF52D1" w:rsidRDefault="007B27C0" w:rsidP="002C589F">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7B27C0" w:rsidRPr="00DB57F6" w:rsidTr="002C589F">
        <w:tc>
          <w:tcPr>
            <w:tcW w:w="567" w:type="dxa"/>
            <w:vMerge/>
          </w:tcPr>
          <w:p w:rsidR="007B27C0" w:rsidRPr="00DB57F6" w:rsidRDefault="007B27C0" w:rsidP="002C589F">
            <w:pPr>
              <w:suppressAutoHyphens w:val="0"/>
              <w:rPr>
                <w:b/>
                <w:bCs/>
                <w:i/>
                <w:iCs/>
              </w:rPr>
            </w:pPr>
          </w:p>
        </w:tc>
        <w:tc>
          <w:tcPr>
            <w:tcW w:w="5245" w:type="dxa"/>
            <w:vMerge/>
          </w:tcPr>
          <w:p w:rsidR="007B27C0" w:rsidRPr="00EF52D1" w:rsidRDefault="007B27C0" w:rsidP="002C589F">
            <w:pPr>
              <w:suppressAutoHyphens w:val="0"/>
              <w:rPr>
                <w:b/>
                <w:bCs/>
                <w:i/>
                <w:iCs/>
                <w:sz w:val="20"/>
                <w:szCs w:val="20"/>
              </w:rPr>
            </w:pPr>
          </w:p>
        </w:tc>
        <w:tc>
          <w:tcPr>
            <w:tcW w:w="1418" w:type="dxa"/>
            <w:gridSpan w:val="2"/>
          </w:tcPr>
          <w:p w:rsidR="007B27C0" w:rsidRPr="00EF52D1" w:rsidRDefault="007B27C0" w:rsidP="002C589F">
            <w:pPr>
              <w:suppressAutoHyphens w:val="0"/>
              <w:rPr>
                <w:b/>
                <w:bCs/>
                <w:i/>
                <w:iCs/>
                <w:sz w:val="20"/>
                <w:szCs w:val="20"/>
              </w:rPr>
            </w:pPr>
            <w:r w:rsidRPr="00EF52D1">
              <w:rPr>
                <w:b/>
                <w:bCs/>
                <w:i/>
                <w:iCs/>
                <w:sz w:val="20"/>
                <w:szCs w:val="20"/>
              </w:rPr>
              <w:t>до 15 – микро-предприятие</w:t>
            </w:r>
          </w:p>
        </w:tc>
        <w:tc>
          <w:tcPr>
            <w:tcW w:w="1052" w:type="dxa"/>
            <w:vMerge/>
          </w:tcPr>
          <w:p w:rsidR="007B27C0" w:rsidRPr="00EF52D1" w:rsidRDefault="007B27C0" w:rsidP="002C589F">
            <w:pPr>
              <w:suppressAutoHyphens w:val="0"/>
              <w:rPr>
                <w:b/>
                <w:bCs/>
                <w:i/>
                <w:iCs/>
                <w:sz w:val="20"/>
                <w:szCs w:val="20"/>
              </w:rPr>
            </w:pPr>
          </w:p>
        </w:tc>
        <w:tc>
          <w:tcPr>
            <w:tcW w:w="1641" w:type="dxa"/>
            <w:vMerge/>
          </w:tcPr>
          <w:p w:rsidR="007B27C0" w:rsidRPr="00EF52D1" w:rsidRDefault="007B27C0" w:rsidP="002C589F">
            <w:pPr>
              <w:suppressAutoHyphens w:val="0"/>
              <w:rPr>
                <w:b/>
                <w:bCs/>
                <w:i/>
                <w:iCs/>
                <w:sz w:val="20"/>
                <w:szCs w:val="20"/>
              </w:rPr>
            </w:pPr>
          </w:p>
        </w:tc>
      </w:tr>
      <w:tr w:rsidR="007B27C0" w:rsidRPr="00DB57F6" w:rsidTr="002C589F">
        <w:trPr>
          <w:trHeight w:val="981"/>
        </w:trPr>
        <w:tc>
          <w:tcPr>
            <w:tcW w:w="567" w:type="dxa"/>
            <w:vMerge w:val="restart"/>
          </w:tcPr>
          <w:p w:rsidR="007B27C0" w:rsidRPr="00DB57F6" w:rsidRDefault="007B27C0" w:rsidP="002C589F">
            <w:pPr>
              <w:suppressAutoHyphens w:val="0"/>
              <w:rPr>
                <w:b/>
                <w:bCs/>
                <w:i/>
                <w:iCs/>
              </w:rPr>
            </w:pPr>
            <w:r>
              <w:rPr>
                <w:b/>
                <w:bCs/>
                <w:i/>
                <w:iCs/>
              </w:rPr>
              <w:t>8.</w:t>
            </w:r>
          </w:p>
        </w:tc>
        <w:tc>
          <w:tcPr>
            <w:tcW w:w="5245" w:type="dxa"/>
            <w:vMerge w:val="restart"/>
          </w:tcPr>
          <w:p w:rsidR="007B27C0" w:rsidRPr="00EF52D1" w:rsidRDefault="007B27C0" w:rsidP="002C589F">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7C0" w:rsidRPr="00EF52D1" w:rsidRDefault="007B27C0" w:rsidP="002C589F">
            <w:pPr>
              <w:suppressAutoHyphens w:val="0"/>
              <w:rPr>
                <w:b/>
                <w:bCs/>
                <w:i/>
                <w:iCs/>
                <w:sz w:val="20"/>
                <w:szCs w:val="20"/>
              </w:rPr>
            </w:pPr>
          </w:p>
        </w:tc>
        <w:tc>
          <w:tcPr>
            <w:tcW w:w="1418" w:type="dxa"/>
            <w:gridSpan w:val="2"/>
          </w:tcPr>
          <w:p w:rsidR="007B27C0" w:rsidRPr="00EF52D1" w:rsidRDefault="007B27C0" w:rsidP="002C589F">
            <w:pPr>
              <w:suppressAutoHyphens w:val="0"/>
              <w:rPr>
                <w:b/>
                <w:bCs/>
                <w:i/>
                <w:iCs/>
                <w:sz w:val="20"/>
                <w:szCs w:val="20"/>
              </w:rPr>
            </w:pPr>
            <w:r w:rsidRPr="00EF52D1">
              <w:rPr>
                <w:b/>
                <w:bCs/>
                <w:i/>
                <w:iCs/>
                <w:sz w:val="20"/>
                <w:szCs w:val="20"/>
              </w:rPr>
              <w:t>800</w:t>
            </w:r>
          </w:p>
        </w:tc>
        <w:tc>
          <w:tcPr>
            <w:tcW w:w="1052" w:type="dxa"/>
            <w:vMerge w:val="restart"/>
          </w:tcPr>
          <w:p w:rsidR="007B27C0" w:rsidRPr="00EF52D1" w:rsidRDefault="007B27C0" w:rsidP="002C589F">
            <w:pPr>
              <w:suppressAutoHyphens w:val="0"/>
              <w:rPr>
                <w:b/>
                <w:bCs/>
                <w:i/>
                <w:iCs/>
                <w:sz w:val="20"/>
                <w:szCs w:val="20"/>
              </w:rPr>
            </w:pPr>
            <w:r w:rsidRPr="00EF52D1">
              <w:rPr>
                <w:b/>
                <w:bCs/>
                <w:i/>
                <w:iCs/>
                <w:sz w:val="20"/>
                <w:szCs w:val="20"/>
              </w:rPr>
              <w:t>2000</w:t>
            </w:r>
          </w:p>
        </w:tc>
        <w:tc>
          <w:tcPr>
            <w:tcW w:w="1641" w:type="dxa"/>
            <w:vMerge w:val="restart"/>
          </w:tcPr>
          <w:p w:rsidR="007B27C0" w:rsidRPr="00EF52D1" w:rsidRDefault="007B27C0" w:rsidP="002C589F">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7B27C0" w:rsidRPr="00DB57F6" w:rsidTr="002C589F">
        <w:tc>
          <w:tcPr>
            <w:tcW w:w="567" w:type="dxa"/>
            <w:vMerge/>
          </w:tcPr>
          <w:p w:rsidR="007B27C0" w:rsidRPr="00DB57F6" w:rsidRDefault="007B27C0" w:rsidP="002C589F">
            <w:pPr>
              <w:suppressAutoHyphens w:val="0"/>
              <w:rPr>
                <w:b/>
                <w:bCs/>
                <w:i/>
                <w:iCs/>
              </w:rPr>
            </w:pPr>
          </w:p>
        </w:tc>
        <w:tc>
          <w:tcPr>
            <w:tcW w:w="5245" w:type="dxa"/>
            <w:vMerge/>
          </w:tcPr>
          <w:p w:rsidR="007B27C0" w:rsidRPr="00EF52D1" w:rsidRDefault="007B27C0" w:rsidP="002C589F">
            <w:pPr>
              <w:suppressAutoHyphens w:val="0"/>
              <w:rPr>
                <w:b/>
                <w:bCs/>
                <w:i/>
                <w:iCs/>
                <w:sz w:val="20"/>
                <w:szCs w:val="20"/>
              </w:rPr>
            </w:pPr>
          </w:p>
        </w:tc>
        <w:tc>
          <w:tcPr>
            <w:tcW w:w="1418" w:type="dxa"/>
            <w:gridSpan w:val="2"/>
          </w:tcPr>
          <w:p w:rsidR="007B27C0" w:rsidRPr="00EF52D1" w:rsidRDefault="007B27C0" w:rsidP="002C589F">
            <w:pPr>
              <w:suppressAutoHyphens w:val="0"/>
              <w:rPr>
                <w:b/>
                <w:bCs/>
                <w:i/>
                <w:iCs/>
                <w:sz w:val="20"/>
                <w:szCs w:val="20"/>
              </w:rPr>
            </w:pPr>
            <w:r w:rsidRPr="00EF52D1">
              <w:rPr>
                <w:b/>
                <w:bCs/>
                <w:i/>
                <w:iCs/>
                <w:sz w:val="20"/>
                <w:szCs w:val="20"/>
              </w:rPr>
              <w:t>120 в год – микро-предприятие</w:t>
            </w:r>
          </w:p>
        </w:tc>
        <w:tc>
          <w:tcPr>
            <w:tcW w:w="1052" w:type="dxa"/>
            <w:vMerge/>
          </w:tcPr>
          <w:p w:rsidR="007B27C0" w:rsidRPr="00EF52D1" w:rsidRDefault="007B27C0" w:rsidP="002C589F">
            <w:pPr>
              <w:suppressAutoHyphens w:val="0"/>
              <w:rPr>
                <w:b/>
                <w:bCs/>
                <w:i/>
                <w:iCs/>
                <w:sz w:val="20"/>
                <w:szCs w:val="20"/>
              </w:rPr>
            </w:pPr>
          </w:p>
        </w:tc>
        <w:tc>
          <w:tcPr>
            <w:tcW w:w="1641" w:type="dxa"/>
            <w:vMerge/>
          </w:tcPr>
          <w:p w:rsidR="007B27C0" w:rsidRPr="00DB57F6" w:rsidRDefault="007B27C0" w:rsidP="002C589F">
            <w:pPr>
              <w:suppressAutoHyphens w:val="0"/>
              <w:rPr>
                <w:b/>
                <w:bCs/>
                <w:i/>
                <w:iCs/>
              </w:rPr>
            </w:pPr>
          </w:p>
        </w:tc>
      </w:tr>
      <w:tr w:rsidR="007B27C0" w:rsidRPr="00DB57F6" w:rsidTr="002C589F">
        <w:tc>
          <w:tcPr>
            <w:tcW w:w="567" w:type="dxa"/>
          </w:tcPr>
          <w:p w:rsidR="007B27C0" w:rsidRPr="00DB57F6" w:rsidRDefault="007B27C0" w:rsidP="002C589F">
            <w:pPr>
              <w:suppressAutoHyphens w:val="0"/>
              <w:rPr>
                <w:b/>
                <w:bCs/>
                <w:i/>
                <w:iCs/>
              </w:rPr>
            </w:pPr>
            <w:r>
              <w:rPr>
                <w:b/>
                <w:bCs/>
                <w:i/>
                <w:iCs/>
              </w:rPr>
              <w:t>9</w:t>
            </w:r>
            <w:r w:rsidRPr="00DB57F6">
              <w:rPr>
                <w:b/>
                <w:bCs/>
                <w:i/>
                <w:iCs/>
              </w:rPr>
              <w:t>.</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7B27C0" w:rsidRPr="00EF52D1" w:rsidRDefault="007B27C0" w:rsidP="002C589F">
            <w:pPr>
              <w:suppressAutoHyphens w:val="0"/>
              <w:rPr>
                <w:b/>
                <w:bCs/>
                <w:i/>
                <w:iCs/>
                <w:sz w:val="20"/>
                <w:szCs w:val="20"/>
              </w:rPr>
            </w:pPr>
          </w:p>
        </w:tc>
      </w:tr>
      <w:tr w:rsidR="007B27C0" w:rsidRPr="00DB57F6" w:rsidTr="002C589F">
        <w:tc>
          <w:tcPr>
            <w:tcW w:w="567" w:type="dxa"/>
          </w:tcPr>
          <w:p w:rsidR="007B27C0" w:rsidRPr="00DB57F6" w:rsidRDefault="007B27C0" w:rsidP="002C589F">
            <w:pPr>
              <w:suppressAutoHyphens w:val="0"/>
              <w:rPr>
                <w:b/>
                <w:bCs/>
                <w:i/>
                <w:iCs/>
              </w:rPr>
            </w:pPr>
            <w:r>
              <w:rPr>
                <w:b/>
                <w:bCs/>
                <w:i/>
                <w:iCs/>
              </w:rPr>
              <w:t>10</w:t>
            </w:r>
            <w:r w:rsidRPr="00DB57F6">
              <w:rPr>
                <w:b/>
                <w:bCs/>
                <w:i/>
                <w:iCs/>
              </w:rPr>
              <w:t>.</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B27C0" w:rsidRPr="00EF52D1" w:rsidRDefault="007B27C0" w:rsidP="002C589F">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7B27C0" w:rsidRPr="00EF52D1" w:rsidRDefault="007B27C0" w:rsidP="002C589F">
            <w:pPr>
              <w:suppressAutoHyphens w:val="0"/>
              <w:rPr>
                <w:b/>
                <w:bCs/>
                <w:i/>
                <w:iCs/>
                <w:sz w:val="20"/>
                <w:szCs w:val="20"/>
              </w:rPr>
            </w:pPr>
          </w:p>
        </w:tc>
      </w:tr>
      <w:tr w:rsidR="007B27C0" w:rsidRPr="00DB57F6" w:rsidTr="002C589F">
        <w:tc>
          <w:tcPr>
            <w:tcW w:w="567" w:type="dxa"/>
          </w:tcPr>
          <w:p w:rsidR="007B27C0" w:rsidRDefault="007B27C0" w:rsidP="002C589F">
            <w:pPr>
              <w:suppressAutoHyphens w:val="0"/>
              <w:rPr>
                <w:b/>
                <w:bCs/>
                <w:i/>
                <w:iCs/>
              </w:rPr>
            </w:pPr>
            <w:r>
              <w:rPr>
                <w:b/>
                <w:bCs/>
                <w:i/>
                <w:iCs/>
              </w:rPr>
              <w:t>11.</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7B27C0" w:rsidRPr="00EF52D1" w:rsidRDefault="007B27C0" w:rsidP="002C589F">
            <w:pPr>
              <w:suppressAutoHyphens w:val="0"/>
              <w:rPr>
                <w:b/>
                <w:bCs/>
                <w:i/>
                <w:iCs/>
                <w:sz w:val="20"/>
                <w:szCs w:val="20"/>
              </w:rPr>
            </w:pPr>
          </w:p>
        </w:tc>
      </w:tr>
      <w:tr w:rsidR="007B27C0" w:rsidRPr="00DB57F6" w:rsidTr="002C589F">
        <w:tc>
          <w:tcPr>
            <w:tcW w:w="567" w:type="dxa"/>
          </w:tcPr>
          <w:p w:rsidR="007B27C0" w:rsidRDefault="007B27C0" w:rsidP="002C589F">
            <w:pPr>
              <w:suppressAutoHyphens w:val="0"/>
              <w:rPr>
                <w:b/>
                <w:bCs/>
                <w:i/>
                <w:iCs/>
              </w:rPr>
            </w:pPr>
            <w:r>
              <w:rPr>
                <w:b/>
                <w:bCs/>
                <w:i/>
                <w:iCs/>
              </w:rPr>
              <w:t>12</w:t>
            </w:r>
            <w:r>
              <w:rPr>
                <w:rStyle w:val="af8"/>
                <w:b/>
                <w:bCs/>
                <w:i/>
                <w:iCs/>
              </w:rPr>
              <w:footnoteReference w:id="5"/>
            </w:r>
            <w:r>
              <w:rPr>
                <w:b/>
                <w:bCs/>
                <w:i/>
                <w:iCs/>
              </w:rPr>
              <w:t>.</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7B27C0" w:rsidRPr="00EF52D1" w:rsidRDefault="007B27C0" w:rsidP="002C589F">
            <w:pPr>
              <w:suppressAutoHyphens w:val="0"/>
              <w:rPr>
                <w:b/>
                <w:bCs/>
                <w:i/>
                <w:iCs/>
                <w:sz w:val="20"/>
                <w:szCs w:val="20"/>
              </w:rPr>
            </w:pPr>
            <w:r w:rsidRPr="00EF52D1">
              <w:rPr>
                <w:b/>
                <w:bCs/>
                <w:i/>
                <w:iCs/>
                <w:sz w:val="20"/>
                <w:szCs w:val="20"/>
              </w:rPr>
              <w:t>да (нет)</w:t>
            </w:r>
          </w:p>
        </w:tc>
      </w:tr>
      <w:tr w:rsidR="007B27C0" w:rsidRPr="00DB57F6" w:rsidTr="002C589F">
        <w:tc>
          <w:tcPr>
            <w:tcW w:w="567" w:type="dxa"/>
          </w:tcPr>
          <w:p w:rsidR="007B27C0" w:rsidRDefault="007B27C0" w:rsidP="002C589F">
            <w:pPr>
              <w:suppressAutoHyphens w:val="0"/>
              <w:rPr>
                <w:b/>
                <w:bCs/>
                <w:i/>
                <w:iCs/>
              </w:rPr>
            </w:pPr>
            <w:r>
              <w:rPr>
                <w:b/>
                <w:bCs/>
                <w:i/>
                <w:iCs/>
              </w:rPr>
              <w:t>13.</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7B27C0" w:rsidRPr="00EF52D1" w:rsidRDefault="007B27C0" w:rsidP="002C589F">
            <w:pPr>
              <w:suppressAutoHyphens w:val="0"/>
              <w:rPr>
                <w:b/>
                <w:bCs/>
                <w:i/>
                <w:iCs/>
                <w:sz w:val="20"/>
                <w:szCs w:val="20"/>
              </w:rPr>
            </w:pPr>
            <w:r w:rsidRPr="00EF52D1">
              <w:rPr>
                <w:b/>
                <w:bCs/>
                <w:i/>
                <w:iCs/>
                <w:sz w:val="20"/>
                <w:szCs w:val="20"/>
              </w:rPr>
              <w:t>да (нет)</w:t>
            </w:r>
          </w:p>
          <w:p w:rsidR="007B27C0" w:rsidRPr="00EF52D1" w:rsidRDefault="007B27C0" w:rsidP="002C589F">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7B27C0" w:rsidRPr="00DB57F6" w:rsidTr="002C589F">
        <w:tc>
          <w:tcPr>
            <w:tcW w:w="567" w:type="dxa"/>
          </w:tcPr>
          <w:p w:rsidR="007B27C0" w:rsidRPr="00DB57F6" w:rsidRDefault="007B27C0" w:rsidP="002C589F">
            <w:pPr>
              <w:suppressAutoHyphens w:val="0"/>
              <w:rPr>
                <w:b/>
                <w:bCs/>
                <w:i/>
                <w:iCs/>
              </w:rPr>
            </w:pPr>
            <w:r>
              <w:rPr>
                <w:b/>
                <w:bCs/>
                <w:i/>
                <w:iCs/>
              </w:rPr>
              <w:t>14.</w:t>
            </w:r>
          </w:p>
        </w:tc>
        <w:tc>
          <w:tcPr>
            <w:tcW w:w="5245" w:type="dxa"/>
          </w:tcPr>
          <w:p w:rsidR="007B27C0" w:rsidRPr="00EF52D1" w:rsidRDefault="007B27C0" w:rsidP="002C589F">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w:t>
            </w:r>
            <w:r w:rsidRPr="00EF52D1">
              <w:rPr>
                <w:b/>
                <w:bCs/>
                <w:i/>
                <w:iCs/>
                <w:sz w:val="20"/>
                <w:szCs w:val="20"/>
              </w:rPr>
              <w:lastRenderedPageBreak/>
              <w:t>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7B27C0" w:rsidRPr="00EF52D1" w:rsidRDefault="007B27C0" w:rsidP="002C589F">
            <w:pPr>
              <w:suppressAutoHyphens w:val="0"/>
              <w:rPr>
                <w:b/>
                <w:bCs/>
                <w:i/>
                <w:iCs/>
                <w:sz w:val="20"/>
                <w:szCs w:val="20"/>
              </w:rPr>
            </w:pPr>
            <w:r w:rsidRPr="00EF52D1">
              <w:rPr>
                <w:b/>
                <w:bCs/>
                <w:i/>
                <w:iCs/>
                <w:sz w:val="20"/>
                <w:szCs w:val="20"/>
              </w:rPr>
              <w:lastRenderedPageBreak/>
              <w:t>да (нет)</w:t>
            </w:r>
          </w:p>
          <w:p w:rsidR="007B27C0" w:rsidRPr="00EF52D1" w:rsidRDefault="007B27C0" w:rsidP="002C589F">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7B27C0" w:rsidRPr="00DB57F6" w:rsidTr="002C589F">
        <w:tc>
          <w:tcPr>
            <w:tcW w:w="567" w:type="dxa"/>
          </w:tcPr>
          <w:p w:rsidR="007B27C0" w:rsidRPr="00DB57F6" w:rsidRDefault="007B27C0" w:rsidP="002C589F">
            <w:pPr>
              <w:suppressAutoHyphens w:val="0"/>
              <w:rPr>
                <w:b/>
                <w:bCs/>
                <w:i/>
                <w:iCs/>
              </w:rPr>
            </w:pPr>
            <w:r>
              <w:rPr>
                <w:b/>
                <w:bCs/>
                <w:i/>
                <w:iCs/>
              </w:rPr>
              <w:lastRenderedPageBreak/>
              <w:t>15.</w:t>
            </w:r>
          </w:p>
        </w:tc>
        <w:tc>
          <w:tcPr>
            <w:tcW w:w="5245" w:type="dxa"/>
          </w:tcPr>
          <w:p w:rsidR="007B27C0" w:rsidRPr="00EF52D1" w:rsidRDefault="007B27C0" w:rsidP="002C589F">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7B27C0" w:rsidRPr="00EF52D1" w:rsidRDefault="007B27C0" w:rsidP="002C589F">
            <w:pPr>
              <w:suppressAutoHyphens w:val="0"/>
              <w:rPr>
                <w:b/>
                <w:bCs/>
                <w:i/>
                <w:iCs/>
                <w:sz w:val="20"/>
                <w:szCs w:val="20"/>
              </w:rPr>
            </w:pPr>
            <w:r w:rsidRPr="00EF52D1">
              <w:rPr>
                <w:b/>
                <w:bCs/>
                <w:i/>
                <w:iCs/>
                <w:sz w:val="20"/>
                <w:szCs w:val="20"/>
              </w:rPr>
              <w:t>да (нет)</w:t>
            </w:r>
          </w:p>
        </w:tc>
      </w:tr>
      <w:tr w:rsidR="007B27C0" w:rsidRPr="00DB57F6" w:rsidTr="002C589F">
        <w:tc>
          <w:tcPr>
            <w:tcW w:w="567" w:type="dxa"/>
          </w:tcPr>
          <w:p w:rsidR="007B27C0" w:rsidRPr="00DB57F6" w:rsidRDefault="007B27C0" w:rsidP="002C589F">
            <w:pPr>
              <w:suppressAutoHyphens w:val="0"/>
              <w:rPr>
                <w:b/>
                <w:bCs/>
                <w:i/>
                <w:iCs/>
              </w:rPr>
            </w:pPr>
            <w:r>
              <w:rPr>
                <w:b/>
                <w:bCs/>
                <w:i/>
                <w:iCs/>
              </w:rPr>
              <w:t>16</w:t>
            </w:r>
            <w:r w:rsidRPr="00DB57F6">
              <w:rPr>
                <w:b/>
                <w:bCs/>
                <w:i/>
                <w:iCs/>
              </w:rPr>
              <w:t>.</w:t>
            </w:r>
          </w:p>
        </w:tc>
        <w:tc>
          <w:tcPr>
            <w:tcW w:w="5245" w:type="dxa"/>
          </w:tcPr>
          <w:p w:rsidR="007B27C0" w:rsidRPr="00EF52D1" w:rsidRDefault="007B27C0" w:rsidP="002C589F">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7B27C0" w:rsidRPr="00EF52D1" w:rsidRDefault="007B27C0" w:rsidP="002C589F">
            <w:pPr>
              <w:suppressAutoHyphens w:val="0"/>
              <w:rPr>
                <w:b/>
                <w:bCs/>
                <w:i/>
                <w:iCs/>
                <w:sz w:val="20"/>
                <w:szCs w:val="20"/>
              </w:rPr>
            </w:pPr>
            <w:r w:rsidRPr="00EF52D1">
              <w:rPr>
                <w:b/>
                <w:bCs/>
                <w:i/>
                <w:iCs/>
                <w:sz w:val="20"/>
                <w:szCs w:val="20"/>
              </w:rPr>
              <w:t>да (нет)</w:t>
            </w:r>
          </w:p>
        </w:tc>
      </w:tr>
    </w:tbl>
    <w:p w:rsidR="0000648C" w:rsidRPr="00430ED4" w:rsidRDefault="0000648C" w:rsidP="00430ED4">
      <w:pPr>
        <w:suppressAutoHyphens w:val="0"/>
        <w:rPr>
          <w:b/>
          <w:i/>
        </w:rPr>
      </w:pPr>
    </w:p>
    <w:p w:rsidR="0000648C" w:rsidRPr="00430ED4" w:rsidRDefault="0000648C" w:rsidP="00430ED4">
      <w:pPr>
        <w:keepNext/>
        <w:ind w:firstLine="706"/>
        <w:jc w:val="both"/>
        <w:outlineLvl w:val="2"/>
        <w:rPr>
          <w:rFonts w:ascii="Arial" w:hAnsi="Arial"/>
          <w:sz w:val="28"/>
        </w:rPr>
      </w:pPr>
      <w:r w:rsidRPr="00A44BDC">
        <w:rPr>
          <w:b/>
        </w:rPr>
        <w:t>Представитель, имеющий полномочия подписать Заявку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2B5B51" w:rsidRPr="00430ED4" w:rsidRDefault="00DD1094" w:rsidP="004E62F1">
      <w:pPr>
        <w:suppressAutoHyphens w:val="0"/>
        <w:rPr>
          <w:sz w:val="28"/>
        </w:rPr>
      </w:pPr>
      <w:r>
        <w:rPr>
          <w:b/>
          <w:i/>
          <w:iCs/>
        </w:rPr>
        <w:br w:type="page"/>
      </w:r>
    </w:p>
    <w:p w:rsidR="006C4485" w:rsidRPr="0000648C" w:rsidRDefault="006C4485" w:rsidP="006C4485">
      <w:pPr>
        <w:pStyle w:val="20"/>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6C4485" w:rsidRPr="0000648C" w:rsidRDefault="006C4485" w:rsidP="006C4485">
      <w:pPr>
        <w:pStyle w:val="20"/>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984635" w:rsidRPr="00746C09" w:rsidRDefault="00984635" w:rsidP="00746C09">
      <w:pPr>
        <w:keepNext/>
        <w:ind w:firstLine="706"/>
        <w:jc w:val="both"/>
        <w:outlineLvl w:val="2"/>
        <w:rPr>
          <w:b/>
        </w:rPr>
      </w:pPr>
    </w:p>
    <w:p w:rsidR="006C4485" w:rsidRPr="008F1253" w:rsidRDefault="006C4485" w:rsidP="006C4485">
      <w:pPr>
        <w:pStyle w:val="30"/>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C4485" w:rsidRPr="00C72FD7" w:rsidRDefault="006C4485" w:rsidP="006C4485"/>
    <w:p w:rsidR="006C4485" w:rsidRDefault="006C4485" w:rsidP="006C4485">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C4485" w:rsidRPr="00C33B09" w:rsidRDefault="006C4485" w:rsidP="006C448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C4485" w:rsidRPr="008F1253" w:rsidRDefault="006C4485" w:rsidP="006C4485">
      <w:pPr>
        <w:jc w:val="right"/>
        <w:rPr>
          <w:bCs/>
          <w:i/>
        </w:rPr>
      </w:pPr>
      <w:r w:rsidRPr="008F1253">
        <w:rPr>
          <w:bCs/>
          <w:i/>
        </w:rPr>
        <w:t>Указывается  при необходимости</w:t>
      </w:r>
    </w:p>
    <w:p w:rsidR="006C4485" w:rsidRDefault="006C4485" w:rsidP="006C4485"/>
    <w:p w:rsidR="006C4485" w:rsidRPr="0065769F" w:rsidRDefault="006C4485" w:rsidP="006C448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C4485" w:rsidRPr="003E7259" w:rsidRDefault="006C4485" w:rsidP="006C4485">
      <w:pPr>
        <w:ind w:firstLine="3"/>
        <w:jc w:val="center"/>
        <w:rPr>
          <w:bCs/>
          <w:i/>
        </w:rPr>
      </w:pPr>
      <w:r w:rsidRPr="003E7259">
        <w:rPr>
          <w:bCs/>
          <w:i/>
        </w:rPr>
        <w:t>(Полное наименование п</w:t>
      </w:r>
      <w:r w:rsidRPr="003E7259">
        <w:rPr>
          <w:i/>
        </w:rPr>
        <w:t>ретендента</w:t>
      </w:r>
      <w:r w:rsidRPr="003E7259">
        <w:rPr>
          <w:bCs/>
          <w:i/>
        </w:rPr>
        <w:t>)</w:t>
      </w:r>
    </w:p>
    <w:p w:rsidR="006C4485" w:rsidRPr="0065769F" w:rsidRDefault="006C4485" w:rsidP="006C4485">
      <w:pPr>
        <w:ind w:firstLine="708"/>
        <w:rPr>
          <w:bCs/>
          <w:sz w:val="28"/>
          <w:szCs w:val="28"/>
        </w:rPr>
      </w:pPr>
    </w:p>
    <w:tbl>
      <w:tblPr>
        <w:tblW w:w="4919" w:type="pct"/>
        <w:tblLayout w:type="fixed"/>
        <w:tblLook w:val="0000" w:firstRow="0" w:lastRow="0" w:firstColumn="0" w:lastColumn="0" w:noHBand="0" w:noVBand="0"/>
      </w:tblPr>
      <w:tblGrid>
        <w:gridCol w:w="674"/>
        <w:gridCol w:w="6379"/>
        <w:gridCol w:w="1560"/>
        <w:gridCol w:w="1360"/>
      </w:tblGrid>
      <w:tr w:rsidR="00361DD0" w:rsidRPr="00384CDC" w:rsidTr="00361DD0">
        <w:trPr>
          <w:trHeight w:val="1283"/>
        </w:trPr>
        <w:tc>
          <w:tcPr>
            <w:tcW w:w="338" w:type="pct"/>
            <w:tcBorders>
              <w:top w:val="single" w:sz="4" w:space="0" w:color="auto"/>
              <w:left w:val="single" w:sz="4" w:space="0" w:color="auto"/>
              <w:bottom w:val="single" w:sz="4" w:space="0" w:color="auto"/>
              <w:right w:val="single" w:sz="4" w:space="0" w:color="auto"/>
            </w:tcBorders>
            <w:vAlign w:val="center"/>
          </w:tcPr>
          <w:p w:rsidR="00361DD0" w:rsidRPr="00384CDC" w:rsidRDefault="00361DD0" w:rsidP="00361DD0">
            <w:pPr>
              <w:jc w:val="center"/>
            </w:pPr>
            <w:r w:rsidRPr="00384CDC">
              <w:t xml:space="preserve">№ </w:t>
            </w:r>
            <w:proofErr w:type="gramStart"/>
            <w:r w:rsidRPr="00384CDC">
              <w:t>п</w:t>
            </w:r>
            <w:proofErr w:type="gramEnd"/>
            <w:r w:rsidRPr="00384CDC">
              <w:t>/п</w:t>
            </w:r>
          </w:p>
        </w:tc>
        <w:tc>
          <w:tcPr>
            <w:tcW w:w="3198" w:type="pct"/>
            <w:tcBorders>
              <w:top w:val="single" w:sz="4" w:space="0" w:color="auto"/>
              <w:left w:val="single" w:sz="4" w:space="0" w:color="auto"/>
              <w:bottom w:val="single" w:sz="4" w:space="0" w:color="auto"/>
              <w:right w:val="single" w:sz="4" w:space="0" w:color="auto"/>
            </w:tcBorders>
            <w:vAlign w:val="center"/>
          </w:tcPr>
          <w:p w:rsidR="00361DD0" w:rsidRPr="00384CDC" w:rsidRDefault="00361DD0" w:rsidP="00361DD0">
            <w:pPr>
              <w:jc w:val="center"/>
            </w:pPr>
            <w:r w:rsidRPr="00384CDC">
              <w:t>Наимен</w:t>
            </w:r>
            <w:r>
              <w:t>ование услуг</w:t>
            </w:r>
          </w:p>
          <w:p w:rsidR="00361DD0" w:rsidRPr="00384CDC" w:rsidRDefault="00361DD0" w:rsidP="00361DD0">
            <w:pPr>
              <w:jc w:val="center"/>
            </w:pPr>
          </w:p>
        </w:tc>
        <w:tc>
          <w:tcPr>
            <w:tcW w:w="782" w:type="pct"/>
            <w:tcBorders>
              <w:top w:val="single" w:sz="4" w:space="0" w:color="auto"/>
              <w:left w:val="single" w:sz="4" w:space="0" w:color="auto"/>
              <w:bottom w:val="single" w:sz="4" w:space="0" w:color="auto"/>
              <w:right w:val="single" w:sz="4" w:space="0" w:color="auto"/>
            </w:tcBorders>
            <w:vAlign w:val="center"/>
          </w:tcPr>
          <w:p w:rsidR="00361DD0" w:rsidRPr="00384CDC" w:rsidRDefault="00361DD0" w:rsidP="00361DD0">
            <w:pPr>
              <w:jc w:val="center"/>
            </w:pPr>
            <w:r>
              <w:t xml:space="preserve">Цена за единицу </w:t>
            </w:r>
            <w:r w:rsidRPr="00384CDC">
              <w:t>услуг</w:t>
            </w:r>
            <w:r>
              <w:t xml:space="preserve">,  </w:t>
            </w:r>
            <w:r w:rsidRPr="00384CDC">
              <w:t>в руб</w:t>
            </w:r>
            <w:r>
              <w:t>.</w:t>
            </w:r>
          </w:p>
        </w:tc>
        <w:tc>
          <w:tcPr>
            <w:tcW w:w="682" w:type="pct"/>
            <w:tcBorders>
              <w:top w:val="single" w:sz="4" w:space="0" w:color="auto"/>
              <w:left w:val="single" w:sz="4" w:space="0" w:color="auto"/>
              <w:bottom w:val="single" w:sz="4" w:space="0" w:color="auto"/>
              <w:right w:val="single" w:sz="4" w:space="0" w:color="auto"/>
            </w:tcBorders>
            <w:vAlign w:val="center"/>
          </w:tcPr>
          <w:p w:rsidR="00361DD0" w:rsidRPr="00384CDC" w:rsidRDefault="00361DD0" w:rsidP="00361DD0">
            <w:pPr>
              <w:jc w:val="center"/>
            </w:pPr>
            <w:r>
              <w:t>Единица измерения</w:t>
            </w:r>
          </w:p>
        </w:tc>
      </w:tr>
      <w:tr w:rsidR="00361DD0" w:rsidRPr="00384CDC" w:rsidTr="00361DD0">
        <w:trPr>
          <w:trHeight w:val="314"/>
        </w:trPr>
        <w:tc>
          <w:tcPr>
            <w:tcW w:w="338" w:type="pct"/>
            <w:tcBorders>
              <w:top w:val="nil"/>
              <w:left w:val="single" w:sz="4" w:space="0" w:color="auto"/>
              <w:bottom w:val="single" w:sz="4" w:space="0" w:color="auto"/>
              <w:right w:val="single" w:sz="4" w:space="0" w:color="auto"/>
            </w:tcBorders>
            <w:noWrap/>
            <w:vAlign w:val="bottom"/>
          </w:tcPr>
          <w:p w:rsidR="00361DD0" w:rsidRPr="00384CDC" w:rsidRDefault="00361DD0" w:rsidP="00361DD0">
            <w:pPr>
              <w:jc w:val="center"/>
            </w:pPr>
            <w:r>
              <w:t>1.</w:t>
            </w:r>
          </w:p>
        </w:tc>
        <w:tc>
          <w:tcPr>
            <w:tcW w:w="3198" w:type="pct"/>
            <w:tcBorders>
              <w:top w:val="nil"/>
              <w:left w:val="nil"/>
              <w:bottom w:val="single" w:sz="4" w:space="0" w:color="auto"/>
              <w:right w:val="single" w:sz="4" w:space="0" w:color="auto"/>
            </w:tcBorders>
            <w:noWrap/>
            <w:vAlign w:val="bottom"/>
          </w:tcPr>
          <w:p w:rsidR="00361DD0" w:rsidRPr="00384CDC" w:rsidRDefault="00361DD0" w:rsidP="00185850">
            <w:r>
              <w:t>Право использования Системы</w:t>
            </w:r>
          </w:p>
        </w:tc>
        <w:tc>
          <w:tcPr>
            <w:tcW w:w="782" w:type="pct"/>
            <w:tcBorders>
              <w:top w:val="single" w:sz="4" w:space="0" w:color="auto"/>
              <w:left w:val="nil"/>
              <w:bottom w:val="single" w:sz="4" w:space="0" w:color="auto"/>
              <w:right w:val="single" w:sz="4" w:space="0" w:color="auto"/>
            </w:tcBorders>
          </w:tcPr>
          <w:p w:rsidR="00361DD0" w:rsidRPr="00384CDC" w:rsidRDefault="00361DD0" w:rsidP="00361DD0">
            <w:pPr>
              <w:jc w:val="center"/>
            </w:pPr>
          </w:p>
        </w:tc>
        <w:tc>
          <w:tcPr>
            <w:tcW w:w="682" w:type="pct"/>
            <w:tcBorders>
              <w:top w:val="single" w:sz="4" w:space="0" w:color="auto"/>
              <w:left w:val="single" w:sz="4" w:space="0" w:color="auto"/>
              <w:bottom w:val="single" w:sz="4" w:space="0" w:color="auto"/>
              <w:right w:val="single" w:sz="4" w:space="0" w:color="auto"/>
            </w:tcBorders>
          </w:tcPr>
          <w:p w:rsidR="00361DD0" w:rsidRPr="00384CDC" w:rsidRDefault="00361DD0" w:rsidP="00361DD0">
            <w:pPr>
              <w:jc w:val="center"/>
            </w:pPr>
            <w:r>
              <w:t xml:space="preserve">1 лицензия </w:t>
            </w:r>
          </w:p>
        </w:tc>
      </w:tr>
      <w:tr w:rsidR="00361DD0"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361DD0" w:rsidRPr="00384CDC" w:rsidRDefault="00361DD0" w:rsidP="00361DD0">
            <w:pPr>
              <w:jc w:val="center"/>
            </w:pPr>
            <w:r>
              <w:t>2.</w:t>
            </w:r>
          </w:p>
        </w:tc>
        <w:tc>
          <w:tcPr>
            <w:tcW w:w="3198" w:type="pct"/>
            <w:tcBorders>
              <w:top w:val="nil"/>
              <w:left w:val="nil"/>
              <w:bottom w:val="single" w:sz="4" w:space="0" w:color="auto"/>
              <w:right w:val="single" w:sz="4" w:space="0" w:color="auto"/>
            </w:tcBorders>
            <w:noWrap/>
          </w:tcPr>
          <w:p w:rsidR="00361DD0" w:rsidRPr="00384CDC" w:rsidRDefault="00361DD0" w:rsidP="00361DD0">
            <w:pPr>
              <w:jc w:val="both"/>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361DD0" w:rsidRPr="00384CDC" w:rsidRDefault="00361DD0" w:rsidP="00361DD0">
            <w:pPr>
              <w:jc w:val="center"/>
            </w:pPr>
          </w:p>
        </w:tc>
        <w:tc>
          <w:tcPr>
            <w:tcW w:w="682" w:type="pct"/>
            <w:tcBorders>
              <w:top w:val="single" w:sz="4" w:space="0" w:color="auto"/>
              <w:left w:val="single" w:sz="4" w:space="0" w:color="auto"/>
              <w:bottom w:val="single" w:sz="4" w:space="0" w:color="auto"/>
              <w:right w:val="single" w:sz="4" w:space="0" w:color="auto"/>
            </w:tcBorders>
          </w:tcPr>
          <w:p w:rsidR="00361DD0" w:rsidRDefault="00361DD0" w:rsidP="00361DD0">
            <w:pPr>
              <w:jc w:val="center"/>
            </w:pPr>
            <w:r>
              <w:t>1 вагон</w:t>
            </w:r>
          </w:p>
        </w:tc>
      </w:tr>
      <w:tr w:rsidR="00361DD0"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361DD0" w:rsidRPr="00384CDC" w:rsidRDefault="00361DD0" w:rsidP="00361DD0">
            <w:pPr>
              <w:jc w:val="center"/>
            </w:pPr>
            <w:r>
              <w:t>3.</w:t>
            </w:r>
          </w:p>
        </w:tc>
        <w:tc>
          <w:tcPr>
            <w:tcW w:w="3198" w:type="pct"/>
            <w:tcBorders>
              <w:top w:val="nil"/>
              <w:left w:val="nil"/>
              <w:bottom w:val="single" w:sz="4" w:space="0" w:color="auto"/>
              <w:right w:val="single" w:sz="4" w:space="0" w:color="auto"/>
            </w:tcBorders>
            <w:noWrap/>
          </w:tcPr>
          <w:p w:rsidR="00361DD0" w:rsidRPr="00E467FA" w:rsidRDefault="00361DD0" w:rsidP="00185850">
            <w:pPr>
              <w:ind w:left="-84" w:right="17"/>
              <w:contextualSpacing/>
              <w:jc w:val="both"/>
            </w:pPr>
            <w:r w:rsidRPr="00E467FA">
              <w:t>Автоматизация процесса формирования и отправки Заявок по перерегистрации вагона (за каждую операцию по вагону), в т.ч.</w:t>
            </w:r>
            <w:proofErr w:type="gramStart"/>
            <w:r w:rsidRPr="00E467FA">
              <w:t xml:space="preserve"> :</w:t>
            </w:r>
            <w:proofErr w:type="gramEnd"/>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361DD0" w:rsidRPr="00E467FA" w:rsidRDefault="00361DD0" w:rsidP="00185850">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361DD0" w:rsidRPr="00384CDC" w:rsidRDefault="00361DD0" w:rsidP="00185850">
            <w:pPr>
              <w:pStyle w:val="1"/>
              <w:numPr>
                <w:ilvl w:val="0"/>
                <w:numId w:val="22"/>
              </w:numPr>
              <w:spacing w:line="240" w:lineRule="auto"/>
              <w:ind w:left="207" w:hanging="141"/>
            </w:pPr>
            <w:r w:rsidRPr="00185850">
              <w:rPr>
                <w:sz w:val="24"/>
                <w:szCs w:val="24"/>
              </w:rPr>
              <w:lastRenderedPageBreak/>
              <w:t xml:space="preserve">«14» </w:t>
            </w:r>
            <w:proofErr w:type="spellStart"/>
            <w:r w:rsidRPr="00185850">
              <w:rPr>
                <w:sz w:val="24"/>
                <w:szCs w:val="24"/>
              </w:rPr>
              <w:t>пономерной</w:t>
            </w:r>
            <w:proofErr w:type="spellEnd"/>
            <w:r w:rsidRPr="00185850">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sidRPr="00185850">
              <w:rPr>
                <w:sz w:val="24"/>
                <w:szCs w:val="24"/>
              </w:rPr>
              <w:t>Росжелдора</w:t>
            </w:r>
            <w:proofErr w:type="spellEnd"/>
            <w:r w:rsidRPr="00185850">
              <w:rPr>
                <w:sz w:val="24"/>
                <w:szCs w:val="24"/>
              </w:rPr>
              <w:t xml:space="preserve"> о принятом </w:t>
            </w:r>
            <w:proofErr w:type="gramStart"/>
            <w:r w:rsidRPr="00185850">
              <w:rPr>
                <w:sz w:val="24"/>
                <w:szCs w:val="24"/>
              </w:rPr>
              <w:t>решении</w:t>
            </w:r>
            <w:proofErr w:type="gramEnd"/>
            <w:r w:rsidRPr="00185850">
              <w:rPr>
                <w:sz w:val="24"/>
                <w:szCs w:val="24"/>
              </w:rPr>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361DD0" w:rsidRPr="00384CDC" w:rsidRDefault="00361DD0" w:rsidP="00361DD0">
            <w:pPr>
              <w:jc w:val="center"/>
            </w:pPr>
          </w:p>
        </w:tc>
        <w:tc>
          <w:tcPr>
            <w:tcW w:w="682" w:type="pct"/>
            <w:tcBorders>
              <w:top w:val="single" w:sz="4" w:space="0" w:color="auto"/>
              <w:left w:val="single" w:sz="4" w:space="0" w:color="auto"/>
              <w:bottom w:val="single" w:sz="4" w:space="0" w:color="auto"/>
              <w:right w:val="single" w:sz="4" w:space="0" w:color="auto"/>
            </w:tcBorders>
          </w:tcPr>
          <w:p w:rsidR="00361DD0" w:rsidRDefault="00361DD0" w:rsidP="00361DD0">
            <w:pPr>
              <w:jc w:val="center"/>
            </w:pPr>
            <w:r>
              <w:t>1 вагон</w:t>
            </w:r>
          </w:p>
        </w:tc>
      </w:tr>
      <w:tr w:rsidR="00361DD0"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361DD0" w:rsidRPr="00384CDC" w:rsidRDefault="00361DD0" w:rsidP="00361DD0">
            <w:pPr>
              <w:jc w:val="center"/>
            </w:pPr>
            <w:r>
              <w:lastRenderedPageBreak/>
              <w:t>4.</w:t>
            </w:r>
          </w:p>
        </w:tc>
        <w:tc>
          <w:tcPr>
            <w:tcW w:w="3198" w:type="pct"/>
            <w:tcBorders>
              <w:top w:val="nil"/>
              <w:left w:val="nil"/>
              <w:bottom w:val="single" w:sz="4" w:space="0" w:color="auto"/>
              <w:right w:val="single" w:sz="4" w:space="0" w:color="auto"/>
            </w:tcBorders>
            <w:noWrap/>
          </w:tcPr>
          <w:p w:rsidR="00361DD0" w:rsidRPr="00384CDC" w:rsidRDefault="00361DD0" w:rsidP="00185850">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782" w:type="pct"/>
            <w:tcBorders>
              <w:top w:val="single" w:sz="4" w:space="0" w:color="auto"/>
              <w:left w:val="nil"/>
              <w:bottom w:val="single" w:sz="4" w:space="0" w:color="auto"/>
              <w:right w:val="single" w:sz="4" w:space="0" w:color="auto"/>
            </w:tcBorders>
          </w:tcPr>
          <w:p w:rsidR="00361DD0" w:rsidRPr="00384CDC" w:rsidRDefault="00361DD0" w:rsidP="00361DD0">
            <w:pPr>
              <w:jc w:val="center"/>
            </w:pPr>
          </w:p>
        </w:tc>
        <w:tc>
          <w:tcPr>
            <w:tcW w:w="682" w:type="pct"/>
            <w:tcBorders>
              <w:top w:val="single" w:sz="4" w:space="0" w:color="auto"/>
              <w:left w:val="single" w:sz="4" w:space="0" w:color="auto"/>
              <w:bottom w:val="single" w:sz="4" w:space="0" w:color="auto"/>
              <w:right w:val="single" w:sz="4" w:space="0" w:color="auto"/>
            </w:tcBorders>
          </w:tcPr>
          <w:p w:rsidR="00361DD0" w:rsidRDefault="00361DD0" w:rsidP="00361DD0">
            <w:pPr>
              <w:jc w:val="center"/>
            </w:pPr>
            <w:r>
              <w:t>1 вагон</w:t>
            </w:r>
          </w:p>
        </w:tc>
      </w:tr>
      <w:tr w:rsidR="00361DD0" w:rsidTr="00361DD0">
        <w:trPr>
          <w:trHeight w:val="314"/>
        </w:trPr>
        <w:tc>
          <w:tcPr>
            <w:tcW w:w="338" w:type="pct"/>
            <w:tcBorders>
              <w:top w:val="nil"/>
              <w:left w:val="single" w:sz="4" w:space="0" w:color="auto"/>
              <w:bottom w:val="single" w:sz="4" w:space="0" w:color="auto"/>
              <w:right w:val="single" w:sz="4" w:space="0" w:color="auto"/>
            </w:tcBorders>
            <w:noWrap/>
            <w:vAlign w:val="center"/>
          </w:tcPr>
          <w:p w:rsidR="00361DD0" w:rsidRDefault="00361DD0" w:rsidP="00361DD0">
            <w:pPr>
              <w:jc w:val="center"/>
            </w:pPr>
            <w:r>
              <w:t>5.</w:t>
            </w:r>
          </w:p>
        </w:tc>
        <w:tc>
          <w:tcPr>
            <w:tcW w:w="3198" w:type="pct"/>
            <w:tcBorders>
              <w:top w:val="nil"/>
              <w:left w:val="nil"/>
              <w:bottom w:val="single" w:sz="4" w:space="0" w:color="auto"/>
              <w:right w:val="single" w:sz="4" w:space="0" w:color="auto"/>
            </w:tcBorders>
            <w:noWrap/>
          </w:tcPr>
          <w:p w:rsidR="00361DD0" w:rsidRDefault="00361DD0" w:rsidP="00185850">
            <w:pPr>
              <w:jc w:val="both"/>
            </w:pPr>
            <w:r w:rsidRPr="00913982">
              <w:t xml:space="preserve">Оказание услуг по сопровождению и технической поддержке работоспособности Системы </w:t>
            </w:r>
          </w:p>
        </w:tc>
        <w:tc>
          <w:tcPr>
            <w:tcW w:w="782" w:type="pct"/>
            <w:tcBorders>
              <w:top w:val="single" w:sz="4" w:space="0" w:color="auto"/>
              <w:left w:val="nil"/>
              <w:bottom w:val="single" w:sz="4" w:space="0" w:color="auto"/>
              <w:right w:val="single" w:sz="4" w:space="0" w:color="auto"/>
            </w:tcBorders>
          </w:tcPr>
          <w:p w:rsidR="00361DD0" w:rsidRPr="00384CDC" w:rsidRDefault="00361DD0" w:rsidP="00361DD0">
            <w:pPr>
              <w:jc w:val="center"/>
            </w:pPr>
            <w:proofErr w:type="gramStart"/>
            <w:r w:rsidRPr="00E467FA">
              <w:t xml:space="preserve">включена в стоимость </w:t>
            </w:r>
            <w:r>
              <w:t>услуг, указанных в п.п. 2</w:t>
            </w:r>
            <w:r w:rsidRPr="00E467FA">
              <w:t>-</w:t>
            </w:r>
            <w:r>
              <w:t>4</w:t>
            </w:r>
            <w:r w:rsidRPr="00E467FA">
              <w:t xml:space="preserve">  </w:t>
            </w:r>
            <w:proofErr w:type="gramEnd"/>
          </w:p>
        </w:tc>
        <w:tc>
          <w:tcPr>
            <w:tcW w:w="682" w:type="pct"/>
            <w:tcBorders>
              <w:top w:val="single" w:sz="4" w:space="0" w:color="auto"/>
              <w:left w:val="single" w:sz="4" w:space="0" w:color="auto"/>
              <w:bottom w:val="single" w:sz="4" w:space="0" w:color="auto"/>
              <w:right w:val="single" w:sz="4" w:space="0" w:color="auto"/>
            </w:tcBorders>
          </w:tcPr>
          <w:p w:rsidR="00361DD0" w:rsidRDefault="00361DD0" w:rsidP="00361DD0">
            <w:pPr>
              <w:jc w:val="center"/>
            </w:pPr>
            <w:r>
              <w:t>1 рабочее место</w:t>
            </w:r>
          </w:p>
        </w:tc>
      </w:tr>
    </w:tbl>
    <w:p w:rsidR="006C4485" w:rsidRPr="000379F8" w:rsidRDefault="006C4485" w:rsidP="006C4485">
      <w:pPr>
        <w:ind w:firstLine="567"/>
        <w:jc w:val="both"/>
        <w:rPr>
          <w:color w:val="BFBFBF"/>
          <w:sz w:val="28"/>
          <w:szCs w:val="28"/>
        </w:rPr>
      </w:pPr>
    </w:p>
    <w:p w:rsidR="006C4485" w:rsidRDefault="00185850" w:rsidP="006C4485">
      <w:pPr>
        <w:pStyle w:val="afe"/>
        <w:jc w:val="both"/>
        <w:rPr>
          <w:szCs w:val="28"/>
        </w:rPr>
      </w:pPr>
      <w:r>
        <w:rPr>
          <w:szCs w:val="28"/>
        </w:rPr>
        <w:t>1. Цены</w:t>
      </w:r>
      <w:r w:rsidR="006C4485">
        <w:rPr>
          <w:szCs w:val="28"/>
        </w:rPr>
        <w:t xml:space="preserve">, </w:t>
      </w:r>
      <w:r w:rsidR="006C4485" w:rsidRPr="00205668">
        <w:rPr>
          <w:szCs w:val="28"/>
        </w:rPr>
        <w:t>указанн</w:t>
      </w:r>
      <w:r>
        <w:rPr>
          <w:szCs w:val="28"/>
        </w:rPr>
        <w:t>ые</w:t>
      </w:r>
      <w:r w:rsidR="006C4485" w:rsidRPr="00205668">
        <w:rPr>
          <w:szCs w:val="28"/>
        </w:rPr>
        <w:t xml:space="preserve"> в </w:t>
      </w:r>
      <w:r w:rsidR="006C4485">
        <w:rPr>
          <w:szCs w:val="28"/>
        </w:rPr>
        <w:t xml:space="preserve">настоящем </w:t>
      </w:r>
      <w:r w:rsidR="006C4485" w:rsidRPr="00205668">
        <w:rPr>
          <w:szCs w:val="28"/>
        </w:rPr>
        <w:t>финансово-коммерческом предложении</w:t>
      </w:r>
      <w:r w:rsidR="006C4485">
        <w:rPr>
          <w:szCs w:val="28"/>
        </w:rPr>
        <w:t xml:space="preserve"> по</w:t>
      </w:r>
      <w:r>
        <w:rPr>
          <w:szCs w:val="28"/>
        </w:rPr>
        <w:t xml:space="preserve"> оказанию</w:t>
      </w:r>
      <w:r w:rsidR="006C4485" w:rsidRPr="00185850">
        <w:rPr>
          <w:szCs w:val="28"/>
        </w:rPr>
        <w:t xml:space="preserve"> услуг</w:t>
      </w:r>
      <w:r>
        <w:rPr>
          <w:szCs w:val="28"/>
        </w:rPr>
        <w:t xml:space="preserve"> (кроме услуги </w:t>
      </w:r>
      <w:r w:rsidRPr="00185850">
        <w:rPr>
          <w:szCs w:val="28"/>
        </w:rPr>
        <w:t>по предоставлению права использования Системы</w:t>
      </w:r>
      <w:r>
        <w:rPr>
          <w:szCs w:val="28"/>
        </w:rPr>
        <w:t xml:space="preserve"> (пункт 1 таблицы))</w:t>
      </w:r>
      <w:r w:rsidR="006C4485">
        <w:rPr>
          <w:szCs w:val="28"/>
        </w:rPr>
        <w:t>,</w:t>
      </w:r>
      <w:r w:rsidR="006C4485" w:rsidRPr="00205668">
        <w:rPr>
          <w:szCs w:val="28"/>
        </w:rPr>
        <w:t xml:space="preserve"> учитыва</w:t>
      </w:r>
      <w:r>
        <w:rPr>
          <w:szCs w:val="28"/>
        </w:rPr>
        <w:t>ю</w:t>
      </w:r>
      <w:r w:rsidR="006C4485" w:rsidRPr="00205668">
        <w:rPr>
          <w:szCs w:val="28"/>
        </w:rPr>
        <w:t>т стоимость всех</w:t>
      </w:r>
      <w:r w:rsidR="0041434A">
        <w:rPr>
          <w:szCs w:val="28"/>
        </w:rPr>
        <w:t xml:space="preserve"> расходов</w:t>
      </w:r>
      <w:r w:rsidR="006C4485" w:rsidRPr="00205668">
        <w:rPr>
          <w:szCs w:val="28"/>
        </w:rPr>
        <w:t xml:space="preserve"> </w:t>
      </w:r>
      <w:r w:rsidR="0041434A">
        <w:rPr>
          <w:szCs w:val="28"/>
        </w:rPr>
        <w:t xml:space="preserve"> связанных с оказанием Услуг, стоимости лицензий и </w:t>
      </w:r>
      <w:r w:rsidR="006C4485" w:rsidRPr="00205668">
        <w:rPr>
          <w:szCs w:val="28"/>
        </w:rPr>
        <w:t>налогов</w:t>
      </w:r>
      <w:r w:rsidR="0041434A">
        <w:rPr>
          <w:szCs w:val="28"/>
        </w:rPr>
        <w:t>,</w:t>
      </w:r>
      <w:r w:rsidR="006C4485">
        <w:rPr>
          <w:szCs w:val="28"/>
        </w:rPr>
        <w:t xml:space="preserve"> кроме НДС</w:t>
      </w:r>
      <w:r w:rsidR="006C4485" w:rsidRPr="00721D0D">
        <w:rPr>
          <w:i/>
          <w:sz w:val="24"/>
          <w:szCs w:val="24"/>
        </w:rPr>
        <w:t>.</w:t>
      </w:r>
    </w:p>
    <w:p w:rsidR="00C54588" w:rsidRPr="00185850" w:rsidRDefault="00185850" w:rsidP="006C4485">
      <w:pPr>
        <w:pStyle w:val="afe"/>
        <w:jc w:val="both"/>
        <w:rPr>
          <w:szCs w:val="28"/>
        </w:rPr>
      </w:pPr>
      <w:r w:rsidRPr="00185850">
        <w:rPr>
          <w:szCs w:val="28"/>
        </w:rPr>
        <w:t>О</w:t>
      </w:r>
      <w:r w:rsidR="006C4485" w:rsidRPr="00185850">
        <w:rPr>
          <w:szCs w:val="28"/>
        </w:rPr>
        <w:t>казание услуг</w:t>
      </w:r>
      <w:r>
        <w:rPr>
          <w:szCs w:val="28"/>
        </w:rPr>
        <w:t>, указанных в пунктах 2-5</w:t>
      </w:r>
      <w:r w:rsidR="006C4485" w:rsidRPr="00185850">
        <w:rPr>
          <w:szCs w:val="28"/>
        </w:rPr>
        <w:t xml:space="preserve"> </w:t>
      </w:r>
      <w:r>
        <w:rPr>
          <w:szCs w:val="28"/>
        </w:rPr>
        <w:t xml:space="preserve">таблицы </w:t>
      </w:r>
      <w:r w:rsidR="006C4485" w:rsidRPr="00185850">
        <w:rPr>
          <w:szCs w:val="28"/>
        </w:rPr>
        <w:t xml:space="preserve">облагается НДС по ставке ____%, / НДС не облагается </w:t>
      </w:r>
      <w:r w:rsidR="006C4485" w:rsidRPr="00185850">
        <w:rPr>
          <w:i/>
          <w:sz w:val="24"/>
          <w:szCs w:val="24"/>
        </w:rPr>
        <w:t>(указать необходимое)</w:t>
      </w:r>
      <w:r w:rsidR="006C4485" w:rsidRPr="00185850">
        <w:rPr>
          <w:szCs w:val="28"/>
        </w:rPr>
        <w:t>.</w:t>
      </w:r>
    </w:p>
    <w:p w:rsidR="006C4485" w:rsidRPr="00FC541D" w:rsidRDefault="00185850" w:rsidP="006C4485">
      <w:pPr>
        <w:pStyle w:val="afe"/>
        <w:jc w:val="both"/>
        <w:rPr>
          <w:szCs w:val="28"/>
        </w:rPr>
      </w:pPr>
      <w:r>
        <w:rPr>
          <w:szCs w:val="28"/>
        </w:rPr>
        <w:t xml:space="preserve">Оказание услуги по предоставлению права использования Системы </w:t>
      </w:r>
      <w:r w:rsidRPr="00185850">
        <w:rPr>
          <w:szCs w:val="28"/>
        </w:rPr>
        <w:t>(</w:t>
      </w:r>
      <w:r>
        <w:rPr>
          <w:szCs w:val="28"/>
        </w:rPr>
        <w:t>пункт</w:t>
      </w:r>
      <w:r w:rsidRPr="00185850">
        <w:rPr>
          <w:szCs w:val="28"/>
        </w:rPr>
        <w:t xml:space="preserve"> 1</w:t>
      </w:r>
      <w:r>
        <w:rPr>
          <w:szCs w:val="28"/>
        </w:rPr>
        <w:t>)</w:t>
      </w:r>
      <w:r w:rsidR="00C54588">
        <w:rPr>
          <w:szCs w:val="28"/>
        </w:rPr>
        <w:t xml:space="preserve"> НДС не </w:t>
      </w:r>
      <w:proofErr w:type="spellStart"/>
      <w:r w:rsidR="00C54588">
        <w:rPr>
          <w:szCs w:val="28"/>
        </w:rPr>
        <w:t>облагается</w:t>
      </w:r>
      <w:proofErr w:type="gramStart"/>
      <w:r w:rsidR="00FC541D" w:rsidRPr="00FC541D">
        <w:rPr>
          <w:szCs w:val="28"/>
        </w:rPr>
        <w:t>.</w:t>
      </w:r>
      <w:r>
        <w:rPr>
          <w:szCs w:val="28"/>
        </w:rPr>
        <w:t>н</w:t>
      </w:r>
      <w:proofErr w:type="gramEnd"/>
      <w:r>
        <w:rPr>
          <w:szCs w:val="28"/>
        </w:rPr>
        <w:t>а</w:t>
      </w:r>
      <w:proofErr w:type="spellEnd"/>
      <w:r>
        <w:rPr>
          <w:szCs w:val="28"/>
        </w:rPr>
        <w:t xml:space="preserve"> основании </w:t>
      </w:r>
      <w:proofErr w:type="spellStart"/>
      <w:r>
        <w:rPr>
          <w:szCs w:val="28"/>
        </w:rPr>
        <w:t>пп</w:t>
      </w:r>
      <w:proofErr w:type="spellEnd"/>
      <w:r w:rsidR="004C19BC">
        <w:rPr>
          <w:szCs w:val="28"/>
        </w:rPr>
        <w:t>.</w:t>
      </w:r>
      <w:r>
        <w:rPr>
          <w:szCs w:val="28"/>
        </w:rPr>
        <w:t xml:space="preserve"> 26 п. 2 ст. 149 НК РФ.</w:t>
      </w:r>
    </w:p>
    <w:p w:rsidR="006C4485" w:rsidRDefault="006C4485" w:rsidP="006C4485">
      <w:pPr>
        <w:pStyle w:val="afe"/>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C4485" w:rsidRPr="00721D0D" w:rsidRDefault="006C4485" w:rsidP="006C4485">
      <w:pPr>
        <w:pStyle w:val="afe"/>
        <w:jc w:val="center"/>
        <w:rPr>
          <w:i/>
          <w:sz w:val="24"/>
          <w:szCs w:val="24"/>
        </w:rPr>
      </w:pPr>
      <w:r w:rsidRPr="00721D0D">
        <w:rPr>
          <w:i/>
          <w:sz w:val="24"/>
          <w:szCs w:val="24"/>
        </w:rPr>
        <w:t>(заполняется претендентом при необходимости).</w:t>
      </w:r>
    </w:p>
    <w:p w:rsidR="006C4485" w:rsidRPr="00205668" w:rsidRDefault="006C4485" w:rsidP="006C4485">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6C4485" w:rsidRPr="00205668" w:rsidRDefault="006C4485" w:rsidP="006C4485">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C4485" w:rsidRPr="00205668" w:rsidRDefault="006C4485" w:rsidP="006C4485">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C4485" w:rsidRPr="00205668" w:rsidRDefault="006C4485" w:rsidP="006C4485">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C4485" w:rsidRDefault="006C4485" w:rsidP="006C4485">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C4485" w:rsidRPr="00CA51C6" w:rsidRDefault="006C4485" w:rsidP="006C4485">
      <w:pPr>
        <w:pStyle w:val="afe"/>
        <w:jc w:val="both"/>
        <w:rPr>
          <w:szCs w:val="28"/>
        </w:rPr>
      </w:pPr>
      <w:r w:rsidRPr="00CA51C6">
        <w:rPr>
          <w:szCs w:val="28"/>
        </w:rPr>
        <w:t>Следующие приложения являются неотъемлемой частью настоящего финансово-коммерческого предложения:</w:t>
      </w:r>
    </w:p>
    <w:p w:rsidR="006C4485" w:rsidRDefault="006C4485" w:rsidP="006C4485">
      <w:pPr>
        <w:pStyle w:val="afe"/>
        <w:jc w:val="both"/>
        <w:rPr>
          <w:szCs w:val="28"/>
        </w:rPr>
      </w:pPr>
      <w:r w:rsidRPr="00CA51C6">
        <w:rPr>
          <w:szCs w:val="28"/>
        </w:rPr>
        <w:lastRenderedPageBreak/>
        <w:t xml:space="preserve">1) приложение № 1 – </w:t>
      </w:r>
      <w:r>
        <w:rPr>
          <w:szCs w:val="28"/>
        </w:rPr>
        <w:t xml:space="preserve"> Т</w:t>
      </w:r>
      <w:r w:rsidRPr="00944D87">
        <w:rPr>
          <w:szCs w:val="28"/>
        </w:rPr>
        <w:t>ехнические характеристики</w:t>
      </w:r>
      <w:r w:rsidR="004C19BC">
        <w:rPr>
          <w:szCs w:val="28"/>
        </w:rPr>
        <w:t xml:space="preserve"> Системы</w:t>
      </w:r>
      <w:r>
        <w:t xml:space="preserve">, программное обеспечение, перечень </w:t>
      </w:r>
      <w:r w:rsidRPr="00CA51C6">
        <w:t>сре</w:t>
      </w:r>
      <w:r>
        <w:t>дств защиты информации</w:t>
      </w:r>
      <w:r w:rsidRPr="00CA51C6">
        <w:t>, необходимые для работы в Системе</w:t>
      </w:r>
      <w:r>
        <w:rPr>
          <w:szCs w:val="28"/>
        </w:rPr>
        <w:t xml:space="preserve"> </w:t>
      </w:r>
      <w:r w:rsidRPr="00CA51C6">
        <w:rPr>
          <w:szCs w:val="28"/>
        </w:rPr>
        <w:t>на ___ листах.</w:t>
      </w:r>
    </w:p>
    <w:p w:rsidR="006C4485" w:rsidRPr="00205668" w:rsidRDefault="006C4485" w:rsidP="006C4485">
      <w:pPr>
        <w:pStyle w:val="afe"/>
        <w:jc w:val="both"/>
        <w:rPr>
          <w:szCs w:val="28"/>
        </w:rPr>
      </w:pPr>
    </w:p>
    <w:p w:rsidR="006C4485" w:rsidRDefault="006C4485" w:rsidP="006C4485">
      <w:pPr>
        <w:pStyle w:val="afe"/>
        <w:jc w:val="both"/>
      </w:pPr>
    </w:p>
    <w:p w:rsidR="006C4485" w:rsidRPr="00193D5D" w:rsidRDefault="006C4485" w:rsidP="006C4485">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6C4485" w:rsidRPr="00193D5D" w:rsidRDefault="006C4485" w:rsidP="006C4485">
      <w:pPr>
        <w:pStyle w:val="19"/>
        <w:ind w:firstLine="708"/>
        <w:rPr>
          <w:i/>
        </w:rPr>
      </w:pPr>
      <w:r>
        <w:rPr>
          <w:i/>
        </w:rPr>
        <w:t xml:space="preserve">             </w:t>
      </w:r>
      <w:r w:rsidRPr="00193D5D">
        <w:rPr>
          <w:i/>
        </w:rPr>
        <w:t>(наименование претендента)</w:t>
      </w:r>
    </w:p>
    <w:p w:rsidR="006C4485" w:rsidRDefault="006C4485" w:rsidP="006C4485">
      <w:pPr>
        <w:pStyle w:val="19"/>
        <w:ind w:firstLine="0"/>
      </w:pPr>
      <w:r>
        <w:t>____________________________________________________________________</w:t>
      </w:r>
    </w:p>
    <w:p w:rsidR="006C4485" w:rsidRDefault="006C4485" w:rsidP="006C4485">
      <w:pPr>
        <w:pStyle w:val="19"/>
        <w:ind w:firstLine="708"/>
      </w:pPr>
      <w:r>
        <w:t xml:space="preserve">       Печать</w:t>
      </w:r>
      <w:r>
        <w:tab/>
      </w:r>
      <w:r>
        <w:tab/>
      </w:r>
      <w:r>
        <w:tab/>
        <w:t>(должность, подпись, ФИО)</w:t>
      </w:r>
    </w:p>
    <w:p w:rsidR="006C4485" w:rsidRDefault="006C4485" w:rsidP="006C4485">
      <w:pPr>
        <w:pStyle w:val="19"/>
        <w:ind w:firstLine="0"/>
      </w:pPr>
    </w:p>
    <w:p w:rsidR="006C4485" w:rsidRDefault="006C4485" w:rsidP="006C4485">
      <w:pPr>
        <w:pStyle w:val="19"/>
        <w:ind w:firstLine="0"/>
      </w:pPr>
      <w:r>
        <w:t>"____" _________ 201__ г.</w:t>
      </w:r>
    </w:p>
    <w:p w:rsidR="006C4485" w:rsidRPr="00384CDC" w:rsidRDefault="006C4485" w:rsidP="006C4485">
      <w:pPr>
        <w:pStyle w:val="afe"/>
        <w:jc w:val="both"/>
        <w:rPr>
          <w:szCs w:val="28"/>
        </w:rPr>
      </w:pPr>
    </w:p>
    <w:p w:rsidR="006C4485" w:rsidRDefault="006C4485" w:rsidP="006C4485">
      <w:pPr>
        <w:pStyle w:val="afb"/>
        <w:ind w:firstLine="0"/>
        <w:jc w:val="left"/>
        <w:rPr>
          <w:rFonts w:eastAsia="Times New Roman"/>
          <w:sz w:val="28"/>
          <w:szCs w:val="28"/>
        </w:rPr>
      </w:pPr>
    </w:p>
    <w:p w:rsidR="006C4485" w:rsidRDefault="006C4485" w:rsidP="006C4485">
      <w:pPr>
        <w:suppressAutoHyphens w:val="0"/>
        <w:rPr>
          <w:b/>
          <w:bCs/>
          <w:sz w:val="28"/>
          <w:szCs w:val="28"/>
          <w:highlight w:val="cyan"/>
        </w:rPr>
      </w:pPr>
      <w:r>
        <w:rPr>
          <w:i/>
          <w:iCs/>
          <w:highlight w:val="cyan"/>
        </w:rPr>
        <w:br w:type="page"/>
      </w:r>
    </w:p>
    <w:p w:rsidR="0000648C" w:rsidRPr="00430ED4" w:rsidRDefault="0000648C" w:rsidP="0000648C">
      <w:pPr>
        <w:pStyle w:val="20"/>
        <w:spacing w:before="0" w:after="0"/>
        <w:jc w:val="right"/>
        <w:rPr>
          <w:b w:val="0"/>
        </w:rPr>
      </w:pPr>
      <w:r w:rsidRPr="00430ED4">
        <w:rPr>
          <w:b w:val="0"/>
          <w:i w:val="0"/>
        </w:rPr>
        <w:lastRenderedPageBreak/>
        <w:t>Приложение № 4</w:t>
      </w:r>
    </w:p>
    <w:p w:rsidR="0000648C" w:rsidRPr="00430ED4" w:rsidRDefault="0000648C" w:rsidP="0000648C">
      <w:pPr>
        <w:pStyle w:val="20"/>
        <w:spacing w:before="0" w:after="0"/>
        <w:jc w:val="right"/>
        <w:rPr>
          <w:b w:val="0"/>
        </w:rPr>
      </w:pPr>
      <w:r w:rsidRPr="00430ED4">
        <w:rPr>
          <w:b w:val="0"/>
          <w:i w:val="0"/>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984635">
      <w:pPr>
        <w:jc w:val="center"/>
        <w:outlineLvl w:val="1"/>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2"/>
        <w:gridCol w:w="2665"/>
        <w:gridCol w:w="1735"/>
        <w:gridCol w:w="3361"/>
      </w:tblGrid>
      <w:tr w:rsidR="00AB2E68" w:rsidRPr="00C97E49" w:rsidTr="00430ED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r w:rsidRPr="00E96FF5">
              <w:t>Дата и номер договора</w:t>
            </w:r>
            <w:r>
              <w:rPr>
                <w:rStyle w:val="af8"/>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B2E68" w:rsidRPr="00C97E49" w:rsidRDefault="00AB2E68" w:rsidP="007B27C0">
            <w:pPr>
              <w:jc w:val="center"/>
            </w:pPr>
            <w:r w:rsidRPr="00E96FF5">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r w:rsidRPr="00C97E49">
              <w:t xml:space="preserve"> Наименование </w:t>
            </w:r>
            <w:r>
              <w:t>контрагента</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r w:rsidRPr="005049BC">
              <w:t xml:space="preserve"> </w:t>
            </w:r>
            <w:r w:rsidRPr="004E62F1">
              <w:t>Сумма стоимости оказанных услуг по договору, без учета НДС, руб.</w:t>
            </w:r>
          </w:p>
        </w:tc>
      </w:tr>
      <w:tr w:rsidR="00AB2E68" w:rsidRPr="00C97E49" w:rsidTr="00430ED4">
        <w:trPr>
          <w:trHeight w:val="274"/>
        </w:trPr>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430ED4">
            <w:r>
              <w:t>1.</w:t>
            </w:r>
          </w:p>
        </w:tc>
        <w:tc>
          <w:tcPr>
            <w:tcW w:w="0" w:type="auto"/>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p>
        </w:tc>
        <w:tc>
          <w:tcPr>
            <w:tcW w:w="2665" w:type="dxa"/>
            <w:tcBorders>
              <w:top w:val="single" w:sz="4" w:space="0" w:color="auto"/>
              <w:left w:val="single" w:sz="4" w:space="0" w:color="auto"/>
              <w:bottom w:val="single" w:sz="4" w:space="0" w:color="auto"/>
              <w:right w:val="single" w:sz="4" w:space="0" w:color="auto"/>
            </w:tcBorders>
          </w:tcPr>
          <w:p w:rsidR="00AB2E68" w:rsidRPr="00C97E49" w:rsidRDefault="00AB2E68" w:rsidP="00430ED4"/>
        </w:tc>
        <w:tc>
          <w:tcPr>
            <w:tcW w:w="1735" w:type="dxa"/>
            <w:tcBorders>
              <w:top w:val="single" w:sz="4" w:space="0" w:color="auto"/>
              <w:left w:val="single" w:sz="4" w:space="0" w:color="auto"/>
              <w:bottom w:val="single" w:sz="4" w:space="0" w:color="auto"/>
              <w:right w:val="single" w:sz="4" w:space="0" w:color="auto"/>
            </w:tcBorders>
          </w:tcPr>
          <w:p w:rsidR="00AB2E68" w:rsidRPr="00C97E49" w:rsidRDefault="00AB2E68" w:rsidP="00430ED4"/>
        </w:tc>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D25FB9"/>
        </w:tc>
      </w:tr>
      <w:tr w:rsidR="00AB2E68" w:rsidRPr="00C97E49" w:rsidTr="00430ED4">
        <w:trPr>
          <w:trHeight w:val="262"/>
        </w:trPr>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430ED4">
            <w:r>
              <w:t>2.</w:t>
            </w:r>
          </w:p>
        </w:tc>
        <w:tc>
          <w:tcPr>
            <w:tcW w:w="0" w:type="auto"/>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p>
        </w:tc>
        <w:tc>
          <w:tcPr>
            <w:tcW w:w="2665" w:type="dxa"/>
            <w:tcBorders>
              <w:top w:val="single" w:sz="4" w:space="0" w:color="auto"/>
              <w:left w:val="single" w:sz="4" w:space="0" w:color="auto"/>
              <w:bottom w:val="single" w:sz="4" w:space="0" w:color="auto"/>
              <w:right w:val="single" w:sz="4" w:space="0" w:color="auto"/>
            </w:tcBorders>
          </w:tcPr>
          <w:p w:rsidR="00AB2E68" w:rsidRPr="00C97E49" w:rsidRDefault="00AB2E68" w:rsidP="00430ED4"/>
        </w:tc>
        <w:tc>
          <w:tcPr>
            <w:tcW w:w="1735" w:type="dxa"/>
            <w:tcBorders>
              <w:top w:val="single" w:sz="4" w:space="0" w:color="auto"/>
              <w:left w:val="single" w:sz="4" w:space="0" w:color="auto"/>
              <w:bottom w:val="single" w:sz="4" w:space="0" w:color="auto"/>
              <w:right w:val="single" w:sz="4" w:space="0" w:color="auto"/>
            </w:tcBorders>
          </w:tcPr>
          <w:p w:rsidR="00AB2E68" w:rsidRPr="00C97E49" w:rsidRDefault="00AB2E68" w:rsidP="00430ED4"/>
        </w:tc>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D25FB9"/>
        </w:tc>
      </w:tr>
      <w:tr w:rsidR="00AB2E68" w:rsidRPr="00C97E49" w:rsidTr="00430ED4">
        <w:trPr>
          <w:trHeight w:val="207"/>
        </w:trPr>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430ED4"/>
        </w:tc>
        <w:tc>
          <w:tcPr>
            <w:tcW w:w="0" w:type="auto"/>
            <w:gridSpan w:val="3"/>
            <w:tcBorders>
              <w:top w:val="single" w:sz="4" w:space="0" w:color="auto"/>
              <w:left w:val="single" w:sz="4" w:space="0" w:color="auto"/>
              <w:bottom w:val="single" w:sz="4" w:space="0" w:color="auto"/>
              <w:right w:val="single" w:sz="4" w:space="0" w:color="auto"/>
            </w:tcBorders>
            <w:vAlign w:val="center"/>
          </w:tcPr>
          <w:p w:rsidR="00AB2E68" w:rsidRPr="00C97E49" w:rsidRDefault="00AB2E68" w:rsidP="00430ED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B2E68" w:rsidRPr="00C97E49" w:rsidRDefault="00AB2E68" w:rsidP="00430ED4"/>
        </w:tc>
      </w:tr>
    </w:tbl>
    <w:p w:rsidR="0000648C" w:rsidRDefault="0000648C" w:rsidP="00430ED4">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84635">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0648C" w:rsidRPr="0030649E" w:rsidRDefault="0000648C" w:rsidP="00984635">
      <w:pPr>
        <w:tabs>
          <w:tab w:val="left" w:pos="8640"/>
        </w:tabs>
        <w:jc w:val="center"/>
        <w:rPr>
          <w:i/>
        </w:rPr>
      </w:pPr>
      <w:r w:rsidRPr="0030649E">
        <w:rPr>
          <w:i/>
        </w:rPr>
        <w:t>(наименование претендента)</w:t>
      </w:r>
    </w:p>
    <w:p w:rsidR="009E6A0A" w:rsidRPr="00C20080" w:rsidRDefault="009E6A0A" w:rsidP="00984635">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8463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0648C" w:rsidRPr="00A44BDC" w:rsidRDefault="009E6A0A" w:rsidP="00984635">
      <w:r w:rsidRPr="00C20080">
        <w:rPr>
          <w:szCs w:val="28"/>
          <w:lang w:eastAsia="ru-RU"/>
        </w:rPr>
        <w:t>"____" _________ 201__ </w:t>
      </w:r>
      <w:r w:rsidR="0000648C" w:rsidRPr="00A44BDC">
        <w:t>г.</w:t>
      </w:r>
    </w:p>
    <w:p w:rsidR="0000648C" w:rsidRPr="007415F9" w:rsidRDefault="0000648C" w:rsidP="00984635"/>
    <w:p w:rsidR="0000648C" w:rsidRDefault="0000648C" w:rsidP="0000648C">
      <w:pPr>
        <w:suppressAutoHyphens w:val="0"/>
        <w:rPr>
          <w:rFonts w:cs="Arial"/>
          <w:b/>
          <w:bCs/>
          <w:i/>
          <w:iCs/>
          <w:sz w:val="28"/>
          <w:szCs w:val="28"/>
        </w:rPr>
      </w:pPr>
      <w:r>
        <w:br w:type="page"/>
      </w:r>
    </w:p>
    <w:p w:rsidR="0000648C" w:rsidRPr="00430ED4" w:rsidRDefault="0000648C" w:rsidP="0000648C">
      <w:pPr>
        <w:pStyle w:val="20"/>
        <w:spacing w:before="0" w:after="0"/>
        <w:jc w:val="right"/>
      </w:pPr>
      <w:r w:rsidRPr="00430ED4">
        <w:rPr>
          <w:i w:val="0"/>
        </w:rPr>
        <w:lastRenderedPageBreak/>
        <w:t>Приложение № 5</w:t>
      </w:r>
    </w:p>
    <w:p w:rsidR="0000648C" w:rsidRPr="00430ED4" w:rsidRDefault="0000648C" w:rsidP="0000648C">
      <w:pPr>
        <w:pStyle w:val="20"/>
        <w:spacing w:before="0" w:after="0"/>
        <w:jc w:val="right"/>
      </w:pPr>
      <w:r w:rsidRPr="00430ED4">
        <w:rPr>
          <w:i w:val="0"/>
        </w:rPr>
        <w:t>к документации о закупке</w:t>
      </w:r>
    </w:p>
    <w:p w:rsidR="0000648C" w:rsidRDefault="0000648C" w:rsidP="0000648C">
      <w:pPr>
        <w:pStyle w:val="afb"/>
        <w:ind w:firstLine="0"/>
        <w:jc w:val="left"/>
        <w:rPr>
          <w:sz w:val="28"/>
          <w:szCs w:val="28"/>
        </w:rPr>
      </w:pPr>
    </w:p>
    <w:p w:rsidR="008B0939" w:rsidRPr="00E467FA" w:rsidRDefault="008B0939" w:rsidP="008B0939">
      <w:pPr>
        <w:pStyle w:val="af3"/>
        <w:contextualSpacing/>
        <w:jc w:val="center"/>
        <w:rPr>
          <w:b/>
          <w:bCs/>
          <w:sz w:val="24"/>
          <w:szCs w:val="24"/>
        </w:rPr>
      </w:pPr>
      <w:r w:rsidRPr="00E467FA">
        <w:rPr>
          <w:b/>
          <w:bCs/>
          <w:sz w:val="24"/>
          <w:szCs w:val="24"/>
        </w:rPr>
        <w:t>Договор № _______________</w:t>
      </w:r>
    </w:p>
    <w:p w:rsidR="008B0939" w:rsidRPr="00E467FA" w:rsidRDefault="008B0939" w:rsidP="008B0939">
      <w:pPr>
        <w:pStyle w:val="af3"/>
        <w:contextualSpacing/>
        <w:jc w:val="center"/>
        <w:rPr>
          <w:b/>
          <w:bCs/>
          <w:sz w:val="24"/>
          <w:szCs w:val="24"/>
        </w:rPr>
      </w:pPr>
      <w:r w:rsidRPr="00E467FA">
        <w:rPr>
          <w:b/>
          <w:bCs/>
          <w:sz w:val="24"/>
          <w:szCs w:val="24"/>
        </w:rPr>
        <w:t>на оказание услуг</w:t>
      </w:r>
    </w:p>
    <w:p w:rsidR="008B0939" w:rsidRPr="00E467FA" w:rsidRDefault="008B0939" w:rsidP="008B0939">
      <w:pPr>
        <w:pStyle w:val="af3"/>
        <w:contextualSpacing/>
        <w:rPr>
          <w:sz w:val="24"/>
          <w:szCs w:val="24"/>
        </w:rPr>
      </w:pPr>
    </w:p>
    <w:p w:rsidR="008B0939" w:rsidRPr="00E467FA" w:rsidRDefault="008B0939" w:rsidP="008B0939">
      <w:pPr>
        <w:tabs>
          <w:tab w:val="left" w:pos="567"/>
          <w:tab w:val="right" w:pos="10206"/>
        </w:tabs>
        <w:contextualSpacing/>
        <w:rPr>
          <w:snapToGrid w:val="0"/>
        </w:rPr>
      </w:pPr>
      <w:r w:rsidRPr="00E467FA">
        <w:rPr>
          <w:snapToGrid w:val="0"/>
        </w:rPr>
        <w:t>г. Москва</w:t>
      </w:r>
      <w:r w:rsidRPr="00E467FA">
        <w:rPr>
          <w:snapToGrid w:val="0"/>
        </w:rPr>
        <w:tab/>
        <w:t xml:space="preserve">                   «___» __________ 201</w:t>
      </w:r>
      <w:r w:rsidR="00CA4B4C">
        <w:rPr>
          <w:snapToGrid w:val="0"/>
        </w:rPr>
        <w:t>_</w:t>
      </w:r>
      <w:r w:rsidRPr="00E467FA">
        <w:rPr>
          <w:snapToGrid w:val="0"/>
        </w:rPr>
        <w:t xml:space="preserve"> г.</w:t>
      </w:r>
    </w:p>
    <w:p w:rsidR="008B0939" w:rsidRPr="00E467FA" w:rsidRDefault="008B0939" w:rsidP="008B0939">
      <w:pPr>
        <w:contextualSpacing/>
        <w:jc w:val="both"/>
      </w:pPr>
    </w:p>
    <w:p w:rsidR="008B0939" w:rsidRPr="00E467FA" w:rsidRDefault="008B0939" w:rsidP="008B0939">
      <w:pPr>
        <w:ind w:firstLine="708"/>
        <w:contextualSpacing/>
        <w:jc w:val="both"/>
      </w:pPr>
      <w:proofErr w:type="gramStart"/>
      <w:r w:rsidRPr="00E467FA">
        <w:t xml:space="preserve">Публичное акционерное общество «Центр по перевозке грузов в контейнерах «ТрансКонтейнер» (ПАО «ТрансКонтейнер»), именуемое в дальнейшем «Заявитель», в лице </w:t>
      </w:r>
      <w:r>
        <w:t>_____________________</w:t>
      </w:r>
      <w:r w:rsidRPr="00E467FA">
        <w:t xml:space="preserve">,  действующего на основании </w:t>
      </w:r>
      <w:r>
        <w:t>_______________</w:t>
      </w:r>
      <w:r w:rsidRPr="00E467FA">
        <w:t xml:space="preserve">, с одной стороны, и </w:t>
      </w:r>
      <w:r>
        <w:t>_____________________</w:t>
      </w:r>
      <w:r w:rsidRPr="00E467FA">
        <w:t xml:space="preserve">, именуемое в дальнейшем «Оператор», в лице </w:t>
      </w:r>
      <w:r>
        <w:t>___________________</w:t>
      </w:r>
      <w:r w:rsidRPr="00E467FA">
        <w:t>, действующе</w:t>
      </w:r>
      <w:r>
        <w:t>го</w:t>
      </w:r>
      <w:r w:rsidRPr="00E467FA">
        <w:t xml:space="preserve"> на основании </w:t>
      </w:r>
      <w:r>
        <w:t>___________</w:t>
      </w:r>
      <w:r w:rsidRPr="00E467FA">
        <w:t>, с другой стороны, именуемые в дальнейшем – «Стороны», заключили настоящий договор на оказание услуг (далее - Договор) о нижеследующем:</w:t>
      </w:r>
      <w:proofErr w:type="gramEnd"/>
    </w:p>
    <w:p w:rsidR="008B0939" w:rsidRPr="00E467FA" w:rsidRDefault="008B0939" w:rsidP="008B0939">
      <w:pPr>
        <w:contextualSpacing/>
        <w:jc w:val="both"/>
      </w:pPr>
    </w:p>
    <w:p w:rsidR="008B0939" w:rsidRPr="00430ED4" w:rsidRDefault="008B0939" w:rsidP="00430ED4">
      <w:pPr>
        <w:widowControl w:val="0"/>
        <w:numPr>
          <w:ilvl w:val="0"/>
          <w:numId w:val="24"/>
        </w:numPr>
        <w:tabs>
          <w:tab w:val="clear" w:pos="360"/>
          <w:tab w:val="left" w:pos="0"/>
        </w:tabs>
        <w:suppressAutoHyphens w:val="0"/>
        <w:autoSpaceDE w:val="0"/>
        <w:autoSpaceDN w:val="0"/>
        <w:adjustRightInd w:val="0"/>
        <w:ind w:left="0" w:right="17" w:firstLine="0"/>
        <w:contextualSpacing/>
        <w:jc w:val="center"/>
      </w:pPr>
      <w:r w:rsidRPr="00E467FA">
        <w:rPr>
          <w:bCs/>
        </w:rPr>
        <w:t>ПРЕДМЕТ</w:t>
      </w:r>
      <w:r w:rsidRPr="00430ED4">
        <w:t xml:space="preserve"> ДОГОВОРА</w:t>
      </w:r>
    </w:p>
    <w:p w:rsidR="008B0939" w:rsidRPr="00430ED4" w:rsidRDefault="008B0939" w:rsidP="00430ED4">
      <w:pPr>
        <w:pStyle w:val="af3"/>
        <w:contextualSpacing/>
        <w:jc w:val="both"/>
        <w:rPr>
          <w:i/>
          <w:sz w:val="24"/>
        </w:rPr>
      </w:pPr>
    </w:p>
    <w:p w:rsidR="008B0939" w:rsidRPr="00E467FA" w:rsidRDefault="008B0939" w:rsidP="00C711EE">
      <w:pPr>
        <w:pStyle w:val="af3"/>
        <w:numPr>
          <w:ilvl w:val="0"/>
          <w:numId w:val="32"/>
        </w:numPr>
        <w:tabs>
          <w:tab w:val="left" w:pos="993"/>
        </w:tabs>
        <w:ind w:left="0" w:firstLine="709"/>
        <w:contextualSpacing/>
        <w:jc w:val="both"/>
        <w:rPr>
          <w:sz w:val="24"/>
          <w:szCs w:val="24"/>
        </w:rPr>
      </w:pPr>
      <w:r w:rsidRPr="00E467FA">
        <w:rPr>
          <w:sz w:val="24"/>
          <w:szCs w:val="24"/>
        </w:rPr>
        <w:t xml:space="preserve"> </w:t>
      </w:r>
      <w:proofErr w:type="gramStart"/>
      <w:r w:rsidRPr="00E467FA">
        <w:rPr>
          <w:sz w:val="24"/>
          <w:szCs w:val="24"/>
        </w:rPr>
        <w:t xml:space="preserve">Заявитель поручает и обязуется оплатить, а Оператор принимает на себя обязательства по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w:t>
      </w:r>
      <w:r w:rsidRPr="00E467FA" w:rsidDel="009C6770">
        <w:rPr>
          <w:sz w:val="24"/>
          <w:szCs w:val="24"/>
        </w:rPr>
        <w:t xml:space="preserve"> </w:t>
      </w:r>
      <w:r w:rsidRPr="00E467FA">
        <w:rPr>
          <w:sz w:val="24"/>
          <w:szCs w:val="24"/>
        </w:rPr>
        <w:t xml:space="preserve">железнодорожного подвижного состава Заявителя Федеральным агентством железнодорожного транспорта  (далее  – </w:t>
      </w:r>
      <w:proofErr w:type="spellStart"/>
      <w:r w:rsidRPr="00E467FA">
        <w:rPr>
          <w:sz w:val="24"/>
          <w:szCs w:val="24"/>
        </w:rPr>
        <w:t>Росжелдор</w:t>
      </w:r>
      <w:proofErr w:type="spellEnd"/>
      <w:r w:rsidRPr="00E467FA">
        <w:rPr>
          <w:sz w:val="24"/>
          <w:szCs w:val="24"/>
        </w:rPr>
        <w:t>), сопровождению и технической поддержке работоспособности Системы регистрации подвижного состава (далее - Услуги);</w:t>
      </w:r>
      <w:proofErr w:type="gramEnd"/>
    </w:p>
    <w:p w:rsidR="008B0939" w:rsidRPr="00E467FA" w:rsidRDefault="008B0939" w:rsidP="00C711EE">
      <w:pPr>
        <w:pStyle w:val="af3"/>
        <w:numPr>
          <w:ilvl w:val="0"/>
          <w:numId w:val="32"/>
        </w:numPr>
        <w:tabs>
          <w:tab w:val="left" w:pos="993"/>
        </w:tabs>
        <w:ind w:left="0" w:firstLine="709"/>
        <w:contextualSpacing/>
        <w:jc w:val="both"/>
        <w:rPr>
          <w:sz w:val="24"/>
          <w:szCs w:val="24"/>
        </w:rPr>
      </w:pPr>
      <w:r w:rsidRPr="00E467FA">
        <w:rPr>
          <w:sz w:val="24"/>
          <w:szCs w:val="24"/>
        </w:rPr>
        <w:t>Содержание и требования к Услугам изложены в Содержании услуг (</w:t>
      </w:r>
      <w:r>
        <w:rPr>
          <w:sz w:val="24"/>
          <w:szCs w:val="24"/>
        </w:rPr>
        <w:t>п</w:t>
      </w:r>
      <w:r w:rsidRPr="00E467FA">
        <w:rPr>
          <w:sz w:val="24"/>
          <w:szCs w:val="24"/>
        </w:rPr>
        <w:t>риложение № 1), являющ</w:t>
      </w:r>
      <w:r>
        <w:rPr>
          <w:sz w:val="24"/>
          <w:szCs w:val="24"/>
        </w:rPr>
        <w:t>е</w:t>
      </w:r>
      <w:r w:rsidRPr="00E467FA">
        <w:rPr>
          <w:sz w:val="24"/>
          <w:szCs w:val="24"/>
        </w:rPr>
        <w:t>мся неотъемлемой частью настоящего Договора. Услуги, указанные в пункте 1.1. настоящего Договора включают в себя:</w:t>
      </w:r>
    </w:p>
    <w:p w:rsidR="008B0939" w:rsidRDefault="008B0939" w:rsidP="008B0939">
      <w:pPr>
        <w:pStyle w:val="af3"/>
        <w:tabs>
          <w:tab w:val="left" w:pos="993"/>
        </w:tabs>
        <w:ind w:firstLine="709"/>
        <w:contextualSpacing/>
        <w:jc w:val="both"/>
        <w:rPr>
          <w:sz w:val="24"/>
          <w:szCs w:val="24"/>
        </w:rPr>
      </w:pPr>
      <w:r w:rsidRPr="00E467FA">
        <w:rPr>
          <w:sz w:val="24"/>
          <w:szCs w:val="24"/>
        </w:rPr>
        <w:t>1.2.1. Предоставление Заявителю прав</w:t>
      </w:r>
      <w:r>
        <w:rPr>
          <w:sz w:val="24"/>
          <w:szCs w:val="24"/>
        </w:rPr>
        <w:t>а</w:t>
      </w:r>
      <w:r w:rsidRPr="00E467FA">
        <w:rPr>
          <w:sz w:val="24"/>
          <w:szCs w:val="24"/>
        </w:rPr>
        <w:t xml:space="preserve"> доступа </w:t>
      </w:r>
      <w:r>
        <w:rPr>
          <w:sz w:val="24"/>
          <w:szCs w:val="24"/>
        </w:rPr>
        <w:t>к программе для ЭВМ</w:t>
      </w:r>
      <w:r w:rsidRPr="00E467FA">
        <w:rPr>
          <w:sz w:val="24"/>
          <w:szCs w:val="24"/>
        </w:rPr>
        <w:t xml:space="preserve">, позволяющей автоматизировать процесс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w:t>
      </w:r>
      <w:proofErr w:type="spellStart"/>
      <w:r w:rsidRPr="00E467FA">
        <w:rPr>
          <w:sz w:val="24"/>
          <w:szCs w:val="24"/>
        </w:rPr>
        <w:t>Росжелдором</w:t>
      </w:r>
      <w:proofErr w:type="spellEnd"/>
      <w:r>
        <w:rPr>
          <w:sz w:val="24"/>
          <w:szCs w:val="24"/>
        </w:rPr>
        <w:t xml:space="preserve"> (далее – Система)</w:t>
      </w:r>
      <w:r w:rsidRPr="00E467FA">
        <w:rPr>
          <w:sz w:val="24"/>
          <w:szCs w:val="24"/>
        </w:rPr>
        <w:t>. Предоставление дост</w:t>
      </w:r>
      <w:r>
        <w:rPr>
          <w:sz w:val="24"/>
          <w:szCs w:val="24"/>
        </w:rPr>
        <w:t xml:space="preserve">упа к Системе </w:t>
      </w:r>
      <w:r w:rsidRPr="00E467FA">
        <w:rPr>
          <w:sz w:val="24"/>
          <w:szCs w:val="24"/>
        </w:rPr>
        <w:t xml:space="preserve"> включает в себя право использования результатов интеллектуальной деятельности -</w:t>
      </w:r>
      <w:r>
        <w:rPr>
          <w:sz w:val="24"/>
          <w:szCs w:val="24"/>
        </w:rPr>
        <w:t xml:space="preserve"> программы для ЭВМ, </w:t>
      </w:r>
      <w:r w:rsidRPr="00E467FA">
        <w:rPr>
          <w:sz w:val="24"/>
          <w:szCs w:val="24"/>
        </w:rPr>
        <w:t>передаваемого на условиях Лицензионного договора (</w:t>
      </w:r>
      <w:r>
        <w:rPr>
          <w:sz w:val="24"/>
          <w:szCs w:val="24"/>
        </w:rPr>
        <w:t>п</w:t>
      </w:r>
      <w:r w:rsidRPr="00E467FA">
        <w:rPr>
          <w:sz w:val="24"/>
          <w:szCs w:val="24"/>
        </w:rPr>
        <w:t>риложение № 5 к настоящему Договору).</w:t>
      </w:r>
    </w:p>
    <w:p w:rsidR="008B0939" w:rsidRPr="00E467FA" w:rsidRDefault="008B0939" w:rsidP="008B0939">
      <w:pPr>
        <w:pStyle w:val="af3"/>
        <w:tabs>
          <w:tab w:val="left" w:pos="993"/>
        </w:tabs>
        <w:ind w:firstLine="709"/>
        <w:contextualSpacing/>
        <w:jc w:val="both"/>
        <w:rPr>
          <w:sz w:val="24"/>
          <w:szCs w:val="24"/>
        </w:rPr>
      </w:pPr>
      <w:r>
        <w:rPr>
          <w:sz w:val="24"/>
          <w:szCs w:val="24"/>
        </w:rPr>
        <w:t>1.2.2.</w:t>
      </w:r>
      <w:r w:rsidRPr="00E467FA">
        <w:rPr>
          <w:sz w:val="24"/>
          <w:szCs w:val="24"/>
        </w:rPr>
        <w:t xml:space="preserve">Автоматизацию процесса формирования и отправки в </w:t>
      </w:r>
      <w:proofErr w:type="spellStart"/>
      <w:r w:rsidRPr="00E467FA">
        <w:rPr>
          <w:sz w:val="24"/>
          <w:szCs w:val="24"/>
        </w:rPr>
        <w:t>Росжелдор</w:t>
      </w:r>
      <w:proofErr w:type="spellEnd"/>
      <w:r w:rsidRPr="00E467FA">
        <w:rPr>
          <w:sz w:val="24"/>
          <w:szCs w:val="24"/>
        </w:rPr>
        <w:t xml:space="preserve"> заявлений о </w:t>
      </w:r>
      <w:proofErr w:type="spellStart"/>
      <w:r w:rsidRPr="00E467FA">
        <w:rPr>
          <w:sz w:val="24"/>
          <w:szCs w:val="24"/>
        </w:rPr>
        <w:t>пономерном</w:t>
      </w:r>
      <w:proofErr w:type="spellEnd"/>
      <w:r w:rsidRPr="00E467FA">
        <w:rPr>
          <w:sz w:val="24"/>
          <w:szCs w:val="24"/>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sidRPr="00E467FA">
        <w:rPr>
          <w:sz w:val="24"/>
          <w:szCs w:val="24"/>
        </w:rPr>
        <w:t>Росжелдора</w:t>
      </w:r>
      <w:proofErr w:type="spellEnd"/>
      <w:r w:rsidRPr="00E467FA">
        <w:rPr>
          <w:sz w:val="24"/>
          <w:szCs w:val="24"/>
        </w:rPr>
        <w:t xml:space="preserve"> о принятых решениях по результатам рассмотрения Заявок;</w:t>
      </w:r>
    </w:p>
    <w:p w:rsidR="008B0939" w:rsidRDefault="008B0939" w:rsidP="008B0939">
      <w:pPr>
        <w:pStyle w:val="af3"/>
        <w:tabs>
          <w:tab w:val="left" w:pos="993"/>
        </w:tabs>
        <w:ind w:firstLine="709"/>
        <w:contextualSpacing/>
        <w:jc w:val="both"/>
        <w:rPr>
          <w:sz w:val="24"/>
          <w:szCs w:val="24"/>
        </w:rPr>
      </w:pPr>
      <w:r w:rsidRPr="00E467FA">
        <w:rPr>
          <w:sz w:val="24"/>
          <w:szCs w:val="24"/>
        </w:rPr>
        <w:t>1.2.</w:t>
      </w:r>
      <w:r>
        <w:rPr>
          <w:sz w:val="24"/>
          <w:szCs w:val="24"/>
        </w:rPr>
        <w:t>3</w:t>
      </w:r>
      <w:r w:rsidRPr="00E467FA">
        <w:rPr>
          <w:sz w:val="24"/>
          <w:szCs w:val="24"/>
        </w:rPr>
        <w:t>. Автоматизацию процесса формирования и отправки</w:t>
      </w:r>
      <w:r>
        <w:rPr>
          <w:sz w:val="24"/>
          <w:szCs w:val="24"/>
        </w:rPr>
        <w:t xml:space="preserve"> в </w:t>
      </w:r>
      <w:proofErr w:type="spellStart"/>
      <w:r>
        <w:rPr>
          <w:sz w:val="24"/>
          <w:szCs w:val="24"/>
        </w:rPr>
        <w:t>Росжелдор</w:t>
      </w:r>
      <w:proofErr w:type="spellEnd"/>
      <w:r w:rsidRPr="00E467FA">
        <w:rPr>
          <w:sz w:val="24"/>
          <w:szCs w:val="24"/>
        </w:rPr>
        <w:t xml:space="preserve"> Заявок по перерегистрации вагона (причины </w:t>
      </w:r>
      <w:proofErr w:type="gramStart"/>
      <w:r w:rsidRPr="00E467FA">
        <w:rPr>
          <w:sz w:val="24"/>
          <w:szCs w:val="24"/>
        </w:rPr>
        <w:t>ПНУ</w:t>
      </w:r>
      <w:proofErr w:type="gramEnd"/>
      <w:r w:rsidRPr="00E467FA">
        <w:rPr>
          <w:sz w:val="24"/>
          <w:szCs w:val="24"/>
        </w:rPr>
        <w:t xml:space="preserve"> № 2,3,4,5,7,8,9,10,11,12,13,14) и получения ответов </w:t>
      </w:r>
      <w:proofErr w:type="spellStart"/>
      <w:r w:rsidRPr="00E467FA">
        <w:rPr>
          <w:sz w:val="24"/>
          <w:szCs w:val="24"/>
        </w:rPr>
        <w:t>Росжелдора</w:t>
      </w:r>
      <w:proofErr w:type="spellEnd"/>
      <w:r w:rsidRPr="00E467FA">
        <w:rPr>
          <w:sz w:val="24"/>
          <w:szCs w:val="24"/>
        </w:rPr>
        <w:t xml:space="preserve"> о принятых решениях по результатам рассмотрения Заявок;</w:t>
      </w:r>
    </w:p>
    <w:p w:rsidR="008B0939" w:rsidRPr="00E467FA" w:rsidRDefault="008B0939" w:rsidP="008B0939">
      <w:pPr>
        <w:pStyle w:val="af3"/>
        <w:tabs>
          <w:tab w:val="left" w:pos="993"/>
        </w:tabs>
        <w:ind w:firstLine="709"/>
        <w:contextualSpacing/>
        <w:jc w:val="both"/>
        <w:rPr>
          <w:sz w:val="24"/>
          <w:szCs w:val="24"/>
        </w:rPr>
      </w:pPr>
      <w:r>
        <w:rPr>
          <w:sz w:val="24"/>
          <w:szCs w:val="24"/>
        </w:rPr>
        <w:t xml:space="preserve">1.2.4. </w:t>
      </w:r>
      <w:r w:rsidRPr="0045195D">
        <w:rPr>
          <w:sz w:val="24"/>
          <w:szCs w:val="24"/>
        </w:rPr>
        <w:t>Автоматизацию процесса формирования и отправки сообщения 4634 для первичного ввода в АБД ПВ данных листа учета комплектации вагона;</w:t>
      </w:r>
    </w:p>
    <w:p w:rsidR="008B0939" w:rsidRPr="00E467FA" w:rsidRDefault="008B0939" w:rsidP="008B0939">
      <w:pPr>
        <w:pStyle w:val="af3"/>
        <w:tabs>
          <w:tab w:val="left" w:pos="993"/>
        </w:tabs>
        <w:ind w:firstLine="709"/>
        <w:contextualSpacing/>
        <w:jc w:val="both"/>
        <w:rPr>
          <w:sz w:val="24"/>
          <w:szCs w:val="24"/>
        </w:rPr>
      </w:pPr>
      <w:r>
        <w:rPr>
          <w:sz w:val="24"/>
          <w:szCs w:val="24"/>
        </w:rPr>
        <w:t xml:space="preserve">1.2.5. </w:t>
      </w:r>
      <w:r w:rsidRPr="00E467FA">
        <w:rPr>
          <w:sz w:val="24"/>
          <w:szCs w:val="24"/>
        </w:rPr>
        <w:t>Оказание услуг по сопровождению и технической поддержке работоспособности Системы  в количестве  (</w:t>
      </w:r>
      <w:r w:rsidR="00DF6C86">
        <w:rPr>
          <w:sz w:val="24"/>
          <w:szCs w:val="24"/>
        </w:rPr>
        <w:t>одно</w:t>
      </w:r>
      <w:r w:rsidRPr="00E467FA">
        <w:rPr>
          <w:sz w:val="24"/>
          <w:szCs w:val="24"/>
        </w:rPr>
        <w:t>) рабоч</w:t>
      </w:r>
      <w:r w:rsidR="00DF6C86">
        <w:rPr>
          <w:sz w:val="24"/>
          <w:szCs w:val="24"/>
        </w:rPr>
        <w:t>ее</w:t>
      </w:r>
      <w:r w:rsidRPr="00E467FA">
        <w:rPr>
          <w:sz w:val="24"/>
          <w:szCs w:val="24"/>
        </w:rPr>
        <w:t xml:space="preserve"> мест</w:t>
      </w:r>
      <w:r w:rsidR="00DF6C86">
        <w:rPr>
          <w:sz w:val="24"/>
          <w:szCs w:val="24"/>
        </w:rPr>
        <w:t>о</w:t>
      </w:r>
      <w:r w:rsidRPr="00E467FA">
        <w:rPr>
          <w:sz w:val="24"/>
          <w:szCs w:val="24"/>
        </w:rPr>
        <w:t>;</w:t>
      </w:r>
    </w:p>
    <w:p w:rsidR="008B0939" w:rsidRPr="00E467FA" w:rsidRDefault="008B0939" w:rsidP="00C711EE">
      <w:pPr>
        <w:pStyle w:val="af3"/>
        <w:numPr>
          <w:ilvl w:val="0"/>
          <w:numId w:val="32"/>
        </w:numPr>
        <w:tabs>
          <w:tab w:val="left" w:pos="993"/>
        </w:tabs>
        <w:ind w:left="0" w:firstLine="709"/>
        <w:contextualSpacing/>
        <w:jc w:val="both"/>
        <w:rPr>
          <w:sz w:val="24"/>
          <w:szCs w:val="24"/>
        </w:rPr>
      </w:pPr>
      <w:proofErr w:type="gramStart"/>
      <w:r w:rsidRPr="00E467FA">
        <w:rPr>
          <w:sz w:val="24"/>
          <w:szCs w:val="24"/>
        </w:rPr>
        <w:t xml:space="preserve">Услуги по настоящему Договору оказываются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и контейнеров, утвержденным приказом Министерства транспорта Российской Федерации от 25 июля 2012 г. № 266 и </w:t>
      </w:r>
      <w:r>
        <w:rPr>
          <w:sz w:val="24"/>
          <w:szCs w:val="24"/>
        </w:rPr>
        <w:t>п</w:t>
      </w:r>
      <w:r w:rsidRPr="00E467FA">
        <w:rPr>
          <w:sz w:val="24"/>
          <w:szCs w:val="24"/>
        </w:rPr>
        <w:t>риложением № 1 к настоящему Договору.</w:t>
      </w:r>
      <w:proofErr w:type="gramEnd"/>
    </w:p>
    <w:p w:rsidR="008B0939" w:rsidRPr="00E467FA" w:rsidRDefault="008B0939" w:rsidP="00C711EE">
      <w:pPr>
        <w:pStyle w:val="af3"/>
        <w:widowControl w:val="0"/>
        <w:numPr>
          <w:ilvl w:val="0"/>
          <w:numId w:val="32"/>
        </w:numPr>
        <w:tabs>
          <w:tab w:val="left" w:pos="993"/>
        </w:tabs>
        <w:ind w:left="0" w:firstLine="709"/>
        <w:contextualSpacing/>
        <w:jc w:val="both"/>
        <w:rPr>
          <w:sz w:val="24"/>
          <w:szCs w:val="24"/>
        </w:rPr>
      </w:pPr>
      <w:r w:rsidRPr="00E467FA">
        <w:rPr>
          <w:sz w:val="24"/>
          <w:szCs w:val="24"/>
        </w:rPr>
        <w:t xml:space="preserve"> Право использования программы для ЭВМ передается Оператором Заявителю на срок с даты подписания акта передачи прав до даты окончания действия настоящего Договора. </w:t>
      </w:r>
    </w:p>
    <w:p w:rsidR="008B0939" w:rsidRPr="00E467FA" w:rsidRDefault="008B0939" w:rsidP="008B0939">
      <w:pPr>
        <w:pStyle w:val="af3"/>
        <w:tabs>
          <w:tab w:val="left" w:pos="0"/>
        </w:tabs>
        <w:ind w:firstLine="567"/>
        <w:jc w:val="both"/>
        <w:rPr>
          <w:sz w:val="24"/>
          <w:szCs w:val="24"/>
        </w:rPr>
      </w:pPr>
    </w:p>
    <w:p w:rsidR="008B0939" w:rsidRPr="00E467FA" w:rsidRDefault="008B0939" w:rsidP="00C711EE">
      <w:pPr>
        <w:widowControl w:val="0"/>
        <w:numPr>
          <w:ilvl w:val="0"/>
          <w:numId w:val="24"/>
        </w:numPr>
        <w:tabs>
          <w:tab w:val="clear" w:pos="360"/>
          <w:tab w:val="num" w:pos="0"/>
        </w:tabs>
        <w:suppressAutoHyphens w:val="0"/>
        <w:autoSpaceDE w:val="0"/>
        <w:autoSpaceDN w:val="0"/>
        <w:adjustRightInd w:val="0"/>
        <w:ind w:left="0" w:right="17" w:firstLine="0"/>
        <w:contextualSpacing/>
        <w:jc w:val="center"/>
        <w:rPr>
          <w:bCs/>
        </w:rPr>
      </w:pPr>
      <w:r w:rsidRPr="00E467FA">
        <w:rPr>
          <w:bCs/>
        </w:rPr>
        <w:t>СТОИМОСТЬ УСЛУГ, ПОРЯДОК РАСЧЕТОВ</w:t>
      </w:r>
    </w:p>
    <w:p w:rsidR="008B0939" w:rsidRPr="00E467FA" w:rsidRDefault="008B0939" w:rsidP="008B0939">
      <w:pPr>
        <w:tabs>
          <w:tab w:val="left" w:pos="0"/>
        </w:tabs>
        <w:ind w:right="17"/>
        <w:contextualSpacing/>
        <w:rPr>
          <w:bCs/>
        </w:rPr>
      </w:pP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 xml:space="preserve">Вознаграждение за предоставление неисключительного права использования программы для ЭВМ на условиях Лицензионного договора (приложение № 5), определяется в соответствии с Протоколом согласования договорной цены (приложение № 3). НДС не облагается на основании </w:t>
      </w:r>
      <w:proofErr w:type="spellStart"/>
      <w:r w:rsidRPr="00E467FA">
        <w:rPr>
          <w:sz w:val="24"/>
          <w:szCs w:val="24"/>
        </w:rPr>
        <w:t>пп</w:t>
      </w:r>
      <w:proofErr w:type="spellEnd"/>
      <w:r w:rsidRPr="00E467FA">
        <w:rPr>
          <w:sz w:val="24"/>
          <w:szCs w:val="24"/>
        </w:rPr>
        <w:t>. 26, п. 2, ст. 149 НК РФ.</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Стоимость услуг по настоящему Договору определяется Протоколом согласования договорной цены (приложение № 3), в том числе НДС 18%.</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 xml:space="preserve">Сопровождение и техническая поддержка работоспособности Системы входят в стоимость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Заявителя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Стоимость сре</w:t>
      </w:r>
      <w:proofErr w:type="gramStart"/>
      <w:r w:rsidRPr="00E467FA">
        <w:rPr>
          <w:sz w:val="24"/>
          <w:szCs w:val="24"/>
        </w:rPr>
        <w:t>дств св</w:t>
      </w:r>
      <w:proofErr w:type="gramEnd"/>
      <w:r w:rsidRPr="00E467FA">
        <w:rPr>
          <w:sz w:val="24"/>
          <w:szCs w:val="24"/>
        </w:rPr>
        <w:t>язи и каналов связи, указанных в п.5.5. настоящего Договора, а также переданных данных в стоимость настоящего Договора не входит и оплачивается Заявителем самостоятельно.</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Количество оказанных услуг, указанных в п.п.1.2.</w:t>
      </w:r>
      <w:r>
        <w:rPr>
          <w:sz w:val="24"/>
          <w:szCs w:val="24"/>
        </w:rPr>
        <w:t>2</w:t>
      </w:r>
      <w:r w:rsidRPr="00E467FA">
        <w:rPr>
          <w:sz w:val="24"/>
          <w:szCs w:val="24"/>
        </w:rPr>
        <w:t xml:space="preserve"> </w:t>
      </w:r>
      <w:r>
        <w:rPr>
          <w:sz w:val="24"/>
          <w:szCs w:val="24"/>
        </w:rPr>
        <w:t>-</w:t>
      </w:r>
      <w:r w:rsidRPr="00E467FA">
        <w:rPr>
          <w:sz w:val="24"/>
          <w:szCs w:val="24"/>
        </w:rPr>
        <w:t xml:space="preserve"> 1.2.</w:t>
      </w:r>
      <w:r>
        <w:rPr>
          <w:sz w:val="24"/>
          <w:szCs w:val="24"/>
        </w:rPr>
        <w:t>4</w:t>
      </w:r>
      <w:r w:rsidRPr="00E467FA">
        <w:rPr>
          <w:sz w:val="24"/>
          <w:szCs w:val="24"/>
        </w:rPr>
        <w:t xml:space="preserve"> настоящего Договора, исчисляется в единицах подвижного состава, в отношении которых Заявителем с использованием Системы сформирована Заявка на осуществление </w:t>
      </w:r>
      <w:proofErr w:type="spellStart"/>
      <w:r w:rsidRPr="00E467FA">
        <w:rPr>
          <w:sz w:val="24"/>
          <w:szCs w:val="24"/>
        </w:rPr>
        <w:t>пономерного</w:t>
      </w:r>
      <w:proofErr w:type="spellEnd"/>
      <w:r w:rsidRPr="00E467FA">
        <w:rPr>
          <w:sz w:val="24"/>
          <w:szCs w:val="24"/>
        </w:rPr>
        <w:t xml:space="preserve"> учета подвижного состава и определяется на основании ответов </w:t>
      </w:r>
      <w:proofErr w:type="spellStart"/>
      <w:r w:rsidRPr="00E467FA">
        <w:rPr>
          <w:sz w:val="24"/>
          <w:szCs w:val="24"/>
        </w:rPr>
        <w:t>Росжелдора</w:t>
      </w:r>
      <w:proofErr w:type="spellEnd"/>
      <w:r w:rsidRPr="00E467FA">
        <w:rPr>
          <w:sz w:val="24"/>
          <w:szCs w:val="24"/>
        </w:rPr>
        <w:t xml:space="preserve"> по результатам рассмотрения Заявки. По окончании периодов оказания услуг Оператор предоставляет Заявителю Акт сдачи-приемки оказанных услуг по форме приложения № 4.</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Оплата вознаграждения за право использования программы для ЭВМ производится на основании Акта передачи прав в течение 30 (Тридцати) календарных дней с даты его подписания обеими Сторонами путем перечисления денежных средств на расчетный счет Оператора на основании выставленного Оператором счета.</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 xml:space="preserve">Оплата оказанных услуг производится ежемесячно на основании Актов сдачи-приемки оказанных услуг по форме </w:t>
      </w:r>
      <w:r>
        <w:rPr>
          <w:sz w:val="24"/>
          <w:szCs w:val="24"/>
        </w:rPr>
        <w:t>п</w:t>
      </w:r>
      <w:r w:rsidRPr="00E467FA">
        <w:rPr>
          <w:sz w:val="24"/>
          <w:szCs w:val="24"/>
        </w:rPr>
        <w:t>риложения № 4 в течение 30 (Тридцати) календарных дней с даты их подписания обеими Сторонами путем перечисления денежных средств на расчетный счет Оператора на основании выставленного Оператором счета.</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Датой оплаты по Договору является дата поступления  денежных средств на расчетный счет Оператора.</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 xml:space="preserve">Общая цена настоящего Договора будет складываться из стоимости вознаграждения за право использования программы для </w:t>
      </w:r>
      <w:r>
        <w:rPr>
          <w:sz w:val="24"/>
          <w:szCs w:val="24"/>
        </w:rPr>
        <w:t>ЭВМ</w:t>
      </w:r>
      <w:r w:rsidRPr="00E467FA">
        <w:rPr>
          <w:sz w:val="24"/>
          <w:szCs w:val="24"/>
        </w:rPr>
        <w:t xml:space="preserve"> и </w:t>
      </w:r>
      <w:proofErr w:type="gramStart"/>
      <w:r w:rsidRPr="00E467FA">
        <w:rPr>
          <w:sz w:val="24"/>
          <w:szCs w:val="24"/>
        </w:rPr>
        <w:t>стоимости</w:t>
      </w:r>
      <w:proofErr w:type="gramEnd"/>
      <w:r w:rsidRPr="00E467FA">
        <w:rPr>
          <w:sz w:val="24"/>
          <w:szCs w:val="24"/>
        </w:rPr>
        <w:t xml:space="preserve"> фактически оказанных по Заявкам Заказчика услуг, рассчитываемой по единичным расценкам, указанным в </w:t>
      </w:r>
      <w:r>
        <w:rPr>
          <w:sz w:val="24"/>
          <w:szCs w:val="24"/>
        </w:rPr>
        <w:t>п</w:t>
      </w:r>
      <w:r w:rsidRPr="00E467FA">
        <w:rPr>
          <w:sz w:val="24"/>
          <w:szCs w:val="24"/>
        </w:rPr>
        <w:t xml:space="preserve">риложении № 3, и не может превышать </w:t>
      </w:r>
      <w:r w:rsidR="00814555">
        <w:rPr>
          <w:sz w:val="24"/>
          <w:szCs w:val="24"/>
        </w:rPr>
        <w:t>6</w:t>
      </w:r>
      <w:r>
        <w:rPr>
          <w:sz w:val="24"/>
          <w:szCs w:val="24"/>
        </w:rPr>
        <w:t xml:space="preserve"> </w:t>
      </w:r>
      <w:r w:rsidRPr="00E467FA">
        <w:rPr>
          <w:sz w:val="24"/>
          <w:szCs w:val="24"/>
        </w:rPr>
        <w:t>500 000,00 (</w:t>
      </w:r>
      <w:r w:rsidR="00814555">
        <w:rPr>
          <w:sz w:val="24"/>
          <w:szCs w:val="24"/>
        </w:rPr>
        <w:t>шесть</w:t>
      </w:r>
      <w:r>
        <w:rPr>
          <w:sz w:val="24"/>
          <w:szCs w:val="24"/>
        </w:rPr>
        <w:t xml:space="preserve"> миллион</w:t>
      </w:r>
      <w:r w:rsidR="00814555">
        <w:rPr>
          <w:sz w:val="24"/>
          <w:szCs w:val="24"/>
        </w:rPr>
        <w:t>ов</w:t>
      </w:r>
      <w:r>
        <w:rPr>
          <w:sz w:val="24"/>
          <w:szCs w:val="24"/>
        </w:rPr>
        <w:t xml:space="preserve"> п</w:t>
      </w:r>
      <w:r w:rsidRPr="00E467FA">
        <w:rPr>
          <w:sz w:val="24"/>
          <w:szCs w:val="24"/>
        </w:rPr>
        <w:t xml:space="preserve">ятьсот тысяч) рублей 00 копеек без учета НДС. В случае достижения указанного лимита расходов настоящий Договор автоматически расторгается. </w:t>
      </w:r>
    </w:p>
    <w:p w:rsidR="008B0939" w:rsidRPr="00E467FA" w:rsidRDefault="008B0939" w:rsidP="008B0939">
      <w:pPr>
        <w:tabs>
          <w:tab w:val="left" w:pos="0"/>
        </w:tabs>
        <w:ind w:right="17"/>
        <w:contextualSpacing/>
        <w:jc w:val="both"/>
      </w:pPr>
    </w:p>
    <w:p w:rsidR="008B0939" w:rsidRPr="00E467FA" w:rsidRDefault="008B0939" w:rsidP="00C711EE">
      <w:pPr>
        <w:widowControl w:val="0"/>
        <w:numPr>
          <w:ilvl w:val="0"/>
          <w:numId w:val="24"/>
        </w:numPr>
        <w:tabs>
          <w:tab w:val="left" w:pos="0"/>
        </w:tabs>
        <w:suppressAutoHyphens w:val="0"/>
        <w:autoSpaceDE w:val="0"/>
        <w:autoSpaceDN w:val="0"/>
        <w:adjustRightInd w:val="0"/>
        <w:ind w:left="0" w:right="17" w:firstLine="0"/>
        <w:contextualSpacing/>
        <w:jc w:val="center"/>
        <w:rPr>
          <w:bCs/>
        </w:rPr>
      </w:pPr>
      <w:r w:rsidRPr="00E467FA">
        <w:rPr>
          <w:bCs/>
        </w:rPr>
        <w:t>ПОРЯДОК СДАЧИ И ПРИЕМКИ УСЛУГ</w:t>
      </w:r>
    </w:p>
    <w:p w:rsidR="008B0939" w:rsidRPr="00E467FA" w:rsidRDefault="008B0939" w:rsidP="008B0939">
      <w:pPr>
        <w:tabs>
          <w:tab w:val="left" w:pos="0"/>
        </w:tabs>
        <w:ind w:right="17"/>
        <w:contextualSpacing/>
        <w:rPr>
          <w:bCs/>
        </w:rPr>
      </w:pPr>
    </w:p>
    <w:p w:rsidR="008B0939" w:rsidRPr="00B56068" w:rsidRDefault="008B0939" w:rsidP="008B0939">
      <w:pPr>
        <w:tabs>
          <w:tab w:val="left" w:pos="0"/>
        </w:tabs>
        <w:ind w:firstLine="567"/>
        <w:jc w:val="both"/>
        <w:rPr>
          <w:lang w:eastAsia="ru-RU"/>
        </w:rPr>
      </w:pPr>
      <w:r w:rsidRPr="00E467FA">
        <w:t>Право использования программы для ЭВМ  Оператор предоставляет Заявителю не позднее 5 (Пят</w:t>
      </w:r>
      <w:r>
        <w:t>и</w:t>
      </w:r>
      <w:r w:rsidRPr="00E467FA">
        <w:t xml:space="preserve">) рабочих дней с даты подписания Сторонами настоящего Договора. </w:t>
      </w:r>
      <w:proofErr w:type="gramStart"/>
      <w:r w:rsidRPr="00E467FA">
        <w:t>Право использования  программы для ЭВМ  предоставляется путём предоставления Заявителю (Лицензиату по условиям пункта 1.1.</w:t>
      </w:r>
      <w:proofErr w:type="gramEnd"/>
      <w:r w:rsidRPr="00E467FA">
        <w:t xml:space="preserve"> Лицензионного договора, приложение № 5) доступа к </w:t>
      </w:r>
      <w:r w:rsidRPr="00B56068">
        <w:t>web</w:t>
      </w:r>
      <w:r w:rsidRPr="00E467FA">
        <w:t xml:space="preserve">-интерфейсу </w:t>
      </w:r>
      <w:r w:rsidR="00BE1D93">
        <w:t>Системы</w:t>
      </w:r>
      <w:r w:rsidRPr="00E467FA">
        <w:t>.</w:t>
      </w:r>
      <w:r w:rsidRPr="00B56068">
        <w:rPr>
          <w:lang w:eastAsia="ru-RU"/>
        </w:rPr>
        <w:t xml:space="preserve"> Факт предоставления Заказчику права на использование Системы оформляется актом приема-передачи прав в течение 3 (трёх) календарных дней с даты предоставления Заказчику доступа к Системе.</w:t>
      </w:r>
    </w:p>
    <w:p w:rsidR="008B0939" w:rsidRPr="00E467FA" w:rsidRDefault="008B0939" w:rsidP="008B0939">
      <w:pPr>
        <w:pStyle w:val="af3"/>
        <w:widowControl w:val="0"/>
        <w:tabs>
          <w:tab w:val="left" w:pos="0"/>
        </w:tabs>
        <w:ind w:firstLine="709"/>
        <w:contextualSpacing/>
        <w:jc w:val="both"/>
        <w:rPr>
          <w:sz w:val="24"/>
          <w:szCs w:val="24"/>
        </w:rPr>
      </w:pPr>
      <w:r w:rsidRPr="00E467FA">
        <w:rPr>
          <w:sz w:val="24"/>
          <w:szCs w:val="24"/>
        </w:rPr>
        <w:t>Срок начала оказания услуг, указанных в п.п.1.2.</w:t>
      </w:r>
      <w:r>
        <w:rPr>
          <w:sz w:val="24"/>
          <w:szCs w:val="24"/>
        </w:rPr>
        <w:t>2</w:t>
      </w:r>
      <w:r w:rsidRPr="00E467FA">
        <w:rPr>
          <w:sz w:val="24"/>
          <w:szCs w:val="24"/>
        </w:rPr>
        <w:t>-1.2.</w:t>
      </w:r>
      <w:r>
        <w:rPr>
          <w:sz w:val="24"/>
          <w:szCs w:val="24"/>
        </w:rPr>
        <w:t>5</w:t>
      </w:r>
      <w:r w:rsidRPr="00E467FA">
        <w:rPr>
          <w:sz w:val="24"/>
          <w:szCs w:val="24"/>
        </w:rPr>
        <w:t xml:space="preserve"> настоящего Договора, – 5 (пять) рабочих дней с даты подписания Сторонами настоящего Договора. Срок окончания оказания услуг до </w:t>
      </w:r>
      <w:r>
        <w:rPr>
          <w:sz w:val="24"/>
          <w:szCs w:val="24"/>
        </w:rPr>
        <w:t>31 декабря 201</w:t>
      </w:r>
      <w:r w:rsidR="00F3168C">
        <w:rPr>
          <w:sz w:val="24"/>
          <w:szCs w:val="24"/>
        </w:rPr>
        <w:t>7</w:t>
      </w:r>
      <w:r>
        <w:rPr>
          <w:sz w:val="24"/>
          <w:szCs w:val="24"/>
        </w:rPr>
        <w:t xml:space="preserve"> г. включительно</w:t>
      </w:r>
      <w:r w:rsidRPr="00E467FA">
        <w:rPr>
          <w:sz w:val="24"/>
          <w:szCs w:val="24"/>
        </w:rPr>
        <w:t>.</w:t>
      </w:r>
    </w:p>
    <w:p w:rsidR="008B0939" w:rsidRPr="00E467FA" w:rsidRDefault="008B0939" w:rsidP="008B0939">
      <w:pPr>
        <w:pStyle w:val="af3"/>
        <w:widowControl w:val="0"/>
        <w:tabs>
          <w:tab w:val="left" w:pos="0"/>
        </w:tabs>
        <w:contextualSpacing/>
        <w:jc w:val="both"/>
        <w:rPr>
          <w:sz w:val="24"/>
          <w:szCs w:val="24"/>
        </w:rPr>
      </w:pPr>
      <w:r w:rsidRPr="00E467FA">
        <w:rPr>
          <w:sz w:val="24"/>
          <w:szCs w:val="24"/>
        </w:rPr>
        <w:tab/>
        <w:t>Отчётным периодом оказания услуг, указанных в п.п.1.2.</w:t>
      </w:r>
      <w:r>
        <w:rPr>
          <w:sz w:val="24"/>
          <w:szCs w:val="24"/>
        </w:rPr>
        <w:t>2</w:t>
      </w:r>
      <w:r w:rsidRPr="00E467FA">
        <w:rPr>
          <w:sz w:val="24"/>
          <w:szCs w:val="24"/>
        </w:rPr>
        <w:t>-1.2.</w:t>
      </w:r>
      <w:r>
        <w:rPr>
          <w:sz w:val="24"/>
          <w:szCs w:val="24"/>
        </w:rPr>
        <w:t>5</w:t>
      </w:r>
      <w:r w:rsidRPr="00E467FA">
        <w:rPr>
          <w:sz w:val="24"/>
          <w:szCs w:val="24"/>
        </w:rPr>
        <w:t xml:space="preserve"> настоящего Договора, </w:t>
      </w:r>
      <w:r w:rsidRPr="00E467FA">
        <w:rPr>
          <w:sz w:val="24"/>
          <w:szCs w:val="24"/>
        </w:rPr>
        <w:lastRenderedPageBreak/>
        <w:t>считается 1 (один) календарный месяц.</w:t>
      </w:r>
    </w:p>
    <w:p w:rsidR="008B0939" w:rsidRPr="00E467FA" w:rsidRDefault="008B0939" w:rsidP="00C711EE">
      <w:pPr>
        <w:pStyle w:val="af3"/>
        <w:widowControl w:val="0"/>
        <w:numPr>
          <w:ilvl w:val="1"/>
          <w:numId w:val="24"/>
        </w:numPr>
        <w:tabs>
          <w:tab w:val="clear" w:pos="1571"/>
          <w:tab w:val="left" w:pos="0"/>
          <w:tab w:val="num" w:pos="1276"/>
        </w:tabs>
        <w:ind w:left="0" w:firstLine="710"/>
        <w:contextualSpacing/>
        <w:jc w:val="both"/>
        <w:rPr>
          <w:sz w:val="24"/>
          <w:szCs w:val="24"/>
        </w:rPr>
      </w:pPr>
      <w:r w:rsidRPr="00E467FA">
        <w:rPr>
          <w:sz w:val="24"/>
          <w:szCs w:val="24"/>
        </w:rPr>
        <w:t>После подписания Договора в течение 5 (пяти) рабочих дней Оператор передает Заявителю подписанный со своей стороны Акт передачи прав и счет.</w:t>
      </w:r>
    </w:p>
    <w:p w:rsidR="008B0939" w:rsidRPr="00E467FA" w:rsidRDefault="008B0939" w:rsidP="008B0939">
      <w:pPr>
        <w:pStyle w:val="af3"/>
        <w:tabs>
          <w:tab w:val="left" w:pos="0"/>
        </w:tabs>
        <w:contextualSpacing/>
        <w:jc w:val="both"/>
        <w:rPr>
          <w:sz w:val="24"/>
          <w:szCs w:val="24"/>
        </w:rPr>
      </w:pPr>
      <w:r w:rsidRPr="00E467FA">
        <w:rPr>
          <w:sz w:val="24"/>
          <w:szCs w:val="24"/>
        </w:rPr>
        <w:tab/>
        <w:t xml:space="preserve">После завершения оказания услуг по каждому периоду оказания услуг Оператор в течение 5 (пяти) календарных дней передает Заявителю подписанный со своей стороны Акт сдачи-приемки оказанных услуг в 2 (двух) экземплярах согласно </w:t>
      </w:r>
      <w:r>
        <w:rPr>
          <w:sz w:val="24"/>
          <w:szCs w:val="24"/>
        </w:rPr>
        <w:t>п</w:t>
      </w:r>
      <w:r w:rsidRPr="00E467FA">
        <w:rPr>
          <w:sz w:val="24"/>
          <w:szCs w:val="24"/>
        </w:rPr>
        <w:t xml:space="preserve">риложению № 4 (далее - Акт сдачи-приемки оказанных услуг), счет и счет-фактуру. </w:t>
      </w:r>
    </w:p>
    <w:p w:rsidR="008B0939" w:rsidRPr="00E467FA" w:rsidRDefault="008B0939" w:rsidP="008B0939">
      <w:pPr>
        <w:pStyle w:val="af3"/>
        <w:tabs>
          <w:tab w:val="left" w:pos="0"/>
        </w:tabs>
        <w:contextualSpacing/>
        <w:jc w:val="both"/>
        <w:rPr>
          <w:sz w:val="24"/>
          <w:szCs w:val="24"/>
        </w:rPr>
      </w:pPr>
      <w:proofErr w:type="gramStart"/>
      <w:r w:rsidRPr="00E467FA">
        <w:rPr>
          <w:sz w:val="24"/>
          <w:szCs w:val="24"/>
        </w:rPr>
        <w:t>Результатом оказания услуг, предусмотренных п.1.2.</w:t>
      </w:r>
      <w:r>
        <w:rPr>
          <w:sz w:val="24"/>
          <w:szCs w:val="24"/>
        </w:rPr>
        <w:t>2</w:t>
      </w:r>
      <w:r w:rsidRPr="00E467FA">
        <w:rPr>
          <w:sz w:val="24"/>
          <w:szCs w:val="24"/>
        </w:rPr>
        <w:t xml:space="preserve"> и п. 1.2.</w:t>
      </w:r>
      <w:r>
        <w:rPr>
          <w:sz w:val="24"/>
          <w:szCs w:val="24"/>
        </w:rPr>
        <w:t>4</w:t>
      </w:r>
      <w:r w:rsidRPr="00E467FA">
        <w:rPr>
          <w:sz w:val="24"/>
          <w:szCs w:val="24"/>
        </w:rPr>
        <w:t xml:space="preserve"> настоящего Договора считается получение Заявителем в Системе в сроки, предусмотренные Таблицей 1 </w:t>
      </w:r>
      <w:r>
        <w:rPr>
          <w:sz w:val="24"/>
          <w:szCs w:val="24"/>
        </w:rPr>
        <w:t>р</w:t>
      </w:r>
      <w:r w:rsidRPr="00E467FA">
        <w:rPr>
          <w:sz w:val="24"/>
          <w:szCs w:val="24"/>
        </w:rPr>
        <w:t xml:space="preserve">аздела 5 </w:t>
      </w:r>
      <w:r>
        <w:rPr>
          <w:sz w:val="24"/>
          <w:szCs w:val="24"/>
        </w:rPr>
        <w:t>п</w:t>
      </w:r>
      <w:r w:rsidRPr="00E467FA">
        <w:rPr>
          <w:sz w:val="24"/>
          <w:szCs w:val="24"/>
        </w:rPr>
        <w:t xml:space="preserve">риложения № 1 к настоящему Договору, ответа от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w:t>
      </w:r>
      <w:proofErr w:type="gramEnd"/>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Заявитель в течение 5 (пяти) календарных дней со дня получения Акта передачи прав направляет Оператору подписанный Акт передачи прав или мотивированный отказ от его подписания.</w:t>
      </w:r>
    </w:p>
    <w:p w:rsidR="008B0939" w:rsidRPr="00E467FA" w:rsidRDefault="008B0939" w:rsidP="008B0939">
      <w:pPr>
        <w:pStyle w:val="af3"/>
        <w:tabs>
          <w:tab w:val="left" w:pos="0"/>
          <w:tab w:val="num" w:pos="1276"/>
        </w:tabs>
        <w:ind w:firstLine="709"/>
        <w:contextualSpacing/>
        <w:jc w:val="both"/>
        <w:rPr>
          <w:sz w:val="24"/>
          <w:szCs w:val="24"/>
        </w:rPr>
      </w:pPr>
      <w:r w:rsidRPr="00E467FA">
        <w:rPr>
          <w:sz w:val="24"/>
          <w:szCs w:val="24"/>
        </w:rPr>
        <w:t xml:space="preserve">Заявитель в течение 5 (пяти) календарных дней со дня получения Акта сдачи-приемки оказанных услуг направляет Оператору подписанный Акт сдачи-приемки оказанных услуг или мотивированный отказ от приемки услуг. </w:t>
      </w:r>
    </w:p>
    <w:p w:rsidR="008B0939" w:rsidRPr="00E467FA" w:rsidRDefault="008B0939" w:rsidP="008B0939">
      <w:pPr>
        <w:pStyle w:val="af3"/>
        <w:tabs>
          <w:tab w:val="left" w:pos="0"/>
          <w:tab w:val="num" w:pos="1276"/>
        </w:tabs>
        <w:ind w:firstLine="709"/>
        <w:contextualSpacing/>
        <w:jc w:val="both"/>
        <w:rPr>
          <w:sz w:val="24"/>
          <w:szCs w:val="24"/>
        </w:rPr>
      </w:pPr>
      <w:r w:rsidRPr="00E467FA">
        <w:rPr>
          <w:sz w:val="24"/>
          <w:szCs w:val="24"/>
        </w:rPr>
        <w:t xml:space="preserve">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Оператора. </w:t>
      </w:r>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В случае принятия Сторонами согласованного решения о прекращении оказания Услуг по настоящему Договору,  Договор расторгается и между Сторонами проводится сверка расчетов. При этом Заявитель обязуется оплатить фактически произведенные до даты расторжения настоящего Договора затраты Оператора на оказание услуг по настоящему Договору.</w:t>
      </w:r>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После устранения выявленных недоработок, Услуги сдаются в порядке, предусмотренном п.п. 3.2. - 3.4. настоящего Договора.</w:t>
      </w:r>
    </w:p>
    <w:p w:rsidR="008B0939" w:rsidRPr="00E467FA" w:rsidRDefault="008B0939" w:rsidP="008B0939">
      <w:pPr>
        <w:tabs>
          <w:tab w:val="left" w:pos="0"/>
        </w:tabs>
        <w:contextualSpacing/>
        <w:jc w:val="both"/>
      </w:pPr>
    </w:p>
    <w:p w:rsidR="008B0939" w:rsidRPr="00E467FA" w:rsidRDefault="008B0939" w:rsidP="00C711EE">
      <w:pPr>
        <w:pStyle w:val="aff9"/>
        <w:numPr>
          <w:ilvl w:val="0"/>
          <w:numId w:val="24"/>
        </w:numPr>
        <w:tabs>
          <w:tab w:val="left" w:pos="0"/>
        </w:tabs>
        <w:suppressAutoHyphens w:val="0"/>
        <w:ind w:right="17" w:firstLine="0"/>
        <w:contextualSpacing/>
        <w:jc w:val="center"/>
        <w:rPr>
          <w:bCs/>
        </w:rPr>
      </w:pPr>
      <w:r w:rsidRPr="00E467FA">
        <w:rPr>
          <w:bCs/>
        </w:rPr>
        <w:t>ПОРЯДОК ОСУЩЕСТВЛЕНИЯ ОБМЕНА ЭЛЕКТРОННЫМИ ДОКУМЕНТАМИ</w:t>
      </w:r>
    </w:p>
    <w:p w:rsidR="008B0939" w:rsidRPr="00E467FA" w:rsidRDefault="008B0939" w:rsidP="008B0939">
      <w:pPr>
        <w:pStyle w:val="aff9"/>
        <w:tabs>
          <w:tab w:val="left" w:pos="0"/>
        </w:tabs>
        <w:ind w:left="360" w:right="17"/>
        <w:contextualSpacing/>
        <w:rPr>
          <w:bCs/>
        </w:rPr>
      </w:pPr>
    </w:p>
    <w:p w:rsidR="008B0939" w:rsidRPr="00E467FA" w:rsidRDefault="008B0939" w:rsidP="00C711EE">
      <w:pPr>
        <w:pStyle w:val="af3"/>
        <w:numPr>
          <w:ilvl w:val="1"/>
          <w:numId w:val="24"/>
        </w:numPr>
        <w:tabs>
          <w:tab w:val="clear" w:pos="1571"/>
          <w:tab w:val="left" w:pos="0"/>
          <w:tab w:val="num" w:pos="1134"/>
        </w:tabs>
        <w:ind w:left="0" w:firstLine="710"/>
        <w:contextualSpacing/>
        <w:jc w:val="both"/>
        <w:rPr>
          <w:sz w:val="24"/>
          <w:szCs w:val="24"/>
        </w:rPr>
      </w:pPr>
      <w:r w:rsidRPr="00E467FA">
        <w:rPr>
          <w:sz w:val="24"/>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 xml:space="preserve">. Ответы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полученные</w:t>
      </w:r>
      <w:r>
        <w:rPr>
          <w:sz w:val="24"/>
          <w:szCs w:val="24"/>
        </w:rPr>
        <w:t xml:space="preserve"> Оператором</w:t>
      </w:r>
      <w:r w:rsidRPr="00E467FA">
        <w:rPr>
          <w:sz w:val="24"/>
          <w:szCs w:val="24"/>
        </w:rPr>
        <w:t xml:space="preserve"> по электронной почте, заносятся Оператором в Систему.</w:t>
      </w:r>
    </w:p>
    <w:p w:rsidR="008B0939" w:rsidRPr="00E467FA" w:rsidRDefault="008B0939" w:rsidP="00C711EE">
      <w:pPr>
        <w:pStyle w:val="af3"/>
        <w:numPr>
          <w:ilvl w:val="1"/>
          <w:numId w:val="24"/>
        </w:numPr>
        <w:tabs>
          <w:tab w:val="clear" w:pos="1571"/>
          <w:tab w:val="left" w:pos="0"/>
        </w:tabs>
        <w:ind w:left="0" w:firstLine="710"/>
        <w:contextualSpacing/>
        <w:jc w:val="both"/>
        <w:rPr>
          <w:sz w:val="24"/>
          <w:szCs w:val="24"/>
        </w:rPr>
      </w:pPr>
      <w:r w:rsidRPr="00E467FA">
        <w:rPr>
          <w:sz w:val="24"/>
          <w:szCs w:val="24"/>
        </w:rPr>
        <w:t>Обмен электронными документами Стороны осуществляют по телекоммуникационным каналам связи «</w:t>
      </w:r>
      <w:proofErr w:type="spellStart"/>
      <w:r w:rsidRPr="00E467FA">
        <w:rPr>
          <w:sz w:val="24"/>
          <w:szCs w:val="24"/>
        </w:rPr>
        <w:t>Internet</w:t>
      </w:r>
      <w:proofErr w:type="spellEnd"/>
      <w:r w:rsidRPr="00E467FA">
        <w:rPr>
          <w:sz w:val="24"/>
          <w:szCs w:val="24"/>
        </w:rPr>
        <w:t xml:space="preserve">». </w:t>
      </w:r>
    </w:p>
    <w:p w:rsidR="008B0939" w:rsidRPr="00E467FA" w:rsidRDefault="008B0939" w:rsidP="00C711EE">
      <w:pPr>
        <w:pStyle w:val="af3"/>
        <w:numPr>
          <w:ilvl w:val="1"/>
          <w:numId w:val="24"/>
        </w:numPr>
        <w:tabs>
          <w:tab w:val="clear" w:pos="1571"/>
          <w:tab w:val="left" w:pos="0"/>
          <w:tab w:val="num" w:pos="993"/>
        </w:tabs>
        <w:ind w:left="0" w:firstLine="710"/>
        <w:contextualSpacing/>
        <w:jc w:val="both"/>
        <w:rPr>
          <w:sz w:val="24"/>
          <w:szCs w:val="24"/>
        </w:rPr>
      </w:pPr>
      <w:r w:rsidRPr="00E467FA">
        <w:rPr>
          <w:sz w:val="24"/>
          <w:szCs w:val="24"/>
        </w:rPr>
        <w:t xml:space="preserve">Заявки и электронные документы Заявителя заверяются усиленной квалифицированной электронной подписью (далее – КЭП) уполномоченных лиц и юридически эквивалентны документам на бумажных носителях, заверенным соответствующими подписями и оттиском печатей. </w:t>
      </w:r>
    </w:p>
    <w:p w:rsidR="008B0939" w:rsidRPr="00E467FA" w:rsidRDefault="008B0939" w:rsidP="00C711EE">
      <w:pPr>
        <w:pStyle w:val="af3"/>
        <w:numPr>
          <w:ilvl w:val="1"/>
          <w:numId w:val="24"/>
        </w:numPr>
        <w:tabs>
          <w:tab w:val="clear" w:pos="1571"/>
          <w:tab w:val="left" w:pos="0"/>
          <w:tab w:val="num" w:pos="851"/>
        </w:tabs>
        <w:ind w:left="0" w:firstLine="710"/>
        <w:contextualSpacing/>
        <w:jc w:val="both"/>
        <w:rPr>
          <w:sz w:val="24"/>
          <w:szCs w:val="24"/>
        </w:rPr>
      </w:pPr>
      <w:r w:rsidRPr="00E467FA">
        <w:rPr>
          <w:sz w:val="24"/>
          <w:szCs w:val="24"/>
        </w:rPr>
        <w:t xml:space="preserve">Условия предоставления (генерация) и правила использования КЭП для Заявителя  устанавливаются на основании соглашения (регламента), заключаемого Заявителем самостоятельно. </w:t>
      </w:r>
    </w:p>
    <w:p w:rsidR="008B0939" w:rsidRPr="00E467FA" w:rsidRDefault="008B0939" w:rsidP="00C711EE">
      <w:pPr>
        <w:pStyle w:val="af3"/>
        <w:numPr>
          <w:ilvl w:val="1"/>
          <w:numId w:val="24"/>
        </w:numPr>
        <w:tabs>
          <w:tab w:val="clear" w:pos="1571"/>
          <w:tab w:val="left" w:pos="0"/>
        </w:tabs>
        <w:ind w:left="0" w:firstLine="710"/>
        <w:contextualSpacing/>
        <w:jc w:val="both"/>
        <w:rPr>
          <w:sz w:val="24"/>
          <w:szCs w:val="24"/>
        </w:rPr>
      </w:pPr>
      <w:r w:rsidRPr="00E467FA">
        <w:rPr>
          <w:sz w:val="24"/>
          <w:szCs w:val="24"/>
        </w:rPr>
        <w:t>Правила аккредитации КЭП Удостоверяющим Центром в настоящем Договоре не применяются.</w:t>
      </w:r>
    </w:p>
    <w:p w:rsidR="008B0939" w:rsidRPr="00E467FA" w:rsidRDefault="008B0939" w:rsidP="008B0939">
      <w:pPr>
        <w:tabs>
          <w:tab w:val="left" w:pos="0"/>
        </w:tabs>
        <w:contextualSpacing/>
        <w:jc w:val="both"/>
      </w:pPr>
    </w:p>
    <w:p w:rsidR="008B0939" w:rsidRPr="00E467FA" w:rsidRDefault="008B0939" w:rsidP="00C711EE">
      <w:pPr>
        <w:pStyle w:val="aff9"/>
        <w:numPr>
          <w:ilvl w:val="0"/>
          <w:numId w:val="24"/>
        </w:numPr>
        <w:tabs>
          <w:tab w:val="left" w:pos="0"/>
        </w:tabs>
        <w:suppressAutoHyphens w:val="0"/>
        <w:ind w:left="0" w:right="17" w:firstLine="0"/>
        <w:contextualSpacing/>
        <w:jc w:val="center"/>
        <w:rPr>
          <w:bCs/>
        </w:rPr>
      </w:pPr>
      <w:bookmarkStart w:id="5" w:name="_Toc507479656"/>
      <w:bookmarkStart w:id="6" w:name="_Toc507484960"/>
      <w:bookmarkStart w:id="7" w:name="_Toc507485346"/>
      <w:bookmarkStart w:id="8" w:name="_Toc475948624"/>
      <w:r w:rsidRPr="00E467FA">
        <w:rPr>
          <w:bCs/>
        </w:rPr>
        <w:t>ПРАВА И ОБЯЗАННОСТИ СТОРОН</w:t>
      </w:r>
      <w:bookmarkEnd w:id="5"/>
      <w:bookmarkEnd w:id="6"/>
      <w:bookmarkEnd w:id="7"/>
      <w:bookmarkEnd w:id="8"/>
    </w:p>
    <w:p w:rsidR="008B0939" w:rsidRPr="00E467FA" w:rsidRDefault="008B0939" w:rsidP="008B0939">
      <w:pPr>
        <w:pStyle w:val="aff9"/>
        <w:tabs>
          <w:tab w:val="left" w:pos="0"/>
        </w:tabs>
        <w:ind w:left="0" w:right="17"/>
        <w:contextualSpacing/>
        <w:rPr>
          <w:bCs/>
        </w:rPr>
      </w:pP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Оператор обязан:</w:t>
      </w:r>
    </w:p>
    <w:p w:rsidR="008B0939" w:rsidRPr="00E467FA" w:rsidRDefault="008B0939" w:rsidP="00C711EE">
      <w:pPr>
        <w:pStyle w:val="af3"/>
        <w:numPr>
          <w:ilvl w:val="0"/>
          <w:numId w:val="40"/>
        </w:numPr>
        <w:tabs>
          <w:tab w:val="left" w:pos="0"/>
        </w:tabs>
        <w:ind w:left="0" w:firstLine="709"/>
        <w:contextualSpacing/>
        <w:jc w:val="both"/>
        <w:rPr>
          <w:sz w:val="24"/>
          <w:szCs w:val="24"/>
        </w:rPr>
      </w:pPr>
      <w:r w:rsidRPr="00E467FA">
        <w:rPr>
          <w:rStyle w:val="FontStyle95"/>
          <w:sz w:val="24"/>
          <w:szCs w:val="24"/>
        </w:rPr>
        <w:t xml:space="preserve">Предоставить Заявителю доступ к Системе на условиях предусмотренных  </w:t>
      </w:r>
      <w:r w:rsidRPr="00E467FA">
        <w:rPr>
          <w:sz w:val="24"/>
          <w:szCs w:val="24"/>
        </w:rPr>
        <w:t>содержанием услуг (</w:t>
      </w:r>
      <w:r>
        <w:rPr>
          <w:sz w:val="24"/>
          <w:szCs w:val="24"/>
        </w:rPr>
        <w:t>п</w:t>
      </w:r>
      <w:r w:rsidRPr="00E467FA">
        <w:rPr>
          <w:sz w:val="24"/>
          <w:szCs w:val="24"/>
        </w:rPr>
        <w:t>риложение № 1).</w:t>
      </w:r>
    </w:p>
    <w:p w:rsidR="008B0939" w:rsidRPr="00E467FA" w:rsidRDefault="008B0939" w:rsidP="008B0939">
      <w:pPr>
        <w:pStyle w:val="af3"/>
        <w:tabs>
          <w:tab w:val="left" w:pos="0"/>
        </w:tabs>
        <w:ind w:firstLine="709"/>
        <w:contextualSpacing/>
        <w:jc w:val="both"/>
        <w:rPr>
          <w:sz w:val="24"/>
          <w:szCs w:val="24"/>
        </w:rPr>
      </w:pPr>
      <w:r w:rsidRPr="00E467FA">
        <w:rPr>
          <w:sz w:val="24"/>
          <w:szCs w:val="24"/>
        </w:rPr>
        <w:lastRenderedPageBreak/>
        <w:t>5.1.2. Обеспечить функционирование всего оборудования на стороне Оператора, необходимого для работы Системы.</w:t>
      </w:r>
    </w:p>
    <w:p w:rsidR="008B0939" w:rsidRPr="00E467FA" w:rsidRDefault="008B0939" w:rsidP="008B0939">
      <w:pPr>
        <w:pStyle w:val="aff9"/>
        <w:tabs>
          <w:tab w:val="left" w:pos="0"/>
        </w:tabs>
        <w:ind w:left="0" w:firstLine="709"/>
        <w:contextualSpacing/>
        <w:jc w:val="both"/>
      </w:pPr>
      <w:r w:rsidRPr="00E467FA">
        <w:t xml:space="preserve">5.1.3. Обеспечить техническую возможность для </w:t>
      </w:r>
      <w:proofErr w:type="gramStart"/>
      <w:r w:rsidRPr="00E467FA">
        <w:t>функционирования</w:t>
      </w:r>
      <w:proofErr w:type="gramEnd"/>
      <w:r w:rsidRPr="00E467FA">
        <w:t xml:space="preserve"> автоматизированного рабочего места (далее - АРМ) Заявителя с целью формирования и отправки Заявок, а также получения ответов от </w:t>
      </w:r>
      <w:proofErr w:type="spellStart"/>
      <w:r w:rsidRPr="00E467FA">
        <w:t>Росжелдора</w:t>
      </w:r>
      <w:proofErr w:type="spellEnd"/>
      <w:r w:rsidRPr="00E467FA">
        <w:t xml:space="preserve"> о принятом решении по результатам рассмотрения Заявки в электронной форме с использованием Системы.</w:t>
      </w:r>
    </w:p>
    <w:p w:rsidR="008B0939" w:rsidRPr="00E467FA" w:rsidRDefault="008B0939" w:rsidP="008B0939">
      <w:pPr>
        <w:pStyle w:val="aff9"/>
        <w:tabs>
          <w:tab w:val="left" w:pos="0"/>
        </w:tabs>
        <w:ind w:left="0" w:firstLine="709"/>
        <w:contextualSpacing/>
        <w:jc w:val="both"/>
      </w:pPr>
      <w:r w:rsidRPr="00E467FA">
        <w:t>5.1.4. Обеспечить Заявителю круглосуточный доступ к Системе.</w:t>
      </w:r>
    </w:p>
    <w:p w:rsidR="008B0939" w:rsidRPr="00E467FA" w:rsidRDefault="008B0939" w:rsidP="008B0939">
      <w:pPr>
        <w:pStyle w:val="aff9"/>
        <w:tabs>
          <w:tab w:val="left" w:pos="0"/>
        </w:tabs>
        <w:ind w:left="0" w:firstLine="709"/>
        <w:contextualSpacing/>
        <w:jc w:val="both"/>
      </w:pPr>
      <w:r w:rsidRPr="00E467FA">
        <w:t xml:space="preserve">5.1.5. Осуществлять сопровождение и техническую поддержку работоспособности Системы в рабочие дни с 9.00 </w:t>
      </w:r>
      <w:proofErr w:type="spellStart"/>
      <w:r w:rsidRPr="00E467FA">
        <w:t>мск</w:t>
      </w:r>
      <w:proofErr w:type="spellEnd"/>
      <w:r w:rsidRPr="00E467FA">
        <w:t xml:space="preserve">. до 18.00 </w:t>
      </w:r>
      <w:proofErr w:type="spellStart"/>
      <w:r w:rsidRPr="00E467FA">
        <w:t>мск</w:t>
      </w:r>
      <w:proofErr w:type="spellEnd"/>
      <w:r w:rsidRPr="00E467FA">
        <w:t>. (</w:t>
      </w:r>
      <w:proofErr w:type="spellStart"/>
      <w:r w:rsidRPr="00E467FA">
        <w:t>пн-чт</w:t>
      </w:r>
      <w:proofErr w:type="spellEnd"/>
      <w:r w:rsidRPr="00E467FA">
        <w:t xml:space="preserve">),  с 9.00 </w:t>
      </w:r>
      <w:proofErr w:type="spellStart"/>
      <w:r w:rsidRPr="00E467FA">
        <w:t>мск</w:t>
      </w:r>
      <w:proofErr w:type="spellEnd"/>
      <w:r w:rsidRPr="00E467FA">
        <w:t xml:space="preserve">. до 16:45 </w:t>
      </w:r>
      <w:proofErr w:type="spellStart"/>
      <w:r w:rsidRPr="00E467FA">
        <w:t>мск</w:t>
      </w:r>
      <w:proofErr w:type="spellEnd"/>
      <w:r w:rsidRPr="00E467FA">
        <w:t>. (</w:t>
      </w:r>
      <w:proofErr w:type="spellStart"/>
      <w:r w:rsidRPr="00E467FA">
        <w:t>пт</w:t>
      </w:r>
      <w:proofErr w:type="spellEnd"/>
      <w:r w:rsidRPr="00E467FA">
        <w:t xml:space="preserve">). </w:t>
      </w:r>
    </w:p>
    <w:p w:rsidR="008B0939" w:rsidRPr="00E467FA" w:rsidRDefault="008B0939" w:rsidP="008B0939">
      <w:pPr>
        <w:pStyle w:val="aff9"/>
        <w:tabs>
          <w:tab w:val="left" w:pos="0"/>
        </w:tabs>
        <w:ind w:left="0" w:firstLine="709"/>
        <w:contextualSpacing/>
        <w:jc w:val="both"/>
      </w:pPr>
      <w:r w:rsidRPr="00E467FA">
        <w:t>5.1.6. В случае изменения требований к оборудованию и программному обеспечению Заявителя, к передаваемым электронным документам, а также в случае проведения профилактических работ в Системе Оператор обязуется заблаговременно не менее чем за 5 (пять) рабочих дней до предполагаемой даты известить об этом Заявителя.</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Оператор имеет право:</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pPr>
      <w:r w:rsidRPr="00E467FA">
        <w:t>Изменять формы и перечень используемых в Системе документов и сведений путем направления уведомления Заявителю.</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outlineLvl w:val="1"/>
      </w:pPr>
      <w:r w:rsidRPr="00E467FA">
        <w:t>Приостанавливать обслуживание Системы в случае нарушения Заявителем условий настоящего Договора после письменного извещения Заявителя о допущенных нарушениях и не устранения указанных нарушений Заявителем в течение 2 (двух) рабочих дней.</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outlineLvl w:val="1"/>
      </w:pPr>
      <w:r w:rsidRPr="00E467FA">
        <w:t>Вести учет сформированных Заявителем Заявок и электронных документов с использованием Системы и информировать о них Заявителя при необходимости.</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Заявитель обязан:</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Обеспечить функционирование оборудования и программного обеспечения на стороне Заявителя, необходимого для работы Системы.</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Подписывать в соответствии с подпунктом 3.3. настоящего Договора акты передачи прав,  сдачи-приёмки оказанных услуг или представлять мотивированный отказ от их подписания.</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Своевременно </w:t>
      </w:r>
      <w:proofErr w:type="gramStart"/>
      <w:r w:rsidRPr="00E467FA">
        <w:t>оплачивать стоимость Услуг</w:t>
      </w:r>
      <w:proofErr w:type="gramEnd"/>
      <w:r w:rsidRPr="00E467FA">
        <w:t xml:space="preserve"> по настоящему Договору.</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Иметь сертификаты ключей КЭП для каждого сотрудника Заявителя, уполномоченного подписывать Заявки в Системе.</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Принимать все необходимые действия с целью недопущения появления в компьютерной среде, где функционирует Система, компьютерных вирусов и программ, направленных на ее разрушение.</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Прекратить использование скомпрометированного ключа шифрования и КЭП и в 2-х </w:t>
      </w:r>
      <w:proofErr w:type="spellStart"/>
      <w:r w:rsidRPr="00E467FA">
        <w:t>дневный</w:t>
      </w:r>
      <w:proofErr w:type="spellEnd"/>
      <w:r w:rsidRPr="00E467FA">
        <w:t xml:space="preserve"> срок  информировать Оператора.</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Не допускать </w:t>
      </w:r>
      <w:r w:rsidRPr="00E467FA" w:rsidDel="00985B4D">
        <w:t xml:space="preserve"> </w:t>
      </w:r>
      <w:r w:rsidRPr="00E467FA">
        <w:t>предоставление Заявителем доступа к Системе третьим лицам.</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Заявитель обеспечивает работоспособность ПЭВМ со следующими характеристиками:</w:t>
      </w:r>
    </w:p>
    <w:p w:rsidR="008B0939" w:rsidRPr="00E467FA" w:rsidRDefault="008B0939" w:rsidP="00C711EE">
      <w:pPr>
        <w:pStyle w:val="af3"/>
        <w:widowControl w:val="0"/>
        <w:numPr>
          <w:ilvl w:val="1"/>
          <w:numId w:val="24"/>
        </w:numPr>
        <w:tabs>
          <w:tab w:val="left" w:pos="0"/>
        </w:tabs>
        <w:ind w:left="0" w:firstLine="710"/>
        <w:contextualSpacing/>
        <w:jc w:val="both"/>
        <w:rPr>
          <w:sz w:val="24"/>
          <w:szCs w:val="24"/>
        </w:rPr>
      </w:pPr>
      <w:r w:rsidRPr="00E467FA">
        <w:rPr>
          <w:sz w:val="24"/>
          <w:szCs w:val="24"/>
        </w:rPr>
        <w:t>Заявитель эксплуатирует программное обеспечение ПЭВМ, средства защиты информации и КЭП, необходимые для работы в Системе, а именно:</w:t>
      </w:r>
    </w:p>
    <w:p w:rsidR="00984635" w:rsidRDefault="00984635" w:rsidP="00984635">
      <w:pPr>
        <w:pStyle w:val="aff9"/>
        <w:widowControl w:val="0"/>
        <w:numPr>
          <w:ilvl w:val="0"/>
          <w:numId w:val="36"/>
        </w:numPr>
        <w:tabs>
          <w:tab w:val="left" w:pos="0"/>
          <w:tab w:val="left" w:pos="709"/>
          <w:tab w:val="left" w:pos="993"/>
          <w:tab w:val="left" w:pos="1134"/>
        </w:tabs>
        <w:suppressAutoHyphens w:val="0"/>
        <w:ind w:left="0" w:firstLine="851"/>
        <w:contextualSpacing/>
        <w:jc w:val="both"/>
      </w:pPr>
      <w:r>
        <w:t>___________________________________;</w:t>
      </w:r>
    </w:p>
    <w:p w:rsidR="00984635" w:rsidRDefault="00984635" w:rsidP="00984635">
      <w:pPr>
        <w:pStyle w:val="aff9"/>
        <w:widowControl w:val="0"/>
        <w:numPr>
          <w:ilvl w:val="0"/>
          <w:numId w:val="36"/>
        </w:numPr>
        <w:tabs>
          <w:tab w:val="left" w:pos="0"/>
          <w:tab w:val="left" w:pos="709"/>
          <w:tab w:val="left" w:pos="993"/>
          <w:tab w:val="left" w:pos="1134"/>
        </w:tabs>
        <w:suppressAutoHyphens w:val="0"/>
        <w:ind w:left="0" w:firstLine="851"/>
        <w:contextualSpacing/>
        <w:jc w:val="both"/>
      </w:pPr>
      <w:r>
        <w:t>___________________________________;</w:t>
      </w:r>
    </w:p>
    <w:p w:rsidR="00984635" w:rsidRDefault="00984635" w:rsidP="00984635">
      <w:pPr>
        <w:pStyle w:val="aff9"/>
        <w:widowControl w:val="0"/>
        <w:numPr>
          <w:ilvl w:val="0"/>
          <w:numId w:val="36"/>
        </w:numPr>
        <w:tabs>
          <w:tab w:val="left" w:pos="0"/>
          <w:tab w:val="left" w:pos="709"/>
          <w:tab w:val="left" w:pos="993"/>
          <w:tab w:val="left" w:pos="1134"/>
        </w:tabs>
        <w:suppressAutoHyphens w:val="0"/>
        <w:ind w:left="0" w:firstLine="851"/>
        <w:contextualSpacing/>
        <w:jc w:val="both"/>
      </w:pPr>
      <w:r>
        <w:t>___________________________________;</w:t>
      </w:r>
    </w:p>
    <w:p w:rsidR="00984635" w:rsidRDefault="00984635" w:rsidP="00984635">
      <w:pPr>
        <w:pStyle w:val="aff9"/>
        <w:widowControl w:val="0"/>
        <w:numPr>
          <w:ilvl w:val="0"/>
          <w:numId w:val="36"/>
        </w:numPr>
        <w:tabs>
          <w:tab w:val="left" w:pos="0"/>
          <w:tab w:val="left" w:pos="709"/>
          <w:tab w:val="left" w:pos="993"/>
          <w:tab w:val="left" w:pos="1134"/>
        </w:tabs>
        <w:suppressAutoHyphens w:val="0"/>
        <w:ind w:left="0" w:firstLine="851"/>
        <w:contextualSpacing/>
        <w:jc w:val="both"/>
      </w:pPr>
      <w:r>
        <w:t>___________________________________;</w:t>
      </w:r>
    </w:p>
    <w:p w:rsidR="008B0939" w:rsidRDefault="00984635" w:rsidP="00984635">
      <w:pPr>
        <w:pStyle w:val="aff9"/>
        <w:widowControl w:val="0"/>
        <w:numPr>
          <w:ilvl w:val="0"/>
          <w:numId w:val="36"/>
        </w:numPr>
        <w:tabs>
          <w:tab w:val="left" w:pos="0"/>
          <w:tab w:val="left" w:pos="709"/>
          <w:tab w:val="left" w:pos="993"/>
          <w:tab w:val="left" w:pos="1134"/>
        </w:tabs>
        <w:suppressAutoHyphens w:val="0"/>
        <w:ind w:left="0" w:firstLine="851"/>
        <w:contextualSpacing/>
        <w:jc w:val="both"/>
      </w:pPr>
      <w:r>
        <w:t>___________________________________.</w:t>
      </w:r>
    </w:p>
    <w:p w:rsidR="00984635" w:rsidRPr="00E467FA" w:rsidRDefault="00984635" w:rsidP="00984635">
      <w:pPr>
        <w:pStyle w:val="aff9"/>
        <w:widowControl w:val="0"/>
        <w:tabs>
          <w:tab w:val="left" w:pos="0"/>
          <w:tab w:val="left" w:pos="709"/>
          <w:tab w:val="left" w:pos="993"/>
          <w:tab w:val="left" w:pos="1134"/>
        </w:tabs>
        <w:suppressAutoHyphens w:val="0"/>
        <w:ind w:left="851"/>
        <w:contextualSpacing/>
        <w:jc w:val="both"/>
      </w:pPr>
    </w:p>
    <w:p w:rsidR="008B0939" w:rsidRPr="00E467FA" w:rsidRDefault="008B0939" w:rsidP="00984635">
      <w:pPr>
        <w:pStyle w:val="aff9"/>
        <w:tabs>
          <w:tab w:val="left" w:pos="0"/>
          <w:tab w:val="left" w:pos="709"/>
          <w:tab w:val="left" w:pos="993"/>
          <w:tab w:val="left" w:pos="1134"/>
        </w:tabs>
        <w:ind w:left="851"/>
        <w:contextualSpacing/>
        <w:jc w:val="both"/>
      </w:pPr>
    </w:p>
    <w:p w:rsidR="008B0939" w:rsidRPr="00E467FA" w:rsidRDefault="008B0939" w:rsidP="00C711EE">
      <w:pPr>
        <w:pStyle w:val="aff9"/>
        <w:numPr>
          <w:ilvl w:val="0"/>
          <w:numId w:val="24"/>
        </w:numPr>
        <w:tabs>
          <w:tab w:val="left" w:pos="0"/>
        </w:tabs>
        <w:suppressAutoHyphens w:val="0"/>
        <w:spacing w:before="240"/>
        <w:ind w:left="0" w:right="17" w:firstLine="0"/>
        <w:contextualSpacing/>
        <w:jc w:val="center"/>
        <w:rPr>
          <w:bCs/>
        </w:rPr>
      </w:pPr>
      <w:r w:rsidRPr="00E467FA">
        <w:rPr>
          <w:bCs/>
        </w:rPr>
        <w:lastRenderedPageBreak/>
        <w:t>ОТВЕТСТВЕННОСТЬ СТОРОН</w:t>
      </w:r>
    </w:p>
    <w:p w:rsidR="008B0939" w:rsidRPr="00E467FA" w:rsidRDefault="008B0939" w:rsidP="00984635">
      <w:pPr>
        <w:tabs>
          <w:tab w:val="left" w:pos="0"/>
        </w:tabs>
        <w:contextualSpacing/>
        <w:jc w:val="both"/>
      </w:pP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настоящим Договором.</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 несет ответственности за ущерб, возникший у Заявителя вследствие несоблюдения Заявителем условий использования Системы в соответствии с Руководством пользователя Системы, либо несвоевременного уведомления о компрометации ключей КЭП Заявителя. Руководство пользователя Системы предоставляется на бумажном носителе при подписании Сторонами настоящего Договора.</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Заявитель несет ответственность за сохранность электронных документов, размещенных на своих компьютерах.</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несет ответственность за сохранность электронных документов, подписанных КЭП в Системе, КЭП электронного документа и факта подписания КЭП в течение 5 лет с даты подписания электронного документа в Системе.</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несет ответственность за утрату, повреждение информации, искажение текста информации, изменившее ее смысл</w:t>
      </w:r>
      <w:r>
        <w:rPr>
          <w:sz w:val="24"/>
          <w:szCs w:val="24"/>
        </w:rPr>
        <w:t>,</w:t>
      </w:r>
      <w:r w:rsidRPr="00E467FA">
        <w:rPr>
          <w:sz w:val="24"/>
          <w:szCs w:val="24"/>
        </w:rPr>
        <w:t xml:space="preserve"> или недоставку информации адресату в установленные </w:t>
      </w:r>
      <w:r>
        <w:rPr>
          <w:sz w:val="24"/>
          <w:szCs w:val="24"/>
        </w:rPr>
        <w:t xml:space="preserve">настоящим Договором </w:t>
      </w:r>
      <w:r w:rsidRPr="00E467FA">
        <w:rPr>
          <w:sz w:val="24"/>
          <w:szCs w:val="24"/>
        </w:rPr>
        <w:t>сроки</w:t>
      </w:r>
      <w:r>
        <w:rPr>
          <w:sz w:val="24"/>
          <w:szCs w:val="24"/>
        </w:rPr>
        <w:t xml:space="preserve">, </w:t>
      </w:r>
      <w:r w:rsidRPr="00E467FA">
        <w:rPr>
          <w:sz w:val="24"/>
          <w:szCs w:val="24"/>
        </w:rPr>
        <w:t xml:space="preserve"> в размере причиненного ущерба.</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 xml:space="preserve">В случае ненадлежащего выполнения Исполнителем условий настоящего Договора, несоответствия оказываемых </w:t>
      </w:r>
      <w:r>
        <w:rPr>
          <w:sz w:val="24"/>
          <w:szCs w:val="24"/>
        </w:rPr>
        <w:t>У</w:t>
      </w:r>
      <w:r w:rsidRPr="00E467FA">
        <w:rPr>
          <w:sz w:val="24"/>
          <w:szCs w:val="24"/>
        </w:rPr>
        <w:t xml:space="preserve">слуг обусловленным Сторонами требованиям, Исполнитель уплачивает Заказчику штраф в размере </w:t>
      </w:r>
      <w:r>
        <w:rPr>
          <w:sz w:val="24"/>
          <w:szCs w:val="24"/>
        </w:rPr>
        <w:t>10</w:t>
      </w:r>
      <w:r w:rsidRPr="00E467FA">
        <w:rPr>
          <w:sz w:val="24"/>
          <w:szCs w:val="24"/>
        </w:rPr>
        <w:t xml:space="preserve"> (</w:t>
      </w:r>
      <w:r>
        <w:rPr>
          <w:sz w:val="24"/>
          <w:szCs w:val="24"/>
        </w:rPr>
        <w:t>десяти</w:t>
      </w:r>
      <w:r w:rsidRPr="00E467FA">
        <w:rPr>
          <w:sz w:val="24"/>
          <w:szCs w:val="24"/>
        </w:rPr>
        <w:t xml:space="preserve">) % от стоимости </w:t>
      </w:r>
      <w:r>
        <w:rPr>
          <w:sz w:val="24"/>
          <w:szCs w:val="24"/>
        </w:rPr>
        <w:t>У</w:t>
      </w:r>
      <w:r w:rsidRPr="00E467FA">
        <w:rPr>
          <w:sz w:val="24"/>
          <w:szCs w:val="24"/>
        </w:rPr>
        <w:t>слуг</w:t>
      </w:r>
      <w:r>
        <w:rPr>
          <w:sz w:val="24"/>
          <w:szCs w:val="24"/>
        </w:rPr>
        <w:t>, оказанных с нарушением  условий</w:t>
      </w:r>
      <w:r w:rsidRPr="00E467FA">
        <w:rPr>
          <w:sz w:val="24"/>
          <w:szCs w:val="24"/>
        </w:rPr>
        <w:t xml:space="preserve"> настояще</w:t>
      </w:r>
      <w:r>
        <w:rPr>
          <w:sz w:val="24"/>
          <w:szCs w:val="24"/>
        </w:rPr>
        <w:t>го</w:t>
      </w:r>
      <w:r w:rsidRPr="00E467FA">
        <w:rPr>
          <w:sz w:val="24"/>
          <w:szCs w:val="24"/>
        </w:rPr>
        <w:t xml:space="preserve"> Договор</w:t>
      </w:r>
      <w:r>
        <w:rPr>
          <w:sz w:val="24"/>
          <w:szCs w:val="24"/>
        </w:rPr>
        <w:t>а</w:t>
      </w:r>
      <w:r w:rsidRPr="00E467FA">
        <w:rPr>
          <w:sz w:val="24"/>
          <w:szCs w:val="24"/>
        </w:rPr>
        <w:t>.</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 несет ответственности за несоблюдение Заявителем технических требований, предусмотренных Договором и руководством пользователя, за функционирование Системы на неисправном компьютере, либо компьютере, зараженном каким-либо компьютерным вирусом, а также при использовании Заявителем нелицензионного программного обеспечения.</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Стороны обязаны сохранять конфиденциальность информации, полученной в ходе исполнения настоящего Договора.</w:t>
      </w:r>
    </w:p>
    <w:p w:rsidR="008B0939" w:rsidRPr="00E467FA" w:rsidRDefault="008B0939" w:rsidP="008B0939">
      <w:pPr>
        <w:tabs>
          <w:tab w:val="left" w:pos="709"/>
        </w:tabs>
        <w:jc w:val="both"/>
      </w:pPr>
      <w:r w:rsidRPr="00E467FA">
        <w:tab/>
        <w:t xml:space="preserve">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w:t>
      </w:r>
    </w:p>
    <w:p w:rsidR="008B0939" w:rsidRPr="00E467FA" w:rsidRDefault="008B0939" w:rsidP="008B0939">
      <w:pPr>
        <w:jc w:val="both"/>
        <w:rPr>
          <w:b/>
        </w:rPr>
      </w:pPr>
      <w:r w:rsidRPr="00E467FA">
        <w:tab/>
        <w:t>Стороны не несут ответственность в случае передачи информации государственным органам, имеющим право ее затребовать в соответствии с законодательством Российской Федерации, если предварительно уведомят другую Сторону об обращении за информацией соответствующих государственных органов.</w:t>
      </w:r>
    </w:p>
    <w:p w:rsidR="008B0939" w:rsidRPr="00E467FA" w:rsidRDefault="008B0939" w:rsidP="008B0939">
      <w:pPr>
        <w:tabs>
          <w:tab w:val="left" w:pos="0"/>
        </w:tabs>
        <w:contextualSpacing/>
        <w:jc w:val="both"/>
      </w:pP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ОБСТОЯТЕЛЬСТВА НЕПРЕОДОЛИМОЙ СИЛЫ</w:t>
      </w:r>
    </w:p>
    <w:p w:rsidR="008B0939" w:rsidRPr="00E467FA" w:rsidRDefault="008B0939" w:rsidP="008B0939">
      <w:pPr>
        <w:pStyle w:val="ConsNonformat"/>
        <w:widowControl/>
        <w:tabs>
          <w:tab w:val="left" w:pos="1134"/>
        </w:tabs>
        <w:ind w:right="-83" w:firstLine="709"/>
        <w:rPr>
          <w:rFonts w:ascii="Times New Roman" w:hAnsi="Times New Roman" w:cs="Times New Roman"/>
          <w:b/>
          <w:sz w:val="24"/>
          <w:szCs w:val="24"/>
        </w:rPr>
      </w:pP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 xml:space="preserve">7.1. </w:t>
      </w:r>
      <w:proofErr w:type="gramStart"/>
      <w:r w:rsidRPr="00E467FA">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0939" w:rsidRDefault="008B0939" w:rsidP="008B0939">
      <w:pPr>
        <w:pStyle w:val="af3"/>
        <w:tabs>
          <w:tab w:val="left" w:pos="0"/>
          <w:tab w:val="left" w:pos="142"/>
        </w:tabs>
        <w:ind w:firstLine="709"/>
        <w:contextualSpacing/>
        <w:jc w:val="both"/>
        <w:rPr>
          <w:sz w:val="24"/>
          <w:szCs w:val="24"/>
        </w:rPr>
      </w:pPr>
      <w:r w:rsidRPr="00E467FA">
        <w:rPr>
          <w:sz w:val="24"/>
          <w:szCs w:val="24"/>
        </w:rPr>
        <w:lastRenderedPageBreak/>
        <w:t xml:space="preserve">7.4. Если обстоятельства непреодолимой силы действуют на протяжении 3 (трех) последовательных месяцев, настоящий </w:t>
      </w:r>
      <w:proofErr w:type="gramStart"/>
      <w:r w:rsidRPr="00E467FA">
        <w:rPr>
          <w:sz w:val="24"/>
          <w:szCs w:val="24"/>
        </w:rPr>
        <w:t>Договор</w:t>
      </w:r>
      <w:proofErr w:type="gramEnd"/>
      <w:r w:rsidRPr="00E467FA">
        <w:rPr>
          <w:sz w:val="24"/>
          <w:szCs w:val="24"/>
        </w:rPr>
        <w:t xml:space="preserve"> может быть расторгнут по соглашению Сторон, либо в порядке, установленном разделом 9 настоящего Договора. </w:t>
      </w:r>
    </w:p>
    <w:p w:rsidR="008B0939" w:rsidRPr="00E467FA" w:rsidRDefault="008B0939" w:rsidP="008B0939">
      <w:pPr>
        <w:tabs>
          <w:tab w:val="left" w:pos="0"/>
        </w:tabs>
        <w:contextualSpacing/>
      </w:pPr>
    </w:p>
    <w:p w:rsidR="008B0939" w:rsidRPr="00E467FA" w:rsidRDefault="008B0939" w:rsidP="00C711EE">
      <w:pPr>
        <w:pStyle w:val="aff9"/>
        <w:numPr>
          <w:ilvl w:val="0"/>
          <w:numId w:val="31"/>
        </w:numPr>
        <w:tabs>
          <w:tab w:val="left" w:pos="0"/>
        </w:tabs>
        <w:suppressAutoHyphens w:val="0"/>
        <w:spacing w:after="200" w:line="276" w:lineRule="auto"/>
        <w:ind w:right="17"/>
        <w:contextualSpacing/>
        <w:jc w:val="center"/>
        <w:rPr>
          <w:bCs/>
        </w:rPr>
      </w:pPr>
      <w:r w:rsidRPr="00E467FA">
        <w:rPr>
          <w:bCs/>
        </w:rPr>
        <w:t xml:space="preserve"> РАЗРЕШЕНИЕ СПОРОВ</w:t>
      </w:r>
    </w:p>
    <w:p w:rsidR="008B0939" w:rsidRPr="00E467FA" w:rsidRDefault="008B0939" w:rsidP="008B0939">
      <w:pPr>
        <w:pStyle w:val="af3"/>
        <w:tabs>
          <w:tab w:val="left" w:pos="0"/>
          <w:tab w:val="left" w:pos="1276"/>
        </w:tabs>
        <w:ind w:firstLine="709"/>
        <w:contextualSpacing/>
        <w:jc w:val="both"/>
        <w:rPr>
          <w:sz w:val="24"/>
          <w:szCs w:val="24"/>
        </w:rPr>
      </w:pPr>
      <w:r w:rsidRPr="00E467FA">
        <w:rPr>
          <w:bCs/>
          <w:sz w:val="24"/>
          <w:szCs w:val="24"/>
        </w:rPr>
        <w:t>8.1. Все споры, возникающие при исполнении настоящего Договора, решаются</w:t>
      </w:r>
      <w:r w:rsidRPr="00E467FA">
        <w:rPr>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 </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8.3. В случае</w:t>
      </w:r>
      <w:proofErr w:type="gramStart"/>
      <w:r w:rsidRPr="00E467FA">
        <w:rPr>
          <w:sz w:val="24"/>
          <w:szCs w:val="24"/>
        </w:rPr>
        <w:t>,</w:t>
      </w:r>
      <w:proofErr w:type="gramEnd"/>
      <w:r w:rsidRPr="00E467FA">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8B0939" w:rsidRPr="00E467FA" w:rsidRDefault="008B0939" w:rsidP="008B0939">
      <w:pPr>
        <w:pStyle w:val="ConsNonformat"/>
        <w:widowControl/>
        <w:ind w:right="-83" w:firstLine="708"/>
        <w:jc w:val="both"/>
        <w:rPr>
          <w:rFonts w:ascii="Times New Roman" w:hAnsi="Times New Roman" w:cs="Times New Roman"/>
          <w:sz w:val="24"/>
          <w:szCs w:val="24"/>
        </w:rPr>
      </w:pP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ПОРЯДОК ВНЕСЕНИЯ ИЗМЕНЕНИЙ, ДОПОЛНЕНИЙ В ДОГОВОР И ЕГО РАСТОРЖЕНИЯ</w:t>
      </w:r>
    </w:p>
    <w:p w:rsidR="008B0939" w:rsidRPr="00E467FA" w:rsidRDefault="008B0939" w:rsidP="008B0939">
      <w:pPr>
        <w:pStyle w:val="ConsNonformat"/>
        <w:widowControl/>
        <w:ind w:left="720" w:right="-83"/>
        <w:rPr>
          <w:rFonts w:ascii="Times New Roman" w:hAnsi="Times New Roman" w:cs="Times New Roman"/>
          <w:sz w:val="24"/>
          <w:szCs w:val="24"/>
        </w:rPr>
      </w:pP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Заявитель имеет право в одностороннем порядке досрочно прекратить действие настоящего Договора путем передачи письменного уведомления другой Стороне не позднее, чем за 30 (тридцать) календарных дней до предполагаемой даты расторжения настоящего Договора.</w:t>
      </w: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Оператор  имеет право расторгнуть настоящий Договор в одностороннем порядке в случае:</w:t>
      </w:r>
    </w:p>
    <w:p w:rsidR="008B0939" w:rsidRPr="00E467FA" w:rsidRDefault="008B0939" w:rsidP="00C711EE">
      <w:pPr>
        <w:pStyle w:val="aff9"/>
        <w:numPr>
          <w:ilvl w:val="0"/>
          <w:numId w:val="37"/>
        </w:numPr>
        <w:tabs>
          <w:tab w:val="left" w:pos="0"/>
          <w:tab w:val="left" w:pos="993"/>
        </w:tabs>
        <w:suppressAutoHyphens w:val="0"/>
        <w:spacing w:after="200" w:line="276" w:lineRule="auto"/>
        <w:ind w:left="0" w:firstLine="709"/>
        <w:contextualSpacing/>
        <w:jc w:val="both"/>
      </w:pPr>
      <w:r w:rsidRPr="00E467FA">
        <w:t>нарушения Заявителем условий пунктов 2.4, 3.3, 5.3-5.</w:t>
      </w:r>
      <w:r>
        <w:t>6</w:t>
      </w:r>
      <w:r w:rsidRPr="00E467FA">
        <w:t xml:space="preserve"> и 6.7 (при наличии документального подтверждения нарушения) настоящего Договора;</w:t>
      </w:r>
    </w:p>
    <w:p w:rsidR="008B0939" w:rsidRPr="00E467FA" w:rsidRDefault="008B0939" w:rsidP="00C711EE">
      <w:pPr>
        <w:pStyle w:val="aff9"/>
        <w:numPr>
          <w:ilvl w:val="0"/>
          <w:numId w:val="37"/>
        </w:numPr>
        <w:tabs>
          <w:tab w:val="left" w:pos="0"/>
          <w:tab w:val="left" w:pos="993"/>
        </w:tabs>
        <w:suppressAutoHyphens w:val="0"/>
        <w:spacing w:after="200" w:line="276" w:lineRule="auto"/>
        <w:ind w:left="0" w:firstLine="709"/>
        <w:contextualSpacing/>
        <w:jc w:val="both"/>
      </w:pPr>
      <w:r w:rsidRPr="00E467FA">
        <w:t xml:space="preserve">изменения Административного регламента </w:t>
      </w:r>
      <w:proofErr w:type="spellStart"/>
      <w:r w:rsidRPr="00E467FA">
        <w:t>Росжелдора</w:t>
      </w:r>
      <w:proofErr w:type="spellEnd"/>
      <w:r w:rsidRPr="00E467FA">
        <w:t xml:space="preserve"> от 25 июля 2012 г. № 266 и других нормативных документов </w:t>
      </w:r>
      <w:proofErr w:type="spellStart"/>
      <w:r w:rsidRPr="00E467FA">
        <w:t>Росжелдора</w:t>
      </w:r>
      <w:proofErr w:type="spellEnd"/>
      <w:r w:rsidRPr="00E467FA">
        <w:t xml:space="preserve">, Минтранса и др. в части </w:t>
      </w:r>
      <w:proofErr w:type="spellStart"/>
      <w:r w:rsidRPr="00E467FA">
        <w:t>пономерного</w:t>
      </w:r>
      <w:proofErr w:type="spellEnd"/>
      <w:r w:rsidRPr="00E467FA">
        <w:t xml:space="preserve"> учета подвижного состава и контейнеров таким образом, что выполнение условий настоящего Договора Оператором становится не возможным;</w:t>
      </w:r>
    </w:p>
    <w:p w:rsidR="008B0939" w:rsidRPr="00E467FA" w:rsidRDefault="008B0939" w:rsidP="00C711EE">
      <w:pPr>
        <w:pStyle w:val="aff9"/>
        <w:widowControl w:val="0"/>
        <w:numPr>
          <w:ilvl w:val="0"/>
          <w:numId w:val="37"/>
        </w:numPr>
        <w:tabs>
          <w:tab w:val="left" w:pos="0"/>
          <w:tab w:val="left" w:pos="993"/>
        </w:tabs>
        <w:suppressAutoHyphens w:val="0"/>
        <w:spacing w:after="200"/>
        <w:ind w:left="0" w:firstLine="709"/>
        <w:contextualSpacing/>
        <w:jc w:val="both"/>
      </w:pPr>
      <w:r w:rsidRPr="00E467FA">
        <w:t>в иных случаях, предусмотренных законодательством Российской Федерации.</w:t>
      </w:r>
    </w:p>
    <w:p w:rsidR="008B0939" w:rsidRPr="00E467FA" w:rsidRDefault="008B0939" w:rsidP="008B0939">
      <w:pPr>
        <w:tabs>
          <w:tab w:val="left" w:pos="0"/>
        </w:tabs>
        <w:contextualSpacing/>
        <w:jc w:val="both"/>
      </w:pPr>
      <w:r w:rsidRPr="00E467FA">
        <w:t xml:space="preserve"> </w:t>
      </w:r>
      <w:r w:rsidRPr="00E467FA">
        <w:tab/>
        <w:t>Оператор направляет письменное уведомление о намерении расторгнуть настоящий Договор Заявителю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B0939"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right="1" w:firstLine="709"/>
        <w:contextualSpacing/>
        <w:jc w:val="both"/>
      </w:pPr>
      <w:r w:rsidRPr="00E467FA">
        <w:t>В течение 30 (тридцати) календарных дней с даты получения уведомления Стороны должны произвести сверку взаиморасчетов с составлением соответствующего акта и завершить взаиморасчеты.</w:t>
      </w:r>
    </w:p>
    <w:p w:rsidR="00A33DD1" w:rsidRPr="00E467FA" w:rsidRDefault="00A33DD1" w:rsidP="00A33DD1">
      <w:pPr>
        <w:pStyle w:val="aff9"/>
        <w:tabs>
          <w:tab w:val="left" w:pos="0"/>
          <w:tab w:val="left" w:pos="851"/>
          <w:tab w:val="left" w:pos="993"/>
          <w:tab w:val="left" w:pos="1276"/>
        </w:tabs>
        <w:suppressAutoHyphens w:val="0"/>
        <w:spacing w:after="200" w:line="276" w:lineRule="auto"/>
        <w:ind w:left="709" w:right="1"/>
        <w:contextualSpacing/>
        <w:jc w:val="both"/>
      </w:pP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СРОК ДЕЙСТВИЯ ДОГОВОРА</w:t>
      </w:r>
    </w:p>
    <w:p w:rsidR="008B0939" w:rsidRDefault="008B0939" w:rsidP="00C711EE">
      <w:pPr>
        <w:pStyle w:val="aff9"/>
        <w:numPr>
          <w:ilvl w:val="1"/>
          <w:numId w:val="31"/>
        </w:numPr>
        <w:tabs>
          <w:tab w:val="left" w:pos="0"/>
        </w:tabs>
        <w:suppressAutoHyphens w:val="0"/>
        <w:spacing w:after="200" w:line="276" w:lineRule="auto"/>
        <w:ind w:left="0" w:firstLine="709"/>
        <w:contextualSpacing/>
        <w:jc w:val="both"/>
      </w:pPr>
      <w:r w:rsidRPr="00E467FA">
        <w:t xml:space="preserve">Настоящий Договор  вступает  в  силу с даты его подписания Сторонами и действует по </w:t>
      </w:r>
      <w:r>
        <w:t>31 декабря</w:t>
      </w:r>
      <w:r w:rsidRPr="00E467FA">
        <w:t xml:space="preserve"> 201</w:t>
      </w:r>
      <w:r w:rsidR="00F3168C">
        <w:t>7</w:t>
      </w:r>
      <w:r w:rsidRPr="00E467FA">
        <w:t xml:space="preserve"> г. включительно.</w:t>
      </w:r>
    </w:p>
    <w:p w:rsidR="00A33DD1" w:rsidRDefault="00A33DD1" w:rsidP="00A33DD1">
      <w:pPr>
        <w:pStyle w:val="aff9"/>
        <w:tabs>
          <w:tab w:val="left" w:pos="0"/>
        </w:tabs>
        <w:suppressAutoHyphens w:val="0"/>
        <w:spacing w:after="200" w:line="276" w:lineRule="auto"/>
        <w:ind w:left="709"/>
        <w:contextualSpacing/>
        <w:jc w:val="both"/>
      </w:pPr>
    </w:p>
    <w:p w:rsidR="00A33DD1" w:rsidRDefault="00A33DD1" w:rsidP="00A33DD1">
      <w:pPr>
        <w:pStyle w:val="aff9"/>
        <w:tabs>
          <w:tab w:val="left" w:pos="0"/>
        </w:tabs>
        <w:suppressAutoHyphens w:val="0"/>
        <w:spacing w:after="200" w:line="276" w:lineRule="auto"/>
        <w:ind w:left="709"/>
        <w:contextualSpacing/>
        <w:jc w:val="both"/>
      </w:pPr>
    </w:p>
    <w:p w:rsidR="00A33DD1" w:rsidRDefault="0080729C" w:rsidP="00A33DD1">
      <w:pPr>
        <w:pStyle w:val="ConsNonformat"/>
        <w:widowControl/>
        <w:numPr>
          <w:ilvl w:val="0"/>
          <w:numId w:val="31"/>
        </w:numPr>
        <w:ind w:right="-83"/>
        <w:jc w:val="center"/>
        <w:rPr>
          <w:rFonts w:ascii="Times New Roman" w:hAnsi="Times New Roman" w:cs="Times New Roman"/>
          <w:sz w:val="24"/>
          <w:szCs w:val="24"/>
        </w:rPr>
      </w:pPr>
      <w:r>
        <w:rPr>
          <w:rFonts w:ascii="Times New Roman" w:hAnsi="Times New Roman" w:cs="Times New Roman"/>
          <w:sz w:val="24"/>
          <w:szCs w:val="24"/>
        </w:rPr>
        <w:lastRenderedPageBreak/>
        <w:t>АНТИКОРРУПЦИОННАЯ ОГОВОРКА</w:t>
      </w:r>
    </w:p>
    <w:p w:rsidR="00605239" w:rsidRDefault="00605239" w:rsidP="00605239">
      <w:pPr>
        <w:pStyle w:val="ConsNonformat"/>
        <w:widowControl/>
        <w:ind w:left="720" w:right="-83"/>
        <w:jc w:val="center"/>
        <w:rPr>
          <w:rFonts w:ascii="Times New Roman" w:hAnsi="Times New Roman" w:cs="Times New Roman"/>
          <w:sz w:val="24"/>
          <w:szCs w:val="24"/>
        </w:rPr>
      </w:pP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11.1. </w:t>
      </w:r>
      <w:proofErr w:type="gramStart"/>
      <w:r w:rsidRPr="00A33DD1">
        <w:rPr>
          <w:bCs/>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11.2.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Каналы уведомления </w:t>
      </w:r>
      <w:r w:rsidR="00A26BFA">
        <w:rPr>
          <w:bCs/>
          <w:sz w:val="24"/>
          <w:szCs w:val="24"/>
        </w:rPr>
        <w:t>Оператор</w:t>
      </w:r>
      <w:r w:rsidRPr="00A33DD1">
        <w:rPr>
          <w:bCs/>
          <w:sz w:val="24"/>
          <w:szCs w:val="24"/>
        </w:rPr>
        <w:t>а о нарушениях каких-либо положений пункта 11.1 настоящего Договора: _________________, официальный сайт ______________(для заполнения специальной формы).</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Каналы уведомления </w:t>
      </w:r>
      <w:r w:rsidR="00A26BFA">
        <w:rPr>
          <w:bCs/>
          <w:sz w:val="24"/>
          <w:szCs w:val="24"/>
        </w:rPr>
        <w:t>Заявите</w:t>
      </w:r>
      <w:r w:rsidRPr="00A33DD1">
        <w:rPr>
          <w:bCs/>
          <w:sz w:val="24"/>
          <w:szCs w:val="24"/>
        </w:rPr>
        <w:t>ля о нарушениях каких-либо положений пункта 11.1 настоящего Договора: 8 (495) 788-17-17, официальный сайт www.trcont.ru.</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33DD1">
        <w:rPr>
          <w:bCs/>
          <w:sz w:val="24"/>
          <w:szCs w:val="24"/>
        </w:rPr>
        <w:t>позднее</w:t>
      </w:r>
      <w:proofErr w:type="gramEnd"/>
      <w:r w:rsidRPr="00A33DD1">
        <w:rPr>
          <w:bCs/>
          <w:sz w:val="24"/>
          <w:szCs w:val="24"/>
        </w:rPr>
        <w:t xml:space="preserve"> чем за 30 (тридцать) календарных дней до даты прекращения действия настоящего Договора.</w:t>
      </w:r>
    </w:p>
    <w:p w:rsidR="00605239" w:rsidRDefault="00605239" w:rsidP="00A33DD1">
      <w:pPr>
        <w:pStyle w:val="af3"/>
        <w:tabs>
          <w:tab w:val="left" w:pos="0"/>
          <w:tab w:val="left" w:pos="1276"/>
        </w:tabs>
        <w:ind w:firstLine="709"/>
        <w:contextualSpacing/>
        <w:jc w:val="both"/>
        <w:rPr>
          <w:bCs/>
          <w:sz w:val="24"/>
          <w:szCs w:val="24"/>
        </w:rPr>
      </w:pPr>
    </w:p>
    <w:p w:rsidR="00605239" w:rsidRPr="00A33DD1" w:rsidRDefault="00605239" w:rsidP="00A33DD1">
      <w:pPr>
        <w:pStyle w:val="af3"/>
        <w:tabs>
          <w:tab w:val="left" w:pos="0"/>
          <w:tab w:val="left" w:pos="1276"/>
        </w:tabs>
        <w:ind w:firstLine="709"/>
        <w:contextualSpacing/>
        <w:jc w:val="both"/>
        <w:rPr>
          <w:sz w:val="24"/>
          <w:szCs w:val="24"/>
        </w:rPr>
      </w:pPr>
    </w:p>
    <w:p w:rsidR="00A33DD1" w:rsidRPr="00E467FA" w:rsidRDefault="0080729C" w:rsidP="00A33DD1">
      <w:pPr>
        <w:pStyle w:val="ConsNonformat"/>
        <w:widowControl/>
        <w:numPr>
          <w:ilvl w:val="0"/>
          <w:numId w:val="31"/>
        </w:numPr>
        <w:ind w:right="-83"/>
        <w:jc w:val="center"/>
        <w:rPr>
          <w:rFonts w:ascii="Times New Roman" w:hAnsi="Times New Roman" w:cs="Times New Roman"/>
          <w:sz w:val="24"/>
          <w:szCs w:val="24"/>
        </w:rPr>
      </w:pPr>
      <w:r>
        <w:rPr>
          <w:rFonts w:ascii="Times New Roman" w:hAnsi="Times New Roman" w:cs="Times New Roman"/>
          <w:sz w:val="24"/>
          <w:szCs w:val="24"/>
        </w:rPr>
        <w:t xml:space="preserve">ГАРАНТИИИ И ЗАВЕРЕНИЯ </w:t>
      </w:r>
      <w:r w:rsidR="00984635">
        <w:rPr>
          <w:rFonts w:ascii="Times New Roman" w:hAnsi="Times New Roman" w:cs="Times New Roman"/>
          <w:sz w:val="24"/>
          <w:szCs w:val="24"/>
        </w:rPr>
        <w:t>ОПЕРАТОРА</w:t>
      </w:r>
    </w:p>
    <w:p w:rsidR="00A33DD1" w:rsidRPr="00E467FA" w:rsidRDefault="00A33DD1" w:rsidP="00A33DD1">
      <w:pPr>
        <w:pStyle w:val="ConsNonformat"/>
        <w:widowControl/>
        <w:ind w:left="720" w:right="-83"/>
        <w:rPr>
          <w:rFonts w:ascii="Times New Roman" w:hAnsi="Times New Roman" w:cs="Times New Roman"/>
          <w:sz w:val="24"/>
          <w:szCs w:val="24"/>
        </w:rPr>
      </w:pP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 xml:space="preserve"> </w:t>
      </w:r>
      <w:r>
        <w:rPr>
          <w:bCs/>
          <w:sz w:val="24"/>
          <w:szCs w:val="24"/>
        </w:rPr>
        <w:t>Оператор</w:t>
      </w:r>
      <w:r w:rsidRPr="00A33DD1">
        <w:rPr>
          <w:bCs/>
          <w:sz w:val="24"/>
          <w:szCs w:val="24"/>
        </w:rPr>
        <w:t xml:space="preserve"> настоящим заверяет </w:t>
      </w:r>
      <w:r>
        <w:rPr>
          <w:bCs/>
          <w:sz w:val="24"/>
          <w:szCs w:val="24"/>
        </w:rPr>
        <w:t>Заявит</w:t>
      </w:r>
      <w:r w:rsidRPr="00A33DD1">
        <w:rPr>
          <w:bCs/>
          <w:sz w:val="24"/>
          <w:szCs w:val="24"/>
        </w:rPr>
        <w:t>еля и гарантирует, что на дату заключения настоящего Договора:</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t>12.</w:t>
      </w:r>
      <w:r w:rsidR="003D30D3">
        <w:rPr>
          <w:bCs/>
          <w:sz w:val="24"/>
          <w:szCs w:val="24"/>
        </w:rPr>
        <w:t>1</w:t>
      </w:r>
      <w:r>
        <w:rPr>
          <w:bCs/>
          <w:sz w:val="24"/>
          <w:szCs w:val="24"/>
        </w:rPr>
        <w:t>. Оператор</w:t>
      </w:r>
      <w:r w:rsidRPr="00A33DD1">
        <w:rPr>
          <w:bCs/>
          <w:sz w:val="24"/>
          <w:szCs w:val="24"/>
        </w:rPr>
        <w:t xml:space="preserve"> является надлежащим </w:t>
      </w:r>
      <w:proofErr w:type="gramStart"/>
      <w:r w:rsidRPr="00A33DD1">
        <w:rPr>
          <w:bCs/>
          <w:sz w:val="24"/>
          <w:szCs w:val="24"/>
        </w:rPr>
        <w:t>образом</w:t>
      </w:r>
      <w:proofErr w:type="gramEnd"/>
      <w:r w:rsidRPr="00A33DD1">
        <w:rPr>
          <w:bCs/>
          <w:sz w:val="24"/>
          <w:szCs w:val="24"/>
        </w:rPr>
        <w:t xml:space="preserve"> созданным юридическим лицом, действующим в соответствии с законодательством Российской Федерации;</w:t>
      </w:r>
    </w:p>
    <w:p w:rsidR="00A33DD1" w:rsidRPr="00A33DD1" w:rsidRDefault="003D30D3" w:rsidP="00A33DD1">
      <w:pPr>
        <w:pStyle w:val="af3"/>
        <w:tabs>
          <w:tab w:val="left" w:pos="0"/>
          <w:tab w:val="left" w:pos="1276"/>
        </w:tabs>
        <w:ind w:firstLine="709"/>
        <w:contextualSpacing/>
        <w:jc w:val="both"/>
        <w:rPr>
          <w:bCs/>
          <w:sz w:val="24"/>
          <w:szCs w:val="24"/>
        </w:rPr>
      </w:pPr>
      <w:r>
        <w:rPr>
          <w:bCs/>
          <w:sz w:val="24"/>
          <w:szCs w:val="24"/>
        </w:rPr>
        <w:t>12.2</w:t>
      </w:r>
      <w:r w:rsidR="00A33DD1">
        <w:rPr>
          <w:bCs/>
          <w:sz w:val="24"/>
          <w:szCs w:val="24"/>
        </w:rPr>
        <w:t>. Оператором</w:t>
      </w:r>
      <w:r w:rsidR="00A33DD1" w:rsidRPr="00A33DD1">
        <w:rPr>
          <w:bCs/>
          <w:sz w:val="24"/>
          <w:szCs w:val="24"/>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0A33DD1">
        <w:rPr>
          <w:bCs/>
          <w:sz w:val="24"/>
          <w:szCs w:val="24"/>
        </w:rPr>
        <w:t>Заявит</w:t>
      </w:r>
      <w:r w:rsidR="00A33DD1" w:rsidRPr="00A33DD1">
        <w:rPr>
          <w:bCs/>
          <w:sz w:val="24"/>
          <w:szCs w:val="24"/>
        </w:rPr>
        <w:t>ел</w:t>
      </w:r>
      <w:r w:rsidR="00A33DD1">
        <w:rPr>
          <w:bCs/>
          <w:sz w:val="24"/>
          <w:szCs w:val="24"/>
        </w:rPr>
        <w:t>я</w:t>
      </w:r>
      <w:r w:rsidR="00A33DD1" w:rsidRPr="00A33DD1">
        <w:rPr>
          <w:bCs/>
          <w:sz w:val="24"/>
          <w:szCs w:val="24"/>
        </w:rPr>
        <w:t>;</w:t>
      </w:r>
    </w:p>
    <w:p w:rsidR="00A33DD1" w:rsidRPr="00A33DD1" w:rsidRDefault="00A33DD1" w:rsidP="00A33DD1">
      <w:pPr>
        <w:pStyle w:val="af3"/>
        <w:tabs>
          <w:tab w:val="left" w:pos="0"/>
          <w:tab w:val="left" w:pos="1276"/>
        </w:tabs>
        <w:ind w:firstLine="709"/>
        <w:contextualSpacing/>
        <w:jc w:val="both"/>
        <w:rPr>
          <w:bCs/>
          <w:sz w:val="24"/>
          <w:szCs w:val="24"/>
        </w:rPr>
      </w:pPr>
      <w:r w:rsidRPr="00A33DD1">
        <w:rPr>
          <w:bCs/>
          <w:sz w:val="24"/>
          <w:szCs w:val="24"/>
        </w:rPr>
        <w:lastRenderedPageBreak/>
        <w:t>12.</w:t>
      </w:r>
      <w:r w:rsidR="003D30D3">
        <w:rPr>
          <w:bCs/>
          <w:sz w:val="24"/>
          <w:szCs w:val="24"/>
        </w:rPr>
        <w:t>3</w:t>
      </w:r>
      <w:r>
        <w:rPr>
          <w:bCs/>
          <w:sz w:val="24"/>
          <w:szCs w:val="24"/>
        </w:rPr>
        <w:t>. Н</w:t>
      </w:r>
      <w:r w:rsidRPr="00A33DD1">
        <w:rPr>
          <w:bCs/>
          <w:sz w:val="24"/>
          <w:szCs w:val="24"/>
        </w:rPr>
        <w:t xml:space="preserve">астоящий Договор от имени </w:t>
      </w:r>
      <w:r>
        <w:rPr>
          <w:bCs/>
          <w:sz w:val="24"/>
          <w:szCs w:val="24"/>
        </w:rPr>
        <w:t>Оператора</w:t>
      </w:r>
      <w:r w:rsidRPr="00A33DD1">
        <w:rPr>
          <w:bCs/>
          <w:sz w:val="24"/>
          <w:szCs w:val="24"/>
        </w:rPr>
        <w:t xml:space="preserve"> подписан лицом, которое надлежащим образом уполномочено совершать такие действия;</w:t>
      </w:r>
    </w:p>
    <w:p w:rsidR="00A33DD1" w:rsidRPr="00A33DD1" w:rsidRDefault="003D30D3" w:rsidP="00A33DD1">
      <w:pPr>
        <w:pStyle w:val="af3"/>
        <w:tabs>
          <w:tab w:val="left" w:pos="0"/>
          <w:tab w:val="left" w:pos="1276"/>
        </w:tabs>
        <w:ind w:firstLine="709"/>
        <w:contextualSpacing/>
        <w:jc w:val="both"/>
        <w:rPr>
          <w:bCs/>
          <w:sz w:val="24"/>
          <w:szCs w:val="24"/>
        </w:rPr>
      </w:pPr>
      <w:r>
        <w:rPr>
          <w:bCs/>
          <w:sz w:val="24"/>
          <w:szCs w:val="24"/>
        </w:rPr>
        <w:t>12.4</w:t>
      </w:r>
      <w:r w:rsidR="00A33DD1">
        <w:rPr>
          <w:bCs/>
          <w:sz w:val="24"/>
          <w:szCs w:val="24"/>
        </w:rPr>
        <w:t>. З</w:t>
      </w:r>
      <w:r w:rsidR="00A33DD1" w:rsidRPr="00A33DD1">
        <w:rPr>
          <w:bCs/>
          <w:sz w:val="24"/>
          <w:szCs w:val="24"/>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sidR="00A33DD1">
        <w:rPr>
          <w:bCs/>
          <w:sz w:val="24"/>
          <w:szCs w:val="24"/>
        </w:rPr>
        <w:t>Оператор</w:t>
      </w:r>
      <w:r w:rsidR="00A33DD1" w:rsidRPr="00A33DD1">
        <w:rPr>
          <w:bCs/>
          <w:sz w:val="24"/>
          <w:szCs w:val="24"/>
        </w:rPr>
        <w:t>, а также любого положения законодательства Российской Федерации;</w:t>
      </w:r>
    </w:p>
    <w:p w:rsidR="00A33DD1" w:rsidRDefault="003D30D3" w:rsidP="00A33DD1">
      <w:pPr>
        <w:pStyle w:val="af3"/>
        <w:tabs>
          <w:tab w:val="left" w:pos="0"/>
          <w:tab w:val="left" w:pos="1276"/>
        </w:tabs>
        <w:ind w:firstLine="709"/>
        <w:contextualSpacing/>
        <w:jc w:val="both"/>
        <w:rPr>
          <w:bCs/>
          <w:sz w:val="24"/>
          <w:szCs w:val="24"/>
        </w:rPr>
      </w:pPr>
      <w:r>
        <w:rPr>
          <w:bCs/>
          <w:sz w:val="24"/>
          <w:szCs w:val="24"/>
        </w:rPr>
        <w:t>12.5</w:t>
      </w:r>
      <w:r w:rsidR="00A33DD1">
        <w:rPr>
          <w:bCs/>
          <w:sz w:val="24"/>
          <w:szCs w:val="24"/>
        </w:rPr>
        <w:t>. Н</w:t>
      </w:r>
      <w:r w:rsidR="00A33DD1" w:rsidRPr="00A33DD1">
        <w:rPr>
          <w:bCs/>
          <w:sz w:val="24"/>
          <w:szCs w:val="24"/>
        </w:rPr>
        <w:t xml:space="preserve">е существует каких-либо обстоятельств, которые ограничивают, запрещают исполнение </w:t>
      </w:r>
      <w:r w:rsidR="00A33DD1">
        <w:rPr>
          <w:bCs/>
          <w:sz w:val="24"/>
          <w:szCs w:val="24"/>
        </w:rPr>
        <w:t>Оператор</w:t>
      </w:r>
      <w:r w:rsidR="00A33DD1" w:rsidRPr="00A33DD1">
        <w:rPr>
          <w:bCs/>
          <w:sz w:val="24"/>
          <w:szCs w:val="24"/>
        </w:rPr>
        <w:t>ом обязательств по настоящему Договору</w:t>
      </w:r>
      <w:r w:rsidR="00A33DD1">
        <w:rPr>
          <w:bCs/>
          <w:sz w:val="24"/>
          <w:szCs w:val="24"/>
        </w:rPr>
        <w:t>.</w:t>
      </w:r>
    </w:p>
    <w:p w:rsidR="00A33DD1" w:rsidRPr="00E467FA" w:rsidRDefault="00A33DD1" w:rsidP="00A33DD1">
      <w:pPr>
        <w:pStyle w:val="af3"/>
        <w:tabs>
          <w:tab w:val="left" w:pos="0"/>
          <w:tab w:val="left" w:pos="1276"/>
        </w:tabs>
        <w:ind w:firstLine="709"/>
        <w:contextualSpacing/>
        <w:jc w:val="both"/>
      </w:pPr>
    </w:p>
    <w:p w:rsidR="008B0939" w:rsidRPr="00E467FA" w:rsidRDefault="008B0939" w:rsidP="00C711EE">
      <w:pPr>
        <w:pStyle w:val="ConsNonformat"/>
        <w:widowControl/>
        <w:numPr>
          <w:ilvl w:val="0"/>
          <w:numId w:val="31"/>
        </w:numPr>
        <w:ind w:right="-83"/>
        <w:jc w:val="center"/>
        <w:rPr>
          <w:rFonts w:ascii="Times New Roman" w:hAnsi="Times New Roman" w:cs="Times New Roman"/>
          <w:bCs/>
          <w:sz w:val="24"/>
          <w:szCs w:val="24"/>
        </w:rPr>
      </w:pPr>
      <w:r w:rsidRPr="00E467FA">
        <w:rPr>
          <w:rFonts w:ascii="Times New Roman" w:hAnsi="Times New Roman" w:cs="Times New Roman"/>
          <w:bCs/>
          <w:sz w:val="24"/>
          <w:szCs w:val="24"/>
        </w:rPr>
        <w:t>ПРОЧИЕ УСЛОВИЯ</w:t>
      </w:r>
    </w:p>
    <w:p w:rsidR="008B0939" w:rsidRPr="00E467FA" w:rsidRDefault="008B0939" w:rsidP="008B0939">
      <w:pPr>
        <w:tabs>
          <w:tab w:val="left" w:pos="0"/>
        </w:tabs>
        <w:contextualSpacing/>
        <w:jc w:val="both"/>
      </w:pPr>
    </w:p>
    <w:p w:rsidR="00605239" w:rsidRDefault="00605239" w:rsidP="00605239">
      <w:pPr>
        <w:tabs>
          <w:tab w:val="left" w:pos="0"/>
        </w:tabs>
        <w:suppressAutoHyphens w:val="0"/>
        <w:spacing w:after="200" w:line="276" w:lineRule="auto"/>
        <w:ind w:firstLine="709"/>
        <w:contextualSpacing/>
        <w:jc w:val="both"/>
      </w:pPr>
      <w:r>
        <w:t xml:space="preserve">13.1. </w:t>
      </w:r>
      <w:r w:rsidR="008B0939" w:rsidRPr="00E467FA">
        <w:t xml:space="preserve">В случае изменения у </w:t>
      </w:r>
      <w:proofErr w:type="gramStart"/>
      <w:r w:rsidR="008B0939" w:rsidRPr="00E467FA">
        <w:t>какой-либо</w:t>
      </w:r>
      <w:proofErr w:type="gramEnd"/>
      <w:r w:rsidR="008B0939" w:rsidRPr="00E467F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8B0939" w:rsidRPr="00E467FA" w:rsidRDefault="00605239" w:rsidP="00605239">
      <w:pPr>
        <w:tabs>
          <w:tab w:val="left" w:pos="0"/>
        </w:tabs>
        <w:suppressAutoHyphens w:val="0"/>
        <w:spacing w:after="200" w:line="276" w:lineRule="auto"/>
        <w:ind w:left="709"/>
        <w:contextualSpacing/>
        <w:jc w:val="both"/>
      </w:pPr>
      <w:r>
        <w:t xml:space="preserve">13.2. </w:t>
      </w:r>
      <w:r w:rsidR="008B0939" w:rsidRPr="00E467FA">
        <w:t>Все приложения к настоящему Договору являются его неотъемлемыми частями.</w:t>
      </w:r>
    </w:p>
    <w:p w:rsidR="008B0939" w:rsidRPr="00E467FA" w:rsidRDefault="00605239" w:rsidP="00605239">
      <w:pPr>
        <w:tabs>
          <w:tab w:val="left" w:pos="0"/>
        </w:tabs>
        <w:suppressAutoHyphens w:val="0"/>
        <w:spacing w:after="200" w:line="276" w:lineRule="auto"/>
        <w:ind w:firstLine="709"/>
        <w:contextualSpacing/>
        <w:jc w:val="both"/>
      </w:pPr>
      <w:r>
        <w:t xml:space="preserve">13.3. </w:t>
      </w:r>
      <w:r w:rsidR="008B0939" w:rsidRPr="00E467FA">
        <w:t>Оператор вправе привлекать для выполнения обязательств по настоящему Договору третьих лиц,  принимая на себя ответственность за их действия перед Заявителем.</w:t>
      </w:r>
    </w:p>
    <w:p w:rsidR="008B0939" w:rsidRPr="00E467FA" w:rsidRDefault="00605239" w:rsidP="00605239">
      <w:pPr>
        <w:tabs>
          <w:tab w:val="left" w:pos="0"/>
        </w:tabs>
        <w:suppressAutoHyphens w:val="0"/>
        <w:spacing w:after="200" w:line="276" w:lineRule="auto"/>
        <w:ind w:firstLine="709"/>
        <w:contextualSpacing/>
        <w:jc w:val="both"/>
      </w:pPr>
      <w:r>
        <w:t xml:space="preserve">13.4. </w:t>
      </w:r>
      <w:r w:rsidR="008B0939" w:rsidRPr="00E467FA">
        <w:t>Все вопросы, не предусмотренные настоящим Договором, регулируются законодательством Российской Федерации.</w:t>
      </w:r>
    </w:p>
    <w:p w:rsidR="008B0939" w:rsidRPr="00E467FA" w:rsidRDefault="00605239" w:rsidP="00605239">
      <w:pPr>
        <w:tabs>
          <w:tab w:val="left" w:pos="0"/>
        </w:tabs>
        <w:suppressAutoHyphens w:val="0"/>
        <w:spacing w:after="200" w:line="276" w:lineRule="auto"/>
        <w:ind w:firstLine="709"/>
        <w:contextualSpacing/>
        <w:jc w:val="both"/>
      </w:pPr>
      <w:r>
        <w:t xml:space="preserve">13.5. </w:t>
      </w:r>
      <w:r w:rsidR="008B0939" w:rsidRPr="00E467FA">
        <w:t>Настоящий Договор составлен в двух экземплярах, имеющих одинаковую  силу,  по одному для каждой из Сторон.</w:t>
      </w:r>
    </w:p>
    <w:p w:rsidR="008B0939" w:rsidRPr="00E467FA" w:rsidRDefault="00605239" w:rsidP="00605239">
      <w:pPr>
        <w:tabs>
          <w:tab w:val="left" w:pos="0"/>
        </w:tabs>
        <w:suppressAutoHyphens w:val="0"/>
        <w:spacing w:after="200" w:line="276" w:lineRule="auto"/>
        <w:ind w:left="1068" w:hanging="359"/>
        <w:contextualSpacing/>
        <w:jc w:val="both"/>
      </w:pPr>
      <w:r>
        <w:t xml:space="preserve">13.6. </w:t>
      </w:r>
      <w:r w:rsidR="008B0939" w:rsidRPr="00E467FA">
        <w:t>К настоящему Договору прилагаются:</w:t>
      </w:r>
    </w:p>
    <w:p w:rsidR="00605239" w:rsidRDefault="00605239" w:rsidP="00605239">
      <w:pPr>
        <w:tabs>
          <w:tab w:val="left" w:pos="0"/>
        </w:tabs>
        <w:suppressAutoHyphens w:val="0"/>
        <w:spacing w:after="200" w:line="276" w:lineRule="auto"/>
        <w:ind w:left="1068" w:right="17" w:hanging="359"/>
        <w:contextualSpacing/>
        <w:jc w:val="both"/>
      </w:pPr>
      <w:r>
        <w:t>13.6.1.</w:t>
      </w:r>
      <w:r w:rsidR="008B0939" w:rsidRPr="00E467FA">
        <w:t xml:space="preserve"> Содержание услуг (приложение № 1).</w:t>
      </w:r>
    </w:p>
    <w:p w:rsidR="00605239" w:rsidRDefault="00605239" w:rsidP="00605239">
      <w:pPr>
        <w:tabs>
          <w:tab w:val="left" w:pos="0"/>
        </w:tabs>
        <w:suppressAutoHyphens w:val="0"/>
        <w:spacing w:after="200" w:line="276" w:lineRule="auto"/>
        <w:ind w:left="1068" w:right="17" w:hanging="359"/>
        <w:contextualSpacing/>
        <w:jc w:val="both"/>
      </w:pPr>
      <w:r>
        <w:t>13.6.2.</w:t>
      </w:r>
      <w:r w:rsidR="008B0939" w:rsidRPr="00E467FA">
        <w:t xml:space="preserve"> Календарный план (приложение № 2).</w:t>
      </w:r>
    </w:p>
    <w:p w:rsidR="008B0939" w:rsidRPr="00E467FA" w:rsidRDefault="00605239" w:rsidP="00605239">
      <w:pPr>
        <w:tabs>
          <w:tab w:val="left" w:pos="0"/>
        </w:tabs>
        <w:suppressAutoHyphens w:val="0"/>
        <w:spacing w:after="200" w:line="276" w:lineRule="auto"/>
        <w:ind w:left="1068" w:right="17" w:hanging="359"/>
        <w:contextualSpacing/>
        <w:jc w:val="both"/>
      </w:pPr>
      <w:r>
        <w:t>13.6.3.</w:t>
      </w:r>
      <w:r w:rsidR="008B0939" w:rsidRPr="00E467FA">
        <w:t xml:space="preserve"> Протокол согласования договорной цены (приложение № 3).</w:t>
      </w:r>
    </w:p>
    <w:p w:rsidR="008B0939" w:rsidRPr="00E467FA" w:rsidRDefault="00605239" w:rsidP="00605239">
      <w:pPr>
        <w:tabs>
          <w:tab w:val="left" w:pos="0"/>
        </w:tabs>
        <w:suppressAutoHyphens w:val="0"/>
        <w:spacing w:after="200" w:line="276" w:lineRule="auto"/>
        <w:ind w:left="1068" w:right="17" w:hanging="359"/>
        <w:contextualSpacing/>
        <w:jc w:val="both"/>
      </w:pPr>
      <w:r>
        <w:t xml:space="preserve">13.6.4. </w:t>
      </w:r>
      <w:r w:rsidR="008B0939" w:rsidRPr="00E467FA">
        <w:t>Форма Акта сдачи-приемки оказанных услуг (приложение № 4).</w:t>
      </w:r>
    </w:p>
    <w:p w:rsidR="008B0939" w:rsidRPr="00E467FA" w:rsidRDefault="00605239" w:rsidP="00605239">
      <w:pPr>
        <w:tabs>
          <w:tab w:val="left" w:pos="0"/>
        </w:tabs>
        <w:suppressAutoHyphens w:val="0"/>
        <w:spacing w:after="200" w:line="276" w:lineRule="auto"/>
        <w:ind w:left="1068" w:right="17" w:hanging="359"/>
        <w:contextualSpacing/>
        <w:jc w:val="both"/>
      </w:pPr>
      <w:r>
        <w:t>13.6.5</w:t>
      </w:r>
      <w:r w:rsidR="008B0939" w:rsidRPr="00E467FA">
        <w:t xml:space="preserve"> Лицензионный договор (приложение № 5).</w:t>
      </w:r>
    </w:p>
    <w:p w:rsidR="008B0939" w:rsidRPr="00E467FA" w:rsidRDefault="008B0939" w:rsidP="00C711EE">
      <w:pPr>
        <w:pStyle w:val="ConsNonformat"/>
        <w:widowControl/>
        <w:numPr>
          <w:ilvl w:val="0"/>
          <w:numId w:val="31"/>
        </w:numPr>
        <w:ind w:right="-83"/>
        <w:jc w:val="center"/>
        <w:rPr>
          <w:rFonts w:ascii="Times New Roman" w:hAnsi="Times New Roman" w:cs="Times New Roman"/>
          <w:bCs/>
          <w:sz w:val="24"/>
          <w:szCs w:val="24"/>
        </w:rPr>
      </w:pPr>
      <w:r w:rsidRPr="00E467FA">
        <w:rPr>
          <w:rFonts w:ascii="Times New Roman" w:hAnsi="Times New Roman" w:cs="Times New Roman"/>
          <w:bCs/>
          <w:sz w:val="24"/>
          <w:szCs w:val="24"/>
        </w:rPr>
        <w:t>ЮРИДИЧЕСКИЕ АДРЕСА И ПЛАТЕЖНЫЕ РЕКВИЗИТЫ СТОРОН</w:t>
      </w:r>
    </w:p>
    <w:p w:rsidR="008B0939" w:rsidRPr="00E467FA" w:rsidRDefault="008B0939" w:rsidP="008B0939">
      <w:pPr>
        <w:ind w:right="17"/>
        <w:contextualSpacing/>
        <w:rPr>
          <w:bCs/>
        </w:rPr>
      </w:pPr>
    </w:p>
    <w:tbl>
      <w:tblPr>
        <w:tblW w:w="9889" w:type="dxa"/>
        <w:tblLayout w:type="fixed"/>
        <w:tblLook w:val="01E0" w:firstRow="1" w:lastRow="1" w:firstColumn="1" w:lastColumn="1" w:noHBand="0" w:noVBand="0"/>
      </w:tblPr>
      <w:tblGrid>
        <w:gridCol w:w="4577"/>
        <w:gridCol w:w="423"/>
        <w:gridCol w:w="4750"/>
        <w:gridCol w:w="139"/>
      </w:tblGrid>
      <w:tr w:rsidR="008B0939" w:rsidRPr="00E467FA" w:rsidTr="003C122B">
        <w:trPr>
          <w:gridAfter w:val="1"/>
          <w:wAfter w:w="140" w:type="dxa"/>
          <w:trHeight w:val="3344"/>
        </w:trPr>
        <w:tc>
          <w:tcPr>
            <w:tcW w:w="4644" w:type="dxa"/>
          </w:tcPr>
          <w:p w:rsidR="008B0939" w:rsidRPr="00E467FA" w:rsidRDefault="008B0939" w:rsidP="003C122B">
            <w:pPr>
              <w:rPr>
                <w:rFonts w:eastAsia="MS Mincho"/>
              </w:rPr>
            </w:pPr>
            <w:r w:rsidRPr="00E467FA">
              <w:rPr>
                <w:rFonts w:eastAsia="MS Mincho"/>
              </w:rPr>
              <w:t>Заявитель:</w:t>
            </w:r>
          </w:p>
          <w:p w:rsidR="008B0939" w:rsidRPr="00E467FA" w:rsidRDefault="008B0939" w:rsidP="003C122B">
            <w:pPr>
              <w:pStyle w:val="19"/>
              <w:widowControl w:val="0"/>
              <w:rPr>
                <w:rFonts w:eastAsia="MS Mincho"/>
                <w:b/>
                <w:sz w:val="24"/>
                <w:szCs w:val="24"/>
              </w:rPr>
            </w:pPr>
          </w:p>
        </w:tc>
        <w:tc>
          <w:tcPr>
            <w:tcW w:w="425" w:type="dxa"/>
          </w:tcPr>
          <w:p w:rsidR="008B0939" w:rsidRPr="00E467FA" w:rsidRDefault="008B0939" w:rsidP="003C122B">
            <w:pPr>
              <w:pStyle w:val="punktdog"/>
              <w:keepNext w:val="0"/>
              <w:widowControl w:val="0"/>
              <w:tabs>
                <w:tab w:val="left" w:pos="0"/>
              </w:tabs>
              <w:spacing w:before="0" w:after="0"/>
              <w:ind w:firstLine="0"/>
              <w:rPr>
                <w:rFonts w:ascii="Times New Roman" w:eastAsia="MS Mincho" w:hAnsi="Times New Roman"/>
                <w:b w:val="0"/>
                <w:sz w:val="24"/>
                <w:szCs w:val="24"/>
                <w:lang w:val="ru-RU"/>
              </w:rPr>
            </w:pPr>
          </w:p>
        </w:tc>
        <w:tc>
          <w:tcPr>
            <w:tcW w:w="4820" w:type="dxa"/>
          </w:tcPr>
          <w:p w:rsidR="008B0939" w:rsidRPr="00E467FA" w:rsidRDefault="008B0939" w:rsidP="003C122B">
            <w:pPr>
              <w:rPr>
                <w:rFonts w:eastAsia="MS Mincho"/>
              </w:rPr>
            </w:pPr>
            <w:r w:rsidRPr="00E467FA">
              <w:rPr>
                <w:rFonts w:eastAsia="MS Mincho"/>
              </w:rPr>
              <w:t>Оператор:</w:t>
            </w:r>
          </w:p>
          <w:p w:rsidR="008B0939" w:rsidRPr="00E467FA" w:rsidRDefault="008B0939" w:rsidP="003C122B">
            <w:pPr>
              <w:pStyle w:val="punktdog"/>
              <w:widowControl w:val="0"/>
              <w:tabs>
                <w:tab w:val="left" w:pos="0"/>
              </w:tabs>
              <w:rPr>
                <w:rFonts w:ascii="Times New Roman" w:eastAsia="MS Mincho" w:hAnsi="Times New Roman"/>
                <w:b w:val="0"/>
                <w:sz w:val="24"/>
                <w:szCs w:val="24"/>
                <w:lang w:val="ru-RU"/>
              </w:rPr>
            </w:pPr>
          </w:p>
        </w:tc>
      </w:tr>
      <w:tr w:rsidR="008B0939" w:rsidRPr="00E467FA" w:rsidTr="003C122B">
        <w:tc>
          <w:tcPr>
            <w:tcW w:w="4644" w:type="dxa"/>
          </w:tcPr>
          <w:p w:rsidR="008B0939" w:rsidRPr="00E467FA" w:rsidRDefault="008B0939" w:rsidP="003C122B">
            <w:pPr>
              <w:pStyle w:val="afff8"/>
              <w:widowControl w:val="0"/>
              <w:tabs>
                <w:tab w:val="left" w:pos="0"/>
                <w:tab w:val="left" w:pos="990"/>
              </w:tabs>
              <w:ind w:firstLine="0"/>
              <w:contextualSpacing/>
              <w:rPr>
                <w:rFonts w:eastAsia="MS Mincho"/>
                <w:b/>
                <w:szCs w:val="24"/>
              </w:rPr>
            </w:pPr>
            <w:r w:rsidRPr="00E467FA">
              <w:rPr>
                <w:rFonts w:eastAsia="MS Mincho"/>
                <w:b/>
                <w:szCs w:val="24"/>
              </w:rPr>
              <w:t xml:space="preserve"> Заявитель:</w:t>
            </w:r>
          </w:p>
        </w:tc>
        <w:tc>
          <w:tcPr>
            <w:tcW w:w="426" w:type="dxa"/>
          </w:tcPr>
          <w:p w:rsidR="008B0939" w:rsidRPr="00E467FA" w:rsidRDefault="008B0939" w:rsidP="003C122B">
            <w:pPr>
              <w:pStyle w:val="afff8"/>
              <w:widowControl w:val="0"/>
              <w:tabs>
                <w:tab w:val="left" w:pos="0"/>
                <w:tab w:val="left" w:pos="990"/>
              </w:tabs>
              <w:ind w:firstLine="0"/>
              <w:contextualSpacing/>
              <w:jc w:val="center"/>
              <w:rPr>
                <w:rFonts w:eastAsia="MS Mincho"/>
                <w:szCs w:val="24"/>
              </w:rPr>
            </w:pPr>
          </w:p>
        </w:tc>
        <w:tc>
          <w:tcPr>
            <w:tcW w:w="4961" w:type="dxa"/>
            <w:gridSpan w:val="2"/>
          </w:tcPr>
          <w:p w:rsidR="008B0939" w:rsidRPr="00E467FA" w:rsidRDefault="008B0939" w:rsidP="003C122B">
            <w:pPr>
              <w:pStyle w:val="afff8"/>
              <w:widowControl w:val="0"/>
              <w:tabs>
                <w:tab w:val="left" w:pos="0"/>
                <w:tab w:val="left" w:pos="990"/>
              </w:tabs>
              <w:ind w:firstLine="0"/>
              <w:contextualSpacing/>
              <w:rPr>
                <w:rFonts w:eastAsia="MS Mincho"/>
                <w:b/>
                <w:szCs w:val="24"/>
              </w:rPr>
            </w:pPr>
            <w:r w:rsidRPr="00E467FA">
              <w:rPr>
                <w:rFonts w:eastAsia="MS Mincho"/>
                <w:b/>
                <w:szCs w:val="24"/>
              </w:rPr>
              <w:t>Оператор:</w:t>
            </w:r>
          </w:p>
        </w:tc>
      </w:tr>
      <w:tr w:rsidR="008B0939" w:rsidRPr="00E467FA" w:rsidTr="003C122B">
        <w:tc>
          <w:tcPr>
            <w:tcW w:w="4644" w:type="dxa"/>
          </w:tcPr>
          <w:p w:rsidR="008B0939" w:rsidRPr="00E467FA" w:rsidRDefault="008B0939" w:rsidP="003C122B">
            <w:pPr>
              <w:contextualSpacing/>
              <w:rPr>
                <w:rFonts w:eastAsia="MS Mincho"/>
              </w:rPr>
            </w:pPr>
          </w:p>
          <w:p w:rsidR="008B0939" w:rsidRPr="00E467FA" w:rsidRDefault="008B0939" w:rsidP="003C122B">
            <w:pPr>
              <w:pStyle w:val="afff8"/>
              <w:widowControl w:val="0"/>
              <w:tabs>
                <w:tab w:val="left" w:pos="0"/>
                <w:tab w:val="left" w:pos="990"/>
              </w:tabs>
              <w:ind w:firstLine="0"/>
              <w:contextualSpacing/>
              <w:rPr>
                <w:bCs/>
                <w:szCs w:val="24"/>
              </w:rPr>
            </w:pPr>
            <w:r w:rsidRPr="00E467FA">
              <w:rPr>
                <w:rFonts w:eastAsia="MS Mincho"/>
                <w:szCs w:val="24"/>
              </w:rPr>
              <w:t xml:space="preserve">________________ </w:t>
            </w: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bCs/>
                <w:szCs w:val="24"/>
              </w:rPr>
              <w:t>М.П.</w:t>
            </w:r>
          </w:p>
        </w:tc>
        <w:tc>
          <w:tcPr>
            <w:tcW w:w="426" w:type="dxa"/>
          </w:tcPr>
          <w:p w:rsidR="008B0939" w:rsidRPr="00E467FA" w:rsidRDefault="008B0939" w:rsidP="003C122B">
            <w:pPr>
              <w:pStyle w:val="afff8"/>
              <w:widowControl w:val="0"/>
              <w:tabs>
                <w:tab w:val="left" w:pos="0"/>
                <w:tab w:val="left" w:pos="990"/>
              </w:tabs>
              <w:ind w:firstLine="0"/>
              <w:contextualSpacing/>
              <w:jc w:val="center"/>
              <w:rPr>
                <w:rFonts w:eastAsia="MS Mincho"/>
                <w:szCs w:val="24"/>
              </w:rPr>
            </w:pPr>
          </w:p>
        </w:tc>
        <w:tc>
          <w:tcPr>
            <w:tcW w:w="4961" w:type="dxa"/>
            <w:gridSpan w:val="2"/>
          </w:tcPr>
          <w:p w:rsidR="008B0939" w:rsidRPr="00E467FA" w:rsidRDefault="008B0939" w:rsidP="003C122B">
            <w:pPr>
              <w:contextualSpacing/>
              <w:rPr>
                <w:rFonts w:eastAsia="MS Mincho"/>
              </w:rPr>
            </w:pP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rFonts w:eastAsia="MS Mincho"/>
                <w:szCs w:val="24"/>
              </w:rPr>
              <w:t>М.П.</w:t>
            </w:r>
          </w:p>
        </w:tc>
      </w:tr>
    </w:tbl>
    <w:p w:rsidR="00C410EB" w:rsidRDefault="00C410EB" w:rsidP="00430ED4">
      <w:pPr>
        <w:ind w:left="5812" w:right="-285"/>
        <w:contextualSpacing/>
      </w:pPr>
    </w:p>
    <w:p w:rsidR="00C410EB" w:rsidRDefault="00C410EB" w:rsidP="00430ED4">
      <w:pPr>
        <w:ind w:left="5812" w:right="-285"/>
        <w:contextualSpacing/>
      </w:pPr>
    </w:p>
    <w:p w:rsidR="00984635" w:rsidRDefault="00984635">
      <w:pPr>
        <w:suppressAutoHyphens w:val="0"/>
      </w:pPr>
      <w:r>
        <w:br w:type="page"/>
      </w:r>
    </w:p>
    <w:p w:rsidR="008B0939" w:rsidRPr="00430ED4" w:rsidRDefault="008B0939" w:rsidP="00430ED4">
      <w:pPr>
        <w:ind w:left="5812" w:right="-285"/>
        <w:contextualSpacing/>
      </w:pPr>
      <w:r w:rsidRPr="00430ED4">
        <w:lastRenderedPageBreak/>
        <w:t xml:space="preserve">Приложение № </w:t>
      </w:r>
      <w:r w:rsidRPr="00E467FA">
        <w:t>1</w:t>
      </w:r>
    </w:p>
    <w:p w:rsidR="008B0939" w:rsidRPr="00E467FA" w:rsidRDefault="008B0939" w:rsidP="008B0939">
      <w:pPr>
        <w:ind w:left="5812" w:right="-285"/>
        <w:contextualSpacing/>
      </w:pPr>
      <w:r w:rsidRPr="00E467FA">
        <w:t>к Договору № _____________</w:t>
      </w:r>
    </w:p>
    <w:p w:rsidR="008B0939" w:rsidRPr="00E467FA" w:rsidRDefault="008B0939" w:rsidP="008B0939">
      <w:pPr>
        <w:ind w:left="5812" w:right="-285"/>
        <w:contextualSpacing/>
      </w:pPr>
      <w:r w:rsidRPr="00E467FA">
        <w:t>от «___» _________201</w:t>
      </w:r>
      <w:r w:rsidR="00E76F71">
        <w:t>__</w:t>
      </w:r>
      <w:r w:rsidRPr="00E467FA">
        <w:t xml:space="preserve"> г.</w:t>
      </w:r>
    </w:p>
    <w:p w:rsidR="008B0939" w:rsidRPr="00E467FA" w:rsidRDefault="008B0939" w:rsidP="008B0939">
      <w:pPr>
        <w:pStyle w:val="afb"/>
        <w:ind w:left="708"/>
        <w:contextualSpacing/>
        <w:jc w:val="center"/>
        <w:rPr>
          <w:bCs/>
          <w:sz w:val="24"/>
        </w:rPr>
      </w:pPr>
    </w:p>
    <w:p w:rsidR="008B0939" w:rsidRPr="00E467FA" w:rsidRDefault="008B0939" w:rsidP="008B0939">
      <w:pPr>
        <w:pStyle w:val="afb"/>
        <w:ind w:left="708"/>
        <w:contextualSpacing/>
        <w:jc w:val="center"/>
        <w:rPr>
          <w:bCs/>
          <w:sz w:val="24"/>
        </w:rPr>
      </w:pPr>
    </w:p>
    <w:p w:rsidR="008B0939" w:rsidRPr="00E467FA" w:rsidRDefault="008B0939" w:rsidP="008B0939">
      <w:pPr>
        <w:pStyle w:val="afb"/>
        <w:ind w:left="708"/>
        <w:contextualSpacing/>
        <w:jc w:val="center"/>
        <w:rPr>
          <w:bCs/>
          <w:sz w:val="24"/>
        </w:rPr>
      </w:pPr>
    </w:p>
    <w:p w:rsidR="008B0939" w:rsidRPr="00E467FA" w:rsidRDefault="008B0939" w:rsidP="008B0939">
      <w:pPr>
        <w:contextualSpacing/>
        <w:jc w:val="center"/>
      </w:pPr>
    </w:p>
    <w:p w:rsidR="008B0939" w:rsidRPr="00E467FA" w:rsidRDefault="008B0939" w:rsidP="008B0939">
      <w:pPr>
        <w:contextualSpacing/>
        <w:jc w:val="center"/>
      </w:pPr>
    </w:p>
    <w:p w:rsidR="008B0939" w:rsidRDefault="008B0939" w:rsidP="008B0939">
      <w:pPr>
        <w:contextualSpacing/>
        <w:jc w:val="center"/>
      </w:pPr>
    </w:p>
    <w:p w:rsidR="00C410EB" w:rsidRDefault="00C410EB" w:rsidP="008B0939">
      <w:pPr>
        <w:contextualSpacing/>
        <w:jc w:val="center"/>
      </w:pPr>
    </w:p>
    <w:p w:rsidR="00C410EB" w:rsidRDefault="00C410EB" w:rsidP="008B0939">
      <w:pPr>
        <w:contextualSpacing/>
        <w:jc w:val="center"/>
      </w:pPr>
    </w:p>
    <w:p w:rsidR="00C410EB" w:rsidRDefault="00C410EB" w:rsidP="008B0939">
      <w:pPr>
        <w:contextualSpacing/>
        <w:jc w:val="center"/>
      </w:pPr>
    </w:p>
    <w:p w:rsidR="00C410EB" w:rsidRDefault="00C410EB" w:rsidP="008B0939">
      <w:pPr>
        <w:contextualSpacing/>
        <w:jc w:val="center"/>
      </w:pPr>
    </w:p>
    <w:p w:rsidR="00C410EB" w:rsidRDefault="00C410EB" w:rsidP="008B0939">
      <w:pPr>
        <w:contextualSpacing/>
        <w:jc w:val="center"/>
      </w:pPr>
    </w:p>
    <w:p w:rsidR="00C410EB" w:rsidRPr="00E467FA" w:rsidRDefault="00C410EB"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rPr>
          <w:caps/>
        </w:rPr>
      </w:pPr>
      <w:r w:rsidRPr="00E467FA">
        <w:rPr>
          <w:caps/>
        </w:rPr>
        <w:t>СоДержание услуг</w:t>
      </w:r>
    </w:p>
    <w:p w:rsidR="008B0939" w:rsidRPr="00E467FA" w:rsidRDefault="008B0939" w:rsidP="008B0939">
      <w:pPr>
        <w:contextualSpacing/>
        <w:jc w:val="center"/>
        <w:rPr>
          <w:caps/>
        </w:rPr>
      </w:pPr>
    </w:p>
    <w:p w:rsidR="008B0939" w:rsidRPr="00E467FA" w:rsidRDefault="008B0939" w:rsidP="008B0939">
      <w:pPr>
        <w:pStyle w:val="af3"/>
        <w:tabs>
          <w:tab w:val="num" w:pos="0"/>
        </w:tabs>
        <w:contextualSpacing/>
        <w:jc w:val="center"/>
        <w:rPr>
          <w:sz w:val="24"/>
          <w:szCs w:val="24"/>
        </w:rPr>
      </w:pPr>
      <w:r w:rsidRPr="00E467FA">
        <w:rPr>
          <w:sz w:val="24"/>
          <w:szCs w:val="24"/>
        </w:rPr>
        <w:t xml:space="preserve">по теме: «Автоматизация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Заявителя Федеральным агентством железнодорожного транспорта, сопровождение и техническая поддержка работоспособности Системы регистрации подвижного состава».</w:t>
      </w:r>
    </w:p>
    <w:p w:rsidR="008B0939" w:rsidRPr="00E467FA" w:rsidRDefault="008B0939" w:rsidP="008B0939">
      <w:pPr>
        <w:contextualSpacing/>
      </w:pPr>
    </w:p>
    <w:p w:rsidR="008B0939" w:rsidRPr="00E467FA" w:rsidRDefault="008B0939" w:rsidP="008B0939">
      <w:pPr>
        <w:contextualSpacing/>
        <w:jc w:val="center"/>
      </w:pPr>
      <w:r w:rsidRPr="00E467FA">
        <w:t>г. Москва</w:t>
      </w:r>
    </w:p>
    <w:p w:rsidR="008B0939" w:rsidRPr="00E467FA" w:rsidRDefault="008B0939" w:rsidP="008B0939">
      <w:pPr>
        <w:contextualSpacing/>
        <w:jc w:val="center"/>
        <w:sectPr w:rsidR="008B0939" w:rsidRPr="00E467FA" w:rsidSect="00E71E0D">
          <w:pgSz w:w="11906" w:h="16838" w:code="9"/>
          <w:pgMar w:top="1134" w:right="567" w:bottom="1134" w:left="1418" w:header="567" w:footer="567" w:gutter="0"/>
          <w:pgNumType w:start="1"/>
          <w:cols w:space="708"/>
          <w:docGrid w:linePitch="381"/>
        </w:sectPr>
      </w:pPr>
      <w:r w:rsidRPr="00E467FA">
        <w:t>201</w:t>
      </w:r>
      <w:r w:rsidR="00E76F71">
        <w:t>_</w:t>
      </w:r>
      <w:r w:rsidRPr="00E467FA">
        <w:t xml:space="preserve"> г.</w:t>
      </w:r>
    </w:p>
    <w:p w:rsidR="008B0939" w:rsidRPr="00E467FA" w:rsidRDefault="008B0939" w:rsidP="008B0939">
      <w:pPr>
        <w:pStyle w:val="10"/>
        <w:spacing w:before="0" w:after="0"/>
        <w:contextualSpacing/>
        <w:rPr>
          <w:rFonts w:cs="Times New Roman"/>
          <w:b w:val="0"/>
          <w:sz w:val="24"/>
          <w:szCs w:val="24"/>
        </w:rPr>
      </w:pPr>
      <w:bookmarkStart w:id="9" w:name="_Toc305765773"/>
      <w:r w:rsidRPr="00E467FA">
        <w:rPr>
          <w:rFonts w:cs="Times New Roman"/>
          <w:b w:val="0"/>
          <w:sz w:val="24"/>
          <w:szCs w:val="24"/>
        </w:rPr>
        <w:lastRenderedPageBreak/>
        <w:t>ТЕРМИНЫ И ОПРЕДЕЛЕНИЯ</w:t>
      </w:r>
      <w:bookmarkEnd w:id="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45"/>
      </w:tblGrid>
      <w:tr w:rsidR="008B0939" w:rsidRPr="00E467FA" w:rsidTr="003C122B">
        <w:trPr>
          <w:trHeight w:val="512"/>
          <w:tblHeader/>
        </w:trPr>
        <w:tc>
          <w:tcPr>
            <w:tcW w:w="2802" w:type="dxa"/>
          </w:tcPr>
          <w:p w:rsidR="008B0939" w:rsidRPr="00E467FA" w:rsidRDefault="008B0939" w:rsidP="003C122B">
            <w:pPr>
              <w:contextualSpacing/>
              <w:jc w:val="center"/>
            </w:pPr>
            <w:r w:rsidRPr="00E467FA">
              <w:t>Термин/сокращение</w:t>
            </w:r>
          </w:p>
        </w:tc>
        <w:tc>
          <w:tcPr>
            <w:tcW w:w="6945" w:type="dxa"/>
          </w:tcPr>
          <w:p w:rsidR="008B0939" w:rsidRPr="00E467FA" w:rsidRDefault="008B0939" w:rsidP="003C122B">
            <w:pPr>
              <w:contextualSpacing/>
              <w:jc w:val="center"/>
            </w:pPr>
            <w:r w:rsidRPr="00E467FA">
              <w:t>Определение/расшифровка</w:t>
            </w:r>
          </w:p>
        </w:tc>
      </w:tr>
      <w:tr w:rsidR="008B0939" w:rsidRPr="00E467FA" w:rsidTr="003C122B">
        <w:trPr>
          <w:trHeight w:val="405"/>
        </w:trPr>
        <w:tc>
          <w:tcPr>
            <w:tcW w:w="2802" w:type="dxa"/>
          </w:tcPr>
          <w:p w:rsidR="008B0939" w:rsidRPr="00E467FA" w:rsidRDefault="008B0939" w:rsidP="003C122B">
            <w:pPr>
              <w:contextualSpacing/>
            </w:pPr>
            <w:proofErr w:type="spellStart"/>
            <w:r w:rsidRPr="00E467FA">
              <w:t>Росжелдор</w:t>
            </w:r>
            <w:proofErr w:type="spellEnd"/>
          </w:p>
        </w:tc>
        <w:tc>
          <w:tcPr>
            <w:tcW w:w="6945" w:type="dxa"/>
          </w:tcPr>
          <w:p w:rsidR="008B0939" w:rsidRPr="00E467FA" w:rsidRDefault="008B0939" w:rsidP="003C122B">
            <w:pPr>
              <w:contextualSpacing/>
            </w:pPr>
            <w:r w:rsidRPr="00E467FA">
              <w:t>Федеральное агентство железнодорожного транспорта</w:t>
            </w:r>
          </w:p>
        </w:tc>
      </w:tr>
      <w:tr w:rsidR="008B0939" w:rsidRPr="00E467FA" w:rsidTr="003C122B">
        <w:trPr>
          <w:trHeight w:val="694"/>
        </w:trPr>
        <w:tc>
          <w:tcPr>
            <w:tcW w:w="2802" w:type="dxa"/>
          </w:tcPr>
          <w:p w:rsidR="008B0939" w:rsidRPr="00E467FA" w:rsidRDefault="008B0939" w:rsidP="003C122B">
            <w:pPr>
              <w:contextualSpacing/>
            </w:pPr>
            <w:r w:rsidRPr="00E467FA">
              <w:t>Заявитель</w:t>
            </w:r>
          </w:p>
        </w:tc>
        <w:tc>
          <w:tcPr>
            <w:tcW w:w="6945" w:type="dxa"/>
          </w:tcPr>
          <w:p w:rsidR="008B0939" w:rsidRPr="00E467FA" w:rsidRDefault="008B0939" w:rsidP="003C122B">
            <w:pPr>
              <w:contextualSpacing/>
            </w:pPr>
            <w:r w:rsidRPr="00E467FA">
              <w:t>Публичное акционерное общество «Центр по перевозке грузов в контейнерах «ТрансКонтейнер» (ПАО «ТрансКонтейнер»)</w:t>
            </w:r>
          </w:p>
        </w:tc>
      </w:tr>
      <w:tr w:rsidR="008B0939" w:rsidRPr="00E467FA" w:rsidTr="003C122B">
        <w:trPr>
          <w:trHeight w:val="984"/>
        </w:trPr>
        <w:tc>
          <w:tcPr>
            <w:tcW w:w="2802" w:type="dxa"/>
          </w:tcPr>
          <w:p w:rsidR="008B0939" w:rsidRPr="00E467FA" w:rsidRDefault="008B0939" w:rsidP="003C122B">
            <w:pPr>
              <w:contextualSpacing/>
            </w:pPr>
            <w:r w:rsidRPr="00E467FA">
              <w:t>Удостоверяющий центр</w:t>
            </w:r>
          </w:p>
        </w:tc>
        <w:tc>
          <w:tcPr>
            <w:tcW w:w="6945" w:type="dxa"/>
          </w:tcPr>
          <w:p w:rsidR="008B0939" w:rsidRPr="00E467FA" w:rsidRDefault="008B0939" w:rsidP="003C122B">
            <w:pPr>
              <w:contextualSpacing/>
            </w:pPr>
            <w:r w:rsidRPr="00E467FA">
              <w:t>Юридическое лицо - изготавливающее сертификаты ЭП для Уполномоченных лиц и выполняющее другие функции, предусмотренные Федеральным законом от 06.04.2011 г. N 63-ФЗ "Об электронной подписи"</w:t>
            </w:r>
          </w:p>
        </w:tc>
      </w:tr>
      <w:tr w:rsidR="008B0939" w:rsidRPr="00E467FA" w:rsidTr="003C122B">
        <w:trPr>
          <w:trHeight w:val="1356"/>
        </w:trPr>
        <w:tc>
          <w:tcPr>
            <w:tcW w:w="2802" w:type="dxa"/>
          </w:tcPr>
          <w:p w:rsidR="008B0939" w:rsidRPr="00E467FA" w:rsidRDefault="008B0939" w:rsidP="003C122B">
            <w:pPr>
              <w:contextualSpacing/>
            </w:pPr>
            <w:r w:rsidRPr="00E467FA">
              <w:t>ЭД</w:t>
            </w:r>
          </w:p>
        </w:tc>
        <w:tc>
          <w:tcPr>
            <w:tcW w:w="6945" w:type="dxa"/>
          </w:tcPr>
          <w:p w:rsidR="008B0939" w:rsidRPr="00E467FA" w:rsidRDefault="008B0939" w:rsidP="003C122B">
            <w:pPr>
              <w:contextualSpacing/>
            </w:pPr>
            <w:r w:rsidRPr="00E467FA">
              <w:t>Электронный документ - электронное сообщение, которое соответствует установленному формату, подписано электронной квалифицированной подписью и может быть преобразовано в форму, пригодную для однозначного восприятия его содержания в соответствии с установленным форматом</w:t>
            </w:r>
          </w:p>
        </w:tc>
      </w:tr>
      <w:tr w:rsidR="008B0939" w:rsidRPr="00E467FA" w:rsidTr="003C122B">
        <w:tc>
          <w:tcPr>
            <w:tcW w:w="2802" w:type="dxa"/>
          </w:tcPr>
          <w:p w:rsidR="008B0939" w:rsidRPr="00E467FA" w:rsidRDefault="008B0939" w:rsidP="003C122B">
            <w:pPr>
              <w:contextualSpacing/>
            </w:pPr>
            <w:r w:rsidRPr="00E467FA">
              <w:t>Система</w:t>
            </w:r>
          </w:p>
        </w:tc>
        <w:tc>
          <w:tcPr>
            <w:tcW w:w="6945" w:type="dxa"/>
          </w:tcPr>
          <w:p w:rsidR="008B0939" w:rsidRPr="00E467FA" w:rsidRDefault="008B0939" w:rsidP="003C122B">
            <w:pPr>
              <w:contextualSpacing/>
            </w:pPr>
            <w:r w:rsidRPr="00E467FA">
              <w:rPr>
                <w:rStyle w:val="FontStyle95"/>
              </w:rPr>
              <w:t xml:space="preserve">Результат интеллектуальной деятельности - программа для ЭВМ, которая представляет собой систему, обеспечивающую юридически значимый электронный документооборот по </w:t>
            </w:r>
            <w:r w:rsidRPr="00E467FA">
              <w:t>управлению заявками по номерному учету железнодорожного подвижного состава, рассматриваемых Федеральным агентством железнодорожного транспорта.</w:t>
            </w:r>
          </w:p>
        </w:tc>
      </w:tr>
      <w:tr w:rsidR="008B0939" w:rsidRPr="00E467FA" w:rsidTr="003C122B">
        <w:tc>
          <w:tcPr>
            <w:tcW w:w="2802" w:type="dxa"/>
          </w:tcPr>
          <w:p w:rsidR="008B0939" w:rsidRPr="00E467FA" w:rsidRDefault="008B0939" w:rsidP="003C122B">
            <w:pPr>
              <w:contextualSpacing/>
            </w:pPr>
            <w:r w:rsidRPr="00E467FA">
              <w:t>ПО</w:t>
            </w:r>
          </w:p>
        </w:tc>
        <w:tc>
          <w:tcPr>
            <w:tcW w:w="6945" w:type="dxa"/>
          </w:tcPr>
          <w:p w:rsidR="008B0939" w:rsidRPr="00E467FA" w:rsidRDefault="008B0939" w:rsidP="003C122B">
            <w:pPr>
              <w:contextualSpacing/>
            </w:pPr>
            <w:r w:rsidRPr="00E467FA">
              <w:t>Программное обеспечение</w:t>
            </w:r>
          </w:p>
        </w:tc>
      </w:tr>
      <w:tr w:rsidR="008B0939" w:rsidRPr="00E467FA" w:rsidTr="003C122B">
        <w:tc>
          <w:tcPr>
            <w:tcW w:w="2802" w:type="dxa"/>
          </w:tcPr>
          <w:p w:rsidR="008B0939" w:rsidRPr="00E467FA" w:rsidRDefault="008B0939" w:rsidP="003C122B">
            <w:pPr>
              <w:contextualSpacing/>
            </w:pPr>
            <w:r w:rsidRPr="00E467FA">
              <w:t>Заявка</w:t>
            </w:r>
          </w:p>
        </w:tc>
        <w:tc>
          <w:tcPr>
            <w:tcW w:w="6945" w:type="dxa"/>
          </w:tcPr>
          <w:p w:rsidR="008B0939" w:rsidRPr="00E467FA" w:rsidRDefault="008B0939" w:rsidP="003C122B">
            <w:pPr>
              <w:contextualSpacing/>
            </w:pPr>
            <w:r w:rsidRPr="00E467FA">
              <w:t xml:space="preserve">Набор данных и документов в электронном виде, совокупность которых однозначно определяет все сведения, необходимые для проведения процедур </w:t>
            </w:r>
            <w:proofErr w:type="spellStart"/>
            <w:r w:rsidRPr="00E467FA">
              <w:t>пономерного</w:t>
            </w:r>
            <w:proofErr w:type="spellEnd"/>
            <w:r w:rsidRPr="00E467FA">
              <w:t xml:space="preserve"> учета</w:t>
            </w:r>
          </w:p>
        </w:tc>
      </w:tr>
      <w:tr w:rsidR="008B0939" w:rsidRPr="00E467FA" w:rsidTr="003C122B">
        <w:tc>
          <w:tcPr>
            <w:tcW w:w="2802" w:type="dxa"/>
          </w:tcPr>
          <w:p w:rsidR="008B0939" w:rsidRPr="00E467FA" w:rsidRDefault="008B0939" w:rsidP="003C122B">
            <w:pPr>
              <w:contextualSpacing/>
            </w:pPr>
            <w:r w:rsidRPr="00E467FA">
              <w:t>КЭП</w:t>
            </w:r>
          </w:p>
        </w:tc>
        <w:tc>
          <w:tcPr>
            <w:tcW w:w="6945" w:type="dxa"/>
          </w:tcPr>
          <w:p w:rsidR="008B0939" w:rsidRPr="00E467FA" w:rsidRDefault="008B0939" w:rsidP="003C122B">
            <w:pPr>
              <w:contextualSpacing/>
            </w:pPr>
            <w:r w:rsidRPr="00E467FA">
              <w:t>Усиленная квалифицированная электронная подпись – далее КЭП. Используется в настоящей АС в качестве средства для подтверждения подлинности сведений и поддержания юридической значимости автоматизированного процесса</w:t>
            </w:r>
          </w:p>
        </w:tc>
      </w:tr>
      <w:tr w:rsidR="008B0939" w:rsidRPr="00E467FA" w:rsidTr="003C122B">
        <w:tc>
          <w:tcPr>
            <w:tcW w:w="2802" w:type="dxa"/>
          </w:tcPr>
          <w:p w:rsidR="008B0939" w:rsidRPr="00E467FA" w:rsidRDefault="008B0939" w:rsidP="003C122B">
            <w:pPr>
              <w:contextualSpacing/>
            </w:pPr>
            <w:r w:rsidRPr="00E467FA">
              <w:t>АРМ</w:t>
            </w:r>
          </w:p>
        </w:tc>
        <w:tc>
          <w:tcPr>
            <w:tcW w:w="6945" w:type="dxa"/>
          </w:tcPr>
          <w:p w:rsidR="008B0939" w:rsidRPr="00E467FA" w:rsidRDefault="008B0939" w:rsidP="003C122B">
            <w:pPr>
              <w:contextualSpacing/>
            </w:pPr>
            <w:r w:rsidRPr="00E467FA">
              <w:t xml:space="preserve">Автоматизированное рабочее место </w:t>
            </w:r>
          </w:p>
          <w:p w:rsidR="008B0939" w:rsidRPr="00E467FA" w:rsidRDefault="008B0939" w:rsidP="003C122B">
            <w:pPr>
              <w:contextualSpacing/>
            </w:pPr>
          </w:p>
        </w:tc>
      </w:tr>
      <w:tr w:rsidR="008B0939" w:rsidRPr="00E467FA" w:rsidTr="003C122B">
        <w:tc>
          <w:tcPr>
            <w:tcW w:w="2802" w:type="dxa"/>
          </w:tcPr>
          <w:p w:rsidR="008B0939" w:rsidRPr="00E467FA" w:rsidRDefault="008B0939" w:rsidP="003C122B">
            <w:pPr>
              <w:contextualSpacing/>
            </w:pPr>
            <w:r w:rsidRPr="00E467FA">
              <w:t>ПЭВМ</w:t>
            </w:r>
          </w:p>
        </w:tc>
        <w:tc>
          <w:tcPr>
            <w:tcW w:w="6945" w:type="dxa"/>
          </w:tcPr>
          <w:p w:rsidR="008B0939" w:rsidRPr="00E467FA" w:rsidRDefault="008B0939" w:rsidP="003C122B">
            <w:pPr>
              <w:contextualSpacing/>
            </w:pPr>
            <w:r w:rsidRPr="00E467FA">
              <w:t xml:space="preserve">персональная электронно-вычислительная машина </w:t>
            </w:r>
          </w:p>
          <w:p w:rsidR="008B0939" w:rsidRPr="00E467FA" w:rsidRDefault="008B0939" w:rsidP="003C122B">
            <w:pPr>
              <w:contextualSpacing/>
            </w:pPr>
          </w:p>
        </w:tc>
      </w:tr>
    </w:tbl>
    <w:p w:rsidR="008B0939" w:rsidRPr="00E467FA" w:rsidRDefault="008B0939" w:rsidP="008B0939">
      <w:pPr>
        <w:contextualSpacing/>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10" w:name="_Toc305765774"/>
      <w:r w:rsidRPr="00E467FA">
        <w:rPr>
          <w:rFonts w:cs="Times New Roman"/>
          <w:sz w:val="24"/>
          <w:szCs w:val="24"/>
        </w:rPr>
        <w:t>ОБЩИЕ СВЕДЕНИЯ</w:t>
      </w:r>
      <w:bookmarkEnd w:id="10"/>
    </w:p>
    <w:p w:rsidR="008B0939" w:rsidRPr="00430ED4" w:rsidRDefault="008B0939" w:rsidP="00430ED4">
      <w:pPr>
        <w:pStyle w:val="20"/>
        <w:ind w:firstLine="397"/>
        <w:rPr>
          <w:i w:val="0"/>
          <w:sz w:val="24"/>
        </w:rPr>
      </w:pPr>
      <w:bookmarkStart w:id="11" w:name="_Toc305765775"/>
      <w:r w:rsidRPr="00476832">
        <w:rPr>
          <w:rFonts w:cs="Times New Roman"/>
          <w:bCs w:val="0"/>
          <w:i w:val="0"/>
          <w:iCs w:val="0"/>
          <w:sz w:val="24"/>
          <w:szCs w:val="24"/>
        </w:rPr>
        <w:t xml:space="preserve">Полное </w:t>
      </w:r>
      <w:r w:rsidRPr="00430ED4">
        <w:rPr>
          <w:i w:val="0"/>
          <w:sz w:val="24"/>
        </w:rPr>
        <w:t xml:space="preserve">наименование </w:t>
      </w:r>
      <w:r w:rsidRPr="00476832">
        <w:rPr>
          <w:rFonts w:cs="Times New Roman"/>
          <w:bCs w:val="0"/>
          <w:i w:val="0"/>
          <w:iCs w:val="0"/>
          <w:sz w:val="24"/>
          <w:szCs w:val="24"/>
        </w:rPr>
        <w:t xml:space="preserve">предмета </w:t>
      </w:r>
      <w:bookmarkEnd w:id="11"/>
      <w:r w:rsidRPr="00476832">
        <w:rPr>
          <w:rFonts w:cs="Times New Roman"/>
          <w:bCs w:val="0"/>
          <w:i w:val="0"/>
          <w:iCs w:val="0"/>
          <w:sz w:val="24"/>
          <w:szCs w:val="24"/>
        </w:rPr>
        <w:t>услуг:</w:t>
      </w:r>
    </w:p>
    <w:p w:rsidR="008B0939" w:rsidRPr="00E467FA" w:rsidRDefault="008B0939" w:rsidP="008B0939">
      <w:pPr>
        <w:ind w:firstLine="708"/>
        <w:contextualSpacing/>
        <w:jc w:val="both"/>
      </w:pPr>
      <w:r w:rsidRPr="00E467FA">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Федеральным агентством железнодорожного транспорта (далее – подача заявок), сопровождение и техническая поддержка работоспособности Системы регистрации подвижного состава  (далее – Система).</w:t>
      </w:r>
    </w:p>
    <w:p w:rsidR="008B0939" w:rsidRPr="00476832" w:rsidRDefault="008B0939" w:rsidP="00476832">
      <w:pPr>
        <w:pStyle w:val="20"/>
        <w:ind w:firstLine="397"/>
        <w:rPr>
          <w:rFonts w:cs="Times New Roman"/>
          <w:bCs w:val="0"/>
          <w:i w:val="0"/>
          <w:iCs w:val="0"/>
          <w:sz w:val="24"/>
          <w:szCs w:val="24"/>
        </w:rPr>
      </w:pPr>
      <w:bookmarkStart w:id="12" w:name="_Toc152049703"/>
      <w:bookmarkStart w:id="13" w:name="_Toc152049797"/>
      <w:bookmarkStart w:id="14" w:name="_Toc152050310"/>
      <w:bookmarkStart w:id="15" w:name="_Toc152050590"/>
      <w:bookmarkStart w:id="16" w:name="_Toc152408997"/>
      <w:bookmarkStart w:id="17" w:name="_Toc167255653"/>
      <w:bookmarkStart w:id="18" w:name="_Toc305765779"/>
      <w:r w:rsidRPr="00476832">
        <w:rPr>
          <w:rFonts w:cs="Times New Roman"/>
          <w:bCs w:val="0"/>
          <w:i w:val="0"/>
          <w:iCs w:val="0"/>
          <w:sz w:val="24"/>
          <w:szCs w:val="24"/>
        </w:rPr>
        <w:t xml:space="preserve">Сроки начала и окончания </w:t>
      </w:r>
      <w:bookmarkEnd w:id="12"/>
      <w:bookmarkEnd w:id="13"/>
      <w:bookmarkEnd w:id="14"/>
      <w:bookmarkEnd w:id="15"/>
      <w:bookmarkEnd w:id="16"/>
      <w:bookmarkEnd w:id="17"/>
      <w:bookmarkEnd w:id="18"/>
      <w:r w:rsidRPr="00476832">
        <w:rPr>
          <w:rFonts w:cs="Times New Roman"/>
          <w:bCs w:val="0"/>
          <w:i w:val="0"/>
          <w:iCs w:val="0"/>
          <w:sz w:val="24"/>
          <w:szCs w:val="24"/>
        </w:rPr>
        <w:t>оказания услуг</w:t>
      </w:r>
      <w:r w:rsidR="00476832" w:rsidRPr="00476832">
        <w:rPr>
          <w:rFonts w:cs="Times New Roman"/>
          <w:bCs w:val="0"/>
          <w:i w:val="0"/>
          <w:iCs w:val="0"/>
          <w:sz w:val="24"/>
          <w:szCs w:val="24"/>
        </w:rPr>
        <w:t>:</w:t>
      </w:r>
    </w:p>
    <w:p w:rsidR="008B0939" w:rsidRPr="00E467FA" w:rsidRDefault="008B0939" w:rsidP="008B0939">
      <w:pPr>
        <w:tabs>
          <w:tab w:val="num" w:pos="0"/>
        </w:tabs>
        <w:ind w:firstLine="709"/>
        <w:contextualSpacing/>
        <w:jc w:val="both"/>
      </w:pPr>
      <w:r w:rsidRPr="00E467FA">
        <w:t>Сроки начала и окончания оказания услуг устанавливаются Календарным планом (приложение № 2).</w:t>
      </w:r>
    </w:p>
    <w:p w:rsidR="008B0939" w:rsidRPr="00E467FA" w:rsidRDefault="008B0939" w:rsidP="008B0939">
      <w:pPr>
        <w:tabs>
          <w:tab w:val="num" w:pos="0"/>
        </w:tabs>
        <w:ind w:firstLine="709"/>
        <w:contextualSpacing/>
        <w:jc w:val="both"/>
      </w:pPr>
      <w:r w:rsidRPr="00E467FA">
        <w:t>Отчётный период оказания услуг – 1 (один) календарный месяц. Срок оказания услуг определяется в соответствии с условиями настоящего Договора.</w:t>
      </w:r>
    </w:p>
    <w:p w:rsidR="008B0939" w:rsidRPr="00476832" w:rsidRDefault="008B0939" w:rsidP="00476832">
      <w:pPr>
        <w:pStyle w:val="20"/>
        <w:ind w:firstLine="397"/>
        <w:rPr>
          <w:rFonts w:cs="Times New Roman"/>
          <w:bCs w:val="0"/>
          <w:i w:val="0"/>
          <w:iCs w:val="0"/>
          <w:sz w:val="24"/>
          <w:szCs w:val="24"/>
        </w:rPr>
      </w:pPr>
      <w:bookmarkStart w:id="19" w:name="_Toc305765780"/>
      <w:bookmarkStart w:id="20" w:name="_Toc152049705"/>
      <w:bookmarkStart w:id="21" w:name="_Toc152049799"/>
      <w:bookmarkStart w:id="22" w:name="_Toc152050312"/>
      <w:bookmarkStart w:id="23" w:name="_Toc152050592"/>
      <w:bookmarkStart w:id="24" w:name="_Toc152408999"/>
      <w:bookmarkStart w:id="25" w:name="_Toc167255657"/>
      <w:r w:rsidRPr="00476832">
        <w:rPr>
          <w:rFonts w:cs="Times New Roman"/>
          <w:bCs w:val="0"/>
          <w:i w:val="0"/>
          <w:iCs w:val="0"/>
          <w:sz w:val="24"/>
          <w:szCs w:val="24"/>
        </w:rPr>
        <w:lastRenderedPageBreak/>
        <w:t>Порядок оформления и предъявления Заявителю результатов</w:t>
      </w:r>
      <w:bookmarkEnd w:id="19"/>
      <w:r w:rsidRPr="00476832">
        <w:rPr>
          <w:rFonts w:cs="Times New Roman"/>
          <w:bCs w:val="0"/>
          <w:i w:val="0"/>
          <w:iCs w:val="0"/>
          <w:sz w:val="24"/>
          <w:szCs w:val="24"/>
        </w:rPr>
        <w:t xml:space="preserve"> Услуг: </w:t>
      </w:r>
      <w:bookmarkEnd w:id="20"/>
      <w:bookmarkEnd w:id="21"/>
      <w:bookmarkEnd w:id="22"/>
      <w:bookmarkEnd w:id="23"/>
      <w:bookmarkEnd w:id="24"/>
      <w:bookmarkEnd w:id="25"/>
    </w:p>
    <w:p w:rsidR="008B0939" w:rsidRPr="00E467FA" w:rsidRDefault="008B0939" w:rsidP="008B0939">
      <w:pPr>
        <w:tabs>
          <w:tab w:val="num" w:pos="0"/>
        </w:tabs>
        <w:ind w:firstLine="709"/>
        <w:contextualSpacing/>
        <w:jc w:val="both"/>
      </w:pPr>
      <w:r w:rsidRPr="00E467FA">
        <w:t xml:space="preserve">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w:t>
      </w:r>
      <w:proofErr w:type="spellStart"/>
      <w:r w:rsidRPr="00E467FA">
        <w:t>Росжелдором</w:t>
      </w:r>
      <w:proofErr w:type="spellEnd"/>
      <w:r w:rsidRPr="00E467FA">
        <w:t>, сопровождению и технической поддержке работоспособности Системы производится в соответствии с Календарным планом (приложение № 2).</w:t>
      </w:r>
    </w:p>
    <w:p w:rsidR="008B0939" w:rsidRDefault="008B0939" w:rsidP="008B0939">
      <w:pPr>
        <w:tabs>
          <w:tab w:val="num" w:pos="0"/>
        </w:tabs>
        <w:ind w:firstLine="709"/>
        <w:contextualSpacing/>
        <w:jc w:val="both"/>
      </w:pPr>
      <w:r w:rsidRPr="00E467FA">
        <w:t>Результаты оказанных услуг представляются Оператором в сроки, определенные в Таблице 1 раздела 5 Приложения № 1</w:t>
      </w:r>
      <w:r>
        <w:t>.</w:t>
      </w:r>
    </w:p>
    <w:p w:rsidR="008B0939" w:rsidRPr="00E467FA" w:rsidRDefault="008B0939" w:rsidP="008B0939">
      <w:pPr>
        <w:tabs>
          <w:tab w:val="num" w:pos="0"/>
        </w:tabs>
        <w:ind w:firstLine="709"/>
        <w:contextualSpacing/>
        <w:jc w:val="both"/>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26" w:name="_Toc49080323"/>
      <w:bookmarkStart w:id="27" w:name="_Toc150742266"/>
      <w:bookmarkStart w:id="28" w:name="_Toc152049706"/>
      <w:bookmarkStart w:id="29" w:name="_Toc152049800"/>
      <w:bookmarkStart w:id="30" w:name="_Toc152050313"/>
      <w:bookmarkStart w:id="31" w:name="_Toc152050593"/>
      <w:bookmarkStart w:id="32" w:name="_Toc152409000"/>
      <w:bookmarkStart w:id="33" w:name="_Toc167255663"/>
      <w:bookmarkStart w:id="34" w:name="_Toc305765782"/>
      <w:r w:rsidRPr="00E467FA">
        <w:rPr>
          <w:rFonts w:cs="Times New Roman"/>
          <w:sz w:val="24"/>
          <w:szCs w:val="24"/>
        </w:rPr>
        <w:t xml:space="preserve">НАЗНАЧЕНИЕ И ЦЕЛИ </w:t>
      </w:r>
      <w:bookmarkEnd w:id="26"/>
      <w:bookmarkEnd w:id="27"/>
      <w:bookmarkEnd w:id="28"/>
      <w:bookmarkEnd w:id="29"/>
      <w:bookmarkEnd w:id="30"/>
      <w:bookmarkEnd w:id="31"/>
      <w:bookmarkEnd w:id="32"/>
      <w:bookmarkEnd w:id="33"/>
      <w:r w:rsidRPr="00E467FA">
        <w:rPr>
          <w:rFonts w:cs="Times New Roman"/>
          <w:sz w:val="24"/>
          <w:szCs w:val="24"/>
        </w:rPr>
        <w:t>ОКАЗАНИЯ УСЛУГ</w:t>
      </w:r>
      <w:bookmarkEnd w:id="34"/>
    </w:p>
    <w:p w:rsidR="008B0939" w:rsidRPr="00476832" w:rsidRDefault="008B0939" w:rsidP="00476832">
      <w:pPr>
        <w:pStyle w:val="20"/>
        <w:ind w:firstLine="397"/>
        <w:rPr>
          <w:rFonts w:cs="Times New Roman"/>
          <w:bCs w:val="0"/>
          <w:i w:val="0"/>
          <w:iCs w:val="0"/>
          <w:sz w:val="24"/>
          <w:szCs w:val="24"/>
        </w:rPr>
      </w:pPr>
      <w:bookmarkStart w:id="35" w:name="_Toc49080324"/>
      <w:bookmarkStart w:id="36" w:name="_Toc150742267"/>
      <w:bookmarkStart w:id="37" w:name="_Toc152049707"/>
      <w:bookmarkStart w:id="38" w:name="_Toc152049801"/>
      <w:bookmarkStart w:id="39" w:name="_Toc152050314"/>
      <w:bookmarkStart w:id="40" w:name="_Toc152050594"/>
      <w:bookmarkStart w:id="41" w:name="_Toc152409001"/>
      <w:bookmarkStart w:id="42" w:name="_Toc167255664"/>
      <w:bookmarkStart w:id="43" w:name="_Toc305765783"/>
      <w:r w:rsidRPr="00476832">
        <w:rPr>
          <w:rFonts w:cs="Times New Roman"/>
          <w:bCs w:val="0"/>
          <w:i w:val="0"/>
          <w:iCs w:val="0"/>
          <w:sz w:val="24"/>
          <w:szCs w:val="24"/>
        </w:rPr>
        <w:t xml:space="preserve">Назначение </w:t>
      </w:r>
      <w:bookmarkEnd w:id="35"/>
      <w:bookmarkEnd w:id="36"/>
      <w:bookmarkEnd w:id="37"/>
      <w:bookmarkEnd w:id="38"/>
      <w:bookmarkEnd w:id="39"/>
      <w:bookmarkEnd w:id="40"/>
      <w:bookmarkEnd w:id="41"/>
      <w:bookmarkEnd w:id="42"/>
      <w:r w:rsidRPr="00476832">
        <w:rPr>
          <w:rFonts w:cs="Times New Roman"/>
          <w:bCs w:val="0"/>
          <w:i w:val="0"/>
          <w:iCs w:val="0"/>
          <w:sz w:val="24"/>
          <w:szCs w:val="24"/>
        </w:rPr>
        <w:t>Системы</w:t>
      </w:r>
      <w:bookmarkEnd w:id="43"/>
    </w:p>
    <w:p w:rsidR="008B0939" w:rsidRPr="00E467FA" w:rsidRDefault="008B0939" w:rsidP="00476832">
      <w:pPr>
        <w:pStyle w:val="afff6"/>
        <w:spacing w:before="0" w:after="0" w:line="240" w:lineRule="auto"/>
        <w:ind w:firstLine="397"/>
        <w:contextualSpacing/>
        <w:rPr>
          <w:sz w:val="24"/>
          <w:szCs w:val="24"/>
        </w:rPr>
      </w:pPr>
      <w:bookmarkStart w:id="44" w:name="_Toc49080325"/>
      <w:bookmarkStart w:id="45" w:name="_Toc150742268"/>
      <w:bookmarkStart w:id="46" w:name="_Toc152049708"/>
      <w:bookmarkStart w:id="47" w:name="_Toc152049802"/>
      <w:bookmarkStart w:id="48" w:name="_Toc152050315"/>
      <w:bookmarkStart w:id="49" w:name="_Toc152050595"/>
      <w:bookmarkStart w:id="50" w:name="_Toc152409002"/>
      <w:bookmarkStart w:id="51" w:name="_Toc167255665"/>
      <w:r w:rsidRPr="00E467FA">
        <w:rPr>
          <w:sz w:val="24"/>
          <w:szCs w:val="24"/>
        </w:rPr>
        <w:t>Система предназначена для автоматизации следующих задач:</w:t>
      </w:r>
    </w:p>
    <w:p w:rsidR="008B0939" w:rsidRPr="00E467FA" w:rsidRDefault="008B0939" w:rsidP="00C711EE">
      <w:pPr>
        <w:pStyle w:val="1"/>
        <w:spacing w:line="240" w:lineRule="auto"/>
        <w:ind w:firstLine="0"/>
        <w:contextualSpacing/>
        <w:rPr>
          <w:sz w:val="24"/>
          <w:szCs w:val="24"/>
        </w:rPr>
      </w:pPr>
      <w:r w:rsidRPr="00E467FA">
        <w:rPr>
          <w:sz w:val="24"/>
          <w:szCs w:val="24"/>
        </w:rPr>
        <w:t>Формирование и отправка Заявок</w:t>
      </w:r>
      <w:r>
        <w:rPr>
          <w:sz w:val="24"/>
          <w:szCs w:val="24"/>
        </w:rPr>
        <w:t xml:space="preserve"> в сроки, предусмотренные настоящим Договором, </w:t>
      </w:r>
      <w:r w:rsidRPr="00E467FA">
        <w:rPr>
          <w:sz w:val="24"/>
          <w:szCs w:val="24"/>
        </w:rPr>
        <w:t xml:space="preserve">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w:t>
      </w:r>
      <w:proofErr w:type="spellStart"/>
      <w:r w:rsidRPr="00E467FA">
        <w:rPr>
          <w:sz w:val="24"/>
          <w:szCs w:val="24"/>
        </w:rPr>
        <w:t>Росжелдором</w:t>
      </w:r>
      <w:proofErr w:type="spellEnd"/>
      <w:r w:rsidRPr="00E467FA">
        <w:rPr>
          <w:sz w:val="24"/>
          <w:szCs w:val="24"/>
        </w:rPr>
        <w:t xml:space="preserve"> по всем возможным причинам:</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ранее не состоявшего на учете;</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инвентарный парк»;</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«14»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дублированием восьмизначного идентификационного номера.</w:t>
      </w:r>
    </w:p>
    <w:p w:rsidR="008B0939" w:rsidRPr="00E467FA" w:rsidRDefault="008B0939" w:rsidP="008B0939">
      <w:pPr>
        <w:shd w:val="clear" w:color="auto" w:fill="FFFFFF"/>
        <w:ind w:left="1701"/>
        <w:contextualSpacing/>
        <w:jc w:val="both"/>
      </w:pPr>
    </w:p>
    <w:p w:rsidR="008B0939" w:rsidRDefault="008B0939" w:rsidP="00C711EE">
      <w:pPr>
        <w:pStyle w:val="1"/>
        <w:spacing w:line="240" w:lineRule="auto"/>
        <w:ind w:firstLine="0"/>
        <w:contextualSpacing/>
        <w:rPr>
          <w:sz w:val="24"/>
          <w:szCs w:val="24"/>
        </w:rPr>
      </w:pPr>
      <w:r w:rsidRPr="00B56068">
        <w:rPr>
          <w:sz w:val="24"/>
          <w:szCs w:val="24"/>
        </w:rPr>
        <w:t>Формирование и отправка сообщения 4634 для первичного ввода в АБД ПВ данных листа учета комплектации вагона;</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Получение Заявителем в сроки, предусмотренные Таблицей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w:t>
      </w:r>
      <w:r w:rsidRPr="00E467FA" w:rsidDel="00253D0C">
        <w:rPr>
          <w:sz w:val="24"/>
          <w:szCs w:val="24"/>
        </w:rPr>
        <w:t xml:space="preserve"> </w:t>
      </w:r>
      <w:r>
        <w:rPr>
          <w:sz w:val="24"/>
          <w:szCs w:val="24"/>
        </w:rPr>
        <w:t xml:space="preserve">занесенного Оператором </w:t>
      </w:r>
      <w:r w:rsidRPr="00E467FA">
        <w:rPr>
          <w:sz w:val="24"/>
          <w:szCs w:val="24"/>
        </w:rPr>
        <w:t>в Систем</w:t>
      </w:r>
      <w:r>
        <w:rPr>
          <w:sz w:val="24"/>
          <w:szCs w:val="24"/>
        </w:rPr>
        <w:t>у</w:t>
      </w:r>
      <w:r w:rsidRPr="00E467FA">
        <w:rPr>
          <w:sz w:val="24"/>
          <w:szCs w:val="24"/>
        </w:rPr>
        <w:t xml:space="preserve"> поступившего на электронную почту</w:t>
      </w:r>
      <w:r>
        <w:rPr>
          <w:sz w:val="24"/>
          <w:szCs w:val="24"/>
        </w:rPr>
        <w:t xml:space="preserve"> Оператора</w:t>
      </w:r>
      <w:r w:rsidRPr="00E467FA">
        <w:rPr>
          <w:sz w:val="24"/>
          <w:szCs w:val="24"/>
        </w:rPr>
        <w:t xml:space="preserve"> от </w:t>
      </w:r>
      <w:proofErr w:type="spellStart"/>
      <w:r w:rsidRPr="00E467FA">
        <w:rPr>
          <w:sz w:val="24"/>
          <w:szCs w:val="24"/>
        </w:rPr>
        <w:t>Росжелдора</w:t>
      </w:r>
      <w:proofErr w:type="spellEnd"/>
      <w:r w:rsidRPr="00E467FA">
        <w:rPr>
          <w:sz w:val="24"/>
          <w:szCs w:val="24"/>
        </w:rPr>
        <w:t xml:space="preserve"> ответа о принятом решении по результатам рассмотрения Заявки;</w:t>
      </w:r>
    </w:p>
    <w:p w:rsidR="008B0939" w:rsidRPr="00E467FA" w:rsidRDefault="008B0939" w:rsidP="00C711EE">
      <w:pPr>
        <w:pStyle w:val="1"/>
        <w:spacing w:line="240" w:lineRule="auto"/>
        <w:ind w:firstLine="0"/>
        <w:contextualSpacing/>
        <w:rPr>
          <w:sz w:val="24"/>
          <w:szCs w:val="24"/>
        </w:rPr>
      </w:pPr>
      <w:r w:rsidRPr="00E467FA">
        <w:rPr>
          <w:sz w:val="24"/>
          <w:szCs w:val="24"/>
        </w:rPr>
        <w:lastRenderedPageBreak/>
        <w:t xml:space="preserve">Обеспечение юридической значимости сведений, передаваемых между Заявителем и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Создание единой базы данных сведений, требуемых для поддержки процесса управления заявками </w:t>
      </w:r>
      <w:proofErr w:type="spellStart"/>
      <w:r w:rsidRPr="00E467FA">
        <w:rPr>
          <w:sz w:val="24"/>
          <w:szCs w:val="24"/>
        </w:rPr>
        <w:t>пономерного</w:t>
      </w:r>
      <w:proofErr w:type="spellEnd"/>
      <w:r w:rsidRPr="00E467FA">
        <w:rPr>
          <w:sz w:val="24"/>
          <w:szCs w:val="24"/>
        </w:rPr>
        <w:t xml:space="preserve"> учета;</w:t>
      </w:r>
    </w:p>
    <w:p w:rsidR="008B0939" w:rsidRPr="00E467FA" w:rsidRDefault="008B0939" w:rsidP="00C711EE">
      <w:pPr>
        <w:pStyle w:val="1"/>
        <w:spacing w:line="240" w:lineRule="auto"/>
        <w:ind w:firstLine="0"/>
        <w:contextualSpacing/>
        <w:rPr>
          <w:sz w:val="24"/>
          <w:szCs w:val="24"/>
        </w:rPr>
      </w:pPr>
      <w:r w:rsidRPr="00E467FA">
        <w:rPr>
          <w:sz w:val="24"/>
          <w:szCs w:val="24"/>
        </w:rPr>
        <w:t>Предоставление необходимых статистических данных.</w:t>
      </w:r>
    </w:p>
    <w:p w:rsidR="008B0939" w:rsidRPr="00E467FA" w:rsidRDefault="008B0939" w:rsidP="00476832">
      <w:pPr>
        <w:pStyle w:val="20"/>
        <w:ind w:left="170" w:firstLine="397"/>
      </w:pPr>
      <w:bookmarkStart w:id="52" w:name="_Toc305765784"/>
      <w:r w:rsidRPr="00476832">
        <w:rPr>
          <w:rFonts w:cs="Times New Roman"/>
          <w:bCs w:val="0"/>
          <w:i w:val="0"/>
          <w:iCs w:val="0"/>
          <w:sz w:val="24"/>
          <w:szCs w:val="24"/>
        </w:rPr>
        <w:t xml:space="preserve">Цели </w:t>
      </w:r>
      <w:bookmarkEnd w:id="44"/>
      <w:bookmarkEnd w:id="45"/>
      <w:bookmarkEnd w:id="46"/>
      <w:bookmarkEnd w:id="47"/>
      <w:bookmarkEnd w:id="48"/>
      <w:bookmarkEnd w:id="49"/>
      <w:bookmarkEnd w:id="50"/>
      <w:bookmarkEnd w:id="51"/>
      <w:r w:rsidRPr="00476832">
        <w:rPr>
          <w:rFonts w:cs="Times New Roman"/>
          <w:bCs w:val="0"/>
          <w:i w:val="0"/>
          <w:iCs w:val="0"/>
          <w:sz w:val="24"/>
          <w:szCs w:val="24"/>
        </w:rPr>
        <w:t>применения Системы</w:t>
      </w:r>
      <w:bookmarkEnd w:id="52"/>
    </w:p>
    <w:p w:rsidR="008B0939" w:rsidRPr="00E467FA" w:rsidRDefault="008B0939" w:rsidP="008B0939">
      <w:pPr>
        <w:pStyle w:val="MainTXT"/>
        <w:spacing w:line="240" w:lineRule="auto"/>
        <w:ind w:left="567"/>
        <w:contextualSpacing/>
        <w:jc w:val="both"/>
        <w:rPr>
          <w:rFonts w:ascii="Times New Roman" w:eastAsia="Calibri" w:hAnsi="Times New Roman"/>
          <w:szCs w:val="24"/>
          <w:lang w:eastAsia="en-US"/>
        </w:rPr>
      </w:pPr>
      <w:r w:rsidRPr="00E467FA">
        <w:rPr>
          <w:rFonts w:ascii="Times New Roman" w:eastAsia="Calibri" w:hAnsi="Times New Roman"/>
          <w:szCs w:val="24"/>
          <w:lang w:eastAsia="en-US"/>
        </w:rPr>
        <w:t>Целями применения Системы являются:</w:t>
      </w:r>
    </w:p>
    <w:p w:rsidR="008B0939" w:rsidRPr="00E467FA" w:rsidRDefault="008B0939" w:rsidP="00C711EE">
      <w:pPr>
        <w:numPr>
          <w:ilvl w:val="0"/>
          <w:numId w:val="21"/>
        </w:numPr>
        <w:suppressAutoHyphens w:val="0"/>
        <w:ind w:firstLine="0"/>
        <w:contextualSpacing/>
        <w:jc w:val="both"/>
      </w:pPr>
      <w:r w:rsidRPr="00E467FA">
        <w:t xml:space="preserve">Сокращение временных затрат при обработке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w:t>
      </w:r>
      <w:proofErr w:type="spellStart"/>
      <w:r w:rsidRPr="00E467FA">
        <w:t>Росжелдором</w:t>
      </w:r>
      <w:proofErr w:type="spellEnd"/>
      <w:r w:rsidRPr="00E467FA">
        <w:t>;</w:t>
      </w:r>
    </w:p>
    <w:p w:rsidR="008B0939" w:rsidRPr="00E467FA" w:rsidRDefault="008B0939" w:rsidP="00C711EE">
      <w:pPr>
        <w:numPr>
          <w:ilvl w:val="0"/>
          <w:numId w:val="21"/>
        </w:numPr>
        <w:suppressAutoHyphens w:val="0"/>
        <w:ind w:firstLine="0"/>
        <w:contextualSpacing/>
        <w:jc w:val="both"/>
      </w:pPr>
      <w:r w:rsidRPr="00E467FA">
        <w:t>Выполнение требований Приказа Минтранса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w:t>
      </w:r>
    </w:p>
    <w:p w:rsidR="008B0939" w:rsidRPr="00E467FA" w:rsidRDefault="008B0939" w:rsidP="00C711EE">
      <w:pPr>
        <w:numPr>
          <w:ilvl w:val="0"/>
          <w:numId w:val="21"/>
        </w:numPr>
        <w:suppressAutoHyphens w:val="0"/>
        <w:autoSpaceDN w:val="0"/>
        <w:ind w:firstLine="0"/>
        <w:contextualSpacing/>
        <w:jc w:val="both"/>
      </w:pPr>
      <w:r w:rsidRPr="00E467FA">
        <w:t xml:space="preserve">Выполнение требований Приказа Минтранса от 25 июля 2012 г. № 266 «ОБ УТВЕРЖДЕНИИ АДМИНИСТРАТИВНОГО </w:t>
      </w:r>
      <w:proofErr w:type="gramStart"/>
      <w:r w:rsidRPr="00E467FA">
        <w:t>РЕГЛАМЕНТА ФЕДЕРАЛЬНОГО АГЕНТСТВА ЖЕЛЕЗНОДОРОЖНОГО ТРАНСПОРТА ПРЕДОСТАВЛЕНИЯ ГОСУДАРСТВЕННОЙ УСЛУГИ</w:t>
      </w:r>
      <w:proofErr w:type="gramEnd"/>
      <w:r w:rsidRPr="00E467FA">
        <w:t xml:space="preserve"> ПО ОСУЩЕСТВЛЕНИЮ ПОНОМЕРНОГО УЧЕТА ЖЕЛЕЗНОДОРОЖНОГО ПОДВИЖНОГО СОСТАВА И КОНТЕЙНЕРОВ»</w:t>
      </w:r>
      <w:r>
        <w:t>.</w:t>
      </w:r>
    </w:p>
    <w:p w:rsidR="008B0939" w:rsidRPr="00E467FA" w:rsidRDefault="008B0939" w:rsidP="008B0939">
      <w:pPr>
        <w:pStyle w:val="afb"/>
        <w:tabs>
          <w:tab w:val="left" w:pos="1080"/>
        </w:tabs>
        <w:contextualSpacing/>
        <w:rPr>
          <w:rFonts w:eastAsia="Calibri"/>
          <w:sz w:val="24"/>
          <w:lang w:eastAsia="en-US"/>
        </w:rPr>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53" w:name="_Toc231200610"/>
      <w:bookmarkStart w:id="54" w:name="_Toc232304650"/>
      <w:bookmarkStart w:id="55" w:name="_Toc232306786"/>
      <w:bookmarkStart w:id="56" w:name="_Toc305765785"/>
      <w:bookmarkEnd w:id="53"/>
      <w:bookmarkEnd w:id="54"/>
      <w:bookmarkEnd w:id="55"/>
      <w:r w:rsidRPr="00E467FA">
        <w:rPr>
          <w:rFonts w:cs="Times New Roman"/>
          <w:sz w:val="24"/>
          <w:szCs w:val="24"/>
        </w:rPr>
        <w:t>ХАРАКТЕРИСТИКА ОБЪЕКТА АВТОМАТИЗАЦИИ</w:t>
      </w:r>
      <w:bookmarkEnd w:id="56"/>
    </w:p>
    <w:p w:rsidR="008B0939" w:rsidRPr="00476832" w:rsidRDefault="008B0939" w:rsidP="00476832">
      <w:pPr>
        <w:pStyle w:val="20"/>
        <w:ind w:firstLine="397"/>
        <w:rPr>
          <w:rFonts w:cs="Times New Roman"/>
          <w:b w:val="0"/>
          <w:bCs w:val="0"/>
          <w:i w:val="0"/>
          <w:iCs w:val="0"/>
          <w:sz w:val="24"/>
          <w:szCs w:val="24"/>
        </w:rPr>
      </w:pPr>
      <w:r w:rsidRPr="00476832">
        <w:rPr>
          <w:rFonts w:cs="Times New Roman"/>
          <w:b w:val="0"/>
          <w:bCs w:val="0"/>
          <w:i w:val="0"/>
          <w:iCs w:val="0"/>
          <w:sz w:val="24"/>
          <w:szCs w:val="24"/>
        </w:rPr>
        <w:t xml:space="preserve">Доступ к Системе с автоматизированных рабочих мест операторов ПАО «ТрансКонтейнер» по формированию и отправке Заявок и получения ответов от </w:t>
      </w:r>
      <w:proofErr w:type="spellStart"/>
      <w:r w:rsidRPr="00476832">
        <w:rPr>
          <w:rFonts w:cs="Times New Roman"/>
          <w:b w:val="0"/>
          <w:bCs w:val="0"/>
          <w:i w:val="0"/>
          <w:iCs w:val="0"/>
          <w:sz w:val="24"/>
          <w:szCs w:val="24"/>
        </w:rPr>
        <w:t>Росжелдора</w:t>
      </w:r>
      <w:proofErr w:type="spellEnd"/>
      <w:r w:rsidRPr="00476832">
        <w:rPr>
          <w:rFonts w:cs="Times New Roman"/>
          <w:b w:val="0"/>
          <w:bCs w:val="0"/>
          <w:i w:val="0"/>
          <w:iCs w:val="0"/>
          <w:sz w:val="24"/>
          <w:szCs w:val="24"/>
        </w:rPr>
        <w:t xml:space="preserve"> по результатам рассмотрения Заявок осуществляется с использованием криптографического протокола TLS через интернет-браузер.</w:t>
      </w:r>
    </w:p>
    <w:p w:rsidR="008B0939" w:rsidRPr="00E467FA" w:rsidRDefault="008B0939" w:rsidP="008B0939">
      <w:pPr>
        <w:rPr>
          <w:color w:val="222222"/>
          <w:shd w:val="clear" w:color="auto" w:fill="FFFFFF"/>
        </w:rPr>
      </w:pPr>
      <w:r w:rsidRPr="00E467FA">
        <w:t xml:space="preserve">Территориально АРМы размещены в офисе Заказчика по адресу: </w:t>
      </w:r>
      <w:r w:rsidRPr="00E467FA">
        <w:rPr>
          <w:color w:val="222222"/>
          <w:shd w:val="clear" w:color="auto" w:fill="FFFFFF"/>
        </w:rPr>
        <w:t xml:space="preserve">125047,  </w:t>
      </w:r>
      <w:r w:rsidRPr="00E467FA">
        <w:rPr>
          <w:color w:val="000000"/>
          <w:shd w:val="clear" w:color="auto" w:fill="FFFFFF"/>
        </w:rPr>
        <w:t>г. Москва, Оружейный переулок, дом 19.</w:t>
      </w:r>
    </w:p>
    <w:p w:rsidR="008B0939" w:rsidRPr="00E467FA" w:rsidRDefault="008B0939" w:rsidP="008B0939">
      <w:pPr>
        <w:contextualSpacing/>
        <w:jc w:val="both"/>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57" w:name="_Toc152049710"/>
      <w:bookmarkStart w:id="58" w:name="_Toc152049804"/>
      <w:bookmarkStart w:id="59" w:name="_Toc152050317"/>
      <w:bookmarkStart w:id="60" w:name="_Toc152050597"/>
      <w:bookmarkStart w:id="61" w:name="_Toc152409006"/>
      <w:bookmarkStart w:id="62" w:name="_Ref164069924"/>
      <w:bookmarkStart w:id="63" w:name="_Toc164139803"/>
      <w:bookmarkStart w:id="64" w:name="_Toc167255673"/>
      <w:bookmarkStart w:id="65" w:name="_Toc305765786"/>
      <w:r w:rsidRPr="00E467FA">
        <w:rPr>
          <w:rFonts w:cs="Times New Roman"/>
          <w:sz w:val="24"/>
          <w:szCs w:val="24"/>
        </w:rPr>
        <w:t xml:space="preserve">ТРЕБОВАНИЯ К </w:t>
      </w:r>
      <w:bookmarkEnd w:id="57"/>
      <w:bookmarkEnd w:id="58"/>
      <w:bookmarkEnd w:id="59"/>
      <w:bookmarkEnd w:id="60"/>
      <w:bookmarkEnd w:id="61"/>
      <w:bookmarkEnd w:id="62"/>
      <w:bookmarkEnd w:id="63"/>
      <w:bookmarkEnd w:id="64"/>
      <w:r w:rsidRPr="00E467FA">
        <w:rPr>
          <w:rFonts w:cs="Times New Roman"/>
          <w:sz w:val="24"/>
          <w:szCs w:val="24"/>
        </w:rPr>
        <w:t>ОКАЗАНИЮ УСЛУГ</w:t>
      </w:r>
      <w:bookmarkEnd w:id="65"/>
      <w:r w:rsidRPr="00E467FA">
        <w:rPr>
          <w:rFonts w:cs="Times New Roman"/>
          <w:sz w:val="24"/>
          <w:szCs w:val="24"/>
        </w:rPr>
        <w:t xml:space="preserve"> </w:t>
      </w:r>
    </w:p>
    <w:p w:rsidR="008B0939" w:rsidRPr="00E467FA" w:rsidRDefault="008B0939" w:rsidP="008B0939">
      <w:pPr>
        <w:pStyle w:val="MainTXT"/>
        <w:spacing w:line="240" w:lineRule="auto"/>
        <w:ind w:left="0"/>
        <w:contextualSpacing/>
        <w:jc w:val="both"/>
        <w:rPr>
          <w:rFonts w:ascii="Times New Roman" w:hAnsi="Times New Roman"/>
          <w:szCs w:val="24"/>
        </w:rPr>
      </w:pPr>
      <w:r w:rsidRPr="00E467FA">
        <w:rPr>
          <w:rFonts w:ascii="Times New Roman" w:hAnsi="Times New Roman"/>
          <w:szCs w:val="24"/>
        </w:rPr>
        <w:t>Для достижения поставленной цели проекта должны быть оказаны услуги:</w:t>
      </w:r>
    </w:p>
    <w:p w:rsidR="008B0939" w:rsidRPr="00984635" w:rsidRDefault="008B0939" w:rsidP="00984635"/>
    <w:p w:rsidR="008B0939" w:rsidRPr="00476832" w:rsidRDefault="008B0939" w:rsidP="008B0939">
      <w:pPr>
        <w:pStyle w:val="30"/>
        <w:spacing w:before="0" w:after="0"/>
        <w:ind w:firstLine="709"/>
        <w:contextualSpacing/>
        <w:rPr>
          <w:rFonts w:ascii="Times New Roman" w:hAnsi="Times New Roman"/>
          <w:b w:val="0"/>
          <w:bCs w:val="0"/>
          <w:sz w:val="24"/>
          <w:szCs w:val="24"/>
        </w:rPr>
      </w:pPr>
      <w:r w:rsidRPr="00476832">
        <w:rPr>
          <w:rFonts w:ascii="Times New Roman" w:hAnsi="Times New Roman"/>
          <w:b w:val="0"/>
          <w:bCs w:val="0"/>
          <w:sz w:val="24"/>
          <w:szCs w:val="24"/>
        </w:rPr>
        <w:t xml:space="preserve">4.1. Автоматизация процесса формирования и подачи Заявок с целью получения Заявителем государственной услуги по осуществлению </w:t>
      </w:r>
      <w:proofErr w:type="spellStart"/>
      <w:r w:rsidRPr="00476832">
        <w:rPr>
          <w:rFonts w:ascii="Times New Roman" w:hAnsi="Times New Roman"/>
          <w:b w:val="0"/>
          <w:bCs w:val="0"/>
          <w:sz w:val="24"/>
          <w:szCs w:val="24"/>
        </w:rPr>
        <w:t>пономерного</w:t>
      </w:r>
      <w:proofErr w:type="spellEnd"/>
      <w:r w:rsidRPr="00476832">
        <w:rPr>
          <w:rFonts w:ascii="Times New Roman" w:hAnsi="Times New Roman"/>
          <w:b w:val="0"/>
          <w:bCs w:val="0"/>
          <w:sz w:val="24"/>
          <w:szCs w:val="24"/>
        </w:rPr>
        <w:t xml:space="preserve"> учета железнодорожного подвижного состава Заявителя </w:t>
      </w:r>
      <w:proofErr w:type="spellStart"/>
      <w:r w:rsidRPr="00476832">
        <w:rPr>
          <w:rFonts w:ascii="Times New Roman" w:hAnsi="Times New Roman"/>
          <w:b w:val="0"/>
          <w:bCs w:val="0"/>
          <w:sz w:val="24"/>
          <w:szCs w:val="24"/>
        </w:rPr>
        <w:t>Росжелдором</w:t>
      </w:r>
      <w:proofErr w:type="spellEnd"/>
      <w:r w:rsidRPr="00476832">
        <w:rPr>
          <w:rFonts w:ascii="Times New Roman" w:hAnsi="Times New Roman"/>
          <w:b w:val="0"/>
          <w:bCs w:val="0"/>
          <w:sz w:val="24"/>
          <w:szCs w:val="24"/>
        </w:rPr>
        <w:t xml:space="preserve"> и получения ответов от </w:t>
      </w:r>
      <w:proofErr w:type="spellStart"/>
      <w:r w:rsidRPr="00476832">
        <w:rPr>
          <w:rFonts w:ascii="Times New Roman" w:hAnsi="Times New Roman"/>
          <w:b w:val="0"/>
          <w:bCs w:val="0"/>
          <w:sz w:val="24"/>
          <w:szCs w:val="24"/>
        </w:rPr>
        <w:t>Росжелдора</w:t>
      </w:r>
      <w:proofErr w:type="spellEnd"/>
      <w:r w:rsidRPr="00476832">
        <w:rPr>
          <w:rFonts w:ascii="Times New Roman" w:hAnsi="Times New Roman"/>
          <w:b w:val="0"/>
          <w:bCs w:val="0"/>
          <w:sz w:val="24"/>
          <w:szCs w:val="24"/>
        </w:rPr>
        <w:t xml:space="preserve"> о принятых решениях по результатам рассмотрения Заявок.</w:t>
      </w:r>
    </w:p>
    <w:p w:rsidR="008B0939" w:rsidRPr="00476832" w:rsidRDefault="008B0939" w:rsidP="008B0939">
      <w:pPr>
        <w:pStyle w:val="30"/>
        <w:spacing w:before="0" w:after="0"/>
        <w:ind w:firstLine="709"/>
        <w:contextualSpacing/>
        <w:rPr>
          <w:rFonts w:ascii="Times New Roman" w:hAnsi="Times New Roman"/>
          <w:b w:val="0"/>
          <w:bCs w:val="0"/>
          <w:sz w:val="24"/>
          <w:szCs w:val="24"/>
        </w:rPr>
      </w:pPr>
      <w:r w:rsidRPr="00476832">
        <w:rPr>
          <w:rFonts w:ascii="Times New Roman" w:hAnsi="Times New Roman"/>
          <w:b w:val="0"/>
          <w:bCs w:val="0"/>
          <w:sz w:val="24"/>
          <w:szCs w:val="24"/>
        </w:rPr>
        <w:t>4.2. Для начала оказания услуг, в течение 5 (пяти) рабочих дней с даты подписания Договора,  Оператором должны быть заведены учётные записи пользователей в Системе и предоставлены параметры доступа к Системе.</w:t>
      </w:r>
    </w:p>
    <w:p w:rsidR="008B0939" w:rsidRPr="00476832" w:rsidRDefault="008B0939" w:rsidP="00476832">
      <w:pPr>
        <w:pStyle w:val="20"/>
        <w:ind w:firstLine="709"/>
        <w:rPr>
          <w:rFonts w:cs="Times New Roman"/>
          <w:b w:val="0"/>
          <w:bCs w:val="0"/>
          <w:i w:val="0"/>
          <w:iCs w:val="0"/>
          <w:sz w:val="24"/>
          <w:szCs w:val="24"/>
        </w:rPr>
      </w:pPr>
      <w:r w:rsidRPr="00476832">
        <w:rPr>
          <w:rFonts w:cs="Times New Roman"/>
          <w:b w:val="0"/>
          <w:bCs w:val="0"/>
          <w:i w:val="0"/>
          <w:iCs w:val="0"/>
          <w:sz w:val="24"/>
          <w:szCs w:val="24"/>
        </w:rPr>
        <w:t>4.3. Результатами оказанных услуг являются:</w:t>
      </w:r>
    </w:p>
    <w:p w:rsidR="008B0939" w:rsidRPr="00E467FA" w:rsidRDefault="008B0939" w:rsidP="00C711EE">
      <w:pPr>
        <w:pStyle w:val="1"/>
        <w:spacing w:line="240" w:lineRule="auto"/>
        <w:ind w:firstLine="0"/>
        <w:contextualSpacing/>
        <w:rPr>
          <w:sz w:val="24"/>
          <w:szCs w:val="24"/>
        </w:rPr>
      </w:pPr>
      <w:r w:rsidRPr="00E467FA">
        <w:rPr>
          <w:sz w:val="24"/>
          <w:szCs w:val="24"/>
        </w:rPr>
        <w:t>Сведения о параметрах доступа к Системе;</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Получение Заявителем в Системе в сроки, предусмотренные Таблицей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w:t>
      </w:r>
      <w:r w:rsidRPr="00E467FA" w:rsidDel="00253D0C">
        <w:rPr>
          <w:sz w:val="24"/>
          <w:szCs w:val="24"/>
        </w:rPr>
        <w:t xml:space="preserve"> </w:t>
      </w:r>
      <w:r w:rsidRPr="00E467FA">
        <w:rPr>
          <w:sz w:val="24"/>
          <w:szCs w:val="24"/>
        </w:rPr>
        <w:t xml:space="preserve">ответа от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w:t>
      </w:r>
    </w:p>
    <w:p w:rsidR="008B0939" w:rsidRPr="00E467FA" w:rsidRDefault="008B0939" w:rsidP="008B0939">
      <w:pPr>
        <w:contextualSpacing/>
        <w:jc w:val="both"/>
      </w:pPr>
    </w:p>
    <w:p w:rsidR="008B0939" w:rsidRPr="00E467FA" w:rsidRDefault="008B0939" w:rsidP="008B0939">
      <w:pPr>
        <w:contextualSpacing/>
        <w:jc w:val="both"/>
      </w:pPr>
      <w:r w:rsidRPr="00E467FA">
        <w:lastRenderedPageBreak/>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w:t>
      </w:r>
      <w:proofErr w:type="spellStart"/>
      <w:r w:rsidRPr="00E467FA">
        <w:t>Росжелдором</w:t>
      </w:r>
      <w:proofErr w:type="spellEnd"/>
      <w:r w:rsidRPr="00E467FA">
        <w:t xml:space="preserve"> Заявитель получает:</w:t>
      </w:r>
    </w:p>
    <w:p w:rsidR="008B0939" w:rsidRPr="00E467FA" w:rsidRDefault="008B0939" w:rsidP="008B0939">
      <w:pPr>
        <w:contextualSpacing/>
        <w:jc w:val="both"/>
      </w:pPr>
    </w:p>
    <w:p w:rsidR="008B0939" w:rsidRPr="00E467FA" w:rsidRDefault="008B0939" w:rsidP="00C711EE">
      <w:pPr>
        <w:pStyle w:val="1"/>
        <w:spacing w:line="240" w:lineRule="auto"/>
        <w:ind w:firstLine="0"/>
        <w:contextualSpacing/>
        <w:rPr>
          <w:sz w:val="24"/>
          <w:szCs w:val="24"/>
        </w:rPr>
      </w:pPr>
      <w:r w:rsidRPr="00E467FA">
        <w:rPr>
          <w:sz w:val="24"/>
          <w:szCs w:val="24"/>
        </w:rPr>
        <w:t>Пользовательский интерфейс для формирования Заявок.</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Возможность формирования и отправки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учёта железнодорожного подвижного состава </w:t>
      </w:r>
      <w:proofErr w:type="spellStart"/>
      <w:r w:rsidRPr="00E467FA">
        <w:rPr>
          <w:sz w:val="24"/>
          <w:szCs w:val="24"/>
        </w:rPr>
        <w:t>Росжелдором</w:t>
      </w:r>
      <w:proofErr w:type="spellEnd"/>
      <w:r w:rsidRPr="00E467FA">
        <w:rPr>
          <w:sz w:val="24"/>
          <w:szCs w:val="24"/>
        </w:rPr>
        <w:t xml:space="preserve"> по всем возможным причинам</w:t>
      </w:r>
      <w:r>
        <w:rPr>
          <w:sz w:val="24"/>
          <w:szCs w:val="24"/>
        </w:rPr>
        <w:t xml:space="preserve"> (причины </w:t>
      </w:r>
      <w:proofErr w:type="gramStart"/>
      <w:r>
        <w:rPr>
          <w:sz w:val="24"/>
          <w:szCs w:val="24"/>
        </w:rPr>
        <w:t>ПНУ</w:t>
      </w:r>
      <w:proofErr w:type="gramEnd"/>
      <w:r>
        <w:rPr>
          <w:sz w:val="24"/>
          <w:szCs w:val="24"/>
        </w:rPr>
        <w:t xml:space="preserve"> № 1,2,3,4,5,7,8,9,10,11,12,13,14), первичного ввода в АБД ПВ данных листа учета комплектации вагона</w:t>
      </w:r>
      <w:r w:rsidRPr="00B56068">
        <w:rPr>
          <w:sz w:val="24"/>
          <w:szCs w:val="24"/>
        </w:rPr>
        <w:t>;</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Обеспечение юридической значимости сведений, передаваемых между Заявителем и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Создание единой базы данных сведений, требуемых для поддержки процесса управления Заявками </w:t>
      </w:r>
      <w:proofErr w:type="spellStart"/>
      <w:r w:rsidRPr="00E467FA">
        <w:rPr>
          <w:sz w:val="24"/>
          <w:szCs w:val="24"/>
        </w:rPr>
        <w:t>пономерного</w:t>
      </w:r>
      <w:proofErr w:type="spellEnd"/>
      <w:r w:rsidRPr="00E467FA">
        <w:rPr>
          <w:sz w:val="24"/>
          <w:szCs w:val="24"/>
        </w:rPr>
        <w:t xml:space="preserve"> учета;</w:t>
      </w:r>
    </w:p>
    <w:p w:rsidR="008B0939" w:rsidRPr="00E467FA" w:rsidRDefault="008B0939" w:rsidP="00C711EE">
      <w:pPr>
        <w:pStyle w:val="1"/>
        <w:spacing w:line="240" w:lineRule="auto"/>
        <w:ind w:firstLine="0"/>
        <w:contextualSpacing/>
        <w:rPr>
          <w:sz w:val="24"/>
          <w:szCs w:val="24"/>
        </w:rPr>
      </w:pPr>
      <w:r w:rsidRPr="00E467FA">
        <w:rPr>
          <w:sz w:val="24"/>
          <w:szCs w:val="24"/>
        </w:rPr>
        <w:t>Возможность получения  необходимых статистических данных;</w:t>
      </w:r>
    </w:p>
    <w:p w:rsidR="008B0939" w:rsidRPr="00E467FA" w:rsidRDefault="008B0939" w:rsidP="00C711EE">
      <w:pPr>
        <w:pStyle w:val="1"/>
        <w:spacing w:line="240" w:lineRule="auto"/>
        <w:ind w:firstLine="0"/>
        <w:contextualSpacing/>
        <w:rPr>
          <w:sz w:val="24"/>
          <w:szCs w:val="24"/>
        </w:rPr>
      </w:pPr>
      <w:r w:rsidRPr="00E467FA">
        <w:rPr>
          <w:sz w:val="24"/>
          <w:szCs w:val="24"/>
        </w:rPr>
        <w:t xml:space="preserve">Возможность просмотра в Системе  ответов </w:t>
      </w:r>
      <w:proofErr w:type="spellStart"/>
      <w:r w:rsidRPr="00E467FA">
        <w:rPr>
          <w:sz w:val="24"/>
          <w:szCs w:val="24"/>
        </w:rPr>
        <w:t>Росжелдора</w:t>
      </w:r>
      <w:proofErr w:type="spellEnd"/>
      <w:r w:rsidRPr="00E467FA">
        <w:rPr>
          <w:sz w:val="24"/>
          <w:szCs w:val="24"/>
        </w:rPr>
        <w:t xml:space="preserve">, в сроки, указанные в Таблице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 о принятом решении, по результатам рассмотрения Заявки.</w:t>
      </w:r>
    </w:p>
    <w:p w:rsidR="008B0939" w:rsidRPr="00E467FA" w:rsidRDefault="008B0939" w:rsidP="008B0939">
      <w:pPr>
        <w:pStyle w:val="1"/>
        <w:numPr>
          <w:ilvl w:val="0"/>
          <w:numId w:val="0"/>
        </w:numPr>
        <w:spacing w:line="240" w:lineRule="auto"/>
        <w:ind w:left="1211"/>
        <w:contextualSpacing/>
        <w:rPr>
          <w:sz w:val="24"/>
          <w:szCs w:val="24"/>
        </w:rPr>
      </w:pPr>
    </w:p>
    <w:p w:rsidR="008B0939" w:rsidRPr="00E467FA" w:rsidRDefault="008B0939" w:rsidP="008B0939">
      <w:pPr>
        <w:pStyle w:val="MainTXT"/>
        <w:spacing w:line="240" w:lineRule="auto"/>
        <w:ind w:left="0" w:firstLine="709"/>
        <w:contextualSpacing/>
        <w:jc w:val="both"/>
        <w:rPr>
          <w:rFonts w:ascii="Times New Roman" w:hAnsi="Times New Roman"/>
          <w:spacing w:val="-5"/>
          <w:szCs w:val="24"/>
        </w:rPr>
      </w:pPr>
      <w:r w:rsidRPr="00E467FA">
        <w:rPr>
          <w:rFonts w:ascii="Times New Roman" w:hAnsi="Times New Roman"/>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sidRPr="00E467FA">
        <w:rPr>
          <w:rFonts w:ascii="Times New Roman" w:hAnsi="Times New Roman"/>
          <w:szCs w:val="24"/>
        </w:rPr>
        <w:t>Росжелдора</w:t>
      </w:r>
      <w:proofErr w:type="spellEnd"/>
      <w:r w:rsidRPr="00E467FA">
        <w:rPr>
          <w:rFonts w:ascii="Times New Roman" w:hAnsi="Times New Roman"/>
          <w:szCs w:val="24"/>
        </w:rPr>
        <w:t xml:space="preserve">. </w:t>
      </w:r>
      <w:r>
        <w:rPr>
          <w:rFonts w:ascii="Times New Roman" w:hAnsi="Times New Roman"/>
          <w:szCs w:val="24"/>
        </w:rPr>
        <w:t xml:space="preserve">Оператор обязан обеспечить поступление Заявки на адрес </w:t>
      </w:r>
      <w:r w:rsidRPr="00E467FA">
        <w:rPr>
          <w:rFonts w:ascii="Times New Roman" w:hAnsi="Times New Roman"/>
          <w:szCs w:val="24"/>
        </w:rPr>
        <w:t xml:space="preserve">электронной почты территориального управления </w:t>
      </w:r>
      <w:proofErr w:type="spellStart"/>
      <w:r w:rsidRPr="00E467FA">
        <w:rPr>
          <w:rFonts w:ascii="Times New Roman" w:hAnsi="Times New Roman"/>
          <w:szCs w:val="24"/>
        </w:rPr>
        <w:t>Росжелдора</w:t>
      </w:r>
      <w:proofErr w:type="spellEnd"/>
      <w:r>
        <w:rPr>
          <w:rFonts w:ascii="Times New Roman" w:hAnsi="Times New Roman"/>
          <w:szCs w:val="24"/>
        </w:rPr>
        <w:t xml:space="preserve">  с использованием Системы не позднее 1(одних) суток с даты отправки Заявителем Заявки с использованием Системы. </w:t>
      </w:r>
      <w:r w:rsidRPr="00E467FA">
        <w:rPr>
          <w:rFonts w:ascii="Times New Roman" w:hAnsi="Times New Roman"/>
          <w:szCs w:val="24"/>
        </w:rPr>
        <w:t xml:space="preserve">Ответы </w:t>
      </w:r>
      <w:proofErr w:type="spellStart"/>
      <w:r w:rsidRPr="00E467FA">
        <w:rPr>
          <w:rFonts w:ascii="Times New Roman" w:hAnsi="Times New Roman"/>
          <w:szCs w:val="24"/>
        </w:rPr>
        <w:t>Росжелдора</w:t>
      </w:r>
      <w:proofErr w:type="spellEnd"/>
      <w:r w:rsidRPr="00E467FA">
        <w:rPr>
          <w:rFonts w:ascii="Times New Roman" w:hAnsi="Times New Roman"/>
          <w:szCs w:val="24"/>
        </w:rPr>
        <w:t xml:space="preserve"> о принятом решении по результатам рассмотрения Заявки, полученные по электронной почте, заносятся Оператором в Систему</w:t>
      </w:r>
      <w:r w:rsidRPr="00E467FA">
        <w:rPr>
          <w:rStyle w:val="afff2"/>
          <w:rFonts w:ascii="Times New Roman" w:hAnsi="Times New Roman"/>
          <w:szCs w:val="24"/>
        </w:rPr>
        <w:t>.</w:t>
      </w:r>
    </w:p>
    <w:p w:rsidR="008B0939" w:rsidRPr="00E467FA" w:rsidRDefault="008B0939" w:rsidP="008B0939">
      <w:pPr>
        <w:pStyle w:val="MainTXT"/>
        <w:spacing w:line="240" w:lineRule="auto"/>
        <w:ind w:left="0" w:firstLine="709"/>
        <w:contextualSpacing/>
        <w:jc w:val="both"/>
        <w:rPr>
          <w:rFonts w:ascii="Times New Roman" w:hAnsi="Times New Roman"/>
          <w:spacing w:val="-5"/>
          <w:szCs w:val="24"/>
        </w:rPr>
      </w:pPr>
      <w:r w:rsidRPr="00E467FA">
        <w:rPr>
          <w:rFonts w:ascii="Times New Roman" w:hAnsi="Times New Roman"/>
          <w:spacing w:val="-5"/>
          <w:szCs w:val="24"/>
        </w:rPr>
        <w:t xml:space="preserve">В конце каждого периода оказания услуг администратор Системы со стороны Оператора  готовит детализированный отчет с указанием количества обработанных в Заявках единиц подвижного состава по каждой причине. Отчет согласовывается с сотрудниками Заявителя, ответственными за эксплуатацию Системы со стороны Заявителя. На основании отчета по количеству обработанных </w:t>
      </w:r>
      <w:proofErr w:type="spellStart"/>
      <w:r w:rsidRPr="00E467FA">
        <w:rPr>
          <w:rFonts w:ascii="Times New Roman" w:hAnsi="Times New Roman"/>
          <w:spacing w:val="-5"/>
          <w:szCs w:val="24"/>
        </w:rPr>
        <w:t>Росжелдором</w:t>
      </w:r>
      <w:proofErr w:type="spellEnd"/>
      <w:r w:rsidRPr="00E467FA">
        <w:rPr>
          <w:rFonts w:ascii="Times New Roman" w:hAnsi="Times New Roman"/>
          <w:spacing w:val="-5"/>
          <w:szCs w:val="24"/>
        </w:rPr>
        <w:t xml:space="preserve"> в заявках единиц подвижного состава, по каждой причине за период оказания услуги, формируется Акт сдачи-приемки услуг.</w:t>
      </w:r>
    </w:p>
    <w:p w:rsidR="008B0939" w:rsidRPr="00476832" w:rsidRDefault="008B0939" w:rsidP="00476832">
      <w:pPr>
        <w:pStyle w:val="20"/>
        <w:ind w:firstLine="709"/>
        <w:rPr>
          <w:rFonts w:cs="Times New Roman"/>
          <w:b w:val="0"/>
          <w:bCs w:val="0"/>
          <w:i w:val="0"/>
          <w:iCs w:val="0"/>
          <w:sz w:val="24"/>
          <w:szCs w:val="24"/>
        </w:rPr>
      </w:pPr>
      <w:bookmarkStart w:id="66" w:name="_Toc305765797"/>
      <w:r w:rsidRPr="00476832">
        <w:rPr>
          <w:rFonts w:cs="Times New Roman"/>
          <w:b w:val="0"/>
          <w:bCs w:val="0"/>
          <w:i w:val="0"/>
          <w:iCs w:val="0"/>
          <w:sz w:val="24"/>
          <w:szCs w:val="24"/>
        </w:rPr>
        <w:t>4.4. Требования к используемым технологиям</w:t>
      </w:r>
      <w:bookmarkEnd w:id="66"/>
    </w:p>
    <w:p w:rsidR="008B0939" w:rsidRPr="00E467FA" w:rsidRDefault="008B0939" w:rsidP="008B0939">
      <w:pPr>
        <w:contextualSpacing/>
        <w:jc w:val="both"/>
      </w:pPr>
      <w:r w:rsidRPr="00E467FA">
        <w:t>Внедрение  и разработка интеграционных компонентов Системы должны осуществляться на базе применения современных информационных технологий и обеспечивать:</w:t>
      </w:r>
    </w:p>
    <w:p w:rsidR="008B0939" w:rsidRPr="00E467FA" w:rsidRDefault="008B0939" w:rsidP="00C711EE">
      <w:pPr>
        <w:numPr>
          <w:ilvl w:val="0"/>
          <w:numId w:val="29"/>
        </w:numPr>
        <w:suppressAutoHyphens w:val="0"/>
        <w:ind w:firstLine="0"/>
        <w:contextualSpacing/>
        <w:jc w:val="both"/>
      </w:pPr>
      <w:r w:rsidRPr="00E467FA">
        <w:t>расширяемость и гибкость управления конфигурацией системы;</w:t>
      </w:r>
    </w:p>
    <w:p w:rsidR="008B0939" w:rsidRPr="00E467FA" w:rsidRDefault="008B0939" w:rsidP="00C711EE">
      <w:pPr>
        <w:numPr>
          <w:ilvl w:val="0"/>
          <w:numId w:val="29"/>
        </w:numPr>
        <w:suppressAutoHyphens w:val="0"/>
        <w:ind w:firstLine="0"/>
        <w:contextualSpacing/>
        <w:jc w:val="both"/>
      </w:pPr>
      <w:r w:rsidRPr="00E467FA">
        <w:t>надежность и отказоустойчивость аппаратных и программных средств системы.</w:t>
      </w:r>
    </w:p>
    <w:p w:rsidR="008B0939" w:rsidRPr="00476832" w:rsidRDefault="008B0939" w:rsidP="00476832">
      <w:pPr>
        <w:pStyle w:val="20"/>
        <w:ind w:firstLine="709"/>
        <w:rPr>
          <w:rFonts w:cs="Times New Roman"/>
          <w:b w:val="0"/>
          <w:bCs w:val="0"/>
          <w:i w:val="0"/>
          <w:iCs w:val="0"/>
          <w:sz w:val="24"/>
          <w:szCs w:val="24"/>
        </w:rPr>
      </w:pPr>
      <w:bookmarkStart w:id="67" w:name="_Toc152049713"/>
      <w:bookmarkStart w:id="68" w:name="_Toc152049807"/>
      <w:bookmarkStart w:id="69" w:name="_Toc152050320"/>
      <w:bookmarkStart w:id="70" w:name="_Toc152050600"/>
      <w:bookmarkStart w:id="71" w:name="_Toc152409009"/>
      <w:bookmarkStart w:id="72" w:name="_Toc164139806"/>
      <w:bookmarkStart w:id="73" w:name="_Toc167255701"/>
      <w:bookmarkStart w:id="74" w:name="_Toc228702521"/>
      <w:bookmarkStart w:id="75" w:name="_Toc305765798"/>
      <w:r w:rsidRPr="00476832">
        <w:rPr>
          <w:rFonts w:cs="Times New Roman"/>
          <w:b w:val="0"/>
          <w:bCs w:val="0"/>
          <w:i w:val="0"/>
          <w:iCs w:val="0"/>
          <w:sz w:val="24"/>
          <w:szCs w:val="24"/>
        </w:rPr>
        <w:t>4.5. Требования к квалификации обслуживающего персонала и режиму его работы</w:t>
      </w:r>
      <w:bookmarkEnd w:id="67"/>
      <w:bookmarkEnd w:id="68"/>
      <w:bookmarkEnd w:id="69"/>
      <w:bookmarkEnd w:id="70"/>
      <w:bookmarkEnd w:id="71"/>
      <w:bookmarkEnd w:id="72"/>
      <w:bookmarkEnd w:id="73"/>
      <w:bookmarkEnd w:id="74"/>
      <w:bookmarkEnd w:id="75"/>
    </w:p>
    <w:p w:rsidR="008B0939" w:rsidRPr="00E467FA" w:rsidRDefault="008B0939" w:rsidP="008B0939">
      <w:pPr>
        <w:contextualSpacing/>
        <w:jc w:val="both"/>
      </w:pPr>
      <w:r w:rsidRPr="00E467FA">
        <w:t>Специальные требования к квалификации операторов  и режиму их работы в Системе не предъявляются.</w:t>
      </w:r>
    </w:p>
    <w:p w:rsidR="008B0939" w:rsidRPr="00E467FA" w:rsidRDefault="008B0939" w:rsidP="008B0939">
      <w:pPr>
        <w:contextualSpacing/>
        <w:jc w:val="both"/>
      </w:pPr>
    </w:p>
    <w:p w:rsidR="008B0939"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76" w:name="_Toc305765800"/>
      <w:r w:rsidRPr="00E467FA">
        <w:rPr>
          <w:rFonts w:cs="Times New Roman"/>
          <w:sz w:val="24"/>
          <w:szCs w:val="24"/>
        </w:rPr>
        <w:t xml:space="preserve">СОСТАВ И СОДЕРЖАНИЕ </w:t>
      </w:r>
      <w:bookmarkEnd w:id="76"/>
      <w:r w:rsidRPr="00E467FA">
        <w:rPr>
          <w:rFonts w:cs="Times New Roman"/>
          <w:sz w:val="24"/>
          <w:szCs w:val="24"/>
        </w:rPr>
        <w:t xml:space="preserve">УСЛУГ </w:t>
      </w:r>
    </w:p>
    <w:p w:rsidR="008B0939" w:rsidRPr="00124A39" w:rsidRDefault="008B0939" w:rsidP="008B0939"/>
    <w:p w:rsidR="008B0939" w:rsidRPr="00E467FA" w:rsidRDefault="008B0939" w:rsidP="008B0939">
      <w:pPr>
        <w:contextualSpacing/>
        <w:jc w:val="both"/>
      </w:pPr>
      <w:r w:rsidRPr="00E467FA">
        <w:t>Содержание услуг, продолжительность их оказания и отчетные документы приведены в Таблице 1</w:t>
      </w:r>
    </w:p>
    <w:p w:rsidR="008B0939" w:rsidRPr="00E467FA" w:rsidRDefault="008B0939" w:rsidP="008B0939">
      <w:pPr>
        <w:contextualSpacing/>
        <w:jc w:val="right"/>
      </w:pPr>
    </w:p>
    <w:p w:rsidR="008B0939" w:rsidRPr="00E467FA" w:rsidRDefault="008B0939" w:rsidP="008B0939">
      <w:pPr>
        <w:contextualSpacing/>
        <w:jc w:val="right"/>
      </w:pPr>
      <w:r w:rsidRPr="00E467FA">
        <w:t>Таблица 1. Содержание услуг</w:t>
      </w:r>
    </w:p>
    <w:p w:rsidR="008B0939" w:rsidRPr="00E467FA" w:rsidRDefault="008B0939" w:rsidP="008B0939">
      <w:pPr>
        <w:contextualSpacing/>
        <w:jc w:val="right"/>
      </w:pPr>
    </w:p>
    <w:tbl>
      <w:tblPr>
        <w:tblW w:w="10491" w:type="dxa"/>
        <w:tblInd w:w="-176" w:type="dxa"/>
        <w:tblLayout w:type="fixed"/>
        <w:tblLook w:val="04A0" w:firstRow="1" w:lastRow="0" w:firstColumn="1" w:lastColumn="0" w:noHBand="0" w:noVBand="1"/>
      </w:tblPr>
      <w:tblGrid>
        <w:gridCol w:w="568"/>
        <w:gridCol w:w="3544"/>
        <w:gridCol w:w="1559"/>
        <w:gridCol w:w="1417"/>
        <w:gridCol w:w="1418"/>
        <w:gridCol w:w="1985"/>
      </w:tblGrid>
      <w:tr w:rsidR="008B0939" w:rsidRPr="00E467FA" w:rsidTr="003C122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proofErr w:type="gramStart"/>
            <w:r w:rsidRPr="00E467FA">
              <w:rPr>
                <w:bCs/>
              </w:rPr>
              <w:t>П</w:t>
            </w:r>
            <w:proofErr w:type="gramEnd"/>
            <w:r w:rsidRPr="00E467FA">
              <w:rPr>
                <w:bCs/>
              </w:rPr>
              <w:t>/п</w:t>
            </w:r>
          </w:p>
        </w:tc>
        <w:tc>
          <w:tcPr>
            <w:tcW w:w="3544"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Наименование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Начало услуг</w:t>
            </w:r>
          </w:p>
        </w:tc>
        <w:tc>
          <w:tcPr>
            <w:tcW w:w="1417"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Окончание услуг</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rPr>
                <w:bCs/>
              </w:rPr>
            </w:pPr>
            <w:r w:rsidRPr="00E467FA">
              <w:rPr>
                <w:bCs/>
              </w:rPr>
              <w:t>Отчетные документы</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rPr>
                <w:bCs/>
              </w:rPr>
            </w:pPr>
            <w:r w:rsidRPr="00E467FA">
              <w:rPr>
                <w:bCs/>
              </w:rPr>
              <w:t xml:space="preserve">Срок предоставления </w:t>
            </w:r>
            <w:r w:rsidRPr="00E467FA">
              <w:rPr>
                <w:bCs/>
              </w:rPr>
              <w:lastRenderedPageBreak/>
              <w:t xml:space="preserve">Результата услуги </w:t>
            </w:r>
          </w:p>
        </w:tc>
      </w:tr>
      <w:tr w:rsidR="008B0939" w:rsidRPr="00E467FA" w:rsidTr="003C122B">
        <w:trPr>
          <w:trHeight w:val="264"/>
        </w:trPr>
        <w:tc>
          <w:tcPr>
            <w:tcW w:w="568" w:type="dxa"/>
            <w:tcBorders>
              <w:top w:val="nil"/>
              <w:left w:val="single" w:sz="4" w:space="0" w:color="auto"/>
              <w:bottom w:val="nil"/>
              <w:right w:val="single" w:sz="4" w:space="0" w:color="auto"/>
            </w:tcBorders>
            <w:shd w:val="clear" w:color="auto" w:fill="auto"/>
            <w:hideMark/>
          </w:tcPr>
          <w:p w:rsidR="008B0939" w:rsidRPr="00E467FA" w:rsidRDefault="008B0939" w:rsidP="003C122B">
            <w:pPr>
              <w:contextualSpacing/>
            </w:pPr>
            <w:r w:rsidRPr="00E467FA">
              <w:lastRenderedPageBreak/>
              <w:t xml:space="preserve">    1.</w:t>
            </w:r>
          </w:p>
        </w:tc>
        <w:tc>
          <w:tcPr>
            <w:tcW w:w="3544"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1559"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5 (Пять) рабочих дней с даты подписания Сторонами настоящего Договора</w:t>
            </w:r>
          </w:p>
        </w:tc>
        <w:tc>
          <w:tcPr>
            <w:tcW w:w="1417"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pPr>
            <w:r w:rsidRPr="00E467FA">
              <w:rPr>
                <w:bCs/>
              </w:rPr>
              <w:t xml:space="preserve">В течение одних суток с даты получения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E467FA" w:rsidRDefault="008B0939" w:rsidP="003C122B">
            <w:pPr>
              <w:contextualSpacing/>
              <w:jc w:val="center"/>
            </w:pPr>
            <w:r w:rsidRPr="00E467FA">
              <w:t>2.</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ind w:left="-84" w:right="17"/>
              <w:contextualSpacing/>
              <w:jc w:val="both"/>
            </w:pPr>
            <w:r w:rsidRPr="00E467FA">
              <w:t>Автоматизация процесса формирования и отправки Заявок по перерегистрации вагона (за каждую операцию по вагону), в т.ч.</w:t>
            </w:r>
            <w:proofErr w:type="gramStart"/>
            <w:r w:rsidRPr="00E467FA">
              <w:t xml:space="preserve"> :</w:t>
            </w:r>
            <w:proofErr w:type="gramEnd"/>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lastRenderedPageBreak/>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8B0939" w:rsidRPr="00E467FA" w:rsidRDefault="008B0939" w:rsidP="003C122B">
            <w:pPr>
              <w:ind w:left="207" w:right="17"/>
              <w:contextualSpacing/>
              <w:jc w:val="both"/>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p>
          <w:p w:rsidR="008B0939" w:rsidRPr="00E467FA" w:rsidRDefault="008B0939" w:rsidP="003C122B">
            <w:pPr>
              <w:contextualSpacing/>
              <w:jc w:val="center"/>
            </w:pPr>
            <w:r w:rsidRPr="00E467FA">
              <w:t xml:space="preserve">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lastRenderedPageBreak/>
              <w:t>5 (Пять) рабочих дней с даты подписания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rPr>
                <w:bCs/>
              </w:rPr>
              <w:t xml:space="preserve">В течение одних суток с даты получения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B56068" w:rsidRDefault="008B0939" w:rsidP="003C122B">
            <w:pPr>
              <w:contextualSpacing/>
              <w:jc w:val="center"/>
              <w:rPr>
                <w:lang w:val="en-US"/>
              </w:rPr>
            </w:pPr>
            <w:r>
              <w:rPr>
                <w:lang w:val="en-US"/>
              </w:rPr>
              <w:lastRenderedPageBreak/>
              <w:t>3.</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pPr>
            <w:r w:rsidRPr="00B56068">
              <w:t xml:space="preserve">Автоматизация процесса формирования и отправки сообщения 4634 для </w:t>
            </w:r>
            <w:proofErr w:type="spellStart"/>
            <w:r w:rsidRPr="00B56068">
              <w:t>первичногог</w:t>
            </w:r>
            <w:proofErr w:type="spellEnd"/>
            <w:r w:rsidRPr="00B56068">
              <w:t xml:space="preserve"> ввода в АБД ПВ данных листа учета комплекта вагона</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5 (Пять) рабочих дней с даты подписания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rPr>
                <w:bCs/>
              </w:rPr>
              <w:t xml:space="preserve">В течение одних суток с даты получения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E467FA" w:rsidRDefault="008B0939" w:rsidP="003C122B">
            <w:pPr>
              <w:contextualSpacing/>
              <w:jc w:val="center"/>
            </w:pPr>
            <w:r>
              <w:rPr>
                <w:lang w:val="en-US"/>
              </w:rPr>
              <w:t>4</w:t>
            </w:r>
            <w:r w:rsidRPr="00E467FA">
              <w:t>.</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 xml:space="preserve">Сопровождение и техническая поддержка работоспособности Системы </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5 (Пять) рабочих дней с даты подписания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w:t>
            </w:r>
          </w:p>
        </w:tc>
      </w:tr>
    </w:tbl>
    <w:p w:rsidR="008B0939" w:rsidRPr="00E467FA" w:rsidRDefault="008B0939" w:rsidP="008B0939">
      <w:pPr>
        <w:contextualSpacing/>
        <w:jc w:val="right"/>
      </w:pPr>
    </w:p>
    <w:p w:rsidR="008B0939" w:rsidRPr="00E467FA" w:rsidRDefault="008B0939" w:rsidP="008B0939">
      <w:pPr>
        <w:contextualSpacing/>
        <w:jc w:val="right"/>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77" w:name="_Toc305765801"/>
      <w:bookmarkStart w:id="78" w:name="_Toc152049736"/>
      <w:bookmarkStart w:id="79" w:name="_Toc152049830"/>
      <w:bookmarkStart w:id="80" w:name="_Toc152050343"/>
      <w:bookmarkStart w:id="81" w:name="_Toc152050623"/>
      <w:bookmarkStart w:id="82" w:name="_Toc152409041"/>
      <w:bookmarkStart w:id="83" w:name="_Toc164139834"/>
      <w:bookmarkStart w:id="84" w:name="_Toc167255875"/>
      <w:r w:rsidRPr="00E467FA">
        <w:rPr>
          <w:rFonts w:cs="Times New Roman"/>
          <w:sz w:val="24"/>
          <w:szCs w:val="24"/>
        </w:rPr>
        <w:t>ПОРЯДОК ПРЕДОСТАВЛЕНИЯ УСЛУГ ПО СОПРОВОЖДЕНИЮ И ТЕХНИЧЕСКОЙ ПОДДЕРЖКЕ</w:t>
      </w:r>
      <w:bookmarkEnd w:id="77"/>
    </w:p>
    <w:p w:rsidR="008B0939" w:rsidRPr="00E467FA" w:rsidRDefault="008B0939" w:rsidP="008B0939">
      <w:pPr>
        <w:pStyle w:val="28"/>
        <w:spacing w:line="240" w:lineRule="auto"/>
        <w:contextualSpacing/>
        <w:rPr>
          <w:szCs w:val="24"/>
        </w:rPr>
      </w:pPr>
      <w:r w:rsidRPr="00E467FA">
        <w:rPr>
          <w:szCs w:val="24"/>
        </w:rPr>
        <w:t>Оператор принимает на себя обязательства по Сопровождению и технической поддержке.</w:t>
      </w:r>
    </w:p>
    <w:p w:rsidR="008B0939" w:rsidRPr="00E467FA" w:rsidRDefault="008B0939" w:rsidP="008B0939">
      <w:pPr>
        <w:contextualSpacing/>
        <w:jc w:val="both"/>
      </w:pPr>
      <w:r w:rsidRPr="00E467FA">
        <w:lastRenderedPageBreak/>
        <w:t>В перечень услуг по сопровождению и технической поддержке работоспособности Системы  входят:</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rPr>
          <w:rStyle w:val="afffa"/>
        </w:rPr>
      </w:pPr>
      <w:r w:rsidRPr="00E467FA">
        <w:rPr>
          <w:rStyle w:val="afffa"/>
        </w:rPr>
        <w:t>исправление ошибок и обновление Системы;</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rPr>
          <w:rStyle w:val="afffa"/>
        </w:rPr>
      </w:pPr>
      <w:r w:rsidRPr="00E467FA">
        <w:rPr>
          <w:rStyle w:val="afffa"/>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pPr>
      <w:r w:rsidRPr="00E467FA">
        <w:t>обновление справочников и классификаторов;</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pPr>
      <w:r w:rsidRPr="00E467FA">
        <w:t xml:space="preserve">обеспечение синхронизации данных по справочникам и подвижному составу между базой Системы подачи Заявок и базой </w:t>
      </w:r>
      <w:proofErr w:type="spellStart"/>
      <w:r w:rsidRPr="00E467FA">
        <w:t>Росжелдора</w:t>
      </w:r>
      <w:proofErr w:type="spellEnd"/>
      <w:r w:rsidRPr="00E467FA">
        <w:t>.</w:t>
      </w:r>
    </w:p>
    <w:p w:rsidR="008B0939" w:rsidRPr="00E467FA" w:rsidRDefault="008B0939" w:rsidP="00C711EE">
      <w:pPr>
        <w:pStyle w:val="aff9"/>
        <w:numPr>
          <w:ilvl w:val="0"/>
          <w:numId w:val="30"/>
        </w:numPr>
        <w:suppressAutoHyphens w:val="0"/>
        <w:ind w:firstLine="0"/>
        <w:contextualSpacing/>
        <w:jc w:val="both"/>
      </w:pPr>
      <w:r w:rsidRPr="00E467FA">
        <w:t xml:space="preserve">В перечень услуг по поддержке Заявителя по вопросам автоматизации процесса формирования и отправки Заявок с целью регистрации железнодорожного подвижного состава </w:t>
      </w:r>
      <w:proofErr w:type="spellStart"/>
      <w:r w:rsidRPr="00E467FA">
        <w:t>Росжелдором</w:t>
      </w:r>
      <w:proofErr w:type="spellEnd"/>
      <w:r w:rsidRPr="00E467FA">
        <w:t xml:space="preserve"> и работы с Системой входят: </w:t>
      </w:r>
    </w:p>
    <w:p w:rsidR="008B0939" w:rsidRPr="00551618" w:rsidRDefault="008B0939" w:rsidP="00C711EE">
      <w:pPr>
        <w:widowControl w:val="0"/>
        <w:numPr>
          <w:ilvl w:val="0"/>
          <w:numId w:val="30"/>
        </w:numPr>
        <w:suppressAutoHyphens w:val="0"/>
        <w:autoSpaceDE w:val="0"/>
        <w:autoSpaceDN w:val="0"/>
        <w:adjustRightInd w:val="0"/>
        <w:ind w:firstLine="0"/>
        <w:contextualSpacing/>
        <w:jc w:val="both"/>
      </w:pPr>
      <w:r w:rsidRPr="00551618">
        <w:t xml:space="preserve">оказание консультаций по телефону,  электронной почте, личное присутствие, в случае необходимости. </w:t>
      </w:r>
    </w:p>
    <w:p w:rsidR="008B0939" w:rsidRPr="00551618" w:rsidRDefault="008B0939" w:rsidP="00C711EE">
      <w:pPr>
        <w:widowControl w:val="0"/>
        <w:numPr>
          <w:ilvl w:val="0"/>
          <w:numId w:val="30"/>
        </w:numPr>
        <w:suppressAutoHyphens w:val="0"/>
        <w:autoSpaceDE w:val="0"/>
        <w:autoSpaceDN w:val="0"/>
        <w:adjustRightInd w:val="0"/>
        <w:ind w:firstLine="0"/>
        <w:contextualSpacing/>
        <w:jc w:val="both"/>
      </w:pPr>
      <w:r w:rsidRPr="00551618">
        <w:t>предоставление доступа к порталу учета ошибок и пожеланий по Системе (с возможностью создать запись и отслеживать ее состояние).</w:t>
      </w:r>
    </w:p>
    <w:p w:rsidR="008B0939" w:rsidRPr="00551618" w:rsidRDefault="008B0939" w:rsidP="008B0939">
      <w:pPr>
        <w:pStyle w:val="afe"/>
        <w:contextualSpacing/>
        <w:rPr>
          <w:sz w:val="24"/>
          <w:szCs w:val="24"/>
          <w:lang w:eastAsia="ru-RU"/>
        </w:rPr>
      </w:pPr>
      <w:r w:rsidRPr="00551618">
        <w:rPr>
          <w:sz w:val="24"/>
          <w:szCs w:val="24"/>
          <w:lang w:eastAsia="ru-RU"/>
        </w:rPr>
        <w:t>Услуги по сопровождению и технической поддержке работоспособности Системы и Заявителя предоставляются Исполнителем по телефону, электронной почте, на территории Заявителя в течение времени предоставления услуг.</w:t>
      </w:r>
    </w:p>
    <w:p w:rsidR="008B0939" w:rsidRPr="00E467FA" w:rsidRDefault="008B0939" w:rsidP="008B0939">
      <w:pPr>
        <w:tabs>
          <w:tab w:val="left" w:pos="709"/>
        </w:tabs>
        <w:contextualSpacing/>
        <w:jc w:val="both"/>
        <w:rPr>
          <w:lang w:eastAsia="ru-RU"/>
        </w:rPr>
      </w:pPr>
      <w:r w:rsidRPr="00E467FA">
        <w:rPr>
          <w:lang w:eastAsia="ru-RU"/>
        </w:rPr>
        <w:t>Время сопровождения и технической поддержки работоспособности Системы: 5 рабочих дней в неделю (</w:t>
      </w:r>
      <w:proofErr w:type="spellStart"/>
      <w:r w:rsidRPr="00E467FA">
        <w:rPr>
          <w:lang w:eastAsia="ru-RU"/>
        </w:rPr>
        <w:t>пн-чт</w:t>
      </w:r>
      <w:proofErr w:type="spellEnd"/>
      <w:r w:rsidRPr="00E467FA">
        <w:rPr>
          <w:lang w:eastAsia="ru-RU"/>
        </w:rPr>
        <w:t>: с 9:00 </w:t>
      </w:r>
      <w:proofErr w:type="spellStart"/>
      <w:r w:rsidRPr="00E467FA">
        <w:rPr>
          <w:lang w:eastAsia="ru-RU"/>
        </w:rPr>
        <w:t>мск</w:t>
      </w:r>
      <w:proofErr w:type="spellEnd"/>
      <w:r w:rsidRPr="00E467FA">
        <w:rPr>
          <w:lang w:eastAsia="ru-RU"/>
        </w:rPr>
        <w:t xml:space="preserve">. до 18:00 </w:t>
      </w:r>
      <w:proofErr w:type="spellStart"/>
      <w:r w:rsidRPr="00E467FA">
        <w:rPr>
          <w:lang w:eastAsia="ru-RU"/>
        </w:rPr>
        <w:t>мск</w:t>
      </w:r>
      <w:proofErr w:type="spellEnd"/>
      <w:r w:rsidRPr="00E467FA">
        <w:rPr>
          <w:lang w:eastAsia="ru-RU"/>
        </w:rPr>
        <w:t xml:space="preserve">., </w:t>
      </w:r>
      <w:proofErr w:type="spellStart"/>
      <w:r w:rsidRPr="00E467FA">
        <w:rPr>
          <w:lang w:eastAsia="ru-RU"/>
        </w:rPr>
        <w:t>пт</w:t>
      </w:r>
      <w:proofErr w:type="spellEnd"/>
      <w:r w:rsidRPr="00E467FA">
        <w:rPr>
          <w:lang w:eastAsia="ru-RU"/>
        </w:rPr>
        <w:t>: с 9:00 </w:t>
      </w:r>
      <w:proofErr w:type="spellStart"/>
      <w:r w:rsidRPr="00E467FA">
        <w:rPr>
          <w:lang w:eastAsia="ru-RU"/>
        </w:rPr>
        <w:t>мск</w:t>
      </w:r>
      <w:proofErr w:type="spellEnd"/>
      <w:r w:rsidRPr="00E467FA">
        <w:rPr>
          <w:lang w:eastAsia="ru-RU"/>
        </w:rPr>
        <w:t xml:space="preserve">. до 16:45 </w:t>
      </w:r>
      <w:proofErr w:type="spellStart"/>
      <w:proofErr w:type="gramStart"/>
      <w:r w:rsidRPr="00E467FA">
        <w:rPr>
          <w:lang w:eastAsia="ru-RU"/>
        </w:rPr>
        <w:t>мск</w:t>
      </w:r>
      <w:proofErr w:type="spellEnd"/>
      <w:proofErr w:type="gramEnd"/>
      <w:r w:rsidRPr="00E467FA">
        <w:rPr>
          <w:lang w:eastAsia="ru-RU"/>
        </w:rPr>
        <w:t>).</w:t>
      </w:r>
    </w:p>
    <w:p w:rsidR="008B0939" w:rsidRPr="00E467FA" w:rsidRDefault="008B0939" w:rsidP="008B0939">
      <w:pPr>
        <w:tabs>
          <w:tab w:val="left" w:pos="709"/>
        </w:tabs>
        <w:contextualSpacing/>
        <w:jc w:val="both"/>
        <w:rPr>
          <w:lang w:eastAsia="ru-RU"/>
        </w:rPr>
      </w:pPr>
    </w:p>
    <w:p w:rsidR="008B0939" w:rsidRPr="00E467FA" w:rsidRDefault="008B0939" w:rsidP="00476832">
      <w:pPr>
        <w:pStyle w:val="10"/>
        <w:numPr>
          <w:ilvl w:val="0"/>
          <w:numId w:val="23"/>
        </w:numPr>
        <w:tabs>
          <w:tab w:val="clear" w:pos="4254"/>
          <w:tab w:val="num" w:pos="432"/>
        </w:tabs>
        <w:suppressAutoHyphens w:val="0"/>
        <w:spacing w:before="0" w:after="0"/>
        <w:ind w:left="432" w:firstLine="0"/>
        <w:contextualSpacing/>
        <w:rPr>
          <w:rFonts w:cs="Times New Roman"/>
          <w:sz w:val="24"/>
          <w:szCs w:val="24"/>
        </w:rPr>
      </w:pPr>
      <w:bookmarkStart w:id="85" w:name="_Toc305765802"/>
      <w:r w:rsidRPr="00E467FA">
        <w:rPr>
          <w:rFonts w:cs="Times New Roman"/>
          <w:sz w:val="24"/>
          <w:szCs w:val="24"/>
        </w:rPr>
        <w:t>ПОРЯДОК КОНТРОЛЯ И ПРИЕМКИ</w:t>
      </w:r>
      <w:bookmarkEnd w:id="78"/>
      <w:bookmarkEnd w:id="79"/>
      <w:bookmarkEnd w:id="80"/>
      <w:bookmarkEnd w:id="81"/>
      <w:bookmarkEnd w:id="82"/>
      <w:bookmarkEnd w:id="83"/>
      <w:bookmarkEnd w:id="84"/>
      <w:bookmarkEnd w:id="85"/>
    </w:p>
    <w:p w:rsidR="008B0939" w:rsidRPr="00E467FA" w:rsidRDefault="008B0939" w:rsidP="008B0939">
      <w:pPr>
        <w:contextualSpacing/>
        <w:jc w:val="both"/>
      </w:pPr>
      <w:r w:rsidRPr="00E467FA">
        <w:t>Сдача-приёмка оказанных услуг производится в соответствии с Календарным планом оказания услуг и настоящим Договором. Основанием для сдачи-приёмки оказанных услуг служат документы, в зависимости от формы завершения оказанных услуг, представляемые Оператором.</w:t>
      </w:r>
    </w:p>
    <w:p w:rsidR="008B0939" w:rsidRPr="00E467FA" w:rsidRDefault="008B0939" w:rsidP="008B0939">
      <w:pPr>
        <w:contextualSpacing/>
        <w:jc w:val="both"/>
      </w:pPr>
      <w:r w:rsidRPr="00E467FA">
        <w:t>Представленные Оператором  отчетные документы проверяются и согласовываются Заявителем в срок, установленный настоящим Договором.</w:t>
      </w:r>
    </w:p>
    <w:p w:rsidR="008B0939" w:rsidRPr="00E467FA" w:rsidRDefault="008B0939" w:rsidP="008B0939">
      <w:pPr>
        <w:contextualSpacing/>
        <w:jc w:val="both"/>
      </w:pPr>
      <w:r w:rsidRPr="00E467FA">
        <w:t>Оценка и приемка результатов услуг должны осуществляться Заявителем на основании требований настоящего Содержания услуг.</w:t>
      </w:r>
    </w:p>
    <w:p w:rsidR="008B0939" w:rsidRPr="00E467FA" w:rsidRDefault="008B0939" w:rsidP="008B0939">
      <w:pPr>
        <w:contextualSpacing/>
        <w:jc w:val="both"/>
      </w:pPr>
      <w:r w:rsidRPr="00E467FA">
        <w:t>При наличии замечаний и рекомендаций от Заявителя Оператор производит доработку отчетных документов в согласованные сроки и повторно представляет их Заявителю.</w:t>
      </w:r>
    </w:p>
    <w:p w:rsidR="008B0939" w:rsidRPr="00E467FA" w:rsidRDefault="008B0939" w:rsidP="008B0939">
      <w:pPr>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8B0939" w:rsidRPr="00E467FA" w:rsidTr="003C122B">
        <w:trPr>
          <w:trHeight w:val="278"/>
        </w:trPr>
        <w:tc>
          <w:tcPr>
            <w:tcW w:w="3936"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М.П.</w:t>
            </w:r>
          </w:p>
        </w:tc>
        <w:tc>
          <w:tcPr>
            <w:tcW w:w="1359"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44"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contextualSpacing/>
              <w:rPr>
                <w:rFonts w:eastAsia="MS Mincho"/>
                <w:b/>
                <w:szCs w:val="24"/>
              </w:rPr>
            </w:pPr>
            <w:r w:rsidRPr="00E467FA">
              <w:rPr>
                <w:rFonts w:eastAsia="MS Mincho"/>
                <w:szCs w:val="24"/>
              </w:rPr>
              <w:t>_________________</w:t>
            </w:r>
            <w:r w:rsidRPr="00E467FA" w:rsidDel="00F23FA8">
              <w:rPr>
                <w:rFonts w:eastAsia="MS Mincho"/>
                <w:szCs w:val="24"/>
              </w:rPr>
              <w:t xml:space="preserve"> </w:t>
            </w:r>
            <w:r w:rsidRPr="00E467FA">
              <w:rPr>
                <w:rFonts w:eastAsia="MS Mincho"/>
                <w:szCs w:val="24"/>
              </w:rPr>
              <w:t>М.П</w:t>
            </w:r>
            <w:r>
              <w:rPr>
                <w:rFonts w:eastAsia="MS Mincho"/>
                <w:szCs w:val="24"/>
              </w:rPr>
              <w:t>.</w:t>
            </w:r>
          </w:p>
        </w:tc>
      </w:tr>
    </w:tbl>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sectPr w:rsidR="008B0939" w:rsidRPr="00E467FA" w:rsidSect="003C122B">
          <w:footerReference w:type="default" r:id="rId29"/>
          <w:pgSz w:w="11906" w:h="16838" w:code="9"/>
          <w:pgMar w:top="709" w:right="566" w:bottom="567" w:left="1134" w:header="567" w:footer="188" w:gutter="0"/>
          <w:pgNumType w:start="1"/>
          <w:cols w:space="708"/>
          <w:docGrid w:linePitch="381"/>
        </w:sectPr>
      </w:pPr>
    </w:p>
    <w:p w:rsidR="008B0939" w:rsidRPr="00E467FA" w:rsidRDefault="008B0939" w:rsidP="008B0939">
      <w:pPr>
        <w:pStyle w:val="aff5"/>
        <w:ind w:right="566"/>
        <w:contextualSpacing/>
        <w:jc w:val="right"/>
        <w:rPr>
          <w:sz w:val="24"/>
          <w:szCs w:val="24"/>
        </w:rPr>
      </w:pPr>
      <w:r w:rsidRPr="00E467FA">
        <w:rPr>
          <w:sz w:val="24"/>
          <w:szCs w:val="24"/>
        </w:rPr>
        <w:lastRenderedPageBreak/>
        <w:t>Приложение № 2</w:t>
      </w:r>
    </w:p>
    <w:p w:rsidR="008B0939" w:rsidRPr="00E467FA" w:rsidRDefault="008B0939" w:rsidP="008B0939">
      <w:pPr>
        <w:pStyle w:val="aff5"/>
        <w:ind w:right="566"/>
        <w:contextualSpacing/>
        <w:jc w:val="right"/>
        <w:rPr>
          <w:sz w:val="24"/>
          <w:szCs w:val="24"/>
        </w:rPr>
      </w:pPr>
      <w:r w:rsidRPr="00E467FA">
        <w:rPr>
          <w:sz w:val="24"/>
          <w:szCs w:val="24"/>
        </w:rPr>
        <w:t>к Договору № _______________</w:t>
      </w:r>
    </w:p>
    <w:p w:rsidR="008B0939" w:rsidRPr="00E467FA" w:rsidRDefault="008B0939" w:rsidP="008B0939">
      <w:pPr>
        <w:pStyle w:val="aff5"/>
        <w:ind w:right="566"/>
        <w:contextualSpacing/>
        <w:jc w:val="right"/>
        <w:rPr>
          <w:sz w:val="24"/>
          <w:szCs w:val="24"/>
        </w:rPr>
      </w:pPr>
      <w:r w:rsidRPr="00E467FA">
        <w:rPr>
          <w:sz w:val="24"/>
          <w:szCs w:val="24"/>
        </w:rPr>
        <w:t xml:space="preserve">от </w:t>
      </w:r>
      <w:r>
        <w:rPr>
          <w:sz w:val="24"/>
          <w:szCs w:val="24"/>
        </w:rPr>
        <w:t>«</w:t>
      </w:r>
      <w:r w:rsidRPr="00E467FA">
        <w:rPr>
          <w:sz w:val="24"/>
          <w:szCs w:val="24"/>
        </w:rPr>
        <w:t>___</w:t>
      </w:r>
      <w:r>
        <w:rPr>
          <w:sz w:val="24"/>
          <w:szCs w:val="24"/>
        </w:rPr>
        <w:t>»</w:t>
      </w:r>
      <w:r w:rsidRPr="00E467FA">
        <w:rPr>
          <w:sz w:val="24"/>
          <w:szCs w:val="24"/>
        </w:rPr>
        <w:t xml:space="preserve"> ____________201</w:t>
      </w:r>
      <w:r w:rsidR="00AF1DB9">
        <w:rPr>
          <w:sz w:val="24"/>
          <w:szCs w:val="24"/>
        </w:rPr>
        <w:t>_</w:t>
      </w:r>
      <w:r w:rsidRPr="00E467FA">
        <w:rPr>
          <w:sz w:val="24"/>
          <w:szCs w:val="24"/>
        </w:rPr>
        <w:t xml:space="preserve"> г. </w:t>
      </w:r>
    </w:p>
    <w:p w:rsidR="008B0939" w:rsidRPr="00E467FA" w:rsidRDefault="008B0939" w:rsidP="008B0939">
      <w:pPr>
        <w:pStyle w:val="aff5"/>
        <w:ind w:right="284"/>
        <w:contextualSpacing/>
        <w:jc w:val="center"/>
        <w:rPr>
          <w:sz w:val="24"/>
          <w:szCs w:val="24"/>
        </w:rPr>
      </w:pPr>
    </w:p>
    <w:p w:rsidR="008B0939" w:rsidRPr="00E467FA" w:rsidRDefault="008B0939" w:rsidP="008B0939">
      <w:pPr>
        <w:pStyle w:val="aff5"/>
        <w:ind w:right="284"/>
        <w:contextualSpacing/>
        <w:jc w:val="center"/>
        <w:rPr>
          <w:bCs/>
          <w:sz w:val="24"/>
          <w:szCs w:val="24"/>
        </w:rPr>
      </w:pPr>
    </w:p>
    <w:p w:rsidR="008B0939" w:rsidRPr="00E467FA" w:rsidRDefault="008B0939" w:rsidP="008B0939">
      <w:pPr>
        <w:pStyle w:val="aff5"/>
        <w:ind w:right="284"/>
        <w:contextualSpacing/>
        <w:jc w:val="center"/>
        <w:rPr>
          <w:bCs/>
          <w:sz w:val="24"/>
          <w:szCs w:val="24"/>
        </w:rPr>
      </w:pPr>
      <w:r w:rsidRPr="00E467FA">
        <w:rPr>
          <w:bCs/>
          <w:sz w:val="24"/>
          <w:szCs w:val="24"/>
        </w:rPr>
        <w:t>Календарный план оказания услуг</w:t>
      </w:r>
    </w:p>
    <w:p w:rsidR="008B0939" w:rsidRPr="00E467FA" w:rsidRDefault="008B0939" w:rsidP="008B0939">
      <w:pPr>
        <w:pStyle w:val="aff5"/>
        <w:ind w:right="284"/>
        <w:contextualSpacing/>
        <w:jc w:val="center"/>
        <w:rPr>
          <w:bCs/>
          <w:sz w:val="24"/>
          <w:szCs w:val="24"/>
        </w:rPr>
      </w:pPr>
    </w:p>
    <w:p w:rsidR="008B0939" w:rsidRPr="00E467FA" w:rsidRDefault="008B0939" w:rsidP="008B0939">
      <w:pPr>
        <w:contextualSpacing/>
        <w:jc w:val="center"/>
        <w:rPr>
          <w:bCs/>
        </w:rPr>
      </w:pP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315"/>
        <w:gridCol w:w="1759"/>
        <w:gridCol w:w="1598"/>
        <w:gridCol w:w="1598"/>
      </w:tblGrid>
      <w:tr w:rsidR="008B0939" w:rsidRPr="00E467FA" w:rsidTr="003C122B">
        <w:trPr>
          <w:trHeight w:val="757"/>
        </w:trPr>
        <w:tc>
          <w:tcPr>
            <w:tcW w:w="799" w:type="dxa"/>
          </w:tcPr>
          <w:p w:rsidR="008B0939" w:rsidRPr="00E467FA" w:rsidRDefault="008B0939" w:rsidP="003C122B">
            <w:pPr>
              <w:contextualSpacing/>
              <w:jc w:val="both"/>
            </w:pPr>
            <w:proofErr w:type="gramStart"/>
            <w:r w:rsidRPr="00E467FA">
              <w:t>П</w:t>
            </w:r>
            <w:proofErr w:type="gramEnd"/>
            <w:r w:rsidRPr="00E467FA">
              <w:t>/п</w:t>
            </w:r>
          </w:p>
        </w:tc>
        <w:tc>
          <w:tcPr>
            <w:tcW w:w="4315" w:type="dxa"/>
            <w:vAlign w:val="center"/>
          </w:tcPr>
          <w:p w:rsidR="008B0939" w:rsidRPr="00E467FA" w:rsidRDefault="008B0939" w:rsidP="003C122B">
            <w:pPr>
              <w:contextualSpacing/>
              <w:jc w:val="center"/>
              <w:rPr>
                <w:bCs/>
              </w:rPr>
            </w:pPr>
            <w:r w:rsidRPr="00E467FA">
              <w:rPr>
                <w:bCs/>
              </w:rPr>
              <w:t>Наименование услуг</w:t>
            </w:r>
          </w:p>
        </w:tc>
        <w:tc>
          <w:tcPr>
            <w:tcW w:w="1759" w:type="dxa"/>
            <w:vAlign w:val="center"/>
          </w:tcPr>
          <w:p w:rsidR="008B0939" w:rsidRPr="00E467FA" w:rsidRDefault="008B0939" w:rsidP="003C122B">
            <w:pPr>
              <w:contextualSpacing/>
              <w:jc w:val="center"/>
              <w:rPr>
                <w:bCs/>
              </w:rPr>
            </w:pPr>
            <w:r w:rsidRPr="00E467FA">
              <w:rPr>
                <w:bCs/>
              </w:rPr>
              <w:t>Начало оказания услуг</w:t>
            </w:r>
          </w:p>
        </w:tc>
        <w:tc>
          <w:tcPr>
            <w:tcW w:w="1598" w:type="dxa"/>
            <w:vAlign w:val="center"/>
          </w:tcPr>
          <w:p w:rsidR="008B0939" w:rsidRPr="00E467FA" w:rsidRDefault="008B0939" w:rsidP="003C122B">
            <w:pPr>
              <w:contextualSpacing/>
              <w:jc w:val="center"/>
              <w:rPr>
                <w:bCs/>
              </w:rPr>
            </w:pPr>
            <w:r w:rsidRPr="00E467FA">
              <w:rPr>
                <w:bCs/>
              </w:rPr>
              <w:t>Окончание оказания услуг</w:t>
            </w:r>
          </w:p>
        </w:tc>
        <w:tc>
          <w:tcPr>
            <w:tcW w:w="1598" w:type="dxa"/>
          </w:tcPr>
          <w:p w:rsidR="008B0939" w:rsidRPr="00E467FA" w:rsidRDefault="008B0939" w:rsidP="003C122B">
            <w:pPr>
              <w:contextualSpacing/>
              <w:jc w:val="center"/>
              <w:rPr>
                <w:bCs/>
              </w:rPr>
            </w:pPr>
            <w:r w:rsidRPr="00E467FA">
              <w:rPr>
                <w:bCs/>
              </w:rPr>
              <w:t>Отчетные документы</w:t>
            </w:r>
          </w:p>
        </w:tc>
      </w:tr>
      <w:tr w:rsidR="008B0939" w:rsidRPr="00E467FA" w:rsidTr="003C122B">
        <w:trPr>
          <w:trHeight w:val="735"/>
        </w:trPr>
        <w:tc>
          <w:tcPr>
            <w:tcW w:w="799" w:type="dxa"/>
          </w:tcPr>
          <w:p w:rsidR="008B0939" w:rsidRPr="00E467FA" w:rsidRDefault="008B0939" w:rsidP="003C122B">
            <w:pPr>
              <w:ind w:right="-108"/>
              <w:contextualSpacing/>
              <w:jc w:val="both"/>
            </w:pPr>
            <w:r w:rsidRPr="00E467FA">
              <w:t>1</w:t>
            </w:r>
          </w:p>
        </w:tc>
        <w:tc>
          <w:tcPr>
            <w:tcW w:w="4315" w:type="dxa"/>
          </w:tcPr>
          <w:p w:rsidR="008B0939" w:rsidRDefault="008B0939" w:rsidP="00476832">
            <w:proofErr w:type="gramStart"/>
            <w:r w:rsidRPr="00551618">
              <w:t>Автоматизация</w:t>
            </w:r>
            <w:r w:rsidRPr="00E467FA">
              <w:t xml:space="preserve">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w:t>
            </w:r>
            <w:proofErr w:type="spellStart"/>
            <w:r w:rsidRPr="00E467FA">
              <w:t>Росжелдором</w:t>
            </w:r>
            <w:proofErr w:type="spellEnd"/>
            <w:r>
              <w:t xml:space="preserve"> </w:t>
            </w:r>
            <w:r w:rsidRPr="00F23FA8">
              <w:t xml:space="preserve">по всем </w:t>
            </w:r>
            <w:r>
              <w:t xml:space="preserve">возможным причинам (причины              </w:t>
            </w:r>
            <w:proofErr w:type="gramEnd"/>
          </w:p>
          <w:p w:rsidR="008B0939" w:rsidRPr="00E467FA" w:rsidRDefault="008B0939" w:rsidP="00476832">
            <w:proofErr w:type="gramStart"/>
            <w:r>
              <w:t>ПНУ№</w:t>
            </w:r>
            <w:r w:rsidRPr="00F23FA8">
              <w:t>1</w:t>
            </w:r>
            <w:r>
              <w:t>,2,3,4,5,7,8,9,10,11,12,13,14),</w:t>
            </w:r>
            <w:r w:rsidRPr="00F23FA8">
              <w:t>первичного ввода в АБД ПВ данных листа учета комплектации вагона</w:t>
            </w:r>
            <w:r w:rsidRPr="00E467FA">
              <w:t>.</w:t>
            </w:r>
            <w:proofErr w:type="gramEnd"/>
            <w:r>
              <w:t xml:space="preserve"> </w:t>
            </w:r>
            <w:r w:rsidRPr="00E467FA">
              <w:t xml:space="preserve">Сопровождение и техническая поддержка работоспособности Системы. </w:t>
            </w:r>
          </w:p>
        </w:tc>
        <w:tc>
          <w:tcPr>
            <w:tcW w:w="1759" w:type="dxa"/>
          </w:tcPr>
          <w:p w:rsidR="008B0939" w:rsidRPr="00E467FA" w:rsidRDefault="008B0939" w:rsidP="003C122B">
            <w:pPr>
              <w:contextualSpacing/>
            </w:pPr>
            <w:r w:rsidRPr="00E467FA">
              <w:t>5 (Пять) рабочих дней с даты подписания Сторонами настоящего Договора</w:t>
            </w:r>
          </w:p>
        </w:tc>
        <w:tc>
          <w:tcPr>
            <w:tcW w:w="1598" w:type="dxa"/>
          </w:tcPr>
          <w:p w:rsidR="008B0939" w:rsidRPr="00E467FA" w:rsidRDefault="008B0939" w:rsidP="00F3168C">
            <w:pPr>
              <w:contextualSpacing/>
            </w:pPr>
            <w:r w:rsidRPr="00E467FA">
              <w:t xml:space="preserve">до </w:t>
            </w:r>
            <w:r>
              <w:t>31 декабря 201</w:t>
            </w:r>
            <w:r w:rsidR="00F3168C">
              <w:t>7</w:t>
            </w:r>
            <w:r>
              <w:t xml:space="preserve"> г. включительно</w:t>
            </w:r>
          </w:p>
        </w:tc>
        <w:tc>
          <w:tcPr>
            <w:tcW w:w="1598" w:type="dxa"/>
          </w:tcPr>
          <w:p w:rsidR="008B0939" w:rsidRPr="00E467FA" w:rsidRDefault="008B0939" w:rsidP="003C122B">
            <w:pPr>
              <w:pStyle w:val="MainTXT"/>
              <w:tabs>
                <w:tab w:val="left" w:pos="1418"/>
                <w:tab w:val="left" w:pos="1843"/>
                <w:tab w:val="left" w:pos="2268"/>
              </w:tabs>
              <w:spacing w:line="240" w:lineRule="auto"/>
              <w:ind w:left="-108"/>
              <w:contextualSpacing/>
              <w:jc w:val="both"/>
              <w:rPr>
                <w:rFonts w:ascii="Times New Roman" w:hAnsi="Times New Roman"/>
                <w:szCs w:val="24"/>
              </w:rPr>
            </w:pPr>
            <w:r w:rsidRPr="00E467FA">
              <w:rPr>
                <w:rFonts w:ascii="Times New Roman" w:hAnsi="Times New Roman"/>
                <w:szCs w:val="24"/>
              </w:rPr>
              <w:t>Акт сдачи-приемки оказанных услуг за период</w:t>
            </w:r>
          </w:p>
        </w:tc>
      </w:tr>
    </w:tbl>
    <w:p w:rsidR="008B0939" w:rsidRPr="00E467FA" w:rsidRDefault="008B0939" w:rsidP="008B0939">
      <w:pPr>
        <w:ind w:right="-285"/>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8B0939" w:rsidRPr="00E467FA" w:rsidTr="003C122B">
        <w:trPr>
          <w:trHeight w:val="278"/>
        </w:trPr>
        <w:tc>
          <w:tcPr>
            <w:tcW w:w="3936"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М.П.</w:t>
            </w:r>
          </w:p>
        </w:tc>
        <w:tc>
          <w:tcPr>
            <w:tcW w:w="1359"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44"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szCs w:val="24"/>
              </w:rPr>
              <w:t>М.</w:t>
            </w:r>
            <w:proofErr w:type="gramStart"/>
            <w:r w:rsidRPr="00E467FA">
              <w:rPr>
                <w:rFonts w:eastAsia="MS Mincho"/>
                <w:szCs w:val="24"/>
              </w:rPr>
              <w:t>П</w:t>
            </w:r>
            <w:proofErr w:type="gramEnd"/>
          </w:p>
        </w:tc>
      </w:tr>
    </w:tbl>
    <w:p w:rsidR="008B0939" w:rsidRPr="00E467FA" w:rsidRDefault="008B0939" w:rsidP="008B0939">
      <w:pPr>
        <w:ind w:right="-285"/>
        <w:contextualSpacing/>
      </w:pPr>
    </w:p>
    <w:p w:rsidR="008B0939" w:rsidRPr="00E467FA" w:rsidRDefault="008B0939" w:rsidP="008B0939">
      <w:pPr>
        <w:ind w:right="-285"/>
        <w:contextualSpacing/>
      </w:pPr>
    </w:p>
    <w:p w:rsidR="008B0939" w:rsidRPr="00E467FA" w:rsidRDefault="008B0939" w:rsidP="008B0939">
      <w:pPr>
        <w:ind w:right="-285"/>
        <w:contextualSpacing/>
        <w:sectPr w:rsidR="008B0939" w:rsidRPr="00E467FA" w:rsidSect="003C122B">
          <w:footerReference w:type="first" r:id="rId30"/>
          <w:pgSz w:w="11909" w:h="16834"/>
          <w:pgMar w:top="1135" w:right="569" w:bottom="1134" w:left="993" w:header="720" w:footer="720" w:gutter="0"/>
          <w:cols w:space="60"/>
          <w:noEndnote/>
          <w:titlePg/>
          <w:docGrid w:linePitch="272"/>
        </w:sectPr>
      </w:pPr>
    </w:p>
    <w:p w:rsidR="008B0939" w:rsidRPr="00430ED4" w:rsidRDefault="008B0939" w:rsidP="00430ED4">
      <w:pPr>
        <w:pStyle w:val="aff5"/>
        <w:ind w:left="6096" w:right="852"/>
        <w:contextualSpacing/>
        <w:rPr>
          <w:sz w:val="24"/>
        </w:rPr>
      </w:pPr>
      <w:r w:rsidRPr="00430ED4">
        <w:rPr>
          <w:sz w:val="24"/>
        </w:rPr>
        <w:lastRenderedPageBreak/>
        <w:t xml:space="preserve">Приложение № </w:t>
      </w:r>
      <w:r w:rsidRPr="00E467FA">
        <w:rPr>
          <w:noProof/>
          <w:sz w:val="24"/>
          <w:szCs w:val="24"/>
        </w:rPr>
        <w:t>3</w:t>
      </w:r>
    </w:p>
    <w:p w:rsidR="008B0939" w:rsidRPr="00E467FA" w:rsidRDefault="008B0939" w:rsidP="008B0939">
      <w:pPr>
        <w:pStyle w:val="aff5"/>
        <w:ind w:left="6096" w:right="852"/>
        <w:contextualSpacing/>
        <w:rPr>
          <w:noProof/>
          <w:sz w:val="24"/>
          <w:szCs w:val="24"/>
        </w:rPr>
      </w:pPr>
      <w:r w:rsidRPr="00E467FA">
        <w:rPr>
          <w:noProof/>
          <w:sz w:val="24"/>
          <w:szCs w:val="24"/>
        </w:rPr>
        <w:t xml:space="preserve">к Договору № ________ </w:t>
      </w:r>
    </w:p>
    <w:p w:rsidR="008B0939" w:rsidRPr="00E467FA" w:rsidRDefault="008B0939" w:rsidP="008B0939">
      <w:pPr>
        <w:pStyle w:val="aff5"/>
        <w:ind w:left="6096" w:right="852"/>
        <w:contextualSpacing/>
        <w:rPr>
          <w:noProof/>
          <w:sz w:val="24"/>
          <w:szCs w:val="24"/>
        </w:rPr>
      </w:pPr>
      <w:r w:rsidRPr="00E467FA">
        <w:rPr>
          <w:noProof/>
          <w:sz w:val="24"/>
          <w:szCs w:val="24"/>
        </w:rPr>
        <w:t>от «____»__________201</w:t>
      </w:r>
      <w:r w:rsidR="00AF1DB9">
        <w:rPr>
          <w:noProof/>
          <w:sz w:val="24"/>
          <w:szCs w:val="24"/>
        </w:rPr>
        <w:t>_</w:t>
      </w:r>
      <w:r w:rsidRPr="00E467FA">
        <w:rPr>
          <w:noProof/>
          <w:sz w:val="24"/>
          <w:szCs w:val="24"/>
        </w:rPr>
        <w:t xml:space="preserve">  г.</w:t>
      </w:r>
    </w:p>
    <w:p w:rsidR="008B0939" w:rsidRPr="00E467FA" w:rsidRDefault="008B0939" w:rsidP="008B0939">
      <w:pPr>
        <w:ind w:right="17"/>
        <w:contextualSpacing/>
        <w:jc w:val="center"/>
        <w:rPr>
          <w:bCs/>
        </w:rPr>
      </w:pPr>
    </w:p>
    <w:p w:rsidR="008B0939" w:rsidRPr="00E467FA" w:rsidRDefault="008B0939" w:rsidP="008B0939">
      <w:pPr>
        <w:ind w:right="17"/>
        <w:contextualSpacing/>
        <w:jc w:val="center"/>
        <w:rPr>
          <w:bCs/>
        </w:rPr>
      </w:pPr>
      <w:r w:rsidRPr="00E467FA">
        <w:rPr>
          <w:bCs/>
        </w:rPr>
        <w:t xml:space="preserve">Протокол согласования договорной цены </w:t>
      </w:r>
    </w:p>
    <w:tbl>
      <w:tblPr>
        <w:tblW w:w="4919" w:type="pct"/>
        <w:tblLayout w:type="fixed"/>
        <w:tblLook w:val="0000" w:firstRow="0" w:lastRow="0" w:firstColumn="0" w:lastColumn="0" w:noHBand="0" w:noVBand="0"/>
      </w:tblPr>
      <w:tblGrid>
        <w:gridCol w:w="656"/>
        <w:gridCol w:w="6200"/>
        <w:gridCol w:w="1516"/>
        <w:gridCol w:w="1322"/>
      </w:tblGrid>
      <w:tr w:rsidR="00746C09" w:rsidRPr="00384CDC" w:rsidTr="004B381D">
        <w:trPr>
          <w:trHeight w:val="1283"/>
        </w:trPr>
        <w:tc>
          <w:tcPr>
            <w:tcW w:w="338" w:type="pct"/>
            <w:tcBorders>
              <w:top w:val="single" w:sz="4" w:space="0" w:color="auto"/>
              <w:left w:val="single" w:sz="4" w:space="0" w:color="auto"/>
              <w:bottom w:val="single" w:sz="4" w:space="0" w:color="auto"/>
              <w:right w:val="single" w:sz="4" w:space="0" w:color="auto"/>
            </w:tcBorders>
            <w:vAlign w:val="center"/>
          </w:tcPr>
          <w:p w:rsidR="00746C09" w:rsidRPr="00384CDC" w:rsidRDefault="00746C09" w:rsidP="004B381D">
            <w:pPr>
              <w:jc w:val="center"/>
            </w:pPr>
            <w:r w:rsidRPr="00384CDC">
              <w:t xml:space="preserve">№ </w:t>
            </w:r>
            <w:proofErr w:type="gramStart"/>
            <w:r w:rsidRPr="00384CDC">
              <w:t>п</w:t>
            </w:r>
            <w:proofErr w:type="gramEnd"/>
            <w:r w:rsidRPr="00384CDC">
              <w:t>/п</w:t>
            </w:r>
          </w:p>
        </w:tc>
        <w:tc>
          <w:tcPr>
            <w:tcW w:w="3198" w:type="pct"/>
            <w:tcBorders>
              <w:top w:val="single" w:sz="4" w:space="0" w:color="auto"/>
              <w:left w:val="single" w:sz="4" w:space="0" w:color="auto"/>
              <w:bottom w:val="single" w:sz="4" w:space="0" w:color="auto"/>
              <w:right w:val="single" w:sz="4" w:space="0" w:color="auto"/>
            </w:tcBorders>
            <w:vAlign w:val="center"/>
          </w:tcPr>
          <w:p w:rsidR="00746C09" w:rsidRPr="00384CDC" w:rsidRDefault="00746C09" w:rsidP="004B381D">
            <w:pPr>
              <w:jc w:val="center"/>
            </w:pPr>
            <w:r w:rsidRPr="00384CDC">
              <w:t>Наимен</w:t>
            </w:r>
            <w:r>
              <w:t>ование услуг</w:t>
            </w:r>
          </w:p>
          <w:p w:rsidR="00746C09" w:rsidRPr="00384CDC" w:rsidRDefault="00746C09" w:rsidP="004B381D">
            <w:pPr>
              <w:jc w:val="center"/>
            </w:pPr>
          </w:p>
        </w:tc>
        <w:tc>
          <w:tcPr>
            <w:tcW w:w="782" w:type="pct"/>
            <w:tcBorders>
              <w:top w:val="single" w:sz="4" w:space="0" w:color="auto"/>
              <w:left w:val="single" w:sz="4" w:space="0" w:color="auto"/>
              <w:bottom w:val="single" w:sz="4" w:space="0" w:color="auto"/>
              <w:right w:val="single" w:sz="4" w:space="0" w:color="auto"/>
            </w:tcBorders>
            <w:vAlign w:val="center"/>
          </w:tcPr>
          <w:p w:rsidR="00746C09" w:rsidRPr="00384CDC" w:rsidRDefault="00746C09" w:rsidP="004B381D">
            <w:pPr>
              <w:jc w:val="center"/>
            </w:pPr>
            <w:r>
              <w:t xml:space="preserve">Цена за единицу </w:t>
            </w:r>
            <w:r w:rsidRPr="00384CDC">
              <w:t>услуг</w:t>
            </w:r>
            <w:r>
              <w:t xml:space="preserve">,  </w:t>
            </w:r>
            <w:r w:rsidRPr="00384CDC">
              <w:t>в руб</w:t>
            </w:r>
            <w:r>
              <w:t>.</w:t>
            </w:r>
          </w:p>
        </w:tc>
        <w:tc>
          <w:tcPr>
            <w:tcW w:w="682" w:type="pct"/>
            <w:tcBorders>
              <w:top w:val="single" w:sz="4" w:space="0" w:color="auto"/>
              <w:left w:val="single" w:sz="4" w:space="0" w:color="auto"/>
              <w:bottom w:val="single" w:sz="4" w:space="0" w:color="auto"/>
              <w:right w:val="single" w:sz="4" w:space="0" w:color="auto"/>
            </w:tcBorders>
            <w:vAlign w:val="center"/>
          </w:tcPr>
          <w:p w:rsidR="00746C09" w:rsidRPr="00384CDC" w:rsidRDefault="00746C09" w:rsidP="004B381D">
            <w:pPr>
              <w:jc w:val="center"/>
            </w:pPr>
            <w:r>
              <w:t>Единица измерения</w:t>
            </w:r>
          </w:p>
        </w:tc>
      </w:tr>
      <w:tr w:rsidR="00746C09" w:rsidRPr="00384CDC" w:rsidTr="004B381D">
        <w:trPr>
          <w:trHeight w:val="314"/>
        </w:trPr>
        <w:tc>
          <w:tcPr>
            <w:tcW w:w="338" w:type="pct"/>
            <w:tcBorders>
              <w:top w:val="nil"/>
              <w:left w:val="single" w:sz="4" w:space="0" w:color="auto"/>
              <w:bottom w:val="single" w:sz="4" w:space="0" w:color="auto"/>
              <w:right w:val="single" w:sz="4" w:space="0" w:color="auto"/>
            </w:tcBorders>
            <w:noWrap/>
            <w:vAlign w:val="bottom"/>
          </w:tcPr>
          <w:p w:rsidR="00746C09" w:rsidRPr="00384CDC" w:rsidRDefault="00746C09" w:rsidP="004B381D">
            <w:pPr>
              <w:jc w:val="center"/>
            </w:pPr>
            <w:r>
              <w:t>1.</w:t>
            </w:r>
          </w:p>
        </w:tc>
        <w:tc>
          <w:tcPr>
            <w:tcW w:w="3198" w:type="pct"/>
            <w:tcBorders>
              <w:top w:val="nil"/>
              <w:left w:val="nil"/>
              <w:bottom w:val="single" w:sz="4" w:space="0" w:color="auto"/>
              <w:right w:val="single" w:sz="4" w:space="0" w:color="auto"/>
            </w:tcBorders>
            <w:noWrap/>
            <w:vAlign w:val="bottom"/>
          </w:tcPr>
          <w:p w:rsidR="00746C09" w:rsidRPr="00384CDC" w:rsidRDefault="00746C09" w:rsidP="004B381D">
            <w:r>
              <w:t>Право использования Системы</w:t>
            </w:r>
          </w:p>
        </w:tc>
        <w:tc>
          <w:tcPr>
            <w:tcW w:w="782" w:type="pct"/>
            <w:tcBorders>
              <w:top w:val="single" w:sz="4" w:space="0" w:color="auto"/>
              <w:left w:val="nil"/>
              <w:bottom w:val="single" w:sz="4" w:space="0" w:color="auto"/>
              <w:right w:val="single" w:sz="4" w:space="0" w:color="auto"/>
            </w:tcBorders>
          </w:tcPr>
          <w:p w:rsidR="00746C09" w:rsidRPr="00384CDC" w:rsidRDefault="00746C09" w:rsidP="004B381D">
            <w:pPr>
              <w:jc w:val="center"/>
            </w:pPr>
            <w:r>
              <w:t>1000,00</w:t>
            </w:r>
          </w:p>
        </w:tc>
        <w:tc>
          <w:tcPr>
            <w:tcW w:w="682" w:type="pct"/>
            <w:tcBorders>
              <w:top w:val="single" w:sz="4" w:space="0" w:color="auto"/>
              <w:left w:val="single" w:sz="4" w:space="0" w:color="auto"/>
              <w:bottom w:val="single" w:sz="4" w:space="0" w:color="auto"/>
              <w:right w:val="single" w:sz="4" w:space="0" w:color="auto"/>
            </w:tcBorders>
          </w:tcPr>
          <w:p w:rsidR="00746C09" w:rsidRPr="00384CDC" w:rsidRDefault="00746C09" w:rsidP="004B381D">
            <w:pPr>
              <w:jc w:val="center"/>
            </w:pPr>
            <w:r>
              <w:t xml:space="preserve">1 лицензия </w:t>
            </w:r>
          </w:p>
        </w:tc>
      </w:tr>
      <w:tr w:rsidR="00746C09" w:rsidTr="004B381D">
        <w:trPr>
          <w:trHeight w:val="314"/>
        </w:trPr>
        <w:tc>
          <w:tcPr>
            <w:tcW w:w="338" w:type="pct"/>
            <w:tcBorders>
              <w:top w:val="nil"/>
              <w:left w:val="single" w:sz="4" w:space="0" w:color="auto"/>
              <w:bottom w:val="single" w:sz="4" w:space="0" w:color="auto"/>
              <w:right w:val="single" w:sz="4" w:space="0" w:color="auto"/>
            </w:tcBorders>
            <w:noWrap/>
            <w:vAlign w:val="center"/>
          </w:tcPr>
          <w:p w:rsidR="00746C09" w:rsidRPr="00384CDC" w:rsidRDefault="00746C09" w:rsidP="004B381D">
            <w:pPr>
              <w:jc w:val="center"/>
            </w:pPr>
            <w:r>
              <w:t>2.</w:t>
            </w:r>
          </w:p>
        </w:tc>
        <w:tc>
          <w:tcPr>
            <w:tcW w:w="3198" w:type="pct"/>
            <w:tcBorders>
              <w:top w:val="nil"/>
              <w:left w:val="nil"/>
              <w:bottom w:val="single" w:sz="4" w:space="0" w:color="auto"/>
              <w:right w:val="single" w:sz="4" w:space="0" w:color="auto"/>
            </w:tcBorders>
            <w:noWrap/>
          </w:tcPr>
          <w:p w:rsidR="00746C09" w:rsidRPr="00384CDC" w:rsidRDefault="00746C09" w:rsidP="004B381D">
            <w:pPr>
              <w:jc w:val="both"/>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746C09" w:rsidRPr="00384CDC" w:rsidRDefault="00746C09" w:rsidP="004B381D">
            <w:pPr>
              <w:jc w:val="center"/>
            </w:pPr>
            <w:r>
              <w:t>1500, 00</w:t>
            </w:r>
          </w:p>
        </w:tc>
        <w:tc>
          <w:tcPr>
            <w:tcW w:w="682" w:type="pct"/>
            <w:tcBorders>
              <w:top w:val="single" w:sz="4" w:space="0" w:color="auto"/>
              <w:left w:val="single" w:sz="4" w:space="0" w:color="auto"/>
              <w:bottom w:val="single" w:sz="4" w:space="0" w:color="auto"/>
              <w:right w:val="single" w:sz="4" w:space="0" w:color="auto"/>
            </w:tcBorders>
          </w:tcPr>
          <w:p w:rsidR="00746C09" w:rsidRDefault="00746C09" w:rsidP="004B381D">
            <w:pPr>
              <w:jc w:val="center"/>
            </w:pPr>
            <w:r>
              <w:t>1 вагон</w:t>
            </w:r>
          </w:p>
        </w:tc>
      </w:tr>
      <w:tr w:rsidR="00746C09" w:rsidTr="004B381D">
        <w:trPr>
          <w:trHeight w:val="314"/>
        </w:trPr>
        <w:tc>
          <w:tcPr>
            <w:tcW w:w="338" w:type="pct"/>
            <w:tcBorders>
              <w:top w:val="nil"/>
              <w:left w:val="single" w:sz="4" w:space="0" w:color="auto"/>
              <w:bottom w:val="single" w:sz="4" w:space="0" w:color="auto"/>
              <w:right w:val="single" w:sz="4" w:space="0" w:color="auto"/>
            </w:tcBorders>
            <w:noWrap/>
            <w:vAlign w:val="center"/>
          </w:tcPr>
          <w:p w:rsidR="00746C09" w:rsidRPr="00384CDC" w:rsidRDefault="00746C09" w:rsidP="004B381D">
            <w:pPr>
              <w:jc w:val="center"/>
            </w:pPr>
            <w:r>
              <w:t>3.</w:t>
            </w:r>
          </w:p>
        </w:tc>
        <w:tc>
          <w:tcPr>
            <w:tcW w:w="3198" w:type="pct"/>
            <w:tcBorders>
              <w:top w:val="nil"/>
              <w:left w:val="nil"/>
              <w:bottom w:val="single" w:sz="4" w:space="0" w:color="auto"/>
              <w:right w:val="single" w:sz="4" w:space="0" w:color="auto"/>
            </w:tcBorders>
            <w:noWrap/>
          </w:tcPr>
          <w:p w:rsidR="00746C09" w:rsidRPr="00E467FA" w:rsidRDefault="00746C09" w:rsidP="004B381D">
            <w:pPr>
              <w:ind w:left="-84" w:right="17"/>
              <w:contextualSpacing/>
              <w:jc w:val="both"/>
            </w:pPr>
            <w:r w:rsidRPr="00E467FA">
              <w:t>Автоматизация процесса формирования и отправки Заявок по перерегистрации вагона (за каждую операцию по вагону), в т.ч.</w:t>
            </w:r>
            <w:proofErr w:type="gramStart"/>
            <w:r w:rsidRPr="00E467FA">
              <w:t xml:space="preserve"> :</w:t>
            </w:r>
            <w:proofErr w:type="gramEnd"/>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746C09" w:rsidRPr="00E467FA" w:rsidRDefault="00746C09" w:rsidP="004B381D">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746C09" w:rsidRPr="00384CDC" w:rsidRDefault="00746C09" w:rsidP="004B381D">
            <w:pPr>
              <w:pStyle w:val="1"/>
              <w:numPr>
                <w:ilvl w:val="0"/>
                <w:numId w:val="22"/>
              </w:numPr>
              <w:spacing w:line="240" w:lineRule="auto"/>
              <w:ind w:left="207" w:hanging="141"/>
            </w:pPr>
            <w:r w:rsidRPr="00185850">
              <w:rPr>
                <w:sz w:val="24"/>
                <w:szCs w:val="24"/>
              </w:rPr>
              <w:t xml:space="preserve">«14» </w:t>
            </w:r>
            <w:proofErr w:type="spellStart"/>
            <w:r w:rsidRPr="00185850">
              <w:rPr>
                <w:sz w:val="24"/>
                <w:szCs w:val="24"/>
              </w:rPr>
              <w:t>пономерной</w:t>
            </w:r>
            <w:proofErr w:type="spellEnd"/>
            <w:r w:rsidRPr="00185850">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sidRPr="00185850">
              <w:rPr>
                <w:sz w:val="24"/>
                <w:szCs w:val="24"/>
              </w:rPr>
              <w:t>Росжелдора</w:t>
            </w:r>
            <w:proofErr w:type="spellEnd"/>
            <w:r w:rsidRPr="00185850">
              <w:rPr>
                <w:sz w:val="24"/>
                <w:szCs w:val="24"/>
              </w:rPr>
              <w:t xml:space="preserve"> о принятом </w:t>
            </w:r>
            <w:proofErr w:type="gramStart"/>
            <w:r w:rsidRPr="00185850">
              <w:rPr>
                <w:sz w:val="24"/>
                <w:szCs w:val="24"/>
              </w:rPr>
              <w:t>решении</w:t>
            </w:r>
            <w:proofErr w:type="gramEnd"/>
            <w:r w:rsidRPr="00185850">
              <w:rPr>
                <w:sz w:val="24"/>
                <w:szCs w:val="24"/>
              </w:rPr>
              <w:t xml:space="preserve"> о присвоении номеров по результатам рассмотрения Заявки.</w:t>
            </w:r>
          </w:p>
        </w:tc>
        <w:tc>
          <w:tcPr>
            <w:tcW w:w="782" w:type="pct"/>
            <w:tcBorders>
              <w:top w:val="single" w:sz="4" w:space="0" w:color="auto"/>
              <w:left w:val="nil"/>
              <w:bottom w:val="single" w:sz="4" w:space="0" w:color="auto"/>
              <w:right w:val="single" w:sz="4" w:space="0" w:color="auto"/>
            </w:tcBorders>
          </w:tcPr>
          <w:p w:rsidR="00746C09" w:rsidRPr="00384CDC" w:rsidRDefault="00746C09" w:rsidP="004B381D">
            <w:pPr>
              <w:jc w:val="center"/>
            </w:pPr>
            <w:r>
              <w:t>500, 00</w:t>
            </w:r>
          </w:p>
        </w:tc>
        <w:tc>
          <w:tcPr>
            <w:tcW w:w="682" w:type="pct"/>
            <w:tcBorders>
              <w:top w:val="single" w:sz="4" w:space="0" w:color="auto"/>
              <w:left w:val="single" w:sz="4" w:space="0" w:color="auto"/>
              <w:bottom w:val="single" w:sz="4" w:space="0" w:color="auto"/>
              <w:right w:val="single" w:sz="4" w:space="0" w:color="auto"/>
            </w:tcBorders>
          </w:tcPr>
          <w:p w:rsidR="00746C09" w:rsidRDefault="00746C09" w:rsidP="004B381D">
            <w:pPr>
              <w:jc w:val="center"/>
            </w:pPr>
            <w:r>
              <w:t>1 вагон</w:t>
            </w:r>
          </w:p>
        </w:tc>
      </w:tr>
      <w:tr w:rsidR="00746C09" w:rsidTr="004B381D">
        <w:trPr>
          <w:trHeight w:val="314"/>
        </w:trPr>
        <w:tc>
          <w:tcPr>
            <w:tcW w:w="338" w:type="pct"/>
            <w:tcBorders>
              <w:top w:val="nil"/>
              <w:left w:val="single" w:sz="4" w:space="0" w:color="auto"/>
              <w:bottom w:val="single" w:sz="4" w:space="0" w:color="auto"/>
              <w:right w:val="single" w:sz="4" w:space="0" w:color="auto"/>
            </w:tcBorders>
            <w:noWrap/>
            <w:vAlign w:val="center"/>
          </w:tcPr>
          <w:p w:rsidR="00746C09" w:rsidRPr="00384CDC" w:rsidRDefault="00746C09" w:rsidP="004B381D">
            <w:pPr>
              <w:jc w:val="center"/>
            </w:pPr>
            <w:r>
              <w:t>4.</w:t>
            </w:r>
          </w:p>
        </w:tc>
        <w:tc>
          <w:tcPr>
            <w:tcW w:w="3198" w:type="pct"/>
            <w:tcBorders>
              <w:top w:val="nil"/>
              <w:left w:val="nil"/>
              <w:bottom w:val="single" w:sz="4" w:space="0" w:color="auto"/>
              <w:right w:val="single" w:sz="4" w:space="0" w:color="auto"/>
            </w:tcBorders>
            <w:noWrap/>
          </w:tcPr>
          <w:p w:rsidR="00746C09" w:rsidRPr="00384CDC" w:rsidRDefault="00746C09" w:rsidP="004B381D">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782" w:type="pct"/>
            <w:tcBorders>
              <w:top w:val="single" w:sz="4" w:space="0" w:color="auto"/>
              <w:left w:val="nil"/>
              <w:bottom w:val="single" w:sz="4" w:space="0" w:color="auto"/>
              <w:right w:val="single" w:sz="4" w:space="0" w:color="auto"/>
            </w:tcBorders>
          </w:tcPr>
          <w:p w:rsidR="00746C09" w:rsidRPr="00384CDC" w:rsidRDefault="00746C09" w:rsidP="004B381D">
            <w:pPr>
              <w:jc w:val="center"/>
            </w:pPr>
            <w:r>
              <w:t>60,00</w:t>
            </w:r>
          </w:p>
        </w:tc>
        <w:tc>
          <w:tcPr>
            <w:tcW w:w="682" w:type="pct"/>
            <w:tcBorders>
              <w:top w:val="single" w:sz="4" w:space="0" w:color="auto"/>
              <w:left w:val="single" w:sz="4" w:space="0" w:color="auto"/>
              <w:bottom w:val="single" w:sz="4" w:space="0" w:color="auto"/>
              <w:right w:val="single" w:sz="4" w:space="0" w:color="auto"/>
            </w:tcBorders>
          </w:tcPr>
          <w:p w:rsidR="00746C09" w:rsidRDefault="00746C09" w:rsidP="004B381D">
            <w:pPr>
              <w:jc w:val="center"/>
            </w:pPr>
            <w:r>
              <w:t>1 вагон</w:t>
            </w:r>
          </w:p>
        </w:tc>
      </w:tr>
      <w:tr w:rsidR="00746C09" w:rsidTr="004B381D">
        <w:trPr>
          <w:trHeight w:val="314"/>
        </w:trPr>
        <w:tc>
          <w:tcPr>
            <w:tcW w:w="338" w:type="pct"/>
            <w:tcBorders>
              <w:top w:val="nil"/>
              <w:left w:val="single" w:sz="4" w:space="0" w:color="auto"/>
              <w:bottom w:val="single" w:sz="4" w:space="0" w:color="auto"/>
              <w:right w:val="single" w:sz="4" w:space="0" w:color="auto"/>
            </w:tcBorders>
            <w:noWrap/>
            <w:vAlign w:val="center"/>
          </w:tcPr>
          <w:p w:rsidR="00746C09" w:rsidRDefault="00746C09" w:rsidP="004B381D">
            <w:pPr>
              <w:jc w:val="center"/>
            </w:pPr>
            <w:r>
              <w:lastRenderedPageBreak/>
              <w:t>5.</w:t>
            </w:r>
          </w:p>
        </w:tc>
        <w:tc>
          <w:tcPr>
            <w:tcW w:w="3198" w:type="pct"/>
            <w:tcBorders>
              <w:top w:val="nil"/>
              <w:left w:val="nil"/>
              <w:bottom w:val="single" w:sz="4" w:space="0" w:color="auto"/>
              <w:right w:val="single" w:sz="4" w:space="0" w:color="auto"/>
            </w:tcBorders>
            <w:noWrap/>
          </w:tcPr>
          <w:p w:rsidR="00746C09" w:rsidRDefault="00746C09" w:rsidP="004B381D">
            <w:pPr>
              <w:jc w:val="both"/>
            </w:pPr>
            <w:r w:rsidRPr="00913982">
              <w:t xml:space="preserve">Оказание услуг по сопровождению и технической поддержке работоспособности Системы </w:t>
            </w:r>
          </w:p>
        </w:tc>
        <w:tc>
          <w:tcPr>
            <w:tcW w:w="782" w:type="pct"/>
            <w:tcBorders>
              <w:top w:val="single" w:sz="4" w:space="0" w:color="auto"/>
              <w:left w:val="nil"/>
              <w:bottom w:val="single" w:sz="4" w:space="0" w:color="auto"/>
              <w:right w:val="single" w:sz="4" w:space="0" w:color="auto"/>
            </w:tcBorders>
          </w:tcPr>
          <w:p w:rsidR="00746C09" w:rsidRPr="00384CDC" w:rsidRDefault="00746C09" w:rsidP="004B381D">
            <w:pPr>
              <w:jc w:val="center"/>
            </w:pPr>
            <w:proofErr w:type="gramStart"/>
            <w:r w:rsidRPr="00E467FA">
              <w:t xml:space="preserve">включена в стоимость </w:t>
            </w:r>
            <w:r>
              <w:t>услуг, указанных в п.п. 2</w:t>
            </w:r>
            <w:r w:rsidRPr="00E467FA">
              <w:t>-</w:t>
            </w:r>
            <w:r>
              <w:t>4</w:t>
            </w:r>
            <w:r w:rsidRPr="00E467FA">
              <w:t xml:space="preserve">  </w:t>
            </w:r>
            <w:proofErr w:type="gramEnd"/>
          </w:p>
        </w:tc>
        <w:tc>
          <w:tcPr>
            <w:tcW w:w="682" w:type="pct"/>
            <w:tcBorders>
              <w:top w:val="single" w:sz="4" w:space="0" w:color="auto"/>
              <w:left w:val="single" w:sz="4" w:space="0" w:color="auto"/>
              <w:bottom w:val="single" w:sz="4" w:space="0" w:color="auto"/>
              <w:right w:val="single" w:sz="4" w:space="0" w:color="auto"/>
            </w:tcBorders>
          </w:tcPr>
          <w:p w:rsidR="00746C09" w:rsidRDefault="00746C09" w:rsidP="004B381D">
            <w:pPr>
              <w:jc w:val="center"/>
            </w:pPr>
            <w:r>
              <w:t>1 рабочее место</w:t>
            </w:r>
          </w:p>
        </w:tc>
      </w:tr>
    </w:tbl>
    <w:p w:rsidR="008B0939" w:rsidRPr="00E467FA" w:rsidRDefault="008B0939" w:rsidP="008B0939">
      <w:pPr>
        <w:ind w:right="17"/>
        <w:contextualSpacing/>
        <w:jc w:val="center"/>
        <w:rPr>
          <w:bCs/>
        </w:rPr>
      </w:pPr>
    </w:p>
    <w:p w:rsidR="008B0939" w:rsidRPr="00E467FA" w:rsidRDefault="008B0939" w:rsidP="008B0939">
      <w:pPr>
        <w:ind w:right="17"/>
        <w:contextualSpacing/>
        <w:jc w:val="center"/>
        <w:rPr>
          <w:bCs/>
        </w:rPr>
      </w:pPr>
      <w:r w:rsidRPr="00E467FA">
        <w:rPr>
          <w:bCs/>
        </w:rPr>
        <w:t xml:space="preserve">            </w:t>
      </w:r>
    </w:p>
    <w:tbl>
      <w:tblPr>
        <w:tblW w:w="9639" w:type="dxa"/>
        <w:tblInd w:w="144" w:type="dxa"/>
        <w:tblLayout w:type="fixed"/>
        <w:tblLook w:val="01E0" w:firstRow="1" w:lastRow="1" w:firstColumn="1" w:lastColumn="1" w:noHBand="0" w:noVBand="0"/>
      </w:tblPr>
      <w:tblGrid>
        <w:gridCol w:w="5470"/>
        <w:gridCol w:w="248"/>
        <w:gridCol w:w="3921"/>
      </w:tblGrid>
      <w:tr w:rsidR="008B0939" w:rsidRPr="00E467FA" w:rsidTr="00746C09">
        <w:tc>
          <w:tcPr>
            <w:tcW w:w="5209"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C631F3" w:rsidRDefault="008B0939" w:rsidP="003C122B">
            <w:pPr>
              <w:pStyle w:val="afff8"/>
              <w:tabs>
                <w:tab w:val="left" w:pos="0"/>
                <w:tab w:val="left" w:pos="990"/>
              </w:tabs>
              <w:ind w:firstLine="0"/>
              <w:contextualSpacing/>
              <w:rPr>
                <w:rFonts w:eastAsia="MS Mincho"/>
                <w:sz w:val="20"/>
              </w:rPr>
            </w:pPr>
            <w:r w:rsidRPr="00C631F3">
              <w:rPr>
                <w:rFonts w:eastAsia="MS Mincho"/>
                <w:sz w:val="20"/>
              </w:rPr>
              <w:t>М.П.</w:t>
            </w:r>
          </w:p>
        </w:tc>
        <w:tc>
          <w:tcPr>
            <w:tcW w:w="23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33" w:type="dxa"/>
          </w:tcPr>
          <w:p w:rsidR="008B0939" w:rsidRPr="00E467FA" w:rsidRDefault="008B0939" w:rsidP="003C122B">
            <w:pPr>
              <w:pStyle w:val="afff8"/>
              <w:tabs>
                <w:tab w:val="left" w:pos="-627"/>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627"/>
                <w:tab w:val="left" w:pos="990"/>
              </w:tabs>
              <w:ind w:firstLine="0"/>
              <w:contextualSpacing/>
              <w:rPr>
                <w:rFonts w:eastAsia="MS Mincho"/>
                <w:b/>
                <w:szCs w:val="24"/>
              </w:rPr>
            </w:pPr>
          </w:p>
          <w:p w:rsidR="008B0939" w:rsidRPr="00E467FA" w:rsidRDefault="008B0939" w:rsidP="003C122B">
            <w:pPr>
              <w:pStyle w:val="afff8"/>
              <w:tabs>
                <w:tab w:val="left" w:pos="-627"/>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tabs>
                <w:tab w:val="left" w:pos="-627"/>
              </w:tabs>
            </w:pPr>
            <w:r w:rsidRPr="00E467FA">
              <w:rPr>
                <w:rFonts w:eastAsia="MS Mincho"/>
              </w:rPr>
              <w:t>М.</w:t>
            </w:r>
            <w:proofErr w:type="gramStart"/>
            <w:r w:rsidRPr="00E467FA">
              <w:rPr>
                <w:rFonts w:eastAsia="MS Mincho"/>
              </w:rPr>
              <w:t>П</w:t>
            </w:r>
            <w:proofErr w:type="gramEnd"/>
          </w:p>
        </w:tc>
      </w:tr>
    </w:tbl>
    <w:p w:rsidR="008B0939" w:rsidRPr="00430ED4" w:rsidRDefault="008B0939" w:rsidP="00430ED4">
      <w:pPr>
        <w:pStyle w:val="aff5"/>
        <w:pageBreakBefore/>
        <w:ind w:left="6095" w:right="851"/>
        <w:contextualSpacing/>
        <w:rPr>
          <w:sz w:val="24"/>
        </w:rPr>
      </w:pPr>
      <w:r w:rsidRPr="00430ED4">
        <w:rPr>
          <w:sz w:val="24"/>
        </w:rPr>
        <w:lastRenderedPageBreak/>
        <w:t xml:space="preserve">Приложение № </w:t>
      </w:r>
      <w:r w:rsidRPr="00E467FA">
        <w:rPr>
          <w:noProof/>
          <w:sz w:val="24"/>
          <w:szCs w:val="24"/>
        </w:rPr>
        <w:t>4</w:t>
      </w:r>
    </w:p>
    <w:p w:rsidR="008B0939" w:rsidRPr="00E467FA" w:rsidRDefault="008B0939" w:rsidP="008B0939">
      <w:pPr>
        <w:pStyle w:val="aff5"/>
        <w:ind w:left="6096" w:right="852"/>
        <w:contextualSpacing/>
        <w:rPr>
          <w:noProof/>
          <w:sz w:val="24"/>
          <w:szCs w:val="24"/>
        </w:rPr>
      </w:pPr>
      <w:r w:rsidRPr="00E467FA">
        <w:rPr>
          <w:noProof/>
          <w:sz w:val="24"/>
          <w:szCs w:val="24"/>
        </w:rPr>
        <w:t xml:space="preserve">к Договору № ____________ </w:t>
      </w:r>
    </w:p>
    <w:p w:rsidR="008B0939" w:rsidRPr="00E467FA" w:rsidRDefault="008B0939" w:rsidP="008B0939">
      <w:pPr>
        <w:pStyle w:val="aff5"/>
        <w:ind w:left="6096" w:right="852"/>
        <w:contextualSpacing/>
        <w:rPr>
          <w:noProof/>
          <w:sz w:val="24"/>
          <w:szCs w:val="24"/>
        </w:rPr>
      </w:pPr>
      <w:r w:rsidRPr="00E467FA">
        <w:rPr>
          <w:noProof/>
          <w:sz w:val="24"/>
          <w:szCs w:val="24"/>
        </w:rPr>
        <w:t>от «____»__________201</w:t>
      </w:r>
      <w:r w:rsidR="00AF1DB9">
        <w:rPr>
          <w:noProof/>
          <w:sz w:val="24"/>
          <w:szCs w:val="24"/>
        </w:rPr>
        <w:t>_</w:t>
      </w:r>
      <w:r w:rsidRPr="00E467FA">
        <w:rPr>
          <w:noProof/>
          <w:sz w:val="24"/>
          <w:szCs w:val="24"/>
        </w:rPr>
        <w:t xml:space="preserve">  г.</w:t>
      </w:r>
    </w:p>
    <w:p w:rsidR="008B0939" w:rsidRPr="00E467FA" w:rsidRDefault="008B0939" w:rsidP="008B0939">
      <w:pPr>
        <w:pStyle w:val="aff5"/>
        <w:ind w:left="6096" w:right="852"/>
        <w:contextualSpacing/>
        <w:rPr>
          <w:noProof/>
          <w:sz w:val="24"/>
          <w:szCs w:val="24"/>
        </w:rPr>
      </w:pPr>
    </w:p>
    <w:p w:rsidR="008B0939" w:rsidRPr="00E467FA" w:rsidRDefault="008B0939" w:rsidP="008B0939">
      <w:pPr>
        <w:pStyle w:val="aff5"/>
        <w:ind w:left="6096" w:right="852"/>
        <w:contextualSpacing/>
        <w:rPr>
          <w:noProof/>
          <w:sz w:val="24"/>
          <w:szCs w:val="24"/>
        </w:rPr>
      </w:pPr>
    </w:p>
    <w:p w:rsidR="008B0939" w:rsidRPr="00E467FA" w:rsidRDefault="008B0939" w:rsidP="008B0939">
      <w:pPr>
        <w:rPr>
          <w:i/>
          <w:iCs/>
          <w:color w:val="7F7F7F"/>
          <w:lang w:eastAsia="en-US"/>
        </w:rPr>
      </w:pPr>
      <w:r w:rsidRPr="00E467FA">
        <w:rPr>
          <w:i/>
          <w:iCs/>
          <w:color w:val="7F7F7F"/>
          <w:lang w:eastAsia="en-US"/>
        </w:rPr>
        <w:t>*********************************Форма. Начало******************************</w:t>
      </w:r>
    </w:p>
    <w:p w:rsidR="008B0939" w:rsidRPr="00E467FA" w:rsidRDefault="008B0939" w:rsidP="008B0939">
      <w:pPr>
        <w:shd w:val="clear" w:color="auto" w:fill="FFFFFF"/>
        <w:jc w:val="center"/>
        <w:rPr>
          <w:spacing w:val="2"/>
        </w:rPr>
      </w:pPr>
    </w:p>
    <w:p w:rsidR="008B0939" w:rsidRPr="00E467FA" w:rsidRDefault="008B0939" w:rsidP="008B0939">
      <w:pPr>
        <w:shd w:val="clear" w:color="auto" w:fill="FFFFFF"/>
        <w:jc w:val="center"/>
        <w:rPr>
          <w:spacing w:val="2"/>
        </w:rPr>
      </w:pPr>
      <w:r w:rsidRPr="00E467FA">
        <w:rPr>
          <w:spacing w:val="2"/>
        </w:rPr>
        <w:t>АКТ №_______</w:t>
      </w:r>
    </w:p>
    <w:p w:rsidR="008B0939" w:rsidRPr="00E467FA" w:rsidRDefault="008B0939" w:rsidP="008B0939">
      <w:pPr>
        <w:shd w:val="clear" w:color="auto" w:fill="FFFFFF"/>
        <w:jc w:val="center"/>
        <w:rPr>
          <w:spacing w:val="2"/>
        </w:rPr>
      </w:pPr>
      <w:r w:rsidRPr="00E467FA">
        <w:rPr>
          <w:spacing w:val="-1"/>
        </w:rPr>
        <w:t xml:space="preserve">сдачи-приемки оказанных услуг </w:t>
      </w:r>
    </w:p>
    <w:p w:rsidR="008B0939" w:rsidRPr="00E467FA" w:rsidRDefault="008B0939" w:rsidP="008B0939">
      <w:pPr>
        <w:shd w:val="clear" w:color="auto" w:fill="FFFFFF"/>
        <w:jc w:val="both"/>
        <w:rPr>
          <w:spacing w:val="2"/>
        </w:rPr>
      </w:pPr>
      <w:r w:rsidRPr="00E467FA">
        <w:rPr>
          <w:spacing w:val="2"/>
        </w:rPr>
        <w:t>г._________________                                                                          «___»__________20__г.</w:t>
      </w:r>
    </w:p>
    <w:p w:rsidR="008B0939" w:rsidRPr="00984635" w:rsidRDefault="008B0939" w:rsidP="00984635">
      <w:r w:rsidRPr="00984635">
        <w:t xml:space="preserve"> </w:t>
      </w:r>
      <w:r w:rsidRPr="00984635">
        <w:tab/>
      </w:r>
    </w:p>
    <w:p w:rsidR="008B0939" w:rsidRPr="00E467FA" w:rsidRDefault="008B0939" w:rsidP="008B0939">
      <w:pPr>
        <w:ind w:firstLine="708"/>
        <w:jc w:val="both"/>
        <w:outlineLvl w:val="0"/>
      </w:pPr>
      <w:r w:rsidRPr="00E467FA">
        <w:t>Мы, нижеподписавшиеся, представитель ___________________________________,</w:t>
      </w:r>
    </w:p>
    <w:p w:rsidR="008B0939" w:rsidRPr="00E467FA" w:rsidRDefault="008B0939" w:rsidP="008B0939">
      <w:pPr>
        <w:jc w:val="both"/>
      </w:pPr>
      <w:r w:rsidRPr="00E467FA">
        <w:rPr>
          <w:i/>
        </w:rPr>
        <w:t xml:space="preserve">                                                                                                     наименование предприятия</w:t>
      </w:r>
      <w:r w:rsidRPr="00E467FA">
        <w:t xml:space="preserve"> </w:t>
      </w:r>
    </w:p>
    <w:p w:rsidR="008B0939" w:rsidRPr="00E467FA" w:rsidRDefault="008B0939" w:rsidP="008B0939">
      <w:pPr>
        <w:jc w:val="both"/>
      </w:pPr>
      <w:r w:rsidRPr="00E467FA">
        <w:t xml:space="preserve">_____________________________________________________________________________, </w:t>
      </w:r>
    </w:p>
    <w:p w:rsidR="008B0939" w:rsidRPr="00E467FA" w:rsidRDefault="008B0939" w:rsidP="008B0939">
      <w:pPr>
        <w:jc w:val="both"/>
        <w:rPr>
          <w:i/>
        </w:rPr>
      </w:pPr>
      <w:r w:rsidRPr="00E467FA">
        <w:rPr>
          <w:i/>
        </w:rPr>
        <w:t xml:space="preserve">                                                                            должность, Ф.И.О. полностью</w:t>
      </w:r>
    </w:p>
    <w:p w:rsidR="008B0939" w:rsidRPr="00E467FA" w:rsidRDefault="008B0939" w:rsidP="008B0939">
      <w:pPr>
        <w:jc w:val="both"/>
      </w:pPr>
      <w:r w:rsidRPr="00E467FA">
        <w:t>действующий на основании _________________________________ (далее – Оператор), с одной стороны, и представитель _________________________________________________,</w:t>
      </w:r>
    </w:p>
    <w:p w:rsidR="008B0939" w:rsidRPr="00E467FA" w:rsidRDefault="008B0939" w:rsidP="008B0939">
      <w:pPr>
        <w:jc w:val="both"/>
        <w:rPr>
          <w:i/>
        </w:rPr>
      </w:pPr>
      <w:r w:rsidRPr="00E467FA">
        <w:rPr>
          <w:i/>
        </w:rPr>
        <w:t xml:space="preserve">                                                                            наименование предприятия </w:t>
      </w:r>
    </w:p>
    <w:p w:rsidR="008B0939" w:rsidRPr="00E467FA" w:rsidRDefault="008B0939" w:rsidP="008B0939">
      <w:pPr>
        <w:jc w:val="both"/>
      </w:pPr>
      <w:r w:rsidRPr="00E467FA">
        <w:t xml:space="preserve">_____________________________________________________________________________, </w:t>
      </w:r>
    </w:p>
    <w:p w:rsidR="008B0939" w:rsidRPr="00E467FA" w:rsidRDefault="008B0939" w:rsidP="008B0939">
      <w:pPr>
        <w:jc w:val="both"/>
        <w:rPr>
          <w:i/>
        </w:rPr>
      </w:pPr>
      <w:r w:rsidRPr="00E467FA">
        <w:rPr>
          <w:i/>
        </w:rPr>
        <w:t xml:space="preserve">                                                                       должность, Ф.И.О. полностью</w:t>
      </w:r>
    </w:p>
    <w:p w:rsidR="008B0939" w:rsidRPr="00E467FA" w:rsidRDefault="008B0939" w:rsidP="008B0939">
      <w:pPr>
        <w:jc w:val="both"/>
      </w:pPr>
      <w:r w:rsidRPr="00E467FA">
        <w:t xml:space="preserve"> действующий на основании _____________________________________, (далее – Заявитель), с другой стороны, составили настоящий акт о том, что в соответствии с</w:t>
      </w:r>
      <w:r w:rsidRPr="00E467FA">
        <w:rPr>
          <w:spacing w:val="2"/>
        </w:rPr>
        <w:t xml:space="preserve"> Договором №___ от «___» ________ 20__ г. </w:t>
      </w:r>
      <w:r w:rsidRPr="00E467FA">
        <w:t xml:space="preserve">в период с «___» _____ 20___г. по «___» _____ 20___г. Оператором были оказаны следующие услуги: </w:t>
      </w:r>
    </w:p>
    <w:p w:rsidR="008B0939" w:rsidRPr="00E467FA" w:rsidRDefault="008B0939" w:rsidP="008B0939">
      <w:pPr>
        <w:jc w:val="both"/>
        <w:rPr>
          <w:spacing w:val="-3"/>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97"/>
        <w:gridCol w:w="958"/>
        <w:gridCol w:w="961"/>
        <w:gridCol w:w="1248"/>
        <w:gridCol w:w="1369"/>
        <w:gridCol w:w="1238"/>
        <w:gridCol w:w="1379"/>
      </w:tblGrid>
      <w:tr w:rsidR="008B0939" w:rsidRPr="00E467FA" w:rsidTr="003C122B">
        <w:tc>
          <w:tcPr>
            <w:tcW w:w="256"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 xml:space="preserve">№ </w:t>
            </w:r>
            <w:proofErr w:type="gramStart"/>
            <w:r w:rsidRPr="00E467FA">
              <w:rPr>
                <w:spacing w:val="-3"/>
              </w:rPr>
              <w:t>п</w:t>
            </w:r>
            <w:proofErr w:type="gramEnd"/>
            <w:r w:rsidRPr="00E467FA">
              <w:rPr>
                <w:spacing w:val="-3"/>
              </w:rPr>
              <w:t>/п</w:t>
            </w:r>
          </w:p>
        </w:tc>
        <w:tc>
          <w:tcPr>
            <w:tcW w:w="1075" w:type="pct"/>
            <w:tcBorders>
              <w:top w:val="single" w:sz="4" w:space="0" w:color="auto"/>
              <w:left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Наименование услуг</w:t>
            </w:r>
          </w:p>
          <w:p w:rsidR="008B0939" w:rsidRPr="00E467FA" w:rsidRDefault="008B0939" w:rsidP="003C122B">
            <w:pPr>
              <w:jc w:val="center"/>
              <w:rPr>
                <w:spacing w:val="-3"/>
              </w:rPr>
            </w:pPr>
          </w:p>
        </w:tc>
        <w:tc>
          <w:tcPr>
            <w:tcW w:w="491"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 заявки</w:t>
            </w: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roofErr w:type="gramStart"/>
            <w:r w:rsidRPr="00E467FA">
              <w:rPr>
                <w:spacing w:val="-3"/>
              </w:rPr>
              <w:t>Новый</w:t>
            </w:r>
            <w:proofErr w:type="gramEnd"/>
            <w:r w:rsidRPr="00E467FA">
              <w:rPr>
                <w:spacing w:val="-3"/>
              </w:rPr>
              <w:t xml:space="preserve"> № вагона</w:t>
            </w: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r w:rsidRPr="00E467FA">
              <w:rPr>
                <w:spacing w:val="-3"/>
              </w:rPr>
              <w:t>Исполнитель</w:t>
            </w: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r w:rsidRPr="00E467FA">
              <w:rPr>
                <w:spacing w:val="-3"/>
              </w:rPr>
              <w:t xml:space="preserve">Цена </w:t>
            </w:r>
          </w:p>
          <w:p w:rsidR="008B0939" w:rsidRPr="00E467FA" w:rsidRDefault="008B0939" w:rsidP="003C122B">
            <w:pPr>
              <w:jc w:val="center"/>
              <w:rPr>
                <w:spacing w:val="-3"/>
              </w:rPr>
            </w:pPr>
            <w:r w:rsidRPr="00E467FA">
              <w:rPr>
                <w:spacing w:val="-3"/>
              </w:rPr>
              <w:t>без НДС, руб.</w:t>
            </w:r>
          </w:p>
        </w:tc>
        <w:tc>
          <w:tcPr>
            <w:tcW w:w="635"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Сумма НДС (18%), руб.</w:t>
            </w:r>
          </w:p>
        </w:tc>
        <w:tc>
          <w:tcPr>
            <w:tcW w:w="707"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Стоимость услуг</w:t>
            </w:r>
          </w:p>
          <w:p w:rsidR="008B0939" w:rsidRPr="00E467FA" w:rsidRDefault="008B0939" w:rsidP="003C122B">
            <w:pPr>
              <w:jc w:val="center"/>
              <w:rPr>
                <w:spacing w:val="-3"/>
              </w:rPr>
            </w:pPr>
            <w:r w:rsidRPr="00E467FA">
              <w:rPr>
                <w:spacing w:val="-3"/>
              </w:rPr>
              <w:t xml:space="preserve"> с учетом НДС, руб.</w:t>
            </w:r>
          </w:p>
        </w:tc>
      </w:tr>
      <w:tr w:rsidR="008B0939" w:rsidRPr="00E467FA" w:rsidTr="003C122B">
        <w:tc>
          <w:tcPr>
            <w:tcW w:w="256"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1075" w:type="pct"/>
            <w:tcBorders>
              <w:left w:val="single" w:sz="4" w:space="0" w:color="auto"/>
              <w:right w:val="single" w:sz="4" w:space="0" w:color="auto"/>
            </w:tcBorders>
          </w:tcPr>
          <w:p w:rsidR="008B0939" w:rsidRPr="00E467FA" w:rsidRDefault="008B0939" w:rsidP="003C122B">
            <w:pPr>
              <w:jc w:val="center"/>
              <w:rPr>
                <w:spacing w:val="-3"/>
              </w:rPr>
            </w:pP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r>
      <w:tr w:rsidR="008B0939" w:rsidRPr="00E467FA" w:rsidTr="003C122B">
        <w:tc>
          <w:tcPr>
            <w:tcW w:w="256"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1075" w:type="pct"/>
            <w:tcBorders>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r>
      <w:tr w:rsidR="008B0939" w:rsidRPr="00E467FA" w:rsidTr="003C122B">
        <w:tc>
          <w:tcPr>
            <w:tcW w:w="1331" w:type="pct"/>
            <w:gridSpan w:val="2"/>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r w:rsidRPr="00E467FA">
              <w:rPr>
                <w:spacing w:val="-3"/>
              </w:rPr>
              <w:t>Итого за оказанные услуги</w:t>
            </w: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r>
    </w:tbl>
    <w:p w:rsidR="008B0939" w:rsidRPr="00E467FA" w:rsidRDefault="008B0939" w:rsidP="008B0939">
      <w:pPr>
        <w:shd w:val="clear" w:color="auto" w:fill="FFFFFF"/>
        <w:ind w:firstLine="708"/>
        <w:jc w:val="both"/>
        <w:rPr>
          <w:spacing w:val="-4"/>
        </w:rPr>
      </w:pPr>
    </w:p>
    <w:p w:rsidR="008B0939" w:rsidRPr="00E467FA" w:rsidRDefault="008B0939" w:rsidP="008B0939">
      <w:pPr>
        <w:shd w:val="clear" w:color="auto" w:fill="FFFFFF"/>
        <w:ind w:firstLine="708"/>
        <w:jc w:val="both"/>
        <w:rPr>
          <w:spacing w:val="-4"/>
        </w:rPr>
      </w:pPr>
      <w:r w:rsidRPr="00E467FA">
        <w:rPr>
          <w:spacing w:val="-4"/>
        </w:rPr>
        <w:t>Общая стоимость составляет __________________ рублей __ копеек, в том числе НДС (18%) __________ рублей __ копеек.</w:t>
      </w:r>
    </w:p>
    <w:p w:rsidR="008B0939" w:rsidRPr="00E467FA" w:rsidRDefault="008B0939" w:rsidP="008B0939">
      <w:pPr>
        <w:shd w:val="clear" w:color="auto" w:fill="FFFFFF"/>
        <w:ind w:firstLine="708"/>
        <w:jc w:val="both"/>
        <w:rPr>
          <w:spacing w:val="2"/>
        </w:rPr>
      </w:pPr>
      <w:r w:rsidRPr="00E467FA">
        <w:t xml:space="preserve">Итого к перечислению: </w:t>
      </w:r>
      <w:r w:rsidRPr="00E467FA">
        <w:rPr>
          <w:spacing w:val="-4"/>
        </w:rPr>
        <w:t>__________________ рублей __ копеек, в том числе НДС (18%) __________ рублей __ копеек.</w:t>
      </w:r>
    </w:p>
    <w:p w:rsidR="008B0939" w:rsidRPr="00E467FA" w:rsidRDefault="008B0939" w:rsidP="008B0939">
      <w:pPr>
        <w:shd w:val="clear" w:color="auto" w:fill="FFFFFF"/>
        <w:ind w:firstLine="708"/>
        <w:jc w:val="both"/>
        <w:rPr>
          <w:spacing w:val="2"/>
        </w:rPr>
      </w:pPr>
      <w:r w:rsidRPr="00E467FA">
        <w:rPr>
          <w:spacing w:val="2"/>
        </w:rPr>
        <w:t xml:space="preserve">Оказанные услуги в соответствии с Договором от «____» ________ 20__ г. №_______ приняты Заявителем в полном объеме. </w:t>
      </w:r>
    </w:p>
    <w:p w:rsidR="008B0939" w:rsidRPr="00E467FA" w:rsidRDefault="008B0939" w:rsidP="008B0939">
      <w:pPr>
        <w:shd w:val="clear" w:color="auto" w:fill="FFFFFF"/>
        <w:ind w:firstLine="708"/>
        <w:jc w:val="both"/>
        <w:rPr>
          <w:spacing w:val="2"/>
        </w:rPr>
      </w:pPr>
    </w:p>
    <w:tbl>
      <w:tblPr>
        <w:tblW w:w="10031" w:type="dxa"/>
        <w:tblLook w:val="01E0" w:firstRow="1" w:lastRow="1" w:firstColumn="1" w:lastColumn="1" w:noHBand="0" w:noVBand="0"/>
      </w:tblPr>
      <w:tblGrid>
        <w:gridCol w:w="4644"/>
        <w:gridCol w:w="426"/>
        <w:gridCol w:w="4961"/>
      </w:tblGrid>
      <w:tr w:rsidR="008B0939" w:rsidRPr="00E467FA" w:rsidTr="003C122B">
        <w:trPr>
          <w:trHeight w:val="402"/>
        </w:trPr>
        <w:tc>
          <w:tcPr>
            <w:tcW w:w="4644" w:type="dxa"/>
          </w:tcPr>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Заявитель:</w:t>
            </w:r>
          </w:p>
        </w:tc>
        <w:tc>
          <w:tcPr>
            <w:tcW w:w="42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961" w:type="dxa"/>
          </w:tcPr>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 Оператор: </w:t>
            </w:r>
          </w:p>
        </w:tc>
      </w:tr>
      <w:tr w:rsidR="008B0939" w:rsidRPr="00E467FA" w:rsidTr="003C122B">
        <w:tc>
          <w:tcPr>
            <w:tcW w:w="4644"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w:t>
            </w:r>
          </w:p>
        </w:tc>
        <w:tc>
          <w:tcPr>
            <w:tcW w:w="42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961"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tc>
      </w:tr>
    </w:tbl>
    <w:p w:rsidR="008B0939" w:rsidRPr="00E467FA" w:rsidRDefault="008B0939" w:rsidP="008B0939">
      <w:pPr>
        <w:tabs>
          <w:tab w:val="center" w:pos="2603"/>
          <w:tab w:val="center" w:pos="7600"/>
        </w:tabs>
        <w:contextualSpacing/>
      </w:pPr>
      <w:r w:rsidRPr="00E467FA">
        <w:t>М.П.</w:t>
      </w:r>
      <w:r w:rsidRPr="00E467FA">
        <w:tab/>
        <w:t xml:space="preserve">                                                                                             М.П.</w:t>
      </w:r>
    </w:p>
    <w:p w:rsidR="008B0939" w:rsidRPr="00E467FA" w:rsidRDefault="008B0939" w:rsidP="008B0939">
      <w:pPr>
        <w:pStyle w:val="af3"/>
        <w:contextualSpacing/>
        <w:jc w:val="center"/>
        <w:rPr>
          <w:bCs/>
          <w:sz w:val="24"/>
          <w:szCs w:val="24"/>
        </w:rPr>
      </w:pPr>
    </w:p>
    <w:p w:rsidR="008B0939" w:rsidRPr="00E467FA" w:rsidRDefault="008B0939" w:rsidP="008B0939">
      <w:pPr>
        <w:pStyle w:val="Quote1"/>
        <w:rPr>
          <w:rStyle w:val="affff5"/>
          <w:i/>
          <w:iCs/>
          <w:color w:val="7F7F7F"/>
        </w:rPr>
      </w:pPr>
      <w:r w:rsidRPr="00E467FA">
        <w:rPr>
          <w:rStyle w:val="affff5"/>
          <w:color w:val="7F7F7F"/>
        </w:rPr>
        <w:t>******************************Форма. Окончание******************************</w:t>
      </w:r>
    </w:p>
    <w:tbl>
      <w:tblPr>
        <w:tblW w:w="10207" w:type="dxa"/>
        <w:tblInd w:w="-34" w:type="dxa"/>
        <w:tblLayout w:type="fixed"/>
        <w:tblLook w:val="01E0" w:firstRow="1" w:lastRow="1" w:firstColumn="1" w:lastColumn="1" w:noHBand="0" w:noVBand="0"/>
      </w:tblPr>
      <w:tblGrid>
        <w:gridCol w:w="5009"/>
        <w:gridCol w:w="240"/>
        <w:gridCol w:w="481"/>
        <w:gridCol w:w="4477"/>
      </w:tblGrid>
      <w:tr w:rsidR="008B0939" w:rsidRPr="00E467FA" w:rsidTr="003C122B">
        <w:tc>
          <w:tcPr>
            <w:tcW w:w="4918" w:type="dxa"/>
          </w:tcPr>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tc>
        <w:tc>
          <w:tcPr>
            <w:tcW w:w="708" w:type="dxa"/>
            <w:gridSpan w:val="2"/>
          </w:tcPr>
          <w:p w:rsidR="008B0939" w:rsidRPr="00E467FA" w:rsidRDefault="008B0939" w:rsidP="003C122B">
            <w:pPr>
              <w:pStyle w:val="afff8"/>
              <w:tabs>
                <w:tab w:val="left" w:pos="0"/>
                <w:tab w:val="left" w:pos="990"/>
              </w:tabs>
              <w:ind w:firstLine="0"/>
              <w:contextualSpacing/>
              <w:jc w:val="center"/>
              <w:rPr>
                <w:rFonts w:eastAsia="MS Mincho"/>
                <w:b/>
                <w:szCs w:val="24"/>
              </w:rPr>
            </w:pPr>
          </w:p>
        </w:tc>
        <w:tc>
          <w:tcPr>
            <w:tcW w:w="4395"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lastRenderedPageBreak/>
              <w:t xml:space="preserve">Оператор: </w:t>
            </w:r>
          </w:p>
        </w:tc>
      </w:tr>
      <w:tr w:rsidR="008B0939" w:rsidRPr="00E467FA" w:rsidTr="003C122B">
        <w:tc>
          <w:tcPr>
            <w:tcW w:w="4918"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 </w:t>
            </w:r>
          </w:p>
        </w:tc>
        <w:tc>
          <w:tcPr>
            <w:tcW w:w="23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867" w:type="dxa"/>
            <w:gridSpan w:val="2"/>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                    _________________</w:t>
            </w:r>
          </w:p>
        </w:tc>
      </w:tr>
    </w:tbl>
    <w:p w:rsidR="008B0939" w:rsidRPr="00E467FA" w:rsidRDefault="008B0939" w:rsidP="008B0939">
      <w:pPr>
        <w:tabs>
          <w:tab w:val="center" w:pos="2603"/>
          <w:tab w:val="center" w:pos="7600"/>
        </w:tabs>
        <w:contextualSpacing/>
      </w:pPr>
      <w:r w:rsidRPr="00E467FA">
        <w:t>М.П.</w:t>
      </w:r>
      <w:r w:rsidRPr="00E467FA">
        <w:tab/>
        <w:t xml:space="preserve">                                                                                                   М.П.</w:t>
      </w:r>
    </w:p>
    <w:p w:rsidR="008B0939" w:rsidRPr="00430ED4" w:rsidRDefault="008B0939" w:rsidP="00430ED4">
      <w:pPr>
        <w:pStyle w:val="aff5"/>
        <w:pageBreakBefore/>
        <w:ind w:left="5528" w:right="851"/>
        <w:contextualSpacing/>
        <w:rPr>
          <w:sz w:val="24"/>
        </w:rPr>
      </w:pPr>
      <w:r w:rsidRPr="00430ED4">
        <w:rPr>
          <w:sz w:val="24"/>
        </w:rPr>
        <w:lastRenderedPageBreak/>
        <w:t xml:space="preserve">Приложение № </w:t>
      </w:r>
      <w:r w:rsidRPr="00E467FA">
        <w:rPr>
          <w:noProof/>
          <w:sz w:val="24"/>
          <w:szCs w:val="24"/>
        </w:rPr>
        <w:t>5</w:t>
      </w:r>
    </w:p>
    <w:p w:rsidR="008B0939" w:rsidRPr="00E467FA" w:rsidRDefault="008B0939" w:rsidP="008B0939">
      <w:pPr>
        <w:pStyle w:val="aff5"/>
        <w:ind w:left="5529" w:right="852"/>
        <w:contextualSpacing/>
        <w:rPr>
          <w:noProof/>
          <w:sz w:val="24"/>
          <w:szCs w:val="24"/>
        </w:rPr>
      </w:pPr>
      <w:r w:rsidRPr="00430ED4">
        <w:rPr>
          <w:sz w:val="24"/>
        </w:rPr>
        <w:t xml:space="preserve">к </w:t>
      </w:r>
      <w:r w:rsidRPr="00E467FA">
        <w:rPr>
          <w:noProof/>
          <w:sz w:val="24"/>
          <w:szCs w:val="24"/>
        </w:rPr>
        <w:t xml:space="preserve">Договору № ________ </w:t>
      </w:r>
    </w:p>
    <w:p w:rsidR="008B0939" w:rsidRPr="00E467FA" w:rsidRDefault="008B0939" w:rsidP="008B0939">
      <w:pPr>
        <w:pStyle w:val="aff5"/>
        <w:ind w:left="5529" w:right="852"/>
        <w:contextualSpacing/>
        <w:rPr>
          <w:noProof/>
          <w:sz w:val="24"/>
          <w:szCs w:val="24"/>
        </w:rPr>
      </w:pPr>
      <w:r w:rsidRPr="00E467FA">
        <w:rPr>
          <w:noProof/>
          <w:sz w:val="24"/>
          <w:szCs w:val="24"/>
        </w:rPr>
        <w:t>от «____»__________201</w:t>
      </w:r>
      <w:r w:rsidR="00AF1DB9">
        <w:rPr>
          <w:noProof/>
          <w:sz w:val="24"/>
          <w:szCs w:val="24"/>
        </w:rPr>
        <w:t>_</w:t>
      </w:r>
      <w:r w:rsidRPr="00E467FA">
        <w:rPr>
          <w:noProof/>
          <w:sz w:val="24"/>
          <w:szCs w:val="24"/>
        </w:rPr>
        <w:t xml:space="preserve">  г.</w:t>
      </w:r>
    </w:p>
    <w:p w:rsidR="008B0939" w:rsidRPr="00E467FA" w:rsidRDefault="008B0939" w:rsidP="008B0939">
      <w:pPr>
        <w:pStyle w:val="af3"/>
        <w:contextualSpacing/>
        <w:jc w:val="center"/>
        <w:rPr>
          <w:b/>
          <w:bCs/>
          <w:sz w:val="24"/>
          <w:szCs w:val="24"/>
        </w:rPr>
      </w:pPr>
    </w:p>
    <w:p w:rsidR="008B0939" w:rsidRPr="00E467FA" w:rsidRDefault="008B0939" w:rsidP="008B0939">
      <w:pPr>
        <w:pStyle w:val="af3"/>
        <w:contextualSpacing/>
        <w:jc w:val="center"/>
        <w:rPr>
          <w:b/>
          <w:bCs/>
          <w:sz w:val="24"/>
          <w:szCs w:val="24"/>
        </w:rPr>
      </w:pPr>
    </w:p>
    <w:p w:rsidR="008B0939" w:rsidRPr="00E467FA" w:rsidRDefault="008B0939" w:rsidP="008B0939">
      <w:pPr>
        <w:pStyle w:val="af3"/>
        <w:contextualSpacing/>
        <w:jc w:val="center"/>
        <w:rPr>
          <w:b/>
          <w:bCs/>
          <w:sz w:val="24"/>
          <w:szCs w:val="24"/>
        </w:rPr>
      </w:pPr>
      <w:r w:rsidRPr="00E467FA">
        <w:rPr>
          <w:b/>
          <w:bCs/>
          <w:sz w:val="24"/>
          <w:szCs w:val="24"/>
        </w:rPr>
        <w:t xml:space="preserve"> Лицензионный договор № ______</w:t>
      </w:r>
    </w:p>
    <w:p w:rsidR="008B0939" w:rsidRPr="00E467FA" w:rsidRDefault="008B0939" w:rsidP="008B0939">
      <w:pPr>
        <w:pStyle w:val="af3"/>
        <w:contextualSpacing/>
        <w:rPr>
          <w:sz w:val="24"/>
          <w:szCs w:val="24"/>
        </w:rPr>
      </w:pPr>
    </w:p>
    <w:p w:rsidR="008B0939" w:rsidRPr="00E467FA" w:rsidRDefault="008B0939" w:rsidP="008B0939">
      <w:pPr>
        <w:tabs>
          <w:tab w:val="left" w:pos="567"/>
          <w:tab w:val="right" w:pos="9356"/>
        </w:tabs>
        <w:contextualSpacing/>
        <w:rPr>
          <w:snapToGrid w:val="0"/>
        </w:rPr>
      </w:pPr>
      <w:r w:rsidRPr="00E467FA">
        <w:rPr>
          <w:snapToGrid w:val="0"/>
        </w:rPr>
        <w:t xml:space="preserve">г. Москва               </w:t>
      </w:r>
      <w:r w:rsidRPr="00E467FA">
        <w:rPr>
          <w:snapToGrid w:val="0"/>
        </w:rPr>
        <w:tab/>
        <w:t xml:space="preserve">    «___» __________ 201</w:t>
      </w:r>
      <w:r w:rsidR="00AF1DB9">
        <w:rPr>
          <w:snapToGrid w:val="0"/>
        </w:rPr>
        <w:t>_</w:t>
      </w:r>
      <w:r w:rsidRPr="00E467FA">
        <w:rPr>
          <w:snapToGrid w:val="0"/>
        </w:rPr>
        <w:t xml:space="preserve"> г.</w:t>
      </w:r>
    </w:p>
    <w:p w:rsidR="008B0939" w:rsidRPr="00E467FA" w:rsidRDefault="008B0939" w:rsidP="008B0939">
      <w:pPr>
        <w:spacing w:before="120"/>
      </w:pPr>
    </w:p>
    <w:p w:rsidR="008B0939" w:rsidRPr="00430ED4" w:rsidRDefault="008B0939" w:rsidP="00430ED4">
      <w:pPr>
        <w:spacing w:before="120"/>
        <w:ind w:firstLine="708"/>
        <w:jc w:val="both"/>
      </w:pPr>
      <w:proofErr w:type="gramStart"/>
      <w:r w:rsidRPr="00E467FA">
        <w:t xml:space="preserve">Публичное акционерное общество «Центр по перевозке грузов в контейнерах «ТрансКонтейнер» (ПАО «ТрансКонтейнер»), именуемое в дальнейшем «Заявитель», в лице </w:t>
      </w:r>
      <w:r>
        <w:t>______________________</w:t>
      </w:r>
      <w:r w:rsidRPr="00E467FA">
        <w:t xml:space="preserve">,  действующего на основании </w:t>
      </w:r>
      <w:r>
        <w:t>_________________</w:t>
      </w:r>
      <w:r w:rsidRPr="00E467FA">
        <w:t xml:space="preserve">, с одной стороны, и </w:t>
      </w:r>
      <w:r>
        <w:t>___________________________</w:t>
      </w:r>
      <w:r w:rsidRPr="00E467FA">
        <w:t xml:space="preserve">, именуемое в дальнейшем «Лицензиар», в лице </w:t>
      </w:r>
      <w:r>
        <w:t>____________________________</w:t>
      </w:r>
      <w:r w:rsidRPr="00E467FA">
        <w:t>, действующей на основании Устава, с другой стороны (далее - Стороны), заключили договор (далее – Лицензионный договор)</w:t>
      </w:r>
      <w:r w:rsidRPr="00430ED4">
        <w:t xml:space="preserve"> о </w:t>
      </w:r>
      <w:r w:rsidRPr="00E467FA">
        <w:t>нижеследующем:</w:t>
      </w:r>
      <w:proofErr w:type="gramEnd"/>
    </w:p>
    <w:p w:rsidR="008B0939" w:rsidRPr="00430ED4" w:rsidRDefault="008B0939" w:rsidP="00430ED4">
      <w:pPr>
        <w:spacing w:before="120"/>
        <w:ind w:firstLine="708"/>
        <w:jc w:val="both"/>
      </w:pPr>
    </w:p>
    <w:p w:rsidR="008B0939" w:rsidRPr="00E467FA" w:rsidRDefault="008B0939" w:rsidP="008B0939">
      <w:pPr>
        <w:tabs>
          <w:tab w:val="left" w:pos="0"/>
        </w:tabs>
        <w:spacing w:before="120"/>
        <w:ind w:right="17"/>
        <w:jc w:val="center"/>
        <w:rPr>
          <w:b/>
          <w:bCs/>
        </w:rPr>
      </w:pPr>
      <w:r w:rsidRPr="00E467FA">
        <w:rPr>
          <w:b/>
          <w:bCs/>
        </w:rPr>
        <w:t>1. ПРЕДМЕТ ЛИЦЕНЗИОННОГО ДОГОВОРА</w:t>
      </w:r>
    </w:p>
    <w:p w:rsidR="008B0939" w:rsidRPr="008B0939" w:rsidRDefault="008B0939" w:rsidP="008B0939">
      <w:pPr>
        <w:pStyle w:val="af3"/>
        <w:spacing w:before="120"/>
        <w:ind w:firstLine="709"/>
        <w:jc w:val="both"/>
        <w:rPr>
          <w:sz w:val="24"/>
          <w:szCs w:val="24"/>
        </w:rPr>
      </w:pPr>
      <w:r w:rsidRPr="008B0939">
        <w:rPr>
          <w:sz w:val="24"/>
          <w:szCs w:val="24"/>
        </w:rPr>
        <w:t>1.1. Лицензиар предоставляет Лицензиату простую (неисключительную) лицензию программы для ЭВМ  путем открытия доступа к  web-интерфейсу соответствующей программы.</w:t>
      </w:r>
    </w:p>
    <w:p w:rsidR="008B0939" w:rsidRPr="008B0939" w:rsidRDefault="008B0939" w:rsidP="008B0939">
      <w:pPr>
        <w:pStyle w:val="af3"/>
        <w:spacing w:before="120"/>
        <w:ind w:firstLine="709"/>
        <w:jc w:val="both"/>
        <w:rPr>
          <w:sz w:val="24"/>
          <w:szCs w:val="24"/>
        </w:rPr>
      </w:pPr>
      <w:r w:rsidRPr="008B0939">
        <w:rPr>
          <w:sz w:val="24"/>
          <w:szCs w:val="24"/>
        </w:rPr>
        <w:t xml:space="preserve">1.2. Простая (неисключительная) лицензия на использование программы для ЭВМ, предоставляемая Лицензиату в соответствии с настоящим Лицензионным договором в количестве 1 (одной) лицензии предоставляет Лицензиату право использования программы для ЭВМ в соответствии с ее функциональным назначением путем получения доступа к  web-интерфейсу соответствующей программы, в соответствии с количеством рабочих мест, указанных в Договоре. </w:t>
      </w:r>
    </w:p>
    <w:p w:rsidR="008B0939" w:rsidRPr="008B0939" w:rsidRDefault="008B0939" w:rsidP="008B0939">
      <w:pPr>
        <w:pStyle w:val="af3"/>
        <w:spacing w:before="120"/>
        <w:ind w:firstLine="709"/>
        <w:jc w:val="both"/>
        <w:rPr>
          <w:sz w:val="24"/>
          <w:szCs w:val="24"/>
        </w:rPr>
      </w:pPr>
      <w:r w:rsidRPr="008B0939">
        <w:rPr>
          <w:sz w:val="24"/>
          <w:szCs w:val="24"/>
        </w:rPr>
        <w:t>1.3. Указанная в пункте 1.1. настоящего Лицензионного договора простая (неисключительная) лицензия предоставляется Лицензиату для использования на территории Российской Федерации.</w:t>
      </w:r>
    </w:p>
    <w:p w:rsidR="008B0939" w:rsidRPr="008B0939" w:rsidRDefault="008B0939" w:rsidP="008B0939">
      <w:pPr>
        <w:pStyle w:val="af3"/>
        <w:spacing w:before="120"/>
        <w:ind w:left="709"/>
        <w:jc w:val="both"/>
        <w:rPr>
          <w:rFonts w:eastAsia="Times New Roman"/>
          <w:spacing w:val="0"/>
          <w:sz w:val="24"/>
          <w:szCs w:val="24"/>
          <w:lang w:eastAsia="ar-SA"/>
        </w:rPr>
      </w:pPr>
      <w:r w:rsidRPr="008B0939">
        <w:rPr>
          <w:rFonts w:eastAsia="Times New Roman"/>
          <w:spacing w:val="0"/>
          <w:sz w:val="24"/>
          <w:szCs w:val="24"/>
          <w:lang w:eastAsia="ar-SA"/>
        </w:rPr>
        <w:t>1.4. Лицензиар гарантирует:</w:t>
      </w:r>
    </w:p>
    <w:p w:rsidR="008B0939" w:rsidRPr="00E467FA" w:rsidRDefault="008B0939" w:rsidP="008B0939">
      <w:pPr>
        <w:pStyle w:val="af3"/>
        <w:spacing w:before="120"/>
        <w:ind w:firstLine="709"/>
        <w:jc w:val="both"/>
        <w:rPr>
          <w:sz w:val="24"/>
          <w:szCs w:val="24"/>
        </w:rPr>
      </w:pPr>
      <w:r w:rsidRPr="00E467FA">
        <w:rPr>
          <w:sz w:val="24"/>
          <w:szCs w:val="24"/>
        </w:rPr>
        <w:t>1.4.1. что является обладателем исключительных прав на программу для ЭВМ, и что в указанной программе не используются никакие элементы в нарушение прав третьих лиц.</w:t>
      </w:r>
    </w:p>
    <w:p w:rsidR="008B0939" w:rsidRPr="00E467FA" w:rsidRDefault="008B0939" w:rsidP="008B0939">
      <w:pPr>
        <w:pStyle w:val="af3"/>
        <w:spacing w:before="120"/>
        <w:ind w:firstLine="709"/>
        <w:jc w:val="both"/>
        <w:rPr>
          <w:sz w:val="24"/>
          <w:szCs w:val="24"/>
        </w:rPr>
      </w:pPr>
      <w:r w:rsidRPr="00E467FA">
        <w:rPr>
          <w:sz w:val="24"/>
          <w:szCs w:val="24"/>
        </w:rPr>
        <w:t>1.4.2. что программа для ЭВМ будет выполнять функции</w:t>
      </w:r>
      <w:r>
        <w:rPr>
          <w:sz w:val="24"/>
          <w:szCs w:val="24"/>
        </w:rPr>
        <w:t>,</w:t>
      </w:r>
      <w:r w:rsidRPr="00E467FA">
        <w:rPr>
          <w:sz w:val="24"/>
          <w:szCs w:val="24"/>
        </w:rPr>
        <w:t xml:space="preserve"> описанные в Договоре.</w:t>
      </w:r>
    </w:p>
    <w:p w:rsidR="008B0939" w:rsidRPr="00E467FA" w:rsidRDefault="008B0939" w:rsidP="008B0939">
      <w:pPr>
        <w:pStyle w:val="af3"/>
        <w:spacing w:before="120"/>
        <w:ind w:firstLine="709"/>
        <w:jc w:val="both"/>
        <w:rPr>
          <w:sz w:val="24"/>
          <w:szCs w:val="24"/>
        </w:rPr>
      </w:pPr>
      <w:r w:rsidRPr="00E467FA">
        <w:rPr>
          <w:sz w:val="24"/>
          <w:szCs w:val="24"/>
        </w:rPr>
        <w:t xml:space="preserve">1.5. Лицензиар обязуется </w:t>
      </w:r>
    </w:p>
    <w:p w:rsidR="008B0939" w:rsidRPr="00E467FA" w:rsidRDefault="008B0939" w:rsidP="008B0939">
      <w:pPr>
        <w:pStyle w:val="af3"/>
        <w:tabs>
          <w:tab w:val="left" w:pos="0"/>
        </w:tabs>
        <w:ind w:firstLine="709"/>
        <w:contextualSpacing/>
        <w:jc w:val="both"/>
        <w:rPr>
          <w:sz w:val="24"/>
          <w:szCs w:val="24"/>
        </w:rPr>
      </w:pPr>
      <w:r w:rsidRPr="00E467FA">
        <w:rPr>
          <w:sz w:val="24"/>
          <w:szCs w:val="24"/>
        </w:rPr>
        <w:t xml:space="preserve">1.5.1. передать права использования программы для ЭВМ  </w:t>
      </w:r>
      <w:r>
        <w:rPr>
          <w:sz w:val="24"/>
          <w:szCs w:val="24"/>
        </w:rPr>
        <w:t xml:space="preserve">не позднее 5 (Пяти) </w:t>
      </w:r>
      <w:r w:rsidRPr="00E467FA">
        <w:rPr>
          <w:sz w:val="24"/>
          <w:szCs w:val="24"/>
        </w:rPr>
        <w:t xml:space="preserve">рабочих дней с даты подписания Сторонами настоящего Договора, путем предоставления Лицензиату доступа </w:t>
      </w:r>
      <w:r w:rsidRPr="00E467FA">
        <w:rPr>
          <w:bCs/>
          <w:sz w:val="24"/>
          <w:szCs w:val="24"/>
        </w:rPr>
        <w:t>к  web-интерфейсу соответствующей</w:t>
      </w:r>
      <w:r w:rsidRPr="00E467FA">
        <w:rPr>
          <w:sz w:val="24"/>
          <w:szCs w:val="24"/>
        </w:rPr>
        <w:t xml:space="preserve"> программы</w:t>
      </w:r>
      <w:proofErr w:type="gramStart"/>
      <w:r>
        <w:rPr>
          <w:sz w:val="24"/>
          <w:szCs w:val="24"/>
        </w:rPr>
        <w:t>.</w:t>
      </w:r>
      <w:proofErr w:type="gramEnd"/>
      <w:r w:rsidRPr="00E467FA" w:rsidDel="00895DA3">
        <w:rPr>
          <w:sz w:val="24"/>
          <w:szCs w:val="24"/>
        </w:rPr>
        <w:t xml:space="preserve"> </w:t>
      </w:r>
      <w:proofErr w:type="gramStart"/>
      <w:r>
        <w:rPr>
          <w:sz w:val="24"/>
          <w:szCs w:val="24"/>
        </w:rPr>
        <w:t>п</w:t>
      </w:r>
      <w:proofErr w:type="gramEnd"/>
      <w:r w:rsidRPr="00E467FA">
        <w:rPr>
          <w:sz w:val="24"/>
          <w:szCs w:val="24"/>
        </w:rPr>
        <w:t xml:space="preserve">о Акту передачи прав в соответствии с п.3.2 Договора. </w:t>
      </w:r>
    </w:p>
    <w:p w:rsidR="008B0939" w:rsidRPr="00E467FA" w:rsidRDefault="008B0939" w:rsidP="008B0939">
      <w:pPr>
        <w:pStyle w:val="af3"/>
        <w:spacing w:before="120"/>
        <w:ind w:firstLine="709"/>
        <w:jc w:val="both"/>
        <w:rPr>
          <w:sz w:val="24"/>
          <w:szCs w:val="24"/>
        </w:rPr>
      </w:pPr>
      <w:r w:rsidRPr="00E467FA">
        <w:rPr>
          <w:sz w:val="24"/>
          <w:szCs w:val="24"/>
        </w:rPr>
        <w:t>1.5.2. своевременное обновлять  программное обеспечение на сервере  программы для ЭВМ</w:t>
      </w:r>
      <w:proofErr w:type="gramStart"/>
      <w:r w:rsidRPr="00E467FA">
        <w:rPr>
          <w:sz w:val="24"/>
          <w:szCs w:val="24"/>
        </w:rPr>
        <w:t xml:space="preserve"> .</w:t>
      </w:r>
      <w:proofErr w:type="gramEnd"/>
    </w:p>
    <w:p w:rsidR="008B0939" w:rsidRPr="00E467FA" w:rsidRDefault="008B0939" w:rsidP="008B0939">
      <w:pPr>
        <w:pStyle w:val="af3"/>
        <w:spacing w:before="120"/>
        <w:ind w:firstLine="709"/>
        <w:jc w:val="both"/>
        <w:rPr>
          <w:sz w:val="24"/>
          <w:szCs w:val="24"/>
        </w:rPr>
      </w:pPr>
      <w:r w:rsidRPr="00E467FA">
        <w:rPr>
          <w:sz w:val="24"/>
          <w:szCs w:val="24"/>
        </w:rPr>
        <w:t>1.5.3. обеспечить круглосуточную доступность  сервера  программы для ЭВМ за исключением времени проведения профилактических работ.</w:t>
      </w:r>
    </w:p>
    <w:p w:rsidR="008B0939" w:rsidRPr="00E467FA" w:rsidRDefault="008B0939" w:rsidP="008B0939">
      <w:pPr>
        <w:pStyle w:val="af3"/>
        <w:spacing w:before="120"/>
        <w:ind w:firstLine="709"/>
        <w:jc w:val="both"/>
        <w:rPr>
          <w:sz w:val="24"/>
          <w:szCs w:val="24"/>
        </w:rPr>
      </w:pPr>
      <w:r w:rsidRPr="00E467FA">
        <w:rPr>
          <w:sz w:val="24"/>
          <w:szCs w:val="24"/>
        </w:rPr>
        <w:t>1.5.4. известить о проведении профилактических работ в соответствии с п. 5.1.6. Договора.</w:t>
      </w:r>
    </w:p>
    <w:p w:rsidR="008B0939" w:rsidRPr="00E467FA" w:rsidRDefault="008B0939" w:rsidP="008B0939">
      <w:pPr>
        <w:pStyle w:val="af3"/>
        <w:spacing w:before="120"/>
        <w:ind w:firstLine="709"/>
        <w:jc w:val="both"/>
        <w:rPr>
          <w:sz w:val="24"/>
          <w:szCs w:val="24"/>
        </w:rPr>
      </w:pPr>
      <w:r w:rsidRPr="00E467FA">
        <w:lastRenderedPageBreak/>
        <w:t>1.5.5. проводить профилактические работы не более двух</w:t>
      </w:r>
      <w:r w:rsidRPr="00430ED4">
        <w:rPr>
          <w:sz w:val="24"/>
        </w:rPr>
        <w:t xml:space="preserve"> рабочих дней </w:t>
      </w:r>
      <w:r w:rsidRPr="00E467FA">
        <w:rPr>
          <w:sz w:val="24"/>
          <w:szCs w:val="24"/>
        </w:rPr>
        <w:t>в течение месяца.</w:t>
      </w:r>
    </w:p>
    <w:p w:rsidR="008B0939" w:rsidRPr="00E467FA" w:rsidRDefault="008B0939" w:rsidP="008B0939">
      <w:pPr>
        <w:pStyle w:val="af3"/>
        <w:spacing w:before="120"/>
        <w:ind w:left="709"/>
        <w:jc w:val="both"/>
        <w:rPr>
          <w:sz w:val="24"/>
          <w:szCs w:val="24"/>
        </w:rPr>
      </w:pPr>
      <w:r w:rsidRPr="00E467FA">
        <w:rPr>
          <w:sz w:val="24"/>
          <w:szCs w:val="24"/>
        </w:rPr>
        <w:t>1.6. Лицензиат вправе:</w:t>
      </w:r>
    </w:p>
    <w:p w:rsidR="008B0939" w:rsidRPr="00E467FA" w:rsidRDefault="008B0939" w:rsidP="008B0939">
      <w:pPr>
        <w:pStyle w:val="af3"/>
        <w:spacing w:before="120"/>
        <w:ind w:firstLine="709"/>
        <w:jc w:val="both"/>
        <w:rPr>
          <w:sz w:val="24"/>
          <w:szCs w:val="24"/>
        </w:rPr>
      </w:pPr>
      <w:r w:rsidRPr="00E467FA">
        <w:rPr>
          <w:sz w:val="24"/>
          <w:szCs w:val="24"/>
        </w:rPr>
        <w:t xml:space="preserve">1.6.1. не </w:t>
      </w:r>
      <w:proofErr w:type="gramStart"/>
      <w:r w:rsidRPr="00E467FA">
        <w:rPr>
          <w:sz w:val="24"/>
          <w:szCs w:val="24"/>
        </w:rPr>
        <w:t>предоставлять отчеты</w:t>
      </w:r>
      <w:proofErr w:type="gramEnd"/>
      <w:r w:rsidRPr="00E467FA">
        <w:rPr>
          <w:sz w:val="24"/>
          <w:szCs w:val="24"/>
        </w:rPr>
        <w:t xml:space="preserve"> об использовании программы для ЭВМ.</w:t>
      </w:r>
    </w:p>
    <w:p w:rsidR="008B0939" w:rsidRPr="00E467FA" w:rsidRDefault="008B0939" w:rsidP="008B0939">
      <w:pPr>
        <w:pStyle w:val="af3"/>
        <w:spacing w:before="120"/>
        <w:ind w:left="709"/>
        <w:jc w:val="both"/>
        <w:rPr>
          <w:sz w:val="24"/>
          <w:szCs w:val="24"/>
        </w:rPr>
      </w:pPr>
      <w:r w:rsidRPr="00E467FA">
        <w:rPr>
          <w:sz w:val="24"/>
          <w:szCs w:val="24"/>
        </w:rPr>
        <w:t>1.7. Лицензиат не вправе:</w:t>
      </w:r>
    </w:p>
    <w:p w:rsidR="008B0939" w:rsidRPr="00E467FA" w:rsidRDefault="008B0939" w:rsidP="008B0939">
      <w:pPr>
        <w:pStyle w:val="af3"/>
        <w:spacing w:before="120"/>
        <w:ind w:firstLine="709"/>
        <w:jc w:val="both"/>
        <w:rPr>
          <w:sz w:val="24"/>
          <w:szCs w:val="24"/>
        </w:rPr>
      </w:pPr>
      <w:r w:rsidRPr="00E467FA">
        <w:rPr>
          <w:sz w:val="24"/>
          <w:szCs w:val="24"/>
        </w:rPr>
        <w:t>1.7.1. использовать программу для ЭВМ в нарушении законодательства Российской Федерации.</w:t>
      </w:r>
    </w:p>
    <w:p w:rsidR="008B0939" w:rsidRPr="00E467FA" w:rsidRDefault="008B0939" w:rsidP="008B0939">
      <w:pPr>
        <w:pStyle w:val="af3"/>
        <w:spacing w:before="120"/>
        <w:ind w:firstLine="709"/>
        <w:jc w:val="both"/>
        <w:rPr>
          <w:sz w:val="24"/>
          <w:szCs w:val="24"/>
        </w:rPr>
      </w:pPr>
      <w:r w:rsidRPr="00E467FA">
        <w:rPr>
          <w:sz w:val="24"/>
          <w:szCs w:val="24"/>
        </w:rPr>
        <w:t>1.7.2. допускать использование программы для ЭВМ лицами, не имеющими прав на такое использование.</w:t>
      </w:r>
    </w:p>
    <w:p w:rsidR="008B0939" w:rsidRPr="00E467FA" w:rsidRDefault="008B0939" w:rsidP="008B0939">
      <w:pPr>
        <w:pStyle w:val="af3"/>
        <w:spacing w:before="120"/>
        <w:ind w:firstLine="709"/>
        <w:jc w:val="both"/>
        <w:rPr>
          <w:sz w:val="24"/>
          <w:szCs w:val="24"/>
        </w:rPr>
      </w:pPr>
      <w:r w:rsidRPr="00E467FA">
        <w:rPr>
          <w:sz w:val="24"/>
          <w:szCs w:val="24"/>
        </w:rPr>
        <w:t>1.7.3. создавать копии программы для ЭВМ.</w:t>
      </w:r>
    </w:p>
    <w:p w:rsidR="008B0939" w:rsidRPr="00E467FA" w:rsidRDefault="008B0939" w:rsidP="008B0939">
      <w:pPr>
        <w:pStyle w:val="af3"/>
        <w:spacing w:before="120"/>
        <w:ind w:firstLine="709"/>
        <w:jc w:val="both"/>
        <w:rPr>
          <w:sz w:val="24"/>
          <w:szCs w:val="24"/>
        </w:rPr>
      </w:pPr>
      <w:r w:rsidRPr="00E467FA">
        <w:rPr>
          <w:sz w:val="24"/>
          <w:szCs w:val="24"/>
        </w:rPr>
        <w:t xml:space="preserve">1.7.4. изучать технологию, </w:t>
      </w:r>
      <w:proofErr w:type="spellStart"/>
      <w:r w:rsidRPr="00E467FA">
        <w:rPr>
          <w:sz w:val="24"/>
          <w:szCs w:val="24"/>
        </w:rPr>
        <w:t>декомпилировать</w:t>
      </w:r>
      <w:proofErr w:type="spellEnd"/>
      <w:r w:rsidRPr="00E467FA">
        <w:rPr>
          <w:sz w:val="24"/>
          <w:szCs w:val="24"/>
        </w:rPr>
        <w:t xml:space="preserve"> или деассемблировать  программу для ЭВМ.</w:t>
      </w:r>
    </w:p>
    <w:p w:rsidR="008B0939" w:rsidRPr="00E467FA" w:rsidRDefault="008B0939" w:rsidP="008B0939">
      <w:pPr>
        <w:pStyle w:val="af3"/>
        <w:spacing w:before="120"/>
        <w:ind w:firstLine="709"/>
        <w:jc w:val="both"/>
        <w:rPr>
          <w:sz w:val="24"/>
          <w:szCs w:val="24"/>
        </w:rPr>
      </w:pPr>
      <w:r w:rsidRPr="00E467FA">
        <w:rPr>
          <w:sz w:val="24"/>
          <w:szCs w:val="24"/>
        </w:rPr>
        <w:t>1.7.5. предоставлять программу для ЭВМ  в аренду, в прокат, во временное пользование, в залог</w:t>
      </w:r>
      <w:r w:rsidRPr="00430ED4">
        <w:rPr>
          <w:sz w:val="24"/>
        </w:rPr>
        <w:t xml:space="preserve"> либо </w:t>
      </w:r>
      <w:r w:rsidRPr="00E467FA">
        <w:rPr>
          <w:sz w:val="24"/>
          <w:szCs w:val="24"/>
        </w:rPr>
        <w:t>напрямую или  косвенно передавать или распространять программу третьим лицам</w:t>
      </w:r>
    </w:p>
    <w:p w:rsidR="008B0939" w:rsidRPr="00E467FA" w:rsidRDefault="008B0939" w:rsidP="008B0939">
      <w:pPr>
        <w:tabs>
          <w:tab w:val="left" w:pos="0"/>
        </w:tabs>
        <w:spacing w:before="120"/>
        <w:ind w:left="360" w:right="17"/>
        <w:jc w:val="center"/>
        <w:rPr>
          <w:b/>
          <w:bCs/>
        </w:rPr>
      </w:pPr>
      <w:r w:rsidRPr="00E467FA">
        <w:rPr>
          <w:b/>
          <w:bCs/>
        </w:rPr>
        <w:t>2. ИСКЛЮЧИТЕЛЬНЫЕ АВТОРСКИЕ ПРАВА</w:t>
      </w:r>
    </w:p>
    <w:p w:rsidR="008B0939" w:rsidRPr="00E467FA" w:rsidRDefault="008B0939" w:rsidP="008B0939">
      <w:pPr>
        <w:pStyle w:val="af3"/>
        <w:spacing w:before="120"/>
        <w:ind w:firstLine="709"/>
        <w:jc w:val="both"/>
        <w:rPr>
          <w:sz w:val="24"/>
          <w:szCs w:val="24"/>
        </w:rPr>
      </w:pPr>
      <w:r w:rsidRPr="00E467FA">
        <w:rPr>
          <w:bCs/>
          <w:sz w:val="24"/>
          <w:szCs w:val="24"/>
        </w:rPr>
        <w:t xml:space="preserve">2.1. Лицензиар </w:t>
      </w:r>
      <w:r w:rsidRPr="00E467FA">
        <w:rPr>
          <w:sz w:val="24"/>
          <w:szCs w:val="24"/>
        </w:rPr>
        <w:t>является обладателем исключительных прав на программу для ЭВМ.</w:t>
      </w:r>
    </w:p>
    <w:p w:rsidR="008B0939" w:rsidRPr="00E467FA" w:rsidRDefault="008B0939" w:rsidP="008B0939">
      <w:pPr>
        <w:pStyle w:val="af3"/>
        <w:spacing w:before="120"/>
        <w:ind w:firstLine="709"/>
        <w:jc w:val="both"/>
        <w:rPr>
          <w:sz w:val="24"/>
          <w:szCs w:val="24"/>
        </w:rPr>
      </w:pPr>
      <w:r w:rsidRPr="00E467FA">
        <w:rPr>
          <w:sz w:val="24"/>
          <w:szCs w:val="24"/>
        </w:rPr>
        <w:t>2.</w:t>
      </w:r>
      <w:r>
        <w:rPr>
          <w:sz w:val="24"/>
          <w:szCs w:val="24"/>
        </w:rPr>
        <w:t>2</w:t>
      </w:r>
      <w:r w:rsidRPr="00E467FA">
        <w:rPr>
          <w:sz w:val="24"/>
          <w:szCs w:val="24"/>
        </w:rPr>
        <w:t xml:space="preserve">. Право на использование программы для ЭВМ предоставляется только Лицензиату (и никаким третьим лицам) исключительно в объеме, оговоренном настоящим Лицензионным договором, если нет письменного согласия Лицензиара на иное. </w:t>
      </w:r>
    </w:p>
    <w:p w:rsidR="008B0939" w:rsidRPr="00E467FA" w:rsidRDefault="008B0939" w:rsidP="008B0939">
      <w:pPr>
        <w:tabs>
          <w:tab w:val="left" w:pos="0"/>
        </w:tabs>
        <w:spacing w:before="120"/>
        <w:ind w:right="17"/>
        <w:jc w:val="center"/>
        <w:rPr>
          <w:b/>
          <w:bCs/>
        </w:rPr>
      </w:pPr>
      <w:r w:rsidRPr="00E467FA">
        <w:rPr>
          <w:b/>
          <w:bCs/>
        </w:rPr>
        <w:t>3. ТЕРРИТОРИЯ ДЕЙСТВИЯ НАСТОЯЩЕГО ЛИЦЕНЗИОННОГО ДОГОВОРА</w:t>
      </w:r>
    </w:p>
    <w:p w:rsidR="008B0939" w:rsidRPr="00E467FA" w:rsidRDefault="008B0939" w:rsidP="008B0939">
      <w:pPr>
        <w:pStyle w:val="af3"/>
        <w:spacing w:before="120"/>
        <w:ind w:left="851"/>
        <w:jc w:val="both"/>
        <w:rPr>
          <w:bCs/>
          <w:sz w:val="24"/>
          <w:szCs w:val="24"/>
        </w:rPr>
      </w:pPr>
      <w:r w:rsidRPr="00E467FA">
        <w:rPr>
          <w:bCs/>
          <w:sz w:val="24"/>
          <w:szCs w:val="24"/>
        </w:rPr>
        <w:t>3.1. Настоящий Лицензионный договор действует на всей территории Российской Федерации.</w:t>
      </w:r>
    </w:p>
    <w:p w:rsidR="008B0939" w:rsidRPr="00E467FA" w:rsidRDefault="008B0939" w:rsidP="008B0939">
      <w:pPr>
        <w:tabs>
          <w:tab w:val="left" w:pos="0"/>
        </w:tabs>
        <w:spacing w:before="120"/>
        <w:ind w:right="17"/>
        <w:jc w:val="center"/>
        <w:rPr>
          <w:b/>
          <w:bCs/>
        </w:rPr>
      </w:pPr>
      <w:r w:rsidRPr="00E467FA">
        <w:rPr>
          <w:b/>
          <w:bCs/>
        </w:rPr>
        <w:t>4. СРОК  ДЕЙСТВИЯ НАСТОЯЩЕГО ЛИЦЕНЗИОННОГО ДОГОВОРА</w:t>
      </w:r>
    </w:p>
    <w:p w:rsidR="008B0939" w:rsidRPr="00E467FA" w:rsidRDefault="008B0939" w:rsidP="008B0939">
      <w:pPr>
        <w:pStyle w:val="af3"/>
        <w:spacing w:before="120"/>
        <w:ind w:firstLine="709"/>
        <w:jc w:val="both"/>
        <w:rPr>
          <w:bCs/>
          <w:sz w:val="24"/>
          <w:szCs w:val="24"/>
        </w:rPr>
      </w:pPr>
      <w:r w:rsidRPr="00E467FA">
        <w:rPr>
          <w:bCs/>
          <w:sz w:val="24"/>
          <w:szCs w:val="24"/>
        </w:rPr>
        <w:t xml:space="preserve">4.1. Настоящий Лицензионный договор действует с даты начала действия заключенного между Лицензиатом и Лицензиаром Договора до окончания его действия (до </w:t>
      </w:r>
      <w:r>
        <w:rPr>
          <w:bCs/>
          <w:sz w:val="24"/>
          <w:szCs w:val="24"/>
        </w:rPr>
        <w:t>3</w:t>
      </w:r>
      <w:r w:rsidRPr="00E467FA">
        <w:rPr>
          <w:bCs/>
          <w:sz w:val="24"/>
          <w:szCs w:val="24"/>
        </w:rPr>
        <w:t xml:space="preserve">1 </w:t>
      </w:r>
      <w:r>
        <w:rPr>
          <w:bCs/>
          <w:sz w:val="24"/>
          <w:szCs w:val="24"/>
        </w:rPr>
        <w:t>декабря</w:t>
      </w:r>
      <w:r w:rsidRPr="00E467FA">
        <w:rPr>
          <w:bCs/>
          <w:sz w:val="24"/>
          <w:szCs w:val="24"/>
        </w:rPr>
        <w:t xml:space="preserve"> 201</w:t>
      </w:r>
      <w:r w:rsidR="00F3168C">
        <w:rPr>
          <w:bCs/>
          <w:sz w:val="24"/>
          <w:szCs w:val="24"/>
        </w:rPr>
        <w:t>7</w:t>
      </w:r>
      <w:r w:rsidRPr="00E467FA">
        <w:rPr>
          <w:bCs/>
          <w:sz w:val="24"/>
          <w:szCs w:val="24"/>
        </w:rPr>
        <w:t xml:space="preserve"> г.).</w:t>
      </w:r>
    </w:p>
    <w:p w:rsidR="008B0939" w:rsidRPr="00E467FA" w:rsidRDefault="008B0939" w:rsidP="008B0939">
      <w:pPr>
        <w:tabs>
          <w:tab w:val="left" w:pos="0"/>
        </w:tabs>
        <w:spacing w:before="120"/>
        <w:ind w:right="17"/>
        <w:jc w:val="center"/>
        <w:rPr>
          <w:b/>
          <w:bCs/>
        </w:rPr>
      </w:pPr>
      <w:r w:rsidRPr="00E467FA">
        <w:rPr>
          <w:b/>
          <w:bCs/>
        </w:rPr>
        <w:t>5. ВОЗНАГРАЖДЕНИЕ</w:t>
      </w:r>
    </w:p>
    <w:p w:rsidR="008B0939" w:rsidRPr="00E467FA" w:rsidRDefault="008B0939" w:rsidP="008B0939">
      <w:pPr>
        <w:pStyle w:val="af3"/>
        <w:tabs>
          <w:tab w:val="left" w:pos="0"/>
        </w:tabs>
        <w:ind w:firstLine="709"/>
        <w:contextualSpacing/>
        <w:jc w:val="both"/>
        <w:rPr>
          <w:sz w:val="24"/>
          <w:szCs w:val="24"/>
        </w:rPr>
      </w:pPr>
      <w:r w:rsidRPr="00E467FA">
        <w:rPr>
          <w:bCs/>
          <w:sz w:val="24"/>
          <w:szCs w:val="24"/>
        </w:rPr>
        <w:t>5.1. Лицензиат  выплачивает Лицензиару в</w:t>
      </w:r>
      <w:r w:rsidRPr="00E467FA">
        <w:rPr>
          <w:sz w:val="24"/>
          <w:szCs w:val="24"/>
        </w:rPr>
        <w:t>ознаграждение за передачу неисключительного права использования программы для ЭВМ в размере</w:t>
      </w:r>
      <w:proofErr w:type="gramStart"/>
      <w:r w:rsidRPr="00E467FA">
        <w:rPr>
          <w:sz w:val="24"/>
          <w:szCs w:val="24"/>
        </w:rPr>
        <w:t xml:space="preserve"> </w:t>
      </w:r>
      <w:r>
        <w:rPr>
          <w:sz w:val="24"/>
          <w:szCs w:val="24"/>
        </w:rPr>
        <w:t>_____</w:t>
      </w:r>
      <w:r w:rsidRPr="00E467FA">
        <w:rPr>
          <w:sz w:val="24"/>
          <w:szCs w:val="24"/>
        </w:rPr>
        <w:t xml:space="preserve"> (</w:t>
      </w:r>
      <w:r>
        <w:rPr>
          <w:sz w:val="24"/>
          <w:szCs w:val="24"/>
        </w:rPr>
        <w:t>_____</w:t>
      </w:r>
      <w:r w:rsidRPr="00E467FA">
        <w:rPr>
          <w:sz w:val="24"/>
          <w:szCs w:val="24"/>
        </w:rPr>
        <w:t xml:space="preserve">) </w:t>
      </w:r>
      <w:proofErr w:type="gramEnd"/>
      <w:r w:rsidRPr="00E467FA">
        <w:rPr>
          <w:sz w:val="24"/>
          <w:szCs w:val="24"/>
        </w:rPr>
        <w:t xml:space="preserve">рублей, НДС не облагается на основании </w:t>
      </w:r>
      <w:proofErr w:type="spellStart"/>
      <w:r w:rsidRPr="00E467FA">
        <w:rPr>
          <w:sz w:val="24"/>
          <w:szCs w:val="24"/>
        </w:rPr>
        <w:t>пп</w:t>
      </w:r>
      <w:proofErr w:type="spellEnd"/>
      <w:r w:rsidRPr="00E467FA">
        <w:rPr>
          <w:sz w:val="24"/>
          <w:szCs w:val="24"/>
        </w:rPr>
        <w:t>. 26, п. 2, ст. 149 НК РФ. Оплата вознаграждения за передачу неисключительного права использования программы для ЭВМ производится в порядке и сроки, установленные в пункте 2.4. Договора.</w:t>
      </w:r>
    </w:p>
    <w:p w:rsidR="008B0939" w:rsidRPr="00E467FA" w:rsidRDefault="008B0939" w:rsidP="008B0939">
      <w:pPr>
        <w:pStyle w:val="af3"/>
        <w:spacing w:before="120"/>
        <w:ind w:firstLine="709"/>
        <w:jc w:val="both"/>
        <w:rPr>
          <w:bCs/>
          <w:sz w:val="24"/>
          <w:szCs w:val="24"/>
        </w:rPr>
      </w:pPr>
    </w:p>
    <w:p w:rsidR="008B0939" w:rsidRPr="00E467FA" w:rsidRDefault="008B0939" w:rsidP="008B0939">
      <w:pPr>
        <w:pStyle w:val="aff9"/>
        <w:keepLines/>
        <w:widowControl w:val="0"/>
        <w:autoSpaceDE w:val="0"/>
        <w:autoSpaceDN w:val="0"/>
        <w:adjustRightInd w:val="0"/>
        <w:ind w:left="709"/>
        <w:contextualSpacing/>
        <w:jc w:val="center"/>
        <w:rPr>
          <w:b/>
          <w:color w:val="000000"/>
        </w:rPr>
      </w:pPr>
      <w:r w:rsidRPr="00E467FA">
        <w:rPr>
          <w:b/>
        </w:rPr>
        <w:t>6. ПОРЯДОК ПЕРЕДАЧИ ПРОСТОЙ (НЕИСКЛЮЧИТЕЛЬНОЙ) ЛИЦЕНЗИИ НА ИСПОЛЬЗОВАНИЕ ПРОГРАММНОГО ОБЕСПЕЧЕНИЯ ДЛЯ ЭВМ</w:t>
      </w:r>
    </w:p>
    <w:p w:rsidR="008B0939" w:rsidRPr="00815D6A" w:rsidRDefault="008B0939" w:rsidP="008B0939">
      <w:pPr>
        <w:pStyle w:val="aff9"/>
        <w:keepLines/>
        <w:widowControl w:val="0"/>
        <w:autoSpaceDE w:val="0"/>
        <w:autoSpaceDN w:val="0"/>
        <w:adjustRightInd w:val="0"/>
        <w:ind w:left="0" w:firstLine="709"/>
        <w:contextualSpacing/>
        <w:jc w:val="both"/>
        <w:rPr>
          <w:color w:val="000000"/>
        </w:rPr>
      </w:pPr>
      <w:r w:rsidRPr="00E467FA">
        <w:rPr>
          <w:color w:val="000000"/>
        </w:rPr>
        <w:t>6.1. Порядок передачи простой (неисключительной) лицензии на использование Программного обеспечения для ЭВМ осуществляется в порядке и сроки</w:t>
      </w:r>
      <w:r w:rsidR="00746C09">
        <w:rPr>
          <w:color w:val="000000"/>
        </w:rPr>
        <w:t>,</w:t>
      </w:r>
      <w:r w:rsidRPr="00E467FA">
        <w:rPr>
          <w:color w:val="000000"/>
        </w:rPr>
        <w:t xml:space="preserve"> у</w:t>
      </w:r>
      <w:r w:rsidR="004B381D">
        <w:rPr>
          <w:color w:val="000000"/>
        </w:rPr>
        <w:t xml:space="preserve">становленные </w:t>
      </w:r>
      <w:r w:rsidR="008C0838">
        <w:rPr>
          <w:color w:val="000000"/>
        </w:rPr>
        <w:t>в п. 1.5.1 Договора</w:t>
      </w:r>
      <w:r w:rsidR="00815D6A" w:rsidRPr="00815D6A">
        <w:t>.</w:t>
      </w:r>
    </w:p>
    <w:p w:rsidR="008B0939" w:rsidRPr="00E467FA" w:rsidRDefault="008B0939" w:rsidP="008B0939">
      <w:pPr>
        <w:pStyle w:val="aff9"/>
        <w:keepLines/>
        <w:widowControl w:val="0"/>
        <w:autoSpaceDE w:val="0"/>
        <w:autoSpaceDN w:val="0"/>
        <w:adjustRightInd w:val="0"/>
        <w:ind w:left="0" w:firstLine="709"/>
        <w:contextualSpacing/>
        <w:jc w:val="both"/>
        <w:rPr>
          <w:color w:val="000000"/>
        </w:rPr>
      </w:pPr>
    </w:p>
    <w:p w:rsidR="008B0939" w:rsidRPr="00E467FA" w:rsidRDefault="008B0939" w:rsidP="008B0939">
      <w:pPr>
        <w:pStyle w:val="af3"/>
        <w:keepLines/>
        <w:suppressAutoHyphens/>
        <w:ind w:firstLine="720"/>
        <w:jc w:val="center"/>
        <w:rPr>
          <w:b/>
          <w:sz w:val="24"/>
          <w:szCs w:val="24"/>
        </w:rPr>
      </w:pPr>
      <w:r w:rsidRPr="00E467FA">
        <w:rPr>
          <w:b/>
          <w:sz w:val="24"/>
          <w:szCs w:val="24"/>
        </w:rPr>
        <w:t>7. ПОРЯДОК ВНЕСЕНИЯ ИЗМЕНЕНИЙ, ДОПОЛНЕНИЙ В ДОГОВОР И ЕГО РАСТОРЖЕНИЯ</w:t>
      </w:r>
      <w:r w:rsidRPr="00E467FA" w:rsidDel="00DF5608">
        <w:rPr>
          <w:b/>
          <w:sz w:val="24"/>
          <w:szCs w:val="24"/>
        </w:rPr>
        <w:t xml:space="preserve"> </w:t>
      </w:r>
    </w:p>
    <w:p w:rsidR="008B0939" w:rsidRPr="00E467FA" w:rsidRDefault="008B0939" w:rsidP="008B0939">
      <w:pPr>
        <w:pStyle w:val="Style7"/>
        <w:widowControl/>
        <w:spacing w:line="240" w:lineRule="auto"/>
        <w:ind w:firstLine="670"/>
        <w:rPr>
          <w:rFonts w:ascii="Times New Roman" w:hAnsi="Times New Roman" w:cs="Times New Roman"/>
        </w:rPr>
      </w:pPr>
      <w:r w:rsidRPr="008B0939">
        <w:rPr>
          <w:rFonts w:ascii="Times New Roman" w:eastAsia="Times New Roman" w:hAnsi="Times New Roman" w:cs="Times New Roman"/>
          <w:color w:val="000000"/>
          <w:lang w:eastAsia="ar-SA"/>
        </w:rPr>
        <w:t>7.1.</w:t>
      </w:r>
      <w:r w:rsidRPr="00E467FA">
        <w:rPr>
          <w:rStyle w:val="FontStyle17"/>
        </w:rPr>
        <w:t xml:space="preserve"> </w:t>
      </w:r>
      <w:r w:rsidRPr="00E467FA">
        <w:rPr>
          <w:rFonts w:ascii="Times New Roman" w:hAnsi="Times New Roman" w:cs="Times New Roman"/>
        </w:rPr>
        <w:t>В настоящий Лицензионный договор могут быть внесены изменения и дополнения, которые оформляются Сторонами дополнительными соглашениями к Договору.</w:t>
      </w:r>
    </w:p>
    <w:p w:rsidR="008B0939" w:rsidRPr="008B0939" w:rsidRDefault="008B0939" w:rsidP="008B0939">
      <w:pPr>
        <w:pStyle w:val="Style7"/>
        <w:widowControl/>
        <w:spacing w:line="240" w:lineRule="auto"/>
        <w:ind w:firstLine="670"/>
        <w:rPr>
          <w:rFonts w:ascii="Times New Roman" w:hAnsi="Times New Roman" w:cs="Times New Roman"/>
        </w:rPr>
      </w:pPr>
      <w:r w:rsidRPr="008B0939">
        <w:rPr>
          <w:rStyle w:val="FontStyle17"/>
          <w:sz w:val="28"/>
          <w:szCs w:val="28"/>
        </w:rPr>
        <w:lastRenderedPageBreak/>
        <w:t>7</w:t>
      </w:r>
      <w:r w:rsidRPr="008B0939">
        <w:rPr>
          <w:rFonts w:ascii="Times New Roman" w:hAnsi="Times New Roman" w:cs="Times New Roman"/>
          <w:sz w:val="28"/>
          <w:szCs w:val="28"/>
        </w:rPr>
        <w:t>.2.</w:t>
      </w:r>
      <w:r w:rsidRPr="008B0939">
        <w:t xml:space="preserve"> </w:t>
      </w:r>
      <w:r w:rsidRPr="008B0939">
        <w:rPr>
          <w:rFonts w:ascii="Times New Roman" w:hAnsi="Times New Roman" w:cs="Times New Roman"/>
        </w:rPr>
        <w:t xml:space="preserve">Настоящий Лицензионный договор </w:t>
      </w:r>
      <w:proofErr w:type="gramStart"/>
      <w:r w:rsidRPr="008B0939">
        <w:rPr>
          <w:rFonts w:ascii="Times New Roman" w:hAnsi="Times New Roman" w:cs="Times New Roman"/>
        </w:rPr>
        <w:t>может быть досрочно расторгнут</w:t>
      </w:r>
      <w:proofErr w:type="gramEnd"/>
      <w:r w:rsidRPr="008B0939">
        <w:rPr>
          <w:rFonts w:ascii="Times New Roman" w:hAnsi="Times New Roman" w:cs="Times New Roman"/>
        </w:rPr>
        <w:t xml:space="preserve"> по основаниям, предусмотренным законодательством Российской Федерации и Договором.</w:t>
      </w:r>
    </w:p>
    <w:p w:rsidR="008B0939" w:rsidRPr="00E467FA" w:rsidRDefault="008B0939" w:rsidP="008B0939">
      <w:pPr>
        <w:pStyle w:val="af3"/>
        <w:keepLines/>
        <w:suppressAutoHyphens/>
        <w:jc w:val="center"/>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8. ОБСТОЯТЕЛЬСТВА НЕПРЕОДОЛИМОЙ СИЛЫ</w:t>
      </w:r>
    </w:p>
    <w:p w:rsidR="008B0939" w:rsidRPr="008B0939" w:rsidRDefault="008B0939" w:rsidP="008B0939">
      <w:pPr>
        <w:pStyle w:val="Style80"/>
        <w:widowControl/>
        <w:tabs>
          <w:tab w:val="left" w:pos="1202"/>
        </w:tabs>
        <w:spacing w:line="240" w:lineRule="auto"/>
        <w:ind w:firstLine="709"/>
        <w:rPr>
          <w:rStyle w:val="FontStyle17"/>
          <w:sz w:val="24"/>
          <w:szCs w:val="24"/>
        </w:rPr>
      </w:pPr>
      <w:r w:rsidRPr="008B0939">
        <w:rPr>
          <w:rStyle w:val="FontStyle17"/>
          <w:sz w:val="24"/>
          <w:szCs w:val="24"/>
        </w:rPr>
        <w:t xml:space="preserve">8.1. </w:t>
      </w:r>
      <w:proofErr w:type="gramStart"/>
      <w:r w:rsidRPr="008B0939">
        <w:rPr>
          <w:rStyle w:val="FontStyle17"/>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Лицензионному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0939" w:rsidRPr="008B0939" w:rsidRDefault="008B0939" w:rsidP="00C711EE">
      <w:pPr>
        <w:pStyle w:val="Style80"/>
        <w:widowControl/>
        <w:numPr>
          <w:ilvl w:val="1"/>
          <w:numId w:val="42"/>
        </w:numPr>
        <w:tabs>
          <w:tab w:val="left" w:pos="1058"/>
        </w:tabs>
        <w:spacing w:line="240" w:lineRule="auto"/>
        <w:ind w:left="0" w:firstLine="709"/>
        <w:rPr>
          <w:rStyle w:val="FontStyle17"/>
          <w:sz w:val="24"/>
          <w:szCs w:val="24"/>
        </w:rPr>
      </w:pPr>
      <w:r w:rsidRPr="008B0939">
        <w:rPr>
          <w:rStyle w:val="FontStyle17"/>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939" w:rsidRPr="008B0939" w:rsidRDefault="008B0939" w:rsidP="00C711EE">
      <w:pPr>
        <w:pStyle w:val="Style80"/>
        <w:widowControl/>
        <w:numPr>
          <w:ilvl w:val="1"/>
          <w:numId w:val="42"/>
        </w:numPr>
        <w:tabs>
          <w:tab w:val="left" w:pos="1058"/>
        </w:tabs>
        <w:spacing w:line="240" w:lineRule="auto"/>
        <w:ind w:left="0" w:firstLine="709"/>
        <w:rPr>
          <w:rStyle w:val="FontStyle17"/>
          <w:sz w:val="24"/>
          <w:szCs w:val="24"/>
        </w:rPr>
      </w:pPr>
      <w:r w:rsidRPr="008B0939">
        <w:rPr>
          <w:rStyle w:val="FontStyle17"/>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Лицензионному договору.</w:t>
      </w:r>
    </w:p>
    <w:p w:rsidR="008B0939" w:rsidRPr="00430ED4" w:rsidRDefault="008B0939" w:rsidP="00430ED4">
      <w:pPr>
        <w:pStyle w:val="Style80"/>
        <w:widowControl/>
        <w:numPr>
          <w:ilvl w:val="1"/>
          <w:numId w:val="42"/>
        </w:numPr>
        <w:tabs>
          <w:tab w:val="left" w:pos="1058"/>
        </w:tabs>
        <w:spacing w:line="240" w:lineRule="auto"/>
        <w:ind w:left="0" w:firstLine="709"/>
        <w:rPr>
          <w:rStyle w:val="FontStyle17"/>
          <w:sz w:val="24"/>
        </w:rPr>
      </w:pPr>
      <w:r w:rsidRPr="008B0939">
        <w:rPr>
          <w:rStyle w:val="FontStyle17"/>
          <w:sz w:val="24"/>
          <w:szCs w:val="24"/>
        </w:rPr>
        <w:t xml:space="preserve">В случае если обстоятельства непреодолимой силы действуют на протяжении 3 (трех) последовательных месяцев, настоящий Лицензионный </w:t>
      </w:r>
      <w:proofErr w:type="gramStart"/>
      <w:r w:rsidRPr="008B0939">
        <w:rPr>
          <w:rStyle w:val="FontStyle17"/>
          <w:sz w:val="24"/>
          <w:szCs w:val="24"/>
        </w:rPr>
        <w:t>договор</w:t>
      </w:r>
      <w:proofErr w:type="gramEnd"/>
      <w:r w:rsidRPr="008B0939">
        <w:rPr>
          <w:rStyle w:val="FontStyle17"/>
          <w:sz w:val="24"/>
          <w:szCs w:val="24"/>
        </w:rPr>
        <w:t xml:space="preserve"> может быть расторгнут по соглашению Сторон, либо</w:t>
      </w:r>
      <w:r w:rsidRPr="00430ED4">
        <w:rPr>
          <w:rStyle w:val="FontStyle17"/>
          <w:sz w:val="24"/>
        </w:rPr>
        <w:t xml:space="preserve"> в порядке, установленном </w:t>
      </w:r>
      <w:r w:rsidRPr="008B0939">
        <w:rPr>
          <w:rStyle w:val="FontStyle17"/>
          <w:sz w:val="24"/>
          <w:szCs w:val="24"/>
        </w:rPr>
        <w:t>разделом 9 Договора.</w:t>
      </w:r>
    </w:p>
    <w:p w:rsidR="008B0939" w:rsidRPr="00E467FA" w:rsidRDefault="008B0939" w:rsidP="008B0939">
      <w:pPr>
        <w:pStyle w:val="af3"/>
        <w:keepLines/>
        <w:suppressAutoHyphens/>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9. ПОРЯДОК РАЗРЕШЕНИЯ СПОРОВ</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9.1. Все споры, претензии и разногласия, возникающие из Договора или в связи с ним, решаются путем взаимных консультаций и переговоров, которые могут проводиться в том числе, путем отправления писем по почте, обмена факсимильными сообщениями.</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9.3. В случае если Стороны не достигнут согласия, споры будут разрешаться в Арбитражном суде г. Москвы в порядке, установленном законодательством Российской Федерации.</w:t>
      </w:r>
    </w:p>
    <w:p w:rsidR="008B0939" w:rsidRDefault="008B0939" w:rsidP="008B0939">
      <w:pPr>
        <w:pStyle w:val="af3"/>
        <w:keepLines/>
        <w:suppressAutoHyphens/>
        <w:jc w:val="center"/>
        <w:rPr>
          <w:sz w:val="24"/>
          <w:szCs w:val="24"/>
        </w:rPr>
      </w:pPr>
    </w:p>
    <w:p w:rsidR="002823AA" w:rsidRPr="002823AA" w:rsidRDefault="002823AA" w:rsidP="002823AA">
      <w:pPr>
        <w:pStyle w:val="ConsNonformat"/>
        <w:widowControl/>
        <w:ind w:left="360" w:right="-83"/>
        <w:jc w:val="center"/>
        <w:rPr>
          <w:rFonts w:ascii="Times New Roman" w:hAnsi="Times New Roman" w:cs="Times New Roman"/>
          <w:b/>
          <w:sz w:val="24"/>
          <w:szCs w:val="24"/>
        </w:rPr>
      </w:pPr>
      <w:r w:rsidRPr="002823AA">
        <w:rPr>
          <w:rFonts w:ascii="Times New Roman" w:hAnsi="Times New Roman" w:cs="Times New Roman"/>
          <w:b/>
          <w:sz w:val="24"/>
          <w:szCs w:val="24"/>
        </w:rPr>
        <w:t>10. АНТИКОРРУПЦИОННАЯ ОГОВОРКА</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1</w:t>
      </w:r>
      <w:r>
        <w:rPr>
          <w:bCs/>
          <w:sz w:val="24"/>
          <w:szCs w:val="24"/>
        </w:rPr>
        <w:t>0</w:t>
      </w:r>
      <w:r w:rsidRPr="00A33DD1">
        <w:rPr>
          <w:bCs/>
          <w:sz w:val="24"/>
          <w:szCs w:val="24"/>
        </w:rPr>
        <w:t xml:space="preserve">.1. </w:t>
      </w:r>
      <w:proofErr w:type="gramStart"/>
      <w:r w:rsidRPr="00A33DD1">
        <w:rPr>
          <w:bCs/>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1</w:t>
      </w:r>
      <w:r>
        <w:rPr>
          <w:bCs/>
          <w:sz w:val="24"/>
          <w:szCs w:val="24"/>
        </w:rPr>
        <w:t>0</w:t>
      </w:r>
      <w:r w:rsidRPr="00A33DD1">
        <w:rPr>
          <w:bCs/>
          <w:sz w:val="24"/>
          <w:szCs w:val="24"/>
        </w:rPr>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A33DD1">
        <w:rPr>
          <w:bCs/>
          <w:sz w:val="24"/>
          <w:szCs w:val="24"/>
        </w:rPr>
        <w:lastRenderedPageBreak/>
        <w:t xml:space="preserve">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 xml:space="preserve">Каналы уведомления </w:t>
      </w:r>
      <w:r>
        <w:rPr>
          <w:bCs/>
          <w:sz w:val="24"/>
          <w:szCs w:val="24"/>
        </w:rPr>
        <w:t>Оператор</w:t>
      </w:r>
      <w:r w:rsidRPr="00A33DD1">
        <w:rPr>
          <w:bCs/>
          <w:sz w:val="24"/>
          <w:szCs w:val="24"/>
        </w:rPr>
        <w:t>а о нарушениях каких-либо положений пункта 11.1 настоящего Договора: _________________, официальный сайт ______________(для заполнения специальной формы).</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 xml:space="preserve">Каналы уведомления </w:t>
      </w:r>
      <w:r>
        <w:rPr>
          <w:bCs/>
          <w:sz w:val="24"/>
          <w:szCs w:val="24"/>
        </w:rPr>
        <w:t>Заявите</w:t>
      </w:r>
      <w:r w:rsidRPr="00A33DD1">
        <w:rPr>
          <w:bCs/>
          <w:sz w:val="24"/>
          <w:szCs w:val="24"/>
        </w:rPr>
        <w:t>ля о нарушениях каких-либо положений пункта 11.1 настоящего Договора: 8 (495) 788-17-17, официальный сайт www.trcont.ru.</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823AA" w:rsidRPr="00A33DD1" w:rsidRDefault="002823AA" w:rsidP="002823AA">
      <w:pPr>
        <w:pStyle w:val="af3"/>
        <w:tabs>
          <w:tab w:val="left" w:pos="0"/>
          <w:tab w:val="left" w:pos="1276"/>
        </w:tabs>
        <w:ind w:firstLine="709"/>
        <w:contextualSpacing/>
        <w:jc w:val="both"/>
        <w:rPr>
          <w:bCs/>
          <w:sz w:val="24"/>
          <w:szCs w:val="24"/>
        </w:rPr>
      </w:pPr>
      <w:r w:rsidRPr="00A33DD1">
        <w:rPr>
          <w:bCs/>
          <w:sz w:val="24"/>
          <w:szCs w:val="24"/>
        </w:rPr>
        <w:t>1</w:t>
      </w:r>
      <w:r>
        <w:rPr>
          <w:bCs/>
          <w:sz w:val="24"/>
          <w:szCs w:val="24"/>
        </w:rPr>
        <w:t>0</w:t>
      </w:r>
      <w:r w:rsidRPr="00A33DD1">
        <w:rPr>
          <w:bCs/>
          <w:sz w:val="24"/>
          <w:szCs w:val="24"/>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823AA" w:rsidRDefault="002823AA" w:rsidP="002823AA">
      <w:pPr>
        <w:pStyle w:val="af3"/>
        <w:tabs>
          <w:tab w:val="left" w:pos="0"/>
          <w:tab w:val="left" w:pos="1276"/>
        </w:tabs>
        <w:ind w:firstLine="709"/>
        <w:contextualSpacing/>
        <w:jc w:val="both"/>
        <w:rPr>
          <w:bCs/>
          <w:sz w:val="24"/>
          <w:szCs w:val="24"/>
        </w:rPr>
      </w:pPr>
      <w:r>
        <w:rPr>
          <w:bCs/>
          <w:sz w:val="24"/>
          <w:szCs w:val="24"/>
        </w:rPr>
        <w:t>10</w:t>
      </w:r>
      <w:r w:rsidRPr="00A33DD1">
        <w:rPr>
          <w:bCs/>
          <w:sz w:val="24"/>
          <w:szCs w:val="24"/>
        </w:rPr>
        <w:t>.4. В случае подтверждения факта нарушения од</w:t>
      </w:r>
      <w:r>
        <w:rPr>
          <w:bCs/>
          <w:sz w:val="24"/>
          <w:szCs w:val="24"/>
        </w:rPr>
        <w:t>ной Стороной положений пункта 10</w:t>
      </w:r>
      <w:r w:rsidRPr="00A33DD1">
        <w:rPr>
          <w:bCs/>
          <w:sz w:val="24"/>
          <w:szCs w:val="24"/>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bCs/>
          <w:sz w:val="24"/>
          <w:szCs w:val="24"/>
        </w:rPr>
        <w:t>0</w:t>
      </w:r>
      <w:r w:rsidRPr="00A33DD1">
        <w:rPr>
          <w:bCs/>
          <w:sz w:val="24"/>
          <w:szCs w:val="24"/>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33DD1">
        <w:rPr>
          <w:bCs/>
          <w:sz w:val="24"/>
          <w:szCs w:val="24"/>
        </w:rPr>
        <w:t>позднее</w:t>
      </w:r>
      <w:proofErr w:type="gramEnd"/>
      <w:r w:rsidRPr="00A33DD1">
        <w:rPr>
          <w:bCs/>
          <w:sz w:val="24"/>
          <w:szCs w:val="24"/>
        </w:rPr>
        <w:t xml:space="preserve"> чем за 30 (тридцать) календарных дней до даты прекращения действия настоящего Договора.</w:t>
      </w:r>
    </w:p>
    <w:p w:rsidR="002823AA" w:rsidRDefault="002823AA" w:rsidP="002823AA">
      <w:pPr>
        <w:pStyle w:val="af3"/>
        <w:tabs>
          <w:tab w:val="left" w:pos="0"/>
          <w:tab w:val="left" w:pos="1276"/>
        </w:tabs>
        <w:ind w:firstLine="709"/>
        <w:contextualSpacing/>
        <w:jc w:val="both"/>
        <w:rPr>
          <w:bCs/>
          <w:sz w:val="24"/>
          <w:szCs w:val="24"/>
        </w:rPr>
      </w:pPr>
    </w:p>
    <w:p w:rsidR="002823AA" w:rsidRPr="002823AA" w:rsidRDefault="002823AA" w:rsidP="002823AA">
      <w:pPr>
        <w:pStyle w:val="ConsNonformat"/>
        <w:widowControl/>
        <w:ind w:left="360" w:right="-83"/>
        <w:jc w:val="center"/>
        <w:rPr>
          <w:rFonts w:ascii="Times New Roman" w:hAnsi="Times New Roman" w:cs="Times New Roman"/>
          <w:b/>
          <w:sz w:val="24"/>
          <w:szCs w:val="24"/>
        </w:rPr>
      </w:pPr>
      <w:r w:rsidRPr="002823AA">
        <w:rPr>
          <w:rFonts w:ascii="Times New Roman" w:hAnsi="Times New Roman" w:cs="Times New Roman"/>
          <w:b/>
          <w:sz w:val="24"/>
          <w:szCs w:val="24"/>
        </w:rPr>
        <w:t>11. ГАРАНТИИИ И ЗАВЕРЕНИЯ ОПЕРАТОРА</w:t>
      </w:r>
    </w:p>
    <w:p w:rsidR="002823AA" w:rsidRPr="00E467FA" w:rsidRDefault="002823AA" w:rsidP="002823AA">
      <w:pPr>
        <w:pStyle w:val="ConsNonformat"/>
        <w:widowControl/>
        <w:ind w:left="720" w:right="-83"/>
        <w:rPr>
          <w:rFonts w:ascii="Times New Roman" w:hAnsi="Times New Roman" w:cs="Times New Roman"/>
          <w:sz w:val="24"/>
          <w:szCs w:val="24"/>
        </w:rPr>
      </w:pPr>
    </w:p>
    <w:p w:rsidR="002823AA" w:rsidRPr="00A33DD1" w:rsidRDefault="002823AA" w:rsidP="002823AA">
      <w:pPr>
        <w:pStyle w:val="af3"/>
        <w:tabs>
          <w:tab w:val="left" w:pos="0"/>
          <w:tab w:val="left" w:pos="1276"/>
        </w:tabs>
        <w:ind w:firstLine="709"/>
        <w:contextualSpacing/>
        <w:jc w:val="both"/>
        <w:rPr>
          <w:bCs/>
          <w:sz w:val="24"/>
          <w:szCs w:val="24"/>
        </w:rPr>
      </w:pPr>
      <w:r>
        <w:rPr>
          <w:bCs/>
          <w:sz w:val="24"/>
          <w:szCs w:val="24"/>
        </w:rPr>
        <w:t>Оператор</w:t>
      </w:r>
      <w:r w:rsidRPr="00A33DD1">
        <w:rPr>
          <w:bCs/>
          <w:sz w:val="24"/>
          <w:szCs w:val="24"/>
        </w:rPr>
        <w:t xml:space="preserve"> настоящим заверяет </w:t>
      </w:r>
      <w:r>
        <w:rPr>
          <w:bCs/>
          <w:sz w:val="24"/>
          <w:szCs w:val="24"/>
        </w:rPr>
        <w:t>Заявит</w:t>
      </w:r>
      <w:r w:rsidRPr="00A33DD1">
        <w:rPr>
          <w:bCs/>
          <w:sz w:val="24"/>
          <w:szCs w:val="24"/>
        </w:rPr>
        <w:t>еля и гарантирует, что на дату заключения настоящего Договора:</w:t>
      </w:r>
    </w:p>
    <w:p w:rsidR="002823AA" w:rsidRPr="00A33DD1" w:rsidRDefault="002823AA" w:rsidP="002823AA">
      <w:pPr>
        <w:pStyle w:val="af3"/>
        <w:tabs>
          <w:tab w:val="left" w:pos="0"/>
          <w:tab w:val="left" w:pos="1276"/>
        </w:tabs>
        <w:ind w:firstLine="709"/>
        <w:contextualSpacing/>
        <w:jc w:val="both"/>
        <w:rPr>
          <w:bCs/>
          <w:sz w:val="24"/>
          <w:szCs w:val="24"/>
        </w:rPr>
      </w:pPr>
      <w:r>
        <w:rPr>
          <w:bCs/>
          <w:sz w:val="24"/>
          <w:szCs w:val="24"/>
        </w:rPr>
        <w:t>11</w:t>
      </w:r>
      <w:r w:rsidRPr="00A33DD1">
        <w:rPr>
          <w:bCs/>
          <w:sz w:val="24"/>
          <w:szCs w:val="24"/>
        </w:rPr>
        <w:t>.1</w:t>
      </w:r>
      <w:r>
        <w:rPr>
          <w:bCs/>
          <w:sz w:val="24"/>
          <w:szCs w:val="24"/>
        </w:rPr>
        <w:t>. Оператор</w:t>
      </w:r>
      <w:r w:rsidRPr="00A33DD1">
        <w:rPr>
          <w:bCs/>
          <w:sz w:val="24"/>
          <w:szCs w:val="24"/>
        </w:rPr>
        <w:t xml:space="preserve"> является надлежащим </w:t>
      </w:r>
      <w:proofErr w:type="gramStart"/>
      <w:r w:rsidRPr="00A33DD1">
        <w:rPr>
          <w:bCs/>
          <w:sz w:val="24"/>
          <w:szCs w:val="24"/>
        </w:rPr>
        <w:t>образом</w:t>
      </w:r>
      <w:proofErr w:type="gramEnd"/>
      <w:r w:rsidRPr="00A33DD1">
        <w:rPr>
          <w:bCs/>
          <w:sz w:val="24"/>
          <w:szCs w:val="24"/>
        </w:rPr>
        <w:t xml:space="preserve"> созданным юридическим лицом, действующим в соответствии с законодательством Российской Федерации;</w:t>
      </w:r>
    </w:p>
    <w:p w:rsidR="002823AA" w:rsidRPr="00A33DD1" w:rsidRDefault="002823AA" w:rsidP="002823AA">
      <w:pPr>
        <w:pStyle w:val="af3"/>
        <w:tabs>
          <w:tab w:val="left" w:pos="0"/>
          <w:tab w:val="left" w:pos="1276"/>
        </w:tabs>
        <w:ind w:firstLine="709"/>
        <w:contextualSpacing/>
        <w:jc w:val="both"/>
        <w:rPr>
          <w:bCs/>
          <w:sz w:val="24"/>
          <w:szCs w:val="24"/>
        </w:rPr>
      </w:pPr>
      <w:r>
        <w:rPr>
          <w:bCs/>
          <w:sz w:val="24"/>
          <w:szCs w:val="24"/>
        </w:rPr>
        <w:t>11</w:t>
      </w:r>
      <w:r w:rsidRPr="00A33DD1">
        <w:rPr>
          <w:bCs/>
          <w:sz w:val="24"/>
          <w:szCs w:val="24"/>
        </w:rPr>
        <w:t>.</w:t>
      </w:r>
      <w:r>
        <w:rPr>
          <w:bCs/>
          <w:sz w:val="24"/>
          <w:szCs w:val="24"/>
        </w:rPr>
        <w:t>2. Оператором</w:t>
      </w:r>
      <w:r w:rsidRPr="00A33DD1">
        <w:rPr>
          <w:bCs/>
          <w:sz w:val="24"/>
          <w:szCs w:val="24"/>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bCs/>
          <w:sz w:val="24"/>
          <w:szCs w:val="24"/>
        </w:rPr>
        <w:t>Заявит</w:t>
      </w:r>
      <w:r w:rsidRPr="00A33DD1">
        <w:rPr>
          <w:bCs/>
          <w:sz w:val="24"/>
          <w:szCs w:val="24"/>
        </w:rPr>
        <w:t>ел</w:t>
      </w:r>
      <w:r>
        <w:rPr>
          <w:bCs/>
          <w:sz w:val="24"/>
          <w:szCs w:val="24"/>
        </w:rPr>
        <w:t>я</w:t>
      </w:r>
      <w:r w:rsidRPr="00A33DD1">
        <w:rPr>
          <w:bCs/>
          <w:sz w:val="24"/>
          <w:szCs w:val="24"/>
        </w:rPr>
        <w:t>;</w:t>
      </w:r>
    </w:p>
    <w:p w:rsidR="002823AA" w:rsidRPr="00A33DD1" w:rsidRDefault="002823AA" w:rsidP="002823AA">
      <w:pPr>
        <w:pStyle w:val="af3"/>
        <w:tabs>
          <w:tab w:val="left" w:pos="0"/>
          <w:tab w:val="left" w:pos="1276"/>
        </w:tabs>
        <w:ind w:firstLine="709"/>
        <w:contextualSpacing/>
        <w:jc w:val="both"/>
        <w:rPr>
          <w:bCs/>
          <w:sz w:val="24"/>
          <w:szCs w:val="24"/>
        </w:rPr>
      </w:pPr>
      <w:r>
        <w:rPr>
          <w:bCs/>
          <w:sz w:val="24"/>
          <w:szCs w:val="24"/>
        </w:rPr>
        <w:t>11</w:t>
      </w:r>
      <w:r w:rsidRPr="00A33DD1">
        <w:rPr>
          <w:bCs/>
          <w:sz w:val="24"/>
          <w:szCs w:val="24"/>
        </w:rPr>
        <w:t>.</w:t>
      </w:r>
      <w:r>
        <w:rPr>
          <w:bCs/>
          <w:sz w:val="24"/>
          <w:szCs w:val="24"/>
        </w:rPr>
        <w:t>3. Н</w:t>
      </w:r>
      <w:r w:rsidRPr="00A33DD1">
        <w:rPr>
          <w:bCs/>
          <w:sz w:val="24"/>
          <w:szCs w:val="24"/>
        </w:rPr>
        <w:t xml:space="preserve">астоящий Договор от имени </w:t>
      </w:r>
      <w:r>
        <w:rPr>
          <w:bCs/>
          <w:sz w:val="24"/>
          <w:szCs w:val="24"/>
        </w:rPr>
        <w:t>Оператора</w:t>
      </w:r>
      <w:r w:rsidRPr="00A33DD1">
        <w:rPr>
          <w:bCs/>
          <w:sz w:val="24"/>
          <w:szCs w:val="24"/>
        </w:rPr>
        <w:t xml:space="preserve"> подписан лицом, которое надлежащим образом уполномочено совершать такие действия;</w:t>
      </w:r>
    </w:p>
    <w:p w:rsidR="002823AA" w:rsidRPr="00A33DD1" w:rsidRDefault="002823AA" w:rsidP="002823AA">
      <w:pPr>
        <w:pStyle w:val="af3"/>
        <w:tabs>
          <w:tab w:val="left" w:pos="0"/>
          <w:tab w:val="left" w:pos="1276"/>
        </w:tabs>
        <w:ind w:firstLine="709"/>
        <w:contextualSpacing/>
        <w:jc w:val="both"/>
        <w:rPr>
          <w:bCs/>
          <w:sz w:val="24"/>
          <w:szCs w:val="24"/>
        </w:rPr>
      </w:pPr>
      <w:r>
        <w:rPr>
          <w:bCs/>
          <w:sz w:val="24"/>
          <w:szCs w:val="24"/>
        </w:rPr>
        <w:t>11.4. З</w:t>
      </w:r>
      <w:r w:rsidRPr="00A33DD1">
        <w:rPr>
          <w:bCs/>
          <w:sz w:val="24"/>
          <w:szCs w:val="24"/>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bCs/>
          <w:sz w:val="24"/>
          <w:szCs w:val="24"/>
        </w:rPr>
        <w:t>Оператор</w:t>
      </w:r>
      <w:r w:rsidRPr="00A33DD1">
        <w:rPr>
          <w:bCs/>
          <w:sz w:val="24"/>
          <w:szCs w:val="24"/>
        </w:rPr>
        <w:t>, а также любого положения законодательства Российской Федерации;</w:t>
      </w:r>
    </w:p>
    <w:p w:rsidR="002823AA" w:rsidRDefault="002823AA" w:rsidP="002823AA">
      <w:pPr>
        <w:pStyle w:val="af3"/>
        <w:tabs>
          <w:tab w:val="left" w:pos="0"/>
          <w:tab w:val="left" w:pos="1276"/>
        </w:tabs>
        <w:ind w:firstLine="709"/>
        <w:contextualSpacing/>
        <w:jc w:val="both"/>
        <w:rPr>
          <w:bCs/>
          <w:sz w:val="24"/>
          <w:szCs w:val="24"/>
        </w:rPr>
      </w:pPr>
      <w:r>
        <w:rPr>
          <w:bCs/>
          <w:sz w:val="24"/>
          <w:szCs w:val="24"/>
        </w:rPr>
        <w:t>11</w:t>
      </w:r>
      <w:r w:rsidRPr="00A33DD1">
        <w:rPr>
          <w:bCs/>
          <w:sz w:val="24"/>
          <w:szCs w:val="24"/>
        </w:rPr>
        <w:t>.</w:t>
      </w:r>
      <w:r>
        <w:rPr>
          <w:bCs/>
          <w:sz w:val="24"/>
          <w:szCs w:val="24"/>
        </w:rPr>
        <w:t>5. Н</w:t>
      </w:r>
      <w:r w:rsidRPr="00A33DD1">
        <w:rPr>
          <w:bCs/>
          <w:sz w:val="24"/>
          <w:szCs w:val="24"/>
        </w:rPr>
        <w:t xml:space="preserve">е существует каких-либо обстоятельств, которые ограничивают, запрещают исполнение </w:t>
      </w:r>
      <w:r>
        <w:rPr>
          <w:bCs/>
          <w:sz w:val="24"/>
          <w:szCs w:val="24"/>
        </w:rPr>
        <w:t>Оператор</w:t>
      </w:r>
      <w:r w:rsidRPr="00A33DD1">
        <w:rPr>
          <w:bCs/>
          <w:sz w:val="24"/>
          <w:szCs w:val="24"/>
        </w:rPr>
        <w:t>ом обязательств по настоящему Договору</w:t>
      </w:r>
      <w:r>
        <w:rPr>
          <w:bCs/>
          <w:sz w:val="24"/>
          <w:szCs w:val="24"/>
        </w:rPr>
        <w:t>.</w:t>
      </w:r>
    </w:p>
    <w:p w:rsidR="002823AA" w:rsidRDefault="002823AA" w:rsidP="008B0939">
      <w:pPr>
        <w:pStyle w:val="af3"/>
        <w:keepLines/>
        <w:suppressAutoHyphens/>
        <w:jc w:val="center"/>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1</w:t>
      </w:r>
      <w:r w:rsidR="002823AA">
        <w:rPr>
          <w:b/>
          <w:sz w:val="24"/>
          <w:szCs w:val="24"/>
        </w:rPr>
        <w:t>2</w:t>
      </w:r>
      <w:r w:rsidRPr="00E467FA">
        <w:rPr>
          <w:b/>
          <w:sz w:val="24"/>
          <w:szCs w:val="24"/>
        </w:rPr>
        <w:t>. АДРЕСА, РЕКВИЗИТЫ И ПОДПИСИ СТОРОН</w:t>
      </w:r>
    </w:p>
    <w:tbl>
      <w:tblPr>
        <w:tblW w:w="9498" w:type="dxa"/>
        <w:tblInd w:w="-34" w:type="dxa"/>
        <w:tblLook w:val="01E0" w:firstRow="1" w:lastRow="1" w:firstColumn="1" w:lastColumn="1" w:noHBand="0" w:noVBand="0"/>
      </w:tblPr>
      <w:tblGrid>
        <w:gridCol w:w="4145"/>
        <w:gridCol w:w="817"/>
        <w:gridCol w:w="4536"/>
      </w:tblGrid>
      <w:tr w:rsidR="008B0939" w:rsidRPr="00E467FA" w:rsidTr="003C122B">
        <w:tc>
          <w:tcPr>
            <w:tcW w:w="4145" w:type="dxa"/>
          </w:tcPr>
          <w:p w:rsidR="008B0939" w:rsidRPr="00E467FA" w:rsidRDefault="008B0939" w:rsidP="003C122B">
            <w:pPr>
              <w:pStyle w:val="afff8"/>
              <w:tabs>
                <w:tab w:val="left" w:pos="0"/>
                <w:tab w:val="left" w:pos="990"/>
              </w:tabs>
              <w:ind w:firstLine="34"/>
              <w:rPr>
                <w:rFonts w:eastAsia="MS Mincho"/>
                <w:szCs w:val="24"/>
              </w:rPr>
            </w:pPr>
            <w:r w:rsidRPr="00E467FA">
              <w:rPr>
                <w:szCs w:val="24"/>
              </w:rPr>
              <w:t>Лицензиат</w:t>
            </w:r>
            <w:r w:rsidRPr="00E467FA">
              <w:rPr>
                <w:rFonts w:eastAsia="MS Mincho"/>
                <w:szCs w:val="24"/>
              </w:rPr>
              <w:t>:</w:t>
            </w:r>
          </w:p>
          <w:p w:rsidR="008B0939" w:rsidRPr="00E467FA" w:rsidRDefault="008B0939" w:rsidP="003C122B">
            <w:pPr>
              <w:pStyle w:val="afff8"/>
              <w:tabs>
                <w:tab w:val="left" w:pos="0"/>
                <w:tab w:val="left" w:pos="990"/>
              </w:tabs>
              <w:ind w:firstLine="34"/>
              <w:contextualSpacing/>
              <w:rPr>
                <w:rFonts w:eastAsia="MS Mincho"/>
                <w:szCs w:val="24"/>
              </w:rPr>
            </w:pPr>
          </w:p>
        </w:tc>
        <w:tc>
          <w:tcPr>
            <w:tcW w:w="817" w:type="dxa"/>
          </w:tcPr>
          <w:p w:rsidR="008B0939" w:rsidRPr="00E467FA" w:rsidRDefault="008B0939" w:rsidP="003C122B">
            <w:pPr>
              <w:pStyle w:val="afff8"/>
              <w:tabs>
                <w:tab w:val="left" w:pos="990"/>
              </w:tabs>
              <w:ind w:firstLine="34"/>
              <w:jc w:val="both"/>
              <w:rPr>
                <w:rFonts w:eastAsia="MS Mincho"/>
                <w:szCs w:val="24"/>
              </w:rPr>
            </w:pPr>
          </w:p>
        </w:tc>
        <w:tc>
          <w:tcPr>
            <w:tcW w:w="4536" w:type="dxa"/>
          </w:tcPr>
          <w:p w:rsidR="008B0939" w:rsidRPr="00E467FA" w:rsidRDefault="008B0939" w:rsidP="003C122B">
            <w:pPr>
              <w:pStyle w:val="afff8"/>
              <w:tabs>
                <w:tab w:val="left" w:pos="0"/>
                <w:tab w:val="left" w:pos="990"/>
              </w:tabs>
              <w:ind w:firstLine="34"/>
              <w:rPr>
                <w:rFonts w:eastAsia="MS Mincho"/>
                <w:szCs w:val="24"/>
              </w:rPr>
            </w:pPr>
            <w:r w:rsidRPr="00E467FA">
              <w:rPr>
                <w:szCs w:val="24"/>
              </w:rPr>
              <w:t>Лицензиар</w:t>
            </w:r>
            <w:r w:rsidRPr="00E467FA">
              <w:rPr>
                <w:rFonts w:eastAsia="MS Mincho"/>
                <w:szCs w:val="24"/>
              </w:rPr>
              <w:t>:</w:t>
            </w:r>
          </w:p>
          <w:p w:rsidR="008B0939" w:rsidRPr="00E467FA" w:rsidRDefault="008B0939" w:rsidP="003C122B">
            <w:pPr>
              <w:pStyle w:val="afff8"/>
              <w:tabs>
                <w:tab w:val="left" w:pos="990"/>
              </w:tabs>
              <w:ind w:firstLine="34"/>
              <w:rPr>
                <w:rFonts w:eastAsia="MS Mincho"/>
                <w:szCs w:val="24"/>
              </w:rPr>
            </w:pPr>
          </w:p>
        </w:tc>
      </w:tr>
      <w:tr w:rsidR="008B0939" w:rsidRPr="00B56068" w:rsidTr="003C122B">
        <w:tc>
          <w:tcPr>
            <w:tcW w:w="4145" w:type="dxa"/>
          </w:tcPr>
          <w:p w:rsidR="008B0939" w:rsidRPr="00B56068" w:rsidRDefault="008B0939" w:rsidP="003C122B">
            <w:pPr>
              <w:pStyle w:val="afff8"/>
              <w:tabs>
                <w:tab w:val="left" w:pos="0"/>
                <w:tab w:val="left" w:pos="990"/>
              </w:tabs>
              <w:contextualSpacing/>
              <w:rPr>
                <w:rFonts w:eastAsia="MS Mincho"/>
                <w:b/>
                <w:color w:val="FF0000"/>
                <w:szCs w:val="24"/>
              </w:rPr>
            </w:pPr>
          </w:p>
        </w:tc>
        <w:tc>
          <w:tcPr>
            <w:tcW w:w="817" w:type="dxa"/>
          </w:tcPr>
          <w:p w:rsidR="008B0939" w:rsidRPr="00B56068" w:rsidRDefault="008B0939" w:rsidP="003C122B">
            <w:pPr>
              <w:pStyle w:val="afff8"/>
              <w:tabs>
                <w:tab w:val="left" w:pos="0"/>
                <w:tab w:val="left" w:pos="990"/>
              </w:tabs>
              <w:ind w:firstLine="0"/>
              <w:contextualSpacing/>
              <w:jc w:val="center"/>
              <w:rPr>
                <w:rFonts w:eastAsia="MS Mincho"/>
                <w:b/>
                <w:color w:val="FF0000"/>
                <w:szCs w:val="24"/>
              </w:rPr>
            </w:pPr>
          </w:p>
        </w:tc>
        <w:tc>
          <w:tcPr>
            <w:tcW w:w="4536" w:type="dxa"/>
          </w:tcPr>
          <w:p w:rsidR="008B0939" w:rsidRPr="00B56068" w:rsidRDefault="008B0939" w:rsidP="003C122B">
            <w:pPr>
              <w:pStyle w:val="afff8"/>
              <w:tabs>
                <w:tab w:val="left" w:pos="0"/>
                <w:tab w:val="left" w:pos="990"/>
              </w:tabs>
              <w:ind w:firstLine="0"/>
              <w:contextualSpacing/>
              <w:rPr>
                <w:rFonts w:eastAsia="MS Mincho"/>
                <w:b/>
                <w:color w:val="FF0000"/>
                <w:szCs w:val="24"/>
              </w:rPr>
            </w:pPr>
          </w:p>
        </w:tc>
      </w:tr>
      <w:tr w:rsidR="008B0939" w:rsidRPr="00E467FA" w:rsidTr="003C122B">
        <w:tc>
          <w:tcPr>
            <w:tcW w:w="4145"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 </w:t>
            </w:r>
          </w:p>
          <w:p w:rsidR="008B0939" w:rsidRPr="00E467FA" w:rsidRDefault="008B0939" w:rsidP="003C122B">
            <w:pPr>
              <w:pStyle w:val="afff8"/>
              <w:tabs>
                <w:tab w:val="left" w:pos="0"/>
                <w:tab w:val="left" w:pos="990"/>
              </w:tabs>
              <w:ind w:firstLine="0"/>
              <w:contextualSpacing/>
              <w:rPr>
                <w:rFonts w:eastAsia="MS Mincho"/>
                <w:szCs w:val="24"/>
              </w:rPr>
            </w:pPr>
          </w:p>
        </w:tc>
        <w:tc>
          <w:tcPr>
            <w:tcW w:w="817"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536"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tc>
      </w:tr>
    </w:tbl>
    <w:p w:rsidR="0000648C" w:rsidRPr="002823AA" w:rsidRDefault="008B0939" w:rsidP="002823AA">
      <w:pPr>
        <w:tabs>
          <w:tab w:val="center" w:pos="2603"/>
          <w:tab w:val="center" w:pos="7600"/>
        </w:tabs>
        <w:contextualSpacing/>
      </w:pPr>
      <w:r w:rsidRPr="00E467FA">
        <w:t>М.П.</w:t>
      </w:r>
      <w:r w:rsidRPr="00E467FA">
        <w:tab/>
        <w:t xml:space="preserve">                                                                                             М.П.</w:t>
      </w:r>
    </w:p>
    <w:sectPr w:rsidR="0000648C" w:rsidRPr="002823AA" w:rsidSect="005023D8">
      <w:headerReference w:type="default" r:id="rId31"/>
      <w:footerReference w:type="even" r:id="rId32"/>
      <w:footerReference w:type="default" r:id="rId33"/>
      <w:pgSz w:w="11907" w:h="16840" w:code="9"/>
      <w:pgMar w:top="709"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23" w:rsidRDefault="00A05523">
      <w:r>
        <w:separator/>
      </w:r>
    </w:p>
  </w:endnote>
  <w:endnote w:type="continuationSeparator" w:id="0">
    <w:p w:rsidR="00A05523" w:rsidRDefault="00A05523">
      <w:r>
        <w:continuationSeparator/>
      </w:r>
    </w:p>
  </w:endnote>
  <w:endnote w:type="continuationNotice" w:id="1">
    <w:p w:rsidR="00A05523" w:rsidRDefault="00A0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1D" w:rsidRDefault="004B381D" w:rsidP="003C122B">
    <w:pPr>
      <w:pStyle w:val="aff"/>
    </w:pPr>
  </w:p>
  <w:p w:rsidR="004B381D" w:rsidRDefault="004B381D" w:rsidP="003C122B">
    <w:pPr>
      <w:pStyle w:val="aff"/>
    </w:pPr>
    <w:r>
      <w:t>Заявитель __________________________</w:t>
    </w:r>
    <w:r>
      <w:tab/>
    </w:r>
    <w:r>
      <w:tab/>
      <w:t>Оператор ___________________________</w:t>
    </w:r>
  </w:p>
  <w:p w:rsidR="004B381D" w:rsidRPr="003505F0" w:rsidRDefault="004B381D" w:rsidP="003C122B">
    <w:pPr>
      <w:pStyle w:val="aff"/>
      <w:ind w:left="1276"/>
      <w:rPr>
        <w:i/>
      </w:rPr>
    </w:pPr>
    <w:r w:rsidRPr="003505F0">
      <w:rPr>
        <w:i/>
      </w:rPr>
      <w:t>(подпись)</w:t>
    </w:r>
    <w:r w:rsidRPr="003505F0">
      <w:rPr>
        <w:i/>
      </w:rPr>
      <w:tab/>
    </w:r>
    <w:r>
      <w:rPr>
        <w:i/>
      </w:rPr>
      <w:t xml:space="preserve">                                                                                                              </w:t>
    </w:r>
    <w:r w:rsidRPr="003505F0">
      <w:rPr>
        <w:i/>
      </w:rPr>
      <w:t>(подпись)</w:t>
    </w:r>
  </w:p>
  <w:p w:rsidR="004B381D" w:rsidRDefault="004B381D" w:rsidP="003C122B">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1D" w:rsidRDefault="004B381D" w:rsidP="003C122B">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1D" w:rsidRDefault="00434A0D" w:rsidP="00BF6892">
    <w:pPr>
      <w:pStyle w:val="aff"/>
      <w:framePr w:wrap="around" w:vAnchor="text" w:hAnchor="margin" w:xAlign="right" w:y="1"/>
      <w:rPr>
        <w:rStyle w:val="a6"/>
      </w:rPr>
    </w:pPr>
    <w:r>
      <w:rPr>
        <w:rStyle w:val="a6"/>
      </w:rPr>
      <w:fldChar w:fldCharType="begin"/>
    </w:r>
    <w:r w:rsidR="004B381D">
      <w:rPr>
        <w:rStyle w:val="a6"/>
      </w:rPr>
      <w:instrText xml:space="preserve">PAGE  </w:instrText>
    </w:r>
    <w:r>
      <w:rPr>
        <w:rStyle w:val="a6"/>
      </w:rPr>
      <w:fldChar w:fldCharType="separate"/>
    </w:r>
    <w:r w:rsidR="004B381D">
      <w:rPr>
        <w:rStyle w:val="a6"/>
        <w:noProof/>
      </w:rPr>
      <w:t>16</w:t>
    </w:r>
    <w:r>
      <w:rPr>
        <w:rStyle w:val="a6"/>
      </w:rPr>
      <w:fldChar w:fldCharType="end"/>
    </w:r>
  </w:p>
  <w:p w:rsidR="004B381D" w:rsidRDefault="004B381D"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1D" w:rsidRDefault="004B381D">
    <w:pPr>
      <w:pStyle w:val="aff"/>
      <w:jc w:val="center"/>
    </w:pPr>
  </w:p>
  <w:p w:rsidR="004B381D" w:rsidRDefault="004B381D" w:rsidP="00FC6FD0">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23" w:rsidRDefault="00A05523">
      <w:r>
        <w:separator/>
      </w:r>
    </w:p>
  </w:footnote>
  <w:footnote w:type="continuationSeparator" w:id="0">
    <w:p w:rsidR="00A05523" w:rsidRDefault="00A05523">
      <w:r>
        <w:continuationSeparator/>
      </w:r>
    </w:p>
  </w:footnote>
  <w:footnote w:type="continuationNotice" w:id="1">
    <w:p w:rsidR="00A05523" w:rsidRDefault="00A05523"/>
  </w:footnote>
  <w:footnote w:id="2">
    <w:p w:rsidR="004B381D" w:rsidRDefault="004B381D" w:rsidP="004E62F1">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w:t>
      </w:r>
      <w:r>
        <w:t>предоставляе</w:t>
      </w:r>
      <w:r w:rsidRPr="000B6D00">
        <w:t>тся на каждое лицо</w:t>
      </w:r>
      <w:r>
        <w:t>.</w:t>
      </w:r>
    </w:p>
  </w:footnote>
  <w:footnote w:id="3">
    <w:p w:rsidR="004B381D" w:rsidRDefault="004B381D" w:rsidP="004E62F1">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4B381D" w:rsidRDefault="004B381D" w:rsidP="007B27C0">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381D" w:rsidRDefault="004B381D" w:rsidP="007B27C0">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4B381D" w:rsidRDefault="004B3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1D" w:rsidRDefault="00FA1AB6" w:rsidP="008A64FE">
    <w:pPr>
      <w:pStyle w:val="afd"/>
      <w:jc w:val="center"/>
    </w:pPr>
    <w:r>
      <w:fldChar w:fldCharType="begin"/>
    </w:r>
    <w:r>
      <w:instrText xml:space="preserve"> PAGE   \* MERGEFORMAT </w:instrText>
    </w:r>
    <w:r>
      <w:fldChar w:fldCharType="separate"/>
    </w:r>
    <w:r w:rsidR="008F2ABE">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A32"/>
    <w:lvl w:ilvl="0">
      <w:start w:val="1"/>
      <w:numFmt w:val="decimal"/>
      <w:pStyle w:val="5"/>
      <w:lvlText w:val="%1."/>
      <w:lvlJc w:val="left"/>
      <w:pPr>
        <w:tabs>
          <w:tab w:val="num" w:pos="1492"/>
        </w:tabs>
        <w:ind w:left="1492"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4B24011"/>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923243A"/>
    <w:multiLevelType w:val="multilevel"/>
    <w:tmpl w:val="1504A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301952"/>
    <w:multiLevelType w:val="hybridMultilevel"/>
    <w:tmpl w:val="E8E6513E"/>
    <w:lvl w:ilvl="0" w:tplc="722A1E1E">
      <w:start w:val="1"/>
      <w:numFmt w:val="decimal"/>
      <w:lvlText w:val="2.%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26">
    <w:nsid w:val="0F8214CA"/>
    <w:multiLevelType w:val="hybridMultilevel"/>
    <w:tmpl w:val="84C88CC2"/>
    <w:lvl w:ilvl="0" w:tplc="D64835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138335B1"/>
    <w:multiLevelType w:val="hybridMultilevel"/>
    <w:tmpl w:val="0DEC57AE"/>
    <w:lvl w:ilvl="0" w:tplc="7D1C0D72">
      <w:start w:val="1"/>
      <w:numFmt w:val="decimal"/>
      <w:lvlText w:val="5.%1.1."/>
      <w:lvlJc w:val="left"/>
      <w:pPr>
        <w:ind w:left="4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B41E91"/>
    <w:multiLevelType w:val="hybridMultilevel"/>
    <w:tmpl w:val="30FCB5F6"/>
    <w:lvl w:ilvl="0" w:tplc="858CC800">
      <w:start w:val="1"/>
      <w:numFmt w:val="decimal"/>
      <w:lvlText w:val="1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EC13C9"/>
    <w:multiLevelType w:val="hybridMultilevel"/>
    <w:tmpl w:val="893C628A"/>
    <w:lvl w:ilvl="0" w:tplc="C3A8896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28EE7198"/>
    <w:multiLevelType w:val="multilevel"/>
    <w:tmpl w:val="D9AE9BDE"/>
    <w:lvl w:ilvl="0">
      <w:start w:val="1"/>
      <w:numFmt w:val="decimal"/>
      <w:pStyle w:val="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2BCA2E09"/>
    <w:multiLevelType w:val="hybridMultilevel"/>
    <w:tmpl w:val="72849386"/>
    <w:lvl w:ilvl="0" w:tplc="2D7A3038">
      <w:start w:val="1"/>
      <w:numFmt w:val="decimal"/>
      <w:lvlText w:val="5.2.%1."/>
      <w:lvlJc w:val="left"/>
      <w:pPr>
        <w:ind w:left="4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427AE8"/>
    <w:multiLevelType w:val="multilevel"/>
    <w:tmpl w:val="D0AAAAE6"/>
    <w:lvl w:ilvl="0">
      <w:start w:val="7"/>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31AF51A5"/>
    <w:multiLevelType w:val="hybridMultilevel"/>
    <w:tmpl w:val="C2327F0A"/>
    <w:lvl w:ilvl="0" w:tplc="E37CBE9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F2C33"/>
    <w:multiLevelType w:val="hybridMultilevel"/>
    <w:tmpl w:val="CC06B07C"/>
    <w:lvl w:ilvl="0" w:tplc="E37CBE9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603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439B"/>
    <w:multiLevelType w:val="hybridMultilevel"/>
    <w:tmpl w:val="CD56DA24"/>
    <w:lvl w:ilvl="0" w:tplc="E5E634BE">
      <w:start w:val="1"/>
      <w:numFmt w:val="decimal"/>
      <w:lvlText w:val="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26502F"/>
    <w:multiLevelType w:val="hybridMultilevel"/>
    <w:tmpl w:val="A81A9004"/>
    <w:lvl w:ilvl="0" w:tplc="C3A88964">
      <w:start w:val="1"/>
      <w:numFmt w:val="bullet"/>
      <w:lvlText w:val=""/>
      <w:lvlJc w:val="left"/>
      <w:pPr>
        <w:tabs>
          <w:tab w:val="num" w:pos="1284"/>
        </w:tabs>
        <w:ind w:left="1284" w:hanging="360"/>
      </w:pPr>
      <w:rPr>
        <w:rFonts w:ascii="Symbol" w:hAnsi="Symbol" w:hint="default"/>
        <w:sz w:val="20"/>
        <w:szCs w:val="20"/>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5">
    <w:nsid w:val="484127B7"/>
    <w:multiLevelType w:val="multilevel"/>
    <w:tmpl w:val="B40E2152"/>
    <w:lvl w:ilvl="0">
      <w:start w:val="8"/>
      <w:numFmt w:val="decimal"/>
      <w:lvlText w:val="%1."/>
      <w:lvlJc w:val="left"/>
      <w:pPr>
        <w:ind w:left="360" w:hanging="360"/>
      </w:pPr>
      <w:rPr>
        <w:rFonts w:hint="default"/>
      </w:rPr>
    </w:lvl>
    <w:lvl w:ilvl="1">
      <w:start w:val="2"/>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46">
    <w:nsid w:val="4F565398"/>
    <w:multiLevelType w:val="hybridMultilevel"/>
    <w:tmpl w:val="F5069B74"/>
    <w:lvl w:ilvl="0" w:tplc="A6E07698">
      <w:start w:val="1"/>
      <w:numFmt w:val="decimal"/>
      <w:lvlText w:val="11.6.%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6745BEA"/>
    <w:multiLevelType w:val="hybridMultilevel"/>
    <w:tmpl w:val="EB302B8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E251C1"/>
    <w:multiLevelType w:val="multilevel"/>
    <w:tmpl w:val="2CB0B8B2"/>
    <w:lvl w:ilvl="0">
      <w:start w:val="1"/>
      <w:numFmt w:val="bullet"/>
      <w:lvlText w:val="-"/>
      <w:lvlJc w:val="left"/>
      <w:pPr>
        <w:ind w:left="2770" w:hanging="360"/>
      </w:pPr>
      <w:rPr>
        <w:rFonts w:ascii="Times New Roman" w:hAnsi="Times New Roman" w:cs="Times New Roman" w:hint="default"/>
        <w:spacing w:val="28"/>
        <w:sz w:val="24"/>
      </w:rPr>
    </w:lvl>
    <w:lvl w:ilvl="1">
      <w:start w:val="1"/>
      <w:numFmt w:val="decimal"/>
      <w:suff w:val="space"/>
      <w:lvlText w:val="%2)"/>
      <w:lvlJc w:val="left"/>
      <w:pPr>
        <w:ind w:left="1701" w:firstLine="0"/>
      </w:pPr>
      <w:rPr>
        <w:rFonts w:hint="default"/>
        <w:sz w:val="24"/>
      </w:rPr>
    </w:lvl>
    <w:lvl w:ilvl="2">
      <w:start w:val="1"/>
      <w:numFmt w:val="russianLower"/>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50">
    <w:nsid w:val="583E0222"/>
    <w:multiLevelType w:val="hybridMultilevel"/>
    <w:tmpl w:val="5E543EBE"/>
    <w:lvl w:ilvl="0" w:tplc="7A42C8D8">
      <w:start w:val="1"/>
      <w:numFmt w:val="decimal"/>
      <w:pStyle w:val="4"/>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A33246"/>
    <w:multiLevelType w:val="multilevel"/>
    <w:tmpl w:val="C1E63050"/>
    <w:lvl w:ilvl="0">
      <w:start w:val="1"/>
      <w:numFmt w:val="decimal"/>
      <w:lvlText w:val="1.%1."/>
      <w:lvlJc w:val="left"/>
      <w:pPr>
        <w:ind w:left="360" w:hanging="360"/>
      </w:pPr>
      <w:rPr>
        <w:rFonts w:hint="default"/>
      </w:rPr>
    </w:lvl>
    <w:lvl w:ilvl="1">
      <w:start w:val="1"/>
      <w:numFmt w:val="decimal"/>
      <w:lvlText w:val="1.1.%2."/>
      <w:lvlJc w:val="left"/>
      <w:pPr>
        <w:ind w:left="1080" w:hanging="360"/>
      </w:pPr>
      <w:rPr>
        <w:rFonts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11069BA"/>
    <w:multiLevelType w:val="multilevel"/>
    <w:tmpl w:val="F78E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211"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31E31F8"/>
    <w:multiLevelType w:val="multilevel"/>
    <w:tmpl w:val="1E8C56E6"/>
    <w:lvl w:ilvl="0">
      <w:start w:val="1"/>
      <w:numFmt w:val="decimal"/>
      <w:lvlText w:val="%1."/>
      <w:lvlJc w:val="left"/>
      <w:pPr>
        <w:tabs>
          <w:tab w:val="num" w:pos="4254"/>
        </w:tabs>
        <w:ind w:left="4254" w:hanging="414"/>
      </w:pPr>
      <w:rPr>
        <w:rFonts w:hint="default"/>
      </w:rPr>
    </w:lvl>
    <w:lvl w:ilvl="1">
      <w:start w:val="1"/>
      <w:numFmt w:val="decimal"/>
      <w:lvlText w:val="%1.%2."/>
      <w:lvlJc w:val="left"/>
      <w:pPr>
        <w:tabs>
          <w:tab w:val="num" w:pos="1860"/>
        </w:tabs>
        <w:ind w:left="996" w:firstLine="144"/>
      </w:pPr>
      <w:rPr>
        <w:rFonts w:hint="default"/>
      </w:rPr>
    </w:lvl>
    <w:lvl w:ilvl="2">
      <w:start w:val="1"/>
      <w:numFmt w:val="decimal"/>
      <w:lvlText w:val="%1.%2.%3."/>
      <w:lvlJc w:val="left"/>
      <w:pPr>
        <w:tabs>
          <w:tab w:val="num" w:pos="1860"/>
        </w:tabs>
        <w:ind w:left="1140" w:firstLine="0"/>
      </w:pPr>
      <w:rPr>
        <w:rFonts w:hint="default"/>
      </w:rPr>
    </w:lvl>
    <w:lvl w:ilvl="3">
      <w:start w:val="1"/>
      <w:numFmt w:val="decimal"/>
      <w:lvlText w:val="%1.%2.%3.%4."/>
      <w:lvlJc w:val="left"/>
      <w:pPr>
        <w:tabs>
          <w:tab w:val="num" w:pos="1284"/>
        </w:tabs>
        <w:ind w:left="1284" w:hanging="864"/>
      </w:pPr>
      <w:rPr>
        <w:rFonts w:hint="default"/>
      </w:rPr>
    </w:lvl>
    <w:lvl w:ilvl="4">
      <w:start w:val="1"/>
      <w:numFmt w:val="decimal"/>
      <w:lvlText w:val="%1.%2.%3.%4.%5"/>
      <w:lvlJc w:val="left"/>
      <w:pPr>
        <w:tabs>
          <w:tab w:val="num" w:pos="1428"/>
        </w:tabs>
        <w:ind w:left="1428" w:hanging="1008"/>
      </w:pPr>
      <w:rPr>
        <w:rFonts w:hint="default"/>
      </w:rPr>
    </w:lvl>
    <w:lvl w:ilvl="5">
      <w:start w:val="1"/>
      <w:numFmt w:val="decimal"/>
      <w:lvlText w:val="%1.%2.%3.%4.%5.%6"/>
      <w:lvlJc w:val="left"/>
      <w:pPr>
        <w:tabs>
          <w:tab w:val="num" w:pos="1572"/>
        </w:tabs>
        <w:ind w:left="1572" w:hanging="1152"/>
      </w:pPr>
      <w:rPr>
        <w:rFonts w:hint="default"/>
      </w:rPr>
    </w:lvl>
    <w:lvl w:ilvl="6">
      <w:start w:val="1"/>
      <w:numFmt w:val="decimal"/>
      <w:lvlText w:val="%1.%2.%3.%4.%5.%6.%7"/>
      <w:lvlJc w:val="left"/>
      <w:pPr>
        <w:tabs>
          <w:tab w:val="num" w:pos="1716"/>
        </w:tabs>
        <w:ind w:left="1716" w:hanging="1296"/>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004"/>
        </w:tabs>
        <w:ind w:left="2004" w:hanging="1584"/>
      </w:pPr>
      <w:rPr>
        <w:rFonts w:hint="default"/>
      </w:rPr>
    </w:lvl>
  </w:abstractNum>
  <w:abstractNum w:abstractNumId="5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E6D093E"/>
    <w:multiLevelType w:val="hybridMultilevel"/>
    <w:tmpl w:val="1A4AF0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60"/>
  </w:num>
  <w:num w:numId="8">
    <w:abstractNumId w:val="47"/>
  </w:num>
  <w:num w:numId="9">
    <w:abstractNumId w:val="23"/>
  </w:num>
  <w:num w:numId="10">
    <w:abstractNumId w:val="41"/>
  </w:num>
  <w:num w:numId="11">
    <w:abstractNumId w:val="54"/>
  </w:num>
  <w:num w:numId="12">
    <w:abstractNumId w:val="57"/>
  </w:num>
  <w:num w:numId="13">
    <w:abstractNumId w:val="31"/>
  </w:num>
  <w:num w:numId="14">
    <w:abstractNumId w:val="37"/>
  </w:num>
  <w:num w:numId="15">
    <w:abstractNumId w:val="61"/>
  </w:num>
  <w:num w:numId="16">
    <w:abstractNumId w:val="40"/>
  </w:num>
  <w:num w:numId="17">
    <w:abstractNumId w:val="42"/>
  </w:num>
  <w:num w:numId="18">
    <w:abstractNumId w:val="56"/>
  </w:num>
  <w:num w:numId="19">
    <w:abstractNumId w:val="25"/>
  </w:num>
  <w:num w:numId="20">
    <w:abstractNumId w:val="36"/>
  </w:num>
  <w:num w:numId="21">
    <w:abstractNumId w:val="44"/>
  </w:num>
  <w:num w:numId="22">
    <w:abstractNumId w:val="49"/>
  </w:num>
  <w:num w:numId="23">
    <w:abstractNumId w:val="55"/>
  </w:num>
  <w:num w:numId="24">
    <w:abstractNumId w:val="53"/>
  </w:num>
  <w:num w:numId="25">
    <w:abstractNumId w:val="33"/>
  </w:num>
  <w:num w:numId="26">
    <w:abstractNumId w:val="50"/>
  </w:num>
  <w:num w:numId="27">
    <w:abstractNumId w:val="0"/>
  </w:num>
  <w:num w:numId="28">
    <w:abstractNumId w:val="39"/>
  </w:num>
  <w:num w:numId="29">
    <w:abstractNumId w:val="30"/>
  </w:num>
  <w:num w:numId="30">
    <w:abstractNumId w:val="59"/>
  </w:num>
  <w:num w:numId="31">
    <w:abstractNumId w:val="35"/>
  </w:num>
  <w:num w:numId="32">
    <w:abstractNumId w:val="51"/>
  </w:num>
  <w:num w:numId="33">
    <w:abstractNumId w:val="24"/>
  </w:num>
  <w:num w:numId="34">
    <w:abstractNumId w:val="34"/>
  </w:num>
  <w:num w:numId="35">
    <w:abstractNumId w:val="26"/>
  </w:num>
  <w:num w:numId="36">
    <w:abstractNumId w:val="38"/>
  </w:num>
  <w:num w:numId="37">
    <w:abstractNumId w:val="48"/>
  </w:num>
  <w:num w:numId="38">
    <w:abstractNumId w:val="29"/>
  </w:num>
  <w:num w:numId="39">
    <w:abstractNumId w:val="46"/>
  </w:num>
  <w:num w:numId="40">
    <w:abstractNumId w:val="28"/>
  </w:num>
  <w:num w:numId="41">
    <w:abstractNumId w:val="43"/>
  </w:num>
  <w:num w:numId="42">
    <w:abstractNumId w:val="45"/>
  </w:num>
  <w:num w:numId="43">
    <w:abstractNumId w:val="22"/>
  </w:num>
  <w:num w:numId="44">
    <w:abstractNumId w:val="27"/>
  </w:num>
  <w:num w:numId="45">
    <w:abstractNumId w:val="32"/>
  </w:num>
  <w:num w:numId="46">
    <w:abstractNumId w:val="52"/>
  </w:num>
  <w:num w:numId="47">
    <w:abstractNumId w:val="25"/>
  </w:num>
  <w:num w:numId="48">
    <w:abstractNumId w:val="25"/>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32ED"/>
    <w:rsid w:val="00004D96"/>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2804"/>
    <w:rsid w:val="000236C9"/>
    <w:rsid w:val="000238D7"/>
    <w:rsid w:val="0002418A"/>
    <w:rsid w:val="000306B4"/>
    <w:rsid w:val="00033D48"/>
    <w:rsid w:val="000374AB"/>
    <w:rsid w:val="00037908"/>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863"/>
    <w:rsid w:val="00076F66"/>
    <w:rsid w:val="00077269"/>
    <w:rsid w:val="0008248D"/>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FFE"/>
    <w:rsid w:val="000C15B4"/>
    <w:rsid w:val="000C3FB4"/>
    <w:rsid w:val="000C5815"/>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0F6A2B"/>
    <w:rsid w:val="000F7048"/>
    <w:rsid w:val="001014AF"/>
    <w:rsid w:val="00102C12"/>
    <w:rsid w:val="00106E04"/>
    <w:rsid w:val="00107C51"/>
    <w:rsid w:val="001103F7"/>
    <w:rsid w:val="00111DB7"/>
    <w:rsid w:val="001122C1"/>
    <w:rsid w:val="001129C5"/>
    <w:rsid w:val="00113355"/>
    <w:rsid w:val="00116BFD"/>
    <w:rsid w:val="00116CA4"/>
    <w:rsid w:val="001174EB"/>
    <w:rsid w:val="00120404"/>
    <w:rsid w:val="0012105E"/>
    <w:rsid w:val="00122183"/>
    <w:rsid w:val="0012287B"/>
    <w:rsid w:val="001242D3"/>
    <w:rsid w:val="00124B4A"/>
    <w:rsid w:val="00125AF9"/>
    <w:rsid w:val="0012610C"/>
    <w:rsid w:val="00126D55"/>
    <w:rsid w:val="00127403"/>
    <w:rsid w:val="001346E7"/>
    <w:rsid w:val="00135004"/>
    <w:rsid w:val="00135049"/>
    <w:rsid w:val="00137307"/>
    <w:rsid w:val="00141D18"/>
    <w:rsid w:val="00146284"/>
    <w:rsid w:val="00147121"/>
    <w:rsid w:val="00147709"/>
    <w:rsid w:val="00152A4F"/>
    <w:rsid w:val="00152DDF"/>
    <w:rsid w:val="00156CB8"/>
    <w:rsid w:val="00163FF9"/>
    <w:rsid w:val="0016403A"/>
    <w:rsid w:val="0016427D"/>
    <w:rsid w:val="00164D0C"/>
    <w:rsid w:val="0016528F"/>
    <w:rsid w:val="00167626"/>
    <w:rsid w:val="00171FEC"/>
    <w:rsid w:val="00173319"/>
    <w:rsid w:val="001749AE"/>
    <w:rsid w:val="00174FFE"/>
    <w:rsid w:val="00175830"/>
    <w:rsid w:val="00175A7B"/>
    <w:rsid w:val="00177D5C"/>
    <w:rsid w:val="00181F3A"/>
    <w:rsid w:val="001837F3"/>
    <w:rsid w:val="00185850"/>
    <w:rsid w:val="0018682A"/>
    <w:rsid w:val="00190B4A"/>
    <w:rsid w:val="00191BC0"/>
    <w:rsid w:val="001923E9"/>
    <w:rsid w:val="00196B23"/>
    <w:rsid w:val="001972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A86"/>
    <w:rsid w:val="001C5E62"/>
    <w:rsid w:val="001C6262"/>
    <w:rsid w:val="001C75ED"/>
    <w:rsid w:val="001D0B77"/>
    <w:rsid w:val="001D0D58"/>
    <w:rsid w:val="001D62F4"/>
    <w:rsid w:val="001E02E2"/>
    <w:rsid w:val="001E06C8"/>
    <w:rsid w:val="001E1C00"/>
    <w:rsid w:val="001E1ED3"/>
    <w:rsid w:val="001E3E36"/>
    <w:rsid w:val="001E4EF8"/>
    <w:rsid w:val="001E53E2"/>
    <w:rsid w:val="001E5A31"/>
    <w:rsid w:val="001E5E0A"/>
    <w:rsid w:val="001E6511"/>
    <w:rsid w:val="001E6E80"/>
    <w:rsid w:val="001E76A3"/>
    <w:rsid w:val="001F14CD"/>
    <w:rsid w:val="001F21DA"/>
    <w:rsid w:val="001F2F0D"/>
    <w:rsid w:val="001F32B2"/>
    <w:rsid w:val="001F5150"/>
    <w:rsid w:val="001F53E8"/>
    <w:rsid w:val="001F604B"/>
    <w:rsid w:val="001F61C9"/>
    <w:rsid w:val="001F72B2"/>
    <w:rsid w:val="00201D27"/>
    <w:rsid w:val="002023AF"/>
    <w:rsid w:val="0020341D"/>
    <w:rsid w:val="00204746"/>
    <w:rsid w:val="00214105"/>
    <w:rsid w:val="00216C08"/>
    <w:rsid w:val="00217FCD"/>
    <w:rsid w:val="00221BE8"/>
    <w:rsid w:val="00222125"/>
    <w:rsid w:val="00222142"/>
    <w:rsid w:val="00225D88"/>
    <w:rsid w:val="0022672E"/>
    <w:rsid w:val="002275C7"/>
    <w:rsid w:val="00231822"/>
    <w:rsid w:val="002326E3"/>
    <w:rsid w:val="002376E6"/>
    <w:rsid w:val="002378E3"/>
    <w:rsid w:val="002379A3"/>
    <w:rsid w:val="00237EE7"/>
    <w:rsid w:val="00237FBF"/>
    <w:rsid w:val="00240F1C"/>
    <w:rsid w:val="002410DF"/>
    <w:rsid w:val="00242710"/>
    <w:rsid w:val="002435B5"/>
    <w:rsid w:val="00243F0F"/>
    <w:rsid w:val="00244FCC"/>
    <w:rsid w:val="00247CFB"/>
    <w:rsid w:val="00257740"/>
    <w:rsid w:val="00257F85"/>
    <w:rsid w:val="00260DCD"/>
    <w:rsid w:val="00261326"/>
    <w:rsid w:val="00261B78"/>
    <w:rsid w:val="00263C90"/>
    <w:rsid w:val="00265B2B"/>
    <w:rsid w:val="002671B9"/>
    <w:rsid w:val="0026752F"/>
    <w:rsid w:val="00267AAB"/>
    <w:rsid w:val="00267B69"/>
    <w:rsid w:val="00273FB6"/>
    <w:rsid w:val="0027585A"/>
    <w:rsid w:val="00277A7F"/>
    <w:rsid w:val="002810D4"/>
    <w:rsid w:val="0028168C"/>
    <w:rsid w:val="002823AA"/>
    <w:rsid w:val="00282B03"/>
    <w:rsid w:val="00283932"/>
    <w:rsid w:val="00284697"/>
    <w:rsid w:val="00286541"/>
    <w:rsid w:val="00287B69"/>
    <w:rsid w:val="002910EA"/>
    <w:rsid w:val="00291899"/>
    <w:rsid w:val="0029212E"/>
    <w:rsid w:val="002A1180"/>
    <w:rsid w:val="002A138A"/>
    <w:rsid w:val="002A1D5F"/>
    <w:rsid w:val="002A2796"/>
    <w:rsid w:val="002A3670"/>
    <w:rsid w:val="002A4C6E"/>
    <w:rsid w:val="002A4D3C"/>
    <w:rsid w:val="002A7035"/>
    <w:rsid w:val="002A71D9"/>
    <w:rsid w:val="002B2C6B"/>
    <w:rsid w:val="002B52FD"/>
    <w:rsid w:val="002B5B51"/>
    <w:rsid w:val="002B6325"/>
    <w:rsid w:val="002B6F66"/>
    <w:rsid w:val="002B7A21"/>
    <w:rsid w:val="002C1EFD"/>
    <w:rsid w:val="002C309C"/>
    <w:rsid w:val="002C3531"/>
    <w:rsid w:val="002C3F9B"/>
    <w:rsid w:val="002C3FF9"/>
    <w:rsid w:val="002C4D2D"/>
    <w:rsid w:val="002C56A0"/>
    <w:rsid w:val="002C589F"/>
    <w:rsid w:val="002C7848"/>
    <w:rsid w:val="002D0D92"/>
    <w:rsid w:val="002D3612"/>
    <w:rsid w:val="002D3ABB"/>
    <w:rsid w:val="002D3EAF"/>
    <w:rsid w:val="002D4A1D"/>
    <w:rsid w:val="002D5869"/>
    <w:rsid w:val="002D6361"/>
    <w:rsid w:val="002D68F6"/>
    <w:rsid w:val="002D6947"/>
    <w:rsid w:val="002E18D3"/>
    <w:rsid w:val="002E3972"/>
    <w:rsid w:val="002E3DBF"/>
    <w:rsid w:val="002E462D"/>
    <w:rsid w:val="002E4FC9"/>
    <w:rsid w:val="002E5E68"/>
    <w:rsid w:val="002F0352"/>
    <w:rsid w:val="002F1275"/>
    <w:rsid w:val="002F128D"/>
    <w:rsid w:val="002F1DC2"/>
    <w:rsid w:val="002F25CC"/>
    <w:rsid w:val="002F345D"/>
    <w:rsid w:val="002F40DE"/>
    <w:rsid w:val="002F4FD0"/>
    <w:rsid w:val="002F5EA0"/>
    <w:rsid w:val="002F6A6B"/>
    <w:rsid w:val="003012E6"/>
    <w:rsid w:val="0030151C"/>
    <w:rsid w:val="003056B6"/>
    <w:rsid w:val="00311909"/>
    <w:rsid w:val="00311A92"/>
    <w:rsid w:val="00313385"/>
    <w:rsid w:val="00314CE7"/>
    <w:rsid w:val="00327C8A"/>
    <w:rsid w:val="00334157"/>
    <w:rsid w:val="003343CE"/>
    <w:rsid w:val="00335079"/>
    <w:rsid w:val="00335473"/>
    <w:rsid w:val="00335F0B"/>
    <w:rsid w:val="00341B7C"/>
    <w:rsid w:val="00343C35"/>
    <w:rsid w:val="00345D9A"/>
    <w:rsid w:val="0034657F"/>
    <w:rsid w:val="00352F34"/>
    <w:rsid w:val="00354B98"/>
    <w:rsid w:val="00355133"/>
    <w:rsid w:val="003571CE"/>
    <w:rsid w:val="00357415"/>
    <w:rsid w:val="00361DD0"/>
    <w:rsid w:val="0036291B"/>
    <w:rsid w:val="00363F8D"/>
    <w:rsid w:val="00364745"/>
    <w:rsid w:val="003657D7"/>
    <w:rsid w:val="00365D86"/>
    <w:rsid w:val="003663BC"/>
    <w:rsid w:val="003664D5"/>
    <w:rsid w:val="00366510"/>
    <w:rsid w:val="00370C44"/>
    <w:rsid w:val="0037732C"/>
    <w:rsid w:val="003822F6"/>
    <w:rsid w:val="00382A5F"/>
    <w:rsid w:val="00383248"/>
    <w:rsid w:val="0038668A"/>
    <w:rsid w:val="00386AD1"/>
    <w:rsid w:val="00386F7E"/>
    <w:rsid w:val="003870AC"/>
    <w:rsid w:val="00391D03"/>
    <w:rsid w:val="00393CB1"/>
    <w:rsid w:val="003A0695"/>
    <w:rsid w:val="003A4282"/>
    <w:rsid w:val="003B36E4"/>
    <w:rsid w:val="003B39D3"/>
    <w:rsid w:val="003B7B89"/>
    <w:rsid w:val="003C122B"/>
    <w:rsid w:val="003C24F5"/>
    <w:rsid w:val="003C3005"/>
    <w:rsid w:val="003C30F3"/>
    <w:rsid w:val="003C34D2"/>
    <w:rsid w:val="003D0ECF"/>
    <w:rsid w:val="003D2759"/>
    <w:rsid w:val="003D30D3"/>
    <w:rsid w:val="003D3596"/>
    <w:rsid w:val="003D442B"/>
    <w:rsid w:val="003E2C12"/>
    <w:rsid w:val="003E2D9A"/>
    <w:rsid w:val="003E43CB"/>
    <w:rsid w:val="003E4FE0"/>
    <w:rsid w:val="003E75AA"/>
    <w:rsid w:val="003F1613"/>
    <w:rsid w:val="003F184C"/>
    <w:rsid w:val="003F31F2"/>
    <w:rsid w:val="003F50AD"/>
    <w:rsid w:val="003F66FC"/>
    <w:rsid w:val="003F6D26"/>
    <w:rsid w:val="003F7BB2"/>
    <w:rsid w:val="00401963"/>
    <w:rsid w:val="00401B82"/>
    <w:rsid w:val="00402A5C"/>
    <w:rsid w:val="00403D54"/>
    <w:rsid w:val="00406902"/>
    <w:rsid w:val="00410B56"/>
    <w:rsid w:val="00411EE9"/>
    <w:rsid w:val="00412DE7"/>
    <w:rsid w:val="00413FDB"/>
    <w:rsid w:val="0041434A"/>
    <w:rsid w:val="00416885"/>
    <w:rsid w:val="00417DF7"/>
    <w:rsid w:val="00420F7B"/>
    <w:rsid w:val="004224C0"/>
    <w:rsid w:val="00425DCE"/>
    <w:rsid w:val="00426A47"/>
    <w:rsid w:val="004272B0"/>
    <w:rsid w:val="00430ED4"/>
    <w:rsid w:val="004314C8"/>
    <w:rsid w:val="0043423C"/>
    <w:rsid w:val="00434A0D"/>
    <w:rsid w:val="00435794"/>
    <w:rsid w:val="0043596D"/>
    <w:rsid w:val="00435A9A"/>
    <w:rsid w:val="004373C8"/>
    <w:rsid w:val="0044022B"/>
    <w:rsid w:val="00443169"/>
    <w:rsid w:val="004431EF"/>
    <w:rsid w:val="00444CC7"/>
    <w:rsid w:val="00444F6A"/>
    <w:rsid w:val="004477C5"/>
    <w:rsid w:val="00450DBC"/>
    <w:rsid w:val="0045188E"/>
    <w:rsid w:val="00451AA1"/>
    <w:rsid w:val="0045242A"/>
    <w:rsid w:val="004524FC"/>
    <w:rsid w:val="00454ECC"/>
    <w:rsid w:val="00455A19"/>
    <w:rsid w:val="00461ED4"/>
    <w:rsid w:val="00461EEF"/>
    <w:rsid w:val="004634C8"/>
    <w:rsid w:val="004638AF"/>
    <w:rsid w:val="0046484E"/>
    <w:rsid w:val="00464F4B"/>
    <w:rsid w:val="00465A93"/>
    <w:rsid w:val="004675FE"/>
    <w:rsid w:val="004740B9"/>
    <w:rsid w:val="004745C7"/>
    <w:rsid w:val="00474CCF"/>
    <w:rsid w:val="00476832"/>
    <w:rsid w:val="00477414"/>
    <w:rsid w:val="004774A6"/>
    <w:rsid w:val="0047759E"/>
    <w:rsid w:val="004776AC"/>
    <w:rsid w:val="00477E5C"/>
    <w:rsid w:val="004808B9"/>
    <w:rsid w:val="00481752"/>
    <w:rsid w:val="004852FB"/>
    <w:rsid w:val="00485F62"/>
    <w:rsid w:val="004874C1"/>
    <w:rsid w:val="004931B7"/>
    <w:rsid w:val="00493AB2"/>
    <w:rsid w:val="0049412B"/>
    <w:rsid w:val="00497F24"/>
    <w:rsid w:val="004A25C0"/>
    <w:rsid w:val="004A25F0"/>
    <w:rsid w:val="004A3077"/>
    <w:rsid w:val="004A4116"/>
    <w:rsid w:val="004B0918"/>
    <w:rsid w:val="004B381D"/>
    <w:rsid w:val="004B4611"/>
    <w:rsid w:val="004B6190"/>
    <w:rsid w:val="004B6969"/>
    <w:rsid w:val="004B73E4"/>
    <w:rsid w:val="004C0A7F"/>
    <w:rsid w:val="004C19BC"/>
    <w:rsid w:val="004C1DBD"/>
    <w:rsid w:val="004C2235"/>
    <w:rsid w:val="004C590F"/>
    <w:rsid w:val="004C7528"/>
    <w:rsid w:val="004D4FA2"/>
    <w:rsid w:val="004D6625"/>
    <w:rsid w:val="004D69FA"/>
    <w:rsid w:val="004D6F94"/>
    <w:rsid w:val="004D6FE4"/>
    <w:rsid w:val="004D703B"/>
    <w:rsid w:val="004D76E2"/>
    <w:rsid w:val="004E0C82"/>
    <w:rsid w:val="004E187A"/>
    <w:rsid w:val="004E27E8"/>
    <w:rsid w:val="004E3371"/>
    <w:rsid w:val="004E3757"/>
    <w:rsid w:val="004E5DC9"/>
    <w:rsid w:val="004E62F1"/>
    <w:rsid w:val="004E7533"/>
    <w:rsid w:val="004E7D54"/>
    <w:rsid w:val="004E7DA4"/>
    <w:rsid w:val="004F6BE2"/>
    <w:rsid w:val="0050154B"/>
    <w:rsid w:val="005023D8"/>
    <w:rsid w:val="005025AF"/>
    <w:rsid w:val="00503CDE"/>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18"/>
    <w:rsid w:val="00551655"/>
    <w:rsid w:val="00551CBE"/>
    <w:rsid w:val="00560EC4"/>
    <w:rsid w:val="005636F2"/>
    <w:rsid w:val="00565202"/>
    <w:rsid w:val="005671A5"/>
    <w:rsid w:val="005712DF"/>
    <w:rsid w:val="005716FC"/>
    <w:rsid w:val="00571D62"/>
    <w:rsid w:val="00572C10"/>
    <w:rsid w:val="00572D29"/>
    <w:rsid w:val="005754EE"/>
    <w:rsid w:val="00577DDE"/>
    <w:rsid w:val="00581D3E"/>
    <w:rsid w:val="005834BA"/>
    <w:rsid w:val="00583ACC"/>
    <w:rsid w:val="0058547A"/>
    <w:rsid w:val="00586A4F"/>
    <w:rsid w:val="00593786"/>
    <w:rsid w:val="005A0E3B"/>
    <w:rsid w:val="005A1C4B"/>
    <w:rsid w:val="005A1C6F"/>
    <w:rsid w:val="005A1D96"/>
    <w:rsid w:val="005A2B16"/>
    <w:rsid w:val="005A679F"/>
    <w:rsid w:val="005A6982"/>
    <w:rsid w:val="005A6CE9"/>
    <w:rsid w:val="005C1E1F"/>
    <w:rsid w:val="005C1F4C"/>
    <w:rsid w:val="005C231E"/>
    <w:rsid w:val="005C28FA"/>
    <w:rsid w:val="005C3469"/>
    <w:rsid w:val="005C3EBB"/>
    <w:rsid w:val="005C5556"/>
    <w:rsid w:val="005D0613"/>
    <w:rsid w:val="005D3CB0"/>
    <w:rsid w:val="005D4ADF"/>
    <w:rsid w:val="005D6190"/>
    <w:rsid w:val="005D64F1"/>
    <w:rsid w:val="005D6803"/>
    <w:rsid w:val="005E0074"/>
    <w:rsid w:val="005E0B21"/>
    <w:rsid w:val="005E2E8F"/>
    <w:rsid w:val="005E2ECC"/>
    <w:rsid w:val="005E683E"/>
    <w:rsid w:val="005E6CAE"/>
    <w:rsid w:val="005F0E3F"/>
    <w:rsid w:val="005F11EE"/>
    <w:rsid w:val="005F250C"/>
    <w:rsid w:val="005F2D24"/>
    <w:rsid w:val="005F4863"/>
    <w:rsid w:val="005F5708"/>
    <w:rsid w:val="005F5726"/>
    <w:rsid w:val="0060187F"/>
    <w:rsid w:val="006024C7"/>
    <w:rsid w:val="00602BF7"/>
    <w:rsid w:val="00604A49"/>
    <w:rsid w:val="00605239"/>
    <w:rsid w:val="00613848"/>
    <w:rsid w:val="00613DD7"/>
    <w:rsid w:val="00614B85"/>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4827"/>
    <w:rsid w:val="006359DF"/>
    <w:rsid w:val="00636C37"/>
    <w:rsid w:val="006400A0"/>
    <w:rsid w:val="006401A0"/>
    <w:rsid w:val="006402DD"/>
    <w:rsid w:val="00643FDA"/>
    <w:rsid w:val="00644ED1"/>
    <w:rsid w:val="006463DA"/>
    <w:rsid w:val="006501A7"/>
    <w:rsid w:val="006520FE"/>
    <w:rsid w:val="0065401A"/>
    <w:rsid w:val="006551DC"/>
    <w:rsid w:val="0065657D"/>
    <w:rsid w:val="006575DD"/>
    <w:rsid w:val="00657A06"/>
    <w:rsid w:val="00664449"/>
    <w:rsid w:val="006651E8"/>
    <w:rsid w:val="006658EC"/>
    <w:rsid w:val="006673EA"/>
    <w:rsid w:val="00670FD8"/>
    <w:rsid w:val="00674404"/>
    <w:rsid w:val="00676255"/>
    <w:rsid w:val="0067632A"/>
    <w:rsid w:val="00676824"/>
    <w:rsid w:val="00681144"/>
    <w:rsid w:val="00681388"/>
    <w:rsid w:val="00683852"/>
    <w:rsid w:val="00690B2B"/>
    <w:rsid w:val="00692742"/>
    <w:rsid w:val="00697785"/>
    <w:rsid w:val="0069795A"/>
    <w:rsid w:val="00697A2C"/>
    <w:rsid w:val="006A1629"/>
    <w:rsid w:val="006A1CB3"/>
    <w:rsid w:val="006A42E2"/>
    <w:rsid w:val="006A602C"/>
    <w:rsid w:val="006A6E08"/>
    <w:rsid w:val="006B3895"/>
    <w:rsid w:val="006B3BD2"/>
    <w:rsid w:val="006B7672"/>
    <w:rsid w:val="006B7802"/>
    <w:rsid w:val="006C0A52"/>
    <w:rsid w:val="006C32B9"/>
    <w:rsid w:val="006C3A69"/>
    <w:rsid w:val="006C4485"/>
    <w:rsid w:val="006C47AB"/>
    <w:rsid w:val="006C4984"/>
    <w:rsid w:val="006C523E"/>
    <w:rsid w:val="006C55D5"/>
    <w:rsid w:val="006C71AB"/>
    <w:rsid w:val="006C7DC1"/>
    <w:rsid w:val="006D150B"/>
    <w:rsid w:val="006D3659"/>
    <w:rsid w:val="006D5707"/>
    <w:rsid w:val="006E08A0"/>
    <w:rsid w:val="006E11DA"/>
    <w:rsid w:val="006E2E65"/>
    <w:rsid w:val="006E4289"/>
    <w:rsid w:val="006E5F2C"/>
    <w:rsid w:val="006E6370"/>
    <w:rsid w:val="006E65F9"/>
    <w:rsid w:val="006E67B8"/>
    <w:rsid w:val="006E7589"/>
    <w:rsid w:val="006F1466"/>
    <w:rsid w:val="006F2E23"/>
    <w:rsid w:val="006F3F9D"/>
    <w:rsid w:val="006F4522"/>
    <w:rsid w:val="006F64C0"/>
    <w:rsid w:val="006F6F6B"/>
    <w:rsid w:val="006F7911"/>
    <w:rsid w:val="00700DCA"/>
    <w:rsid w:val="007015C9"/>
    <w:rsid w:val="0070307C"/>
    <w:rsid w:val="007046B2"/>
    <w:rsid w:val="007063B2"/>
    <w:rsid w:val="00706C8C"/>
    <w:rsid w:val="00706EF5"/>
    <w:rsid w:val="007073E4"/>
    <w:rsid w:val="00710979"/>
    <w:rsid w:val="00712106"/>
    <w:rsid w:val="00716AEB"/>
    <w:rsid w:val="00716F20"/>
    <w:rsid w:val="00717218"/>
    <w:rsid w:val="007177FC"/>
    <w:rsid w:val="00717EF9"/>
    <w:rsid w:val="0072064C"/>
    <w:rsid w:val="00722AFD"/>
    <w:rsid w:val="00722CC7"/>
    <w:rsid w:val="0072344A"/>
    <w:rsid w:val="007237CF"/>
    <w:rsid w:val="00723E5E"/>
    <w:rsid w:val="00724645"/>
    <w:rsid w:val="00725483"/>
    <w:rsid w:val="0072632D"/>
    <w:rsid w:val="00726428"/>
    <w:rsid w:val="00726801"/>
    <w:rsid w:val="0072772D"/>
    <w:rsid w:val="00727B51"/>
    <w:rsid w:val="00727D3C"/>
    <w:rsid w:val="00730FED"/>
    <w:rsid w:val="00733ADD"/>
    <w:rsid w:val="00733FB1"/>
    <w:rsid w:val="00734160"/>
    <w:rsid w:val="007341C2"/>
    <w:rsid w:val="007352CB"/>
    <w:rsid w:val="007360E0"/>
    <w:rsid w:val="0073674C"/>
    <w:rsid w:val="00736D40"/>
    <w:rsid w:val="00737675"/>
    <w:rsid w:val="00737E75"/>
    <w:rsid w:val="00741715"/>
    <w:rsid w:val="00741BC4"/>
    <w:rsid w:val="00742320"/>
    <w:rsid w:val="007434C0"/>
    <w:rsid w:val="00743F8E"/>
    <w:rsid w:val="0074510D"/>
    <w:rsid w:val="00745655"/>
    <w:rsid w:val="00746C09"/>
    <w:rsid w:val="00752221"/>
    <w:rsid w:val="00752FEB"/>
    <w:rsid w:val="00754AD8"/>
    <w:rsid w:val="00763EDB"/>
    <w:rsid w:val="00763EE4"/>
    <w:rsid w:val="00765DAB"/>
    <w:rsid w:val="007668FE"/>
    <w:rsid w:val="00767D9E"/>
    <w:rsid w:val="00770546"/>
    <w:rsid w:val="00774FD6"/>
    <w:rsid w:val="007763E8"/>
    <w:rsid w:val="007768E4"/>
    <w:rsid w:val="00781127"/>
    <w:rsid w:val="00782AAF"/>
    <w:rsid w:val="00782E92"/>
    <w:rsid w:val="00783854"/>
    <w:rsid w:val="00783AD5"/>
    <w:rsid w:val="00785DAC"/>
    <w:rsid w:val="00786D4D"/>
    <w:rsid w:val="00787203"/>
    <w:rsid w:val="0079035B"/>
    <w:rsid w:val="00791462"/>
    <w:rsid w:val="00794B4F"/>
    <w:rsid w:val="0079561F"/>
    <w:rsid w:val="0079756E"/>
    <w:rsid w:val="00797E15"/>
    <w:rsid w:val="007A0078"/>
    <w:rsid w:val="007A07BB"/>
    <w:rsid w:val="007A334C"/>
    <w:rsid w:val="007A6FD8"/>
    <w:rsid w:val="007A7401"/>
    <w:rsid w:val="007B09CF"/>
    <w:rsid w:val="007B09F2"/>
    <w:rsid w:val="007B111B"/>
    <w:rsid w:val="007B2101"/>
    <w:rsid w:val="007B26E8"/>
    <w:rsid w:val="007B27C0"/>
    <w:rsid w:val="007B36CE"/>
    <w:rsid w:val="007B4040"/>
    <w:rsid w:val="007B4A69"/>
    <w:rsid w:val="007B6F0E"/>
    <w:rsid w:val="007B7EBE"/>
    <w:rsid w:val="007C1052"/>
    <w:rsid w:val="007C51E1"/>
    <w:rsid w:val="007D00C3"/>
    <w:rsid w:val="007D39D7"/>
    <w:rsid w:val="007D4960"/>
    <w:rsid w:val="007D50EE"/>
    <w:rsid w:val="007D6548"/>
    <w:rsid w:val="007D6BE4"/>
    <w:rsid w:val="007D777A"/>
    <w:rsid w:val="007E0260"/>
    <w:rsid w:val="007E02D5"/>
    <w:rsid w:val="007E154B"/>
    <w:rsid w:val="007E2A9D"/>
    <w:rsid w:val="007E34AB"/>
    <w:rsid w:val="007E48BC"/>
    <w:rsid w:val="007E5B81"/>
    <w:rsid w:val="007E7770"/>
    <w:rsid w:val="007E7AC0"/>
    <w:rsid w:val="007E7F1F"/>
    <w:rsid w:val="007F1145"/>
    <w:rsid w:val="007F2CD9"/>
    <w:rsid w:val="00801FCA"/>
    <w:rsid w:val="00802812"/>
    <w:rsid w:val="008028CE"/>
    <w:rsid w:val="008035D3"/>
    <w:rsid w:val="00804946"/>
    <w:rsid w:val="00805082"/>
    <w:rsid w:val="008055C8"/>
    <w:rsid w:val="00806AAF"/>
    <w:rsid w:val="0080729C"/>
    <w:rsid w:val="008075B1"/>
    <w:rsid w:val="00811C02"/>
    <w:rsid w:val="00811CCD"/>
    <w:rsid w:val="00812285"/>
    <w:rsid w:val="00812CD6"/>
    <w:rsid w:val="0081410E"/>
    <w:rsid w:val="00814555"/>
    <w:rsid w:val="008147A4"/>
    <w:rsid w:val="00815D6A"/>
    <w:rsid w:val="00816DAF"/>
    <w:rsid w:val="00816E42"/>
    <w:rsid w:val="008214A8"/>
    <w:rsid w:val="00821842"/>
    <w:rsid w:val="008233DA"/>
    <w:rsid w:val="00824AB9"/>
    <w:rsid w:val="0082759D"/>
    <w:rsid w:val="008314C4"/>
    <w:rsid w:val="00834269"/>
    <w:rsid w:val="00834551"/>
    <w:rsid w:val="00835CB1"/>
    <w:rsid w:val="008370AF"/>
    <w:rsid w:val="00837423"/>
    <w:rsid w:val="008377C6"/>
    <w:rsid w:val="00840340"/>
    <w:rsid w:val="00842ADA"/>
    <w:rsid w:val="00843399"/>
    <w:rsid w:val="008437AD"/>
    <w:rsid w:val="00844371"/>
    <w:rsid w:val="00844556"/>
    <w:rsid w:val="00844C59"/>
    <w:rsid w:val="00844CEE"/>
    <w:rsid w:val="00845C9A"/>
    <w:rsid w:val="0085019A"/>
    <w:rsid w:val="00850591"/>
    <w:rsid w:val="00852551"/>
    <w:rsid w:val="00852808"/>
    <w:rsid w:val="00854F29"/>
    <w:rsid w:val="00855296"/>
    <w:rsid w:val="00856A10"/>
    <w:rsid w:val="00860529"/>
    <w:rsid w:val="008613BE"/>
    <w:rsid w:val="008614B4"/>
    <w:rsid w:val="00861B45"/>
    <w:rsid w:val="00861D29"/>
    <w:rsid w:val="0086287A"/>
    <w:rsid w:val="008630D3"/>
    <w:rsid w:val="00865A81"/>
    <w:rsid w:val="0086662E"/>
    <w:rsid w:val="00870DB6"/>
    <w:rsid w:val="00871748"/>
    <w:rsid w:val="00874B18"/>
    <w:rsid w:val="0087611C"/>
    <w:rsid w:val="008763FB"/>
    <w:rsid w:val="008800F1"/>
    <w:rsid w:val="008825E9"/>
    <w:rsid w:val="00885879"/>
    <w:rsid w:val="00886A70"/>
    <w:rsid w:val="00887539"/>
    <w:rsid w:val="00891A2C"/>
    <w:rsid w:val="00894D72"/>
    <w:rsid w:val="00895B84"/>
    <w:rsid w:val="0089720B"/>
    <w:rsid w:val="008A0A05"/>
    <w:rsid w:val="008A64FE"/>
    <w:rsid w:val="008A66CB"/>
    <w:rsid w:val="008B0939"/>
    <w:rsid w:val="008B23BC"/>
    <w:rsid w:val="008B34DE"/>
    <w:rsid w:val="008B6573"/>
    <w:rsid w:val="008B7A42"/>
    <w:rsid w:val="008C0838"/>
    <w:rsid w:val="008C1BC9"/>
    <w:rsid w:val="008C4183"/>
    <w:rsid w:val="008C47B2"/>
    <w:rsid w:val="008C5C16"/>
    <w:rsid w:val="008C7EC9"/>
    <w:rsid w:val="008D0E8F"/>
    <w:rsid w:val="008D1FAC"/>
    <w:rsid w:val="008D271A"/>
    <w:rsid w:val="008D2C2E"/>
    <w:rsid w:val="008D2E20"/>
    <w:rsid w:val="008D3EC9"/>
    <w:rsid w:val="008D404B"/>
    <w:rsid w:val="008D67F8"/>
    <w:rsid w:val="008D7895"/>
    <w:rsid w:val="008E22A1"/>
    <w:rsid w:val="008E5FFE"/>
    <w:rsid w:val="008E60E5"/>
    <w:rsid w:val="008E7DD0"/>
    <w:rsid w:val="008F03D0"/>
    <w:rsid w:val="008F1F69"/>
    <w:rsid w:val="008F2ABE"/>
    <w:rsid w:val="008F2FFC"/>
    <w:rsid w:val="008F5575"/>
    <w:rsid w:val="00902046"/>
    <w:rsid w:val="00903216"/>
    <w:rsid w:val="00904CE0"/>
    <w:rsid w:val="009068D2"/>
    <w:rsid w:val="0091139A"/>
    <w:rsid w:val="00913982"/>
    <w:rsid w:val="00914064"/>
    <w:rsid w:val="00914E3D"/>
    <w:rsid w:val="009156CE"/>
    <w:rsid w:val="009158F9"/>
    <w:rsid w:val="0091787B"/>
    <w:rsid w:val="00920884"/>
    <w:rsid w:val="009215A9"/>
    <w:rsid w:val="0092198F"/>
    <w:rsid w:val="009224F0"/>
    <w:rsid w:val="0092359B"/>
    <w:rsid w:val="00923CE9"/>
    <w:rsid w:val="00925E1F"/>
    <w:rsid w:val="00926992"/>
    <w:rsid w:val="00931779"/>
    <w:rsid w:val="00931A72"/>
    <w:rsid w:val="00932167"/>
    <w:rsid w:val="0093234E"/>
    <w:rsid w:val="0093453B"/>
    <w:rsid w:val="00935E70"/>
    <w:rsid w:val="009411A9"/>
    <w:rsid w:val="00941663"/>
    <w:rsid w:val="00941B72"/>
    <w:rsid w:val="00942947"/>
    <w:rsid w:val="00943005"/>
    <w:rsid w:val="00945339"/>
    <w:rsid w:val="00945B21"/>
    <w:rsid w:val="009467BB"/>
    <w:rsid w:val="00946C0D"/>
    <w:rsid w:val="00950CE3"/>
    <w:rsid w:val="0095100E"/>
    <w:rsid w:val="009514E8"/>
    <w:rsid w:val="00953169"/>
    <w:rsid w:val="00956252"/>
    <w:rsid w:val="00957D7A"/>
    <w:rsid w:val="00960F11"/>
    <w:rsid w:val="00961423"/>
    <w:rsid w:val="00964188"/>
    <w:rsid w:val="0096447D"/>
    <w:rsid w:val="00965764"/>
    <w:rsid w:val="009660FA"/>
    <w:rsid w:val="0096769A"/>
    <w:rsid w:val="00967B89"/>
    <w:rsid w:val="009706A6"/>
    <w:rsid w:val="00971E89"/>
    <w:rsid w:val="00972413"/>
    <w:rsid w:val="00976729"/>
    <w:rsid w:val="00977DD3"/>
    <w:rsid w:val="00977ED3"/>
    <w:rsid w:val="0098086B"/>
    <w:rsid w:val="009827DA"/>
    <w:rsid w:val="00982957"/>
    <w:rsid w:val="00982C6F"/>
    <w:rsid w:val="009830CC"/>
    <w:rsid w:val="00984635"/>
    <w:rsid w:val="0098468A"/>
    <w:rsid w:val="0098473B"/>
    <w:rsid w:val="00985881"/>
    <w:rsid w:val="0098627F"/>
    <w:rsid w:val="0099130D"/>
    <w:rsid w:val="00991BDD"/>
    <w:rsid w:val="00991DEB"/>
    <w:rsid w:val="0099691A"/>
    <w:rsid w:val="009979B1"/>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1F10"/>
    <w:rsid w:val="009D3A40"/>
    <w:rsid w:val="009D48D6"/>
    <w:rsid w:val="009D51B5"/>
    <w:rsid w:val="009D556A"/>
    <w:rsid w:val="009D5B97"/>
    <w:rsid w:val="009E64D8"/>
    <w:rsid w:val="009E6A0A"/>
    <w:rsid w:val="009F0F03"/>
    <w:rsid w:val="009F1A0C"/>
    <w:rsid w:val="009F2694"/>
    <w:rsid w:val="009F41C6"/>
    <w:rsid w:val="009F49F3"/>
    <w:rsid w:val="009F6A51"/>
    <w:rsid w:val="009F6D2F"/>
    <w:rsid w:val="009F7E18"/>
    <w:rsid w:val="00A023CD"/>
    <w:rsid w:val="00A04331"/>
    <w:rsid w:val="00A05523"/>
    <w:rsid w:val="00A05A20"/>
    <w:rsid w:val="00A10193"/>
    <w:rsid w:val="00A1037F"/>
    <w:rsid w:val="00A11B78"/>
    <w:rsid w:val="00A12B7F"/>
    <w:rsid w:val="00A14340"/>
    <w:rsid w:val="00A153F5"/>
    <w:rsid w:val="00A15A3B"/>
    <w:rsid w:val="00A15C2C"/>
    <w:rsid w:val="00A161F5"/>
    <w:rsid w:val="00A22258"/>
    <w:rsid w:val="00A22647"/>
    <w:rsid w:val="00A23026"/>
    <w:rsid w:val="00A2358C"/>
    <w:rsid w:val="00A24F11"/>
    <w:rsid w:val="00A26820"/>
    <w:rsid w:val="00A26BFA"/>
    <w:rsid w:val="00A2717E"/>
    <w:rsid w:val="00A2745B"/>
    <w:rsid w:val="00A27D58"/>
    <w:rsid w:val="00A314ED"/>
    <w:rsid w:val="00A31C9A"/>
    <w:rsid w:val="00A32D7C"/>
    <w:rsid w:val="00A3322D"/>
    <w:rsid w:val="00A33235"/>
    <w:rsid w:val="00A33DD1"/>
    <w:rsid w:val="00A34231"/>
    <w:rsid w:val="00A34895"/>
    <w:rsid w:val="00A348B5"/>
    <w:rsid w:val="00A364BF"/>
    <w:rsid w:val="00A36FF1"/>
    <w:rsid w:val="00A4055F"/>
    <w:rsid w:val="00A41955"/>
    <w:rsid w:val="00A41AEB"/>
    <w:rsid w:val="00A423B1"/>
    <w:rsid w:val="00A44559"/>
    <w:rsid w:val="00A44BDC"/>
    <w:rsid w:val="00A46008"/>
    <w:rsid w:val="00A509A5"/>
    <w:rsid w:val="00A517C7"/>
    <w:rsid w:val="00A52A23"/>
    <w:rsid w:val="00A53494"/>
    <w:rsid w:val="00A543C0"/>
    <w:rsid w:val="00A56135"/>
    <w:rsid w:val="00A56CC9"/>
    <w:rsid w:val="00A6044C"/>
    <w:rsid w:val="00A60800"/>
    <w:rsid w:val="00A61289"/>
    <w:rsid w:val="00A613AF"/>
    <w:rsid w:val="00A616F9"/>
    <w:rsid w:val="00A6217A"/>
    <w:rsid w:val="00A621ED"/>
    <w:rsid w:val="00A62751"/>
    <w:rsid w:val="00A62BF5"/>
    <w:rsid w:val="00A6317D"/>
    <w:rsid w:val="00A647EF"/>
    <w:rsid w:val="00A65B59"/>
    <w:rsid w:val="00A66E4F"/>
    <w:rsid w:val="00A6701A"/>
    <w:rsid w:val="00A6753D"/>
    <w:rsid w:val="00A6781A"/>
    <w:rsid w:val="00A67A05"/>
    <w:rsid w:val="00A72654"/>
    <w:rsid w:val="00A72879"/>
    <w:rsid w:val="00A742B3"/>
    <w:rsid w:val="00A8206A"/>
    <w:rsid w:val="00A8372C"/>
    <w:rsid w:val="00A84624"/>
    <w:rsid w:val="00A856EA"/>
    <w:rsid w:val="00A85BE8"/>
    <w:rsid w:val="00A86112"/>
    <w:rsid w:val="00A876EA"/>
    <w:rsid w:val="00A90ABE"/>
    <w:rsid w:val="00AA08ED"/>
    <w:rsid w:val="00AA0D32"/>
    <w:rsid w:val="00AA0DBE"/>
    <w:rsid w:val="00AA107E"/>
    <w:rsid w:val="00AA2CB8"/>
    <w:rsid w:val="00AA4048"/>
    <w:rsid w:val="00AA4A21"/>
    <w:rsid w:val="00AA6C35"/>
    <w:rsid w:val="00AB0224"/>
    <w:rsid w:val="00AB066A"/>
    <w:rsid w:val="00AB2007"/>
    <w:rsid w:val="00AB265F"/>
    <w:rsid w:val="00AB2E68"/>
    <w:rsid w:val="00AB67FE"/>
    <w:rsid w:val="00AB727D"/>
    <w:rsid w:val="00AC2828"/>
    <w:rsid w:val="00AD0C47"/>
    <w:rsid w:val="00AD18C4"/>
    <w:rsid w:val="00AD6187"/>
    <w:rsid w:val="00AD6738"/>
    <w:rsid w:val="00AE1E29"/>
    <w:rsid w:val="00AE2756"/>
    <w:rsid w:val="00AE34DD"/>
    <w:rsid w:val="00AE660B"/>
    <w:rsid w:val="00AF16D6"/>
    <w:rsid w:val="00AF1D35"/>
    <w:rsid w:val="00AF1DB9"/>
    <w:rsid w:val="00AF2F62"/>
    <w:rsid w:val="00AF37A9"/>
    <w:rsid w:val="00AF426B"/>
    <w:rsid w:val="00AF56CE"/>
    <w:rsid w:val="00AF6ABE"/>
    <w:rsid w:val="00B02654"/>
    <w:rsid w:val="00B129CC"/>
    <w:rsid w:val="00B152B6"/>
    <w:rsid w:val="00B200D1"/>
    <w:rsid w:val="00B20C51"/>
    <w:rsid w:val="00B2220E"/>
    <w:rsid w:val="00B22346"/>
    <w:rsid w:val="00B23EEA"/>
    <w:rsid w:val="00B24553"/>
    <w:rsid w:val="00B24D1B"/>
    <w:rsid w:val="00B25998"/>
    <w:rsid w:val="00B26257"/>
    <w:rsid w:val="00B307E2"/>
    <w:rsid w:val="00B30B3A"/>
    <w:rsid w:val="00B31747"/>
    <w:rsid w:val="00B346F5"/>
    <w:rsid w:val="00B36E7C"/>
    <w:rsid w:val="00B4382C"/>
    <w:rsid w:val="00B441B4"/>
    <w:rsid w:val="00B45D77"/>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0BB9"/>
    <w:rsid w:val="00B70CE3"/>
    <w:rsid w:val="00B718C3"/>
    <w:rsid w:val="00B72195"/>
    <w:rsid w:val="00B7322E"/>
    <w:rsid w:val="00B7520F"/>
    <w:rsid w:val="00B75801"/>
    <w:rsid w:val="00B75C8F"/>
    <w:rsid w:val="00B80E12"/>
    <w:rsid w:val="00B81880"/>
    <w:rsid w:val="00B84AE4"/>
    <w:rsid w:val="00B924BD"/>
    <w:rsid w:val="00B938CD"/>
    <w:rsid w:val="00B93D37"/>
    <w:rsid w:val="00B9460C"/>
    <w:rsid w:val="00B966EE"/>
    <w:rsid w:val="00BB00D0"/>
    <w:rsid w:val="00BB21E3"/>
    <w:rsid w:val="00BB2EF5"/>
    <w:rsid w:val="00BB3C30"/>
    <w:rsid w:val="00BB4BD2"/>
    <w:rsid w:val="00BB5B51"/>
    <w:rsid w:val="00BB7174"/>
    <w:rsid w:val="00BB7A4F"/>
    <w:rsid w:val="00BC1922"/>
    <w:rsid w:val="00BC31F7"/>
    <w:rsid w:val="00BC5520"/>
    <w:rsid w:val="00BC63F7"/>
    <w:rsid w:val="00BD1E59"/>
    <w:rsid w:val="00BD22B1"/>
    <w:rsid w:val="00BD3DED"/>
    <w:rsid w:val="00BD59BC"/>
    <w:rsid w:val="00BD5B44"/>
    <w:rsid w:val="00BE06D9"/>
    <w:rsid w:val="00BE1D93"/>
    <w:rsid w:val="00BF5C0A"/>
    <w:rsid w:val="00BF6892"/>
    <w:rsid w:val="00BF7980"/>
    <w:rsid w:val="00C0015D"/>
    <w:rsid w:val="00C01E14"/>
    <w:rsid w:val="00C021E3"/>
    <w:rsid w:val="00C0639E"/>
    <w:rsid w:val="00C10CEF"/>
    <w:rsid w:val="00C10D06"/>
    <w:rsid w:val="00C1271A"/>
    <w:rsid w:val="00C12B93"/>
    <w:rsid w:val="00C13A71"/>
    <w:rsid w:val="00C13F8D"/>
    <w:rsid w:val="00C14673"/>
    <w:rsid w:val="00C159C6"/>
    <w:rsid w:val="00C15C57"/>
    <w:rsid w:val="00C16C83"/>
    <w:rsid w:val="00C218B8"/>
    <w:rsid w:val="00C264D5"/>
    <w:rsid w:val="00C27245"/>
    <w:rsid w:val="00C2793E"/>
    <w:rsid w:val="00C31604"/>
    <w:rsid w:val="00C318D3"/>
    <w:rsid w:val="00C3191F"/>
    <w:rsid w:val="00C324AA"/>
    <w:rsid w:val="00C35525"/>
    <w:rsid w:val="00C3633B"/>
    <w:rsid w:val="00C40451"/>
    <w:rsid w:val="00C40B02"/>
    <w:rsid w:val="00C410EB"/>
    <w:rsid w:val="00C41178"/>
    <w:rsid w:val="00C43BD6"/>
    <w:rsid w:val="00C43F0F"/>
    <w:rsid w:val="00C46D25"/>
    <w:rsid w:val="00C46D8A"/>
    <w:rsid w:val="00C5028E"/>
    <w:rsid w:val="00C51709"/>
    <w:rsid w:val="00C52826"/>
    <w:rsid w:val="00C53FE9"/>
    <w:rsid w:val="00C54588"/>
    <w:rsid w:val="00C5583D"/>
    <w:rsid w:val="00C559CE"/>
    <w:rsid w:val="00C57573"/>
    <w:rsid w:val="00C576D0"/>
    <w:rsid w:val="00C60301"/>
    <w:rsid w:val="00C60714"/>
    <w:rsid w:val="00C60886"/>
    <w:rsid w:val="00C61470"/>
    <w:rsid w:val="00C6181A"/>
    <w:rsid w:val="00C61887"/>
    <w:rsid w:val="00C62C55"/>
    <w:rsid w:val="00C63305"/>
    <w:rsid w:val="00C65496"/>
    <w:rsid w:val="00C70EB8"/>
    <w:rsid w:val="00C711EE"/>
    <w:rsid w:val="00C7141F"/>
    <w:rsid w:val="00C767F7"/>
    <w:rsid w:val="00C80220"/>
    <w:rsid w:val="00C802A0"/>
    <w:rsid w:val="00C80BCB"/>
    <w:rsid w:val="00C8152B"/>
    <w:rsid w:val="00C82913"/>
    <w:rsid w:val="00C84137"/>
    <w:rsid w:val="00C842A1"/>
    <w:rsid w:val="00C856DE"/>
    <w:rsid w:val="00C872F8"/>
    <w:rsid w:val="00C922AE"/>
    <w:rsid w:val="00CA4B4C"/>
    <w:rsid w:val="00CA51C6"/>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1F17"/>
    <w:rsid w:val="00D32FFA"/>
    <w:rsid w:val="00D42E30"/>
    <w:rsid w:val="00D43A3B"/>
    <w:rsid w:val="00D4516A"/>
    <w:rsid w:val="00D474D1"/>
    <w:rsid w:val="00D476CC"/>
    <w:rsid w:val="00D57C3F"/>
    <w:rsid w:val="00D62F73"/>
    <w:rsid w:val="00D648D1"/>
    <w:rsid w:val="00D64EB5"/>
    <w:rsid w:val="00D65E96"/>
    <w:rsid w:val="00D66AEF"/>
    <w:rsid w:val="00D6739A"/>
    <w:rsid w:val="00D6739E"/>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6C6C"/>
    <w:rsid w:val="00DD721D"/>
    <w:rsid w:val="00DD75A6"/>
    <w:rsid w:val="00DD7B26"/>
    <w:rsid w:val="00DE02CD"/>
    <w:rsid w:val="00DE1757"/>
    <w:rsid w:val="00DE29FF"/>
    <w:rsid w:val="00DE340D"/>
    <w:rsid w:val="00DE3BCD"/>
    <w:rsid w:val="00DE46D4"/>
    <w:rsid w:val="00DF38A8"/>
    <w:rsid w:val="00DF69CD"/>
    <w:rsid w:val="00DF6AE3"/>
    <w:rsid w:val="00DF6C86"/>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17E55"/>
    <w:rsid w:val="00E22AD7"/>
    <w:rsid w:val="00E233B0"/>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3899"/>
    <w:rsid w:val="00E5591B"/>
    <w:rsid w:val="00E560DC"/>
    <w:rsid w:val="00E56353"/>
    <w:rsid w:val="00E56F16"/>
    <w:rsid w:val="00E572A9"/>
    <w:rsid w:val="00E61C0A"/>
    <w:rsid w:val="00E63C3D"/>
    <w:rsid w:val="00E63EF3"/>
    <w:rsid w:val="00E71E0D"/>
    <w:rsid w:val="00E7210E"/>
    <w:rsid w:val="00E728D9"/>
    <w:rsid w:val="00E7296E"/>
    <w:rsid w:val="00E7494C"/>
    <w:rsid w:val="00E751DF"/>
    <w:rsid w:val="00E7590F"/>
    <w:rsid w:val="00E76F71"/>
    <w:rsid w:val="00E80FEF"/>
    <w:rsid w:val="00E81704"/>
    <w:rsid w:val="00E82AA5"/>
    <w:rsid w:val="00E845C6"/>
    <w:rsid w:val="00E8572B"/>
    <w:rsid w:val="00E90BB5"/>
    <w:rsid w:val="00E91EBD"/>
    <w:rsid w:val="00E92117"/>
    <w:rsid w:val="00E9533B"/>
    <w:rsid w:val="00E95525"/>
    <w:rsid w:val="00E95617"/>
    <w:rsid w:val="00E96B03"/>
    <w:rsid w:val="00E97D8D"/>
    <w:rsid w:val="00EA5266"/>
    <w:rsid w:val="00EA6DA5"/>
    <w:rsid w:val="00EB10CD"/>
    <w:rsid w:val="00EB1633"/>
    <w:rsid w:val="00EB740C"/>
    <w:rsid w:val="00EC0498"/>
    <w:rsid w:val="00EC057A"/>
    <w:rsid w:val="00EC35CE"/>
    <w:rsid w:val="00EC3DAA"/>
    <w:rsid w:val="00EC4BDA"/>
    <w:rsid w:val="00ED2904"/>
    <w:rsid w:val="00ED7B3B"/>
    <w:rsid w:val="00EE27D3"/>
    <w:rsid w:val="00EE38B6"/>
    <w:rsid w:val="00EE3988"/>
    <w:rsid w:val="00EE58AD"/>
    <w:rsid w:val="00EE6F4F"/>
    <w:rsid w:val="00EE7930"/>
    <w:rsid w:val="00EF01D9"/>
    <w:rsid w:val="00EF24C4"/>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CBA"/>
    <w:rsid w:val="00F23E06"/>
    <w:rsid w:val="00F253AD"/>
    <w:rsid w:val="00F30AF4"/>
    <w:rsid w:val="00F3168C"/>
    <w:rsid w:val="00F31C55"/>
    <w:rsid w:val="00F34B34"/>
    <w:rsid w:val="00F3754B"/>
    <w:rsid w:val="00F4187B"/>
    <w:rsid w:val="00F41AE2"/>
    <w:rsid w:val="00F41B4E"/>
    <w:rsid w:val="00F42A6A"/>
    <w:rsid w:val="00F43070"/>
    <w:rsid w:val="00F444C9"/>
    <w:rsid w:val="00F44D37"/>
    <w:rsid w:val="00F51B78"/>
    <w:rsid w:val="00F52E40"/>
    <w:rsid w:val="00F52EDC"/>
    <w:rsid w:val="00F53BD9"/>
    <w:rsid w:val="00F55C35"/>
    <w:rsid w:val="00F625A5"/>
    <w:rsid w:val="00F627A4"/>
    <w:rsid w:val="00F6327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0715"/>
    <w:rsid w:val="00F8194C"/>
    <w:rsid w:val="00F8537C"/>
    <w:rsid w:val="00F86981"/>
    <w:rsid w:val="00F86FAA"/>
    <w:rsid w:val="00F87826"/>
    <w:rsid w:val="00F93757"/>
    <w:rsid w:val="00F97E18"/>
    <w:rsid w:val="00FA0AA4"/>
    <w:rsid w:val="00FA0CB7"/>
    <w:rsid w:val="00FA1AB6"/>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4140"/>
    <w:rsid w:val="00FC541D"/>
    <w:rsid w:val="00FC63B6"/>
    <w:rsid w:val="00FC6FD0"/>
    <w:rsid w:val="00FD0C2B"/>
    <w:rsid w:val="00FD1E8E"/>
    <w:rsid w:val="00FD3B12"/>
    <w:rsid w:val="00FD49D2"/>
    <w:rsid w:val="00FD4CE2"/>
    <w:rsid w:val="00FE0681"/>
    <w:rsid w:val="00FE08D7"/>
    <w:rsid w:val="00FE0F96"/>
    <w:rsid w:val="00FE209A"/>
    <w:rsid w:val="00FE5265"/>
    <w:rsid w:val="00FE784D"/>
    <w:rsid w:val="00FF007F"/>
    <w:rsid w:val="00FF06F2"/>
    <w:rsid w:val="00FF0B41"/>
    <w:rsid w:val="00FF1CA9"/>
    <w:rsid w:val="00FF1DBB"/>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15D"/>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paragraph" w:styleId="50">
    <w:name w:val="heading 5"/>
    <w:basedOn w:val="a0"/>
    <w:next w:val="a0"/>
    <w:link w:val="51"/>
    <w:qFormat/>
    <w:rsid w:val="008B0939"/>
    <w:pPr>
      <w:tabs>
        <w:tab w:val="num" w:pos="1576"/>
      </w:tabs>
      <w:suppressAutoHyphens w:val="0"/>
      <w:spacing w:before="240" w:after="60"/>
      <w:ind w:left="1576" w:hanging="1008"/>
      <w:outlineLvl w:val="4"/>
    </w:pPr>
    <w:rPr>
      <w:b/>
      <w:bCs/>
      <w:iCs/>
      <w:sz w:val="28"/>
      <w:szCs w:val="26"/>
      <w:lang w:eastAsia="ru-RU"/>
    </w:rPr>
  </w:style>
  <w:style w:type="paragraph" w:styleId="6">
    <w:name w:val="heading 6"/>
    <w:basedOn w:val="a0"/>
    <w:next w:val="a0"/>
    <w:link w:val="60"/>
    <w:qFormat/>
    <w:rsid w:val="008B0939"/>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0"/>
    <w:next w:val="a0"/>
    <w:link w:val="70"/>
    <w:qFormat/>
    <w:rsid w:val="008B0939"/>
    <w:pPr>
      <w:tabs>
        <w:tab w:val="num" w:pos="1296"/>
      </w:tabs>
      <w:suppressAutoHyphens w:val="0"/>
      <w:spacing w:before="240" w:after="60"/>
      <w:ind w:left="1296" w:hanging="1296"/>
      <w:outlineLvl w:val="6"/>
    </w:pPr>
    <w:rPr>
      <w:lang w:eastAsia="ru-RU"/>
    </w:rPr>
  </w:style>
  <w:style w:type="paragraph" w:styleId="8">
    <w:name w:val="heading 8"/>
    <w:basedOn w:val="a0"/>
    <w:next w:val="a0"/>
    <w:link w:val="80"/>
    <w:qFormat/>
    <w:rsid w:val="008B0939"/>
    <w:pPr>
      <w:tabs>
        <w:tab w:val="num" w:pos="1440"/>
      </w:tabs>
      <w:suppressAutoHyphens w:val="0"/>
      <w:spacing w:before="240" w:after="60"/>
      <w:ind w:left="1440" w:hanging="1440"/>
      <w:outlineLvl w:val="7"/>
    </w:pPr>
    <w:rPr>
      <w:rFonts w:ascii="Calibri" w:hAnsi="Calibri"/>
      <w:i/>
      <w:iCs/>
      <w:lang w:eastAsia="ru-RU"/>
    </w:rPr>
  </w:style>
  <w:style w:type="paragraph" w:styleId="9">
    <w:name w:val="heading 9"/>
    <w:basedOn w:val="a0"/>
    <w:next w:val="a0"/>
    <w:link w:val="90"/>
    <w:qFormat/>
    <w:rsid w:val="008B0939"/>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5"/>
    <w:semiHidden/>
    <w:unhideWhenUsed/>
    <w:rsid w:val="009C211A"/>
    <w:rPr>
      <w:sz w:val="20"/>
      <w:szCs w:val="20"/>
    </w:rPr>
  </w:style>
  <w:style w:type="character" w:customStyle="1" w:styleId="1f5">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7352CB"/>
    <w:pPr>
      <w:numPr>
        <w:ilvl w:val="2"/>
        <w:numId w:val="9"/>
      </w:numPr>
      <w:tabs>
        <w:tab w:val="left" w:pos="-567"/>
        <w:tab w:val="left" w:pos="-426"/>
      </w:tabs>
      <w:autoSpaceDE w:val="0"/>
      <w:autoSpaceDN w:val="0"/>
      <w:adjustRightInd w:val="0"/>
      <w:ind w:left="0" w:firstLine="720"/>
      <w:jc w:val="both"/>
    </w:pPr>
    <w:rPr>
      <w:bCs/>
      <w:sz w:val="28"/>
      <w:szCs w:val="28"/>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A44BDC"/>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FontStyle95">
    <w:name w:val="Font Style95"/>
    <w:uiPriority w:val="99"/>
    <w:rsid w:val="004431EF"/>
    <w:rPr>
      <w:rFonts w:ascii="Times New Roman" w:hAnsi="Times New Roman" w:cs="Times New Roman"/>
      <w:sz w:val="20"/>
      <w:szCs w:val="20"/>
    </w:rPr>
  </w:style>
  <w:style w:type="paragraph" w:customStyle="1" w:styleId="afff6">
    <w:name w:val="Текст документа"/>
    <w:basedOn w:val="a0"/>
    <w:link w:val="afff7"/>
    <w:qFormat/>
    <w:rsid w:val="00961423"/>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sid w:val="00961423"/>
    <w:rPr>
      <w:rFonts w:eastAsia="Calibri"/>
      <w:sz w:val="28"/>
      <w:szCs w:val="22"/>
      <w:lang w:eastAsia="en-US"/>
    </w:rPr>
  </w:style>
  <w:style w:type="paragraph" w:customStyle="1" w:styleId="1">
    <w:name w:val="Список Уровень 1"/>
    <w:basedOn w:val="afff6"/>
    <w:qFormat/>
    <w:rsid w:val="00961423"/>
    <w:pPr>
      <w:numPr>
        <w:numId w:val="19"/>
      </w:numPr>
      <w:spacing w:before="0" w:after="0"/>
    </w:pPr>
  </w:style>
  <w:style w:type="paragraph" w:customStyle="1" w:styleId="2">
    <w:name w:val="Список Уровень 2"/>
    <w:basedOn w:val="afff6"/>
    <w:qFormat/>
    <w:rsid w:val="00961423"/>
    <w:pPr>
      <w:numPr>
        <w:ilvl w:val="1"/>
        <w:numId w:val="19"/>
      </w:numPr>
      <w:tabs>
        <w:tab w:val="num" w:pos="1571"/>
      </w:tabs>
      <w:spacing w:before="0" w:after="0"/>
      <w:ind w:left="1571" w:hanging="720"/>
    </w:pPr>
  </w:style>
  <w:style w:type="paragraph" w:customStyle="1" w:styleId="3">
    <w:name w:val="Список Уровень 3"/>
    <w:basedOn w:val="afff6"/>
    <w:qFormat/>
    <w:rsid w:val="00961423"/>
    <w:pPr>
      <w:numPr>
        <w:ilvl w:val="2"/>
        <w:numId w:val="19"/>
      </w:numPr>
      <w:tabs>
        <w:tab w:val="num" w:pos="0"/>
      </w:tabs>
      <w:spacing w:before="0" w:after="0"/>
      <w:ind w:left="1320"/>
    </w:p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1E1C00"/>
    <w:rPr>
      <w:rFonts w:cs="Arial"/>
      <w:b/>
      <w:bCs/>
      <w:i/>
      <w:iCs/>
      <w:sz w:val="28"/>
      <w:szCs w:val="28"/>
      <w:lang w:eastAsia="ar-SA"/>
    </w:rPr>
  </w:style>
  <w:style w:type="character" w:customStyle="1" w:styleId="1b">
    <w:name w:val="Основной текст с отступом Знак1"/>
    <w:basedOn w:val="a1"/>
    <w:link w:val="afe"/>
    <w:rsid w:val="001E1C00"/>
    <w:rPr>
      <w:sz w:val="28"/>
      <w:lang w:eastAsia="ar-SA"/>
    </w:rPr>
  </w:style>
  <w:style w:type="paragraph" w:styleId="af3">
    <w:name w:val="Plain Text"/>
    <w:basedOn w:val="a0"/>
    <w:link w:val="af2"/>
    <w:rsid w:val="00B70CE3"/>
    <w:pPr>
      <w:suppressAutoHyphens w:val="0"/>
    </w:pPr>
    <w:rPr>
      <w:rFonts w:eastAsia="MS Mincho"/>
      <w:spacing w:val="-2"/>
      <w:sz w:val="26"/>
      <w:szCs w:val="20"/>
      <w:lang w:eastAsia="ru-RU"/>
    </w:rPr>
  </w:style>
  <w:style w:type="character" w:customStyle="1" w:styleId="1f6">
    <w:name w:val="Текст Знак1"/>
    <w:basedOn w:val="a1"/>
    <w:uiPriority w:val="99"/>
    <w:semiHidden/>
    <w:rsid w:val="00B70CE3"/>
    <w:rPr>
      <w:rFonts w:ascii="Consolas" w:hAnsi="Consolas" w:cs="Consolas"/>
      <w:sz w:val="21"/>
      <w:szCs w:val="21"/>
      <w:lang w:eastAsia="ar-SA"/>
    </w:rPr>
  </w:style>
  <w:style w:type="character" w:customStyle="1" w:styleId="51">
    <w:name w:val="Заголовок 5 Знак"/>
    <w:basedOn w:val="a1"/>
    <w:link w:val="50"/>
    <w:rsid w:val="008B0939"/>
    <w:rPr>
      <w:b/>
      <w:bCs/>
      <w:iCs/>
      <w:sz w:val="28"/>
      <w:szCs w:val="26"/>
    </w:rPr>
  </w:style>
  <w:style w:type="character" w:customStyle="1" w:styleId="60">
    <w:name w:val="Заголовок 6 Знак"/>
    <w:basedOn w:val="a1"/>
    <w:link w:val="6"/>
    <w:rsid w:val="008B0939"/>
    <w:rPr>
      <w:b/>
      <w:bCs/>
      <w:sz w:val="22"/>
      <w:szCs w:val="22"/>
    </w:rPr>
  </w:style>
  <w:style w:type="character" w:customStyle="1" w:styleId="70">
    <w:name w:val="Заголовок 7 Знак"/>
    <w:basedOn w:val="a1"/>
    <w:link w:val="7"/>
    <w:rsid w:val="008B0939"/>
    <w:rPr>
      <w:sz w:val="24"/>
      <w:szCs w:val="24"/>
    </w:rPr>
  </w:style>
  <w:style w:type="character" w:customStyle="1" w:styleId="80">
    <w:name w:val="Заголовок 8 Знак"/>
    <w:basedOn w:val="a1"/>
    <w:link w:val="8"/>
    <w:rsid w:val="008B0939"/>
    <w:rPr>
      <w:rFonts w:ascii="Calibri" w:hAnsi="Calibri"/>
      <w:i/>
      <w:iCs/>
      <w:sz w:val="24"/>
      <w:szCs w:val="24"/>
    </w:rPr>
  </w:style>
  <w:style w:type="character" w:customStyle="1" w:styleId="90">
    <w:name w:val="Заголовок 9 Знак"/>
    <w:basedOn w:val="a1"/>
    <w:link w:val="9"/>
    <w:rsid w:val="008B0939"/>
    <w:rPr>
      <w:rFonts w:ascii="Arial" w:hAnsi="Arial" w:cs="Arial"/>
      <w:sz w:val="22"/>
      <w:szCs w:val="22"/>
    </w:rPr>
  </w:style>
  <w:style w:type="character" w:customStyle="1" w:styleId="aff4">
    <w:name w:val="Название Знак"/>
    <w:basedOn w:val="a1"/>
    <w:link w:val="aff2"/>
    <w:rsid w:val="008B0939"/>
    <w:rPr>
      <w:rFonts w:ascii="Arial" w:hAnsi="Arial" w:cs="Arial"/>
      <w:b/>
      <w:bCs/>
      <w:kern w:val="1"/>
      <w:sz w:val="32"/>
      <w:szCs w:val="32"/>
      <w:lang w:eastAsia="ar-SA"/>
    </w:rPr>
  </w:style>
  <w:style w:type="paragraph" w:customStyle="1" w:styleId="afff8">
    <w:name w:val="???????"/>
    <w:rsid w:val="008B0939"/>
    <w:pPr>
      <w:ind w:firstLine="709"/>
    </w:pPr>
    <w:rPr>
      <w:sz w:val="24"/>
    </w:rPr>
  </w:style>
  <w:style w:type="paragraph" w:customStyle="1" w:styleId="1f7">
    <w:name w:val="????????? 1"/>
    <w:basedOn w:val="afff8"/>
    <w:next w:val="afff8"/>
    <w:rsid w:val="008B0939"/>
    <w:pPr>
      <w:keepNext/>
      <w:tabs>
        <w:tab w:val="left" w:pos="2410"/>
        <w:tab w:val="left" w:pos="5103"/>
        <w:tab w:val="left" w:pos="5529"/>
        <w:tab w:val="left" w:pos="5812"/>
      </w:tabs>
      <w:spacing w:before="240"/>
    </w:pPr>
    <w:rPr>
      <w:b/>
    </w:rPr>
  </w:style>
  <w:style w:type="paragraph" w:styleId="28">
    <w:name w:val="Body Text 2"/>
    <w:basedOn w:val="a0"/>
    <w:link w:val="29"/>
    <w:rsid w:val="008B0939"/>
    <w:pPr>
      <w:widowControl w:val="0"/>
      <w:tabs>
        <w:tab w:val="left" w:pos="1134"/>
      </w:tabs>
      <w:suppressAutoHyphens w:val="0"/>
      <w:spacing w:line="252" w:lineRule="auto"/>
      <w:jc w:val="both"/>
    </w:pPr>
    <w:rPr>
      <w:szCs w:val="20"/>
      <w:lang w:eastAsia="ru-RU"/>
    </w:rPr>
  </w:style>
  <w:style w:type="character" w:customStyle="1" w:styleId="29">
    <w:name w:val="Основной текст 2 Знак"/>
    <w:basedOn w:val="a1"/>
    <w:link w:val="28"/>
    <w:rsid w:val="008B0939"/>
    <w:rPr>
      <w:sz w:val="24"/>
    </w:rPr>
  </w:style>
  <w:style w:type="paragraph" w:customStyle="1" w:styleId="44">
    <w:name w:val="????????? 4"/>
    <w:basedOn w:val="afff8"/>
    <w:next w:val="afff8"/>
    <w:rsid w:val="008B0939"/>
    <w:pPr>
      <w:keepNext/>
      <w:widowControl w:val="0"/>
      <w:spacing w:before="120" w:after="60"/>
      <w:ind w:firstLine="0"/>
      <w:jc w:val="both"/>
    </w:pPr>
  </w:style>
  <w:style w:type="paragraph" w:customStyle="1" w:styleId="abzaz">
    <w:name w:val="abzaz"/>
    <w:basedOn w:val="a0"/>
    <w:rsid w:val="008B0939"/>
    <w:pPr>
      <w:suppressAutoHyphens w:val="0"/>
      <w:spacing w:before="120"/>
      <w:ind w:firstLine="567"/>
      <w:jc w:val="both"/>
    </w:pPr>
    <w:rPr>
      <w:rFonts w:ascii="Futuris" w:hAnsi="Futuris"/>
      <w:sz w:val="22"/>
      <w:szCs w:val="20"/>
      <w:lang w:val="en-GB" w:eastAsia="ru-RU"/>
    </w:rPr>
  </w:style>
  <w:style w:type="paragraph" w:styleId="23">
    <w:name w:val="Body Text Indent 2"/>
    <w:basedOn w:val="a0"/>
    <w:link w:val="22"/>
    <w:rsid w:val="008B0939"/>
    <w:pPr>
      <w:suppressAutoHyphens w:val="0"/>
      <w:ind w:firstLine="709"/>
      <w:jc w:val="both"/>
    </w:pPr>
    <w:rPr>
      <w:lang w:eastAsia="ru-RU"/>
    </w:rPr>
  </w:style>
  <w:style w:type="character" w:customStyle="1" w:styleId="214">
    <w:name w:val="Основной текст с отступом 2 Знак1"/>
    <w:basedOn w:val="a1"/>
    <w:uiPriority w:val="99"/>
    <w:semiHidden/>
    <w:rsid w:val="008B0939"/>
    <w:rPr>
      <w:sz w:val="24"/>
      <w:szCs w:val="24"/>
      <w:lang w:eastAsia="ar-SA"/>
    </w:rPr>
  </w:style>
  <w:style w:type="paragraph" w:customStyle="1" w:styleId="punktdog">
    <w:name w:val="punkt_dog"/>
    <w:basedOn w:val="a0"/>
    <w:rsid w:val="008B0939"/>
    <w:pPr>
      <w:keepNext/>
      <w:suppressAutoHyphens w:val="0"/>
      <w:spacing w:before="360" w:after="120"/>
      <w:ind w:firstLine="720"/>
      <w:jc w:val="center"/>
    </w:pPr>
    <w:rPr>
      <w:rFonts w:ascii="Futuris" w:hAnsi="Futuris"/>
      <w:b/>
      <w:sz w:val="28"/>
      <w:szCs w:val="20"/>
      <w:lang w:val="en-US" w:eastAsia="ru-RU"/>
    </w:rPr>
  </w:style>
  <w:style w:type="character" w:customStyle="1" w:styleId="2Arial12">
    <w:name w:val="Стиль Заголовок 2 + Arial 12 пт все прописные Знак"/>
    <w:rsid w:val="008B0939"/>
    <w:rPr>
      <w:rFonts w:ascii="Arial" w:hAnsi="Arial"/>
      <w:bCs/>
      <w:caps/>
      <w:sz w:val="24"/>
      <w:szCs w:val="28"/>
      <w:lang w:val="ru-RU" w:eastAsia="ru-RU" w:bidi="ar-SA"/>
    </w:rPr>
  </w:style>
  <w:style w:type="paragraph" w:styleId="1f8">
    <w:name w:val="toc 1"/>
    <w:basedOn w:val="a0"/>
    <w:next w:val="a0"/>
    <w:autoRedefine/>
    <w:uiPriority w:val="39"/>
    <w:rsid w:val="008B0939"/>
    <w:pPr>
      <w:tabs>
        <w:tab w:val="left" w:pos="482"/>
        <w:tab w:val="left" w:pos="960"/>
        <w:tab w:val="right" w:leader="dot" w:pos="9345"/>
      </w:tabs>
      <w:suppressAutoHyphens w:val="0"/>
      <w:spacing w:before="120"/>
      <w:ind w:left="993" w:right="282" w:hanging="426"/>
    </w:pPr>
    <w:rPr>
      <w:b/>
      <w:bCs/>
      <w:caps/>
      <w:noProof/>
      <w:sz w:val="20"/>
      <w:szCs w:val="20"/>
      <w:lang w:eastAsia="ru-RU"/>
    </w:rPr>
  </w:style>
  <w:style w:type="paragraph" w:styleId="2a">
    <w:name w:val="toc 2"/>
    <w:basedOn w:val="a0"/>
    <w:next w:val="a0"/>
    <w:autoRedefine/>
    <w:uiPriority w:val="39"/>
    <w:rsid w:val="008B0939"/>
    <w:pPr>
      <w:widowControl w:val="0"/>
      <w:suppressAutoHyphens w:val="0"/>
      <w:autoSpaceDE w:val="0"/>
      <w:autoSpaceDN w:val="0"/>
      <w:adjustRightInd w:val="0"/>
      <w:ind w:left="200" w:right="-427"/>
    </w:pPr>
    <w:rPr>
      <w:sz w:val="20"/>
      <w:szCs w:val="20"/>
      <w:lang w:eastAsia="ru-RU"/>
    </w:rPr>
  </w:style>
  <w:style w:type="paragraph" w:styleId="4">
    <w:name w:val="index 4"/>
    <w:basedOn w:val="a0"/>
    <w:next w:val="a0"/>
    <w:autoRedefine/>
    <w:semiHidden/>
    <w:rsid w:val="008B0939"/>
    <w:pPr>
      <w:numPr>
        <w:numId w:val="26"/>
      </w:numPr>
      <w:tabs>
        <w:tab w:val="clear" w:pos="1440"/>
        <w:tab w:val="num" w:pos="0"/>
      </w:tabs>
      <w:suppressAutoHyphens w:val="0"/>
      <w:ind w:left="437"/>
      <w:jc w:val="both"/>
    </w:pPr>
    <w:rPr>
      <w:bCs/>
      <w:lang w:eastAsia="ru-RU"/>
    </w:rPr>
  </w:style>
  <w:style w:type="paragraph" w:customStyle="1" w:styleId="PlainText1">
    <w:name w:val="Plain Text1"/>
    <w:basedOn w:val="Normal1"/>
    <w:rsid w:val="008B0939"/>
    <w:pPr>
      <w:suppressAutoHyphens w:val="0"/>
      <w:spacing w:line="360" w:lineRule="auto"/>
      <w:ind w:firstLine="0"/>
      <w:jc w:val="left"/>
    </w:pPr>
    <w:rPr>
      <w:rFonts w:ascii="Courier New" w:eastAsia="Times New Roman" w:hAnsi="Courier New"/>
      <w:sz w:val="24"/>
      <w:lang w:eastAsia="ru-RU"/>
    </w:rPr>
  </w:style>
  <w:style w:type="paragraph" w:customStyle="1" w:styleId="0">
    <w:name w:val="Стиль Основной текст + Первая строка:  0 см"/>
    <w:basedOn w:val="afb"/>
    <w:rsid w:val="008B0939"/>
    <w:pPr>
      <w:widowControl w:val="0"/>
      <w:numPr>
        <w:numId w:val="25"/>
      </w:numPr>
      <w:suppressLineNumbers/>
      <w:adjustRightInd w:val="0"/>
      <w:spacing w:before="120"/>
      <w:jc w:val="left"/>
      <w:textAlignment w:val="baseline"/>
    </w:pPr>
    <w:rPr>
      <w:rFonts w:ascii="Arial" w:eastAsia="Times New Roman" w:hAnsi="Arial"/>
      <w:kern w:val="24"/>
      <w:sz w:val="22"/>
      <w:szCs w:val="20"/>
      <w:lang w:eastAsia="ru-RU"/>
    </w:rPr>
  </w:style>
  <w:style w:type="paragraph" w:customStyle="1" w:styleId="MainTXT">
    <w:name w:val="MainTXT"/>
    <w:basedOn w:val="a0"/>
    <w:rsid w:val="008B0939"/>
    <w:pPr>
      <w:suppressAutoHyphens w:val="0"/>
      <w:spacing w:line="360" w:lineRule="auto"/>
      <w:ind w:left="142"/>
    </w:pPr>
    <w:rPr>
      <w:rFonts w:ascii="Arial" w:hAnsi="Arial"/>
      <w:szCs w:val="20"/>
      <w:lang w:eastAsia="ru-RU"/>
    </w:rPr>
  </w:style>
  <w:style w:type="paragraph" w:customStyle="1" w:styleId="Normal-N">
    <w:name w:val="Normal-N"/>
    <w:basedOn w:val="a0"/>
    <w:rsid w:val="008B0939"/>
    <w:pPr>
      <w:suppressAutoHyphens w:val="0"/>
      <w:autoSpaceDE w:val="0"/>
      <w:autoSpaceDN w:val="0"/>
      <w:spacing w:after="240"/>
      <w:jc w:val="both"/>
    </w:pPr>
    <w:rPr>
      <w:sz w:val="22"/>
      <w:szCs w:val="22"/>
      <w:lang w:eastAsia="ru-RU"/>
    </w:rPr>
  </w:style>
  <w:style w:type="paragraph" w:customStyle="1" w:styleId="FR3">
    <w:name w:val="FR3"/>
    <w:rsid w:val="008B0939"/>
    <w:pPr>
      <w:widowControl w:val="0"/>
      <w:autoSpaceDE w:val="0"/>
      <w:autoSpaceDN w:val="0"/>
      <w:adjustRightInd w:val="0"/>
      <w:spacing w:line="280" w:lineRule="auto"/>
      <w:ind w:left="3520"/>
      <w:jc w:val="right"/>
    </w:pPr>
    <w:rPr>
      <w:rFonts w:ascii="Arial" w:hAnsi="Arial" w:cs="Arial"/>
    </w:rPr>
  </w:style>
  <w:style w:type="character" w:customStyle="1" w:styleId="FontStyle93">
    <w:name w:val="Font Style93"/>
    <w:uiPriority w:val="99"/>
    <w:rsid w:val="008B0939"/>
    <w:rPr>
      <w:rFonts w:ascii="Times New Roman" w:hAnsi="Times New Roman" w:cs="Times New Roman"/>
      <w:b/>
      <w:bCs/>
      <w:spacing w:val="-10"/>
      <w:sz w:val="20"/>
      <w:szCs w:val="20"/>
    </w:rPr>
  </w:style>
  <w:style w:type="character" w:customStyle="1" w:styleId="Bodytext">
    <w:name w:val="Body text_"/>
    <w:link w:val="Bodytext1"/>
    <w:rsid w:val="008B0939"/>
    <w:rPr>
      <w:rFonts w:ascii="Segoe UI" w:hAnsi="Segoe UI" w:cs="Segoe UI"/>
      <w:shd w:val="clear" w:color="auto" w:fill="FFFFFF"/>
    </w:rPr>
  </w:style>
  <w:style w:type="paragraph" w:customStyle="1" w:styleId="Bodytext1">
    <w:name w:val="Body text1"/>
    <w:basedOn w:val="a0"/>
    <w:link w:val="Bodytext"/>
    <w:rsid w:val="008B0939"/>
    <w:pPr>
      <w:widowControl w:val="0"/>
      <w:shd w:val="clear" w:color="auto" w:fill="FFFFFF"/>
      <w:suppressAutoHyphens w:val="0"/>
      <w:spacing w:line="264" w:lineRule="exact"/>
      <w:ind w:hanging="360"/>
      <w:jc w:val="both"/>
    </w:pPr>
    <w:rPr>
      <w:rFonts w:ascii="Segoe UI" w:hAnsi="Segoe UI" w:cs="Segoe UI"/>
      <w:sz w:val="20"/>
      <w:szCs w:val="20"/>
      <w:lang w:eastAsia="ru-RU"/>
    </w:rPr>
  </w:style>
  <w:style w:type="paragraph" w:customStyle="1" w:styleId="afff9">
    <w:name w:val="Обычный простой"/>
    <w:basedOn w:val="a0"/>
    <w:link w:val="afffa"/>
    <w:autoRedefine/>
    <w:rsid w:val="008B0939"/>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sid w:val="008B0939"/>
    <w:rPr>
      <w:rFonts w:eastAsia="Courier New"/>
      <w:color w:val="000000"/>
      <w:sz w:val="24"/>
      <w:szCs w:val="24"/>
      <w:shd w:val="clear" w:color="auto" w:fill="FFFFFF"/>
    </w:rPr>
  </w:style>
  <w:style w:type="paragraph" w:customStyle="1" w:styleId="phNormal">
    <w:name w:val="ph_Normal"/>
    <w:basedOn w:val="a0"/>
    <w:rsid w:val="008B0939"/>
    <w:pPr>
      <w:suppressAutoHyphens w:val="0"/>
      <w:spacing w:line="360" w:lineRule="auto"/>
      <w:ind w:firstLine="851"/>
      <w:jc w:val="both"/>
    </w:pPr>
    <w:rPr>
      <w:lang w:eastAsia="ru-RU"/>
    </w:rPr>
  </w:style>
  <w:style w:type="paragraph" w:customStyle="1" w:styleId="afffb">
    <w:name w:val="Введе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customStyle="1" w:styleId="afffc">
    <w:name w:val="Содержа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styleId="afffd">
    <w:name w:val="List Number"/>
    <w:basedOn w:val="a0"/>
    <w:rsid w:val="008B0939"/>
    <w:pPr>
      <w:tabs>
        <w:tab w:val="num" w:pos="720"/>
      </w:tabs>
      <w:suppressAutoHyphens w:val="0"/>
      <w:autoSpaceDE w:val="0"/>
      <w:autoSpaceDN w:val="0"/>
      <w:ind w:left="720" w:hanging="663"/>
      <w:jc w:val="both"/>
    </w:pPr>
    <w:rPr>
      <w:sz w:val="26"/>
      <w:szCs w:val="26"/>
      <w:lang w:eastAsia="ru-RU"/>
    </w:rPr>
  </w:style>
  <w:style w:type="paragraph" w:styleId="39">
    <w:name w:val="toc 3"/>
    <w:basedOn w:val="a0"/>
    <w:next w:val="a0"/>
    <w:autoRedefine/>
    <w:uiPriority w:val="39"/>
    <w:rsid w:val="008B0939"/>
    <w:pPr>
      <w:tabs>
        <w:tab w:val="right" w:leader="dot" w:pos="9520"/>
      </w:tabs>
      <w:suppressAutoHyphens w:val="0"/>
      <w:ind w:left="482"/>
    </w:pPr>
    <w:rPr>
      <w:sz w:val="28"/>
      <w:lang w:eastAsia="ru-RU"/>
    </w:rPr>
  </w:style>
  <w:style w:type="paragraph" w:customStyle="1" w:styleId="heading3h3H3">
    <w:name w:val="heading 3.h3.H3"/>
    <w:basedOn w:val="a0"/>
    <w:next w:val="a0"/>
    <w:rsid w:val="008B0939"/>
    <w:pPr>
      <w:keepNext/>
      <w:widowControl w:val="0"/>
      <w:tabs>
        <w:tab w:val="num" w:pos="720"/>
      </w:tabs>
      <w:suppressAutoHyphens w:val="0"/>
      <w:autoSpaceDE w:val="0"/>
      <w:autoSpaceDN w:val="0"/>
      <w:spacing w:before="120"/>
      <w:ind w:left="720" w:hanging="360"/>
      <w:jc w:val="center"/>
    </w:pPr>
    <w:rPr>
      <w:b/>
      <w:bCs/>
      <w:lang w:eastAsia="ru-RU"/>
    </w:rPr>
  </w:style>
  <w:style w:type="paragraph" w:customStyle="1" w:styleId="afffe">
    <w:name w:val="Таблица"/>
    <w:basedOn w:val="a0"/>
    <w:next w:val="a0"/>
    <w:rsid w:val="008B0939"/>
    <w:pPr>
      <w:tabs>
        <w:tab w:val="num" w:pos="1800"/>
      </w:tabs>
      <w:suppressAutoHyphens w:val="0"/>
      <w:autoSpaceDE w:val="0"/>
      <w:autoSpaceDN w:val="0"/>
      <w:spacing w:line="360" w:lineRule="auto"/>
      <w:ind w:left="1800" w:hanging="360"/>
      <w:jc w:val="both"/>
    </w:pPr>
    <w:rPr>
      <w:rFonts w:ascii="Arial" w:hAnsi="Arial" w:cs="Arial"/>
      <w:lang w:eastAsia="ru-RU"/>
    </w:rPr>
  </w:style>
  <w:style w:type="paragraph" w:customStyle="1" w:styleId="511">
    <w:name w:val="Заголовок5_1_1"/>
    <w:basedOn w:val="heading3h3H3"/>
    <w:next w:val="a0"/>
    <w:rsid w:val="008B0939"/>
    <w:pPr>
      <w:widowControl/>
      <w:tabs>
        <w:tab w:val="clear" w:pos="720"/>
        <w:tab w:val="num" w:pos="992"/>
        <w:tab w:val="num" w:pos="1440"/>
        <w:tab w:val="num" w:pos="1800"/>
        <w:tab w:val="num" w:pos="2160"/>
        <w:tab w:val="num" w:pos="2880"/>
      </w:tabs>
      <w:spacing w:before="0" w:line="360" w:lineRule="auto"/>
      <w:ind w:left="1224" w:hanging="504"/>
      <w:outlineLvl w:val="2"/>
    </w:pPr>
    <w:rPr>
      <w:rFonts w:ascii="Arial" w:hAnsi="Arial" w:cs="Arial"/>
      <w:i/>
      <w:iCs/>
    </w:rPr>
  </w:style>
  <w:style w:type="paragraph" w:styleId="2b">
    <w:name w:val="List Number 2"/>
    <w:basedOn w:val="a0"/>
    <w:rsid w:val="008B0939"/>
    <w:pPr>
      <w:tabs>
        <w:tab w:val="num" w:pos="360"/>
      </w:tabs>
      <w:suppressAutoHyphens w:val="0"/>
      <w:autoSpaceDE w:val="0"/>
      <w:autoSpaceDN w:val="0"/>
      <w:ind w:left="360" w:hanging="360"/>
      <w:jc w:val="both"/>
    </w:pPr>
    <w:rPr>
      <w:lang w:eastAsia="ru-RU"/>
    </w:rPr>
  </w:style>
  <w:style w:type="paragraph" w:customStyle="1" w:styleId="1f9">
    <w:name w:val="маркер1"/>
    <w:basedOn w:val="a0"/>
    <w:rsid w:val="008B0939"/>
    <w:pPr>
      <w:tabs>
        <w:tab w:val="num" w:pos="360"/>
      </w:tabs>
      <w:suppressAutoHyphens w:val="0"/>
      <w:autoSpaceDE w:val="0"/>
      <w:autoSpaceDN w:val="0"/>
      <w:ind w:left="360" w:hanging="360"/>
      <w:jc w:val="both"/>
    </w:pPr>
    <w:rPr>
      <w:lang w:eastAsia="ru-RU"/>
    </w:rPr>
  </w:style>
  <w:style w:type="paragraph" w:customStyle="1" w:styleId="BodyText21">
    <w:name w:val="Body Text 21"/>
    <w:basedOn w:val="a0"/>
    <w:rsid w:val="008B0939"/>
    <w:pPr>
      <w:tabs>
        <w:tab w:val="num" w:pos="720"/>
      </w:tabs>
      <w:suppressAutoHyphens w:val="0"/>
      <w:spacing w:before="60" w:after="60"/>
      <w:ind w:left="720" w:hanging="720"/>
      <w:jc w:val="both"/>
    </w:pPr>
    <w:rPr>
      <w:lang w:eastAsia="ru-RU"/>
    </w:rPr>
  </w:style>
  <w:style w:type="paragraph" w:customStyle="1" w:styleId="affff">
    <w:name w:val="Заг_табл"/>
    <w:basedOn w:val="a0"/>
    <w:autoRedefine/>
    <w:rsid w:val="008B0939"/>
    <w:pPr>
      <w:tabs>
        <w:tab w:val="left" w:pos="480"/>
        <w:tab w:val="left" w:pos="720"/>
        <w:tab w:val="left" w:pos="6240"/>
      </w:tabs>
      <w:suppressAutoHyphens w:val="0"/>
      <w:spacing w:line="300" w:lineRule="auto"/>
      <w:jc w:val="center"/>
    </w:pPr>
    <w:rPr>
      <w:b/>
      <w:bCs/>
      <w:sz w:val="26"/>
      <w:szCs w:val="26"/>
      <w:lang w:eastAsia="ru-RU"/>
    </w:rPr>
  </w:style>
  <w:style w:type="paragraph" w:customStyle="1" w:styleId="BodyText2">
    <w:name w:val="Body Text2"/>
    <w:basedOn w:val="a0"/>
    <w:rsid w:val="008B0939"/>
    <w:pPr>
      <w:spacing w:line="360" w:lineRule="auto"/>
      <w:jc w:val="both"/>
    </w:pPr>
    <w:rPr>
      <w:lang w:eastAsia="ru-RU"/>
    </w:rPr>
  </w:style>
  <w:style w:type="paragraph" w:customStyle="1" w:styleId="affff0">
    <w:name w:val="Пункт"/>
    <w:basedOn w:val="afb"/>
    <w:rsid w:val="008B0939"/>
    <w:pPr>
      <w:tabs>
        <w:tab w:val="num" w:pos="1080"/>
        <w:tab w:val="num" w:pos="1418"/>
      </w:tabs>
      <w:suppressAutoHyphens w:val="0"/>
      <w:ind w:left="1418" w:hanging="851"/>
      <w:jc w:val="left"/>
    </w:pPr>
    <w:rPr>
      <w:rFonts w:eastAsia="Times New Roman"/>
      <w:sz w:val="24"/>
      <w:lang w:eastAsia="ru-RU"/>
    </w:rPr>
  </w:style>
  <w:style w:type="paragraph" w:customStyle="1" w:styleId="1fa">
    <w:name w:val="Список1"/>
    <w:basedOn w:val="28"/>
    <w:rsid w:val="008B0939"/>
    <w:pPr>
      <w:widowControl/>
      <w:tabs>
        <w:tab w:val="clear" w:pos="1134"/>
        <w:tab w:val="num" w:pos="360"/>
      </w:tabs>
      <w:spacing w:line="360" w:lineRule="auto"/>
      <w:ind w:left="360" w:firstLine="720"/>
    </w:pPr>
    <w:rPr>
      <w:szCs w:val="24"/>
    </w:rPr>
  </w:style>
  <w:style w:type="paragraph" w:customStyle="1" w:styleId="phBullet">
    <w:name w:val="ph_Bullet"/>
    <w:basedOn w:val="phNormal"/>
    <w:rsid w:val="008B0939"/>
    <w:pPr>
      <w:tabs>
        <w:tab w:val="num" w:pos="4678"/>
      </w:tabs>
      <w:ind w:left="4678" w:hanging="358"/>
    </w:pPr>
  </w:style>
  <w:style w:type="paragraph" w:styleId="3a">
    <w:name w:val="List Bullet 3"/>
    <w:basedOn w:val="a0"/>
    <w:autoRedefine/>
    <w:rsid w:val="008B0939"/>
    <w:pPr>
      <w:tabs>
        <w:tab w:val="left" w:pos="900"/>
      </w:tabs>
      <w:suppressAutoHyphens w:val="0"/>
      <w:ind w:firstLine="720"/>
      <w:jc w:val="both"/>
    </w:pPr>
    <w:rPr>
      <w:sz w:val="28"/>
      <w:szCs w:val="28"/>
      <w:lang w:eastAsia="ru-RU"/>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0"/>
    <w:next w:val="a0"/>
    <w:rsid w:val="008B0939"/>
    <w:pPr>
      <w:keepNext/>
      <w:suppressAutoHyphens w:val="0"/>
      <w:autoSpaceDE w:val="0"/>
      <w:autoSpaceDN w:val="0"/>
      <w:spacing w:before="240"/>
      <w:ind w:left="357" w:right="284" w:firstLine="709"/>
      <w:jc w:val="center"/>
    </w:pPr>
    <w:rPr>
      <w:b/>
      <w:bCs/>
      <w:sz w:val="28"/>
      <w:szCs w:val="28"/>
      <w:lang w:eastAsia="ru-RU"/>
    </w:rPr>
  </w:style>
  <w:style w:type="paragraph" w:customStyle="1" w:styleId="Normal0">
    <w:name w:val="Normal 0"/>
    <w:basedOn w:val="a0"/>
    <w:rsid w:val="008B0939"/>
    <w:pPr>
      <w:suppressAutoHyphens w:val="0"/>
      <w:spacing w:line="360" w:lineRule="auto"/>
      <w:jc w:val="center"/>
    </w:pPr>
    <w:rPr>
      <w:lang w:eastAsia="ru-RU"/>
    </w:rPr>
  </w:style>
  <w:style w:type="paragraph" w:customStyle="1" w:styleId="affff1">
    <w:name w:val="Стиль"/>
    <w:rsid w:val="008B0939"/>
    <w:pPr>
      <w:widowControl w:val="0"/>
      <w:autoSpaceDE w:val="0"/>
      <w:autoSpaceDN w:val="0"/>
    </w:pPr>
    <w:rPr>
      <w:spacing w:val="-1"/>
      <w:kern w:val="65535"/>
      <w:position w:val="-1"/>
      <w:sz w:val="24"/>
      <w:szCs w:val="24"/>
      <w:vertAlign w:val="superscript"/>
      <w:lang w:val="en-US"/>
    </w:rPr>
  </w:style>
  <w:style w:type="paragraph" w:styleId="2c">
    <w:name w:val="List 2"/>
    <w:basedOn w:val="a0"/>
    <w:rsid w:val="008B0939"/>
    <w:pPr>
      <w:suppressAutoHyphens w:val="0"/>
      <w:ind w:left="566" w:hanging="283"/>
      <w:jc w:val="both"/>
    </w:pPr>
    <w:rPr>
      <w:lang w:eastAsia="ru-RU"/>
    </w:rPr>
  </w:style>
  <w:style w:type="paragraph" w:customStyle="1" w:styleId="F">
    <w:name w:val="Обычныйм/F"/>
    <w:rsid w:val="008B0939"/>
  </w:style>
  <w:style w:type="paragraph" w:customStyle="1" w:styleId="BodyText10">
    <w:name w:val="Body Text1"/>
    <w:basedOn w:val="a0"/>
    <w:rsid w:val="008B0939"/>
    <w:pPr>
      <w:spacing w:line="360" w:lineRule="auto"/>
      <w:jc w:val="both"/>
    </w:pPr>
    <w:rPr>
      <w:lang w:eastAsia="ru-RU"/>
    </w:rPr>
  </w:style>
  <w:style w:type="character" w:customStyle="1" w:styleId="f01">
    <w:name w:val="f01"/>
    <w:rsid w:val="008B0939"/>
    <w:rPr>
      <w:rFonts w:ascii="Times" w:hAnsi="Times" w:cs="Times"/>
      <w:color w:val="000000"/>
      <w:sz w:val="28"/>
      <w:szCs w:val="28"/>
    </w:rPr>
  </w:style>
  <w:style w:type="character" w:customStyle="1" w:styleId="affff2">
    <w:name w:val="Гипертекстовая ссылка"/>
    <w:rsid w:val="008B0939"/>
    <w:rPr>
      <w:color w:val="008000"/>
      <w:sz w:val="20"/>
      <w:szCs w:val="20"/>
      <w:u w:val="single"/>
    </w:rPr>
  </w:style>
  <w:style w:type="paragraph" w:customStyle="1" w:styleId="Iauiue1">
    <w:name w:val="Iau?iue1"/>
    <w:rsid w:val="008B0939"/>
    <w:rPr>
      <w:lang w:eastAsia="zh-CN"/>
    </w:rPr>
  </w:style>
  <w:style w:type="paragraph" w:customStyle="1" w:styleId="2-11">
    <w:name w:val="содержание2-11"/>
    <w:basedOn w:val="a0"/>
    <w:rsid w:val="008B0939"/>
    <w:pPr>
      <w:suppressAutoHyphens w:val="0"/>
      <w:ind w:firstLine="680"/>
      <w:jc w:val="both"/>
    </w:pPr>
    <w:rPr>
      <w:sz w:val="28"/>
      <w:szCs w:val="28"/>
      <w:lang w:eastAsia="ru-RU"/>
    </w:rPr>
  </w:style>
  <w:style w:type="paragraph" w:styleId="z-">
    <w:name w:val="HTML Bottom of Form"/>
    <w:basedOn w:val="a0"/>
    <w:next w:val="a0"/>
    <w:link w:val="z-0"/>
    <w:hidden/>
    <w:rsid w:val="008B0939"/>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1"/>
    <w:link w:val="z-"/>
    <w:rsid w:val="008B0939"/>
    <w:rPr>
      <w:rFonts w:ascii="Arial" w:hAnsi="Arial" w:cs="Arial"/>
      <w:vanish/>
      <w:sz w:val="16"/>
      <w:szCs w:val="16"/>
    </w:rPr>
  </w:style>
  <w:style w:type="character" w:customStyle="1" w:styleId="themebody">
    <w:name w:val="themebody"/>
    <w:basedOn w:val="a1"/>
    <w:rsid w:val="008B093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B0939"/>
    <w:pPr>
      <w:suppressAutoHyphens w:val="0"/>
      <w:spacing w:before="100" w:beforeAutospacing="1" w:after="100" w:afterAutospacing="1"/>
    </w:pPr>
    <w:rPr>
      <w:rFonts w:ascii="Tahoma" w:hAnsi="Tahoma" w:cs="Tahoma"/>
      <w:sz w:val="28"/>
      <w:lang w:val="en-US" w:eastAsia="en-US"/>
    </w:rPr>
  </w:style>
  <w:style w:type="paragraph" w:customStyle="1" w:styleId="2CharChar">
    <w:name w:val="Знак Знак2 Char Char"/>
    <w:basedOn w:val="a0"/>
    <w:rsid w:val="008B0939"/>
    <w:pPr>
      <w:suppressAutoHyphens w:val="0"/>
      <w:spacing w:after="160" w:line="240" w:lineRule="exact"/>
    </w:pPr>
    <w:rPr>
      <w:rFonts w:ascii="Verdana" w:hAnsi="Verdana" w:cs="Verdana"/>
      <w:sz w:val="28"/>
      <w:lang w:val="en-US" w:eastAsia="en-US"/>
    </w:rPr>
  </w:style>
  <w:style w:type="paragraph" w:customStyle="1" w:styleId="150">
    <w:name w:val="Стиль Слева:  15 см Первая строка:  0 см"/>
    <w:basedOn w:val="a0"/>
    <w:rsid w:val="008B0939"/>
    <w:pPr>
      <w:widowControl w:val="0"/>
      <w:suppressLineNumbers/>
      <w:adjustRightInd w:val="0"/>
      <w:spacing w:before="120"/>
      <w:textAlignment w:val="baseline"/>
    </w:pPr>
    <w:rPr>
      <w:rFonts w:ascii="Arial" w:hAnsi="Arial"/>
      <w:kern w:val="24"/>
      <w:sz w:val="22"/>
      <w:szCs w:val="20"/>
      <w:lang w:eastAsia="ru-RU"/>
    </w:rPr>
  </w:style>
  <w:style w:type="paragraph" w:customStyle="1" w:styleId="CharChar">
    <w:name w:val="Char Char"/>
    <w:basedOn w:val="a0"/>
    <w:rsid w:val="008B0939"/>
    <w:pPr>
      <w:suppressAutoHyphens w:val="0"/>
    </w:pPr>
    <w:rPr>
      <w:lang w:eastAsia="ru-RU"/>
    </w:rPr>
  </w:style>
  <w:style w:type="paragraph" w:styleId="5">
    <w:name w:val="List Number 5"/>
    <w:basedOn w:val="a0"/>
    <w:rsid w:val="008B0939"/>
    <w:pPr>
      <w:numPr>
        <w:numId w:val="27"/>
      </w:numPr>
      <w:suppressAutoHyphens w:val="0"/>
    </w:pPr>
    <w:rPr>
      <w:sz w:val="28"/>
      <w:lang w:eastAsia="ru-RU"/>
    </w:rPr>
  </w:style>
  <w:style w:type="paragraph" w:customStyle="1" w:styleId="List1">
    <w:name w:val="List1"/>
    <w:basedOn w:val="a0"/>
    <w:rsid w:val="008B0939"/>
    <w:pPr>
      <w:numPr>
        <w:numId w:val="28"/>
      </w:numPr>
      <w:suppressAutoHyphens w:val="0"/>
      <w:spacing w:line="360" w:lineRule="auto"/>
    </w:pPr>
    <w:rPr>
      <w:rFonts w:ascii="Arial" w:hAnsi="Arial"/>
      <w:szCs w:val="20"/>
      <w:lang w:eastAsia="ru-RU"/>
    </w:rPr>
  </w:style>
  <w:style w:type="paragraph" w:customStyle="1" w:styleId="2d">
    <w:name w:val="Текст уровня 2"/>
    <w:basedOn w:val="a0"/>
    <w:rsid w:val="008B0939"/>
    <w:pPr>
      <w:suppressAutoHyphens w:val="0"/>
      <w:ind w:left="454" w:hanging="454"/>
      <w:outlineLvl w:val="1"/>
    </w:pPr>
    <w:rPr>
      <w:szCs w:val="20"/>
      <w:lang w:eastAsia="ru-RU"/>
    </w:rPr>
  </w:style>
  <w:style w:type="paragraph" w:customStyle="1" w:styleId="affff3">
    <w:name w:val="Знак"/>
    <w:basedOn w:val="a0"/>
    <w:rsid w:val="008B0939"/>
    <w:pPr>
      <w:suppressAutoHyphens w:val="0"/>
      <w:spacing w:after="160" w:line="240" w:lineRule="exact"/>
    </w:pPr>
    <w:rPr>
      <w:lang w:eastAsia="ru-RU"/>
    </w:rPr>
  </w:style>
  <w:style w:type="character" w:customStyle="1" w:styleId="a12bg">
    <w:name w:val="a12bg"/>
    <w:basedOn w:val="a1"/>
    <w:rsid w:val="008B0939"/>
  </w:style>
  <w:style w:type="paragraph" w:customStyle="1" w:styleId="00">
    <w:name w:val="0 Первый столбец таблицы"/>
    <w:basedOn w:val="a0"/>
    <w:rsid w:val="008B0939"/>
    <w:pPr>
      <w:widowControl w:val="0"/>
      <w:suppressAutoHyphens w:val="0"/>
      <w:autoSpaceDE w:val="0"/>
      <w:autoSpaceDN w:val="0"/>
      <w:adjustRightInd w:val="0"/>
    </w:pPr>
    <w:rPr>
      <w:lang w:eastAsia="ru-RU"/>
    </w:rPr>
  </w:style>
  <w:style w:type="paragraph" w:customStyle="1" w:styleId="01">
    <w:name w:val="0 рисунка стиль"/>
    <w:basedOn w:val="a0"/>
    <w:rsid w:val="008B0939"/>
    <w:pPr>
      <w:suppressAutoHyphens w:val="0"/>
      <w:spacing w:before="120" w:after="240"/>
      <w:jc w:val="center"/>
    </w:pPr>
    <w:rPr>
      <w:b/>
      <w:lang w:eastAsia="ru-RU"/>
    </w:rPr>
  </w:style>
  <w:style w:type="paragraph" w:customStyle="1" w:styleId="02">
    <w:name w:val="ТЗ0 основной"/>
    <w:basedOn w:val="a0"/>
    <w:link w:val="03"/>
    <w:rsid w:val="008B0939"/>
    <w:pPr>
      <w:suppressAutoHyphens w:val="0"/>
      <w:spacing w:before="60" w:after="60" w:line="360" w:lineRule="auto"/>
      <w:ind w:firstLine="851"/>
      <w:jc w:val="both"/>
    </w:pPr>
    <w:rPr>
      <w:bCs/>
      <w:spacing w:val="-1"/>
      <w:lang w:eastAsia="ru-RU"/>
    </w:rPr>
  </w:style>
  <w:style w:type="character" w:customStyle="1" w:styleId="03">
    <w:name w:val="ТЗ0 основной Знак"/>
    <w:link w:val="02"/>
    <w:locked/>
    <w:rsid w:val="008B0939"/>
    <w:rPr>
      <w:bCs/>
      <w:spacing w:val="-1"/>
      <w:sz w:val="24"/>
      <w:szCs w:val="24"/>
    </w:rPr>
  </w:style>
  <w:style w:type="character" w:customStyle="1" w:styleId="rfrnbsp">
    <w:name w:val="rfr_nbsp"/>
    <w:basedOn w:val="a1"/>
    <w:rsid w:val="008B0939"/>
  </w:style>
  <w:style w:type="paragraph" w:customStyle="1" w:styleId="ConsNonformat">
    <w:name w:val="ConsNonformat"/>
    <w:link w:val="ConsNonformat0"/>
    <w:rsid w:val="008B0939"/>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sid w:val="008B0939"/>
    <w:rPr>
      <w:rFonts w:ascii="Courier New" w:hAnsi="Courier New" w:cs="Courier New"/>
    </w:rPr>
  </w:style>
  <w:style w:type="paragraph" w:styleId="affff4">
    <w:name w:val="Revision"/>
    <w:hidden/>
    <w:uiPriority w:val="99"/>
    <w:semiHidden/>
    <w:rsid w:val="008B0939"/>
  </w:style>
  <w:style w:type="character" w:customStyle="1" w:styleId="doccaption">
    <w:name w:val="doccaption"/>
    <w:basedOn w:val="a1"/>
    <w:rsid w:val="008B0939"/>
  </w:style>
  <w:style w:type="paragraph" w:customStyle="1" w:styleId="style8">
    <w:name w:val="style8"/>
    <w:basedOn w:val="a0"/>
    <w:rsid w:val="008B0939"/>
    <w:pPr>
      <w:suppressAutoHyphens w:val="0"/>
      <w:spacing w:before="100" w:beforeAutospacing="1" w:after="100" w:afterAutospacing="1"/>
    </w:pPr>
    <w:rPr>
      <w:rFonts w:ascii="Verdana" w:hAnsi="Verdana"/>
      <w:b/>
      <w:bCs/>
      <w:color w:val="000000"/>
      <w:sz w:val="18"/>
      <w:szCs w:val="18"/>
      <w:lang w:eastAsia="ru-RU"/>
    </w:rPr>
  </w:style>
  <w:style w:type="character" w:styleId="affff5">
    <w:name w:val="Emphasis"/>
    <w:basedOn w:val="a1"/>
    <w:uiPriority w:val="99"/>
    <w:qFormat/>
    <w:rsid w:val="008B0939"/>
    <w:rPr>
      <w:i/>
      <w:iCs/>
    </w:rPr>
  </w:style>
  <w:style w:type="character" w:customStyle="1" w:styleId="fontstyle950">
    <w:name w:val="fontstyle95"/>
    <w:basedOn w:val="a1"/>
    <w:uiPriority w:val="99"/>
    <w:rsid w:val="008B0939"/>
    <w:rPr>
      <w:rFonts w:ascii="Times New Roman" w:hAnsi="Times New Roman" w:cs="Times New Roman" w:hint="default"/>
    </w:rPr>
  </w:style>
  <w:style w:type="paragraph" w:customStyle="1" w:styleId="Style80">
    <w:name w:val="Style8"/>
    <w:basedOn w:val="a0"/>
    <w:uiPriority w:val="99"/>
    <w:rsid w:val="008B093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sid w:val="008B0939"/>
    <w:rPr>
      <w:rFonts w:ascii="Times New Roman" w:hAnsi="Times New Roman" w:cs="Times New Roman"/>
      <w:sz w:val="20"/>
      <w:szCs w:val="20"/>
    </w:rPr>
  </w:style>
  <w:style w:type="paragraph" w:customStyle="1" w:styleId="Style7">
    <w:name w:val="Style7"/>
    <w:basedOn w:val="a0"/>
    <w:uiPriority w:val="99"/>
    <w:rsid w:val="008B093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sid w:val="008B0939"/>
    <w:rPr>
      <w:i/>
      <w:iCs/>
      <w:color w:val="000000"/>
      <w:sz w:val="24"/>
      <w:szCs w:val="24"/>
      <w:lang w:eastAsia="en-US"/>
    </w:rPr>
  </w:style>
  <w:style w:type="paragraph" w:customStyle="1" w:styleId="Quote1">
    <w:name w:val="Quote1"/>
    <w:basedOn w:val="a0"/>
    <w:next w:val="a0"/>
    <w:link w:val="QuoteChar"/>
    <w:uiPriority w:val="99"/>
    <w:rsid w:val="008B0939"/>
    <w:pPr>
      <w:suppressAutoHyphens w:val="0"/>
    </w:pPr>
    <w:rPr>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15D"/>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paragraph" w:styleId="50">
    <w:name w:val="heading 5"/>
    <w:basedOn w:val="a0"/>
    <w:next w:val="a0"/>
    <w:link w:val="51"/>
    <w:qFormat/>
    <w:rsid w:val="008B0939"/>
    <w:pPr>
      <w:tabs>
        <w:tab w:val="num" w:pos="1576"/>
      </w:tabs>
      <w:suppressAutoHyphens w:val="0"/>
      <w:spacing w:before="240" w:after="60"/>
      <w:ind w:left="1576" w:hanging="1008"/>
      <w:outlineLvl w:val="4"/>
    </w:pPr>
    <w:rPr>
      <w:b/>
      <w:bCs/>
      <w:iCs/>
      <w:sz w:val="28"/>
      <w:szCs w:val="26"/>
      <w:lang w:eastAsia="ru-RU"/>
    </w:rPr>
  </w:style>
  <w:style w:type="paragraph" w:styleId="6">
    <w:name w:val="heading 6"/>
    <w:basedOn w:val="a0"/>
    <w:next w:val="a0"/>
    <w:link w:val="60"/>
    <w:qFormat/>
    <w:rsid w:val="008B0939"/>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0"/>
    <w:next w:val="a0"/>
    <w:link w:val="70"/>
    <w:qFormat/>
    <w:rsid w:val="008B0939"/>
    <w:pPr>
      <w:tabs>
        <w:tab w:val="num" w:pos="1296"/>
      </w:tabs>
      <w:suppressAutoHyphens w:val="0"/>
      <w:spacing w:before="240" w:after="60"/>
      <w:ind w:left="1296" w:hanging="1296"/>
      <w:outlineLvl w:val="6"/>
    </w:pPr>
    <w:rPr>
      <w:lang w:eastAsia="ru-RU"/>
    </w:rPr>
  </w:style>
  <w:style w:type="paragraph" w:styleId="8">
    <w:name w:val="heading 8"/>
    <w:basedOn w:val="a0"/>
    <w:next w:val="a0"/>
    <w:link w:val="80"/>
    <w:qFormat/>
    <w:rsid w:val="008B0939"/>
    <w:pPr>
      <w:tabs>
        <w:tab w:val="num" w:pos="1440"/>
      </w:tabs>
      <w:suppressAutoHyphens w:val="0"/>
      <w:spacing w:before="240" w:after="60"/>
      <w:ind w:left="1440" w:hanging="1440"/>
      <w:outlineLvl w:val="7"/>
    </w:pPr>
    <w:rPr>
      <w:rFonts w:ascii="Calibri" w:hAnsi="Calibri"/>
      <w:i/>
      <w:iCs/>
      <w:lang w:eastAsia="ru-RU"/>
    </w:rPr>
  </w:style>
  <w:style w:type="paragraph" w:styleId="9">
    <w:name w:val="heading 9"/>
    <w:basedOn w:val="a0"/>
    <w:next w:val="a0"/>
    <w:link w:val="90"/>
    <w:qFormat/>
    <w:rsid w:val="008B0939"/>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5"/>
    <w:semiHidden/>
    <w:unhideWhenUsed/>
    <w:rsid w:val="009C211A"/>
    <w:rPr>
      <w:sz w:val="20"/>
      <w:szCs w:val="20"/>
    </w:rPr>
  </w:style>
  <w:style w:type="character" w:customStyle="1" w:styleId="1f5">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7352CB"/>
    <w:pPr>
      <w:numPr>
        <w:ilvl w:val="2"/>
        <w:numId w:val="9"/>
      </w:numPr>
      <w:tabs>
        <w:tab w:val="left" w:pos="-567"/>
        <w:tab w:val="left" w:pos="-426"/>
      </w:tabs>
      <w:autoSpaceDE w:val="0"/>
      <w:autoSpaceDN w:val="0"/>
      <w:adjustRightInd w:val="0"/>
      <w:ind w:left="0" w:firstLine="720"/>
      <w:jc w:val="both"/>
    </w:pPr>
    <w:rPr>
      <w:bCs/>
      <w:sz w:val="28"/>
      <w:szCs w:val="28"/>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A44BDC"/>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FontStyle95">
    <w:name w:val="Font Style95"/>
    <w:uiPriority w:val="99"/>
    <w:rsid w:val="004431EF"/>
    <w:rPr>
      <w:rFonts w:ascii="Times New Roman" w:hAnsi="Times New Roman" w:cs="Times New Roman"/>
      <w:sz w:val="20"/>
      <w:szCs w:val="20"/>
    </w:rPr>
  </w:style>
  <w:style w:type="paragraph" w:customStyle="1" w:styleId="afff6">
    <w:name w:val="Текст документа"/>
    <w:basedOn w:val="a0"/>
    <w:link w:val="afff7"/>
    <w:qFormat/>
    <w:rsid w:val="00961423"/>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sid w:val="00961423"/>
    <w:rPr>
      <w:rFonts w:eastAsia="Calibri"/>
      <w:sz w:val="28"/>
      <w:szCs w:val="22"/>
      <w:lang w:eastAsia="en-US"/>
    </w:rPr>
  </w:style>
  <w:style w:type="paragraph" w:customStyle="1" w:styleId="1">
    <w:name w:val="Список Уровень 1"/>
    <w:basedOn w:val="afff6"/>
    <w:qFormat/>
    <w:rsid w:val="00961423"/>
    <w:pPr>
      <w:numPr>
        <w:numId w:val="19"/>
      </w:numPr>
      <w:spacing w:before="0" w:after="0"/>
    </w:pPr>
  </w:style>
  <w:style w:type="paragraph" w:customStyle="1" w:styleId="2">
    <w:name w:val="Список Уровень 2"/>
    <w:basedOn w:val="afff6"/>
    <w:qFormat/>
    <w:rsid w:val="00961423"/>
    <w:pPr>
      <w:numPr>
        <w:ilvl w:val="1"/>
        <w:numId w:val="19"/>
      </w:numPr>
      <w:tabs>
        <w:tab w:val="num" w:pos="1571"/>
      </w:tabs>
      <w:spacing w:before="0" w:after="0"/>
      <w:ind w:left="1571" w:hanging="720"/>
    </w:pPr>
  </w:style>
  <w:style w:type="paragraph" w:customStyle="1" w:styleId="3">
    <w:name w:val="Список Уровень 3"/>
    <w:basedOn w:val="afff6"/>
    <w:qFormat/>
    <w:rsid w:val="00961423"/>
    <w:pPr>
      <w:numPr>
        <w:ilvl w:val="2"/>
        <w:numId w:val="19"/>
      </w:numPr>
      <w:tabs>
        <w:tab w:val="num" w:pos="0"/>
      </w:tabs>
      <w:spacing w:before="0" w:after="0"/>
      <w:ind w:left="1320"/>
    </w:p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1E1C00"/>
    <w:rPr>
      <w:rFonts w:cs="Arial"/>
      <w:b/>
      <w:bCs/>
      <w:i/>
      <w:iCs/>
      <w:sz w:val="28"/>
      <w:szCs w:val="28"/>
      <w:lang w:eastAsia="ar-SA"/>
    </w:rPr>
  </w:style>
  <w:style w:type="character" w:customStyle="1" w:styleId="1b">
    <w:name w:val="Основной текст с отступом Знак1"/>
    <w:basedOn w:val="a1"/>
    <w:link w:val="afe"/>
    <w:rsid w:val="001E1C00"/>
    <w:rPr>
      <w:sz w:val="28"/>
      <w:lang w:eastAsia="ar-SA"/>
    </w:rPr>
  </w:style>
  <w:style w:type="paragraph" w:styleId="af3">
    <w:name w:val="Plain Text"/>
    <w:basedOn w:val="a0"/>
    <w:link w:val="af2"/>
    <w:rsid w:val="00B70CE3"/>
    <w:pPr>
      <w:suppressAutoHyphens w:val="0"/>
    </w:pPr>
    <w:rPr>
      <w:rFonts w:eastAsia="MS Mincho"/>
      <w:spacing w:val="-2"/>
      <w:sz w:val="26"/>
      <w:szCs w:val="20"/>
      <w:lang w:eastAsia="ru-RU"/>
    </w:rPr>
  </w:style>
  <w:style w:type="character" w:customStyle="1" w:styleId="1f6">
    <w:name w:val="Текст Знак1"/>
    <w:basedOn w:val="a1"/>
    <w:uiPriority w:val="99"/>
    <w:semiHidden/>
    <w:rsid w:val="00B70CE3"/>
    <w:rPr>
      <w:rFonts w:ascii="Consolas" w:hAnsi="Consolas" w:cs="Consolas"/>
      <w:sz w:val="21"/>
      <w:szCs w:val="21"/>
      <w:lang w:eastAsia="ar-SA"/>
    </w:rPr>
  </w:style>
  <w:style w:type="character" w:customStyle="1" w:styleId="51">
    <w:name w:val="Заголовок 5 Знак"/>
    <w:basedOn w:val="a1"/>
    <w:link w:val="50"/>
    <w:rsid w:val="008B0939"/>
    <w:rPr>
      <w:b/>
      <w:bCs/>
      <w:iCs/>
      <w:sz w:val="28"/>
      <w:szCs w:val="26"/>
    </w:rPr>
  </w:style>
  <w:style w:type="character" w:customStyle="1" w:styleId="60">
    <w:name w:val="Заголовок 6 Знак"/>
    <w:basedOn w:val="a1"/>
    <w:link w:val="6"/>
    <w:rsid w:val="008B0939"/>
    <w:rPr>
      <w:b/>
      <w:bCs/>
      <w:sz w:val="22"/>
      <w:szCs w:val="22"/>
    </w:rPr>
  </w:style>
  <w:style w:type="character" w:customStyle="1" w:styleId="70">
    <w:name w:val="Заголовок 7 Знак"/>
    <w:basedOn w:val="a1"/>
    <w:link w:val="7"/>
    <w:rsid w:val="008B0939"/>
    <w:rPr>
      <w:sz w:val="24"/>
      <w:szCs w:val="24"/>
    </w:rPr>
  </w:style>
  <w:style w:type="character" w:customStyle="1" w:styleId="80">
    <w:name w:val="Заголовок 8 Знак"/>
    <w:basedOn w:val="a1"/>
    <w:link w:val="8"/>
    <w:rsid w:val="008B0939"/>
    <w:rPr>
      <w:rFonts w:ascii="Calibri" w:hAnsi="Calibri"/>
      <w:i/>
      <w:iCs/>
      <w:sz w:val="24"/>
      <w:szCs w:val="24"/>
    </w:rPr>
  </w:style>
  <w:style w:type="character" w:customStyle="1" w:styleId="90">
    <w:name w:val="Заголовок 9 Знак"/>
    <w:basedOn w:val="a1"/>
    <w:link w:val="9"/>
    <w:rsid w:val="008B0939"/>
    <w:rPr>
      <w:rFonts w:ascii="Arial" w:hAnsi="Arial" w:cs="Arial"/>
      <w:sz w:val="22"/>
      <w:szCs w:val="22"/>
    </w:rPr>
  </w:style>
  <w:style w:type="character" w:customStyle="1" w:styleId="aff4">
    <w:name w:val="Название Знак"/>
    <w:basedOn w:val="a1"/>
    <w:link w:val="aff2"/>
    <w:rsid w:val="008B0939"/>
    <w:rPr>
      <w:rFonts w:ascii="Arial" w:hAnsi="Arial" w:cs="Arial"/>
      <w:b/>
      <w:bCs/>
      <w:kern w:val="1"/>
      <w:sz w:val="32"/>
      <w:szCs w:val="32"/>
      <w:lang w:eastAsia="ar-SA"/>
    </w:rPr>
  </w:style>
  <w:style w:type="paragraph" w:customStyle="1" w:styleId="afff8">
    <w:name w:val="???????"/>
    <w:rsid w:val="008B0939"/>
    <w:pPr>
      <w:ind w:firstLine="709"/>
    </w:pPr>
    <w:rPr>
      <w:sz w:val="24"/>
    </w:rPr>
  </w:style>
  <w:style w:type="paragraph" w:customStyle="1" w:styleId="1f7">
    <w:name w:val="????????? 1"/>
    <w:basedOn w:val="afff8"/>
    <w:next w:val="afff8"/>
    <w:rsid w:val="008B0939"/>
    <w:pPr>
      <w:keepNext/>
      <w:tabs>
        <w:tab w:val="left" w:pos="2410"/>
        <w:tab w:val="left" w:pos="5103"/>
        <w:tab w:val="left" w:pos="5529"/>
        <w:tab w:val="left" w:pos="5812"/>
      </w:tabs>
      <w:spacing w:before="240"/>
    </w:pPr>
    <w:rPr>
      <w:b/>
    </w:rPr>
  </w:style>
  <w:style w:type="paragraph" w:styleId="28">
    <w:name w:val="Body Text 2"/>
    <w:basedOn w:val="a0"/>
    <w:link w:val="29"/>
    <w:rsid w:val="008B0939"/>
    <w:pPr>
      <w:widowControl w:val="0"/>
      <w:tabs>
        <w:tab w:val="left" w:pos="1134"/>
      </w:tabs>
      <w:suppressAutoHyphens w:val="0"/>
      <w:spacing w:line="252" w:lineRule="auto"/>
      <w:jc w:val="both"/>
    </w:pPr>
    <w:rPr>
      <w:szCs w:val="20"/>
      <w:lang w:eastAsia="ru-RU"/>
    </w:rPr>
  </w:style>
  <w:style w:type="character" w:customStyle="1" w:styleId="29">
    <w:name w:val="Основной текст 2 Знак"/>
    <w:basedOn w:val="a1"/>
    <w:link w:val="28"/>
    <w:rsid w:val="008B0939"/>
    <w:rPr>
      <w:sz w:val="24"/>
    </w:rPr>
  </w:style>
  <w:style w:type="paragraph" w:customStyle="1" w:styleId="44">
    <w:name w:val="????????? 4"/>
    <w:basedOn w:val="afff8"/>
    <w:next w:val="afff8"/>
    <w:rsid w:val="008B0939"/>
    <w:pPr>
      <w:keepNext/>
      <w:widowControl w:val="0"/>
      <w:spacing w:before="120" w:after="60"/>
      <w:ind w:firstLine="0"/>
      <w:jc w:val="both"/>
    </w:pPr>
  </w:style>
  <w:style w:type="paragraph" w:customStyle="1" w:styleId="abzaz">
    <w:name w:val="abzaz"/>
    <w:basedOn w:val="a0"/>
    <w:rsid w:val="008B0939"/>
    <w:pPr>
      <w:suppressAutoHyphens w:val="0"/>
      <w:spacing w:before="120"/>
      <w:ind w:firstLine="567"/>
      <w:jc w:val="both"/>
    </w:pPr>
    <w:rPr>
      <w:rFonts w:ascii="Futuris" w:hAnsi="Futuris"/>
      <w:sz w:val="22"/>
      <w:szCs w:val="20"/>
      <w:lang w:val="en-GB" w:eastAsia="ru-RU"/>
    </w:rPr>
  </w:style>
  <w:style w:type="paragraph" w:styleId="23">
    <w:name w:val="Body Text Indent 2"/>
    <w:basedOn w:val="a0"/>
    <w:link w:val="22"/>
    <w:rsid w:val="008B0939"/>
    <w:pPr>
      <w:suppressAutoHyphens w:val="0"/>
      <w:ind w:firstLine="709"/>
      <w:jc w:val="both"/>
    </w:pPr>
    <w:rPr>
      <w:lang w:eastAsia="ru-RU"/>
    </w:rPr>
  </w:style>
  <w:style w:type="character" w:customStyle="1" w:styleId="214">
    <w:name w:val="Основной текст с отступом 2 Знак1"/>
    <w:basedOn w:val="a1"/>
    <w:uiPriority w:val="99"/>
    <w:semiHidden/>
    <w:rsid w:val="008B0939"/>
    <w:rPr>
      <w:sz w:val="24"/>
      <w:szCs w:val="24"/>
      <w:lang w:eastAsia="ar-SA"/>
    </w:rPr>
  </w:style>
  <w:style w:type="paragraph" w:customStyle="1" w:styleId="punktdog">
    <w:name w:val="punkt_dog"/>
    <w:basedOn w:val="a0"/>
    <w:rsid w:val="008B0939"/>
    <w:pPr>
      <w:keepNext/>
      <w:suppressAutoHyphens w:val="0"/>
      <w:spacing w:before="360" w:after="120"/>
      <w:ind w:firstLine="720"/>
      <w:jc w:val="center"/>
    </w:pPr>
    <w:rPr>
      <w:rFonts w:ascii="Futuris" w:hAnsi="Futuris"/>
      <w:b/>
      <w:sz w:val="28"/>
      <w:szCs w:val="20"/>
      <w:lang w:val="en-US" w:eastAsia="ru-RU"/>
    </w:rPr>
  </w:style>
  <w:style w:type="character" w:customStyle="1" w:styleId="2Arial12">
    <w:name w:val="Стиль Заголовок 2 + Arial 12 пт все прописные Знак"/>
    <w:rsid w:val="008B0939"/>
    <w:rPr>
      <w:rFonts w:ascii="Arial" w:hAnsi="Arial"/>
      <w:bCs/>
      <w:caps/>
      <w:sz w:val="24"/>
      <w:szCs w:val="28"/>
      <w:lang w:val="ru-RU" w:eastAsia="ru-RU" w:bidi="ar-SA"/>
    </w:rPr>
  </w:style>
  <w:style w:type="paragraph" w:styleId="1f8">
    <w:name w:val="toc 1"/>
    <w:basedOn w:val="a0"/>
    <w:next w:val="a0"/>
    <w:autoRedefine/>
    <w:uiPriority w:val="39"/>
    <w:rsid w:val="008B0939"/>
    <w:pPr>
      <w:tabs>
        <w:tab w:val="left" w:pos="482"/>
        <w:tab w:val="left" w:pos="960"/>
        <w:tab w:val="right" w:leader="dot" w:pos="9345"/>
      </w:tabs>
      <w:suppressAutoHyphens w:val="0"/>
      <w:spacing w:before="120"/>
      <w:ind w:left="993" w:right="282" w:hanging="426"/>
    </w:pPr>
    <w:rPr>
      <w:b/>
      <w:bCs/>
      <w:caps/>
      <w:noProof/>
      <w:sz w:val="20"/>
      <w:szCs w:val="20"/>
      <w:lang w:eastAsia="ru-RU"/>
    </w:rPr>
  </w:style>
  <w:style w:type="paragraph" w:styleId="2a">
    <w:name w:val="toc 2"/>
    <w:basedOn w:val="a0"/>
    <w:next w:val="a0"/>
    <w:autoRedefine/>
    <w:uiPriority w:val="39"/>
    <w:rsid w:val="008B0939"/>
    <w:pPr>
      <w:widowControl w:val="0"/>
      <w:suppressAutoHyphens w:val="0"/>
      <w:autoSpaceDE w:val="0"/>
      <w:autoSpaceDN w:val="0"/>
      <w:adjustRightInd w:val="0"/>
      <w:ind w:left="200" w:right="-427"/>
    </w:pPr>
    <w:rPr>
      <w:sz w:val="20"/>
      <w:szCs w:val="20"/>
      <w:lang w:eastAsia="ru-RU"/>
    </w:rPr>
  </w:style>
  <w:style w:type="paragraph" w:styleId="4">
    <w:name w:val="index 4"/>
    <w:basedOn w:val="a0"/>
    <w:next w:val="a0"/>
    <w:autoRedefine/>
    <w:semiHidden/>
    <w:rsid w:val="008B0939"/>
    <w:pPr>
      <w:numPr>
        <w:numId w:val="26"/>
      </w:numPr>
      <w:tabs>
        <w:tab w:val="clear" w:pos="1440"/>
        <w:tab w:val="num" w:pos="0"/>
      </w:tabs>
      <w:suppressAutoHyphens w:val="0"/>
      <w:ind w:left="437"/>
      <w:jc w:val="both"/>
    </w:pPr>
    <w:rPr>
      <w:bCs/>
      <w:lang w:eastAsia="ru-RU"/>
    </w:rPr>
  </w:style>
  <w:style w:type="paragraph" w:customStyle="1" w:styleId="PlainText1">
    <w:name w:val="Plain Text1"/>
    <w:basedOn w:val="Normal1"/>
    <w:rsid w:val="008B0939"/>
    <w:pPr>
      <w:suppressAutoHyphens w:val="0"/>
      <w:spacing w:line="360" w:lineRule="auto"/>
      <w:ind w:firstLine="0"/>
      <w:jc w:val="left"/>
    </w:pPr>
    <w:rPr>
      <w:rFonts w:ascii="Courier New" w:eastAsia="Times New Roman" w:hAnsi="Courier New"/>
      <w:sz w:val="24"/>
      <w:lang w:eastAsia="ru-RU"/>
    </w:rPr>
  </w:style>
  <w:style w:type="paragraph" w:customStyle="1" w:styleId="0">
    <w:name w:val="Стиль Основной текст + Первая строка:  0 см"/>
    <w:basedOn w:val="afb"/>
    <w:rsid w:val="008B0939"/>
    <w:pPr>
      <w:widowControl w:val="0"/>
      <w:numPr>
        <w:numId w:val="25"/>
      </w:numPr>
      <w:suppressLineNumbers/>
      <w:adjustRightInd w:val="0"/>
      <w:spacing w:before="120"/>
      <w:jc w:val="left"/>
      <w:textAlignment w:val="baseline"/>
    </w:pPr>
    <w:rPr>
      <w:rFonts w:ascii="Arial" w:eastAsia="Times New Roman" w:hAnsi="Arial"/>
      <w:kern w:val="24"/>
      <w:sz w:val="22"/>
      <w:szCs w:val="20"/>
      <w:lang w:eastAsia="ru-RU"/>
    </w:rPr>
  </w:style>
  <w:style w:type="paragraph" w:customStyle="1" w:styleId="MainTXT">
    <w:name w:val="MainTXT"/>
    <w:basedOn w:val="a0"/>
    <w:rsid w:val="008B0939"/>
    <w:pPr>
      <w:suppressAutoHyphens w:val="0"/>
      <w:spacing w:line="360" w:lineRule="auto"/>
      <w:ind w:left="142"/>
    </w:pPr>
    <w:rPr>
      <w:rFonts w:ascii="Arial" w:hAnsi="Arial"/>
      <w:szCs w:val="20"/>
      <w:lang w:eastAsia="ru-RU"/>
    </w:rPr>
  </w:style>
  <w:style w:type="paragraph" w:customStyle="1" w:styleId="Normal-N">
    <w:name w:val="Normal-N"/>
    <w:basedOn w:val="a0"/>
    <w:rsid w:val="008B0939"/>
    <w:pPr>
      <w:suppressAutoHyphens w:val="0"/>
      <w:autoSpaceDE w:val="0"/>
      <w:autoSpaceDN w:val="0"/>
      <w:spacing w:after="240"/>
      <w:jc w:val="both"/>
    </w:pPr>
    <w:rPr>
      <w:sz w:val="22"/>
      <w:szCs w:val="22"/>
      <w:lang w:eastAsia="ru-RU"/>
    </w:rPr>
  </w:style>
  <w:style w:type="paragraph" w:customStyle="1" w:styleId="FR3">
    <w:name w:val="FR3"/>
    <w:rsid w:val="008B0939"/>
    <w:pPr>
      <w:widowControl w:val="0"/>
      <w:autoSpaceDE w:val="0"/>
      <w:autoSpaceDN w:val="0"/>
      <w:adjustRightInd w:val="0"/>
      <w:spacing w:line="280" w:lineRule="auto"/>
      <w:ind w:left="3520"/>
      <w:jc w:val="right"/>
    </w:pPr>
    <w:rPr>
      <w:rFonts w:ascii="Arial" w:hAnsi="Arial" w:cs="Arial"/>
    </w:rPr>
  </w:style>
  <w:style w:type="character" w:customStyle="1" w:styleId="FontStyle93">
    <w:name w:val="Font Style93"/>
    <w:uiPriority w:val="99"/>
    <w:rsid w:val="008B0939"/>
    <w:rPr>
      <w:rFonts w:ascii="Times New Roman" w:hAnsi="Times New Roman" w:cs="Times New Roman"/>
      <w:b/>
      <w:bCs/>
      <w:spacing w:val="-10"/>
      <w:sz w:val="20"/>
      <w:szCs w:val="20"/>
    </w:rPr>
  </w:style>
  <w:style w:type="character" w:customStyle="1" w:styleId="Bodytext">
    <w:name w:val="Body text_"/>
    <w:link w:val="Bodytext1"/>
    <w:rsid w:val="008B0939"/>
    <w:rPr>
      <w:rFonts w:ascii="Segoe UI" w:hAnsi="Segoe UI" w:cs="Segoe UI"/>
      <w:shd w:val="clear" w:color="auto" w:fill="FFFFFF"/>
    </w:rPr>
  </w:style>
  <w:style w:type="paragraph" w:customStyle="1" w:styleId="Bodytext1">
    <w:name w:val="Body text1"/>
    <w:basedOn w:val="a0"/>
    <w:link w:val="Bodytext"/>
    <w:rsid w:val="008B0939"/>
    <w:pPr>
      <w:widowControl w:val="0"/>
      <w:shd w:val="clear" w:color="auto" w:fill="FFFFFF"/>
      <w:suppressAutoHyphens w:val="0"/>
      <w:spacing w:line="264" w:lineRule="exact"/>
      <w:ind w:hanging="360"/>
      <w:jc w:val="both"/>
    </w:pPr>
    <w:rPr>
      <w:rFonts w:ascii="Segoe UI" w:hAnsi="Segoe UI" w:cs="Segoe UI"/>
      <w:sz w:val="20"/>
      <w:szCs w:val="20"/>
      <w:lang w:eastAsia="ru-RU"/>
    </w:rPr>
  </w:style>
  <w:style w:type="paragraph" w:customStyle="1" w:styleId="afff9">
    <w:name w:val="Обычный простой"/>
    <w:basedOn w:val="a0"/>
    <w:link w:val="afffa"/>
    <w:autoRedefine/>
    <w:rsid w:val="008B0939"/>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sid w:val="008B0939"/>
    <w:rPr>
      <w:rFonts w:eastAsia="Courier New"/>
      <w:color w:val="000000"/>
      <w:sz w:val="24"/>
      <w:szCs w:val="24"/>
      <w:shd w:val="clear" w:color="auto" w:fill="FFFFFF"/>
    </w:rPr>
  </w:style>
  <w:style w:type="paragraph" w:customStyle="1" w:styleId="phNormal">
    <w:name w:val="ph_Normal"/>
    <w:basedOn w:val="a0"/>
    <w:rsid w:val="008B0939"/>
    <w:pPr>
      <w:suppressAutoHyphens w:val="0"/>
      <w:spacing w:line="360" w:lineRule="auto"/>
      <w:ind w:firstLine="851"/>
      <w:jc w:val="both"/>
    </w:pPr>
    <w:rPr>
      <w:lang w:eastAsia="ru-RU"/>
    </w:rPr>
  </w:style>
  <w:style w:type="paragraph" w:customStyle="1" w:styleId="afffb">
    <w:name w:val="Введе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customStyle="1" w:styleId="afffc">
    <w:name w:val="Содержа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styleId="afffd">
    <w:name w:val="List Number"/>
    <w:basedOn w:val="a0"/>
    <w:rsid w:val="008B0939"/>
    <w:pPr>
      <w:tabs>
        <w:tab w:val="num" w:pos="720"/>
      </w:tabs>
      <w:suppressAutoHyphens w:val="0"/>
      <w:autoSpaceDE w:val="0"/>
      <w:autoSpaceDN w:val="0"/>
      <w:ind w:left="720" w:hanging="663"/>
      <w:jc w:val="both"/>
    </w:pPr>
    <w:rPr>
      <w:sz w:val="26"/>
      <w:szCs w:val="26"/>
      <w:lang w:eastAsia="ru-RU"/>
    </w:rPr>
  </w:style>
  <w:style w:type="paragraph" w:styleId="39">
    <w:name w:val="toc 3"/>
    <w:basedOn w:val="a0"/>
    <w:next w:val="a0"/>
    <w:autoRedefine/>
    <w:uiPriority w:val="39"/>
    <w:rsid w:val="008B0939"/>
    <w:pPr>
      <w:tabs>
        <w:tab w:val="right" w:leader="dot" w:pos="9520"/>
      </w:tabs>
      <w:suppressAutoHyphens w:val="0"/>
      <w:ind w:left="482"/>
    </w:pPr>
    <w:rPr>
      <w:sz w:val="28"/>
      <w:lang w:eastAsia="ru-RU"/>
    </w:rPr>
  </w:style>
  <w:style w:type="paragraph" w:customStyle="1" w:styleId="heading3h3H3">
    <w:name w:val="heading 3.h3.H3"/>
    <w:basedOn w:val="a0"/>
    <w:next w:val="a0"/>
    <w:rsid w:val="008B0939"/>
    <w:pPr>
      <w:keepNext/>
      <w:widowControl w:val="0"/>
      <w:tabs>
        <w:tab w:val="num" w:pos="720"/>
      </w:tabs>
      <w:suppressAutoHyphens w:val="0"/>
      <w:autoSpaceDE w:val="0"/>
      <w:autoSpaceDN w:val="0"/>
      <w:spacing w:before="120"/>
      <w:ind w:left="720" w:hanging="360"/>
      <w:jc w:val="center"/>
    </w:pPr>
    <w:rPr>
      <w:b/>
      <w:bCs/>
      <w:lang w:eastAsia="ru-RU"/>
    </w:rPr>
  </w:style>
  <w:style w:type="paragraph" w:customStyle="1" w:styleId="afffe">
    <w:name w:val="Таблица"/>
    <w:basedOn w:val="a0"/>
    <w:next w:val="a0"/>
    <w:rsid w:val="008B0939"/>
    <w:pPr>
      <w:tabs>
        <w:tab w:val="num" w:pos="1800"/>
      </w:tabs>
      <w:suppressAutoHyphens w:val="0"/>
      <w:autoSpaceDE w:val="0"/>
      <w:autoSpaceDN w:val="0"/>
      <w:spacing w:line="360" w:lineRule="auto"/>
      <w:ind w:left="1800" w:hanging="360"/>
      <w:jc w:val="both"/>
    </w:pPr>
    <w:rPr>
      <w:rFonts w:ascii="Arial" w:hAnsi="Arial" w:cs="Arial"/>
      <w:lang w:eastAsia="ru-RU"/>
    </w:rPr>
  </w:style>
  <w:style w:type="paragraph" w:customStyle="1" w:styleId="511">
    <w:name w:val="Заголовок5_1_1"/>
    <w:basedOn w:val="heading3h3H3"/>
    <w:next w:val="a0"/>
    <w:rsid w:val="008B0939"/>
    <w:pPr>
      <w:widowControl/>
      <w:tabs>
        <w:tab w:val="clear" w:pos="720"/>
        <w:tab w:val="num" w:pos="992"/>
        <w:tab w:val="num" w:pos="1440"/>
        <w:tab w:val="num" w:pos="1800"/>
        <w:tab w:val="num" w:pos="2160"/>
        <w:tab w:val="num" w:pos="2880"/>
      </w:tabs>
      <w:spacing w:before="0" w:line="360" w:lineRule="auto"/>
      <w:ind w:left="1224" w:hanging="504"/>
      <w:outlineLvl w:val="2"/>
    </w:pPr>
    <w:rPr>
      <w:rFonts w:ascii="Arial" w:hAnsi="Arial" w:cs="Arial"/>
      <w:i/>
      <w:iCs/>
    </w:rPr>
  </w:style>
  <w:style w:type="paragraph" w:styleId="2b">
    <w:name w:val="List Number 2"/>
    <w:basedOn w:val="a0"/>
    <w:rsid w:val="008B0939"/>
    <w:pPr>
      <w:tabs>
        <w:tab w:val="num" w:pos="360"/>
      </w:tabs>
      <w:suppressAutoHyphens w:val="0"/>
      <w:autoSpaceDE w:val="0"/>
      <w:autoSpaceDN w:val="0"/>
      <w:ind w:left="360" w:hanging="360"/>
      <w:jc w:val="both"/>
    </w:pPr>
    <w:rPr>
      <w:lang w:eastAsia="ru-RU"/>
    </w:rPr>
  </w:style>
  <w:style w:type="paragraph" w:customStyle="1" w:styleId="1f9">
    <w:name w:val="маркер1"/>
    <w:basedOn w:val="a0"/>
    <w:rsid w:val="008B0939"/>
    <w:pPr>
      <w:tabs>
        <w:tab w:val="num" w:pos="360"/>
      </w:tabs>
      <w:suppressAutoHyphens w:val="0"/>
      <w:autoSpaceDE w:val="0"/>
      <w:autoSpaceDN w:val="0"/>
      <w:ind w:left="360" w:hanging="360"/>
      <w:jc w:val="both"/>
    </w:pPr>
    <w:rPr>
      <w:lang w:eastAsia="ru-RU"/>
    </w:rPr>
  </w:style>
  <w:style w:type="paragraph" w:customStyle="1" w:styleId="BodyText21">
    <w:name w:val="Body Text 21"/>
    <w:basedOn w:val="a0"/>
    <w:rsid w:val="008B0939"/>
    <w:pPr>
      <w:tabs>
        <w:tab w:val="num" w:pos="720"/>
      </w:tabs>
      <w:suppressAutoHyphens w:val="0"/>
      <w:spacing w:before="60" w:after="60"/>
      <w:ind w:left="720" w:hanging="720"/>
      <w:jc w:val="both"/>
    </w:pPr>
    <w:rPr>
      <w:lang w:eastAsia="ru-RU"/>
    </w:rPr>
  </w:style>
  <w:style w:type="paragraph" w:customStyle="1" w:styleId="affff">
    <w:name w:val="Заг_табл"/>
    <w:basedOn w:val="a0"/>
    <w:autoRedefine/>
    <w:rsid w:val="008B0939"/>
    <w:pPr>
      <w:tabs>
        <w:tab w:val="left" w:pos="480"/>
        <w:tab w:val="left" w:pos="720"/>
        <w:tab w:val="left" w:pos="6240"/>
      </w:tabs>
      <w:suppressAutoHyphens w:val="0"/>
      <w:spacing w:line="300" w:lineRule="auto"/>
      <w:jc w:val="center"/>
    </w:pPr>
    <w:rPr>
      <w:b/>
      <w:bCs/>
      <w:sz w:val="26"/>
      <w:szCs w:val="26"/>
      <w:lang w:eastAsia="ru-RU"/>
    </w:rPr>
  </w:style>
  <w:style w:type="paragraph" w:customStyle="1" w:styleId="BodyText2">
    <w:name w:val="Body Text2"/>
    <w:basedOn w:val="a0"/>
    <w:rsid w:val="008B0939"/>
    <w:pPr>
      <w:spacing w:line="360" w:lineRule="auto"/>
      <w:jc w:val="both"/>
    </w:pPr>
    <w:rPr>
      <w:lang w:eastAsia="ru-RU"/>
    </w:rPr>
  </w:style>
  <w:style w:type="paragraph" w:customStyle="1" w:styleId="affff0">
    <w:name w:val="Пункт"/>
    <w:basedOn w:val="afb"/>
    <w:rsid w:val="008B0939"/>
    <w:pPr>
      <w:tabs>
        <w:tab w:val="num" w:pos="1080"/>
        <w:tab w:val="num" w:pos="1418"/>
      </w:tabs>
      <w:suppressAutoHyphens w:val="0"/>
      <w:ind w:left="1418" w:hanging="851"/>
      <w:jc w:val="left"/>
    </w:pPr>
    <w:rPr>
      <w:rFonts w:eastAsia="Times New Roman"/>
      <w:sz w:val="24"/>
      <w:lang w:eastAsia="ru-RU"/>
    </w:rPr>
  </w:style>
  <w:style w:type="paragraph" w:customStyle="1" w:styleId="1fa">
    <w:name w:val="Список1"/>
    <w:basedOn w:val="28"/>
    <w:rsid w:val="008B0939"/>
    <w:pPr>
      <w:widowControl/>
      <w:tabs>
        <w:tab w:val="clear" w:pos="1134"/>
        <w:tab w:val="num" w:pos="360"/>
      </w:tabs>
      <w:spacing w:line="360" w:lineRule="auto"/>
      <w:ind w:left="360" w:firstLine="720"/>
    </w:pPr>
    <w:rPr>
      <w:szCs w:val="24"/>
    </w:rPr>
  </w:style>
  <w:style w:type="paragraph" w:customStyle="1" w:styleId="phBullet">
    <w:name w:val="ph_Bullet"/>
    <w:basedOn w:val="phNormal"/>
    <w:rsid w:val="008B0939"/>
    <w:pPr>
      <w:tabs>
        <w:tab w:val="num" w:pos="4678"/>
      </w:tabs>
      <w:ind w:left="4678" w:hanging="358"/>
    </w:pPr>
  </w:style>
  <w:style w:type="paragraph" w:styleId="3a">
    <w:name w:val="List Bullet 3"/>
    <w:basedOn w:val="a0"/>
    <w:autoRedefine/>
    <w:rsid w:val="008B0939"/>
    <w:pPr>
      <w:tabs>
        <w:tab w:val="left" w:pos="900"/>
      </w:tabs>
      <w:suppressAutoHyphens w:val="0"/>
      <w:ind w:firstLine="720"/>
      <w:jc w:val="both"/>
    </w:pPr>
    <w:rPr>
      <w:sz w:val="28"/>
      <w:szCs w:val="28"/>
      <w:lang w:eastAsia="ru-RU"/>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0"/>
    <w:next w:val="a0"/>
    <w:rsid w:val="008B0939"/>
    <w:pPr>
      <w:keepNext/>
      <w:suppressAutoHyphens w:val="0"/>
      <w:autoSpaceDE w:val="0"/>
      <w:autoSpaceDN w:val="0"/>
      <w:spacing w:before="240"/>
      <w:ind w:left="357" w:right="284" w:firstLine="709"/>
      <w:jc w:val="center"/>
    </w:pPr>
    <w:rPr>
      <w:b/>
      <w:bCs/>
      <w:sz w:val="28"/>
      <w:szCs w:val="28"/>
      <w:lang w:eastAsia="ru-RU"/>
    </w:rPr>
  </w:style>
  <w:style w:type="paragraph" w:customStyle="1" w:styleId="Normal0">
    <w:name w:val="Normal 0"/>
    <w:basedOn w:val="a0"/>
    <w:rsid w:val="008B0939"/>
    <w:pPr>
      <w:suppressAutoHyphens w:val="0"/>
      <w:spacing w:line="360" w:lineRule="auto"/>
      <w:jc w:val="center"/>
    </w:pPr>
    <w:rPr>
      <w:lang w:eastAsia="ru-RU"/>
    </w:rPr>
  </w:style>
  <w:style w:type="paragraph" w:customStyle="1" w:styleId="affff1">
    <w:name w:val="Стиль"/>
    <w:rsid w:val="008B0939"/>
    <w:pPr>
      <w:widowControl w:val="0"/>
      <w:autoSpaceDE w:val="0"/>
      <w:autoSpaceDN w:val="0"/>
    </w:pPr>
    <w:rPr>
      <w:spacing w:val="-1"/>
      <w:kern w:val="65535"/>
      <w:position w:val="-1"/>
      <w:sz w:val="24"/>
      <w:szCs w:val="24"/>
      <w:vertAlign w:val="superscript"/>
      <w:lang w:val="en-US"/>
    </w:rPr>
  </w:style>
  <w:style w:type="paragraph" w:styleId="2c">
    <w:name w:val="List 2"/>
    <w:basedOn w:val="a0"/>
    <w:rsid w:val="008B0939"/>
    <w:pPr>
      <w:suppressAutoHyphens w:val="0"/>
      <w:ind w:left="566" w:hanging="283"/>
      <w:jc w:val="both"/>
    </w:pPr>
    <w:rPr>
      <w:lang w:eastAsia="ru-RU"/>
    </w:rPr>
  </w:style>
  <w:style w:type="paragraph" w:customStyle="1" w:styleId="F">
    <w:name w:val="Обычныйм/F"/>
    <w:rsid w:val="008B0939"/>
  </w:style>
  <w:style w:type="paragraph" w:customStyle="1" w:styleId="BodyText10">
    <w:name w:val="Body Text1"/>
    <w:basedOn w:val="a0"/>
    <w:rsid w:val="008B0939"/>
    <w:pPr>
      <w:spacing w:line="360" w:lineRule="auto"/>
      <w:jc w:val="both"/>
    </w:pPr>
    <w:rPr>
      <w:lang w:eastAsia="ru-RU"/>
    </w:rPr>
  </w:style>
  <w:style w:type="character" w:customStyle="1" w:styleId="f01">
    <w:name w:val="f01"/>
    <w:rsid w:val="008B0939"/>
    <w:rPr>
      <w:rFonts w:ascii="Times" w:hAnsi="Times" w:cs="Times"/>
      <w:color w:val="000000"/>
      <w:sz w:val="28"/>
      <w:szCs w:val="28"/>
    </w:rPr>
  </w:style>
  <w:style w:type="character" w:customStyle="1" w:styleId="affff2">
    <w:name w:val="Гипертекстовая ссылка"/>
    <w:rsid w:val="008B0939"/>
    <w:rPr>
      <w:color w:val="008000"/>
      <w:sz w:val="20"/>
      <w:szCs w:val="20"/>
      <w:u w:val="single"/>
    </w:rPr>
  </w:style>
  <w:style w:type="paragraph" w:customStyle="1" w:styleId="Iauiue1">
    <w:name w:val="Iau?iue1"/>
    <w:rsid w:val="008B0939"/>
    <w:rPr>
      <w:lang w:eastAsia="zh-CN"/>
    </w:rPr>
  </w:style>
  <w:style w:type="paragraph" w:customStyle="1" w:styleId="2-11">
    <w:name w:val="содержание2-11"/>
    <w:basedOn w:val="a0"/>
    <w:rsid w:val="008B0939"/>
    <w:pPr>
      <w:suppressAutoHyphens w:val="0"/>
      <w:ind w:firstLine="680"/>
      <w:jc w:val="both"/>
    </w:pPr>
    <w:rPr>
      <w:sz w:val="28"/>
      <w:szCs w:val="28"/>
      <w:lang w:eastAsia="ru-RU"/>
    </w:rPr>
  </w:style>
  <w:style w:type="paragraph" w:styleId="z-">
    <w:name w:val="HTML Bottom of Form"/>
    <w:basedOn w:val="a0"/>
    <w:next w:val="a0"/>
    <w:link w:val="z-0"/>
    <w:hidden/>
    <w:rsid w:val="008B0939"/>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1"/>
    <w:link w:val="z-"/>
    <w:rsid w:val="008B0939"/>
    <w:rPr>
      <w:rFonts w:ascii="Arial" w:hAnsi="Arial" w:cs="Arial"/>
      <w:vanish/>
      <w:sz w:val="16"/>
      <w:szCs w:val="16"/>
    </w:rPr>
  </w:style>
  <w:style w:type="character" w:customStyle="1" w:styleId="themebody">
    <w:name w:val="themebody"/>
    <w:basedOn w:val="a1"/>
    <w:rsid w:val="008B093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B0939"/>
    <w:pPr>
      <w:suppressAutoHyphens w:val="0"/>
      <w:spacing w:before="100" w:beforeAutospacing="1" w:after="100" w:afterAutospacing="1"/>
    </w:pPr>
    <w:rPr>
      <w:rFonts w:ascii="Tahoma" w:hAnsi="Tahoma" w:cs="Tahoma"/>
      <w:sz w:val="28"/>
      <w:lang w:val="en-US" w:eastAsia="en-US"/>
    </w:rPr>
  </w:style>
  <w:style w:type="paragraph" w:customStyle="1" w:styleId="2CharChar">
    <w:name w:val="Знак Знак2 Char Char"/>
    <w:basedOn w:val="a0"/>
    <w:rsid w:val="008B0939"/>
    <w:pPr>
      <w:suppressAutoHyphens w:val="0"/>
      <w:spacing w:after="160" w:line="240" w:lineRule="exact"/>
    </w:pPr>
    <w:rPr>
      <w:rFonts w:ascii="Verdana" w:hAnsi="Verdana" w:cs="Verdana"/>
      <w:sz w:val="28"/>
      <w:lang w:val="en-US" w:eastAsia="en-US"/>
    </w:rPr>
  </w:style>
  <w:style w:type="paragraph" w:customStyle="1" w:styleId="150">
    <w:name w:val="Стиль Слева:  15 см Первая строка:  0 см"/>
    <w:basedOn w:val="a0"/>
    <w:rsid w:val="008B0939"/>
    <w:pPr>
      <w:widowControl w:val="0"/>
      <w:suppressLineNumbers/>
      <w:adjustRightInd w:val="0"/>
      <w:spacing w:before="120"/>
      <w:textAlignment w:val="baseline"/>
    </w:pPr>
    <w:rPr>
      <w:rFonts w:ascii="Arial" w:hAnsi="Arial"/>
      <w:kern w:val="24"/>
      <w:sz w:val="22"/>
      <w:szCs w:val="20"/>
      <w:lang w:eastAsia="ru-RU"/>
    </w:rPr>
  </w:style>
  <w:style w:type="paragraph" w:customStyle="1" w:styleId="CharChar">
    <w:name w:val="Char Char"/>
    <w:basedOn w:val="a0"/>
    <w:rsid w:val="008B0939"/>
    <w:pPr>
      <w:suppressAutoHyphens w:val="0"/>
    </w:pPr>
    <w:rPr>
      <w:lang w:eastAsia="ru-RU"/>
    </w:rPr>
  </w:style>
  <w:style w:type="paragraph" w:styleId="5">
    <w:name w:val="List Number 5"/>
    <w:basedOn w:val="a0"/>
    <w:rsid w:val="008B0939"/>
    <w:pPr>
      <w:numPr>
        <w:numId w:val="27"/>
      </w:numPr>
      <w:suppressAutoHyphens w:val="0"/>
    </w:pPr>
    <w:rPr>
      <w:sz w:val="28"/>
      <w:lang w:eastAsia="ru-RU"/>
    </w:rPr>
  </w:style>
  <w:style w:type="paragraph" w:customStyle="1" w:styleId="List1">
    <w:name w:val="List1"/>
    <w:basedOn w:val="a0"/>
    <w:rsid w:val="008B0939"/>
    <w:pPr>
      <w:numPr>
        <w:numId w:val="28"/>
      </w:numPr>
      <w:suppressAutoHyphens w:val="0"/>
      <w:spacing w:line="360" w:lineRule="auto"/>
    </w:pPr>
    <w:rPr>
      <w:rFonts w:ascii="Arial" w:hAnsi="Arial"/>
      <w:szCs w:val="20"/>
      <w:lang w:eastAsia="ru-RU"/>
    </w:rPr>
  </w:style>
  <w:style w:type="paragraph" w:customStyle="1" w:styleId="2d">
    <w:name w:val="Текст уровня 2"/>
    <w:basedOn w:val="a0"/>
    <w:rsid w:val="008B0939"/>
    <w:pPr>
      <w:suppressAutoHyphens w:val="0"/>
      <w:ind w:left="454" w:hanging="454"/>
      <w:outlineLvl w:val="1"/>
    </w:pPr>
    <w:rPr>
      <w:szCs w:val="20"/>
      <w:lang w:eastAsia="ru-RU"/>
    </w:rPr>
  </w:style>
  <w:style w:type="paragraph" w:customStyle="1" w:styleId="affff3">
    <w:name w:val="Знак"/>
    <w:basedOn w:val="a0"/>
    <w:rsid w:val="008B0939"/>
    <w:pPr>
      <w:suppressAutoHyphens w:val="0"/>
      <w:spacing w:after="160" w:line="240" w:lineRule="exact"/>
    </w:pPr>
    <w:rPr>
      <w:lang w:eastAsia="ru-RU"/>
    </w:rPr>
  </w:style>
  <w:style w:type="character" w:customStyle="1" w:styleId="a12bg">
    <w:name w:val="a12bg"/>
    <w:basedOn w:val="a1"/>
    <w:rsid w:val="008B0939"/>
  </w:style>
  <w:style w:type="paragraph" w:customStyle="1" w:styleId="00">
    <w:name w:val="0 Первый столбец таблицы"/>
    <w:basedOn w:val="a0"/>
    <w:rsid w:val="008B0939"/>
    <w:pPr>
      <w:widowControl w:val="0"/>
      <w:suppressAutoHyphens w:val="0"/>
      <w:autoSpaceDE w:val="0"/>
      <w:autoSpaceDN w:val="0"/>
      <w:adjustRightInd w:val="0"/>
    </w:pPr>
    <w:rPr>
      <w:lang w:eastAsia="ru-RU"/>
    </w:rPr>
  </w:style>
  <w:style w:type="paragraph" w:customStyle="1" w:styleId="01">
    <w:name w:val="0 рисунка стиль"/>
    <w:basedOn w:val="a0"/>
    <w:rsid w:val="008B0939"/>
    <w:pPr>
      <w:suppressAutoHyphens w:val="0"/>
      <w:spacing w:before="120" w:after="240"/>
      <w:jc w:val="center"/>
    </w:pPr>
    <w:rPr>
      <w:b/>
      <w:lang w:eastAsia="ru-RU"/>
    </w:rPr>
  </w:style>
  <w:style w:type="paragraph" w:customStyle="1" w:styleId="02">
    <w:name w:val="ТЗ0 основной"/>
    <w:basedOn w:val="a0"/>
    <w:link w:val="03"/>
    <w:rsid w:val="008B0939"/>
    <w:pPr>
      <w:suppressAutoHyphens w:val="0"/>
      <w:spacing w:before="60" w:after="60" w:line="360" w:lineRule="auto"/>
      <w:ind w:firstLine="851"/>
      <w:jc w:val="both"/>
    </w:pPr>
    <w:rPr>
      <w:bCs/>
      <w:spacing w:val="-1"/>
      <w:lang w:eastAsia="ru-RU"/>
    </w:rPr>
  </w:style>
  <w:style w:type="character" w:customStyle="1" w:styleId="03">
    <w:name w:val="ТЗ0 основной Знак"/>
    <w:link w:val="02"/>
    <w:locked/>
    <w:rsid w:val="008B0939"/>
    <w:rPr>
      <w:bCs/>
      <w:spacing w:val="-1"/>
      <w:sz w:val="24"/>
      <w:szCs w:val="24"/>
    </w:rPr>
  </w:style>
  <w:style w:type="character" w:customStyle="1" w:styleId="rfrnbsp">
    <w:name w:val="rfr_nbsp"/>
    <w:basedOn w:val="a1"/>
    <w:rsid w:val="008B0939"/>
  </w:style>
  <w:style w:type="paragraph" w:customStyle="1" w:styleId="ConsNonformat">
    <w:name w:val="ConsNonformat"/>
    <w:link w:val="ConsNonformat0"/>
    <w:rsid w:val="008B0939"/>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sid w:val="008B0939"/>
    <w:rPr>
      <w:rFonts w:ascii="Courier New" w:hAnsi="Courier New" w:cs="Courier New"/>
    </w:rPr>
  </w:style>
  <w:style w:type="paragraph" w:styleId="affff4">
    <w:name w:val="Revision"/>
    <w:hidden/>
    <w:uiPriority w:val="99"/>
    <w:semiHidden/>
    <w:rsid w:val="008B0939"/>
  </w:style>
  <w:style w:type="character" w:customStyle="1" w:styleId="doccaption">
    <w:name w:val="doccaption"/>
    <w:basedOn w:val="a1"/>
    <w:rsid w:val="008B0939"/>
  </w:style>
  <w:style w:type="paragraph" w:customStyle="1" w:styleId="style8">
    <w:name w:val="style8"/>
    <w:basedOn w:val="a0"/>
    <w:rsid w:val="008B0939"/>
    <w:pPr>
      <w:suppressAutoHyphens w:val="0"/>
      <w:spacing w:before="100" w:beforeAutospacing="1" w:after="100" w:afterAutospacing="1"/>
    </w:pPr>
    <w:rPr>
      <w:rFonts w:ascii="Verdana" w:hAnsi="Verdana"/>
      <w:b/>
      <w:bCs/>
      <w:color w:val="000000"/>
      <w:sz w:val="18"/>
      <w:szCs w:val="18"/>
      <w:lang w:eastAsia="ru-RU"/>
    </w:rPr>
  </w:style>
  <w:style w:type="character" w:styleId="affff5">
    <w:name w:val="Emphasis"/>
    <w:basedOn w:val="a1"/>
    <w:uiPriority w:val="99"/>
    <w:qFormat/>
    <w:rsid w:val="008B0939"/>
    <w:rPr>
      <w:i/>
      <w:iCs/>
    </w:rPr>
  </w:style>
  <w:style w:type="character" w:customStyle="1" w:styleId="fontstyle950">
    <w:name w:val="fontstyle95"/>
    <w:basedOn w:val="a1"/>
    <w:uiPriority w:val="99"/>
    <w:rsid w:val="008B0939"/>
    <w:rPr>
      <w:rFonts w:ascii="Times New Roman" w:hAnsi="Times New Roman" w:cs="Times New Roman" w:hint="default"/>
    </w:rPr>
  </w:style>
  <w:style w:type="paragraph" w:customStyle="1" w:styleId="Style80">
    <w:name w:val="Style8"/>
    <w:basedOn w:val="a0"/>
    <w:uiPriority w:val="99"/>
    <w:rsid w:val="008B093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sid w:val="008B0939"/>
    <w:rPr>
      <w:rFonts w:ascii="Times New Roman" w:hAnsi="Times New Roman" w:cs="Times New Roman"/>
      <w:sz w:val="20"/>
      <w:szCs w:val="20"/>
    </w:rPr>
  </w:style>
  <w:style w:type="paragraph" w:customStyle="1" w:styleId="Style7">
    <w:name w:val="Style7"/>
    <w:basedOn w:val="a0"/>
    <w:uiPriority w:val="99"/>
    <w:rsid w:val="008B093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sid w:val="008B0939"/>
    <w:rPr>
      <w:i/>
      <w:iCs/>
      <w:color w:val="000000"/>
      <w:sz w:val="24"/>
      <w:szCs w:val="24"/>
      <w:lang w:eastAsia="en-US"/>
    </w:rPr>
  </w:style>
  <w:style w:type="paragraph" w:customStyle="1" w:styleId="Quote1">
    <w:name w:val="Quote1"/>
    <w:basedOn w:val="a0"/>
    <w:next w:val="a0"/>
    <w:link w:val="QuoteChar"/>
    <w:uiPriority w:val="99"/>
    <w:rsid w:val="008B0939"/>
    <w:pPr>
      <w:suppressAutoHyphens w:val="0"/>
    </w:pPr>
    <w:rPr>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1051;&#1080;&#1085;&#1080;&#1103;%20&#1076;&#1086;&#1074;&#1077;&#1088;&#1080;&#1103;%20" TargetMode="External"/><Relationship Id="rId17" Type="http://schemas.openxmlformats.org/officeDocument/2006/relationships/hyperlink" Target="https://rmsp.nalog.ru" TargetMode="External"/><Relationship Id="rId25" Type="http://schemas.openxmlformats.org/officeDocument/2006/relationships/hyperlink" Target="https://service.nalog.ru/zd.do"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otc.ru/tender%20" TargetMode="External"/><Relationship Id="rId28" Type="http://schemas.openxmlformats.org/officeDocument/2006/relationships/hyperlink" Target="http://www.fedresurs.ru/companies/IsSearching" TargetMode="Externa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20http:/otc.ru/tender" TargetMode="External"/><Relationship Id="rId27" Type="http://schemas.openxmlformats.org/officeDocument/2006/relationships/hyperlink" Target="http://fssprus.ru/iss/ip"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3DFC9-7847-4E02-9690-CE3E45FAAA70}">
  <ds:schemaRefs>
    <ds:schemaRef ds:uri="http://schemas.openxmlformats.org/officeDocument/2006/bibliography"/>
  </ds:schemaRefs>
</ds:datastoreItem>
</file>

<file path=customXml/itemProps4.xml><?xml version="1.0" encoding="utf-8"?>
<ds:datastoreItem xmlns:ds="http://schemas.openxmlformats.org/officeDocument/2006/customXml" ds:itemID="{17739348-5E23-459A-9D90-05ECC0B6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24532</Words>
  <Characters>139838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164042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Николайчик Михаил Андреевич</dc:creator>
  <cp:lastModifiedBy>Бельчич Сергей Игоревич</cp:lastModifiedBy>
  <cp:revision>5</cp:revision>
  <cp:lastPrinted>2016-03-21T12:58:00Z</cp:lastPrinted>
  <dcterms:created xsi:type="dcterms:W3CDTF">2017-04-27T12:22:00Z</dcterms:created>
  <dcterms:modified xsi:type="dcterms:W3CDTF">2017-04-27T15:05:00Z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