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FD31B0" w:rsidRDefault="00AC7494" w:rsidP="00A4055F">
      <w:pPr>
        <w:tabs>
          <w:tab w:val="left" w:pos="4962"/>
        </w:tabs>
        <w:ind w:left="4820"/>
        <w:rPr>
          <w:b/>
          <w:bCs/>
          <w:sz w:val="28"/>
          <w:szCs w:val="28"/>
        </w:rPr>
      </w:pPr>
      <w:r w:rsidRPr="00AC7494">
        <w:rPr>
          <w:b/>
          <w:bCs/>
          <w:sz w:val="28"/>
          <w:szCs w:val="28"/>
        </w:rPr>
        <w:t xml:space="preserve"> УТВЕРЖДАЮ</w:t>
      </w:r>
    </w:p>
    <w:p w:rsidR="007D6548" w:rsidRPr="00FD31B0" w:rsidRDefault="007D6548" w:rsidP="00A4055F">
      <w:pPr>
        <w:tabs>
          <w:tab w:val="left" w:pos="4962"/>
        </w:tabs>
        <w:ind w:left="4820"/>
        <w:rPr>
          <w:rFonts w:eastAsia="Arial Unicode MS"/>
          <w:b/>
          <w:bCs/>
          <w:sz w:val="28"/>
          <w:szCs w:val="28"/>
        </w:rPr>
      </w:pPr>
    </w:p>
    <w:p w:rsidR="00FD31B0" w:rsidRDefault="00AC7494" w:rsidP="00A4055F">
      <w:pPr>
        <w:tabs>
          <w:tab w:val="left" w:pos="4962"/>
        </w:tabs>
        <w:ind w:left="4820"/>
        <w:rPr>
          <w:b/>
          <w:bCs/>
          <w:sz w:val="28"/>
          <w:szCs w:val="28"/>
        </w:rPr>
      </w:pPr>
      <w:r w:rsidRPr="00AC7494">
        <w:rPr>
          <w:b/>
          <w:bCs/>
          <w:sz w:val="28"/>
          <w:szCs w:val="28"/>
        </w:rPr>
        <w:t xml:space="preserve">Председатель Конкурсной комиссии аппарата управления </w:t>
      </w:r>
    </w:p>
    <w:p w:rsidR="007D6548" w:rsidRPr="00FD31B0" w:rsidRDefault="00AC7494" w:rsidP="00A4055F">
      <w:pPr>
        <w:tabs>
          <w:tab w:val="left" w:pos="4962"/>
        </w:tabs>
        <w:ind w:left="4820"/>
        <w:rPr>
          <w:b/>
          <w:bCs/>
          <w:sz w:val="28"/>
          <w:szCs w:val="28"/>
        </w:rPr>
      </w:pPr>
      <w:r w:rsidRPr="00AC7494">
        <w:rPr>
          <w:b/>
          <w:bCs/>
          <w:sz w:val="28"/>
          <w:szCs w:val="28"/>
        </w:rPr>
        <w:t xml:space="preserve">ПАО «ТрансКонтейнер» </w:t>
      </w:r>
    </w:p>
    <w:p w:rsidR="007D6548" w:rsidRPr="00FD31B0" w:rsidRDefault="00AC7494" w:rsidP="00A4055F">
      <w:pPr>
        <w:tabs>
          <w:tab w:val="left" w:pos="4962"/>
        </w:tabs>
        <w:ind w:left="4820"/>
        <w:rPr>
          <w:b/>
          <w:bCs/>
          <w:sz w:val="28"/>
          <w:szCs w:val="28"/>
        </w:rPr>
      </w:pPr>
      <w:r w:rsidRPr="00AC7494">
        <w:rPr>
          <w:b/>
          <w:bCs/>
          <w:sz w:val="28"/>
          <w:szCs w:val="28"/>
        </w:rPr>
        <w:t xml:space="preserve">В.В.Шекшуев </w:t>
      </w:r>
    </w:p>
    <w:p w:rsidR="007D39D7" w:rsidRPr="00FD31B0" w:rsidRDefault="00AC7494" w:rsidP="007D39D7">
      <w:pPr>
        <w:tabs>
          <w:tab w:val="left" w:pos="4962"/>
        </w:tabs>
        <w:ind w:left="4820"/>
        <w:rPr>
          <w:b/>
          <w:bCs/>
          <w:sz w:val="28"/>
          <w:szCs w:val="28"/>
        </w:rPr>
      </w:pPr>
      <w:r w:rsidRPr="00AC7494">
        <w:rPr>
          <w:b/>
          <w:bCs/>
          <w:sz w:val="28"/>
          <w:szCs w:val="28"/>
        </w:rPr>
        <w:t>___________________</w:t>
      </w:r>
    </w:p>
    <w:p w:rsidR="007D6548" w:rsidRPr="00FD31B0" w:rsidRDefault="00AC7494" w:rsidP="00A4055F">
      <w:pPr>
        <w:tabs>
          <w:tab w:val="left" w:pos="4962"/>
        </w:tabs>
        <w:ind w:left="4820"/>
        <w:rPr>
          <w:rFonts w:eastAsia="Arial Unicode MS"/>
          <w:i/>
        </w:rPr>
      </w:pPr>
      <w:r w:rsidRPr="00AC7494">
        <w:rPr>
          <w:rFonts w:eastAsia="Arial Unicode MS"/>
          <w:i/>
        </w:rPr>
        <w:t>(подпись)</w:t>
      </w:r>
    </w:p>
    <w:p w:rsidR="007D6548" w:rsidRDefault="00564604" w:rsidP="00A4055F">
      <w:pPr>
        <w:tabs>
          <w:tab w:val="left" w:pos="4962"/>
        </w:tabs>
        <w:ind w:left="4820"/>
        <w:rPr>
          <w:b/>
          <w:bCs/>
          <w:sz w:val="28"/>
        </w:rPr>
      </w:pPr>
      <w:r>
        <w:rPr>
          <w:b/>
          <w:bCs/>
          <w:sz w:val="28"/>
        </w:rPr>
        <w:t>«31</w:t>
      </w:r>
      <w:r w:rsidR="00AC7494" w:rsidRPr="00AC7494">
        <w:rPr>
          <w:b/>
          <w:bCs/>
          <w:sz w:val="28"/>
        </w:rPr>
        <w:t>»</w:t>
      </w:r>
      <w:r w:rsidR="00C96EC4">
        <w:rPr>
          <w:b/>
          <w:bCs/>
          <w:sz w:val="28"/>
        </w:rPr>
        <w:t xml:space="preserve"> </w:t>
      </w:r>
      <w:r>
        <w:rPr>
          <w:b/>
          <w:bCs/>
          <w:sz w:val="28"/>
        </w:rPr>
        <w:t>января</w:t>
      </w:r>
      <w:r w:rsidR="00C96EC4">
        <w:rPr>
          <w:b/>
          <w:bCs/>
          <w:sz w:val="28"/>
        </w:rPr>
        <w:t xml:space="preserve"> </w:t>
      </w:r>
      <w:r w:rsidR="00AC7494" w:rsidRPr="00AC7494">
        <w:rPr>
          <w:b/>
          <w:bCs/>
          <w:sz w:val="28"/>
        </w:rPr>
        <w:t>2017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a"/>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w:t>
      </w:r>
      <w:r w:rsidR="00835CB9" w:rsidRPr="00850A0E">
        <w:t>ПАО</w:t>
      </w:r>
      <w:r w:rsidR="00835CB9">
        <w:t> «</w:t>
      </w:r>
      <w:r w:rsidR="00835CB9" w:rsidRPr="00850A0E">
        <w:t>ТрансКонтейнер</w:t>
      </w:r>
      <w:r w:rsidR="00835CB9">
        <w:t>»</w:t>
      </w:r>
      <w:r w:rsidRPr="008C7D27">
        <w:rPr>
          <w:szCs w:val="28"/>
        </w:rPr>
        <w:t>) (далее – Заказчик), руководствуясь:</w:t>
      </w:r>
    </w:p>
    <w:p w:rsidR="00FD4CE2" w:rsidRPr="008C7D27" w:rsidRDefault="00FD4CE2" w:rsidP="00FD4CE2">
      <w:pPr>
        <w:pStyle w:val="1a"/>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a"/>
        <w:ind w:firstLine="709"/>
        <w:rPr>
          <w:szCs w:val="28"/>
        </w:rPr>
      </w:pPr>
      <w:r w:rsidRPr="008C7D27">
        <w:rPr>
          <w:szCs w:val="28"/>
        </w:rPr>
        <w:t xml:space="preserve"> в) </w:t>
      </w:r>
      <w:r w:rsidR="0091787B" w:rsidRPr="0091787B">
        <w:rPr>
          <w:szCs w:val="28"/>
        </w:rPr>
        <w:t xml:space="preserve">Положением о порядке закупки товаров, работ, услуг для нужд </w:t>
      </w:r>
      <w:r w:rsidR="00835CB9" w:rsidRPr="00850A0E">
        <w:t>ПАО</w:t>
      </w:r>
      <w:r w:rsidR="00835CB9">
        <w:t> «</w:t>
      </w:r>
      <w:r w:rsidR="00835CB9" w:rsidRPr="00850A0E">
        <w:t>ТрансКонтейнер</w:t>
      </w:r>
      <w:r w:rsidR="00835CB9">
        <w:t>»</w:t>
      </w:r>
      <w:r w:rsidRPr="008C7D27">
        <w:rPr>
          <w:szCs w:val="28"/>
        </w:rPr>
        <w:t xml:space="preserve">, утвержденным решением Совета директоров </w:t>
      </w:r>
      <w:r w:rsidR="00835CB9" w:rsidRPr="00850A0E">
        <w:t>ПАО</w:t>
      </w:r>
      <w:r w:rsidR="00835CB9">
        <w:t> «</w:t>
      </w:r>
      <w:r w:rsidR="00835CB9" w:rsidRPr="00850A0E">
        <w:t>ТрансКонтейнер</w:t>
      </w:r>
      <w:r w:rsidR="00835CB9">
        <w:t>»</w:t>
      </w:r>
      <w:r w:rsidR="0079561F" w:rsidRPr="0079561F">
        <w:rPr>
          <w:szCs w:val="28"/>
        </w:rPr>
        <w:t xml:space="preserve"> </w:t>
      </w:r>
      <w:r w:rsidRPr="008C7D27">
        <w:rPr>
          <w:szCs w:val="28"/>
        </w:rPr>
        <w:t>от</w:t>
      </w:r>
      <w:r w:rsidR="0079561F" w:rsidRPr="0079561F">
        <w:rPr>
          <w:szCs w:val="28"/>
        </w:rPr>
        <w:t xml:space="preserve"> </w:t>
      </w:r>
      <w:r w:rsidR="00AC7494" w:rsidRPr="00AC7494">
        <w:rPr>
          <w:szCs w:val="28"/>
        </w:rPr>
        <w:t>21</w:t>
      </w:r>
      <w:r w:rsidR="0091787B" w:rsidRPr="008C7D27">
        <w:rPr>
          <w:szCs w:val="28"/>
        </w:rPr>
        <w:t xml:space="preserve"> </w:t>
      </w:r>
      <w:r w:rsidR="00FD31B0">
        <w:rPr>
          <w:szCs w:val="28"/>
        </w:rPr>
        <w:t>декабря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a"/>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 xml:space="preserve">Открытый </w:t>
      </w:r>
      <w:r w:rsidR="008C4183" w:rsidRPr="00564604">
        <w:t>конкурс</w:t>
      </w:r>
      <w:r w:rsidR="007D6548" w:rsidRPr="00564604">
        <w:t>)</w:t>
      </w:r>
      <w:r w:rsidR="0098627F" w:rsidRPr="00564604">
        <w:t xml:space="preserve"> № </w:t>
      </w:r>
      <w:r w:rsidR="008C4183" w:rsidRPr="00564604">
        <w:t>ОК</w:t>
      </w:r>
      <w:r w:rsidR="006024C7" w:rsidRPr="00564604">
        <w:t>э</w:t>
      </w:r>
      <w:r w:rsidR="00FD4CE2" w:rsidRPr="00564604">
        <w:t>-МСП</w:t>
      </w:r>
      <w:r w:rsidR="00564604" w:rsidRPr="00564604">
        <w:t>-ЦКПММ-17-0007</w:t>
      </w:r>
      <w:r w:rsidR="00FD31B0" w:rsidRPr="00564604">
        <w:t>.</w:t>
      </w:r>
    </w:p>
    <w:p w:rsidR="009B347A" w:rsidRPr="009B347A" w:rsidRDefault="009B347A" w:rsidP="001B1644">
      <w:pPr>
        <w:pStyle w:val="1a"/>
        <w:numPr>
          <w:ilvl w:val="2"/>
          <w:numId w:val="1"/>
        </w:numPr>
        <w:ind w:left="0" w:firstLine="709"/>
      </w:pPr>
      <w:r w:rsidRPr="009B347A">
        <w:t xml:space="preserve">Предметом настоящего Открытого конкурса является </w:t>
      </w:r>
      <w:r w:rsidR="00850A0E" w:rsidRPr="00325E6B">
        <w:t>выполнение работ</w:t>
      </w:r>
      <w:r w:rsidR="00850A0E" w:rsidRPr="00850A0E">
        <w:t xml:space="preserve"> </w:t>
      </w:r>
      <w:r w:rsidR="00850A0E">
        <w:t xml:space="preserve">по </w:t>
      </w:r>
      <w:r w:rsidR="00862259">
        <w:t>созданию</w:t>
      </w:r>
      <w:r w:rsidR="00850A0E" w:rsidRPr="00850A0E">
        <w:t xml:space="preserve"> и внедрени</w:t>
      </w:r>
      <w:r w:rsidR="00850A0E">
        <w:t>ю</w:t>
      </w:r>
      <w:r w:rsidR="00850A0E" w:rsidRPr="00850A0E">
        <w:t xml:space="preserve"> Системы управления тарифной политикой предоставления вагонов и контейнеров </w:t>
      </w:r>
      <w:r w:rsidR="00835CB9" w:rsidRPr="00850A0E">
        <w:t>ПАО</w:t>
      </w:r>
      <w:r w:rsidR="00835CB9">
        <w:t> </w:t>
      </w:r>
      <w:r w:rsidR="00FD31B0">
        <w:t>«</w:t>
      </w:r>
      <w:r w:rsidR="00850A0E" w:rsidRPr="00850A0E">
        <w:t>ТрансКонтейнер</w:t>
      </w:r>
      <w:r w:rsidR="00FD31B0">
        <w:t>»</w:t>
      </w:r>
      <w:r w:rsidR="00850A0E">
        <w:t>.</w:t>
      </w:r>
    </w:p>
    <w:p w:rsidR="009B347A" w:rsidRPr="009B347A" w:rsidRDefault="009B347A" w:rsidP="001B1644">
      <w:pPr>
        <w:pStyle w:val="1a"/>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a"/>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a"/>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a"/>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a"/>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a"/>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a"/>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16F20" w:rsidRDefault="00FD4CE2" w:rsidP="00070A8D">
      <w:pPr>
        <w:pStyle w:val="1a"/>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a"/>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a"/>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1B1644">
      <w:pPr>
        <w:pStyle w:val="1a"/>
        <w:numPr>
          <w:ilvl w:val="2"/>
          <w:numId w:val="1"/>
        </w:numPr>
        <w:ind w:left="0" w:firstLine="709"/>
        <w:rPr>
          <w:szCs w:val="28"/>
        </w:rPr>
      </w:pPr>
      <w:r w:rsidRPr="00D32FFA">
        <w:t xml:space="preserve">Заявки рассматриваются как обязательства претендентов.                 </w:t>
      </w:r>
      <w:r w:rsidR="00BE68EF" w:rsidRPr="00850A0E">
        <w:t>ПАО</w:t>
      </w:r>
      <w:r w:rsidR="00BE68EF">
        <w:t> «</w:t>
      </w:r>
      <w:r w:rsidR="00BE68EF" w:rsidRPr="00850A0E">
        <w:t>ТрансКонтейнер</w:t>
      </w:r>
      <w:r w:rsidR="00BE68EF">
        <w:t>»</w:t>
      </w:r>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a"/>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B1644">
      <w:pPr>
        <w:pStyle w:val="1a"/>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1B1644">
      <w:pPr>
        <w:pStyle w:val="1a"/>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B1644">
      <w:pPr>
        <w:pStyle w:val="1a"/>
        <w:numPr>
          <w:ilvl w:val="2"/>
          <w:numId w:val="1"/>
        </w:numPr>
        <w:ind w:left="0" w:firstLine="709"/>
        <w:rPr>
          <w:szCs w:val="28"/>
        </w:rPr>
      </w:pPr>
      <w:r w:rsidRPr="001D0D58">
        <w:rPr>
          <w:szCs w:val="28"/>
        </w:rPr>
        <w:t xml:space="preserve">Документы, подписанные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a"/>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a"/>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lastRenderedPageBreak/>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BE68EF" w:rsidRPr="00850A0E">
        <w:t>ПАО</w:t>
      </w:r>
      <w:r w:rsidR="00BE68EF">
        <w:t> «</w:t>
      </w:r>
      <w:r w:rsidR="00BE68EF" w:rsidRPr="00850A0E">
        <w:t>ТрансКонтейнер</w:t>
      </w:r>
      <w:r w:rsidR="00BE68EF">
        <w:t>»</w:t>
      </w:r>
      <w:r w:rsidRPr="00D32FFA">
        <w:rPr>
          <w:szCs w:val="28"/>
        </w:rPr>
        <w:t xml:space="preserve">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a"/>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a"/>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a"/>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a"/>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a"/>
        <w:widowControl w:val="0"/>
        <w:ind w:left="709" w:firstLine="0"/>
      </w:pPr>
      <w:r w:rsidRPr="00D32FFA">
        <w:t xml:space="preserve"> </w:t>
      </w:r>
    </w:p>
    <w:p w:rsidR="007D6548" w:rsidRPr="00D32FFA" w:rsidRDefault="00E347BF" w:rsidP="00E347BF">
      <w:pPr>
        <w:pStyle w:val="2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d"/>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d"/>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lastRenderedPageBreak/>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d"/>
        <w:rPr>
          <w:sz w:val="28"/>
          <w:szCs w:val="28"/>
        </w:rPr>
      </w:pPr>
    </w:p>
    <w:p w:rsidR="000F5403" w:rsidRDefault="000F5403" w:rsidP="000F5403">
      <w:pPr>
        <w:pStyle w:val="22"/>
        <w:tabs>
          <w:tab w:val="num" w:pos="576"/>
        </w:tabs>
        <w:spacing w:before="0" w:after="0"/>
        <w:ind w:firstLine="709"/>
        <w:jc w:val="both"/>
        <w:rPr>
          <w:rFonts w:eastAsia="MS Mincho" w:cs="Times New Roman"/>
          <w:i w:val="0"/>
          <w:iCs w:val="0"/>
        </w:rPr>
      </w:pPr>
      <w:r>
        <w:rPr>
          <w:rFonts w:eastAsia="MS Mincho" w:cs="Times New Roman"/>
          <w:i w:val="0"/>
          <w:iCs w:val="0"/>
        </w:rPr>
        <w:t>1.4. Антикоррупционная оговорка</w:t>
      </w:r>
    </w:p>
    <w:p w:rsidR="000F5403" w:rsidRDefault="000F5403" w:rsidP="000F5403">
      <w:pPr>
        <w:pStyle w:val="afff"/>
        <w:spacing w:before="0" w:after="0"/>
        <w:ind w:firstLine="709"/>
        <w:jc w:val="both"/>
        <w:rPr>
          <w:rFonts w:eastAsiaTheme="minorHAnsi"/>
          <w:color w:val="000000"/>
          <w:sz w:val="27"/>
          <w:szCs w:val="27"/>
        </w:rPr>
      </w:pPr>
    </w:p>
    <w:p w:rsidR="000F5403" w:rsidRDefault="000F5403" w:rsidP="000F5403">
      <w:pPr>
        <w:pStyle w:val="afd"/>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F5403" w:rsidRDefault="000F5403" w:rsidP="000F5403">
      <w:pPr>
        <w:pStyle w:val="afff"/>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F5403" w:rsidRDefault="000F5403" w:rsidP="000F5403">
      <w:pPr>
        <w:pStyle w:val="afff"/>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F5403" w:rsidRDefault="000F5403" w:rsidP="000F5403">
      <w:pPr>
        <w:pStyle w:val="afff"/>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F5403" w:rsidRDefault="000F5403" w:rsidP="000F5403">
      <w:pPr>
        <w:pStyle w:val="afff"/>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b"/>
          </w:rPr>
          <w:t>Линия доверия «стоп коррупция»</w:t>
        </w:r>
      </w:hyperlink>
      <w:r>
        <w:rPr>
          <w:color w:val="000000"/>
          <w:sz w:val="28"/>
          <w:szCs w:val="28"/>
        </w:rPr>
        <w:t xml:space="preserve">, электронная почта </w:t>
      </w:r>
      <w:hyperlink r:id="rId13" w:history="1">
        <w:r>
          <w:rPr>
            <w:rStyle w:val="ab"/>
          </w:rPr>
          <w:t>anticorr@trcont.ru</w:t>
        </w:r>
      </w:hyperlink>
      <w:r>
        <w:rPr>
          <w:color w:val="000000"/>
          <w:sz w:val="28"/>
          <w:szCs w:val="28"/>
        </w:rPr>
        <w:t>.</w:t>
      </w:r>
    </w:p>
    <w:p w:rsidR="000F5403" w:rsidRDefault="000F5403" w:rsidP="000F5403">
      <w:pPr>
        <w:pStyle w:val="afff"/>
        <w:spacing w:before="0" w:after="0"/>
        <w:ind w:firstLine="709"/>
        <w:jc w:val="both"/>
        <w:rPr>
          <w:color w:val="000000"/>
          <w:sz w:val="28"/>
          <w:szCs w:val="28"/>
        </w:rPr>
      </w:pPr>
      <w:r>
        <w:rPr>
          <w:color w:val="000000"/>
          <w:sz w:val="28"/>
          <w:szCs w:val="28"/>
        </w:rPr>
        <w:lastRenderedPageBreak/>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F5403" w:rsidRDefault="000F5403" w:rsidP="000F5403">
      <w:pPr>
        <w:pStyle w:val="afff"/>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0F5403" w:rsidRDefault="000F5403" w:rsidP="000F5403">
      <w:pPr>
        <w:pStyle w:val="afff"/>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bookmarkStart w:id="0" w:name="_GoBack"/>
      <w:bookmarkEnd w:id="0"/>
    </w:p>
    <w:p w:rsidR="007D6548" w:rsidRPr="00D32FFA" w:rsidRDefault="007D6548">
      <w:pPr>
        <w:pStyle w:val="1a"/>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62E5D">
      <w:pPr>
        <w:pStyle w:val="22"/>
        <w:numPr>
          <w:ilvl w:val="1"/>
          <w:numId w:val="17"/>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BE68EF" w:rsidRPr="00BE68EF">
        <w:rPr>
          <w:sz w:val="28"/>
        </w:rPr>
        <w:t>ПАО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BE68EF" w:rsidRPr="00BE68EF">
        <w:rPr>
          <w:sz w:val="28"/>
        </w:rPr>
        <w:t>ПАО «ТрансКонтейнер»</w:t>
      </w:r>
      <w:r w:rsidR="00A8206A">
        <w:rPr>
          <w:sz w:val="28"/>
          <w:szCs w:val="28"/>
        </w:rPr>
        <w:t>;</w:t>
      </w:r>
    </w:p>
    <w:p w:rsidR="007D6548" w:rsidRDefault="00850591" w:rsidP="00B02654">
      <w:pPr>
        <w:ind w:firstLine="540"/>
        <w:jc w:val="both"/>
        <w:rPr>
          <w:sz w:val="28"/>
          <w:szCs w:val="28"/>
        </w:rPr>
      </w:pPr>
      <w:r>
        <w:rPr>
          <w:sz w:val="28"/>
          <w:szCs w:val="28"/>
        </w:rPr>
        <w:lastRenderedPageBreak/>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F62E5D">
      <w:pPr>
        <w:pStyle w:val="22"/>
        <w:numPr>
          <w:ilvl w:val="1"/>
          <w:numId w:val="17"/>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d"/>
        <w:tabs>
          <w:tab w:val="left" w:pos="1080"/>
        </w:tabs>
        <w:ind w:left="709" w:firstLine="0"/>
        <w:rPr>
          <w:b/>
          <w:sz w:val="28"/>
          <w:szCs w:val="28"/>
        </w:rPr>
      </w:pPr>
    </w:p>
    <w:p w:rsidR="00752FEB" w:rsidRPr="00D32FFA" w:rsidRDefault="00752FEB" w:rsidP="001B1644">
      <w:pPr>
        <w:pStyle w:val="afd"/>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d"/>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d"/>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BE68EF" w:rsidRPr="00BE68EF">
        <w:rPr>
          <w:sz w:val="28"/>
        </w:rPr>
        <w:t>ПАО «ТрансКонтейнер»</w:t>
      </w:r>
      <w:r w:rsidR="001174EB" w:rsidRPr="00D32FFA">
        <w:rPr>
          <w:sz w:val="28"/>
          <w:szCs w:val="28"/>
        </w:rPr>
        <w:t>;</w:t>
      </w:r>
      <w:r w:rsidRPr="00D32FFA">
        <w:rPr>
          <w:sz w:val="28"/>
          <w:szCs w:val="28"/>
        </w:rPr>
        <w:tab/>
      </w:r>
      <w:proofErr w:type="gramEnd"/>
    </w:p>
    <w:p w:rsidR="00752FEB" w:rsidRPr="00D32FFA" w:rsidRDefault="001174EB" w:rsidP="009C1C7A">
      <w:pPr>
        <w:pStyle w:val="afd"/>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d"/>
        <w:tabs>
          <w:tab w:val="left" w:pos="1080"/>
        </w:tabs>
        <w:ind w:firstLine="539"/>
        <w:rPr>
          <w:sz w:val="28"/>
          <w:szCs w:val="28"/>
        </w:rPr>
      </w:pPr>
    </w:p>
    <w:p w:rsidR="002410DF" w:rsidRPr="0072772D" w:rsidRDefault="002410DF" w:rsidP="00F62E5D">
      <w:pPr>
        <w:pStyle w:val="22"/>
        <w:numPr>
          <w:ilvl w:val="1"/>
          <w:numId w:val="17"/>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d"/>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d"/>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d"/>
        <w:numPr>
          <w:ilvl w:val="0"/>
          <w:numId w:val="3"/>
        </w:numPr>
        <w:tabs>
          <w:tab w:val="left" w:pos="1440"/>
        </w:tabs>
        <w:ind w:left="0" w:firstLine="720"/>
        <w:rPr>
          <w:sz w:val="28"/>
          <w:szCs w:val="28"/>
        </w:rPr>
      </w:pPr>
      <w:r w:rsidRPr="00135049">
        <w:rPr>
          <w:sz w:val="28"/>
          <w:szCs w:val="28"/>
        </w:rPr>
        <w:t xml:space="preserve"> </w:t>
      </w:r>
      <w:proofErr w:type="gramStart"/>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4" w:history="1">
        <w:r w:rsidRPr="00A6217A">
          <w:rPr>
            <w:rStyle w:val="ab"/>
            <w:sz w:val="28"/>
            <w:szCs w:val="28"/>
          </w:rPr>
          <w:t>https://rmsp.nalog.ru</w:t>
        </w:r>
      </w:hyperlink>
      <w:r>
        <w:rPr>
          <w:sz w:val="28"/>
          <w:szCs w:val="28"/>
        </w:rPr>
        <w:t xml:space="preserve"> </w:t>
      </w:r>
      <w:r w:rsidRPr="00540307">
        <w:rPr>
          <w:sz w:val="28"/>
          <w:szCs w:val="28"/>
        </w:rPr>
        <w:t xml:space="preserve">(в формате документа </w:t>
      </w:r>
      <w:proofErr w:type="spellStart"/>
      <w:r w:rsidRPr="00540307">
        <w:rPr>
          <w:sz w:val="28"/>
          <w:szCs w:val="28"/>
        </w:rPr>
        <w:t>excel</w:t>
      </w:r>
      <w:proofErr w:type="spellEnd"/>
      <w:r w:rsidRPr="00540307">
        <w:rPr>
          <w:sz w:val="28"/>
          <w:szCs w:val="28"/>
        </w:rPr>
        <w:t xml:space="preserve"> </w:t>
      </w:r>
      <w:r>
        <w:rPr>
          <w:sz w:val="28"/>
          <w:szCs w:val="28"/>
        </w:rPr>
        <w:t>(*.</w:t>
      </w:r>
      <w:proofErr w:type="spellStart"/>
      <w:r>
        <w:rPr>
          <w:sz w:val="28"/>
          <w:szCs w:val="28"/>
        </w:rPr>
        <w:t>xls</w:t>
      </w:r>
      <w:proofErr w:type="spellEnd"/>
      <w:r>
        <w:rPr>
          <w:sz w:val="28"/>
          <w:szCs w:val="28"/>
        </w:rPr>
        <w:t>) им</w:t>
      </w:r>
      <w:r w:rsidRPr="00540307">
        <w:rPr>
          <w:sz w:val="28"/>
          <w:szCs w:val="28"/>
        </w:rPr>
        <w:t>портированного с указанного сайта</w:t>
      </w:r>
      <w:r>
        <w:rPr>
          <w:sz w:val="28"/>
          <w:szCs w:val="28"/>
        </w:rPr>
        <w:t xml:space="preserve"> или</w:t>
      </w:r>
      <w:r w:rsidRPr="00914064">
        <w:rPr>
          <w:sz w:val="28"/>
          <w:szCs w:val="28"/>
        </w:rPr>
        <w:t xml:space="preserve"> электронного документа</w:t>
      </w:r>
      <w:r>
        <w:rPr>
          <w:sz w:val="28"/>
          <w:szCs w:val="28"/>
        </w:rPr>
        <w:t xml:space="preserve"> в виде выписки</w:t>
      </w:r>
      <w:r w:rsidRPr="00914064">
        <w:rPr>
          <w:sz w:val="28"/>
          <w:szCs w:val="28"/>
        </w:rPr>
        <w:t>, подписанного электронной подписью уполномоченного представителя Федеральной налоговой службы Российской Федерации</w:t>
      </w:r>
      <w:r w:rsidRPr="00540307">
        <w:rPr>
          <w:sz w:val="28"/>
          <w:szCs w:val="28"/>
        </w:rPr>
        <w:t>).</w:t>
      </w:r>
      <w:proofErr w:type="gramEnd"/>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r>
        <w:rPr>
          <w:sz w:val="28"/>
          <w:szCs w:val="28"/>
          <w:lang w:val="en-US"/>
        </w:rPr>
        <w:t>pdf</w:t>
      </w:r>
      <w:r>
        <w:rPr>
          <w:sz w:val="28"/>
          <w:szCs w:val="28"/>
        </w:rPr>
        <w:t xml:space="preserve">. </w:t>
      </w:r>
    </w:p>
    <w:p w:rsidR="004874C1" w:rsidRPr="00D32FFA" w:rsidRDefault="00135049" w:rsidP="00135049">
      <w:pPr>
        <w:pStyle w:val="afd"/>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w:t>
      </w:r>
      <w:proofErr w:type="gramStart"/>
      <w:r w:rsidRPr="003A4282">
        <w:rPr>
          <w:sz w:val="28"/>
          <w:szCs w:val="28"/>
        </w:rPr>
        <w:t>.</w:t>
      </w:r>
      <w:proofErr w:type="gramEnd"/>
      <w:r w:rsidRPr="00540307">
        <w:rPr>
          <w:sz w:val="28"/>
          <w:szCs w:val="28"/>
        </w:rPr>
        <w:t xml:space="preserve"> </w:t>
      </w:r>
      <w:proofErr w:type="gramStart"/>
      <w:r w:rsidRPr="00540307">
        <w:rPr>
          <w:sz w:val="28"/>
          <w:szCs w:val="28"/>
        </w:rPr>
        <w:t>в</w:t>
      </w:r>
      <w:proofErr w:type="gramEnd"/>
      <w:r w:rsidRPr="00540307">
        <w:rPr>
          <w:sz w:val="28"/>
          <w:szCs w:val="28"/>
        </w:rPr>
        <w:t xml:space="preserve">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7D6548" w:rsidRPr="00D32FFA" w:rsidRDefault="007D6548" w:rsidP="001B1644">
      <w:pPr>
        <w:pStyle w:val="afd"/>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d"/>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d"/>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d"/>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d"/>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d"/>
        <w:tabs>
          <w:tab w:val="left" w:pos="0"/>
          <w:tab w:val="left" w:pos="1440"/>
        </w:tabs>
        <w:ind w:left="720" w:firstLine="0"/>
        <w:rPr>
          <w:sz w:val="28"/>
        </w:rPr>
      </w:pPr>
    </w:p>
    <w:p w:rsidR="003C30F3" w:rsidRPr="0072772D" w:rsidRDefault="003C30F3" w:rsidP="00F62E5D">
      <w:pPr>
        <w:pStyle w:val="22"/>
        <w:keepNext w:val="0"/>
        <w:numPr>
          <w:ilvl w:val="1"/>
          <w:numId w:val="17"/>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d"/>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d"/>
        <w:numPr>
          <w:ilvl w:val="2"/>
          <w:numId w:val="6"/>
        </w:numPr>
        <w:tabs>
          <w:tab w:val="left" w:pos="720"/>
          <w:tab w:val="left" w:pos="900"/>
        </w:tabs>
        <w:ind w:firstLine="720"/>
        <w:rPr>
          <w:sz w:val="28"/>
          <w:szCs w:val="28"/>
        </w:rPr>
      </w:pPr>
      <w:r w:rsidRPr="003343CE">
        <w:rPr>
          <w:sz w:val="28"/>
          <w:szCs w:val="28"/>
        </w:rPr>
        <w:lastRenderedPageBreak/>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d"/>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d"/>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d"/>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d"/>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d"/>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B1644">
      <w:pPr>
        <w:pStyle w:val="afd"/>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d"/>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w:t>
      </w:r>
      <w:r w:rsidRPr="000D3C0C">
        <w:rPr>
          <w:rFonts w:eastAsia="Times New Roman"/>
          <w:sz w:val="28"/>
          <w:szCs w:val="28"/>
        </w:rPr>
        <w:lastRenderedPageBreak/>
        <w:t>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d"/>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F62E5D">
      <w:pPr>
        <w:pStyle w:val="22"/>
        <w:keepNext w:val="0"/>
        <w:numPr>
          <w:ilvl w:val="1"/>
          <w:numId w:val="17"/>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d"/>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d"/>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d"/>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d"/>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d"/>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d"/>
        <w:ind w:left="720" w:firstLine="0"/>
        <w:rPr>
          <w:sz w:val="28"/>
        </w:rPr>
      </w:pPr>
    </w:p>
    <w:p w:rsidR="002F1275" w:rsidRPr="0072772D" w:rsidRDefault="00C13A71" w:rsidP="00F62E5D">
      <w:pPr>
        <w:pStyle w:val="22"/>
        <w:keepNext w:val="0"/>
        <w:widowControl w:val="0"/>
        <w:numPr>
          <w:ilvl w:val="1"/>
          <w:numId w:val="17"/>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d"/>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lastRenderedPageBreak/>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72772D" w:rsidRDefault="00674404" w:rsidP="00F62E5D">
      <w:pPr>
        <w:pStyle w:val="22"/>
        <w:keepNext w:val="0"/>
        <w:widowControl w:val="0"/>
        <w:numPr>
          <w:ilvl w:val="1"/>
          <w:numId w:val="17"/>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d"/>
        <w:ind w:firstLine="720"/>
        <w:rPr>
          <w:sz w:val="28"/>
        </w:rPr>
      </w:pPr>
      <w:r w:rsidRPr="00D32FFA">
        <w:rPr>
          <w:sz w:val="28"/>
          <w:szCs w:val="28"/>
        </w:rPr>
        <w:lastRenderedPageBreak/>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d"/>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d"/>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d"/>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d"/>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d"/>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d"/>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d"/>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d"/>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d"/>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lastRenderedPageBreak/>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F62E5D">
      <w:pPr>
        <w:pStyle w:val="22"/>
        <w:keepNext w:val="0"/>
        <w:widowControl w:val="0"/>
        <w:numPr>
          <w:ilvl w:val="1"/>
          <w:numId w:val="17"/>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62E5D">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62E5D">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62E5D">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F62E5D">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62E5D">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62E5D">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62E5D">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62E5D">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F62E5D">
      <w:pPr>
        <w:numPr>
          <w:ilvl w:val="0"/>
          <w:numId w:val="1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5" w:history="1">
        <w:r w:rsidRPr="00DB77FB">
          <w:rPr>
            <w:rStyle w:val="ab"/>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00BE68EF" w:rsidRPr="00BE68EF">
        <w:rPr>
          <w:sz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lastRenderedPageBreak/>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F62E5D">
      <w:pPr>
        <w:numPr>
          <w:ilvl w:val="0"/>
          <w:numId w:val="14"/>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F62E5D">
      <w:pPr>
        <w:pStyle w:val="22"/>
        <w:keepNext w:val="0"/>
        <w:widowControl w:val="0"/>
        <w:numPr>
          <w:ilvl w:val="1"/>
          <w:numId w:val="17"/>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d"/>
        <w:ind w:left="1724" w:firstLine="0"/>
        <w:rPr>
          <w:b/>
          <w:sz w:val="28"/>
        </w:rPr>
      </w:pPr>
    </w:p>
    <w:p w:rsidR="007D6548" w:rsidRPr="00D32FFA" w:rsidRDefault="007D6548" w:rsidP="00F62E5D">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62E5D">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62E5D">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62E5D">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62E5D">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F62E5D">
      <w:pPr>
        <w:numPr>
          <w:ilvl w:val="0"/>
          <w:numId w:val="15"/>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F62E5D">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rsidR="008147A4" w:rsidRPr="008147A4" w:rsidRDefault="007D6548" w:rsidP="00F62E5D">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147A4" w:rsidRDefault="008147A4" w:rsidP="00F62E5D">
      <w:pPr>
        <w:numPr>
          <w:ilvl w:val="0"/>
          <w:numId w:val="15"/>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F62E5D">
      <w:pPr>
        <w:numPr>
          <w:ilvl w:val="0"/>
          <w:numId w:val="15"/>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lastRenderedPageBreak/>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F62E5D">
      <w:pPr>
        <w:numPr>
          <w:ilvl w:val="0"/>
          <w:numId w:val="15"/>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d"/>
        <w:tabs>
          <w:tab w:val="left" w:pos="1680"/>
        </w:tabs>
        <w:ind w:left="709" w:firstLine="0"/>
        <w:rPr>
          <w:sz w:val="28"/>
          <w:szCs w:val="28"/>
        </w:rPr>
      </w:pPr>
    </w:p>
    <w:p w:rsidR="007D6548" w:rsidRPr="00D32FFA" w:rsidRDefault="007D6548" w:rsidP="00F62E5D">
      <w:pPr>
        <w:pStyle w:val="22"/>
        <w:keepNext w:val="0"/>
        <w:widowControl w:val="0"/>
        <w:numPr>
          <w:ilvl w:val="1"/>
          <w:numId w:val="17"/>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F62E5D">
      <w:pPr>
        <w:widowControl w:val="0"/>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F62E5D">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F62E5D">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F62E5D">
      <w:pPr>
        <w:numPr>
          <w:ilvl w:val="0"/>
          <w:numId w:val="16"/>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F62E5D">
      <w:pPr>
        <w:numPr>
          <w:ilvl w:val="0"/>
          <w:numId w:val="16"/>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F62E5D">
      <w:pPr>
        <w:numPr>
          <w:ilvl w:val="0"/>
          <w:numId w:val="16"/>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F62E5D">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F62E5D">
      <w:pPr>
        <w:numPr>
          <w:ilvl w:val="0"/>
          <w:numId w:val="16"/>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F62E5D">
      <w:pPr>
        <w:numPr>
          <w:ilvl w:val="0"/>
          <w:numId w:val="16"/>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F62E5D">
      <w:pPr>
        <w:numPr>
          <w:ilvl w:val="0"/>
          <w:numId w:val="16"/>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F62E5D">
      <w:pPr>
        <w:numPr>
          <w:ilvl w:val="0"/>
          <w:numId w:val="16"/>
        </w:numPr>
        <w:ind w:left="0" w:firstLine="709"/>
        <w:jc w:val="both"/>
        <w:rPr>
          <w:sz w:val="28"/>
          <w:szCs w:val="28"/>
        </w:rPr>
      </w:pPr>
      <w:r w:rsidRPr="00D32FFA">
        <w:rPr>
          <w:sz w:val="28"/>
          <w:szCs w:val="28"/>
        </w:rPr>
        <w:lastRenderedPageBreak/>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62E5D">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d"/>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d"/>
        <w:rPr>
          <w:b/>
          <w:bCs/>
          <w:sz w:val="28"/>
          <w:szCs w:val="28"/>
        </w:rPr>
      </w:pPr>
    </w:p>
    <w:p w:rsidR="000954FB" w:rsidRPr="00D32FFA" w:rsidRDefault="000954FB" w:rsidP="001B1644">
      <w:pPr>
        <w:pStyle w:val="22"/>
        <w:numPr>
          <w:ilvl w:val="1"/>
          <w:numId w:val="9"/>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d"/>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d"/>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d"/>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6" w:history="1">
        <w:r w:rsidR="00A6217A" w:rsidRPr="00760AB5">
          <w:rPr>
            <w:rStyle w:val="ab"/>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rsidR="00067223" w:rsidRDefault="00067223" w:rsidP="00737E75">
      <w:pPr>
        <w:pStyle w:val="afd"/>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d"/>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 xml:space="preserve">ведения </w:t>
      </w:r>
      <w:r w:rsidR="00EE27D3" w:rsidRPr="00EE27D3">
        <w:rPr>
          <w:sz w:val="28"/>
          <w:szCs w:val="28"/>
        </w:rPr>
        <w:lastRenderedPageBreak/>
        <w:t>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d"/>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w:t>
      </w:r>
      <w:r w:rsidR="00FD31B0">
        <w:rPr>
          <w:sz w:val="28"/>
        </w:rPr>
        <w:t>6</w:t>
      </w:r>
      <w:r w:rsidR="00311909">
        <w:rPr>
          <w:sz w:val="28"/>
        </w:rPr>
        <w:t xml:space="preserve">)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d"/>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d"/>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d"/>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d"/>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876C1C" w:rsidP="001B1644">
      <w:pPr>
        <w:pStyle w:val="afd"/>
        <w:numPr>
          <w:ilvl w:val="2"/>
          <w:numId w:val="9"/>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style="mso-next-textbox:#Text Box 2">
              <w:txbxContent>
                <w:p w:rsidR="00C96EC4" w:rsidRPr="007E6DE4" w:rsidRDefault="00C96EC4"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C96EC4" w:rsidRDefault="00C96EC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96EC4" w:rsidRPr="007E6DE4" w:rsidRDefault="00C96EC4" w:rsidP="00805082">
                  <w:pPr>
                    <w:jc w:val="center"/>
                    <w:rPr>
                      <w:b/>
                      <w:sz w:val="28"/>
                      <w:szCs w:val="28"/>
                    </w:rPr>
                  </w:pPr>
                  <w:r w:rsidRPr="007E6DE4">
                    <w:rPr>
                      <w:b/>
                      <w:sz w:val="28"/>
                      <w:szCs w:val="28"/>
                    </w:rPr>
                    <w:t>________________________________________</w:t>
                  </w:r>
                </w:p>
                <w:p w:rsidR="00C96EC4" w:rsidRPr="007E6DE4" w:rsidRDefault="00C96EC4" w:rsidP="00805082">
                  <w:pPr>
                    <w:jc w:val="center"/>
                    <w:rPr>
                      <w:i/>
                      <w:sz w:val="20"/>
                      <w:szCs w:val="20"/>
                    </w:rPr>
                  </w:pPr>
                  <w:r w:rsidRPr="007E6DE4">
                    <w:rPr>
                      <w:i/>
                      <w:sz w:val="20"/>
                      <w:szCs w:val="20"/>
                    </w:rPr>
                    <w:t>государство регистрации претендента</w:t>
                  </w:r>
                </w:p>
                <w:p w:rsidR="00C96EC4" w:rsidRPr="007E6DE4" w:rsidRDefault="00C96EC4" w:rsidP="00805082">
                  <w:pPr>
                    <w:jc w:val="center"/>
                    <w:rPr>
                      <w:b/>
                      <w:sz w:val="28"/>
                      <w:szCs w:val="28"/>
                    </w:rPr>
                  </w:pPr>
                  <w:r w:rsidRPr="007E6DE4">
                    <w:rPr>
                      <w:b/>
                      <w:sz w:val="28"/>
                      <w:szCs w:val="28"/>
                    </w:rPr>
                    <w:t>_____________________________</w:t>
                  </w:r>
                  <w:r>
                    <w:rPr>
                      <w:b/>
                      <w:sz w:val="28"/>
                      <w:szCs w:val="28"/>
                    </w:rPr>
                    <w:t>__________________</w:t>
                  </w:r>
                </w:p>
                <w:p w:rsidR="00C96EC4" w:rsidRPr="007E6DE4" w:rsidRDefault="00C96EC4" w:rsidP="00805082">
                  <w:pPr>
                    <w:jc w:val="center"/>
                    <w:rPr>
                      <w:i/>
                      <w:sz w:val="20"/>
                      <w:szCs w:val="20"/>
                    </w:rPr>
                  </w:pPr>
                  <w:r w:rsidRPr="007E6DE4">
                    <w:rPr>
                      <w:i/>
                      <w:sz w:val="20"/>
                      <w:szCs w:val="20"/>
                    </w:rPr>
                    <w:t>ИНН претендента (для претендентов-резидентов Российской Федерации)</w:t>
                  </w:r>
                </w:p>
                <w:p w:rsidR="00C96EC4" w:rsidRDefault="00C96EC4" w:rsidP="00805082">
                  <w:pPr>
                    <w:jc w:val="both"/>
                  </w:pPr>
                </w:p>
                <w:p w:rsidR="00C96EC4" w:rsidRDefault="00C96EC4" w:rsidP="00805082">
                  <w:pPr>
                    <w:jc w:val="center"/>
                    <w:rPr>
                      <w:b/>
                    </w:rPr>
                  </w:pPr>
                  <w:r w:rsidRPr="00923E2D">
                    <w:rPr>
                      <w:b/>
                    </w:rPr>
                    <w:t xml:space="preserve">ЗАЯВКА НА УЧАСТИЕ В </w:t>
                  </w:r>
                  <w:r>
                    <w:rPr>
                      <w:b/>
                    </w:rPr>
                    <w:t xml:space="preserve">ОТКРЫТОМ КОНКУРСЕ </w:t>
                  </w:r>
                </w:p>
                <w:p w:rsidR="00C96EC4" w:rsidRDefault="00C96EC4" w:rsidP="00805082">
                  <w:pPr>
                    <w:jc w:val="center"/>
                    <w:rPr>
                      <w:b/>
                    </w:rPr>
                  </w:pPr>
                  <w:r>
                    <w:rPr>
                      <w:b/>
                    </w:rPr>
                    <w:t xml:space="preserve">№ </w:t>
                  </w:r>
                  <w:r w:rsidRPr="009B347A">
                    <w:rPr>
                      <w:highlight w:val="yellow"/>
                    </w:rPr>
                    <w:t>ОКэ</w:t>
                  </w:r>
                  <w:r>
                    <w:rPr>
                      <w:highlight w:val="yellow"/>
                    </w:rPr>
                    <w:t>-МСП-ЦКПММ-17-_________</w:t>
                  </w:r>
                  <w:r w:rsidRPr="009B347A">
                    <w:rPr>
                      <w:highlight w:val="yellow"/>
                    </w:rPr>
                    <w:t>.</w:t>
                  </w:r>
                </w:p>
                <w:p w:rsidR="00C96EC4" w:rsidRPr="00923E2D" w:rsidRDefault="00C96EC4"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d"/>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d"/>
        <w:ind w:firstLine="720"/>
        <w:rPr>
          <w:sz w:val="28"/>
        </w:rPr>
      </w:pPr>
    </w:p>
    <w:p w:rsidR="000954FB" w:rsidRPr="0072772D" w:rsidRDefault="000954FB" w:rsidP="001B1644">
      <w:pPr>
        <w:pStyle w:val="2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FD31B0" w:rsidRDefault="000954FB" w:rsidP="008F7473">
      <w:pPr>
        <w:pStyle w:val="afff7"/>
      </w:pPr>
      <w:r w:rsidRPr="00FD31B0">
        <w:t>Финансово-коммерческое предложение должно быть оформлено в соответствии с приложением № 3 к настоящей документации</w:t>
      </w:r>
      <w:r w:rsidR="00514D29" w:rsidRPr="00FD31B0">
        <w:t xml:space="preserve"> о закупке</w:t>
      </w:r>
      <w:r w:rsidRPr="00FD31B0">
        <w:t>.</w:t>
      </w:r>
    </w:p>
    <w:p w:rsidR="000954FB" w:rsidRPr="00FD31B0" w:rsidRDefault="000954FB" w:rsidP="008F7473">
      <w:pPr>
        <w:pStyle w:val="afff7"/>
      </w:pPr>
      <w:r w:rsidRPr="00FD31B0">
        <w:t>Финансово-коммерческое предложение должно содержать все условия, предусмотренные настоящей документацией</w:t>
      </w:r>
      <w:r w:rsidR="00514D29" w:rsidRPr="00FD31B0">
        <w:t xml:space="preserve"> о зак</w:t>
      </w:r>
      <w:r w:rsidR="00787203" w:rsidRPr="00FD31B0">
        <w:t>у</w:t>
      </w:r>
      <w:r w:rsidR="00514D29" w:rsidRPr="00FD31B0">
        <w:t>пке</w:t>
      </w:r>
      <w:r w:rsidRPr="00FD31B0">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FD31B0">
        <w:t>О</w:t>
      </w:r>
      <w:r w:rsidRPr="00FD31B0">
        <w:t>рганизатором буквально, в случае расхождений показателей изложенных цифрами и прописью, приоритет имеют написанные прописью.</w:t>
      </w:r>
    </w:p>
    <w:p w:rsidR="000954FB" w:rsidRPr="00FD31B0" w:rsidRDefault="000954FB" w:rsidP="008F7473">
      <w:pPr>
        <w:pStyle w:val="afff7"/>
      </w:pPr>
      <w:r w:rsidRPr="00FD31B0">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FD31B0">
        <w:t>настоящей документации</w:t>
      </w:r>
      <w:r w:rsidR="00514D29" w:rsidRPr="00FD31B0">
        <w:t xml:space="preserve"> о закупке</w:t>
      </w:r>
      <w:r w:rsidR="00AF6ABE" w:rsidRPr="00FD31B0">
        <w:t xml:space="preserve"> (Техническом задании, </w:t>
      </w:r>
      <w:r w:rsidR="006C3A69" w:rsidRPr="00FD31B0">
        <w:t xml:space="preserve">Информационной карте, </w:t>
      </w:r>
      <w:r w:rsidRPr="00FD31B0">
        <w:t>проекте договора (приложение № 5 к настоящей документации</w:t>
      </w:r>
      <w:r w:rsidR="00514D29" w:rsidRPr="00FD31B0">
        <w:t xml:space="preserve"> о закупке</w:t>
      </w:r>
      <w:r w:rsidRPr="00FD31B0">
        <w:t>)</w:t>
      </w:r>
      <w:r w:rsidR="00AF6ABE" w:rsidRPr="00FD31B0">
        <w:t>)</w:t>
      </w:r>
      <w:r w:rsidRPr="00FD31B0">
        <w:t>.</w:t>
      </w:r>
    </w:p>
    <w:p w:rsidR="000954FB" w:rsidRPr="00FD31B0" w:rsidRDefault="00844CEE" w:rsidP="008F7473">
      <w:pPr>
        <w:pStyle w:val="afff7"/>
      </w:pPr>
      <w:r w:rsidRPr="00FD31B0">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sidRPr="00FD31B0">
        <w:t xml:space="preserve"> пункта 5 Информационной карты</w:t>
      </w:r>
      <w:r w:rsidRPr="00FD31B0">
        <w:t>.</w:t>
      </w:r>
    </w:p>
    <w:p w:rsidR="000954FB" w:rsidRPr="00FD31B0" w:rsidRDefault="009A1114" w:rsidP="008F7473">
      <w:pPr>
        <w:pStyle w:val="afff7"/>
      </w:pPr>
      <w:r w:rsidRPr="00FD31B0">
        <w:lastRenderedPageBreak/>
        <w:tab/>
      </w:r>
      <w:r w:rsidR="000954FB" w:rsidRPr="00FD31B0">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sidRPr="00FD31B0">
        <w:t xml:space="preserve"> о закупке</w:t>
      </w:r>
      <w:r w:rsidR="000954FB" w:rsidRPr="00FD31B0">
        <w:t xml:space="preserve">. </w:t>
      </w:r>
    </w:p>
    <w:p w:rsidR="00286F05" w:rsidRPr="00286F05" w:rsidRDefault="00286F05" w:rsidP="00286F05">
      <w:pPr>
        <w:pStyle w:val="affb"/>
        <w:ind w:left="0" w:firstLine="709"/>
        <w:contextualSpacing/>
        <w:jc w:val="both"/>
        <w:rPr>
          <w:sz w:val="28"/>
          <w:szCs w:val="28"/>
        </w:rPr>
      </w:pPr>
      <w:r w:rsidRPr="00286F05">
        <w:rPr>
          <w:sz w:val="28"/>
          <w:szCs w:val="28"/>
        </w:rPr>
        <w:t xml:space="preserve">3.2.6. </w:t>
      </w:r>
      <w:proofErr w:type="gramStart"/>
      <w:r w:rsidRPr="00286F05">
        <w:rPr>
          <w:sz w:val="28"/>
          <w:szCs w:val="28"/>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286F05" w:rsidRPr="00286F05" w:rsidRDefault="00286F05" w:rsidP="00286F05">
      <w:pPr>
        <w:pStyle w:val="affb"/>
        <w:ind w:left="0" w:firstLine="709"/>
        <w:contextualSpacing/>
        <w:jc w:val="both"/>
        <w:rPr>
          <w:sz w:val="28"/>
          <w:szCs w:val="28"/>
        </w:rPr>
      </w:pPr>
      <w:r w:rsidRPr="00286F05">
        <w:rPr>
          <w:sz w:val="28"/>
          <w:szCs w:val="28"/>
        </w:rPr>
        <w:t xml:space="preserve">3.2.7. </w:t>
      </w:r>
      <w:r w:rsidRPr="00286F05">
        <w:rPr>
          <w:sz w:val="28"/>
          <w:szCs w:val="28"/>
        </w:rPr>
        <w:tab/>
        <w:t>В подтверждение претендент в виде приложения к</w:t>
      </w:r>
      <w:proofErr w:type="gramStart"/>
      <w:r w:rsidRPr="00286F05">
        <w:rPr>
          <w:sz w:val="28"/>
          <w:szCs w:val="28"/>
        </w:rPr>
        <w:t xml:space="preserve"> Ф</w:t>
      </w:r>
      <w:proofErr w:type="gramEnd"/>
      <w:r w:rsidRPr="00286F05">
        <w:rPr>
          <w:sz w:val="28"/>
          <w:szCs w:val="28"/>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w:t>
      </w:r>
      <w:r>
        <w:rPr>
          <w:sz w:val="28"/>
          <w:szCs w:val="28"/>
        </w:rPr>
        <w:t>о приложения к проекту договора.</w:t>
      </w:r>
    </w:p>
    <w:p w:rsidR="00286F05" w:rsidRPr="0078762D" w:rsidRDefault="00286F05" w:rsidP="00286F05">
      <w:pPr>
        <w:ind w:firstLine="720"/>
        <w:contextualSpacing/>
        <w:jc w:val="both"/>
        <w:rPr>
          <w:sz w:val="28"/>
          <w:szCs w:val="28"/>
        </w:rPr>
      </w:pPr>
      <w:r w:rsidRPr="00AD48EA">
        <w:rPr>
          <w:sz w:val="28"/>
          <w:szCs w:val="28"/>
        </w:rPr>
        <w:t>3.2.</w:t>
      </w:r>
      <w:r>
        <w:rPr>
          <w:sz w:val="28"/>
          <w:szCs w:val="28"/>
        </w:rPr>
        <w:t>8</w:t>
      </w:r>
      <w:r w:rsidRPr="0078762D">
        <w:rPr>
          <w:sz w:val="28"/>
          <w:szCs w:val="28"/>
        </w:rPr>
        <w:t>.  В случае если претендент предполагает привлечение субподрядных организаций, он в виде приложения к</w:t>
      </w:r>
      <w:proofErr w:type="gramStart"/>
      <w:r w:rsidRPr="0078762D">
        <w:rPr>
          <w:sz w:val="28"/>
          <w:szCs w:val="28"/>
        </w:rPr>
        <w:t xml:space="preserve"> Ф</w:t>
      </w:r>
      <w:proofErr w:type="gramEnd"/>
      <w:r w:rsidRPr="0078762D">
        <w:rPr>
          <w:sz w:val="28"/>
          <w:szCs w:val="28"/>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AE6CAA" w:rsidRPr="00AE6CAA">
        <w:rPr>
          <w:sz w:val="28"/>
          <w:szCs w:val="28"/>
        </w:rPr>
        <w:t>7</w:t>
      </w:r>
      <w:r w:rsidRPr="0078762D">
        <w:rPr>
          <w:sz w:val="28"/>
          <w:szCs w:val="28"/>
        </w:rPr>
        <w:t xml:space="preserve"> к настоящей документации.</w:t>
      </w:r>
    </w:p>
    <w:p w:rsidR="00D01CDD" w:rsidRDefault="00D01CDD"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6316E3" w:rsidRDefault="006316E3" w:rsidP="006316E3">
      <w:pPr>
        <w:pStyle w:val="1"/>
        <w:tabs>
          <w:tab w:val="num" w:pos="432"/>
        </w:tabs>
        <w:spacing w:before="0" w:after="0"/>
        <w:ind w:left="709"/>
        <w:rPr>
          <w:rFonts w:eastAsia="Times New Roman" w:cs="Times New Roman"/>
          <w:bCs w:val="0"/>
          <w:kern w:val="0"/>
          <w:sz w:val="28"/>
          <w:szCs w:val="28"/>
        </w:rPr>
      </w:pPr>
      <w:r w:rsidRPr="0095298A">
        <w:rPr>
          <w:rFonts w:eastAsia="Times New Roman" w:cs="Times New Roman"/>
          <w:bCs w:val="0"/>
          <w:kern w:val="0"/>
          <w:sz w:val="28"/>
          <w:szCs w:val="28"/>
        </w:rPr>
        <w:t>4.1.</w:t>
      </w:r>
      <w:r>
        <w:rPr>
          <w:rFonts w:eastAsia="Times New Roman" w:cs="Times New Roman"/>
          <w:bCs w:val="0"/>
          <w:kern w:val="0"/>
          <w:sz w:val="28"/>
          <w:szCs w:val="28"/>
        </w:rPr>
        <w:t xml:space="preserve"> </w:t>
      </w:r>
      <w:r w:rsidRPr="0095298A">
        <w:rPr>
          <w:rFonts w:eastAsia="Times New Roman" w:cs="Times New Roman"/>
          <w:bCs w:val="0"/>
          <w:kern w:val="0"/>
          <w:sz w:val="28"/>
          <w:szCs w:val="28"/>
        </w:rPr>
        <w:t>Общие положения</w:t>
      </w:r>
    </w:p>
    <w:p w:rsidR="006316E3" w:rsidRPr="00BF0AA4" w:rsidRDefault="006316E3" w:rsidP="006316E3"/>
    <w:p w:rsidR="006316E3" w:rsidRPr="009B347A" w:rsidRDefault="006316E3" w:rsidP="005924A9">
      <w:pPr>
        <w:pStyle w:val="1a"/>
        <w:ind w:firstLine="709"/>
      </w:pPr>
      <w:r w:rsidRPr="00CA08B1">
        <w:rPr>
          <w:szCs w:val="28"/>
        </w:rPr>
        <w:t>В соответствии с настоящим техническим заданием должны быть выполнены работы</w:t>
      </w:r>
      <w:r w:rsidRPr="00537033">
        <w:t xml:space="preserve"> </w:t>
      </w:r>
      <w:r>
        <w:t xml:space="preserve">по </w:t>
      </w:r>
      <w:r w:rsidR="00862259">
        <w:t>созданию</w:t>
      </w:r>
      <w:r w:rsidRPr="00850A0E">
        <w:t xml:space="preserve"> и внедрени</w:t>
      </w:r>
      <w:r>
        <w:t>ю</w:t>
      </w:r>
      <w:r w:rsidRPr="00850A0E">
        <w:t xml:space="preserve"> Системы управления тарифной политикой предоставления вагонов и контейнеров ПАО </w:t>
      </w:r>
      <w:r w:rsidR="00FD31B0">
        <w:t>«</w:t>
      </w:r>
      <w:r w:rsidRPr="00850A0E">
        <w:t>ТрансКонтейнер</w:t>
      </w:r>
      <w:r w:rsidR="00FD31B0">
        <w:t>»</w:t>
      </w:r>
      <w:r w:rsidR="004278C1">
        <w:t xml:space="preserve"> (далее - СУТП)</w:t>
      </w:r>
      <w:r>
        <w:t>.</w:t>
      </w:r>
    </w:p>
    <w:p w:rsidR="006316E3" w:rsidRPr="00537033" w:rsidRDefault="006316E3" w:rsidP="006316E3">
      <w:pPr>
        <w:tabs>
          <w:tab w:val="num" w:pos="1070"/>
        </w:tabs>
        <w:ind w:firstLine="720"/>
        <w:jc w:val="both"/>
        <w:rPr>
          <w:sz w:val="28"/>
          <w:szCs w:val="28"/>
        </w:rPr>
      </w:pPr>
      <w:r w:rsidRPr="00537033">
        <w:rPr>
          <w:sz w:val="28"/>
          <w:szCs w:val="28"/>
        </w:rPr>
        <w:t xml:space="preserve">Предмет настоящего </w:t>
      </w:r>
      <w:r>
        <w:rPr>
          <w:sz w:val="28"/>
          <w:szCs w:val="28"/>
        </w:rPr>
        <w:t>О</w:t>
      </w:r>
      <w:r w:rsidRPr="00537033">
        <w:rPr>
          <w:sz w:val="28"/>
          <w:szCs w:val="28"/>
        </w:rPr>
        <w:t xml:space="preserve">ткрытого конкурса неделим, то есть претендент в случае победы в настоящем открытом конкурсе должен осуществить </w:t>
      </w:r>
      <w:proofErr w:type="gramStart"/>
      <w:r w:rsidRPr="00537033">
        <w:rPr>
          <w:sz w:val="28"/>
          <w:szCs w:val="28"/>
        </w:rPr>
        <w:t>работы</w:t>
      </w:r>
      <w:proofErr w:type="gramEnd"/>
      <w:r w:rsidRPr="00537033">
        <w:rPr>
          <w:sz w:val="28"/>
          <w:szCs w:val="28"/>
        </w:rPr>
        <w:t xml:space="preserve"> прописанные в техническом задании документации о закупке в полном объеме согласно </w:t>
      </w:r>
      <w:r w:rsidR="00FD31B0">
        <w:rPr>
          <w:sz w:val="28"/>
          <w:szCs w:val="28"/>
        </w:rPr>
        <w:t>настоящей</w:t>
      </w:r>
      <w:r w:rsidR="00FD31B0" w:rsidRPr="00537033">
        <w:rPr>
          <w:sz w:val="28"/>
          <w:szCs w:val="28"/>
        </w:rPr>
        <w:t xml:space="preserve"> </w:t>
      </w:r>
      <w:r w:rsidRPr="00537033">
        <w:rPr>
          <w:sz w:val="28"/>
          <w:szCs w:val="28"/>
        </w:rPr>
        <w:t>документации о закупке.</w:t>
      </w:r>
    </w:p>
    <w:p w:rsidR="006316E3" w:rsidRDefault="006316E3" w:rsidP="006316E3">
      <w:pPr>
        <w:tabs>
          <w:tab w:val="num" w:pos="1070"/>
        </w:tabs>
        <w:ind w:firstLine="720"/>
        <w:jc w:val="both"/>
        <w:rPr>
          <w:sz w:val="28"/>
          <w:szCs w:val="28"/>
        </w:rPr>
      </w:pPr>
      <w:r w:rsidRPr="00537033">
        <w:rPr>
          <w:sz w:val="28"/>
          <w:szCs w:val="28"/>
        </w:rPr>
        <w:t xml:space="preserve">В Заявке должны быть изложены условия, соответствующие требованиям настоящего </w:t>
      </w:r>
      <w:r>
        <w:rPr>
          <w:sz w:val="28"/>
          <w:szCs w:val="28"/>
        </w:rPr>
        <w:t>т</w:t>
      </w:r>
      <w:r w:rsidRPr="00537033">
        <w:rPr>
          <w:sz w:val="28"/>
          <w:szCs w:val="28"/>
        </w:rPr>
        <w:t xml:space="preserve">ехнического задания. </w:t>
      </w:r>
    </w:p>
    <w:p w:rsidR="007B4CDB" w:rsidRDefault="007B4CDB" w:rsidP="006316E3">
      <w:pPr>
        <w:tabs>
          <w:tab w:val="num" w:pos="1070"/>
        </w:tabs>
        <w:ind w:firstLine="720"/>
        <w:jc w:val="both"/>
        <w:rPr>
          <w:sz w:val="28"/>
          <w:szCs w:val="28"/>
        </w:rPr>
      </w:pPr>
    </w:p>
    <w:p w:rsidR="007B4CDB" w:rsidRDefault="007B4CDB" w:rsidP="007B4CDB">
      <w:pPr>
        <w:pStyle w:val="1"/>
        <w:tabs>
          <w:tab w:val="num" w:pos="432"/>
        </w:tabs>
        <w:spacing w:before="0" w:after="0"/>
        <w:ind w:left="709"/>
        <w:rPr>
          <w:rFonts w:eastAsia="Times New Roman" w:cs="Times New Roman"/>
          <w:bCs w:val="0"/>
          <w:kern w:val="0"/>
          <w:sz w:val="28"/>
          <w:szCs w:val="28"/>
        </w:rPr>
      </w:pPr>
      <w:r>
        <w:rPr>
          <w:rFonts w:eastAsia="Times New Roman" w:cs="Times New Roman"/>
          <w:bCs w:val="0"/>
          <w:kern w:val="0"/>
          <w:sz w:val="28"/>
          <w:szCs w:val="28"/>
        </w:rPr>
        <w:t>4.2</w:t>
      </w:r>
      <w:r w:rsidRPr="00284F2E">
        <w:rPr>
          <w:rFonts w:eastAsia="Times New Roman" w:cs="Times New Roman"/>
          <w:bCs w:val="0"/>
          <w:kern w:val="0"/>
          <w:sz w:val="28"/>
          <w:szCs w:val="28"/>
        </w:rPr>
        <w:t>.</w:t>
      </w:r>
      <w:bookmarkStart w:id="4" w:name="_Toc33335881"/>
      <w:bookmarkStart w:id="5" w:name="_Toc88453149"/>
      <w:bookmarkStart w:id="6" w:name="_Toc89770741"/>
      <w:bookmarkStart w:id="7" w:name="_Toc177034197"/>
      <w:bookmarkStart w:id="8" w:name="_Toc463945384"/>
      <w:r>
        <w:rPr>
          <w:rFonts w:eastAsia="Times New Roman" w:cs="Times New Roman"/>
          <w:bCs w:val="0"/>
          <w:kern w:val="0"/>
          <w:sz w:val="28"/>
          <w:szCs w:val="28"/>
        </w:rPr>
        <w:t xml:space="preserve"> </w:t>
      </w:r>
      <w:r w:rsidRPr="0095298A">
        <w:rPr>
          <w:rFonts w:eastAsia="Times New Roman" w:cs="Times New Roman"/>
          <w:bCs w:val="0"/>
          <w:kern w:val="0"/>
          <w:sz w:val="28"/>
          <w:szCs w:val="28"/>
        </w:rPr>
        <w:t>Определения, обозначения</w:t>
      </w:r>
      <w:bookmarkEnd w:id="4"/>
      <w:r w:rsidRPr="0095298A">
        <w:rPr>
          <w:rFonts w:eastAsia="Times New Roman" w:cs="Times New Roman"/>
          <w:bCs w:val="0"/>
          <w:kern w:val="0"/>
          <w:sz w:val="28"/>
          <w:szCs w:val="28"/>
        </w:rPr>
        <w:t xml:space="preserve"> и сокращения</w:t>
      </w:r>
      <w:bookmarkEnd w:id="5"/>
      <w:bookmarkEnd w:id="6"/>
      <w:bookmarkEnd w:id="7"/>
      <w:bookmarkEnd w:id="8"/>
    </w:p>
    <w:p w:rsidR="007B4CDB" w:rsidRPr="007B4CDB" w:rsidRDefault="007B4CDB" w:rsidP="007B4CDB">
      <w:r>
        <w:t xml:space="preserve"> </w:t>
      </w:r>
    </w:p>
    <w:tbl>
      <w:tblPr>
        <w:tblStyle w:val="afffa"/>
        <w:tblW w:w="0" w:type="auto"/>
        <w:tblBorders>
          <w:left w:val="single" w:sz="4" w:space="0" w:color="auto"/>
          <w:right w:val="single" w:sz="4" w:space="0" w:color="auto"/>
        </w:tblBorders>
        <w:tblLook w:val="04A0" w:firstRow="1" w:lastRow="0" w:firstColumn="1" w:lastColumn="0" w:noHBand="0" w:noVBand="1"/>
      </w:tblPr>
      <w:tblGrid>
        <w:gridCol w:w="3227"/>
        <w:gridCol w:w="6128"/>
      </w:tblGrid>
      <w:tr w:rsidR="007B4CDB" w:rsidTr="007B4CDB">
        <w:trPr>
          <w:cnfStyle w:val="100000000000" w:firstRow="1" w:lastRow="0" w:firstColumn="0" w:lastColumn="0" w:oddVBand="0" w:evenVBand="0" w:oddHBand="0" w:evenHBand="0" w:firstRowFirstColumn="0" w:firstRowLastColumn="0" w:lastRowFirstColumn="0" w:lastRowLastColumn="0"/>
        </w:trPr>
        <w:tc>
          <w:tcPr>
            <w:tcW w:w="3227" w:type="dxa"/>
            <w:tcBorders>
              <w:top w:val="none" w:sz="0" w:space="0" w:color="auto"/>
              <w:bottom w:val="none" w:sz="0" w:space="0" w:color="auto"/>
            </w:tcBorders>
          </w:tcPr>
          <w:p w:rsidR="007B4CDB" w:rsidRPr="007B4CDB" w:rsidRDefault="007B4CDB" w:rsidP="007B4CDB">
            <w:pPr>
              <w:tabs>
                <w:tab w:val="num" w:pos="142"/>
              </w:tabs>
              <w:jc w:val="both"/>
              <w:rPr>
                <w:rFonts w:ascii="Times New Roman" w:eastAsia="Times New Roman" w:hAnsi="Times New Roman" w:cs="Times New Roman"/>
                <w:b/>
                <w:sz w:val="28"/>
                <w:szCs w:val="28"/>
              </w:rPr>
            </w:pPr>
            <w:r w:rsidRPr="007B4CDB">
              <w:rPr>
                <w:rFonts w:ascii="Times New Roman" w:eastAsia="Times New Roman" w:hAnsi="Times New Roman" w:cs="Times New Roman"/>
                <w:b/>
                <w:sz w:val="28"/>
                <w:szCs w:val="28"/>
              </w:rPr>
              <w:t>Термин \ Сокращение</w:t>
            </w:r>
          </w:p>
        </w:tc>
        <w:tc>
          <w:tcPr>
            <w:tcW w:w="6128" w:type="dxa"/>
            <w:tcBorders>
              <w:top w:val="none" w:sz="0" w:space="0" w:color="auto"/>
              <w:bottom w:val="none" w:sz="0" w:space="0" w:color="auto"/>
            </w:tcBorders>
          </w:tcPr>
          <w:p w:rsidR="007B4CDB" w:rsidRPr="007B4CDB" w:rsidRDefault="007B4CDB" w:rsidP="007B4CDB">
            <w:pPr>
              <w:tabs>
                <w:tab w:val="num" w:pos="1070"/>
              </w:tabs>
              <w:ind w:firstLine="34"/>
              <w:jc w:val="both"/>
              <w:rPr>
                <w:rFonts w:ascii="Times New Roman" w:eastAsia="Times New Roman" w:hAnsi="Times New Roman" w:cs="Times New Roman"/>
                <w:b/>
                <w:sz w:val="28"/>
                <w:szCs w:val="28"/>
              </w:rPr>
            </w:pPr>
            <w:r w:rsidRPr="007B4CDB">
              <w:rPr>
                <w:rFonts w:ascii="Times New Roman" w:eastAsia="Times New Roman" w:hAnsi="Times New Roman" w:cs="Times New Roman"/>
                <w:b/>
                <w:sz w:val="28"/>
                <w:szCs w:val="28"/>
              </w:rPr>
              <w:t>Определение \ Расшифровка</w:t>
            </w:r>
          </w:p>
        </w:tc>
      </w:tr>
      <w:tr w:rsidR="007B4CDB" w:rsidTr="007B4CDB">
        <w:trPr>
          <w:cantSplit/>
        </w:trPr>
        <w:tc>
          <w:tcPr>
            <w:tcW w:w="3227" w:type="dxa"/>
          </w:tcPr>
          <w:p w:rsidR="007B4CDB" w:rsidRPr="007B4CDB" w:rsidRDefault="007B4CDB" w:rsidP="007B4CDB">
            <w:pPr>
              <w:tabs>
                <w:tab w:val="num" w:pos="142"/>
              </w:tabs>
              <w:ind w:firstLine="720"/>
              <w:jc w:val="both"/>
              <w:rPr>
                <w:rFonts w:ascii="Times New Roman" w:eastAsia="Times New Roman" w:hAnsi="Times New Roman" w:cs="Times New Roman"/>
                <w:sz w:val="28"/>
                <w:szCs w:val="28"/>
              </w:rPr>
            </w:pPr>
            <w:r w:rsidRPr="007B4CDB">
              <w:rPr>
                <w:rFonts w:ascii="Times New Roman" w:eastAsia="Times New Roman" w:hAnsi="Times New Roman" w:cs="Times New Roman"/>
                <w:sz w:val="28"/>
                <w:szCs w:val="28"/>
              </w:rPr>
              <w:t>БД</w:t>
            </w:r>
          </w:p>
        </w:tc>
        <w:tc>
          <w:tcPr>
            <w:tcW w:w="6128" w:type="dxa"/>
          </w:tcPr>
          <w:p w:rsidR="007B4CDB" w:rsidRPr="007B4CDB" w:rsidRDefault="007B4CDB" w:rsidP="007B4CDB">
            <w:pPr>
              <w:tabs>
                <w:tab w:val="num" w:pos="1070"/>
              </w:tabs>
              <w:ind w:firstLine="34"/>
              <w:jc w:val="both"/>
              <w:rPr>
                <w:rFonts w:ascii="Times New Roman" w:eastAsia="Times New Roman" w:hAnsi="Times New Roman" w:cs="Times New Roman"/>
                <w:szCs w:val="28"/>
              </w:rPr>
            </w:pPr>
            <w:r w:rsidRPr="007B4CDB">
              <w:rPr>
                <w:rFonts w:ascii="Times New Roman" w:eastAsia="Times New Roman" w:hAnsi="Times New Roman" w:cs="Times New Roman"/>
                <w:szCs w:val="28"/>
              </w:rPr>
              <w:t>База данных.</w:t>
            </w:r>
          </w:p>
        </w:tc>
      </w:tr>
      <w:tr w:rsidR="007B4CDB" w:rsidTr="007B4CDB">
        <w:trPr>
          <w:cantSplit/>
        </w:trPr>
        <w:tc>
          <w:tcPr>
            <w:tcW w:w="3227" w:type="dxa"/>
          </w:tcPr>
          <w:p w:rsidR="007B4CDB" w:rsidRPr="007B4CDB" w:rsidRDefault="007B4CDB" w:rsidP="007B4CDB">
            <w:pPr>
              <w:tabs>
                <w:tab w:val="num" w:pos="142"/>
              </w:tabs>
              <w:ind w:firstLine="720"/>
              <w:jc w:val="both"/>
              <w:rPr>
                <w:rFonts w:ascii="Times New Roman" w:eastAsia="Times New Roman" w:hAnsi="Times New Roman" w:cs="Times New Roman"/>
                <w:sz w:val="28"/>
                <w:szCs w:val="28"/>
              </w:rPr>
            </w:pPr>
            <w:r w:rsidRPr="007B4CDB">
              <w:rPr>
                <w:rFonts w:ascii="Times New Roman" w:eastAsia="Times New Roman" w:hAnsi="Times New Roman" w:cs="Times New Roman"/>
                <w:sz w:val="28"/>
                <w:szCs w:val="28"/>
              </w:rPr>
              <w:t>И</w:t>
            </w:r>
            <w:proofErr w:type="gramStart"/>
            <w:r w:rsidRPr="007B4CDB">
              <w:rPr>
                <w:rFonts w:ascii="Times New Roman" w:eastAsia="Times New Roman" w:hAnsi="Times New Roman" w:cs="Times New Roman"/>
                <w:sz w:val="28"/>
                <w:szCs w:val="28"/>
              </w:rPr>
              <w:t>C</w:t>
            </w:r>
            <w:proofErr w:type="gramEnd"/>
          </w:p>
        </w:tc>
        <w:tc>
          <w:tcPr>
            <w:tcW w:w="6128" w:type="dxa"/>
          </w:tcPr>
          <w:p w:rsidR="007B4CDB" w:rsidRPr="007B4CDB" w:rsidRDefault="007B4CDB" w:rsidP="007B4CDB">
            <w:pPr>
              <w:tabs>
                <w:tab w:val="num" w:pos="1070"/>
              </w:tabs>
              <w:ind w:firstLine="34"/>
              <w:jc w:val="both"/>
              <w:rPr>
                <w:rFonts w:ascii="Times New Roman" w:eastAsia="Times New Roman" w:hAnsi="Times New Roman" w:cs="Times New Roman"/>
                <w:szCs w:val="28"/>
              </w:rPr>
            </w:pPr>
            <w:r w:rsidRPr="007B4CDB">
              <w:rPr>
                <w:rFonts w:ascii="Times New Roman" w:eastAsia="Times New Roman" w:hAnsi="Times New Roman" w:cs="Times New Roman"/>
                <w:szCs w:val="28"/>
              </w:rPr>
              <w:t>Информационная система.</w:t>
            </w:r>
          </w:p>
        </w:tc>
      </w:tr>
      <w:tr w:rsidR="007B4CDB" w:rsidTr="007B4CDB">
        <w:trPr>
          <w:cantSplit/>
        </w:trPr>
        <w:tc>
          <w:tcPr>
            <w:tcW w:w="3227" w:type="dxa"/>
          </w:tcPr>
          <w:p w:rsidR="007B4CDB" w:rsidRPr="007B4CDB" w:rsidRDefault="007B4CDB" w:rsidP="007B4CDB">
            <w:pPr>
              <w:tabs>
                <w:tab w:val="num" w:pos="142"/>
              </w:tabs>
              <w:ind w:firstLine="720"/>
              <w:jc w:val="both"/>
              <w:rPr>
                <w:rFonts w:ascii="Times New Roman" w:eastAsia="Times New Roman" w:hAnsi="Times New Roman" w:cs="Times New Roman"/>
                <w:sz w:val="28"/>
                <w:szCs w:val="28"/>
              </w:rPr>
            </w:pPr>
            <w:r w:rsidRPr="007B4CDB">
              <w:rPr>
                <w:rFonts w:ascii="Times New Roman" w:eastAsia="Times New Roman" w:hAnsi="Times New Roman" w:cs="Times New Roman"/>
                <w:sz w:val="28"/>
                <w:szCs w:val="28"/>
              </w:rPr>
              <w:t>КТС</w:t>
            </w:r>
          </w:p>
        </w:tc>
        <w:tc>
          <w:tcPr>
            <w:tcW w:w="6128" w:type="dxa"/>
          </w:tcPr>
          <w:p w:rsidR="007B4CDB" w:rsidRPr="007B4CDB" w:rsidRDefault="007B4CDB" w:rsidP="007B4CDB">
            <w:pPr>
              <w:tabs>
                <w:tab w:val="num" w:pos="1070"/>
              </w:tabs>
              <w:ind w:firstLine="34"/>
              <w:jc w:val="both"/>
              <w:rPr>
                <w:rFonts w:ascii="Times New Roman" w:eastAsia="Times New Roman" w:hAnsi="Times New Roman" w:cs="Times New Roman"/>
                <w:szCs w:val="28"/>
              </w:rPr>
            </w:pPr>
            <w:r w:rsidRPr="007B4CDB">
              <w:rPr>
                <w:rFonts w:ascii="Times New Roman" w:eastAsia="Times New Roman" w:hAnsi="Times New Roman" w:cs="Times New Roman"/>
                <w:szCs w:val="28"/>
              </w:rPr>
              <w:t>Комплекс технических средств.</w:t>
            </w:r>
          </w:p>
        </w:tc>
      </w:tr>
      <w:tr w:rsidR="007B4CDB" w:rsidTr="007B4CDB">
        <w:trPr>
          <w:cantSplit/>
        </w:trPr>
        <w:tc>
          <w:tcPr>
            <w:tcW w:w="3227" w:type="dxa"/>
          </w:tcPr>
          <w:p w:rsidR="007B4CDB" w:rsidRPr="007B4CDB" w:rsidRDefault="007B4CDB" w:rsidP="007B4CDB">
            <w:pPr>
              <w:tabs>
                <w:tab w:val="num" w:pos="142"/>
              </w:tabs>
              <w:ind w:firstLine="720"/>
              <w:jc w:val="both"/>
              <w:rPr>
                <w:rFonts w:ascii="Times New Roman" w:eastAsia="Times New Roman" w:hAnsi="Times New Roman" w:cs="Times New Roman"/>
                <w:sz w:val="28"/>
                <w:szCs w:val="28"/>
              </w:rPr>
            </w:pPr>
            <w:r w:rsidRPr="007B4CDB">
              <w:rPr>
                <w:rFonts w:ascii="Times New Roman" w:eastAsia="Times New Roman" w:hAnsi="Times New Roman" w:cs="Times New Roman"/>
                <w:sz w:val="28"/>
                <w:szCs w:val="28"/>
              </w:rPr>
              <w:t>ЛВС</w:t>
            </w:r>
          </w:p>
        </w:tc>
        <w:tc>
          <w:tcPr>
            <w:tcW w:w="6128" w:type="dxa"/>
          </w:tcPr>
          <w:p w:rsidR="007B4CDB" w:rsidRPr="007B4CDB" w:rsidRDefault="007B4CDB" w:rsidP="007B4CDB">
            <w:pPr>
              <w:tabs>
                <w:tab w:val="num" w:pos="1070"/>
              </w:tabs>
              <w:ind w:firstLine="34"/>
              <w:jc w:val="both"/>
              <w:rPr>
                <w:rFonts w:ascii="Times New Roman" w:eastAsia="Times New Roman" w:hAnsi="Times New Roman" w:cs="Times New Roman"/>
                <w:szCs w:val="28"/>
              </w:rPr>
            </w:pPr>
            <w:r w:rsidRPr="007B4CDB">
              <w:rPr>
                <w:rFonts w:ascii="Times New Roman" w:eastAsia="Times New Roman" w:hAnsi="Times New Roman" w:cs="Times New Roman"/>
                <w:szCs w:val="28"/>
              </w:rPr>
              <w:t>Локальная вычислительная сеть.</w:t>
            </w:r>
          </w:p>
        </w:tc>
      </w:tr>
      <w:tr w:rsidR="007B4CDB" w:rsidTr="007B4CDB">
        <w:trPr>
          <w:cantSplit/>
        </w:trPr>
        <w:tc>
          <w:tcPr>
            <w:tcW w:w="3227" w:type="dxa"/>
          </w:tcPr>
          <w:p w:rsidR="007B4CDB" w:rsidRPr="007B4CDB" w:rsidRDefault="007B4CDB" w:rsidP="007B4CDB">
            <w:pPr>
              <w:tabs>
                <w:tab w:val="num" w:pos="142"/>
              </w:tabs>
              <w:ind w:firstLine="720"/>
              <w:jc w:val="both"/>
              <w:rPr>
                <w:rFonts w:ascii="Times New Roman" w:eastAsia="Times New Roman" w:hAnsi="Times New Roman" w:cs="Times New Roman"/>
                <w:sz w:val="28"/>
                <w:szCs w:val="28"/>
              </w:rPr>
            </w:pPr>
            <w:r w:rsidRPr="007B4CDB">
              <w:rPr>
                <w:rFonts w:ascii="Times New Roman" w:eastAsia="Times New Roman" w:hAnsi="Times New Roman" w:cs="Times New Roman"/>
                <w:sz w:val="28"/>
                <w:szCs w:val="28"/>
              </w:rPr>
              <w:lastRenderedPageBreak/>
              <w:t>НСИ</w:t>
            </w:r>
          </w:p>
        </w:tc>
        <w:tc>
          <w:tcPr>
            <w:tcW w:w="6128" w:type="dxa"/>
          </w:tcPr>
          <w:p w:rsidR="007B4CDB" w:rsidRPr="007B4CDB" w:rsidRDefault="007B4CDB" w:rsidP="007B4CDB">
            <w:pPr>
              <w:tabs>
                <w:tab w:val="num" w:pos="1070"/>
              </w:tabs>
              <w:ind w:firstLine="34"/>
              <w:jc w:val="both"/>
              <w:rPr>
                <w:rFonts w:ascii="Times New Roman" w:eastAsia="Times New Roman" w:hAnsi="Times New Roman" w:cs="Times New Roman"/>
                <w:szCs w:val="28"/>
              </w:rPr>
            </w:pPr>
            <w:r w:rsidRPr="007B4CDB">
              <w:rPr>
                <w:rFonts w:ascii="Times New Roman" w:eastAsia="Times New Roman" w:hAnsi="Times New Roman" w:cs="Times New Roman"/>
                <w:szCs w:val="28"/>
              </w:rPr>
              <w:t>Нормативно-справочная информация.</w:t>
            </w:r>
          </w:p>
        </w:tc>
      </w:tr>
      <w:tr w:rsidR="007B4CDB" w:rsidTr="007B4CDB">
        <w:trPr>
          <w:cantSplit/>
        </w:trPr>
        <w:tc>
          <w:tcPr>
            <w:tcW w:w="3227" w:type="dxa"/>
          </w:tcPr>
          <w:p w:rsidR="007B4CDB" w:rsidRPr="007B4CDB" w:rsidRDefault="007B4CDB" w:rsidP="007B4CDB">
            <w:pPr>
              <w:tabs>
                <w:tab w:val="num" w:pos="142"/>
              </w:tabs>
              <w:ind w:firstLine="720"/>
              <w:jc w:val="both"/>
              <w:rPr>
                <w:rFonts w:ascii="Times New Roman" w:eastAsia="Times New Roman" w:hAnsi="Times New Roman" w:cs="Times New Roman"/>
                <w:sz w:val="28"/>
                <w:szCs w:val="28"/>
              </w:rPr>
            </w:pPr>
            <w:r w:rsidRPr="007B4CDB">
              <w:rPr>
                <w:rFonts w:ascii="Times New Roman" w:eastAsia="Times New Roman" w:hAnsi="Times New Roman" w:cs="Times New Roman"/>
                <w:sz w:val="28"/>
                <w:szCs w:val="28"/>
              </w:rPr>
              <w:t>ОС</w:t>
            </w:r>
          </w:p>
        </w:tc>
        <w:tc>
          <w:tcPr>
            <w:tcW w:w="6128" w:type="dxa"/>
          </w:tcPr>
          <w:p w:rsidR="007B4CDB" w:rsidRPr="007B4CDB" w:rsidRDefault="007B4CDB" w:rsidP="007B4CDB">
            <w:pPr>
              <w:tabs>
                <w:tab w:val="num" w:pos="1070"/>
              </w:tabs>
              <w:ind w:firstLine="34"/>
              <w:jc w:val="both"/>
              <w:rPr>
                <w:rFonts w:ascii="Times New Roman" w:eastAsia="Times New Roman" w:hAnsi="Times New Roman" w:cs="Times New Roman"/>
                <w:szCs w:val="28"/>
              </w:rPr>
            </w:pPr>
            <w:r w:rsidRPr="007B4CDB">
              <w:rPr>
                <w:rFonts w:ascii="Times New Roman" w:eastAsia="Times New Roman" w:hAnsi="Times New Roman" w:cs="Times New Roman"/>
                <w:szCs w:val="28"/>
              </w:rPr>
              <w:t>Операционная система.</w:t>
            </w:r>
          </w:p>
        </w:tc>
      </w:tr>
      <w:tr w:rsidR="007B4CDB" w:rsidTr="007B4CDB">
        <w:trPr>
          <w:cantSplit/>
        </w:trPr>
        <w:tc>
          <w:tcPr>
            <w:tcW w:w="3227" w:type="dxa"/>
          </w:tcPr>
          <w:p w:rsidR="007B4CDB" w:rsidRPr="007B4CDB" w:rsidRDefault="007B4CDB" w:rsidP="007B4CDB">
            <w:pPr>
              <w:tabs>
                <w:tab w:val="num" w:pos="142"/>
              </w:tabs>
              <w:ind w:firstLine="720"/>
              <w:jc w:val="both"/>
              <w:rPr>
                <w:rFonts w:ascii="Times New Roman" w:eastAsia="Times New Roman" w:hAnsi="Times New Roman" w:cs="Times New Roman"/>
                <w:sz w:val="28"/>
                <w:szCs w:val="28"/>
              </w:rPr>
            </w:pPr>
            <w:r w:rsidRPr="007B4CDB">
              <w:rPr>
                <w:rFonts w:ascii="Times New Roman" w:eastAsia="Times New Roman" w:hAnsi="Times New Roman" w:cs="Times New Roman"/>
                <w:sz w:val="28"/>
                <w:szCs w:val="28"/>
              </w:rPr>
              <w:t>ПО</w:t>
            </w:r>
          </w:p>
        </w:tc>
        <w:tc>
          <w:tcPr>
            <w:tcW w:w="6128" w:type="dxa"/>
          </w:tcPr>
          <w:p w:rsidR="007B4CDB" w:rsidRPr="007B4CDB" w:rsidRDefault="007B4CDB" w:rsidP="007B4CDB">
            <w:pPr>
              <w:tabs>
                <w:tab w:val="num" w:pos="1070"/>
              </w:tabs>
              <w:ind w:firstLine="34"/>
              <w:jc w:val="both"/>
              <w:rPr>
                <w:rFonts w:ascii="Times New Roman" w:eastAsia="Times New Roman" w:hAnsi="Times New Roman" w:cs="Times New Roman"/>
                <w:szCs w:val="28"/>
              </w:rPr>
            </w:pPr>
            <w:r w:rsidRPr="007B4CDB">
              <w:rPr>
                <w:rFonts w:ascii="Times New Roman" w:eastAsia="Times New Roman" w:hAnsi="Times New Roman" w:cs="Times New Roman"/>
                <w:szCs w:val="28"/>
              </w:rPr>
              <w:t>Программное обеспечение.</w:t>
            </w:r>
          </w:p>
        </w:tc>
      </w:tr>
      <w:tr w:rsidR="007B4CDB" w:rsidTr="007B4CDB">
        <w:trPr>
          <w:cantSplit/>
        </w:trPr>
        <w:tc>
          <w:tcPr>
            <w:tcW w:w="3227" w:type="dxa"/>
          </w:tcPr>
          <w:p w:rsidR="007B4CDB" w:rsidRPr="007B4CDB" w:rsidRDefault="007B4CDB" w:rsidP="007B4CDB">
            <w:pPr>
              <w:tabs>
                <w:tab w:val="num" w:pos="142"/>
              </w:tabs>
              <w:ind w:firstLine="720"/>
              <w:jc w:val="both"/>
              <w:rPr>
                <w:rFonts w:ascii="Times New Roman" w:eastAsia="Times New Roman" w:hAnsi="Times New Roman" w:cs="Times New Roman"/>
                <w:sz w:val="28"/>
                <w:szCs w:val="28"/>
              </w:rPr>
            </w:pPr>
            <w:r w:rsidRPr="007B4CDB">
              <w:rPr>
                <w:rFonts w:ascii="Times New Roman" w:eastAsia="Times New Roman" w:hAnsi="Times New Roman" w:cs="Times New Roman"/>
                <w:sz w:val="28"/>
                <w:szCs w:val="28"/>
              </w:rPr>
              <w:t>ПТС</w:t>
            </w:r>
          </w:p>
        </w:tc>
        <w:tc>
          <w:tcPr>
            <w:tcW w:w="6128" w:type="dxa"/>
          </w:tcPr>
          <w:p w:rsidR="007B4CDB" w:rsidRPr="007B4CDB" w:rsidRDefault="007B4CDB" w:rsidP="007B4CDB">
            <w:pPr>
              <w:tabs>
                <w:tab w:val="num" w:pos="1070"/>
              </w:tabs>
              <w:ind w:firstLine="34"/>
              <w:jc w:val="both"/>
              <w:rPr>
                <w:rFonts w:ascii="Times New Roman" w:eastAsia="Times New Roman" w:hAnsi="Times New Roman" w:cs="Times New Roman"/>
                <w:szCs w:val="28"/>
              </w:rPr>
            </w:pPr>
            <w:r w:rsidRPr="007B4CDB">
              <w:rPr>
                <w:rFonts w:ascii="Times New Roman" w:eastAsia="Times New Roman" w:hAnsi="Times New Roman" w:cs="Times New Roman"/>
                <w:szCs w:val="28"/>
              </w:rPr>
              <w:t>Программно-технические средства.</w:t>
            </w:r>
          </w:p>
        </w:tc>
      </w:tr>
      <w:tr w:rsidR="007B4CDB" w:rsidTr="007B4CDB">
        <w:trPr>
          <w:cantSplit/>
        </w:trPr>
        <w:tc>
          <w:tcPr>
            <w:tcW w:w="3227" w:type="dxa"/>
          </w:tcPr>
          <w:p w:rsidR="007B4CDB" w:rsidRPr="007B4CDB" w:rsidRDefault="007B4CDB" w:rsidP="007B4CDB">
            <w:pPr>
              <w:tabs>
                <w:tab w:val="num" w:pos="142"/>
              </w:tabs>
              <w:ind w:firstLine="720"/>
              <w:jc w:val="both"/>
              <w:rPr>
                <w:rFonts w:ascii="Times New Roman" w:eastAsia="Times New Roman" w:hAnsi="Times New Roman" w:cs="Times New Roman"/>
                <w:sz w:val="28"/>
                <w:szCs w:val="28"/>
              </w:rPr>
            </w:pPr>
            <w:r w:rsidRPr="007B4CDB">
              <w:rPr>
                <w:rFonts w:ascii="Times New Roman" w:eastAsia="Times New Roman" w:hAnsi="Times New Roman" w:cs="Times New Roman"/>
                <w:sz w:val="28"/>
                <w:szCs w:val="28"/>
              </w:rPr>
              <w:t>ТЗ</w:t>
            </w:r>
          </w:p>
        </w:tc>
        <w:tc>
          <w:tcPr>
            <w:tcW w:w="6128" w:type="dxa"/>
          </w:tcPr>
          <w:p w:rsidR="007B4CDB" w:rsidRPr="007B4CDB" w:rsidRDefault="007B4CDB" w:rsidP="007B4CDB">
            <w:pPr>
              <w:tabs>
                <w:tab w:val="num" w:pos="1070"/>
              </w:tabs>
              <w:ind w:firstLine="34"/>
              <w:jc w:val="both"/>
              <w:rPr>
                <w:rFonts w:ascii="Times New Roman" w:eastAsia="Times New Roman" w:hAnsi="Times New Roman" w:cs="Times New Roman"/>
                <w:szCs w:val="28"/>
              </w:rPr>
            </w:pPr>
            <w:r w:rsidRPr="007B4CDB">
              <w:rPr>
                <w:rFonts w:ascii="Times New Roman" w:eastAsia="Times New Roman" w:hAnsi="Times New Roman" w:cs="Times New Roman"/>
                <w:szCs w:val="28"/>
              </w:rPr>
              <w:t>Техническое задание.</w:t>
            </w:r>
          </w:p>
        </w:tc>
      </w:tr>
      <w:tr w:rsidR="007B4CDB" w:rsidTr="007B4CDB">
        <w:trPr>
          <w:cantSplit/>
        </w:trPr>
        <w:tc>
          <w:tcPr>
            <w:tcW w:w="3227" w:type="dxa"/>
          </w:tcPr>
          <w:p w:rsidR="007B4CDB" w:rsidRPr="007B4CDB" w:rsidRDefault="007B4CDB" w:rsidP="007B4CDB">
            <w:pPr>
              <w:tabs>
                <w:tab w:val="num" w:pos="142"/>
              </w:tabs>
              <w:ind w:firstLine="720"/>
              <w:jc w:val="both"/>
              <w:rPr>
                <w:rFonts w:ascii="Times New Roman" w:eastAsia="Times New Roman" w:hAnsi="Times New Roman" w:cs="Times New Roman"/>
                <w:sz w:val="28"/>
                <w:szCs w:val="28"/>
              </w:rPr>
            </w:pPr>
            <w:r w:rsidRPr="007B4CDB">
              <w:rPr>
                <w:rFonts w:ascii="Times New Roman" w:eastAsia="Times New Roman" w:hAnsi="Times New Roman" w:cs="Times New Roman"/>
                <w:sz w:val="28"/>
                <w:szCs w:val="28"/>
              </w:rPr>
              <w:t>ТС</w:t>
            </w:r>
          </w:p>
        </w:tc>
        <w:tc>
          <w:tcPr>
            <w:tcW w:w="6128" w:type="dxa"/>
          </w:tcPr>
          <w:p w:rsidR="007B4CDB" w:rsidRPr="007B4CDB" w:rsidRDefault="007B4CDB" w:rsidP="007B4CDB">
            <w:pPr>
              <w:tabs>
                <w:tab w:val="num" w:pos="1070"/>
              </w:tabs>
              <w:ind w:firstLine="34"/>
              <w:jc w:val="both"/>
              <w:rPr>
                <w:rFonts w:ascii="Times New Roman" w:eastAsia="Times New Roman" w:hAnsi="Times New Roman" w:cs="Times New Roman"/>
                <w:szCs w:val="28"/>
              </w:rPr>
            </w:pPr>
            <w:r w:rsidRPr="007B4CDB">
              <w:rPr>
                <w:rFonts w:ascii="Times New Roman" w:eastAsia="Times New Roman" w:hAnsi="Times New Roman" w:cs="Times New Roman"/>
                <w:szCs w:val="28"/>
              </w:rPr>
              <w:t>Технические средства.</w:t>
            </w:r>
          </w:p>
        </w:tc>
      </w:tr>
      <w:tr w:rsidR="007B4CDB" w:rsidRPr="000F5403" w:rsidTr="007B4CDB">
        <w:trPr>
          <w:cantSplit/>
        </w:trPr>
        <w:tc>
          <w:tcPr>
            <w:tcW w:w="3227" w:type="dxa"/>
          </w:tcPr>
          <w:p w:rsidR="007B4CDB" w:rsidRPr="007B4CDB" w:rsidRDefault="007B4CDB" w:rsidP="007B4CDB">
            <w:pPr>
              <w:tabs>
                <w:tab w:val="num" w:pos="142"/>
              </w:tabs>
              <w:ind w:firstLine="720"/>
              <w:jc w:val="both"/>
              <w:rPr>
                <w:rFonts w:ascii="Times New Roman" w:eastAsia="Times New Roman" w:hAnsi="Times New Roman" w:cs="Times New Roman"/>
                <w:sz w:val="28"/>
                <w:szCs w:val="28"/>
              </w:rPr>
            </w:pPr>
            <w:r w:rsidRPr="007B4CDB">
              <w:rPr>
                <w:rFonts w:ascii="Times New Roman" w:eastAsia="Times New Roman" w:hAnsi="Times New Roman" w:cs="Times New Roman"/>
                <w:sz w:val="28"/>
                <w:szCs w:val="28"/>
              </w:rPr>
              <w:t>IBM ILOG</w:t>
            </w:r>
          </w:p>
        </w:tc>
        <w:tc>
          <w:tcPr>
            <w:tcW w:w="6128" w:type="dxa"/>
          </w:tcPr>
          <w:p w:rsidR="007B4CDB" w:rsidRPr="00175867" w:rsidRDefault="007B4CDB" w:rsidP="007B4CDB">
            <w:pPr>
              <w:tabs>
                <w:tab w:val="num" w:pos="1070"/>
              </w:tabs>
              <w:ind w:firstLine="34"/>
              <w:jc w:val="both"/>
              <w:rPr>
                <w:rFonts w:ascii="Times New Roman" w:eastAsia="Times New Roman" w:hAnsi="Times New Roman" w:cs="Times New Roman"/>
                <w:szCs w:val="28"/>
                <w:lang w:val="en-US"/>
              </w:rPr>
            </w:pPr>
            <w:r w:rsidRPr="00FD31B0">
              <w:rPr>
                <w:rFonts w:ascii="Times New Roman" w:eastAsia="Times New Roman" w:hAnsi="Times New Roman" w:cs="Times New Roman"/>
                <w:szCs w:val="28"/>
                <w:lang w:val="en-US"/>
              </w:rPr>
              <w:t>IBM ILOG CPLEX OPTIMIZATION STUDIO</w:t>
            </w:r>
          </w:p>
        </w:tc>
      </w:tr>
      <w:tr w:rsidR="007B4CDB" w:rsidTr="007B4CDB">
        <w:trPr>
          <w:cantSplit/>
        </w:trPr>
        <w:tc>
          <w:tcPr>
            <w:tcW w:w="3227" w:type="dxa"/>
          </w:tcPr>
          <w:p w:rsidR="007B4CDB" w:rsidRPr="007B4CDB" w:rsidRDefault="007B4CDB" w:rsidP="007B4CDB">
            <w:pPr>
              <w:tabs>
                <w:tab w:val="num" w:pos="142"/>
              </w:tabs>
              <w:ind w:firstLine="720"/>
              <w:jc w:val="both"/>
              <w:rPr>
                <w:rFonts w:ascii="Times New Roman" w:eastAsia="Times New Roman" w:hAnsi="Times New Roman" w:cs="Times New Roman"/>
                <w:sz w:val="28"/>
                <w:szCs w:val="28"/>
              </w:rPr>
            </w:pPr>
            <w:r w:rsidRPr="007B4CDB">
              <w:rPr>
                <w:rFonts w:ascii="Times New Roman" w:eastAsia="Times New Roman" w:hAnsi="Times New Roman" w:cs="Times New Roman"/>
                <w:sz w:val="28"/>
                <w:szCs w:val="28"/>
              </w:rPr>
              <w:t>План подачи</w:t>
            </w:r>
          </w:p>
        </w:tc>
        <w:tc>
          <w:tcPr>
            <w:tcW w:w="6128" w:type="dxa"/>
          </w:tcPr>
          <w:p w:rsidR="007B4CDB" w:rsidRPr="007B4CDB" w:rsidRDefault="007B4CDB" w:rsidP="007B4CDB">
            <w:pPr>
              <w:tabs>
                <w:tab w:val="num" w:pos="1070"/>
              </w:tabs>
              <w:ind w:firstLine="34"/>
              <w:jc w:val="both"/>
              <w:rPr>
                <w:rFonts w:ascii="Times New Roman" w:eastAsia="Times New Roman" w:hAnsi="Times New Roman" w:cs="Times New Roman"/>
                <w:szCs w:val="28"/>
              </w:rPr>
            </w:pPr>
            <w:r w:rsidRPr="007B4CDB">
              <w:rPr>
                <w:rFonts w:ascii="Times New Roman" w:eastAsia="Times New Roman" w:hAnsi="Times New Roman" w:cs="Times New Roman"/>
                <w:szCs w:val="28"/>
              </w:rPr>
              <w:t>План подачи парка вагонов (контейнеров) под погрузку.</w:t>
            </w:r>
          </w:p>
        </w:tc>
      </w:tr>
      <w:tr w:rsidR="007B4CDB" w:rsidTr="007B4CDB">
        <w:trPr>
          <w:cantSplit/>
        </w:trPr>
        <w:tc>
          <w:tcPr>
            <w:tcW w:w="3227" w:type="dxa"/>
          </w:tcPr>
          <w:p w:rsidR="007B4CDB" w:rsidRPr="007B4CDB" w:rsidRDefault="007B4CDB" w:rsidP="007B4CDB">
            <w:pPr>
              <w:tabs>
                <w:tab w:val="num" w:pos="142"/>
              </w:tabs>
              <w:ind w:firstLine="720"/>
              <w:jc w:val="both"/>
              <w:rPr>
                <w:rFonts w:ascii="Times New Roman" w:eastAsia="Times New Roman" w:hAnsi="Times New Roman" w:cs="Times New Roman"/>
                <w:sz w:val="28"/>
                <w:szCs w:val="28"/>
              </w:rPr>
            </w:pPr>
            <w:r w:rsidRPr="007B4CDB">
              <w:rPr>
                <w:rFonts w:ascii="Times New Roman" w:eastAsia="Times New Roman" w:hAnsi="Times New Roman" w:cs="Times New Roman"/>
                <w:sz w:val="28"/>
                <w:szCs w:val="28"/>
              </w:rPr>
              <w:t>ПС</w:t>
            </w:r>
          </w:p>
        </w:tc>
        <w:tc>
          <w:tcPr>
            <w:tcW w:w="6128" w:type="dxa"/>
          </w:tcPr>
          <w:p w:rsidR="007B4CDB" w:rsidRPr="007B4CDB" w:rsidRDefault="007B4CDB" w:rsidP="007B4CDB">
            <w:pPr>
              <w:tabs>
                <w:tab w:val="num" w:pos="1070"/>
              </w:tabs>
              <w:ind w:firstLine="34"/>
              <w:jc w:val="both"/>
              <w:rPr>
                <w:rFonts w:ascii="Times New Roman" w:eastAsia="Times New Roman" w:hAnsi="Times New Roman" w:cs="Times New Roman"/>
                <w:szCs w:val="28"/>
              </w:rPr>
            </w:pPr>
            <w:r w:rsidRPr="007B4CDB">
              <w:rPr>
                <w:rFonts w:ascii="Times New Roman" w:eastAsia="Times New Roman" w:hAnsi="Times New Roman" w:cs="Times New Roman"/>
                <w:szCs w:val="28"/>
              </w:rPr>
              <w:t>Подвижной состав</w:t>
            </w:r>
          </w:p>
        </w:tc>
      </w:tr>
      <w:tr w:rsidR="007B4CDB" w:rsidTr="007B4CDB">
        <w:trPr>
          <w:cantSplit/>
        </w:trPr>
        <w:tc>
          <w:tcPr>
            <w:tcW w:w="3227" w:type="dxa"/>
          </w:tcPr>
          <w:p w:rsidR="007B4CDB" w:rsidRPr="007B4CDB" w:rsidRDefault="007B4CDB" w:rsidP="007B4CDB">
            <w:pPr>
              <w:tabs>
                <w:tab w:val="num" w:pos="142"/>
              </w:tabs>
              <w:ind w:firstLine="720"/>
              <w:jc w:val="both"/>
              <w:rPr>
                <w:rFonts w:ascii="Times New Roman" w:eastAsia="Times New Roman" w:hAnsi="Times New Roman" w:cs="Times New Roman"/>
                <w:sz w:val="28"/>
                <w:szCs w:val="28"/>
              </w:rPr>
            </w:pPr>
            <w:r w:rsidRPr="007B4CDB">
              <w:rPr>
                <w:rFonts w:ascii="Times New Roman" w:eastAsia="Times New Roman" w:hAnsi="Times New Roman" w:cs="Times New Roman"/>
                <w:sz w:val="28"/>
                <w:szCs w:val="28"/>
              </w:rPr>
              <w:t>НСД</w:t>
            </w:r>
          </w:p>
        </w:tc>
        <w:tc>
          <w:tcPr>
            <w:tcW w:w="6128" w:type="dxa"/>
          </w:tcPr>
          <w:p w:rsidR="007B4CDB" w:rsidRPr="007B4CDB" w:rsidRDefault="007B4CDB" w:rsidP="007B4CDB">
            <w:pPr>
              <w:tabs>
                <w:tab w:val="num" w:pos="1070"/>
              </w:tabs>
              <w:ind w:firstLine="34"/>
              <w:jc w:val="both"/>
              <w:rPr>
                <w:rFonts w:ascii="Times New Roman" w:eastAsia="Times New Roman" w:hAnsi="Times New Roman" w:cs="Times New Roman"/>
                <w:szCs w:val="28"/>
              </w:rPr>
            </w:pPr>
            <w:r w:rsidRPr="007B4CDB">
              <w:rPr>
                <w:rFonts w:ascii="Times New Roman" w:eastAsia="Times New Roman" w:hAnsi="Times New Roman" w:cs="Times New Roman"/>
                <w:szCs w:val="28"/>
              </w:rPr>
              <w:t>Несанкционированный доступ</w:t>
            </w:r>
          </w:p>
        </w:tc>
      </w:tr>
      <w:tr w:rsidR="007B4CDB" w:rsidTr="007B4CDB">
        <w:trPr>
          <w:cantSplit/>
        </w:trPr>
        <w:tc>
          <w:tcPr>
            <w:tcW w:w="3227" w:type="dxa"/>
          </w:tcPr>
          <w:p w:rsidR="007B4CDB" w:rsidRPr="007B4CDB" w:rsidRDefault="007B4CDB" w:rsidP="007B4CDB">
            <w:pPr>
              <w:tabs>
                <w:tab w:val="num" w:pos="142"/>
              </w:tabs>
              <w:ind w:firstLine="720"/>
              <w:jc w:val="both"/>
              <w:rPr>
                <w:rFonts w:ascii="Times New Roman" w:eastAsia="Times New Roman" w:hAnsi="Times New Roman" w:cs="Times New Roman"/>
                <w:sz w:val="28"/>
                <w:szCs w:val="28"/>
              </w:rPr>
            </w:pPr>
            <w:r w:rsidRPr="007B4CDB">
              <w:rPr>
                <w:rFonts w:ascii="Times New Roman" w:eastAsia="Times New Roman" w:hAnsi="Times New Roman" w:cs="Times New Roman"/>
                <w:sz w:val="28"/>
                <w:szCs w:val="28"/>
              </w:rPr>
              <w:t>АС</w:t>
            </w:r>
          </w:p>
        </w:tc>
        <w:tc>
          <w:tcPr>
            <w:tcW w:w="6128" w:type="dxa"/>
          </w:tcPr>
          <w:p w:rsidR="007B4CDB" w:rsidRPr="007B4CDB" w:rsidRDefault="007B4CDB" w:rsidP="007B4CDB">
            <w:pPr>
              <w:tabs>
                <w:tab w:val="num" w:pos="1070"/>
              </w:tabs>
              <w:ind w:firstLine="34"/>
              <w:jc w:val="both"/>
              <w:rPr>
                <w:rFonts w:ascii="Times New Roman" w:eastAsia="Times New Roman" w:hAnsi="Times New Roman" w:cs="Times New Roman"/>
                <w:szCs w:val="28"/>
              </w:rPr>
            </w:pPr>
            <w:r w:rsidRPr="007B4CDB">
              <w:rPr>
                <w:rFonts w:ascii="Times New Roman" w:eastAsia="Times New Roman" w:hAnsi="Times New Roman" w:cs="Times New Roman"/>
                <w:szCs w:val="28"/>
              </w:rPr>
              <w:t>Автоматизированная система</w:t>
            </w:r>
          </w:p>
        </w:tc>
      </w:tr>
      <w:tr w:rsidR="007B4CDB" w:rsidTr="007B4CDB">
        <w:trPr>
          <w:cantSplit/>
        </w:trPr>
        <w:tc>
          <w:tcPr>
            <w:tcW w:w="3227" w:type="dxa"/>
          </w:tcPr>
          <w:p w:rsidR="007B4CDB" w:rsidRPr="007B4CDB" w:rsidRDefault="007B4CDB" w:rsidP="007B4CDB">
            <w:pPr>
              <w:tabs>
                <w:tab w:val="num" w:pos="142"/>
              </w:tabs>
              <w:ind w:firstLine="720"/>
              <w:jc w:val="both"/>
              <w:rPr>
                <w:rFonts w:ascii="Times New Roman" w:eastAsia="Times New Roman" w:hAnsi="Times New Roman" w:cs="Times New Roman"/>
                <w:sz w:val="28"/>
                <w:szCs w:val="28"/>
              </w:rPr>
            </w:pPr>
            <w:r w:rsidRPr="007B4CDB">
              <w:rPr>
                <w:rFonts w:ascii="Times New Roman" w:eastAsia="Times New Roman" w:hAnsi="Times New Roman" w:cs="Times New Roman"/>
                <w:sz w:val="28"/>
                <w:szCs w:val="28"/>
              </w:rPr>
              <w:t>ВКС</w:t>
            </w:r>
          </w:p>
        </w:tc>
        <w:tc>
          <w:tcPr>
            <w:tcW w:w="6128" w:type="dxa"/>
          </w:tcPr>
          <w:p w:rsidR="007B4CDB" w:rsidRPr="007B4CDB" w:rsidRDefault="007B4CDB" w:rsidP="007B4CDB">
            <w:pPr>
              <w:tabs>
                <w:tab w:val="num" w:pos="1070"/>
              </w:tabs>
              <w:ind w:firstLine="34"/>
              <w:jc w:val="both"/>
              <w:rPr>
                <w:rFonts w:ascii="Times New Roman" w:eastAsia="Times New Roman" w:hAnsi="Times New Roman" w:cs="Times New Roman"/>
                <w:szCs w:val="28"/>
              </w:rPr>
            </w:pPr>
            <w:r w:rsidRPr="007B4CDB">
              <w:rPr>
                <w:rFonts w:ascii="Times New Roman" w:eastAsia="Times New Roman" w:hAnsi="Times New Roman" w:cs="Times New Roman"/>
                <w:szCs w:val="28"/>
              </w:rPr>
              <w:t>Вагонно-контейнерная составляющая</w:t>
            </w:r>
          </w:p>
        </w:tc>
      </w:tr>
    </w:tbl>
    <w:p w:rsidR="00097CAE" w:rsidRPr="004C2DC2" w:rsidRDefault="00097CAE" w:rsidP="004C2DC2">
      <w:pPr>
        <w:spacing w:after="200" w:line="276" w:lineRule="auto"/>
        <w:ind w:firstLine="708"/>
        <w:rPr>
          <w:rFonts w:eastAsia="MS Mincho"/>
          <w:szCs w:val="28"/>
        </w:rPr>
      </w:pPr>
    </w:p>
    <w:p w:rsidR="00097CAE" w:rsidRDefault="00097CAE" w:rsidP="00097CAE">
      <w:pPr>
        <w:pStyle w:val="1"/>
        <w:tabs>
          <w:tab w:val="num" w:pos="432"/>
        </w:tabs>
        <w:spacing w:before="0" w:after="0"/>
        <w:ind w:left="709"/>
        <w:rPr>
          <w:rFonts w:cs="Times New Roman"/>
          <w:bCs w:val="0"/>
          <w:szCs w:val="20"/>
        </w:rPr>
      </w:pPr>
      <w:r>
        <w:rPr>
          <w:rFonts w:eastAsia="Times New Roman" w:cs="Times New Roman"/>
          <w:bCs w:val="0"/>
          <w:kern w:val="0"/>
          <w:sz w:val="28"/>
          <w:szCs w:val="28"/>
        </w:rPr>
        <w:t>4.3</w:t>
      </w:r>
      <w:r w:rsidRPr="00284F2E">
        <w:rPr>
          <w:rFonts w:eastAsia="Times New Roman" w:cs="Times New Roman"/>
          <w:bCs w:val="0"/>
          <w:kern w:val="0"/>
          <w:sz w:val="28"/>
          <w:szCs w:val="28"/>
        </w:rPr>
        <w:t>.</w:t>
      </w:r>
      <w:r>
        <w:rPr>
          <w:rFonts w:eastAsia="Times New Roman" w:cs="Times New Roman"/>
          <w:bCs w:val="0"/>
          <w:kern w:val="0"/>
          <w:sz w:val="28"/>
          <w:szCs w:val="28"/>
        </w:rPr>
        <w:t xml:space="preserve"> </w:t>
      </w:r>
      <w:r w:rsidRPr="00BF0AA4">
        <w:rPr>
          <w:rFonts w:eastAsia="Times New Roman" w:cs="Times New Roman"/>
          <w:bCs w:val="0"/>
          <w:kern w:val="0"/>
          <w:sz w:val="28"/>
          <w:szCs w:val="20"/>
        </w:rPr>
        <w:t>Сроки выполнения работ</w:t>
      </w:r>
    </w:p>
    <w:p w:rsidR="00097CAE" w:rsidRPr="0095298A" w:rsidRDefault="00097CAE" w:rsidP="00097CAE"/>
    <w:p w:rsidR="00D01CDD" w:rsidRPr="00097CAE" w:rsidRDefault="00175867" w:rsidP="00097CAE">
      <w:pPr>
        <w:pStyle w:val="1a"/>
        <w:ind w:firstLine="709"/>
        <w:rPr>
          <w:szCs w:val="28"/>
        </w:rPr>
      </w:pPr>
      <w:r w:rsidRPr="00175867">
        <w:rPr>
          <w:szCs w:val="28"/>
        </w:rPr>
        <w:t xml:space="preserve">не более </w:t>
      </w:r>
      <w:r w:rsidR="00320F00">
        <w:rPr>
          <w:szCs w:val="28"/>
        </w:rPr>
        <w:t>245</w:t>
      </w:r>
      <w:r w:rsidR="00320F00" w:rsidRPr="00175867">
        <w:rPr>
          <w:szCs w:val="28"/>
        </w:rPr>
        <w:t xml:space="preserve"> </w:t>
      </w:r>
      <w:r w:rsidRPr="00175867">
        <w:rPr>
          <w:szCs w:val="28"/>
        </w:rPr>
        <w:t>календарных дней с даты заключения договора</w:t>
      </w:r>
      <w:r w:rsidR="00AE6CAA">
        <w:rPr>
          <w:szCs w:val="28"/>
        </w:rPr>
        <w:t>.</w:t>
      </w:r>
      <w:r w:rsidR="00097CAE" w:rsidRPr="00097CAE">
        <w:rPr>
          <w:szCs w:val="28"/>
        </w:rPr>
        <w:t xml:space="preserve"> </w:t>
      </w:r>
    </w:p>
    <w:p w:rsidR="00D01CDD" w:rsidRDefault="00D01CDD" w:rsidP="006400A0">
      <w:pPr>
        <w:spacing w:after="200" w:line="276" w:lineRule="auto"/>
        <w:ind w:firstLine="708"/>
        <w:rPr>
          <w:rFonts w:eastAsia="MS Mincho"/>
          <w:szCs w:val="28"/>
        </w:rPr>
      </w:pPr>
    </w:p>
    <w:p w:rsidR="00097CAE" w:rsidRPr="0095298A" w:rsidRDefault="00097CAE" w:rsidP="00097CAE">
      <w:pPr>
        <w:pStyle w:val="1"/>
        <w:tabs>
          <w:tab w:val="num" w:pos="432"/>
        </w:tabs>
        <w:spacing w:before="0" w:after="0"/>
        <w:ind w:left="709"/>
        <w:rPr>
          <w:rFonts w:eastAsia="Times New Roman" w:cs="Times New Roman"/>
          <w:bCs w:val="0"/>
          <w:szCs w:val="20"/>
        </w:rPr>
      </w:pPr>
      <w:r>
        <w:rPr>
          <w:rFonts w:eastAsia="Times New Roman" w:cs="Times New Roman"/>
          <w:bCs w:val="0"/>
          <w:kern w:val="0"/>
          <w:sz w:val="28"/>
          <w:szCs w:val="28"/>
        </w:rPr>
        <w:t>4.4</w:t>
      </w:r>
      <w:r w:rsidRPr="00284F2E">
        <w:rPr>
          <w:rFonts w:eastAsia="Times New Roman" w:cs="Times New Roman"/>
          <w:bCs w:val="0"/>
          <w:kern w:val="0"/>
          <w:sz w:val="28"/>
          <w:szCs w:val="28"/>
        </w:rPr>
        <w:t>.</w:t>
      </w:r>
      <w:r>
        <w:rPr>
          <w:rFonts w:eastAsia="Times New Roman" w:cs="Times New Roman"/>
          <w:bCs w:val="0"/>
          <w:kern w:val="0"/>
          <w:sz w:val="28"/>
          <w:szCs w:val="28"/>
        </w:rPr>
        <w:t xml:space="preserve"> </w:t>
      </w:r>
      <w:r w:rsidRPr="0095298A">
        <w:rPr>
          <w:rFonts w:eastAsia="Times New Roman" w:cs="Times New Roman"/>
          <w:bCs w:val="0"/>
          <w:kern w:val="0"/>
          <w:sz w:val="28"/>
          <w:szCs w:val="20"/>
        </w:rPr>
        <w:t>Начальная (максимальная) цена договора</w:t>
      </w:r>
    </w:p>
    <w:p w:rsidR="00097CAE" w:rsidRDefault="00097CAE" w:rsidP="00097CAE">
      <w:pPr>
        <w:pStyle w:val="afffd"/>
      </w:pPr>
      <w:r w:rsidRPr="00E268DE">
        <w:rPr>
          <w:color w:val="000000" w:themeColor="text1"/>
        </w:rPr>
        <w:t xml:space="preserve">Начальная (максимальная) цена договора составляет </w:t>
      </w:r>
      <w:r>
        <w:rPr>
          <w:color w:val="000000" w:themeColor="text1"/>
        </w:rPr>
        <w:t>10</w:t>
      </w:r>
      <w:r w:rsidRPr="00E268DE">
        <w:rPr>
          <w:color w:val="000000" w:themeColor="text1"/>
        </w:rPr>
        <w:t> 500 000,00  (</w:t>
      </w:r>
      <w:r>
        <w:rPr>
          <w:color w:val="000000" w:themeColor="text1"/>
        </w:rPr>
        <w:t>десять</w:t>
      </w:r>
      <w:r w:rsidRPr="00E268DE">
        <w:rPr>
          <w:color w:val="000000" w:themeColor="text1"/>
        </w:rPr>
        <w:t xml:space="preserve"> миллионов пятьсот тысяч) рублей 00 копеек</w:t>
      </w:r>
      <w:r w:rsidRPr="00870DCC">
        <w:t xml:space="preserve"> </w:t>
      </w:r>
      <w:r w:rsidRPr="003123E3">
        <w:t xml:space="preserve">с учетом всех расходов </w:t>
      </w:r>
      <w:r>
        <w:t>исполнителя</w:t>
      </w:r>
      <w:r w:rsidRPr="003123E3">
        <w:t xml:space="preserve">, связанных с выполнением работ, и налогов, кроме НДС. </w:t>
      </w:r>
      <w:r w:rsidRPr="003C75DE">
        <w:t>Сумма НДС и условия начисления определяются в соответствии с законодательством Российской Федерации.</w:t>
      </w:r>
    </w:p>
    <w:p w:rsidR="00835CB9" w:rsidRDefault="004C2DC2" w:rsidP="00586951">
      <w:pPr>
        <w:pStyle w:val="afffd"/>
        <w:ind w:firstLine="0"/>
      </w:pPr>
      <w:r>
        <w:t>Стоимость выполнения отдельных этапов, определенных в соответствии с подпунктом 4.9.1 настоящей документации о закупке:</w:t>
      </w:r>
    </w:p>
    <w:p w:rsidR="00097CAE" w:rsidRPr="00605509" w:rsidRDefault="00097CAE" w:rsidP="00097CAE">
      <w:pPr>
        <w:ind w:firstLine="709"/>
        <w:jc w:val="both"/>
        <w:rPr>
          <w:sz w:val="28"/>
          <w:szCs w:val="20"/>
        </w:rPr>
      </w:pPr>
      <w:r w:rsidRPr="00605509">
        <w:rPr>
          <w:sz w:val="28"/>
          <w:szCs w:val="20"/>
        </w:rPr>
        <w:t xml:space="preserve">Стоимость выполнения работ 1 этапа Проекта должна быть не более </w:t>
      </w:r>
      <w:r w:rsidR="005B64A2" w:rsidRPr="00605509">
        <w:rPr>
          <w:sz w:val="28"/>
          <w:szCs w:val="20"/>
        </w:rPr>
        <w:t>10</w:t>
      </w:r>
      <w:r w:rsidRPr="00605509">
        <w:rPr>
          <w:sz w:val="28"/>
          <w:szCs w:val="20"/>
        </w:rPr>
        <w:t>% от общей стоимости выполнения работ по Проекту, указанной претендентом.</w:t>
      </w:r>
    </w:p>
    <w:p w:rsidR="00097CAE" w:rsidRPr="00605509" w:rsidRDefault="00097CAE" w:rsidP="00097CAE">
      <w:pPr>
        <w:ind w:firstLine="709"/>
        <w:jc w:val="both"/>
        <w:rPr>
          <w:sz w:val="28"/>
          <w:szCs w:val="20"/>
        </w:rPr>
      </w:pPr>
      <w:r w:rsidRPr="00605509">
        <w:rPr>
          <w:sz w:val="28"/>
          <w:szCs w:val="20"/>
        </w:rPr>
        <w:t xml:space="preserve">Стоимость выполнения работ 2 этапа Проекта должна быть не более </w:t>
      </w:r>
      <w:r w:rsidR="005B64A2" w:rsidRPr="00605509">
        <w:rPr>
          <w:sz w:val="28"/>
          <w:szCs w:val="20"/>
        </w:rPr>
        <w:t>4</w:t>
      </w:r>
      <w:r w:rsidRPr="00605509">
        <w:rPr>
          <w:sz w:val="28"/>
          <w:szCs w:val="20"/>
        </w:rPr>
        <w:t>0% от общей стоимости выполнения работ по Проекту, указанной претендентом.</w:t>
      </w:r>
    </w:p>
    <w:p w:rsidR="00097CAE" w:rsidRPr="00605509" w:rsidRDefault="00097CAE" w:rsidP="00097CAE">
      <w:pPr>
        <w:ind w:firstLine="709"/>
        <w:jc w:val="both"/>
        <w:rPr>
          <w:sz w:val="28"/>
          <w:szCs w:val="20"/>
        </w:rPr>
      </w:pPr>
      <w:r w:rsidRPr="00605509">
        <w:rPr>
          <w:sz w:val="28"/>
          <w:szCs w:val="20"/>
        </w:rPr>
        <w:t xml:space="preserve">Стоимость выполнения работ 3 этапа Проекта должна быть не менее </w:t>
      </w:r>
      <w:r w:rsidR="005B64A2" w:rsidRPr="00605509">
        <w:rPr>
          <w:sz w:val="28"/>
          <w:szCs w:val="20"/>
        </w:rPr>
        <w:t>4</w:t>
      </w:r>
      <w:r w:rsidRPr="00605509">
        <w:rPr>
          <w:sz w:val="28"/>
          <w:szCs w:val="20"/>
        </w:rPr>
        <w:t>0% от общей стоимости выполнения работ по Проекту, указанной претендентом.</w:t>
      </w:r>
    </w:p>
    <w:p w:rsidR="00097CAE" w:rsidRDefault="00097CAE" w:rsidP="00097CAE">
      <w:pPr>
        <w:widowControl w:val="0"/>
        <w:snapToGrid w:val="0"/>
        <w:ind w:firstLine="720"/>
        <w:jc w:val="both"/>
        <w:rPr>
          <w:sz w:val="28"/>
        </w:rPr>
      </w:pPr>
      <w:r w:rsidRPr="00605509">
        <w:rPr>
          <w:sz w:val="28"/>
        </w:rPr>
        <w:t xml:space="preserve">Стоимость выполнения работ 4 этапа Проекта должна быть не менее </w:t>
      </w:r>
      <w:r w:rsidR="005B64A2" w:rsidRPr="00605509">
        <w:rPr>
          <w:sz w:val="28"/>
        </w:rPr>
        <w:t>1</w:t>
      </w:r>
      <w:r w:rsidRPr="00605509">
        <w:rPr>
          <w:sz w:val="28"/>
        </w:rPr>
        <w:t>0% от общей стоимости выполнения работ по Проекту</w:t>
      </w:r>
      <w:r w:rsidRPr="00605509">
        <w:rPr>
          <w:sz w:val="28"/>
          <w:szCs w:val="20"/>
        </w:rPr>
        <w:t>, указанной претендентом</w:t>
      </w:r>
      <w:r w:rsidRPr="00605509">
        <w:rPr>
          <w:sz w:val="28"/>
        </w:rPr>
        <w:t>.</w:t>
      </w:r>
    </w:p>
    <w:p w:rsidR="00097CAE" w:rsidRDefault="00097CAE" w:rsidP="00097CAE">
      <w:pPr>
        <w:ind w:firstLine="709"/>
        <w:jc w:val="both"/>
        <w:rPr>
          <w:sz w:val="28"/>
          <w:szCs w:val="20"/>
        </w:rPr>
      </w:pPr>
    </w:p>
    <w:p w:rsidR="005B64A2" w:rsidRDefault="005B64A2" w:rsidP="005B64A2">
      <w:pPr>
        <w:pStyle w:val="1"/>
        <w:tabs>
          <w:tab w:val="num" w:pos="432"/>
        </w:tabs>
        <w:spacing w:before="0" w:after="0"/>
        <w:ind w:left="709"/>
        <w:rPr>
          <w:rFonts w:eastAsia="Arial" w:cs="Times New Roman"/>
          <w:kern w:val="0"/>
          <w:sz w:val="28"/>
          <w:szCs w:val="20"/>
        </w:rPr>
      </w:pPr>
      <w:r>
        <w:rPr>
          <w:rFonts w:eastAsia="Times New Roman" w:cs="Times New Roman"/>
          <w:bCs w:val="0"/>
          <w:kern w:val="0"/>
          <w:sz w:val="28"/>
          <w:szCs w:val="28"/>
        </w:rPr>
        <w:t>4.5</w:t>
      </w:r>
      <w:r w:rsidRPr="00284F2E">
        <w:rPr>
          <w:rFonts w:eastAsia="Times New Roman" w:cs="Times New Roman"/>
          <w:bCs w:val="0"/>
          <w:kern w:val="0"/>
          <w:sz w:val="28"/>
          <w:szCs w:val="28"/>
        </w:rPr>
        <w:t>.</w:t>
      </w:r>
      <w:r>
        <w:rPr>
          <w:rFonts w:eastAsia="Times New Roman" w:cs="Times New Roman"/>
          <w:bCs w:val="0"/>
          <w:kern w:val="0"/>
          <w:sz w:val="28"/>
          <w:szCs w:val="28"/>
        </w:rPr>
        <w:t xml:space="preserve"> </w:t>
      </w:r>
      <w:r w:rsidRPr="0095298A">
        <w:rPr>
          <w:rFonts w:eastAsia="Arial" w:cs="Times New Roman"/>
          <w:kern w:val="0"/>
          <w:sz w:val="28"/>
          <w:szCs w:val="20"/>
        </w:rPr>
        <w:t>Форма, сроки и порядок оплаты работ</w:t>
      </w:r>
    </w:p>
    <w:p w:rsidR="005B64A2" w:rsidRPr="0095298A" w:rsidRDefault="005B64A2" w:rsidP="005B64A2"/>
    <w:p w:rsidR="005B64A2" w:rsidRDefault="005B64A2" w:rsidP="005B64A2">
      <w:pPr>
        <w:pStyle w:val="1a"/>
        <w:rPr>
          <w:bCs/>
        </w:rPr>
      </w:pPr>
      <w:r w:rsidRPr="00605509">
        <w:rPr>
          <w:bCs/>
        </w:rPr>
        <w:t xml:space="preserve">Заказчик обязуется оплатить исполнителю работы по договору поэтапно, в течение </w:t>
      </w:r>
      <w:r w:rsidRPr="00605509">
        <w:t>30 (тридцати) календарных дней</w:t>
      </w:r>
      <w:r w:rsidRPr="00605509">
        <w:rPr>
          <w:bCs/>
        </w:rPr>
        <w:t xml:space="preserve"> с даты подписания сторонами акта сдачи-приёмки соответствующего этапа работ на основании счета исполнителя.</w:t>
      </w:r>
    </w:p>
    <w:p w:rsidR="005B64A2" w:rsidRDefault="005B64A2" w:rsidP="005B64A2">
      <w:pPr>
        <w:pStyle w:val="1a"/>
        <w:rPr>
          <w:bCs/>
        </w:rPr>
      </w:pPr>
    </w:p>
    <w:p w:rsidR="005B64A2" w:rsidRPr="00284F2E" w:rsidRDefault="005B64A2" w:rsidP="005B64A2">
      <w:pPr>
        <w:pStyle w:val="1"/>
        <w:tabs>
          <w:tab w:val="num" w:pos="432"/>
        </w:tabs>
        <w:spacing w:before="0" w:after="0"/>
        <w:ind w:left="709"/>
        <w:rPr>
          <w:rFonts w:eastAsia="Times New Roman" w:cs="Times New Roman"/>
          <w:bCs w:val="0"/>
          <w:kern w:val="0"/>
          <w:sz w:val="28"/>
          <w:szCs w:val="20"/>
        </w:rPr>
      </w:pPr>
      <w:r>
        <w:rPr>
          <w:rFonts w:eastAsia="Times New Roman" w:cs="Times New Roman"/>
          <w:bCs w:val="0"/>
          <w:kern w:val="0"/>
          <w:sz w:val="28"/>
          <w:szCs w:val="28"/>
        </w:rPr>
        <w:lastRenderedPageBreak/>
        <w:t>4.6</w:t>
      </w:r>
      <w:r w:rsidRPr="00284F2E">
        <w:rPr>
          <w:rFonts w:eastAsia="Times New Roman" w:cs="Times New Roman"/>
          <w:bCs w:val="0"/>
          <w:kern w:val="0"/>
          <w:sz w:val="28"/>
          <w:szCs w:val="28"/>
        </w:rPr>
        <w:t>.</w:t>
      </w:r>
      <w:r>
        <w:rPr>
          <w:rFonts w:eastAsia="Times New Roman" w:cs="Times New Roman"/>
          <w:bCs w:val="0"/>
          <w:kern w:val="0"/>
          <w:sz w:val="28"/>
          <w:szCs w:val="28"/>
        </w:rPr>
        <w:t xml:space="preserve"> </w:t>
      </w:r>
      <w:r>
        <w:rPr>
          <w:rFonts w:eastAsia="Arial" w:cs="Times New Roman"/>
          <w:kern w:val="0"/>
          <w:sz w:val="28"/>
          <w:szCs w:val="20"/>
        </w:rPr>
        <w:t>Цели и результаты работ.</w:t>
      </w:r>
    </w:p>
    <w:p w:rsidR="005B64A2" w:rsidRPr="006D6772" w:rsidRDefault="005B64A2" w:rsidP="005B64A2">
      <w:pPr>
        <w:pStyle w:val="1a"/>
      </w:pPr>
    </w:p>
    <w:p w:rsidR="005B64A2" w:rsidRPr="005B64A2" w:rsidRDefault="00BE68EF" w:rsidP="005B64A2">
      <w:pPr>
        <w:pStyle w:val="affff"/>
        <w:ind w:firstLine="709"/>
        <w:rPr>
          <w:sz w:val="28"/>
          <w:szCs w:val="28"/>
        </w:rPr>
      </w:pPr>
      <w:r w:rsidRPr="00BE68EF">
        <w:rPr>
          <w:sz w:val="28"/>
        </w:rPr>
        <w:t>ПАО «ТрансКонтейнер»</w:t>
      </w:r>
      <w:r w:rsidR="005B64A2" w:rsidRPr="005B64A2">
        <w:rPr>
          <w:sz w:val="28"/>
          <w:szCs w:val="28"/>
        </w:rPr>
        <w:t xml:space="preserve"> необходимо обновление и усовершенствование  системы управления планированием подачи подвижного состава, контроля оперативной работы и формирования тарифной политик</w:t>
      </w:r>
      <w:r w:rsidR="00BA40E8">
        <w:rPr>
          <w:sz w:val="28"/>
          <w:szCs w:val="28"/>
        </w:rPr>
        <w:t>и</w:t>
      </w:r>
      <w:r w:rsidR="005B64A2" w:rsidRPr="005B64A2">
        <w:rPr>
          <w:sz w:val="28"/>
          <w:szCs w:val="28"/>
        </w:rPr>
        <w:t xml:space="preserve"> компании на услуги предоставления вагонов и контейнеров для перевозки</w:t>
      </w:r>
      <w:r w:rsidR="00BA40E8">
        <w:rPr>
          <w:sz w:val="28"/>
          <w:szCs w:val="28"/>
        </w:rPr>
        <w:t xml:space="preserve"> (с </w:t>
      </w:r>
      <w:r w:rsidR="00BA40E8" w:rsidRPr="00BA40E8">
        <w:rPr>
          <w:sz w:val="28"/>
          <w:szCs w:val="28"/>
        </w:rPr>
        <w:t xml:space="preserve">учётом привлечения парков </w:t>
      </w:r>
      <w:r w:rsidR="00BA40E8">
        <w:rPr>
          <w:sz w:val="28"/>
          <w:szCs w:val="28"/>
        </w:rPr>
        <w:t>и</w:t>
      </w:r>
      <w:r w:rsidR="00BA40E8" w:rsidRPr="00BA40E8">
        <w:rPr>
          <w:sz w:val="28"/>
          <w:szCs w:val="28"/>
        </w:rPr>
        <w:t xml:space="preserve">ных </w:t>
      </w:r>
      <w:r w:rsidR="00BA40E8">
        <w:rPr>
          <w:sz w:val="28"/>
          <w:szCs w:val="28"/>
        </w:rPr>
        <w:t>с</w:t>
      </w:r>
      <w:r w:rsidR="00BA40E8" w:rsidRPr="00BA40E8">
        <w:rPr>
          <w:sz w:val="28"/>
          <w:szCs w:val="28"/>
        </w:rPr>
        <w:t xml:space="preserve">обственников под перевозки </w:t>
      </w:r>
      <w:r w:rsidRPr="00BE68EF">
        <w:rPr>
          <w:sz w:val="28"/>
        </w:rPr>
        <w:t>ПАО «ТрансКонтейнер»</w:t>
      </w:r>
      <w:r w:rsidR="00BA40E8">
        <w:rPr>
          <w:sz w:val="28"/>
          <w:szCs w:val="28"/>
        </w:rPr>
        <w:t>).</w:t>
      </w:r>
    </w:p>
    <w:p w:rsidR="005B64A2" w:rsidRDefault="005B64A2" w:rsidP="005B64A2">
      <w:pPr>
        <w:pStyle w:val="22"/>
        <w:numPr>
          <w:ilvl w:val="1"/>
          <w:numId w:val="0"/>
        </w:numPr>
        <w:suppressAutoHyphens w:val="0"/>
        <w:spacing w:line="360" w:lineRule="auto"/>
        <w:ind w:left="851"/>
        <w:rPr>
          <w:rFonts w:cs="Times New Roman"/>
          <w:b w:val="0"/>
          <w:bCs w:val="0"/>
          <w:i w:val="0"/>
          <w:iCs w:val="0"/>
        </w:rPr>
      </w:pPr>
      <w:bookmarkStart w:id="9" w:name="_Toc332981063"/>
      <w:bookmarkStart w:id="10" w:name="_Toc332969373"/>
      <w:r w:rsidRPr="009E06E9">
        <w:rPr>
          <w:rFonts w:cs="Times New Roman"/>
          <w:b w:val="0"/>
          <w:bCs w:val="0"/>
          <w:i w:val="0"/>
          <w:iCs w:val="0"/>
        </w:rPr>
        <w:t>Цел</w:t>
      </w:r>
      <w:r>
        <w:rPr>
          <w:rFonts w:cs="Times New Roman"/>
          <w:b w:val="0"/>
          <w:bCs w:val="0"/>
          <w:i w:val="0"/>
          <w:iCs w:val="0"/>
        </w:rPr>
        <w:t>и</w:t>
      </w:r>
      <w:r w:rsidRPr="0095298A">
        <w:rPr>
          <w:rFonts w:cs="Times New Roman"/>
          <w:b w:val="0"/>
          <w:bCs w:val="0"/>
          <w:i w:val="0"/>
          <w:iCs w:val="0"/>
        </w:rPr>
        <w:t xml:space="preserve"> </w:t>
      </w:r>
      <w:r>
        <w:rPr>
          <w:rFonts w:cs="Times New Roman"/>
          <w:b w:val="0"/>
          <w:bCs w:val="0"/>
          <w:i w:val="0"/>
          <w:iCs w:val="0"/>
        </w:rPr>
        <w:t>работ</w:t>
      </w:r>
      <w:r w:rsidRPr="0095298A">
        <w:rPr>
          <w:rFonts w:cs="Times New Roman"/>
          <w:b w:val="0"/>
          <w:bCs w:val="0"/>
          <w:i w:val="0"/>
          <w:iCs w:val="0"/>
        </w:rPr>
        <w:t>:</w:t>
      </w:r>
    </w:p>
    <w:bookmarkEnd w:id="9"/>
    <w:bookmarkEnd w:id="10"/>
    <w:p w:rsidR="005B64A2" w:rsidRPr="005B64A2" w:rsidRDefault="005B64A2" w:rsidP="00F62E5D">
      <w:pPr>
        <w:pStyle w:val="affff"/>
        <w:numPr>
          <w:ilvl w:val="0"/>
          <w:numId w:val="19"/>
        </w:numPr>
        <w:rPr>
          <w:sz w:val="28"/>
          <w:szCs w:val="28"/>
        </w:rPr>
      </w:pPr>
      <w:r w:rsidRPr="005B64A2">
        <w:rPr>
          <w:sz w:val="28"/>
          <w:szCs w:val="28"/>
        </w:rPr>
        <w:t>Сформировать единую тарифную политику на услуги ВКС;</w:t>
      </w:r>
    </w:p>
    <w:p w:rsidR="005B64A2" w:rsidRPr="005B64A2" w:rsidRDefault="005B64A2" w:rsidP="00F62E5D">
      <w:pPr>
        <w:pStyle w:val="affff"/>
        <w:numPr>
          <w:ilvl w:val="0"/>
          <w:numId w:val="19"/>
        </w:numPr>
        <w:rPr>
          <w:sz w:val="28"/>
          <w:szCs w:val="28"/>
        </w:rPr>
      </w:pPr>
      <w:r w:rsidRPr="005B64A2">
        <w:rPr>
          <w:sz w:val="28"/>
          <w:szCs w:val="28"/>
        </w:rPr>
        <w:t xml:space="preserve">Выработать единую технологию управления парками вагонов и контейнеров, </w:t>
      </w:r>
      <w:proofErr w:type="spellStart"/>
      <w:r w:rsidRPr="005B64A2">
        <w:rPr>
          <w:sz w:val="28"/>
          <w:szCs w:val="28"/>
        </w:rPr>
        <w:t>минимизирующую</w:t>
      </w:r>
      <w:proofErr w:type="spellEnd"/>
      <w:r w:rsidRPr="005B64A2">
        <w:rPr>
          <w:sz w:val="28"/>
          <w:szCs w:val="28"/>
        </w:rPr>
        <w:t xml:space="preserve"> расходы на порожний пробег;</w:t>
      </w:r>
    </w:p>
    <w:p w:rsidR="005B64A2" w:rsidRPr="005B64A2" w:rsidRDefault="005B64A2" w:rsidP="00F62E5D">
      <w:pPr>
        <w:pStyle w:val="affff"/>
        <w:numPr>
          <w:ilvl w:val="0"/>
          <w:numId w:val="19"/>
        </w:numPr>
        <w:rPr>
          <w:sz w:val="28"/>
          <w:szCs w:val="28"/>
        </w:rPr>
      </w:pPr>
      <w:r w:rsidRPr="005B64A2">
        <w:rPr>
          <w:sz w:val="28"/>
          <w:szCs w:val="28"/>
        </w:rPr>
        <w:t xml:space="preserve">Внедрить в </w:t>
      </w:r>
      <w:r w:rsidR="00BE68EF" w:rsidRPr="00BE68EF">
        <w:rPr>
          <w:sz w:val="28"/>
        </w:rPr>
        <w:t>ПАО «ТрансКонтейнер»</w:t>
      </w:r>
      <w:r w:rsidRPr="005B64A2">
        <w:rPr>
          <w:sz w:val="28"/>
          <w:szCs w:val="28"/>
        </w:rPr>
        <w:t xml:space="preserve"> политику управления парками и тарифную политику ВКС, сформированные в рамках проекта.</w:t>
      </w:r>
    </w:p>
    <w:p w:rsidR="005B64A2" w:rsidRPr="0095298A" w:rsidRDefault="005B64A2" w:rsidP="005B64A2">
      <w:pPr>
        <w:ind w:left="360" w:firstLine="491"/>
        <w:rPr>
          <w:sz w:val="28"/>
          <w:szCs w:val="28"/>
        </w:rPr>
      </w:pPr>
    </w:p>
    <w:p w:rsidR="005B64A2" w:rsidRPr="000A63C1" w:rsidRDefault="005B64A2" w:rsidP="005B64A2">
      <w:pPr>
        <w:pStyle w:val="22"/>
        <w:numPr>
          <w:ilvl w:val="1"/>
          <w:numId w:val="0"/>
        </w:numPr>
        <w:suppressAutoHyphens w:val="0"/>
        <w:spacing w:line="360" w:lineRule="auto"/>
        <w:ind w:left="851"/>
        <w:rPr>
          <w:rFonts w:cs="Times New Roman"/>
          <w:b w:val="0"/>
          <w:bCs w:val="0"/>
          <w:i w:val="0"/>
          <w:iCs w:val="0"/>
        </w:rPr>
      </w:pPr>
      <w:r w:rsidRPr="000A63C1">
        <w:rPr>
          <w:rFonts w:cs="Times New Roman"/>
          <w:b w:val="0"/>
          <w:bCs w:val="0"/>
          <w:i w:val="0"/>
          <w:iCs w:val="0"/>
        </w:rPr>
        <w:t>Результат работ:</w:t>
      </w:r>
    </w:p>
    <w:p w:rsidR="00835CB9" w:rsidRDefault="005B64A2">
      <w:pPr>
        <w:pStyle w:val="22"/>
        <w:numPr>
          <w:ilvl w:val="1"/>
          <w:numId w:val="0"/>
        </w:numPr>
        <w:suppressAutoHyphens w:val="0"/>
        <w:ind w:firstLine="851"/>
        <w:jc w:val="both"/>
        <w:rPr>
          <w:rFonts w:cs="Times New Roman"/>
          <w:b w:val="0"/>
          <w:bCs w:val="0"/>
          <w:i w:val="0"/>
          <w:iCs w:val="0"/>
        </w:rPr>
      </w:pPr>
      <w:r w:rsidRPr="00BA40E8">
        <w:rPr>
          <w:rFonts w:cs="Times New Roman"/>
          <w:b w:val="0"/>
          <w:bCs w:val="0"/>
          <w:i w:val="0"/>
          <w:iCs w:val="0"/>
        </w:rPr>
        <w:t>Разработанн</w:t>
      </w:r>
      <w:r w:rsidR="00BA40E8" w:rsidRPr="00BA40E8">
        <w:rPr>
          <w:rFonts w:cs="Times New Roman"/>
          <w:b w:val="0"/>
          <w:bCs w:val="0"/>
          <w:i w:val="0"/>
          <w:iCs w:val="0"/>
        </w:rPr>
        <w:t>ая</w:t>
      </w:r>
      <w:r w:rsidRPr="00BA40E8">
        <w:rPr>
          <w:rFonts w:cs="Times New Roman"/>
          <w:b w:val="0"/>
          <w:bCs w:val="0"/>
          <w:i w:val="0"/>
          <w:iCs w:val="0"/>
        </w:rPr>
        <w:t xml:space="preserve"> и введ</w:t>
      </w:r>
      <w:r w:rsidR="00BA40E8" w:rsidRPr="00BA40E8">
        <w:rPr>
          <w:rFonts w:cs="Times New Roman"/>
          <w:b w:val="0"/>
          <w:bCs w:val="0"/>
          <w:i w:val="0"/>
          <w:iCs w:val="0"/>
        </w:rPr>
        <w:t>ё</w:t>
      </w:r>
      <w:r w:rsidRPr="00BA40E8">
        <w:rPr>
          <w:rFonts w:cs="Times New Roman"/>
          <w:b w:val="0"/>
          <w:bCs w:val="0"/>
          <w:i w:val="0"/>
          <w:iCs w:val="0"/>
        </w:rPr>
        <w:t>нн</w:t>
      </w:r>
      <w:r w:rsidR="00BA40E8" w:rsidRPr="00BA40E8">
        <w:rPr>
          <w:rFonts w:cs="Times New Roman"/>
          <w:b w:val="0"/>
          <w:bCs w:val="0"/>
          <w:i w:val="0"/>
          <w:iCs w:val="0"/>
        </w:rPr>
        <w:t>ая</w:t>
      </w:r>
      <w:r w:rsidRPr="00BA40E8">
        <w:rPr>
          <w:rFonts w:cs="Times New Roman"/>
          <w:b w:val="0"/>
          <w:bCs w:val="0"/>
          <w:i w:val="0"/>
          <w:iCs w:val="0"/>
        </w:rPr>
        <w:t xml:space="preserve"> в промышленную эксплуатацию </w:t>
      </w:r>
      <w:r w:rsidR="00BA40E8" w:rsidRPr="00BA40E8">
        <w:rPr>
          <w:rFonts w:cs="Times New Roman"/>
          <w:b w:val="0"/>
          <w:bCs w:val="0"/>
          <w:i w:val="0"/>
          <w:iCs w:val="0"/>
        </w:rPr>
        <w:t>Система управления тарифной политикой предоставления вагонов и контейнеров ПАО</w:t>
      </w:r>
      <w:r w:rsidR="00E04BF4">
        <w:rPr>
          <w:rFonts w:cs="Times New Roman"/>
          <w:b w:val="0"/>
          <w:bCs w:val="0"/>
          <w:i w:val="0"/>
          <w:iCs w:val="0"/>
        </w:rPr>
        <w:t> </w:t>
      </w:r>
      <w:r w:rsidR="00BA40E8" w:rsidRPr="00BA40E8">
        <w:rPr>
          <w:rFonts w:cs="Times New Roman"/>
          <w:b w:val="0"/>
          <w:bCs w:val="0"/>
          <w:i w:val="0"/>
          <w:iCs w:val="0"/>
        </w:rPr>
        <w:t>"ТрансКонтейнер"</w:t>
      </w:r>
      <w:r w:rsidRPr="00BA40E8">
        <w:rPr>
          <w:rFonts w:cs="Times New Roman"/>
          <w:b w:val="0"/>
          <w:bCs w:val="0"/>
          <w:i w:val="0"/>
          <w:iCs w:val="0"/>
        </w:rPr>
        <w:t xml:space="preserve">.  </w:t>
      </w:r>
    </w:p>
    <w:p w:rsidR="00231BD4" w:rsidRPr="00231BD4" w:rsidRDefault="00231BD4" w:rsidP="00231BD4"/>
    <w:p w:rsidR="00E04BF4" w:rsidRPr="000A63C1" w:rsidRDefault="00E04BF4" w:rsidP="00E04BF4">
      <w:pPr>
        <w:pStyle w:val="1"/>
        <w:tabs>
          <w:tab w:val="num" w:pos="432"/>
        </w:tabs>
        <w:spacing w:before="0" w:after="0"/>
        <w:ind w:left="709"/>
        <w:rPr>
          <w:rFonts w:eastAsia="Times New Roman" w:cs="Times New Roman"/>
          <w:bCs w:val="0"/>
          <w:kern w:val="0"/>
          <w:sz w:val="28"/>
          <w:szCs w:val="28"/>
        </w:rPr>
      </w:pPr>
      <w:r w:rsidRPr="000A63C1">
        <w:rPr>
          <w:rFonts w:eastAsia="Times New Roman" w:cs="Times New Roman"/>
          <w:bCs w:val="0"/>
          <w:kern w:val="0"/>
          <w:sz w:val="28"/>
          <w:szCs w:val="28"/>
        </w:rPr>
        <w:t xml:space="preserve">4.7. Задачи разработки </w:t>
      </w:r>
      <w:r w:rsidR="001E0AC9" w:rsidRPr="00231BD4">
        <w:rPr>
          <w:rFonts w:cs="Times New Roman"/>
          <w:bCs w:val="0"/>
          <w:iCs/>
        </w:rPr>
        <w:t>Систем</w:t>
      </w:r>
      <w:r w:rsidR="001E0AC9">
        <w:rPr>
          <w:rFonts w:cs="Times New Roman"/>
          <w:bCs w:val="0"/>
          <w:iCs/>
        </w:rPr>
        <w:t>ы</w:t>
      </w:r>
      <w:r w:rsidR="001E0AC9" w:rsidRPr="00231BD4">
        <w:rPr>
          <w:rFonts w:cs="Times New Roman"/>
          <w:bCs w:val="0"/>
          <w:iCs/>
        </w:rPr>
        <w:t xml:space="preserve"> управления тарифной политикой</w:t>
      </w:r>
      <w:r w:rsidRPr="000A63C1">
        <w:rPr>
          <w:rFonts w:eastAsia="Times New Roman" w:cs="Times New Roman"/>
          <w:bCs w:val="0"/>
          <w:kern w:val="0"/>
          <w:sz w:val="28"/>
          <w:szCs w:val="28"/>
        </w:rPr>
        <w:t xml:space="preserve"> </w:t>
      </w:r>
    </w:p>
    <w:p w:rsidR="00126E45" w:rsidRDefault="00126E45" w:rsidP="00E04BF4">
      <w:pPr>
        <w:ind w:firstLine="709"/>
        <w:jc w:val="both"/>
        <w:rPr>
          <w:rFonts w:eastAsia="Arial"/>
          <w:sz w:val="28"/>
          <w:szCs w:val="20"/>
        </w:rPr>
      </w:pPr>
      <w:r w:rsidRPr="00126E45">
        <w:rPr>
          <w:rFonts w:eastAsia="Arial"/>
          <w:sz w:val="28"/>
          <w:szCs w:val="20"/>
        </w:rPr>
        <w:t>Разработка Технического задания на выполнение работ по</w:t>
      </w:r>
      <w:r>
        <w:rPr>
          <w:rFonts w:eastAsia="Arial"/>
          <w:sz w:val="28"/>
          <w:szCs w:val="20"/>
        </w:rPr>
        <w:t xml:space="preserve"> созданию</w:t>
      </w:r>
      <w:r w:rsidRPr="00126E45">
        <w:rPr>
          <w:rFonts w:eastAsia="Arial"/>
          <w:sz w:val="28"/>
          <w:szCs w:val="20"/>
        </w:rPr>
        <w:t xml:space="preserve"> </w:t>
      </w:r>
      <w:r w:rsidR="00AE6CAA" w:rsidRPr="00AE6CAA">
        <w:rPr>
          <w:bCs/>
          <w:iCs/>
          <w:sz w:val="28"/>
        </w:rPr>
        <w:t>Системы управления тарифной политикой</w:t>
      </w:r>
      <w:r w:rsidR="00AE6CAA" w:rsidRPr="00AE6CAA">
        <w:rPr>
          <w:rFonts w:eastAsia="Arial"/>
          <w:sz w:val="32"/>
          <w:szCs w:val="20"/>
        </w:rPr>
        <w:t xml:space="preserve"> </w:t>
      </w:r>
      <w:r w:rsidR="00AE6CAA">
        <w:rPr>
          <w:rFonts w:eastAsia="Arial"/>
          <w:sz w:val="28"/>
          <w:szCs w:val="20"/>
        </w:rPr>
        <w:t xml:space="preserve">(далее - </w:t>
      </w:r>
      <w:r w:rsidRPr="00126E45">
        <w:rPr>
          <w:rFonts w:eastAsia="Arial"/>
          <w:sz w:val="28"/>
          <w:szCs w:val="20"/>
        </w:rPr>
        <w:t>СУТП</w:t>
      </w:r>
      <w:r w:rsidR="00AE6CAA">
        <w:rPr>
          <w:rFonts w:eastAsia="Arial"/>
          <w:sz w:val="28"/>
          <w:szCs w:val="20"/>
        </w:rPr>
        <w:t>)</w:t>
      </w:r>
      <w:r>
        <w:rPr>
          <w:rFonts w:eastAsia="Arial"/>
          <w:sz w:val="28"/>
          <w:szCs w:val="20"/>
        </w:rPr>
        <w:t>;</w:t>
      </w:r>
    </w:p>
    <w:p w:rsidR="00E04BF4" w:rsidRPr="001E0AC9" w:rsidRDefault="00E04BF4" w:rsidP="00E04BF4">
      <w:pPr>
        <w:ind w:firstLine="709"/>
        <w:jc w:val="both"/>
        <w:rPr>
          <w:rFonts w:eastAsia="Arial"/>
          <w:sz w:val="28"/>
          <w:szCs w:val="20"/>
        </w:rPr>
      </w:pPr>
      <w:r w:rsidRPr="001E0AC9">
        <w:rPr>
          <w:rFonts w:eastAsia="Arial"/>
          <w:sz w:val="28"/>
          <w:szCs w:val="20"/>
        </w:rPr>
        <w:t xml:space="preserve">Проектирование и </w:t>
      </w:r>
      <w:r w:rsidRPr="00126E45">
        <w:rPr>
          <w:rFonts w:eastAsia="Arial"/>
          <w:sz w:val="28"/>
          <w:szCs w:val="20"/>
        </w:rPr>
        <w:t xml:space="preserve">разработка </w:t>
      </w:r>
      <w:r w:rsidR="00231BD4" w:rsidRPr="00126E45">
        <w:rPr>
          <w:rFonts w:eastAsia="Arial"/>
          <w:sz w:val="28"/>
          <w:szCs w:val="20"/>
        </w:rPr>
        <w:t xml:space="preserve">подсистемы планирования </w:t>
      </w:r>
      <w:r w:rsidR="001E0AC9" w:rsidRPr="00126E45">
        <w:rPr>
          <w:rFonts w:eastAsia="Arial"/>
          <w:sz w:val="28"/>
          <w:szCs w:val="20"/>
        </w:rPr>
        <w:t>СУТП</w:t>
      </w:r>
      <w:r w:rsidRPr="001E0AC9">
        <w:rPr>
          <w:rFonts w:eastAsia="Arial"/>
          <w:sz w:val="28"/>
          <w:szCs w:val="20"/>
        </w:rPr>
        <w:t>;</w:t>
      </w:r>
    </w:p>
    <w:p w:rsidR="004278C1" w:rsidRPr="001E0AC9" w:rsidRDefault="004278C1" w:rsidP="004278C1">
      <w:pPr>
        <w:ind w:firstLine="709"/>
        <w:jc w:val="both"/>
        <w:rPr>
          <w:rFonts w:eastAsia="Arial"/>
          <w:sz w:val="28"/>
          <w:szCs w:val="20"/>
        </w:rPr>
      </w:pPr>
      <w:r w:rsidRPr="001E0AC9">
        <w:rPr>
          <w:rFonts w:eastAsia="Arial"/>
          <w:sz w:val="28"/>
          <w:szCs w:val="20"/>
        </w:rPr>
        <w:t xml:space="preserve">Проектирование и </w:t>
      </w:r>
      <w:r w:rsidRPr="001E0AC9">
        <w:rPr>
          <w:rFonts w:eastAsia="Arial"/>
          <w:sz w:val="28"/>
          <w:szCs w:val="28"/>
        </w:rPr>
        <w:t xml:space="preserve">разработка </w:t>
      </w:r>
      <w:r w:rsidRPr="001E0AC9">
        <w:rPr>
          <w:sz w:val="28"/>
          <w:szCs w:val="28"/>
        </w:rPr>
        <w:t>подсистемы формирования тарифов</w:t>
      </w:r>
      <w:r w:rsidRPr="001E0AC9">
        <w:rPr>
          <w:bCs/>
          <w:iCs/>
          <w:sz w:val="28"/>
        </w:rPr>
        <w:t xml:space="preserve"> </w:t>
      </w:r>
      <w:r w:rsidR="001E0AC9" w:rsidRPr="001E0AC9">
        <w:rPr>
          <w:bCs/>
          <w:iCs/>
          <w:sz w:val="28"/>
        </w:rPr>
        <w:t>СУТП</w:t>
      </w:r>
      <w:r w:rsidRPr="001E0AC9">
        <w:rPr>
          <w:rFonts w:eastAsia="Arial"/>
          <w:sz w:val="28"/>
          <w:szCs w:val="20"/>
        </w:rPr>
        <w:t>;</w:t>
      </w:r>
    </w:p>
    <w:p w:rsidR="001E0AC9" w:rsidRPr="001E0AC9" w:rsidRDefault="001E0AC9" w:rsidP="001E0AC9">
      <w:pPr>
        <w:ind w:firstLine="709"/>
        <w:jc w:val="both"/>
        <w:rPr>
          <w:rFonts w:eastAsia="Arial"/>
          <w:sz w:val="28"/>
          <w:szCs w:val="20"/>
        </w:rPr>
      </w:pPr>
      <w:r w:rsidRPr="001E0AC9">
        <w:rPr>
          <w:rFonts w:eastAsia="Arial"/>
          <w:sz w:val="28"/>
          <w:szCs w:val="20"/>
        </w:rPr>
        <w:t xml:space="preserve">Проектирование и </w:t>
      </w:r>
      <w:r w:rsidRPr="001E0AC9">
        <w:rPr>
          <w:rFonts w:eastAsia="Arial"/>
          <w:sz w:val="28"/>
          <w:szCs w:val="28"/>
        </w:rPr>
        <w:t xml:space="preserve">разработка </w:t>
      </w:r>
      <w:r w:rsidRPr="001E0AC9">
        <w:rPr>
          <w:sz w:val="28"/>
          <w:szCs w:val="28"/>
        </w:rPr>
        <w:t xml:space="preserve">подсистемы </w:t>
      </w:r>
      <w:r>
        <w:rPr>
          <w:sz w:val="28"/>
          <w:szCs w:val="28"/>
        </w:rPr>
        <w:t>анализа</w:t>
      </w:r>
      <w:r w:rsidRPr="001E0AC9">
        <w:rPr>
          <w:bCs/>
          <w:iCs/>
          <w:sz w:val="28"/>
        </w:rPr>
        <w:t xml:space="preserve"> СУТП</w:t>
      </w:r>
      <w:r w:rsidRPr="001E0AC9">
        <w:rPr>
          <w:rFonts w:eastAsia="Arial"/>
          <w:sz w:val="28"/>
          <w:szCs w:val="20"/>
        </w:rPr>
        <w:t>;</w:t>
      </w:r>
    </w:p>
    <w:p w:rsidR="00E04BF4" w:rsidRDefault="00E04BF4" w:rsidP="001E0AC9">
      <w:pPr>
        <w:ind w:firstLine="709"/>
        <w:jc w:val="both"/>
        <w:rPr>
          <w:rFonts w:eastAsia="Arial"/>
          <w:sz w:val="28"/>
          <w:szCs w:val="20"/>
        </w:rPr>
      </w:pPr>
      <w:r w:rsidRPr="001E0AC9">
        <w:rPr>
          <w:rFonts w:eastAsia="Arial"/>
          <w:sz w:val="28"/>
          <w:szCs w:val="20"/>
        </w:rPr>
        <w:t xml:space="preserve">Опытная эксплуатация и доработка </w:t>
      </w:r>
      <w:r w:rsidR="001E0AC9" w:rsidRPr="001E0AC9">
        <w:rPr>
          <w:bCs/>
          <w:iCs/>
          <w:sz w:val="28"/>
        </w:rPr>
        <w:t>СУТП</w:t>
      </w:r>
      <w:r w:rsidR="001E0AC9" w:rsidRPr="001E0AC9">
        <w:rPr>
          <w:rFonts w:eastAsia="Arial"/>
          <w:sz w:val="28"/>
          <w:szCs w:val="20"/>
        </w:rPr>
        <w:t>;</w:t>
      </w:r>
    </w:p>
    <w:p w:rsidR="00231BD4" w:rsidRPr="00433C72" w:rsidRDefault="00231BD4" w:rsidP="00433C72">
      <w:pPr>
        <w:pStyle w:val="affff"/>
        <w:rPr>
          <w:sz w:val="28"/>
          <w:szCs w:val="28"/>
        </w:rPr>
      </w:pPr>
    </w:p>
    <w:p w:rsidR="00231BD4" w:rsidRPr="000A63C1" w:rsidRDefault="00231BD4" w:rsidP="00231BD4">
      <w:pPr>
        <w:pStyle w:val="1"/>
        <w:tabs>
          <w:tab w:val="num" w:pos="432"/>
        </w:tabs>
        <w:spacing w:before="0" w:after="0"/>
        <w:ind w:left="709"/>
        <w:rPr>
          <w:rFonts w:eastAsia="Times New Roman" w:cs="Times New Roman"/>
          <w:bCs w:val="0"/>
          <w:kern w:val="0"/>
          <w:sz w:val="28"/>
          <w:szCs w:val="28"/>
        </w:rPr>
      </w:pPr>
      <w:r w:rsidRPr="000A63C1">
        <w:rPr>
          <w:rFonts w:eastAsia="Times New Roman" w:cs="Times New Roman"/>
          <w:bCs w:val="0"/>
          <w:kern w:val="0"/>
          <w:sz w:val="28"/>
          <w:szCs w:val="28"/>
        </w:rPr>
        <w:t xml:space="preserve">4.8. Требования к </w:t>
      </w:r>
      <w:bookmarkStart w:id="11" w:name="_Toc177034200"/>
      <w:bookmarkStart w:id="12" w:name="_Toc463945387"/>
      <w:r w:rsidRPr="00231BD4">
        <w:rPr>
          <w:rFonts w:cs="Times New Roman"/>
          <w:bCs w:val="0"/>
          <w:iCs/>
        </w:rPr>
        <w:t>Системе управления тарифной политикой</w:t>
      </w:r>
    </w:p>
    <w:p w:rsidR="00231BD4" w:rsidRPr="0095298A" w:rsidRDefault="00231BD4" w:rsidP="00231BD4">
      <w:pPr>
        <w:tabs>
          <w:tab w:val="num" w:pos="1070"/>
        </w:tabs>
        <w:ind w:firstLine="720"/>
        <w:jc w:val="both"/>
        <w:rPr>
          <w:b/>
          <w:szCs w:val="28"/>
          <w:lang w:eastAsia="ru-RU"/>
        </w:rPr>
      </w:pPr>
    </w:p>
    <w:p w:rsidR="00231BD4" w:rsidRPr="00231BD4" w:rsidRDefault="00231BD4" w:rsidP="00231BD4">
      <w:pPr>
        <w:tabs>
          <w:tab w:val="num" w:pos="1070"/>
        </w:tabs>
        <w:ind w:firstLine="720"/>
        <w:jc w:val="both"/>
        <w:rPr>
          <w:lang w:eastAsia="ru-RU"/>
        </w:rPr>
      </w:pPr>
      <w:r w:rsidRPr="0095298A">
        <w:rPr>
          <w:b/>
          <w:bCs/>
          <w:i/>
          <w:sz w:val="28"/>
          <w:szCs w:val="28"/>
          <w:lang w:eastAsia="ru-RU"/>
        </w:rPr>
        <w:t xml:space="preserve">4.8.1.Требования к </w:t>
      </w:r>
      <w:r w:rsidR="001E0AC9">
        <w:rPr>
          <w:b/>
          <w:bCs/>
          <w:i/>
          <w:iCs/>
          <w:sz w:val="28"/>
        </w:rPr>
        <w:t>СУТП</w:t>
      </w:r>
      <w:r w:rsidRPr="00231BD4">
        <w:rPr>
          <w:b/>
          <w:bCs/>
          <w:i/>
          <w:sz w:val="32"/>
          <w:szCs w:val="28"/>
          <w:lang w:eastAsia="ru-RU"/>
        </w:rPr>
        <w:t xml:space="preserve"> </w:t>
      </w:r>
      <w:r w:rsidRPr="0095298A">
        <w:rPr>
          <w:b/>
          <w:bCs/>
          <w:i/>
          <w:sz w:val="28"/>
          <w:szCs w:val="28"/>
          <w:lang w:eastAsia="ru-RU"/>
        </w:rPr>
        <w:t>в целом</w:t>
      </w:r>
      <w:bookmarkEnd w:id="11"/>
      <w:bookmarkEnd w:id="12"/>
    </w:p>
    <w:p w:rsidR="001E0AC9" w:rsidRPr="001E0AC9" w:rsidRDefault="001E0AC9" w:rsidP="001E0AC9">
      <w:pPr>
        <w:pStyle w:val="affff"/>
        <w:rPr>
          <w:sz w:val="28"/>
          <w:szCs w:val="28"/>
        </w:rPr>
      </w:pPr>
      <w:bookmarkStart w:id="13" w:name="_Toc177034203"/>
      <w:bookmarkStart w:id="14" w:name="_Toc463945390"/>
      <w:r w:rsidRPr="001E0AC9">
        <w:rPr>
          <w:sz w:val="28"/>
          <w:szCs w:val="28"/>
        </w:rPr>
        <w:t>Система должна обеспечить возможность выполнения следующих задач:</w:t>
      </w:r>
    </w:p>
    <w:p w:rsidR="001E0AC9" w:rsidRPr="001E0AC9" w:rsidRDefault="001E0AC9" w:rsidP="00F62E5D">
      <w:pPr>
        <w:pStyle w:val="affff"/>
        <w:numPr>
          <w:ilvl w:val="0"/>
          <w:numId w:val="21"/>
        </w:numPr>
        <w:rPr>
          <w:sz w:val="28"/>
          <w:szCs w:val="28"/>
        </w:rPr>
      </w:pPr>
      <w:r w:rsidRPr="001E0AC9">
        <w:rPr>
          <w:sz w:val="28"/>
          <w:szCs w:val="28"/>
        </w:rPr>
        <w:t>Консолидация информации о планируемых грузопотоках ПАО</w:t>
      </w:r>
      <w:r>
        <w:rPr>
          <w:sz w:val="28"/>
          <w:szCs w:val="28"/>
        </w:rPr>
        <w:t> </w:t>
      </w:r>
      <w:r w:rsidRPr="001E0AC9">
        <w:rPr>
          <w:sz w:val="28"/>
          <w:szCs w:val="28"/>
        </w:rPr>
        <w:t>«ТрансКонтейнер»</w:t>
      </w:r>
      <w:r w:rsidR="00206A6D">
        <w:rPr>
          <w:sz w:val="28"/>
          <w:szCs w:val="28"/>
        </w:rPr>
        <w:t xml:space="preserve"> из корпоративных информационных систем </w:t>
      </w:r>
      <w:r w:rsidR="00206A6D" w:rsidRPr="001E0AC9">
        <w:rPr>
          <w:sz w:val="28"/>
          <w:szCs w:val="28"/>
        </w:rPr>
        <w:t>ПАО</w:t>
      </w:r>
      <w:r w:rsidR="00206A6D">
        <w:rPr>
          <w:sz w:val="28"/>
          <w:szCs w:val="28"/>
        </w:rPr>
        <w:t> </w:t>
      </w:r>
      <w:r w:rsidR="00206A6D" w:rsidRPr="001E0AC9">
        <w:rPr>
          <w:sz w:val="28"/>
          <w:szCs w:val="28"/>
        </w:rPr>
        <w:t>«ТрансКонтейнер»</w:t>
      </w:r>
      <w:r w:rsidRPr="001E0AC9">
        <w:rPr>
          <w:sz w:val="28"/>
          <w:szCs w:val="28"/>
        </w:rPr>
        <w:t>;</w:t>
      </w:r>
    </w:p>
    <w:p w:rsidR="001E0AC9" w:rsidRPr="001E0AC9" w:rsidRDefault="001E0AC9" w:rsidP="00F62E5D">
      <w:pPr>
        <w:pStyle w:val="affff0"/>
        <w:numPr>
          <w:ilvl w:val="0"/>
          <w:numId w:val="21"/>
        </w:numPr>
        <w:rPr>
          <w:sz w:val="28"/>
          <w:szCs w:val="28"/>
        </w:rPr>
      </w:pPr>
      <w:r w:rsidRPr="001E0AC9">
        <w:rPr>
          <w:sz w:val="28"/>
          <w:szCs w:val="28"/>
        </w:rPr>
        <w:lastRenderedPageBreak/>
        <w:t xml:space="preserve"> Учет исторических грузопотоков для целей планирования и тарификации;</w:t>
      </w:r>
    </w:p>
    <w:p w:rsidR="001E0AC9" w:rsidRPr="001E0AC9" w:rsidRDefault="001E0AC9" w:rsidP="00F62E5D">
      <w:pPr>
        <w:pStyle w:val="affff"/>
        <w:numPr>
          <w:ilvl w:val="0"/>
          <w:numId w:val="21"/>
        </w:numPr>
        <w:rPr>
          <w:sz w:val="28"/>
          <w:szCs w:val="28"/>
        </w:rPr>
      </w:pPr>
      <w:r w:rsidRPr="001E0AC9">
        <w:rPr>
          <w:sz w:val="28"/>
          <w:szCs w:val="28"/>
        </w:rPr>
        <w:t xml:space="preserve">Сбор информации </w:t>
      </w:r>
      <w:r w:rsidR="00206A6D">
        <w:rPr>
          <w:sz w:val="28"/>
          <w:szCs w:val="28"/>
        </w:rPr>
        <w:t xml:space="preserve">из корпоративных информационных систем </w:t>
      </w:r>
      <w:r w:rsidR="00206A6D" w:rsidRPr="001E0AC9">
        <w:rPr>
          <w:sz w:val="28"/>
          <w:szCs w:val="28"/>
        </w:rPr>
        <w:t>ПАО</w:t>
      </w:r>
      <w:r w:rsidR="00206A6D">
        <w:rPr>
          <w:sz w:val="28"/>
          <w:szCs w:val="28"/>
        </w:rPr>
        <w:t> </w:t>
      </w:r>
      <w:r w:rsidR="00206A6D" w:rsidRPr="001E0AC9">
        <w:rPr>
          <w:sz w:val="28"/>
          <w:szCs w:val="28"/>
        </w:rPr>
        <w:t>«ТрансКонтейнер»</w:t>
      </w:r>
      <w:r w:rsidR="00206A6D">
        <w:rPr>
          <w:sz w:val="28"/>
          <w:szCs w:val="28"/>
        </w:rPr>
        <w:t xml:space="preserve"> </w:t>
      </w:r>
      <w:r w:rsidRPr="001E0AC9">
        <w:rPr>
          <w:sz w:val="28"/>
          <w:szCs w:val="28"/>
        </w:rPr>
        <w:t>о ресурсах (вагонах и контейнерах), доступных к использованию;</w:t>
      </w:r>
    </w:p>
    <w:p w:rsidR="001E0AC9" w:rsidRPr="001E0AC9" w:rsidRDefault="001E0AC9" w:rsidP="00F62E5D">
      <w:pPr>
        <w:pStyle w:val="affff"/>
        <w:numPr>
          <w:ilvl w:val="0"/>
          <w:numId w:val="21"/>
        </w:numPr>
        <w:rPr>
          <w:sz w:val="28"/>
          <w:szCs w:val="28"/>
        </w:rPr>
      </w:pPr>
      <w:proofErr w:type="spellStart"/>
      <w:r w:rsidRPr="001E0AC9">
        <w:rPr>
          <w:sz w:val="28"/>
          <w:szCs w:val="28"/>
        </w:rPr>
        <w:t>Рассч</w:t>
      </w:r>
      <w:r w:rsidR="00AE6CAA">
        <w:rPr>
          <w:sz w:val="28"/>
          <w:szCs w:val="28"/>
        </w:rPr>
        <w:t>ёт</w:t>
      </w:r>
      <w:proofErr w:type="spellEnd"/>
      <w:r w:rsidR="00AE6CAA">
        <w:rPr>
          <w:sz w:val="28"/>
          <w:szCs w:val="28"/>
        </w:rPr>
        <w:t xml:space="preserve"> наиболее выгодных</w:t>
      </w:r>
      <w:r w:rsidRPr="001E0AC9">
        <w:rPr>
          <w:sz w:val="28"/>
          <w:szCs w:val="28"/>
        </w:rPr>
        <w:t>, с коммерческой точки зрения, сценари</w:t>
      </w:r>
      <w:r w:rsidR="00AE6CAA">
        <w:rPr>
          <w:sz w:val="28"/>
          <w:szCs w:val="28"/>
        </w:rPr>
        <w:t>ев</w:t>
      </w:r>
      <w:r w:rsidRPr="001E0AC9">
        <w:rPr>
          <w:sz w:val="28"/>
          <w:szCs w:val="28"/>
        </w:rPr>
        <w:t xml:space="preserve"> использования вагонного и контейнерного парка ПАО</w:t>
      </w:r>
      <w:r>
        <w:rPr>
          <w:sz w:val="28"/>
          <w:szCs w:val="28"/>
        </w:rPr>
        <w:t> </w:t>
      </w:r>
      <w:r w:rsidRPr="001E0AC9">
        <w:rPr>
          <w:sz w:val="28"/>
          <w:szCs w:val="28"/>
        </w:rPr>
        <w:t>«ТрансКонтейнер»;</w:t>
      </w:r>
    </w:p>
    <w:p w:rsidR="001E0AC9" w:rsidRPr="001E0AC9" w:rsidRDefault="00AE6CAA" w:rsidP="00F62E5D">
      <w:pPr>
        <w:pStyle w:val="affff"/>
        <w:numPr>
          <w:ilvl w:val="0"/>
          <w:numId w:val="21"/>
        </w:numPr>
        <w:rPr>
          <w:sz w:val="28"/>
          <w:szCs w:val="28"/>
        </w:rPr>
      </w:pPr>
      <w:r>
        <w:rPr>
          <w:sz w:val="28"/>
          <w:szCs w:val="28"/>
        </w:rPr>
        <w:t>Формирование сводного</w:t>
      </w:r>
      <w:r w:rsidR="001E0AC9" w:rsidRPr="001E0AC9">
        <w:rPr>
          <w:sz w:val="28"/>
          <w:szCs w:val="28"/>
        </w:rPr>
        <w:t xml:space="preserve"> план</w:t>
      </w:r>
      <w:r>
        <w:rPr>
          <w:sz w:val="28"/>
          <w:szCs w:val="28"/>
        </w:rPr>
        <w:t>а</w:t>
      </w:r>
      <w:r w:rsidR="001E0AC9" w:rsidRPr="001E0AC9">
        <w:rPr>
          <w:sz w:val="28"/>
          <w:szCs w:val="28"/>
        </w:rPr>
        <w:t xml:space="preserve"> подачи ПС;</w:t>
      </w:r>
    </w:p>
    <w:p w:rsidR="001E0AC9" w:rsidRPr="001E0AC9" w:rsidRDefault="00AE6CAA" w:rsidP="00F62E5D">
      <w:pPr>
        <w:pStyle w:val="affff"/>
        <w:numPr>
          <w:ilvl w:val="0"/>
          <w:numId w:val="21"/>
        </w:numPr>
        <w:rPr>
          <w:sz w:val="28"/>
          <w:szCs w:val="28"/>
        </w:rPr>
      </w:pPr>
      <w:r>
        <w:rPr>
          <w:sz w:val="28"/>
          <w:szCs w:val="28"/>
        </w:rPr>
        <w:t>Формирование</w:t>
      </w:r>
      <w:r w:rsidR="001E0AC9" w:rsidRPr="001E0AC9">
        <w:rPr>
          <w:sz w:val="28"/>
          <w:szCs w:val="28"/>
        </w:rPr>
        <w:t xml:space="preserve"> план</w:t>
      </w:r>
      <w:r>
        <w:rPr>
          <w:sz w:val="28"/>
          <w:szCs w:val="28"/>
        </w:rPr>
        <w:t>а</w:t>
      </w:r>
      <w:r w:rsidR="001E0AC9" w:rsidRPr="001E0AC9">
        <w:rPr>
          <w:sz w:val="28"/>
          <w:szCs w:val="28"/>
        </w:rPr>
        <w:t xml:space="preserve"> передислокации порожнего парка вагонов и контейнеров;</w:t>
      </w:r>
    </w:p>
    <w:p w:rsidR="001E0AC9" w:rsidRPr="001E0AC9" w:rsidRDefault="001E0AC9" w:rsidP="00F62E5D">
      <w:pPr>
        <w:pStyle w:val="affff"/>
        <w:numPr>
          <w:ilvl w:val="0"/>
          <w:numId w:val="21"/>
        </w:numPr>
        <w:rPr>
          <w:sz w:val="28"/>
          <w:szCs w:val="28"/>
        </w:rPr>
      </w:pPr>
      <w:proofErr w:type="spellStart"/>
      <w:r w:rsidRPr="001E0AC9">
        <w:rPr>
          <w:sz w:val="28"/>
          <w:szCs w:val="28"/>
        </w:rPr>
        <w:t>Рассч</w:t>
      </w:r>
      <w:r w:rsidR="00AE6CAA">
        <w:rPr>
          <w:sz w:val="28"/>
          <w:szCs w:val="28"/>
        </w:rPr>
        <w:t>ёт</w:t>
      </w:r>
      <w:proofErr w:type="spellEnd"/>
      <w:r w:rsidRPr="001E0AC9">
        <w:rPr>
          <w:sz w:val="28"/>
          <w:szCs w:val="28"/>
        </w:rPr>
        <w:t xml:space="preserve"> синхронизованн</w:t>
      </w:r>
      <w:r w:rsidR="00AE6CAA">
        <w:rPr>
          <w:sz w:val="28"/>
          <w:szCs w:val="28"/>
        </w:rPr>
        <w:t>ого</w:t>
      </w:r>
      <w:r w:rsidRPr="001E0AC9">
        <w:rPr>
          <w:sz w:val="28"/>
          <w:szCs w:val="28"/>
        </w:rPr>
        <w:t xml:space="preserve"> с планами подачи и регулировки экономически обоснованн</w:t>
      </w:r>
      <w:r w:rsidR="00AE6CAA">
        <w:rPr>
          <w:sz w:val="28"/>
          <w:szCs w:val="28"/>
        </w:rPr>
        <w:t>ого</w:t>
      </w:r>
      <w:r w:rsidRPr="001E0AC9">
        <w:rPr>
          <w:sz w:val="28"/>
          <w:szCs w:val="28"/>
        </w:rPr>
        <w:t xml:space="preserve"> тариф</w:t>
      </w:r>
      <w:r w:rsidR="00AE6CAA">
        <w:rPr>
          <w:sz w:val="28"/>
          <w:szCs w:val="28"/>
        </w:rPr>
        <w:t>а</w:t>
      </w:r>
      <w:r w:rsidRPr="001E0AC9">
        <w:rPr>
          <w:sz w:val="28"/>
          <w:szCs w:val="28"/>
        </w:rPr>
        <w:t xml:space="preserve"> на предоставление вагонов, контейнеров и вагонов с контейнерами;</w:t>
      </w:r>
    </w:p>
    <w:p w:rsidR="001E0AC9" w:rsidRPr="001E0AC9" w:rsidRDefault="00AE6CAA" w:rsidP="00F62E5D">
      <w:pPr>
        <w:pStyle w:val="affff"/>
        <w:numPr>
          <w:ilvl w:val="0"/>
          <w:numId w:val="21"/>
        </w:numPr>
        <w:rPr>
          <w:sz w:val="28"/>
          <w:szCs w:val="28"/>
        </w:rPr>
      </w:pPr>
      <w:r>
        <w:rPr>
          <w:sz w:val="28"/>
          <w:szCs w:val="28"/>
        </w:rPr>
        <w:t>П</w:t>
      </w:r>
      <w:r w:rsidR="001E0AC9" w:rsidRPr="001E0AC9">
        <w:rPr>
          <w:sz w:val="28"/>
          <w:szCs w:val="28"/>
        </w:rPr>
        <w:t>у</w:t>
      </w:r>
      <w:r>
        <w:rPr>
          <w:sz w:val="28"/>
          <w:szCs w:val="28"/>
        </w:rPr>
        <w:t>бликация</w:t>
      </w:r>
      <w:r w:rsidR="001E0AC9" w:rsidRPr="001E0AC9">
        <w:rPr>
          <w:sz w:val="28"/>
          <w:szCs w:val="28"/>
        </w:rPr>
        <w:t xml:space="preserve"> </w:t>
      </w:r>
      <w:r w:rsidR="00206A6D">
        <w:rPr>
          <w:sz w:val="28"/>
          <w:szCs w:val="28"/>
        </w:rPr>
        <w:t xml:space="preserve">в виде </w:t>
      </w:r>
      <w:r w:rsidR="00206A6D">
        <w:rPr>
          <w:sz w:val="28"/>
          <w:szCs w:val="28"/>
          <w:lang w:val="en-US"/>
        </w:rPr>
        <w:t>WEB</w:t>
      </w:r>
      <w:r w:rsidR="00206A6D" w:rsidRPr="00206A6D">
        <w:rPr>
          <w:sz w:val="28"/>
          <w:szCs w:val="28"/>
        </w:rPr>
        <w:t>-</w:t>
      </w:r>
      <w:r w:rsidR="00206A6D">
        <w:rPr>
          <w:sz w:val="28"/>
          <w:szCs w:val="28"/>
        </w:rPr>
        <w:t xml:space="preserve">сервиса и визуального </w:t>
      </w:r>
      <w:r w:rsidR="00206A6D">
        <w:rPr>
          <w:sz w:val="28"/>
          <w:szCs w:val="28"/>
          <w:lang w:val="en-US"/>
        </w:rPr>
        <w:t>WEB</w:t>
      </w:r>
      <w:r w:rsidR="00206A6D" w:rsidRPr="00206A6D">
        <w:rPr>
          <w:sz w:val="28"/>
          <w:szCs w:val="28"/>
        </w:rPr>
        <w:t>-</w:t>
      </w:r>
      <w:r w:rsidR="00206A6D">
        <w:rPr>
          <w:sz w:val="28"/>
          <w:szCs w:val="28"/>
        </w:rPr>
        <w:t xml:space="preserve">калькулятора во внутренней корпоративной сети </w:t>
      </w:r>
      <w:r w:rsidR="00206A6D" w:rsidRPr="001E0AC9">
        <w:rPr>
          <w:sz w:val="28"/>
          <w:szCs w:val="28"/>
        </w:rPr>
        <w:t>ПАО</w:t>
      </w:r>
      <w:r w:rsidR="00206A6D">
        <w:rPr>
          <w:sz w:val="28"/>
          <w:szCs w:val="28"/>
        </w:rPr>
        <w:t> </w:t>
      </w:r>
      <w:r w:rsidR="00206A6D" w:rsidRPr="001E0AC9">
        <w:rPr>
          <w:sz w:val="28"/>
          <w:szCs w:val="28"/>
        </w:rPr>
        <w:t>«ТрансКонтейнер»</w:t>
      </w:r>
      <w:r w:rsidR="00206A6D">
        <w:rPr>
          <w:sz w:val="28"/>
          <w:szCs w:val="28"/>
        </w:rPr>
        <w:t xml:space="preserve"> </w:t>
      </w:r>
      <w:r w:rsidR="001E0AC9" w:rsidRPr="001E0AC9">
        <w:rPr>
          <w:sz w:val="28"/>
          <w:szCs w:val="28"/>
        </w:rPr>
        <w:t>решени</w:t>
      </w:r>
      <w:r>
        <w:rPr>
          <w:sz w:val="28"/>
          <w:szCs w:val="28"/>
        </w:rPr>
        <w:t>я</w:t>
      </w:r>
      <w:r w:rsidR="001E0AC9" w:rsidRPr="001E0AC9">
        <w:rPr>
          <w:sz w:val="28"/>
          <w:szCs w:val="28"/>
        </w:rPr>
        <w:t xml:space="preserve"> о централизованной тарифной политике на услуги ВКС;</w:t>
      </w:r>
    </w:p>
    <w:p w:rsidR="001E0AC9" w:rsidRPr="001E0AC9" w:rsidRDefault="00624C8E" w:rsidP="00F62E5D">
      <w:pPr>
        <w:pStyle w:val="affff"/>
        <w:numPr>
          <w:ilvl w:val="0"/>
          <w:numId w:val="21"/>
        </w:numPr>
        <w:rPr>
          <w:sz w:val="28"/>
          <w:szCs w:val="28"/>
        </w:rPr>
      </w:pPr>
      <w:r>
        <w:rPr>
          <w:sz w:val="28"/>
          <w:szCs w:val="28"/>
        </w:rPr>
        <w:t>Р</w:t>
      </w:r>
      <w:r w:rsidR="001E0AC9" w:rsidRPr="001E0AC9">
        <w:rPr>
          <w:sz w:val="28"/>
          <w:szCs w:val="28"/>
        </w:rPr>
        <w:t>асчёт ставок ВКС на внеплановых направлениях перевозок;</w:t>
      </w:r>
    </w:p>
    <w:p w:rsidR="001E0AC9" w:rsidRPr="001E0AC9" w:rsidRDefault="00624C8E" w:rsidP="00F62E5D">
      <w:pPr>
        <w:pStyle w:val="affff"/>
        <w:numPr>
          <w:ilvl w:val="0"/>
          <w:numId w:val="21"/>
        </w:numPr>
        <w:rPr>
          <w:sz w:val="28"/>
          <w:szCs w:val="28"/>
        </w:rPr>
      </w:pPr>
      <w:r>
        <w:rPr>
          <w:sz w:val="28"/>
          <w:szCs w:val="28"/>
        </w:rPr>
        <w:t xml:space="preserve"> </w:t>
      </w:r>
      <w:r w:rsidR="00AE6CAA">
        <w:rPr>
          <w:sz w:val="28"/>
          <w:szCs w:val="28"/>
        </w:rPr>
        <w:t>С</w:t>
      </w:r>
      <w:r w:rsidR="001E0AC9" w:rsidRPr="001E0AC9">
        <w:rPr>
          <w:sz w:val="28"/>
          <w:szCs w:val="28"/>
        </w:rPr>
        <w:t>бор информации об исполнении перевозок вагонами и контейнерами и контроль исполнения планов подачи и регулировки;</w:t>
      </w:r>
    </w:p>
    <w:p w:rsidR="001E0AC9" w:rsidRDefault="00650B7B" w:rsidP="00F62E5D">
      <w:pPr>
        <w:pStyle w:val="affff"/>
        <w:numPr>
          <w:ilvl w:val="0"/>
          <w:numId w:val="21"/>
        </w:numPr>
        <w:rPr>
          <w:sz w:val="28"/>
          <w:szCs w:val="28"/>
        </w:rPr>
      </w:pPr>
      <w:r>
        <w:rPr>
          <w:sz w:val="28"/>
          <w:szCs w:val="28"/>
        </w:rPr>
        <w:t xml:space="preserve"> </w:t>
      </w:r>
      <w:r w:rsidR="00206A6D">
        <w:rPr>
          <w:sz w:val="28"/>
          <w:szCs w:val="28"/>
        </w:rPr>
        <w:t xml:space="preserve">Анализ </w:t>
      </w:r>
      <w:r w:rsidR="001E0AC9" w:rsidRPr="001E0AC9">
        <w:rPr>
          <w:sz w:val="28"/>
          <w:szCs w:val="28"/>
        </w:rPr>
        <w:t xml:space="preserve">эффективности процедур формирования тарифной политики и управления парком, </w:t>
      </w:r>
      <w:proofErr w:type="spellStart"/>
      <w:r w:rsidR="001E0AC9" w:rsidRPr="001E0AC9">
        <w:rPr>
          <w:sz w:val="28"/>
          <w:szCs w:val="28"/>
        </w:rPr>
        <w:t>реализ</w:t>
      </w:r>
      <w:r w:rsidR="00AE6CAA">
        <w:rPr>
          <w:sz w:val="28"/>
          <w:szCs w:val="28"/>
        </w:rPr>
        <w:t>ция</w:t>
      </w:r>
      <w:proofErr w:type="spellEnd"/>
      <w:r w:rsidR="001E0AC9" w:rsidRPr="001E0AC9">
        <w:rPr>
          <w:sz w:val="28"/>
          <w:szCs w:val="28"/>
        </w:rPr>
        <w:t xml:space="preserve"> систем</w:t>
      </w:r>
      <w:r w:rsidR="00AE6CAA">
        <w:rPr>
          <w:sz w:val="28"/>
          <w:szCs w:val="28"/>
        </w:rPr>
        <w:t>ы</w:t>
      </w:r>
      <w:r w:rsidR="001E0AC9" w:rsidRPr="001E0AC9">
        <w:rPr>
          <w:sz w:val="28"/>
          <w:szCs w:val="28"/>
        </w:rPr>
        <w:t xml:space="preserve"> мониторинга эффективности по выработанной методике.</w:t>
      </w:r>
    </w:p>
    <w:p w:rsidR="00605509" w:rsidRPr="001E0AC9" w:rsidRDefault="00605509" w:rsidP="00F46D14">
      <w:pPr>
        <w:pStyle w:val="affff0"/>
        <w:ind w:firstLine="709"/>
        <w:rPr>
          <w:sz w:val="28"/>
          <w:szCs w:val="28"/>
        </w:rPr>
      </w:pPr>
      <w:r w:rsidRPr="001E0AC9">
        <w:rPr>
          <w:sz w:val="28"/>
          <w:szCs w:val="28"/>
        </w:rPr>
        <w:t xml:space="preserve">Детальные требования к </w:t>
      </w:r>
      <w:r w:rsidR="00650B7B">
        <w:rPr>
          <w:sz w:val="28"/>
          <w:szCs w:val="28"/>
        </w:rPr>
        <w:t xml:space="preserve">задачам, выполняемым системой, </w:t>
      </w:r>
      <w:r w:rsidRPr="001E0AC9">
        <w:rPr>
          <w:sz w:val="28"/>
          <w:szCs w:val="28"/>
        </w:rPr>
        <w:t xml:space="preserve">должны быть определены на </w:t>
      </w:r>
      <w:r>
        <w:rPr>
          <w:sz w:val="28"/>
          <w:szCs w:val="28"/>
        </w:rPr>
        <w:t>этапе</w:t>
      </w:r>
      <w:r w:rsidRPr="00AC7494">
        <w:rPr>
          <w:sz w:val="28"/>
          <w:szCs w:val="28"/>
        </w:rPr>
        <w:t xml:space="preserve"> </w:t>
      </w:r>
      <w:r w:rsidRPr="00692EF9">
        <w:rPr>
          <w:sz w:val="28"/>
          <w:szCs w:val="28"/>
        </w:rPr>
        <w:t>2</w:t>
      </w:r>
      <w:r>
        <w:rPr>
          <w:sz w:val="28"/>
          <w:szCs w:val="28"/>
        </w:rPr>
        <w:t>.</w:t>
      </w:r>
      <w:r w:rsidRPr="00692EF9">
        <w:rPr>
          <w:sz w:val="28"/>
          <w:szCs w:val="28"/>
        </w:rPr>
        <w:tab/>
        <w:t>Проектирование и реализация системы, проведение предварительных испытаний</w:t>
      </w:r>
      <w:r w:rsidRPr="00AC7494">
        <w:rPr>
          <w:sz w:val="28"/>
          <w:szCs w:val="28"/>
        </w:rPr>
        <w:t xml:space="preserve"> (</w:t>
      </w:r>
      <w:r>
        <w:rPr>
          <w:sz w:val="28"/>
          <w:szCs w:val="28"/>
        </w:rPr>
        <w:t xml:space="preserve">см. </w:t>
      </w:r>
      <w:proofErr w:type="spellStart"/>
      <w:r>
        <w:rPr>
          <w:sz w:val="28"/>
          <w:szCs w:val="28"/>
        </w:rPr>
        <w:t>пп</w:t>
      </w:r>
      <w:proofErr w:type="spellEnd"/>
      <w:r>
        <w:rPr>
          <w:sz w:val="28"/>
          <w:szCs w:val="28"/>
        </w:rPr>
        <w:t>.</w:t>
      </w:r>
      <w:r w:rsidRPr="00AC7494">
        <w:rPr>
          <w:sz w:val="28"/>
          <w:szCs w:val="28"/>
        </w:rPr>
        <w:t xml:space="preserve"> </w:t>
      </w:r>
      <w:r>
        <w:rPr>
          <w:sz w:val="28"/>
          <w:szCs w:val="28"/>
        </w:rPr>
        <w:t>4.9.1)</w:t>
      </w:r>
      <w:r w:rsidRPr="001E0AC9">
        <w:rPr>
          <w:sz w:val="28"/>
          <w:szCs w:val="28"/>
        </w:rPr>
        <w:t>.</w:t>
      </w:r>
    </w:p>
    <w:p w:rsidR="001E0AC9" w:rsidRPr="001E0AC9" w:rsidRDefault="001E0AC9" w:rsidP="001E0AC9">
      <w:pPr>
        <w:rPr>
          <w:lang w:eastAsia="ru-RU"/>
        </w:rPr>
      </w:pPr>
    </w:p>
    <w:p w:rsidR="00231BD4" w:rsidRPr="00231BD4" w:rsidRDefault="00231BD4" w:rsidP="00231BD4">
      <w:pPr>
        <w:tabs>
          <w:tab w:val="num" w:pos="1070"/>
        </w:tabs>
        <w:ind w:firstLine="720"/>
        <w:jc w:val="both"/>
        <w:rPr>
          <w:bCs/>
          <w:sz w:val="28"/>
          <w:szCs w:val="28"/>
          <w:lang w:eastAsia="ru-RU"/>
        </w:rPr>
      </w:pPr>
      <w:r w:rsidRPr="0095298A">
        <w:rPr>
          <w:b/>
          <w:bCs/>
          <w:i/>
          <w:sz w:val="28"/>
          <w:szCs w:val="28"/>
          <w:lang w:eastAsia="ru-RU"/>
        </w:rPr>
        <w:t>4.8.2.Требования к способам и средствам связи для информационного обмена между компонентами системы</w:t>
      </w:r>
      <w:bookmarkEnd w:id="13"/>
      <w:bookmarkEnd w:id="14"/>
    </w:p>
    <w:p w:rsidR="001E0AC9" w:rsidRPr="001E0AC9" w:rsidRDefault="001E0AC9" w:rsidP="001E0AC9">
      <w:pPr>
        <w:pStyle w:val="affff"/>
        <w:ind w:firstLine="709"/>
        <w:rPr>
          <w:sz w:val="28"/>
          <w:szCs w:val="28"/>
        </w:rPr>
      </w:pPr>
      <w:r w:rsidRPr="001E0AC9">
        <w:rPr>
          <w:sz w:val="28"/>
          <w:szCs w:val="28"/>
        </w:rPr>
        <w:t xml:space="preserve">Все подсистемы Системы должны быть централизованы, размещены в </w:t>
      </w:r>
      <w:proofErr w:type="gramStart"/>
      <w:r w:rsidRPr="001E0AC9">
        <w:rPr>
          <w:sz w:val="28"/>
          <w:szCs w:val="28"/>
        </w:rPr>
        <w:t>едином</w:t>
      </w:r>
      <w:proofErr w:type="gramEnd"/>
      <w:r w:rsidRPr="001E0AC9">
        <w:rPr>
          <w:sz w:val="28"/>
          <w:szCs w:val="28"/>
        </w:rPr>
        <w:t xml:space="preserve"> ЦОД и взаимодействовать между собой по локальной сети.</w:t>
      </w:r>
    </w:p>
    <w:p w:rsidR="001E0AC9" w:rsidRPr="001E0AC9" w:rsidRDefault="001E0AC9" w:rsidP="001E0AC9">
      <w:pPr>
        <w:pStyle w:val="affff"/>
        <w:ind w:firstLine="709"/>
        <w:rPr>
          <w:sz w:val="28"/>
          <w:szCs w:val="28"/>
        </w:rPr>
      </w:pPr>
      <w:r w:rsidRPr="001E0AC9">
        <w:rPr>
          <w:sz w:val="28"/>
          <w:szCs w:val="28"/>
        </w:rPr>
        <w:t xml:space="preserve">Доступ пользователей к подсистеме планирования для ввода информации о планах подачи ПС и получения планов подачи и регулировки ПС должен осуществляться при помощи </w:t>
      </w:r>
      <w:r w:rsidRPr="001E0AC9">
        <w:rPr>
          <w:sz w:val="28"/>
          <w:szCs w:val="28"/>
          <w:lang w:val="en-US"/>
        </w:rPr>
        <w:t>VPN</w:t>
      </w:r>
      <w:r w:rsidRPr="001E0AC9">
        <w:rPr>
          <w:sz w:val="28"/>
          <w:szCs w:val="28"/>
        </w:rPr>
        <w:noBreakHyphen/>
        <w:t xml:space="preserve">соединений и/или из локальной сети </w:t>
      </w:r>
      <w:r w:rsidR="00BE68EF" w:rsidRPr="00BE68EF">
        <w:rPr>
          <w:sz w:val="28"/>
        </w:rPr>
        <w:t>ПАО «ТрансКонтейнер»</w:t>
      </w:r>
      <w:r w:rsidRPr="001E0AC9">
        <w:rPr>
          <w:sz w:val="28"/>
          <w:szCs w:val="28"/>
        </w:rPr>
        <w:t>.</w:t>
      </w:r>
    </w:p>
    <w:p w:rsidR="001E0AC9" w:rsidRPr="001E0AC9" w:rsidRDefault="001E0AC9" w:rsidP="001E0AC9">
      <w:pPr>
        <w:pStyle w:val="affff"/>
        <w:ind w:firstLine="709"/>
        <w:rPr>
          <w:sz w:val="28"/>
          <w:szCs w:val="28"/>
        </w:rPr>
      </w:pPr>
      <w:r w:rsidRPr="001E0AC9">
        <w:rPr>
          <w:sz w:val="28"/>
          <w:szCs w:val="28"/>
        </w:rPr>
        <w:t xml:space="preserve">Доступ </w:t>
      </w:r>
      <w:r w:rsidR="00AE6CAA">
        <w:rPr>
          <w:sz w:val="28"/>
          <w:szCs w:val="28"/>
        </w:rPr>
        <w:t>пользователей</w:t>
      </w:r>
      <w:r w:rsidRPr="001E0AC9">
        <w:rPr>
          <w:sz w:val="28"/>
          <w:szCs w:val="28"/>
        </w:rPr>
        <w:t xml:space="preserve"> </w:t>
      </w:r>
      <w:r w:rsidR="00BE68EF" w:rsidRPr="00BE68EF">
        <w:rPr>
          <w:sz w:val="28"/>
        </w:rPr>
        <w:t xml:space="preserve"> ПАО «ТрансКонтейнер»</w:t>
      </w:r>
      <w:r w:rsidRPr="001E0AC9">
        <w:rPr>
          <w:sz w:val="28"/>
          <w:szCs w:val="28"/>
        </w:rPr>
        <w:t xml:space="preserve"> к подсистеме отчётности должен осуществляться как из локальной сети компании, так и удаленно. </w:t>
      </w:r>
    </w:p>
    <w:p w:rsidR="00231BD4" w:rsidRPr="001E0AC9" w:rsidRDefault="001E0AC9" w:rsidP="00692EF9">
      <w:pPr>
        <w:pStyle w:val="affff0"/>
        <w:ind w:firstLine="709"/>
        <w:rPr>
          <w:sz w:val="28"/>
          <w:szCs w:val="28"/>
        </w:rPr>
      </w:pPr>
      <w:r w:rsidRPr="001E0AC9">
        <w:rPr>
          <w:sz w:val="28"/>
          <w:szCs w:val="28"/>
        </w:rPr>
        <w:lastRenderedPageBreak/>
        <w:t xml:space="preserve">Детальные требования к способам и средствам связи для обеспечения информационного обмена между компонентами системы должны быть определены на </w:t>
      </w:r>
      <w:r w:rsidR="00692EF9">
        <w:rPr>
          <w:sz w:val="28"/>
          <w:szCs w:val="28"/>
        </w:rPr>
        <w:t>этапе</w:t>
      </w:r>
      <w:r w:rsidR="00AC7494" w:rsidRPr="00AC7494">
        <w:rPr>
          <w:sz w:val="28"/>
          <w:szCs w:val="28"/>
        </w:rPr>
        <w:t xml:space="preserve"> </w:t>
      </w:r>
      <w:r w:rsidR="00692EF9" w:rsidRPr="00692EF9">
        <w:rPr>
          <w:sz w:val="28"/>
          <w:szCs w:val="28"/>
        </w:rPr>
        <w:t>2</w:t>
      </w:r>
      <w:r w:rsidR="00692EF9">
        <w:rPr>
          <w:sz w:val="28"/>
          <w:szCs w:val="28"/>
        </w:rPr>
        <w:t>.</w:t>
      </w:r>
      <w:r w:rsidR="00692EF9" w:rsidRPr="00692EF9">
        <w:rPr>
          <w:sz w:val="28"/>
          <w:szCs w:val="28"/>
        </w:rPr>
        <w:tab/>
        <w:t>Проектирование и реализация системы, проведение предварительных испытаний</w:t>
      </w:r>
      <w:r w:rsidR="00AC7494" w:rsidRPr="00AC7494">
        <w:rPr>
          <w:sz w:val="28"/>
          <w:szCs w:val="28"/>
        </w:rPr>
        <w:t xml:space="preserve"> (</w:t>
      </w:r>
      <w:r w:rsidR="00692EF9">
        <w:rPr>
          <w:sz w:val="28"/>
          <w:szCs w:val="28"/>
        </w:rPr>
        <w:t xml:space="preserve">см. </w:t>
      </w:r>
      <w:proofErr w:type="spellStart"/>
      <w:r w:rsidR="00692EF9">
        <w:rPr>
          <w:sz w:val="28"/>
          <w:szCs w:val="28"/>
        </w:rPr>
        <w:t>пп</w:t>
      </w:r>
      <w:proofErr w:type="spellEnd"/>
      <w:r w:rsidR="00692EF9">
        <w:rPr>
          <w:sz w:val="28"/>
          <w:szCs w:val="28"/>
        </w:rPr>
        <w:t>.</w:t>
      </w:r>
      <w:r w:rsidR="00AC7494" w:rsidRPr="00AC7494">
        <w:rPr>
          <w:sz w:val="28"/>
          <w:szCs w:val="28"/>
        </w:rPr>
        <w:t xml:space="preserve"> </w:t>
      </w:r>
      <w:r w:rsidR="00692EF9">
        <w:rPr>
          <w:sz w:val="28"/>
          <w:szCs w:val="28"/>
        </w:rPr>
        <w:t>4.9.1)</w:t>
      </w:r>
      <w:r w:rsidR="00231BD4" w:rsidRPr="001E0AC9">
        <w:rPr>
          <w:sz w:val="28"/>
          <w:szCs w:val="28"/>
        </w:rPr>
        <w:t>.</w:t>
      </w:r>
    </w:p>
    <w:p w:rsidR="00231BD4" w:rsidRPr="001E0AC9" w:rsidRDefault="00231BD4" w:rsidP="001E0AC9">
      <w:pPr>
        <w:tabs>
          <w:tab w:val="num" w:pos="1070"/>
        </w:tabs>
        <w:ind w:firstLine="720"/>
        <w:jc w:val="both"/>
        <w:rPr>
          <w:b/>
          <w:bCs/>
          <w:i/>
          <w:sz w:val="28"/>
          <w:szCs w:val="28"/>
          <w:lang w:eastAsia="ru-RU"/>
        </w:rPr>
      </w:pPr>
    </w:p>
    <w:p w:rsidR="001E0AC9" w:rsidRPr="001E0AC9" w:rsidRDefault="00231BD4" w:rsidP="001E0AC9">
      <w:pPr>
        <w:tabs>
          <w:tab w:val="num" w:pos="1070"/>
        </w:tabs>
        <w:ind w:firstLine="720"/>
        <w:jc w:val="both"/>
        <w:rPr>
          <w:b/>
          <w:bCs/>
          <w:i/>
          <w:sz w:val="28"/>
          <w:szCs w:val="28"/>
          <w:lang w:eastAsia="ru-RU"/>
        </w:rPr>
      </w:pPr>
      <w:r w:rsidRPr="00231BD4">
        <w:rPr>
          <w:b/>
          <w:bCs/>
          <w:i/>
          <w:sz w:val="28"/>
          <w:szCs w:val="28"/>
          <w:lang w:eastAsia="ru-RU"/>
        </w:rPr>
        <w:t xml:space="preserve">4.8.3. </w:t>
      </w:r>
      <w:bookmarkStart w:id="15" w:name="_Toc177034209"/>
      <w:bookmarkStart w:id="16" w:name="_Toc463945396"/>
      <w:r w:rsidR="001E0AC9" w:rsidRPr="001E0AC9">
        <w:rPr>
          <w:b/>
          <w:bCs/>
          <w:i/>
          <w:sz w:val="28"/>
          <w:szCs w:val="28"/>
          <w:lang w:eastAsia="ru-RU"/>
        </w:rPr>
        <w:t>Показатели назначения</w:t>
      </w:r>
    </w:p>
    <w:p w:rsidR="001E0AC9" w:rsidRPr="001E0AC9" w:rsidRDefault="001E0AC9" w:rsidP="001E0AC9">
      <w:pPr>
        <w:tabs>
          <w:tab w:val="num" w:pos="0"/>
        </w:tabs>
        <w:ind w:firstLine="709"/>
        <w:jc w:val="both"/>
        <w:rPr>
          <w:bCs/>
          <w:sz w:val="28"/>
          <w:szCs w:val="28"/>
          <w:lang w:eastAsia="ru-RU"/>
        </w:rPr>
      </w:pPr>
      <w:r w:rsidRPr="001E0AC9">
        <w:rPr>
          <w:bCs/>
          <w:sz w:val="28"/>
          <w:szCs w:val="28"/>
          <w:lang w:eastAsia="ru-RU"/>
        </w:rPr>
        <w:t>Система должна поддерживать работу пользователей, находящихся на территориально разобщенных объектах.</w:t>
      </w:r>
    </w:p>
    <w:p w:rsidR="001E0AC9" w:rsidRPr="001E0AC9" w:rsidRDefault="001E0AC9" w:rsidP="001E0AC9">
      <w:pPr>
        <w:tabs>
          <w:tab w:val="num" w:pos="0"/>
        </w:tabs>
        <w:ind w:firstLine="709"/>
        <w:jc w:val="both"/>
        <w:rPr>
          <w:bCs/>
          <w:sz w:val="28"/>
          <w:szCs w:val="28"/>
          <w:lang w:eastAsia="ru-RU"/>
        </w:rPr>
      </w:pPr>
      <w:r w:rsidRPr="001E0AC9">
        <w:rPr>
          <w:bCs/>
          <w:sz w:val="28"/>
          <w:szCs w:val="28"/>
          <w:lang w:eastAsia="ru-RU"/>
        </w:rPr>
        <w:t>Система должна обеспечивать возможность работы пользователя без обязательной привязки к конкретному рабочему месту.</w:t>
      </w:r>
    </w:p>
    <w:p w:rsidR="001E0AC9" w:rsidRPr="001E0AC9" w:rsidRDefault="001E0AC9" w:rsidP="001E0AC9">
      <w:pPr>
        <w:tabs>
          <w:tab w:val="num" w:pos="0"/>
        </w:tabs>
        <w:ind w:firstLine="709"/>
        <w:jc w:val="both"/>
        <w:rPr>
          <w:bCs/>
          <w:sz w:val="28"/>
          <w:szCs w:val="28"/>
          <w:lang w:eastAsia="ru-RU"/>
        </w:rPr>
      </w:pPr>
      <w:r w:rsidRPr="001E0AC9">
        <w:rPr>
          <w:bCs/>
          <w:sz w:val="28"/>
          <w:szCs w:val="28"/>
          <w:lang w:eastAsia="ru-RU"/>
        </w:rPr>
        <w:t>Система должна обеспечивать выполнение следующих требований:</w:t>
      </w:r>
    </w:p>
    <w:p w:rsidR="001E0AC9" w:rsidRPr="001E0AC9" w:rsidRDefault="001E0AC9" w:rsidP="001E0AC9">
      <w:pPr>
        <w:tabs>
          <w:tab w:val="num" w:pos="0"/>
        </w:tabs>
        <w:ind w:firstLine="709"/>
        <w:jc w:val="both"/>
        <w:rPr>
          <w:bCs/>
          <w:sz w:val="28"/>
          <w:szCs w:val="28"/>
          <w:lang w:eastAsia="ru-RU"/>
        </w:rPr>
      </w:pPr>
      <w:r w:rsidRPr="001E0AC9">
        <w:rPr>
          <w:bCs/>
          <w:sz w:val="28"/>
          <w:szCs w:val="28"/>
          <w:lang w:eastAsia="ru-RU"/>
        </w:rPr>
        <w:t>Общее количество пользователей – 500 человек;</w:t>
      </w:r>
    </w:p>
    <w:p w:rsidR="001E0AC9" w:rsidRPr="001E0AC9" w:rsidRDefault="001E0AC9" w:rsidP="001E0AC9">
      <w:pPr>
        <w:tabs>
          <w:tab w:val="num" w:pos="0"/>
        </w:tabs>
        <w:ind w:firstLine="709"/>
        <w:jc w:val="both"/>
        <w:rPr>
          <w:bCs/>
          <w:sz w:val="28"/>
          <w:szCs w:val="28"/>
          <w:lang w:eastAsia="ru-RU"/>
        </w:rPr>
      </w:pPr>
      <w:r w:rsidRPr="001E0AC9">
        <w:rPr>
          <w:bCs/>
          <w:sz w:val="28"/>
          <w:szCs w:val="28"/>
          <w:lang w:eastAsia="ru-RU"/>
        </w:rPr>
        <w:t>Количество одновременно работающих пользователей – 100 человек;</w:t>
      </w:r>
    </w:p>
    <w:p w:rsidR="001E0AC9" w:rsidRPr="001E0AC9" w:rsidRDefault="001E0AC9" w:rsidP="001E0AC9">
      <w:pPr>
        <w:tabs>
          <w:tab w:val="num" w:pos="0"/>
        </w:tabs>
        <w:ind w:firstLine="709"/>
        <w:jc w:val="both"/>
        <w:rPr>
          <w:bCs/>
          <w:sz w:val="28"/>
          <w:szCs w:val="28"/>
          <w:lang w:eastAsia="ru-RU"/>
        </w:rPr>
      </w:pPr>
      <w:r w:rsidRPr="001E0AC9">
        <w:rPr>
          <w:bCs/>
          <w:sz w:val="28"/>
          <w:szCs w:val="28"/>
          <w:lang w:eastAsia="ru-RU"/>
        </w:rPr>
        <w:t>Время загрузки элементов системы – не более 0.5 секунд;</w:t>
      </w:r>
    </w:p>
    <w:p w:rsidR="001E0AC9" w:rsidRPr="001E0AC9" w:rsidRDefault="001E0AC9" w:rsidP="001E0AC9">
      <w:pPr>
        <w:tabs>
          <w:tab w:val="num" w:pos="0"/>
        </w:tabs>
        <w:ind w:firstLine="709"/>
        <w:jc w:val="both"/>
        <w:rPr>
          <w:bCs/>
          <w:sz w:val="28"/>
          <w:szCs w:val="28"/>
          <w:lang w:eastAsia="ru-RU"/>
        </w:rPr>
      </w:pPr>
      <w:r w:rsidRPr="001E0AC9">
        <w:rPr>
          <w:bCs/>
          <w:sz w:val="28"/>
          <w:szCs w:val="28"/>
          <w:lang w:eastAsia="ru-RU"/>
        </w:rPr>
        <w:t>Время выполнения расчета – не более 4 секунд;</w:t>
      </w:r>
    </w:p>
    <w:p w:rsidR="001E0AC9" w:rsidRPr="001E0AC9" w:rsidRDefault="001E0AC9" w:rsidP="001E0AC9">
      <w:pPr>
        <w:tabs>
          <w:tab w:val="num" w:pos="0"/>
        </w:tabs>
        <w:ind w:firstLine="709"/>
        <w:jc w:val="both"/>
        <w:rPr>
          <w:bCs/>
          <w:sz w:val="28"/>
          <w:szCs w:val="28"/>
          <w:lang w:eastAsia="ru-RU"/>
        </w:rPr>
      </w:pPr>
      <w:r w:rsidRPr="001E0AC9">
        <w:rPr>
          <w:bCs/>
          <w:sz w:val="28"/>
          <w:szCs w:val="28"/>
          <w:lang w:eastAsia="ru-RU"/>
        </w:rPr>
        <w:t>Система должна обеспечивать возможность поэтапного наращивания, как производительности, так и функционального состава подсистем.</w:t>
      </w:r>
    </w:p>
    <w:p w:rsidR="001E0AC9" w:rsidRPr="001E0AC9" w:rsidRDefault="001E0AC9" w:rsidP="001E0AC9">
      <w:pPr>
        <w:tabs>
          <w:tab w:val="num" w:pos="0"/>
        </w:tabs>
        <w:ind w:firstLine="709"/>
        <w:jc w:val="both"/>
        <w:rPr>
          <w:bCs/>
          <w:sz w:val="28"/>
          <w:szCs w:val="28"/>
          <w:lang w:eastAsia="ru-RU"/>
        </w:rPr>
      </w:pPr>
      <w:r w:rsidRPr="001E0AC9">
        <w:rPr>
          <w:bCs/>
          <w:sz w:val="28"/>
          <w:szCs w:val="28"/>
          <w:lang w:eastAsia="ru-RU"/>
        </w:rPr>
        <w:t>Система должна иметь открытые программные интерфейсы для интеграции со сторонними приложениями.</w:t>
      </w:r>
    </w:p>
    <w:p w:rsidR="001E0AC9" w:rsidRPr="001E0AC9" w:rsidRDefault="001E0AC9" w:rsidP="001E0AC9">
      <w:pPr>
        <w:tabs>
          <w:tab w:val="num" w:pos="0"/>
        </w:tabs>
        <w:ind w:firstLine="709"/>
        <w:jc w:val="both"/>
        <w:rPr>
          <w:bCs/>
          <w:sz w:val="28"/>
          <w:szCs w:val="28"/>
          <w:lang w:eastAsia="ru-RU"/>
        </w:rPr>
      </w:pPr>
      <w:r w:rsidRPr="001E0AC9">
        <w:rPr>
          <w:bCs/>
          <w:sz w:val="28"/>
          <w:szCs w:val="28"/>
          <w:lang w:eastAsia="ru-RU"/>
        </w:rPr>
        <w:t>Система должна иметь подробное описание архитектуры и состава подсистем, а также содержать всю необходимую документацию.</w:t>
      </w:r>
    </w:p>
    <w:p w:rsidR="00231BD4" w:rsidRPr="00231BD4" w:rsidRDefault="00231BD4" w:rsidP="001E0AC9">
      <w:pPr>
        <w:tabs>
          <w:tab w:val="num" w:pos="1070"/>
        </w:tabs>
        <w:ind w:firstLine="720"/>
        <w:jc w:val="both"/>
      </w:pPr>
    </w:p>
    <w:p w:rsidR="00231BD4" w:rsidRPr="00231BD4" w:rsidRDefault="00231BD4" w:rsidP="00231BD4">
      <w:pPr>
        <w:tabs>
          <w:tab w:val="num" w:pos="1070"/>
        </w:tabs>
        <w:ind w:firstLine="720"/>
        <w:jc w:val="both"/>
        <w:rPr>
          <w:b/>
          <w:bCs/>
          <w:i/>
          <w:sz w:val="28"/>
          <w:szCs w:val="28"/>
          <w:lang w:eastAsia="ru-RU"/>
        </w:rPr>
      </w:pPr>
      <w:bookmarkStart w:id="17" w:name="_Toc177034217"/>
      <w:bookmarkStart w:id="18" w:name="_Toc463945404"/>
      <w:bookmarkEnd w:id="15"/>
      <w:bookmarkEnd w:id="16"/>
      <w:r w:rsidRPr="00231BD4">
        <w:rPr>
          <w:b/>
          <w:bCs/>
          <w:i/>
          <w:sz w:val="28"/>
          <w:szCs w:val="28"/>
          <w:lang w:eastAsia="ru-RU"/>
        </w:rPr>
        <w:t xml:space="preserve">4.8.5.Требования к функциям (задачам), выполняемым </w:t>
      </w:r>
      <w:bookmarkEnd w:id="17"/>
      <w:bookmarkEnd w:id="18"/>
      <w:r w:rsidR="001E0AC9">
        <w:rPr>
          <w:b/>
          <w:bCs/>
          <w:i/>
          <w:sz w:val="28"/>
          <w:szCs w:val="28"/>
          <w:lang w:eastAsia="ru-RU"/>
        </w:rPr>
        <w:t>системой</w:t>
      </w:r>
    </w:p>
    <w:p w:rsidR="001E0AC9" w:rsidRPr="001E0AC9" w:rsidRDefault="001E0AC9" w:rsidP="006104F1">
      <w:pPr>
        <w:pStyle w:val="3"/>
        <w:keepLines/>
        <w:suppressAutoHyphens w:val="0"/>
        <w:spacing w:before="280" w:after="0" w:line="288" w:lineRule="auto"/>
        <w:ind w:left="709"/>
        <w:rPr>
          <w:rFonts w:ascii="Times New Roman" w:hAnsi="Times New Roman"/>
          <w:i/>
          <w:sz w:val="28"/>
          <w:szCs w:val="28"/>
        </w:rPr>
      </w:pPr>
      <w:r w:rsidRPr="001E0AC9">
        <w:rPr>
          <w:rFonts w:ascii="Times New Roman" w:hAnsi="Times New Roman"/>
          <w:i/>
          <w:sz w:val="28"/>
          <w:szCs w:val="28"/>
        </w:rPr>
        <w:t>Подсистема планирования</w:t>
      </w:r>
    </w:p>
    <w:p w:rsidR="001E0AC9" w:rsidRPr="001E0AC9" w:rsidRDefault="001E0AC9" w:rsidP="001E0AC9">
      <w:pPr>
        <w:pStyle w:val="affff"/>
        <w:rPr>
          <w:rFonts w:cs="Times New Roman"/>
          <w:sz w:val="28"/>
          <w:szCs w:val="28"/>
        </w:rPr>
      </w:pPr>
      <w:r w:rsidRPr="001E0AC9">
        <w:rPr>
          <w:rFonts w:cs="Times New Roman"/>
          <w:sz w:val="28"/>
          <w:szCs w:val="28"/>
        </w:rPr>
        <w:t>Подсистема планирования СУТП ТК должна обеспечить:</w:t>
      </w:r>
    </w:p>
    <w:p w:rsidR="001E0AC9" w:rsidRPr="001E0AC9" w:rsidRDefault="001E0AC9" w:rsidP="00F62E5D">
      <w:pPr>
        <w:pStyle w:val="affff"/>
        <w:numPr>
          <w:ilvl w:val="0"/>
          <w:numId w:val="22"/>
        </w:numPr>
        <w:rPr>
          <w:rFonts w:cs="Times New Roman"/>
          <w:sz w:val="28"/>
          <w:szCs w:val="28"/>
        </w:rPr>
      </w:pPr>
      <w:r w:rsidRPr="001E0AC9">
        <w:rPr>
          <w:rFonts w:cs="Times New Roman"/>
          <w:sz w:val="28"/>
          <w:szCs w:val="28"/>
        </w:rPr>
        <w:t xml:space="preserve">Консолидацию максимально достоверного грузопотока парка </w:t>
      </w:r>
      <w:r w:rsidR="00AE6CAA">
        <w:rPr>
          <w:rFonts w:cs="Times New Roman"/>
          <w:sz w:val="28"/>
          <w:szCs w:val="28"/>
        </w:rPr>
        <w:t>вагонов и контейнеров</w:t>
      </w:r>
      <w:r w:rsidR="00BE68EF" w:rsidRPr="00BE68EF">
        <w:rPr>
          <w:sz w:val="28"/>
        </w:rPr>
        <w:t xml:space="preserve"> ПАО «ТрансКонтейнер»</w:t>
      </w:r>
      <w:r w:rsidRPr="001E0AC9">
        <w:rPr>
          <w:rFonts w:cs="Times New Roman"/>
          <w:sz w:val="28"/>
          <w:szCs w:val="28"/>
        </w:rPr>
        <w:t xml:space="preserve"> на месячном горизонте планирования;</w:t>
      </w:r>
    </w:p>
    <w:p w:rsidR="001E0AC9" w:rsidRPr="001E0AC9" w:rsidRDefault="001E0AC9" w:rsidP="00F62E5D">
      <w:pPr>
        <w:pStyle w:val="affff"/>
        <w:numPr>
          <w:ilvl w:val="0"/>
          <w:numId w:val="22"/>
        </w:numPr>
        <w:rPr>
          <w:rFonts w:cs="Times New Roman"/>
          <w:sz w:val="28"/>
          <w:szCs w:val="28"/>
        </w:rPr>
      </w:pPr>
      <w:r w:rsidRPr="001E0AC9">
        <w:rPr>
          <w:rFonts w:cs="Times New Roman"/>
          <w:sz w:val="28"/>
          <w:szCs w:val="28"/>
        </w:rPr>
        <w:t>Возможность консолидации грузопотока парка компании на годовом (с детализацией по кварталам и месяцам) и квартальном (с детализацией по месяцам) горизонте планирования с целью дальнейшего анализа;</w:t>
      </w:r>
    </w:p>
    <w:p w:rsidR="001E0AC9" w:rsidRPr="001E0AC9" w:rsidRDefault="001E0AC9" w:rsidP="00F62E5D">
      <w:pPr>
        <w:pStyle w:val="affff0"/>
        <w:numPr>
          <w:ilvl w:val="0"/>
          <w:numId w:val="22"/>
        </w:numPr>
        <w:rPr>
          <w:rFonts w:cs="Times New Roman"/>
          <w:sz w:val="28"/>
          <w:szCs w:val="28"/>
        </w:rPr>
      </w:pPr>
      <w:r w:rsidRPr="001E0AC9">
        <w:rPr>
          <w:rFonts w:cs="Times New Roman"/>
          <w:sz w:val="28"/>
          <w:szCs w:val="28"/>
        </w:rPr>
        <w:t>Потребности</w:t>
      </w:r>
      <w:r w:rsidR="00245CAE">
        <w:rPr>
          <w:rFonts w:cs="Times New Roman"/>
          <w:sz w:val="28"/>
          <w:szCs w:val="28"/>
        </w:rPr>
        <w:t xml:space="preserve"> ПАО «ТрансКонтейнер»</w:t>
      </w:r>
      <w:r w:rsidRPr="001E0AC9">
        <w:rPr>
          <w:rFonts w:cs="Times New Roman"/>
          <w:sz w:val="28"/>
          <w:szCs w:val="28"/>
        </w:rPr>
        <w:t xml:space="preserve"> в контейнерных перевозках в планах перевозок должны быть детализированы:</w:t>
      </w:r>
    </w:p>
    <w:p w:rsidR="001E0AC9" w:rsidRPr="001E0AC9" w:rsidRDefault="001E0AC9" w:rsidP="00F62E5D">
      <w:pPr>
        <w:pStyle w:val="affff0"/>
        <w:numPr>
          <w:ilvl w:val="0"/>
          <w:numId w:val="24"/>
        </w:numPr>
        <w:rPr>
          <w:rFonts w:cs="Times New Roman"/>
          <w:sz w:val="28"/>
          <w:szCs w:val="28"/>
        </w:rPr>
      </w:pPr>
      <w:r w:rsidRPr="001E0AC9">
        <w:rPr>
          <w:rFonts w:cs="Times New Roman"/>
          <w:sz w:val="28"/>
          <w:szCs w:val="28"/>
        </w:rPr>
        <w:t>По типоразмеру (</w:t>
      </w:r>
      <w:proofErr w:type="spellStart"/>
      <w:r w:rsidRPr="001E0AC9">
        <w:rPr>
          <w:rFonts w:cs="Times New Roman"/>
          <w:sz w:val="28"/>
          <w:szCs w:val="28"/>
        </w:rPr>
        <w:t>футовости</w:t>
      </w:r>
      <w:proofErr w:type="spellEnd"/>
      <w:r w:rsidRPr="001E0AC9">
        <w:rPr>
          <w:rFonts w:cs="Times New Roman"/>
          <w:sz w:val="28"/>
          <w:szCs w:val="28"/>
        </w:rPr>
        <w:t>) контейнеров;</w:t>
      </w:r>
    </w:p>
    <w:p w:rsidR="001E0AC9" w:rsidRPr="001E0AC9" w:rsidRDefault="001E0AC9" w:rsidP="00F62E5D">
      <w:pPr>
        <w:pStyle w:val="affff0"/>
        <w:numPr>
          <w:ilvl w:val="0"/>
          <w:numId w:val="24"/>
        </w:numPr>
        <w:rPr>
          <w:rFonts w:cs="Times New Roman"/>
          <w:sz w:val="28"/>
          <w:szCs w:val="28"/>
        </w:rPr>
      </w:pPr>
      <w:r w:rsidRPr="001E0AC9">
        <w:rPr>
          <w:rFonts w:cs="Times New Roman"/>
          <w:sz w:val="28"/>
          <w:szCs w:val="28"/>
        </w:rPr>
        <w:t>По конструктивным особенностям контейнеров (</w:t>
      </w:r>
      <w:r w:rsidRPr="001E0AC9">
        <w:rPr>
          <w:rFonts w:cs="Times New Roman"/>
          <w:sz w:val="28"/>
          <w:szCs w:val="28"/>
          <w:lang w:val="en-US"/>
        </w:rPr>
        <w:t>H</w:t>
      </w:r>
      <w:r w:rsidR="00245CAE">
        <w:rPr>
          <w:rFonts w:cs="Times New Roman"/>
          <w:sz w:val="28"/>
          <w:szCs w:val="28"/>
          <w:lang w:val="en-US"/>
        </w:rPr>
        <w:t>igh</w:t>
      </w:r>
      <w:r w:rsidR="00245CAE" w:rsidRPr="00245CAE">
        <w:rPr>
          <w:rFonts w:cs="Times New Roman"/>
          <w:sz w:val="28"/>
          <w:szCs w:val="28"/>
        </w:rPr>
        <w:t xml:space="preserve"> </w:t>
      </w:r>
      <w:r w:rsidRPr="001E0AC9">
        <w:rPr>
          <w:rFonts w:cs="Times New Roman"/>
          <w:sz w:val="28"/>
          <w:szCs w:val="28"/>
          <w:lang w:val="en-US"/>
        </w:rPr>
        <w:t>C</w:t>
      </w:r>
      <w:r w:rsidR="00245CAE">
        <w:rPr>
          <w:rFonts w:cs="Times New Roman"/>
          <w:sz w:val="28"/>
          <w:szCs w:val="28"/>
          <w:lang w:val="en-US"/>
        </w:rPr>
        <w:t>ube</w:t>
      </w:r>
      <w:r w:rsidRPr="001E0AC9">
        <w:rPr>
          <w:rFonts w:cs="Times New Roman"/>
          <w:sz w:val="28"/>
          <w:szCs w:val="28"/>
        </w:rPr>
        <w:t xml:space="preserve">, </w:t>
      </w:r>
      <w:r w:rsidRPr="001E0AC9">
        <w:rPr>
          <w:rFonts w:cs="Times New Roman"/>
          <w:sz w:val="28"/>
          <w:szCs w:val="28"/>
          <w:lang w:val="en-US"/>
        </w:rPr>
        <w:t>P</w:t>
      </w:r>
      <w:r w:rsidR="00245CAE">
        <w:rPr>
          <w:rFonts w:cs="Times New Roman"/>
          <w:sz w:val="28"/>
          <w:szCs w:val="28"/>
          <w:lang w:val="en-US"/>
        </w:rPr>
        <w:t>allet</w:t>
      </w:r>
      <w:r w:rsidR="00245CAE" w:rsidRPr="00245CAE">
        <w:rPr>
          <w:rFonts w:cs="Times New Roman"/>
          <w:sz w:val="28"/>
          <w:szCs w:val="28"/>
        </w:rPr>
        <w:t>-</w:t>
      </w:r>
      <w:r w:rsidRPr="001E0AC9">
        <w:rPr>
          <w:rFonts w:cs="Times New Roman"/>
          <w:sz w:val="28"/>
          <w:szCs w:val="28"/>
          <w:lang w:val="en-US"/>
        </w:rPr>
        <w:t>W</w:t>
      </w:r>
      <w:r w:rsidR="00245CAE">
        <w:rPr>
          <w:rFonts w:cs="Times New Roman"/>
          <w:sz w:val="28"/>
          <w:szCs w:val="28"/>
          <w:lang w:val="en-US"/>
        </w:rPr>
        <w:t>ide</w:t>
      </w:r>
      <w:r w:rsidR="0074261E">
        <w:rPr>
          <w:rFonts w:cs="Times New Roman"/>
          <w:sz w:val="28"/>
          <w:szCs w:val="28"/>
        </w:rPr>
        <w:t xml:space="preserve">; далее – </w:t>
      </w:r>
      <w:r w:rsidR="0074261E">
        <w:rPr>
          <w:rFonts w:cs="Times New Roman"/>
          <w:sz w:val="28"/>
          <w:szCs w:val="28"/>
          <w:lang w:val="en-US"/>
        </w:rPr>
        <w:t>HC</w:t>
      </w:r>
      <w:r w:rsidR="0074261E" w:rsidRPr="0074261E">
        <w:rPr>
          <w:rFonts w:cs="Times New Roman"/>
          <w:sz w:val="28"/>
          <w:szCs w:val="28"/>
        </w:rPr>
        <w:t xml:space="preserve"> </w:t>
      </w:r>
      <w:r w:rsidR="0074261E">
        <w:rPr>
          <w:rFonts w:cs="Times New Roman"/>
          <w:sz w:val="28"/>
          <w:szCs w:val="28"/>
        </w:rPr>
        <w:t xml:space="preserve">и </w:t>
      </w:r>
      <w:r w:rsidR="0074261E">
        <w:rPr>
          <w:rFonts w:cs="Times New Roman"/>
          <w:sz w:val="28"/>
          <w:szCs w:val="28"/>
          <w:lang w:val="en-US"/>
        </w:rPr>
        <w:t>PW</w:t>
      </w:r>
      <w:proofErr w:type="gramStart"/>
      <w:r w:rsidRPr="001E0AC9">
        <w:rPr>
          <w:rFonts w:cs="Times New Roman"/>
          <w:sz w:val="28"/>
          <w:szCs w:val="28"/>
        </w:rPr>
        <w:t xml:space="preserve"> )</w:t>
      </w:r>
      <w:proofErr w:type="gramEnd"/>
      <w:r w:rsidRPr="001E0AC9">
        <w:rPr>
          <w:rFonts w:cs="Times New Roman"/>
          <w:sz w:val="28"/>
          <w:szCs w:val="28"/>
        </w:rPr>
        <w:t>;</w:t>
      </w:r>
    </w:p>
    <w:p w:rsidR="001E0AC9" w:rsidRPr="001E0AC9" w:rsidRDefault="001E0AC9" w:rsidP="00F62E5D">
      <w:pPr>
        <w:pStyle w:val="affff0"/>
        <w:numPr>
          <w:ilvl w:val="0"/>
          <w:numId w:val="24"/>
        </w:numPr>
        <w:rPr>
          <w:rFonts w:cs="Times New Roman"/>
          <w:sz w:val="28"/>
          <w:szCs w:val="28"/>
        </w:rPr>
      </w:pPr>
      <w:r w:rsidRPr="001E0AC9">
        <w:rPr>
          <w:rFonts w:cs="Times New Roman"/>
          <w:sz w:val="28"/>
          <w:szCs w:val="28"/>
        </w:rPr>
        <w:t xml:space="preserve">По специализации (универсальные, рефрижераторные, </w:t>
      </w:r>
      <w:proofErr w:type="gramStart"/>
      <w:r w:rsidRPr="001E0AC9">
        <w:rPr>
          <w:rFonts w:cs="Times New Roman"/>
          <w:sz w:val="28"/>
          <w:szCs w:val="28"/>
        </w:rPr>
        <w:t>танк-контейнеры</w:t>
      </w:r>
      <w:proofErr w:type="gramEnd"/>
      <w:r w:rsidRPr="001E0AC9">
        <w:rPr>
          <w:rFonts w:cs="Times New Roman"/>
          <w:sz w:val="28"/>
          <w:szCs w:val="28"/>
        </w:rPr>
        <w:t>, термос</w:t>
      </w:r>
      <w:r w:rsidRPr="001E0AC9">
        <w:rPr>
          <w:rFonts w:cs="Times New Roman"/>
          <w:sz w:val="28"/>
          <w:szCs w:val="28"/>
        </w:rPr>
        <w:noBreakHyphen/>
        <w:t>контейнеры);</w:t>
      </w:r>
    </w:p>
    <w:p w:rsidR="001E0AC9" w:rsidRPr="001E0AC9" w:rsidRDefault="001E0AC9" w:rsidP="00F62E5D">
      <w:pPr>
        <w:pStyle w:val="affff0"/>
        <w:numPr>
          <w:ilvl w:val="0"/>
          <w:numId w:val="24"/>
        </w:numPr>
        <w:rPr>
          <w:rFonts w:cs="Times New Roman"/>
          <w:sz w:val="28"/>
          <w:szCs w:val="28"/>
        </w:rPr>
      </w:pPr>
      <w:r w:rsidRPr="001E0AC9">
        <w:rPr>
          <w:rFonts w:cs="Times New Roman"/>
          <w:sz w:val="28"/>
          <w:szCs w:val="28"/>
        </w:rPr>
        <w:t>По направлениям перевозок.</w:t>
      </w:r>
    </w:p>
    <w:p w:rsidR="001E0AC9" w:rsidRPr="001E0AC9" w:rsidRDefault="001E0AC9" w:rsidP="001E0AC9">
      <w:pPr>
        <w:pStyle w:val="affff0"/>
        <w:ind w:firstLine="0"/>
        <w:rPr>
          <w:rFonts w:cs="Times New Roman"/>
          <w:sz w:val="28"/>
          <w:szCs w:val="28"/>
        </w:rPr>
      </w:pPr>
      <w:r w:rsidRPr="001E0AC9">
        <w:rPr>
          <w:rFonts w:cs="Times New Roman"/>
          <w:sz w:val="28"/>
          <w:szCs w:val="28"/>
        </w:rPr>
        <w:lastRenderedPageBreak/>
        <w:t xml:space="preserve">Подробные требования к уровню детализации планов перевозок </w:t>
      </w:r>
      <w:r w:rsidR="00245CAE">
        <w:rPr>
          <w:rFonts w:cs="Times New Roman"/>
          <w:sz w:val="28"/>
          <w:szCs w:val="28"/>
        </w:rPr>
        <w:t xml:space="preserve">Исполнителю </w:t>
      </w:r>
      <w:r w:rsidRPr="001E0AC9">
        <w:rPr>
          <w:rFonts w:cs="Times New Roman"/>
          <w:sz w:val="28"/>
          <w:szCs w:val="28"/>
        </w:rPr>
        <w:t xml:space="preserve">необходимо уточнить на </w:t>
      </w:r>
      <w:r w:rsidR="00245CAE">
        <w:rPr>
          <w:sz w:val="28"/>
          <w:szCs w:val="28"/>
        </w:rPr>
        <w:t>этапе</w:t>
      </w:r>
      <w:r w:rsidR="00245CAE" w:rsidRPr="00AC7494">
        <w:rPr>
          <w:sz w:val="28"/>
          <w:szCs w:val="28"/>
        </w:rPr>
        <w:t xml:space="preserve"> </w:t>
      </w:r>
      <w:r w:rsidR="00245CAE" w:rsidRPr="00692EF9">
        <w:rPr>
          <w:sz w:val="28"/>
          <w:szCs w:val="28"/>
        </w:rPr>
        <w:t>2</w:t>
      </w:r>
      <w:r w:rsidR="00245CAE">
        <w:rPr>
          <w:sz w:val="28"/>
          <w:szCs w:val="28"/>
        </w:rPr>
        <w:t>.</w:t>
      </w:r>
      <w:r w:rsidR="00245CAE" w:rsidRPr="00692EF9">
        <w:rPr>
          <w:sz w:val="28"/>
          <w:szCs w:val="28"/>
        </w:rPr>
        <w:tab/>
        <w:t>Проектирование и реализация системы, проведение предварительных испытаний</w:t>
      </w:r>
      <w:proofErr w:type="gramStart"/>
      <w:r w:rsidR="00245CAE" w:rsidRPr="00AC7494">
        <w:rPr>
          <w:sz w:val="28"/>
          <w:szCs w:val="28"/>
        </w:rPr>
        <w:t xml:space="preserve"> </w:t>
      </w:r>
      <w:r w:rsidRPr="001E0AC9">
        <w:rPr>
          <w:rFonts w:cs="Times New Roman"/>
          <w:sz w:val="28"/>
          <w:szCs w:val="28"/>
        </w:rPr>
        <w:t>.</w:t>
      </w:r>
      <w:proofErr w:type="gramEnd"/>
    </w:p>
    <w:p w:rsidR="001E0AC9" w:rsidRPr="001E0AC9" w:rsidRDefault="001E0AC9" w:rsidP="00F62E5D">
      <w:pPr>
        <w:pStyle w:val="affff0"/>
        <w:numPr>
          <w:ilvl w:val="0"/>
          <w:numId w:val="22"/>
        </w:numPr>
        <w:rPr>
          <w:rFonts w:cs="Times New Roman"/>
          <w:sz w:val="28"/>
          <w:szCs w:val="28"/>
        </w:rPr>
      </w:pPr>
      <w:r w:rsidRPr="001E0AC9">
        <w:rPr>
          <w:rFonts w:cs="Times New Roman"/>
          <w:sz w:val="28"/>
          <w:szCs w:val="28"/>
        </w:rPr>
        <w:t>Ввод стратегического плана регулировки парка вагонов и контейнеров (формируемого вне системы на основе прогноза спроса), который должен быть выполнен при исполнении плана подачи и регулировки на месячном горизонте планирования;</w:t>
      </w:r>
    </w:p>
    <w:p w:rsidR="001E0AC9" w:rsidRPr="001E0AC9" w:rsidRDefault="001E0AC9" w:rsidP="00F62E5D">
      <w:pPr>
        <w:pStyle w:val="affff"/>
        <w:numPr>
          <w:ilvl w:val="0"/>
          <w:numId w:val="22"/>
        </w:numPr>
        <w:rPr>
          <w:rFonts w:cs="Times New Roman"/>
          <w:sz w:val="28"/>
          <w:szCs w:val="28"/>
        </w:rPr>
      </w:pPr>
      <w:r w:rsidRPr="001E0AC9">
        <w:rPr>
          <w:rFonts w:cs="Times New Roman"/>
          <w:sz w:val="28"/>
          <w:szCs w:val="28"/>
        </w:rPr>
        <w:t xml:space="preserve">Расчет плана регулировки порожнего парка </w:t>
      </w:r>
      <w:r w:rsidR="00BE68EF" w:rsidRPr="00BE68EF">
        <w:rPr>
          <w:sz w:val="28"/>
        </w:rPr>
        <w:t>ПАО «ТрансКонтейнер»</w:t>
      </w:r>
      <w:r w:rsidRPr="001E0AC9">
        <w:rPr>
          <w:rFonts w:cs="Times New Roman"/>
          <w:sz w:val="28"/>
          <w:szCs w:val="28"/>
        </w:rPr>
        <w:t xml:space="preserve"> под грузопоток:</w:t>
      </w:r>
    </w:p>
    <w:p w:rsidR="001E0AC9" w:rsidRPr="001E0AC9" w:rsidRDefault="001E0AC9" w:rsidP="00F62E5D">
      <w:pPr>
        <w:pStyle w:val="affff0"/>
        <w:numPr>
          <w:ilvl w:val="0"/>
          <w:numId w:val="24"/>
        </w:numPr>
        <w:rPr>
          <w:rFonts w:cs="Times New Roman"/>
          <w:sz w:val="28"/>
          <w:szCs w:val="28"/>
        </w:rPr>
      </w:pPr>
      <w:r w:rsidRPr="001E0AC9">
        <w:rPr>
          <w:rFonts w:cs="Times New Roman"/>
          <w:sz w:val="28"/>
          <w:szCs w:val="28"/>
        </w:rPr>
        <w:t>Вагонов:</w:t>
      </w:r>
    </w:p>
    <w:p w:rsidR="001E0AC9" w:rsidRPr="001E0AC9" w:rsidRDefault="001E0AC9" w:rsidP="00F62E5D">
      <w:pPr>
        <w:pStyle w:val="affff0"/>
        <w:numPr>
          <w:ilvl w:val="1"/>
          <w:numId w:val="24"/>
        </w:numPr>
        <w:rPr>
          <w:rFonts w:cs="Times New Roman"/>
          <w:sz w:val="28"/>
          <w:szCs w:val="28"/>
        </w:rPr>
      </w:pPr>
      <w:r w:rsidRPr="001E0AC9">
        <w:rPr>
          <w:rFonts w:cs="Times New Roman"/>
          <w:sz w:val="28"/>
          <w:szCs w:val="28"/>
        </w:rPr>
        <w:t>В разрезе по направлениям</w:t>
      </w:r>
      <w:r w:rsidR="00245CAE">
        <w:rPr>
          <w:rFonts w:cs="Times New Roman"/>
          <w:sz w:val="28"/>
          <w:szCs w:val="28"/>
        </w:rPr>
        <w:t xml:space="preserve"> погрузки вагонов</w:t>
      </w:r>
      <w:r w:rsidRPr="001E0AC9">
        <w:rPr>
          <w:rFonts w:cs="Times New Roman"/>
          <w:sz w:val="28"/>
          <w:szCs w:val="28"/>
        </w:rPr>
        <w:t>;</w:t>
      </w:r>
    </w:p>
    <w:p w:rsidR="001E0AC9" w:rsidRPr="001E0AC9" w:rsidRDefault="001E0AC9" w:rsidP="00F62E5D">
      <w:pPr>
        <w:pStyle w:val="affff0"/>
        <w:numPr>
          <w:ilvl w:val="1"/>
          <w:numId w:val="24"/>
        </w:numPr>
        <w:rPr>
          <w:rFonts w:cs="Times New Roman"/>
          <w:sz w:val="28"/>
          <w:szCs w:val="28"/>
        </w:rPr>
      </w:pPr>
      <w:r w:rsidRPr="001E0AC9">
        <w:rPr>
          <w:rFonts w:cs="Times New Roman"/>
          <w:sz w:val="28"/>
          <w:szCs w:val="28"/>
        </w:rPr>
        <w:t xml:space="preserve">Для каждого типа вагонов (с учётом </w:t>
      </w:r>
      <w:r w:rsidR="00206A6D">
        <w:rPr>
          <w:rFonts w:cs="Times New Roman"/>
          <w:sz w:val="28"/>
          <w:szCs w:val="28"/>
        </w:rPr>
        <w:t xml:space="preserve">собственного и </w:t>
      </w:r>
      <w:r w:rsidR="00650B7B">
        <w:rPr>
          <w:rFonts w:cs="Times New Roman"/>
          <w:sz w:val="28"/>
          <w:szCs w:val="28"/>
        </w:rPr>
        <w:t xml:space="preserve">привлечённого парка </w:t>
      </w:r>
      <w:r w:rsidRPr="001E0AC9">
        <w:rPr>
          <w:rFonts w:cs="Times New Roman"/>
          <w:sz w:val="28"/>
          <w:szCs w:val="28"/>
        </w:rPr>
        <w:t>вагонов</w:t>
      </w:r>
      <w:proofErr w:type="gramStart"/>
      <w:r w:rsidR="00206A6D" w:rsidDel="00206A6D">
        <w:rPr>
          <w:rFonts w:cs="Times New Roman"/>
          <w:sz w:val="28"/>
          <w:szCs w:val="28"/>
        </w:rPr>
        <w:t xml:space="preserve"> </w:t>
      </w:r>
      <w:r w:rsidRPr="001E0AC9">
        <w:rPr>
          <w:rFonts w:cs="Times New Roman"/>
          <w:sz w:val="28"/>
          <w:szCs w:val="28"/>
        </w:rPr>
        <w:t>)</w:t>
      </w:r>
      <w:proofErr w:type="gramEnd"/>
      <w:r w:rsidRPr="001E0AC9">
        <w:rPr>
          <w:rFonts w:cs="Times New Roman"/>
          <w:sz w:val="28"/>
          <w:szCs w:val="28"/>
        </w:rPr>
        <w:t>;</w:t>
      </w:r>
    </w:p>
    <w:p w:rsidR="001E0AC9" w:rsidRPr="001E0AC9" w:rsidRDefault="001E0AC9" w:rsidP="00F62E5D">
      <w:pPr>
        <w:pStyle w:val="affff0"/>
        <w:numPr>
          <w:ilvl w:val="0"/>
          <w:numId w:val="24"/>
        </w:numPr>
        <w:rPr>
          <w:rFonts w:cs="Times New Roman"/>
          <w:sz w:val="28"/>
          <w:szCs w:val="28"/>
        </w:rPr>
      </w:pPr>
      <w:r w:rsidRPr="001E0AC9">
        <w:rPr>
          <w:rFonts w:cs="Times New Roman"/>
          <w:sz w:val="28"/>
          <w:szCs w:val="28"/>
        </w:rPr>
        <w:t>Контейнеров:</w:t>
      </w:r>
    </w:p>
    <w:p w:rsidR="001E0AC9" w:rsidRPr="001E0AC9" w:rsidRDefault="001E0AC9" w:rsidP="00F62E5D">
      <w:pPr>
        <w:pStyle w:val="affff0"/>
        <w:numPr>
          <w:ilvl w:val="1"/>
          <w:numId w:val="24"/>
        </w:numPr>
        <w:rPr>
          <w:rFonts w:cs="Times New Roman"/>
          <w:sz w:val="28"/>
          <w:szCs w:val="28"/>
        </w:rPr>
      </w:pPr>
      <w:r w:rsidRPr="001E0AC9">
        <w:rPr>
          <w:rFonts w:cs="Times New Roman"/>
          <w:sz w:val="28"/>
          <w:szCs w:val="28"/>
        </w:rPr>
        <w:t>В разрезе по направлениям</w:t>
      </w:r>
      <w:r w:rsidR="00245CAE" w:rsidRPr="00245CAE">
        <w:rPr>
          <w:rFonts w:cs="Times New Roman"/>
          <w:sz w:val="28"/>
          <w:szCs w:val="28"/>
        </w:rPr>
        <w:t xml:space="preserve"> </w:t>
      </w:r>
      <w:r w:rsidR="00245CAE">
        <w:rPr>
          <w:rFonts w:cs="Times New Roman"/>
          <w:sz w:val="28"/>
          <w:szCs w:val="28"/>
        </w:rPr>
        <w:t>погрузки контейнеров</w:t>
      </w:r>
      <w:r w:rsidRPr="001E0AC9">
        <w:rPr>
          <w:rFonts w:cs="Times New Roman"/>
          <w:sz w:val="28"/>
          <w:szCs w:val="28"/>
        </w:rPr>
        <w:t>;</w:t>
      </w:r>
    </w:p>
    <w:p w:rsidR="001E0AC9" w:rsidRPr="001E0AC9" w:rsidRDefault="001E0AC9" w:rsidP="00F62E5D">
      <w:pPr>
        <w:pStyle w:val="affff0"/>
        <w:numPr>
          <w:ilvl w:val="1"/>
          <w:numId w:val="24"/>
        </w:numPr>
        <w:rPr>
          <w:rFonts w:cs="Times New Roman"/>
          <w:sz w:val="28"/>
          <w:szCs w:val="28"/>
        </w:rPr>
      </w:pPr>
      <w:r w:rsidRPr="001E0AC9">
        <w:rPr>
          <w:rFonts w:cs="Times New Roman"/>
          <w:sz w:val="28"/>
          <w:szCs w:val="28"/>
        </w:rPr>
        <w:t xml:space="preserve">Для каждого типоразмера контейнера (с учётом конструктивных особенностей контейнеров, их </w:t>
      </w:r>
      <w:proofErr w:type="spellStart"/>
      <w:r w:rsidRPr="001E0AC9">
        <w:rPr>
          <w:rFonts w:cs="Times New Roman"/>
          <w:sz w:val="28"/>
          <w:szCs w:val="28"/>
        </w:rPr>
        <w:t>футовости</w:t>
      </w:r>
      <w:proofErr w:type="spellEnd"/>
      <w:r w:rsidRPr="001E0AC9">
        <w:rPr>
          <w:rFonts w:cs="Times New Roman"/>
          <w:sz w:val="28"/>
          <w:szCs w:val="28"/>
        </w:rPr>
        <w:t xml:space="preserve"> и специализации);</w:t>
      </w:r>
    </w:p>
    <w:p w:rsidR="001E0AC9" w:rsidRPr="001E0AC9" w:rsidRDefault="001E0AC9" w:rsidP="00F62E5D">
      <w:pPr>
        <w:pStyle w:val="affff0"/>
        <w:numPr>
          <w:ilvl w:val="0"/>
          <w:numId w:val="24"/>
        </w:numPr>
        <w:rPr>
          <w:rFonts w:cs="Times New Roman"/>
          <w:sz w:val="28"/>
          <w:szCs w:val="28"/>
        </w:rPr>
      </w:pPr>
      <w:r w:rsidRPr="001E0AC9">
        <w:rPr>
          <w:rFonts w:cs="Times New Roman"/>
          <w:sz w:val="28"/>
          <w:szCs w:val="28"/>
        </w:rPr>
        <w:t>Контейнеров с вагонами:</w:t>
      </w:r>
    </w:p>
    <w:p w:rsidR="001E0AC9" w:rsidRPr="001E0AC9" w:rsidRDefault="001E0AC9" w:rsidP="00F62E5D">
      <w:pPr>
        <w:pStyle w:val="affff0"/>
        <w:numPr>
          <w:ilvl w:val="1"/>
          <w:numId w:val="24"/>
        </w:numPr>
        <w:rPr>
          <w:rFonts w:cs="Times New Roman"/>
          <w:sz w:val="28"/>
          <w:szCs w:val="28"/>
        </w:rPr>
      </w:pPr>
      <w:r w:rsidRPr="001E0AC9">
        <w:rPr>
          <w:rFonts w:cs="Times New Roman"/>
          <w:sz w:val="28"/>
          <w:szCs w:val="28"/>
        </w:rPr>
        <w:t>В разрезе по направлениям</w:t>
      </w:r>
      <w:r w:rsidR="00245CAE">
        <w:rPr>
          <w:rFonts w:cs="Times New Roman"/>
          <w:sz w:val="28"/>
          <w:szCs w:val="28"/>
        </w:rPr>
        <w:t xml:space="preserve"> погрузки вагонов и контейнеров</w:t>
      </w:r>
      <w:r w:rsidRPr="001E0AC9">
        <w:rPr>
          <w:rFonts w:cs="Times New Roman"/>
          <w:sz w:val="28"/>
          <w:szCs w:val="28"/>
        </w:rPr>
        <w:t>;</w:t>
      </w:r>
    </w:p>
    <w:p w:rsidR="001E0AC9" w:rsidRPr="001E0AC9" w:rsidRDefault="001E0AC9" w:rsidP="00F62E5D">
      <w:pPr>
        <w:pStyle w:val="affff0"/>
        <w:numPr>
          <w:ilvl w:val="1"/>
          <w:numId w:val="24"/>
        </w:numPr>
        <w:rPr>
          <w:rFonts w:cs="Times New Roman"/>
          <w:sz w:val="28"/>
          <w:szCs w:val="28"/>
        </w:rPr>
      </w:pPr>
      <w:r w:rsidRPr="001E0AC9">
        <w:rPr>
          <w:rFonts w:cs="Times New Roman"/>
          <w:sz w:val="28"/>
          <w:szCs w:val="28"/>
        </w:rPr>
        <w:t>Для каждой комбинации типоразмера контейнера и типа вагона.</w:t>
      </w:r>
    </w:p>
    <w:p w:rsidR="001E0AC9" w:rsidRPr="001E0AC9" w:rsidRDefault="001E0AC9" w:rsidP="00F62E5D">
      <w:pPr>
        <w:pStyle w:val="affff"/>
        <w:numPr>
          <w:ilvl w:val="0"/>
          <w:numId w:val="22"/>
        </w:numPr>
        <w:rPr>
          <w:rFonts w:cs="Times New Roman"/>
          <w:sz w:val="28"/>
          <w:szCs w:val="28"/>
        </w:rPr>
      </w:pPr>
      <w:r w:rsidRPr="001E0AC9">
        <w:rPr>
          <w:rFonts w:cs="Times New Roman"/>
          <w:sz w:val="28"/>
          <w:szCs w:val="28"/>
        </w:rPr>
        <w:t xml:space="preserve">Расчет плана регулировки порожнего парка вагонов и контейнеров </w:t>
      </w:r>
      <w:r w:rsidR="00192B23">
        <w:rPr>
          <w:rFonts w:cs="Times New Roman"/>
          <w:sz w:val="28"/>
          <w:szCs w:val="28"/>
        </w:rPr>
        <w:br/>
      </w:r>
      <w:r w:rsidR="00BE68EF" w:rsidRPr="00BE68EF">
        <w:rPr>
          <w:sz w:val="28"/>
        </w:rPr>
        <w:t>ПАО «ТрансКонтейнер»</w:t>
      </w:r>
      <w:r w:rsidR="00BE68EF">
        <w:rPr>
          <w:sz w:val="28"/>
        </w:rPr>
        <w:t xml:space="preserve"> </w:t>
      </w:r>
      <w:r w:rsidRPr="001E0AC9">
        <w:rPr>
          <w:rFonts w:cs="Times New Roman"/>
          <w:sz w:val="28"/>
          <w:szCs w:val="28"/>
        </w:rPr>
        <w:t>должен основываться на принципе минимизации расходов на регулировку вагонов и контейнеров и расходов на содержание рабочих парков при следующих ограничениях:</w:t>
      </w:r>
    </w:p>
    <w:p w:rsidR="001E0AC9" w:rsidRPr="001E0AC9" w:rsidRDefault="001E0AC9" w:rsidP="00F62E5D">
      <w:pPr>
        <w:pStyle w:val="affff0"/>
        <w:numPr>
          <w:ilvl w:val="0"/>
          <w:numId w:val="25"/>
        </w:numPr>
        <w:rPr>
          <w:rFonts w:cs="Times New Roman"/>
          <w:sz w:val="28"/>
          <w:szCs w:val="28"/>
        </w:rPr>
      </w:pPr>
      <w:r w:rsidRPr="001E0AC9">
        <w:rPr>
          <w:rFonts w:cs="Times New Roman"/>
          <w:sz w:val="28"/>
          <w:szCs w:val="28"/>
        </w:rPr>
        <w:t>Неизменность распределения вагонов и контейнеров по полигону после исполнения всех планов груженых перевозок и регулировки (без учёта исполнения стратегического плана регулировки, который приводит к изменению распределения вагонов и контейнеров на полигоне);</w:t>
      </w:r>
    </w:p>
    <w:p w:rsidR="001E0AC9" w:rsidRPr="001E0AC9" w:rsidRDefault="001E0AC9" w:rsidP="00F62E5D">
      <w:pPr>
        <w:pStyle w:val="affff0"/>
        <w:numPr>
          <w:ilvl w:val="0"/>
          <w:numId w:val="25"/>
        </w:numPr>
        <w:rPr>
          <w:rFonts w:cs="Times New Roman"/>
          <w:sz w:val="28"/>
          <w:szCs w:val="28"/>
        </w:rPr>
      </w:pPr>
      <w:r w:rsidRPr="001E0AC9">
        <w:rPr>
          <w:rFonts w:cs="Times New Roman"/>
          <w:sz w:val="28"/>
          <w:szCs w:val="28"/>
        </w:rPr>
        <w:t>Учет разрешенных вариантов погрузки контейнеров на вагоны;</w:t>
      </w:r>
    </w:p>
    <w:p w:rsidR="001E0AC9" w:rsidRPr="001E0AC9" w:rsidRDefault="001E0AC9" w:rsidP="00F62E5D">
      <w:pPr>
        <w:pStyle w:val="affff0"/>
        <w:numPr>
          <w:ilvl w:val="0"/>
          <w:numId w:val="25"/>
        </w:numPr>
        <w:rPr>
          <w:rFonts w:cs="Times New Roman"/>
          <w:sz w:val="28"/>
          <w:szCs w:val="28"/>
        </w:rPr>
      </w:pPr>
      <w:r w:rsidRPr="001E0AC9">
        <w:rPr>
          <w:rFonts w:cs="Times New Roman"/>
          <w:sz w:val="28"/>
          <w:szCs w:val="28"/>
        </w:rPr>
        <w:t>Учет скидки от совместной регулировки вагона и контейнера;</w:t>
      </w:r>
    </w:p>
    <w:p w:rsidR="001E0AC9" w:rsidRPr="001E0AC9" w:rsidRDefault="001E0AC9" w:rsidP="001E0AC9">
      <w:pPr>
        <w:pStyle w:val="affff"/>
        <w:ind w:left="360"/>
        <w:rPr>
          <w:rFonts w:cs="Times New Roman"/>
          <w:sz w:val="28"/>
          <w:szCs w:val="28"/>
        </w:rPr>
      </w:pPr>
      <w:r w:rsidRPr="001E0AC9">
        <w:rPr>
          <w:rFonts w:cs="Times New Roman"/>
          <w:sz w:val="28"/>
          <w:szCs w:val="28"/>
        </w:rPr>
        <w:t>Алгоритмы планирования должны работать по следующим направлениям:</w:t>
      </w:r>
    </w:p>
    <w:p w:rsidR="001E0AC9" w:rsidRPr="001E0AC9" w:rsidRDefault="001E0AC9" w:rsidP="00F62E5D">
      <w:pPr>
        <w:pStyle w:val="affff0"/>
        <w:numPr>
          <w:ilvl w:val="0"/>
          <w:numId w:val="25"/>
        </w:numPr>
        <w:rPr>
          <w:rFonts w:cs="Times New Roman"/>
          <w:sz w:val="28"/>
          <w:szCs w:val="28"/>
        </w:rPr>
      </w:pPr>
      <w:r w:rsidRPr="001E0AC9">
        <w:rPr>
          <w:rFonts w:cs="Times New Roman"/>
          <w:sz w:val="28"/>
          <w:szCs w:val="28"/>
        </w:rPr>
        <w:t>Выявление закольцованных грузопотоков;</w:t>
      </w:r>
    </w:p>
    <w:p w:rsidR="001E0AC9" w:rsidRPr="001E0AC9" w:rsidRDefault="001E0AC9" w:rsidP="00F62E5D">
      <w:pPr>
        <w:pStyle w:val="affff0"/>
        <w:numPr>
          <w:ilvl w:val="0"/>
          <w:numId w:val="25"/>
        </w:numPr>
        <w:rPr>
          <w:rFonts w:cs="Times New Roman"/>
          <w:sz w:val="28"/>
          <w:szCs w:val="28"/>
        </w:rPr>
      </w:pPr>
      <w:r w:rsidRPr="001E0AC9">
        <w:rPr>
          <w:rFonts w:cs="Times New Roman"/>
          <w:sz w:val="28"/>
          <w:szCs w:val="28"/>
        </w:rPr>
        <w:t>Планирование наиболее подходящих, с точки зрения минимизации расходов, звеньев передислокации порожнего парка.</w:t>
      </w:r>
    </w:p>
    <w:p w:rsidR="001E0AC9" w:rsidRPr="001E0AC9" w:rsidRDefault="001E0AC9" w:rsidP="00F62E5D">
      <w:pPr>
        <w:pStyle w:val="affff0"/>
        <w:numPr>
          <w:ilvl w:val="0"/>
          <w:numId w:val="22"/>
        </w:numPr>
        <w:rPr>
          <w:rFonts w:cs="Times New Roman"/>
          <w:sz w:val="28"/>
          <w:szCs w:val="28"/>
        </w:rPr>
      </w:pPr>
      <w:r w:rsidRPr="001E0AC9">
        <w:rPr>
          <w:rFonts w:cs="Times New Roman"/>
          <w:sz w:val="28"/>
          <w:szCs w:val="28"/>
        </w:rPr>
        <w:t>Формирование плана передислокации (регулировки) порожнего парка;</w:t>
      </w:r>
    </w:p>
    <w:p w:rsidR="001E0AC9" w:rsidRPr="001E0AC9" w:rsidRDefault="001E0AC9" w:rsidP="00F62E5D">
      <w:pPr>
        <w:pStyle w:val="affff0"/>
        <w:numPr>
          <w:ilvl w:val="0"/>
          <w:numId w:val="22"/>
        </w:numPr>
        <w:rPr>
          <w:rFonts w:cs="Times New Roman"/>
          <w:sz w:val="28"/>
          <w:szCs w:val="28"/>
        </w:rPr>
      </w:pPr>
      <w:r w:rsidRPr="001E0AC9">
        <w:rPr>
          <w:rFonts w:cs="Times New Roman"/>
          <w:sz w:val="28"/>
          <w:szCs w:val="28"/>
        </w:rPr>
        <w:lastRenderedPageBreak/>
        <w:t>Перерасчет планов подачи и планов передислокации в случае поступления внеплановых заказов.</w:t>
      </w:r>
    </w:p>
    <w:p w:rsidR="001E0AC9" w:rsidRPr="006104F1" w:rsidRDefault="001E0AC9" w:rsidP="006104F1">
      <w:pPr>
        <w:pStyle w:val="3"/>
        <w:keepLines/>
        <w:suppressAutoHyphens w:val="0"/>
        <w:spacing w:before="280" w:after="0" w:line="288" w:lineRule="auto"/>
        <w:ind w:left="720"/>
        <w:rPr>
          <w:rFonts w:ascii="Times New Roman" w:hAnsi="Times New Roman"/>
          <w:i/>
          <w:sz w:val="28"/>
          <w:szCs w:val="28"/>
        </w:rPr>
      </w:pPr>
      <w:r w:rsidRPr="006104F1">
        <w:rPr>
          <w:rFonts w:ascii="Times New Roman" w:hAnsi="Times New Roman"/>
          <w:i/>
          <w:sz w:val="28"/>
          <w:szCs w:val="28"/>
        </w:rPr>
        <w:t>Подсистема формирования тарифов</w:t>
      </w:r>
    </w:p>
    <w:p w:rsidR="001E0AC9" w:rsidRPr="001E0AC9" w:rsidRDefault="001E0AC9" w:rsidP="001E0AC9">
      <w:pPr>
        <w:pStyle w:val="affff"/>
        <w:rPr>
          <w:rFonts w:cs="Times New Roman"/>
          <w:sz w:val="28"/>
          <w:szCs w:val="28"/>
        </w:rPr>
      </w:pPr>
      <w:r w:rsidRPr="001E0AC9">
        <w:rPr>
          <w:rFonts w:cs="Times New Roman"/>
          <w:sz w:val="28"/>
          <w:szCs w:val="28"/>
        </w:rPr>
        <w:t>Подсистема формирования тарифов СУТП ТК должна обеспечить:</w:t>
      </w:r>
    </w:p>
    <w:p w:rsidR="001E0AC9" w:rsidRPr="001E0AC9" w:rsidRDefault="001E0AC9" w:rsidP="00F62E5D">
      <w:pPr>
        <w:pStyle w:val="affff"/>
        <w:numPr>
          <w:ilvl w:val="0"/>
          <w:numId w:val="26"/>
        </w:numPr>
        <w:rPr>
          <w:rFonts w:cs="Times New Roman"/>
          <w:sz w:val="28"/>
          <w:szCs w:val="28"/>
        </w:rPr>
      </w:pPr>
      <w:r w:rsidRPr="001E0AC9">
        <w:rPr>
          <w:rFonts w:cs="Times New Roman"/>
          <w:sz w:val="28"/>
          <w:szCs w:val="28"/>
        </w:rPr>
        <w:t>Формирование базы тарифов на услуги предоставления вагонов и/или контейнеров под объемы перевозок среднесрочного плана (месячного):</w:t>
      </w:r>
    </w:p>
    <w:p w:rsidR="001E0AC9" w:rsidRPr="001E0AC9" w:rsidRDefault="001E0AC9" w:rsidP="00F62E5D">
      <w:pPr>
        <w:pStyle w:val="affff0"/>
        <w:numPr>
          <w:ilvl w:val="0"/>
          <w:numId w:val="25"/>
        </w:numPr>
        <w:rPr>
          <w:rFonts w:cs="Times New Roman"/>
          <w:sz w:val="28"/>
          <w:szCs w:val="28"/>
        </w:rPr>
      </w:pPr>
      <w:r w:rsidRPr="001E0AC9">
        <w:rPr>
          <w:rFonts w:cs="Times New Roman"/>
          <w:sz w:val="28"/>
          <w:szCs w:val="28"/>
        </w:rPr>
        <w:t>Тарифы на предоставление вагона и контейнера;</w:t>
      </w:r>
    </w:p>
    <w:p w:rsidR="001E0AC9" w:rsidRPr="001E0AC9" w:rsidRDefault="001E0AC9" w:rsidP="00F62E5D">
      <w:pPr>
        <w:pStyle w:val="affff0"/>
        <w:numPr>
          <w:ilvl w:val="0"/>
          <w:numId w:val="25"/>
        </w:numPr>
        <w:rPr>
          <w:rFonts w:cs="Times New Roman"/>
          <w:sz w:val="28"/>
          <w:szCs w:val="28"/>
        </w:rPr>
      </w:pPr>
      <w:r w:rsidRPr="001E0AC9">
        <w:rPr>
          <w:rFonts w:cs="Times New Roman"/>
          <w:sz w:val="28"/>
          <w:szCs w:val="28"/>
        </w:rPr>
        <w:t>Тарифы на предоставление вагона для перевозки контейнеров;</w:t>
      </w:r>
    </w:p>
    <w:p w:rsidR="001E0AC9" w:rsidRPr="001E0AC9" w:rsidRDefault="001E0AC9" w:rsidP="00F62E5D">
      <w:pPr>
        <w:pStyle w:val="affff0"/>
        <w:numPr>
          <w:ilvl w:val="0"/>
          <w:numId w:val="25"/>
        </w:numPr>
        <w:rPr>
          <w:rFonts w:cs="Times New Roman"/>
          <w:sz w:val="28"/>
          <w:szCs w:val="28"/>
        </w:rPr>
      </w:pPr>
      <w:r w:rsidRPr="001E0AC9">
        <w:rPr>
          <w:rFonts w:cs="Times New Roman"/>
          <w:sz w:val="28"/>
          <w:szCs w:val="28"/>
        </w:rPr>
        <w:t>Тарифы на предоставление контейнера;</w:t>
      </w:r>
    </w:p>
    <w:p w:rsidR="001E0AC9" w:rsidRPr="001E0AC9" w:rsidRDefault="001E0AC9" w:rsidP="00F62E5D">
      <w:pPr>
        <w:pStyle w:val="affff0"/>
        <w:numPr>
          <w:ilvl w:val="0"/>
          <w:numId w:val="25"/>
        </w:numPr>
        <w:rPr>
          <w:rFonts w:cs="Times New Roman"/>
          <w:sz w:val="28"/>
          <w:szCs w:val="28"/>
        </w:rPr>
      </w:pPr>
      <w:r w:rsidRPr="001E0AC9">
        <w:rPr>
          <w:rFonts w:cs="Times New Roman"/>
          <w:sz w:val="28"/>
          <w:szCs w:val="28"/>
        </w:rPr>
        <w:t xml:space="preserve">Тарифы на предоставление вагона для перевозки </w:t>
      </w:r>
      <w:proofErr w:type="spellStart"/>
      <w:r w:rsidRPr="001E0AC9">
        <w:rPr>
          <w:rFonts w:cs="Times New Roman"/>
          <w:sz w:val="28"/>
          <w:szCs w:val="28"/>
        </w:rPr>
        <w:t>неконтейнерных</w:t>
      </w:r>
      <w:proofErr w:type="spellEnd"/>
      <w:r w:rsidRPr="001E0AC9">
        <w:rPr>
          <w:rFonts w:cs="Times New Roman"/>
          <w:sz w:val="28"/>
          <w:szCs w:val="28"/>
        </w:rPr>
        <w:t xml:space="preserve"> грузов;</w:t>
      </w:r>
    </w:p>
    <w:p w:rsidR="001E0AC9" w:rsidRPr="001E0AC9" w:rsidRDefault="001E0AC9" w:rsidP="00F62E5D">
      <w:pPr>
        <w:pStyle w:val="affff"/>
        <w:numPr>
          <w:ilvl w:val="0"/>
          <w:numId w:val="26"/>
        </w:numPr>
        <w:rPr>
          <w:rFonts w:cs="Times New Roman"/>
          <w:sz w:val="28"/>
          <w:szCs w:val="28"/>
        </w:rPr>
      </w:pPr>
      <w:r w:rsidRPr="001E0AC9">
        <w:rPr>
          <w:rFonts w:cs="Times New Roman"/>
          <w:sz w:val="28"/>
          <w:szCs w:val="28"/>
        </w:rPr>
        <w:t>Возможность расчёта ставок на услуги предоставления вагонов и/или контейнеров в режиме АСУ-АСУ путём обращения из ИС компании;</w:t>
      </w:r>
    </w:p>
    <w:p w:rsidR="001E0AC9" w:rsidRPr="001E0AC9" w:rsidRDefault="001E0AC9" w:rsidP="00F62E5D">
      <w:pPr>
        <w:pStyle w:val="affff"/>
        <w:numPr>
          <w:ilvl w:val="0"/>
          <w:numId w:val="26"/>
        </w:numPr>
        <w:rPr>
          <w:rFonts w:cs="Times New Roman"/>
          <w:sz w:val="28"/>
          <w:szCs w:val="28"/>
        </w:rPr>
      </w:pPr>
      <w:r w:rsidRPr="001E0AC9">
        <w:rPr>
          <w:rFonts w:cs="Times New Roman"/>
          <w:sz w:val="28"/>
          <w:szCs w:val="28"/>
        </w:rPr>
        <w:t xml:space="preserve">Возможность расчёта ставок на услуги предоставления вагонов и/или контейнеров в интерактивном режиме при помощи приложения с </w:t>
      </w:r>
      <w:r w:rsidRPr="001E0AC9">
        <w:rPr>
          <w:rFonts w:cs="Times New Roman"/>
          <w:sz w:val="28"/>
          <w:szCs w:val="28"/>
          <w:lang w:val="en-US"/>
        </w:rPr>
        <w:t>WEB</w:t>
      </w:r>
      <w:r w:rsidR="00650B7B">
        <w:rPr>
          <w:rFonts w:cs="Times New Roman"/>
          <w:sz w:val="28"/>
          <w:szCs w:val="28"/>
        </w:rPr>
        <w:noBreakHyphen/>
      </w:r>
      <w:r w:rsidRPr="001E0AC9">
        <w:rPr>
          <w:rFonts w:cs="Times New Roman"/>
          <w:sz w:val="28"/>
          <w:szCs w:val="28"/>
        </w:rPr>
        <w:t>доступом (калькулятор);</w:t>
      </w:r>
    </w:p>
    <w:p w:rsidR="001E0AC9" w:rsidRPr="001E0AC9" w:rsidRDefault="001E0AC9" w:rsidP="00F62E5D">
      <w:pPr>
        <w:pStyle w:val="affff"/>
        <w:numPr>
          <w:ilvl w:val="0"/>
          <w:numId w:val="26"/>
        </w:numPr>
        <w:rPr>
          <w:rFonts w:cs="Times New Roman"/>
          <w:sz w:val="28"/>
          <w:szCs w:val="28"/>
        </w:rPr>
      </w:pPr>
      <w:proofErr w:type="spellStart"/>
      <w:r w:rsidRPr="001E0AC9">
        <w:rPr>
          <w:rFonts w:cs="Times New Roman"/>
          <w:sz w:val="28"/>
          <w:szCs w:val="28"/>
        </w:rPr>
        <w:t>On-line</w:t>
      </w:r>
      <w:proofErr w:type="spellEnd"/>
      <w:r w:rsidRPr="001E0AC9">
        <w:rPr>
          <w:rFonts w:cs="Times New Roman"/>
          <w:sz w:val="28"/>
          <w:szCs w:val="28"/>
        </w:rPr>
        <w:t xml:space="preserve"> расчёт ставок на внеплановые объемы перевозок в режимах АСУ</w:t>
      </w:r>
      <w:r w:rsidR="00650B7B">
        <w:rPr>
          <w:rFonts w:cs="Times New Roman"/>
          <w:sz w:val="28"/>
          <w:szCs w:val="28"/>
        </w:rPr>
        <w:noBreakHyphen/>
      </w:r>
      <w:r w:rsidRPr="001E0AC9">
        <w:rPr>
          <w:rFonts w:cs="Times New Roman"/>
          <w:sz w:val="28"/>
          <w:szCs w:val="28"/>
        </w:rPr>
        <w:t>АСУ и в интерактивном режиме;</w:t>
      </w:r>
    </w:p>
    <w:p w:rsidR="001E0AC9" w:rsidRPr="001E0AC9" w:rsidRDefault="001E0AC9" w:rsidP="00F62E5D">
      <w:pPr>
        <w:pStyle w:val="affff"/>
        <w:numPr>
          <w:ilvl w:val="0"/>
          <w:numId w:val="26"/>
        </w:numPr>
        <w:rPr>
          <w:rFonts w:cs="Times New Roman"/>
          <w:sz w:val="28"/>
          <w:szCs w:val="28"/>
        </w:rPr>
      </w:pPr>
      <w:r w:rsidRPr="001E0AC9">
        <w:rPr>
          <w:rFonts w:cs="Times New Roman"/>
          <w:sz w:val="28"/>
          <w:szCs w:val="28"/>
        </w:rPr>
        <w:t xml:space="preserve">Неизменность как базовых тарифов на услуги предоставления, так и рассчитанных </w:t>
      </w:r>
      <w:r w:rsidRPr="001E0AC9">
        <w:rPr>
          <w:rFonts w:cs="Times New Roman"/>
          <w:sz w:val="28"/>
          <w:szCs w:val="28"/>
          <w:lang w:val="en-US"/>
        </w:rPr>
        <w:t>on</w:t>
      </w:r>
      <w:r w:rsidRPr="001E0AC9">
        <w:rPr>
          <w:rFonts w:cs="Times New Roman"/>
          <w:sz w:val="28"/>
          <w:szCs w:val="28"/>
        </w:rPr>
        <w:t>-</w:t>
      </w:r>
      <w:r w:rsidRPr="001E0AC9">
        <w:rPr>
          <w:rFonts w:cs="Times New Roman"/>
          <w:sz w:val="28"/>
          <w:szCs w:val="28"/>
          <w:lang w:val="en-US"/>
        </w:rPr>
        <w:t>line</w:t>
      </w:r>
      <w:r w:rsidRPr="001E0AC9">
        <w:rPr>
          <w:rFonts w:cs="Times New Roman"/>
          <w:sz w:val="28"/>
          <w:szCs w:val="28"/>
        </w:rPr>
        <w:t xml:space="preserve"> ставок на внеплановые объёмы в течени</w:t>
      </w:r>
      <w:proofErr w:type="gramStart"/>
      <w:r w:rsidRPr="001E0AC9">
        <w:rPr>
          <w:rFonts w:cs="Times New Roman"/>
          <w:sz w:val="28"/>
          <w:szCs w:val="28"/>
        </w:rPr>
        <w:t>и</w:t>
      </w:r>
      <w:proofErr w:type="gramEnd"/>
      <w:r w:rsidRPr="001E0AC9">
        <w:rPr>
          <w:rFonts w:cs="Times New Roman"/>
          <w:sz w:val="28"/>
          <w:szCs w:val="28"/>
        </w:rPr>
        <w:t xml:space="preserve"> периода планирования (месяц) за счёт сохранения всех результатов расчёта в базе данных внешней информационной системы ТК и использования этой базы при повторных запросах в течение периода планирования.</w:t>
      </w:r>
    </w:p>
    <w:p w:rsidR="001E0AC9" w:rsidRPr="001E0AC9" w:rsidRDefault="001E0AC9" w:rsidP="001E0AC9">
      <w:pPr>
        <w:pStyle w:val="affff0"/>
        <w:ind w:firstLine="0"/>
        <w:rPr>
          <w:rFonts w:cs="Times New Roman"/>
          <w:sz w:val="28"/>
          <w:szCs w:val="28"/>
        </w:rPr>
      </w:pPr>
      <w:r w:rsidRPr="001E0AC9">
        <w:rPr>
          <w:rFonts w:cs="Times New Roman"/>
          <w:sz w:val="28"/>
          <w:szCs w:val="28"/>
        </w:rPr>
        <w:t xml:space="preserve">Алгоритмы расчета базы тарифов и </w:t>
      </w:r>
      <w:r w:rsidRPr="001E0AC9">
        <w:rPr>
          <w:rFonts w:cs="Times New Roman"/>
          <w:sz w:val="28"/>
          <w:szCs w:val="28"/>
          <w:lang w:val="en-US"/>
        </w:rPr>
        <w:t>on</w:t>
      </w:r>
      <w:r w:rsidRPr="001E0AC9">
        <w:rPr>
          <w:rFonts w:cs="Times New Roman"/>
          <w:sz w:val="28"/>
          <w:szCs w:val="28"/>
        </w:rPr>
        <w:t>-</w:t>
      </w:r>
      <w:r w:rsidRPr="001E0AC9">
        <w:rPr>
          <w:rFonts w:cs="Times New Roman"/>
          <w:sz w:val="28"/>
          <w:szCs w:val="28"/>
          <w:lang w:val="en-US"/>
        </w:rPr>
        <w:t>line</w:t>
      </w:r>
      <w:r w:rsidRPr="001E0AC9">
        <w:rPr>
          <w:rFonts w:cs="Times New Roman"/>
          <w:sz w:val="28"/>
          <w:szCs w:val="28"/>
        </w:rPr>
        <w:t xml:space="preserve"> расчёта внеплановых ставок согласуются на этапе проектирования.</w:t>
      </w:r>
    </w:p>
    <w:p w:rsidR="001E0AC9" w:rsidRPr="006104F1" w:rsidRDefault="001E0AC9" w:rsidP="006104F1">
      <w:pPr>
        <w:pStyle w:val="3"/>
        <w:keepLines/>
        <w:suppressAutoHyphens w:val="0"/>
        <w:spacing w:before="280" w:after="0" w:line="288" w:lineRule="auto"/>
        <w:ind w:left="720"/>
        <w:rPr>
          <w:rFonts w:ascii="Times New Roman" w:hAnsi="Times New Roman"/>
          <w:i/>
          <w:sz w:val="28"/>
          <w:szCs w:val="28"/>
        </w:rPr>
      </w:pPr>
      <w:r w:rsidRPr="006104F1">
        <w:rPr>
          <w:rFonts w:ascii="Times New Roman" w:hAnsi="Times New Roman"/>
          <w:i/>
          <w:sz w:val="28"/>
          <w:szCs w:val="28"/>
        </w:rPr>
        <w:t>Подсистема анализа</w:t>
      </w:r>
    </w:p>
    <w:p w:rsidR="001E0AC9" w:rsidRPr="001E0AC9" w:rsidRDefault="001E0AC9" w:rsidP="001E0AC9">
      <w:pPr>
        <w:pStyle w:val="affff"/>
        <w:rPr>
          <w:rFonts w:cs="Times New Roman"/>
          <w:sz w:val="28"/>
          <w:szCs w:val="28"/>
        </w:rPr>
      </w:pPr>
      <w:r w:rsidRPr="001E0AC9">
        <w:rPr>
          <w:rFonts w:cs="Times New Roman"/>
          <w:sz w:val="28"/>
          <w:szCs w:val="28"/>
        </w:rPr>
        <w:t>Подсистема анализа СУТП ТК должна обеспечить:</w:t>
      </w:r>
    </w:p>
    <w:p w:rsidR="001E0AC9" w:rsidRPr="001E0AC9" w:rsidRDefault="001E0AC9" w:rsidP="00F62E5D">
      <w:pPr>
        <w:pStyle w:val="affff"/>
        <w:numPr>
          <w:ilvl w:val="0"/>
          <w:numId w:val="23"/>
        </w:numPr>
        <w:rPr>
          <w:rFonts w:cs="Times New Roman"/>
          <w:sz w:val="28"/>
          <w:szCs w:val="28"/>
        </w:rPr>
      </w:pPr>
      <w:r w:rsidRPr="001E0AC9">
        <w:rPr>
          <w:rFonts w:cs="Times New Roman"/>
          <w:sz w:val="28"/>
          <w:szCs w:val="28"/>
        </w:rPr>
        <w:t>Сбор информации об исполнении перевозок вагонами и контейнерами ПАО «ТрансКонтейнер» с учётом привлеченных парков</w:t>
      </w:r>
      <w:proofErr w:type="gramStart"/>
      <w:r w:rsidRPr="001E0AC9">
        <w:rPr>
          <w:rFonts w:cs="Times New Roman"/>
          <w:sz w:val="28"/>
          <w:szCs w:val="28"/>
        </w:rPr>
        <w:t xml:space="preserve"> И</w:t>
      </w:r>
      <w:proofErr w:type="gramEnd"/>
      <w:r w:rsidRPr="001E0AC9">
        <w:rPr>
          <w:rFonts w:cs="Times New Roman"/>
          <w:sz w:val="28"/>
          <w:szCs w:val="28"/>
        </w:rPr>
        <w:t>ных Собственников;</w:t>
      </w:r>
    </w:p>
    <w:p w:rsidR="001E0AC9" w:rsidRPr="001E0AC9" w:rsidRDefault="001E0AC9" w:rsidP="00F62E5D">
      <w:pPr>
        <w:pStyle w:val="affff"/>
        <w:numPr>
          <w:ilvl w:val="0"/>
          <w:numId w:val="23"/>
        </w:numPr>
        <w:rPr>
          <w:rFonts w:cs="Times New Roman"/>
          <w:sz w:val="28"/>
          <w:szCs w:val="28"/>
        </w:rPr>
      </w:pPr>
      <w:r w:rsidRPr="001E0AC9">
        <w:rPr>
          <w:rFonts w:cs="Times New Roman"/>
          <w:sz w:val="28"/>
          <w:szCs w:val="28"/>
        </w:rPr>
        <w:t>Контроль исполнения планов подачи и регулировки подвижного состава путём формирования отчёта, сравнивающего плановые и фактические показатели за период нарастающим итогом на определённую дату;</w:t>
      </w:r>
    </w:p>
    <w:p w:rsidR="001E0AC9" w:rsidRPr="001E0AC9" w:rsidRDefault="001E0AC9" w:rsidP="00F62E5D">
      <w:pPr>
        <w:pStyle w:val="affff"/>
        <w:numPr>
          <w:ilvl w:val="0"/>
          <w:numId w:val="23"/>
        </w:numPr>
        <w:rPr>
          <w:rFonts w:cs="Times New Roman"/>
          <w:sz w:val="28"/>
          <w:szCs w:val="28"/>
        </w:rPr>
      </w:pPr>
      <w:r w:rsidRPr="001E0AC9">
        <w:rPr>
          <w:rFonts w:cs="Times New Roman"/>
          <w:sz w:val="28"/>
          <w:szCs w:val="28"/>
        </w:rPr>
        <w:t xml:space="preserve">Регистрацию показателей, влияющих на расчёт KPI эффективности процесса </w:t>
      </w:r>
      <w:proofErr w:type="spellStart"/>
      <w:r w:rsidRPr="001E0AC9">
        <w:rPr>
          <w:rFonts w:cs="Times New Roman"/>
          <w:sz w:val="28"/>
          <w:szCs w:val="28"/>
        </w:rPr>
        <w:t>тарифообразования</w:t>
      </w:r>
      <w:proofErr w:type="spellEnd"/>
      <w:r w:rsidRPr="001E0AC9">
        <w:rPr>
          <w:rFonts w:cs="Times New Roman"/>
          <w:sz w:val="28"/>
          <w:szCs w:val="28"/>
        </w:rPr>
        <w:t xml:space="preserve"> на услуги ВКС, сбор информации, существующей в ИС компании, получение рассчитанных </w:t>
      </w:r>
      <w:r w:rsidRPr="001E0AC9">
        <w:rPr>
          <w:rFonts w:cs="Times New Roman"/>
          <w:sz w:val="28"/>
          <w:szCs w:val="28"/>
          <w:lang w:val="en-US"/>
        </w:rPr>
        <w:t>KPI</w:t>
      </w:r>
      <w:r w:rsidRPr="001E0AC9">
        <w:rPr>
          <w:rFonts w:cs="Times New Roman"/>
          <w:sz w:val="28"/>
          <w:szCs w:val="28"/>
        </w:rPr>
        <w:t xml:space="preserve"> в разрезе периодов.</w:t>
      </w:r>
    </w:p>
    <w:p w:rsidR="00231BD4" w:rsidRPr="0095298A" w:rsidRDefault="00231BD4" w:rsidP="00231BD4">
      <w:pPr>
        <w:pStyle w:val="affb"/>
        <w:tabs>
          <w:tab w:val="left" w:pos="-567"/>
          <w:tab w:val="left" w:pos="-426"/>
        </w:tabs>
        <w:autoSpaceDE w:val="0"/>
        <w:autoSpaceDN w:val="0"/>
        <w:adjustRightInd w:val="0"/>
        <w:ind w:left="1070"/>
        <w:jc w:val="both"/>
        <w:rPr>
          <w:bCs/>
          <w:sz w:val="28"/>
          <w:szCs w:val="28"/>
          <w:lang w:eastAsia="ru-RU"/>
        </w:rPr>
      </w:pPr>
    </w:p>
    <w:p w:rsidR="006104F1" w:rsidRPr="006104F1" w:rsidRDefault="006104F1" w:rsidP="00F62E5D">
      <w:pPr>
        <w:pStyle w:val="3"/>
        <w:keepLines/>
        <w:numPr>
          <w:ilvl w:val="2"/>
          <w:numId w:val="28"/>
        </w:numPr>
        <w:suppressAutoHyphens w:val="0"/>
        <w:spacing w:before="280" w:after="0" w:line="288" w:lineRule="auto"/>
        <w:jc w:val="both"/>
        <w:rPr>
          <w:rFonts w:ascii="Times New Roman" w:hAnsi="Times New Roman"/>
          <w:i/>
          <w:sz w:val="28"/>
          <w:szCs w:val="28"/>
        </w:rPr>
      </w:pPr>
      <w:r w:rsidRPr="006104F1">
        <w:rPr>
          <w:rFonts w:ascii="Times New Roman" w:hAnsi="Times New Roman"/>
          <w:i/>
          <w:sz w:val="28"/>
          <w:szCs w:val="28"/>
        </w:rPr>
        <w:t>Требования к математическому обеспечению системы</w:t>
      </w:r>
    </w:p>
    <w:p w:rsidR="006104F1" w:rsidRPr="006104F1" w:rsidRDefault="006104F1" w:rsidP="006104F1">
      <w:pPr>
        <w:pStyle w:val="affff"/>
        <w:ind w:firstLine="709"/>
        <w:rPr>
          <w:rFonts w:cs="Times New Roman"/>
          <w:sz w:val="28"/>
          <w:szCs w:val="28"/>
        </w:rPr>
      </w:pPr>
      <w:r w:rsidRPr="006104F1">
        <w:rPr>
          <w:rFonts w:cs="Times New Roman"/>
          <w:sz w:val="28"/>
          <w:szCs w:val="28"/>
        </w:rPr>
        <w:t xml:space="preserve">Реализация расчета плана регулировки вагонов и контейнеров </w:t>
      </w:r>
      <w:r w:rsidR="00BE68EF" w:rsidRPr="00BE68EF">
        <w:rPr>
          <w:sz w:val="28"/>
        </w:rPr>
        <w:t>ПАО «ТрансКонтейнер»</w:t>
      </w:r>
      <w:r w:rsidRPr="006104F1">
        <w:rPr>
          <w:rFonts w:cs="Times New Roman"/>
          <w:sz w:val="28"/>
          <w:szCs w:val="28"/>
        </w:rPr>
        <w:t xml:space="preserve"> должно быть возложено на специализированное программное обеспечение – «</w:t>
      </w:r>
      <w:proofErr w:type="spellStart"/>
      <w:r w:rsidRPr="006104F1">
        <w:rPr>
          <w:rFonts w:cs="Times New Roman"/>
          <w:sz w:val="28"/>
          <w:szCs w:val="28"/>
        </w:rPr>
        <w:t>солвер</w:t>
      </w:r>
      <w:proofErr w:type="spellEnd"/>
      <w:r w:rsidRPr="006104F1">
        <w:rPr>
          <w:rFonts w:cs="Times New Roman"/>
          <w:sz w:val="28"/>
          <w:szCs w:val="28"/>
        </w:rPr>
        <w:t>»</w:t>
      </w:r>
      <w:r w:rsidR="00320F00">
        <w:rPr>
          <w:rFonts w:cs="Times New Roman"/>
          <w:sz w:val="28"/>
          <w:szCs w:val="28"/>
        </w:rPr>
        <w:t>, принадлежащее Заказчику</w:t>
      </w:r>
      <w:r w:rsidRPr="006104F1">
        <w:rPr>
          <w:rFonts w:cs="Times New Roman"/>
          <w:sz w:val="28"/>
          <w:szCs w:val="28"/>
        </w:rPr>
        <w:t>. В качестве «</w:t>
      </w:r>
      <w:proofErr w:type="spellStart"/>
      <w:r w:rsidRPr="006104F1">
        <w:rPr>
          <w:rFonts w:cs="Times New Roman"/>
          <w:sz w:val="28"/>
          <w:szCs w:val="28"/>
        </w:rPr>
        <w:t>солвера</w:t>
      </w:r>
      <w:proofErr w:type="spellEnd"/>
      <w:r w:rsidRPr="006104F1">
        <w:rPr>
          <w:rFonts w:cs="Times New Roman"/>
          <w:sz w:val="28"/>
          <w:szCs w:val="28"/>
        </w:rPr>
        <w:t xml:space="preserve">» должен быть использован </w:t>
      </w:r>
      <w:r w:rsidRPr="006104F1">
        <w:rPr>
          <w:rFonts w:cs="Times New Roman"/>
          <w:sz w:val="28"/>
          <w:szCs w:val="28"/>
          <w:lang w:val="en-US"/>
        </w:rPr>
        <w:t>CPLEX</w:t>
      </w:r>
      <w:r w:rsidRPr="006104F1">
        <w:rPr>
          <w:rFonts w:cs="Times New Roman"/>
          <w:sz w:val="28"/>
          <w:szCs w:val="28"/>
        </w:rPr>
        <w:t>, входящий в состав IBM ILOG.</w:t>
      </w:r>
    </w:p>
    <w:p w:rsidR="006104F1" w:rsidRPr="006104F1" w:rsidRDefault="006104F1" w:rsidP="00F62E5D">
      <w:pPr>
        <w:pStyle w:val="3"/>
        <w:keepLines/>
        <w:numPr>
          <w:ilvl w:val="2"/>
          <w:numId w:val="28"/>
        </w:numPr>
        <w:suppressAutoHyphens w:val="0"/>
        <w:spacing w:before="280" w:after="0" w:line="288" w:lineRule="auto"/>
        <w:jc w:val="both"/>
        <w:rPr>
          <w:rFonts w:ascii="Times New Roman" w:hAnsi="Times New Roman"/>
          <w:i/>
          <w:sz w:val="28"/>
          <w:szCs w:val="28"/>
        </w:rPr>
      </w:pPr>
      <w:r w:rsidRPr="006104F1">
        <w:rPr>
          <w:rFonts w:ascii="Times New Roman" w:hAnsi="Times New Roman"/>
          <w:i/>
          <w:sz w:val="28"/>
          <w:szCs w:val="28"/>
        </w:rPr>
        <w:t>Требования информационному обеспечению системы</w:t>
      </w:r>
    </w:p>
    <w:p w:rsidR="006104F1" w:rsidRPr="006104F1" w:rsidRDefault="006104F1" w:rsidP="006104F1">
      <w:pPr>
        <w:pStyle w:val="affff"/>
        <w:ind w:firstLine="709"/>
        <w:rPr>
          <w:rFonts w:cs="Times New Roman"/>
          <w:sz w:val="28"/>
          <w:szCs w:val="28"/>
        </w:rPr>
      </w:pPr>
      <w:r w:rsidRPr="006104F1">
        <w:rPr>
          <w:rFonts w:cs="Times New Roman"/>
          <w:sz w:val="28"/>
          <w:szCs w:val="28"/>
        </w:rPr>
        <w:t>В качестве исходной информации о статистике выполненных перевозок, базовой справочной системы по направлениям перевозок, номенклатуре услуг должна выступать внешняя информационная система ПАО «ТрансКонтейнер.</w:t>
      </w:r>
    </w:p>
    <w:p w:rsidR="006104F1" w:rsidRPr="006104F1" w:rsidRDefault="006104F1" w:rsidP="006104F1">
      <w:pPr>
        <w:pStyle w:val="affff0"/>
        <w:ind w:firstLine="709"/>
        <w:rPr>
          <w:rFonts w:cs="Times New Roman"/>
          <w:sz w:val="28"/>
          <w:szCs w:val="28"/>
        </w:rPr>
      </w:pPr>
      <w:r w:rsidRPr="006104F1">
        <w:rPr>
          <w:rFonts w:cs="Times New Roman"/>
          <w:sz w:val="28"/>
          <w:szCs w:val="28"/>
        </w:rPr>
        <w:t>Информация о величине тарифа на порожние перевозки вагонов и/или контейнеров должна формироваться на основании автоматического расчёта в «</w:t>
      </w:r>
      <w:r w:rsidRPr="006104F1">
        <w:rPr>
          <w:rFonts w:cs="Times New Roman"/>
          <w:sz w:val="28"/>
          <w:szCs w:val="28"/>
          <w:lang w:val="en-US"/>
        </w:rPr>
        <w:t>Rail</w:t>
      </w:r>
      <w:r w:rsidRPr="006104F1">
        <w:rPr>
          <w:rFonts w:cs="Times New Roman"/>
          <w:sz w:val="28"/>
          <w:szCs w:val="28"/>
        </w:rPr>
        <w:t>-тариф Сервер» ПАО  «ТрансКонтейнер».</w:t>
      </w:r>
    </w:p>
    <w:p w:rsidR="006104F1" w:rsidRPr="006104F1" w:rsidRDefault="006104F1" w:rsidP="00F62E5D">
      <w:pPr>
        <w:pStyle w:val="3"/>
        <w:keepLines/>
        <w:numPr>
          <w:ilvl w:val="2"/>
          <w:numId w:val="28"/>
        </w:numPr>
        <w:suppressAutoHyphens w:val="0"/>
        <w:spacing w:before="280" w:after="0" w:line="288" w:lineRule="auto"/>
        <w:jc w:val="both"/>
        <w:rPr>
          <w:rFonts w:ascii="Times New Roman" w:hAnsi="Times New Roman"/>
          <w:i/>
          <w:sz w:val="28"/>
          <w:szCs w:val="28"/>
        </w:rPr>
      </w:pPr>
      <w:r w:rsidRPr="006104F1">
        <w:rPr>
          <w:rFonts w:ascii="Times New Roman" w:hAnsi="Times New Roman"/>
          <w:i/>
          <w:sz w:val="28"/>
          <w:szCs w:val="28"/>
        </w:rPr>
        <w:t xml:space="preserve">Требования к лингвистическому обеспечению системы </w:t>
      </w:r>
    </w:p>
    <w:p w:rsidR="006104F1" w:rsidRPr="006104F1" w:rsidRDefault="006104F1" w:rsidP="006104F1">
      <w:pPr>
        <w:pStyle w:val="affff"/>
        <w:ind w:firstLine="709"/>
        <w:rPr>
          <w:rFonts w:cs="Times New Roman"/>
          <w:sz w:val="28"/>
          <w:szCs w:val="28"/>
        </w:rPr>
      </w:pPr>
      <w:r w:rsidRPr="006104F1">
        <w:rPr>
          <w:rFonts w:cs="Times New Roman"/>
          <w:sz w:val="28"/>
          <w:szCs w:val="28"/>
        </w:rPr>
        <w:t xml:space="preserve">Взаимодействие пользователя с подсистемами должно осуществляться на русском языке. </w:t>
      </w:r>
    </w:p>
    <w:p w:rsidR="006104F1" w:rsidRPr="006104F1" w:rsidRDefault="006104F1" w:rsidP="006104F1">
      <w:pPr>
        <w:pStyle w:val="affff"/>
        <w:ind w:firstLine="709"/>
        <w:rPr>
          <w:rFonts w:cs="Times New Roman"/>
          <w:sz w:val="28"/>
          <w:szCs w:val="28"/>
        </w:rPr>
      </w:pPr>
      <w:r w:rsidRPr="006104F1">
        <w:rPr>
          <w:rFonts w:cs="Times New Roman"/>
          <w:sz w:val="28"/>
          <w:szCs w:val="28"/>
        </w:rPr>
        <w:t>Графический интерфейс подсистем должен поддерживать русский язык.</w:t>
      </w:r>
    </w:p>
    <w:p w:rsidR="006104F1" w:rsidRPr="006104F1" w:rsidRDefault="006104F1" w:rsidP="006104F1">
      <w:pPr>
        <w:pStyle w:val="affff"/>
        <w:ind w:firstLine="709"/>
        <w:rPr>
          <w:rFonts w:cs="Times New Roman"/>
          <w:sz w:val="28"/>
          <w:szCs w:val="28"/>
        </w:rPr>
      </w:pPr>
      <w:r w:rsidRPr="006104F1">
        <w:rPr>
          <w:rFonts w:cs="Times New Roman"/>
          <w:sz w:val="28"/>
          <w:szCs w:val="28"/>
        </w:rPr>
        <w:t>Вся документация, создаваемая в рамках внедрения должна быть на русском языке.</w:t>
      </w:r>
    </w:p>
    <w:p w:rsidR="006104F1" w:rsidRPr="006104F1" w:rsidRDefault="006104F1" w:rsidP="00F62E5D">
      <w:pPr>
        <w:pStyle w:val="3"/>
        <w:keepLines/>
        <w:numPr>
          <w:ilvl w:val="2"/>
          <w:numId w:val="28"/>
        </w:numPr>
        <w:suppressAutoHyphens w:val="0"/>
        <w:spacing w:before="280" w:after="0" w:line="288" w:lineRule="auto"/>
        <w:jc w:val="both"/>
        <w:rPr>
          <w:rFonts w:ascii="Times New Roman" w:hAnsi="Times New Roman"/>
          <w:i/>
          <w:sz w:val="28"/>
          <w:szCs w:val="28"/>
        </w:rPr>
      </w:pPr>
      <w:r w:rsidRPr="006104F1">
        <w:rPr>
          <w:rFonts w:ascii="Times New Roman" w:hAnsi="Times New Roman"/>
          <w:i/>
          <w:sz w:val="28"/>
          <w:szCs w:val="28"/>
        </w:rPr>
        <w:t>Требования к составу, структуре и способам организации данных в системе</w:t>
      </w:r>
    </w:p>
    <w:p w:rsidR="006104F1" w:rsidRPr="006104F1" w:rsidRDefault="006104F1" w:rsidP="006104F1">
      <w:pPr>
        <w:pStyle w:val="affff"/>
        <w:ind w:firstLine="426"/>
        <w:rPr>
          <w:rFonts w:cs="Times New Roman"/>
          <w:sz w:val="28"/>
          <w:szCs w:val="28"/>
        </w:rPr>
      </w:pPr>
      <w:r w:rsidRPr="006104F1">
        <w:rPr>
          <w:rFonts w:cs="Times New Roman"/>
          <w:sz w:val="28"/>
          <w:szCs w:val="28"/>
        </w:rPr>
        <w:t xml:space="preserve">Информация о собранных планах подачи ПС, результаты расчёта плана регулировки порожних вагонов и контейнеров должны быть сохранены для последующей работы в объектах внешней информационной системы </w:t>
      </w:r>
      <w:r w:rsidR="00BE68EF" w:rsidRPr="00BE68EF">
        <w:rPr>
          <w:sz w:val="28"/>
        </w:rPr>
        <w:t>ПАО «ТрансКонтейнер»</w:t>
      </w:r>
      <w:r w:rsidRPr="006104F1">
        <w:rPr>
          <w:rFonts w:cs="Times New Roman"/>
          <w:sz w:val="28"/>
          <w:szCs w:val="28"/>
        </w:rPr>
        <w:t>.</w:t>
      </w:r>
    </w:p>
    <w:p w:rsidR="006104F1" w:rsidRPr="006104F1" w:rsidRDefault="006104F1" w:rsidP="006104F1">
      <w:pPr>
        <w:pStyle w:val="affff0"/>
        <w:ind w:firstLine="426"/>
        <w:rPr>
          <w:rFonts w:cs="Times New Roman"/>
          <w:sz w:val="28"/>
          <w:szCs w:val="28"/>
        </w:rPr>
      </w:pPr>
      <w:r w:rsidRPr="006104F1">
        <w:rPr>
          <w:rFonts w:cs="Times New Roman"/>
          <w:sz w:val="28"/>
          <w:szCs w:val="28"/>
        </w:rPr>
        <w:t xml:space="preserve">Информация о базовых тарифах на услуги ВКС, а также результаты </w:t>
      </w:r>
      <w:r w:rsidRPr="006104F1">
        <w:rPr>
          <w:rFonts w:cs="Times New Roman"/>
          <w:sz w:val="28"/>
          <w:szCs w:val="28"/>
          <w:lang w:val="en-US"/>
        </w:rPr>
        <w:t>on</w:t>
      </w:r>
      <w:r w:rsidRPr="006104F1">
        <w:rPr>
          <w:rFonts w:cs="Times New Roman"/>
          <w:sz w:val="28"/>
          <w:szCs w:val="28"/>
        </w:rPr>
        <w:t>-</w:t>
      </w:r>
      <w:r w:rsidRPr="006104F1">
        <w:rPr>
          <w:rFonts w:cs="Times New Roman"/>
          <w:sz w:val="28"/>
          <w:szCs w:val="28"/>
          <w:lang w:val="en-US"/>
        </w:rPr>
        <w:t>line</w:t>
      </w:r>
      <w:r w:rsidRPr="006104F1">
        <w:rPr>
          <w:rFonts w:cs="Times New Roman"/>
          <w:sz w:val="28"/>
          <w:szCs w:val="28"/>
        </w:rPr>
        <w:t xml:space="preserve"> расчётов тарифов на внеплановых направлениях должны также быть сохранены в структуре базы данных внешней информационной системы </w:t>
      </w:r>
      <w:r w:rsidR="00BE68EF" w:rsidRPr="00BE68EF">
        <w:rPr>
          <w:sz w:val="28"/>
        </w:rPr>
        <w:t>ПАО «ТрансКонтейнер»</w:t>
      </w:r>
      <w:r w:rsidRPr="006104F1">
        <w:rPr>
          <w:rFonts w:cs="Times New Roman"/>
          <w:sz w:val="28"/>
          <w:szCs w:val="28"/>
        </w:rPr>
        <w:t>.</w:t>
      </w:r>
    </w:p>
    <w:p w:rsidR="006104F1" w:rsidRPr="006104F1" w:rsidRDefault="006104F1" w:rsidP="006104F1">
      <w:pPr>
        <w:pStyle w:val="affff"/>
        <w:ind w:firstLine="426"/>
        <w:rPr>
          <w:rFonts w:cs="Times New Roman"/>
          <w:sz w:val="28"/>
          <w:szCs w:val="28"/>
        </w:rPr>
      </w:pPr>
      <w:r w:rsidRPr="006104F1">
        <w:rPr>
          <w:rFonts w:cs="Times New Roman"/>
          <w:sz w:val="28"/>
          <w:szCs w:val="28"/>
        </w:rPr>
        <w:t>Детальные требования к структуре и способу организации данных определяются архитектурой Системы, которая должна быть описана на стадии проектирования подсистем.</w:t>
      </w:r>
    </w:p>
    <w:p w:rsidR="006104F1" w:rsidRPr="006104F1" w:rsidRDefault="006104F1" w:rsidP="00F62E5D">
      <w:pPr>
        <w:pStyle w:val="3"/>
        <w:keepLines/>
        <w:numPr>
          <w:ilvl w:val="2"/>
          <w:numId w:val="28"/>
        </w:numPr>
        <w:suppressAutoHyphens w:val="0"/>
        <w:spacing w:before="280" w:after="0" w:line="288" w:lineRule="auto"/>
        <w:jc w:val="both"/>
        <w:rPr>
          <w:rFonts w:ascii="Times New Roman" w:hAnsi="Times New Roman"/>
          <w:i/>
          <w:sz w:val="28"/>
          <w:szCs w:val="28"/>
        </w:rPr>
      </w:pPr>
      <w:r w:rsidRPr="006104F1">
        <w:rPr>
          <w:rFonts w:ascii="Times New Roman" w:hAnsi="Times New Roman"/>
          <w:i/>
          <w:sz w:val="28"/>
          <w:szCs w:val="28"/>
        </w:rPr>
        <w:lastRenderedPageBreak/>
        <w:t>Требования к информационному обмену между компонентами системы</w:t>
      </w:r>
    </w:p>
    <w:p w:rsidR="006104F1" w:rsidRDefault="006104F1" w:rsidP="006104F1">
      <w:pPr>
        <w:pStyle w:val="affff"/>
        <w:ind w:firstLine="709"/>
        <w:rPr>
          <w:rFonts w:cs="Times New Roman"/>
          <w:sz w:val="28"/>
          <w:szCs w:val="28"/>
        </w:rPr>
      </w:pPr>
      <w:r w:rsidRPr="006104F1">
        <w:rPr>
          <w:rFonts w:cs="Times New Roman"/>
          <w:sz w:val="28"/>
          <w:szCs w:val="28"/>
        </w:rPr>
        <w:t>Обмен информацией между компонентами системы должен осуществляться с использованием стандартных современных технологий.</w:t>
      </w:r>
    </w:p>
    <w:p w:rsidR="00605509" w:rsidRPr="00433C72" w:rsidRDefault="00A35F7A" w:rsidP="00433C72">
      <w:pPr>
        <w:pStyle w:val="affff"/>
        <w:ind w:firstLine="709"/>
        <w:rPr>
          <w:sz w:val="28"/>
          <w:szCs w:val="28"/>
        </w:rPr>
      </w:pPr>
      <w:r w:rsidRPr="00433C72">
        <w:rPr>
          <w:rFonts w:cs="Times New Roman"/>
          <w:sz w:val="28"/>
          <w:szCs w:val="28"/>
        </w:rPr>
        <w:t xml:space="preserve">В качестве форматов обмена данными между компонентами </w:t>
      </w:r>
      <w:r w:rsidR="00320F00">
        <w:rPr>
          <w:rFonts w:cs="Times New Roman"/>
          <w:sz w:val="28"/>
          <w:szCs w:val="28"/>
        </w:rPr>
        <w:t>Системы</w:t>
      </w:r>
      <w:r w:rsidRPr="00433C72">
        <w:rPr>
          <w:rFonts w:cs="Times New Roman"/>
          <w:sz w:val="28"/>
          <w:szCs w:val="28"/>
        </w:rPr>
        <w:t xml:space="preserve"> должны использоваться форматы XML и/или JSON. </w:t>
      </w:r>
    </w:p>
    <w:p w:rsidR="00605509" w:rsidRPr="00433C72" w:rsidRDefault="00A35F7A" w:rsidP="00433C72">
      <w:pPr>
        <w:pStyle w:val="affff"/>
        <w:ind w:firstLine="709"/>
        <w:rPr>
          <w:sz w:val="28"/>
          <w:szCs w:val="28"/>
        </w:rPr>
      </w:pPr>
      <w:r w:rsidRPr="00433C72">
        <w:rPr>
          <w:rFonts w:cs="Times New Roman"/>
          <w:sz w:val="28"/>
          <w:szCs w:val="28"/>
        </w:rPr>
        <w:t xml:space="preserve">Информационный обмен между компонентами </w:t>
      </w:r>
      <w:r w:rsidR="00320F00">
        <w:rPr>
          <w:rFonts w:cs="Times New Roman"/>
          <w:sz w:val="28"/>
          <w:szCs w:val="28"/>
        </w:rPr>
        <w:t>Системы</w:t>
      </w:r>
      <w:r w:rsidRPr="00433C72">
        <w:rPr>
          <w:rFonts w:cs="Times New Roman"/>
          <w:sz w:val="28"/>
          <w:szCs w:val="28"/>
        </w:rPr>
        <w:t xml:space="preserve"> должен осуществляться с использованием </w:t>
      </w:r>
      <w:proofErr w:type="spellStart"/>
      <w:r w:rsidRPr="00433C72">
        <w:rPr>
          <w:rFonts w:cs="Times New Roman"/>
          <w:sz w:val="28"/>
          <w:szCs w:val="28"/>
        </w:rPr>
        <w:t>зашированного</w:t>
      </w:r>
      <w:proofErr w:type="spellEnd"/>
      <w:r w:rsidRPr="00433C72">
        <w:rPr>
          <w:rFonts w:cs="Times New Roman"/>
          <w:sz w:val="28"/>
          <w:szCs w:val="28"/>
        </w:rPr>
        <w:t xml:space="preserve"> </w:t>
      </w:r>
      <w:proofErr w:type="spellStart"/>
      <w:r w:rsidRPr="00433C72">
        <w:rPr>
          <w:rFonts w:cs="Times New Roman"/>
          <w:sz w:val="28"/>
          <w:szCs w:val="28"/>
        </w:rPr>
        <w:t>протола</w:t>
      </w:r>
      <w:proofErr w:type="spellEnd"/>
      <w:r w:rsidRPr="00433C72">
        <w:rPr>
          <w:rFonts w:cs="Times New Roman"/>
          <w:sz w:val="28"/>
          <w:szCs w:val="28"/>
        </w:rPr>
        <w:t xml:space="preserve"> HTTPS.</w:t>
      </w:r>
    </w:p>
    <w:p w:rsidR="00605509" w:rsidRPr="00433C72" w:rsidRDefault="00605509" w:rsidP="00F46D14"/>
    <w:p w:rsidR="006104F1" w:rsidRPr="006104F1" w:rsidRDefault="006104F1" w:rsidP="00F62E5D">
      <w:pPr>
        <w:pStyle w:val="3"/>
        <w:keepLines/>
        <w:numPr>
          <w:ilvl w:val="2"/>
          <w:numId w:val="28"/>
        </w:numPr>
        <w:suppressAutoHyphens w:val="0"/>
        <w:spacing w:before="280" w:after="0" w:line="288" w:lineRule="auto"/>
        <w:jc w:val="both"/>
        <w:rPr>
          <w:rFonts w:ascii="Times New Roman" w:hAnsi="Times New Roman"/>
          <w:i/>
          <w:sz w:val="28"/>
          <w:szCs w:val="28"/>
        </w:rPr>
      </w:pPr>
      <w:r w:rsidRPr="006104F1">
        <w:rPr>
          <w:rFonts w:ascii="Times New Roman" w:hAnsi="Times New Roman"/>
          <w:i/>
          <w:sz w:val="28"/>
          <w:szCs w:val="28"/>
        </w:rPr>
        <w:t>Требования к информационной совместимости со смежными системами</w:t>
      </w:r>
    </w:p>
    <w:p w:rsidR="006104F1" w:rsidRPr="006104F1" w:rsidRDefault="006104F1" w:rsidP="006104F1">
      <w:pPr>
        <w:pStyle w:val="affff"/>
        <w:ind w:firstLine="426"/>
        <w:rPr>
          <w:rFonts w:cs="Times New Roman"/>
          <w:sz w:val="28"/>
          <w:szCs w:val="28"/>
        </w:rPr>
      </w:pPr>
      <w:r w:rsidRPr="006104F1">
        <w:rPr>
          <w:rFonts w:cs="Times New Roman"/>
          <w:sz w:val="28"/>
          <w:szCs w:val="28"/>
        </w:rPr>
        <w:t>Система должна предоставлять варианты обеспечения связи с другими АС компании в режиме АСУ-АСУ с использованием Web-сервисов.</w:t>
      </w:r>
    </w:p>
    <w:p w:rsidR="006104F1" w:rsidRPr="006104F1" w:rsidRDefault="006104F1" w:rsidP="006104F1">
      <w:pPr>
        <w:pStyle w:val="affff"/>
        <w:ind w:firstLine="426"/>
        <w:rPr>
          <w:rFonts w:cs="Times New Roman"/>
          <w:sz w:val="28"/>
          <w:szCs w:val="28"/>
        </w:rPr>
      </w:pPr>
      <w:r w:rsidRPr="006104F1">
        <w:rPr>
          <w:rFonts w:cs="Times New Roman"/>
          <w:sz w:val="28"/>
          <w:szCs w:val="28"/>
        </w:rPr>
        <w:t>Конкретные требования к информационной совместимости со смежными системами разрабатываются на стадии проектирования.</w:t>
      </w:r>
    </w:p>
    <w:p w:rsidR="006104F1" w:rsidRPr="006104F1" w:rsidRDefault="006104F1" w:rsidP="00F62E5D">
      <w:pPr>
        <w:pStyle w:val="3"/>
        <w:keepLines/>
        <w:numPr>
          <w:ilvl w:val="2"/>
          <w:numId w:val="28"/>
        </w:numPr>
        <w:suppressAutoHyphens w:val="0"/>
        <w:spacing w:before="280" w:after="0" w:line="288" w:lineRule="auto"/>
        <w:jc w:val="both"/>
        <w:rPr>
          <w:rFonts w:ascii="Times New Roman" w:eastAsiaTheme="minorEastAsia" w:hAnsi="Times New Roman"/>
          <w:bCs w:val="0"/>
          <w:i/>
          <w:sz w:val="28"/>
          <w:szCs w:val="28"/>
        </w:rPr>
      </w:pPr>
      <w:r w:rsidRPr="006104F1">
        <w:rPr>
          <w:rFonts w:ascii="Times New Roman" w:hAnsi="Times New Roman"/>
          <w:i/>
          <w:sz w:val="28"/>
          <w:szCs w:val="28"/>
        </w:rPr>
        <w:t>Требования по использованию классификаторов</w:t>
      </w:r>
    </w:p>
    <w:p w:rsidR="006104F1" w:rsidRPr="006104F1" w:rsidRDefault="006104F1" w:rsidP="006104F1">
      <w:pPr>
        <w:pStyle w:val="affff"/>
        <w:ind w:firstLine="426"/>
        <w:rPr>
          <w:rFonts w:cs="Times New Roman"/>
          <w:sz w:val="28"/>
          <w:szCs w:val="28"/>
        </w:rPr>
      </w:pPr>
      <w:r w:rsidRPr="006104F1">
        <w:rPr>
          <w:rFonts w:cs="Times New Roman"/>
          <w:sz w:val="28"/>
          <w:szCs w:val="28"/>
        </w:rPr>
        <w:t>В качестве классификаторов должны использоваться нормативные справочники ПАО «ТрансКонтейнер»</w:t>
      </w:r>
      <w:r w:rsidR="007C0A17">
        <w:rPr>
          <w:rFonts w:cs="Times New Roman"/>
          <w:sz w:val="28"/>
          <w:szCs w:val="28"/>
        </w:rPr>
        <w:t xml:space="preserve"> (представляются Заказчиком в процессе исполнения договора)</w:t>
      </w:r>
      <w:r w:rsidRPr="006104F1">
        <w:rPr>
          <w:rFonts w:cs="Times New Roman"/>
          <w:sz w:val="28"/>
          <w:szCs w:val="28"/>
        </w:rPr>
        <w:t>.</w:t>
      </w:r>
    </w:p>
    <w:p w:rsidR="006104F1" w:rsidRPr="006104F1" w:rsidRDefault="006104F1" w:rsidP="00F62E5D">
      <w:pPr>
        <w:pStyle w:val="3"/>
        <w:keepLines/>
        <w:numPr>
          <w:ilvl w:val="2"/>
          <w:numId w:val="28"/>
        </w:numPr>
        <w:suppressAutoHyphens w:val="0"/>
        <w:spacing w:before="280" w:after="0" w:line="288" w:lineRule="auto"/>
        <w:rPr>
          <w:rFonts w:ascii="Times New Roman" w:hAnsi="Times New Roman"/>
          <w:i/>
          <w:sz w:val="28"/>
          <w:szCs w:val="28"/>
        </w:rPr>
      </w:pPr>
      <w:r w:rsidRPr="006104F1">
        <w:rPr>
          <w:rFonts w:ascii="Times New Roman" w:hAnsi="Times New Roman"/>
          <w:i/>
          <w:sz w:val="28"/>
          <w:szCs w:val="28"/>
        </w:rPr>
        <w:t>Требования по применению систем управления базами данных</w:t>
      </w:r>
    </w:p>
    <w:p w:rsidR="006104F1" w:rsidRPr="006104F1" w:rsidRDefault="006104F1" w:rsidP="006104F1">
      <w:pPr>
        <w:pStyle w:val="affff"/>
        <w:ind w:firstLine="426"/>
        <w:rPr>
          <w:rFonts w:cs="Times New Roman"/>
          <w:sz w:val="28"/>
          <w:szCs w:val="28"/>
        </w:rPr>
      </w:pPr>
      <w:r w:rsidRPr="006104F1">
        <w:rPr>
          <w:rFonts w:cs="Times New Roman"/>
          <w:sz w:val="28"/>
          <w:szCs w:val="28"/>
        </w:rPr>
        <w:t>Для хранения информационных массивов подсистем должны использоваться системы управления базами данных (СУБД) отвечающие следующим общим требованиям:</w:t>
      </w:r>
    </w:p>
    <w:p w:rsidR="006104F1" w:rsidRPr="006104F1" w:rsidRDefault="006104F1" w:rsidP="00F62E5D">
      <w:pPr>
        <w:pStyle w:val="affff"/>
        <w:numPr>
          <w:ilvl w:val="0"/>
          <w:numId w:val="27"/>
        </w:numPr>
        <w:rPr>
          <w:rFonts w:cs="Times New Roman"/>
          <w:sz w:val="28"/>
          <w:szCs w:val="28"/>
        </w:rPr>
      </w:pPr>
      <w:r w:rsidRPr="006104F1">
        <w:rPr>
          <w:rFonts w:cs="Times New Roman"/>
          <w:sz w:val="28"/>
          <w:szCs w:val="28"/>
        </w:rPr>
        <w:t>Поддержка реляционной или объектно-реляционной модели базы данных;</w:t>
      </w:r>
    </w:p>
    <w:p w:rsidR="006104F1" w:rsidRPr="006104F1" w:rsidRDefault="006104F1" w:rsidP="00F62E5D">
      <w:pPr>
        <w:pStyle w:val="affff"/>
        <w:numPr>
          <w:ilvl w:val="0"/>
          <w:numId w:val="27"/>
        </w:numPr>
        <w:rPr>
          <w:rFonts w:cs="Times New Roman"/>
          <w:sz w:val="28"/>
          <w:szCs w:val="28"/>
        </w:rPr>
      </w:pPr>
      <w:r w:rsidRPr="006104F1">
        <w:rPr>
          <w:rFonts w:cs="Times New Roman"/>
          <w:sz w:val="28"/>
          <w:szCs w:val="28"/>
        </w:rPr>
        <w:t>Поддержка технологии клиент-сервер</w:t>
      </w:r>
      <w:r w:rsidRPr="006104F1">
        <w:rPr>
          <w:rFonts w:cs="Times New Roman"/>
          <w:sz w:val="28"/>
          <w:szCs w:val="28"/>
          <w:lang w:val="en-US"/>
        </w:rPr>
        <w:t>;</w:t>
      </w:r>
    </w:p>
    <w:p w:rsidR="006104F1" w:rsidRPr="006104F1" w:rsidRDefault="006104F1" w:rsidP="00F62E5D">
      <w:pPr>
        <w:pStyle w:val="affff"/>
        <w:numPr>
          <w:ilvl w:val="0"/>
          <w:numId w:val="27"/>
        </w:numPr>
        <w:rPr>
          <w:rFonts w:cs="Times New Roman"/>
          <w:sz w:val="28"/>
          <w:szCs w:val="28"/>
        </w:rPr>
      </w:pPr>
      <w:r w:rsidRPr="006104F1">
        <w:rPr>
          <w:rFonts w:cs="Times New Roman"/>
          <w:sz w:val="28"/>
          <w:szCs w:val="28"/>
        </w:rPr>
        <w:t>Поддержка многопроцессорной архитектуры</w:t>
      </w:r>
      <w:r w:rsidRPr="006104F1">
        <w:rPr>
          <w:rFonts w:cs="Times New Roman"/>
          <w:sz w:val="28"/>
          <w:szCs w:val="28"/>
          <w:lang w:val="en-US"/>
        </w:rPr>
        <w:t>;</w:t>
      </w:r>
    </w:p>
    <w:p w:rsidR="006104F1" w:rsidRPr="006104F1" w:rsidRDefault="006104F1" w:rsidP="00F62E5D">
      <w:pPr>
        <w:pStyle w:val="affff"/>
        <w:numPr>
          <w:ilvl w:val="0"/>
          <w:numId w:val="27"/>
        </w:numPr>
        <w:rPr>
          <w:rFonts w:cs="Times New Roman"/>
          <w:sz w:val="28"/>
          <w:szCs w:val="28"/>
        </w:rPr>
      </w:pPr>
      <w:r w:rsidRPr="006104F1">
        <w:rPr>
          <w:rFonts w:cs="Times New Roman"/>
          <w:sz w:val="28"/>
          <w:szCs w:val="28"/>
        </w:rPr>
        <w:t>Наличие средств создания индексов данных;</w:t>
      </w:r>
    </w:p>
    <w:p w:rsidR="006104F1" w:rsidRPr="006104F1" w:rsidRDefault="006104F1" w:rsidP="00F62E5D">
      <w:pPr>
        <w:pStyle w:val="affff"/>
        <w:numPr>
          <w:ilvl w:val="0"/>
          <w:numId w:val="27"/>
        </w:numPr>
        <w:rPr>
          <w:rFonts w:cs="Times New Roman"/>
          <w:sz w:val="28"/>
          <w:szCs w:val="28"/>
        </w:rPr>
      </w:pPr>
      <w:r w:rsidRPr="006104F1">
        <w:rPr>
          <w:rFonts w:cs="Times New Roman"/>
          <w:sz w:val="28"/>
          <w:szCs w:val="28"/>
        </w:rPr>
        <w:t>Наличие механизма блокировки транзакций</w:t>
      </w:r>
      <w:r w:rsidRPr="006104F1">
        <w:rPr>
          <w:rFonts w:cs="Times New Roman"/>
          <w:sz w:val="28"/>
          <w:szCs w:val="28"/>
          <w:lang w:val="en-US"/>
        </w:rPr>
        <w:t>;</w:t>
      </w:r>
    </w:p>
    <w:p w:rsidR="006104F1" w:rsidRPr="006104F1" w:rsidRDefault="006104F1" w:rsidP="00F62E5D">
      <w:pPr>
        <w:pStyle w:val="affff"/>
        <w:numPr>
          <w:ilvl w:val="0"/>
          <w:numId w:val="27"/>
        </w:numPr>
        <w:rPr>
          <w:rFonts w:cs="Times New Roman"/>
          <w:sz w:val="28"/>
          <w:szCs w:val="28"/>
        </w:rPr>
      </w:pPr>
      <w:r w:rsidRPr="006104F1">
        <w:rPr>
          <w:rFonts w:cs="Times New Roman"/>
          <w:sz w:val="28"/>
          <w:szCs w:val="28"/>
        </w:rPr>
        <w:t>Реализация SQL, совместимого со стандартом ANSI 1992 г.;</w:t>
      </w:r>
    </w:p>
    <w:p w:rsidR="006104F1" w:rsidRPr="006104F1" w:rsidRDefault="006104F1" w:rsidP="00F62E5D">
      <w:pPr>
        <w:pStyle w:val="affff"/>
        <w:numPr>
          <w:ilvl w:val="0"/>
          <w:numId w:val="27"/>
        </w:numPr>
        <w:rPr>
          <w:rFonts w:cs="Times New Roman"/>
          <w:sz w:val="28"/>
          <w:szCs w:val="28"/>
        </w:rPr>
      </w:pPr>
      <w:r w:rsidRPr="006104F1">
        <w:rPr>
          <w:rFonts w:cs="Times New Roman"/>
          <w:sz w:val="28"/>
          <w:szCs w:val="28"/>
        </w:rPr>
        <w:t>Наличие встроенных средств контроля целостности баз данных;</w:t>
      </w:r>
    </w:p>
    <w:p w:rsidR="006104F1" w:rsidRPr="006104F1" w:rsidRDefault="006104F1" w:rsidP="00F62E5D">
      <w:pPr>
        <w:pStyle w:val="affff"/>
        <w:numPr>
          <w:ilvl w:val="0"/>
          <w:numId w:val="27"/>
        </w:numPr>
        <w:rPr>
          <w:rFonts w:cs="Times New Roman"/>
          <w:sz w:val="28"/>
          <w:szCs w:val="28"/>
        </w:rPr>
      </w:pPr>
      <w:r w:rsidRPr="006104F1">
        <w:rPr>
          <w:rFonts w:cs="Times New Roman"/>
          <w:sz w:val="28"/>
          <w:szCs w:val="28"/>
        </w:rPr>
        <w:t>Наличие встроенных средств резервного копирования базы данных;</w:t>
      </w:r>
    </w:p>
    <w:p w:rsidR="006104F1" w:rsidRPr="006104F1" w:rsidRDefault="006104F1" w:rsidP="00F62E5D">
      <w:pPr>
        <w:pStyle w:val="affff"/>
        <w:numPr>
          <w:ilvl w:val="0"/>
          <w:numId w:val="27"/>
        </w:numPr>
        <w:rPr>
          <w:rFonts w:cs="Times New Roman"/>
          <w:sz w:val="28"/>
          <w:szCs w:val="28"/>
        </w:rPr>
      </w:pPr>
      <w:r w:rsidRPr="006104F1">
        <w:rPr>
          <w:rFonts w:cs="Times New Roman"/>
          <w:sz w:val="28"/>
          <w:szCs w:val="28"/>
        </w:rPr>
        <w:lastRenderedPageBreak/>
        <w:t>Поддержка сетевых протоколов TCP/IP;</w:t>
      </w:r>
    </w:p>
    <w:p w:rsidR="006104F1" w:rsidRPr="006104F1" w:rsidRDefault="006104F1" w:rsidP="00F62E5D">
      <w:pPr>
        <w:pStyle w:val="affff"/>
        <w:numPr>
          <w:ilvl w:val="0"/>
          <w:numId w:val="27"/>
        </w:numPr>
        <w:rPr>
          <w:rFonts w:cs="Times New Roman"/>
          <w:sz w:val="28"/>
          <w:szCs w:val="28"/>
        </w:rPr>
      </w:pPr>
      <w:r w:rsidRPr="006104F1">
        <w:rPr>
          <w:rFonts w:cs="Times New Roman"/>
          <w:sz w:val="28"/>
          <w:szCs w:val="28"/>
        </w:rPr>
        <w:t>Наличие графических средств администрирования</w:t>
      </w:r>
      <w:r w:rsidRPr="006104F1">
        <w:rPr>
          <w:rFonts w:cs="Times New Roman"/>
          <w:sz w:val="28"/>
          <w:szCs w:val="28"/>
          <w:lang w:val="en-US"/>
        </w:rPr>
        <w:t>;</w:t>
      </w:r>
    </w:p>
    <w:p w:rsidR="006104F1" w:rsidRPr="006104F1" w:rsidRDefault="006104F1" w:rsidP="00F62E5D">
      <w:pPr>
        <w:pStyle w:val="affff"/>
        <w:numPr>
          <w:ilvl w:val="0"/>
          <w:numId w:val="27"/>
        </w:numPr>
        <w:rPr>
          <w:rFonts w:cs="Times New Roman"/>
          <w:sz w:val="28"/>
          <w:szCs w:val="28"/>
        </w:rPr>
      </w:pPr>
      <w:r w:rsidRPr="006104F1">
        <w:rPr>
          <w:rFonts w:cs="Times New Roman"/>
          <w:sz w:val="28"/>
          <w:szCs w:val="28"/>
        </w:rPr>
        <w:t>Централизованное управление пользователями</w:t>
      </w:r>
      <w:r w:rsidRPr="006104F1">
        <w:rPr>
          <w:rFonts w:cs="Times New Roman"/>
          <w:sz w:val="28"/>
          <w:szCs w:val="28"/>
          <w:lang w:val="en-US"/>
        </w:rPr>
        <w:t>;</w:t>
      </w:r>
    </w:p>
    <w:p w:rsidR="006104F1" w:rsidRPr="006104F1" w:rsidRDefault="006104F1" w:rsidP="00F62E5D">
      <w:pPr>
        <w:pStyle w:val="affff"/>
        <w:numPr>
          <w:ilvl w:val="0"/>
          <w:numId w:val="27"/>
        </w:numPr>
        <w:rPr>
          <w:rFonts w:cs="Times New Roman"/>
          <w:sz w:val="28"/>
          <w:szCs w:val="28"/>
        </w:rPr>
      </w:pPr>
      <w:r w:rsidRPr="006104F1">
        <w:rPr>
          <w:rFonts w:cs="Times New Roman"/>
          <w:sz w:val="28"/>
          <w:szCs w:val="28"/>
        </w:rPr>
        <w:t>Оптимизация запросов</w:t>
      </w:r>
      <w:r w:rsidRPr="006104F1">
        <w:rPr>
          <w:rFonts w:cs="Times New Roman"/>
          <w:sz w:val="28"/>
          <w:szCs w:val="28"/>
          <w:lang w:val="en-US"/>
        </w:rPr>
        <w:t>;</w:t>
      </w:r>
    </w:p>
    <w:p w:rsidR="006104F1" w:rsidRPr="006104F1" w:rsidRDefault="006104F1" w:rsidP="00F62E5D">
      <w:pPr>
        <w:pStyle w:val="affff"/>
        <w:numPr>
          <w:ilvl w:val="0"/>
          <w:numId w:val="27"/>
        </w:numPr>
        <w:rPr>
          <w:rFonts w:cs="Times New Roman"/>
          <w:sz w:val="28"/>
          <w:szCs w:val="28"/>
        </w:rPr>
      </w:pPr>
      <w:r w:rsidRPr="006104F1">
        <w:rPr>
          <w:rFonts w:cs="Times New Roman"/>
          <w:sz w:val="28"/>
          <w:szCs w:val="28"/>
        </w:rPr>
        <w:t>Наличие механизма встроенных процедур, триггеров и представлений;</w:t>
      </w:r>
    </w:p>
    <w:p w:rsidR="006104F1" w:rsidRPr="006104F1" w:rsidRDefault="006104F1" w:rsidP="00F62E5D">
      <w:pPr>
        <w:pStyle w:val="affff"/>
        <w:numPr>
          <w:ilvl w:val="0"/>
          <w:numId w:val="27"/>
        </w:numPr>
        <w:rPr>
          <w:rFonts w:cs="Times New Roman"/>
          <w:sz w:val="28"/>
          <w:szCs w:val="28"/>
        </w:rPr>
      </w:pPr>
      <w:r w:rsidRPr="006104F1">
        <w:rPr>
          <w:rFonts w:cs="Times New Roman"/>
          <w:sz w:val="28"/>
          <w:szCs w:val="28"/>
        </w:rPr>
        <w:t>Обеспечение безопасности данных на уровне сервера баз данных.</w:t>
      </w:r>
    </w:p>
    <w:p w:rsidR="006104F1" w:rsidRPr="006104F1" w:rsidRDefault="006104F1" w:rsidP="00F62E5D">
      <w:pPr>
        <w:pStyle w:val="3"/>
        <w:keepLines/>
        <w:numPr>
          <w:ilvl w:val="2"/>
          <w:numId w:val="28"/>
        </w:numPr>
        <w:suppressAutoHyphens w:val="0"/>
        <w:spacing w:before="280" w:after="0" w:line="288" w:lineRule="auto"/>
        <w:jc w:val="both"/>
        <w:rPr>
          <w:rFonts w:ascii="Times New Roman" w:hAnsi="Times New Roman"/>
          <w:i/>
          <w:sz w:val="28"/>
          <w:szCs w:val="28"/>
        </w:rPr>
      </w:pPr>
      <w:r w:rsidRPr="006104F1">
        <w:rPr>
          <w:rFonts w:ascii="Times New Roman" w:hAnsi="Times New Roman"/>
          <w:i/>
          <w:sz w:val="28"/>
          <w:szCs w:val="28"/>
        </w:rPr>
        <w:t>Требования к защите данных от разрушений при авариях и сбоях в электропитании системы</w:t>
      </w:r>
    </w:p>
    <w:p w:rsidR="006104F1" w:rsidRPr="006104F1" w:rsidRDefault="006104F1" w:rsidP="006104F1">
      <w:pPr>
        <w:pStyle w:val="affff"/>
        <w:ind w:firstLine="709"/>
        <w:rPr>
          <w:rFonts w:cs="Times New Roman"/>
          <w:sz w:val="28"/>
          <w:szCs w:val="28"/>
        </w:rPr>
      </w:pPr>
      <w:r w:rsidRPr="006104F1">
        <w:rPr>
          <w:rFonts w:cs="Times New Roman"/>
          <w:sz w:val="28"/>
          <w:szCs w:val="28"/>
        </w:rPr>
        <w:t>Должно быть обеспечено своевременное архивирование и оперативное восстановление данных при возникновении аварийных ситуаций и технических отказов в работе.</w:t>
      </w:r>
    </w:p>
    <w:p w:rsidR="006104F1" w:rsidRPr="006104F1" w:rsidRDefault="006104F1" w:rsidP="00F62E5D">
      <w:pPr>
        <w:pStyle w:val="3"/>
        <w:keepLines/>
        <w:numPr>
          <w:ilvl w:val="2"/>
          <w:numId w:val="28"/>
        </w:numPr>
        <w:suppressAutoHyphens w:val="0"/>
        <w:spacing w:before="280" w:after="0" w:line="288" w:lineRule="auto"/>
        <w:jc w:val="both"/>
        <w:rPr>
          <w:rFonts w:ascii="Times New Roman" w:hAnsi="Times New Roman"/>
          <w:i/>
          <w:sz w:val="28"/>
          <w:szCs w:val="28"/>
        </w:rPr>
      </w:pPr>
      <w:r w:rsidRPr="006104F1">
        <w:rPr>
          <w:rFonts w:ascii="Times New Roman" w:hAnsi="Times New Roman"/>
          <w:i/>
          <w:sz w:val="28"/>
          <w:szCs w:val="28"/>
        </w:rPr>
        <w:t>Требования к контролю, хранению, обновлению и восстановлению данных</w:t>
      </w:r>
    </w:p>
    <w:p w:rsidR="006104F1" w:rsidRPr="006104F1" w:rsidRDefault="006104F1" w:rsidP="006104F1">
      <w:pPr>
        <w:pStyle w:val="affff"/>
        <w:ind w:firstLine="709"/>
        <w:rPr>
          <w:rFonts w:cs="Times New Roman"/>
          <w:sz w:val="28"/>
          <w:szCs w:val="28"/>
        </w:rPr>
      </w:pPr>
      <w:r w:rsidRPr="006104F1">
        <w:rPr>
          <w:rFonts w:cs="Times New Roman"/>
          <w:sz w:val="28"/>
          <w:szCs w:val="28"/>
        </w:rPr>
        <w:t>В подсистемах должен быть реализован контроль данных в процесс выполнения загрузки данных из существующих систем и ручного ввода данных.</w:t>
      </w:r>
    </w:p>
    <w:p w:rsidR="006104F1" w:rsidRPr="006104F1" w:rsidRDefault="006104F1" w:rsidP="006104F1">
      <w:pPr>
        <w:pStyle w:val="affff"/>
        <w:ind w:firstLine="709"/>
        <w:rPr>
          <w:rFonts w:cs="Times New Roman"/>
          <w:sz w:val="28"/>
          <w:szCs w:val="28"/>
        </w:rPr>
      </w:pPr>
      <w:r w:rsidRPr="006104F1">
        <w:rPr>
          <w:rFonts w:cs="Times New Roman"/>
          <w:sz w:val="28"/>
          <w:szCs w:val="28"/>
        </w:rPr>
        <w:t>Обновление данных подсистем должно производиться в процессе функционирования подсистем в соответствии с заданными алгоритмами работы.</w:t>
      </w:r>
    </w:p>
    <w:p w:rsidR="006104F1" w:rsidRPr="006104F1" w:rsidRDefault="006104F1" w:rsidP="006104F1">
      <w:pPr>
        <w:pStyle w:val="affff"/>
        <w:ind w:firstLine="709"/>
        <w:rPr>
          <w:rFonts w:cs="Times New Roman"/>
          <w:sz w:val="28"/>
          <w:szCs w:val="28"/>
        </w:rPr>
      </w:pPr>
      <w:r w:rsidRPr="006104F1">
        <w:rPr>
          <w:rFonts w:cs="Times New Roman"/>
          <w:sz w:val="28"/>
          <w:szCs w:val="28"/>
        </w:rPr>
        <w:t>В случае возникновения аварии или сбоя в процессе функционирования подсистем должно быть обеспечено восстановление базы данных средствами резервного копирования и восстановления до состояния на момент последней завершенной подсистемой транзакции, либо на момент создания последней резервной копии, но не позднее 24 часов до момента отказа.</w:t>
      </w:r>
    </w:p>
    <w:p w:rsidR="006104F1" w:rsidRPr="006104F1" w:rsidRDefault="006104F1" w:rsidP="006104F1">
      <w:pPr>
        <w:pStyle w:val="affff"/>
        <w:ind w:firstLine="709"/>
        <w:rPr>
          <w:rFonts w:cs="Times New Roman"/>
          <w:sz w:val="28"/>
          <w:szCs w:val="28"/>
        </w:rPr>
      </w:pPr>
      <w:r w:rsidRPr="006104F1">
        <w:rPr>
          <w:rFonts w:cs="Times New Roman"/>
          <w:sz w:val="28"/>
          <w:szCs w:val="28"/>
        </w:rPr>
        <w:t>Применимость требований данного раздела к определенным подсистемам должна быть проработана на стадии проектирования.</w:t>
      </w:r>
    </w:p>
    <w:p w:rsidR="006104F1" w:rsidRPr="006104F1" w:rsidRDefault="006104F1" w:rsidP="00F62E5D">
      <w:pPr>
        <w:pStyle w:val="3"/>
        <w:keepLines/>
        <w:numPr>
          <w:ilvl w:val="2"/>
          <w:numId w:val="28"/>
        </w:numPr>
        <w:suppressAutoHyphens w:val="0"/>
        <w:spacing w:before="280" w:after="0" w:line="288" w:lineRule="auto"/>
        <w:jc w:val="both"/>
        <w:rPr>
          <w:rFonts w:ascii="Times New Roman" w:hAnsi="Times New Roman"/>
          <w:i/>
          <w:sz w:val="28"/>
          <w:szCs w:val="28"/>
        </w:rPr>
      </w:pPr>
      <w:bookmarkStart w:id="19" w:name="_Toc151525181"/>
      <w:bookmarkStart w:id="20" w:name="_Toc156891817"/>
      <w:r w:rsidRPr="006104F1">
        <w:rPr>
          <w:rFonts w:ascii="Times New Roman" w:hAnsi="Times New Roman"/>
          <w:i/>
          <w:sz w:val="28"/>
          <w:szCs w:val="28"/>
        </w:rPr>
        <w:t>Требования к серверному оборудованию</w:t>
      </w:r>
      <w:bookmarkEnd w:id="19"/>
      <w:bookmarkEnd w:id="20"/>
    </w:p>
    <w:p w:rsidR="006104F1" w:rsidRPr="006104F1" w:rsidRDefault="006104F1" w:rsidP="006104F1">
      <w:pPr>
        <w:pStyle w:val="affff"/>
        <w:rPr>
          <w:rFonts w:cs="Times New Roman"/>
          <w:sz w:val="28"/>
          <w:szCs w:val="28"/>
        </w:rPr>
      </w:pPr>
      <w:r w:rsidRPr="006104F1">
        <w:rPr>
          <w:rFonts w:cs="Times New Roman"/>
          <w:sz w:val="28"/>
          <w:szCs w:val="28"/>
        </w:rPr>
        <w:t>Подробные требования к серверному оборудованию подсистем должны быть разработаны на стадии проектирования.</w:t>
      </w:r>
    </w:p>
    <w:p w:rsidR="006104F1" w:rsidRPr="006104F1" w:rsidRDefault="006104F1" w:rsidP="00F62E5D">
      <w:pPr>
        <w:pStyle w:val="3"/>
        <w:keepLines/>
        <w:numPr>
          <w:ilvl w:val="2"/>
          <w:numId w:val="28"/>
        </w:numPr>
        <w:suppressAutoHyphens w:val="0"/>
        <w:spacing w:before="280" w:after="0" w:line="288" w:lineRule="auto"/>
        <w:jc w:val="both"/>
        <w:rPr>
          <w:rFonts w:ascii="Times New Roman" w:hAnsi="Times New Roman"/>
          <w:i/>
          <w:sz w:val="28"/>
          <w:szCs w:val="28"/>
        </w:rPr>
      </w:pPr>
      <w:bookmarkStart w:id="21" w:name="_Toc151525182"/>
      <w:bookmarkStart w:id="22" w:name="_Toc156891818"/>
      <w:r w:rsidRPr="006104F1">
        <w:rPr>
          <w:rFonts w:ascii="Times New Roman" w:hAnsi="Times New Roman"/>
          <w:i/>
          <w:sz w:val="28"/>
          <w:szCs w:val="28"/>
        </w:rPr>
        <w:t>Требования к рабочим станциям</w:t>
      </w:r>
      <w:bookmarkEnd w:id="21"/>
      <w:bookmarkEnd w:id="22"/>
    </w:p>
    <w:p w:rsidR="006104F1" w:rsidRPr="006104F1" w:rsidRDefault="006104F1" w:rsidP="006104F1">
      <w:pPr>
        <w:pStyle w:val="affff"/>
        <w:rPr>
          <w:rFonts w:cs="Times New Roman"/>
          <w:sz w:val="28"/>
          <w:szCs w:val="28"/>
        </w:rPr>
      </w:pPr>
      <w:r w:rsidRPr="006104F1">
        <w:rPr>
          <w:rFonts w:cs="Times New Roman"/>
          <w:sz w:val="28"/>
          <w:szCs w:val="28"/>
        </w:rPr>
        <w:t>Подробные требования к рабочим станциям разрабатываются на стадии проектирования.</w:t>
      </w:r>
    </w:p>
    <w:p w:rsidR="006104F1" w:rsidRPr="006104F1" w:rsidRDefault="006104F1" w:rsidP="00F62E5D">
      <w:pPr>
        <w:pStyle w:val="3"/>
        <w:keepLines/>
        <w:numPr>
          <w:ilvl w:val="2"/>
          <w:numId w:val="28"/>
        </w:numPr>
        <w:suppressAutoHyphens w:val="0"/>
        <w:spacing w:before="280" w:after="0" w:line="288" w:lineRule="auto"/>
        <w:jc w:val="both"/>
        <w:rPr>
          <w:rFonts w:ascii="Times New Roman" w:hAnsi="Times New Roman"/>
          <w:i/>
          <w:sz w:val="28"/>
          <w:szCs w:val="28"/>
        </w:rPr>
      </w:pPr>
      <w:bookmarkStart w:id="23" w:name="_Toc493668136"/>
      <w:bookmarkStart w:id="24" w:name="_Toc151525185"/>
      <w:bookmarkStart w:id="25" w:name="_Toc156891821"/>
      <w:r w:rsidRPr="006104F1">
        <w:rPr>
          <w:rFonts w:ascii="Times New Roman" w:hAnsi="Times New Roman"/>
          <w:i/>
          <w:sz w:val="28"/>
          <w:szCs w:val="28"/>
        </w:rPr>
        <w:lastRenderedPageBreak/>
        <w:t>Требования к структуре и функциям подразделений, участвующих в функционировании системы или обеспечивающих эксплуатацию</w:t>
      </w:r>
      <w:bookmarkEnd w:id="23"/>
      <w:bookmarkEnd w:id="24"/>
      <w:bookmarkEnd w:id="25"/>
    </w:p>
    <w:p w:rsidR="006104F1" w:rsidRPr="006104F1" w:rsidRDefault="006104F1" w:rsidP="006104F1">
      <w:pPr>
        <w:pStyle w:val="affff"/>
        <w:rPr>
          <w:rFonts w:cs="Times New Roman"/>
          <w:sz w:val="28"/>
          <w:szCs w:val="28"/>
        </w:rPr>
      </w:pPr>
      <w:r w:rsidRPr="006104F1">
        <w:rPr>
          <w:rFonts w:cs="Times New Roman"/>
          <w:sz w:val="28"/>
          <w:szCs w:val="28"/>
        </w:rPr>
        <w:t xml:space="preserve">Структура и функции подразделений, участвующих в функционировании системы или обеспечивающих эксплуатацию, определяются Заказчиком на основании рекомендаций Исполнителя, разработанных на стадии технического проектирования. </w:t>
      </w:r>
    </w:p>
    <w:p w:rsidR="006104F1" w:rsidRPr="006104F1" w:rsidRDefault="006104F1" w:rsidP="00F62E5D">
      <w:pPr>
        <w:pStyle w:val="3"/>
        <w:keepLines/>
        <w:numPr>
          <w:ilvl w:val="2"/>
          <w:numId w:val="28"/>
        </w:numPr>
        <w:suppressAutoHyphens w:val="0"/>
        <w:spacing w:before="280" w:after="0" w:line="288" w:lineRule="auto"/>
        <w:jc w:val="both"/>
        <w:rPr>
          <w:rFonts w:ascii="Times New Roman" w:hAnsi="Times New Roman"/>
          <w:i/>
          <w:sz w:val="28"/>
          <w:szCs w:val="28"/>
        </w:rPr>
      </w:pPr>
      <w:bookmarkStart w:id="26" w:name="_Toc493668137"/>
      <w:bookmarkStart w:id="27" w:name="_Toc151525186"/>
      <w:bookmarkStart w:id="28" w:name="_Toc156891822"/>
      <w:r w:rsidRPr="006104F1">
        <w:rPr>
          <w:rFonts w:ascii="Times New Roman" w:hAnsi="Times New Roman"/>
          <w:i/>
          <w:sz w:val="28"/>
          <w:szCs w:val="28"/>
        </w:rPr>
        <w:t>Требования к организации функционирования системы и порядку взаимодействия персонала Системы и персонала объекта автоматизации</w:t>
      </w:r>
      <w:bookmarkEnd w:id="26"/>
      <w:bookmarkEnd w:id="27"/>
      <w:bookmarkEnd w:id="28"/>
    </w:p>
    <w:p w:rsidR="006104F1" w:rsidRPr="006104F1" w:rsidRDefault="006104F1" w:rsidP="006104F1">
      <w:pPr>
        <w:pStyle w:val="affff"/>
        <w:rPr>
          <w:rFonts w:cs="Times New Roman"/>
          <w:sz w:val="28"/>
          <w:szCs w:val="28"/>
        </w:rPr>
      </w:pPr>
      <w:r w:rsidRPr="006104F1">
        <w:rPr>
          <w:rFonts w:cs="Times New Roman"/>
          <w:sz w:val="28"/>
          <w:szCs w:val="28"/>
        </w:rPr>
        <w:t>Организация функционирования системы и порядок взаимодействия персонала Системы и персонала объекта автоматизации определяются Заказчиком на основании рекомендаций Исполнителя, разработанных на стадии технического проектирования.</w:t>
      </w:r>
    </w:p>
    <w:p w:rsidR="006104F1" w:rsidRPr="006104F1" w:rsidRDefault="006104F1" w:rsidP="00F62E5D">
      <w:pPr>
        <w:pStyle w:val="3"/>
        <w:keepLines/>
        <w:numPr>
          <w:ilvl w:val="2"/>
          <w:numId w:val="28"/>
        </w:numPr>
        <w:suppressAutoHyphens w:val="0"/>
        <w:spacing w:before="280" w:after="0" w:line="288" w:lineRule="auto"/>
        <w:jc w:val="both"/>
        <w:rPr>
          <w:rFonts w:ascii="Times New Roman" w:hAnsi="Times New Roman"/>
          <w:i/>
          <w:iCs/>
          <w:sz w:val="28"/>
          <w:szCs w:val="28"/>
        </w:rPr>
      </w:pPr>
      <w:bookmarkStart w:id="29" w:name="_Toc493668138"/>
      <w:bookmarkStart w:id="30" w:name="_Toc151525187"/>
      <w:bookmarkStart w:id="31" w:name="_Toc156891823"/>
      <w:r w:rsidRPr="006104F1">
        <w:rPr>
          <w:rFonts w:ascii="Times New Roman" w:hAnsi="Times New Roman"/>
          <w:i/>
          <w:sz w:val="28"/>
          <w:szCs w:val="28"/>
        </w:rPr>
        <w:t>Требования к защите от ошибочных действий персонала системы</w:t>
      </w:r>
      <w:bookmarkEnd w:id="29"/>
      <w:bookmarkEnd w:id="30"/>
      <w:bookmarkEnd w:id="31"/>
    </w:p>
    <w:p w:rsidR="006104F1" w:rsidRPr="006104F1" w:rsidRDefault="006104F1" w:rsidP="006104F1">
      <w:pPr>
        <w:pStyle w:val="affff"/>
        <w:rPr>
          <w:rFonts w:cs="Times New Roman"/>
          <w:sz w:val="28"/>
          <w:szCs w:val="28"/>
        </w:rPr>
      </w:pPr>
      <w:r w:rsidRPr="006104F1">
        <w:rPr>
          <w:rFonts w:cs="Times New Roman"/>
          <w:sz w:val="28"/>
          <w:szCs w:val="28"/>
        </w:rPr>
        <w:t>Подсистемы должны по возможности обеспечить защиту от следующих ошибочных действий:</w:t>
      </w:r>
    </w:p>
    <w:p w:rsidR="006104F1" w:rsidRPr="006104F1" w:rsidRDefault="006104F1" w:rsidP="00F62E5D">
      <w:pPr>
        <w:pStyle w:val="affff"/>
        <w:numPr>
          <w:ilvl w:val="0"/>
          <w:numId w:val="29"/>
        </w:numPr>
        <w:rPr>
          <w:rFonts w:cs="Times New Roman"/>
          <w:sz w:val="28"/>
          <w:szCs w:val="28"/>
        </w:rPr>
      </w:pPr>
      <w:r w:rsidRPr="006104F1">
        <w:rPr>
          <w:rFonts w:cs="Times New Roman"/>
          <w:sz w:val="28"/>
          <w:szCs w:val="28"/>
        </w:rPr>
        <w:t xml:space="preserve">Ввод данных, не соответствующих форматам, установленным в системе (проверка соответствия установленным маскам ввода); </w:t>
      </w:r>
    </w:p>
    <w:p w:rsidR="006104F1" w:rsidRPr="006104F1" w:rsidRDefault="006104F1" w:rsidP="00F62E5D">
      <w:pPr>
        <w:pStyle w:val="affff"/>
        <w:numPr>
          <w:ilvl w:val="0"/>
          <w:numId w:val="29"/>
        </w:numPr>
        <w:rPr>
          <w:rFonts w:cs="Times New Roman"/>
          <w:sz w:val="28"/>
          <w:szCs w:val="28"/>
        </w:rPr>
      </w:pPr>
      <w:r w:rsidRPr="006104F1">
        <w:rPr>
          <w:rFonts w:cs="Times New Roman"/>
          <w:sz w:val="28"/>
          <w:szCs w:val="28"/>
        </w:rPr>
        <w:t xml:space="preserve">Изменение и удаление из справочников и классификаторов информации, используемой в подсистеме; </w:t>
      </w:r>
    </w:p>
    <w:p w:rsidR="006104F1" w:rsidRPr="006104F1" w:rsidRDefault="006104F1" w:rsidP="00F62E5D">
      <w:pPr>
        <w:pStyle w:val="affff"/>
        <w:numPr>
          <w:ilvl w:val="0"/>
          <w:numId w:val="29"/>
        </w:numPr>
        <w:rPr>
          <w:rFonts w:cs="Times New Roman"/>
          <w:sz w:val="28"/>
          <w:szCs w:val="28"/>
        </w:rPr>
      </w:pPr>
      <w:r w:rsidRPr="006104F1">
        <w:rPr>
          <w:rFonts w:cs="Times New Roman"/>
          <w:sz w:val="28"/>
          <w:szCs w:val="28"/>
        </w:rPr>
        <w:t>Удаление данных без вывода диалогового окна с подтверждением/отказом от совершаемого действия.</w:t>
      </w:r>
    </w:p>
    <w:p w:rsidR="006104F1" w:rsidRPr="006104F1" w:rsidRDefault="006104F1" w:rsidP="006104F1">
      <w:pPr>
        <w:pStyle w:val="affff"/>
        <w:rPr>
          <w:rFonts w:cs="Times New Roman"/>
          <w:sz w:val="28"/>
          <w:szCs w:val="28"/>
        </w:rPr>
      </w:pPr>
      <w:r w:rsidRPr="006104F1">
        <w:rPr>
          <w:rFonts w:cs="Times New Roman"/>
          <w:sz w:val="28"/>
          <w:szCs w:val="28"/>
        </w:rPr>
        <w:t>Система не обеспечивает защиты от ошибочных действий, совершенных в рамках полномочий доступа персонала системы.</w:t>
      </w:r>
    </w:p>
    <w:p w:rsidR="006104F1" w:rsidRPr="006104F1" w:rsidRDefault="006104F1" w:rsidP="00F62E5D">
      <w:pPr>
        <w:pStyle w:val="3"/>
        <w:keepLines/>
        <w:numPr>
          <w:ilvl w:val="2"/>
          <w:numId w:val="28"/>
        </w:numPr>
        <w:suppressAutoHyphens w:val="0"/>
        <w:spacing w:before="280" w:after="0" w:line="288" w:lineRule="auto"/>
        <w:jc w:val="both"/>
        <w:rPr>
          <w:rFonts w:ascii="Times New Roman" w:hAnsi="Times New Roman"/>
          <w:i/>
          <w:sz w:val="28"/>
          <w:szCs w:val="28"/>
        </w:rPr>
      </w:pPr>
      <w:r w:rsidRPr="006104F1">
        <w:rPr>
          <w:rFonts w:ascii="Times New Roman" w:hAnsi="Times New Roman"/>
          <w:i/>
          <w:sz w:val="28"/>
          <w:szCs w:val="28"/>
        </w:rPr>
        <w:t>Требования к методическому обеспечению</w:t>
      </w:r>
    </w:p>
    <w:p w:rsidR="006104F1" w:rsidRDefault="006104F1" w:rsidP="006104F1">
      <w:pPr>
        <w:pStyle w:val="affff"/>
        <w:rPr>
          <w:rFonts w:cs="Times New Roman"/>
          <w:sz w:val="28"/>
          <w:szCs w:val="28"/>
        </w:rPr>
      </w:pPr>
      <w:r w:rsidRPr="006104F1">
        <w:rPr>
          <w:rFonts w:cs="Times New Roman"/>
          <w:sz w:val="28"/>
          <w:szCs w:val="28"/>
        </w:rPr>
        <w:t xml:space="preserve">При разработке Системы Исполнитель </w:t>
      </w:r>
      <w:r w:rsidR="002B3098">
        <w:rPr>
          <w:rFonts w:cs="Times New Roman"/>
          <w:sz w:val="28"/>
          <w:szCs w:val="28"/>
        </w:rPr>
        <w:t xml:space="preserve">оперирует </w:t>
      </w:r>
      <w:r w:rsidRPr="006104F1">
        <w:rPr>
          <w:rFonts w:cs="Times New Roman"/>
          <w:sz w:val="28"/>
          <w:szCs w:val="28"/>
        </w:rPr>
        <w:t>внутренними методиками и стандартами разработки.</w:t>
      </w:r>
      <w:bookmarkStart w:id="32" w:name="_Toc421535155"/>
    </w:p>
    <w:p w:rsidR="006104F1" w:rsidRPr="006104F1" w:rsidRDefault="006104F1" w:rsidP="00F62E5D">
      <w:pPr>
        <w:pStyle w:val="3"/>
        <w:keepLines/>
        <w:numPr>
          <w:ilvl w:val="1"/>
          <w:numId w:val="28"/>
        </w:numPr>
        <w:suppressAutoHyphens w:val="0"/>
        <w:spacing w:before="280" w:after="0" w:line="288" w:lineRule="auto"/>
        <w:jc w:val="both"/>
        <w:rPr>
          <w:rFonts w:ascii="Times New Roman" w:hAnsi="Times New Roman"/>
          <w:sz w:val="28"/>
          <w:szCs w:val="28"/>
        </w:rPr>
      </w:pPr>
      <w:r w:rsidRPr="006104F1">
        <w:rPr>
          <w:rFonts w:ascii="Times New Roman" w:hAnsi="Times New Roman"/>
          <w:sz w:val="28"/>
          <w:szCs w:val="28"/>
        </w:rPr>
        <w:t>Состав и содержание работ по созданию системы</w:t>
      </w:r>
    </w:p>
    <w:p w:rsidR="006104F1" w:rsidRPr="006104F1" w:rsidRDefault="006104F1" w:rsidP="00F62E5D">
      <w:pPr>
        <w:pStyle w:val="3"/>
        <w:keepLines/>
        <w:numPr>
          <w:ilvl w:val="2"/>
          <w:numId w:val="33"/>
        </w:numPr>
        <w:suppressAutoHyphens w:val="0"/>
        <w:spacing w:before="280" w:after="0" w:line="288" w:lineRule="auto"/>
        <w:ind w:left="0" w:firstLine="709"/>
        <w:jc w:val="both"/>
        <w:rPr>
          <w:rFonts w:ascii="Times New Roman" w:hAnsi="Times New Roman"/>
          <w:i/>
          <w:sz w:val="28"/>
          <w:szCs w:val="28"/>
        </w:rPr>
      </w:pPr>
      <w:r w:rsidRPr="006104F1">
        <w:rPr>
          <w:rFonts w:ascii="Times New Roman" w:hAnsi="Times New Roman"/>
          <w:i/>
          <w:sz w:val="28"/>
          <w:szCs w:val="28"/>
        </w:rPr>
        <w:t xml:space="preserve">Состав и результаты работ </w:t>
      </w:r>
    </w:p>
    <w:tbl>
      <w:tblPr>
        <w:tblStyle w:val="afff6"/>
        <w:tblW w:w="5000" w:type="pct"/>
        <w:jc w:val="center"/>
        <w:tblLayout w:type="fixed"/>
        <w:tblLook w:val="04A0" w:firstRow="1" w:lastRow="0" w:firstColumn="1" w:lastColumn="0" w:noHBand="0" w:noVBand="1"/>
      </w:tblPr>
      <w:tblGrid>
        <w:gridCol w:w="548"/>
        <w:gridCol w:w="3358"/>
        <w:gridCol w:w="2190"/>
        <w:gridCol w:w="3758"/>
      </w:tblGrid>
      <w:tr w:rsidR="006104F1" w:rsidRPr="006104F1" w:rsidTr="006104F1">
        <w:trPr>
          <w:cantSplit/>
          <w:tblHeader/>
          <w:jc w:val="center"/>
        </w:trPr>
        <w:tc>
          <w:tcPr>
            <w:tcW w:w="278" w:type="pct"/>
            <w:shd w:val="clear" w:color="auto" w:fill="auto"/>
            <w:vAlign w:val="center"/>
          </w:tcPr>
          <w:p w:rsidR="006104F1" w:rsidRPr="006104F1" w:rsidRDefault="006104F1" w:rsidP="006104F1">
            <w:pPr>
              <w:jc w:val="center"/>
              <w:rPr>
                <w:b/>
                <w:sz w:val="28"/>
                <w:szCs w:val="28"/>
              </w:rPr>
            </w:pPr>
            <w:r w:rsidRPr="006104F1">
              <w:rPr>
                <w:b/>
                <w:sz w:val="28"/>
                <w:szCs w:val="28"/>
              </w:rPr>
              <w:t xml:space="preserve">№ </w:t>
            </w:r>
            <w:proofErr w:type="gramStart"/>
            <w:r w:rsidRPr="006104F1">
              <w:rPr>
                <w:b/>
                <w:sz w:val="28"/>
                <w:szCs w:val="28"/>
              </w:rPr>
              <w:t>п</w:t>
            </w:r>
            <w:proofErr w:type="gramEnd"/>
            <w:r w:rsidRPr="006104F1">
              <w:rPr>
                <w:b/>
                <w:sz w:val="28"/>
                <w:szCs w:val="28"/>
              </w:rPr>
              <w:t>/п</w:t>
            </w:r>
          </w:p>
        </w:tc>
        <w:tc>
          <w:tcPr>
            <w:tcW w:w="1704" w:type="pct"/>
            <w:shd w:val="clear" w:color="auto" w:fill="auto"/>
            <w:vAlign w:val="center"/>
          </w:tcPr>
          <w:p w:rsidR="006104F1" w:rsidRPr="006104F1" w:rsidRDefault="006104F1" w:rsidP="006104F1">
            <w:pPr>
              <w:jc w:val="center"/>
              <w:rPr>
                <w:b/>
                <w:sz w:val="28"/>
                <w:szCs w:val="28"/>
              </w:rPr>
            </w:pPr>
            <w:r w:rsidRPr="006104F1">
              <w:rPr>
                <w:b/>
                <w:sz w:val="28"/>
                <w:szCs w:val="28"/>
              </w:rPr>
              <w:t>Содержание работ</w:t>
            </w:r>
          </w:p>
        </w:tc>
        <w:tc>
          <w:tcPr>
            <w:tcW w:w="1111" w:type="pct"/>
            <w:shd w:val="clear" w:color="auto" w:fill="auto"/>
            <w:vAlign w:val="center"/>
          </w:tcPr>
          <w:p w:rsidR="006104F1" w:rsidRPr="006104F1" w:rsidRDefault="006104F1" w:rsidP="006104F1">
            <w:pPr>
              <w:jc w:val="center"/>
              <w:rPr>
                <w:b/>
                <w:sz w:val="28"/>
                <w:szCs w:val="28"/>
              </w:rPr>
            </w:pPr>
            <w:r w:rsidRPr="006104F1">
              <w:rPr>
                <w:b/>
                <w:sz w:val="28"/>
                <w:szCs w:val="28"/>
              </w:rPr>
              <w:t>Срок оказания услуг по этапу</w:t>
            </w:r>
          </w:p>
        </w:tc>
        <w:tc>
          <w:tcPr>
            <w:tcW w:w="1907" w:type="pct"/>
            <w:shd w:val="clear" w:color="auto" w:fill="auto"/>
            <w:vAlign w:val="center"/>
          </w:tcPr>
          <w:p w:rsidR="006104F1" w:rsidRPr="006104F1" w:rsidRDefault="006104F1" w:rsidP="006104F1">
            <w:pPr>
              <w:jc w:val="center"/>
              <w:rPr>
                <w:b/>
                <w:sz w:val="28"/>
                <w:szCs w:val="28"/>
              </w:rPr>
            </w:pPr>
            <w:r w:rsidRPr="006104F1">
              <w:rPr>
                <w:b/>
                <w:sz w:val="28"/>
                <w:szCs w:val="28"/>
              </w:rPr>
              <w:t>Результаты оказания услуг  по этапу</w:t>
            </w:r>
          </w:p>
        </w:tc>
      </w:tr>
      <w:tr w:rsidR="006104F1" w:rsidRPr="006104F1" w:rsidDel="007127FD" w:rsidTr="006104F1">
        <w:trPr>
          <w:jc w:val="center"/>
        </w:trPr>
        <w:tc>
          <w:tcPr>
            <w:tcW w:w="278" w:type="pct"/>
            <w:shd w:val="clear" w:color="auto" w:fill="auto"/>
          </w:tcPr>
          <w:p w:rsidR="006104F1" w:rsidRPr="006104F1" w:rsidRDefault="006104F1" w:rsidP="006104F1">
            <w:pPr>
              <w:jc w:val="center"/>
              <w:rPr>
                <w:sz w:val="28"/>
                <w:szCs w:val="28"/>
              </w:rPr>
            </w:pPr>
            <w:r w:rsidRPr="006104F1">
              <w:rPr>
                <w:sz w:val="28"/>
                <w:szCs w:val="28"/>
              </w:rPr>
              <w:lastRenderedPageBreak/>
              <w:t>1</w:t>
            </w:r>
          </w:p>
        </w:tc>
        <w:tc>
          <w:tcPr>
            <w:tcW w:w="1704" w:type="pct"/>
            <w:shd w:val="clear" w:color="auto" w:fill="auto"/>
          </w:tcPr>
          <w:p w:rsidR="006104F1" w:rsidRPr="006104F1" w:rsidRDefault="006104F1" w:rsidP="006104F1">
            <w:pPr>
              <w:rPr>
                <w:sz w:val="28"/>
                <w:szCs w:val="28"/>
              </w:rPr>
            </w:pPr>
            <w:r w:rsidRPr="006104F1">
              <w:rPr>
                <w:sz w:val="28"/>
                <w:szCs w:val="28"/>
              </w:rPr>
              <w:t>Разработка технического задания на создание системы</w:t>
            </w:r>
          </w:p>
        </w:tc>
        <w:tc>
          <w:tcPr>
            <w:tcW w:w="1111" w:type="pct"/>
            <w:shd w:val="clear" w:color="auto" w:fill="auto"/>
          </w:tcPr>
          <w:p w:rsidR="006104F1" w:rsidRPr="006104F1" w:rsidRDefault="006104F1" w:rsidP="006104F1">
            <w:pPr>
              <w:rPr>
                <w:sz w:val="28"/>
                <w:szCs w:val="28"/>
              </w:rPr>
            </w:pPr>
            <w:r w:rsidRPr="006104F1">
              <w:rPr>
                <w:sz w:val="28"/>
                <w:szCs w:val="28"/>
              </w:rPr>
              <w:t xml:space="preserve">Не более 10 календарных дней после заключения </w:t>
            </w:r>
            <w:r w:rsidR="00544F38">
              <w:rPr>
                <w:sz w:val="28"/>
                <w:szCs w:val="28"/>
              </w:rPr>
              <w:t>договора</w:t>
            </w:r>
          </w:p>
        </w:tc>
        <w:tc>
          <w:tcPr>
            <w:tcW w:w="1907" w:type="pct"/>
            <w:shd w:val="clear" w:color="auto" w:fill="auto"/>
          </w:tcPr>
          <w:p w:rsidR="006104F1" w:rsidRPr="006104F1" w:rsidRDefault="006104F1" w:rsidP="006104F1">
            <w:pPr>
              <w:pStyle w:val="1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left"/>
              <w:rPr>
                <w:szCs w:val="28"/>
              </w:rPr>
            </w:pPr>
            <w:r w:rsidRPr="006104F1">
              <w:rPr>
                <w:szCs w:val="28"/>
              </w:rPr>
              <w:t>Техническое задание на проектирование Системы;</w:t>
            </w:r>
          </w:p>
          <w:p w:rsidR="006104F1" w:rsidRPr="006104F1" w:rsidRDefault="006104F1" w:rsidP="006104F1">
            <w:pPr>
              <w:pStyle w:val="1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left"/>
              <w:rPr>
                <w:szCs w:val="28"/>
              </w:rPr>
            </w:pPr>
          </w:p>
          <w:p w:rsidR="006104F1" w:rsidRPr="006104F1" w:rsidDel="007127FD" w:rsidRDefault="006104F1" w:rsidP="006104F1">
            <w:pPr>
              <w:pStyle w:val="1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left"/>
              <w:rPr>
                <w:szCs w:val="28"/>
              </w:rPr>
            </w:pPr>
            <w:r w:rsidRPr="006104F1">
              <w:rPr>
                <w:szCs w:val="28"/>
              </w:rPr>
              <w:t>Акт об оказании услуг по этапу;</w:t>
            </w:r>
          </w:p>
        </w:tc>
      </w:tr>
      <w:tr w:rsidR="006104F1" w:rsidRPr="006104F1" w:rsidTr="006104F1">
        <w:trPr>
          <w:jc w:val="center"/>
        </w:trPr>
        <w:tc>
          <w:tcPr>
            <w:tcW w:w="278" w:type="pct"/>
            <w:shd w:val="clear" w:color="auto" w:fill="auto"/>
          </w:tcPr>
          <w:p w:rsidR="006104F1" w:rsidRPr="006104F1" w:rsidRDefault="006104F1" w:rsidP="006104F1">
            <w:pPr>
              <w:jc w:val="center"/>
              <w:rPr>
                <w:sz w:val="28"/>
                <w:szCs w:val="28"/>
              </w:rPr>
            </w:pPr>
            <w:r w:rsidRPr="006104F1">
              <w:rPr>
                <w:sz w:val="28"/>
                <w:szCs w:val="28"/>
              </w:rPr>
              <w:t>2</w:t>
            </w:r>
          </w:p>
        </w:tc>
        <w:tc>
          <w:tcPr>
            <w:tcW w:w="1704" w:type="pct"/>
            <w:shd w:val="clear" w:color="auto" w:fill="auto"/>
          </w:tcPr>
          <w:p w:rsidR="006104F1" w:rsidRPr="006104F1" w:rsidRDefault="006104F1" w:rsidP="006104F1">
            <w:pPr>
              <w:rPr>
                <w:sz w:val="28"/>
                <w:szCs w:val="28"/>
              </w:rPr>
            </w:pPr>
            <w:r w:rsidRPr="006104F1">
              <w:rPr>
                <w:sz w:val="28"/>
                <w:szCs w:val="28"/>
              </w:rPr>
              <w:t>Проектирование и реализация системы, проведение предварительных испытаний</w:t>
            </w:r>
          </w:p>
        </w:tc>
        <w:tc>
          <w:tcPr>
            <w:tcW w:w="1111" w:type="pct"/>
            <w:shd w:val="clear" w:color="auto" w:fill="auto"/>
          </w:tcPr>
          <w:p w:rsidR="006104F1" w:rsidRPr="006104F1" w:rsidRDefault="00320F00" w:rsidP="00320F00">
            <w:pPr>
              <w:rPr>
                <w:sz w:val="28"/>
                <w:szCs w:val="28"/>
              </w:rPr>
            </w:pPr>
            <w:r w:rsidRPr="006104F1">
              <w:rPr>
                <w:sz w:val="28"/>
                <w:szCs w:val="28"/>
              </w:rPr>
              <w:t>Не более 1</w:t>
            </w:r>
            <w:r>
              <w:rPr>
                <w:sz w:val="28"/>
                <w:szCs w:val="28"/>
              </w:rPr>
              <w:t>55</w:t>
            </w:r>
            <w:r w:rsidRPr="006104F1">
              <w:rPr>
                <w:sz w:val="28"/>
                <w:szCs w:val="28"/>
              </w:rPr>
              <w:t xml:space="preserve"> календарных дней после заключения </w:t>
            </w:r>
            <w:r w:rsidR="00544F38">
              <w:rPr>
                <w:sz w:val="28"/>
                <w:szCs w:val="28"/>
              </w:rPr>
              <w:t>договора</w:t>
            </w:r>
          </w:p>
        </w:tc>
        <w:tc>
          <w:tcPr>
            <w:tcW w:w="1907" w:type="pct"/>
            <w:shd w:val="clear" w:color="auto" w:fill="auto"/>
          </w:tcPr>
          <w:p w:rsidR="006104F1" w:rsidRPr="006104F1" w:rsidRDefault="006104F1" w:rsidP="006104F1">
            <w:pPr>
              <w:pStyle w:val="afff5"/>
              <w:jc w:val="both"/>
              <w:rPr>
                <w:sz w:val="28"/>
                <w:szCs w:val="28"/>
              </w:rPr>
            </w:pPr>
            <w:r w:rsidRPr="006104F1">
              <w:rPr>
                <w:sz w:val="28"/>
                <w:szCs w:val="28"/>
              </w:rPr>
              <w:t>Технический проект в составе:</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Ведомости технического проекта;</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Пояснительная записка к техническому проекту;</w:t>
            </w:r>
          </w:p>
          <w:p w:rsidR="006104F1" w:rsidRPr="006104F1" w:rsidRDefault="006104F1" w:rsidP="006104F1">
            <w:pPr>
              <w:pStyle w:val="1f6"/>
              <w:tabs>
                <w:tab w:val="clear" w:pos="993"/>
                <w:tab w:val="left" w:pos="317"/>
              </w:tabs>
              <w:ind w:left="34"/>
              <w:rPr>
                <w:szCs w:val="28"/>
              </w:rPr>
            </w:pPr>
          </w:p>
          <w:p w:rsidR="006104F1" w:rsidRPr="006104F1" w:rsidRDefault="006104F1" w:rsidP="006104F1">
            <w:pPr>
              <w:pStyle w:val="afff5"/>
              <w:jc w:val="both"/>
              <w:rPr>
                <w:sz w:val="28"/>
                <w:szCs w:val="28"/>
              </w:rPr>
            </w:pPr>
            <w:r w:rsidRPr="006104F1">
              <w:rPr>
                <w:sz w:val="28"/>
                <w:szCs w:val="28"/>
              </w:rPr>
              <w:t>Эксплуатационная документация:</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Ведомость эксплуатационных документов;</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Общее описание системы;</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Руководство пользователя;</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Руководство администратора;</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Руководство программиста;</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 xml:space="preserve">Исходные тексты и инструкция по сборке </w:t>
            </w:r>
            <w:proofErr w:type="gramStart"/>
            <w:r w:rsidRPr="006104F1">
              <w:rPr>
                <w:szCs w:val="28"/>
              </w:rPr>
              <w:t>ПО</w:t>
            </w:r>
            <w:proofErr w:type="gramEnd"/>
            <w:r w:rsidRPr="006104F1">
              <w:rPr>
                <w:szCs w:val="28"/>
              </w:rPr>
              <w:t>;</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 xml:space="preserve">Описание программных средств и настроек </w:t>
            </w:r>
            <w:proofErr w:type="gramStart"/>
            <w:r w:rsidRPr="006104F1">
              <w:rPr>
                <w:szCs w:val="28"/>
              </w:rPr>
              <w:t>ПО</w:t>
            </w:r>
            <w:proofErr w:type="gramEnd"/>
            <w:r w:rsidRPr="006104F1">
              <w:rPr>
                <w:szCs w:val="28"/>
              </w:rPr>
              <w:t>;</w:t>
            </w:r>
          </w:p>
          <w:p w:rsidR="006104F1" w:rsidRPr="006104F1" w:rsidRDefault="006104F1" w:rsidP="006104F1">
            <w:pPr>
              <w:pStyle w:val="1f6"/>
              <w:tabs>
                <w:tab w:val="clear" w:pos="993"/>
                <w:tab w:val="left" w:pos="317"/>
              </w:tabs>
              <w:ind w:left="1"/>
              <w:rPr>
                <w:szCs w:val="28"/>
              </w:rPr>
            </w:pPr>
          </w:p>
          <w:p w:rsidR="006104F1" w:rsidRPr="006104F1" w:rsidRDefault="006104F1" w:rsidP="006104F1">
            <w:pPr>
              <w:pStyle w:val="afff5"/>
              <w:jc w:val="both"/>
              <w:rPr>
                <w:sz w:val="28"/>
                <w:szCs w:val="28"/>
                <w:lang w:eastAsia="en-US"/>
              </w:rPr>
            </w:pPr>
            <w:r w:rsidRPr="006104F1">
              <w:rPr>
                <w:sz w:val="28"/>
                <w:szCs w:val="28"/>
                <w:lang w:eastAsia="en-US"/>
              </w:rPr>
              <w:t xml:space="preserve">Документы по </w:t>
            </w:r>
            <w:r w:rsidRPr="006104F1">
              <w:rPr>
                <w:bCs/>
                <w:sz w:val="28"/>
                <w:szCs w:val="28"/>
              </w:rPr>
              <w:t>проведению испытаний</w:t>
            </w:r>
            <w:r w:rsidRPr="006104F1">
              <w:rPr>
                <w:sz w:val="28"/>
                <w:szCs w:val="28"/>
                <w:lang w:eastAsia="en-US"/>
              </w:rPr>
              <w:t>:</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 xml:space="preserve">Программа предварительных комплексных испытаний Системы; </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 xml:space="preserve">Программа приемочных испытаний Системы; </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 xml:space="preserve">Протокол </w:t>
            </w:r>
            <w:r w:rsidRPr="006104F1">
              <w:rPr>
                <w:szCs w:val="28"/>
              </w:rPr>
              <w:lastRenderedPageBreak/>
              <w:t>предварительных комплексных испытаний Системы;</w:t>
            </w:r>
          </w:p>
          <w:p w:rsidR="006104F1" w:rsidRPr="006104F1" w:rsidRDefault="006104F1" w:rsidP="006104F1">
            <w:pPr>
              <w:pStyle w:val="afff5"/>
              <w:rPr>
                <w:sz w:val="28"/>
                <w:szCs w:val="28"/>
              </w:rPr>
            </w:pPr>
          </w:p>
          <w:p w:rsidR="006104F1" w:rsidRPr="006104F1" w:rsidRDefault="006104F1" w:rsidP="006104F1">
            <w:pPr>
              <w:pStyle w:val="afff5"/>
              <w:rPr>
                <w:sz w:val="28"/>
                <w:szCs w:val="28"/>
              </w:rPr>
            </w:pPr>
            <w:r w:rsidRPr="006104F1">
              <w:rPr>
                <w:sz w:val="28"/>
                <w:szCs w:val="28"/>
              </w:rPr>
              <w:t>Акт по второму этапу;</w:t>
            </w:r>
          </w:p>
        </w:tc>
      </w:tr>
      <w:tr w:rsidR="006104F1" w:rsidRPr="006104F1" w:rsidTr="006104F1">
        <w:trPr>
          <w:jc w:val="center"/>
        </w:trPr>
        <w:tc>
          <w:tcPr>
            <w:tcW w:w="278" w:type="pct"/>
            <w:shd w:val="clear" w:color="auto" w:fill="auto"/>
          </w:tcPr>
          <w:p w:rsidR="006104F1" w:rsidRPr="006104F1" w:rsidRDefault="006104F1" w:rsidP="006104F1">
            <w:pPr>
              <w:jc w:val="center"/>
              <w:rPr>
                <w:sz w:val="28"/>
                <w:szCs w:val="28"/>
              </w:rPr>
            </w:pPr>
            <w:r w:rsidRPr="006104F1">
              <w:rPr>
                <w:sz w:val="28"/>
                <w:szCs w:val="28"/>
              </w:rPr>
              <w:lastRenderedPageBreak/>
              <w:t>3</w:t>
            </w:r>
          </w:p>
        </w:tc>
        <w:tc>
          <w:tcPr>
            <w:tcW w:w="1704" w:type="pct"/>
            <w:shd w:val="clear" w:color="auto" w:fill="auto"/>
          </w:tcPr>
          <w:p w:rsidR="006104F1" w:rsidRPr="006104F1" w:rsidRDefault="006104F1" w:rsidP="006104F1">
            <w:pPr>
              <w:pStyle w:val="a"/>
              <w:numPr>
                <w:ilvl w:val="0"/>
                <w:numId w:val="0"/>
              </w:numPr>
              <w:rPr>
                <w:sz w:val="28"/>
                <w:szCs w:val="28"/>
              </w:rPr>
            </w:pPr>
            <w:r w:rsidRPr="006104F1">
              <w:rPr>
                <w:sz w:val="28"/>
                <w:szCs w:val="28"/>
              </w:rPr>
              <w:t>Опытная эксплуатация и приемочные испытания</w:t>
            </w:r>
          </w:p>
        </w:tc>
        <w:tc>
          <w:tcPr>
            <w:tcW w:w="1111" w:type="pct"/>
            <w:shd w:val="clear" w:color="auto" w:fill="auto"/>
          </w:tcPr>
          <w:p w:rsidR="006104F1" w:rsidRPr="006104F1" w:rsidRDefault="00320F00" w:rsidP="006104F1">
            <w:pPr>
              <w:rPr>
                <w:sz w:val="28"/>
                <w:szCs w:val="28"/>
              </w:rPr>
            </w:pPr>
            <w:r>
              <w:rPr>
                <w:sz w:val="28"/>
                <w:szCs w:val="28"/>
              </w:rPr>
              <w:t>Не более 6</w:t>
            </w:r>
            <w:r w:rsidRPr="006104F1">
              <w:rPr>
                <w:sz w:val="28"/>
                <w:szCs w:val="28"/>
              </w:rPr>
              <w:t xml:space="preserve">0 календарных дней после заключения </w:t>
            </w:r>
            <w:r w:rsidR="00544F38">
              <w:rPr>
                <w:sz w:val="28"/>
                <w:szCs w:val="28"/>
              </w:rPr>
              <w:t>договора</w:t>
            </w:r>
          </w:p>
        </w:tc>
        <w:tc>
          <w:tcPr>
            <w:tcW w:w="1907" w:type="pct"/>
            <w:shd w:val="clear" w:color="auto" w:fill="auto"/>
          </w:tcPr>
          <w:p w:rsidR="006104F1" w:rsidRPr="006104F1" w:rsidRDefault="006104F1" w:rsidP="006104F1">
            <w:pPr>
              <w:pStyle w:val="afff5"/>
              <w:jc w:val="both"/>
              <w:rPr>
                <w:sz w:val="28"/>
                <w:szCs w:val="28"/>
                <w:lang w:eastAsia="en-US"/>
              </w:rPr>
            </w:pPr>
            <w:r w:rsidRPr="006104F1">
              <w:rPr>
                <w:sz w:val="28"/>
                <w:szCs w:val="28"/>
                <w:lang w:eastAsia="en-US"/>
              </w:rPr>
              <w:t>Комплект эксплуатационной документации:</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Программа опытной эксплуатации Системы;</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Журнал опытной эксплуатации Системы;</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Акт о проведении комплексных испытаний;</w:t>
            </w:r>
          </w:p>
          <w:p w:rsidR="006104F1" w:rsidRPr="006104F1" w:rsidRDefault="006104F1" w:rsidP="006104F1">
            <w:pPr>
              <w:pStyle w:val="afff5"/>
              <w:rPr>
                <w:sz w:val="28"/>
                <w:szCs w:val="28"/>
              </w:rPr>
            </w:pPr>
          </w:p>
          <w:p w:rsidR="006104F1" w:rsidRPr="006104F1" w:rsidRDefault="006104F1" w:rsidP="006104F1">
            <w:pPr>
              <w:pStyle w:val="afff5"/>
              <w:rPr>
                <w:sz w:val="28"/>
                <w:szCs w:val="28"/>
              </w:rPr>
            </w:pPr>
            <w:r w:rsidRPr="006104F1">
              <w:rPr>
                <w:sz w:val="28"/>
                <w:szCs w:val="28"/>
              </w:rPr>
              <w:t>Документы по приемочным испытаниям:</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Программа испытаний по приемке;</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Протокол о проведении испытаний;</w:t>
            </w:r>
          </w:p>
          <w:p w:rsidR="006104F1" w:rsidRPr="006104F1" w:rsidRDefault="006104F1" w:rsidP="00F62E5D">
            <w:pPr>
              <w:pStyle w:val="1f6"/>
              <w:numPr>
                <w:ilvl w:val="0"/>
                <w:numId w:val="31"/>
              </w:numPr>
              <w:tabs>
                <w:tab w:val="clear" w:pos="993"/>
                <w:tab w:val="left" w:pos="317"/>
              </w:tabs>
              <w:spacing w:after="0"/>
              <w:ind w:left="34" w:firstLine="0"/>
              <w:contextualSpacing/>
              <w:rPr>
                <w:szCs w:val="28"/>
              </w:rPr>
            </w:pPr>
            <w:r w:rsidRPr="006104F1">
              <w:rPr>
                <w:szCs w:val="28"/>
              </w:rPr>
              <w:t>Акт о завершении ОЭ;</w:t>
            </w:r>
          </w:p>
        </w:tc>
      </w:tr>
      <w:tr w:rsidR="006104F1" w:rsidRPr="006104F1" w:rsidTr="006104F1">
        <w:trPr>
          <w:jc w:val="center"/>
        </w:trPr>
        <w:tc>
          <w:tcPr>
            <w:tcW w:w="278" w:type="pct"/>
            <w:shd w:val="clear" w:color="auto" w:fill="auto"/>
          </w:tcPr>
          <w:p w:rsidR="006104F1" w:rsidRPr="006104F1" w:rsidRDefault="006104F1" w:rsidP="006104F1">
            <w:pPr>
              <w:jc w:val="center"/>
              <w:rPr>
                <w:sz w:val="28"/>
                <w:szCs w:val="28"/>
              </w:rPr>
            </w:pPr>
            <w:r w:rsidRPr="006104F1">
              <w:rPr>
                <w:sz w:val="28"/>
                <w:szCs w:val="28"/>
              </w:rPr>
              <w:t>4</w:t>
            </w:r>
          </w:p>
        </w:tc>
        <w:tc>
          <w:tcPr>
            <w:tcW w:w="1704" w:type="pct"/>
            <w:shd w:val="clear" w:color="auto" w:fill="auto"/>
          </w:tcPr>
          <w:p w:rsidR="006104F1" w:rsidRPr="006104F1" w:rsidRDefault="00544F38" w:rsidP="00544F38">
            <w:pPr>
              <w:pStyle w:val="a"/>
              <w:numPr>
                <w:ilvl w:val="0"/>
                <w:numId w:val="0"/>
              </w:numPr>
              <w:rPr>
                <w:sz w:val="28"/>
                <w:szCs w:val="28"/>
              </w:rPr>
            </w:pPr>
            <w:r>
              <w:rPr>
                <w:sz w:val="28"/>
                <w:szCs w:val="28"/>
              </w:rPr>
              <w:t>Ввод системы в промышленную</w:t>
            </w:r>
            <w:r w:rsidR="006104F1" w:rsidRPr="006104F1">
              <w:rPr>
                <w:sz w:val="28"/>
                <w:szCs w:val="28"/>
              </w:rPr>
              <w:t xml:space="preserve"> эксплуатаци</w:t>
            </w:r>
            <w:r>
              <w:rPr>
                <w:sz w:val="28"/>
                <w:szCs w:val="28"/>
              </w:rPr>
              <w:t>ю</w:t>
            </w:r>
          </w:p>
        </w:tc>
        <w:tc>
          <w:tcPr>
            <w:tcW w:w="1111" w:type="pct"/>
            <w:shd w:val="clear" w:color="auto" w:fill="auto"/>
          </w:tcPr>
          <w:p w:rsidR="006104F1" w:rsidRPr="006104F1" w:rsidRDefault="00320F00" w:rsidP="006104F1">
            <w:pPr>
              <w:rPr>
                <w:sz w:val="28"/>
                <w:szCs w:val="28"/>
              </w:rPr>
            </w:pPr>
            <w:r>
              <w:rPr>
                <w:sz w:val="28"/>
                <w:szCs w:val="28"/>
              </w:rPr>
              <w:t>Не более 2</w:t>
            </w:r>
            <w:r w:rsidRPr="006104F1">
              <w:rPr>
                <w:sz w:val="28"/>
                <w:szCs w:val="28"/>
              </w:rPr>
              <w:t xml:space="preserve">0 календарных дней после заключения </w:t>
            </w:r>
            <w:r w:rsidR="00544F38">
              <w:rPr>
                <w:sz w:val="28"/>
                <w:szCs w:val="28"/>
              </w:rPr>
              <w:t>договора</w:t>
            </w:r>
          </w:p>
        </w:tc>
        <w:tc>
          <w:tcPr>
            <w:tcW w:w="1907" w:type="pct"/>
            <w:shd w:val="clear" w:color="auto" w:fill="auto"/>
          </w:tcPr>
          <w:p w:rsidR="006104F1" w:rsidRPr="006104F1" w:rsidRDefault="006104F1" w:rsidP="006104F1">
            <w:pPr>
              <w:pStyle w:val="afff5"/>
              <w:rPr>
                <w:sz w:val="28"/>
                <w:szCs w:val="28"/>
              </w:rPr>
            </w:pPr>
            <w:r w:rsidRPr="006104F1">
              <w:rPr>
                <w:sz w:val="28"/>
                <w:szCs w:val="28"/>
              </w:rPr>
              <w:t>Акт приемки системы в ПЭ;</w:t>
            </w:r>
          </w:p>
        </w:tc>
      </w:tr>
    </w:tbl>
    <w:p w:rsidR="006104F1" w:rsidRPr="00F65628" w:rsidRDefault="006104F1" w:rsidP="00F62E5D">
      <w:pPr>
        <w:pStyle w:val="3"/>
        <w:keepLines/>
        <w:numPr>
          <w:ilvl w:val="2"/>
          <w:numId w:val="33"/>
        </w:numPr>
        <w:suppressAutoHyphens w:val="0"/>
        <w:spacing w:before="280" w:after="0" w:line="288" w:lineRule="auto"/>
        <w:ind w:left="0" w:firstLine="709"/>
        <w:jc w:val="both"/>
        <w:rPr>
          <w:rFonts w:ascii="Times New Roman" w:hAnsi="Times New Roman"/>
          <w:i/>
          <w:sz w:val="28"/>
          <w:szCs w:val="28"/>
        </w:rPr>
      </w:pPr>
      <w:bookmarkStart w:id="33" w:name="_Toc421535156"/>
      <w:bookmarkEnd w:id="32"/>
      <w:r w:rsidRPr="006104F1">
        <w:rPr>
          <w:rFonts w:ascii="Times New Roman" w:hAnsi="Times New Roman"/>
          <w:i/>
          <w:sz w:val="28"/>
          <w:szCs w:val="28"/>
        </w:rPr>
        <w:t>Общие требования к организации и составу работ</w:t>
      </w:r>
      <w:bookmarkEnd w:id="33"/>
    </w:p>
    <w:p w:rsidR="006104F1" w:rsidRPr="006104F1" w:rsidRDefault="006104F1" w:rsidP="006104F1">
      <w:pPr>
        <w:pStyle w:val="affff"/>
        <w:rPr>
          <w:rFonts w:cs="Times New Roman"/>
          <w:sz w:val="28"/>
          <w:szCs w:val="28"/>
        </w:rPr>
      </w:pPr>
      <w:r w:rsidRPr="006104F1">
        <w:rPr>
          <w:rFonts w:cs="Times New Roman"/>
          <w:sz w:val="28"/>
          <w:szCs w:val="28"/>
        </w:rPr>
        <w:t>В рамках выполнения работ объединенной командой, составленной из сотрудников Исполнителя и Заказчика, осуществляется:</w:t>
      </w:r>
    </w:p>
    <w:p w:rsidR="006104F1" w:rsidRPr="006104F1" w:rsidRDefault="006104F1" w:rsidP="00F62E5D">
      <w:pPr>
        <w:pStyle w:val="affff"/>
        <w:numPr>
          <w:ilvl w:val="0"/>
          <w:numId w:val="30"/>
        </w:numPr>
        <w:rPr>
          <w:rFonts w:cs="Times New Roman"/>
          <w:sz w:val="28"/>
          <w:szCs w:val="28"/>
        </w:rPr>
      </w:pPr>
      <w:r w:rsidRPr="006104F1">
        <w:rPr>
          <w:rFonts w:cs="Times New Roman"/>
          <w:sz w:val="28"/>
          <w:szCs w:val="28"/>
        </w:rPr>
        <w:t>Детализация требований и проектирование системы;</w:t>
      </w:r>
    </w:p>
    <w:p w:rsidR="006104F1" w:rsidRPr="006104F1" w:rsidRDefault="006104F1" w:rsidP="00F62E5D">
      <w:pPr>
        <w:pStyle w:val="affff"/>
        <w:numPr>
          <w:ilvl w:val="0"/>
          <w:numId w:val="30"/>
        </w:numPr>
        <w:rPr>
          <w:rFonts w:cs="Times New Roman"/>
          <w:sz w:val="28"/>
          <w:szCs w:val="28"/>
        </w:rPr>
      </w:pPr>
      <w:r w:rsidRPr="006104F1">
        <w:rPr>
          <w:rFonts w:cs="Times New Roman"/>
          <w:sz w:val="28"/>
          <w:szCs w:val="28"/>
        </w:rPr>
        <w:t>Разработка программного обеспечения</w:t>
      </w:r>
      <w:r w:rsidRPr="006104F1">
        <w:rPr>
          <w:rFonts w:cs="Times New Roman"/>
          <w:sz w:val="28"/>
          <w:szCs w:val="28"/>
          <w:lang w:val="en-US"/>
        </w:rPr>
        <w:t>;</w:t>
      </w:r>
    </w:p>
    <w:p w:rsidR="006104F1" w:rsidRPr="006104F1" w:rsidRDefault="006104F1" w:rsidP="00F62E5D">
      <w:pPr>
        <w:pStyle w:val="affff"/>
        <w:numPr>
          <w:ilvl w:val="0"/>
          <w:numId w:val="30"/>
        </w:numPr>
        <w:rPr>
          <w:rFonts w:cs="Times New Roman"/>
          <w:sz w:val="28"/>
          <w:szCs w:val="28"/>
        </w:rPr>
      </w:pPr>
      <w:r w:rsidRPr="006104F1">
        <w:rPr>
          <w:rFonts w:cs="Times New Roman"/>
          <w:sz w:val="28"/>
          <w:szCs w:val="28"/>
        </w:rPr>
        <w:t>Развертывание программного обеспечения</w:t>
      </w:r>
      <w:r w:rsidRPr="006104F1">
        <w:rPr>
          <w:rFonts w:cs="Times New Roman"/>
          <w:sz w:val="28"/>
          <w:szCs w:val="28"/>
          <w:lang w:val="en-US"/>
        </w:rPr>
        <w:t>;</w:t>
      </w:r>
    </w:p>
    <w:p w:rsidR="006104F1" w:rsidRPr="006104F1" w:rsidRDefault="006104F1" w:rsidP="00F62E5D">
      <w:pPr>
        <w:pStyle w:val="affff0"/>
        <w:numPr>
          <w:ilvl w:val="0"/>
          <w:numId w:val="30"/>
        </w:numPr>
        <w:rPr>
          <w:rFonts w:cs="Times New Roman"/>
          <w:sz w:val="28"/>
          <w:szCs w:val="28"/>
        </w:rPr>
      </w:pPr>
      <w:r w:rsidRPr="006104F1">
        <w:rPr>
          <w:rFonts w:cs="Times New Roman"/>
          <w:sz w:val="28"/>
          <w:szCs w:val="28"/>
        </w:rPr>
        <w:t>Функциональное тестирование программного обеспечения</w:t>
      </w:r>
      <w:r w:rsidRPr="006104F1">
        <w:rPr>
          <w:rFonts w:cs="Times New Roman"/>
          <w:sz w:val="28"/>
          <w:szCs w:val="28"/>
          <w:lang w:val="en-US"/>
        </w:rPr>
        <w:t>;</w:t>
      </w:r>
    </w:p>
    <w:p w:rsidR="006104F1" w:rsidRPr="006104F1" w:rsidRDefault="006104F1" w:rsidP="00F62E5D">
      <w:pPr>
        <w:pStyle w:val="affff"/>
        <w:numPr>
          <w:ilvl w:val="0"/>
          <w:numId w:val="30"/>
        </w:numPr>
        <w:rPr>
          <w:rFonts w:cs="Times New Roman"/>
          <w:sz w:val="28"/>
          <w:szCs w:val="28"/>
        </w:rPr>
      </w:pPr>
      <w:r w:rsidRPr="006104F1">
        <w:rPr>
          <w:rFonts w:cs="Times New Roman"/>
          <w:sz w:val="28"/>
          <w:szCs w:val="28"/>
        </w:rPr>
        <w:t>Обучение системных администраторов, пользователей и технологов Заказчика;</w:t>
      </w:r>
    </w:p>
    <w:p w:rsidR="006104F1" w:rsidRPr="006104F1" w:rsidRDefault="006104F1" w:rsidP="00F62E5D">
      <w:pPr>
        <w:pStyle w:val="affff"/>
        <w:numPr>
          <w:ilvl w:val="0"/>
          <w:numId w:val="30"/>
        </w:numPr>
        <w:rPr>
          <w:rFonts w:cs="Times New Roman"/>
          <w:sz w:val="28"/>
          <w:szCs w:val="28"/>
        </w:rPr>
      </w:pPr>
      <w:r w:rsidRPr="006104F1">
        <w:rPr>
          <w:rFonts w:cs="Times New Roman"/>
          <w:sz w:val="28"/>
          <w:szCs w:val="28"/>
        </w:rPr>
        <w:t>Документирование системы</w:t>
      </w:r>
      <w:r w:rsidRPr="006104F1">
        <w:rPr>
          <w:rFonts w:cs="Times New Roman"/>
          <w:sz w:val="28"/>
          <w:szCs w:val="28"/>
          <w:lang w:val="en-US"/>
        </w:rPr>
        <w:t>;</w:t>
      </w:r>
    </w:p>
    <w:p w:rsidR="006104F1" w:rsidRPr="006104F1" w:rsidRDefault="006104F1" w:rsidP="00F62E5D">
      <w:pPr>
        <w:pStyle w:val="affff"/>
        <w:numPr>
          <w:ilvl w:val="0"/>
          <w:numId w:val="30"/>
        </w:numPr>
        <w:rPr>
          <w:rFonts w:cs="Times New Roman"/>
          <w:sz w:val="28"/>
          <w:szCs w:val="28"/>
        </w:rPr>
      </w:pPr>
      <w:r w:rsidRPr="006104F1">
        <w:rPr>
          <w:rFonts w:cs="Times New Roman"/>
          <w:sz w:val="28"/>
          <w:szCs w:val="28"/>
        </w:rPr>
        <w:lastRenderedPageBreak/>
        <w:t>Опытно-промышленная эксплуатация системы</w:t>
      </w:r>
      <w:r w:rsidRPr="006104F1">
        <w:rPr>
          <w:rFonts w:cs="Times New Roman"/>
          <w:sz w:val="28"/>
          <w:szCs w:val="28"/>
          <w:lang w:val="en-US"/>
        </w:rPr>
        <w:t>;</w:t>
      </w:r>
    </w:p>
    <w:p w:rsidR="006104F1" w:rsidRPr="006104F1" w:rsidRDefault="006104F1" w:rsidP="00F62E5D">
      <w:pPr>
        <w:pStyle w:val="affff"/>
        <w:numPr>
          <w:ilvl w:val="0"/>
          <w:numId w:val="30"/>
        </w:numPr>
        <w:rPr>
          <w:rFonts w:cs="Times New Roman"/>
          <w:sz w:val="28"/>
          <w:szCs w:val="28"/>
        </w:rPr>
      </w:pPr>
      <w:r w:rsidRPr="006104F1">
        <w:rPr>
          <w:rFonts w:cs="Times New Roman"/>
          <w:sz w:val="28"/>
          <w:szCs w:val="28"/>
        </w:rPr>
        <w:t>Сдача системы в промышленную эксплуатацию.</w:t>
      </w:r>
    </w:p>
    <w:p w:rsidR="006104F1" w:rsidRPr="006104F1" w:rsidRDefault="006104F1" w:rsidP="006104F1">
      <w:pPr>
        <w:pStyle w:val="affff"/>
        <w:rPr>
          <w:rFonts w:cs="Times New Roman"/>
          <w:sz w:val="28"/>
          <w:szCs w:val="28"/>
        </w:rPr>
      </w:pPr>
      <w:r w:rsidRPr="006104F1">
        <w:rPr>
          <w:rFonts w:cs="Times New Roman"/>
          <w:sz w:val="28"/>
          <w:szCs w:val="28"/>
        </w:rPr>
        <w:t>Функции сотрудников Заказчика в команде направлены на максимально эффективное достижение целей проекта и включают в себя:</w:t>
      </w:r>
    </w:p>
    <w:p w:rsidR="006104F1" w:rsidRPr="006104F1" w:rsidRDefault="006104F1" w:rsidP="00F62E5D">
      <w:pPr>
        <w:pStyle w:val="affff"/>
        <w:numPr>
          <w:ilvl w:val="0"/>
          <w:numId w:val="30"/>
        </w:numPr>
        <w:rPr>
          <w:rFonts w:cs="Times New Roman"/>
          <w:sz w:val="28"/>
          <w:szCs w:val="28"/>
        </w:rPr>
      </w:pPr>
      <w:r w:rsidRPr="006104F1">
        <w:rPr>
          <w:rFonts w:cs="Times New Roman"/>
          <w:sz w:val="28"/>
          <w:szCs w:val="28"/>
        </w:rPr>
        <w:t>Согласование и утверждение проектных документов;</w:t>
      </w:r>
    </w:p>
    <w:p w:rsidR="006104F1" w:rsidRPr="006104F1" w:rsidRDefault="006104F1" w:rsidP="00F62E5D">
      <w:pPr>
        <w:pStyle w:val="affff"/>
        <w:numPr>
          <w:ilvl w:val="0"/>
          <w:numId w:val="30"/>
        </w:numPr>
        <w:rPr>
          <w:rFonts w:cs="Times New Roman"/>
          <w:sz w:val="28"/>
          <w:szCs w:val="28"/>
        </w:rPr>
      </w:pPr>
      <w:r w:rsidRPr="006104F1">
        <w:rPr>
          <w:rFonts w:cs="Times New Roman"/>
          <w:sz w:val="28"/>
          <w:szCs w:val="28"/>
        </w:rPr>
        <w:t>Подготовка необходимого оборудования для системы;</w:t>
      </w:r>
    </w:p>
    <w:p w:rsidR="006104F1" w:rsidRPr="006104F1" w:rsidRDefault="006104F1" w:rsidP="00F62E5D">
      <w:pPr>
        <w:pStyle w:val="affff"/>
        <w:numPr>
          <w:ilvl w:val="0"/>
          <w:numId w:val="30"/>
        </w:numPr>
        <w:rPr>
          <w:rFonts w:cs="Times New Roman"/>
          <w:sz w:val="28"/>
          <w:szCs w:val="28"/>
        </w:rPr>
      </w:pPr>
      <w:r w:rsidRPr="006104F1">
        <w:rPr>
          <w:rFonts w:cs="Times New Roman"/>
          <w:sz w:val="28"/>
          <w:szCs w:val="28"/>
        </w:rPr>
        <w:t>Функциональное тестирование и приёмку работ;</w:t>
      </w:r>
    </w:p>
    <w:p w:rsidR="006104F1" w:rsidRPr="006104F1" w:rsidRDefault="006104F1" w:rsidP="00F62E5D">
      <w:pPr>
        <w:pStyle w:val="affff"/>
        <w:numPr>
          <w:ilvl w:val="0"/>
          <w:numId w:val="30"/>
        </w:numPr>
        <w:rPr>
          <w:rFonts w:cs="Times New Roman"/>
          <w:sz w:val="28"/>
          <w:szCs w:val="28"/>
        </w:rPr>
      </w:pPr>
      <w:r w:rsidRPr="006104F1">
        <w:rPr>
          <w:rFonts w:cs="Times New Roman"/>
          <w:sz w:val="28"/>
          <w:szCs w:val="28"/>
        </w:rPr>
        <w:t>Ввод необходимой информации для эксплуатации системы;</w:t>
      </w:r>
    </w:p>
    <w:p w:rsidR="006104F1" w:rsidRPr="006104F1" w:rsidRDefault="006104F1" w:rsidP="00F62E5D">
      <w:pPr>
        <w:pStyle w:val="affff"/>
        <w:numPr>
          <w:ilvl w:val="0"/>
          <w:numId w:val="30"/>
        </w:numPr>
        <w:rPr>
          <w:rFonts w:cs="Times New Roman"/>
          <w:sz w:val="28"/>
          <w:szCs w:val="28"/>
        </w:rPr>
      </w:pPr>
      <w:r w:rsidRPr="006104F1">
        <w:rPr>
          <w:rFonts w:cs="Times New Roman"/>
          <w:sz w:val="28"/>
          <w:szCs w:val="28"/>
        </w:rPr>
        <w:t>Распределение обязанностей между исполнителями для обеспечения эксплуатации системы;</w:t>
      </w:r>
    </w:p>
    <w:p w:rsidR="006104F1" w:rsidRPr="006104F1" w:rsidRDefault="006104F1" w:rsidP="00F62E5D">
      <w:pPr>
        <w:pStyle w:val="affff"/>
        <w:numPr>
          <w:ilvl w:val="0"/>
          <w:numId w:val="30"/>
        </w:numPr>
        <w:rPr>
          <w:rFonts w:cs="Times New Roman"/>
          <w:sz w:val="28"/>
          <w:szCs w:val="28"/>
        </w:rPr>
      </w:pPr>
      <w:r w:rsidRPr="006104F1">
        <w:rPr>
          <w:rFonts w:cs="Times New Roman"/>
          <w:sz w:val="28"/>
          <w:szCs w:val="28"/>
        </w:rPr>
        <w:t>Эксплуатацию системы на этапе опытно-промышленной эксплуатации.</w:t>
      </w:r>
    </w:p>
    <w:p w:rsidR="006104F1" w:rsidRPr="006104F1" w:rsidRDefault="006104F1" w:rsidP="006104F1">
      <w:pPr>
        <w:pStyle w:val="affff"/>
        <w:rPr>
          <w:rFonts w:cs="Times New Roman"/>
          <w:sz w:val="28"/>
          <w:szCs w:val="28"/>
        </w:rPr>
      </w:pPr>
      <w:r w:rsidRPr="006104F1">
        <w:rPr>
          <w:rFonts w:cs="Times New Roman"/>
          <w:sz w:val="28"/>
          <w:szCs w:val="28"/>
        </w:rPr>
        <w:t>К организации проекта по выполнению работ по созданию Системы предъявляются следующие требования:</w:t>
      </w:r>
    </w:p>
    <w:p w:rsidR="006104F1" w:rsidRPr="006104F1" w:rsidRDefault="006104F1" w:rsidP="00F62E5D">
      <w:pPr>
        <w:pStyle w:val="affff"/>
        <w:numPr>
          <w:ilvl w:val="0"/>
          <w:numId w:val="30"/>
        </w:numPr>
        <w:rPr>
          <w:rFonts w:cs="Times New Roman"/>
          <w:sz w:val="28"/>
          <w:szCs w:val="28"/>
        </w:rPr>
      </w:pPr>
      <w:r w:rsidRPr="006104F1">
        <w:rPr>
          <w:rFonts w:cs="Times New Roman"/>
          <w:sz w:val="28"/>
          <w:szCs w:val="28"/>
        </w:rPr>
        <w:t>Все работы будут проводиться в центральных офисах Заказчика (Москва) и Исполнителя.</w:t>
      </w:r>
    </w:p>
    <w:p w:rsidR="006104F1" w:rsidRPr="006104F1" w:rsidRDefault="006104F1" w:rsidP="00F62E5D">
      <w:pPr>
        <w:pStyle w:val="affff"/>
        <w:numPr>
          <w:ilvl w:val="0"/>
          <w:numId w:val="30"/>
        </w:numPr>
        <w:rPr>
          <w:rFonts w:cs="Times New Roman"/>
          <w:sz w:val="28"/>
          <w:szCs w:val="28"/>
        </w:rPr>
      </w:pPr>
      <w:r w:rsidRPr="006104F1">
        <w:rPr>
          <w:rFonts w:cs="Times New Roman"/>
          <w:sz w:val="28"/>
          <w:szCs w:val="28"/>
        </w:rPr>
        <w:t xml:space="preserve">Работы выполняются согласно технологии выполнения работ </w:t>
      </w:r>
      <w:r w:rsidRPr="00862259">
        <w:rPr>
          <w:rFonts w:cs="Times New Roman"/>
          <w:sz w:val="28"/>
          <w:szCs w:val="28"/>
        </w:rPr>
        <w:t xml:space="preserve">по </w:t>
      </w:r>
      <w:r w:rsidR="00862259" w:rsidRPr="00862259">
        <w:rPr>
          <w:sz w:val="28"/>
          <w:szCs w:val="28"/>
        </w:rPr>
        <w:t>созданию</w:t>
      </w:r>
      <w:r w:rsidRPr="006104F1">
        <w:rPr>
          <w:rFonts w:cs="Times New Roman"/>
          <w:sz w:val="28"/>
          <w:szCs w:val="28"/>
        </w:rPr>
        <w:t xml:space="preserve"> программного обеспечения, применяемой Исполнителем.</w:t>
      </w:r>
    </w:p>
    <w:p w:rsidR="006104F1" w:rsidRPr="006104F1" w:rsidRDefault="006104F1" w:rsidP="00F62E5D">
      <w:pPr>
        <w:pStyle w:val="affff"/>
        <w:numPr>
          <w:ilvl w:val="0"/>
          <w:numId w:val="30"/>
        </w:numPr>
        <w:rPr>
          <w:rFonts w:cs="Times New Roman"/>
          <w:sz w:val="28"/>
          <w:szCs w:val="28"/>
        </w:rPr>
      </w:pPr>
      <w:r w:rsidRPr="006104F1">
        <w:rPr>
          <w:rFonts w:cs="Times New Roman"/>
          <w:sz w:val="28"/>
          <w:szCs w:val="28"/>
        </w:rPr>
        <w:t>Проектные и эксплуатационные документы оформляются по шаблонам, принятым у Исполнителя;</w:t>
      </w:r>
    </w:p>
    <w:p w:rsidR="00F65628" w:rsidRPr="00A47B59" w:rsidRDefault="00F65628" w:rsidP="00F62E5D">
      <w:pPr>
        <w:pStyle w:val="3"/>
        <w:keepLines/>
        <w:numPr>
          <w:ilvl w:val="2"/>
          <w:numId w:val="33"/>
        </w:numPr>
        <w:suppressAutoHyphens w:val="0"/>
        <w:spacing w:before="280" w:after="0" w:line="288" w:lineRule="auto"/>
        <w:ind w:left="0" w:firstLine="709"/>
        <w:jc w:val="both"/>
        <w:rPr>
          <w:rFonts w:ascii="Times New Roman" w:hAnsi="Times New Roman"/>
          <w:i/>
          <w:sz w:val="28"/>
          <w:szCs w:val="28"/>
        </w:rPr>
      </w:pPr>
      <w:bookmarkStart w:id="34" w:name="_Toc421535158"/>
      <w:r w:rsidRPr="00A47B59">
        <w:rPr>
          <w:rFonts w:ascii="Times New Roman" w:hAnsi="Times New Roman"/>
          <w:i/>
          <w:sz w:val="28"/>
          <w:szCs w:val="28"/>
        </w:rPr>
        <w:t>Допущения при выполнении работ</w:t>
      </w:r>
      <w:bookmarkEnd w:id="34"/>
    </w:p>
    <w:p w:rsidR="00F65628" w:rsidRPr="00F65628" w:rsidRDefault="00F65628" w:rsidP="00F65628">
      <w:pPr>
        <w:pStyle w:val="affff"/>
        <w:ind w:firstLine="709"/>
        <w:rPr>
          <w:sz w:val="28"/>
        </w:rPr>
      </w:pPr>
      <w:r w:rsidRPr="00F65628">
        <w:rPr>
          <w:sz w:val="28"/>
        </w:rPr>
        <w:t>Перечисленные ниже допущения являются предположениями, базирующимися на текущем понимании условий проекта, и приняты для целей предварительной расчетной оценки задач и графика проекта. Если эти допущения в дальнейшем не подтвердятся, требования к работам и расчётные оценки проекта по выполнению работ должны быть соответствующим образом пересмотрены.</w:t>
      </w:r>
    </w:p>
    <w:p w:rsidR="00F65628" w:rsidRPr="00F65628" w:rsidRDefault="00F65628" w:rsidP="00F62E5D">
      <w:pPr>
        <w:pStyle w:val="affff"/>
        <w:numPr>
          <w:ilvl w:val="0"/>
          <w:numId w:val="34"/>
        </w:numPr>
        <w:rPr>
          <w:sz w:val="28"/>
        </w:rPr>
      </w:pPr>
      <w:r w:rsidRPr="00F65628">
        <w:rPr>
          <w:sz w:val="28"/>
        </w:rPr>
        <w:t>СУТП ТК должна предложить план подачи ПС и план передислокации порожнего парка. При этом график подачи парка не имеет строго соответствия графику исполнения заказов, а планируется равномерно, в течение месячного периода.</w:t>
      </w:r>
      <w:r>
        <w:rPr>
          <w:sz w:val="28"/>
        </w:rPr>
        <w:t xml:space="preserve"> </w:t>
      </w:r>
      <w:r w:rsidRPr="00F65628">
        <w:rPr>
          <w:sz w:val="28"/>
        </w:rPr>
        <w:t>Такая технология повторяет допущения, используемые на практике, при текущей системе управления парком.</w:t>
      </w:r>
    </w:p>
    <w:p w:rsidR="00F65628" w:rsidRPr="00F65628" w:rsidRDefault="00F65628" w:rsidP="00F62E5D">
      <w:pPr>
        <w:pStyle w:val="affff"/>
        <w:numPr>
          <w:ilvl w:val="0"/>
          <w:numId w:val="34"/>
        </w:numPr>
        <w:rPr>
          <w:sz w:val="28"/>
        </w:rPr>
      </w:pPr>
      <w:r w:rsidRPr="00F65628">
        <w:rPr>
          <w:sz w:val="28"/>
        </w:rPr>
        <w:t>На первом этапе формирования системы допустимы упрощенные процессы обмена информацией с внешними информационными системами, а именно ручные регламенты обмена файлами.</w:t>
      </w:r>
    </w:p>
    <w:p w:rsidR="00F65628" w:rsidRPr="00A47B59" w:rsidRDefault="00F65628" w:rsidP="00F62E5D">
      <w:pPr>
        <w:pStyle w:val="3"/>
        <w:keepLines/>
        <w:numPr>
          <w:ilvl w:val="2"/>
          <w:numId w:val="33"/>
        </w:numPr>
        <w:suppressAutoHyphens w:val="0"/>
        <w:spacing w:before="280" w:after="0" w:line="288" w:lineRule="auto"/>
        <w:ind w:left="0" w:firstLine="709"/>
        <w:jc w:val="both"/>
        <w:rPr>
          <w:rFonts w:ascii="Times New Roman" w:hAnsi="Times New Roman"/>
          <w:i/>
          <w:sz w:val="28"/>
          <w:szCs w:val="28"/>
        </w:rPr>
      </w:pPr>
      <w:bookmarkStart w:id="35" w:name="_Toc421535159"/>
      <w:r w:rsidRPr="00A47B59">
        <w:rPr>
          <w:rFonts w:ascii="Times New Roman" w:hAnsi="Times New Roman"/>
          <w:i/>
          <w:sz w:val="28"/>
          <w:szCs w:val="28"/>
        </w:rPr>
        <w:lastRenderedPageBreak/>
        <w:t>Ограничения при выполнении работ</w:t>
      </w:r>
      <w:bookmarkEnd w:id="35"/>
    </w:p>
    <w:p w:rsidR="00F65628" w:rsidRPr="00D65B1A" w:rsidRDefault="00F65628" w:rsidP="00F65628">
      <w:pPr>
        <w:pStyle w:val="affff"/>
        <w:ind w:firstLine="709"/>
      </w:pPr>
      <w:r w:rsidRPr="00F65628">
        <w:rPr>
          <w:sz w:val="28"/>
        </w:rPr>
        <w:t>Система не предназначена для непосредственного управления парками вагонов и контейнеров, то есть принятия решения о назначении конкретного ресурса под загрузку конкретной заявки на подачу ПС, а только формирует месячные планы регулировки, согласованные с планами подачи ПС. Задача принятия решения о назначении конкретного ресурса под загрузку конкретной заявки на подачу ПС может быть решена следующим проектом, базирующимся на планах подачи ПС и регулировки.</w:t>
      </w:r>
      <w:r>
        <w:t xml:space="preserve"> </w:t>
      </w:r>
    </w:p>
    <w:p w:rsidR="00A47B59" w:rsidRPr="00A47B59" w:rsidRDefault="00A47B59" w:rsidP="00F62E5D">
      <w:pPr>
        <w:pStyle w:val="3"/>
        <w:keepLines/>
        <w:numPr>
          <w:ilvl w:val="1"/>
          <w:numId w:val="28"/>
        </w:numPr>
        <w:suppressAutoHyphens w:val="0"/>
        <w:spacing w:before="280" w:after="0" w:line="288" w:lineRule="auto"/>
        <w:jc w:val="both"/>
        <w:rPr>
          <w:rFonts w:ascii="Times New Roman" w:hAnsi="Times New Roman"/>
          <w:sz w:val="28"/>
          <w:szCs w:val="28"/>
        </w:rPr>
      </w:pPr>
      <w:bookmarkStart w:id="36" w:name="_Toc421535160"/>
      <w:r w:rsidRPr="00A47B59">
        <w:rPr>
          <w:rFonts w:ascii="Times New Roman" w:hAnsi="Times New Roman"/>
          <w:sz w:val="28"/>
          <w:szCs w:val="28"/>
        </w:rPr>
        <w:t>П</w:t>
      </w:r>
      <w:r>
        <w:rPr>
          <w:rFonts w:ascii="Times New Roman" w:hAnsi="Times New Roman"/>
          <w:sz w:val="28"/>
          <w:szCs w:val="28"/>
        </w:rPr>
        <w:t>орядок контроля и приёмки системы</w:t>
      </w:r>
      <w:bookmarkEnd w:id="36"/>
    </w:p>
    <w:p w:rsidR="00A47B59" w:rsidRPr="00A47B59" w:rsidRDefault="00A47B59" w:rsidP="00A47B59">
      <w:pPr>
        <w:pStyle w:val="affff"/>
        <w:ind w:firstLine="709"/>
        <w:rPr>
          <w:sz w:val="28"/>
        </w:rPr>
      </w:pPr>
      <w:r w:rsidRPr="00A47B59">
        <w:rPr>
          <w:sz w:val="28"/>
        </w:rPr>
        <w:t>Испытания Системы и его составных частей должны быть проведены на стадиях запуска в эксплуатацию на основании соответствующих программ и методик испытаний, подготовленных Исполнителем и утверждаемых представителями Заказчика.</w:t>
      </w:r>
    </w:p>
    <w:p w:rsidR="00A47B59" w:rsidRPr="00A47B59" w:rsidRDefault="00A47B59" w:rsidP="00A47B59">
      <w:pPr>
        <w:pStyle w:val="affff"/>
        <w:ind w:firstLine="709"/>
        <w:rPr>
          <w:sz w:val="28"/>
        </w:rPr>
      </w:pPr>
      <w:r w:rsidRPr="00A47B59">
        <w:rPr>
          <w:sz w:val="28"/>
        </w:rPr>
        <w:t>Программы и методики испытаний должны устанавливать необходимый и достаточный объем испытаний, обеспечивающий заданную достоверность получаемых результатов.</w:t>
      </w:r>
    </w:p>
    <w:p w:rsidR="00A47B59" w:rsidRPr="00A47B59" w:rsidRDefault="00A47B59" w:rsidP="00A47B59">
      <w:pPr>
        <w:pStyle w:val="affff"/>
        <w:ind w:firstLine="709"/>
        <w:rPr>
          <w:sz w:val="28"/>
        </w:rPr>
      </w:pPr>
      <w:r w:rsidRPr="00A47B59">
        <w:rPr>
          <w:sz w:val="28"/>
        </w:rPr>
        <w:t>Этап запуска подсистем заканчиваются оформлением актов о приемке подсистем в опытную эксплуатацию с приложением к ним протоколов испытаний.</w:t>
      </w:r>
    </w:p>
    <w:p w:rsidR="00A47B59" w:rsidRPr="00A47B59" w:rsidRDefault="00A47B59" w:rsidP="00A47B59">
      <w:pPr>
        <w:pStyle w:val="affff"/>
        <w:ind w:firstLine="709"/>
        <w:rPr>
          <w:sz w:val="28"/>
        </w:rPr>
      </w:pPr>
      <w:r w:rsidRPr="00A47B59">
        <w:rPr>
          <w:sz w:val="28"/>
        </w:rPr>
        <w:t>Результаты работ по этапу опытной эксплуатации оформляется актами о приемке соответствующих подсистем в постоянную эксплуатацию с приложением отчета о проведении опытной эксплуатации.</w:t>
      </w:r>
    </w:p>
    <w:p w:rsidR="00A47B59" w:rsidRPr="00A47B59" w:rsidRDefault="00A47B59" w:rsidP="00A47B59">
      <w:pPr>
        <w:pStyle w:val="affff"/>
        <w:ind w:firstLine="709"/>
        <w:rPr>
          <w:sz w:val="28"/>
        </w:rPr>
      </w:pPr>
      <w:r w:rsidRPr="00A47B59">
        <w:rPr>
          <w:sz w:val="28"/>
        </w:rPr>
        <w:t>Испытания подсистем следует проводить на объекте Заказчика. По согласованию между Заказчиком и Исполнителем предварительные испытания допускается проводить на технических средствах Исполнителя при создании условий получения достоверных результатов испытаний.</w:t>
      </w:r>
    </w:p>
    <w:p w:rsidR="00A47B59" w:rsidRPr="00A47B59" w:rsidRDefault="00A47B59" w:rsidP="00A47B59">
      <w:pPr>
        <w:pStyle w:val="affff"/>
        <w:ind w:firstLine="709"/>
        <w:rPr>
          <w:sz w:val="28"/>
        </w:rPr>
      </w:pPr>
      <w:r w:rsidRPr="00A47B59">
        <w:rPr>
          <w:sz w:val="28"/>
        </w:rPr>
        <w:t>Взаимодействие участников работ осуществляется на договорных условиях в соответствии с календарным планом работ проекта.</w:t>
      </w:r>
    </w:p>
    <w:p w:rsidR="00A47B59" w:rsidRPr="00A47B59" w:rsidRDefault="00A47B59" w:rsidP="00A47B59">
      <w:pPr>
        <w:pStyle w:val="affff"/>
        <w:ind w:firstLine="709"/>
        <w:rPr>
          <w:sz w:val="28"/>
        </w:rPr>
      </w:pPr>
      <w:r w:rsidRPr="00A47B59">
        <w:rPr>
          <w:sz w:val="28"/>
        </w:rPr>
        <w:t>Сдача-приемка этапов выполненных работ осуществляется по предъявлении Исполнителем комплектов соответствующих документов и завершается оформлением акта сдачи-приемки, подписанного Исполнителем, и утвержденного Заказчиком.</w:t>
      </w:r>
    </w:p>
    <w:p w:rsidR="00A47B59" w:rsidRPr="00A47B59" w:rsidRDefault="00A47B59" w:rsidP="00A47B59">
      <w:pPr>
        <w:pStyle w:val="affff"/>
        <w:ind w:firstLine="709"/>
        <w:rPr>
          <w:sz w:val="28"/>
        </w:rPr>
      </w:pPr>
      <w:r w:rsidRPr="00A47B59">
        <w:rPr>
          <w:sz w:val="28"/>
        </w:rPr>
        <w:t>В процессе приемки результатов должна быть осуществлена их проверка на соответствие требованиям настоящего Технического задания и соответствующих Проектных решений на подсистемы.</w:t>
      </w:r>
    </w:p>
    <w:p w:rsidR="00A47B59" w:rsidRPr="00650B7B" w:rsidRDefault="00A47B59" w:rsidP="00A47B59">
      <w:pPr>
        <w:widowControl w:val="0"/>
        <w:snapToGrid w:val="0"/>
        <w:ind w:firstLine="709"/>
        <w:jc w:val="both"/>
        <w:rPr>
          <w:sz w:val="28"/>
        </w:rPr>
      </w:pPr>
      <w:r w:rsidRPr="00650B7B">
        <w:rPr>
          <w:sz w:val="28"/>
        </w:rPr>
        <w:t xml:space="preserve">В течение 5 (пяти) календарных дней по завершении этапа работ исполнитель </w:t>
      </w:r>
      <w:r w:rsidRPr="00650B7B">
        <w:rPr>
          <w:bCs/>
          <w:sz w:val="28"/>
        </w:rPr>
        <w:t>представляет Заказчику акт сдачи-приемки выполненных работ.</w:t>
      </w:r>
    </w:p>
    <w:p w:rsidR="00A47B59" w:rsidRDefault="00A47B59" w:rsidP="00A47B59">
      <w:pPr>
        <w:widowControl w:val="0"/>
        <w:snapToGrid w:val="0"/>
        <w:ind w:firstLine="720"/>
        <w:jc w:val="both"/>
        <w:rPr>
          <w:sz w:val="28"/>
        </w:rPr>
      </w:pPr>
      <w:r w:rsidRPr="00650B7B">
        <w:rPr>
          <w:bCs/>
          <w:sz w:val="28"/>
        </w:rPr>
        <w:t>Заказчик</w:t>
      </w:r>
      <w:r w:rsidRPr="00650B7B">
        <w:rPr>
          <w:sz w:val="28"/>
        </w:rPr>
        <w:t xml:space="preserve"> в течение 15 (пятнадцати) календарных дней со дня </w:t>
      </w:r>
      <w:proofErr w:type="gramStart"/>
      <w:r w:rsidRPr="00650B7B">
        <w:rPr>
          <w:sz w:val="28"/>
        </w:rPr>
        <w:t>получения акта сдачи-приемки выполненных работ этапа</w:t>
      </w:r>
      <w:proofErr w:type="gramEnd"/>
      <w:r w:rsidRPr="00650B7B">
        <w:rPr>
          <w:sz w:val="28"/>
        </w:rPr>
        <w:t xml:space="preserve"> направляет исполнителю </w:t>
      </w:r>
      <w:r w:rsidRPr="00650B7B">
        <w:rPr>
          <w:sz w:val="28"/>
        </w:rPr>
        <w:lastRenderedPageBreak/>
        <w:t>подписанный акт сдачи-приемки выполненных работ этапа или мотивированный отказ от приемки работ.</w:t>
      </w:r>
    </w:p>
    <w:p w:rsidR="00D01CDD" w:rsidRDefault="00D01CDD" w:rsidP="006400A0">
      <w:pPr>
        <w:spacing w:after="200" w:line="276" w:lineRule="auto"/>
        <w:ind w:firstLine="708"/>
        <w:rPr>
          <w:rFonts w:eastAsia="MS Mincho"/>
          <w:szCs w:val="28"/>
        </w:rPr>
      </w:pPr>
    </w:p>
    <w:p w:rsidR="00A47B59" w:rsidRPr="00A47B59" w:rsidRDefault="00A47B59" w:rsidP="00F62E5D">
      <w:pPr>
        <w:pStyle w:val="3"/>
        <w:keepLines/>
        <w:numPr>
          <w:ilvl w:val="1"/>
          <w:numId w:val="28"/>
        </w:numPr>
        <w:suppressAutoHyphens w:val="0"/>
        <w:spacing w:before="280" w:after="0" w:line="288" w:lineRule="auto"/>
        <w:jc w:val="both"/>
        <w:rPr>
          <w:rFonts w:ascii="Times New Roman" w:hAnsi="Times New Roman"/>
          <w:sz w:val="28"/>
          <w:szCs w:val="28"/>
        </w:rPr>
      </w:pPr>
      <w:bookmarkStart w:id="37" w:name="_Toc421535167"/>
      <w:r w:rsidRPr="00A47B59">
        <w:rPr>
          <w:rFonts w:ascii="Times New Roman" w:hAnsi="Times New Roman"/>
          <w:sz w:val="28"/>
          <w:szCs w:val="28"/>
        </w:rPr>
        <w:t>Т</w:t>
      </w:r>
      <w:r>
        <w:rPr>
          <w:rFonts w:ascii="Times New Roman" w:hAnsi="Times New Roman"/>
          <w:sz w:val="28"/>
          <w:szCs w:val="28"/>
        </w:rPr>
        <w:t>ребования к документированию</w:t>
      </w:r>
      <w:r w:rsidRPr="00A47B59">
        <w:rPr>
          <w:rFonts w:ascii="Times New Roman" w:hAnsi="Times New Roman"/>
          <w:sz w:val="28"/>
          <w:szCs w:val="28"/>
        </w:rPr>
        <w:t xml:space="preserve"> </w:t>
      </w:r>
      <w:bookmarkEnd w:id="37"/>
    </w:p>
    <w:p w:rsidR="00A47B59" w:rsidRPr="00A47B59" w:rsidRDefault="00A47B59" w:rsidP="00A47B59">
      <w:pPr>
        <w:pStyle w:val="affff"/>
        <w:rPr>
          <w:sz w:val="28"/>
          <w:szCs w:val="28"/>
        </w:rPr>
      </w:pPr>
      <w:r w:rsidRPr="00A47B59">
        <w:rPr>
          <w:sz w:val="28"/>
          <w:szCs w:val="28"/>
        </w:rPr>
        <w:t>Исполнителем должен быть подготовлен комплект эксплуатационной документации на систему, содержащий:</w:t>
      </w:r>
    </w:p>
    <w:p w:rsidR="00A47B59" w:rsidRPr="00A47B59" w:rsidRDefault="00A47B59" w:rsidP="00F62E5D">
      <w:pPr>
        <w:pStyle w:val="affff"/>
        <w:numPr>
          <w:ilvl w:val="0"/>
          <w:numId w:val="35"/>
        </w:numPr>
        <w:ind w:left="426"/>
        <w:rPr>
          <w:sz w:val="28"/>
          <w:szCs w:val="28"/>
        </w:rPr>
      </w:pPr>
      <w:r w:rsidRPr="00A47B59">
        <w:rPr>
          <w:sz w:val="28"/>
          <w:szCs w:val="28"/>
          <w:u w:val="single"/>
        </w:rPr>
        <w:t>Исходные тексты и программную документацию в электронном виде</w:t>
      </w:r>
      <w:r w:rsidRPr="00A47B59">
        <w:rPr>
          <w:sz w:val="28"/>
          <w:szCs w:val="28"/>
        </w:rPr>
        <w:t>:</w:t>
      </w:r>
    </w:p>
    <w:p w:rsidR="00A47B59" w:rsidRPr="00A47B59" w:rsidRDefault="00A47B59" w:rsidP="00F62E5D">
      <w:pPr>
        <w:pStyle w:val="1f6"/>
        <w:numPr>
          <w:ilvl w:val="0"/>
          <w:numId w:val="31"/>
        </w:numPr>
        <w:ind w:left="567" w:firstLine="1"/>
        <w:rPr>
          <w:szCs w:val="28"/>
        </w:rPr>
      </w:pPr>
      <w:r w:rsidRPr="00A47B59">
        <w:rPr>
          <w:szCs w:val="28"/>
        </w:rPr>
        <w:t>Исходные тексты прикладного программного обеспечения, включая контрольные суммы для каждого файла по алгоритму MD5;</w:t>
      </w:r>
    </w:p>
    <w:p w:rsidR="00A47B59" w:rsidRPr="00A47B59" w:rsidRDefault="00A47B59" w:rsidP="00F62E5D">
      <w:pPr>
        <w:pStyle w:val="1f6"/>
        <w:numPr>
          <w:ilvl w:val="0"/>
          <w:numId w:val="31"/>
        </w:numPr>
        <w:ind w:left="567" w:firstLine="1"/>
        <w:rPr>
          <w:szCs w:val="28"/>
        </w:rPr>
      </w:pPr>
      <w:r w:rsidRPr="00A47B59">
        <w:rPr>
          <w:szCs w:val="28"/>
        </w:rPr>
        <w:t>Инструкция по сборке из исходных текстов рабочего прикладного программного обеспечения;</w:t>
      </w:r>
    </w:p>
    <w:p w:rsidR="00A47B59" w:rsidRPr="00A47B59" w:rsidRDefault="00A47B59" w:rsidP="00F62E5D">
      <w:pPr>
        <w:pStyle w:val="1f6"/>
        <w:numPr>
          <w:ilvl w:val="0"/>
          <w:numId w:val="31"/>
        </w:numPr>
        <w:ind w:left="567" w:firstLine="1"/>
        <w:rPr>
          <w:szCs w:val="28"/>
        </w:rPr>
      </w:pPr>
      <w:r w:rsidRPr="00A47B59">
        <w:rPr>
          <w:szCs w:val="28"/>
        </w:rPr>
        <w:t>Исполняемые файлы (где применимо), включая контрольные суммы для каждого файла по алгоритму MD5;</w:t>
      </w:r>
    </w:p>
    <w:p w:rsidR="00A47B59" w:rsidRPr="00A47B59" w:rsidRDefault="00A47B59" w:rsidP="00F62E5D">
      <w:pPr>
        <w:pStyle w:val="1f6"/>
        <w:numPr>
          <w:ilvl w:val="0"/>
          <w:numId w:val="31"/>
        </w:numPr>
        <w:ind w:left="567" w:firstLine="1"/>
        <w:rPr>
          <w:szCs w:val="28"/>
        </w:rPr>
      </w:pPr>
      <w:r w:rsidRPr="00A47B59">
        <w:rPr>
          <w:szCs w:val="28"/>
        </w:rPr>
        <w:t xml:space="preserve">Описание настроек используемого стандартного прикладного программного обеспечения; </w:t>
      </w:r>
    </w:p>
    <w:p w:rsidR="00A47B59" w:rsidRPr="00A47B59" w:rsidRDefault="00A47B59" w:rsidP="00F62E5D">
      <w:pPr>
        <w:pStyle w:val="1f6"/>
        <w:numPr>
          <w:ilvl w:val="0"/>
          <w:numId w:val="31"/>
        </w:numPr>
        <w:ind w:left="567" w:firstLine="1"/>
        <w:rPr>
          <w:szCs w:val="28"/>
        </w:rPr>
      </w:pPr>
      <w:r w:rsidRPr="00A47B59">
        <w:rPr>
          <w:szCs w:val="28"/>
        </w:rPr>
        <w:t>Описание программных средств, содержащее сведения об их логической структуре и среде функционирования, а также описание методов, приемов и правил эксплуатации технологических средств, используемых при их создании.</w:t>
      </w:r>
    </w:p>
    <w:p w:rsidR="00A47B59" w:rsidRPr="005F0099" w:rsidRDefault="00A47B59" w:rsidP="005F0099">
      <w:pPr>
        <w:pStyle w:val="affff"/>
        <w:numPr>
          <w:ilvl w:val="0"/>
          <w:numId w:val="35"/>
        </w:numPr>
        <w:ind w:left="426"/>
        <w:rPr>
          <w:sz w:val="28"/>
          <w:szCs w:val="28"/>
          <w:u w:val="single"/>
        </w:rPr>
      </w:pPr>
      <w:bookmarkStart w:id="38" w:name="_Toc324531342"/>
      <w:bookmarkStart w:id="39" w:name="_Toc348617452"/>
      <w:bookmarkStart w:id="40" w:name="_Ref348720930"/>
      <w:bookmarkStart w:id="41" w:name="_Toc349559491"/>
      <w:bookmarkStart w:id="42" w:name="_Toc349561509"/>
      <w:bookmarkStart w:id="43" w:name="_Toc382404155"/>
      <w:bookmarkStart w:id="44" w:name="_Ref382406098"/>
      <w:bookmarkStart w:id="45" w:name="_Toc387241954"/>
      <w:r w:rsidRPr="005F0099">
        <w:rPr>
          <w:sz w:val="28"/>
          <w:szCs w:val="28"/>
          <w:u w:val="single"/>
        </w:rPr>
        <w:t>Технический проект в составе следующих документов</w:t>
      </w:r>
      <w:bookmarkEnd w:id="38"/>
      <w:bookmarkEnd w:id="39"/>
      <w:bookmarkEnd w:id="40"/>
      <w:bookmarkEnd w:id="41"/>
      <w:bookmarkEnd w:id="42"/>
      <w:bookmarkEnd w:id="43"/>
      <w:bookmarkEnd w:id="44"/>
      <w:bookmarkEnd w:id="45"/>
      <w:r w:rsidRPr="005F0099">
        <w:rPr>
          <w:sz w:val="28"/>
          <w:szCs w:val="28"/>
          <w:u w:val="single"/>
        </w:rPr>
        <w:t>:</w:t>
      </w:r>
    </w:p>
    <w:p w:rsidR="00A47B59" w:rsidRPr="00A47B59" w:rsidRDefault="00A47B59" w:rsidP="00F62E5D">
      <w:pPr>
        <w:pStyle w:val="1f6"/>
        <w:numPr>
          <w:ilvl w:val="0"/>
          <w:numId w:val="31"/>
        </w:numPr>
        <w:ind w:left="567" w:firstLine="1"/>
        <w:rPr>
          <w:szCs w:val="28"/>
        </w:rPr>
      </w:pPr>
      <w:r w:rsidRPr="00A47B59">
        <w:rPr>
          <w:szCs w:val="28"/>
        </w:rPr>
        <w:t>Ведомость технического проекта;</w:t>
      </w:r>
    </w:p>
    <w:p w:rsidR="00A47B59" w:rsidRPr="00A47B59" w:rsidRDefault="00A47B59" w:rsidP="00F62E5D">
      <w:pPr>
        <w:pStyle w:val="1f6"/>
        <w:numPr>
          <w:ilvl w:val="0"/>
          <w:numId w:val="31"/>
        </w:numPr>
        <w:ind w:left="567" w:firstLine="1"/>
        <w:rPr>
          <w:szCs w:val="28"/>
        </w:rPr>
      </w:pPr>
      <w:r w:rsidRPr="00A47B59">
        <w:rPr>
          <w:szCs w:val="28"/>
        </w:rPr>
        <w:t>Пояснительная записка к техническому проекту (включая план мероприятий по подготовке объекта к вводу Системы в эксплуатацию).</w:t>
      </w:r>
    </w:p>
    <w:p w:rsidR="00A47B59" w:rsidRPr="005F0099" w:rsidRDefault="00A47B59" w:rsidP="005F0099">
      <w:pPr>
        <w:pStyle w:val="affff"/>
        <w:numPr>
          <w:ilvl w:val="0"/>
          <w:numId w:val="35"/>
        </w:numPr>
        <w:ind w:left="426"/>
        <w:rPr>
          <w:sz w:val="28"/>
          <w:szCs w:val="28"/>
          <w:u w:val="single"/>
        </w:rPr>
      </w:pPr>
      <w:r w:rsidRPr="005F0099">
        <w:rPr>
          <w:sz w:val="28"/>
          <w:szCs w:val="28"/>
          <w:u w:val="single"/>
        </w:rPr>
        <w:t>Эксплуатационную документацию:</w:t>
      </w:r>
    </w:p>
    <w:p w:rsidR="00A47B59" w:rsidRPr="00A47B59" w:rsidRDefault="00A47B59" w:rsidP="00F62E5D">
      <w:pPr>
        <w:pStyle w:val="1f6"/>
        <w:numPr>
          <w:ilvl w:val="0"/>
          <w:numId w:val="31"/>
        </w:numPr>
        <w:ind w:left="567" w:firstLine="1"/>
        <w:rPr>
          <w:szCs w:val="28"/>
        </w:rPr>
      </w:pPr>
      <w:r w:rsidRPr="00A47B59">
        <w:rPr>
          <w:szCs w:val="28"/>
        </w:rPr>
        <w:t>Ведомость эксплуатационных документов;</w:t>
      </w:r>
    </w:p>
    <w:p w:rsidR="00A47B59" w:rsidRPr="00A47B59" w:rsidRDefault="00A47B59" w:rsidP="00F62E5D">
      <w:pPr>
        <w:pStyle w:val="1f6"/>
        <w:numPr>
          <w:ilvl w:val="0"/>
          <w:numId w:val="31"/>
        </w:numPr>
        <w:ind w:left="567" w:firstLine="1"/>
        <w:rPr>
          <w:szCs w:val="28"/>
        </w:rPr>
      </w:pPr>
      <w:r w:rsidRPr="00A47B59">
        <w:rPr>
          <w:szCs w:val="28"/>
        </w:rPr>
        <w:t>Общее описание СУТП ТК;</w:t>
      </w:r>
    </w:p>
    <w:p w:rsidR="00A47B59" w:rsidRPr="00A47B59" w:rsidRDefault="00A47B59" w:rsidP="00F62E5D">
      <w:pPr>
        <w:pStyle w:val="1f6"/>
        <w:numPr>
          <w:ilvl w:val="0"/>
          <w:numId w:val="31"/>
        </w:numPr>
        <w:ind w:left="567" w:firstLine="1"/>
        <w:rPr>
          <w:szCs w:val="28"/>
        </w:rPr>
      </w:pPr>
      <w:r w:rsidRPr="00A47B59">
        <w:rPr>
          <w:szCs w:val="28"/>
        </w:rPr>
        <w:t>Руководство пользователя СУТП ТК (допускается разбивка на несколько томов по подсистемам);</w:t>
      </w:r>
    </w:p>
    <w:p w:rsidR="00A47B59" w:rsidRPr="00A47B59" w:rsidRDefault="00A47B59" w:rsidP="00F62E5D">
      <w:pPr>
        <w:pStyle w:val="1f6"/>
        <w:numPr>
          <w:ilvl w:val="0"/>
          <w:numId w:val="31"/>
        </w:numPr>
        <w:ind w:left="567" w:firstLine="1"/>
        <w:rPr>
          <w:szCs w:val="28"/>
        </w:rPr>
      </w:pPr>
      <w:r w:rsidRPr="00A47B59">
        <w:rPr>
          <w:szCs w:val="28"/>
        </w:rPr>
        <w:t>Руководство администратора СУТП ТК (допускается разбивка на несколько томов по подсистемам);</w:t>
      </w:r>
    </w:p>
    <w:p w:rsidR="00A47B59" w:rsidRPr="00A47B59" w:rsidRDefault="00A47B59" w:rsidP="00F62E5D">
      <w:pPr>
        <w:pStyle w:val="1f6"/>
        <w:numPr>
          <w:ilvl w:val="0"/>
          <w:numId w:val="31"/>
        </w:numPr>
        <w:ind w:left="567" w:firstLine="1"/>
        <w:rPr>
          <w:szCs w:val="28"/>
        </w:rPr>
      </w:pPr>
      <w:r w:rsidRPr="00A47B59">
        <w:rPr>
          <w:szCs w:val="28"/>
        </w:rPr>
        <w:t>Руководство программиста по режиму АСУ-АСУ СУТП ТК.</w:t>
      </w:r>
    </w:p>
    <w:p w:rsidR="00A47B59" w:rsidRPr="00A47B59" w:rsidRDefault="00A47B59" w:rsidP="00A47B59">
      <w:pPr>
        <w:pStyle w:val="affff2"/>
        <w:spacing w:before="120" w:after="0"/>
        <w:ind w:firstLine="0"/>
        <w:rPr>
          <w:szCs w:val="28"/>
        </w:rPr>
      </w:pPr>
      <w:r w:rsidRPr="00A47B59">
        <w:rPr>
          <w:szCs w:val="28"/>
        </w:rPr>
        <w:t>Требования к содержанию документов определяются в соответствии с РД 50-34.698-90 «Автоматизированные системы. Требования к содержанию документов».</w:t>
      </w:r>
    </w:p>
    <w:p w:rsidR="00A47B59" w:rsidRPr="005F0099" w:rsidRDefault="00A47B59" w:rsidP="005F0099">
      <w:pPr>
        <w:pStyle w:val="affff"/>
        <w:numPr>
          <w:ilvl w:val="0"/>
          <w:numId w:val="35"/>
        </w:numPr>
        <w:ind w:left="426"/>
        <w:rPr>
          <w:sz w:val="28"/>
          <w:szCs w:val="28"/>
          <w:u w:val="single"/>
        </w:rPr>
      </w:pPr>
      <w:bookmarkStart w:id="46" w:name="_Toc387241956"/>
      <w:bookmarkStart w:id="47" w:name="_Toc382404157"/>
      <w:bookmarkStart w:id="48" w:name="_Toc349561511"/>
      <w:bookmarkStart w:id="49" w:name="_Toc349559493"/>
      <w:bookmarkStart w:id="50" w:name="_Toc348617454"/>
      <w:bookmarkStart w:id="51" w:name="_Toc324531344"/>
      <w:r w:rsidRPr="005F0099">
        <w:rPr>
          <w:sz w:val="28"/>
          <w:szCs w:val="28"/>
          <w:u w:val="single"/>
        </w:rPr>
        <w:t>Отчетные документы по опытной эксплуатации и проведению испытаний</w:t>
      </w:r>
      <w:bookmarkEnd w:id="46"/>
      <w:bookmarkEnd w:id="47"/>
      <w:bookmarkEnd w:id="48"/>
      <w:bookmarkEnd w:id="49"/>
      <w:bookmarkEnd w:id="50"/>
      <w:bookmarkEnd w:id="51"/>
      <w:r w:rsidRPr="005F0099">
        <w:rPr>
          <w:sz w:val="28"/>
          <w:szCs w:val="28"/>
          <w:u w:val="single"/>
        </w:rPr>
        <w:t xml:space="preserve">: </w:t>
      </w:r>
    </w:p>
    <w:p w:rsidR="00A47B59" w:rsidRPr="00A47B59" w:rsidRDefault="00A47B59" w:rsidP="00A47B59">
      <w:pPr>
        <w:pStyle w:val="affff2"/>
        <w:rPr>
          <w:szCs w:val="28"/>
        </w:rPr>
      </w:pPr>
      <w:r w:rsidRPr="00A47B59">
        <w:rPr>
          <w:szCs w:val="28"/>
        </w:rPr>
        <w:lastRenderedPageBreak/>
        <w:t xml:space="preserve">Процесс ввода в действие Системы сопровождается оформлением и выпуском организационно-распорядительных документов (ОРД) по стадиям ввода: </w:t>
      </w:r>
    </w:p>
    <w:p w:rsidR="00A47B59" w:rsidRPr="00A47B59" w:rsidRDefault="00A47B59" w:rsidP="00F62E5D">
      <w:pPr>
        <w:pStyle w:val="affff2"/>
        <w:numPr>
          <w:ilvl w:val="0"/>
          <w:numId w:val="39"/>
        </w:numPr>
        <w:ind w:left="993"/>
        <w:rPr>
          <w:szCs w:val="28"/>
        </w:rPr>
      </w:pPr>
      <w:r w:rsidRPr="00A47B59">
        <w:rPr>
          <w:szCs w:val="28"/>
        </w:rPr>
        <w:t>Сдачи СУТП ТК в опытную эксплуатацию (ОЭ);</w:t>
      </w:r>
    </w:p>
    <w:p w:rsidR="00A47B59" w:rsidRPr="00A47B59" w:rsidRDefault="00A47B59" w:rsidP="00F62E5D">
      <w:pPr>
        <w:pStyle w:val="affff2"/>
        <w:numPr>
          <w:ilvl w:val="0"/>
          <w:numId w:val="39"/>
        </w:numPr>
        <w:ind w:left="993"/>
        <w:rPr>
          <w:szCs w:val="28"/>
        </w:rPr>
      </w:pPr>
      <w:r w:rsidRPr="00A47B59">
        <w:rPr>
          <w:szCs w:val="28"/>
        </w:rPr>
        <w:t>Проведения и завершения  ОЭ СУТП ТК;</w:t>
      </w:r>
    </w:p>
    <w:p w:rsidR="00A47B59" w:rsidRPr="00A47B59" w:rsidRDefault="00A47B59" w:rsidP="00F62E5D">
      <w:pPr>
        <w:pStyle w:val="affff2"/>
        <w:numPr>
          <w:ilvl w:val="0"/>
          <w:numId w:val="39"/>
        </w:numPr>
        <w:ind w:left="993"/>
        <w:rPr>
          <w:szCs w:val="28"/>
        </w:rPr>
      </w:pPr>
      <w:r w:rsidRPr="00A47B59">
        <w:rPr>
          <w:szCs w:val="28"/>
        </w:rPr>
        <w:t xml:space="preserve">Сдачи СУТП ТК в промышленную эксплуатацию (ПЭ), и </w:t>
      </w:r>
      <w:proofErr w:type="gramStart"/>
      <w:r w:rsidRPr="00A47B59">
        <w:rPr>
          <w:szCs w:val="28"/>
        </w:rPr>
        <w:t>вводе</w:t>
      </w:r>
      <w:proofErr w:type="gramEnd"/>
      <w:r w:rsidRPr="00A47B59">
        <w:rPr>
          <w:szCs w:val="28"/>
        </w:rPr>
        <w:t xml:space="preserve"> её в действие;</w:t>
      </w:r>
    </w:p>
    <w:p w:rsidR="00A47B59" w:rsidRPr="00A47B59" w:rsidRDefault="00A47B59" w:rsidP="00A47B59">
      <w:pPr>
        <w:pStyle w:val="affff5"/>
        <w:spacing w:before="240"/>
        <w:ind w:firstLine="284"/>
        <w:rPr>
          <w:color w:val="auto"/>
        </w:rPr>
      </w:pPr>
      <w:r w:rsidRPr="00A47B59">
        <w:rPr>
          <w:color w:val="auto"/>
        </w:rPr>
        <w:t xml:space="preserve">Перечень ОРД оформляемых в процессе сдачи </w:t>
      </w:r>
      <w:r w:rsidRPr="00A47B59">
        <w:t>СУТП ТК</w:t>
      </w:r>
      <w:r w:rsidRPr="00A47B59">
        <w:rPr>
          <w:color w:val="auto"/>
        </w:rPr>
        <w:t xml:space="preserve"> в ОЭ:</w:t>
      </w:r>
    </w:p>
    <w:p w:rsidR="00A47B59" w:rsidRPr="00A47B59" w:rsidRDefault="00A47B59" w:rsidP="00F62E5D">
      <w:pPr>
        <w:pStyle w:val="1f6"/>
        <w:numPr>
          <w:ilvl w:val="0"/>
          <w:numId w:val="36"/>
        </w:numPr>
        <w:ind w:left="567" w:firstLine="1"/>
        <w:rPr>
          <w:szCs w:val="28"/>
        </w:rPr>
      </w:pPr>
      <w:r w:rsidRPr="00A47B59">
        <w:rPr>
          <w:szCs w:val="28"/>
        </w:rPr>
        <w:t>Приказ (проект) о назначении приемочной комиссии и проведении испытаний по приемке системы в ОЭ;</w:t>
      </w:r>
    </w:p>
    <w:p w:rsidR="00A47B59" w:rsidRPr="00A47B59" w:rsidRDefault="00A47B59" w:rsidP="00F62E5D">
      <w:pPr>
        <w:pStyle w:val="1f6"/>
        <w:numPr>
          <w:ilvl w:val="0"/>
          <w:numId w:val="36"/>
        </w:numPr>
        <w:ind w:left="567" w:firstLine="1"/>
        <w:rPr>
          <w:szCs w:val="28"/>
        </w:rPr>
      </w:pPr>
      <w:r w:rsidRPr="00A47B59">
        <w:rPr>
          <w:szCs w:val="28"/>
        </w:rPr>
        <w:t>Программа и методика испытаний по приемке СУТП ТК в ОЭ;</w:t>
      </w:r>
    </w:p>
    <w:p w:rsidR="00A47B59" w:rsidRPr="00A47B59" w:rsidRDefault="00A47B59" w:rsidP="00F62E5D">
      <w:pPr>
        <w:pStyle w:val="1f6"/>
        <w:numPr>
          <w:ilvl w:val="0"/>
          <w:numId w:val="36"/>
        </w:numPr>
        <w:ind w:left="567" w:firstLine="1"/>
        <w:rPr>
          <w:szCs w:val="28"/>
        </w:rPr>
      </w:pPr>
      <w:r w:rsidRPr="00A47B59">
        <w:rPr>
          <w:szCs w:val="28"/>
        </w:rPr>
        <w:t>Протокол о проведении испытаний по приемке СУТП ТК в ОЭ;</w:t>
      </w:r>
    </w:p>
    <w:p w:rsidR="00A47B59" w:rsidRPr="00A47B59" w:rsidRDefault="00A47B59" w:rsidP="00F62E5D">
      <w:pPr>
        <w:pStyle w:val="1f6"/>
        <w:numPr>
          <w:ilvl w:val="0"/>
          <w:numId w:val="36"/>
        </w:numPr>
        <w:ind w:left="567" w:firstLine="1"/>
        <w:rPr>
          <w:szCs w:val="28"/>
        </w:rPr>
      </w:pPr>
      <w:r w:rsidRPr="00A47B59">
        <w:rPr>
          <w:szCs w:val="28"/>
        </w:rPr>
        <w:t>Акт о проведении комплексных испытаний и приемке СУТП ТК в ОЭ.</w:t>
      </w:r>
    </w:p>
    <w:p w:rsidR="00A47B59" w:rsidRPr="00A47B59" w:rsidRDefault="00A47B59" w:rsidP="00A47B59">
      <w:pPr>
        <w:pStyle w:val="a0"/>
        <w:numPr>
          <w:ilvl w:val="0"/>
          <w:numId w:val="0"/>
        </w:numPr>
        <w:tabs>
          <w:tab w:val="left" w:pos="708"/>
        </w:tabs>
        <w:ind w:left="284"/>
        <w:rPr>
          <w:color w:val="auto"/>
          <w:szCs w:val="28"/>
        </w:rPr>
      </w:pPr>
      <w:r w:rsidRPr="00A47B59">
        <w:rPr>
          <w:color w:val="auto"/>
          <w:szCs w:val="28"/>
        </w:rPr>
        <w:t>Примечание: Сдача в опытную эксплуатацию системы проводится на контрольном примере, по составу и структуре обрабатываемой информации полностью соответствующей проектным решениям, в опытной зоне, согласованной с Заказчиком.</w:t>
      </w:r>
    </w:p>
    <w:p w:rsidR="00A47B59" w:rsidRPr="00A47B59" w:rsidRDefault="00A47B59" w:rsidP="00A47B59">
      <w:pPr>
        <w:pStyle w:val="affff5"/>
        <w:ind w:firstLine="284"/>
        <w:rPr>
          <w:color w:val="auto"/>
        </w:rPr>
      </w:pPr>
      <w:r w:rsidRPr="00A47B59">
        <w:rPr>
          <w:color w:val="auto"/>
        </w:rPr>
        <w:t xml:space="preserve">Перечень ОРД о проведении и завершении ОЭ </w:t>
      </w:r>
      <w:r w:rsidRPr="00A47B59">
        <w:t>СУТП ТК</w:t>
      </w:r>
      <w:r w:rsidRPr="00A47B59">
        <w:rPr>
          <w:color w:val="auto"/>
        </w:rPr>
        <w:t xml:space="preserve">: </w:t>
      </w:r>
    </w:p>
    <w:p w:rsidR="00A47B59" w:rsidRPr="00A47B59" w:rsidRDefault="00A47B59" w:rsidP="00F62E5D">
      <w:pPr>
        <w:pStyle w:val="1f6"/>
        <w:numPr>
          <w:ilvl w:val="0"/>
          <w:numId w:val="36"/>
        </w:numPr>
        <w:ind w:left="567" w:firstLine="1"/>
        <w:rPr>
          <w:szCs w:val="28"/>
        </w:rPr>
      </w:pPr>
      <w:r w:rsidRPr="00A47B59">
        <w:rPr>
          <w:szCs w:val="28"/>
        </w:rPr>
        <w:t>Приказ (проект) о назначении приемочной комиссии и проведении приемо-сдаточных испытаний по проведению и завершению ОЭ СУТП ТК;</w:t>
      </w:r>
    </w:p>
    <w:p w:rsidR="00A47B59" w:rsidRPr="00A47B59" w:rsidRDefault="00A47B59" w:rsidP="00F62E5D">
      <w:pPr>
        <w:pStyle w:val="1f6"/>
        <w:numPr>
          <w:ilvl w:val="0"/>
          <w:numId w:val="36"/>
        </w:numPr>
        <w:ind w:left="567" w:firstLine="1"/>
        <w:rPr>
          <w:szCs w:val="28"/>
        </w:rPr>
      </w:pPr>
      <w:r w:rsidRPr="00A47B59">
        <w:rPr>
          <w:szCs w:val="28"/>
        </w:rPr>
        <w:t>Программа и методика приемо-сдаточных испытаний по проведению и завершению ОЭ СУТП ТК;</w:t>
      </w:r>
    </w:p>
    <w:p w:rsidR="00A47B59" w:rsidRPr="00A47B59" w:rsidRDefault="00A47B59" w:rsidP="00F62E5D">
      <w:pPr>
        <w:pStyle w:val="1f6"/>
        <w:numPr>
          <w:ilvl w:val="0"/>
          <w:numId w:val="36"/>
        </w:numPr>
        <w:ind w:left="567" w:firstLine="1"/>
        <w:rPr>
          <w:szCs w:val="28"/>
        </w:rPr>
      </w:pPr>
      <w:r w:rsidRPr="00A47B59">
        <w:rPr>
          <w:szCs w:val="28"/>
        </w:rPr>
        <w:t>Отчет о проведении опытной эксплуатации, включающий:</w:t>
      </w:r>
    </w:p>
    <w:p w:rsidR="00A47B59" w:rsidRPr="00A47B59" w:rsidRDefault="00A47B59" w:rsidP="00A47B59">
      <w:pPr>
        <w:pStyle w:val="20"/>
        <w:rPr>
          <w:color w:val="auto"/>
        </w:rPr>
      </w:pPr>
      <w:r w:rsidRPr="00A47B59">
        <w:rPr>
          <w:color w:val="auto"/>
        </w:rPr>
        <w:t>Приложение 1. Перечень мероприятий опытной эксплуатации.</w:t>
      </w:r>
    </w:p>
    <w:p w:rsidR="00A47B59" w:rsidRPr="00A47B59" w:rsidRDefault="00A47B59" w:rsidP="00A47B59">
      <w:pPr>
        <w:pStyle w:val="20"/>
        <w:rPr>
          <w:color w:val="auto"/>
        </w:rPr>
      </w:pPr>
      <w:r w:rsidRPr="00A47B59">
        <w:rPr>
          <w:color w:val="auto"/>
        </w:rPr>
        <w:t>Приложение 2. Журнал опытной эксплуатации.</w:t>
      </w:r>
    </w:p>
    <w:p w:rsidR="00A47B59" w:rsidRPr="00A47B59" w:rsidRDefault="00A47B59" w:rsidP="00A47B59">
      <w:pPr>
        <w:pStyle w:val="20"/>
        <w:rPr>
          <w:color w:val="auto"/>
        </w:rPr>
      </w:pPr>
      <w:r w:rsidRPr="00A47B59">
        <w:rPr>
          <w:color w:val="auto"/>
        </w:rPr>
        <w:t xml:space="preserve">Приложение 3. Протокол внесения изменений к Техническому заданию на создание </w:t>
      </w:r>
      <w:r w:rsidRPr="00A47B59">
        <w:t>СУТП ТК</w:t>
      </w:r>
      <w:r w:rsidRPr="00A47B59">
        <w:rPr>
          <w:color w:val="auto"/>
        </w:rPr>
        <w:t xml:space="preserve"> (при необходимости).</w:t>
      </w:r>
    </w:p>
    <w:p w:rsidR="00A47B59" w:rsidRPr="00A47B59" w:rsidRDefault="00A47B59" w:rsidP="00F62E5D">
      <w:pPr>
        <w:pStyle w:val="1f6"/>
        <w:numPr>
          <w:ilvl w:val="0"/>
          <w:numId w:val="36"/>
        </w:numPr>
        <w:ind w:left="567" w:firstLine="1"/>
        <w:rPr>
          <w:szCs w:val="28"/>
        </w:rPr>
      </w:pPr>
      <w:r w:rsidRPr="00A47B59">
        <w:rPr>
          <w:szCs w:val="28"/>
        </w:rPr>
        <w:t>Протокол заседания Комиссии по проведению приемо-сдаточных испытаний по завершению ОЭ СУТП ТК и устранения замечаний по результатам опытной эксплуатации;</w:t>
      </w:r>
    </w:p>
    <w:p w:rsidR="00A47B59" w:rsidRPr="00A47B59" w:rsidRDefault="00A47B59" w:rsidP="00F62E5D">
      <w:pPr>
        <w:pStyle w:val="1f6"/>
        <w:numPr>
          <w:ilvl w:val="0"/>
          <w:numId w:val="36"/>
        </w:numPr>
        <w:ind w:left="567" w:firstLine="1"/>
        <w:rPr>
          <w:szCs w:val="28"/>
        </w:rPr>
      </w:pPr>
      <w:r w:rsidRPr="00A47B59">
        <w:rPr>
          <w:szCs w:val="28"/>
        </w:rPr>
        <w:t xml:space="preserve">Акт о завершении опытной эксплуатации и готовности системы </w:t>
      </w:r>
      <w:proofErr w:type="gramStart"/>
      <w:r w:rsidRPr="00A47B59">
        <w:rPr>
          <w:szCs w:val="28"/>
        </w:rPr>
        <w:t>ко</w:t>
      </w:r>
      <w:proofErr w:type="gramEnd"/>
      <w:r w:rsidRPr="00A47B59">
        <w:rPr>
          <w:szCs w:val="28"/>
        </w:rPr>
        <w:t xml:space="preserve"> вводу в промышленную эксплуатацию. </w:t>
      </w:r>
    </w:p>
    <w:p w:rsidR="00A47B59" w:rsidRPr="00A47B59" w:rsidRDefault="00A47B59" w:rsidP="00A47B59">
      <w:pPr>
        <w:pStyle w:val="a0"/>
        <w:numPr>
          <w:ilvl w:val="0"/>
          <w:numId w:val="0"/>
        </w:numPr>
        <w:tabs>
          <w:tab w:val="left" w:pos="708"/>
        </w:tabs>
        <w:spacing w:line="240" w:lineRule="auto"/>
        <w:ind w:left="284"/>
        <w:rPr>
          <w:color w:val="auto"/>
          <w:szCs w:val="28"/>
        </w:rPr>
      </w:pPr>
      <w:r w:rsidRPr="00A47B59">
        <w:rPr>
          <w:color w:val="auto"/>
          <w:szCs w:val="28"/>
        </w:rPr>
        <w:lastRenderedPageBreak/>
        <w:t>Примечание: В процессе проведения опытной эксплуатации вводятся реальные массивы информации в реальной структуре подразделений и проверяются временные и технологические параметры принятых проектных и методических решений.</w:t>
      </w:r>
    </w:p>
    <w:p w:rsidR="00A47B59" w:rsidRPr="00A47B59" w:rsidRDefault="00A47B59" w:rsidP="00A47B59">
      <w:pPr>
        <w:pStyle w:val="affff5"/>
        <w:ind w:firstLine="284"/>
        <w:rPr>
          <w:color w:val="auto"/>
        </w:rPr>
      </w:pPr>
      <w:r w:rsidRPr="00A47B59">
        <w:rPr>
          <w:color w:val="auto"/>
        </w:rPr>
        <w:t xml:space="preserve">Перечень ОРД по сдаче </w:t>
      </w:r>
      <w:r w:rsidRPr="00A47B59">
        <w:t>СУТП ТК</w:t>
      </w:r>
      <w:r w:rsidRPr="00A47B59">
        <w:rPr>
          <w:color w:val="auto"/>
        </w:rPr>
        <w:t xml:space="preserve"> в промышленную эксплуатацию (ПЭ), и </w:t>
      </w:r>
      <w:proofErr w:type="gramStart"/>
      <w:r w:rsidRPr="00A47B59">
        <w:rPr>
          <w:color w:val="auto"/>
        </w:rPr>
        <w:t>вводе</w:t>
      </w:r>
      <w:proofErr w:type="gramEnd"/>
      <w:r w:rsidRPr="00A47B59">
        <w:rPr>
          <w:color w:val="auto"/>
        </w:rPr>
        <w:t xml:space="preserve"> её в действие:</w:t>
      </w:r>
    </w:p>
    <w:p w:rsidR="00A47B59" w:rsidRPr="00A47B59" w:rsidRDefault="00A47B59" w:rsidP="00F62E5D">
      <w:pPr>
        <w:pStyle w:val="1f6"/>
        <w:numPr>
          <w:ilvl w:val="0"/>
          <w:numId w:val="36"/>
        </w:numPr>
        <w:ind w:left="567" w:firstLine="1"/>
        <w:rPr>
          <w:szCs w:val="28"/>
        </w:rPr>
      </w:pPr>
      <w:r w:rsidRPr="00A47B59">
        <w:rPr>
          <w:szCs w:val="28"/>
        </w:rPr>
        <w:t>Протокол комиссии по приемке системы в ПЭ;</w:t>
      </w:r>
    </w:p>
    <w:p w:rsidR="00A47B59" w:rsidRPr="00A47B59" w:rsidRDefault="00A47B59" w:rsidP="00F62E5D">
      <w:pPr>
        <w:pStyle w:val="1f6"/>
        <w:numPr>
          <w:ilvl w:val="0"/>
          <w:numId w:val="36"/>
        </w:numPr>
        <w:ind w:left="567" w:firstLine="1"/>
        <w:rPr>
          <w:szCs w:val="28"/>
        </w:rPr>
      </w:pPr>
      <w:r w:rsidRPr="00A47B59">
        <w:rPr>
          <w:szCs w:val="28"/>
        </w:rPr>
        <w:t>Акт приемки системы в ПЭ;</w:t>
      </w:r>
    </w:p>
    <w:p w:rsidR="00A47B59" w:rsidRPr="00A47B59" w:rsidRDefault="00A47B59" w:rsidP="00F62E5D">
      <w:pPr>
        <w:pStyle w:val="1f6"/>
        <w:numPr>
          <w:ilvl w:val="0"/>
          <w:numId w:val="36"/>
        </w:numPr>
        <w:ind w:left="567" w:firstLine="1"/>
        <w:rPr>
          <w:szCs w:val="28"/>
        </w:rPr>
      </w:pPr>
      <w:r w:rsidRPr="00A47B59">
        <w:rPr>
          <w:szCs w:val="28"/>
        </w:rPr>
        <w:t>Нормативно-правовой акт (проект) о вводе в действие системы;</w:t>
      </w:r>
    </w:p>
    <w:p w:rsidR="00A47B59" w:rsidRPr="00A47B59" w:rsidRDefault="00A47B59" w:rsidP="00A47B59">
      <w:pPr>
        <w:pStyle w:val="affff2"/>
        <w:ind w:firstLine="0"/>
        <w:rPr>
          <w:szCs w:val="28"/>
        </w:rPr>
      </w:pPr>
      <w:r w:rsidRPr="00A47B59">
        <w:rPr>
          <w:szCs w:val="28"/>
        </w:rPr>
        <w:t>Исполнитель должен составить и представить Заказчику отчет о методической поддержке в рамках опытной эксплуатации, содержащий перечень обращений за консультациями и принятых мер (выданных рекомендаций).</w:t>
      </w:r>
    </w:p>
    <w:p w:rsidR="00A47B59" w:rsidRPr="005F0099" w:rsidRDefault="00A47B59" w:rsidP="005F0099">
      <w:pPr>
        <w:pStyle w:val="affff5"/>
        <w:ind w:firstLine="284"/>
        <w:rPr>
          <w:color w:val="auto"/>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a"/>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a"/>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a"/>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A47B59">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a"/>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862259">
            <w:r w:rsidRPr="00D73CBB">
              <w:t xml:space="preserve">Открытый конкурс </w:t>
            </w:r>
            <w:r w:rsidRPr="00564604">
              <w:t xml:space="preserve">№ </w:t>
            </w:r>
            <w:r w:rsidR="00245CAE" w:rsidRPr="00564604">
              <w:t>ОКэ</w:t>
            </w:r>
            <w:r w:rsidR="00564604" w:rsidRPr="00564604">
              <w:t>-МСП-ЦКПММ-17-0007</w:t>
            </w:r>
            <w:r w:rsidR="00245CAE">
              <w:t xml:space="preserve"> </w:t>
            </w:r>
            <w:r w:rsidR="00245CAE">
              <w:br/>
            </w:r>
            <w:r w:rsidR="00A47B59">
              <w:t xml:space="preserve">на </w:t>
            </w:r>
            <w:r w:rsidR="00A47B59" w:rsidRPr="00D73CBB">
              <w:t xml:space="preserve">право заключения договора на </w:t>
            </w:r>
            <w:r w:rsidR="00A47B59">
              <w:t xml:space="preserve">выполнение работ </w:t>
            </w:r>
            <w:r w:rsidR="00A47B59" w:rsidRPr="00A46290">
              <w:t>по</w:t>
            </w:r>
            <w:r w:rsidR="00A47B59">
              <w:t xml:space="preserve"> </w:t>
            </w:r>
            <w:r w:rsidR="00862259">
              <w:t xml:space="preserve">созданию </w:t>
            </w:r>
            <w:r w:rsidR="00A47B59" w:rsidRPr="00850A0E">
              <w:t>и внедрени</w:t>
            </w:r>
            <w:r w:rsidR="00A47B59">
              <w:t>ю</w:t>
            </w:r>
            <w:r w:rsidR="00A47B59" w:rsidRPr="00850A0E">
              <w:t xml:space="preserve"> Системы управления тарифной политикой предоставления вагонов и контейнеров ПАО "ТрансКонтейнер"</w:t>
            </w:r>
          </w:p>
        </w:tc>
      </w:tr>
      <w:tr w:rsidR="00EF2E59" w:rsidRPr="00F86FAA" w:rsidTr="00EF779C">
        <w:tc>
          <w:tcPr>
            <w:tcW w:w="534" w:type="dxa"/>
          </w:tcPr>
          <w:p w:rsidR="00EF2E59" w:rsidRPr="00F86FAA" w:rsidRDefault="00EF2E59" w:rsidP="00804946">
            <w:pPr>
              <w:pStyle w:val="1a"/>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1529A" w:rsidRDefault="00C1529A" w:rsidP="00C1529A">
            <w:pPr>
              <w:pStyle w:val="1a"/>
              <w:ind w:firstLine="0"/>
              <w:rPr>
                <w:sz w:val="24"/>
                <w:szCs w:val="24"/>
              </w:rPr>
            </w:pPr>
            <w:r>
              <w:rPr>
                <w:sz w:val="24"/>
                <w:szCs w:val="24"/>
              </w:rPr>
              <w:t xml:space="preserve">Организатором является </w:t>
            </w:r>
            <w:r w:rsidRPr="00BE68EF">
              <w:rPr>
                <w:sz w:val="24"/>
              </w:rPr>
              <w:t>ПАО «ТрансКонтейнер»</w:t>
            </w:r>
            <w:r>
              <w:rPr>
                <w:sz w:val="24"/>
                <w:szCs w:val="24"/>
              </w:rPr>
              <w:t xml:space="preserve">. Функции Организатора выполняет:   </w:t>
            </w:r>
          </w:p>
          <w:p w:rsidR="00C1529A" w:rsidRDefault="00C1529A" w:rsidP="00C1529A">
            <w:pPr>
              <w:pStyle w:val="1a"/>
              <w:ind w:firstLine="0"/>
              <w:rPr>
                <w:sz w:val="24"/>
                <w:szCs w:val="24"/>
              </w:rPr>
            </w:pPr>
            <w:r>
              <w:rPr>
                <w:sz w:val="24"/>
                <w:szCs w:val="24"/>
              </w:rPr>
              <w:t xml:space="preserve">Постоянная рабочая группа Конкурсной комиссии аппарата управления </w:t>
            </w:r>
            <w:r w:rsidRPr="00BE68EF">
              <w:rPr>
                <w:sz w:val="24"/>
              </w:rPr>
              <w:t>ПАО «ТрансКонтейнер»</w:t>
            </w:r>
            <w:r>
              <w:rPr>
                <w:sz w:val="24"/>
                <w:szCs w:val="24"/>
              </w:rPr>
              <w:t>.</w:t>
            </w:r>
          </w:p>
          <w:p w:rsidR="00C1529A" w:rsidRDefault="00C1529A" w:rsidP="00C1529A">
            <w:pPr>
              <w:pStyle w:val="1a"/>
              <w:ind w:firstLine="0"/>
              <w:rPr>
                <w:sz w:val="24"/>
                <w:szCs w:val="24"/>
              </w:rPr>
            </w:pPr>
            <w:r>
              <w:rPr>
                <w:sz w:val="24"/>
                <w:szCs w:val="24"/>
              </w:rPr>
              <w:t xml:space="preserve">Адрес: 125047, Москва, Оружейный переулок, д.19. </w:t>
            </w:r>
          </w:p>
          <w:p w:rsidR="00C1529A" w:rsidRPr="0093165B" w:rsidRDefault="00C1529A" w:rsidP="00C1529A">
            <w:pPr>
              <w:jc w:val="both"/>
              <w:rPr>
                <w:b/>
                <w:u w:val="single"/>
              </w:rPr>
            </w:pPr>
            <w:r w:rsidRPr="0093165B">
              <w:rPr>
                <w:b/>
                <w:u w:val="single"/>
              </w:rPr>
              <w:t xml:space="preserve">Контактные лица Заказчика: </w:t>
            </w:r>
          </w:p>
          <w:p w:rsidR="00C1529A" w:rsidRPr="00FD31B0" w:rsidRDefault="00C1529A" w:rsidP="00C1529A">
            <w:pPr>
              <w:jc w:val="both"/>
            </w:pPr>
            <w:r>
              <w:t>Пащенко Ольга Игоревна</w:t>
            </w:r>
            <w:r w:rsidRPr="00A46290">
              <w:t>, тел</w:t>
            </w:r>
            <w:r>
              <w:t>.</w:t>
            </w:r>
            <w:r w:rsidRPr="00A46290">
              <w:t xml:space="preserve"> </w:t>
            </w:r>
            <w:r w:rsidRPr="00A46290">
              <w:rPr>
                <w:rFonts w:eastAsia="Arial"/>
              </w:rPr>
              <w:t>+7 (495) 788-1717 доб. 1</w:t>
            </w:r>
            <w:r>
              <w:rPr>
                <w:rFonts w:eastAsia="Arial"/>
              </w:rPr>
              <w:t>1-61</w:t>
            </w:r>
            <w:r w:rsidRPr="00A46290">
              <w:t xml:space="preserve">, </w:t>
            </w:r>
          </w:p>
          <w:p w:rsidR="00C1529A" w:rsidRDefault="00C1529A" w:rsidP="00C1529A">
            <w:pPr>
              <w:jc w:val="both"/>
            </w:pPr>
            <w:r w:rsidRPr="00A46290">
              <w:t xml:space="preserve">электронный адрес </w:t>
            </w:r>
            <w:hyperlink r:id="rId17" w:history="1">
              <w:r w:rsidRPr="00E061D1">
                <w:rPr>
                  <w:rStyle w:val="ab"/>
                </w:rPr>
                <w:t>P</w:t>
              </w:r>
              <w:r w:rsidRPr="00E061D1">
                <w:rPr>
                  <w:rStyle w:val="ab"/>
                  <w:lang w:val="en-US"/>
                </w:rPr>
                <w:t>ashenkoOI</w:t>
              </w:r>
              <w:r w:rsidRPr="00E061D1">
                <w:rPr>
                  <w:rStyle w:val="ab"/>
                </w:rPr>
                <w:t>@trcont.ru</w:t>
              </w:r>
            </w:hyperlink>
            <w:r w:rsidRPr="00A46290">
              <w:t>.</w:t>
            </w:r>
          </w:p>
          <w:p w:rsidR="00C1529A" w:rsidRDefault="00C1529A" w:rsidP="00C1529A">
            <w:pPr>
              <w:jc w:val="both"/>
            </w:pPr>
            <w:r>
              <w:t>Грознов Илья Викторович, тел. +7(495)788-17-17, доб: 17-10</w:t>
            </w:r>
          </w:p>
          <w:p w:rsidR="00C1529A" w:rsidRDefault="00C1529A" w:rsidP="00C1529A">
            <w:pPr>
              <w:jc w:val="both"/>
            </w:pPr>
            <w:r w:rsidRPr="00A46290">
              <w:t>электронный адрес</w:t>
            </w:r>
            <w:r>
              <w:t xml:space="preserve"> </w:t>
            </w:r>
            <w:hyperlink r:id="rId18" w:history="1">
              <w:r w:rsidRPr="00EB7565">
                <w:rPr>
                  <w:rStyle w:val="ab"/>
                </w:rPr>
                <w:t>GroznovIV@trcont.ru</w:t>
              </w:r>
            </w:hyperlink>
            <w:r>
              <w:t xml:space="preserve"> </w:t>
            </w:r>
          </w:p>
          <w:p w:rsidR="00C1529A" w:rsidRPr="0093165B" w:rsidRDefault="00C1529A" w:rsidP="00C1529A">
            <w:pPr>
              <w:pStyle w:val="1a"/>
              <w:ind w:firstLine="0"/>
              <w:rPr>
                <w:b/>
                <w:u w:val="single"/>
              </w:rPr>
            </w:pPr>
            <w:r w:rsidRPr="0093165B">
              <w:rPr>
                <w:b/>
                <w:sz w:val="24"/>
                <w:szCs w:val="24"/>
                <w:u w:val="single"/>
              </w:rPr>
              <w:t>Контактные лица Организатора:</w:t>
            </w:r>
            <w:r w:rsidRPr="0093165B">
              <w:rPr>
                <w:b/>
                <w:u w:val="single"/>
              </w:rPr>
              <w:t xml:space="preserve"> </w:t>
            </w:r>
          </w:p>
          <w:p w:rsidR="00C1529A" w:rsidRDefault="00C1529A" w:rsidP="00C1529A">
            <w:pPr>
              <w:pStyle w:val="1a"/>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9" w:history="1">
              <w:r w:rsidRPr="008D694C">
                <w:rPr>
                  <w:rStyle w:val="ab"/>
                  <w:sz w:val="24"/>
                  <w:szCs w:val="24"/>
                </w:rPr>
                <w:t>AksiutinaKM@trcont.ru</w:t>
              </w:r>
            </w:hyperlink>
            <w:r>
              <w:rPr>
                <w:sz w:val="24"/>
                <w:szCs w:val="24"/>
              </w:rPr>
              <w:t xml:space="preserve"> </w:t>
            </w:r>
          </w:p>
          <w:p w:rsidR="00670FD8" w:rsidRPr="00C101AF" w:rsidRDefault="00C1529A" w:rsidP="00C1529A">
            <w:pPr>
              <w:pStyle w:val="1a"/>
              <w:ind w:firstLine="0"/>
              <w:rPr>
                <w:sz w:val="24"/>
                <w:szCs w:val="24"/>
              </w:rPr>
            </w:pPr>
            <w:r>
              <w:rPr>
                <w:sz w:val="24"/>
                <w:szCs w:val="24"/>
              </w:rPr>
              <w:t xml:space="preserve">Курицын Александр Евгеньевич, тел. +7 (495) 788-1717 доб. 16-41, электронный адрес </w:t>
            </w:r>
            <w:hyperlink r:id="rId20" w:history="1">
              <w:r w:rsidRPr="00845174">
                <w:rPr>
                  <w:rStyle w:val="ab"/>
                  <w:sz w:val="24"/>
                  <w:szCs w:val="24"/>
                </w:rPr>
                <w:t>KuritsynAE@trcont.ru</w:t>
              </w:r>
            </w:hyperlink>
          </w:p>
        </w:tc>
      </w:tr>
      <w:tr w:rsidR="000A679F" w:rsidRPr="00F86FAA" w:rsidTr="00EF779C">
        <w:tc>
          <w:tcPr>
            <w:tcW w:w="534" w:type="dxa"/>
          </w:tcPr>
          <w:p w:rsidR="000A679F" w:rsidRPr="00F86FAA" w:rsidRDefault="00690B2B" w:rsidP="00736D40">
            <w:pPr>
              <w:pStyle w:val="1a"/>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564604" w:rsidRDefault="00564604" w:rsidP="00564604">
            <w:r w:rsidRPr="00564604">
              <w:t>«31</w:t>
            </w:r>
            <w:r w:rsidR="00FA3C13" w:rsidRPr="00564604">
              <w:t xml:space="preserve">» </w:t>
            </w:r>
            <w:r w:rsidRPr="00564604">
              <w:t>января</w:t>
            </w:r>
            <w:r w:rsidR="003D0ECF" w:rsidRPr="00564604">
              <w:t xml:space="preserve">  201</w:t>
            </w:r>
            <w:r w:rsidR="00245CAE" w:rsidRPr="00564604">
              <w:t>7</w:t>
            </w:r>
            <w:r w:rsidR="00FA3C13" w:rsidRPr="00564604">
              <w:t xml:space="preserve"> г.</w:t>
            </w:r>
          </w:p>
        </w:tc>
      </w:tr>
      <w:tr w:rsidR="00FA3C13" w:rsidRPr="00F86FAA" w:rsidTr="00EF779C">
        <w:tc>
          <w:tcPr>
            <w:tcW w:w="534" w:type="dxa"/>
          </w:tcPr>
          <w:p w:rsidR="00FA3C13" w:rsidRPr="00F86FAA" w:rsidRDefault="00B02654" w:rsidP="00736D40">
            <w:pPr>
              <w:pStyle w:val="1a"/>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a"/>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BE68EF" w:rsidRPr="00BE68EF">
              <w:rPr>
                <w:sz w:val="24"/>
              </w:rPr>
              <w:t>ПАО «ТрансКонтейнер»</w:t>
            </w:r>
            <w:r w:rsidR="007434C0" w:rsidRPr="00895B84">
              <w:rPr>
                <w:sz w:val="24"/>
                <w:szCs w:val="24"/>
              </w:rPr>
              <w:t xml:space="preserve"> (</w:t>
            </w:r>
            <w:hyperlink r:id="rId21" w:history="1">
              <w:r w:rsidR="007434C0" w:rsidRPr="00895B84">
                <w:rPr>
                  <w:rStyle w:val="ab"/>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2" w:history="1">
              <w:r w:rsidR="00895B84" w:rsidRPr="00895B84">
                <w:rPr>
                  <w:rStyle w:val="ab"/>
                  <w:sz w:val="24"/>
                  <w:szCs w:val="24"/>
                </w:rPr>
                <w:t>www.zakupki.gov.ru</w:t>
              </w:r>
            </w:hyperlink>
            <w:r w:rsidR="00895B84" w:rsidRPr="00895B84">
              <w:rPr>
                <w:sz w:val="24"/>
                <w:szCs w:val="24"/>
              </w:rPr>
              <w:t>) (далее – Официальный сайт).</w:t>
            </w:r>
          </w:p>
          <w:p w:rsidR="00C61887" w:rsidRPr="00E95617" w:rsidRDefault="00C61887" w:rsidP="0020341D">
            <w:pPr>
              <w:pStyle w:val="1a"/>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BE68EF" w:rsidRPr="00BE68EF">
              <w:rPr>
                <w:sz w:val="24"/>
              </w:rPr>
              <w:t>ПАО «ТрансКонтейнер»</w:t>
            </w:r>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016C81" w:rsidP="0020341D">
            <w:pPr>
              <w:pStyle w:val="1a"/>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w:t>
            </w:r>
            <w:r>
              <w:rPr>
                <w:sz w:val="24"/>
                <w:szCs w:val="24"/>
              </w:rPr>
              <w:t>,</w:t>
            </w:r>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sidRPr="00E95617">
                <w:rPr>
                  <w:rStyle w:val="ab"/>
                </w:rPr>
                <w:t xml:space="preserve"> </w:t>
              </w:r>
              <w:r w:rsidRPr="00E95617">
                <w:rPr>
                  <w:rStyle w:val="ab"/>
                  <w:sz w:val="24"/>
                  <w:szCs w:val="24"/>
                  <w:lang w:val="en-US"/>
                </w:rPr>
                <w:t>http</w:t>
              </w:r>
              <w:r w:rsidRPr="00E95617">
                <w:rPr>
                  <w:rStyle w:val="ab"/>
                  <w:sz w:val="24"/>
                  <w:szCs w:val="24"/>
                </w:rPr>
                <w:t>://</w:t>
              </w:r>
              <w:r w:rsidRPr="00E95617">
                <w:rPr>
                  <w:rStyle w:val="ab"/>
                  <w:sz w:val="24"/>
                  <w:szCs w:val="24"/>
                  <w:lang w:val="en-US"/>
                </w:rPr>
                <w:t>otc</w:t>
              </w:r>
              <w:r w:rsidRPr="00E95617">
                <w:rPr>
                  <w:rStyle w:val="ab"/>
                  <w:sz w:val="24"/>
                  <w:szCs w:val="24"/>
                </w:rPr>
                <w:t>.</w:t>
              </w:r>
              <w:r w:rsidRPr="00E95617">
                <w:rPr>
                  <w:rStyle w:val="ab"/>
                  <w:sz w:val="24"/>
                  <w:szCs w:val="24"/>
                  <w:lang w:val="en-US"/>
                </w:rPr>
                <w:t>ru</w:t>
              </w:r>
              <w:r w:rsidRPr="00E95617">
                <w:rPr>
                  <w:rStyle w:val="ab"/>
                  <w:sz w:val="24"/>
                  <w:szCs w:val="24"/>
                </w:rPr>
                <w:t>/</w:t>
              </w:r>
              <w:r w:rsidRPr="00E95617">
                <w:rPr>
                  <w:rStyle w:val="ab"/>
                  <w:sz w:val="24"/>
                  <w:szCs w:val="24"/>
                  <w:lang w:val="en-US"/>
                </w:rPr>
                <w:t>tender</w:t>
              </w:r>
            </w:hyperlink>
            <w:r w:rsidRPr="00E95617">
              <w:t>.</w:t>
            </w:r>
          </w:p>
          <w:p w:rsidR="005834BA" w:rsidRPr="00FD31B0" w:rsidRDefault="008F03D0" w:rsidP="00C101AF">
            <w:pPr>
              <w:pStyle w:val="1a"/>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4" w:history="1">
              <w:r w:rsidR="00E5591B" w:rsidRPr="00E95617">
                <w:rPr>
                  <w:rStyle w:val="ab"/>
                  <w:sz w:val="24"/>
                  <w:szCs w:val="24"/>
                  <w:lang w:val="en-US"/>
                </w:rPr>
                <w:t>http</w:t>
              </w:r>
              <w:r w:rsidR="00E5591B" w:rsidRPr="00E95617">
                <w:rPr>
                  <w:rStyle w:val="ab"/>
                  <w:sz w:val="24"/>
                  <w:szCs w:val="24"/>
                </w:rPr>
                <w:t>://</w:t>
              </w:r>
              <w:r w:rsidR="00E5591B" w:rsidRPr="00E95617">
                <w:rPr>
                  <w:rStyle w:val="ab"/>
                  <w:sz w:val="24"/>
                  <w:szCs w:val="24"/>
                  <w:lang w:val="en-US"/>
                </w:rPr>
                <w:t>otc</w:t>
              </w:r>
              <w:r w:rsidR="00E5591B" w:rsidRPr="00E95617">
                <w:rPr>
                  <w:rStyle w:val="ab"/>
                  <w:sz w:val="24"/>
                  <w:szCs w:val="24"/>
                </w:rPr>
                <w:t>.</w:t>
              </w:r>
              <w:r w:rsidR="00E5591B" w:rsidRPr="00E95617">
                <w:rPr>
                  <w:rStyle w:val="ab"/>
                  <w:sz w:val="24"/>
                  <w:szCs w:val="24"/>
                  <w:lang w:val="en-US"/>
                </w:rPr>
                <w:t>ru</w:t>
              </w:r>
              <w:r w:rsidR="00E5591B" w:rsidRPr="00E95617">
                <w:rPr>
                  <w:rStyle w:val="ab"/>
                  <w:sz w:val="24"/>
                  <w:szCs w:val="24"/>
                </w:rPr>
                <w:t>/</w:t>
              </w:r>
              <w:r w:rsidR="00E5591B" w:rsidRPr="00E95617">
                <w:rPr>
                  <w:rStyle w:val="ab"/>
                  <w:sz w:val="24"/>
                  <w:szCs w:val="24"/>
                  <w:lang w:val="en-US"/>
                </w:rPr>
                <w:t>tender</w:t>
              </w:r>
              <w:r w:rsidR="00E5591B" w:rsidRPr="00E95617">
                <w:rPr>
                  <w:rStyle w:val="ab"/>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5" w:history="1">
              <w:r w:rsidR="0079756E" w:rsidRPr="00B93D37">
                <w:rPr>
                  <w:rStyle w:val="afff9"/>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a"/>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101AF" w:rsidRDefault="00C101AF" w:rsidP="00C101AF">
            <w:pPr>
              <w:pStyle w:val="1a"/>
              <w:ind w:firstLine="0"/>
              <w:rPr>
                <w:sz w:val="24"/>
                <w:szCs w:val="24"/>
              </w:rPr>
            </w:pPr>
            <w:r w:rsidRPr="008E090B">
              <w:rPr>
                <w:sz w:val="24"/>
                <w:szCs w:val="24"/>
              </w:rPr>
              <w:t xml:space="preserve">Начальная (максимальная) цена договора составляет </w:t>
            </w:r>
            <w:r>
              <w:rPr>
                <w:sz w:val="24"/>
                <w:szCs w:val="24"/>
              </w:rPr>
              <w:br/>
              <w:t>10</w:t>
            </w:r>
            <w:r w:rsidRPr="008E090B">
              <w:rPr>
                <w:sz w:val="24"/>
                <w:szCs w:val="24"/>
              </w:rPr>
              <w:t xml:space="preserve"> 500 000,00  (</w:t>
            </w:r>
            <w:r>
              <w:rPr>
                <w:sz w:val="24"/>
                <w:szCs w:val="24"/>
              </w:rPr>
              <w:t>десять</w:t>
            </w:r>
            <w:r w:rsidRPr="008E090B">
              <w:rPr>
                <w:sz w:val="24"/>
                <w:szCs w:val="24"/>
              </w:rPr>
              <w:t xml:space="preserve"> миллионов пятьсот тысяч) рублей 00 копеек с учетом всех расходов </w:t>
            </w:r>
            <w:r>
              <w:rPr>
                <w:sz w:val="24"/>
                <w:szCs w:val="24"/>
              </w:rPr>
              <w:t>исполнителя</w:t>
            </w:r>
            <w:r w:rsidRPr="008E090B">
              <w:rPr>
                <w:sz w:val="24"/>
                <w:szCs w:val="24"/>
              </w:rPr>
              <w:t>, связанных с выполнением работ, и налогов (кроме НДС). Сумма НДС и условия начисления определяются в соответствии с законодательством Российской Федерации.</w:t>
            </w:r>
          </w:p>
          <w:p w:rsidR="00C3633B" w:rsidRPr="00F86FAA" w:rsidRDefault="00C101AF" w:rsidP="00C101AF">
            <w:pPr>
              <w:pStyle w:val="1a"/>
              <w:ind w:firstLine="0"/>
              <w:rPr>
                <w:i/>
                <w:sz w:val="24"/>
                <w:szCs w:val="24"/>
              </w:rPr>
            </w:pPr>
            <w:r>
              <w:rPr>
                <w:sz w:val="24"/>
                <w:szCs w:val="24"/>
              </w:rPr>
              <w:t xml:space="preserve">С учетом условий указанных в пункте 4.4 технического </w:t>
            </w:r>
            <w:r>
              <w:rPr>
                <w:sz w:val="24"/>
                <w:szCs w:val="24"/>
              </w:rPr>
              <w:lastRenderedPageBreak/>
              <w:t>задания документации о закупке.</w:t>
            </w:r>
          </w:p>
        </w:tc>
      </w:tr>
      <w:tr w:rsidR="009E64D8" w:rsidRPr="00F86FAA" w:rsidTr="00EF779C">
        <w:tc>
          <w:tcPr>
            <w:tcW w:w="534" w:type="dxa"/>
          </w:tcPr>
          <w:p w:rsidR="009E64D8" w:rsidRPr="00F86FAA" w:rsidRDefault="009E64D8" w:rsidP="00804946">
            <w:pPr>
              <w:pStyle w:val="1a"/>
              <w:ind w:firstLine="0"/>
              <w:rPr>
                <w:b/>
                <w:sz w:val="24"/>
                <w:szCs w:val="24"/>
              </w:rPr>
            </w:pPr>
            <w:r w:rsidRPr="00F86FAA">
              <w:rPr>
                <w:b/>
                <w:sz w:val="24"/>
                <w:szCs w:val="24"/>
              </w:rPr>
              <w:lastRenderedPageBreak/>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C1529A">
            <w:pPr>
              <w:pStyle w:val="1a"/>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с даты опубликования извещения о проведении Открытого конкурса </w:t>
            </w:r>
            <w:r w:rsidRPr="00564604">
              <w:rPr>
                <w:sz w:val="24"/>
                <w:szCs w:val="24"/>
              </w:rPr>
              <w:t>и до</w:t>
            </w:r>
            <w:r w:rsidR="00B93D37" w:rsidRPr="00564604">
              <w:rPr>
                <w:sz w:val="24"/>
                <w:szCs w:val="24"/>
              </w:rPr>
              <w:t xml:space="preserve"> 14 часов 00 минут</w:t>
            </w:r>
            <w:r w:rsidR="00B93D37" w:rsidRPr="00564604">
              <w:rPr>
                <w:sz w:val="24"/>
                <w:szCs w:val="24"/>
              </w:rPr>
              <w:br/>
            </w:r>
            <w:r w:rsidRPr="00564604">
              <w:rPr>
                <w:sz w:val="24"/>
                <w:szCs w:val="24"/>
              </w:rPr>
              <w:t xml:space="preserve"> </w:t>
            </w:r>
            <w:r w:rsidR="00C1529A">
              <w:rPr>
                <w:sz w:val="24"/>
                <w:szCs w:val="24"/>
              </w:rPr>
              <w:t>«09</w:t>
            </w:r>
            <w:r w:rsidRPr="00564604">
              <w:rPr>
                <w:sz w:val="24"/>
                <w:szCs w:val="24"/>
              </w:rPr>
              <w:t>»</w:t>
            </w:r>
            <w:r w:rsidR="00B93D37" w:rsidRPr="00564604">
              <w:rPr>
                <w:sz w:val="24"/>
                <w:szCs w:val="24"/>
              </w:rPr>
              <w:t xml:space="preserve"> </w:t>
            </w:r>
            <w:r w:rsidR="00C1529A">
              <w:rPr>
                <w:sz w:val="24"/>
                <w:szCs w:val="24"/>
              </w:rPr>
              <w:t xml:space="preserve">марта </w:t>
            </w:r>
            <w:r w:rsidR="000D6A09" w:rsidRPr="00564604">
              <w:rPr>
                <w:sz w:val="24"/>
                <w:szCs w:val="24"/>
              </w:rPr>
              <w:t>201</w:t>
            </w:r>
            <w:r w:rsidR="00564604" w:rsidRPr="00564604">
              <w:rPr>
                <w:sz w:val="24"/>
                <w:szCs w:val="24"/>
              </w:rPr>
              <w:t>7</w:t>
            </w:r>
            <w:r w:rsidRPr="00564604">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a"/>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C101AF">
            <w:pPr>
              <w:pStyle w:val="1a"/>
              <w:ind w:firstLine="0"/>
              <w:rPr>
                <w:i/>
                <w:sz w:val="24"/>
                <w:szCs w:val="24"/>
              </w:rPr>
            </w:pPr>
            <w:r w:rsidRPr="003D2759">
              <w:rPr>
                <w:sz w:val="24"/>
                <w:szCs w:val="24"/>
              </w:rPr>
              <w:t xml:space="preserve">Заявка должна действовать не </w:t>
            </w:r>
            <w:r w:rsidR="00C101AF">
              <w:rPr>
                <w:sz w:val="24"/>
                <w:szCs w:val="24"/>
              </w:rPr>
              <w:t xml:space="preserve"> 60 (шестидесяти)</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a"/>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C1529A">
            <w:pPr>
              <w:pStyle w:val="1a"/>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564604">
              <w:rPr>
                <w:sz w:val="24"/>
                <w:szCs w:val="24"/>
              </w:rPr>
              <w:t>«</w:t>
            </w:r>
            <w:r w:rsidR="00C1529A">
              <w:rPr>
                <w:sz w:val="24"/>
                <w:szCs w:val="24"/>
              </w:rPr>
              <w:t>10</w:t>
            </w:r>
            <w:r w:rsidR="005171A2" w:rsidRPr="00564604">
              <w:rPr>
                <w:sz w:val="24"/>
                <w:szCs w:val="24"/>
              </w:rPr>
              <w:t xml:space="preserve">» </w:t>
            </w:r>
            <w:r w:rsidR="00564604">
              <w:rPr>
                <w:sz w:val="24"/>
                <w:szCs w:val="24"/>
              </w:rPr>
              <w:t>марта</w:t>
            </w:r>
            <w:r w:rsidR="00A90ABE" w:rsidRPr="00564604">
              <w:rPr>
                <w:sz w:val="24"/>
                <w:szCs w:val="24"/>
              </w:rPr>
              <w:t xml:space="preserve"> </w:t>
            </w:r>
            <w:r w:rsidR="003D0ECF" w:rsidRPr="00564604">
              <w:rPr>
                <w:sz w:val="24"/>
                <w:szCs w:val="24"/>
              </w:rPr>
              <w:t>201</w:t>
            </w:r>
            <w:r w:rsidR="00564604" w:rsidRPr="00564604">
              <w:rPr>
                <w:sz w:val="24"/>
                <w:szCs w:val="24"/>
              </w:rPr>
              <w:t>7</w:t>
            </w:r>
            <w:r w:rsidR="003D0ECF" w:rsidRPr="00564604">
              <w:rPr>
                <w:sz w:val="24"/>
                <w:szCs w:val="24"/>
              </w:rPr>
              <w:t xml:space="preserve"> </w:t>
            </w:r>
            <w:r w:rsidR="00B93D37" w:rsidRPr="00564604">
              <w:rPr>
                <w:sz w:val="24"/>
                <w:szCs w:val="24"/>
              </w:rPr>
              <w:t>г. в 14</w:t>
            </w:r>
            <w:r w:rsidR="00F86FAA" w:rsidRPr="00564604">
              <w:rPr>
                <w:sz w:val="24"/>
                <w:szCs w:val="24"/>
              </w:rPr>
              <w:t xml:space="preserve"> часов</w:t>
            </w:r>
            <w:r w:rsidR="00A023CD" w:rsidRPr="00564604">
              <w:rPr>
                <w:sz w:val="24"/>
                <w:szCs w:val="24"/>
              </w:rPr>
              <w:t xml:space="preserve"> 00</w:t>
            </w:r>
            <w:r w:rsidR="00F86FAA" w:rsidRPr="00564604">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a"/>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C101AF" w:rsidRPr="008E090B" w:rsidRDefault="009830CC" w:rsidP="00C101AF">
            <w:pPr>
              <w:pStyle w:val="1a"/>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C101AF" w:rsidRPr="008E090B">
              <w:rPr>
                <w:sz w:val="24"/>
                <w:szCs w:val="24"/>
              </w:rPr>
              <w:t xml:space="preserve">аппарата управления </w:t>
            </w:r>
            <w:r w:rsidR="00BE68EF" w:rsidRPr="00BE68EF">
              <w:rPr>
                <w:sz w:val="24"/>
              </w:rPr>
              <w:t>ПАО «ТрансКонтейнер»</w:t>
            </w:r>
            <w:r w:rsidR="00C101AF" w:rsidRPr="008E090B">
              <w:rPr>
                <w:sz w:val="24"/>
                <w:szCs w:val="24"/>
              </w:rPr>
              <w:t>.</w:t>
            </w:r>
          </w:p>
          <w:p w:rsidR="009830CC" w:rsidRPr="009830CC" w:rsidRDefault="00C101AF" w:rsidP="00C101AF">
            <w:pPr>
              <w:pStyle w:val="1a"/>
              <w:ind w:firstLine="0"/>
              <w:rPr>
                <w:sz w:val="24"/>
                <w:szCs w:val="24"/>
                <w:highlight w:val="cyan"/>
              </w:rPr>
            </w:pPr>
            <w:r>
              <w:rPr>
                <w:sz w:val="24"/>
                <w:szCs w:val="24"/>
              </w:rPr>
              <w:t>Адрес:</w:t>
            </w:r>
            <w:r w:rsidRPr="008E090B">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a"/>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564604">
            <w:pPr>
              <w:pStyle w:val="1a"/>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564604">
              <w:rPr>
                <w:sz w:val="24"/>
                <w:szCs w:val="24"/>
              </w:rPr>
              <w:t xml:space="preserve">позднее </w:t>
            </w:r>
            <w:r w:rsidR="00BB7174" w:rsidRPr="00564604">
              <w:rPr>
                <w:sz w:val="24"/>
                <w:szCs w:val="24"/>
              </w:rPr>
              <w:t xml:space="preserve">14 часов 00 минут местного времени </w:t>
            </w:r>
            <w:r w:rsidR="00564604" w:rsidRPr="00564604">
              <w:rPr>
                <w:sz w:val="24"/>
                <w:szCs w:val="24"/>
              </w:rPr>
              <w:t>«23</w:t>
            </w:r>
            <w:r w:rsidR="00ED2904" w:rsidRPr="00564604">
              <w:rPr>
                <w:sz w:val="24"/>
                <w:szCs w:val="24"/>
              </w:rPr>
              <w:t>»</w:t>
            </w:r>
            <w:r w:rsidR="00564604" w:rsidRPr="00564604">
              <w:rPr>
                <w:sz w:val="24"/>
                <w:szCs w:val="24"/>
              </w:rPr>
              <w:t xml:space="preserve"> марта</w:t>
            </w:r>
            <w:r w:rsidR="003D0ECF" w:rsidRPr="00564604">
              <w:rPr>
                <w:sz w:val="24"/>
                <w:szCs w:val="24"/>
              </w:rPr>
              <w:t xml:space="preserve">  201</w:t>
            </w:r>
            <w:r w:rsidR="00564604" w:rsidRPr="00564604">
              <w:rPr>
                <w:sz w:val="24"/>
                <w:szCs w:val="24"/>
              </w:rPr>
              <w:t>7</w:t>
            </w:r>
            <w:r w:rsidR="00ED2904" w:rsidRPr="00564604">
              <w:rPr>
                <w:sz w:val="24"/>
                <w:szCs w:val="24"/>
              </w:rPr>
              <w:t xml:space="preserve"> г.</w:t>
            </w:r>
            <w:r w:rsidR="00A12B7F" w:rsidRPr="00564604">
              <w:rPr>
                <w:sz w:val="24"/>
                <w:szCs w:val="24"/>
              </w:rPr>
              <w:t xml:space="preserve"> </w:t>
            </w:r>
            <w:r w:rsidRPr="00564604">
              <w:rPr>
                <w:sz w:val="24"/>
                <w:szCs w:val="24"/>
              </w:rPr>
              <w:t>по адресу, указанному в пункте 9 Информационной карты</w:t>
            </w:r>
            <w:r w:rsidR="00ED2904" w:rsidRPr="00564604">
              <w:rPr>
                <w:sz w:val="24"/>
                <w:szCs w:val="24"/>
              </w:rPr>
              <w:t>.</w:t>
            </w:r>
          </w:p>
        </w:tc>
      </w:tr>
      <w:tr w:rsidR="007D6548" w:rsidRPr="00F86FAA" w:rsidTr="00EF779C">
        <w:tc>
          <w:tcPr>
            <w:tcW w:w="534" w:type="dxa"/>
          </w:tcPr>
          <w:p w:rsidR="007D6548" w:rsidRPr="00F86FAA" w:rsidRDefault="009830CC" w:rsidP="00804946">
            <w:pPr>
              <w:pStyle w:val="1a"/>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C101AF" w:rsidP="00146284">
            <w:pPr>
              <w:pStyle w:val="1a"/>
              <w:ind w:firstLine="397"/>
              <w:rPr>
                <w:sz w:val="24"/>
                <w:szCs w:val="24"/>
              </w:rPr>
            </w:pPr>
            <w:r w:rsidRPr="00650B7B">
              <w:rPr>
                <w:sz w:val="24"/>
                <w:szCs w:val="24"/>
              </w:rPr>
              <w:t>Заказчик обязуется оплатить исполнителю работы по договору поэтапно, в течение 30 (тридцати) календарных дней с даты подписания сторонами акта сдачи-приёмки соответствующего этапа работ на основании счета исполнителя.</w:t>
            </w:r>
          </w:p>
        </w:tc>
      </w:tr>
      <w:tr w:rsidR="007D6548" w:rsidRPr="00F86FAA" w:rsidTr="00EF779C">
        <w:tc>
          <w:tcPr>
            <w:tcW w:w="534" w:type="dxa"/>
          </w:tcPr>
          <w:p w:rsidR="007D6548" w:rsidRPr="00F86FAA" w:rsidRDefault="009830CC" w:rsidP="00804946">
            <w:pPr>
              <w:pStyle w:val="1a"/>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C101AF" w:rsidP="00B129CC">
            <w:pPr>
              <w:pStyle w:val="1a"/>
              <w:ind w:firstLine="0"/>
              <w:rPr>
                <w:b/>
                <w:sz w:val="24"/>
                <w:szCs w:val="24"/>
              </w:rPr>
            </w:pPr>
            <w:r>
              <w:rPr>
                <w:sz w:val="24"/>
                <w:szCs w:val="24"/>
              </w:rPr>
              <w:t>1 (один) лот</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C101AF" w:rsidRPr="00F86FAA" w:rsidRDefault="00174FFE" w:rsidP="00C101AF">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w:t>
            </w:r>
            <w:r w:rsidRPr="00F46D14">
              <w:rPr>
                <w:b/>
                <w:color w:val="auto"/>
              </w:rPr>
              <w:t>т.д.</w:t>
            </w:r>
            <w:r w:rsidRPr="00F46D14">
              <w:rPr>
                <w:b/>
                <w:bCs/>
                <w:color w:val="auto"/>
              </w:rPr>
              <w:t xml:space="preserve">: </w:t>
            </w:r>
            <w:r w:rsidR="00C101AF" w:rsidRPr="00F46D14">
              <w:rPr>
                <w:bCs/>
                <w:color w:val="auto"/>
              </w:rPr>
              <w:t xml:space="preserve">не более </w:t>
            </w:r>
            <w:r w:rsidR="00320F00" w:rsidRPr="00F46D14">
              <w:rPr>
                <w:bCs/>
                <w:color w:val="auto"/>
              </w:rPr>
              <w:t xml:space="preserve">245 </w:t>
            </w:r>
            <w:r w:rsidR="00C101AF" w:rsidRPr="00F46D14">
              <w:rPr>
                <w:bCs/>
                <w:color w:val="auto"/>
              </w:rPr>
              <w:t>календарных дней с даты заключения договора.</w:t>
            </w:r>
          </w:p>
          <w:p w:rsidR="00C101AF" w:rsidRPr="00F86FAA" w:rsidRDefault="00C101AF" w:rsidP="00C101AF">
            <w:pPr>
              <w:pStyle w:val="Default"/>
              <w:jc w:val="both"/>
              <w:rPr>
                <w:color w:val="auto"/>
              </w:rPr>
            </w:pPr>
          </w:p>
          <w:p w:rsidR="007D6548" w:rsidRPr="00F86FAA" w:rsidRDefault="00C101AF" w:rsidP="00C101AF">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F86FAA">
              <w:t>125047</w:t>
            </w:r>
            <w:r>
              <w:t xml:space="preserve">, </w:t>
            </w:r>
            <w:r w:rsidRPr="00692D73">
              <w:rPr>
                <w:color w:val="auto"/>
              </w:rPr>
              <w:t>г. Москва, Оружейный переулок, д.19</w:t>
            </w:r>
          </w:p>
        </w:tc>
      </w:tr>
      <w:tr w:rsidR="00C101AF" w:rsidRPr="00F86FAA" w:rsidTr="00EF779C">
        <w:tc>
          <w:tcPr>
            <w:tcW w:w="534" w:type="dxa"/>
          </w:tcPr>
          <w:p w:rsidR="00C101AF" w:rsidRPr="00F86FAA" w:rsidRDefault="00C101AF" w:rsidP="009830CC">
            <w:pPr>
              <w:pStyle w:val="1a"/>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C101AF" w:rsidRPr="00F86FAA" w:rsidRDefault="00C101AF" w:rsidP="008035D3">
            <w:pPr>
              <w:pStyle w:val="Default"/>
              <w:rPr>
                <w:b/>
                <w:color w:val="auto"/>
              </w:rPr>
            </w:pPr>
            <w:r w:rsidRPr="00F86FAA">
              <w:rPr>
                <w:b/>
                <w:color w:val="auto"/>
              </w:rPr>
              <w:t>Состав и количество (объем) товара, работ, услуг</w:t>
            </w:r>
          </w:p>
        </w:tc>
        <w:tc>
          <w:tcPr>
            <w:tcW w:w="6768" w:type="dxa"/>
          </w:tcPr>
          <w:p w:rsidR="00C101AF" w:rsidRPr="0030233C" w:rsidRDefault="00C101AF" w:rsidP="00C101AF">
            <w:pPr>
              <w:pStyle w:val="1a"/>
              <w:ind w:firstLine="0"/>
              <w:rPr>
                <w:sz w:val="24"/>
                <w:szCs w:val="24"/>
              </w:rPr>
            </w:pPr>
            <w:r w:rsidRPr="0030233C">
              <w:rPr>
                <w:sz w:val="24"/>
                <w:szCs w:val="24"/>
              </w:rPr>
              <w:t>Состав и объем услуг определен в разделе 4 «Техническое задание» документации о закупке.</w:t>
            </w:r>
          </w:p>
        </w:tc>
      </w:tr>
      <w:tr w:rsidR="00C101AF" w:rsidRPr="00F86FAA" w:rsidTr="00EF779C">
        <w:tc>
          <w:tcPr>
            <w:tcW w:w="534" w:type="dxa"/>
          </w:tcPr>
          <w:p w:rsidR="00C101AF" w:rsidRPr="00F86FAA" w:rsidRDefault="00C101AF" w:rsidP="009830CC">
            <w:pPr>
              <w:pStyle w:val="1a"/>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C101AF" w:rsidRPr="00F86FAA" w:rsidRDefault="00C101AF" w:rsidP="008035D3">
            <w:pPr>
              <w:pStyle w:val="Default"/>
              <w:rPr>
                <w:b/>
                <w:color w:val="auto"/>
              </w:rPr>
            </w:pPr>
            <w:r w:rsidRPr="00F86FAA">
              <w:rPr>
                <w:b/>
                <w:color w:val="auto"/>
              </w:rPr>
              <w:t xml:space="preserve">Официальный язык </w:t>
            </w:r>
          </w:p>
        </w:tc>
        <w:tc>
          <w:tcPr>
            <w:tcW w:w="6768" w:type="dxa"/>
          </w:tcPr>
          <w:p w:rsidR="00C101AF" w:rsidRPr="00F86FAA" w:rsidRDefault="00C101AF" w:rsidP="00C101AF">
            <w:pPr>
              <w:pStyle w:val="aff2"/>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C101AF" w:rsidRPr="00F86FAA" w:rsidTr="00EF779C">
        <w:tc>
          <w:tcPr>
            <w:tcW w:w="534" w:type="dxa"/>
          </w:tcPr>
          <w:p w:rsidR="00C101AF" w:rsidRPr="00F86FAA" w:rsidRDefault="00C101AF" w:rsidP="009830CC">
            <w:pPr>
              <w:pStyle w:val="1a"/>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C101AF" w:rsidRPr="00F86FAA" w:rsidRDefault="00C101A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C101AF" w:rsidRPr="0030233C" w:rsidRDefault="00C101AF" w:rsidP="00C101AF">
            <w:pPr>
              <w:pStyle w:val="1a"/>
              <w:ind w:firstLine="0"/>
              <w:rPr>
                <w:b/>
                <w:sz w:val="24"/>
                <w:szCs w:val="24"/>
                <w:highlight w:val="yellow"/>
              </w:rPr>
            </w:pPr>
            <w:r w:rsidRPr="0030233C">
              <w:rPr>
                <w:sz w:val="24"/>
                <w:szCs w:val="24"/>
              </w:rPr>
              <w:t>Рубли РФ.</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F31FFF" w:rsidRPr="00F86FAA" w:rsidRDefault="00F31FFF" w:rsidP="00F31FFF">
            <w:pPr>
              <w:ind w:firstLine="540"/>
              <w:jc w:val="both"/>
            </w:pPr>
            <w:r w:rsidRPr="001E157D">
              <w:rPr>
                <w:b/>
              </w:rPr>
              <w:t>1.</w:t>
            </w:r>
            <w:r w:rsidRPr="006A42E2">
              <w:t xml:space="preserve">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F31FFF" w:rsidRPr="009A4793" w:rsidRDefault="00F31FFF" w:rsidP="00F31FFF">
            <w:pPr>
              <w:ind w:firstLine="539"/>
              <w:jc w:val="both"/>
            </w:pPr>
            <w:r w:rsidRPr="009A4793">
              <w:t>1.1</w:t>
            </w:r>
            <w:r w:rsidR="00F32ACE">
              <w:t>.</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31FFF" w:rsidRPr="005429C0" w:rsidRDefault="00F31FFF" w:rsidP="00F31FFF">
            <w:pPr>
              <w:pStyle w:val="afd"/>
              <w:ind w:firstLine="539"/>
              <w:rPr>
                <w:rFonts w:eastAsia="Times New Roman"/>
                <w:sz w:val="24"/>
              </w:rPr>
            </w:pPr>
            <w:r>
              <w:rPr>
                <w:rFonts w:eastAsia="Times New Roman"/>
                <w:sz w:val="24"/>
              </w:rPr>
              <w:t>1.2</w:t>
            </w:r>
            <w:r w:rsidR="00F32ACE">
              <w:rPr>
                <w:rFonts w:eastAsia="Times New Roman"/>
                <w:sz w:val="24"/>
              </w:rPr>
              <w:t>.</w:t>
            </w:r>
            <w:r w:rsidRPr="005429C0">
              <w:rPr>
                <w:rFonts w:eastAsia="Times New Roman"/>
                <w:sz w:val="24"/>
              </w:rPr>
              <w:t xml:space="preserve"> отсутствие за последние три года просроченной задолженности перед </w:t>
            </w:r>
            <w:r w:rsidR="00BE68EF" w:rsidRPr="00BE68EF">
              <w:rPr>
                <w:sz w:val="24"/>
              </w:rPr>
              <w:t>ПАО «ТрансКонтейнер»</w:t>
            </w:r>
            <w:r w:rsidRPr="005429C0">
              <w:rPr>
                <w:rFonts w:eastAsia="Times New Roman"/>
                <w:sz w:val="24"/>
              </w:rPr>
              <w:t xml:space="preserve">, фактов невыполнения обязательств перед </w:t>
            </w:r>
            <w:r w:rsidR="00BE68EF" w:rsidRPr="00BE68EF">
              <w:rPr>
                <w:sz w:val="24"/>
              </w:rPr>
              <w:t>ПАО «ТрансКонтейнер»</w:t>
            </w:r>
            <w:r w:rsidRPr="005429C0">
              <w:rPr>
                <w:rFonts w:eastAsia="Times New Roman"/>
                <w:sz w:val="24"/>
              </w:rPr>
              <w:t xml:space="preserve"> и </w:t>
            </w:r>
            <w:r w:rsidRPr="005429C0">
              <w:rPr>
                <w:rFonts w:eastAsia="Times New Roman"/>
                <w:sz w:val="24"/>
              </w:rPr>
              <w:lastRenderedPageBreak/>
              <w:t xml:space="preserve">причинения вреда имуществу </w:t>
            </w:r>
            <w:r w:rsidR="00BE68EF" w:rsidRPr="00BE68EF">
              <w:rPr>
                <w:sz w:val="24"/>
              </w:rPr>
              <w:t>ПАО «ТрансКонтейнер»</w:t>
            </w:r>
            <w:r>
              <w:rPr>
                <w:rFonts w:eastAsia="Times New Roman"/>
                <w:sz w:val="24"/>
              </w:rPr>
              <w:t>.</w:t>
            </w:r>
          </w:p>
          <w:p w:rsidR="001E157D" w:rsidRDefault="00F31FFF" w:rsidP="001E157D">
            <w:pPr>
              <w:ind w:firstLine="601"/>
              <w:jc w:val="both"/>
              <w:rPr>
                <w:color w:val="1D2129"/>
              </w:rPr>
            </w:pPr>
            <w:r w:rsidRPr="00962275">
              <w:t>1.3</w:t>
            </w:r>
            <w:r w:rsidR="00F32ACE">
              <w:t>.</w:t>
            </w:r>
            <w:r w:rsidRPr="00962275">
              <w:t xml:space="preserve"> </w:t>
            </w:r>
            <w:r w:rsidR="001E157D">
              <w:rPr>
                <w:color w:val="1D2129"/>
              </w:rPr>
              <w:t xml:space="preserve">наличие у претендента </w:t>
            </w:r>
            <w:r w:rsidR="00F32ACE" w:rsidRPr="00962275">
              <w:t xml:space="preserve">(и/или субподрядчика в случае его привлечения) </w:t>
            </w:r>
            <w:r w:rsidR="00F32ACE">
              <w:rPr>
                <w:color w:val="1D2129"/>
              </w:rPr>
              <w:t xml:space="preserve">за период с 2013 </w:t>
            </w:r>
            <w:r w:rsidR="00F46D14">
              <w:rPr>
                <w:color w:val="1D2129"/>
              </w:rPr>
              <w:t xml:space="preserve">года </w:t>
            </w:r>
            <w:r w:rsidR="00320F00">
              <w:rPr>
                <w:color w:val="1D2129"/>
              </w:rPr>
              <w:t xml:space="preserve">не менее трех договоров на </w:t>
            </w:r>
            <w:r w:rsidR="001E157D">
              <w:rPr>
                <w:color w:val="1D2129"/>
              </w:rPr>
              <w:t>реализаци</w:t>
            </w:r>
            <w:r w:rsidR="00320F00">
              <w:rPr>
                <w:color w:val="1D2129"/>
              </w:rPr>
              <w:t>ю</w:t>
            </w:r>
            <w:r w:rsidR="001E157D">
              <w:rPr>
                <w:color w:val="1D2129"/>
              </w:rPr>
              <w:t xml:space="preserve"> проектов разработки на основании оптимизационного программного обеспечения (IPOPT</w:t>
            </w:r>
            <w:r w:rsidR="00C6606A">
              <w:rPr>
                <w:color w:val="1D2129"/>
              </w:rPr>
              <w:t xml:space="preserve"> и/или</w:t>
            </w:r>
            <w:r w:rsidR="001E157D">
              <w:rPr>
                <w:color w:val="1D2129"/>
              </w:rPr>
              <w:t xml:space="preserve"> CPLEX</w:t>
            </w:r>
            <w:r w:rsidR="00C6606A">
              <w:rPr>
                <w:color w:val="1D2129"/>
              </w:rPr>
              <w:t>, и/или</w:t>
            </w:r>
            <w:r w:rsidR="001E157D">
              <w:rPr>
                <w:color w:val="1D2129"/>
              </w:rPr>
              <w:t xml:space="preserve"> CBC, </w:t>
            </w:r>
            <w:r w:rsidR="00C6606A">
              <w:rPr>
                <w:color w:val="1D2129"/>
              </w:rPr>
              <w:t xml:space="preserve">и/или </w:t>
            </w:r>
            <w:r w:rsidR="001E157D">
              <w:rPr>
                <w:color w:val="1D2129"/>
              </w:rPr>
              <w:t xml:space="preserve">SCIP, </w:t>
            </w:r>
            <w:r w:rsidR="00C6606A">
              <w:rPr>
                <w:color w:val="1D2129"/>
              </w:rPr>
              <w:t xml:space="preserve">и/или </w:t>
            </w:r>
            <w:r w:rsidR="001E157D">
              <w:rPr>
                <w:color w:val="1D2129"/>
              </w:rPr>
              <w:t xml:space="preserve">CLP) </w:t>
            </w:r>
            <w:r w:rsidR="00320F00">
              <w:rPr>
                <w:color w:val="1D2129"/>
              </w:rPr>
              <w:t>суммарной стоимостью не менее 5 000 000 рублей</w:t>
            </w:r>
            <w:r w:rsidR="001E157D">
              <w:rPr>
                <w:color w:val="1D2129"/>
              </w:rPr>
              <w:t xml:space="preserve">. </w:t>
            </w:r>
          </w:p>
          <w:p w:rsidR="000305D2" w:rsidRDefault="00064C82" w:rsidP="00064C82">
            <w:pPr>
              <w:pStyle w:val="afd"/>
              <w:ind w:firstLine="539"/>
              <w:rPr>
                <w:rFonts w:eastAsia="Times New Roman"/>
                <w:sz w:val="24"/>
              </w:rPr>
            </w:pPr>
            <w:r>
              <w:rPr>
                <w:rFonts w:eastAsia="Times New Roman"/>
                <w:sz w:val="24"/>
              </w:rPr>
              <w:t>1.</w:t>
            </w:r>
            <w:r w:rsidRPr="00064C82">
              <w:rPr>
                <w:rFonts w:eastAsia="Times New Roman"/>
                <w:sz w:val="24"/>
              </w:rPr>
              <w:t>4</w:t>
            </w:r>
            <w:r w:rsidR="000305D2" w:rsidRPr="00CF55CB">
              <w:t xml:space="preserve"> </w:t>
            </w:r>
            <w:r w:rsidR="00A35F7A" w:rsidRPr="00F46D14">
              <w:rPr>
                <w:rFonts w:eastAsia="Times New Roman"/>
                <w:sz w:val="24"/>
              </w:rPr>
              <w:t>претендент, участник (</w:t>
            </w:r>
            <w:r w:rsidR="00F41792">
              <w:rPr>
                <w:rFonts w:eastAsia="Times New Roman"/>
                <w:sz w:val="24"/>
              </w:rPr>
              <w:t>и/или</w:t>
            </w:r>
            <w:r w:rsidR="00A35F7A" w:rsidRPr="00F46D14">
              <w:rPr>
                <w:rFonts w:eastAsia="Times New Roman"/>
                <w:sz w:val="24"/>
              </w:rPr>
              <w:t xml:space="preserve"> субподрядчик) должен иметь в своем штате</w:t>
            </w:r>
            <w:r w:rsidR="000305D2" w:rsidRPr="00CF55CB">
              <w:t xml:space="preserve"> </w:t>
            </w:r>
            <w:r>
              <w:rPr>
                <w:rFonts w:eastAsia="Times New Roman"/>
                <w:sz w:val="24"/>
              </w:rPr>
              <w:t>специалистов, имеющих сертификаты по управлению проектами</w:t>
            </w:r>
            <w:r w:rsidR="000305D2">
              <w:rPr>
                <w:rFonts w:eastAsia="Times New Roman"/>
                <w:sz w:val="24"/>
              </w:rPr>
              <w:t xml:space="preserve"> – не менее 1 человека.</w:t>
            </w:r>
          </w:p>
          <w:p w:rsidR="00064C82" w:rsidRDefault="000305D2" w:rsidP="00064C82">
            <w:pPr>
              <w:pStyle w:val="afd"/>
              <w:ind w:firstLine="539"/>
              <w:rPr>
                <w:rFonts w:eastAsia="Times New Roman"/>
                <w:sz w:val="24"/>
              </w:rPr>
            </w:pPr>
            <w:r>
              <w:rPr>
                <w:rFonts w:eastAsia="Times New Roman"/>
                <w:sz w:val="24"/>
              </w:rPr>
              <w:t>1.5</w:t>
            </w:r>
            <w:r w:rsidR="00AF75BC">
              <w:rPr>
                <w:rFonts w:eastAsia="Times New Roman"/>
                <w:sz w:val="24"/>
              </w:rPr>
              <w:t xml:space="preserve"> </w:t>
            </w:r>
            <w:r w:rsidR="00A35F7A" w:rsidRPr="00F46D14">
              <w:rPr>
                <w:rFonts w:eastAsia="Times New Roman"/>
                <w:sz w:val="24"/>
              </w:rPr>
              <w:t>претендент, участник (</w:t>
            </w:r>
            <w:r w:rsidR="00F41792">
              <w:rPr>
                <w:rFonts w:eastAsia="Times New Roman"/>
                <w:sz w:val="24"/>
              </w:rPr>
              <w:t>и/или</w:t>
            </w:r>
            <w:r w:rsidR="00F41792" w:rsidRPr="00F46D14">
              <w:rPr>
                <w:rFonts w:eastAsia="Times New Roman"/>
                <w:sz w:val="24"/>
              </w:rPr>
              <w:t xml:space="preserve"> </w:t>
            </w:r>
            <w:r w:rsidR="00A35F7A" w:rsidRPr="00F46D14">
              <w:rPr>
                <w:rFonts w:eastAsia="Times New Roman"/>
                <w:sz w:val="24"/>
              </w:rPr>
              <w:t>субподрядчик) должен иметь в своем штате</w:t>
            </w:r>
            <w:r w:rsidRPr="00CF55CB">
              <w:t xml:space="preserve"> </w:t>
            </w:r>
            <w:r w:rsidR="00AF75BC">
              <w:rPr>
                <w:rFonts w:eastAsia="Times New Roman"/>
                <w:sz w:val="24"/>
              </w:rPr>
              <w:t>специалиста с высшим математическим образованием, профилирующегося на задачах оптимизации процессов</w:t>
            </w:r>
            <w:r>
              <w:rPr>
                <w:rFonts w:eastAsia="Times New Roman"/>
                <w:sz w:val="24"/>
              </w:rPr>
              <w:t xml:space="preserve"> – не менее 1 человека</w:t>
            </w:r>
            <w:r w:rsidR="00064C82" w:rsidRPr="00962275">
              <w:rPr>
                <w:rFonts w:eastAsia="Times New Roman"/>
                <w:sz w:val="24"/>
              </w:rPr>
              <w:t>.</w:t>
            </w:r>
          </w:p>
          <w:p w:rsidR="000305D2" w:rsidRPr="000305D2" w:rsidRDefault="00064C82" w:rsidP="000305D2">
            <w:pPr>
              <w:pStyle w:val="afd"/>
              <w:ind w:firstLine="539"/>
              <w:rPr>
                <w:rFonts w:eastAsia="Times New Roman"/>
                <w:sz w:val="24"/>
              </w:rPr>
            </w:pPr>
            <w:r>
              <w:rPr>
                <w:rFonts w:eastAsia="Times New Roman"/>
                <w:sz w:val="24"/>
              </w:rPr>
              <w:t>1</w:t>
            </w:r>
            <w:r w:rsidR="007B4D9D">
              <w:rPr>
                <w:rFonts w:eastAsia="Times New Roman"/>
                <w:sz w:val="24"/>
              </w:rPr>
              <w:t>.</w:t>
            </w:r>
            <w:r w:rsidR="00F46D14">
              <w:rPr>
                <w:rFonts w:eastAsia="Times New Roman"/>
                <w:sz w:val="24"/>
              </w:rPr>
              <w:t>6</w:t>
            </w:r>
            <w:r w:rsidR="007B4D9D">
              <w:rPr>
                <w:rFonts w:eastAsia="Times New Roman"/>
                <w:sz w:val="24"/>
              </w:rPr>
              <w:t xml:space="preserve">. </w:t>
            </w:r>
            <w:r w:rsidR="000305D2" w:rsidRPr="002B652D">
              <w:rPr>
                <w:rFonts w:eastAsia="Times New Roman"/>
                <w:sz w:val="24"/>
              </w:rPr>
              <w:t>претендент, участник (</w:t>
            </w:r>
            <w:r w:rsidR="00F41792">
              <w:rPr>
                <w:rFonts w:eastAsia="Times New Roman"/>
                <w:sz w:val="24"/>
              </w:rPr>
              <w:t>и/или</w:t>
            </w:r>
            <w:r w:rsidR="00F41792" w:rsidRPr="00F46D14">
              <w:rPr>
                <w:rFonts w:eastAsia="Times New Roman"/>
                <w:sz w:val="24"/>
              </w:rPr>
              <w:t xml:space="preserve"> </w:t>
            </w:r>
            <w:r w:rsidR="000305D2" w:rsidRPr="002B652D">
              <w:rPr>
                <w:rFonts w:eastAsia="Times New Roman"/>
                <w:sz w:val="24"/>
              </w:rPr>
              <w:t>субподрядчик) должен иметь в своем штате</w:t>
            </w:r>
            <w:r w:rsidR="000305D2" w:rsidRPr="00CF55CB">
              <w:t xml:space="preserve"> </w:t>
            </w:r>
            <w:r w:rsidR="000305D2">
              <w:rPr>
                <w:rFonts w:eastAsia="Times New Roman"/>
                <w:sz w:val="24"/>
              </w:rPr>
              <w:t>специалистов, имеющих</w:t>
            </w:r>
            <w:r w:rsidR="000305D2" w:rsidRPr="000305D2">
              <w:rPr>
                <w:rFonts w:eastAsia="Times New Roman"/>
                <w:sz w:val="24"/>
              </w:rPr>
              <w:t xml:space="preserve"> научные публикации</w:t>
            </w:r>
            <w:r w:rsidR="000305D2">
              <w:rPr>
                <w:rFonts w:eastAsia="Times New Roman"/>
                <w:sz w:val="24"/>
              </w:rPr>
              <w:t>,</w:t>
            </w:r>
            <w:r w:rsidR="000305D2" w:rsidRPr="000305D2">
              <w:rPr>
                <w:rFonts w:eastAsia="Times New Roman"/>
                <w:sz w:val="24"/>
              </w:rPr>
              <w:t xml:space="preserve"> посвященные оптимизационным методам (линейное программирование</w:t>
            </w:r>
            <w:r w:rsidR="00C6606A">
              <w:rPr>
                <w:rFonts w:eastAsia="Times New Roman"/>
                <w:sz w:val="24"/>
              </w:rPr>
              <w:t xml:space="preserve"> и/или</w:t>
            </w:r>
            <w:r w:rsidR="000305D2" w:rsidRPr="000305D2">
              <w:rPr>
                <w:rFonts w:eastAsia="Times New Roman"/>
                <w:sz w:val="24"/>
              </w:rPr>
              <w:t xml:space="preserve"> смешано-целочисленное линейное программирование, </w:t>
            </w:r>
            <w:r w:rsidR="00C6606A">
              <w:rPr>
                <w:rFonts w:eastAsia="Times New Roman"/>
                <w:sz w:val="24"/>
              </w:rPr>
              <w:t xml:space="preserve">и/или </w:t>
            </w:r>
            <w:r w:rsidR="000305D2" w:rsidRPr="000305D2">
              <w:rPr>
                <w:rFonts w:eastAsia="Times New Roman"/>
                <w:sz w:val="24"/>
              </w:rPr>
              <w:t>нелинейное программирование) или  использующие оптимизационные методы для получения фундаментальных научных результатов</w:t>
            </w:r>
            <w:r w:rsidR="000305D2">
              <w:rPr>
                <w:rFonts w:eastAsia="Times New Roman"/>
                <w:sz w:val="24"/>
              </w:rPr>
              <w:t xml:space="preserve"> – не менее 1 человека</w:t>
            </w:r>
            <w:r w:rsidR="000305D2" w:rsidRPr="000305D2">
              <w:rPr>
                <w:rFonts w:eastAsia="Times New Roman"/>
                <w:sz w:val="24"/>
              </w:rPr>
              <w:t>.</w:t>
            </w:r>
          </w:p>
          <w:p w:rsidR="000305D2" w:rsidRPr="000305D2" w:rsidRDefault="000305D2" w:rsidP="000305D2">
            <w:pPr>
              <w:pStyle w:val="afd"/>
              <w:ind w:firstLine="539"/>
              <w:rPr>
                <w:rFonts w:eastAsia="Times New Roman"/>
                <w:sz w:val="24"/>
              </w:rPr>
            </w:pPr>
            <w:r w:rsidRPr="000305D2">
              <w:rPr>
                <w:rFonts w:eastAsia="Times New Roman"/>
                <w:sz w:val="24"/>
              </w:rPr>
              <w:t>Статьи должны быть опубликованы в рецензируемых российских и зарубежных научных журналах, индексируемых в базах данных "Сеть науки" (Web of Science core collection) - не менее 2, и индексируемых в базе данных РИНЦ - не менее 5</w:t>
            </w:r>
            <w:r>
              <w:rPr>
                <w:rFonts w:eastAsia="Times New Roman"/>
                <w:sz w:val="24"/>
              </w:rPr>
              <w:t xml:space="preserve"> статей</w:t>
            </w:r>
            <w:r w:rsidRPr="000305D2">
              <w:rPr>
                <w:rFonts w:eastAsia="Times New Roman"/>
                <w:sz w:val="24"/>
              </w:rPr>
              <w:t>.</w:t>
            </w:r>
          </w:p>
          <w:p w:rsidR="007B4D9D" w:rsidRPr="007B4D9D" w:rsidRDefault="000305D2" w:rsidP="000305D2">
            <w:pPr>
              <w:pStyle w:val="afd"/>
              <w:ind w:firstLine="539"/>
              <w:rPr>
                <w:rFonts w:eastAsia="Times New Roman"/>
                <w:sz w:val="24"/>
              </w:rPr>
            </w:pPr>
            <w:r w:rsidRPr="000305D2">
              <w:rPr>
                <w:rFonts w:eastAsia="Times New Roman"/>
                <w:sz w:val="24"/>
              </w:rPr>
              <w:t>Данные о статьях и журналах должны быть доступны по открытому справочнику на сайте</w:t>
            </w:r>
            <w:r>
              <w:rPr>
                <w:rFonts w:eastAsia="Times New Roman"/>
                <w:sz w:val="24"/>
              </w:rPr>
              <w:t xml:space="preserve"> </w:t>
            </w:r>
            <w:r w:rsidRPr="000305D2">
              <w:rPr>
                <w:rFonts w:eastAsia="Times New Roman"/>
                <w:sz w:val="24"/>
              </w:rPr>
              <w:t>Российског</w:t>
            </w:r>
            <w:r>
              <w:rPr>
                <w:rFonts w:eastAsia="Times New Roman"/>
                <w:sz w:val="24"/>
              </w:rPr>
              <w:t>о индекса научного цитирования</w:t>
            </w:r>
            <w:r w:rsidRPr="000305D2">
              <w:rPr>
                <w:rFonts w:eastAsia="Times New Roman"/>
                <w:sz w:val="24"/>
              </w:rPr>
              <w:t>:</w:t>
            </w:r>
            <w:r>
              <w:rPr>
                <w:rFonts w:eastAsia="Times New Roman"/>
                <w:sz w:val="24"/>
              </w:rPr>
              <w:t xml:space="preserve"> </w:t>
            </w:r>
            <w:hyperlink r:id="rId26" w:history="1">
              <w:r w:rsidR="000B586B" w:rsidRPr="00377D52">
                <w:rPr>
                  <w:rStyle w:val="ab"/>
                  <w:rFonts w:eastAsia="Times New Roman"/>
                  <w:sz w:val="24"/>
                </w:rPr>
                <w:t>http://elibrary.ru/project_risc.asp</w:t>
              </w:r>
            </w:hyperlink>
            <w:r w:rsidR="007B4D9D" w:rsidRPr="007B4D9D">
              <w:rPr>
                <w:color w:val="1D2129"/>
                <w:sz w:val="24"/>
              </w:rPr>
              <w:t>.</w:t>
            </w:r>
          </w:p>
          <w:p w:rsidR="00F31FFF" w:rsidRPr="004E7D54" w:rsidRDefault="00F31FFF" w:rsidP="00F31FFF">
            <w:pPr>
              <w:ind w:firstLine="540"/>
              <w:jc w:val="both"/>
            </w:pPr>
            <w:r w:rsidRPr="001E157D">
              <w:rPr>
                <w:b/>
              </w:rPr>
              <w:t>2.</w:t>
            </w:r>
            <w:r w:rsidRPr="004E7D54">
              <w:t xml:space="preserve"> </w:t>
            </w:r>
            <w:r w:rsidR="00A35F7A" w:rsidRPr="00F46D14">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r w:rsidRPr="004E7D54">
              <w:t>:</w:t>
            </w:r>
          </w:p>
          <w:p w:rsidR="00F31FFF" w:rsidRPr="009A4793" w:rsidRDefault="00F31FFF" w:rsidP="00F31FFF">
            <w:pPr>
              <w:pStyle w:val="afd"/>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31FFF" w:rsidRPr="009A4793" w:rsidRDefault="00F31FFF" w:rsidP="00F31FFF">
            <w:pPr>
              <w:pStyle w:val="afd"/>
              <w:tabs>
                <w:tab w:val="left" w:pos="0"/>
                <w:tab w:val="left" w:pos="1440"/>
              </w:tabs>
              <w:rPr>
                <w:sz w:val="24"/>
              </w:rPr>
            </w:pPr>
            <w:r w:rsidRPr="009A4793">
              <w:rPr>
                <w:sz w:val="24"/>
              </w:rPr>
              <w:t xml:space="preserve">2.2 </w:t>
            </w:r>
            <w:r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w:t>
            </w:r>
            <w:r w:rsidR="00016C81" w:rsidRPr="00C5028E">
              <w:rPr>
                <w:sz w:val="24"/>
              </w:rPr>
              <w:t>отсутствия</w:t>
            </w:r>
            <w:r w:rsidRPr="00C5028E">
              <w:rPr>
                <w:sz w:val="24"/>
              </w:rPr>
              <w:t xml:space="preserve">. </w:t>
            </w:r>
            <w:r>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F31FFF" w:rsidRPr="009A4793" w:rsidRDefault="00F31FFF" w:rsidP="00F31FFF">
            <w:pPr>
              <w:pStyle w:val="afd"/>
              <w:tabs>
                <w:tab w:val="left" w:pos="0"/>
                <w:tab w:val="left" w:pos="1440"/>
              </w:tabs>
              <w:rPr>
                <w:sz w:val="24"/>
              </w:rPr>
            </w:pPr>
            <w:r w:rsidRPr="009A4793">
              <w:rPr>
                <w:sz w:val="24"/>
              </w:rPr>
              <w:lastRenderedPageBreak/>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7" w:history="1">
              <w:r w:rsidRPr="00B041DA">
                <w:rPr>
                  <w:rStyle w:val="ab"/>
                  <w:sz w:val="24"/>
                </w:rPr>
                <w:t>https://service.nalog.ru/zd.do</w:t>
              </w:r>
            </w:hyperlink>
            <w:r w:rsidRPr="009A4793">
              <w:rPr>
                <w:sz w:val="24"/>
              </w:rPr>
              <w:t>).</w:t>
            </w:r>
          </w:p>
          <w:p w:rsidR="00F31FFF" w:rsidRPr="009A4793" w:rsidRDefault="00F31FFF" w:rsidP="00F31FFF">
            <w:pPr>
              <w:pStyle w:val="afd"/>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31FFF" w:rsidRPr="009A4793" w:rsidRDefault="00F31FFF" w:rsidP="00F31FFF">
            <w:pPr>
              <w:pStyle w:val="afd"/>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8" w:history="1">
              <w:r w:rsidRPr="00B041DA">
                <w:rPr>
                  <w:rStyle w:val="ab"/>
                  <w:sz w:val="24"/>
                </w:rPr>
                <w:t>https://service.nalog.ru/zd.do</w:t>
              </w:r>
            </w:hyperlink>
            <w:r w:rsidRPr="009A4793">
              <w:rPr>
                <w:sz w:val="24"/>
              </w:rPr>
              <w:t>));</w:t>
            </w:r>
          </w:p>
          <w:p w:rsidR="00F31FFF" w:rsidRPr="009A4793" w:rsidRDefault="00F31FFF" w:rsidP="00F31FFF">
            <w:pPr>
              <w:pStyle w:val="afd"/>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9" w:history="1">
              <w:r w:rsidRPr="00B041DA">
                <w:rPr>
                  <w:rStyle w:val="ab"/>
                  <w:sz w:val="24"/>
                </w:rPr>
                <w:t>http://fssprus.ru/iss/ip</w:t>
              </w:r>
            </w:hyperlink>
            <w:r w:rsidRPr="009A4793">
              <w:rPr>
                <w:sz w:val="24"/>
              </w:rPr>
              <w:t xml:space="preserve">), а также информации в едином Федеральном реестре сведений о фактах деятельности юридических лиц </w:t>
            </w:r>
            <w:hyperlink r:id="rId30" w:history="1">
              <w:r w:rsidRPr="00B041DA">
                <w:rPr>
                  <w:rStyle w:val="ab"/>
                  <w:sz w:val="24"/>
                </w:rPr>
                <w:t>http://www.fedresurs.ru/companies/IsSearching</w:t>
              </w:r>
            </w:hyperlink>
            <w:r w:rsidRPr="009A4793">
              <w:rPr>
                <w:sz w:val="24"/>
              </w:rPr>
              <w:t>.</w:t>
            </w:r>
          </w:p>
          <w:p w:rsidR="00F31FFF" w:rsidRPr="009A4793" w:rsidRDefault="00F31FFF" w:rsidP="00F31FFF">
            <w:pPr>
              <w:pStyle w:val="afd"/>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F31FFF" w:rsidRDefault="00F31FFF" w:rsidP="00F31FFF">
            <w:pPr>
              <w:pStyle w:val="afd"/>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731ED9">
              <w:rPr>
                <w:sz w:val="24"/>
              </w:rPr>
              <w:t>реестры»);</w:t>
            </w:r>
          </w:p>
          <w:p w:rsidR="00214220" w:rsidRDefault="00016C81" w:rsidP="00214220">
            <w:pPr>
              <w:pStyle w:val="afd"/>
              <w:ind w:firstLine="539"/>
              <w:rPr>
                <w:sz w:val="24"/>
              </w:rPr>
            </w:pPr>
            <w:r w:rsidRPr="00731ED9">
              <w:rPr>
                <w:sz w:val="24"/>
              </w:rPr>
              <w:lastRenderedPageBreak/>
              <w:t>2.</w:t>
            </w:r>
            <w:r>
              <w:rPr>
                <w:sz w:val="24"/>
              </w:rPr>
              <w:t>5</w:t>
            </w:r>
            <w:r w:rsidRPr="00731ED9">
              <w:rPr>
                <w:sz w:val="24"/>
              </w:rPr>
              <w:t xml:space="preserve"> документ по </w:t>
            </w:r>
            <w:r w:rsidRPr="00564604">
              <w:rPr>
                <w:sz w:val="24"/>
              </w:rPr>
              <w:t>форме приложения № 4 к документации</w:t>
            </w:r>
            <w:r w:rsidRPr="00731ED9">
              <w:rPr>
                <w:sz w:val="24"/>
              </w:rPr>
              <w:t xml:space="preserve"> о закупке о наличии </w:t>
            </w:r>
            <w:r>
              <w:rPr>
                <w:sz w:val="24"/>
              </w:rPr>
              <w:t>опыта</w:t>
            </w:r>
            <w:r w:rsidRPr="00731ED9">
              <w:rPr>
                <w:sz w:val="24"/>
              </w:rPr>
              <w:t xml:space="preserve"> </w:t>
            </w:r>
            <w:r>
              <w:rPr>
                <w:sz w:val="24"/>
              </w:rPr>
              <w:t>выполнения</w:t>
            </w:r>
            <w:r w:rsidRPr="002B2708">
              <w:rPr>
                <w:sz w:val="24"/>
              </w:rPr>
              <w:t xml:space="preserve"> </w:t>
            </w:r>
            <w:r w:rsidRPr="000B586B">
              <w:rPr>
                <w:sz w:val="24"/>
              </w:rPr>
              <w:t>проектов разработки на основании оптимизационного программного обеспечения (</w:t>
            </w:r>
            <w:r>
              <w:rPr>
                <w:color w:val="1D2129"/>
              </w:rPr>
              <w:t>IPOPT и/или CPLEX, и/или CBC, и/или SCIP, и/или CLP</w:t>
            </w:r>
            <w:r w:rsidRPr="000B586B">
              <w:rPr>
                <w:sz w:val="24"/>
              </w:rPr>
              <w:t>)</w:t>
            </w:r>
            <w:r>
              <w:rPr>
                <w:sz w:val="24"/>
              </w:rPr>
              <w:t>, с</w:t>
            </w:r>
            <w:r w:rsidRPr="00B61405">
              <w:rPr>
                <w:sz w:val="24"/>
              </w:rPr>
              <w:t xml:space="preserve"> </w:t>
            </w:r>
            <w:r>
              <w:rPr>
                <w:sz w:val="24"/>
              </w:rPr>
              <w:t xml:space="preserve">приложением копий </w:t>
            </w:r>
            <w:r w:rsidRPr="00731ED9">
              <w:rPr>
                <w:sz w:val="24"/>
              </w:rPr>
              <w:t>подписанны</w:t>
            </w:r>
            <w:r>
              <w:rPr>
                <w:sz w:val="24"/>
              </w:rPr>
              <w:t>х</w:t>
            </w:r>
            <w:r w:rsidRPr="00731ED9">
              <w:rPr>
                <w:sz w:val="24"/>
              </w:rPr>
              <w:t xml:space="preserve"> сторонами договоров и актов сдачи-приемки</w:t>
            </w:r>
            <w:r>
              <w:rPr>
                <w:sz w:val="24"/>
              </w:rPr>
              <w:t xml:space="preserve"> работ/услуг, </w:t>
            </w:r>
            <w:r w:rsidRPr="00731ED9">
              <w:rPr>
                <w:sz w:val="24"/>
              </w:rPr>
              <w:t>актов сверки</w:t>
            </w:r>
            <w:r>
              <w:rPr>
                <w:sz w:val="24"/>
              </w:rPr>
              <w:t xml:space="preserve"> </w:t>
            </w:r>
            <w:r w:rsidRPr="00731ED9">
              <w:rPr>
                <w:sz w:val="24"/>
              </w:rPr>
              <w:t>и/или ин</w:t>
            </w:r>
            <w:r>
              <w:rPr>
                <w:sz w:val="24"/>
              </w:rPr>
              <w:t>ых</w:t>
            </w:r>
            <w:r w:rsidRPr="00731ED9">
              <w:rPr>
                <w:sz w:val="24"/>
              </w:rPr>
              <w:t xml:space="preserve"> </w:t>
            </w:r>
            <w:r>
              <w:rPr>
                <w:sz w:val="24"/>
              </w:rPr>
              <w:t xml:space="preserve">двухсторонних </w:t>
            </w:r>
            <w:r w:rsidRPr="00731ED9">
              <w:rPr>
                <w:sz w:val="24"/>
              </w:rPr>
              <w:t>документ</w:t>
            </w:r>
            <w:r>
              <w:rPr>
                <w:sz w:val="24"/>
              </w:rPr>
              <w:t>ов</w:t>
            </w:r>
            <w:r w:rsidRPr="00731ED9">
              <w:rPr>
                <w:sz w:val="24"/>
              </w:rPr>
              <w:t>, подтверждающи</w:t>
            </w:r>
            <w:r>
              <w:rPr>
                <w:sz w:val="24"/>
              </w:rPr>
              <w:t>х</w:t>
            </w:r>
            <w:r w:rsidRPr="00731ED9">
              <w:rPr>
                <w:sz w:val="24"/>
              </w:rPr>
              <w:t xml:space="preserve"> факт в</w:t>
            </w:r>
            <w:r>
              <w:rPr>
                <w:sz w:val="24"/>
              </w:rPr>
              <w:t xml:space="preserve">ыполнения работ, оказания услуг, </w:t>
            </w:r>
            <w:r w:rsidRPr="00731ED9">
              <w:rPr>
                <w:sz w:val="24"/>
              </w:rPr>
              <w:t>в</w:t>
            </w:r>
            <w:r>
              <w:rPr>
                <w:sz w:val="24"/>
              </w:rPr>
              <w:t xml:space="preserve">ыполнения работ, </w:t>
            </w:r>
            <w:r w:rsidR="00F31FFF">
              <w:rPr>
                <w:sz w:val="24"/>
              </w:rPr>
              <w:t>оказания услуг.</w:t>
            </w:r>
            <w:r w:rsidR="00214220">
              <w:rPr>
                <w:sz w:val="24"/>
              </w:rPr>
              <w:t xml:space="preserve"> </w:t>
            </w:r>
          </w:p>
          <w:p w:rsidR="002F0352" w:rsidRDefault="00214220" w:rsidP="00214220">
            <w:pPr>
              <w:pStyle w:val="afd"/>
              <w:ind w:firstLine="539"/>
              <w:rPr>
                <w:sz w:val="24"/>
              </w:rPr>
            </w:pPr>
            <w:r w:rsidRPr="00CC1834">
              <w:rPr>
                <w:sz w:val="24"/>
              </w:rPr>
              <w:t xml:space="preserve">Допускается в качестве подтверждения наличия опыта предоставление письма контрагента претендента </w:t>
            </w:r>
            <w:r w:rsidR="00F41792" w:rsidRPr="00F46D14">
              <w:rPr>
                <w:rFonts w:eastAsia="Times New Roman"/>
                <w:sz w:val="24"/>
              </w:rPr>
              <w:t>(</w:t>
            </w:r>
            <w:r w:rsidR="00F41792">
              <w:rPr>
                <w:rFonts w:eastAsia="Times New Roman"/>
                <w:sz w:val="24"/>
              </w:rPr>
              <w:t>и/или</w:t>
            </w:r>
            <w:r w:rsidR="00F41792" w:rsidRPr="00F46D14">
              <w:rPr>
                <w:rFonts w:eastAsia="Times New Roman"/>
                <w:sz w:val="24"/>
              </w:rPr>
              <w:t xml:space="preserve"> субподрядчик</w:t>
            </w:r>
            <w:r w:rsidR="00F41792">
              <w:rPr>
                <w:rFonts w:eastAsia="Times New Roman"/>
                <w:sz w:val="24"/>
              </w:rPr>
              <w:t>а</w:t>
            </w:r>
            <w:r w:rsidR="00F41792" w:rsidRPr="00F46D14">
              <w:rPr>
                <w:rFonts w:eastAsia="Times New Roman"/>
                <w:sz w:val="24"/>
              </w:rPr>
              <w:t>)</w:t>
            </w:r>
            <w:r w:rsidR="00F41792">
              <w:rPr>
                <w:rFonts w:eastAsia="Times New Roman"/>
                <w:sz w:val="24"/>
              </w:rPr>
              <w:t xml:space="preserve"> </w:t>
            </w:r>
            <w:r w:rsidRPr="00CC1834">
              <w:rPr>
                <w:sz w:val="24"/>
              </w:rPr>
              <w:t>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F41792">
              <w:rPr>
                <w:sz w:val="24"/>
              </w:rPr>
              <w:t xml:space="preserve"> </w:t>
            </w:r>
            <w:r w:rsidR="00F41792" w:rsidRPr="00F46D14">
              <w:rPr>
                <w:rFonts w:eastAsia="Times New Roman"/>
                <w:sz w:val="24"/>
              </w:rPr>
              <w:t>(</w:t>
            </w:r>
            <w:r w:rsidR="00F41792">
              <w:rPr>
                <w:rFonts w:eastAsia="Times New Roman"/>
                <w:sz w:val="24"/>
              </w:rPr>
              <w:t>и/или</w:t>
            </w:r>
            <w:r w:rsidR="00F41792" w:rsidRPr="00F46D14">
              <w:rPr>
                <w:rFonts w:eastAsia="Times New Roman"/>
                <w:sz w:val="24"/>
              </w:rPr>
              <w:t xml:space="preserve"> субподрядчик</w:t>
            </w:r>
            <w:r w:rsidR="00F41792">
              <w:rPr>
                <w:rFonts w:eastAsia="Times New Roman"/>
                <w:sz w:val="24"/>
              </w:rPr>
              <w:t>а</w:t>
            </w:r>
            <w:r w:rsidR="00F41792" w:rsidRPr="00F46D14">
              <w:rPr>
                <w:rFonts w:eastAsia="Times New Roman"/>
                <w:sz w:val="24"/>
              </w:rPr>
              <w:t>)</w:t>
            </w:r>
            <w:r w:rsidRPr="00CC1834">
              <w:rPr>
                <w:sz w:val="24"/>
              </w:rPr>
              <w:t>.</w:t>
            </w:r>
          </w:p>
          <w:p w:rsidR="00605509" w:rsidRDefault="00D87A2F" w:rsidP="000B586B">
            <w:pPr>
              <w:pStyle w:val="afd"/>
              <w:tabs>
                <w:tab w:val="left" w:pos="0"/>
                <w:tab w:val="left" w:pos="1440"/>
              </w:tabs>
              <w:rPr>
                <w:rFonts w:cs="Arial"/>
                <w:b/>
                <w:bCs/>
                <w:i/>
                <w:iCs/>
                <w:sz w:val="24"/>
                <w:szCs w:val="28"/>
              </w:rPr>
            </w:pPr>
            <w:r>
              <w:rPr>
                <w:sz w:val="24"/>
              </w:rPr>
              <w:t xml:space="preserve">2.6 </w:t>
            </w:r>
            <w:r w:rsidR="00A35F7A" w:rsidRPr="000B586B">
              <w:rPr>
                <w:sz w:val="24"/>
              </w:rPr>
              <w:t xml:space="preserve">сведения о производственном персонале </w:t>
            </w:r>
            <w:r w:rsidR="00F41792">
              <w:rPr>
                <w:sz w:val="24"/>
              </w:rPr>
              <w:t xml:space="preserve">претендента </w:t>
            </w:r>
            <w:r w:rsidR="00F41792" w:rsidRPr="00F46D14">
              <w:rPr>
                <w:rFonts w:eastAsia="Times New Roman"/>
                <w:sz w:val="24"/>
              </w:rPr>
              <w:t>(</w:t>
            </w:r>
            <w:r w:rsidR="00F41792">
              <w:rPr>
                <w:rFonts w:eastAsia="Times New Roman"/>
                <w:sz w:val="24"/>
              </w:rPr>
              <w:t>и/или</w:t>
            </w:r>
            <w:r w:rsidR="00F41792" w:rsidRPr="00F46D14">
              <w:rPr>
                <w:rFonts w:eastAsia="Times New Roman"/>
                <w:sz w:val="24"/>
              </w:rPr>
              <w:t xml:space="preserve"> субподрядчик</w:t>
            </w:r>
            <w:r w:rsidR="00F41792">
              <w:rPr>
                <w:rFonts w:eastAsia="Times New Roman"/>
                <w:sz w:val="24"/>
              </w:rPr>
              <w:t>а</w:t>
            </w:r>
            <w:r w:rsidR="00F41792" w:rsidRPr="00F46D14">
              <w:rPr>
                <w:rFonts w:eastAsia="Times New Roman"/>
                <w:sz w:val="24"/>
              </w:rPr>
              <w:t>)</w:t>
            </w:r>
            <w:r w:rsidR="00F41792">
              <w:rPr>
                <w:rFonts w:eastAsia="Times New Roman"/>
                <w:sz w:val="24"/>
              </w:rPr>
              <w:t xml:space="preserve"> </w:t>
            </w:r>
            <w:r w:rsidR="00A35F7A" w:rsidRPr="000B586B">
              <w:rPr>
                <w:sz w:val="24"/>
              </w:rPr>
              <w:t xml:space="preserve">по форме </w:t>
            </w:r>
            <w:r w:rsidR="00A35F7A" w:rsidRPr="0005787B">
              <w:rPr>
                <w:sz w:val="24"/>
                <w:szCs w:val="16"/>
              </w:rPr>
              <w:t>приложения № 6 к</w:t>
            </w:r>
            <w:r w:rsidR="00A35F7A" w:rsidRPr="000B586B">
              <w:rPr>
                <w:sz w:val="24"/>
              </w:rPr>
              <w:t xml:space="preserve"> документации о закупке;</w:t>
            </w:r>
          </w:p>
          <w:p w:rsidR="00605509" w:rsidRDefault="00D87A2F" w:rsidP="000B586B">
            <w:pPr>
              <w:pStyle w:val="afd"/>
              <w:tabs>
                <w:tab w:val="left" w:pos="0"/>
                <w:tab w:val="left" w:pos="1440"/>
              </w:tabs>
              <w:rPr>
                <w:rFonts w:cs="Arial"/>
                <w:b/>
                <w:bCs/>
                <w:i/>
                <w:iCs/>
                <w:sz w:val="24"/>
                <w:szCs w:val="28"/>
              </w:rPr>
            </w:pPr>
            <w:r>
              <w:rPr>
                <w:sz w:val="24"/>
              </w:rPr>
              <w:t xml:space="preserve">2.7 </w:t>
            </w:r>
            <w:r w:rsidR="00A35F7A" w:rsidRPr="000B586B">
              <w:rPr>
                <w:sz w:val="24"/>
              </w:rPr>
              <w:t xml:space="preserve">сертификаты или свидетельства о прохождении специалистов обучения </w:t>
            </w:r>
            <w:r>
              <w:rPr>
                <w:sz w:val="24"/>
              </w:rPr>
              <w:t>в области</w:t>
            </w:r>
            <w:r w:rsidR="00A35F7A" w:rsidRPr="000B586B">
              <w:rPr>
                <w:sz w:val="24"/>
              </w:rPr>
              <w:t xml:space="preserve"> управлени</w:t>
            </w:r>
            <w:r>
              <w:rPr>
                <w:sz w:val="24"/>
              </w:rPr>
              <w:t>я</w:t>
            </w:r>
            <w:r w:rsidR="00A35F7A" w:rsidRPr="000B586B">
              <w:rPr>
                <w:sz w:val="24"/>
              </w:rPr>
              <w:t xml:space="preserve"> проектами, а также дипломы о высшем математическом образовани</w:t>
            </w:r>
            <w:r w:rsidR="002D2298">
              <w:rPr>
                <w:sz w:val="24"/>
              </w:rPr>
              <w:t>и</w:t>
            </w:r>
            <w:r>
              <w:rPr>
                <w:sz w:val="24"/>
              </w:rPr>
              <w:t>.</w:t>
            </w:r>
          </w:p>
          <w:p w:rsidR="000305D2" w:rsidRPr="00214220" w:rsidRDefault="00D87A2F" w:rsidP="002D2298">
            <w:pPr>
              <w:pStyle w:val="afd"/>
              <w:tabs>
                <w:tab w:val="left" w:pos="0"/>
                <w:tab w:val="left" w:pos="1440"/>
              </w:tabs>
              <w:rPr>
                <w:sz w:val="24"/>
              </w:rPr>
            </w:pPr>
            <w:r>
              <w:rPr>
                <w:sz w:val="24"/>
              </w:rPr>
              <w:t xml:space="preserve">2.8. сведения о </w:t>
            </w:r>
            <w:r>
              <w:rPr>
                <w:rFonts w:eastAsia="Times New Roman"/>
                <w:sz w:val="24"/>
              </w:rPr>
              <w:t>специалистах, имеющих</w:t>
            </w:r>
            <w:r w:rsidRPr="000305D2">
              <w:rPr>
                <w:rFonts w:eastAsia="Times New Roman"/>
                <w:sz w:val="24"/>
              </w:rPr>
              <w:t xml:space="preserve"> научные публикации</w:t>
            </w:r>
            <w:r>
              <w:rPr>
                <w:rFonts w:eastAsia="Times New Roman"/>
                <w:sz w:val="24"/>
              </w:rPr>
              <w:t>,</w:t>
            </w:r>
            <w:r w:rsidRPr="000305D2">
              <w:rPr>
                <w:rFonts w:eastAsia="Times New Roman"/>
                <w:sz w:val="24"/>
              </w:rPr>
              <w:t xml:space="preserve"> посвященные оптимизационным методам (линейное программирование, смешано-целочисленное линейное программирование, нелинейное программирование) или использующие оптимизационные методы для получения научных результатов</w:t>
            </w:r>
            <w:r>
              <w:rPr>
                <w:rFonts w:eastAsia="Times New Roman"/>
                <w:sz w:val="24"/>
              </w:rPr>
              <w:t xml:space="preserve"> по форме </w:t>
            </w:r>
            <w:r w:rsidR="00A35F7A" w:rsidRPr="002D2298">
              <w:rPr>
                <w:rFonts w:eastAsia="Times New Roman"/>
                <w:sz w:val="24"/>
              </w:rPr>
              <w:t>приложени</w:t>
            </w:r>
            <w:r w:rsidR="00161848" w:rsidRPr="002D2298">
              <w:rPr>
                <w:rFonts w:eastAsia="Times New Roman"/>
                <w:sz w:val="24"/>
              </w:rPr>
              <w:t>я</w:t>
            </w:r>
            <w:r w:rsidR="00A35F7A" w:rsidRPr="002D2298">
              <w:rPr>
                <w:rFonts w:eastAsia="Times New Roman"/>
                <w:sz w:val="24"/>
              </w:rPr>
              <w:t xml:space="preserve"> №</w:t>
            </w:r>
            <w:r w:rsidR="002D2298" w:rsidRPr="002D2298">
              <w:rPr>
                <w:rFonts w:eastAsia="Times New Roman"/>
                <w:sz w:val="24"/>
              </w:rPr>
              <w:t xml:space="preserve"> 8</w:t>
            </w:r>
            <w:r w:rsidR="002D2298">
              <w:rPr>
                <w:rFonts w:eastAsia="Times New Roman"/>
                <w:sz w:val="24"/>
              </w:rPr>
              <w:t>.</w:t>
            </w:r>
          </w:p>
        </w:tc>
      </w:tr>
      <w:tr w:rsidR="00835CB1" w:rsidRPr="00F86FAA" w:rsidTr="00EF779C">
        <w:tc>
          <w:tcPr>
            <w:tcW w:w="534" w:type="dxa"/>
          </w:tcPr>
          <w:p w:rsidR="00835CB1" w:rsidRPr="00F86FAA" w:rsidRDefault="00835CB1" w:rsidP="009830CC">
            <w:pPr>
              <w:pStyle w:val="1a"/>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d"/>
              <w:rPr>
                <w:i/>
                <w:sz w:val="24"/>
                <w:highlight w:val="yellow"/>
              </w:rPr>
            </w:pPr>
            <w:r w:rsidRPr="00650B7B">
              <w:rPr>
                <w:sz w:val="24"/>
              </w:rPr>
              <w:t xml:space="preserve">Не </w:t>
            </w:r>
            <w:r w:rsidR="00A66E4F" w:rsidRPr="00650B7B">
              <w:rPr>
                <w:sz w:val="24"/>
              </w:rPr>
              <w:t>ранее чем</w:t>
            </w:r>
            <w:r w:rsidRPr="00650B7B">
              <w:rPr>
                <w:sz w:val="24"/>
              </w:rPr>
              <w:t xml:space="preserve"> </w:t>
            </w:r>
            <w:r w:rsidR="00976729" w:rsidRPr="00650B7B">
              <w:rPr>
                <w:sz w:val="24"/>
              </w:rPr>
              <w:t xml:space="preserve">через </w:t>
            </w:r>
            <w:r w:rsidRPr="00650B7B">
              <w:rPr>
                <w:sz w:val="24"/>
              </w:rPr>
              <w:t>10 дней и не позднее чем 20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6"/>
              <w:tblW w:w="0" w:type="auto"/>
              <w:tblLayout w:type="fixed"/>
              <w:tblLook w:val="04A0" w:firstRow="1" w:lastRow="0" w:firstColumn="1" w:lastColumn="0" w:noHBand="0" w:noVBand="1"/>
            </w:tblPr>
            <w:tblGrid>
              <w:gridCol w:w="4423"/>
              <w:gridCol w:w="2114"/>
            </w:tblGrid>
            <w:tr w:rsidR="000937AA" w:rsidRPr="00222142" w:rsidTr="000937AA">
              <w:tc>
                <w:tcPr>
                  <w:tcW w:w="4423" w:type="dxa"/>
                </w:tcPr>
                <w:p w:rsidR="000937AA" w:rsidRPr="00950554" w:rsidRDefault="000937AA" w:rsidP="000937AA">
                  <w:pPr>
                    <w:pStyle w:val="afd"/>
                    <w:rPr>
                      <w:b/>
                      <w:i/>
                      <w:sz w:val="24"/>
                    </w:rPr>
                  </w:pPr>
                  <w:r w:rsidRPr="00950554">
                    <w:rPr>
                      <w:b/>
                      <w:i/>
                      <w:sz w:val="24"/>
                    </w:rPr>
                    <w:t>Критерий оценки</w:t>
                  </w:r>
                </w:p>
              </w:tc>
              <w:tc>
                <w:tcPr>
                  <w:tcW w:w="2114" w:type="dxa"/>
                </w:tcPr>
                <w:p w:rsidR="000937AA" w:rsidRPr="00950554" w:rsidRDefault="000937AA" w:rsidP="000937AA">
                  <w:pPr>
                    <w:pStyle w:val="afd"/>
                    <w:ind w:firstLine="0"/>
                    <w:rPr>
                      <w:b/>
                      <w:i/>
                      <w:sz w:val="24"/>
                    </w:rPr>
                  </w:pPr>
                  <w:r w:rsidRPr="00950554">
                    <w:rPr>
                      <w:b/>
                      <w:i/>
                      <w:sz w:val="24"/>
                    </w:rPr>
                    <w:t xml:space="preserve">Значение </w:t>
                  </w:r>
                  <w:r w:rsidRPr="00950554">
                    <w:rPr>
                      <w:i/>
                      <w:sz w:val="24"/>
                    </w:rPr>
                    <w:t>Кз</w:t>
                  </w:r>
                </w:p>
              </w:tc>
            </w:tr>
            <w:tr w:rsidR="000937AA" w:rsidRPr="00222142" w:rsidTr="000937AA">
              <w:tc>
                <w:tcPr>
                  <w:tcW w:w="4423" w:type="dxa"/>
                </w:tcPr>
                <w:p w:rsidR="000937AA" w:rsidRPr="00A60296" w:rsidRDefault="000937AA" w:rsidP="000937AA">
                  <w:pPr>
                    <w:pStyle w:val="afd"/>
                    <w:ind w:firstLine="0"/>
                    <w:rPr>
                      <w:sz w:val="24"/>
                    </w:rPr>
                  </w:pPr>
                  <w:r w:rsidRPr="00A60296">
                    <w:rPr>
                      <w:sz w:val="24"/>
                    </w:rPr>
                    <w:t xml:space="preserve">Цена договора </w:t>
                  </w:r>
                </w:p>
              </w:tc>
              <w:tc>
                <w:tcPr>
                  <w:tcW w:w="2114" w:type="dxa"/>
                </w:tcPr>
                <w:p w:rsidR="000937AA" w:rsidRPr="00A60296" w:rsidRDefault="000937AA" w:rsidP="000937AA">
                  <w:pPr>
                    <w:pStyle w:val="afd"/>
                    <w:rPr>
                      <w:sz w:val="24"/>
                    </w:rPr>
                  </w:pPr>
                  <w:r w:rsidRPr="00A60296">
                    <w:rPr>
                      <w:sz w:val="24"/>
                    </w:rPr>
                    <w:t>Кз=0,55</w:t>
                  </w:r>
                </w:p>
              </w:tc>
            </w:tr>
            <w:tr w:rsidR="000937AA" w:rsidRPr="00222142" w:rsidTr="000937AA">
              <w:tc>
                <w:tcPr>
                  <w:tcW w:w="4423" w:type="dxa"/>
                </w:tcPr>
                <w:p w:rsidR="000937AA" w:rsidRDefault="000937AA" w:rsidP="000937AA">
                  <w:pPr>
                    <w:pStyle w:val="afd"/>
                    <w:ind w:firstLine="0"/>
                    <w:rPr>
                      <w:sz w:val="24"/>
                    </w:rPr>
                  </w:pPr>
                  <w:r w:rsidRPr="00A60296">
                    <w:rPr>
                      <w:sz w:val="24"/>
                    </w:rPr>
                    <w:t>Опыт участника (</w:t>
                  </w:r>
                  <w:r>
                    <w:rPr>
                      <w:sz w:val="24"/>
                    </w:rPr>
                    <w:t xml:space="preserve">подтвержденная </w:t>
                  </w:r>
                  <w:r w:rsidRPr="00A60296">
                    <w:rPr>
                      <w:sz w:val="24"/>
                    </w:rPr>
                    <w:t>суммарная стоимость договоров</w:t>
                  </w:r>
                  <w:r>
                    <w:rPr>
                      <w:sz w:val="24"/>
                    </w:rPr>
                    <w:t>)</w:t>
                  </w:r>
                </w:p>
                <w:p w:rsidR="000937AA" w:rsidRPr="00A60296" w:rsidRDefault="000937AA" w:rsidP="00320F00">
                  <w:pPr>
                    <w:pStyle w:val="afd"/>
                    <w:ind w:firstLine="0"/>
                    <w:rPr>
                      <w:sz w:val="24"/>
                    </w:rPr>
                  </w:pPr>
                  <w:r>
                    <w:rPr>
                      <w:sz w:val="24"/>
                    </w:rPr>
                    <w:t xml:space="preserve">Для получения максимальной оценки по данному критерию достаточно предоставить подтверждение опыта выполнения работ на сумму 10 000 000 (десять миллионов) </w:t>
                  </w:r>
                  <w:r w:rsidR="00016C81">
                    <w:rPr>
                      <w:sz w:val="24"/>
                    </w:rPr>
                    <w:t>рублей</w:t>
                  </w:r>
                </w:p>
              </w:tc>
              <w:tc>
                <w:tcPr>
                  <w:tcW w:w="2114" w:type="dxa"/>
                </w:tcPr>
                <w:p w:rsidR="000937AA" w:rsidRPr="00A60296" w:rsidRDefault="000937AA" w:rsidP="000937AA">
                  <w:pPr>
                    <w:pStyle w:val="afd"/>
                    <w:rPr>
                      <w:sz w:val="24"/>
                    </w:rPr>
                  </w:pPr>
                  <w:r w:rsidRPr="00A60296">
                    <w:rPr>
                      <w:sz w:val="24"/>
                    </w:rPr>
                    <w:t>Кз=0,</w:t>
                  </w:r>
                  <w:r>
                    <w:rPr>
                      <w:sz w:val="24"/>
                    </w:rPr>
                    <w:t>07</w:t>
                  </w:r>
                </w:p>
              </w:tc>
            </w:tr>
            <w:tr w:rsidR="000937AA" w:rsidRPr="00222142" w:rsidTr="000937AA">
              <w:tc>
                <w:tcPr>
                  <w:tcW w:w="4423" w:type="dxa"/>
                </w:tcPr>
                <w:p w:rsidR="000937AA" w:rsidRPr="00A60296" w:rsidRDefault="000937AA" w:rsidP="000937AA">
                  <w:pPr>
                    <w:tabs>
                      <w:tab w:val="num" w:pos="1329"/>
                    </w:tabs>
                    <w:jc w:val="both"/>
                  </w:pPr>
                  <w:r>
                    <w:lastRenderedPageBreak/>
                    <w:t>Степень детализации описания подходов к реализации требований, указанных  в техническом задании (получения ожидаемых результатов работ)</w:t>
                  </w:r>
                  <w:r w:rsidRPr="00964C6C">
                    <w:rPr>
                      <w:rStyle w:val="afb"/>
                    </w:rPr>
                    <w:t xml:space="preserve"> </w:t>
                  </w:r>
                  <w:r w:rsidRPr="00964C6C">
                    <w:rPr>
                      <w:rStyle w:val="afb"/>
                    </w:rPr>
                    <w:footnoteReference w:id="2"/>
                  </w:r>
                  <w:r>
                    <w:t xml:space="preserve"> </w:t>
                  </w:r>
                </w:p>
              </w:tc>
              <w:tc>
                <w:tcPr>
                  <w:tcW w:w="2114" w:type="dxa"/>
                </w:tcPr>
                <w:p w:rsidR="000937AA" w:rsidRPr="00A60296" w:rsidRDefault="000937AA" w:rsidP="000937AA">
                  <w:pPr>
                    <w:pStyle w:val="afd"/>
                    <w:rPr>
                      <w:sz w:val="24"/>
                    </w:rPr>
                  </w:pPr>
                  <w:r w:rsidRPr="00A60296">
                    <w:rPr>
                      <w:sz w:val="24"/>
                    </w:rPr>
                    <w:t>Кз=0,</w:t>
                  </w:r>
                  <w:r>
                    <w:rPr>
                      <w:sz w:val="24"/>
                    </w:rPr>
                    <w:t>07</w:t>
                  </w:r>
                </w:p>
              </w:tc>
            </w:tr>
            <w:tr w:rsidR="000937AA" w:rsidRPr="00222142" w:rsidTr="000937AA">
              <w:tc>
                <w:tcPr>
                  <w:tcW w:w="4423" w:type="dxa"/>
                </w:tcPr>
                <w:p w:rsidR="000937AA" w:rsidRPr="00A60296" w:rsidRDefault="000937AA" w:rsidP="000937AA">
                  <w:pPr>
                    <w:pStyle w:val="afd"/>
                    <w:ind w:firstLine="0"/>
                    <w:rPr>
                      <w:sz w:val="24"/>
                    </w:rPr>
                  </w:pPr>
                  <w:r>
                    <w:rPr>
                      <w:sz w:val="24"/>
                    </w:rPr>
                    <w:t xml:space="preserve">Соответствие </w:t>
                  </w:r>
                  <w:r w:rsidRPr="00650B7B">
                    <w:rPr>
                      <w:sz w:val="24"/>
                    </w:rPr>
                    <w:t>предлагаемой методологии</w:t>
                  </w:r>
                  <w:r>
                    <w:rPr>
                      <w:sz w:val="24"/>
                    </w:rPr>
                    <w:t xml:space="preserve"> выполнения работ, указанных в техническом задании </w:t>
                  </w:r>
                  <w:r w:rsidRPr="00447682">
                    <w:rPr>
                      <w:sz w:val="24"/>
                    </w:rPr>
                    <w:t>с точки зрения достижения наилучшего результата</w:t>
                  </w:r>
                  <w:r w:rsidRPr="00964C6C">
                    <w:rPr>
                      <w:rStyle w:val="afb"/>
                    </w:rPr>
                    <w:footnoteReference w:id="3"/>
                  </w:r>
                  <w:r>
                    <w:t xml:space="preserve">  </w:t>
                  </w:r>
                  <w:r w:rsidRPr="00BE3CA7">
                    <w:rPr>
                      <w:sz w:val="24"/>
                    </w:rPr>
                    <w:t xml:space="preserve"> </w:t>
                  </w:r>
                </w:p>
              </w:tc>
              <w:tc>
                <w:tcPr>
                  <w:tcW w:w="2114" w:type="dxa"/>
                </w:tcPr>
                <w:p w:rsidR="000937AA" w:rsidRPr="00A60296" w:rsidRDefault="000937AA" w:rsidP="000937AA">
                  <w:pPr>
                    <w:pStyle w:val="afd"/>
                    <w:rPr>
                      <w:sz w:val="24"/>
                    </w:rPr>
                  </w:pPr>
                  <w:r w:rsidRPr="00A60296">
                    <w:rPr>
                      <w:sz w:val="24"/>
                    </w:rPr>
                    <w:t>Кз=0,</w:t>
                  </w:r>
                  <w:r>
                    <w:rPr>
                      <w:sz w:val="24"/>
                    </w:rPr>
                    <w:t>08</w:t>
                  </w:r>
                </w:p>
              </w:tc>
            </w:tr>
            <w:tr w:rsidR="000937AA" w:rsidRPr="00222142" w:rsidTr="000937AA">
              <w:tc>
                <w:tcPr>
                  <w:tcW w:w="4423" w:type="dxa"/>
                </w:tcPr>
                <w:p w:rsidR="000937AA" w:rsidRPr="00A60296" w:rsidRDefault="000937AA" w:rsidP="000937AA">
                  <w:pPr>
                    <w:pStyle w:val="afd"/>
                    <w:ind w:firstLine="0"/>
                    <w:rPr>
                      <w:b/>
                      <w:sz w:val="24"/>
                    </w:rPr>
                  </w:pPr>
                  <w:r w:rsidRPr="00A60296">
                    <w:rPr>
                      <w:sz w:val="24"/>
                    </w:rPr>
                    <w:t>Срок выполнения работ</w:t>
                  </w:r>
                </w:p>
              </w:tc>
              <w:tc>
                <w:tcPr>
                  <w:tcW w:w="2114" w:type="dxa"/>
                </w:tcPr>
                <w:p w:rsidR="000937AA" w:rsidRPr="00A60296" w:rsidRDefault="000937AA" w:rsidP="000937AA">
                  <w:pPr>
                    <w:pStyle w:val="afd"/>
                    <w:rPr>
                      <w:b/>
                      <w:sz w:val="24"/>
                    </w:rPr>
                  </w:pPr>
                  <w:r w:rsidRPr="00A60296">
                    <w:rPr>
                      <w:sz w:val="24"/>
                    </w:rPr>
                    <w:t>Кз=0,</w:t>
                  </w:r>
                  <w:r>
                    <w:rPr>
                      <w:sz w:val="24"/>
                    </w:rPr>
                    <w:t>15</w:t>
                  </w:r>
                </w:p>
              </w:tc>
            </w:tr>
            <w:tr w:rsidR="000937AA" w:rsidRPr="00222142" w:rsidTr="000937AA">
              <w:tc>
                <w:tcPr>
                  <w:tcW w:w="4423" w:type="dxa"/>
                </w:tcPr>
                <w:p w:rsidR="000937AA" w:rsidRPr="00FD3557" w:rsidRDefault="000937AA" w:rsidP="000937AA">
                  <w:pPr>
                    <w:pStyle w:val="afd"/>
                    <w:ind w:firstLine="0"/>
                    <w:rPr>
                      <w:sz w:val="24"/>
                    </w:rPr>
                  </w:pPr>
                  <w:r w:rsidRPr="00A60296">
                    <w:rPr>
                      <w:sz w:val="24"/>
                    </w:rPr>
                    <w:t>С</w:t>
                  </w:r>
                  <w:r>
                    <w:rPr>
                      <w:sz w:val="24"/>
                    </w:rPr>
                    <w:t>уммарный с</w:t>
                  </w:r>
                  <w:r w:rsidRPr="00A60296">
                    <w:rPr>
                      <w:sz w:val="24"/>
                    </w:rPr>
                    <w:t>рок предоставления гарантии качества работ</w:t>
                  </w:r>
                  <w:r>
                    <w:rPr>
                      <w:sz w:val="24"/>
                    </w:rPr>
                    <w:t xml:space="preserve"> на разработку </w:t>
                  </w:r>
                  <w:r w:rsidRPr="000937AA">
                    <w:rPr>
                      <w:sz w:val="24"/>
                    </w:rPr>
                    <w:t>Системы управления тарифной политикой предоставления вагонов и контейнеров ПАО "ТрансКонтейнер"</w:t>
                  </w:r>
                </w:p>
              </w:tc>
              <w:tc>
                <w:tcPr>
                  <w:tcW w:w="2114" w:type="dxa"/>
                </w:tcPr>
                <w:p w:rsidR="000937AA" w:rsidRPr="00A60296" w:rsidRDefault="000937AA" w:rsidP="000937AA">
                  <w:pPr>
                    <w:pStyle w:val="afd"/>
                    <w:rPr>
                      <w:sz w:val="24"/>
                    </w:rPr>
                  </w:pPr>
                  <w:r w:rsidRPr="00A60296">
                    <w:rPr>
                      <w:sz w:val="24"/>
                    </w:rPr>
                    <w:t>Кз=0,</w:t>
                  </w:r>
                  <w:r>
                    <w:rPr>
                      <w:sz w:val="24"/>
                    </w:rPr>
                    <w:t>08</w:t>
                  </w:r>
                </w:p>
              </w:tc>
            </w:tr>
          </w:tbl>
          <w:p w:rsidR="007D6548" w:rsidRPr="00F86FAA" w:rsidRDefault="007D6548" w:rsidP="000937AA">
            <w:pPr>
              <w:pStyle w:val="afd"/>
              <w:ind w:firstLine="0"/>
              <w:rPr>
                <w:b/>
                <w:i/>
                <w:sz w:val="24"/>
              </w:rPr>
            </w:pPr>
          </w:p>
        </w:tc>
      </w:tr>
      <w:tr w:rsidR="00736D40" w:rsidRPr="00F86FAA" w:rsidTr="00EF779C">
        <w:tc>
          <w:tcPr>
            <w:tcW w:w="534" w:type="dxa"/>
          </w:tcPr>
          <w:p w:rsidR="00736D40" w:rsidRPr="00F86FAA" w:rsidRDefault="00835CB1" w:rsidP="009830CC">
            <w:pPr>
              <w:pStyle w:val="1a"/>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650DBD" w:rsidRPr="002F0905" w:rsidRDefault="00650DBD" w:rsidP="00650DBD">
            <w:pPr>
              <w:pStyle w:val="-3"/>
              <w:numPr>
                <w:ilvl w:val="2"/>
                <w:numId w:val="0"/>
              </w:numPr>
              <w:tabs>
                <w:tab w:val="num" w:pos="1985"/>
              </w:tabs>
              <w:suppressAutoHyphens/>
              <w:ind w:firstLine="709"/>
              <w:rPr>
                <w:sz w:val="24"/>
              </w:rPr>
            </w:pPr>
            <w:r w:rsidRPr="002F090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50DBD" w:rsidRPr="002F0905" w:rsidRDefault="00650DBD" w:rsidP="00650DBD">
            <w:pPr>
              <w:pStyle w:val="-3"/>
              <w:numPr>
                <w:ilvl w:val="2"/>
                <w:numId w:val="0"/>
              </w:numPr>
              <w:tabs>
                <w:tab w:val="num" w:pos="1985"/>
              </w:tabs>
              <w:suppressAutoHyphens/>
              <w:ind w:firstLine="709"/>
              <w:rPr>
                <w:sz w:val="24"/>
              </w:rPr>
            </w:pPr>
            <w:r w:rsidRPr="002F090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650DBD" w:rsidRPr="002F0905" w:rsidRDefault="00650DBD" w:rsidP="00650DBD">
            <w:pPr>
              <w:pStyle w:val="-3"/>
              <w:numPr>
                <w:ilvl w:val="2"/>
                <w:numId w:val="0"/>
              </w:numPr>
              <w:tabs>
                <w:tab w:val="num" w:pos="1985"/>
              </w:tabs>
              <w:suppressAutoHyphens/>
              <w:ind w:firstLine="709"/>
              <w:rPr>
                <w:sz w:val="24"/>
              </w:rPr>
            </w:pPr>
            <w:r w:rsidRPr="002F090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50DBD" w:rsidRPr="002F0905" w:rsidRDefault="00650DBD" w:rsidP="00650DBD">
            <w:pPr>
              <w:pStyle w:val="-3"/>
              <w:numPr>
                <w:ilvl w:val="2"/>
                <w:numId w:val="0"/>
              </w:numPr>
              <w:tabs>
                <w:tab w:val="num" w:pos="1985"/>
              </w:tabs>
              <w:suppressAutoHyphens/>
              <w:ind w:firstLine="709"/>
              <w:rPr>
                <w:sz w:val="24"/>
              </w:rPr>
            </w:pPr>
            <w:r w:rsidRPr="002F0905">
              <w:rPr>
                <w:sz w:val="24"/>
              </w:rPr>
              <w:t xml:space="preserve">Внесение изменений в договор по предложениям победителя является правом Заказчика и осуществляется по </w:t>
            </w:r>
            <w:r w:rsidR="00016C81" w:rsidRPr="002F0905">
              <w:rPr>
                <w:sz w:val="24"/>
              </w:rPr>
              <w:t>усмотрению</w:t>
            </w:r>
            <w:r w:rsidR="00016C81">
              <w:rPr>
                <w:sz w:val="24"/>
              </w:rPr>
              <w:t xml:space="preserve"> </w:t>
            </w:r>
            <w:r w:rsidR="00016C81" w:rsidRPr="002F0905">
              <w:rPr>
                <w:sz w:val="24"/>
              </w:rPr>
              <w:t>Заказчика</w:t>
            </w:r>
            <w:r w:rsidRPr="002F0905">
              <w:rPr>
                <w:sz w:val="24"/>
              </w:rPr>
              <w:t>.</w:t>
            </w:r>
          </w:p>
          <w:p w:rsidR="00736D40" w:rsidRPr="00F86FAA" w:rsidRDefault="00650DBD" w:rsidP="00650DBD">
            <w:pPr>
              <w:pStyle w:val="-3"/>
              <w:numPr>
                <w:ilvl w:val="2"/>
                <w:numId w:val="0"/>
              </w:numPr>
              <w:tabs>
                <w:tab w:val="num" w:pos="1985"/>
              </w:tabs>
              <w:suppressAutoHyphens/>
              <w:ind w:firstLine="709"/>
              <w:rPr>
                <w:sz w:val="24"/>
                <w:highlight w:val="cyan"/>
              </w:rPr>
            </w:pPr>
            <w:r w:rsidRPr="002F090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50DBD" w:rsidRPr="00F86FAA" w:rsidTr="00650DBD">
        <w:tc>
          <w:tcPr>
            <w:tcW w:w="534" w:type="dxa"/>
            <w:tcBorders>
              <w:top w:val="single" w:sz="4" w:space="0" w:color="auto"/>
              <w:left w:val="single" w:sz="4" w:space="0" w:color="auto"/>
              <w:bottom w:val="single" w:sz="4" w:space="0" w:color="auto"/>
              <w:right w:val="single" w:sz="4" w:space="0" w:color="auto"/>
            </w:tcBorders>
          </w:tcPr>
          <w:p w:rsidR="00650DBD" w:rsidRPr="00F86FAA" w:rsidRDefault="00650DBD" w:rsidP="00650DBD">
            <w:pPr>
              <w:pStyle w:val="1a"/>
              <w:ind w:firstLine="0"/>
              <w:rPr>
                <w:b/>
                <w:sz w:val="24"/>
                <w:szCs w:val="24"/>
              </w:rPr>
            </w:pPr>
            <w:r>
              <w:rPr>
                <w:b/>
                <w:sz w:val="24"/>
                <w:szCs w:val="24"/>
              </w:rPr>
              <w:t>21</w:t>
            </w:r>
            <w:r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650DBD" w:rsidRPr="00F86FAA" w:rsidRDefault="00650DBD" w:rsidP="00650DBD">
            <w:pPr>
              <w:pStyle w:val="Default"/>
              <w:rPr>
                <w:b/>
                <w:color w:val="auto"/>
              </w:rPr>
            </w:pPr>
            <w:r w:rsidRPr="00F86FAA">
              <w:rPr>
                <w:b/>
                <w:color w:val="auto"/>
              </w:rPr>
              <w:t>Привлечение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650DBD" w:rsidRPr="00F86FAA" w:rsidRDefault="00650DBD" w:rsidP="00C41AAB">
            <w:pPr>
              <w:pStyle w:val="-3"/>
              <w:numPr>
                <w:ilvl w:val="2"/>
                <w:numId w:val="0"/>
              </w:numPr>
              <w:tabs>
                <w:tab w:val="num" w:pos="1985"/>
              </w:tabs>
              <w:ind w:firstLine="709"/>
              <w:rPr>
                <w:sz w:val="24"/>
              </w:rPr>
            </w:pPr>
            <w:r w:rsidRPr="00650DBD">
              <w:rPr>
                <w:sz w:val="24"/>
              </w:rPr>
              <w:t xml:space="preserve">Привлечение субподрядчиков допускается </w:t>
            </w:r>
            <w:r w:rsidR="003455D1">
              <w:rPr>
                <w:sz w:val="24"/>
              </w:rPr>
              <w:t>в</w:t>
            </w:r>
            <w:r w:rsidRPr="00650DBD">
              <w:rPr>
                <w:sz w:val="24"/>
              </w:rPr>
              <w:t xml:space="preserve"> соответствии с приложением № </w:t>
            </w:r>
            <w:r w:rsidR="00C41AAB">
              <w:rPr>
                <w:sz w:val="24"/>
              </w:rPr>
              <w:t>7</w:t>
            </w:r>
            <w:r w:rsidRPr="00650DBD">
              <w:rPr>
                <w:sz w:val="24"/>
              </w:rPr>
              <w:t xml:space="preserve"> документации о закупке.</w:t>
            </w:r>
          </w:p>
        </w:tc>
      </w:tr>
      <w:tr w:rsidR="00650DBD" w:rsidRPr="00F86FAA" w:rsidTr="00650DBD">
        <w:tc>
          <w:tcPr>
            <w:tcW w:w="534" w:type="dxa"/>
            <w:tcBorders>
              <w:top w:val="single" w:sz="4" w:space="0" w:color="auto"/>
              <w:left w:val="single" w:sz="4" w:space="0" w:color="auto"/>
              <w:bottom w:val="single" w:sz="4" w:space="0" w:color="auto"/>
              <w:right w:val="single" w:sz="4" w:space="0" w:color="auto"/>
            </w:tcBorders>
          </w:tcPr>
          <w:p w:rsidR="00650DBD" w:rsidRPr="00F86FAA" w:rsidRDefault="00650DBD" w:rsidP="00650DBD">
            <w:pPr>
              <w:pStyle w:val="1a"/>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650DBD" w:rsidRPr="00F86FAA" w:rsidRDefault="00650DBD" w:rsidP="00650DBD">
            <w:pPr>
              <w:pStyle w:val="Default"/>
              <w:rPr>
                <w:b/>
                <w:color w:val="auto"/>
              </w:rPr>
            </w:pPr>
            <w:r w:rsidRPr="00F86FAA">
              <w:rPr>
                <w:b/>
                <w:color w:val="auto"/>
              </w:rPr>
              <w:t>Обеспечение исполнения договора</w:t>
            </w:r>
          </w:p>
        </w:tc>
        <w:tc>
          <w:tcPr>
            <w:tcW w:w="6768" w:type="dxa"/>
            <w:tcBorders>
              <w:top w:val="single" w:sz="4" w:space="0" w:color="auto"/>
              <w:left w:val="single" w:sz="4" w:space="0" w:color="auto"/>
              <w:bottom w:val="single" w:sz="4" w:space="0" w:color="auto"/>
              <w:right w:val="single" w:sz="4" w:space="0" w:color="auto"/>
            </w:tcBorders>
          </w:tcPr>
          <w:p w:rsidR="00650DBD" w:rsidRPr="00F86FAA" w:rsidRDefault="00650DBD" w:rsidP="00650DBD">
            <w:pPr>
              <w:pStyle w:val="-3"/>
              <w:numPr>
                <w:ilvl w:val="2"/>
                <w:numId w:val="0"/>
              </w:numPr>
              <w:tabs>
                <w:tab w:val="num" w:pos="1985"/>
              </w:tabs>
              <w:ind w:firstLine="709"/>
              <w:rPr>
                <w:sz w:val="24"/>
              </w:rPr>
            </w:pPr>
            <w:r w:rsidRPr="002F0905">
              <w:rPr>
                <w:sz w:val="24"/>
              </w:rPr>
              <w:t>Не предусмотрено</w:t>
            </w:r>
          </w:p>
        </w:tc>
      </w:tr>
      <w:tr w:rsidR="00650DBD" w:rsidRPr="00F86FAA" w:rsidTr="00650DBD">
        <w:tc>
          <w:tcPr>
            <w:tcW w:w="534" w:type="dxa"/>
            <w:tcBorders>
              <w:top w:val="single" w:sz="4" w:space="0" w:color="auto"/>
              <w:left w:val="single" w:sz="4" w:space="0" w:color="auto"/>
              <w:bottom w:val="single" w:sz="4" w:space="0" w:color="auto"/>
              <w:right w:val="single" w:sz="4" w:space="0" w:color="auto"/>
            </w:tcBorders>
          </w:tcPr>
          <w:p w:rsidR="00650DBD" w:rsidRPr="00F86FAA" w:rsidRDefault="00650DBD" w:rsidP="00650DBD">
            <w:pPr>
              <w:pStyle w:val="1a"/>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650DBD" w:rsidRPr="00F86FAA" w:rsidRDefault="00650DBD" w:rsidP="00650DBD">
            <w:pPr>
              <w:pStyle w:val="Default"/>
              <w:rPr>
                <w:b/>
                <w:color w:val="auto"/>
              </w:rPr>
            </w:pPr>
            <w:r w:rsidRPr="00F86FAA">
              <w:rPr>
                <w:b/>
                <w:color w:val="auto"/>
              </w:rPr>
              <w:t>Обеспечение заявки</w:t>
            </w:r>
          </w:p>
        </w:tc>
        <w:tc>
          <w:tcPr>
            <w:tcW w:w="6768" w:type="dxa"/>
            <w:tcBorders>
              <w:top w:val="single" w:sz="4" w:space="0" w:color="auto"/>
              <w:left w:val="single" w:sz="4" w:space="0" w:color="auto"/>
              <w:bottom w:val="single" w:sz="4" w:space="0" w:color="auto"/>
              <w:right w:val="single" w:sz="4" w:space="0" w:color="auto"/>
            </w:tcBorders>
          </w:tcPr>
          <w:p w:rsidR="00650DBD" w:rsidRPr="002F0905" w:rsidRDefault="00650DBD" w:rsidP="00650DBD">
            <w:pPr>
              <w:pStyle w:val="-3"/>
              <w:numPr>
                <w:ilvl w:val="2"/>
                <w:numId w:val="0"/>
              </w:numPr>
              <w:tabs>
                <w:tab w:val="num" w:pos="1985"/>
              </w:tabs>
              <w:ind w:firstLine="709"/>
              <w:rPr>
                <w:sz w:val="24"/>
              </w:rPr>
            </w:pPr>
            <w:r w:rsidRPr="002F0905">
              <w:rPr>
                <w:sz w:val="24"/>
              </w:rPr>
              <w:t>Не предусмотрено</w:t>
            </w:r>
          </w:p>
        </w:tc>
      </w:tr>
    </w:tbl>
    <w:p w:rsidR="00650DBD" w:rsidRDefault="00650DBD" w:rsidP="00650DBD">
      <w:pPr>
        <w:pStyle w:val="aff2"/>
      </w:pPr>
      <w:r>
        <w:rPr>
          <w:rStyle w:val="afb"/>
        </w:rPr>
        <w:footnoteRef/>
      </w:r>
      <w:r>
        <w:t xml:space="preserve"> </w:t>
      </w:r>
      <w:r w:rsidRPr="004B2194">
        <w:t>Критерий «</w:t>
      </w:r>
      <w:r>
        <w:t>Степень детализации описания подходов к реализации требований, указанных  в техническом задании (получения ожидаемых результатов работ)» оценивае</w:t>
      </w:r>
      <w:r w:rsidRPr="004B2194">
        <w:t>тся согласно Приложению</w:t>
      </w:r>
      <w:r>
        <w:t xml:space="preserve"> № </w:t>
      </w:r>
      <w:r w:rsidRPr="0095298A">
        <w:t>7</w:t>
      </w:r>
      <w:r w:rsidRPr="004B2194">
        <w:t xml:space="preserve"> к настоящей документации</w:t>
      </w:r>
      <w:r>
        <w:t xml:space="preserve"> о закупке</w:t>
      </w:r>
      <w:r w:rsidRPr="004B2194">
        <w:t>.</w:t>
      </w:r>
    </w:p>
    <w:p w:rsidR="00650DBD" w:rsidRDefault="00650DBD" w:rsidP="00650DBD">
      <w:pPr>
        <w:pStyle w:val="aff2"/>
      </w:pPr>
      <w:r>
        <w:rPr>
          <w:rStyle w:val="afb"/>
        </w:rPr>
        <w:footnoteRef/>
      </w:r>
      <w:r>
        <w:t xml:space="preserve"> </w:t>
      </w:r>
      <w:r w:rsidRPr="004B2194">
        <w:t>Критерий «</w:t>
      </w:r>
      <w:r w:rsidRPr="00DD738A">
        <w:t xml:space="preserve">Соответствие предлагаемой методологии выполнения работ, указанных в техническом задании с </w:t>
      </w:r>
      <w:r w:rsidRPr="00DD738A">
        <w:lastRenderedPageBreak/>
        <w:t>точки зрения достижения наилучшего результата</w:t>
      </w:r>
      <w:r>
        <w:t>» оценивае</w:t>
      </w:r>
      <w:r w:rsidRPr="004B2194">
        <w:t>тся согласно Приложению</w:t>
      </w:r>
      <w:r>
        <w:t xml:space="preserve"> № </w:t>
      </w:r>
      <w:r w:rsidRPr="00BE47D6">
        <w:t>7</w:t>
      </w:r>
      <w:r>
        <w:t xml:space="preserve"> </w:t>
      </w:r>
      <w:r w:rsidRPr="004B2194">
        <w:t>к настоящей документации</w:t>
      </w:r>
      <w:r>
        <w:t xml:space="preserve"> о закупке</w:t>
      </w:r>
      <w:r w:rsidRPr="004B2194">
        <w:t>.</w:t>
      </w:r>
    </w:p>
    <w:p w:rsidR="00D57C3F" w:rsidRDefault="00D57C3F" w:rsidP="00221BE8">
      <w:pPr>
        <w:pStyle w:val="1a"/>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 xml:space="preserve">ОТКРЫТОМ </w:t>
      </w:r>
      <w:proofErr w:type="gramStart"/>
      <w:r w:rsidR="005D0613">
        <w:rPr>
          <w:rFonts w:cs="Times New Roman"/>
          <w:i w:val="0"/>
        </w:rPr>
        <w:t>КОНКУРСЕ</w:t>
      </w:r>
      <w:proofErr w:type="gramEnd"/>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f0"/>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w:t>
      </w:r>
      <w:proofErr w:type="gramStart"/>
      <w:r w:rsidR="004A3077" w:rsidRPr="003D0ECF">
        <w:rPr>
          <w:szCs w:val="28"/>
        </w:rPr>
        <w:t>э</w:t>
      </w:r>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a"/>
        <w:rPr>
          <w:szCs w:val="28"/>
        </w:rPr>
      </w:pPr>
      <w:r w:rsidRPr="00002090">
        <w:rPr>
          <w:szCs w:val="28"/>
        </w:rPr>
        <w:t xml:space="preserve">Уполномоченным представителям </w:t>
      </w:r>
      <w:r w:rsidR="00BE68EF" w:rsidRPr="00BE68EF">
        <w:t>ПАО «ТрансКонтейнер»</w:t>
      </w:r>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a"/>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B1644">
      <w:pPr>
        <w:pStyle w:val="aff0"/>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f0"/>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f0"/>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f0"/>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xml:space="preserve">), а также иные сведения, необходимые для заключения договора с </w:t>
      </w:r>
      <w:r w:rsidR="00BE68EF" w:rsidRPr="00BE68EF">
        <w:rPr>
          <w:sz w:val="28"/>
        </w:rPr>
        <w:t>ПАО «ТрансКонтейнер»</w:t>
      </w:r>
      <w:r w:rsidR="00A05A20" w:rsidRPr="00A05A20">
        <w:rPr>
          <w:sz w:val="28"/>
          <w:szCs w:val="20"/>
        </w:rPr>
        <w:t>.</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BE68EF" w:rsidRPr="00BE68EF">
        <w:rPr>
          <w:sz w:val="28"/>
        </w:rPr>
        <w:t>ПАО «ТрансКонтейнер»</w:t>
      </w:r>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d"/>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d"/>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d"/>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d"/>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BE68EF" w:rsidRPr="00BE68EF">
        <w:rPr>
          <w:sz w:val="28"/>
        </w:rPr>
        <w:t>ПАО «ТрансКонтейнер»</w:t>
      </w:r>
      <w:r w:rsidR="00BE68EF">
        <w:rPr>
          <w:sz w:val="28"/>
        </w:rPr>
        <w:t>;</w:t>
      </w:r>
    </w:p>
    <w:p w:rsidR="000954FB" w:rsidRDefault="000954FB" w:rsidP="000954FB">
      <w:pPr>
        <w:pStyle w:val="afd"/>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d"/>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BE68EF" w:rsidRPr="00BE68EF">
        <w:rPr>
          <w:sz w:val="28"/>
        </w:rPr>
        <w:t>ПАО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d"/>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a"/>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a"/>
        <w:ind w:firstLine="708"/>
      </w:pPr>
      <w:r w:rsidRPr="00002090">
        <w:t>В подтверждение этого прилагаем все необходимые документы.</w:t>
      </w:r>
    </w:p>
    <w:p w:rsidR="0000648C" w:rsidRDefault="0000648C" w:rsidP="000954FB">
      <w:pPr>
        <w:pStyle w:val="1a"/>
        <w:ind w:firstLine="708"/>
      </w:pPr>
    </w:p>
    <w:p w:rsidR="009E6A0A" w:rsidRPr="00C20080" w:rsidRDefault="009E6A0A" w:rsidP="000B02E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0B02E7">
      <w:pPr>
        <w:tabs>
          <w:tab w:val="left" w:pos="8640"/>
        </w:tabs>
        <w:jc w:val="center"/>
        <w:rPr>
          <w:i/>
        </w:rPr>
      </w:pPr>
      <w:r w:rsidRPr="00C20080">
        <w:rPr>
          <w:i/>
        </w:rPr>
        <w:t>(наименование претендента)</w:t>
      </w:r>
    </w:p>
    <w:p w:rsidR="009E6A0A" w:rsidRPr="00C20080" w:rsidRDefault="009E6A0A" w:rsidP="000B02E7">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0B02E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0B02E7">
      <w:pPr>
        <w:rPr>
          <w:sz w:val="28"/>
          <w:szCs w:val="28"/>
          <w:lang w:eastAsia="ru-RU"/>
        </w:rPr>
      </w:pPr>
      <w:r w:rsidRPr="00C20080">
        <w:rPr>
          <w:sz w:val="28"/>
          <w:szCs w:val="28"/>
          <w:lang w:eastAsia="ru-RU"/>
        </w:rPr>
        <w:t>"____" _________ 201__ г.</w:t>
      </w:r>
    </w:p>
    <w:p w:rsidR="0000648C" w:rsidRDefault="0000648C" w:rsidP="000954FB">
      <w:pPr>
        <w:pStyle w:val="1a"/>
        <w:ind w:firstLine="708"/>
      </w:pPr>
    </w:p>
    <w:p w:rsidR="0000648C" w:rsidRPr="00D27A82" w:rsidRDefault="0000648C" w:rsidP="000954FB">
      <w:pPr>
        <w:pStyle w:val="1a"/>
        <w:ind w:firstLine="708"/>
      </w:pPr>
    </w:p>
    <w:p w:rsidR="0000648C" w:rsidRDefault="0000648C">
      <w:pPr>
        <w:suppressAutoHyphens w:val="0"/>
        <w:rPr>
          <w:b/>
          <w:bCs/>
          <w:sz w:val="28"/>
          <w:szCs w:val="28"/>
        </w:rPr>
      </w:pPr>
      <w:r>
        <w:rPr>
          <w:i/>
          <w:iCs/>
        </w:rPr>
        <w:br w:type="page"/>
      </w:r>
    </w:p>
    <w:p w:rsidR="00EE27D3" w:rsidRPr="00D43A3B" w:rsidRDefault="00EE27D3" w:rsidP="00EE27D3">
      <w:pPr>
        <w:pStyle w:val="2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w:t>
      </w:r>
    </w:p>
    <w:p w:rsidR="00EE27D3" w:rsidRPr="00D43A3B" w:rsidRDefault="00EE27D3" w:rsidP="00EE27D3">
      <w:pPr>
        <w:pStyle w:val="2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b"/>
          <w:b/>
          <w:bCs/>
          <w:i/>
          <w:iCs/>
        </w:rPr>
        <w:footnoteReference w:id="4"/>
      </w:r>
    </w:p>
    <w:p w:rsidR="009E6A0A" w:rsidRDefault="009E6A0A" w:rsidP="009E6A0A">
      <w:pPr>
        <w:suppressAutoHyphens w:val="0"/>
        <w:rPr>
          <w:b/>
          <w:sz w:val="32"/>
          <w:szCs w:val="32"/>
        </w:rPr>
      </w:pPr>
    </w:p>
    <w:p w:rsidR="009E6A0A" w:rsidRPr="00286B72" w:rsidRDefault="009E6A0A" w:rsidP="000B02E7">
      <w:pPr>
        <w:suppressAutoHyphens w:val="0"/>
        <w:jc w:val="center"/>
        <w:outlineLvl w:val="1"/>
        <w:rPr>
          <w:b/>
          <w:bCs/>
          <w:iCs/>
          <w:sz w:val="32"/>
          <w:szCs w:val="32"/>
        </w:rPr>
      </w:pPr>
      <w:r>
        <w:rPr>
          <w:b/>
          <w:sz w:val="32"/>
          <w:szCs w:val="32"/>
        </w:rPr>
        <w:t>Д</w:t>
      </w:r>
      <w:r w:rsidRPr="00286B72">
        <w:rPr>
          <w:b/>
          <w:sz w:val="32"/>
          <w:szCs w:val="32"/>
        </w:rPr>
        <w:t>ек</w:t>
      </w:r>
      <w:r>
        <w:rPr>
          <w:b/>
          <w:sz w:val="32"/>
          <w:szCs w:val="32"/>
        </w:rPr>
        <w:t>ларация</w:t>
      </w:r>
      <w:r w:rsidR="00E53313">
        <w:rPr>
          <w:rStyle w:val="afb"/>
          <w:b/>
          <w:sz w:val="32"/>
          <w:szCs w:val="32"/>
        </w:rPr>
        <w:footnoteReference w:id="5"/>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d"/>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d"/>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d"/>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d"/>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d"/>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F62E5D">
      <w:pPr>
        <w:pStyle w:val="affb"/>
        <w:numPr>
          <w:ilvl w:val="0"/>
          <w:numId w:val="18"/>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b"/>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lastRenderedPageBreak/>
        <w:t>У</w:t>
      </w:r>
      <w:r w:rsidRPr="003C2CDC">
        <w:rPr>
          <w:bCs/>
          <w:iCs/>
          <w:sz w:val="28"/>
          <w:szCs w:val="28"/>
        </w:rPr>
        <w:t xml:space="preserve">полномоченные представители </w:t>
      </w:r>
      <w:r w:rsidR="00BE68EF" w:rsidRPr="00BE68EF">
        <w:rPr>
          <w:sz w:val="28"/>
        </w:rPr>
        <w:t>ПАО «ТрансКонтейнер»</w:t>
      </w:r>
      <w:r w:rsidRPr="003C2CDC">
        <w:rPr>
          <w:bCs/>
          <w:iCs/>
          <w:sz w:val="28"/>
          <w:szCs w:val="28"/>
        </w:rPr>
        <w:t xml:space="preserve">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b"/>
          <w:bCs/>
          <w:iCs/>
          <w:sz w:val="28"/>
          <w:szCs w:val="28"/>
        </w:rPr>
        <w:footnoteReference w:id="6"/>
      </w:r>
      <w:r w:rsidRPr="00FD060D">
        <w:rPr>
          <w:bCs/>
          <w:iCs/>
          <w:sz w:val="28"/>
          <w:szCs w:val="28"/>
        </w:rPr>
        <w:t>:</w:t>
      </w:r>
    </w:p>
    <w:p w:rsidR="009E6A0A" w:rsidRPr="001118A3" w:rsidRDefault="009E6A0A" w:rsidP="009E6A0A">
      <w:pPr>
        <w:pStyle w:val="afd"/>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b"/>
                <w:b/>
                <w:bCs/>
                <w:i/>
                <w:iCs/>
                <w:sz w:val="20"/>
                <w:szCs w:val="20"/>
                <w:lang w:eastAsia="ru-RU"/>
              </w:rPr>
              <w:footnoteReference w:id="7"/>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w:t>
            </w:r>
            <w:r w:rsidRPr="00EF52D1">
              <w:rPr>
                <w:b/>
                <w:bCs/>
                <w:i/>
                <w:iCs/>
                <w:sz w:val="20"/>
                <w:szCs w:val="20"/>
                <w:lang w:eastAsia="ru-RU"/>
              </w:rPr>
              <w:lastRenderedPageBreak/>
              <w:t>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lastRenderedPageBreak/>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w:t>
            </w:r>
            <w:r w:rsidRPr="00EF52D1">
              <w:rPr>
                <w:b/>
                <w:bCs/>
                <w:i/>
                <w:iCs/>
                <w:sz w:val="20"/>
                <w:szCs w:val="20"/>
              </w:rPr>
              <w:lastRenderedPageBreak/>
              <w:t xml:space="preserve">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lastRenderedPageBreak/>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b"/>
                <w:b/>
                <w:bCs/>
                <w:i/>
                <w:iCs/>
              </w:rPr>
              <w:footnoteReference w:id="8"/>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0B02E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0B02E7">
      <w:pPr>
        <w:tabs>
          <w:tab w:val="left" w:pos="8640"/>
        </w:tabs>
        <w:jc w:val="center"/>
        <w:rPr>
          <w:i/>
        </w:rPr>
      </w:pPr>
      <w:r w:rsidRPr="00C20080">
        <w:rPr>
          <w:i/>
        </w:rPr>
        <w:t>(наименование претендента)</w:t>
      </w:r>
    </w:p>
    <w:p w:rsidR="009E6A0A" w:rsidRPr="00C20080" w:rsidRDefault="009E6A0A" w:rsidP="000B02E7">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0B02E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0B02E7">
      <w:pPr>
        <w:rPr>
          <w:sz w:val="28"/>
          <w:szCs w:val="28"/>
          <w:lang w:eastAsia="ru-RU"/>
        </w:rPr>
      </w:pPr>
      <w:r w:rsidRPr="00C20080">
        <w:rPr>
          <w:sz w:val="28"/>
          <w:szCs w:val="28"/>
          <w:lang w:eastAsia="ru-RU"/>
        </w:rPr>
        <w:t>"____" _________ 201__ г.</w:t>
      </w:r>
    </w:p>
    <w:p w:rsidR="000954FB" w:rsidRPr="00D43A3B" w:rsidRDefault="000954FB" w:rsidP="0000648C">
      <w:pPr>
        <w:pStyle w:val="2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Pr="000B02E7" w:rsidRDefault="00D43A3B" w:rsidP="000B02E7">
      <w:pPr>
        <w:ind w:firstLine="3"/>
        <w:jc w:val="center"/>
        <w:rPr>
          <w:bCs/>
          <w:i/>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1701"/>
        <w:gridCol w:w="1559"/>
      </w:tblGrid>
      <w:tr w:rsidR="00126E45" w:rsidRPr="00EB0F53" w:rsidTr="00126E45">
        <w:trPr>
          <w:cantSplit/>
          <w:trHeight w:val="20"/>
          <w:tblHeader/>
        </w:trPr>
        <w:tc>
          <w:tcPr>
            <w:tcW w:w="675" w:type="dxa"/>
            <w:vAlign w:val="center"/>
          </w:tcPr>
          <w:p w:rsidR="00126E45" w:rsidRPr="00EB0F53" w:rsidRDefault="00126E45" w:rsidP="00126E45">
            <w:pPr>
              <w:jc w:val="center"/>
              <w:rPr>
                <w:b/>
                <w:bCs/>
              </w:rPr>
            </w:pPr>
            <w:r w:rsidRPr="00EB0F53">
              <w:rPr>
                <w:b/>
                <w:bCs/>
              </w:rPr>
              <w:t>№</w:t>
            </w:r>
          </w:p>
          <w:p w:rsidR="00126E45" w:rsidRPr="0095298A" w:rsidRDefault="00126E45" w:rsidP="00126E45">
            <w:pPr>
              <w:jc w:val="center"/>
              <w:rPr>
                <w:b/>
                <w:bCs/>
              </w:rPr>
            </w:pPr>
            <w:r>
              <w:rPr>
                <w:b/>
                <w:bCs/>
              </w:rPr>
              <w:t>Этапа</w:t>
            </w:r>
          </w:p>
        </w:tc>
        <w:tc>
          <w:tcPr>
            <w:tcW w:w="5954" w:type="dxa"/>
            <w:vAlign w:val="center"/>
          </w:tcPr>
          <w:p w:rsidR="00126E45" w:rsidRPr="00EB0F53" w:rsidRDefault="00126E45" w:rsidP="00126E45">
            <w:pPr>
              <w:jc w:val="center"/>
              <w:rPr>
                <w:b/>
                <w:bCs/>
              </w:rPr>
            </w:pPr>
            <w:r w:rsidRPr="00EB0F53">
              <w:rPr>
                <w:b/>
                <w:bCs/>
              </w:rPr>
              <w:t xml:space="preserve">Наименование этапов Работ </w:t>
            </w:r>
          </w:p>
        </w:tc>
        <w:tc>
          <w:tcPr>
            <w:tcW w:w="1701" w:type="dxa"/>
            <w:vAlign w:val="center"/>
          </w:tcPr>
          <w:p w:rsidR="00126E45" w:rsidRPr="00EB0F53" w:rsidRDefault="00126E45" w:rsidP="00126E45">
            <w:pPr>
              <w:jc w:val="center"/>
              <w:rPr>
                <w:b/>
                <w:bCs/>
              </w:rPr>
            </w:pPr>
            <w:r w:rsidRPr="00EB0F53">
              <w:rPr>
                <w:b/>
                <w:bCs/>
              </w:rPr>
              <w:t>Срок выполнения этапов Работ</w:t>
            </w:r>
            <w:r>
              <w:rPr>
                <w:b/>
                <w:bCs/>
              </w:rPr>
              <w:t xml:space="preserve"> </w:t>
            </w:r>
          </w:p>
        </w:tc>
        <w:tc>
          <w:tcPr>
            <w:tcW w:w="1559" w:type="dxa"/>
            <w:vAlign w:val="center"/>
          </w:tcPr>
          <w:p w:rsidR="00126E45" w:rsidRPr="00EB0F53" w:rsidRDefault="00126E45" w:rsidP="00126E45">
            <w:pPr>
              <w:jc w:val="center"/>
              <w:rPr>
                <w:b/>
                <w:bCs/>
              </w:rPr>
            </w:pPr>
            <w:r w:rsidRPr="00EB0F53">
              <w:rPr>
                <w:b/>
                <w:bCs/>
              </w:rPr>
              <w:t>Стоимость,</w:t>
            </w:r>
            <w:r>
              <w:rPr>
                <w:b/>
                <w:bCs/>
              </w:rPr>
              <w:t xml:space="preserve"> без учета </w:t>
            </w:r>
            <w:r w:rsidRPr="00EB0F53">
              <w:rPr>
                <w:b/>
                <w:bCs/>
              </w:rPr>
              <w:t>НДС 18% руб.</w:t>
            </w:r>
          </w:p>
        </w:tc>
      </w:tr>
      <w:tr w:rsidR="00FD20C8" w:rsidRPr="00FB0DC0" w:rsidTr="00804AAD">
        <w:trPr>
          <w:cantSplit/>
          <w:trHeight w:val="20"/>
        </w:trPr>
        <w:tc>
          <w:tcPr>
            <w:tcW w:w="675" w:type="dxa"/>
            <w:vAlign w:val="center"/>
          </w:tcPr>
          <w:p w:rsidR="00FD20C8" w:rsidRPr="00EB0F53" w:rsidRDefault="00FD20C8" w:rsidP="00126E45">
            <w:pPr>
              <w:rPr>
                <w:b/>
                <w:bCs/>
              </w:rPr>
            </w:pPr>
            <w:r w:rsidRPr="00EB0F53">
              <w:rPr>
                <w:b/>
                <w:bCs/>
              </w:rPr>
              <w:t>1</w:t>
            </w:r>
          </w:p>
        </w:tc>
        <w:tc>
          <w:tcPr>
            <w:tcW w:w="5954" w:type="dxa"/>
          </w:tcPr>
          <w:p w:rsidR="00FD20C8" w:rsidRPr="00FD20C8" w:rsidRDefault="00FD20C8" w:rsidP="00104CDE">
            <w:pPr>
              <w:rPr>
                <w:b/>
                <w:bCs/>
              </w:rPr>
            </w:pPr>
            <w:r w:rsidRPr="00804AAD">
              <w:t>Разработка технического задания на создание системы</w:t>
            </w:r>
          </w:p>
        </w:tc>
        <w:tc>
          <w:tcPr>
            <w:tcW w:w="1701" w:type="dxa"/>
          </w:tcPr>
          <w:p w:rsidR="00FD20C8" w:rsidRPr="00FD20C8" w:rsidRDefault="00FD20C8" w:rsidP="000C3CE3">
            <w:pPr>
              <w:rPr>
                <w:bCs/>
                <w:i/>
              </w:rPr>
            </w:pPr>
            <w:r w:rsidRPr="00804AAD">
              <w:t xml:space="preserve">Не более 10 календарных дней после заключения </w:t>
            </w:r>
            <w:r w:rsidR="00544F38">
              <w:t>договора</w:t>
            </w:r>
          </w:p>
        </w:tc>
        <w:tc>
          <w:tcPr>
            <w:tcW w:w="1559" w:type="dxa"/>
            <w:vAlign w:val="center"/>
          </w:tcPr>
          <w:p w:rsidR="00FD20C8" w:rsidRPr="00981F6A" w:rsidRDefault="00FD20C8" w:rsidP="00126E45">
            <w:pPr>
              <w:rPr>
                <w:bCs/>
                <w:i/>
              </w:rPr>
            </w:pPr>
          </w:p>
        </w:tc>
      </w:tr>
      <w:tr w:rsidR="00FD20C8" w:rsidRPr="00FB0DC0" w:rsidTr="000A50E0">
        <w:trPr>
          <w:cantSplit/>
          <w:trHeight w:val="20"/>
        </w:trPr>
        <w:tc>
          <w:tcPr>
            <w:tcW w:w="675" w:type="dxa"/>
            <w:vAlign w:val="center"/>
          </w:tcPr>
          <w:p w:rsidR="00FD20C8" w:rsidRPr="00EB0F53" w:rsidRDefault="00FD20C8" w:rsidP="00126E45">
            <w:pPr>
              <w:rPr>
                <w:b/>
                <w:bCs/>
              </w:rPr>
            </w:pPr>
            <w:r w:rsidRPr="00EB0F53">
              <w:rPr>
                <w:b/>
                <w:bCs/>
              </w:rPr>
              <w:t>2</w:t>
            </w:r>
          </w:p>
        </w:tc>
        <w:tc>
          <w:tcPr>
            <w:tcW w:w="5954" w:type="dxa"/>
          </w:tcPr>
          <w:p w:rsidR="00FD20C8" w:rsidRPr="00FD20C8" w:rsidRDefault="00FD20C8" w:rsidP="00126E45">
            <w:pPr>
              <w:jc w:val="both"/>
              <w:rPr>
                <w:rFonts w:eastAsia="Arial"/>
              </w:rPr>
            </w:pPr>
            <w:r w:rsidRPr="00FD20C8">
              <w:t>Проектирование и реализация системы, проведение предварительных испытаний</w:t>
            </w:r>
          </w:p>
        </w:tc>
        <w:tc>
          <w:tcPr>
            <w:tcW w:w="1701" w:type="dxa"/>
            <w:shd w:val="clear" w:color="auto" w:fill="FFFFFF" w:themeFill="background1"/>
          </w:tcPr>
          <w:p w:rsidR="00FD20C8" w:rsidRPr="00FD20C8" w:rsidRDefault="00FD20C8" w:rsidP="000C3CE3">
            <w:pPr>
              <w:rPr>
                <w:bCs/>
                <w:i/>
              </w:rPr>
            </w:pPr>
            <w:r w:rsidRPr="00804AAD">
              <w:t xml:space="preserve">Не более 155 календарных дней после заключения </w:t>
            </w:r>
            <w:r w:rsidR="00544F38">
              <w:t>договора</w:t>
            </w:r>
          </w:p>
        </w:tc>
        <w:tc>
          <w:tcPr>
            <w:tcW w:w="1559" w:type="dxa"/>
            <w:vAlign w:val="center"/>
          </w:tcPr>
          <w:p w:rsidR="00FD20C8" w:rsidRPr="00981F6A" w:rsidRDefault="00FD20C8" w:rsidP="00126E45">
            <w:pPr>
              <w:rPr>
                <w:bCs/>
                <w:i/>
              </w:rPr>
            </w:pPr>
          </w:p>
        </w:tc>
      </w:tr>
      <w:tr w:rsidR="00FD20C8" w:rsidRPr="00FB0DC0" w:rsidTr="00804AAD">
        <w:trPr>
          <w:cantSplit/>
          <w:trHeight w:val="20"/>
        </w:trPr>
        <w:tc>
          <w:tcPr>
            <w:tcW w:w="675" w:type="dxa"/>
            <w:vAlign w:val="center"/>
          </w:tcPr>
          <w:p w:rsidR="00FD20C8" w:rsidRPr="00EB0F53" w:rsidRDefault="00FD20C8" w:rsidP="00126E45">
            <w:pPr>
              <w:rPr>
                <w:b/>
                <w:bCs/>
              </w:rPr>
            </w:pPr>
            <w:r w:rsidRPr="00EB0F53">
              <w:rPr>
                <w:b/>
                <w:bCs/>
              </w:rPr>
              <w:t>3</w:t>
            </w:r>
          </w:p>
        </w:tc>
        <w:tc>
          <w:tcPr>
            <w:tcW w:w="5954" w:type="dxa"/>
          </w:tcPr>
          <w:p w:rsidR="00FD20C8" w:rsidRPr="00FD20C8" w:rsidRDefault="00FD20C8" w:rsidP="00126E45">
            <w:pPr>
              <w:jc w:val="both"/>
              <w:rPr>
                <w:rFonts w:eastAsia="Arial"/>
              </w:rPr>
            </w:pPr>
            <w:r w:rsidRPr="00804AAD">
              <w:t>Опытная эксплуатация и приемочные испытания</w:t>
            </w:r>
          </w:p>
        </w:tc>
        <w:tc>
          <w:tcPr>
            <w:tcW w:w="1701" w:type="dxa"/>
          </w:tcPr>
          <w:p w:rsidR="00FD20C8" w:rsidRPr="00FD20C8" w:rsidRDefault="00FD20C8" w:rsidP="00126E45">
            <w:pPr>
              <w:rPr>
                <w:bCs/>
                <w:i/>
              </w:rPr>
            </w:pPr>
            <w:r w:rsidRPr="00804AAD">
              <w:t xml:space="preserve">Не более 60 календарных дней после заключения </w:t>
            </w:r>
            <w:r w:rsidR="00544F38">
              <w:t>договора</w:t>
            </w:r>
          </w:p>
        </w:tc>
        <w:tc>
          <w:tcPr>
            <w:tcW w:w="1559" w:type="dxa"/>
            <w:vAlign w:val="center"/>
          </w:tcPr>
          <w:p w:rsidR="00FD20C8" w:rsidRPr="00981F6A" w:rsidRDefault="00FD20C8" w:rsidP="00126E45">
            <w:pPr>
              <w:rPr>
                <w:bCs/>
                <w:i/>
              </w:rPr>
            </w:pPr>
          </w:p>
        </w:tc>
      </w:tr>
      <w:tr w:rsidR="00FD20C8" w:rsidRPr="00FB0DC0" w:rsidTr="00804AAD">
        <w:trPr>
          <w:cantSplit/>
          <w:trHeight w:val="20"/>
        </w:trPr>
        <w:tc>
          <w:tcPr>
            <w:tcW w:w="675" w:type="dxa"/>
            <w:vAlign w:val="center"/>
          </w:tcPr>
          <w:p w:rsidR="00FD20C8" w:rsidRPr="00EB0F53" w:rsidRDefault="00FD20C8" w:rsidP="00126E45">
            <w:pPr>
              <w:rPr>
                <w:b/>
                <w:bCs/>
              </w:rPr>
            </w:pPr>
            <w:r>
              <w:rPr>
                <w:b/>
                <w:bCs/>
              </w:rPr>
              <w:t>4</w:t>
            </w:r>
          </w:p>
        </w:tc>
        <w:tc>
          <w:tcPr>
            <w:tcW w:w="5954" w:type="dxa"/>
          </w:tcPr>
          <w:p w:rsidR="00FD20C8" w:rsidRPr="00FD20C8" w:rsidRDefault="00FD20C8" w:rsidP="00FD20C8">
            <w:pPr>
              <w:jc w:val="both"/>
              <w:rPr>
                <w:rFonts w:eastAsia="Arial"/>
              </w:rPr>
            </w:pPr>
            <w:r>
              <w:t xml:space="preserve">Ввод </w:t>
            </w:r>
            <w:r w:rsidR="00544F38">
              <w:t xml:space="preserve">системы </w:t>
            </w:r>
            <w:r>
              <w:t>в п</w:t>
            </w:r>
            <w:r w:rsidRPr="00804AAD">
              <w:t>ромышленн</w:t>
            </w:r>
            <w:r>
              <w:t>ую</w:t>
            </w:r>
            <w:r w:rsidRPr="00804AAD">
              <w:t xml:space="preserve"> эксплуатац</w:t>
            </w:r>
            <w:r>
              <w:t>ию</w:t>
            </w:r>
          </w:p>
        </w:tc>
        <w:tc>
          <w:tcPr>
            <w:tcW w:w="1701" w:type="dxa"/>
          </w:tcPr>
          <w:p w:rsidR="00FD20C8" w:rsidRPr="00FD20C8" w:rsidRDefault="00FD20C8" w:rsidP="00126E45">
            <w:pPr>
              <w:rPr>
                <w:bCs/>
                <w:i/>
              </w:rPr>
            </w:pPr>
            <w:r w:rsidRPr="00804AAD">
              <w:t xml:space="preserve">Не более 20 календарных дней после заключения </w:t>
            </w:r>
            <w:r w:rsidR="00544F38">
              <w:t>договора</w:t>
            </w:r>
          </w:p>
        </w:tc>
        <w:tc>
          <w:tcPr>
            <w:tcW w:w="1559" w:type="dxa"/>
            <w:vAlign w:val="center"/>
          </w:tcPr>
          <w:p w:rsidR="00FD20C8" w:rsidRPr="00981F6A" w:rsidRDefault="00FD20C8" w:rsidP="00126E45">
            <w:pPr>
              <w:rPr>
                <w:bCs/>
                <w:i/>
              </w:rPr>
            </w:pPr>
          </w:p>
        </w:tc>
      </w:tr>
      <w:tr w:rsidR="00126E45" w:rsidRPr="00EB0F53" w:rsidTr="00035158">
        <w:trPr>
          <w:cantSplit/>
          <w:trHeight w:val="547"/>
        </w:trPr>
        <w:tc>
          <w:tcPr>
            <w:tcW w:w="675" w:type="dxa"/>
            <w:vAlign w:val="center"/>
          </w:tcPr>
          <w:p w:rsidR="00126E45" w:rsidRPr="00EB0F53" w:rsidRDefault="00126E45" w:rsidP="00126E45">
            <w:pPr>
              <w:rPr>
                <w:b/>
                <w:bCs/>
              </w:rPr>
            </w:pPr>
          </w:p>
        </w:tc>
        <w:tc>
          <w:tcPr>
            <w:tcW w:w="5954" w:type="dxa"/>
            <w:vAlign w:val="center"/>
          </w:tcPr>
          <w:p w:rsidR="00126E45" w:rsidRPr="00EB0F53" w:rsidRDefault="00126E45" w:rsidP="00126E45">
            <w:pPr>
              <w:shd w:val="clear" w:color="auto" w:fill="FFFFFF"/>
              <w:jc w:val="center"/>
              <w:rPr>
                <w:b/>
              </w:rPr>
            </w:pPr>
            <w:r w:rsidRPr="00EB0F53">
              <w:rPr>
                <w:b/>
              </w:rPr>
              <w:t>Итого:</w:t>
            </w:r>
          </w:p>
        </w:tc>
        <w:tc>
          <w:tcPr>
            <w:tcW w:w="1701" w:type="dxa"/>
            <w:vAlign w:val="center"/>
          </w:tcPr>
          <w:p w:rsidR="00126E45" w:rsidRPr="00353E31" w:rsidRDefault="00353E31" w:rsidP="00126E45">
            <w:pPr>
              <w:rPr>
                <w:bCs/>
              </w:rPr>
            </w:pPr>
            <w:r>
              <w:rPr>
                <w:bCs/>
              </w:rPr>
              <w:t>245 календарных дней</w:t>
            </w:r>
          </w:p>
        </w:tc>
        <w:tc>
          <w:tcPr>
            <w:tcW w:w="1559" w:type="dxa"/>
            <w:vAlign w:val="center"/>
          </w:tcPr>
          <w:p w:rsidR="00126E45" w:rsidRPr="00981F6A" w:rsidRDefault="00126E45" w:rsidP="00126E45">
            <w:pPr>
              <w:rPr>
                <w:bCs/>
                <w:i/>
              </w:rPr>
            </w:pPr>
          </w:p>
        </w:tc>
      </w:tr>
    </w:tbl>
    <w:p w:rsidR="000954FB" w:rsidRDefault="000954FB" w:rsidP="000954FB">
      <w:pPr>
        <w:ind w:firstLine="567"/>
        <w:jc w:val="both"/>
        <w:rPr>
          <w:color w:val="BFBFBF"/>
          <w:sz w:val="28"/>
          <w:szCs w:val="28"/>
        </w:rPr>
      </w:pPr>
    </w:p>
    <w:p w:rsidR="00700C69" w:rsidRDefault="004A3077" w:rsidP="00035158">
      <w:pPr>
        <w:pStyle w:val="aff0"/>
        <w:numPr>
          <w:ilvl w:val="2"/>
          <w:numId w:val="38"/>
        </w:numPr>
        <w:tabs>
          <w:tab w:val="clear" w:pos="2160"/>
          <w:tab w:val="num" w:pos="0"/>
        </w:tabs>
        <w:spacing w:after="240"/>
        <w:ind w:left="0" w:firstLine="709"/>
        <w:jc w:val="both"/>
        <w:rPr>
          <w:szCs w:val="28"/>
        </w:rPr>
      </w:pPr>
      <w:r>
        <w:rPr>
          <w:szCs w:val="28"/>
        </w:rPr>
        <w:t>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126E45">
        <w:rPr>
          <w:szCs w:val="28"/>
        </w:rPr>
        <w:t>выполнению работ</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а также иные расходы, связанные с</w:t>
      </w:r>
      <w:r w:rsidR="00A22258" w:rsidRPr="00126E45">
        <w:rPr>
          <w:szCs w:val="28"/>
        </w:rPr>
        <w:t xml:space="preserve"> выполнени</w:t>
      </w:r>
      <w:r w:rsidR="00126E45" w:rsidRPr="00126E45">
        <w:rPr>
          <w:szCs w:val="28"/>
        </w:rPr>
        <w:t>ем</w:t>
      </w:r>
      <w:r w:rsidR="000954FB" w:rsidRPr="00126E45">
        <w:rPr>
          <w:szCs w:val="28"/>
        </w:rPr>
        <w:t xml:space="preserve"> работ.</w:t>
      </w:r>
    </w:p>
    <w:p w:rsidR="00700C69" w:rsidRPr="00700C69" w:rsidRDefault="00700C69" w:rsidP="00700C69">
      <w:pPr>
        <w:pStyle w:val="20"/>
        <w:numPr>
          <w:ilvl w:val="0"/>
          <w:numId w:val="0"/>
        </w:numPr>
        <w:ind w:firstLine="1276"/>
      </w:pPr>
      <w:r w:rsidRPr="00700C69">
        <w:lastRenderedPageBreak/>
        <w:t>__________</w:t>
      </w:r>
      <w:r w:rsidRPr="00700C69">
        <w:rPr>
          <w:i/>
          <w:sz w:val="24"/>
          <w:szCs w:val="24"/>
        </w:rPr>
        <w:t xml:space="preserve"> (Поставка товаров, выполнение работ, оказание услуг)</w:t>
      </w:r>
      <w:r w:rsidRPr="00700C69">
        <w:t xml:space="preserve"> облагается НДС по ставке ____%, размер которого </w:t>
      </w:r>
      <w:proofErr w:type="gramStart"/>
      <w:r w:rsidRPr="00700C69">
        <w:t>составляет ________/ НДС не облагается</w:t>
      </w:r>
      <w:proofErr w:type="gramEnd"/>
      <w:r w:rsidRPr="00700C69">
        <w:t xml:space="preserve"> </w:t>
      </w:r>
      <w:r w:rsidRPr="00700C69">
        <w:rPr>
          <w:i/>
          <w:sz w:val="24"/>
          <w:szCs w:val="24"/>
        </w:rPr>
        <w:t>(указать необходимое)</w:t>
      </w:r>
      <w:r w:rsidRPr="00700C69">
        <w:rPr>
          <w:i/>
        </w:rPr>
        <w:t>.</w:t>
      </w:r>
    </w:p>
    <w:p w:rsidR="000954FB" w:rsidRDefault="000954FB" w:rsidP="00035158">
      <w:pPr>
        <w:pStyle w:val="aff0"/>
        <w:numPr>
          <w:ilvl w:val="2"/>
          <w:numId w:val="38"/>
        </w:numPr>
        <w:tabs>
          <w:tab w:val="clear" w:pos="2160"/>
          <w:tab w:val="num" w:pos="0"/>
        </w:tabs>
        <w:spacing w:after="240"/>
        <w:ind w:left="0" w:firstLine="709"/>
        <w:jc w:val="both"/>
      </w:pPr>
      <w:r>
        <w:rPr>
          <w:szCs w:val="28"/>
        </w:rPr>
        <w:t xml:space="preserve">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w:t>
      </w:r>
    </w:p>
    <w:p w:rsidR="000954FB" w:rsidRPr="00721D0D" w:rsidRDefault="000954FB" w:rsidP="00700C69">
      <w:pPr>
        <w:pStyle w:val="aff0"/>
        <w:ind w:left="1080" w:firstLine="0"/>
        <w:jc w:val="center"/>
        <w:rPr>
          <w:i/>
          <w:sz w:val="24"/>
          <w:szCs w:val="24"/>
        </w:rPr>
      </w:pPr>
      <w:r w:rsidRPr="00721D0D">
        <w:rPr>
          <w:i/>
          <w:sz w:val="24"/>
          <w:szCs w:val="24"/>
        </w:rPr>
        <w:t>(заполняется претендентом при необходимости).</w:t>
      </w:r>
    </w:p>
    <w:p w:rsidR="00126E45" w:rsidRDefault="00126E45" w:rsidP="00035158">
      <w:pPr>
        <w:pStyle w:val="aff0"/>
        <w:numPr>
          <w:ilvl w:val="2"/>
          <w:numId w:val="38"/>
        </w:numPr>
        <w:tabs>
          <w:tab w:val="clear" w:pos="2160"/>
          <w:tab w:val="num" w:pos="0"/>
        </w:tabs>
        <w:spacing w:after="240"/>
        <w:ind w:left="0" w:firstLine="709"/>
        <w:jc w:val="both"/>
        <w:rPr>
          <w:szCs w:val="28"/>
        </w:rPr>
      </w:pPr>
      <w:r>
        <w:rPr>
          <w:szCs w:val="28"/>
        </w:rPr>
        <w:t xml:space="preserve">Срок гарантии на соответствие результатов работ эксплуатационной документации, техническому заданию составляет ______ календарных дней с даты подписания акта </w:t>
      </w:r>
      <w:r w:rsidRPr="00035158">
        <w:rPr>
          <w:szCs w:val="28"/>
        </w:rPr>
        <w:t xml:space="preserve">приемки </w:t>
      </w:r>
      <w:r w:rsidR="00700C69" w:rsidRPr="00035158">
        <w:rPr>
          <w:szCs w:val="28"/>
        </w:rPr>
        <w:t>Системы управления тарифной политикой</w:t>
      </w:r>
      <w:r w:rsidRPr="008F1684">
        <w:rPr>
          <w:szCs w:val="28"/>
        </w:rPr>
        <w:t xml:space="preserve"> </w:t>
      </w:r>
      <w:r w:rsidRPr="00035158">
        <w:rPr>
          <w:szCs w:val="28"/>
        </w:rPr>
        <w:t>в промышленную эксплуатацию</w:t>
      </w:r>
      <w:proofErr w:type="gramStart"/>
      <w:r w:rsidR="00700C69" w:rsidRPr="00035158">
        <w:rPr>
          <w:szCs w:val="28"/>
        </w:rPr>
        <w:t>.</w:t>
      </w:r>
      <w:proofErr w:type="gramEnd"/>
      <w:r>
        <w:rPr>
          <w:szCs w:val="28"/>
        </w:rPr>
        <w:t xml:space="preserve"> (</w:t>
      </w:r>
      <w:proofErr w:type="gramStart"/>
      <w:r w:rsidRPr="00035158">
        <w:rPr>
          <w:szCs w:val="28"/>
        </w:rPr>
        <w:t>у</w:t>
      </w:r>
      <w:proofErr w:type="gramEnd"/>
      <w:r w:rsidRPr="00035158">
        <w:rPr>
          <w:szCs w:val="28"/>
        </w:rPr>
        <w:t>казываемый срок не может быть менее срока, указанного в Техническом задании (раздел 4 документации о закупке</w:t>
      </w:r>
      <w:r>
        <w:rPr>
          <w:szCs w:val="28"/>
        </w:rPr>
        <w:t>);</w:t>
      </w:r>
    </w:p>
    <w:p w:rsidR="000954FB" w:rsidRPr="00205668" w:rsidRDefault="000954FB" w:rsidP="00035158">
      <w:pPr>
        <w:pStyle w:val="aff0"/>
        <w:numPr>
          <w:ilvl w:val="2"/>
          <w:numId w:val="38"/>
        </w:numPr>
        <w:tabs>
          <w:tab w:val="clear" w:pos="2160"/>
          <w:tab w:val="num" w:pos="0"/>
        </w:tabs>
        <w:spacing w:after="240"/>
        <w:ind w:left="0" w:firstLine="709"/>
        <w:jc w:val="both"/>
        <w:rPr>
          <w:szCs w:val="28"/>
        </w:rPr>
      </w:pP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035158">
        <w:rPr>
          <w:szCs w:val="28"/>
        </w:rPr>
        <w:t>(указывается дата</w:t>
      </w:r>
      <w:r w:rsidR="005A6CE9" w:rsidRPr="00035158">
        <w:rPr>
          <w:szCs w:val="28"/>
        </w:rPr>
        <w:t xml:space="preserve"> в соответствии с пунктом </w:t>
      </w:r>
      <w:r w:rsidR="003D2759" w:rsidRPr="00035158">
        <w:rPr>
          <w:szCs w:val="28"/>
        </w:rPr>
        <w:t>7</w:t>
      </w:r>
      <w:r w:rsidR="005A6CE9" w:rsidRPr="00035158">
        <w:rPr>
          <w:szCs w:val="28"/>
        </w:rPr>
        <w:t xml:space="preserve"> Информационной карты,</w:t>
      </w:r>
      <w:r w:rsidR="007C51E1" w:rsidRPr="00035158">
        <w:rPr>
          <w:szCs w:val="28"/>
        </w:rPr>
        <w:t xml:space="preserve"> но</w:t>
      </w:r>
      <w:r w:rsidRPr="00035158">
        <w:rPr>
          <w:szCs w:val="28"/>
        </w:rPr>
        <w:t xml:space="preserve"> не менее 60 (шестьдесят) календарных дней</w:t>
      </w:r>
      <w:r w:rsidR="00C43BD6" w:rsidRPr="00035158">
        <w:rPr>
          <w:szCs w:val="28"/>
        </w:rPr>
        <w:t>)</w:t>
      </w:r>
      <w:r w:rsidR="007A334C" w:rsidRPr="00035158">
        <w:rPr>
          <w:szCs w:val="28"/>
        </w:rPr>
        <w:t xml:space="preserve"> </w:t>
      </w:r>
      <w:r w:rsidR="007A334C" w:rsidRPr="00C43BD6">
        <w:rPr>
          <w:szCs w:val="28"/>
        </w:rPr>
        <w:t>с даты</w:t>
      </w:r>
      <w:r w:rsidR="005C3469">
        <w:rPr>
          <w:szCs w:val="28"/>
        </w:rPr>
        <w:t xml:space="preserve"> </w:t>
      </w:r>
      <w:r w:rsidR="005C3469" w:rsidRPr="00035158">
        <w:rPr>
          <w:szCs w:val="28"/>
        </w:rPr>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35158">
      <w:pPr>
        <w:pStyle w:val="aff0"/>
        <w:numPr>
          <w:ilvl w:val="2"/>
          <w:numId w:val="38"/>
        </w:numPr>
        <w:tabs>
          <w:tab w:val="clear" w:pos="2160"/>
          <w:tab w:val="num" w:pos="0"/>
        </w:tabs>
        <w:spacing w:after="240"/>
        <w:ind w:left="0" w:firstLine="709"/>
        <w:jc w:val="both"/>
        <w:rPr>
          <w:szCs w:val="28"/>
        </w:rPr>
      </w:pPr>
      <w:r w:rsidRPr="00205668">
        <w:rPr>
          <w:szCs w:val="28"/>
        </w:rPr>
        <w:t xml:space="preserve">Если наши предложения, изложенные выше, будут приняты, мы берем на себя обязательство ____________ </w:t>
      </w:r>
      <w:r w:rsidRPr="00035158">
        <w:rPr>
          <w:szCs w:val="28"/>
        </w:rPr>
        <w:t>(</w:t>
      </w:r>
      <w:r w:rsidR="00A22258" w:rsidRPr="00035158">
        <w:rPr>
          <w:szCs w:val="28"/>
        </w:rPr>
        <w:t xml:space="preserve">поставить товар, </w:t>
      </w:r>
      <w:r w:rsidRPr="00035158">
        <w:rPr>
          <w:szCs w:val="28"/>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35158">
      <w:pPr>
        <w:pStyle w:val="aff0"/>
        <w:numPr>
          <w:ilvl w:val="2"/>
          <w:numId w:val="38"/>
        </w:numPr>
        <w:tabs>
          <w:tab w:val="clear" w:pos="2160"/>
          <w:tab w:val="num" w:pos="0"/>
        </w:tabs>
        <w:spacing w:after="240"/>
        <w:ind w:left="0" w:firstLine="709"/>
        <w:jc w:val="both"/>
        <w:rPr>
          <w:szCs w:val="28"/>
        </w:rPr>
      </w:pPr>
      <w:r w:rsidRPr="00205668">
        <w:rPr>
          <w:szCs w:val="28"/>
        </w:rPr>
        <w:t xml:space="preserve">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35158">
      <w:pPr>
        <w:pStyle w:val="aff0"/>
        <w:numPr>
          <w:ilvl w:val="2"/>
          <w:numId w:val="38"/>
        </w:numPr>
        <w:tabs>
          <w:tab w:val="clear" w:pos="2160"/>
          <w:tab w:val="num" w:pos="0"/>
        </w:tabs>
        <w:spacing w:after="240"/>
        <w:ind w:left="0" w:firstLine="709"/>
        <w:jc w:val="both"/>
        <w:rPr>
          <w:szCs w:val="28"/>
        </w:rPr>
      </w:pP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35158">
      <w:pPr>
        <w:pStyle w:val="aff0"/>
        <w:numPr>
          <w:ilvl w:val="2"/>
          <w:numId w:val="38"/>
        </w:numPr>
        <w:tabs>
          <w:tab w:val="clear" w:pos="2160"/>
          <w:tab w:val="num" w:pos="0"/>
        </w:tabs>
        <w:spacing w:after="240"/>
        <w:ind w:left="0" w:firstLine="709"/>
        <w:jc w:val="both"/>
        <w:rPr>
          <w:szCs w:val="28"/>
        </w:rPr>
      </w:pPr>
      <w:r w:rsidRPr="00205668">
        <w:rPr>
          <w:szCs w:val="28"/>
        </w:rPr>
        <w:t xml:space="preserve">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700C69" w:rsidRPr="00673498" w:rsidRDefault="00700C69" w:rsidP="00035158">
      <w:pPr>
        <w:pStyle w:val="aff0"/>
        <w:spacing w:after="240"/>
        <w:ind w:left="709" w:firstLine="0"/>
        <w:jc w:val="both"/>
        <w:rPr>
          <w:szCs w:val="28"/>
        </w:rPr>
      </w:pPr>
      <w:r w:rsidRPr="00673498">
        <w:rPr>
          <w:szCs w:val="28"/>
        </w:rPr>
        <w:t>Следующие приложения являются неотъемлемой частью настоящего финансово-коммерческого предложения:</w:t>
      </w:r>
    </w:p>
    <w:p w:rsidR="00700C69" w:rsidRDefault="00700C69" w:rsidP="00035158">
      <w:pPr>
        <w:pStyle w:val="aff0"/>
        <w:spacing w:after="240"/>
        <w:ind w:left="709" w:firstLine="0"/>
        <w:jc w:val="both"/>
        <w:rPr>
          <w:szCs w:val="28"/>
        </w:rPr>
      </w:pPr>
      <w:r w:rsidRPr="00673498">
        <w:rPr>
          <w:szCs w:val="28"/>
        </w:rPr>
        <w:lastRenderedPageBreak/>
        <w:t>1) приложение № 1 – Календарный план оказания услуг на ___ листах (составляется по форме соответствующего</w:t>
      </w:r>
      <w:r>
        <w:rPr>
          <w:szCs w:val="28"/>
        </w:rPr>
        <w:t xml:space="preserve"> приложения к проекту договора);</w:t>
      </w:r>
    </w:p>
    <w:p w:rsidR="00700C69" w:rsidRDefault="00700C69" w:rsidP="00035158">
      <w:pPr>
        <w:pStyle w:val="aff0"/>
        <w:spacing w:after="240"/>
        <w:ind w:left="709" w:firstLine="0"/>
        <w:jc w:val="both"/>
        <w:rPr>
          <w:szCs w:val="28"/>
        </w:rPr>
      </w:pPr>
      <w:r>
        <w:rPr>
          <w:szCs w:val="28"/>
        </w:rPr>
        <w:t>2</w:t>
      </w:r>
      <w:r w:rsidRPr="00FE5851">
        <w:rPr>
          <w:szCs w:val="28"/>
        </w:rPr>
        <w:t xml:space="preserve">) </w:t>
      </w:r>
      <w:r w:rsidR="00353E31">
        <w:rPr>
          <w:szCs w:val="28"/>
        </w:rPr>
        <w:t xml:space="preserve">приложение № 2 </w:t>
      </w:r>
      <w:r>
        <w:rPr>
          <w:szCs w:val="28"/>
        </w:rPr>
        <w:t>– Д</w:t>
      </w:r>
      <w:r w:rsidRPr="00FE5851">
        <w:rPr>
          <w:szCs w:val="28"/>
        </w:rPr>
        <w:t>етализированное описание подходов к реали</w:t>
      </w:r>
      <w:r>
        <w:rPr>
          <w:szCs w:val="28"/>
        </w:rPr>
        <w:t>зации требований, указанных в техническом задании документации о закупке;</w:t>
      </w:r>
    </w:p>
    <w:p w:rsidR="00700C69" w:rsidRDefault="00700C69" w:rsidP="00035158">
      <w:pPr>
        <w:pStyle w:val="aff0"/>
        <w:spacing w:after="240"/>
        <w:ind w:left="709" w:firstLine="0"/>
        <w:jc w:val="both"/>
        <w:rPr>
          <w:szCs w:val="28"/>
        </w:rPr>
      </w:pPr>
      <w:r>
        <w:rPr>
          <w:szCs w:val="28"/>
        </w:rPr>
        <w:t>3)</w:t>
      </w:r>
      <w:r w:rsidRPr="00FE5851">
        <w:rPr>
          <w:szCs w:val="28"/>
        </w:rPr>
        <w:t xml:space="preserve"> </w:t>
      </w:r>
      <w:r>
        <w:rPr>
          <w:szCs w:val="28"/>
        </w:rPr>
        <w:t xml:space="preserve">приложение № 3 – </w:t>
      </w:r>
      <w:r w:rsidRPr="00BE7414">
        <w:rPr>
          <w:szCs w:val="28"/>
        </w:rPr>
        <w:t xml:space="preserve">Описание методологии выполнения работ, указанных в техническом задании </w:t>
      </w:r>
      <w:r>
        <w:rPr>
          <w:szCs w:val="28"/>
        </w:rPr>
        <w:t>(п.4.</w:t>
      </w:r>
      <w:r w:rsidR="00E7097B">
        <w:rPr>
          <w:szCs w:val="28"/>
        </w:rPr>
        <w:t>8</w:t>
      </w:r>
      <w:r w:rsidR="00E0704F">
        <w:rPr>
          <w:szCs w:val="28"/>
        </w:rPr>
        <w:t xml:space="preserve"> – п.4.11</w:t>
      </w:r>
      <w:r>
        <w:rPr>
          <w:szCs w:val="28"/>
        </w:rPr>
        <w:t xml:space="preserve"> Раздел 4)</w:t>
      </w:r>
      <w:r w:rsidRPr="00BE7414">
        <w:rPr>
          <w:szCs w:val="28"/>
        </w:rPr>
        <w:t xml:space="preserve"> с точки зрения достижения наилучшего результата </w:t>
      </w:r>
      <w:r>
        <w:rPr>
          <w:szCs w:val="28"/>
        </w:rPr>
        <w:t xml:space="preserve"> </w:t>
      </w:r>
      <w:r w:rsidRPr="00673498">
        <w:rPr>
          <w:szCs w:val="28"/>
        </w:rPr>
        <w:t>на ___ листах</w:t>
      </w:r>
      <w:r w:rsidRPr="00FE5851">
        <w:rPr>
          <w:szCs w:val="28"/>
        </w:rPr>
        <w:t>.</w:t>
      </w:r>
    </w:p>
    <w:p w:rsidR="00700C69" w:rsidRPr="00673498" w:rsidRDefault="00700C69" w:rsidP="00035158">
      <w:pPr>
        <w:pStyle w:val="aff0"/>
        <w:spacing w:after="240"/>
        <w:ind w:left="709" w:firstLine="0"/>
        <w:jc w:val="both"/>
        <w:rPr>
          <w:szCs w:val="28"/>
        </w:rPr>
      </w:pPr>
      <w:r>
        <w:rPr>
          <w:szCs w:val="28"/>
        </w:rPr>
        <w:t>4</w:t>
      </w:r>
      <w:r w:rsidRPr="00FE5851">
        <w:rPr>
          <w:szCs w:val="28"/>
        </w:rPr>
        <w:t xml:space="preserve">) Сведения о планируемых к привлечению субподрядных организациях (составляется по форме приложения № </w:t>
      </w:r>
      <w:r>
        <w:rPr>
          <w:szCs w:val="28"/>
        </w:rPr>
        <w:t>6</w:t>
      </w:r>
      <w:r w:rsidRPr="00FE5851">
        <w:rPr>
          <w:szCs w:val="28"/>
        </w:rPr>
        <w:t xml:space="preserve"> </w:t>
      </w:r>
      <w:r>
        <w:rPr>
          <w:szCs w:val="28"/>
        </w:rPr>
        <w:t>к документации о закупке)</w:t>
      </w:r>
      <w:r w:rsidRPr="00FE5851">
        <w:rPr>
          <w:szCs w:val="28"/>
        </w:rPr>
        <w:t>.</w:t>
      </w:r>
    </w:p>
    <w:p w:rsidR="00700C69" w:rsidRDefault="00700C69" w:rsidP="00700C69">
      <w:pPr>
        <w:pStyle w:val="aff0"/>
        <w:jc w:val="both"/>
        <w:rPr>
          <w:b/>
          <w:bCs/>
          <w:szCs w:val="28"/>
        </w:rPr>
      </w:pPr>
    </w:p>
    <w:p w:rsidR="009E6A0A" w:rsidRPr="00C20080" w:rsidRDefault="009E6A0A" w:rsidP="00700C69">
      <w:pPr>
        <w:pStyle w:val="aff0"/>
        <w:jc w:val="both"/>
        <w:rPr>
          <w:rFonts w:ascii="Arial" w:hAnsi="Arial"/>
          <w:bCs/>
          <w:szCs w:val="28"/>
        </w:rPr>
      </w:pPr>
      <w:r w:rsidRPr="00C20080">
        <w:rPr>
          <w:b/>
          <w:bCs/>
          <w:szCs w:val="28"/>
        </w:rPr>
        <w:t xml:space="preserve">Представитель, имеющий полномочия подписать </w:t>
      </w:r>
      <w:r>
        <w:rPr>
          <w:b/>
          <w:bCs/>
          <w:szCs w:val="28"/>
        </w:rPr>
        <w:t>З</w:t>
      </w:r>
      <w:r w:rsidRPr="00C20080">
        <w:rPr>
          <w:b/>
          <w:bCs/>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841474" w:rsidRDefault="00841474">
      <w:pPr>
        <w:suppressAutoHyphens w:val="0"/>
        <w:rPr>
          <w:i/>
          <w:iCs/>
          <w:highlight w:val="cyan"/>
        </w:rPr>
      </w:pPr>
    </w:p>
    <w:p w:rsidR="00035158" w:rsidRDefault="00035158">
      <w:pPr>
        <w:suppressAutoHyphens w:val="0"/>
        <w:rPr>
          <w:i/>
          <w:iCs/>
          <w:highlight w:val="cyan"/>
        </w:rPr>
      </w:pPr>
      <w:r>
        <w:rPr>
          <w:i/>
          <w:iCs/>
          <w:highlight w:val="cyan"/>
        </w:rPr>
        <w:br w:type="page"/>
      </w:r>
    </w:p>
    <w:p w:rsidR="00353E31" w:rsidRDefault="00353E31" w:rsidP="0000648C">
      <w:pPr>
        <w:suppressAutoHyphens w:val="0"/>
        <w:sectPr w:rsidR="00353E31" w:rsidSect="007C51E1">
          <w:headerReference w:type="default" r:id="rId31"/>
          <w:footerReference w:type="even" r:id="rId32"/>
          <w:footerReference w:type="default" r:id="rId33"/>
          <w:pgSz w:w="11907" w:h="16840" w:code="9"/>
          <w:pgMar w:top="1134" w:right="851" w:bottom="1134" w:left="1418" w:header="794" w:footer="794" w:gutter="0"/>
          <w:cols w:space="720"/>
          <w:titlePg/>
          <w:docGrid w:linePitch="326"/>
        </w:sectPr>
      </w:pPr>
    </w:p>
    <w:p w:rsidR="00353E31" w:rsidRDefault="00353E31" w:rsidP="00353E31"/>
    <w:p w:rsidR="00353E31" w:rsidRPr="008A653F" w:rsidRDefault="00353E31" w:rsidP="00353E31">
      <w:pPr>
        <w:jc w:val="right"/>
      </w:pPr>
      <w:r w:rsidRPr="008A653F">
        <w:t xml:space="preserve">Приложение № </w:t>
      </w:r>
      <w:r>
        <w:t>1</w:t>
      </w:r>
    </w:p>
    <w:p w:rsidR="00353E31" w:rsidRDefault="00353E31" w:rsidP="00353E31">
      <w:pPr>
        <w:jc w:val="right"/>
        <w:rPr>
          <w:szCs w:val="28"/>
        </w:rPr>
      </w:pPr>
      <w:r w:rsidRPr="008A653F">
        <w:t xml:space="preserve">к </w:t>
      </w:r>
      <w:r>
        <w:rPr>
          <w:szCs w:val="28"/>
        </w:rPr>
        <w:t>финансово-коммерческому предложению</w:t>
      </w:r>
    </w:p>
    <w:p w:rsidR="00353E31" w:rsidRPr="008A653F" w:rsidRDefault="00353E31" w:rsidP="00353E31">
      <w:pPr>
        <w:jc w:val="right"/>
      </w:pPr>
    </w:p>
    <w:p w:rsidR="00353E31" w:rsidRPr="00EB0F53" w:rsidRDefault="00353E31" w:rsidP="00353E31">
      <w:pPr>
        <w:jc w:val="center"/>
        <w:outlineLvl w:val="0"/>
        <w:rPr>
          <w:b/>
        </w:rPr>
      </w:pPr>
      <w:r w:rsidRPr="00EB0F53">
        <w:rPr>
          <w:b/>
        </w:rPr>
        <w:t xml:space="preserve">Календарный план </w:t>
      </w:r>
    </w:p>
    <w:p w:rsidR="00353E31" w:rsidRPr="00EB0F53" w:rsidRDefault="00353E31" w:rsidP="00353E31">
      <w:pPr>
        <w:jc w:val="center"/>
      </w:pPr>
      <w:r w:rsidRPr="00EB0F53">
        <w:t xml:space="preserve">к выполнению работ по </w:t>
      </w:r>
      <w:r>
        <w:t xml:space="preserve">разработке </w:t>
      </w:r>
      <w:r w:rsidRPr="00850A0E">
        <w:t>Системы управления тарифной политикой предоставления вагонов и контейнеров ПАО</w:t>
      </w:r>
      <w:r>
        <w:t> </w:t>
      </w:r>
      <w:r w:rsidRPr="00850A0E">
        <w:t>"ТрансКонтейнер"</w:t>
      </w:r>
      <w:r w:rsidRPr="00D4107C">
        <w:t xml:space="preserve"> </w:t>
      </w:r>
      <w:r>
        <w:t xml:space="preserve">(далее – Система/СУТП)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3235"/>
        <w:gridCol w:w="2268"/>
        <w:gridCol w:w="2835"/>
        <w:gridCol w:w="5529"/>
      </w:tblGrid>
      <w:tr w:rsidR="00353E31" w:rsidRPr="00EB0F53" w:rsidTr="000B02E7">
        <w:trPr>
          <w:cantSplit/>
          <w:trHeight w:val="1530"/>
          <w:tblHeader/>
        </w:trPr>
        <w:tc>
          <w:tcPr>
            <w:tcW w:w="842" w:type="dxa"/>
            <w:vAlign w:val="center"/>
          </w:tcPr>
          <w:p w:rsidR="00353E31" w:rsidRPr="00EB0F53" w:rsidRDefault="00353E31" w:rsidP="000B02E7">
            <w:pPr>
              <w:jc w:val="center"/>
              <w:rPr>
                <w:b/>
                <w:bCs/>
              </w:rPr>
            </w:pPr>
            <w:r w:rsidRPr="00EB0F53">
              <w:rPr>
                <w:b/>
                <w:bCs/>
              </w:rPr>
              <w:t>№</w:t>
            </w:r>
          </w:p>
          <w:p w:rsidR="00353E31" w:rsidRPr="00EB0F53" w:rsidRDefault="00353E31" w:rsidP="000B02E7">
            <w:pPr>
              <w:jc w:val="center"/>
              <w:rPr>
                <w:b/>
                <w:bCs/>
              </w:rPr>
            </w:pPr>
            <w:proofErr w:type="gramStart"/>
            <w:r w:rsidRPr="00EB0F53">
              <w:rPr>
                <w:b/>
                <w:bCs/>
              </w:rPr>
              <w:t>п</w:t>
            </w:r>
            <w:proofErr w:type="gramEnd"/>
            <w:r w:rsidRPr="00EB0F53">
              <w:rPr>
                <w:b/>
                <w:bCs/>
              </w:rPr>
              <w:t>/п</w:t>
            </w:r>
          </w:p>
        </w:tc>
        <w:tc>
          <w:tcPr>
            <w:tcW w:w="3235" w:type="dxa"/>
            <w:vAlign w:val="center"/>
          </w:tcPr>
          <w:p w:rsidR="00353E31" w:rsidRPr="00EB0F53" w:rsidRDefault="00353E31" w:rsidP="000B02E7">
            <w:pPr>
              <w:jc w:val="center"/>
              <w:rPr>
                <w:b/>
                <w:bCs/>
              </w:rPr>
            </w:pPr>
            <w:r w:rsidRPr="00EB0F53">
              <w:rPr>
                <w:b/>
                <w:bCs/>
              </w:rPr>
              <w:t xml:space="preserve">Наименование этапов Работ </w:t>
            </w:r>
          </w:p>
        </w:tc>
        <w:tc>
          <w:tcPr>
            <w:tcW w:w="2268" w:type="dxa"/>
            <w:vAlign w:val="center"/>
          </w:tcPr>
          <w:p w:rsidR="00353E31" w:rsidRPr="00EB0F53" w:rsidRDefault="00353E31" w:rsidP="000B02E7">
            <w:pPr>
              <w:jc w:val="center"/>
              <w:rPr>
                <w:b/>
                <w:bCs/>
              </w:rPr>
            </w:pPr>
            <w:r w:rsidRPr="00EB0F53">
              <w:rPr>
                <w:b/>
                <w:bCs/>
              </w:rPr>
              <w:t>Срок выполнения этапов Работ</w:t>
            </w:r>
          </w:p>
        </w:tc>
        <w:tc>
          <w:tcPr>
            <w:tcW w:w="2835" w:type="dxa"/>
            <w:vAlign w:val="center"/>
          </w:tcPr>
          <w:p w:rsidR="00353E31" w:rsidRPr="00EB0F53" w:rsidRDefault="00353E31" w:rsidP="000B02E7">
            <w:pPr>
              <w:jc w:val="center"/>
              <w:rPr>
                <w:b/>
                <w:bCs/>
              </w:rPr>
            </w:pPr>
            <w:r w:rsidRPr="00EB0F53">
              <w:rPr>
                <w:b/>
                <w:bCs/>
              </w:rPr>
              <w:t>Стоимость,</w:t>
            </w:r>
            <w:r>
              <w:rPr>
                <w:b/>
                <w:bCs/>
              </w:rPr>
              <w:t xml:space="preserve"> без учета </w:t>
            </w:r>
            <w:r w:rsidRPr="00EB0F53">
              <w:rPr>
                <w:b/>
                <w:bCs/>
              </w:rPr>
              <w:t>НДС 18% руб.</w:t>
            </w:r>
          </w:p>
        </w:tc>
        <w:tc>
          <w:tcPr>
            <w:tcW w:w="5529" w:type="dxa"/>
            <w:vAlign w:val="center"/>
          </w:tcPr>
          <w:p w:rsidR="00353E31" w:rsidRPr="00EB0F53" w:rsidRDefault="00353E31" w:rsidP="000B02E7">
            <w:pPr>
              <w:jc w:val="center"/>
              <w:rPr>
                <w:bCs/>
                <w:i/>
              </w:rPr>
            </w:pPr>
            <w:r w:rsidRPr="00EB0F53">
              <w:rPr>
                <w:b/>
                <w:bCs/>
              </w:rPr>
              <w:t>Форма предоставления результатов этапов Работ.</w:t>
            </w:r>
          </w:p>
          <w:p w:rsidR="00353E31" w:rsidRPr="00EB0F53" w:rsidRDefault="00353E31" w:rsidP="000B02E7">
            <w:pPr>
              <w:jc w:val="center"/>
              <w:rPr>
                <w:b/>
                <w:bCs/>
              </w:rPr>
            </w:pPr>
            <w:r w:rsidRPr="00EB0F53">
              <w:rPr>
                <w:b/>
                <w:bCs/>
              </w:rPr>
              <w:t>Отчетные документы</w:t>
            </w:r>
          </w:p>
        </w:tc>
      </w:tr>
      <w:tr w:rsidR="00353E31" w:rsidRPr="00FB0DC0" w:rsidTr="000B02E7">
        <w:trPr>
          <w:cantSplit/>
          <w:trHeight w:val="1091"/>
        </w:trPr>
        <w:tc>
          <w:tcPr>
            <w:tcW w:w="842" w:type="dxa"/>
            <w:vAlign w:val="center"/>
          </w:tcPr>
          <w:p w:rsidR="00353E31" w:rsidRPr="00EB0F53" w:rsidRDefault="00353E31" w:rsidP="000B02E7">
            <w:pPr>
              <w:rPr>
                <w:b/>
                <w:bCs/>
              </w:rPr>
            </w:pPr>
            <w:r w:rsidRPr="00EB0F53">
              <w:rPr>
                <w:b/>
                <w:bCs/>
              </w:rPr>
              <w:t>1</w:t>
            </w:r>
          </w:p>
        </w:tc>
        <w:tc>
          <w:tcPr>
            <w:tcW w:w="3235" w:type="dxa"/>
            <w:vAlign w:val="center"/>
          </w:tcPr>
          <w:p w:rsidR="00353E31" w:rsidRPr="00EB0F53" w:rsidRDefault="00353E31" w:rsidP="000B02E7">
            <w:pPr>
              <w:rPr>
                <w:b/>
                <w:bCs/>
              </w:rPr>
            </w:pPr>
            <w:r w:rsidRPr="00EB0F53">
              <w:t xml:space="preserve">Разработка </w:t>
            </w:r>
            <w:r>
              <w:t>т</w:t>
            </w:r>
            <w:r w:rsidRPr="00EB0F53">
              <w:t>ехнического задания</w:t>
            </w:r>
            <w:r>
              <w:t xml:space="preserve"> на выполнение работ по разработке Системы</w:t>
            </w:r>
          </w:p>
        </w:tc>
        <w:tc>
          <w:tcPr>
            <w:tcW w:w="2268" w:type="dxa"/>
            <w:vAlign w:val="center"/>
          </w:tcPr>
          <w:p w:rsidR="00353E31" w:rsidRPr="00FD20C8" w:rsidRDefault="00353E31" w:rsidP="000B02E7">
            <w:pPr>
              <w:rPr>
                <w:bCs/>
              </w:rPr>
            </w:pPr>
            <w:r w:rsidRPr="00FD20C8">
              <w:rPr>
                <w:bCs/>
              </w:rPr>
              <w:t>Не более 10 календарных дней с даты заключения договора</w:t>
            </w:r>
          </w:p>
        </w:tc>
        <w:tc>
          <w:tcPr>
            <w:tcW w:w="2835" w:type="dxa"/>
            <w:vAlign w:val="center"/>
          </w:tcPr>
          <w:p w:rsidR="00353E31" w:rsidRPr="00EB0F53" w:rsidRDefault="00353E31" w:rsidP="000B02E7">
            <w:pPr>
              <w:rPr>
                <w:bCs/>
              </w:rPr>
            </w:pPr>
          </w:p>
        </w:tc>
        <w:tc>
          <w:tcPr>
            <w:tcW w:w="5529" w:type="dxa"/>
            <w:vAlign w:val="center"/>
          </w:tcPr>
          <w:p w:rsidR="00353E31" w:rsidRPr="009B477E" w:rsidRDefault="00353E31" w:rsidP="000B02E7">
            <w:pPr>
              <w:shd w:val="clear" w:color="auto" w:fill="FFFFFF"/>
              <w:rPr>
                <w:color w:val="000000"/>
              </w:rPr>
            </w:pPr>
            <w:r w:rsidRPr="009B477E">
              <w:rPr>
                <w:color w:val="000000"/>
              </w:rPr>
              <w:t xml:space="preserve">1. Утвержденное Техническое задание на выполнение работ по разработке </w:t>
            </w:r>
            <w:r>
              <w:rPr>
                <w:color w:val="000000"/>
              </w:rPr>
              <w:t>Системы</w:t>
            </w:r>
            <w:r w:rsidRPr="009B477E">
              <w:rPr>
                <w:color w:val="000000"/>
              </w:rPr>
              <w:t>.</w:t>
            </w:r>
          </w:p>
          <w:p w:rsidR="00353E31" w:rsidRPr="00EB0F53" w:rsidRDefault="00353E31" w:rsidP="000B02E7">
            <w:pPr>
              <w:shd w:val="clear" w:color="auto" w:fill="FFFFFF"/>
              <w:rPr>
                <w:color w:val="000000"/>
              </w:rPr>
            </w:pPr>
            <w:r w:rsidRPr="009B477E">
              <w:rPr>
                <w:color w:val="000000"/>
              </w:rPr>
              <w:t>2. Акт сдачи-приемки выполненных работ по этапу</w:t>
            </w:r>
          </w:p>
        </w:tc>
      </w:tr>
      <w:tr w:rsidR="00353E31" w:rsidRPr="00FB0DC0" w:rsidTr="000B02E7">
        <w:trPr>
          <w:cantSplit/>
          <w:trHeight w:val="1091"/>
        </w:trPr>
        <w:tc>
          <w:tcPr>
            <w:tcW w:w="842" w:type="dxa"/>
            <w:vAlign w:val="center"/>
          </w:tcPr>
          <w:p w:rsidR="00353E31" w:rsidRPr="00EB0F53" w:rsidRDefault="00353E31" w:rsidP="000B02E7">
            <w:pPr>
              <w:rPr>
                <w:b/>
                <w:bCs/>
              </w:rPr>
            </w:pPr>
            <w:r>
              <w:rPr>
                <w:b/>
                <w:bCs/>
              </w:rPr>
              <w:t>2</w:t>
            </w:r>
          </w:p>
        </w:tc>
        <w:tc>
          <w:tcPr>
            <w:tcW w:w="3235" w:type="dxa"/>
            <w:vAlign w:val="center"/>
          </w:tcPr>
          <w:p w:rsidR="00353E31" w:rsidRPr="00EB0F53" w:rsidRDefault="00353E31" w:rsidP="000B02E7">
            <w:pPr>
              <w:rPr>
                <w:color w:val="000000"/>
              </w:rPr>
            </w:pPr>
            <w:r w:rsidRPr="00FD20C8">
              <w:t>Проектирование и реализация системы, проведение предварительных испытаний</w:t>
            </w:r>
          </w:p>
        </w:tc>
        <w:tc>
          <w:tcPr>
            <w:tcW w:w="2268" w:type="dxa"/>
            <w:vAlign w:val="center"/>
          </w:tcPr>
          <w:p w:rsidR="00353E31" w:rsidRPr="00FD20C8" w:rsidRDefault="00353E31" w:rsidP="000B02E7">
            <w:pPr>
              <w:rPr>
                <w:bCs/>
              </w:rPr>
            </w:pPr>
            <w:r w:rsidRPr="00FD20C8">
              <w:rPr>
                <w:bCs/>
              </w:rPr>
              <w:t>Не более 155 календарных дней с даты подписания акта выполненных работ по Этапу 1.</w:t>
            </w:r>
          </w:p>
        </w:tc>
        <w:tc>
          <w:tcPr>
            <w:tcW w:w="2835" w:type="dxa"/>
            <w:vAlign w:val="center"/>
          </w:tcPr>
          <w:p w:rsidR="00353E31" w:rsidRPr="00EB0F53" w:rsidRDefault="00353E31" w:rsidP="000B02E7">
            <w:pPr>
              <w:rPr>
                <w:bCs/>
              </w:rPr>
            </w:pPr>
          </w:p>
        </w:tc>
        <w:tc>
          <w:tcPr>
            <w:tcW w:w="5529" w:type="dxa"/>
            <w:vAlign w:val="center"/>
          </w:tcPr>
          <w:p w:rsidR="00353E31" w:rsidRDefault="00353E31" w:rsidP="000B02E7">
            <w:r w:rsidRPr="009B477E">
              <w:t>1.</w:t>
            </w:r>
            <w:r>
              <w:t xml:space="preserve"> Технический проект на разработку Системы в составе</w:t>
            </w:r>
            <w:proofErr w:type="gramStart"/>
            <w:r>
              <w:t xml:space="preserve"> :</w:t>
            </w:r>
            <w:proofErr w:type="gramEnd"/>
          </w:p>
          <w:p w:rsidR="00353E31" w:rsidRDefault="00353E31" w:rsidP="000B02E7">
            <w:r>
              <w:t>-   ведомость технического проекта;</w:t>
            </w:r>
          </w:p>
          <w:p w:rsidR="00353E31" w:rsidRDefault="00353E31" w:rsidP="000B02E7">
            <w:r>
              <w:t>-   пояснительная записка к техническому проекту.</w:t>
            </w:r>
          </w:p>
          <w:p w:rsidR="00353E31" w:rsidRPr="0078762D" w:rsidRDefault="00353E31" w:rsidP="000B02E7">
            <w:r>
              <w:t>2. Программный код.</w:t>
            </w:r>
          </w:p>
          <w:p w:rsidR="00353E31" w:rsidRPr="00AD48EA" w:rsidRDefault="00353E31" w:rsidP="000B02E7">
            <w:r w:rsidRPr="0078762D">
              <w:t>3.</w:t>
            </w:r>
            <w:r w:rsidRPr="009B477E">
              <w:t xml:space="preserve">Акт приемки </w:t>
            </w:r>
            <w:r>
              <w:t>Системы</w:t>
            </w:r>
            <w:r w:rsidRPr="009B477E">
              <w:t xml:space="preserve"> в опытную эксплуатацию.</w:t>
            </w:r>
          </w:p>
          <w:p w:rsidR="00353E31" w:rsidRPr="00EB0F53" w:rsidRDefault="00353E31" w:rsidP="000B02E7">
            <w:r w:rsidRPr="0078762D">
              <w:t>4</w:t>
            </w:r>
            <w:r w:rsidRPr="00E36579">
              <w:t>.Акт сдачи-приемки</w:t>
            </w:r>
            <w:r w:rsidRPr="009B477E">
              <w:t xml:space="preserve"> выполненных работ по этапу.</w:t>
            </w:r>
          </w:p>
        </w:tc>
      </w:tr>
      <w:tr w:rsidR="00353E31" w:rsidRPr="00FB0DC0" w:rsidTr="000B02E7">
        <w:trPr>
          <w:cantSplit/>
          <w:trHeight w:val="1091"/>
        </w:trPr>
        <w:tc>
          <w:tcPr>
            <w:tcW w:w="842" w:type="dxa"/>
            <w:vAlign w:val="center"/>
          </w:tcPr>
          <w:p w:rsidR="00353E31" w:rsidRPr="00EB0F53" w:rsidRDefault="00353E31" w:rsidP="000B02E7">
            <w:pPr>
              <w:rPr>
                <w:b/>
                <w:bCs/>
              </w:rPr>
            </w:pPr>
            <w:r>
              <w:rPr>
                <w:b/>
                <w:bCs/>
              </w:rPr>
              <w:t>3</w:t>
            </w:r>
          </w:p>
        </w:tc>
        <w:tc>
          <w:tcPr>
            <w:tcW w:w="3235" w:type="dxa"/>
          </w:tcPr>
          <w:p w:rsidR="00353E31" w:rsidRPr="00FD20C8" w:rsidRDefault="00353E31" w:rsidP="000B02E7">
            <w:pPr>
              <w:jc w:val="both"/>
              <w:rPr>
                <w:rFonts w:eastAsia="Arial"/>
              </w:rPr>
            </w:pPr>
            <w:r w:rsidRPr="00FD20C8">
              <w:t>Опытная эксплуатация и приемочные испытания</w:t>
            </w:r>
          </w:p>
        </w:tc>
        <w:tc>
          <w:tcPr>
            <w:tcW w:w="2268" w:type="dxa"/>
            <w:vAlign w:val="center"/>
          </w:tcPr>
          <w:p w:rsidR="00353E31" w:rsidRPr="00FD20C8" w:rsidRDefault="00353E31" w:rsidP="000B02E7">
            <w:pPr>
              <w:rPr>
                <w:bCs/>
              </w:rPr>
            </w:pPr>
            <w:r w:rsidRPr="00FD20C8">
              <w:rPr>
                <w:bCs/>
              </w:rPr>
              <w:t>Не менее 60 календарных дней с даты подписания акта выполненных работ по Этапу 2.</w:t>
            </w:r>
          </w:p>
        </w:tc>
        <w:tc>
          <w:tcPr>
            <w:tcW w:w="2835" w:type="dxa"/>
            <w:vAlign w:val="center"/>
          </w:tcPr>
          <w:p w:rsidR="00353E31" w:rsidRPr="00EB0F53" w:rsidRDefault="00353E31" w:rsidP="000B02E7">
            <w:pPr>
              <w:rPr>
                <w:bCs/>
              </w:rPr>
            </w:pPr>
          </w:p>
        </w:tc>
        <w:tc>
          <w:tcPr>
            <w:tcW w:w="5529" w:type="dxa"/>
            <w:vAlign w:val="center"/>
          </w:tcPr>
          <w:p w:rsidR="00353E31" w:rsidRPr="009B477E" w:rsidRDefault="00353E31" w:rsidP="000B02E7">
            <w:r w:rsidRPr="009B477E">
              <w:t>1. Документ «</w:t>
            </w:r>
            <w:r>
              <w:t>Программа опытной эксплуатации</w:t>
            </w:r>
            <w:r w:rsidRPr="009B477E">
              <w:t xml:space="preserve">» </w:t>
            </w:r>
          </w:p>
          <w:p w:rsidR="00353E31" w:rsidRDefault="00353E31" w:rsidP="000B02E7">
            <w:r w:rsidRPr="009B477E">
              <w:t xml:space="preserve">2. </w:t>
            </w:r>
            <w:r>
              <w:t>Документ «Журнал опытной эксплуатации»</w:t>
            </w:r>
          </w:p>
          <w:p w:rsidR="00353E31" w:rsidRPr="00EB0F53" w:rsidRDefault="00353E31" w:rsidP="000B02E7">
            <w:r>
              <w:t>3</w:t>
            </w:r>
            <w:r w:rsidRPr="009B477E">
              <w:t>.Акт сдачи-приемки выполненных работ по этапу.</w:t>
            </w:r>
          </w:p>
        </w:tc>
      </w:tr>
      <w:tr w:rsidR="00353E31" w:rsidRPr="00FB0DC0" w:rsidTr="000B02E7">
        <w:trPr>
          <w:cantSplit/>
          <w:trHeight w:val="1091"/>
        </w:trPr>
        <w:tc>
          <w:tcPr>
            <w:tcW w:w="842" w:type="dxa"/>
            <w:vAlign w:val="center"/>
          </w:tcPr>
          <w:p w:rsidR="00353E31" w:rsidRDefault="00353E31" w:rsidP="000B02E7">
            <w:pPr>
              <w:rPr>
                <w:b/>
                <w:bCs/>
              </w:rPr>
            </w:pPr>
            <w:r>
              <w:rPr>
                <w:b/>
                <w:bCs/>
              </w:rPr>
              <w:t>4</w:t>
            </w:r>
          </w:p>
        </w:tc>
        <w:tc>
          <w:tcPr>
            <w:tcW w:w="3235" w:type="dxa"/>
          </w:tcPr>
          <w:p w:rsidR="00353E31" w:rsidRPr="00FD20C8" w:rsidRDefault="00353E31" w:rsidP="000B02E7">
            <w:pPr>
              <w:jc w:val="both"/>
              <w:rPr>
                <w:rFonts w:eastAsia="Arial"/>
              </w:rPr>
            </w:pPr>
            <w:r>
              <w:t>Ввод в п</w:t>
            </w:r>
            <w:r w:rsidRPr="00FD20C8">
              <w:t>ромышленн</w:t>
            </w:r>
            <w:r>
              <w:t>ую</w:t>
            </w:r>
            <w:r w:rsidRPr="00FD20C8">
              <w:t xml:space="preserve"> эксплуатац</w:t>
            </w:r>
            <w:r>
              <w:t>ию</w:t>
            </w:r>
          </w:p>
        </w:tc>
        <w:tc>
          <w:tcPr>
            <w:tcW w:w="2268" w:type="dxa"/>
            <w:vAlign w:val="center"/>
          </w:tcPr>
          <w:p w:rsidR="00353E31" w:rsidRPr="00FD20C8" w:rsidRDefault="00353E31" w:rsidP="000B02E7">
            <w:pPr>
              <w:rPr>
                <w:bCs/>
              </w:rPr>
            </w:pPr>
            <w:r w:rsidRPr="00FD20C8">
              <w:rPr>
                <w:bCs/>
              </w:rPr>
              <w:t>Не менее 20 календарных дней с даты подписания акта выполненных работ по Этапу 3.</w:t>
            </w:r>
          </w:p>
        </w:tc>
        <w:tc>
          <w:tcPr>
            <w:tcW w:w="2835" w:type="dxa"/>
            <w:vAlign w:val="center"/>
          </w:tcPr>
          <w:p w:rsidR="00353E31" w:rsidRPr="00EB0F53" w:rsidRDefault="00353E31" w:rsidP="000B02E7">
            <w:pPr>
              <w:rPr>
                <w:bCs/>
              </w:rPr>
            </w:pPr>
          </w:p>
        </w:tc>
        <w:tc>
          <w:tcPr>
            <w:tcW w:w="5529" w:type="dxa"/>
            <w:vAlign w:val="center"/>
          </w:tcPr>
          <w:p w:rsidR="00353E31" w:rsidRPr="00EB0F53" w:rsidRDefault="00353E31" w:rsidP="000B02E7">
            <w:r>
              <w:t>1</w:t>
            </w:r>
            <w:r w:rsidRPr="00E36579">
              <w:t xml:space="preserve">.Акт приемки </w:t>
            </w:r>
            <w:r>
              <w:t>Системы</w:t>
            </w:r>
            <w:r w:rsidRPr="009B477E">
              <w:t xml:space="preserve"> в промышленную эксплуатацию.</w:t>
            </w:r>
          </w:p>
        </w:tc>
      </w:tr>
      <w:tr w:rsidR="00353E31" w:rsidRPr="00EB0F53" w:rsidTr="000B02E7">
        <w:trPr>
          <w:cantSplit/>
          <w:trHeight w:val="1091"/>
        </w:trPr>
        <w:tc>
          <w:tcPr>
            <w:tcW w:w="842" w:type="dxa"/>
            <w:vAlign w:val="center"/>
          </w:tcPr>
          <w:p w:rsidR="00353E31" w:rsidRPr="00EB0F53" w:rsidRDefault="00353E31" w:rsidP="000B02E7">
            <w:pPr>
              <w:rPr>
                <w:b/>
                <w:bCs/>
              </w:rPr>
            </w:pPr>
          </w:p>
        </w:tc>
        <w:tc>
          <w:tcPr>
            <w:tcW w:w="3235" w:type="dxa"/>
            <w:vAlign w:val="center"/>
          </w:tcPr>
          <w:p w:rsidR="00353E31" w:rsidRPr="00EB0F53" w:rsidRDefault="00353E31" w:rsidP="000B02E7">
            <w:pPr>
              <w:shd w:val="clear" w:color="auto" w:fill="FFFFFF"/>
              <w:jc w:val="center"/>
              <w:rPr>
                <w:b/>
              </w:rPr>
            </w:pPr>
            <w:r w:rsidRPr="00EB0F53">
              <w:rPr>
                <w:b/>
              </w:rPr>
              <w:t>Итого:</w:t>
            </w:r>
          </w:p>
        </w:tc>
        <w:tc>
          <w:tcPr>
            <w:tcW w:w="2268" w:type="dxa"/>
            <w:vAlign w:val="center"/>
          </w:tcPr>
          <w:p w:rsidR="00353E31" w:rsidRPr="00F62E5D" w:rsidRDefault="00353E31" w:rsidP="000B02E7">
            <w:pPr>
              <w:rPr>
                <w:bCs/>
                <w:highlight w:val="cyan"/>
              </w:rPr>
            </w:pPr>
            <w:r w:rsidRPr="00544F38">
              <w:rPr>
                <w:bCs/>
              </w:rPr>
              <w:t>245</w:t>
            </w:r>
            <w:r w:rsidRPr="00544F38">
              <w:rPr>
                <w:bCs/>
                <w:i/>
              </w:rPr>
              <w:t xml:space="preserve"> </w:t>
            </w:r>
            <w:r w:rsidRPr="00544F38">
              <w:rPr>
                <w:bCs/>
              </w:rPr>
              <w:t>календарных дней.</w:t>
            </w:r>
          </w:p>
        </w:tc>
        <w:tc>
          <w:tcPr>
            <w:tcW w:w="2835" w:type="dxa"/>
            <w:vAlign w:val="center"/>
          </w:tcPr>
          <w:p w:rsidR="00353E31" w:rsidRPr="00EB0F53" w:rsidRDefault="00353E31" w:rsidP="000B02E7">
            <w:pPr>
              <w:rPr>
                <w:bCs/>
              </w:rPr>
            </w:pPr>
          </w:p>
        </w:tc>
        <w:tc>
          <w:tcPr>
            <w:tcW w:w="5529" w:type="dxa"/>
            <w:vAlign w:val="center"/>
          </w:tcPr>
          <w:p w:rsidR="00353E31" w:rsidRPr="00EB0F53" w:rsidRDefault="00353E31" w:rsidP="000B02E7"/>
        </w:tc>
      </w:tr>
    </w:tbl>
    <w:p w:rsidR="00353E31" w:rsidRDefault="00353E31" w:rsidP="00353E31"/>
    <w:p w:rsidR="00353E31" w:rsidRPr="009B477E" w:rsidRDefault="00353E31" w:rsidP="00353E31">
      <w:pPr>
        <w:rPr>
          <w:bCs/>
        </w:rPr>
      </w:pPr>
      <w:r w:rsidRPr="009B477E">
        <w:rPr>
          <w:bCs/>
        </w:rPr>
        <w:t>Общая стоимость Работ составляет</w:t>
      </w:r>
      <w:proofErr w:type="gramStart"/>
      <w:r w:rsidRPr="009B477E">
        <w:rPr>
          <w:bCs/>
        </w:rPr>
        <w:t xml:space="preserve"> _______________ (___________________________________) </w:t>
      </w:r>
      <w:proofErr w:type="gramEnd"/>
      <w:r w:rsidRPr="009B477E">
        <w:rPr>
          <w:bCs/>
        </w:rPr>
        <w:t>рублей, в том числе НДС 18% в размере __________ (_____________________________) рублей ___копеек.</w:t>
      </w:r>
    </w:p>
    <w:p w:rsidR="00353E31" w:rsidRDefault="00353E31" w:rsidP="00353E31"/>
    <w:tbl>
      <w:tblPr>
        <w:tblW w:w="5205" w:type="pct"/>
        <w:tblLayout w:type="fixed"/>
        <w:tblLook w:val="0000" w:firstRow="0" w:lastRow="0" w:firstColumn="0" w:lastColumn="0" w:noHBand="0" w:noVBand="0"/>
      </w:tblPr>
      <w:tblGrid>
        <w:gridCol w:w="7466"/>
        <w:gridCol w:w="7928"/>
      </w:tblGrid>
      <w:tr w:rsidR="00353E31" w:rsidRPr="00684827" w:rsidTr="000B02E7">
        <w:trPr>
          <w:trHeight w:val="2046"/>
        </w:trPr>
        <w:tc>
          <w:tcPr>
            <w:tcW w:w="2425" w:type="pct"/>
          </w:tcPr>
          <w:p w:rsidR="00353E31" w:rsidRPr="00684827" w:rsidRDefault="00353E31" w:rsidP="000B02E7">
            <w:pPr>
              <w:suppressAutoHyphens w:val="0"/>
              <w:rPr>
                <w:lang w:eastAsia="ru-RU"/>
              </w:rPr>
            </w:pPr>
          </w:p>
          <w:p w:rsidR="00353E31" w:rsidRPr="00684827" w:rsidRDefault="00353E31" w:rsidP="000B02E7">
            <w:pPr>
              <w:suppressAutoHyphens w:val="0"/>
              <w:rPr>
                <w:lang w:eastAsia="ru-RU"/>
              </w:rPr>
            </w:pPr>
            <w:r w:rsidRPr="00684827">
              <w:rPr>
                <w:lang w:eastAsia="ru-RU"/>
              </w:rPr>
              <w:t>Заказчик:</w:t>
            </w:r>
          </w:p>
          <w:p w:rsidR="00353E31" w:rsidRPr="00684827" w:rsidRDefault="00353E31" w:rsidP="000B02E7">
            <w:pPr>
              <w:suppressAutoHyphens w:val="0"/>
              <w:rPr>
                <w:lang w:eastAsia="ru-RU"/>
              </w:rPr>
            </w:pPr>
          </w:p>
          <w:p w:rsidR="00353E31" w:rsidRPr="00684827" w:rsidRDefault="00353E31" w:rsidP="000B02E7">
            <w:pPr>
              <w:suppressAutoHyphens w:val="0"/>
              <w:rPr>
                <w:lang w:eastAsia="ru-RU"/>
              </w:rPr>
            </w:pPr>
          </w:p>
          <w:p w:rsidR="00353E31" w:rsidRPr="00684827" w:rsidRDefault="00353E31" w:rsidP="000B02E7">
            <w:pPr>
              <w:suppressAutoHyphens w:val="0"/>
              <w:rPr>
                <w:lang w:eastAsia="ru-RU"/>
              </w:rPr>
            </w:pPr>
            <w:r w:rsidRPr="00684827">
              <w:rPr>
                <w:lang w:eastAsia="ru-RU"/>
              </w:rPr>
              <w:t>________    ______________</w:t>
            </w:r>
          </w:p>
          <w:p w:rsidR="00353E31" w:rsidRPr="00684827" w:rsidRDefault="00353E31" w:rsidP="000B02E7">
            <w:pPr>
              <w:suppressAutoHyphens w:val="0"/>
              <w:rPr>
                <w:lang w:eastAsia="ru-RU"/>
              </w:rPr>
            </w:pPr>
            <w:r w:rsidRPr="00684827">
              <w:rPr>
                <w:lang w:eastAsia="ru-RU"/>
              </w:rPr>
              <w:t xml:space="preserve">(подпись)                    (Ф.И.О.)                                                                       </w:t>
            </w:r>
          </w:p>
        </w:tc>
        <w:tc>
          <w:tcPr>
            <w:tcW w:w="2575" w:type="pct"/>
          </w:tcPr>
          <w:p w:rsidR="00353E31" w:rsidRPr="00684827" w:rsidRDefault="00353E31" w:rsidP="000B02E7">
            <w:pPr>
              <w:suppressAutoHyphens w:val="0"/>
              <w:ind w:left="284"/>
              <w:rPr>
                <w:lang w:eastAsia="ru-RU"/>
              </w:rPr>
            </w:pPr>
          </w:p>
          <w:p w:rsidR="00353E31" w:rsidRPr="00684827" w:rsidRDefault="00353E31" w:rsidP="000B02E7">
            <w:pPr>
              <w:suppressAutoHyphens w:val="0"/>
              <w:ind w:left="284"/>
              <w:rPr>
                <w:lang w:eastAsia="ru-RU"/>
              </w:rPr>
            </w:pPr>
            <w:r w:rsidRPr="00684827">
              <w:rPr>
                <w:lang w:eastAsia="ru-RU"/>
              </w:rPr>
              <w:t>Исполнитель:</w:t>
            </w:r>
          </w:p>
          <w:p w:rsidR="00353E31" w:rsidRDefault="00353E31" w:rsidP="000B02E7">
            <w:pPr>
              <w:suppressAutoHyphens w:val="0"/>
              <w:ind w:left="284"/>
              <w:rPr>
                <w:lang w:eastAsia="ru-RU"/>
              </w:rPr>
            </w:pPr>
          </w:p>
          <w:p w:rsidR="00353E31" w:rsidRPr="00684827" w:rsidRDefault="00353E31" w:rsidP="000B02E7">
            <w:pPr>
              <w:suppressAutoHyphens w:val="0"/>
              <w:ind w:left="284"/>
              <w:rPr>
                <w:lang w:eastAsia="ru-RU"/>
              </w:rPr>
            </w:pPr>
          </w:p>
          <w:p w:rsidR="00353E31" w:rsidRPr="00684827" w:rsidRDefault="00353E31" w:rsidP="000B02E7">
            <w:pPr>
              <w:suppressAutoHyphens w:val="0"/>
              <w:ind w:left="284"/>
              <w:rPr>
                <w:lang w:eastAsia="ru-RU"/>
              </w:rPr>
            </w:pPr>
            <w:r w:rsidRPr="00684827">
              <w:rPr>
                <w:lang w:eastAsia="ru-RU"/>
              </w:rPr>
              <w:t>________    ______________</w:t>
            </w:r>
          </w:p>
          <w:p w:rsidR="00353E31" w:rsidRPr="00684827" w:rsidRDefault="00353E31" w:rsidP="000B02E7">
            <w:pPr>
              <w:suppressAutoHyphens w:val="0"/>
              <w:ind w:left="284"/>
              <w:rPr>
                <w:lang w:eastAsia="ru-RU"/>
              </w:rPr>
            </w:pPr>
            <w:r w:rsidRPr="00684827">
              <w:rPr>
                <w:lang w:eastAsia="ru-RU"/>
              </w:rPr>
              <w:t xml:space="preserve">(подпись)                        (Ф.И.О.)                                                                         </w:t>
            </w:r>
          </w:p>
        </w:tc>
      </w:tr>
    </w:tbl>
    <w:p w:rsidR="00353E31" w:rsidRDefault="00353E31">
      <w:pPr>
        <w:suppressAutoHyphens w:val="0"/>
      </w:pPr>
    </w:p>
    <w:p w:rsidR="00DC0C27" w:rsidRDefault="00DC0C27" w:rsidP="00DC0C27">
      <w:pPr>
        <w:suppressAutoHyphens w:val="0"/>
        <w:sectPr w:rsidR="00DC0C27" w:rsidSect="00DC0C27">
          <w:pgSz w:w="16840" w:h="11907" w:orient="landscape" w:code="9"/>
          <w:pgMar w:top="1418" w:right="1134" w:bottom="851" w:left="1134" w:header="794" w:footer="794" w:gutter="0"/>
          <w:cols w:space="720"/>
          <w:titlePg/>
          <w:docGrid w:linePitch="326"/>
        </w:sectPr>
      </w:pPr>
    </w:p>
    <w:p w:rsidR="00DC0C27" w:rsidRPr="008A653F" w:rsidRDefault="00DC0C27" w:rsidP="00DC0C27">
      <w:pPr>
        <w:jc w:val="right"/>
      </w:pPr>
      <w:r w:rsidRPr="008A653F">
        <w:lastRenderedPageBreak/>
        <w:t xml:space="preserve">Приложение № </w:t>
      </w:r>
      <w:r>
        <w:t>2</w:t>
      </w:r>
    </w:p>
    <w:p w:rsidR="00DC0C27" w:rsidRDefault="00DC0C27" w:rsidP="00DC0C27">
      <w:pPr>
        <w:suppressAutoHyphens w:val="0"/>
        <w:jc w:val="right"/>
      </w:pPr>
      <w:r w:rsidRPr="008A653F">
        <w:t xml:space="preserve">к </w:t>
      </w:r>
      <w:r>
        <w:rPr>
          <w:szCs w:val="28"/>
        </w:rPr>
        <w:t>финансово-коммерческому предложению</w:t>
      </w:r>
    </w:p>
    <w:p w:rsidR="00DC0C27" w:rsidRDefault="00DC0C27" w:rsidP="00DC0C27">
      <w:pPr>
        <w:jc w:val="right"/>
        <w:rPr>
          <w:szCs w:val="28"/>
        </w:rPr>
      </w:pPr>
    </w:p>
    <w:p w:rsidR="00862200" w:rsidRPr="00862200" w:rsidRDefault="00862200" w:rsidP="00862200">
      <w:pPr>
        <w:suppressAutoHyphens w:val="0"/>
        <w:jc w:val="center"/>
        <w:rPr>
          <w:b/>
          <w:bCs/>
          <w:sz w:val="28"/>
        </w:rPr>
      </w:pPr>
      <w:r w:rsidRPr="00862200">
        <w:rPr>
          <w:b/>
          <w:bCs/>
          <w:sz w:val="28"/>
        </w:rPr>
        <w:t xml:space="preserve">Детализированное описание подходов к реализации требований, указанных в техническом задании </w:t>
      </w:r>
    </w:p>
    <w:p w:rsidR="00DC0C27" w:rsidRPr="00DC0C27" w:rsidRDefault="00862200" w:rsidP="00862200">
      <w:pPr>
        <w:jc w:val="center"/>
        <w:rPr>
          <w:b/>
          <w:szCs w:val="28"/>
        </w:rPr>
      </w:pPr>
      <w:r w:rsidRPr="00862200">
        <w:rPr>
          <w:b/>
          <w:bCs/>
          <w:sz w:val="28"/>
        </w:rPr>
        <w:t>(получение ожидаемых результатов работ)</w:t>
      </w:r>
    </w:p>
    <w:tbl>
      <w:tblPr>
        <w:tblW w:w="146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1"/>
        <w:gridCol w:w="3969"/>
      </w:tblGrid>
      <w:tr w:rsidR="00DC0C27" w:rsidRPr="00CF55CB" w:rsidTr="000B02E7">
        <w:tc>
          <w:tcPr>
            <w:tcW w:w="10691"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Default="00DC0C27" w:rsidP="000B02E7">
            <w:pPr>
              <w:tabs>
                <w:tab w:val="left" w:pos="1070"/>
              </w:tabs>
              <w:jc w:val="center"/>
              <w:rPr>
                <w:b/>
                <w:i/>
              </w:rPr>
            </w:pPr>
          </w:p>
          <w:p w:rsidR="00DC0C27" w:rsidRPr="00CF55CB" w:rsidRDefault="00DC0C27" w:rsidP="00CA148A">
            <w:pPr>
              <w:tabs>
                <w:tab w:val="left" w:pos="1070"/>
              </w:tabs>
              <w:jc w:val="center"/>
              <w:rPr>
                <w:b/>
              </w:rPr>
            </w:pPr>
            <w:r w:rsidRPr="00CF55CB">
              <w:rPr>
                <w:b/>
                <w:i/>
              </w:rPr>
              <w:t>Требовани</w:t>
            </w:r>
            <w:r>
              <w:rPr>
                <w:b/>
                <w:i/>
              </w:rPr>
              <w:t>я к Системе</w:t>
            </w:r>
            <w:r w:rsidR="00CA148A">
              <w:rPr>
                <w:b/>
                <w:i/>
              </w:rPr>
              <w:t xml:space="preserve"> (Раздел 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CF55CB" w:rsidRDefault="00DC0C27" w:rsidP="000B02E7">
            <w:pPr>
              <w:jc w:val="center"/>
              <w:rPr>
                <w:b/>
              </w:rPr>
            </w:pPr>
            <w:proofErr w:type="spellStart"/>
            <w:r w:rsidRPr="00CF55CB">
              <w:rPr>
                <w:b/>
                <w:i/>
              </w:rPr>
              <w:t>Детализировнное</w:t>
            </w:r>
            <w:proofErr w:type="spellEnd"/>
            <w:r w:rsidRPr="00CF55CB">
              <w:rPr>
                <w:b/>
                <w:i/>
              </w:rPr>
              <w:t xml:space="preserve"> описание подхода к реализации требования</w:t>
            </w:r>
          </w:p>
        </w:tc>
      </w:tr>
      <w:tr w:rsidR="00DC0C27" w:rsidRPr="00CF55CB" w:rsidTr="000B02E7">
        <w:trPr>
          <w:trHeight w:val="280"/>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CF55CB" w:rsidRDefault="00CA148A" w:rsidP="000B02E7">
            <w:pPr>
              <w:tabs>
                <w:tab w:val="left" w:pos="1070"/>
              </w:tabs>
              <w:jc w:val="both"/>
              <w:rPr>
                <w:b/>
              </w:rPr>
            </w:pPr>
            <w:r>
              <w:rPr>
                <w:b/>
                <w:i/>
              </w:rPr>
              <w:t>4</w:t>
            </w:r>
            <w:r w:rsidR="00DC0C27" w:rsidRPr="00CF55CB">
              <w:rPr>
                <w:b/>
                <w:i/>
              </w:rPr>
              <w:t>.1.</w:t>
            </w:r>
            <w:r w:rsidR="00DC0C27" w:rsidRPr="00CF55CB">
              <w:rPr>
                <w:b/>
                <w:i/>
              </w:rPr>
              <w:tab/>
            </w:r>
            <w:r w:rsidR="00DC0C27" w:rsidRPr="00954B27">
              <w:rPr>
                <w:b/>
                <w:bCs/>
                <w:i/>
                <w:szCs w:val="28"/>
                <w:lang w:eastAsia="ru-RU"/>
              </w:rPr>
              <w:t xml:space="preserve">Требования к </w:t>
            </w:r>
            <w:r w:rsidR="00DC0C27" w:rsidRPr="00954B27">
              <w:rPr>
                <w:b/>
                <w:bCs/>
                <w:i/>
                <w:iCs/>
              </w:rPr>
              <w:t>СУТП</w:t>
            </w:r>
            <w:r w:rsidR="00DC0C27" w:rsidRPr="00954B27">
              <w:rPr>
                <w:b/>
                <w:bCs/>
                <w:i/>
                <w:sz w:val="28"/>
                <w:szCs w:val="28"/>
                <w:lang w:eastAsia="ru-RU"/>
              </w:rPr>
              <w:t xml:space="preserve"> </w:t>
            </w:r>
            <w:r w:rsidR="00DC0C27" w:rsidRPr="00954B27">
              <w:rPr>
                <w:b/>
                <w:bCs/>
                <w:i/>
                <w:szCs w:val="28"/>
                <w:lang w:eastAsia="ru-RU"/>
              </w:rPr>
              <w:t>в целом</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E7097B" w:rsidRDefault="00DC0C27" w:rsidP="000B02E7">
            <w:pPr>
              <w:pStyle w:val="affff"/>
              <w:rPr>
                <w:sz w:val="24"/>
                <w:szCs w:val="28"/>
              </w:rPr>
            </w:pPr>
            <w:r w:rsidRPr="00E7097B">
              <w:rPr>
                <w:sz w:val="24"/>
                <w:szCs w:val="28"/>
              </w:rPr>
              <w:t>Система должна обеспечить возможность выполнения следующих задач:</w:t>
            </w:r>
          </w:p>
          <w:p w:rsidR="00DC0C27" w:rsidRPr="00E7097B" w:rsidRDefault="00DC0C27" w:rsidP="000B02E7">
            <w:pPr>
              <w:pStyle w:val="affff"/>
              <w:numPr>
                <w:ilvl w:val="0"/>
                <w:numId w:val="44"/>
              </w:numPr>
              <w:ind w:left="714" w:hanging="357"/>
              <w:contextualSpacing/>
              <w:rPr>
                <w:sz w:val="24"/>
                <w:szCs w:val="28"/>
              </w:rPr>
            </w:pPr>
            <w:r w:rsidRPr="00E7097B">
              <w:rPr>
                <w:sz w:val="24"/>
                <w:szCs w:val="28"/>
              </w:rPr>
              <w:t>Консолидация информации о планируемых грузопотоках ПАО «ТрансКонтейнер»;</w:t>
            </w:r>
          </w:p>
          <w:p w:rsidR="00DC0C27" w:rsidRPr="00E7097B" w:rsidRDefault="00DC0C27" w:rsidP="000B02E7">
            <w:pPr>
              <w:pStyle w:val="affff0"/>
              <w:numPr>
                <w:ilvl w:val="0"/>
                <w:numId w:val="44"/>
              </w:numPr>
              <w:spacing w:before="120"/>
              <w:ind w:left="714" w:hanging="357"/>
              <w:contextualSpacing/>
              <w:rPr>
                <w:sz w:val="24"/>
                <w:szCs w:val="28"/>
              </w:rPr>
            </w:pPr>
            <w:r w:rsidRPr="00E7097B">
              <w:rPr>
                <w:sz w:val="24"/>
                <w:szCs w:val="28"/>
              </w:rPr>
              <w:t xml:space="preserve"> Учет заданных (исторических) грузопотоков для целей планирования и тарификации;</w:t>
            </w:r>
          </w:p>
          <w:p w:rsidR="00DC0C27" w:rsidRPr="00E7097B" w:rsidRDefault="00DC0C27" w:rsidP="000B02E7">
            <w:pPr>
              <w:pStyle w:val="affff"/>
              <w:numPr>
                <w:ilvl w:val="0"/>
                <w:numId w:val="44"/>
              </w:numPr>
              <w:ind w:left="714" w:hanging="357"/>
              <w:contextualSpacing/>
              <w:rPr>
                <w:sz w:val="24"/>
                <w:szCs w:val="28"/>
              </w:rPr>
            </w:pPr>
            <w:r w:rsidRPr="00E7097B">
              <w:rPr>
                <w:sz w:val="24"/>
                <w:szCs w:val="28"/>
              </w:rPr>
              <w:t>Сбор информации о ресурсах (вагонах и контейнерах), доступных к использованию;</w:t>
            </w:r>
          </w:p>
          <w:p w:rsidR="00DC0C27" w:rsidRPr="00E7097B" w:rsidRDefault="00DC0C27" w:rsidP="000B02E7">
            <w:pPr>
              <w:pStyle w:val="affff"/>
              <w:numPr>
                <w:ilvl w:val="0"/>
                <w:numId w:val="44"/>
              </w:numPr>
              <w:ind w:left="714" w:hanging="357"/>
              <w:contextualSpacing/>
              <w:rPr>
                <w:sz w:val="24"/>
                <w:szCs w:val="28"/>
              </w:rPr>
            </w:pPr>
            <w:r w:rsidRPr="00E7097B">
              <w:rPr>
                <w:sz w:val="24"/>
                <w:szCs w:val="28"/>
              </w:rPr>
              <w:t>Рассчитать наиболее выгодные, с коммерческой точки зрения, сценарии использования вагонного и контейнерного парка ПАО «ТрансКонтейнер»;</w:t>
            </w:r>
          </w:p>
          <w:p w:rsidR="00DC0C27" w:rsidRPr="00E7097B" w:rsidRDefault="00DC0C27" w:rsidP="000B02E7">
            <w:pPr>
              <w:pStyle w:val="affff"/>
              <w:numPr>
                <w:ilvl w:val="0"/>
                <w:numId w:val="44"/>
              </w:numPr>
              <w:ind w:left="714" w:hanging="357"/>
              <w:contextualSpacing/>
              <w:rPr>
                <w:sz w:val="24"/>
                <w:szCs w:val="28"/>
              </w:rPr>
            </w:pPr>
            <w:r w:rsidRPr="00E7097B">
              <w:rPr>
                <w:sz w:val="24"/>
                <w:szCs w:val="28"/>
              </w:rPr>
              <w:t>Сформировать сводный план подачи ПС;</w:t>
            </w:r>
          </w:p>
          <w:p w:rsidR="00DC0C27" w:rsidRPr="00E7097B" w:rsidRDefault="00DC0C27" w:rsidP="000B02E7">
            <w:pPr>
              <w:pStyle w:val="affff"/>
              <w:numPr>
                <w:ilvl w:val="0"/>
                <w:numId w:val="44"/>
              </w:numPr>
              <w:ind w:left="714" w:hanging="357"/>
              <w:contextualSpacing/>
              <w:rPr>
                <w:sz w:val="24"/>
                <w:szCs w:val="28"/>
              </w:rPr>
            </w:pPr>
            <w:r w:rsidRPr="00E7097B">
              <w:rPr>
                <w:sz w:val="24"/>
                <w:szCs w:val="28"/>
              </w:rPr>
              <w:t>Сформировать план передислокации порожнего парка вагонов и контейнеров;</w:t>
            </w:r>
          </w:p>
          <w:p w:rsidR="00DC0C27" w:rsidRPr="00E7097B" w:rsidRDefault="00DC0C27" w:rsidP="000B02E7">
            <w:pPr>
              <w:pStyle w:val="affff"/>
              <w:numPr>
                <w:ilvl w:val="0"/>
                <w:numId w:val="44"/>
              </w:numPr>
              <w:ind w:left="714" w:hanging="357"/>
              <w:contextualSpacing/>
              <w:rPr>
                <w:sz w:val="24"/>
                <w:szCs w:val="28"/>
              </w:rPr>
            </w:pPr>
            <w:r w:rsidRPr="00E7097B">
              <w:rPr>
                <w:sz w:val="24"/>
                <w:szCs w:val="28"/>
              </w:rPr>
              <w:t>Рассчитать синхронизованный с планами подачи и регулировки экономически обоснованный тариф на предоставление вагонов, контейнеров и вагонов с контейнерами;</w:t>
            </w:r>
          </w:p>
          <w:p w:rsidR="00DC0C27" w:rsidRPr="00E7097B" w:rsidRDefault="00DC0C27" w:rsidP="000B02E7">
            <w:pPr>
              <w:pStyle w:val="affff"/>
              <w:numPr>
                <w:ilvl w:val="0"/>
                <w:numId w:val="44"/>
              </w:numPr>
              <w:ind w:left="714" w:hanging="357"/>
              <w:contextualSpacing/>
              <w:rPr>
                <w:sz w:val="24"/>
                <w:szCs w:val="28"/>
              </w:rPr>
            </w:pPr>
            <w:r w:rsidRPr="00E7097B">
              <w:rPr>
                <w:sz w:val="24"/>
                <w:szCs w:val="28"/>
              </w:rPr>
              <w:t>Опубликовать решение о централизованной тарифной политике на услуги ВКС;</w:t>
            </w:r>
          </w:p>
          <w:p w:rsidR="00DC0C27" w:rsidRPr="00E7097B" w:rsidRDefault="00DC0C27" w:rsidP="000B02E7">
            <w:pPr>
              <w:pStyle w:val="affff"/>
              <w:numPr>
                <w:ilvl w:val="0"/>
                <w:numId w:val="44"/>
              </w:numPr>
              <w:ind w:left="714" w:hanging="357"/>
              <w:contextualSpacing/>
              <w:rPr>
                <w:sz w:val="24"/>
                <w:szCs w:val="28"/>
              </w:rPr>
            </w:pPr>
            <w:r w:rsidRPr="00E7097B">
              <w:rPr>
                <w:sz w:val="24"/>
                <w:szCs w:val="28"/>
              </w:rPr>
              <w:t>Реализовать возможность расчёта ставок ВКС на внеплановых направлениях перевозок;</w:t>
            </w:r>
          </w:p>
          <w:p w:rsidR="00DC0C27" w:rsidRPr="00E7097B" w:rsidRDefault="00DC0C27" w:rsidP="000B02E7">
            <w:pPr>
              <w:pStyle w:val="affff"/>
              <w:numPr>
                <w:ilvl w:val="0"/>
                <w:numId w:val="44"/>
              </w:numPr>
              <w:ind w:left="714" w:hanging="357"/>
              <w:contextualSpacing/>
              <w:rPr>
                <w:sz w:val="24"/>
                <w:szCs w:val="28"/>
              </w:rPr>
            </w:pPr>
            <w:r w:rsidRPr="00E7097B">
              <w:rPr>
                <w:sz w:val="24"/>
                <w:szCs w:val="28"/>
              </w:rPr>
              <w:t>Осуществить сбор информации об исполнении перевозок вагонами и контейнерами и контроль исполнения планов подачи и регулировки;</w:t>
            </w:r>
          </w:p>
          <w:p w:rsidR="00DC0C27" w:rsidRPr="00954B27" w:rsidRDefault="00DC0C27" w:rsidP="000B02E7">
            <w:pPr>
              <w:pStyle w:val="affff"/>
              <w:numPr>
                <w:ilvl w:val="0"/>
                <w:numId w:val="44"/>
              </w:numPr>
              <w:ind w:left="714" w:hanging="357"/>
              <w:contextualSpacing/>
              <w:rPr>
                <w:sz w:val="24"/>
                <w:szCs w:val="28"/>
              </w:rPr>
            </w:pPr>
            <w:r w:rsidRPr="00E7097B">
              <w:rPr>
                <w:sz w:val="24"/>
                <w:szCs w:val="28"/>
              </w:rPr>
              <w:t>Выработать методику оценки эффективности процедур формирования тарифной политики и управления парком, реализовать систему мониторинга эффективности по выработанной методике.</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RDefault="00DC0C27" w:rsidP="000B02E7">
            <w:r w:rsidRPr="00CF55CB">
              <w:rPr>
                <w:i/>
              </w:rPr>
              <w:t>Описание</w:t>
            </w:r>
          </w:p>
        </w:tc>
      </w:tr>
      <w:tr w:rsidR="00DC0C27" w:rsidRPr="00CF55CB" w:rsidTr="000B02E7">
        <w:trPr>
          <w:trHeight w:val="284"/>
        </w:trPr>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Del="00A01361" w:rsidRDefault="00CA148A" w:rsidP="000B02E7">
            <w:pPr>
              <w:tabs>
                <w:tab w:val="left" w:pos="1070"/>
              </w:tabs>
              <w:jc w:val="both"/>
              <w:rPr>
                <w:b/>
                <w:i/>
              </w:rPr>
            </w:pPr>
            <w:r>
              <w:rPr>
                <w:b/>
                <w:i/>
              </w:rPr>
              <w:t>4</w:t>
            </w:r>
            <w:r w:rsidR="00DC0C27" w:rsidRPr="00CF55CB">
              <w:rPr>
                <w:b/>
                <w:i/>
              </w:rPr>
              <w:t>.</w:t>
            </w:r>
            <w:r w:rsidR="00DC0C27">
              <w:rPr>
                <w:b/>
                <w:i/>
              </w:rPr>
              <w:t>2</w:t>
            </w:r>
            <w:r w:rsidR="00DC0C27" w:rsidRPr="00CF55CB">
              <w:rPr>
                <w:b/>
                <w:i/>
              </w:rPr>
              <w:t>.</w:t>
            </w:r>
            <w:r w:rsidR="00DC0C27" w:rsidRPr="00CF55CB">
              <w:rPr>
                <w:b/>
                <w:i/>
              </w:rPr>
              <w:tab/>
            </w:r>
            <w:r w:rsidR="00DC0C27" w:rsidRPr="00954B27">
              <w:rPr>
                <w:b/>
                <w:i/>
              </w:rPr>
              <w:t>Требования к способам и средствам связи для информационного обмена между компонентами системы</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E7097B" w:rsidRDefault="00DC0C27" w:rsidP="000B02E7">
            <w:pPr>
              <w:pStyle w:val="affff"/>
              <w:ind w:firstLine="709"/>
              <w:contextualSpacing/>
              <w:rPr>
                <w:sz w:val="24"/>
                <w:szCs w:val="28"/>
              </w:rPr>
            </w:pPr>
            <w:r w:rsidRPr="00E7097B">
              <w:rPr>
                <w:sz w:val="24"/>
                <w:szCs w:val="28"/>
              </w:rPr>
              <w:t xml:space="preserve">Все подсистемы Системы должны быть централизованы, размещены в </w:t>
            </w:r>
            <w:proofErr w:type="gramStart"/>
            <w:r w:rsidRPr="00E7097B">
              <w:rPr>
                <w:sz w:val="24"/>
                <w:szCs w:val="28"/>
              </w:rPr>
              <w:t>едином</w:t>
            </w:r>
            <w:proofErr w:type="gramEnd"/>
            <w:r w:rsidRPr="00E7097B">
              <w:rPr>
                <w:sz w:val="24"/>
                <w:szCs w:val="28"/>
              </w:rPr>
              <w:t xml:space="preserve"> ЦОД и взаимодействовать между собой по локальной сети.</w:t>
            </w:r>
          </w:p>
          <w:p w:rsidR="00DC0C27" w:rsidRPr="00E7097B" w:rsidRDefault="00DC0C27" w:rsidP="000B02E7">
            <w:pPr>
              <w:pStyle w:val="affff"/>
              <w:ind w:firstLine="709"/>
              <w:contextualSpacing/>
              <w:rPr>
                <w:sz w:val="24"/>
                <w:szCs w:val="28"/>
              </w:rPr>
            </w:pPr>
            <w:r w:rsidRPr="00E7097B">
              <w:rPr>
                <w:sz w:val="24"/>
                <w:szCs w:val="28"/>
              </w:rPr>
              <w:t xml:space="preserve">Доступ пользователей к подсистеме планирования для ввода информации о планах подачи ПС и получения планов подачи и регулировки ПС должен осуществляться при помощи </w:t>
            </w:r>
            <w:r w:rsidRPr="00E7097B">
              <w:rPr>
                <w:sz w:val="24"/>
                <w:szCs w:val="28"/>
                <w:lang w:val="en-US"/>
              </w:rPr>
              <w:t>VPN</w:t>
            </w:r>
            <w:r w:rsidRPr="00E7097B">
              <w:rPr>
                <w:sz w:val="24"/>
                <w:szCs w:val="28"/>
              </w:rPr>
              <w:noBreakHyphen/>
              <w:t xml:space="preserve">соединений и/или из локальной сети </w:t>
            </w:r>
            <w:r w:rsidRPr="00471211">
              <w:rPr>
                <w:sz w:val="24"/>
              </w:rPr>
              <w:t>ПАО «ТрансКонтейнер»</w:t>
            </w:r>
            <w:r w:rsidRPr="00E7097B">
              <w:rPr>
                <w:sz w:val="24"/>
                <w:szCs w:val="28"/>
              </w:rPr>
              <w:t>.</w:t>
            </w:r>
          </w:p>
          <w:p w:rsidR="00DC0C27" w:rsidRPr="00E7097B" w:rsidRDefault="00DC0C27" w:rsidP="000B02E7">
            <w:pPr>
              <w:pStyle w:val="affff"/>
              <w:ind w:firstLine="709"/>
              <w:contextualSpacing/>
              <w:rPr>
                <w:sz w:val="24"/>
                <w:szCs w:val="28"/>
              </w:rPr>
            </w:pPr>
            <w:r w:rsidRPr="00E7097B">
              <w:rPr>
                <w:sz w:val="24"/>
                <w:szCs w:val="28"/>
              </w:rPr>
              <w:lastRenderedPageBreak/>
              <w:t xml:space="preserve">Доступ сотрудников и руководителей </w:t>
            </w:r>
            <w:r w:rsidRPr="00471211">
              <w:rPr>
                <w:sz w:val="24"/>
              </w:rPr>
              <w:t>ПАО «ТрансКонтейнер»</w:t>
            </w:r>
            <w:r>
              <w:rPr>
                <w:sz w:val="24"/>
              </w:rPr>
              <w:t xml:space="preserve"> </w:t>
            </w:r>
            <w:r w:rsidRPr="00E7097B">
              <w:rPr>
                <w:sz w:val="24"/>
                <w:szCs w:val="28"/>
              </w:rPr>
              <w:t xml:space="preserve">к подсистеме отчётности должен осуществляться как из локальной сети компании, так и удаленно. </w:t>
            </w:r>
          </w:p>
          <w:p w:rsidR="00DC0C27" w:rsidRPr="00CF55CB" w:rsidDel="0043455A" w:rsidRDefault="00DC0C27" w:rsidP="000B02E7">
            <w:pPr>
              <w:pStyle w:val="affb"/>
              <w:numPr>
                <w:ilvl w:val="0"/>
                <w:numId w:val="45"/>
              </w:numPr>
              <w:tabs>
                <w:tab w:val="left" w:pos="0"/>
              </w:tabs>
              <w:suppressAutoHyphens w:val="0"/>
              <w:spacing w:line="360" w:lineRule="auto"/>
              <w:contextualSpacing/>
            </w:pPr>
            <w:r w:rsidRPr="00E7097B">
              <w:t xml:space="preserve">Детальные </w:t>
            </w:r>
            <w:r w:rsidRPr="0074261E">
              <w:rPr>
                <w:szCs w:val="28"/>
              </w:rPr>
              <w:t>требования</w:t>
            </w:r>
            <w:r w:rsidRPr="00E7097B">
              <w:t xml:space="preserve"> к способам и средствам связи для обеспечения информационного обмена между </w:t>
            </w:r>
            <w:r w:rsidRPr="0074261E">
              <w:rPr>
                <w:szCs w:val="28"/>
              </w:rPr>
              <w:t>компонентами</w:t>
            </w:r>
            <w:r w:rsidRPr="00E7097B">
              <w:t xml:space="preserve"> системы должны быть определены на стадии проектирования</w:t>
            </w:r>
            <w:r w:rsidRPr="001E0AC9">
              <w:t>.</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Del="00A01361" w:rsidRDefault="00DC0C27" w:rsidP="000B02E7">
            <w:pPr>
              <w:rPr>
                <w:i/>
              </w:rPr>
            </w:pPr>
            <w:r w:rsidRPr="00CF55CB">
              <w:rPr>
                <w:i/>
              </w:rPr>
              <w:lastRenderedPageBreak/>
              <w:t>Описание</w:t>
            </w:r>
          </w:p>
        </w:tc>
      </w:tr>
      <w:tr w:rsidR="00DC0C27" w:rsidRPr="00CF55CB" w:rsidTr="000B02E7">
        <w:trPr>
          <w:trHeight w:val="271"/>
        </w:trPr>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954B27" w:rsidDel="00A01361" w:rsidRDefault="00CA148A" w:rsidP="000B02E7">
            <w:pPr>
              <w:rPr>
                <w:b/>
                <w:i/>
                <w:highlight w:val="yellow"/>
              </w:rPr>
            </w:pPr>
            <w:r>
              <w:rPr>
                <w:b/>
                <w:i/>
              </w:rPr>
              <w:lastRenderedPageBreak/>
              <w:t>4</w:t>
            </w:r>
            <w:r w:rsidR="00DC0C27" w:rsidRPr="008F7473">
              <w:rPr>
                <w:b/>
                <w:i/>
              </w:rPr>
              <w:t>.</w:t>
            </w:r>
            <w:r w:rsidR="00DC0C27">
              <w:rPr>
                <w:b/>
                <w:i/>
              </w:rPr>
              <w:t>3</w:t>
            </w:r>
            <w:r w:rsidR="00DC0C27" w:rsidRPr="008F7473">
              <w:rPr>
                <w:b/>
                <w:i/>
              </w:rPr>
              <w:t>.</w:t>
            </w:r>
            <w:r w:rsidR="00DC0C27" w:rsidRPr="008F7473">
              <w:rPr>
                <w:b/>
                <w:i/>
              </w:rPr>
              <w:tab/>
              <w:t>Требования к показателям назначения</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E7097B" w:rsidRDefault="00DC0C27" w:rsidP="000B02E7">
            <w:pPr>
              <w:pStyle w:val="affff"/>
              <w:ind w:firstLine="709"/>
              <w:contextualSpacing/>
              <w:rPr>
                <w:sz w:val="24"/>
                <w:szCs w:val="24"/>
              </w:rPr>
            </w:pPr>
            <w:r w:rsidRPr="00E7097B">
              <w:rPr>
                <w:sz w:val="24"/>
                <w:szCs w:val="24"/>
              </w:rPr>
              <w:t>Система должна поддерживать работу пользователей, находящихся на территориально разобщенных объектах.</w:t>
            </w:r>
          </w:p>
          <w:p w:rsidR="00DC0C27" w:rsidRPr="00E7097B" w:rsidRDefault="00DC0C27" w:rsidP="000B02E7">
            <w:pPr>
              <w:pStyle w:val="affff"/>
              <w:ind w:firstLine="709"/>
              <w:contextualSpacing/>
              <w:rPr>
                <w:sz w:val="24"/>
                <w:szCs w:val="24"/>
              </w:rPr>
            </w:pPr>
            <w:r w:rsidRPr="00E7097B">
              <w:rPr>
                <w:sz w:val="24"/>
                <w:szCs w:val="24"/>
              </w:rPr>
              <w:t>Система должна обеспечивать возможность работы пользователя без обязательной привязки к конкретному рабочему месту.</w:t>
            </w:r>
          </w:p>
          <w:p w:rsidR="00DC0C27" w:rsidRPr="00E7097B" w:rsidRDefault="00DC0C27" w:rsidP="000B02E7">
            <w:pPr>
              <w:pStyle w:val="affff"/>
              <w:ind w:firstLine="709"/>
              <w:contextualSpacing/>
              <w:rPr>
                <w:sz w:val="24"/>
                <w:szCs w:val="24"/>
              </w:rPr>
            </w:pPr>
            <w:r w:rsidRPr="00E7097B">
              <w:rPr>
                <w:sz w:val="24"/>
                <w:szCs w:val="24"/>
              </w:rPr>
              <w:t>Система должна обеспечивать выполнение следующих требований:</w:t>
            </w:r>
          </w:p>
          <w:p w:rsidR="00DC0C27" w:rsidRPr="00E7097B" w:rsidRDefault="00DC0C27" w:rsidP="000B02E7">
            <w:pPr>
              <w:pStyle w:val="affff"/>
              <w:ind w:firstLine="709"/>
              <w:contextualSpacing/>
              <w:rPr>
                <w:sz w:val="24"/>
                <w:szCs w:val="24"/>
              </w:rPr>
            </w:pPr>
            <w:r w:rsidRPr="00E7097B">
              <w:rPr>
                <w:sz w:val="24"/>
                <w:szCs w:val="24"/>
              </w:rPr>
              <w:t>Общее количество пользователей – 500 человек;</w:t>
            </w:r>
          </w:p>
          <w:p w:rsidR="00DC0C27" w:rsidRPr="00E7097B" w:rsidRDefault="00DC0C27" w:rsidP="000B02E7">
            <w:pPr>
              <w:pStyle w:val="affff"/>
              <w:ind w:firstLine="709"/>
              <w:contextualSpacing/>
              <w:rPr>
                <w:sz w:val="24"/>
                <w:szCs w:val="24"/>
              </w:rPr>
            </w:pPr>
            <w:r w:rsidRPr="00E7097B">
              <w:rPr>
                <w:sz w:val="24"/>
                <w:szCs w:val="24"/>
              </w:rPr>
              <w:t>Количество одновременно работающих пользователей – 100 человек;</w:t>
            </w:r>
          </w:p>
          <w:p w:rsidR="00DC0C27" w:rsidRPr="00E7097B" w:rsidRDefault="00DC0C27" w:rsidP="000B02E7">
            <w:pPr>
              <w:pStyle w:val="affff"/>
              <w:ind w:firstLine="709"/>
              <w:contextualSpacing/>
              <w:rPr>
                <w:sz w:val="24"/>
                <w:szCs w:val="24"/>
              </w:rPr>
            </w:pPr>
            <w:r w:rsidRPr="00E7097B">
              <w:rPr>
                <w:sz w:val="24"/>
                <w:szCs w:val="24"/>
              </w:rPr>
              <w:t>Время загрузки элементов системы – не более 0.5 секунд;</w:t>
            </w:r>
          </w:p>
          <w:p w:rsidR="00DC0C27" w:rsidRPr="00E7097B" w:rsidRDefault="00DC0C27" w:rsidP="000B02E7">
            <w:pPr>
              <w:pStyle w:val="affff"/>
              <w:ind w:firstLine="709"/>
              <w:contextualSpacing/>
              <w:rPr>
                <w:sz w:val="24"/>
                <w:szCs w:val="24"/>
              </w:rPr>
            </w:pPr>
            <w:r w:rsidRPr="00E7097B">
              <w:rPr>
                <w:sz w:val="24"/>
                <w:szCs w:val="24"/>
              </w:rPr>
              <w:t>Время выполнения расчета – не более 4 секунд;</w:t>
            </w:r>
          </w:p>
          <w:p w:rsidR="00DC0C27" w:rsidRPr="00E7097B" w:rsidRDefault="00DC0C27" w:rsidP="000B02E7">
            <w:pPr>
              <w:pStyle w:val="affff"/>
              <w:ind w:firstLine="709"/>
              <w:contextualSpacing/>
              <w:rPr>
                <w:sz w:val="24"/>
                <w:szCs w:val="24"/>
              </w:rPr>
            </w:pPr>
            <w:r w:rsidRPr="00E7097B">
              <w:rPr>
                <w:sz w:val="24"/>
                <w:szCs w:val="24"/>
              </w:rPr>
              <w:t>Система должна обеспечивать возможность поэтапного наращивания, как производительности, так и функционального состава подсистем.</w:t>
            </w:r>
          </w:p>
          <w:p w:rsidR="00DC0C27" w:rsidRPr="00E7097B" w:rsidRDefault="00DC0C27" w:rsidP="000B02E7">
            <w:pPr>
              <w:pStyle w:val="affff"/>
              <w:ind w:firstLine="709"/>
              <w:contextualSpacing/>
              <w:rPr>
                <w:sz w:val="24"/>
                <w:szCs w:val="24"/>
              </w:rPr>
            </w:pPr>
            <w:r w:rsidRPr="00E7097B">
              <w:rPr>
                <w:sz w:val="24"/>
                <w:szCs w:val="24"/>
              </w:rPr>
              <w:t>Система должна иметь открытые программные интерфейсы для интеграции со сторонними приложениями.</w:t>
            </w:r>
          </w:p>
          <w:p w:rsidR="00DC0C27" w:rsidRPr="00954B27" w:rsidDel="0043455A" w:rsidRDefault="00DC0C27" w:rsidP="000B02E7">
            <w:pPr>
              <w:pStyle w:val="affff"/>
              <w:ind w:firstLine="709"/>
              <w:contextualSpacing/>
              <w:rPr>
                <w:highlight w:val="yellow"/>
              </w:rPr>
            </w:pPr>
            <w:r w:rsidRPr="0074261E">
              <w:rPr>
                <w:bCs/>
                <w:iCs/>
                <w:sz w:val="24"/>
                <w:szCs w:val="24"/>
              </w:rPr>
              <w:t>Система д</w:t>
            </w:r>
            <w:r w:rsidRPr="0074261E">
              <w:rPr>
                <w:bCs/>
                <w:sz w:val="24"/>
                <w:szCs w:val="24"/>
              </w:rPr>
              <w:t xml:space="preserve">олжна </w:t>
            </w:r>
            <w:r w:rsidRPr="0074261E">
              <w:rPr>
                <w:sz w:val="24"/>
                <w:szCs w:val="24"/>
              </w:rPr>
              <w:t>иметь</w:t>
            </w:r>
            <w:r w:rsidRPr="0074261E">
              <w:rPr>
                <w:bCs/>
                <w:sz w:val="24"/>
                <w:szCs w:val="24"/>
              </w:rPr>
              <w:t xml:space="preserve"> подробное описание архитектуры и состава подсистем, а также содержать всю необходимую </w:t>
            </w:r>
            <w:r w:rsidRPr="0074261E">
              <w:rPr>
                <w:bCs/>
                <w:iCs/>
                <w:sz w:val="24"/>
                <w:szCs w:val="24"/>
              </w:rPr>
              <w:t>документацию.</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Del="00A01361" w:rsidRDefault="00DC0C27" w:rsidP="000B02E7">
            <w:pPr>
              <w:rPr>
                <w:i/>
              </w:rPr>
            </w:pPr>
            <w:r w:rsidRPr="00CF55CB">
              <w:rPr>
                <w:i/>
              </w:rPr>
              <w:t>Описание</w:t>
            </w:r>
          </w:p>
        </w:tc>
      </w:tr>
      <w:tr w:rsidR="00DC0C27" w:rsidRPr="00CF55CB" w:rsidTr="000B02E7">
        <w:trPr>
          <w:trHeight w:val="271"/>
        </w:trPr>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8F7473" w:rsidDel="00A01361" w:rsidRDefault="00CA148A" w:rsidP="00CA148A">
            <w:pPr>
              <w:pStyle w:val="affff8"/>
              <w:rPr>
                <w:sz w:val="24"/>
                <w:szCs w:val="24"/>
                <w:lang w:eastAsia="ar-SA"/>
              </w:rPr>
            </w:pPr>
            <w:r>
              <w:rPr>
                <w:b/>
                <w:i/>
              </w:rPr>
              <w:t>4</w:t>
            </w:r>
            <w:r w:rsidR="00DC0C27">
              <w:rPr>
                <w:b/>
                <w:i/>
              </w:rPr>
              <w:t>.4</w:t>
            </w:r>
            <w:r w:rsidR="00DC0C27" w:rsidRPr="00CF55CB">
              <w:rPr>
                <w:b/>
                <w:i/>
              </w:rPr>
              <w:t>.</w:t>
            </w:r>
            <w:r w:rsidR="00DC0C27" w:rsidRPr="00CF55CB">
              <w:rPr>
                <w:b/>
                <w:i/>
              </w:rPr>
              <w:tab/>
            </w:r>
            <w:r w:rsidR="00DC0C27" w:rsidRPr="008F7473">
              <w:rPr>
                <w:b/>
                <w:i/>
                <w:sz w:val="24"/>
                <w:szCs w:val="24"/>
                <w:lang w:eastAsia="ar-SA"/>
              </w:rPr>
              <w:t>Требования к функциям (задачам), выполняемым Системой</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5241F1" w:rsidRDefault="00DC0C27" w:rsidP="000B02E7">
            <w:pPr>
              <w:pStyle w:val="3"/>
              <w:keepLines/>
              <w:suppressAutoHyphens w:val="0"/>
              <w:spacing w:before="280" w:after="0" w:line="288" w:lineRule="auto"/>
              <w:ind w:left="709"/>
              <w:rPr>
                <w:rFonts w:ascii="Times New Roman" w:hAnsi="Times New Roman"/>
                <w:b w:val="0"/>
                <w:sz w:val="24"/>
                <w:szCs w:val="28"/>
                <w:u w:val="single"/>
              </w:rPr>
            </w:pPr>
            <w:r w:rsidRPr="005241F1">
              <w:rPr>
                <w:rFonts w:ascii="Times New Roman" w:hAnsi="Times New Roman"/>
                <w:b w:val="0"/>
                <w:sz w:val="24"/>
                <w:szCs w:val="28"/>
                <w:u w:val="single"/>
              </w:rPr>
              <w:lastRenderedPageBreak/>
              <w:t>Подсистема планирования</w:t>
            </w:r>
          </w:p>
          <w:p w:rsidR="00DC0C27" w:rsidRPr="005241F1" w:rsidRDefault="00DC0C27" w:rsidP="000B02E7">
            <w:pPr>
              <w:pStyle w:val="affff"/>
              <w:ind w:firstLine="709"/>
              <w:contextualSpacing/>
              <w:rPr>
                <w:rFonts w:cs="Times New Roman"/>
                <w:sz w:val="24"/>
                <w:szCs w:val="28"/>
              </w:rPr>
            </w:pPr>
            <w:r w:rsidRPr="005241F1">
              <w:rPr>
                <w:rFonts w:cs="Times New Roman"/>
                <w:sz w:val="24"/>
                <w:szCs w:val="28"/>
              </w:rPr>
              <w:t>Подсистема планирования СУТП ТК должна обеспечить:</w:t>
            </w:r>
          </w:p>
          <w:p w:rsidR="00DC0C27" w:rsidRPr="005241F1" w:rsidRDefault="00DC0C27" w:rsidP="000B02E7">
            <w:pPr>
              <w:pStyle w:val="affff"/>
              <w:ind w:firstLine="709"/>
              <w:contextualSpacing/>
              <w:rPr>
                <w:rFonts w:cs="Times New Roman"/>
                <w:sz w:val="24"/>
                <w:szCs w:val="28"/>
              </w:rPr>
            </w:pPr>
            <w:r w:rsidRPr="005241F1">
              <w:rPr>
                <w:rFonts w:cs="Times New Roman"/>
                <w:sz w:val="24"/>
                <w:szCs w:val="28"/>
              </w:rPr>
              <w:t xml:space="preserve">Консолидацию максимально достоверного грузопотока парка </w:t>
            </w:r>
            <w:r w:rsidRPr="00471211">
              <w:rPr>
                <w:sz w:val="24"/>
              </w:rPr>
              <w:t>ПАО «</w:t>
            </w:r>
            <w:proofErr w:type="spellStart"/>
            <w:r w:rsidRPr="00471211">
              <w:rPr>
                <w:sz w:val="24"/>
              </w:rPr>
              <w:t>ТрансКонтейнер</w:t>
            </w:r>
            <w:proofErr w:type="gramStart"/>
            <w:r w:rsidRPr="00471211">
              <w:rPr>
                <w:sz w:val="24"/>
              </w:rPr>
              <w:t>»</w:t>
            </w:r>
            <w:r w:rsidRPr="005241F1">
              <w:rPr>
                <w:rFonts w:cs="Times New Roman"/>
                <w:sz w:val="24"/>
                <w:szCs w:val="28"/>
              </w:rPr>
              <w:t>н</w:t>
            </w:r>
            <w:proofErr w:type="gramEnd"/>
            <w:r w:rsidRPr="005241F1">
              <w:rPr>
                <w:rFonts w:cs="Times New Roman"/>
                <w:sz w:val="24"/>
                <w:szCs w:val="28"/>
              </w:rPr>
              <w:t>а</w:t>
            </w:r>
            <w:proofErr w:type="spellEnd"/>
            <w:r w:rsidRPr="005241F1">
              <w:rPr>
                <w:rFonts w:cs="Times New Roman"/>
                <w:sz w:val="24"/>
                <w:szCs w:val="28"/>
              </w:rPr>
              <w:t xml:space="preserve"> месячном горизонте планирования;</w:t>
            </w:r>
          </w:p>
          <w:p w:rsidR="00DC0C27" w:rsidRPr="005241F1" w:rsidRDefault="00DC0C27" w:rsidP="000B02E7">
            <w:pPr>
              <w:pStyle w:val="affff"/>
              <w:ind w:firstLine="709"/>
              <w:contextualSpacing/>
              <w:rPr>
                <w:rFonts w:cs="Times New Roman"/>
                <w:sz w:val="24"/>
                <w:szCs w:val="28"/>
              </w:rPr>
            </w:pPr>
            <w:r w:rsidRPr="005241F1">
              <w:rPr>
                <w:rFonts w:cs="Times New Roman"/>
                <w:sz w:val="24"/>
                <w:szCs w:val="28"/>
              </w:rPr>
              <w:t>Возможность консолидации грузопотока парка компании на годовом (с детализацией по кварталам и месяцам) и квартальном (с детализацией по месяцам) горизонте планирования с целью дальнейшего анализа;</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Потребности в контейнерных перевозках в планах перевозок должны быть детализированы:</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По типоразмеру (</w:t>
            </w:r>
            <w:proofErr w:type="spellStart"/>
            <w:r w:rsidRPr="005241F1">
              <w:rPr>
                <w:rFonts w:cs="Times New Roman"/>
                <w:sz w:val="24"/>
                <w:szCs w:val="28"/>
              </w:rPr>
              <w:t>футовости</w:t>
            </w:r>
            <w:proofErr w:type="spellEnd"/>
            <w:r w:rsidRPr="005241F1">
              <w:rPr>
                <w:rFonts w:cs="Times New Roman"/>
                <w:sz w:val="24"/>
                <w:szCs w:val="28"/>
              </w:rPr>
              <w:t>) контейнеров;</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По конструктивным особенностям контейнеров (</w:t>
            </w:r>
            <w:r w:rsidRPr="005241F1">
              <w:rPr>
                <w:rFonts w:cs="Times New Roman"/>
                <w:sz w:val="24"/>
                <w:szCs w:val="28"/>
                <w:lang w:val="en-US"/>
              </w:rPr>
              <w:t>HC</w:t>
            </w:r>
            <w:r w:rsidRPr="005241F1">
              <w:rPr>
                <w:rFonts w:cs="Times New Roman"/>
                <w:sz w:val="24"/>
                <w:szCs w:val="28"/>
              </w:rPr>
              <w:t xml:space="preserve">, </w:t>
            </w:r>
            <w:r w:rsidRPr="005241F1">
              <w:rPr>
                <w:rFonts w:cs="Times New Roman"/>
                <w:sz w:val="24"/>
                <w:szCs w:val="28"/>
                <w:lang w:val="en-US"/>
              </w:rPr>
              <w:t>PW</w:t>
            </w:r>
            <w:r w:rsidRPr="005241F1">
              <w:rPr>
                <w:rFonts w:cs="Times New Roman"/>
                <w:sz w:val="24"/>
                <w:szCs w:val="28"/>
              </w:rPr>
              <w:t>);</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 xml:space="preserve">По специализации (универсальные, рефрижераторные, </w:t>
            </w:r>
            <w:proofErr w:type="gramStart"/>
            <w:r w:rsidRPr="005241F1">
              <w:rPr>
                <w:rFonts w:cs="Times New Roman"/>
                <w:sz w:val="24"/>
                <w:szCs w:val="28"/>
              </w:rPr>
              <w:t>танк-контейнеры</w:t>
            </w:r>
            <w:proofErr w:type="gramEnd"/>
            <w:r w:rsidRPr="005241F1">
              <w:rPr>
                <w:rFonts w:cs="Times New Roman"/>
                <w:sz w:val="24"/>
                <w:szCs w:val="28"/>
              </w:rPr>
              <w:t>, термос</w:t>
            </w:r>
            <w:r w:rsidRPr="005241F1">
              <w:rPr>
                <w:rFonts w:cs="Times New Roman"/>
                <w:sz w:val="24"/>
                <w:szCs w:val="28"/>
              </w:rPr>
              <w:noBreakHyphen/>
              <w:t>контейнеры);</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По направлениям перевозок.</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Подробные требования к уровню детализации планов перевозок необходимо уточнить на этапе проектирования.</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Ввод стратегического плана регулировки парка вагонов и контейнеров (формируемого вне системы на основе прогноза спроса), который должен быть выполнен при исполнении плана подачи и регулировки на месячном горизонте планирования;</w:t>
            </w:r>
          </w:p>
          <w:p w:rsidR="00DC0C27" w:rsidRPr="005241F1" w:rsidRDefault="00DC0C27" w:rsidP="000B02E7">
            <w:pPr>
              <w:pStyle w:val="affff"/>
              <w:ind w:firstLine="709"/>
              <w:contextualSpacing/>
              <w:rPr>
                <w:rFonts w:cs="Times New Roman"/>
                <w:sz w:val="24"/>
                <w:szCs w:val="28"/>
              </w:rPr>
            </w:pPr>
            <w:r w:rsidRPr="005241F1">
              <w:rPr>
                <w:rFonts w:cs="Times New Roman"/>
                <w:sz w:val="24"/>
                <w:szCs w:val="28"/>
              </w:rPr>
              <w:t xml:space="preserve">Расчет плана регулировки порожнего парка </w:t>
            </w:r>
            <w:r w:rsidRPr="00471211">
              <w:rPr>
                <w:sz w:val="24"/>
              </w:rPr>
              <w:t>ПАО</w:t>
            </w:r>
            <w:r>
              <w:rPr>
                <w:sz w:val="24"/>
              </w:rPr>
              <w:t> </w:t>
            </w:r>
            <w:r w:rsidRPr="00471211">
              <w:rPr>
                <w:sz w:val="24"/>
              </w:rPr>
              <w:t>«ТрансКонтейнер»</w:t>
            </w:r>
            <w:r w:rsidRPr="005241F1">
              <w:rPr>
                <w:rFonts w:cs="Times New Roman"/>
                <w:sz w:val="24"/>
                <w:szCs w:val="28"/>
              </w:rPr>
              <w:t xml:space="preserve"> под грузопоток:</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Вагонов:</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В разрезе по направлениям;</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Для каждого типа вагонов (с учётом дополнительного оборудования вагонов);</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Контейнеров:</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В разрезе по направлениям;</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 xml:space="preserve">Для каждого типоразмера контейнера (с учётом конструктивных особенностей контейнеров, их </w:t>
            </w:r>
            <w:proofErr w:type="spellStart"/>
            <w:r w:rsidRPr="005241F1">
              <w:rPr>
                <w:rFonts w:cs="Times New Roman"/>
                <w:sz w:val="24"/>
                <w:szCs w:val="28"/>
              </w:rPr>
              <w:t>футовости</w:t>
            </w:r>
            <w:proofErr w:type="spellEnd"/>
            <w:r w:rsidRPr="005241F1">
              <w:rPr>
                <w:rFonts w:cs="Times New Roman"/>
                <w:sz w:val="24"/>
                <w:szCs w:val="28"/>
              </w:rPr>
              <w:t xml:space="preserve"> и специализации);</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Контейнеров с вагонами:</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В разрезе по направлениям;</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Для каждой комбинации типоразмера контейнера и типа вагона.</w:t>
            </w:r>
          </w:p>
          <w:p w:rsidR="00DC0C27" w:rsidRPr="005241F1" w:rsidRDefault="00DC0C27" w:rsidP="000B02E7">
            <w:pPr>
              <w:pStyle w:val="affff"/>
              <w:ind w:firstLine="709"/>
              <w:contextualSpacing/>
              <w:rPr>
                <w:rFonts w:cs="Times New Roman"/>
                <w:sz w:val="24"/>
                <w:szCs w:val="28"/>
              </w:rPr>
            </w:pPr>
            <w:r w:rsidRPr="005241F1">
              <w:rPr>
                <w:rFonts w:cs="Times New Roman"/>
                <w:sz w:val="24"/>
                <w:szCs w:val="28"/>
              </w:rPr>
              <w:t>Расчет плана регулировки порожнего парка вагонов и контейнеров ПАО</w:t>
            </w:r>
            <w:r>
              <w:rPr>
                <w:rFonts w:cs="Times New Roman"/>
                <w:sz w:val="24"/>
                <w:szCs w:val="28"/>
              </w:rPr>
              <w:t> </w:t>
            </w:r>
            <w:r w:rsidRPr="005241F1">
              <w:rPr>
                <w:rFonts w:cs="Times New Roman"/>
                <w:sz w:val="24"/>
                <w:szCs w:val="28"/>
              </w:rPr>
              <w:t xml:space="preserve">«ТрансКонтейнер» </w:t>
            </w:r>
            <w:r w:rsidRPr="005241F1">
              <w:rPr>
                <w:rFonts w:cs="Times New Roman"/>
                <w:sz w:val="24"/>
                <w:szCs w:val="28"/>
              </w:rPr>
              <w:lastRenderedPageBreak/>
              <w:t>должен основываться на принципе минимизации расходов на регулировку вагонов и контейнеров и расходов на содержание рабочих парков при следующих ограничениях:</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Неизменность распределения вагонов и контейнеров по полигону после исполнения всех планов груженых перевозок и регулировки (без учёта исполнения стратегического плана регулировки, который приводит к изменению распределения вагонов и контейнеров на полигоне);</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Учет разрешенных вариантов погрузки контейнеров на вагоны;</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Учет скидки от совместной регулировки вагона и контейнера;</w:t>
            </w:r>
          </w:p>
          <w:p w:rsidR="00DC0C27" w:rsidRPr="005241F1" w:rsidRDefault="00DC0C27" w:rsidP="000B02E7">
            <w:pPr>
              <w:pStyle w:val="affff"/>
              <w:ind w:firstLine="709"/>
              <w:contextualSpacing/>
              <w:rPr>
                <w:rFonts w:cs="Times New Roman"/>
                <w:sz w:val="24"/>
                <w:szCs w:val="28"/>
              </w:rPr>
            </w:pPr>
            <w:r w:rsidRPr="005241F1">
              <w:rPr>
                <w:rFonts w:cs="Times New Roman"/>
                <w:sz w:val="24"/>
                <w:szCs w:val="28"/>
              </w:rPr>
              <w:t>Алгоритмы планирования должны работать по следующим направлениям:</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Выявление закольцованных грузопотоков;</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Планирование наиболее подходящих, с точки зрения минимизации расходов, звеньев передислокации порожнего парка.</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Формирование плана передислокации (регулировки) порожнего парка;</w:t>
            </w:r>
          </w:p>
          <w:p w:rsidR="00DC0C27" w:rsidRPr="005241F1" w:rsidRDefault="00DC0C27" w:rsidP="000B02E7">
            <w:pPr>
              <w:pStyle w:val="affff0"/>
              <w:spacing w:before="120"/>
              <w:ind w:firstLine="709"/>
              <w:contextualSpacing/>
              <w:rPr>
                <w:rFonts w:cs="Times New Roman"/>
                <w:sz w:val="24"/>
                <w:szCs w:val="28"/>
              </w:rPr>
            </w:pPr>
            <w:r w:rsidRPr="005241F1">
              <w:rPr>
                <w:rFonts w:cs="Times New Roman"/>
                <w:sz w:val="24"/>
                <w:szCs w:val="28"/>
              </w:rPr>
              <w:t>Перерасчет планов подачи и планов передислокации в случае поступления внеплановых заказов.</w:t>
            </w:r>
          </w:p>
          <w:p w:rsidR="00DC0C27" w:rsidRPr="00835A3B" w:rsidRDefault="00DC0C27" w:rsidP="000B02E7">
            <w:pPr>
              <w:pStyle w:val="3"/>
              <w:keepLines/>
              <w:suppressAutoHyphens w:val="0"/>
              <w:spacing w:before="280" w:after="0" w:line="288" w:lineRule="auto"/>
              <w:ind w:left="720"/>
              <w:rPr>
                <w:rFonts w:ascii="Times New Roman" w:hAnsi="Times New Roman"/>
                <w:b w:val="0"/>
                <w:sz w:val="24"/>
                <w:szCs w:val="28"/>
                <w:u w:val="single"/>
              </w:rPr>
            </w:pPr>
            <w:r w:rsidRPr="00835A3B">
              <w:rPr>
                <w:rFonts w:ascii="Times New Roman" w:hAnsi="Times New Roman"/>
                <w:b w:val="0"/>
                <w:sz w:val="24"/>
                <w:szCs w:val="28"/>
                <w:u w:val="single"/>
              </w:rPr>
              <w:t>Подсистема формирования тарифов</w:t>
            </w:r>
          </w:p>
          <w:p w:rsidR="00DC0C27" w:rsidRPr="00835A3B" w:rsidRDefault="00DC0C27" w:rsidP="000B02E7">
            <w:pPr>
              <w:pStyle w:val="affff"/>
              <w:rPr>
                <w:rFonts w:cs="Times New Roman"/>
                <w:sz w:val="24"/>
                <w:szCs w:val="28"/>
              </w:rPr>
            </w:pPr>
            <w:r w:rsidRPr="00835A3B">
              <w:rPr>
                <w:rFonts w:cs="Times New Roman"/>
                <w:sz w:val="24"/>
                <w:szCs w:val="28"/>
              </w:rPr>
              <w:t>Подсистема формирования тарифов СУТП ТК должна обеспечить:</w:t>
            </w:r>
          </w:p>
          <w:p w:rsidR="00DC0C27" w:rsidRPr="00835A3B" w:rsidRDefault="00DC0C27" w:rsidP="000B02E7">
            <w:pPr>
              <w:pStyle w:val="affff"/>
              <w:ind w:left="432"/>
              <w:rPr>
                <w:rFonts w:cs="Times New Roman"/>
                <w:sz w:val="24"/>
                <w:szCs w:val="28"/>
              </w:rPr>
            </w:pPr>
            <w:r w:rsidRPr="00835A3B">
              <w:rPr>
                <w:rFonts w:cs="Times New Roman"/>
                <w:sz w:val="24"/>
                <w:szCs w:val="28"/>
              </w:rPr>
              <w:t>Формирование базы тарифов на услуги предоставления вагонов и/или контейнеров под объемы перевозок среднесрочного плана (месячного):</w:t>
            </w:r>
          </w:p>
          <w:p w:rsidR="00DC0C27" w:rsidRPr="00835A3B" w:rsidRDefault="00DC0C27" w:rsidP="000B02E7">
            <w:pPr>
              <w:pStyle w:val="affff0"/>
              <w:numPr>
                <w:ilvl w:val="0"/>
                <w:numId w:val="25"/>
              </w:numPr>
              <w:rPr>
                <w:rFonts w:cs="Times New Roman"/>
                <w:sz w:val="24"/>
                <w:szCs w:val="28"/>
              </w:rPr>
            </w:pPr>
            <w:r w:rsidRPr="00835A3B">
              <w:rPr>
                <w:rFonts w:cs="Times New Roman"/>
                <w:sz w:val="24"/>
                <w:szCs w:val="28"/>
              </w:rPr>
              <w:t>Тарифы на предоставление вагона и контейнера;</w:t>
            </w:r>
          </w:p>
          <w:p w:rsidR="00DC0C27" w:rsidRPr="00835A3B" w:rsidRDefault="00DC0C27" w:rsidP="000B02E7">
            <w:pPr>
              <w:pStyle w:val="affff0"/>
              <w:numPr>
                <w:ilvl w:val="0"/>
                <w:numId w:val="25"/>
              </w:numPr>
              <w:rPr>
                <w:rFonts w:cs="Times New Roman"/>
                <w:sz w:val="24"/>
                <w:szCs w:val="28"/>
              </w:rPr>
            </w:pPr>
            <w:r w:rsidRPr="00835A3B">
              <w:rPr>
                <w:rFonts w:cs="Times New Roman"/>
                <w:sz w:val="24"/>
                <w:szCs w:val="28"/>
              </w:rPr>
              <w:t>Тарифы на предоставление вагона для перевозки контейнеров;</w:t>
            </w:r>
          </w:p>
          <w:p w:rsidR="00DC0C27" w:rsidRPr="00835A3B" w:rsidRDefault="00DC0C27" w:rsidP="000B02E7">
            <w:pPr>
              <w:pStyle w:val="affff0"/>
              <w:numPr>
                <w:ilvl w:val="0"/>
                <w:numId w:val="25"/>
              </w:numPr>
              <w:rPr>
                <w:rFonts w:cs="Times New Roman"/>
                <w:sz w:val="24"/>
                <w:szCs w:val="28"/>
              </w:rPr>
            </w:pPr>
            <w:r w:rsidRPr="00835A3B">
              <w:rPr>
                <w:rFonts w:cs="Times New Roman"/>
                <w:sz w:val="24"/>
                <w:szCs w:val="28"/>
              </w:rPr>
              <w:t>Тарифы на предоставление контейнера;</w:t>
            </w:r>
          </w:p>
          <w:p w:rsidR="00DC0C27" w:rsidRPr="00835A3B" w:rsidRDefault="00DC0C27" w:rsidP="000B02E7">
            <w:pPr>
              <w:pStyle w:val="affff0"/>
              <w:numPr>
                <w:ilvl w:val="0"/>
                <w:numId w:val="25"/>
              </w:numPr>
              <w:rPr>
                <w:rFonts w:cs="Times New Roman"/>
                <w:sz w:val="24"/>
                <w:szCs w:val="28"/>
              </w:rPr>
            </w:pPr>
            <w:r w:rsidRPr="00835A3B">
              <w:rPr>
                <w:rFonts w:cs="Times New Roman"/>
                <w:sz w:val="24"/>
                <w:szCs w:val="28"/>
              </w:rPr>
              <w:t xml:space="preserve">Тарифы на предоставление вагона для перевозки </w:t>
            </w:r>
            <w:proofErr w:type="spellStart"/>
            <w:r w:rsidRPr="00835A3B">
              <w:rPr>
                <w:rFonts w:cs="Times New Roman"/>
                <w:sz w:val="24"/>
                <w:szCs w:val="28"/>
              </w:rPr>
              <w:t>неконтейнерных</w:t>
            </w:r>
            <w:proofErr w:type="spellEnd"/>
            <w:r w:rsidRPr="00835A3B">
              <w:rPr>
                <w:rFonts w:cs="Times New Roman"/>
                <w:sz w:val="24"/>
                <w:szCs w:val="28"/>
              </w:rPr>
              <w:t xml:space="preserve"> грузов;</w:t>
            </w:r>
          </w:p>
          <w:p w:rsidR="00DC0C27" w:rsidRPr="00835A3B" w:rsidRDefault="00DC0C27" w:rsidP="000B02E7">
            <w:pPr>
              <w:pStyle w:val="affff"/>
              <w:ind w:left="432"/>
              <w:rPr>
                <w:rFonts w:cs="Times New Roman"/>
                <w:sz w:val="24"/>
                <w:szCs w:val="28"/>
              </w:rPr>
            </w:pPr>
            <w:r w:rsidRPr="00835A3B">
              <w:rPr>
                <w:rFonts w:cs="Times New Roman"/>
                <w:sz w:val="24"/>
                <w:szCs w:val="28"/>
              </w:rPr>
              <w:t>Возможность расчёта ставок на услуги предоставления вагонов и/или контейнеров в режиме АСУ-АСУ путём обращения из ИС компании;</w:t>
            </w:r>
          </w:p>
          <w:p w:rsidR="00DC0C27" w:rsidRPr="00835A3B" w:rsidRDefault="00DC0C27" w:rsidP="000B02E7">
            <w:pPr>
              <w:pStyle w:val="affff"/>
              <w:ind w:left="432"/>
              <w:rPr>
                <w:rFonts w:cs="Times New Roman"/>
                <w:sz w:val="24"/>
                <w:szCs w:val="28"/>
              </w:rPr>
            </w:pPr>
            <w:r w:rsidRPr="00835A3B">
              <w:rPr>
                <w:rFonts w:cs="Times New Roman"/>
                <w:sz w:val="24"/>
                <w:szCs w:val="28"/>
              </w:rPr>
              <w:t xml:space="preserve">Возможность расчёта ставок на услуги предоставления вагонов и/или контейнеров в </w:t>
            </w:r>
            <w:r w:rsidRPr="00835A3B">
              <w:rPr>
                <w:rFonts w:cs="Times New Roman"/>
                <w:sz w:val="24"/>
                <w:szCs w:val="28"/>
              </w:rPr>
              <w:lastRenderedPageBreak/>
              <w:t xml:space="preserve">интерактивном режиме при помощи приложения с </w:t>
            </w:r>
            <w:r w:rsidRPr="00835A3B">
              <w:rPr>
                <w:rFonts w:cs="Times New Roman"/>
                <w:sz w:val="24"/>
                <w:szCs w:val="28"/>
                <w:lang w:val="en-US"/>
              </w:rPr>
              <w:t>WEB</w:t>
            </w:r>
            <w:r w:rsidRPr="00835A3B">
              <w:rPr>
                <w:rFonts w:cs="Times New Roman"/>
                <w:sz w:val="24"/>
                <w:szCs w:val="28"/>
              </w:rPr>
              <w:t>-доступом (калькулятор);</w:t>
            </w:r>
          </w:p>
          <w:p w:rsidR="00DC0C27" w:rsidRPr="00835A3B" w:rsidRDefault="00DC0C27" w:rsidP="000B02E7">
            <w:pPr>
              <w:pStyle w:val="affff"/>
              <w:ind w:left="432"/>
              <w:rPr>
                <w:rFonts w:cs="Times New Roman"/>
                <w:sz w:val="24"/>
                <w:szCs w:val="28"/>
              </w:rPr>
            </w:pPr>
            <w:proofErr w:type="spellStart"/>
            <w:r w:rsidRPr="00835A3B">
              <w:rPr>
                <w:rFonts w:cs="Times New Roman"/>
                <w:sz w:val="24"/>
                <w:szCs w:val="28"/>
              </w:rPr>
              <w:t>On-line</w:t>
            </w:r>
            <w:proofErr w:type="spellEnd"/>
            <w:r w:rsidRPr="00835A3B">
              <w:rPr>
                <w:rFonts w:cs="Times New Roman"/>
                <w:sz w:val="24"/>
                <w:szCs w:val="28"/>
              </w:rPr>
              <w:t xml:space="preserve"> расчёт ставок на внеплановые объемы перевозок в режимах АСУ-АСУ и в интерактивном режиме;</w:t>
            </w:r>
          </w:p>
          <w:p w:rsidR="00DC0C27" w:rsidRPr="00835A3B" w:rsidRDefault="00DC0C27" w:rsidP="000B02E7">
            <w:pPr>
              <w:pStyle w:val="affff"/>
              <w:ind w:left="432"/>
              <w:rPr>
                <w:rFonts w:cs="Times New Roman"/>
                <w:sz w:val="24"/>
                <w:szCs w:val="28"/>
              </w:rPr>
            </w:pPr>
            <w:r w:rsidRPr="00835A3B">
              <w:rPr>
                <w:rFonts w:cs="Times New Roman"/>
                <w:sz w:val="24"/>
                <w:szCs w:val="28"/>
              </w:rPr>
              <w:t xml:space="preserve">Неизменность как базовых тарифов на услуги предоставления, так и рассчитанных </w:t>
            </w:r>
            <w:r w:rsidRPr="00835A3B">
              <w:rPr>
                <w:rFonts w:cs="Times New Roman"/>
                <w:sz w:val="24"/>
                <w:szCs w:val="28"/>
                <w:lang w:val="en-US"/>
              </w:rPr>
              <w:t>on</w:t>
            </w:r>
            <w:r w:rsidRPr="00835A3B">
              <w:rPr>
                <w:rFonts w:cs="Times New Roman"/>
                <w:sz w:val="24"/>
                <w:szCs w:val="28"/>
              </w:rPr>
              <w:t>-</w:t>
            </w:r>
            <w:r w:rsidRPr="00835A3B">
              <w:rPr>
                <w:rFonts w:cs="Times New Roman"/>
                <w:sz w:val="24"/>
                <w:szCs w:val="28"/>
                <w:lang w:val="en-US"/>
              </w:rPr>
              <w:t>line</w:t>
            </w:r>
            <w:r w:rsidRPr="00835A3B">
              <w:rPr>
                <w:rFonts w:cs="Times New Roman"/>
                <w:sz w:val="24"/>
                <w:szCs w:val="28"/>
              </w:rPr>
              <w:t xml:space="preserve"> ставок на внеплановые объёмы в течени</w:t>
            </w:r>
            <w:proofErr w:type="gramStart"/>
            <w:r w:rsidRPr="00835A3B">
              <w:rPr>
                <w:rFonts w:cs="Times New Roman"/>
                <w:sz w:val="24"/>
                <w:szCs w:val="28"/>
              </w:rPr>
              <w:t>и</w:t>
            </w:r>
            <w:proofErr w:type="gramEnd"/>
            <w:r w:rsidRPr="00835A3B">
              <w:rPr>
                <w:rFonts w:cs="Times New Roman"/>
                <w:sz w:val="24"/>
                <w:szCs w:val="28"/>
              </w:rPr>
              <w:t xml:space="preserve"> периода планирования (месяц) за счёт сохранения всех результатов расчёта в базе данных внешней информационной системы ТК и использования этой базы при повторных запросах в течение периода планирования.</w:t>
            </w:r>
          </w:p>
          <w:p w:rsidR="00DC0C27" w:rsidRPr="00835A3B" w:rsidRDefault="00DC0C27" w:rsidP="000B02E7">
            <w:pPr>
              <w:pStyle w:val="affff0"/>
              <w:ind w:firstLine="0"/>
              <w:rPr>
                <w:rFonts w:cs="Times New Roman"/>
                <w:sz w:val="24"/>
                <w:szCs w:val="28"/>
              </w:rPr>
            </w:pPr>
            <w:r w:rsidRPr="00835A3B">
              <w:rPr>
                <w:rFonts w:cs="Times New Roman"/>
                <w:sz w:val="24"/>
                <w:szCs w:val="28"/>
              </w:rPr>
              <w:t xml:space="preserve">Алгоритмы расчета базы тарифов и </w:t>
            </w:r>
            <w:r w:rsidRPr="00835A3B">
              <w:rPr>
                <w:rFonts w:cs="Times New Roman"/>
                <w:sz w:val="24"/>
                <w:szCs w:val="28"/>
                <w:lang w:val="en-US"/>
              </w:rPr>
              <w:t>on</w:t>
            </w:r>
            <w:r w:rsidRPr="00835A3B">
              <w:rPr>
                <w:rFonts w:cs="Times New Roman"/>
                <w:sz w:val="24"/>
                <w:szCs w:val="28"/>
              </w:rPr>
              <w:t>-</w:t>
            </w:r>
            <w:r w:rsidRPr="00835A3B">
              <w:rPr>
                <w:rFonts w:cs="Times New Roman"/>
                <w:sz w:val="24"/>
                <w:szCs w:val="28"/>
                <w:lang w:val="en-US"/>
              </w:rPr>
              <w:t>line</w:t>
            </w:r>
            <w:r w:rsidRPr="00835A3B">
              <w:rPr>
                <w:rFonts w:cs="Times New Roman"/>
                <w:sz w:val="24"/>
                <w:szCs w:val="28"/>
              </w:rPr>
              <w:t xml:space="preserve"> расчёта внеплановых ставок согласуются на этапе проектирования.</w:t>
            </w:r>
          </w:p>
          <w:p w:rsidR="00DC0C27" w:rsidRPr="00835A3B" w:rsidRDefault="00DC0C27" w:rsidP="000B02E7">
            <w:pPr>
              <w:pStyle w:val="3"/>
              <w:keepLines/>
              <w:suppressAutoHyphens w:val="0"/>
              <w:spacing w:before="280" w:after="0" w:line="288" w:lineRule="auto"/>
              <w:ind w:left="720"/>
              <w:rPr>
                <w:rFonts w:ascii="Times New Roman" w:hAnsi="Times New Roman"/>
                <w:b w:val="0"/>
                <w:sz w:val="24"/>
                <w:szCs w:val="28"/>
                <w:u w:val="single"/>
              </w:rPr>
            </w:pPr>
            <w:r w:rsidRPr="00835A3B">
              <w:rPr>
                <w:rFonts w:ascii="Times New Roman" w:hAnsi="Times New Roman"/>
                <w:b w:val="0"/>
                <w:sz w:val="24"/>
                <w:szCs w:val="28"/>
                <w:u w:val="single"/>
              </w:rPr>
              <w:t>Подсистема анализа</w:t>
            </w:r>
          </w:p>
          <w:p w:rsidR="00DC0C27" w:rsidRPr="00835A3B" w:rsidRDefault="00DC0C27" w:rsidP="000B02E7">
            <w:pPr>
              <w:pStyle w:val="affff"/>
              <w:rPr>
                <w:rFonts w:cs="Times New Roman"/>
                <w:sz w:val="24"/>
                <w:szCs w:val="24"/>
              </w:rPr>
            </w:pPr>
            <w:r w:rsidRPr="00835A3B">
              <w:rPr>
                <w:rFonts w:cs="Times New Roman"/>
                <w:sz w:val="24"/>
                <w:szCs w:val="24"/>
              </w:rPr>
              <w:t>Подсистема анализа СУТП ТК должна обеспечить:</w:t>
            </w:r>
          </w:p>
          <w:p w:rsidR="00DC0C27" w:rsidRPr="00835A3B" w:rsidRDefault="00DC0C27" w:rsidP="000B02E7">
            <w:pPr>
              <w:pStyle w:val="affff"/>
              <w:ind w:left="432"/>
              <w:rPr>
                <w:rFonts w:cs="Times New Roman"/>
                <w:sz w:val="24"/>
                <w:szCs w:val="24"/>
              </w:rPr>
            </w:pPr>
            <w:r w:rsidRPr="00835A3B">
              <w:rPr>
                <w:rFonts w:cs="Times New Roman"/>
                <w:sz w:val="24"/>
                <w:szCs w:val="24"/>
              </w:rPr>
              <w:t>Сбор информации об исполнении перевозок вагонами и контейнерами ПАО «ТрансКонтейнер» с учётом привлеченных парков</w:t>
            </w:r>
            <w:proofErr w:type="gramStart"/>
            <w:r w:rsidRPr="00835A3B">
              <w:rPr>
                <w:rFonts w:cs="Times New Roman"/>
                <w:sz w:val="24"/>
                <w:szCs w:val="24"/>
              </w:rPr>
              <w:t xml:space="preserve"> И</w:t>
            </w:r>
            <w:proofErr w:type="gramEnd"/>
            <w:r w:rsidRPr="00835A3B">
              <w:rPr>
                <w:rFonts w:cs="Times New Roman"/>
                <w:sz w:val="24"/>
                <w:szCs w:val="24"/>
              </w:rPr>
              <w:t>ных Собственников;</w:t>
            </w:r>
          </w:p>
          <w:p w:rsidR="00DC0C27" w:rsidRPr="00835A3B" w:rsidRDefault="00DC0C27" w:rsidP="000B02E7">
            <w:pPr>
              <w:pStyle w:val="affff"/>
              <w:ind w:left="432"/>
              <w:rPr>
                <w:rFonts w:cs="Times New Roman"/>
                <w:sz w:val="24"/>
                <w:szCs w:val="24"/>
              </w:rPr>
            </w:pPr>
            <w:r w:rsidRPr="00835A3B">
              <w:rPr>
                <w:rFonts w:cs="Times New Roman"/>
                <w:sz w:val="24"/>
                <w:szCs w:val="24"/>
              </w:rPr>
              <w:t>Контроль исполнения планов подачи и регулировки подвижного состава путём формирования отчёта, сравнивающего плановые и фактические показатели за период нарастающим итогом на определённую дату;</w:t>
            </w:r>
          </w:p>
          <w:p w:rsidR="00DC0C27" w:rsidRPr="00CF55CB" w:rsidDel="0043455A" w:rsidRDefault="00DC0C27" w:rsidP="000B02E7">
            <w:pPr>
              <w:ind w:left="426"/>
              <w:jc w:val="both"/>
            </w:pPr>
            <w:r w:rsidRPr="00835A3B">
              <w:t xml:space="preserve">Регистрацию показателей, влияющих на расчёт KPI эффективности процесса </w:t>
            </w:r>
            <w:proofErr w:type="spellStart"/>
            <w:r w:rsidRPr="00835A3B">
              <w:t>тарифообразования</w:t>
            </w:r>
            <w:proofErr w:type="spellEnd"/>
            <w:r w:rsidRPr="00835A3B">
              <w:t xml:space="preserve"> на услуги ВКС, сбор информации, существующей в ИС компании, получение рассчитанных </w:t>
            </w:r>
            <w:r w:rsidRPr="00835A3B">
              <w:rPr>
                <w:lang w:val="en-US"/>
              </w:rPr>
              <w:t>KPI</w:t>
            </w:r>
            <w:r w:rsidRPr="00835A3B">
              <w:t xml:space="preserve"> в разрезе периодов.</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Del="00A01361" w:rsidRDefault="00DC0C27" w:rsidP="000B02E7">
            <w:pPr>
              <w:rPr>
                <w:i/>
              </w:rPr>
            </w:pPr>
            <w:r w:rsidRPr="00CF55CB">
              <w:rPr>
                <w:i/>
              </w:rPr>
              <w:lastRenderedPageBreak/>
              <w:t>Описание</w:t>
            </w:r>
          </w:p>
        </w:tc>
      </w:tr>
      <w:tr w:rsidR="00DC0C27" w:rsidRPr="00CF55CB" w:rsidTr="000B02E7">
        <w:trPr>
          <w:trHeight w:val="271"/>
        </w:trPr>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Del="00A01361" w:rsidRDefault="00CA148A" w:rsidP="000B02E7">
            <w:pPr>
              <w:rPr>
                <w:b/>
                <w:i/>
              </w:rPr>
            </w:pPr>
            <w:r>
              <w:rPr>
                <w:b/>
                <w:i/>
              </w:rPr>
              <w:lastRenderedPageBreak/>
              <w:t>4</w:t>
            </w:r>
            <w:r w:rsidR="00DC0C27" w:rsidRPr="00CF55CB">
              <w:rPr>
                <w:b/>
                <w:i/>
              </w:rPr>
              <w:t>.</w:t>
            </w:r>
            <w:r w:rsidR="00DC0C27">
              <w:rPr>
                <w:b/>
                <w:i/>
              </w:rPr>
              <w:t>5</w:t>
            </w:r>
            <w:r w:rsidR="00DC0C27" w:rsidRPr="00CF55CB">
              <w:rPr>
                <w:b/>
                <w:i/>
              </w:rPr>
              <w:t>.</w:t>
            </w:r>
            <w:r w:rsidR="00DC0C27" w:rsidRPr="00CF55CB">
              <w:rPr>
                <w:b/>
                <w:i/>
              </w:rPr>
              <w:tab/>
            </w:r>
            <w:r w:rsidR="00DC0C27" w:rsidRPr="00AF12C9">
              <w:rPr>
                <w:b/>
                <w:i/>
                <w:szCs w:val="28"/>
              </w:rPr>
              <w:t>Требования к математическому обеспечению системы</w:t>
            </w:r>
          </w:p>
        </w:tc>
      </w:tr>
      <w:tr w:rsidR="00DC0C27" w:rsidRPr="00CF55CB" w:rsidTr="000B02E7">
        <w:trPr>
          <w:trHeight w:val="1334"/>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8F7473" w:rsidDel="0043455A" w:rsidRDefault="00DC0C27" w:rsidP="000B02E7">
            <w:pPr>
              <w:pStyle w:val="affff"/>
              <w:ind w:firstLine="709"/>
              <w:rPr>
                <w:rFonts w:cs="Times New Roman"/>
                <w:sz w:val="24"/>
                <w:szCs w:val="28"/>
              </w:rPr>
            </w:pPr>
            <w:r w:rsidRPr="00835A3B">
              <w:rPr>
                <w:rFonts w:cs="Times New Roman"/>
                <w:sz w:val="24"/>
                <w:szCs w:val="28"/>
              </w:rPr>
              <w:t xml:space="preserve">Реализация расчета плана регулировки вагонов и контейнеров </w:t>
            </w:r>
            <w:r w:rsidRPr="00471211">
              <w:rPr>
                <w:sz w:val="24"/>
              </w:rPr>
              <w:t>ПАО «ТрансКонтейнер»</w:t>
            </w:r>
            <w:r w:rsidRPr="00835A3B">
              <w:rPr>
                <w:rFonts w:cs="Times New Roman"/>
                <w:sz w:val="24"/>
                <w:szCs w:val="28"/>
              </w:rPr>
              <w:t xml:space="preserve"> должно быть возложено на специализированное программное обеспечение – «</w:t>
            </w:r>
            <w:proofErr w:type="spellStart"/>
            <w:r w:rsidRPr="00835A3B">
              <w:rPr>
                <w:rFonts w:cs="Times New Roman"/>
                <w:sz w:val="24"/>
                <w:szCs w:val="28"/>
              </w:rPr>
              <w:t>солвер</w:t>
            </w:r>
            <w:proofErr w:type="spellEnd"/>
            <w:r w:rsidRPr="00835A3B">
              <w:rPr>
                <w:rFonts w:cs="Times New Roman"/>
                <w:sz w:val="24"/>
                <w:szCs w:val="28"/>
              </w:rPr>
              <w:t>». В качестве «</w:t>
            </w:r>
            <w:proofErr w:type="spellStart"/>
            <w:r w:rsidRPr="00835A3B">
              <w:rPr>
                <w:rFonts w:cs="Times New Roman"/>
                <w:sz w:val="24"/>
                <w:szCs w:val="28"/>
              </w:rPr>
              <w:t>солвера</w:t>
            </w:r>
            <w:proofErr w:type="spellEnd"/>
            <w:r w:rsidRPr="00835A3B">
              <w:rPr>
                <w:rFonts w:cs="Times New Roman"/>
                <w:sz w:val="24"/>
                <w:szCs w:val="28"/>
              </w:rPr>
              <w:t xml:space="preserve">» должен быть использован </w:t>
            </w:r>
            <w:r w:rsidRPr="00835A3B">
              <w:rPr>
                <w:rFonts w:cs="Times New Roman"/>
                <w:sz w:val="24"/>
                <w:szCs w:val="28"/>
                <w:lang w:val="en-US"/>
              </w:rPr>
              <w:t>CPLEX</w:t>
            </w:r>
            <w:r w:rsidRPr="00835A3B">
              <w:rPr>
                <w:rFonts w:cs="Times New Roman"/>
                <w:sz w:val="24"/>
                <w:szCs w:val="28"/>
              </w:rPr>
              <w:t>, входящий в состав IBM ILOG.</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Del="00A01361" w:rsidRDefault="00DC0C27" w:rsidP="000B02E7">
            <w:pPr>
              <w:rPr>
                <w:i/>
              </w:rPr>
            </w:pPr>
            <w:r w:rsidRPr="00CF55CB">
              <w:rPr>
                <w:i/>
              </w:rPr>
              <w:t>Описание</w:t>
            </w:r>
          </w:p>
        </w:tc>
      </w:tr>
      <w:tr w:rsidR="00DC0C27" w:rsidRPr="00CF55CB" w:rsidTr="000B02E7">
        <w:trPr>
          <w:trHeight w:val="271"/>
        </w:trPr>
        <w:tc>
          <w:tcPr>
            <w:tcW w:w="14660" w:type="dxa"/>
            <w:gridSpan w:val="2"/>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Del="00A01361" w:rsidRDefault="00CA148A" w:rsidP="000B02E7">
            <w:pPr>
              <w:rPr>
                <w:b/>
                <w:i/>
              </w:rPr>
            </w:pPr>
            <w:r>
              <w:rPr>
                <w:b/>
                <w:i/>
              </w:rPr>
              <w:t>4</w:t>
            </w:r>
            <w:r w:rsidR="00DC0C27">
              <w:rPr>
                <w:b/>
                <w:i/>
              </w:rPr>
              <w:t>.6.</w:t>
            </w:r>
            <w:r w:rsidR="00DC0C27" w:rsidRPr="00CF55CB">
              <w:rPr>
                <w:b/>
                <w:i/>
              </w:rPr>
              <w:tab/>
            </w:r>
            <w:r w:rsidR="00DC0C27" w:rsidRPr="008F7473">
              <w:rPr>
                <w:b/>
                <w:i/>
                <w:szCs w:val="28"/>
              </w:rPr>
              <w:t>Требования информационному обеспечению системы</w:t>
            </w:r>
          </w:p>
        </w:tc>
      </w:tr>
      <w:tr w:rsidR="00DC0C27" w:rsidRPr="00CF55CB" w:rsidTr="000B02E7">
        <w:trPr>
          <w:trHeight w:val="700"/>
        </w:trPr>
        <w:tc>
          <w:tcPr>
            <w:tcW w:w="10691"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835A3B" w:rsidRDefault="00DC0C27" w:rsidP="000B02E7">
            <w:pPr>
              <w:pStyle w:val="affff"/>
              <w:ind w:firstLine="709"/>
              <w:contextualSpacing/>
              <w:rPr>
                <w:rFonts w:cs="Times New Roman"/>
                <w:sz w:val="24"/>
                <w:szCs w:val="28"/>
              </w:rPr>
            </w:pPr>
            <w:r w:rsidRPr="00835A3B">
              <w:rPr>
                <w:rFonts w:cs="Times New Roman"/>
                <w:sz w:val="24"/>
                <w:szCs w:val="28"/>
              </w:rPr>
              <w:lastRenderedPageBreak/>
              <w:t>В качестве исходной информации о статистике выполненных перевозок, базовой справочной системы по направлениям перевозок, номенклатуре услуг должна выступать внешняя информационная система ПАО «ТрансКонтейнер.</w:t>
            </w:r>
          </w:p>
          <w:p w:rsidR="00DC0C27" w:rsidRPr="00CF55CB" w:rsidDel="0043455A" w:rsidRDefault="00DC0C27" w:rsidP="000B02E7">
            <w:pPr>
              <w:pStyle w:val="affff0"/>
              <w:spacing w:before="120"/>
              <w:ind w:firstLine="709"/>
              <w:contextualSpacing/>
            </w:pPr>
            <w:r w:rsidRPr="00835A3B">
              <w:rPr>
                <w:rFonts w:cs="Times New Roman"/>
                <w:sz w:val="24"/>
                <w:szCs w:val="28"/>
              </w:rPr>
              <w:t>Информация о величине тарифа на порожние перевозки вагонов и/или контейнеров должна формироваться на основании автоматического расчёта в «</w:t>
            </w:r>
            <w:r w:rsidRPr="00835A3B">
              <w:rPr>
                <w:rFonts w:cs="Times New Roman"/>
                <w:sz w:val="24"/>
                <w:szCs w:val="28"/>
                <w:lang w:val="en-US"/>
              </w:rPr>
              <w:t>Rail</w:t>
            </w:r>
            <w:r>
              <w:rPr>
                <w:rFonts w:cs="Times New Roman"/>
                <w:sz w:val="24"/>
                <w:szCs w:val="28"/>
              </w:rPr>
              <w:t>-тариф Сервер» ПАО </w:t>
            </w:r>
            <w:r w:rsidRPr="00835A3B">
              <w:rPr>
                <w:rFonts w:cs="Times New Roman"/>
                <w:sz w:val="24"/>
                <w:szCs w:val="28"/>
              </w:rPr>
              <w:t>«ТрансКонтейнер».</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CF55CB" w:rsidDel="00A01361" w:rsidRDefault="00DC0C27" w:rsidP="000B02E7">
            <w:pPr>
              <w:rPr>
                <w:i/>
              </w:rPr>
            </w:pPr>
            <w:r w:rsidRPr="00CF55CB">
              <w:rPr>
                <w:i/>
              </w:rPr>
              <w:t>Описание</w:t>
            </w:r>
          </w:p>
        </w:tc>
      </w:tr>
      <w:tr w:rsidR="00DC0C27" w:rsidRPr="00CF55CB" w:rsidTr="000B02E7">
        <w:trPr>
          <w:trHeight w:val="282"/>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CF55CB" w:rsidRDefault="00CA148A" w:rsidP="000B02E7">
            <w:pPr>
              <w:rPr>
                <w:i/>
              </w:rPr>
            </w:pPr>
            <w:r>
              <w:rPr>
                <w:b/>
                <w:i/>
              </w:rPr>
              <w:t>4</w:t>
            </w:r>
            <w:r w:rsidR="00DC0C27">
              <w:rPr>
                <w:b/>
                <w:i/>
              </w:rPr>
              <w:t>.7.</w:t>
            </w:r>
            <w:r w:rsidR="00DC0C27" w:rsidRPr="00CF55CB">
              <w:rPr>
                <w:b/>
                <w:i/>
              </w:rPr>
              <w:tab/>
            </w:r>
            <w:r w:rsidR="00DC0C27" w:rsidRPr="008F7473">
              <w:rPr>
                <w:b/>
                <w:i/>
                <w:szCs w:val="28"/>
              </w:rPr>
              <w:t>Требования к лингвистическому обеспечению системы</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835A3B" w:rsidRDefault="00DC0C27" w:rsidP="000B02E7">
            <w:pPr>
              <w:pStyle w:val="affff"/>
              <w:ind w:firstLine="709"/>
              <w:contextualSpacing/>
              <w:rPr>
                <w:rFonts w:cs="Times New Roman"/>
                <w:sz w:val="24"/>
                <w:szCs w:val="28"/>
              </w:rPr>
            </w:pPr>
            <w:r w:rsidRPr="00835A3B">
              <w:rPr>
                <w:rFonts w:cs="Times New Roman"/>
                <w:sz w:val="24"/>
                <w:szCs w:val="28"/>
              </w:rPr>
              <w:t xml:space="preserve">Взаимодействие пользователя с подсистемами должно осуществляться на русском языке. </w:t>
            </w:r>
          </w:p>
          <w:p w:rsidR="00DC0C27" w:rsidRPr="00835A3B" w:rsidRDefault="00DC0C27" w:rsidP="000B02E7">
            <w:pPr>
              <w:pStyle w:val="affff"/>
              <w:ind w:firstLine="709"/>
              <w:contextualSpacing/>
              <w:rPr>
                <w:rFonts w:cs="Times New Roman"/>
                <w:sz w:val="24"/>
                <w:szCs w:val="28"/>
              </w:rPr>
            </w:pPr>
            <w:r w:rsidRPr="00835A3B">
              <w:rPr>
                <w:rFonts w:cs="Times New Roman"/>
                <w:sz w:val="24"/>
                <w:szCs w:val="28"/>
              </w:rPr>
              <w:t>Графический интерфейс подсистем должен поддерживать русский язык.</w:t>
            </w:r>
          </w:p>
          <w:p w:rsidR="00DC0C27" w:rsidRPr="00835A3B" w:rsidRDefault="00DC0C27" w:rsidP="000B02E7">
            <w:pPr>
              <w:pStyle w:val="affff"/>
              <w:ind w:firstLine="709"/>
              <w:contextualSpacing/>
              <w:rPr>
                <w:rFonts w:cs="Times New Roman"/>
                <w:sz w:val="24"/>
                <w:szCs w:val="28"/>
              </w:rPr>
            </w:pPr>
            <w:r w:rsidRPr="00835A3B">
              <w:rPr>
                <w:rFonts w:cs="Times New Roman"/>
                <w:sz w:val="24"/>
                <w:szCs w:val="28"/>
              </w:rPr>
              <w:t>Вся документация, создаваемая в рамках внедрения должна быть на русском языке.</w:t>
            </w:r>
          </w:p>
          <w:p w:rsidR="00DC0C27" w:rsidRPr="00835A3B" w:rsidRDefault="00DC0C27" w:rsidP="000B02E7">
            <w:pPr>
              <w:pStyle w:val="affff"/>
              <w:ind w:firstLine="709"/>
              <w:contextualSpacing/>
              <w:rPr>
                <w:rFonts w:cs="Times New Roman"/>
                <w:sz w:val="24"/>
                <w:szCs w:val="28"/>
              </w:rPr>
            </w:pP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RDefault="00DC0C27" w:rsidP="000B02E7">
            <w:pPr>
              <w:rPr>
                <w:i/>
              </w:rPr>
            </w:pPr>
            <w:r w:rsidRPr="00CF55CB">
              <w:rPr>
                <w:i/>
              </w:rPr>
              <w:t>Описание</w:t>
            </w:r>
          </w:p>
        </w:tc>
      </w:tr>
      <w:tr w:rsidR="00DC0C27" w:rsidRPr="00CF55CB" w:rsidTr="000B02E7">
        <w:trPr>
          <w:trHeight w:val="282"/>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CF55CB" w:rsidRDefault="00CA148A" w:rsidP="000B02E7">
            <w:pPr>
              <w:pStyle w:val="afff7"/>
              <w:rPr>
                <w:i w:val="0"/>
              </w:rPr>
            </w:pPr>
            <w:r>
              <w:t>4</w:t>
            </w:r>
            <w:r w:rsidR="00DC0C27" w:rsidRPr="008F7473">
              <w:t>.8.</w:t>
            </w:r>
            <w:r w:rsidR="00DC0C27" w:rsidRPr="008F7473">
              <w:tab/>
              <w:t xml:space="preserve">Требования к составу, структуре и способам организации данных </w:t>
            </w:r>
            <w:proofErr w:type="gramStart"/>
            <w:r w:rsidR="00DC0C27" w:rsidRPr="008F7473">
              <w:t>в</w:t>
            </w:r>
            <w:proofErr w:type="gramEnd"/>
            <w:r w:rsidR="00DC0C27" w:rsidRPr="008F7473">
              <w:t xml:space="preserve"> систем</w:t>
            </w:r>
          </w:p>
        </w:tc>
      </w:tr>
      <w:tr w:rsidR="00DC0C27" w:rsidRPr="00CF55CB" w:rsidTr="000B02E7">
        <w:trPr>
          <w:trHeight w:val="424"/>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695A13" w:rsidRDefault="00DC0C27" w:rsidP="000B02E7">
            <w:pPr>
              <w:pStyle w:val="affff"/>
              <w:ind w:firstLine="426"/>
              <w:contextualSpacing/>
              <w:rPr>
                <w:rFonts w:cs="Times New Roman"/>
                <w:sz w:val="24"/>
                <w:szCs w:val="28"/>
              </w:rPr>
            </w:pPr>
            <w:r w:rsidRPr="00695A13">
              <w:rPr>
                <w:rFonts w:cs="Times New Roman"/>
                <w:sz w:val="24"/>
                <w:szCs w:val="28"/>
              </w:rPr>
              <w:t xml:space="preserve">Информация о собранных планах подачи ПС, результаты расчёта плана регулировки порожних вагонов и контейнеров должны быть сохранены для последующей работы в объектах внешней информационной системы </w:t>
            </w:r>
            <w:r w:rsidRPr="00471211">
              <w:rPr>
                <w:sz w:val="24"/>
              </w:rPr>
              <w:t>ПАО «ТрансКонтейнер»</w:t>
            </w:r>
            <w:r w:rsidRPr="00695A13">
              <w:rPr>
                <w:rFonts w:cs="Times New Roman"/>
                <w:sz w:val="24"/>
                <w:szCs w:val="28"/>
              </w:rPr>
              <w:t>.</w:t>
            </w:r>
          </w:p>
          <w:p w:rsidR="00DC0C27" w:rsidRPr="00695A13" w:rsidRDefault="00DC0C27" w:rsidP="000B02E7">
            <w:pPr>
              <w:pStyle w:val="affff0"/>
              <w:spacing w:before="120"/>
              <w:ind w:firstLine="426"/>
              <w:contextualSpacing/>
              <w:rPr>
                <w:rFonts w:cs="Times New Roman"/>
                <w:sz w:val="24"/>
                <w:szCs w:val="28"/>
              </w:rPr>
            </w:pPr>
            <w:r w:rsidRPr="00695A13">
              <w:rPr>
                <w:rFonts w:cs="Times New Roman"/>
                <w:sz w:val="24"/>
                <w:szCs w:val="28"/>
              </w:rPr>
              <w:t xml:space="preserve">Информация о базовых тарифах на услуги ВКС, а также результаты </w:t>
            </w:r>
            <w:r w:rsidRPr="00695A13">
              <w:rPr>
                <w:rFonts w:cs="Times New Roman"/>
                <w:sz w:val="24"/>
                <w:szCs w:val="28"/>
                <w:lang w:val="en-US"/>
              </w:rPr>
              <w:t>on</w:t>
            </w:r>
            <w:r w:rsidRPr="00695A13">
              <w:rPr>
                <w:rFonts w:cs="Times New Roman"/>
                <w:sz w:val="24"/>
                <w:szCs w:val="28"/>
              </w:rPr>
              <w:t>-</w:t>
            </w:r>
            <w:r w:rsidRPr="00695A13">
              <w:rPr>
                <w:rFonts w:cs="Times New Roman"/>
                <w:sz w:val="24"/>
                <w:szCs w:val="28"/>
                <w:lang w:val="en-US"/>
              </w:rPr>
              <w:t>line</w:t>
            </w:r>
            <w:r w:rsidRPr="00695A13">
              <w:rPr>
                <w:rFonts w:cs="Times New Roman"/>
                <w:sz w:val="24"/>
                <w:szCs w:val="28"/>
              </w:rPr>
              <w:t xml:space="preserve"> расчётов тарифов на внеплановых направлениях должны также быть сохранены в структуре базы данных внешней информационной системы </w:t>
            </w:r>
            <w:r w:rsidRPr="00471211">
              <w:rPr>
                <w:sz w:val="24"/>
              </w:rPr>
              <w:t>ПАО «ТрансКонтейнер»</w:t>
            </w:r>
            <w:r w:rsidRPr="00695A13">
              <w:rPr>
                <w:rFonts w:cs="Times New Roman"/>
                <w:sz w:val="24"/>
                <w:szCs w:val="28"/>
              </w:rPr>
              <w:t>.</w:t>
            </w:r>
          </w:p>
          <w:p w:rsidR="00DC0C27" w:rsidRPr="00835A3B" w:rsidRDefault="00DC0C27" w:rsidP="000B02E7">
            <w:pPr>
              <w:pStyle w:val="affff0"/>
              <w:spacing w:before="120"/>
              <w:ind w:firstLine="426"/>
              <w:contextualSpacing/>
              <w:rPr>
                <w:rFonts w:cs="Times New Roman"/>
                <w:sz w:val="24"/>
                <w:szCs w:val="28"/>
              </w:rPr>
            </w:pPr>
            <w:r w:rsidRPr="00471211">
              <w:rPr>
                <w:rFonts w:cs="Times New Roman"/>
                <w:sz w:val="24"/>
                <w:szCs w:val="28"/>
              </w:rPr>
              <w:t>Детальные требования к структуре и способу организации данных определяются архитектурой Системы, которая должна быть описана на стадии проектирования подсистем.</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RDefault="00DC0C27" w:rsidP="000B02E7">
            <w:pPr>
              <w:rPr>
                <w:i/>
              </w:rPr>
            </w:pPr>
            <w:r w:rsidRPr="00CF55CB">
              <w:rPr>
                <w:i/>
              </w:rPr>
              <w:t>Описание</w:t>
            </w:r>
          </w:p>
        </w:tc>
      </w:tr>
      <w:tr w:rsidR="00DC0C27" w:rsidRPr="00CF55CB" w:rsidTr="000B02E7">
        <w:trPr>
          <w:trHeight w:val="282"/>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CF55CB" w:rsidRDefault="00CA148A" w:rsidP="000B02E7">
            <w:pPr>
              <w:rPr>
                <w:i/>
              </w:rPr>
            </w:pPr>
            <w:r>
              <w:rPr>
                <w:b/>
                <w:i/>
              </w:rPr>
              <w:t>4</w:t>
            </w:r>
            <w:r w:rsidR="00DC0C27">
              <w:rPr>
                <w:b/>
                <w:i/>
              </w:rPr>
              <w:t>.9.</w:t>
            </w:r>
            <w:r w:rsidR="00DC0C27" w:rsidRPr="00CF55CB">
              <w:rPr>
                <w:b/>
                <w:i/>
              </w:rPr>
              <w:tab/>
            </w:r>
            <w:r w:rsidR="00DC0C27" w:rsidRPr="008F7473">
              <w:rPr>
                <w:b/>
                <w:i/>
              </w:rPr>
              <w:t>Требования к информационному обмену между компонентами системы</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835A3B" w:rsidRDefault="00DC0C27" w:rsidP="000B02E7">
            <w:pPr>
              <w:pStyle w:val="affff"/>
              <w:ind w:firstLine="709"/>
              <w:rPr>
                <w:rFonts w:cs="Times New Roman"/>
                <w:sz w:val="24"/>
                <w:szCs w:val="28"/>
              </w:rPr>
            </w:pPr>
            <w:r w:rsidRPr="00695A13">
              <w:rPr>
                <w:rFonts w:cs="Times New Roman"/>
                <w:sz w:val="24"/>
                <w:szCs w:val="28"/>
              </w:rPr>
              <w:t>Обмен информацией между компонентами системы должен осуществляться с использованием стандартных современных технологий.</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RDefault="00DC0C27" w:rsidP="000B02E7">
            <w:pPr>
              <w:rPr>
                <w:i/>
              </w:rPr>
            </w:pPr>
            <w:r w:rsidRPr="00CF55CB">
              <w:rPr>
                <w:i/>
              </w:rPr>
              <w:t>Описание</w:t>
            </w:r>
          </w:p>
        </w:tc>
      </w:tr>
      <w:tr w:rsidR="00DC0C27" w:rsidRPr="00CF55CB" w:rsidTr="000B02E7">
        <w:trPr>
          <w:trHeight w:val="282"/>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AF12C9" w:rsidRDefault="00CA148A" w:rsidP="000B02E7">
            <w:pPr>
              <w:pStyle w:val="3"/>
              <w:keepLines/>
              <w:suppressAutoHyphens w:val="0"/>
              <w:spacing w:before="280" w:after="0" w:line="288" w:lineRule="auto"/>
              <w:jc w:val="both"/>
              <w:rPr>
                <w:rFonts w:ascii="Times New Roman" w:hAnsi="Times New Roman"/>
                <w:i/>
                <w:sz w:val="24"/>
                <w:szCs w:val="24"/>
                <w:lang w:eastAsia="ru-RU"/>
              </w:rPr>
            </w:pPr>
            <w:r>
              <w:rPr>
                <w:rFonts w:ascii="Times New Roman" w:hAnsi="Times New Roman"/>
                <w:i/>
                <w:sz w:val="24"/>
                <w:szCs w:val="24"/>
              </w:rPr>
              <w:t>4</w:t>
            </w:r>
            <w:r w:rsidR="00DC0C27" w:rsidRPr="00AF12C9">
              <w:rPr>
                <w:rFonts w:ascii="Times New Roman" w:hAnsi="Times New Roman"/>
                <w:i/>
                <w:sz w:val="24"/>
                <w:szCs w:val="24"/>
              </w:rPr>
              <w:t>.</w:t>
            </w:r>
            <w:r w:rsidR="00DC0C27">
              <w:rPr>
                <w:rFonts w:ascii="Times New Roman" w:hAnsi="Times New Roman"/>
                <w:i/>
                <w:sz w:val="24"/>
                <w:szCs w:val="24"/>
              </w:rPr>
              <w:t>10</w:t>
            </w:r>
            <w:r w:rsidR="00DC0C27" w:rsidRPr="00AF12C9">
              <w:rPr>
                <w:rFonts w:ascii="Times New Roman" w:hAnsi="Times New Roman"/>
                <w:i/>
                <w:sz w:val="24"/>
                <w:szCs w:val="24"/>
              </w:rPr>
              <w:t>.</w:t>
            </w:r>
            <w:r w:rsidR="00DC0C27" w:rsidRPr="00AF12C9">
              <w:rPr>
                <w:rFonts w:ascii="Times New Roman" w:hAnsi="Times New Roman"/>
                <w:i/>
                <w:sz w:val="24"/>
                <w:szCs w:val="24"/>
              </w:rPr>
              <w:tab/>
            </w:r>
            <w:r w:rsidR="00DC0C27" w:rsidRPr="00AF12C9">
              <w:rPr>
                <w:rFonts w:ascii="Times New Roman" w:hAnsi="Times New Roman"/>
                <w:i/>
                <w:sz w:val="24"/>
                <w:szCs w:val="24"/>
                <w:lang w:eastAsia="ru-RU"/>
              </w:rPr>
              <w:t>Требования к информационной совместимости со смежными системами</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695A13" w:rsidRDefault="00DC0C27" w:rsidP="000B02E7">
            <w:pPr>
              <w:pStyle w:val="affff"/>
              <w:ind w:firstLine="709"/>
              <w:contextualSpacing/>
              <w:rPr>
                <w:rFonts w:cs="Times New Roman"/>
                <w:sz w:val="24"/>
                <w:szCs w:val="28"/>
              </w:rPr>
            </w:pPr>
            <w:r w:rsidRPr="00695A13">
              <w:rPr>
                <w:rFonts w:cs="Times New Roman"/>
                <w:sz w:val="24"/>
                <w:szCs w:val="28"/>
              </w:rPr>
              <w:t xml:space="preserve">Система должна </w:t>
            </w:r>
            <w:r w:rsidRPr="00695A13">
              <w:rPr>
                <w:rFonts w:eastAsia="Times New Roman" w:cs="Times New Roman"/>
                <w:bCs/>
                <w:sz w:val="24"/>
                <w:szCs w:val="28"/>
              </w:rPr>
              <w:t>предоставлять</w:t>
            </w:r>
            <w:r w:rsidRPr="00695A13">
              <w:rPr>
                <w:rFonts w:cs="Times New Roman"/>
                <w:sz w:val="24"/>
                <w:szCs w:val="28"/>
              </w:rPr>
              <w:t xml:space="preserve"> варианты обеспечения связи с другими АС компании в режиме АСУ-АСУ с использованием Web-сервисов.</w:t>
            </w:r>
          </w:p>
          <w:p w:rsidR="00DC0C27" w:rsidRPr="00AF12C9" w:rsidRDefault="00DC0C27" w:rsidP="000B02E7">
            <w:pPr>
              <w:pStyle w:val="affff"/>
              <w:ind w:firstLine="709"/>
              <w:contextualSpacing/>
              <w:rPr>
                <w:rFonts w:cs="Times New Roman"/>
                <w:sz w:val="24"/>
                <w:szCs w:val="28"/>
                <w:highlight w:val="yellow"/>
              </w:rPr>
            </w:pPr>
            <w:r w:rsidRPr="00695A13">
              <w:rPr>
                <w:rFonts w:cs="Times New Roman"/>
                <w:sz w:val="24"/>
                <w:szCs w:val="28"/>
              </w:rPr>
              <w:lastRenderedPageBreak/>
              <w:t>Конкретные требования к информационной совместимости со смежными системами разрабатываются на стадии проектирования.</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RDefault="00DC0C27" w:rsidP="000B02E7">
            <w:pPr>
              <w:rPr>
                <w:i/>
              </w:rPr>
            </w:pPr>
            <w:r w:rsidRPr="00CF55CB">
              <w:rPr>
                <w:i/>
              </w:rPr>
              <w:lastRenderedPageBreak/>
              <w:t>Описание</w:t>
            </w:r>
          </w:p>
        </w:tc>
      </w:tr>
      <w:tr w:rsidR="00DC0C27" w:rsidRPr="00CF55CB" w:rsidTr="000B02E7">
        <w:trPr>
          <w:trHeight w:val="264"/>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AF12C9" w:rsidRDefault="00CA148A" w:rsidP="000B02E7">
            <w:pPr>
              <w:pStyle w:val="3"/>
              <w:keepLines/>
              <w:suppressAutoHyphens w:val="0"/>
              <w:spacing w:before="280" w:after="0" w:line="288" w:lineRule="auto"/>
              <w:jc w:val="both"/>
              <w:rPr>
                <w:rFonts w:ascii="Times New Roman" w:hAnsi="Times New Roman"/>
                <w:bCs w:val="0"/>
                <w:i/>
                <w:sz w:val="24"/>
                <w:szCs w:val="24"/>
              </w:rPr>
            </w:pPr>
            <w:r>
              <w:rPr>
                <w:rFonts w:ascii="Times New Roman" w:hAnsi="Times New Roman"/>
                <w:bCs w:val="0"/>
                <w:i/>
                <w:sz w:val="24"/>
                <w:szCs w:val="24"/>
              </w:rPr>
              <w:lastRenderedPageBreak/>
              <w:t>4</w:t>
            </w:r>
            <w:r w:rsidR="00DC0C27" w:rsidRPr="00AF12C9">
              <w:rPr>
                <w:rFonts w:ascii="Times New Roman" w:hAnsi="Times New Roman"/>
                <w:bCs w:val="0"/>
                <w:i/>
                <w:sz w:val="24"/>
                <w:szCs w:val="24"/>
              </w:rPr>
              <w:t>.</w:t>
            </w:r>
            <w:r w:rsidR="00DC0C27">
              <w:rPr>
                <w:rFonts w:ascii="Times New Roman" w:hAnsi="Times New Roman"/>
                <w:bCs w:val="0"/>
                <w:i/>
                <w:sz w:val="24"/>
                <w:szCs w:val="24"/>
              </w:rPr>
              <w:t>11</w:t>
            </w:r>
            <w:r w:rsidR="00DC0C27" w:rsidRPr="00AF12C9">
              <w:rPr>
                <w:rFonts w:ascii="Times New Roman" w:hAnsi="Times New Roman"/>
                <w:bCs w:val="0"/>
                <w:i/>
                <w:sz w:val="24"/>
                <w:szCs w:val="24"/>
              </w:rPr>
              <w:t>.</w:t>
            </w:r>
            <w:r w:rsidR="00DC0C27" w:rsidRPr="00AF12C9">
              <w:rPr>
                <w:rFonts w:ascii="Times New Roman" w:hAnsi="Times New Roman"/>
                <w:bCs w:val="0"/>
                <w:i/>
                <w:sz w:val="24"/>
                <w:szCs w:val="24"/>
              </w:rPr>
              <w:tab/>
              <w:t>Требования по использованию классификаторов</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835A3B" w:rsidRDefault="00DC0C27" w:rsidP="000B02E7">
            <w:pPr>
              <w:pStyle w:val="affff"/>
              <w:ind w:firstLine="709"/>
              <w:rPr>
                <w:rFonts w:cs="Times New Roman"/>
                <w:sz w:val="24"/>
                <w:szCs w:val="28"/>
              </w:rPr>
            </w:pPr>
            <w:r w:rsidRPr="00695A13">
              <w:rPr>
                <w:rFonts w:cs="Times New Roman"/>
                <w:sz w:val="24"/>
                <w:szCs w:val="28"/>
              </w:rPr>
              <w:t>В качестве классификаторов должны использоваться нормативные справочники ПАО «ТрансКонтейнер».</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RDefault="00DC0C27" w:rsidP="000B02E7">
            <w:pPr>
              <w:rPr>
                <w:i/>
              </w:rPr>
            </w:pPr>
            <w:r w:rsidRPr="00CF55CB">
              <w:rPr>
                <w:i/>
              </w:rPr>
              <w:t>Описание</w:t>
            </w:r>
          </w:p>
        </w:tc>
      </w:tr>
      <w:tr w:rsidR="00DC0C27" w:rsidRPr="00CF55CB" w:rsidTr="000B02E7">
        <w:trPr>
          <w:trHeight w:val="264"/>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AF12C9" w:rsidRDefault="00CA148A" w:rsidP="000B02E7">
            <w:pPr>
              <w:pStyle w:val="3"/>
              <w:keepLines/>
              <w:suppressAutoHyphens w:val="0"/>
              <w:spacing w:before="280" w:after="0" w:line="288" w:lineRule="auto"/>
              <w:jc w:val="both"/>
              <w:rPr>
                <w:rFonts w:ascii="Times New Roman" w:hAnsi="Times New Roman"/>
                <w:bCs w:val="0"/>
                <w:i/>
                <w:sz w:val="24"/>
                <w:szCs w:val="24"/>
                <w:highlight w:val="yellow"/>
              </w:rPr>
            </w:pPr>
            <w:r>
              <w:rPr>
                <w:rFonts w:ascii="Times New Roman" w:hAnsi="Times New Roman"/>
                <w:bCs w:val="0"/>
                <w:i/>
                <w:sz w:val="24"/>
                <w:szCs w:val="24"/>
              </w:rPr>
              <w:t>4</w:t>
            </w:r>
            <w:r w:rsidR="00DC0C27" w:rsidRPr="0013282E">
              <w:rPr>
                <w:rFonts w:ascii="Times New Roman" w:hAnsi="Times New Roman"/>
                <w:bCs w:val="0"/>
                <w:i/>
                <w:sz w:val="24"/>
                <w:szCs w:val="24"/>
              </w:rPr>
              <w:t>.12.</w:t>
            </w:r>
            <w:r w:rsidR="00DC0C27" w:rsidRPr="0013282E">
              <w:rPr>
                <w:rFonts w:ascii="Times New Roman" w:hAnsi="Times New Roman"/>
                <w:bCs w:val="0"/>
                <w:i/>
                <w:sz w:val="24"/>
                <w:szCs w:val="24"/>
              </w:rPr>
              <w:tab/>
              <w:t>Требования по применению систем управления базами данных</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695A13" w:rsidRDefault="00DC0C27" w:rsidP="000B02E7">
            <w:pPr>
              <w:pStyle w:val="affff"/>
              <w:ind w:firstLine="709"/>
              <w:rPr>
                <w:rFonts w:cs="Times New Roman"/>
                <w:sz w:val="24"/>
                <w:szCs w:val="28"/>
              </w:rPr>
            </w:pPr>
            <w:r w:rsidRPr="00695A13">
              <w:rPr>
                <w:rFonts w:cs="Times New Roman"/>
                <w:sz w:val="24"/>
                <w:szCs w:val="28"/>
              </w:rPr>
              <w:t>Для хранения информационных массивов подсистем должны использоваться системы управления базами данных (СУБД) отвечающие следующим общим требованиям:</w:t>
            </w:r>
          </w:p>
          <w:p w:rsidR="00DC0C27" w:rsidRPr="00695A13" w:rsidRDefault="00DC0C27" w:rsidP="000B02E7">
            <w:pPr>
              <w:pStyle w:val="affff"/>
              <w:numPr>
                <w:ilvl w:val="0"/>
                <w:numId w:val="27"/>
              </w:numPr>
              <w:ind w:left="714" w:hanging="357"/>
              <w:contextualSpacing/>
              <w:rPr>
                <w:rFonts w:cs="Times New Roman"/>
                <w:sz w:val="24"/>
                <w:szCs w:val="28"/>
              </w:rPr>
            </w:pPr>
            <w:r w:rsidRPr="00695A13">
              <w:rPr>
                <w:rFonts w:cs="Times New Roman"/>
                <w:sz w:val="24"/>
                <w:szCs w:val="28"/>
              </w:rPr>
              <w:t>Поддержка реляционной или объектно-реляционной модели базы данных;</w:t>
            </w:r>
          </w:p>
          <w:p w:rsidR="00DC0C27" w:rsidRPr="00695A13" w:rsidRDefault="00DC0C27" w:rsidP="000B02E7">
            <w:pPr>
              <w:pStyle w:val="affff"/>
              <w:numPr>
                <w:ilvl w:val="0"/>
                <w:numId w:val="27"/>
              </w:numPr>
              <w:ind w:left="714" w:hanging="357"/>
              <w:contextualSpacing/>
              <w:rPr>
                <w:rFonts w:cs="Times New Roman"/>
                <w:sz w:val="24"/>
                <w:szCs w:val="28"/>
              </w:rPr>
            </w:pPr>
            <w:r w:rsidRPr="00695A13">
              <w:rPr>
                <w:rFonts w:cs="Times New Roman"/>
                <w:sz w:val="24"/>
                <w:szCs w:val="28"/>
              </w:rPr>
              <w:t>Поддержка технологии клиент-сервер</w:t>
            </w:r>
            <w:r w:rsidRPr="00695A13">
              <w:rPr>
                <w:rFonts w:cs="Times New Roman"/>
                <w:sz w:val="24"/>
                <w:szCs w:val="28"/>
                <w:lang w:val="en-US"/>
              </w:rPr>
              <w:t>;</w:t>
            </w:r>
          </w:p>
          <w:p w:rsidR="00DC0C27" w:rsidRPr="00695A13" w:rsidRDefault="00DC0C27" w:rsidP="000B02E7">
            <w:pPr>
              <w:pStyle w:val="affff"/>
              <w:numPr>
                <w:ilvl w:val="0"/>
                <w:numId w:val="27"/>
              </w:numPr>
              <w:ind w:left="714" w:hanging="357"/>
              <w:contextualSpacing/>
              <w:rPr>
                <w:rFonts w:cs="Times New Roman"/>
                <w:sz w:val="24"/>
                <w:szCs w:val="28"/>
              </w:rPr>
            </w:pPr>
            <w:r w:rsidRPr="00695A13">
              <w:rPr>
                <w:rFonts w:cs="Times New Roman"/>
                <w:sz w:val="24"/>
                <w:szCs w:val="28"/>
              </w:rPr>
              <w:t>Поддержка многопроцессорной архитектуры</w:t>
            </w:r>
            <w:r w:rsidRPr="00695A13">
              <w:rPr>
                <w:rFonts w:cs="Times New Roman"/>
                <w:sz w:val="24"/>
                <w:szCs w:val="28"/>
                <w:lang w:val="en-US"/>
              </w:rPr>
              <w:t>;</w:t>
            </w:r>
          </w:p>
          <w:p w:rsidR="00DC0C27" w:rsidRPr="00695A13" w:rsidRDefault="00DC0C27" w:rsidP="000B02E7">
            <w:pPr>
              <w:pStyle w:val="affff"/>
              <w:numPr>
                <w:ilvl w:val="0"/>
                <w:numId w:val="27"/>
              </w:numPr>
              <w:ind w:left="714" w:hanging="357"/>
              <w:contextualSpacing/>
              <w:rPr>
                <w:rFonts w:cs="Times New Roman"/>
                <w:sz w:val="24"/>
                <w:szCs w:val="28"/>
              </w:rPr>
            </w:pPr>
            <w:r w:rsidRPr="00695A13">
              <w:rPr>
                <w:rFonts w:cs="Times New Roman"/>
                <w:sz w:val="24"/>
                <w:szCs w:val="28"/>
              </w:rPr>
              <w:t>Наличие средств создания индексов данных;</w:t>
            </w:r>
          </w:p>
          <w:p w:rsidR="00DC0C27" w:rsidRPr="00695A13" w:rsidRDefault="00DC0C27" w:rsidP="000B02E7">
            <w:pPr>
              <w:pStyle w:val="affff"/>
              <w:numPr>
                <w:ilvl w:val="0"/>
                <w:numId w:val="27"/>
              </w:numPr>
              <w:ind w:left="714" w:hanging="357"/>
              <w:contextualSpacing/>
              <w:rPr>
                <w:rFonts w:cs="Times New Roman"/>
                <w:sz w:val="24"/>
                <w:szCs w:val="28"/>
              </w:rPr>
            </w:pPr>
            <w:r w:rsidRPr="00695A13">
              <w:rPr>
                <w:rFonts w:cs="Times New Roman"/>
                <w:sz w:val="24"/>
                <w:szCs w:val="28"/>
              </w:rPr>
              <w:t>Наличие механизма блокировки транзакций</w:t>
            </w:r>
            <w:r w:rsidRPr="00695A13">
              <w:rPr>
                <w:rFonts w:cs="Times New Roman"/>
                <w:sz w:val="24"/>
                <w:szCs w:val="28"/>
                <w:lang w:val="en-US"/>
              </w:rPr>
              <w:t>;</w:t>
            </w:r>
          </w:p>
          <w:p w:rsidR="00DC0C27" w:rsidRPr="00695A13" w:rsidRDefault="00DC0C27" w:rsidP="000B02E7">
            <w:pPr>
              <w:pStyle w:val="affff"/>
              <w:numPr>
                <w:ilvl w:val="0"/>
                <w:numId w:val="27"/>
              </w:numPr>
              <w:ind w:left="714" w:hanging="357"/>
              <w:contextualSpacing/>
              <w:rPr>
                <w:rFonts w:cs="Times New Roman"/>
                <w:sz w:val="24"/>
                <w:szCs w:val="28"/>
              </w:rPr>
            </w:pPr>
            <w:r w:rsidRPr="00695A13">
              <w:rPr>
                <w:rFonts w:cs="Times New Roman"/>
                <w:sz w:val="24"/>
                <w:szCs w:val="28"/>
              </w:rPr>
              <w:t>Реализация SQL, совместимого со стандартом ANSI 1992 г.;</w:t>
            </w:r>
          </w:p>
          <w:p w:rsidR="00DC0C27" w:rsidRPr="00695A13" w:rsidRDefault="00DC0C27" w:rsidP="000B02E7">
            <w:pPr>
              <w:pStyle w:val="affff"/>
              <w:numPr>
                <w:ilvl w:val="0"/>
                <w:numId w:val="27"/>
              </w:numPr>
              <w:ind w:left="714" w:hanging="357"/>
              <w:contextualSpacing/>
              <w:rPr>
                <w:rFonts w:cs="Times New Roman"/>
                <w:sz w:val="24"/>
                <w:szCs w:val="28"/>
              </w:rPr>
            </w:pPr>
            <w:r w:rsidRPr="00695A13">
              <w:rPr>
                <w:rFonts w:cs="Times New Roman"/>
                <w:sz w:val="24"/>
                <w:szCs w:val="28"/>
              </w:rPr>
              <w:t>Наличие встроенных средств контроля целостности баз данных;</w:t>
            </w:r>
          </w:p>
          <w:p w:rsidR="00DC0C27" w:rsidRPr="00695A13" w:rsidRDefault="00DC0C27" w:rsidP="000B02E7">
            <w:pPr>
              <w:pStyle w:val="affff"/>
              <w:numPr>
                <w:ilvl w:val="0"/>
                <w:numId w:val="27"/>
              </w:numPr>
              <w:ind w:left="714" w:hanging="357"/>
              <w:contextualSpacing/>
              <w:rPr>
                <w:rFonts w:cs="Times New Roman"/>
                <w:sz w:val="24"/>
                <w:szCs w:val="28"/>
              </w:rPr>
            </w:pPr>
            <w:r w:rsidRPr="00695A13">
              <w:rPr>
                <w:rFonts w:cs="Times New Roman"/>
                <w:sz w:val="24"/>
                <w:szCs w:val="28"/>
              </w:rPr>
              <w:t>Наличие встроенных средств резервного копирования базы данных;</w:t>
            </w:r>
          </w:p>
          <w:p w:rsidR="00DC0C27" w:rsidRPr="00695A13" w:rsidRDefault="00DC0C27" w:rsidP="000B02E7">
            <w:pPr>
              <w:pStyle w:val="affff"/>
              <w:numPr>
                <w:ilvl w:val="0"/>
                <w:numId w:val="27"/>
              </w:numPr>
              <w:ind w:left="714" w:hanging="357"/>
              <w:contextualSpacing/>
              <w:rPr>
                <w:rFonts w:cs="Times New Roman"/>
                <w:sz w:val="24"/>
                <w:szCs w:val="28"/>
              </w:rPr>
            </w:pPr>
            <w:r w:rsidRPr="00695A13">
              <w:rPr>
                <w:rFonts w:cs="Times New Roman"/>
                <w:sz w:val="24"/>
                <w:szCs w:val="28"/>
              </w:rPr>
              <w:t>Поддержка сетевых протоколов TCP/IP;</w:t>
            </w:r>
          </w:p>
          <w:p w:rsidR="00DC0C27" w:rsidRPr="00695A13" w:rsidRDefault="00DC0C27" w:rsidP="000B02E7">
            <w:pPr>
              <w:pStyle w:val="affff"/>
              <w:numPr>
                <w:ilvl w:val="0"/>
                <w:numId w:val="27"/>
              </w:numPr>
              <w:ind w:left="714" w:hanging="357"/>
              <w:contextualSpacing/>
              <w:rPr>
                <w:rFonts w:cs="Times New Roman"/>
                <w:sz w:val="24"/>
                <w:szCs w:val="28"/>
              </w:rPr>
            </w:pPr>
            <w:r w:rsidRPr="00695A13">
              <w:rPr>
                <w:rFonts w:cs="Times New Roman"/>
                <w:sz w:val="24"/>
                <w:szCs w:val="28"/>
              </w:rPr>
              <w:t>Наличие графических средств администрирования</w:t>
            </w:r>
            <w:r w:rsidRPr="00695A13">
              <w:rPr>
                <w:rFonts w:cs="Times New Roman"/>
                <w:sz w:val="24"/>
                <w:szCs w:val="28"/>
                <w:lang w:val="en-US"/>
              </w:rPr>
              <w:t>;</w:t>
            </w:r>
          </w:p>
          <w:p w:rsidR="00DC0C27" w:rsidRPr="00695A13" w:rsidRDefault="00DC0C27" w:rsidP="000B02E7">
            <w:pPr>
              <w:pStyle w:val="affff"/>
              <w:numPr>
                <w:ilvl w:val="0"/>
                <w:numId w:val="27"/>
              </w:numPr>
              <w:ind w:left="714" w:hanging="357"/>
              <w:contextualSpacing/>
              <w:rPr>
                <w:rFonts w:cs="Times New Roman"/>
                <w:sz w:val="24"/>
                <w:szCs w:val="28"/>
              </w:rPr>
            </w:pPr>
            <w:r w:rsidRPr="00695A13">
              <w:rPr>
                <w:rFonts w:cs="Times New Roman"/>
                <w:sz w:val="24"/>
                <w:szCs w:val="28"/>
              </w:rPr>
              <w:t>Централизованное управление пользователями</w:t>
            </w:r>
            <w:r w:rsidRPr="00695A13">
              <w:rPr>
                <w:rFonts w:cs="Times New Roman"/>
                <w:sz w:val="24"/>
                <w:szCs w:val="28"/>
                <w:lang w:val="en-US"/>
              </w:rPr>
              <w:t>;</w:t>
            </w:r>
          </w:p>
          <w:p w:rsidR="00DC0C27" w:rsidRPr="00695A13" w:rsidRDefault="00DC0C27" w:rsidP="000B02E7">
            <w:pPr>
              <w:pStyle w:val="affff"/>
              <w:numPr>
                <w:ilvl w:val="0"/>
                <w:numId w:val="27"/>
              </w:numPr>
              <w:ind w:left="714" w:hanging="357"/>
              <w:contextualSpacing/>
              <w:rPr>
                <w:rFonts w:cs="Times New Roman"/>
                <w:sz w:val="24"/>
                <w:szCs w:val="28"/>
              </w:rPr>
            </w:pPr>
            <w:r w:rsidRPr="00695A13">
              <w:rPr>
                <w:rFonts w:cs="Times New Roman"/>
                <w:sz w:val="24"/>
                <w:szCs w:val="28"/>
              </w:rPr>
              <w:t>Оптимизация запросов</w:t>
            </w:r>
            <w:r w:rsidRPr="00695A13">
              <w:rPr>
                <w:rFonts w:cs="Times New Roman"/>
                <w:sz w:val="24"/>
                <w:szCs w:val="28"/>
                <w:lang w:val="en-US"/>
              </w:rPr>
              <w:t>;</w:t>
            </w:r>
          </w:p>
          <w:p w:rsidR="00DC0C27" w:rsidRPr="00695A13" w:rsidRDefault="00DC0C27" w:rsidP="000B02E7">
            <w:pPr>
              <w:pStyle w:val="affff"/>
              <w:numPr>
                <w:ilvl w:val="0"/>
                <w:numId w:val="27"/>
              </w:numPr>
              <w:ind w:left="714" w:hanging="357"/>
              <w:contextualSpacing/>
              <w:rPr>
                <w:rFonts w:cs="Times New Roman"/>
                <w:sz w:val="24"/>
                <w:szCs w:val="28"/>
              </w:rPr>
            </w:pPr>
            <w:r w:rsidRPr="00695A13">
              <w:rPr>
                <w:rFonts w:cs="Times New Roman"/>
                <w:sz w:val="24"/>
                <w:szCs w:val="28"/>
              </w:rPr>
              <w:t>Наличие механизма встроенных процедур, триггеров и представлений;</w:t>
            </w:r>
          </w:p>
          <w:p w:rsidR="00DC0C27" w:rsidRPr="00AF12C9" w:rsidRDefault="00DC0C27" w:rsidP="000B02E7">
            <w:pPr>
              <w:pStyle w:val="affff"/>
              <w:numPr>
                <w:ilvl w:val="0"/>
                <w:numId w:val="27"/>
              </w:numPr>
              <w:ind w:left="714" w:hanging="357"/>
              <w:contextualSpacing/>
              <w:rPr>
                <w:rFonts w:cs="Times New Roman"/>
                <w:sz w:val="24"/>
                <w:szCs w:val="28"/>
              </w:rPr>
            </w:pPr>
            <w:r w:rsidRPr="00695A13">
              <w:rPr>
                <w:rFonts w:cs="Times New Roman"/>
                <w:sz w:val="24"/>
                <w:szCs w:val="28"/>
              </w:rPr>
              <w:t>Обеспечение безопасности данных на уровне сервера баз данных.</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RDefault="00DC0C27" w:rsidP="000B02E7">
            <w:pPr>
              <w:rPr>
                <w:i/>
              </w:rPr>
            </w:pPr>
            <w:r w:rsidRPr="00CF55CB">
              <w:rPr>
                <w:i/>
              </w:rPr>
              <w:t>Описание</w:t>
            </w:r>
          </w:p>
        </w:tc>
      </w:tr>
      <w:tr w:rsidR="00DC0C27" w:rsidRPr="00CF55CB" w:rsidTr="000B02E7">
        <w:trPr>
          <w:trHeight w:val="264"/>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AF12C9" w:rsidRDefault="00CA148A" w:rsidP="000B02E7">
            <w:pPr>
              <w:pStyle w:val="3"/>
              <w:keepLines/>
              <w:suppressAutoHyphens w:val="0"/>
              <w:spacing w:before="280" w:after="0" w:line="288" w:lineRule="auto"/>
              <w:jc w:val="both"/>
              <w:rPr>
                <w:rFonts w:ascii="Times New Roman" w:hAnsi="Times New Roman"/>
                <w:bCs w:val="0"/>
                <w:i/>
                <w:sz w:val="24"/>
                <w:szCs w:val="24"/>
              </w:rPr>
            </w:pPr>
            <w:r>
              <w:rPr>
                <w:rFonts w:ascii="Times New Roman" w:hAnsi="Times New Roman"/>
                <w:bCs w:val="0"/>
                <w:i/>
                <w:sz w:val="24"/>
                <w:szCs w:val="24"/>
              </w:rPr>
              <w:lastRenderedPageBreak/>
              <w:t>4</w:t>
            </w:r>
            <w:r w:rsidR="00DC0C27" w:rsidRPr="00AF12C9">
              <w:rPr>
                <w:rFonts w:ascii="Times New Roman" w:hAnsi="Times New Roman"/>
                <w:bCs w:val="0"/>
                <w:i/>
                <w:sz w:val="24"/>
                <w:szCs w:val="24"/>
              </w:rPr>
              <w:t>.</w:t>
            </w:r>
            <w:r w:rsidR="00DC0C27">
              <w:rPr>
                <w:rFonts w:ascii="Times New Roman" w:hAnsi="Times New Roman"/>
                <w:bCs w:val="0"/>
                <w:i/>
                <w:sz w:val="24"/>
                <w:szCs w:val="24"/>
              </w:rPr>
              <w:t>13</w:t>
            </w:r>
            <w:r w:rsidR="00DC0C27" w:rsidRPr="00AF12C9">
              <w:rPr>
                <w:rFonts w:ascii="Times New Roman" w:hAnsi="Times New Roman"/>
                <w:bCs w:val="0"/>
                <w:i/>
                <w:sz w:val="24"/>
                <w:szCs w:val="24"/>
              </w:rPr>
              <w:t>.</w:t>
            </w:r>
            <w:r w:rsidR="00DC0C27" w:rsidRPr="00AF12C9">
              <w:rPr>
                <w:rFonts w:ascii="Times New Roman" w:hAnsi="Times New Roman"/>
                <w:bCs w:val="0"/>
                <w:i/>
                <w:sz w:val="24"/>
                <w:szCs w:val="24"/>
              </w:rPr>
              <w:tab/>
              <w:t>Требования к защите данных от разрушений при авариях и сбоях в электропитании системы</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835A3B" w:rsidRDefault="00DC0C27" w:rsidP="000B02E7">
            <w:pPr>
              <w:pStyle w:val="affff"/>
              <w:ind w:firstLine="709"/>
              <w:contextualSpacing/>
              <w:rPr>
                <w:rFonts w:cs="Times New Roman"/>
                <w:sz w:val="24"/>
                <w:szCs w:val="28"/>
              </w:rPr>
            </w:pPr>
            <w:r w:rsidRPr="00695A13">
              <w:rPr>
                <w:rFonts w:cs="Times New Roman"/>
                <w:sz w:val="24"/>
                <w:szCs w:val="28"/>
              </w:rPr>
              <w:t>Должно быть обеспечено своевременное архивирование и оперативное восстановление данных при возникновении аварийных ситуаций и технических отказов в работе.</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RDefault="00DC0C27" w:rsidP="000B02E7">
            <w:pPr>
              <w:rPr>
                <w:i/>
              </w:rPr>
            </w:pPr>
            <w:r w:rsidRPr="00CF55CB">
              <w:rPr>
                <w:i/>
              </w:rPr>
              <w:t>Описание</w:t>
            </w:r>
          </w:p>
        </w:tc>
      </w:tr>
      <w:tr w:rsidR="00DC0C27" w:rsidRPr="00CF55CB" w:rsidTr="000B02E7">
        <w:trPr>
          <w:trHeight w:val="264"/>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AF12C9" w:rsidRDefault="00CA148A" w:rsidP="000B02E7">
            <w:pPr>
              <w:pStyle w:val="3"/>
              <w:keepLines/>
              <w:suppressAutoHyphens w:val="0"/>
              <w:spacing w:before="280" w:after="0" w:line="288" w:lineRule="auto"/>
              <w:jc w:val="both"/>
              <w:rPr>
                <w:rFonts w:ascii="Times New Roman" w:hAnsi="Times New Roman"/>
                <w:bCs w:val="0"/>
                <w:i/>
                <w:sz w:val="24"/>
                <w:szCs w:val="24"/>
              </w:rPr>
            </w:pPr>
            <w:r>
              <w:rPr>
                <w:rFonts w:ascii="Times New Roman" w:hAnsi="Times New Roman"/>
                <w:bCs w:val="0"/>
                <w:i/>
                <w:sz w:val="24"/>
                <w:szCs w:val="24"/>
              </w:rPr>
              <w:t>4</w:t>
            </w:r>
            <w:r w:rsidR="00DC0C27" w:rsidRPr="00AF12C9">
              <w:rPr>
                <w:rFonts w:ascii="Times New Roman" w:hAnsi="Times New Roman"/>
                <w:bCs w:val="0"/>
                <w:i/>
                <w:sz w:val="24"/>
                <w:szCs w:val="24"/>
              </w:rPr>
              <w:t>.1</w:t>
            </w:r>
            <w:r w:rsidR="00DC0C27">
              <w:rPr>
                <w:rFonts w:ascii="Times New Roman" w:hAnsi="Times New Roman"/>
                <w:bCs w:val="0"/>
                <w:i/>
                <w:sz w:val="24"/>
                <w:szCs w:val="24"/>
              </w:rPr>
              <w:t>4</w:t>
            </w:r>
            <w:r w:rsidR="00DC0C27" w:rsidRPr="00AF12C9">
              <w:rPr>
                <w:rFonts w:ascii="Times New Roman" w:hAnsi="Times New Roman"/>
                <w:bCs w:val="0"/>
                <w:i/>
                <w:sz w:val="24"/>
                <w:szCs w:val="24"/>
              </w:rPr>
              <w:t>.</w:t>
            </w:r>
            <w:r w:rsidR="00DC0C27" w:rsidRPr="00AF12C9">
              <w:rPr>
                <w:rFonts w:ascii="Times New Roman" w:hAnsi="Times New Roman"/>
                <w:bCs w:val="0"/>
                <w:i/>
                <w:sz w:val="24"/>
                <w:szCs w:val="24"/>
              </w:rPr>
              <w:tab/>
              <w:t>Требования к контролю, хранению, обновлению и восстановлению</w:t>
            </w:r>
            <w:r w:rsidR="00DC0C27" w:rsidRPr="00695A13">
              <w:rPr>
                <w:rFonts w:ascii="Times New Roman" w:hAnsi="Times New Roman"/>
                <w:b w:val="0"/>
                <w:sz w:val="24"/>
                <w:szCs w:val="28"/>
                <w:lang w:eastAsia="ru-RU"/>
              </w:rPr>
              <w:t xml:space="preserve"> </w:t>
            </w:r>
            <w:r w:rsidR="00DC0C27" w:rsidRPr="00AF12C9">
              <w:rPr>
                <w:rFonts w:ascii="Times New Roman" w:hAnsi="Times New Roman"/>
                <w:bCs w:val="0"/>
                <w:i/>
                <w:sz w:val="24"/>
                <w:szCs w:val="24"/>
              </w:rPr>
              <w:t>данных</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695A13" w:rsidRDefault="00DC0C27" w:rsidP="000B02E7">
            <w:pPr>
              <w:pStyle w:val="affff"/>
              <w:ind w:firstLine="709"/>
              <w:contextualSpacing/>
              <w:rPr>
                <w:rFonts w:cs="Times New Roman"/>
                <w:sz w:val="24"/>
                <w:szCs w:val="28"/>
              </w:rPr>
            </w:pPr>
            <w:r w:rsidRPr="00695A13">
              <w:rPr>
                <w:rFonts w:cs="Times New Roman"/>
                <w:sz w:val="24"/>
                <w:szCs w:val="28"/>
              </w:rPr>
              <w:t>В подсистемах должен быть реализован контроль данных в процесс выполнения загрузки данных из существующих систем и ручного ввода данных.</w:t>
            </w:r>
          </w:p>
          <w:p w:rsidR="00DC0C27" w:rsidRPr="00695A13" w:rsidRDefault="00DC0C27" w:rsidP="000B02E7">
            <w:pPr>
              <w:pStyle w:val="affff"/>
              <w:ind w:firstLine="709"/>
              <w:contextualSpacing/>
              <w:rPr>
                <w:rFonts w:cs="Times New Roman"/>
                <w:sz w:val="24"/>
                <w:szCs w:val="28"/>
              </w:rPr>
            </w:pPr>
            <w:r w:rsidRPr="00695A13">
              <w:rPr>
                <w:rFonts w:cs="Times New Roman"/>
                <w:sz w:val="24"/>
                <w:szCs w:val="28"/>
              </w:rPr>
              <w:t>Обновление данных подсистем должно производиться в процессе функционирования подсистем в соответствии с заданными алгоритмами работы.</w:t>
            </w:r>
          </w:p>
          <w:p w:rsidR="00DC0C27" w:rsidRPr="00695A13" w:rsidRDefault="00DC0C27" w:rsidP="000B02E7">
            <w:pPr>
              <w:pStyle w:val="affff"/>
              <w:ind w:firstLine="709"/>
              <w:contextualSpacing/>
              <w:rPr>
                <w:rFonts w:cs="Times New Roman"/>
                <w:sz w:val="24"/>
                <w:szCs w:val="28"/>
              </w:rPr>
            </w:pPr>
            <w:r w:rsidRPr="00695A13">
              <w:rPr>
                <w:rFonts w:cs="Times New Roman"/>
                <w:sz w:val="24"/>
                <w:szCs w:val="28"/>
              </w:rPr>
              <w:t>В случае возникновения аварии или сбоя в процессе функционирования подсистем должно быть обеспечено восстановление базы данных средствами резервного копирования и восстановления до состояния на момент последней завершенной подсистемой транзакции, либо на момент создания последней резервной копии, но не позднее 24 часов до момента отказа.</w:t>
            </w:r>
          </w:p>
          <w:p w:rsidR="00DC0C27" w:rsidRPr="00835A3B" w:rsidRDefault="00DC0C27" w:rsidP="000B02E7">
            <w:pPr>
              <w:pStyle w:val="affff"/>
              <w:ind w:firstLine="709"/>
              <w:contextualSpacing/>
              <w:rPr>
                <w:rFonts w:cs="Times New Roman"/>
                <w:sz w:val="24"/>
                <w:szCs w:val="28"/>
              </w:rPr>
            </w:pPr>
            <w:r w:rsidRPr="00695A13">
              <w:rPr>
                <w:rFonts w:cs="Times New Roman"/>
                <w:sz w:val="24"/>
                <w:szCs w:val="28"/>
              </w:rPr>
              <w:t>Применимость требований данного раздела к определенным подсистемам должна быть проработана на стадии проектирования.</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RDefault="00DC0C27" w:rsidP="000B02E7">
            <w:pPr>
              <w:rPr>
                <w:i/>
              </w:rPr>
            </w:pPr>
            <w:r w:rsidRPr="00CF55CB">
              <w:rPr>
                <w:i/>
              </w:rPr>
              <w:t>Описание</w:t>
            </w:r>
          </w:p>
        </w:tc>
      </w:tr>
      <w:tr w:rsidR="00DC0C27" w:rsidRPr="00CF55CB" w:rsidTr="000B02E7">
        <w:trPr>
          <w:trHeight w:val="264"/>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AF12C9" w:rsidRDefault="00CA148A" w:rsidP="000B02E7">
            <w:pPr>
              <w:pStyle w:val="3"/>
              <w:keepLines/>
              <w:suppressAutoHyphens w:val="0"/>
              <w:spacing w:before="280" w:after="0" w:line="288" w:lineRule="auto"/>
              <w:jc w:val="both"/>
              <w:rPr>
                <w:rFonts w:ascii="Times New Roman" w:hAnsi="Times New Roman"/>
                <w:bCs w:val="0"/>
                <w:i/>
                <w:sz w:val="24"/>
                <w:szCs w:val="24"/>
              </w:rPr>
            </w:pPr>
            <w:r>
              <w:rPr>
                <w:rFonts w:ascii="Times New Roman" w:hAnsi="Times New Roman"/>
                <w:bCs w:val="0"/>
                <w:i/>
                <w:sz w:val="24"/>
                <w:szCs w:val="24"/>
              </w:rPr>
              <w:t>4</w:t>
            </w:r>
            <w:r w:rsidR="00DC0C27" w:rsidRPr="00AF12C9">
              <w:rPr>
                <w:rFonts w:ascii="Times New Roman" w:hAnsi="Times New Roman"/>
                <w:bCs w:val="0"/>
                <w:i/>
                <w:sz w:val="24"/>
                <w:szCs w:val="24"/>
              </w:rPr>
              <w:t>.</w:t>
            </w:r>
            <w:r w:rsidR="00DC0C27">
              <w:rPr>
                <w:rFonts w:ascii="Times New Roman" w:hAnsi="Times New Roman"/>
                <w:bCs w:val="0"/>
                <w:i/>
                <w:sz w:val="24"/>
                <w:szCs w:val="24"/>
              </w:rPr>
              <w:t>15</w:t>
            </w:r>
            <w:r w:rsidR="00DC0C27" w:rsidRPr="00AF12C9">
              <w:rPr>
                <w:rFonts w:ascii="Times New Roman" w:hAnsi="Times New Roman"/>
                <w:bCs w:val="0"/>
                <w:i/>
                <w:sz w:val="24"/>
                <w:szCs w:val="24"/>
              </w:rPr>
              <w:t>.</w:t>
            </w:r>
            <w:r w:rsidR="00DC0C27" w:rsidRPr="00AF12C9">
              <w:rPr>
                <w:rFonts w:ascii="Times New Roman" w:hAnsi="Times New Roman"/>
                <w:bCs w:val="0"/>
                <w:i/>
                <w:sz w:val="24"/>
                <w:szCs w:val="24"/>
              </w:rPr>
              <w:tab/>
            </w:r>
            <w:r w:rsidR="00DC0C27" w:rsidRPr="00AF12C9">
              <w:rPr>
                <w:rFonts w:ascii="Times New Roman" w:hAnsi="Times New Roman"/>
                <w:i/>
                <w:sz w:val="24"/>
                <w:szCs w:val="28"/>
                <w:lang w:eastAsia="ru-RU"/>
              </w:rPr>
              <w:t>Требования к серверному оборудованию</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835A3B" w:rsidRDefault="00DC0C27" w:rsidP="000B02E7">
            <w:pPr>
              <w:pStyle w:val="affff"/>
              <w:ind w:firstLine="709"/>
              <w:contextualSpacing/>
              <w:rPr>
                <w:rFonts w:cs="Times New Roman"/>
                <w:sz w:val="24"/>
                <w:szCs w:val="28"/>
              </w:rPr>
            </w:pPr>
            <w:r w:rsidRPr="00695A13">
              <w:rPr>
                <w:rFonts w:cs="Times New Roman"/>
                <w:sz w:val="24"/>
                <w:szCs w:val="28"/>
              </w:rPr>
              <w:t>Подробные требования к серверному оборудованию подсистем должны быть разработаны на стадии проектирования.</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RDefault="00DC0C27" w:rsidP="000B02E7">
            <w:pPr>
              <w:rPr>
                <w:i/>
              </w:rPr>
            </w:pPr>
            <w:r w:rsidRPr="00CF55CB">
              <w:rPr>
                <w:i/>
              </w:rPr>
              <w:t>Описание</w:t>
            </w:r>
          </w:p>
        </w:tc>
      </w:tr>
      <w:tr w:rsidR="00DC0C27" w:rsidRPr="00CF55CB" w:rsidTr="000B02E7">
        <w:trPr>
          <w:trHeight w:val="264"/>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AF12C9" w:rsidRDefault="00CA148A" w:rsidP="000B02E7">
            <w:pPr>
              <w:pStyle w:val="3"/>
              <w:keepLines/>
              <w:suppressAutoHyphens w:val="0"/>
              <w:spacing w:before="280" w:after="0" w:line="288" w:lineRule="auto"/>
              <w:jc w:val="both"/>
              <w:rPr>
                <w:rFonts w:ascii="Times New Roman" w:hAnsi="Times New Roman"/>
                <w:bCs w:val="0"/>
                <w:i/>
                <w:sz w:val="24"/>
                <w:szCs w:val="24"/>
              </w:rPr>
            </w:pPr>
            <w:r>
              <w:rPr>
                <w:rFonts w:ascii="Times New Roman" w:hAnsi="Times New Roman"/>
                <w:i/>
                <w:sz w:val="24"/>
                <w:szCs w:val="28"/>
                <w:lang w:eastAsia="ru-RU"/>
              </w:rPr>
              <w:t>4</w:t>
            </w:r>
            <w:r w:rsidR="00DC0C27" w:rsidRPr="00AF12C9">
              <w:rPr>
                <w:rFonts w:ascii="Times New Roman" w:hAnsi="Times New Roman"/>
                <w:i/>
                <w:sz w:val="24"/>
                <w:szCs w:val="28"/>
                <w:lang w:eastAsia="ru-RU"/>
              </w:rPr>
              <w:t>.16.</w:t>
            </w:r>
            <w:r w:rsidR="00DC0C27" w:rsidRPr="00AF12C9">
              <w:rPr>
                <w:rFonts w:ascii="Times New Roman" w:hAnsi="Times New Roman"/>
                <w:i/>
                <w:sz w:val="24"/>
                <w:szCs w:val="28"/>
                <w:lang w:eastAsia="ru-RU"/>
              </w:rPr>
              <w:tab/>
              <w:t>Требования к рабочим станциям</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835A3B" w:rsidRDefault="00DC0C27" w:rsidP="000B02E7">
            <w:pPr>
              <w:pStyle w:val="affff"/>
              <w:ind w:firstLine="709"/>
              <w:contextualSpacing/>
              <w:rPr>
                <w:rFonts w:cs="Times New Roman"/>
                <w:sz w:val="24"/>
                <w:szCs w:val="28"/>
              </w:rPr>
            </w:pPr>
            <w:r w:rsidRPr="00695A13">
              <w:rPr>
                <w:rFonts w:cs="Times New Roman"/>
                <w:sz w:val="24"/>
                <w:szCs w:val="28"/>
              </w:rPr>
              <w:t>Подробные требования к рабочим станциям разрабатываются на стадии проектирования.</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RDefault="00DC0C27" w:rsidP="000B02E7">
            <w:pPr>
              <w:rPr>
                <w:i/>
              </w:rPr>
            </w:pPr>
            <w:r w:rsidRPr="00CF55CB">
              <w:rPr>
                <w:i/>
              </w:rPr>
              <w:t>Описание</w:t>
            </w:r>
          </w:p>
        </w:tc>
      </w:tr>
      <w:tr w:rsidR="00DC0C27" w:rsidRPr="00CF55CB" w:rsidTr="000B02E7">
        <w:trPr>
          <w:trHeight w:val="264"/>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AF12C9" w:rsidRDefault="00CA148A" w:rsidP="000B02E7">
            <w:pPr>
              <w:pStyle w:val="3"/>
              <w:keepLines/>
              <w:suppressAutoHyphens w:val="0"/>
              <w:spacing w:before="280" w:after="0" w:line="288" w:lineRule="auto"/>
              <w:jc w:val="both"/>
              <w:rPr>
                <w:rFonts w:ascii="Times New Roman" w:hAnsi="Times New Roman"/>
                <w:b w:val="0"/>
                <w:sz w:val="24"/>
                <w:szCs w:val="28"/>
                <w:lang w:eastAsia="ru-RU"/>
              </w:rPr>
            </w:pPr>
            <w:r>
              <w:rPr>
                <w:rFonts w:ascii="Times New Roman" w:hAnsi="Times New Roman"/>
                <w:bCs w:val="0"/>
                <w:i/>
                <w:sz w:val="24"/>
                <w:szCs w:val="24"/>
              </w:rPr>
              <w:lastRenderedPageBreak/>
              <w:t>4</w:t>
            </w:r>
            <w:r w:rsidR="00DC0C27" w:rsidRPr="00AF12C9">
              <w:rPr>
                <w:rFonts w:ascii="Times New Roman" w:hAnsi="Times New Roman"/>
                <w:bCs w:val="0"/>
                <w:i/>
                <w:sz w:val="24"/>
                <w:szCs w:val="24"/>
              </w:rPr>
              <w:t>.</w:t>
            </w:r>
            <w:r w:rsidR="00DC0C27">
              <w:rPr>
                <w:rFonts w:ascii="Times New Roman" w:hAnsi="Times New Roman"/>
                <w:bCs w:val="0"/>
                <w:i/>
                <w:sz w:val="24"/>
                <w:szCs w:val="24"/>
              </w:rPr>
              <w:t>17</w:t>
            </w:r>
            <w:r w:rsidR="00DC0C27" w:rsidRPr="00AF12C9">
              <w:rPr>
                <w:rFonts w:ascii="Times New Roman" w:hAnsi="Times New Roman"/>
                <w:bCs w:val="0"/>
                <w:i/>
                <w:sz w:val="24"/>
                <w:szCs w:val="24"/>
              </w:rPr>
              <w:t>.</w:t>
            </w:r>
            <w:r w:rsidR="00DC0C27" w:rsidRPr="00AF12C9">
              <w:rPr>
                <w:rFonts w:ascii="Times New Roman" w:hAnsi="Times New Roman"/>
                <w:bCs w:val="0"/>
                <w:i/>
                <w:sz w:val="24"/>
                <w:szCs w:val="24"/>
              </w:rPr>
              <w:tab/>
            </w:r>
            <w:r w:rsidR="00DC0C27" w:rsidRPr="00AF12C9">
              <w:rPr>
                <w:rFonts w:ascii="Times New Roman" w:hAnsi="Times New Roman"/>
                <w:i/>
                <w:sz w:val="24"/>
                <w:szCs w:val="28"/>
                <w:lang w:eastAsia="ru-RU"/>
              </w:rPr>
              <w:t>Требования к структуре и функциям подразделений, участвующих в функционировании системы или обеспечивающих эксплуатацию</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835A3B" w:rsidRDefault="00DC0C27" w:rsidP="000B02E7">
            <w:pPr>
              <w:pStyle w:val="affff"/>
              <w:ind w:firstLine="709"/>
              <w:contextualSpacing/>
              <w:rPr>
                <w:rFonts w:cs="Times New Roman"/>
                <w:sz w:val="24"/>
                <w:szCs w:val="28"/>
              </w:rPr>
            </w:pPr>
            <w:r w:rsidRPr="00695A13">
              <w:rPr>
                <w:rFonts w:cs="Times New Roman"/>
                <w:sz w:val="24"/>
                <w:szCs w:val="28"/>
              </w:rPr>
              <w:t>Структура и функции подразделений, участвующих в функционировании системы или обеспечивающих эксплуатацию, определяются Заказчиком на основании рекомендаций Исполнителя, разработанных на стадии технического проектирования.</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RDefault="00DC0C27" w:rsidP="000B02E7">
            <w:pPr>
              <w:rPr>
                <w:i/>
              </w:rPr>
            </w:pPr>
            <w:r w:rsidRPr="00CF55CB">
              <w:rPr>
                <w:i/>
              </w:rPr>
              <w:t>Описание</w:t>
            </w:r>
          </w:p>
        </w:tc>
      </w:tr>
      <w:tr w:rsidR="00DC0C27" w:rsidRPr="00CF55CB" w:rsidTr="000B02E7">
        <w:trPr>
          <w:trHeight w:val="264"/>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AF12C9" w:rsidRDefault="00CA148A" w:rsidP="000B02E7">
            <w:pPr>
              <w:pStyle w:val="3"/>
              <w:keepLines/>
              <w:suppressAutoHyphens w:val="0"/>
              <w:spacing w:before="280" w:after="0" w:line="288" w:lineRule="auto"/>
              <w:jc w:val="both"/>
              <w:rPr>
                <w:rFonts w:ascii="Times New Roman" w:hAnsi="Times New Roman"/>
                <w:i/>
                <w:sz w:val="24"/>
                <w:szCs w:val="28"/>
                <w:lang w:eastAsia="ru-RU"/>
              </w:rPr>
            </w:pPr>
            <w:r>
              <w:rPr>
                <w:rFonts w:ascii="Times New Roman" w:hAnsi="Times New Roman"/>
                <w:bCs w:val="0"/>
                <w:i/>
                <w:sz w:val="24"/>
                <w:szCs w:val="24"/>
              </w:rPr>
              <w:t>4</w:t>
            </w:r>
            <w:r w:rsidR="00DC0C27" w:rsidRPr="00AF12C9">
              <w:rPr>
                <w:rFonts w:ascii="Times New Roman" w:hAnsi="Times New Roman"/>
                <w:bCs w:val="0"/>
                <w:i/>
                <w:sz w:val="24"/>
                <w:szCs w:val="24"/>
              </w:rPr>
              <w:t>.1</w:t>
            </w:r>
            <w:r w:rsidR="00DC0C27">
              <w:rPr>
                <w:rFonts w:ascii="Times New Roman" w:hAnsi="Times New Roman"/>
                <w:bCs w:val="0"/>
                <w:i/>
                <w:sz w:val="24"/>
                <w:szCs w:val="24"/>
              </w:rPr>
              <w:t>8</w:t>
            </w:r>
            <w:r w:rsidR="00DC0C27" w:rsidRPr="00AF12C9">
              <w:rPr>
                <w:rFonts w:ascii="Times New Roman" w:hAnsi="Times New Roman"/>
                <w:bCs w:val="0"/>
                <w:i/>
                <w:sz w:val="24"/>
                <w:szCs w:val="24"/>
              </w:rPr>
              <w:t>.</w:t>
            </w:r>
            <w:r w:rsidR="00DC0C27" w:rsidRPr="00AF12C9">
              <w:rPr>
                <w:rFonts w:ascii="Times New Roman" w:hAnsi="Times New Roman"/>
                <w:bCs w:val="0"/>
                <w:i/>
                <w:sz w:val="24"/>
                <w:szCs w:val="24"/>
              </w:rPr>
              <w:tab/>
            </w:r>
            <w:r w:rsidR="00DC0C27" w:rsidRPr="00AF12C9">
              <w:rPr>
                <w:rFonts w:ascii="Times New Roman" w:hAnsi="Times New Roman"/>
                <w:i/>
                <w:sz w:val="24"/>
                <w:szCs w:val="28"/>
                <w:lang w:eastAsia="ru-RU"/>
              </w:rPr>
              <w:t>Требования к организации функционирования системы и порядку взаимодействия персонала Системы и персонала объекта автоматизации</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835A3B" w:rsidRDefault="00DC0C27" w:rsidP="000B02E7">
            <w:pPr>
              <w:pStyle w:val="affff"/>
              <w:ind w:firstLine="709"/>
              <w:contextualSpacing/>
              <w:rPr>
                <w:rFonts w:cs="Times New Roman"/>
                <w:sz w:val="24"/>
                <w:szCs w:val="28"/>
              </w:rPr>
            </w:pPr>
            <w:r w:rsidRPr="00695A13">
              <w:rPr>
                <w:rFonts w:cs="Times New Roman"/>
                <w:sz w:val="24"/>
                <w:szCs w:val="28"/>
              </w:rPr>
              <w:t>Организация функционирования системы и порядок взаимодействия персонала Системы и персонала объекта автоматизации определяются Заказчиком на основании рекомендаций Исполнителя, разработанных на стадии технического проектирования.</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RDefault="00DC0C27" w:rsidP="000B02E7">
            <w:pPr>
              <w:rPr>
                <w:i/>
              </w:rPr>
            </w:pPr>
            <w:r w:rsidRPr="00CF55CB">
              <w:rPr>
                <w:i/>
              </w:rPr>
              <w:t>Описание</w:t>
            </w:r>
          </w:p>
        </w:tc>
      </w:tr>
      <w:tr w:rsidR="00DC0C27" w:rsidRPr="00CF55CB" w:rsidTr="000B02E7">
        <w:trPr>
          <w:trHeight w:val="264"/>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AF12C9" w:rsidRDefault="00CA148A" w:rsidP="000B02E7">
            <w:pPr>
              <w:pStyle w:val="3"/>
              <w:keepLines/>
              <w:suppressAutoHyphens w:val="0"/>
              <w:spacing w:before="280" w:after="0" w:line="288" w:lineRule="auto"/>
              <w:jc w:val="both"/>
              <w:rPr>
                <w:rFonts w:ascii="Times New Roman" w:hAnsi="Times New Roman"/>
                <w:b w:val="0"/>
                <w:sz w:val="24"/>
                <w:szCs w:val="28"/>
                <w:lang w:eastAsia="ru-RU"/>
              </w:rPr>
            </w:pPr>
            <w:r>
              <w:rPr>
                <w:rFonts w:ascii="Times New Roman" w:hAnsi="Times New Roman"/>
                <w:bCs w:val="0"/>
                <w:i/>
                <w:sz w:val="24"/>
                <w:szCs w:val="24"/>
              </w:rPr>
              <w:t>4</w:t>
            </w:r>
            <w:r w:rsidR="00DC0C27" w:rsidRPr="00AF12C9">
              <w:rPr>
                <w:rFonts w:ascii="Times New Roman" w:hAnsi="Times New Roman"/>
                <w:bCs w:val="0"/>
                <w:i/>
                <w:sz w:val="24"/>
                <w:szCs w:val="24"/>
              </w:rPr>
              <w:t>.</w:t>
            </w:r>
            <w:r w:rsidR="00DC0C27">
              <w:rPr>
                <w:rFonts w:ascii="Times New Roman" w:hAnsi="Times New Roman"/>
                <w:bCs w:val="0"/>
                <w:i/>
                <w:sz w:val="24"/>
                <w:szCs w:val="24"/>
              </w:rPr>
              <w:t>19</w:t>
            </w:r>
            <w:r w:rsidR="00DC0C27" w:rsidRPr="00AF12C9">
              <w:rPr>
                <w:rFonts w:ascii="Times New Roman" w:hAnsi="Times New Roman"/>
                <w:bCs w:val="0"/>
                <w:i/>
                <w:sz w:val="24"/>
                <w:szCs w:val="24"/>
              </w:rPr>
              <w:t>.</w:t>
            </w:r>
            <w:r w:rsidR="00DC0C27" w:rsidRPr="00AF12C9">
              <w:rPr>
                <w:rFonts w:ascii="Times New Roman" w:hAnsi="Times New Roman"/>
                <w:bCs w:val="0"/>
                <w:i/>
                <w:sz w:val="24"/>
                <w:szCs w:val="24"/>
              </w:rPr>
              <w:tab/>
            </w:r>
            <w:r w:rsidR="00DC0C27" w:rsidRPr="00AF12C9">
              <w:rPr>
                <w:rFonts w:ascii="Times New Roman" w:hAnsi="Times New Roman"/>
                <w:i/>
                <w:sz w:val="24"/>
                <w:szCs w:val="28"/>
                <w:lang w:eastAsia="ru-RU"/>
              </w:rPr>
              <w:t>Требования к защите от ошибочных действий персонала системы</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695A13" w:rsidRDefault="00DC0C27" w:rsidP="000B02E7">
            <w:pPr>
              <w:pStyle w:val="affff"/>
              <w:contextualSpacing/>
              <w:rPr>
                <w:rFonts w:cs="Times New Roman"/>
                <w:sz w:val="24"/>
                <w:szCs w:val="28"/>
              </w:rPr>
            </w:pPr>
            <w:r w:rsidRPr="00695A13">
              <w:rPr>
                <w:rFonts w:cs="Times New Roman"/>
                <w:sz w:val="24"/>
                <w:szCs w:val="28"/>
              </w:rPr>
              <w:t>Подсистемы должны по возможности обеспечить защиту от следующих ошибочных действий:</w:t>
            </w:r>
          </w:p>
          <w:p w:rsidR="00DC0C27" w:rsidRPr="00695A13" w:rsidRDefault="00DC0C27" w:rsidP="000B02E7">
            <w:pPr>
              <w:pStyle w:val="affff"/>
              <w:numPr>
                <w:ilvl w:val="0"/>
                <w:numId w:val="29"/>
              </w:numPr>
              <w:contextualSpacing/>
              <w:rPr>
                <w:rFonts w:cs="Times New Roman"/>
                <w:sz w:val="24"/>
                <w:szCs w:val="28"/>
              </w:rPr>
            </w:pPr>
            <w:r w:rsidRPr="00695A13">
              <w:rPr>
                <w:rFonts w:cs="Times New Roman"/>
                <w:sz w:val="24"/>
                <w:szCs w:val="28"/>
              </w:rPr>
              <w:t xml:space="preserve">Ввод данных, не соответствующих форматам, установленным в системе (проверка соответствия установленным маскам ввода); </w:t>
            </w:r>
          </w:p>
          <w:p w:rsidR="00DC0C27" w:rsidRPr="00695A13" w:rsidRDefault="00DC0C27" w:rsidP="000B02E7">
            <w:pPr>
              <w:pStyle w:val="affff"/>
              <w:numPr>
                <w:ilvl w:val="0"/>
                <w:numId w:val="29"/>
              </w:numPr>
              <w:contextualSpacing/>
              <w:rPr>
                <w:rFonts w:cs="Times New Roman"/>
                <w:sz w:val="24"/>
                <w:szCs w:val="28"/>
              </w:rPr>
            </w:pPr>
            <w:r w:rsidRPr="00695A13">
              <w:rPr>
                <w:rFonts w:cs="Times New Roman"/>
                <w:sz w:val="24"/>
                <w:szCs w:val="28"/>
              </w:rPr>
              <w:t xml:space="preserve">Изменение и удаление из справочников и классификаторов информации, используемой в подсистеме; </w:t>
            </w:r>
          </w:p>
          <w:p w:rsidR="00DC0C27" w:rsidRPr="00695A13" w:rsidRDefault="00DC0C27" w:rsidP="000B02E7">
            <w:pPr>
              <w:pStyle w:val="affff"/>
              <w:numPr>
                <w:ilvl w:val="0"/>
                <w:numId w:val="29"/>
              </w:numPr>
              <w:contextualSpacing/>
              <w:rPr>
                <w:rFonts w:cs="Times New Roman"/>
                <w:sz w:val="24"/>
                <w:szCs w:val="28"/>
              </w:rPr>
            </w:pPr>
            <w:r w:rsidRPr="00695A13">
              <w:rPr>
                <w:rFonts w:cs="Times New Roman"/>
                <w:sz w:val="24"/>
                <w:szCs w:val="28"/>
              </w:rPr>
              <w:t>Удаление данных без вывода диалогового окна с подтверждением/отказом от совершаемого действия.</w:t>
            </w:r>
          </w:p>
          <w:p w:rsidR="00DC0C27" w:rsidRPr="00835A3B" w:rsidRDefault="00DC0C27" w:rsidP="000B02E7">
            <w:pPr>
              <w:pStyle w:val="affff"/>
              <w:contextualSpacing/>
              <w:rPr>
                <w:rFonts w:cs="Times New Roman"/>
                <w:sz w:val="24"/>
                <w:szCs w:val="28"/>
              </w:rPr>
            </w:pPr>
            <w:r w:rsidRPr="00695A13">
              <w:rPr>
                <w:rFonts w:cs="Times New Roman"/>
                <w:sz w:val="24"/>
                <w:szCs w:val="28"/>
              </w:rPr>
              <w:t>Система не обеспечивает защиты от ошибочных действий, совершенных в рамках полномочий доступа персонала системы.</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RDefault="00DC0C27" w:rsidP="000B02E7">
            <w:pPr>
              <w:rPr>
                <w:i/>
              </w:rPr>
            </w:pPr>
            <w:r w:rsidRPr="00CF55CB">
              <w:rPr>
                <w:i/>
              </w:rPr>
              <w:t>Описание</w:t>
            </w:r>
          </w:p>
        </w:tc>
      </w:tr>
      <w:tr w:rsidR="00DC0C27" w:rsidRPr="00CF55CB" w:rsidTr="000B02E7">
        <w:trPr>
          <w:trHeight w:val="331"/>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AF12C9" w:rsidRDefault="00CA148A" w:rsidP="000B02E7">
            <w:pPr>
              <w:pStyle w:val="3"/>
              <w:keepLines/>
              <w:suppressAutoHyphens w:val="0"/>
              <w:spacing w:before="280" w:after="0" w:line="288" w:lineRule="auto"/>
              <w:jc w:val="both"/>
              <w:rPr>
                <w:rFonts w:ascii="Times New Roman" w:hAnsi="Times New Roman"/>
                <w:b w:val="0"/>
                <w:sz w:val="24"/>
                <w:szCs w:val="28"/>
                <w:lang w:eastAsia="ru-RU"/>
              </w:rPr>
            </w:pPr>
            <w:r>
              <w:rPr>
                <w:rFonts w:ascii="Times New Roman" w:hAnsi="Times New Roman"/>
                <w:bCs w:val="0"/>
                <w:i/>
                <w:sz w:val="24"/>
                <w:szCs w:val="24"/>
              </w:rPr>
              <w:t>4</w:t>
            </w:r>
            <w:r w:rsidR="00DC0C27" w:rsidRPr="00AF12C9">
              <w:rPr>
                <w:rFonts w:ascii="Times New Roman" w:hAnsi="Times New Roman"/>
                <w:bCs w:val="0"/>
                <w:i/>
                <w:sz w:val="24"/>
                <w:szCs w:val="24"/>
              </w:rPr>
              <w:t>.</w:t>
            </w:r>
            <w:r w:rsidR="00DC0C27">
              <w:rPr>
                <w:rFonts w:ascii="Times New Roman" w:hAnsi="Times New Roman"/>
                <w:bCs w:val="0"/>
                <w:i/>
                <w:sz w:val="24"/>
                <w:szCs w:val="24"/>
              </w:rPr>
              <w:t>20</w:t>
            </w:r>
            <w:r w:rsidR="00DC0C27" w:rsidRPr="00AF12C9">
              <w:rPr>
                <w:rFonts w:ascii="Times New Roman" w:hAnsi="Times New Roman"/>
                <w:bCs w:val="0"/>
                <w:i/>
                <w:sz w:val="24"/>
                <w:szCs w:val="24"/>
              </w:rPr>
              <w:t>.</w:t>
            </w:r>
            <w:r w:rsidR="00DC0C27" w:rsidRPr="00AF12C9">
              <w:rPr>
                <w:rFonts w:ascii="Times New Roman" w:hAnsi="Times New Roman"/>
                <w:bCs w:val="0"/>
                <w:i/>
                <w:sz w:val="24"/>
                <w:szCs w:val="24"/>
              </w:rPr>
              <w:tab/>
            </w:r>
            <w:r w:rsidR="00DC0C27" w:rsidRPr="00AF12C9">
              <w:rPr>
                <w:rFonts w:ascii="Times New Roman" w:hAnsi="Times New Roman"/>
                <w:i/>
                <w:sz w:val="24"/>
                <w:szCs w:val="28"/>
                <w:lang w:eastAsia="ru-RU"/>
              </w:rPr>
              <w:t>Требования к методическому обеспечению</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835A3B" w:rsidRDefault="00DC0C27" w:rsidP="000B02E7">
            <w:pPr>
              <w:pStyle w:val="affff"/>
              <w:ind w:firstLine="709"/>
              <w:contextualSpacing/>
              <w:rPr>
                <w:rFonts w:cs="Times New Roman"/>
                <w:sz w:val="24"/>
                <w:szCs w:val="28"/>
              </w:rPr>
            </w:pPr>
            <w:r w:rsidRPr="00695A13">
              <w:rPr>
                <w:rFonts w:cs="Times New Roman"/>
                <w:sz w:val="24"/>
                <w:szCs w:val="28"/>
              </w:rPr>
              <w:t>При разработке Системы Исполнитель опериру</w:t>
            </w:r>
            <w:r>
              <w:rPr>
                <w:rFonts w:cs="Times New Roman"/>
                <w:sz w:val="24"/>
                <w:szCs w:val="28"/>
              </w:rPr>
              <w:t>е</w:t>
            </w:r>
            <w:r w:rsidRPr="00695A13">
              <w:rPr>
                <w:rFonts w:cs="Times New Roman"/>
                <w:sz w:val="24"/>
                <w:szCs w:val="28"/>
              </w:rPr>
              <w:t>т внутренними методиками и стандартами разработки.</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RDefault="00DC0C27" w:rsidP="000B02E7">
            <w:pPr>
              <w:rPr>
                <w:i/>
              </w:rPr>
            </w:pPr>
            <w:r w:rsidRPr="00CF55CB">
              <w:rPr>
                <w:i/>
              </w:rPr>
              <w:t>Описание</w:t>
            </w:r>
          </w:p>
        </w:tc>
      </w:tr>
      <w:tr w:rsidR="00DC0C27" w:rsidRPr="00CF55CB" w:rsidTr="000B02E7">
        <w:trPr>
          <w:trHeight w:val="331"/>
        </w:trPr>
        <w:tc>
          <w:tcPr>
            <w:tcW w:w="1466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rsidR="00DC0C27" w:rsidRPr="00AF12C9" w:rsidRDefault="00CA148A" w:rsidP="000B02E7">
            <w:pPr>
              <w:pStyle w:val="3"/>
              <w:keepLines/>
              <w:suppressAutoHyphens w:val="0"/>
              <w:spacing w:before="280" w:after="0" w:line="288" w:lineRule="auto"/>
              <w:jc w:val="both"/>
              <w:rPr>
                <w:rFonts w:ascii="Times New Roman" w:hAnsi="Times New Roman"/>
                <w:b w:val="0"/>
                <w:sz w:val="24"/>
                <w:szCs w:val="28"/>
                <w:lang w:eastAsia="ru-RU"/>
              </w:rPr>
            </w:pPr>
            <w:r>
              <w:rPr>
                <w:rFonts w:ascii="Times New Roman" w:hAnsi="Times New Roman"/>
                <w:bCs w:val="0"/>
                <w:i/>
                <w:sz w:val="24"/>
                <w:szCs w:val="24"/>
              </w:rPr>
              <w:lastRenderedPageBreak/>
              <w:t>4</w:t>
            </w:r>
            <w:r w:rsidR="00DC0C27" w:rsidRPr="00AF12C9">
              <w:rPr>
                <w:rFonts w:ascii="Times New Roman" w:hAnsi="Times New Roman"/>
                <w:bCs w:val="0"/>
                <w:i/>
                <w:sz w:val="24"/>
                <w:szCs w:val="24"/>
              </w:rPr>
              <w:t>.</w:t>
            </w:r>
            <w:r w:rsidR="00DC0C27">
              <w:rPr>
                <w:rFonts w:ascii="Times New Roman" w:hAnsi="Times New Roman"/>
                <w:bCs w:val="0"/>
                <w:i/>
                <w:sz w:val="24"/>
                <w:szCs w:val="24"/>
              </w:rPr>
              <w:t>21</w:t>
            </w:r>
            <w:r w:rsidR="00DC0C27" w:rsidRPr="00AF12C9">
              <w:rPr>
                <w:rFonts w:ascii="Times New Roman" w:hAnsi="Times New Roman"/>
                <w:bCs w:val="0"/>
                <w:i/>
                <w:sz w:val="24"/>
                <w:szCs w:val="24"/>
              </w:rPr>
              <w:t>.</w:t>
            </w:r>
            <w:r w:rsidR="00DC0C27" w:rsidRPr="00AF12C9">
              <w:rPr>
                <w:rFonts w:ascii="Times New Roman" w:hAnsi="Times New Roman"/>
                <w:bCs w:val="0"/>
                <w:i/>
                <w:sz w:val="24"/>
                <w:szCs w:val="24"/>
              </w:rPr>
              <w:tab/>
            </w:r>
            <w:r w:rsidR="00DC0C27" w:rsidRPr="0013282E">
              <w:rPr>
                <w:rFonts w:ascii="Times New Roman" w:hAnsi="Times New Roman"/>
                <w:i/>
                <w:sz w:val="24"/>
              </w:rPr>
              <w:t>Требования</w:t>
            </w:r>
            <w:r w:rsidR="00DC0C27" w:rsidRPr="0013282E">
              <w:rPr>
                <w:rFonts w:ascii="Times New Roman" w:hAnsi="Times New Roman"/>
                <w:bCs w:val="0"/>
                <w:i/>
                <w:iCs/>
                <w:sz w:val="24"/>
              </w:rPr>
              <w:t xml:space="preserve"> к документированию</w:t>
            </w:r>
          </w:p>
        </w:tc>
      </w:tr>
      <w:tr w:rsidR="00DC0C27" w:rsidRPr="00CF55CB" w:rsidTr="000B02E7">
        <w:trPr>
          <w:trHeight w:val="700"/>
        </w:trPr>
        <w:tc>
          <w:tcPr>
            <w:tcW w:w="10691"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95298A" w:rsidRDefault="00DC0C27" w:rsidP="000B02E7">
            <w:pPr>
              <w:widowControl w:val="0"/>
              <w:snapToGrid w:val="0"/>
              <w:ind w:firstLine="720"/>
              <w:jc w:val="both"/>
            </w:pPr>
            <w:proofErr w:type="gramStart"/>
            <w:r w:rsidRPr="0095298A">
              <w:t xml:space="preserve">Требования по документированию устанавливаются в соответствии с комплексом государственных стандартов и руководящих документов на автоматизированные системы ГОСТ 34.201-89 «Виды, комплектность и обозначение документов при создании автоматизированных систем» </w:t>
            </w:r>
            <w:r>
              <w:t>(</w:t>
            </w:r>
            <w:r w:rsidRPr="00FD20C8">
              <w:t xml:space="preserve">в ТЗ </w:t>
            </w:r>
            <w:r w:rsidRPr="00FD20C8">
              <w:rPr>
                <w:szCs w:val="28"/>
              </w:rPr>
              <w:t>РД 50-34.698-90 «Автоматизированные системы.</w:t>
            </w:r>
            <w:proofErr w:type="gramEnd"/>
            <w:r w:rsidRPr="00FD20C8">
              <w:rPr>
                <w:szCs w:val="28"/>
              </w:rPr>
              <w:t xml:space="preserve"> </w:t>
            </w:r>
            <w:proofErr w:type="gramStart"/>
            <w:r w:rsidRPr="00FD20C8">
              <w:rPr>
                <w:szCs w:val="28"/>
              </w:rPr>
              <w:t>Требования к содержанию документов»</w:t>
            </w:r>
            <w:r w:rsidRPr="00FD20C8">
              <w:t>)</w:t>
            </w:r>
            <w:r>
              <w:t xml:space="preserve"> </w:t>
            </w:r>
            <w:r w:rsidRPr="0095298A">
              <w:t>и Единой системой программной документации ГОСТ 19.</w:t>
            </w:r>
            <w:proofErr w:type="gramEnd"/>
            <w:r w:rsidRPr="0095298A">
              <w:t xml:space="preserve"> Материалы должны оформляться в инструментальной среде MS </w:t>
            </w:r>
            <w:proofErr w:type="spellStart"/>
            <w:r w:rsidRPr="0095298A">
              <w:t>Office</w:t>
            </w:r>
            <w:proofErr w:type="spellEnd"/>
            <w:r w:rsidRPr="0095298A">
              <w:t xml:space="preserve"> </w:t>
            </w:r>
            <w:proofErr w:type="spellStart"/>
            <w:r w:rsidRPr="0095298A">
              <w:t>Word</w:t>
            </w:r>
            <w:proofErr w:type="spellEnd"/>
            <w:r w:rsidRPr="0095298A">
              <w:t>.</w:t>
            </w:r>
          </w:p>
          <w:p w:rsidR="00DC0C27" w:rsidRPr="0095298A" w:rsidRDefault="00DC0C27" w:rsidP="000B02E7">
            <w:pPr>
              <w:widowControl w:val="0"/>
              <w:snapToGrid w:val="0"/>
              <w:ind w:firstLine="720"/>
              <w:jc w:val="both"/>
            </w:pPr>
            <w:r w:rsidRPr="0095298A">
              <w:t>Отчетная документация должна прилагаться в бумажном и электронном виде (на оптическом CD или DVD носителе) на русском языке в двух экземплярах.</w:t>
            </w:r>
          </w:p>
          <w:p w:rsidR="00DC0C27" w:rsidRPr="0095298A" w:rsidRDefault="00DC0C27" w:rsidP="000B02E7">
            <w:pPr>
              <w:widowControl w:val="0"/>
              <w:snapToGrid w:val="0"/>
              <w:ind w:firstLine="720"/>
              <w:jc w:val="both"/>
            </w:pPr>
          </w:p>
          <w:p w:rsidR="00DC0C27" w:rsidRPr="0095298A" w:rsidRDefault="00DC0C27" w:rsidP="000B02E7">
            <w:pPr>
              <w:pStyle w:val="affe"/>
              <w:ind w:firstLine="709"/>
              <w:jc w:val="both"/>
              <w:rPr>
                <w:rFonts w:ascii="Times New Roman" w:eastAsia="Times New Roman" w:hAnsi="Times New Roman"/>
                <w:sz w:val="24"/>
                <w:szCs w:val="24"/>
                <w:u w:val="single"/>
              </w:rPr>
            </w:pPr>
            <w:r w:rsidRPr="0095298A">
              <w:rPr>
                <w:rFonts w:ascii="Times New Roman" w:eastAsia="Times New Roman" w:hAnsi="Times New Roman"/>
                <w:sz w:val="24"/>
                <w:szCs w:val="24"/>
                <w:u w:val="single"/>
              </w:rPr>
              <w:t>Требования к предоставлению исходных текстов и программной документации:</w:t>
            </w:r>
          </w:p>
          <w:p w:rsidR="00DC0C27" w:rsidRPr="0095298A" w:rsidRDefault="00DC0C27" w:rsidP="000B02E7">
            <w:pPr>
              <w:widowControl w:val="0"/>
              <w:snapToGrid w:val="0"/>
              <w:ind w:firstLine="720"/>
              <w:jc w:val="both"/>
            </w:pPr>
            <w:r w:rsidRPr="0095298A">
              <w:t>Должны быть представлены в электронном виде (на оптическом CD или DVD носителе):</w:t>
            </w:r>
          </w:p>
          <w:p w:rsidR="00DC0C27" w:rsidRPr="0095298A" w:rsidRDefault="00DC0C27" w:rsidP="000B02E7">
            <w:pPr>
              <w:widowControl w:val="0"/>
              <w:snapToGrid w:val="0"/>
              <w:ind w:firstLine="720"/>
              <w:jc w:val="both"/>
            </w:pPr>
            <w:r w:rsidRPr="0095298A">
              <w:t>-   исходные тексты прикладного программного обеспечения, включая контрольные суммы для каждого файла по алгоритму MD5;</w:t>
            </w:r>
          </w:p>
          <w:p w:rsidR="00DC0C27" w:rsidRPr="0095298A" w:rsidRDefault="00DC0C27" w:rsidP="000B02E7">
            <w:pPr>
              <w:widowControl w:val="0"/>
              <w:snapToGrid w:val="0"/>
              <w:ind w:firstLine="720"/>
              <w:jc w:val="both"/>
            </w:pPr>
            <w:r w:rsidRPr="0095298A">
              <w:t>-   инструкция по сборке из исходных текстов рабочего прикладного программного обеспечения с описанием требований к среде сборки;</w:t>
            </w:r>
          </w:p>
          <w:p w:rsidR="00DC0C27" w:rsidRPr="0095298A" w:rsidRDefault="00DC0C27" w:rsidP="000B02E7">
            <w:pPr>
              <w:widowControl w:val="0"/>
              <w:snapToGrid w:val="0"/>
              <w:ind w:firstLine="720"/>
              <w:jc w:val="both"/>
            </w:pPr>
            <w:r w:rsidRPr="0095298A">
              <w:t>-   исполняемые файлы (где применимо), включая контрольные суммы для каждого файла по алгоритму MD5;</w:t>
            </w:r>
          </w:p>
          <w:p w:rsidR="00DC0C27" w:rsidRPr="0095298A" w:rsidRDefault="00DC0C27" w:rsidP="000B02E7">
            <w:pPr>
              <w:widowControl w:val="0"/>
              <w:snapToGrid w:val="0"/>
              <w:ind w:firstLine="720"/>
              <w:jc w:val="both"/>
            </w:pPr>
            <w:r w:rsidRPr="0095298A">
              <w:t xml:space="preserve">- описание настроек используемого стандартного прикладного программного обеспечения; </w:t>
            </w:r>
          </w:p>
          <w:p w:rsidR="00DC0C27" w:rsidRPr="0095298A" w:rsidRDefault="00DC0C27" w:rsidP="000B02E7">
            <w:pPr>
              <w:widowControl w:val="0"/>
              <w:snapToGrid w:val="0"/>
              <w:ind w:firstLine="720"/>
              <w:jc w:val="both"/>
            </w:pPr>
            <w:r w:rsidRPr="0095298A">
              <w:t>-  описание программных средств, содержащее сведения об их логической структуре и среде функционирования, а также описание методов, приемов и правил эксплуатации технологических средств, используемых при их создании.</w:t>
            </w:r>
          </w:p>
          <w:p w:rsidR="00DC0C27" w:rsidRPr="0095298A" w:rsidRDefault="00DC0C27" w:rsidP="000B02E7">
            <w:pPr>
              <w:widowControl w:val="0"/>
              <w:snapToGrid w:val="0"/>
              <w:ind w:firstLine="720"/>
              <w:jc w:val="both"/>
            </w:pPr>
          </w:p>
          <w:p w:rsidR="00DC0C27" w:rsidRPr="0095298A" w:rsidRDefault="00DC0C27" w:rsidP="000B02E7">
            <w:pPr>
              <w:pStyle w:val="affe"/>
              <w:ind w:firstLine="709"/>
              <w:jc w:val="both"/>
              <w:rPr>
                <w:rFonts w:ascii="Times New Roman" w:eastAsia="Times New Roman" w:hAnsi="Times New Roman"/>
                <w:sz w:val="24"/>
                <w:szCs w:val="24"/>
                <w:u w:val="single"/>
              </w:rPr>
            </w:pPr>
            <w:r w:rsidRPr="0095298A">
              <w:rPr>
                <w:rFonts w:ascii="Times New Roman" w:eastAsia="Times New Roman" w:hAnsi="Times New Roman"/>
                <w:sz w:val="24"/>
                <w:szCs w:val="24"/>
                <w:u w:val="single"/>
              </w:rPr>
              <w:t>Документы технического проектирования</w:t>
            </w:r>
          </w:p>
          <w:p w:rsidR="00DC0C27" w:rsidRPr="0095298A" w:rsidRDefault="00DC0C27" w:rsidP="000B02E7">
            <w:pPr>
              <w:pStyle w:val="affff2"/>
              <w:rPr>
                <w:sz w:val="24"/>
              </w:rPr>
            </w:pPr>
            <w:r w:rsidRPr="0095298A">
              <w:rPr>
                <w:sz w:val="24"/>
              </w:rPr>
              <w:t>Технический проект должен быть разработан в составе следующих документов:</w:t>
            </w:r>
          </w:p>
          <w:p w:rsidR="00DC0C27" w:rsidRPr="0095298A" w:rsidRDefault="00DC0C27" w:rsidP="000B02E7">
            <w:pPr>
              <w:pStyle w:val="1f6"/>
              <w:numPr>
                <w:ilvl w:val="0"/>
                <w:numId w:val="42"/>
              </w:numPr>
              <w:suppressAutoHyphens/>
              <w:spacing w:before="120" w:after="120"/>
              <w:contextualSpacing/>
              <w:rPr>
                <w:sz w:val="24"/>
              </w:rPr>
            </w:pPr>
            <w:r w:rsidRPr="0095298A">
              <w:rPr>
                <w:sz w:val="24"/>
              </w:rPr>
              <w:t>ведомость технического проекта;</w:t>
            </w:r>
          </w:p>
          <w:p w:rsidR="00DC0C27" w:rsidRPr="0095298A" w:rsidRDefault="00DC0C27" w:rsidP="000B02E7">
            <w:pPr>
              <w:pStyle w:val="1f6"/>
              <w:numPr>
                <w:ilvl w:val="0"/>
                <w:numId w:val="42"/>
              </w:numPr>
              <w:suppressAutoHyphens/>
              <w:spacing w:before="120" w:after="120"/>
              <w:contextualSpacing/>
              <w:rPr>
                <w:sz w:val="24"/>
              </w:rPr>
            </w:pPr>
            <w:r w:rsidRPr="0095298A">
              <w:rPr>
                <w:sz w:val="24"/>
              </w:rPr>
              <w:t xml:space="preserve">пояснительная записка к техническому проекту </w:t>
            </w:r>
          </w:p>
          <w:p w:rsidR="00DC0C27" w:rsidRPr="0095298A" w:rsidRDefault="00DC0C27" w:rsidP="000B02E7">
            <w:pPr>
              <w:pStyle w:val="1f6"/>
              <w:ind w:firstLine="709"/>
              <w:rPr>
                <w:sz w:val="24"/>
              </w:rPr>
            </w:pPr>
            <w:r w:rsidRPr="0095298A">
              <w:rPr>
                <w:sz w:val="24"/>
              </w:rPr>
              <w:t>Документ должен содержать следующую структуру разделов:</w:t>
            </w:r>
          </w:p>
          <w:p w:rsidR="00DC0C27" w:rsidRPr="0095298A" w:rsidRDefault="00DC0C27" w:rsidP="000B02E7">
            <w:pPr>
              <w:pStyle w:val="21"/>
              <w:rPr>
                <w:sz w:val="24"/>
                <w:szCs w:val="24"/>
              </w:rPr>
            </w:pPr>
            <w:r w:rsidRPr="0095298A">
              <w:rPr>
                <w:sz w:val="24"/>
                <w:szCs w:val="24"/>
              </w:rPr>
              <w:t>общие положения</w:t>
            </w:r>
          </w:p>
          <w:p w:rsidR="00DC0C27" w:rsidRPr="0095298A" w:rsidRDefault="00DC0C27" w:rsidP="000B02E7">
            <w:pPr>
              <w:pStyle w:val="21"/>
              <w:rPr>
                <w:sz w:val="24"/>
                <w:szCs w:val="24"/>
              </w:rPr>
            </w:pPr>
            <w:r w:rsidRPr="0095298A">
              <w:rPr>
                <w:sz w:val="24"/>
                <w:szCs w:val="24"/>
              </w:rPr>
              <w:t>описание процесса деятельности</w:t>
            </w:r>
          </w:p>
          <w:p w:rsidR="00DC0C27" w:rsidRPr="0095298A" w:rsidRDefault="00DC0C27" w:rsidP="000B02E7">
            <w:pPr>
              <w:pStyle w:val="21"/>
              <w:rPr>
                <w:sz w:val="24"/>
                <w:szCs w:val="24"/>
              </w:rPr>
            </w:pPr>
            <w:r w:rsidRPr="0095298A">
              <w:rPr>
                <w:sz w:val="24"/>
                <w:szCs w:val="24"/>
              </w:rPr>
              <w:lastRenderedPageBreak/>
              <w:t>основные технические решения</w:t>
            </w:r>
          </w:p>
          <w:p w:rsidR="00DC0C27" w:rsidRDefault="00DC0C27" w:rsidP="000B02E7">
            <w:pPr>
              <w:pStyle w:val="affe"/>
              <w:ind w:firstLine="709"/>
              <w:jc w:val="both"/>
              <w:rPr>
                <w:rFonts w:ascii="Times New Roman" w:eastAsia="Times New Roman" w:hAnsi="Times New Roman"/>
                <w:sz w:val="24"/>
                <w:szCs w:val="24"/>
                <w:u w:val="single"/>
              </w:rPr>
            </w:pPr>
          </w:p>
          <w:p w:rsidR="00DC0C27" w:rsidRPr="00E0688D" w:rsidRDefault="00DC0C27" w:rsidP="000B02E7">
            <w:pPr>
              <w:pStyle w:val="22"/>
              <w:tabs>
                <w:tab w:val="left" w:pos="1134"/>
                <w:tab w:val="left" w:pos="1418"/>
              </w:tabs>
              <w:suppressAutoHyphens w:val="0"/>
              <w:spacing w:line="276" w:lineRule="auto"/>
              <w:ind w:left="66" w:firstLine="643"/>
              <w:jc w:val="both"/>
              <w:rPr>
                <w:rFonts w:eastAsiaTheme="minorEastAsia" w:cstheme="minorBidi"/>
                <w:b w:val="0"/>
                <w:bCs w:val="0"/>
                <w:i w:val="0"/>
                <w:sz w:val="24"/>
              </w:rPr>
            </w:pPr>
            <w:r w:rsidRPr="00E0688D">
              <w:rPr>
                <w:rFonts w:eastAsiaTheme="minorEastAsia" w:cstheme="minorBidi"/>
                <w:b w:val="0"/>
                <w:bCs w:val="0"/>
                <w:i w:val="0"/>
                <w:sz w:val="24"/>
                <w:u w:val="single"/>
              </w:rPr>
              <w:t>Технический проект в составе следующих документов</w:t>
            </w:r>
            <w:r w:rsidRPr="00E0688D">
              <w:rPr>
                <w:rFonts w:eastAsiaTheme="minorEastAsia" w:cstheme="minorBidi"/>
                <w:b w:val="0"/>
                <w:bCs w:val="0"/>
                <w:i w:val="0"/>
                <w:sz w:val="24"/>
              </w:rPr>
              <w:t>:</w:t>
            </w:r>
          </w:p>
          <w:p w:rsidR="00DC0C27" w:rsidRPr="00E0688D" w:rsidRDefault="00DC0C27" w:rsidP="000B02E7">
            <w:pPr>
              <w:pStyle w:val="1f6"/>
              <w:numPr>
                <w:ilvl w:val="0"/>
                <w:numId w:val="31"/>
              </w:numPr>
              <w:ind w:left="567" w:firstLine="0"/>
              <w:contextualSpacing/>
              <w:rPr>
                <w:sz w:val="24"/>
                <w:szCs w:val="28"/>
              </w:rPr>
            </w:pPr>
            <w:r w:rsidRPr="00E0688D">
              <w:rPr>
                <w:sz w:val="24"/>
                <w:szCs w:val="28"/>
              </w:rPr>
              <w:t>Ведомость технического проекта;</w:t>
            </w:r>
          </w:p>
          <w:p w:rsidR="00DC0C27" w:rsidRPr="00E0688D" w:rsidRDefault="00DC0C27" w:rsidP="000B02E7">
            <w:pPr>
              <w:pStyle w:val="1f6"/>
              <w:numPr>
                <w:ilvl w:val="0"/>
                <w:numId w:val="31"/>
              </w:numPr>
              <w:ind w:left="567" w:firstLine="0"/>
              <w:contextualSpacing/>
              <w:rPr>
                <w:sz w:val="24"/>
                <w:szCs w:val="28"/>
              </w:rPr>
            </w:pPr>
            <w:r w:rsidRPr="00E0688D">
              <w:rPr>
                <w:sz w:val="24"/>
                <w:szCs w:val="28"/>
              </w:rPr>
              <w:t>Пояснительная записка к техническому проекту (включая план мероприятий по подготовке объекта к вводу Системы в эксплуатацию).</w:t>
            </w:r>
          </w:p>
          <w:p w:rsidR="00DC0C27" w:rsidRPr="00E0688D" w:rsidRDefault="00DC0C27" w:rsidP="000B02E7">
            <w:pPr>
              <w:pStyle w:val="22"/>
              <w:tabs>
                <w:tab w:val="left" w:pos="851"/>
              </w:tabs>
              <w:suppressAutoHyphens w:val="0"/>
              <w:spacing w:line="276" w:lineRule="auto"/>
              <w:ind w:left="66" w:firstLine="643"/>
              <w:jc w:val="both"/>
              <w:rPr>
                <w:rFonts w:eastAsiaTheme="minorEastAsia" w:cstheme="minorBidi"/>
                <w:b w:val="0"/>
                <w:bCs w:val="0"/>
                <w:i w:val="0"/>
                <w:sz w:val="24"/>
              </w:rPr>
            </w:pPr>
            <w:r w:rsidRPr="00E0688D">
              <w:rPr>
                <w:rFonts w:eastAsiaTheme="minorEastAsia" w:cstheme="minorBidi"/>
                <w:b w:val="0"/>
                <w:bCs w:val="0"/>
                <w:i w:val="0"/>
                <w:sz w:val="24"/>
                <w:u w:val="single"/>
              </w:rPr>
              <w:t>Эксплуатационную документацию</w:t>
            </w:r>
            <w:r w:rsidRPr="00E0688D">
              <w:rPr>
                <w:rFonts w:eastAsiaTheme="minorEastAsia" w:cstheme="minorBidi"/>
                <w:b w:val="0"/>
                <w:bCs w:val="0"/>
                <w:i w:val="0"/>
                <w:sz w:val="24"/>
              </w:rPr>
              <w:t>:</w:t>
            </w:r>
          </w:p>
          <w:p w:rsidR="00DC0C27" w:rsidRPr="00E0688D" w:rsidRDefault="00DC0C27" w:rsidP="000B02E7">
            <w:pPr>
              <w:pStyle w:val="1f6"/>
              <w:numPr>
                <w:ilvl w:val="0"/>
                <w:numId w:val="31"/>
              </w:numPr>
              <w:ind w:left="567" w:firstLine="0"/>
              <w:contextualSpacing/>
              <w:rPr>
                <w:sz w:val="24"/>
                <w:szCs w:val="28"/>
              </w:rPr>
            </w:pPr>
            <w:r w:rsidRPr="00E0688D">
              <w:rPr>
                <w:sz w:val="24"/>
                <w:szCs w:val="28"/>
              </w:rPr>
              <w:t>Ведомость эксплуатационных документов;</w:t>
            </w:r>
          </w:p>
          <w:p w:rsidR="00DC0C27" w:rsidRPr="00E0688D" w:rsidRDefault="00DC0C27" w:rsidP="000B02E7">
            <w:pPr>
              <w:pStyle w:val="1f6"/>
              <w:numPr>
                <w:ilvl w:val="0"/>
                <w:numId w:val="31"/>
              </w:numPr>
              <w:ind w:left="567" w:firstLine="0"/>
              <w:contextualSpacing/>
              <w:rPr>
                <w:sz w:val="24"/>
                <w:szCs w:val="28"/>
              </w:rPr>
            </w:pPr>
            <w:r w:rsidRPr="00E0688D">
              <w:rPr>
                <w:sz w:val="24"/>
                <w:szCs w:val="28"/>
              </w:rPr>
              <w:t>Общее описание СУТП ТК;</w:t>
            </w:r>
          </w:p>
          <w:p w:rsidR="00DC0C27" w:rsidRPr="00E0688D" w:rsidRDefault="00DC0C27" w:rsidP="000B02E7">
            <w:pPr>
              <w:pStyle w:val="1f6"/>
              <w:numPr>
                <w:ilvl w:val="0"/>
                <w:numId w:val="31"/>
              </w:numPr>
              <w:ind w:left="567" w:firstLine="0"/>
              <w:contextualSpacing/>
              <w:rPr>
                <w:sz w:val="24"/>
                <w:szCs w:val="28"/>
              </w:rPr>
            </w:pPr>
            <w:r w:rsidRPr="00E0688D">
              <w:rPr>
                <w:sz w:val="24"/>
                <w:szCs w:val="28"/>
              </w:rPr>
              <w:t>Руководство пользователя СУТП ТК (допускается разбивка на несколько томов по подсистемам);</w:t>
            </w:r>
          </w:p>
          <w:p w:rsidR="00DC0C27" w:rsidRPr="00E0688D" w:rsidRDefault="00DC0C27" w:rsidP="000B02E7">
            <w:pPr>
              <w:pStyle w:val="1f6"/>
              <w:numPr>
                <w:ilvl w:val="0"/>
                <w:numId w:val="31"/>
              </w:numPr>
              <w:ind w:left="567" w:firstLine="0"/>
              <w:contextualSpacing/>
              <w:rPr>
                <w:sz w:val="24"/>
                <w:szCs w:val="28"/>
              </w:rPr>
            </w:pPr>
            <w:r w:rsidRPr="00E0688D">
              <w:rPr>
                <w:sz w:val="24"/>
                <w:szCs w:val="28"/>
              </w:rPr>
              <w:t>Руководство администратора СУТП ТК (допускается разбивка на несколько томов по подсистемам);</w:t>
            </w:r>
          </w:p>
          <w:p w:rsidR="00DC0C27" w:rsidRPr="00E0688D" w:rsidRDefault="00DC0C27" w:rsidP="000B02E7">
            <w:pPr>
              <w:pStyle w:val="1f6"/>
              <w:numPr>
                <w:ilvl w:val="0"/>
                <w:numId w:val="31"/>
              </w:numPr>
              <w:ind w:left="567" w:firstLine="0"/>
              <w:contextualSpacing/>
              <w:rPr>
                <w:sz w:val="24"/>
                <w:szCs w:val="28"/>
              </w:rPr>
            </w:pPr>
            <w:r w:rsidRPr="00E0688D">
              <w:rPr>
                <w:sz w:val="24"/>
                <w:szCs w:val="28"/>
              </w:rPr>
              <w:t>Руководство программиста по режиму АСУ-АСУ СУТП ТК.</w:t>
            </w:r>
          </w:p>
          <w:p w:rsidR="00DC0C27" w:rsidRPr="0095298A" w:rsidRDefault="00DC0C27" w:rsidP="000B02E7">
            <w:pPr>
              <w:pStyle w:val="affe"/>
              <w:ind w:firstLine="709"/>
              <w:jc w:val="both"/>
              <w:rPr>
                <w:rFonts w:ascii="Times New Roman" w:eastAsia="Times New Roman" w:hAnsi="Times New Roman"/>
                <w:sz w:val="24"/>
                <w:szCs w:val="24"/>
                <w:u w:val="single"/>
              </w:rPr>
            </w:pPr>
          </w:p>
          <w:p w:rsidR="00DC0C27" w:rsidRPr="0095298A" w:rsidRDefault="00DC0C27" w:rsidP="000B02E7">
            <w:pPr>
              <w:pStyle w:val="affe"/>
              <w:ind w:firstLine="709"/>
              <w:jc w:val="both"/>
              <w:rPr>
                <w:rFonts w:ascii="Times New Roman" w:eastAsia="Times New Roman" w:hAnsi="Times New Roman"/>
                <w:sz w:val="24"/>
                <w:szCs w:val="24"/>
                <w:u w:val="single"/>
              </w:rPr>
            </w:pPr>
            <w:r w:rsidRPr="0095298A">
              <w:rPr>
                <w:rFonts w:ascii="Times New Roman" w:eastAsia="Times New Roman" w:hAnsi="Times New Roman"/>
                <w:sz w:val="24"/>
                <w:szCs w:val="24"/>
                <w:u w:val="single"/>
              </w:rPr>
              <w:t xml:space="preserve">Отчетные документы по опытной эксплуатации и проведению испытаний </w:t>
            </w:r>
          </w:p>
          <w:p w:rsidR="00DC0C27" w:rsidRPr="0095298A" w:rsidRDefault="00DC0C27" w:rsidP="000B02E7">
            <w:pPr>
              <w:pStyle w:val="affff2"/>
              <w:rPr>
                <w:sz w:val="24"/>
              </w:rPr>
            </w:pPr>
            <w:r w:rsidRPr="0095298A">
              <w:rPr>
                <w:sz w:val="24"/>
              </w:rPr>
              <w:t>Должны быть разработаны и оформлены следующие отчетные документы:</w:t>
            </w:r>
          </w:p>
          <w:p w:rsidR="00DC0C27" w:rsidRPr="0095298A" w:rsidRDefault="00DC0C27" w:rsidP="000B02E7">
            <w:pPr>
              <w:pStyle w:val="21"/>
              <w:rPr>
                <w:sz w:val="24"/>
                <w:szCs w:val="24"/>
              </w:rPr>
            </w:pPr>
            <w:r w:rsidRPr="0095298A">
              <w:rPr>
                <w:sz w:val="24"/>
                <w:szCs w:val="24"/>
              </w:rPr>
              <w:t xml:space="preserve">программа опытной </w:t>
            </w:r>
            <w:proofErr w:type="spellStart"/>
            <w:r w:rsidRPr="0095298A">
              <w:rPr>
                <w:sz w:val="24"/>
                <w:szCs w:val="24"/>
              </w:rPr>
              <w:t>эксплуатации</w:t>
            </w:r>
            <w:proofErr w:type="gramStart"/>
            <w:r w:rsidRPr="0095298A">
              <w:rPr>
                <w:sz w:val="24"/>
                <w:szCs w:val="24"/>
              </w:rPr>
              <w:t>.Д</w:t>
            </w:r>
            <w:proofErr w:type="gramEnd"/>
            <w:r w:rsidRPr="0095298A">
              <w:rPr>
                <w:sz w:val="24"/>
                <w:szCs w:val="24"/>
              </w:rPr>
              <w:t>окумент</w:t>
            </w:r>
            <w:proofErr w:type="spellEnd"/>
            <w:r w:rsidRPr="0095298A">
              <w:rPr>
                <w:sz w:val="24"/>
                <w:szCs w:val="24"/>
              </w:rPr>
              <w:t xml:space="preserve"> должен содержать перечень функций разработанного приложения в </w:t>
            </w:r>
            <w:proofErr w:type="spellStart"/>
            <w:r w:rsidRPr="0095298A">
              <w:rPr>
                <w:sz w:val="24"/>
                <w:szCs w:val="24"/>
              </w:rPr>
              <w:t>соответсвии</w:t>
            </w:r>
            <w:proofErr w:type="spellEnd"/>
            <w:r w:rsidRPr="0095298A">
              <w:rPr>
                <w:sz w:val="24"/>
                <w:szCs w:val="24"/>
              </w:rPr>
              <w:t xml:space="preserve"> с требованиями технического задания, подлежащих испытаниям, список участников опытной эксплуатации, сроки проведения опытной эксплуатации, порядок регистрации испытаний и выявленных недостатков, порядок и сроки устранения недостатков и внесения необходимых изменений в техническую документацию.</w:t>
            </w:r>
          </w:p>
          <w:p w:rsidR="00DC0C27" w:rsidRPr="0013282E" w:rsidRDefault="00DC0C27" w:rsidP="000B02E7">
            <w:pPr>
              <w:pStyle w:val="21"/>
              <w:rPr>
                <w:sz w:val="24"/>
                <w:szCs w:val="24"/>
              </w:rPr>
            </w:pPr>
            <w:r w:rsidRPr="0095298A">
              <w:rPr>
                <w:sz w:val="24"/>
                <w:szCs w:val="24"/>
              </w:rPr>
              <w:t>журнал опытной эксплуатации. Документ должен содержать результаты проверки реализации требований технического задания и информации о ходе устранения выявленных неисправностей.</w:t>
            </w:r>
          </w:p>
        </w:tc>
        <w:tc>
          <w:tcPr>
            <w:tcW w:w="3969" w:type="dxa"/>
            <w:tcBorders>
              <w:top w:val="single" w:sz="4" w:space="0" w:color="000000"/>
              <w:left w:val="single" w:sz="4" w:space="0" w:color="000000"/>
              <w:right w:val="single" w:sz="4" w:space="0" w:color="000000"/>
            </w:tcBorders>
            <w:shd w:val="clear" w:color="auto" w:fill="FFFFFF"/>
            <w:tcMar>
              <w:left w:w="103" w:type="dxa"/>
              <w:right w:w="108" w:type="dxa"/>
            </w:tcMar>
          </w:tcPr>
          <w:p w:rsidR="00DC0C27" w:rsidRPr="00CF55CB" w:rsidRDefault="00DC0C27" w:rsidP="000B02E7">
            <w:pPr>
              <w:rPr>
                <w:i/>
              </w:rPr>
            </w:pPr>
            <w:r w:rsidRPr="00CF55CB">
              <w:rPr>
                <w:i/>
              </w:rPr>
              <w:lastRenderedPageBreak/>
              <w:t>Описание</w:t>
            </w:r>
          </w:p>
        </w:tc>
      </w:tr>
    </w:tbl>
    <w:p w:rsidR="00DC0C27" w:rsidRDefault="00DC0C27" w:rsidP="00DC0C27">
      <w:pPr>
        <w:pStyle w:val="21"/>
        <w:numPr>
          <w:ilvl w:val="0"/>
          <w:numId w:val="0"/>
        </w:numPr>
        <w:rPr>
          <w:sz w:val="24"/>
          <w:szCs w:val="24"/>
        </w:rPr>
      </w:pPr>
    </w:p>
    <w:p w:rsidR="00DC0C27" w:rsidRDefault="00DC0C27" w:rsidP="00DC0C27">
      <w:pPr>
        <w:pStyle w:val="21"/>
        <w:numPr>
          <w:ilvl w:val="0"/>
          <w:numId w:val="0"/>
        </w:numPr>
        <w:rPr>
          <w:sz w:val="24"/>
          <w:szCs w:val="24"/>
        </w:rPr>
        <w:sectPr w:rsidR="00DC0C27" w:rsidSect="00954B27">
          <w:pgSz w:w="16840" w:h="11907" w:orient="landscape" w:code="9"/>
          <w:pgMar w:top="1418" w:right="1134" w:bottom="851" w:left="1134" w:header="794" w:footer="794" w:gutter="0"/>
          <w:cols w:space="720"/>
          <w:titlePg/>
          <w:docGrid w:linePitch="326"/>
        </w:sectPr>
      </w:pPr>
    </w:p>
    <w:p w:rsidR="00DC0C27" w:rsidRPr="00DC0C27" w:rsidRDefault="00DC0C27" w:rsidP="00DC0C27">
      <w:pPr>
        <w:rPr>
          <w:sz w:val="22"/>
        </w:rPr>
      </w:pPr>
    </w:p>
    <w:p w:rsidR="00DC0C27" w:rsidRPr="00DC0C27" w:rsidRDefault="00DC0C27" w:rsidP="00DC0C27">
      <w:pPr>
        <w:pStyle w:val="22"/>
        <w:spacing w:before="0" w:after="0"/>
        <w:jc w:val="right"/>
        <w:rPr>
          <w:sz w:val="24"/>
        </w:rPr>
      </w:pPr>
      <w:r w:rsidRPr="00DC0C27">
        <w:rPr>
          <w:b w:val="0"/>
          <w:i w:val="0"/>
          <w:sz w:val="24"/>
        </w:rPr>
        <w:t>Приложение № 3</w:t>
      </w:r>
    </w:p>
    <w:p w:rsidR="00DC0C27" w:rsidRPr="00DC0C27" w:rsidRDefault="00DC0C27" w:rsidP="00DC0C27">
      <w:pPr>
        <w:ind w:firstLine="397"/>
        <w:jc w:val="right"/>
        <w:rPr>
          <w:sz w:val="22"/>
        </w:rPr>
      </w:pPr>
      <w:r w:rsidRPr="00DC0C27">
        <w:rPr>
          <w:szCs w:val="28"/>
        </w:rPr>
        <w:t>к финансово-коммерческому предложению</w:t>
      </w:r>
    </w:p>
    <w:p w:rsidR="00DC0C27" w:rsidRPr="00DC0C27" w:rsidRDefault="00DC0C27" w:rsidP="00DC0C27">
      <w:pPr>
        <w:ind w:firstLine="397"/>
        <w:jc w:val="right"/>
        <w:rPr>
          <w:sz w:val="22"/>
        </w:rPr>
      </w:pPr>
    </w:p>
    <w:p w:rsidR="00DC0C27" w:rsidRDefault="00DC0C27" w:rsidP="00DC0C27">
      <w:pPr>
        <w:jc w:val="center"/>
      </w:pPr>
    </w:p>
    <w:p w:rsidR="00DC0C27" w:rsidRDefault="00DC0C27" w:rsidP="00DC0C27">
      <w:pPr>
        <w:jc w:val="center"/>
      </w:pPr>
      <w:r>
        <w:rPr>
          <w:b/>
          <w:sz w:val="28"/>
          <w:szCs w:val="28"/>
        </w:rPr>
        <w:t>Описание методологии выполнения работ, указанных в техническом задании с точки зрения достижения наилучшего результата</w:t>
      </w:r>
      <w:r>
        <w:rPr>
          <w:sz w:val="28"/>
          <w:szCs w:val="28"/>
          <w:vertAlign w:val="superscript"/>
        </w:rPr>
        <w:footnoteReference w:id="9"/>
      </w:r>
    </w:p>
    <w:p w:rsidR="00DC0C27" w:rsidRDefault="00DC0C27" w:rsidP="00DC0C27"/>
    <w:p w:rsidR="00DC0C27" w:rsidRDefault="00DC0C27" w:rsidP="00DC0C27"/>
    <w:p w:rsidR="00DC0C27" w:rsidRDefault="00DC0C27" w:rsidP="00DC0C27"/>
    <w:p w:rsidR="00DC0C27" w:rsidRDefault="00DC0C27" w:rsidP="00DC0C27"/>
    <w:p w:rsidR="00DC0C27" w:rsidRDefault="00DC0C27" w:rsidP="00DC0C27"/>
    <w:p w:rsidR="00DC0C27" w:rsidRDefault="00DC0C27" w:rsidP="00DC0C27"/>
    <w:p w:rsidR="00DC0C27" w:rsidRDefault="00DC0C27" w:rsidP="00DC0C27"/>
    <w:p w:rsidR="00DC0C27" w:rsidRDefault="00DC0C27" w:rsidP="00DC0C27"/>
    <w:p w:rsidR="00DC0C27" w:rsidRDefault="00DC0C27" w:rsidP="00DC0C27"/>
    <w:p w:rsidR="00DC0C27" w:rsidRDefault="00DC0C27" w:rsidP="00DC0C27"/>
    <w:p w:rsidR="00DC0C27" w:rsidRDefault="00DC0C27" w:rsidP="00DC0C27"/>
    <w:p w:rsidR="00DC0C27" w:rsidRDefault="00DC0C27" w:rsidP="00DC0C27"/>
    <w:p w:rsidR="00DC0C27" w:rsidRDefault="00DC0C27" w:rsidP="00DC0C27">
      <w:pPr>
        <w:keepNext/>
        <w:ind w:firstLine="706"/>
        <w:jc w:val="both"/>
      </w:pPr>
      <w:r>
        <w:rPr>
          <w:b/>
          <w:sz w:val="28"/>
          <w:szCs w:val="28"/>
        </w:rPr>
        <w:t>Представитель, имеющий полномочия подписать Заявку на участие от имени ____________________________________________________________</w:t>
      </w:r>
    </w:p>
    <w:p w:rsidR="00DC0C27" w:rsidRDefault="00DC0C27" w:rsidP="00DC0C27">
      <w:pPr>
        <w:tabs>
          <w:tab w:val="left" w:pos="8640"/>
        </w:tabs>
        <w:jc w:val="center"/>
      </w:pPr>
      <w:r>
        <w:rPr>
          <w:i/>
        </w:rPr>
        <w:t>(наименование претендента)</w:t>
      </w:r>
    </w:p>
    <w:p w:rsidR="00DC0C27" w:rsidRDefault="00DC0C27" w:rsidP="00DC0C27">
      <w:r>
        <w:rPr>
          <w:sz w:val="28"/>
          <w:szCs w:val="28"/>
        </w:rPr>
        <w:t>____________________________________________________________________</w:t>
      </w:r>
    </w:p>
    <w:p w:rsidR="00DC0C27" w:rsidRDefault="00DC0C27" w:rsidP="00DC0C27">
      <w:r>
        <w:rPr>
          <w:i/>
        </w:rPr>
        <w:t>М.П.</w:t>
      </w:r>
      <w:r>
        <w:rPr>
          <w:i/>
        </w:rPr>
        <w:tab/>
      </w:r>
      <w:r>
        <w:rPr>
          <w:i/>
        </w:rPr>
        <w:tab/>
      </w:r>
      <w:r>
        <w:rPr>
          <w:i/>
        </w:rPr>
        <w:tab/>
        <w:t>(должность, подпись, ФИО)</w:t>
      </w:r>
    </w:p>
    <w:p w:rsidR="00DC0C27" w:rsidRDefault="00DC0C27" w:rsidP="00DC0C27">
      <w:r>
        <w:rPr>
          <w:sz w:val="28"/>
          <w:szCs w:val="28"/>
        </w:rPr>
        <w:t>"____" _________ 201__ г.</w:t>
      </w:r>
    </w:p>
    <w:p w:rsidR="00DC0C27" w:rsidRDefault="00DC0C27" w:rsidP="00DC0C27"/>
    <w:p w:rsidR="00DC0C27" w:rsidRDefault="00DC0C27" w:rsidP="00DC0C27">
      <w:pPr>
        <w:sectPr w:rsidR="00DC0C27" w:rsidSect="00DC0C27">
          <w:pgSz w:w="11907" w:h="16840" w:code="9"/>
          <w:pgMar w:top="1134" w:right="851" w:bottom="1134" w:left="1418" w:header="794" w:footer="794" w:gutter="0"/>
          <w:cols w:space="720"/>
          <w:titlePg/>
          <w:docGrid w:linePitch="326"/>
        </w:sectPr>
      </w:pPr>
    </w:p>
    <w:p w:rsidR="00353E31" w:rsidRPr="00D43A3B" w:rsidRDefault="00353E31" w:rsidP="00353E31">
      <w:pPr>
        <w:pStyle w:val="22"/>
        <w:spacing w:before="0" w:after="0"/>
        <w:jc w:val="right"/>
        <w:rPr>
          <w:b w:val="0"/>
        </w:rPr>
      </w:pPr>
      <w:r w:rsidRPr="00D43A3B">
        <w:rPr>
          <w:rFonts w:cs="Times New Roman"/>
          <w:b w:val="0"/>
          <w:i w:val="0"/>
          <w:iCs w:val="0"/>
        </w:rPr>
        <w:lastRenderedPageBreak/>
        <w:t>Приложение № 4</w:t>
      </w:r>
    </w:p>
    <w:p w:rsidR="00353E31" w:rsidRPr="00D43A3B" w:rsidRDefault="00353E31" w:rsidP="00353E31">
      <w:pPr>
        <w:pStyle w:val="22"/>
        <w:spacing w:before="0" w:after="0"/>
        <w:jc w:val="right"/>
        <w:rPr>
          <w:b w:val="0"/>
        </w:rPr>
      </w:pPr>
      <w:r w:rsidRPr="00D43A3B">
        <w:rPr>
          <w:rFonts w:cs="Times New Roman"/>
          <w:b w:val="0"/>
          <w:i w:val="0"/>
          <w:iCs w:val="0"/>
        </w:rPr>
        <w:t>к документации о закупке</w:t>
      </w:r>
    </w:p>
    <w:p w:rsidR="00353E31" w:rsidRPr="00C97E49" w:rsidRDefault="00353E31" w:rsidP="00353E31">
      <w:pPr>
        <w:pStyle w:val="afd"/>
        <w:ind w:firstLine="0"/>
        <w:jc w:val="left"/>
        <w:rPr>
          <w:sz w:val="28"/>
          <w:szCs w:val="28"/>
        </w:rPr>
      </w:pPr>
    </w:p>
    <w:p w:rsidR="00353E31" w:rsidRPr="00C97E49" w:rsidRDefault="00353E31" w:rsidP="00353E31">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53E31" w:rsidRPr="007415F9" w:rsidRDefault="00353E31" w:rsidP="00353E31">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48"/>
        <w:gridCol w:w="2665"/>
        <w:gridCol w:w="1735"/>
        <w:gridCol w:w="3132"/>
      </w:tblGrid>
      <w:tr w:rsidR="00353E31" w:rsidRPr="00C97E49" w:rsidTr="000B02E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53E31" w:rsidRPr="00C97E49" w:rsidRDefault="00353E31" w:rsidP="000B02E7">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353E31" w:rsidRPr="00C97E49" w:rsidRDefault="00353E31" w:rsidP="000B02E7">
            <w:pPr>
              <w:jc w:val="center"/>
            </w:pPr>
            <w:r w:rsidRPr="00E96FF5">
              <w:t>Дата и номер договора</w:t>
            </w:r>
            <w:r>
              <w:rPr>
                <w:rStyle w:val="afb"/>
              </w:rPr>
              <w:footnoteReference w:id="10"/>
            </w:r>
          </w:p>
        </w:tc>
        <w:tc>
          <w:tcPr>
            <w:tcW w:w="2665" w:type="dxa"/>
            <w:tcBorders>
              <w:top w:val="single" w:sz="4" w:space="0" w:color="auto"/>
              <w:left w:val="single" w:sz="4" w:space="0" w:color="auto"/>
              <w:bottom w:val="single" w:sz="4" w:space="0" w:color="auto"/>
              <w:right w:val="single" w:sz="4" w:space="0" w:color="auto"/>
            </w:tcBorders>
            <w:vAlign w:val="center"/>
          </w:tcPr>
          <w:p w:rsidR="00353E31" w:rsidRPr="00C97E49" w:rsidRDefault="00353E31" w:rsidP="000B02E7">
            <w:pPr>
              <w:jc w:val="center"/>
            </w:pPr>
            <w:r w:rsidRPr="00E96FF5">
              <w:t xml:space="preserve">Предмет договора </w:t>
            </w:r>
          </w:p>
        </w:tc>
        <w:tc>
          <w:tcPr>
            <w:tcW w:w="1735" w:type="dxa"/>
            <w:tcBorders>
              <w:top w:val="single" w:sz="4" w:space="0" w:color="auto"/>
              <w:left w:val="single" w:sz="4" w:space="0" w:color="auto"/>
              <w:bottom w:val="single" w:sz="4" w:space="0" w:color="auto"/>
              <w:right w:val="single" w:sz="4" w:space="0" w:color="auto"/>
            </w:tcBorders>
            <w:vAlign w:val="center"/>
          </w:tcPr>
          <w:p w:rsidR="00353E31" w:rsidRPr="00C97E49" w:rsidRDefault="00353E31" w:rsidP="000B02E7">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353E31" w:rsidRPr="005049BC" w:rsidRDefault="00353E31" w:rsidP="000B02E7">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353E31" w:rsidRPr="00C97E49" w:rsidTr="000B02E7">
        <w:trPr>
          <w:trHeight w:val="274"/>
        </w:trPr>
        <w:tc>
          <w:tcPr>
            <w:tcW w:w="0" w:type="auto"/>
            <w:tcBorders>
              <w:top w:val="single" w:sz="4" w:space="0" w:color="auto"/>
              <w:left w:val="single" w:sz="4" w:space="0" w:color="auto"/>
              <w:bottom w:val="single" w:sz="4" w:space="0" w:color="auto"/>
              <w:right w:val="single" w:sz="4" w:space="0" w:color="auto"/>
            </w:tcBorders>
          </w:tcPr>
          <w:p w:rsidR="00353E31" w:rsidRPr="00C97E49" w:rsidRDefault="00353E31" w:rsidP="000B02E7">
            <w:r>
              <w:t>1.</w:t>
            </w:r>
          </w:p>
        </w:tc>
        <w:tc>
          <w:tcPr>
            <w:tcW w:w="0" w:type="auto"/>
            <w:tcBorders>
              <w:top w:val="single" w:sz="4" w:space="0" w:color="auto"/>
              <w:left w:val="single" w:sz="4" w:space="0" w:color="auto"/>
              <w:bottom w:val="single" w:sz="4" w:space="0" w:color="auto"/>
              <w:right w:val="single" w:sz="4" w:space="0" w:color="auto"/>
            </w:tcBorders>
            <w:vAlign w:val="center"/>
          </w:tcPr>
          <w:p w:rsidR="00353E31" w:rsidRPr="00C97E49" w:rsidRDefault="00353E31" w:rsidP="000B02E7">
            <w:pPr>
              <w:jc w:val="center"/>
            </w:pPr>
          </w:p>
        </w:tc>
        <w:tc>
          <w:tcPr>
            <w:tcW w:w="2665" w:type="dxa"/>
            <w:tcBorders>
              <w:top w:val="single" w:sz="4" w:space="0" w:color="auto"/>
              <w:left w:val="single" w:sz="4" w:space="0" w:color="auto"/>
              <w:bottom w:val="single" w:sz="4" w:space="0" w:color="auto"/>
              <w:right w:val="single" w:sz="4" w:space="0" w:color="auto"/>
            </w:tcBorders>
          </w:tcPr>
          <w:p w:rsidR="00353E31" w:rsidRPr="00C97E49" w:rsidRDefault="00353E31" w:rsidP="000B02E7"/>
        </w:tc>
        <w:tc>
          <w:tcPr>
            <w:tcW w:w="1735" w:type="dxa"/>
            <w:tcBorders>
              <w:top w:val="single" w:sz="4" w:space="0" w:color="auto"/>
              <w:left w:val="single" w:sz="4" w:space="0" w:color="auto"/>
              <w:bottom w:val="single" w:sz="4" w:space="0" w:color="auto"/>
              <w:right w:val="single" w:sz="4" w:space="0" w:color="auto"/>
            </w:tcBorders>
          </w:tcPr>
          <w:p w:rsidR="00353E31" w:rsidRPr="00C97E49" w:rsidRDefault="00353E31" w:rsidP="000B02E7"/>
        </w:tc>
        <w:tc>
          <w:tcPr>
            <w:tcW w:w="0" w:type="auto"/>
            <w:tcBorders>
              <w:top w:val="single" w:sz="4" w:space="0" w:color="auto"/>
              <w:left w:val="single" w:sz="4" w:space="0" w:color="auto"/>
              <w:bottom w:val="single" w:sz="4" w:space="0" w:color="auto"/>
              <w:right w:val="single" w:sz="4" w:space="0" w:color="auto"/>
            </w:tcBorders>
          </w:tcPr>
          <w:p w:rsidR="00353E31" w:rsidRPr="00C97E49" w:rsidRDefault="00353E31" w:rsidP="000B02E7"/>
        </w:tc>
      </w:tr>
      <w:tr w:rsidR="00353E31" w:rsidRPr="00C97E49" w:rsidTr="000B02E7">
        <w:trPr>
          <w:trHeight w:val="262"/>
        </w:trPr>
        <w:tc>
          <w:tcPr>
            <w:tcW w:w="0" w:type="auto"/>
            <w:tcBorders>
              <w:top w:val="single" w:sz="4" w:space="0" w:color="auto"/>
              <w:left w:val="single" w:sz="4" w:space="0" w:color="auto"/>
              <w:bottom w:val="single" w:sz="4" w:space="0" w:color="auto"/>
              <w:right w:val="single" w:sz="4" w:space="0" w:color="auto"/>
            </w:tcBorders>
          </w:tcPr>
          <w:p w:rsidR="00353E31" w:rsidRPr="00C97E49" w:rsidRDefault="00353E31" w:rsidP="000B02E7">
            <w:r>
              <w:t>2.</w:t>
            </w:r>
          </w:p>
        </w:tc>
        <w:tc>
          <w:tcPr>
            <w:tcW w:w="0" w:type="auto"/>
            <w:tcBorders>
              <w:top w:val="single" w:sz="4" w:space="0" w:color="auto"/>
              <w:left w:val="single" w:sz="4" w:space="0" w:color="auto"/>
              <w:bottom w:val="single" w:sz="4" w:space="0" w:color="auto"/>
              <w:right w:val="single" w:sz="4" w:space="0" w:color="auto"/>
            </w:tcBorders>
            <w:vAlign w:val="center"/>
          </w:tcPr>
          <w:p w:rsidR="00353E31" w:rsidRPr="00C97E49" w:rsidRDefault="00353E31" w:rsidP="000B02E7">
            <w:pPr>
              <w:jc w:val="center"/>
            </w:pPr>
          </w:p>
        </w:tc>
        <w:tc>
          <w:tcPr>
            <w:tcW w:w="2665" w:type="dxa"/>
            <w:tcBorders>
              <w:top w:val="single" w:sz="4" w:space="0" w:color="auto"/>
              <w:left w:val="single" w:sz="4" w:space="0" w:color="auto"/>
              <w:bottom w:val="single" w:sz="4" w:space="0" w:color="auto"/>
              <w:right w:val="single" w:sz="4" w:space="0" w:color="auto"/>
            </w:tcBorders>
          </w:tcPr>
          <w:p w:rsidR="00353E31" w:rsidRPr="00C97E49" w:rsidRDefault="00353E31" w:rsidP="000B02E7"/>
        </w:tc>
        <w:tc>
          <w:tcPr>
            <w:tcW w:w="1735" w:type="dxa"/>
            <w:tcBorders>
              <w:top w:val="single" w:sz="4" w:space="0" w:color="auto"/>
              <w:left w:val="single" w:sz="4" w:space="0" w:color="auto"/>
              <w:bottom w:val="single" w:sz="4" w:space="0" w:color="auto"/>
              <w:right w:val="single" w:sz="4" w:space="0" w:color="auto"/>
            </w:tcBorders>
          </w:tcPr>
          <w:p w:rsidR="00353E31" w:rsidRPr="00C97E49" w:rsidRDefault="00353E31" w:rsidP="000B02E7"/>
        </w:tc>
        <w:tc>
          <w:tcPr>
            <w:tcW w:w="0" w:type="auto"/>
            <w:tcBorders>
              <w:top w:val="single" w:sz="4" w:space="0" w:color="auto"/>
              <w:left w:val="single" w:sz="4" w:space="0" w:color="auto"/>
              <w:bottom w:val="single" w:sz="4" w:space="0" w:color="auto"/>
              <w:right w:val="single" w:sz="4" w:space="0" w:color="auto"/>
            </w:tcBorders>
          </w:tcPr>
          <w:p w:rsidR="00353E31" w:rsidRPr="00C97E49" w:rsidRDefault="00353E31" w:rsidP="000B02E7"/>
        </w:tc>
      </w:tr>
      <w:tr w:rsidR="00353E31" w:rsidRPr="00C97E49" w:rsidTr="000B02E7">
        <w:trPr>
          <w:trHeight w:val="207"/>
        </w:trPr>
        <w:tc>
          <w:tcPr>
            <w:tcW w:w="0" w:type="auto"/>
            <w:tcBorders>
              <w:top w:val="single" w:sz="4" w:space="0" w:color="auto"/>
              <w:left w:val="single" w:sz="4" w:space="0" w:color="auto"/>
              <w:bottom w:val="single" w:sz="4" w:space="0" w:color="auto"/>
              <w:right w:val="single" w:sz="4" w:space="0" w:color="auto"/>
            </w:tcBorders>
          </w:tcPr>
          <w:p w:rsidR="00353E31" w:rsidRPr="00C97E49" w:rsidRDefault="00353E31" w:rsidP="000B02E7"/>
        </w:tc>
        <w:tc>
          <w:tcPr>
            <w:tcW w:w="0" w:type="auto"/>
            <w:gridSpan w:val="3"/>
            <w:tcBorders>
              <w:top w:val="single" w:sz="4" w:space="0" w:color="auto"/>
              <w:left w:val="single" w:sz="4" w:space="0" w:color="auto"/>
              <w:bottom w:val="single" w:sz="4" w:space="0" w:color="auto"/>
              <w:right w:val="single" w:sz="4" w:space="0" w:color="auto"/>
            </w:tcBorders>
            <w:vAlign w:val="center"/>
          </w:tcPr>
          <w:p w:rsidR="00353E31" w:rsidRPr="00C97E49" w:rsidRDefault="00353E31" w:rsidP="000B02E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53E31" w:rsidRPr="00C97E49" w:rsidRDefault="00353E31" w:rsidP="000B02E7"/>
        </w:tc>
      </w:tr>
    </w:tbl>
    <w:p w:rsidR="00353E31" w:rsidRDefault="00353E31" w:rsidP="00353E31">
      <w:pPr>
        <w:jc w:val="center"/>
      </w:pPr>
    </w:p>
    <w:p w:rsidR="00353E31" w:rsidRDefault="00353E31" w:rsidP="00353E31">
      <w:r w:rsidRPr="005049BC">
        <w:t xml:space="preserve">Приложение: </w:t>
      </w:r>
      <w:r>
        <w:t>1. копия договора</w:t>
      </w:r>
      <w:r w:rsidRPr="005049BC">
        <w:t xml:space="preserve"> на ____ листах.</w:t>
      </w:r>
    </w:p>
    <w:p w:rsidR="00353E31" w:rsidRPr="005049BC" w:rsidRDefault="00353E31" w:rsidP="00353E31">
      <w:r>
        <w:tab/>
      </w:r>
      <w:r>
        <w:tab/>
      </w:r>
      <w:r>
        <w:tab/>
        <w:t xml:space="preserve">    2. копия акта на </w:t>
      </w:r>
      <w:r>
        <w:tab/>
      </w:r>
      <w:r w:rsidRPr="00657A06">
        <w:t>____ листах</w:t>
      </w:r>
      <w:r>
        <w:t>.</w:t>
      </w:r>
    </w:p>
    <w:p w:rsidR="00353E31" w:rsidRDefault="00353E31" w:rsidP="00353E31">
      <w:pPr>
        <w:jc w:val="center"/>
        <w:rPr>
          <w:b/>
          <w:szCs w:val="28"/>
        </w:rPr>
      </w:pPr>
    </w:p>
    <w:p w:rsidR="00353E31" w:rsidRDefault="00353E31" w:rsidP="00353E31"/>
    <w:p w:rsidR="00353E31" w:rsidRDefault="00353E31" w:rsidP="00353E31"/>
    <w:p w:rsidR="00353E31" w:rsidRPr="00C20080" w:rsidRDefault="00353E31" w:rsidP="00353E31">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353E31" w:rsidRPr="00C20080" w:rsidRDefault="00353E31" w:rsidP="00353E31">
      <w:pPr>
        <w:tabs>
          <w:tab w:val="left" w:pos="8640"/>
        </w:tabs>
        <w:jc w:val="center"/>
        <w:rPr>
          <w:i/>
        </w:rPr>
      </w:pPr>
      <w:r w:rsidRPr="00C20080">
        <w:rPr>
          <w:i/>
        </w:rPr>
        <w:t>(наименование претендента)</w:t>
      </w:r>
    </w:p>
    <w:p w:rsidR="00353E31" w:rsidRPr="00C20080" w:rsidRDefault="00353E31" w:rsidP="00353E31">
      <w:pPr>
        <w:rPr>
          <w:sz w:val="28"/>
          <w:szCs w:val="28"/>
          <w:lang w:eastAsia="ru-RU"/>
        </w:rPr>
      </w:pPr>
      <w:r w:rsidRPr="00C20080">
        <w:rPr>
          <w:sz w:val="28"/>
          <w:szCs w:val="28"/>
          <w:lang w:eastAsia="ru-RU"/>
        </w:rPr>
        <w:t>____________________________________________________________________</w:t>
      </w:r>
    </w:p>
    <w:p w:rsidR="00353E31" w:rsidRPr="00C20080" w:rsidRDefault="00353E31" w:rsidP="00353E31">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53E31" w:rsidRPr="00C20080" w:rsidRDefault="00353E31" w:rsidP="00353E31">
      <w:pPr>
        <w:rPr>
          <w:sz w:val="28"/>
          <w:szCs w:val="28"/>
          <w:lang w:eastAsia="ru-RU"/>
        </w:rPr>
      </w:pPr>
      <w:r w:rsidRPr="00C20080">
        <w:rPr>
          <w:sz w:val="28"/>
          <w:szCs w:val="28"/>
          <w:lang w:eastAsia="ru-RU"/>
        </w:rPr>
        <w:t>"____" _________ 201__ г.</w:t>
      </w:r>
    </w:p>
    <w:p w:rsidR="00353E31" w:rsidRPr="007415F9" w:rsidRDefault="00353E31" w:rsidP="00353E31"/>
    <w:p w:rsidR="00353E31" w:rsidRDefault="00353E31" w:rsidP="00353E31">
      <w:pPr>
        <w:suppressAutoHyphens w:val="0"/>
      </w:pPr>
      <w:r>
        <w:br w:type="page"/>
      </w:r>
    </w:p>
    <w:p w:rsidR="0000648C" w:rsidRPr="00CA148A" w:rsidRDefault="0000648C" w:rsidP="0000648C">
      <w:pPr>
        <w:pStyle w:val="22"/>
        <w:spacing w:before="0" w:after="0"/>
        <w:jc w:val="right"/>
        <w:rPr>
          <w:b w:val="0"/>
          <w:sz w:val="24"/>
        </w:rPr>
      </w:pPr>
      <w:r w:rsidRPr="00CA148A">
        <w:rPr>
          <w:rFonts w:cs="Times New Roman"/>
          <w:b w:val="0"/>
          <w:i w:val="0"/>
          <w:iCs w:val="0"/>
          <w:sz w:val="24"/>
        </w:rPr>
        <w:lastRenderedPageBreak/>
        <w:t>Приложение № 5</w:t>
      </w:r>
    </w:p>
    <w:p w:rsidR="0000648C" w:rsidRPr="00CA148A" w:rsidRDefault="0000648C" w:rsidP="0000648C">
      <w:pPr>
        <w:pStyle w:val="22"/>
        <w:spacing w:before="0" w:after="0"/>
        <w:jc w:val="right"/>
        <w:rPr>
          <w:b w:val="0"/>
          <w:sz w:val="24"/>
        </w:rPr>
      </w:pPr>
      <w:r w:rsidRPr="00CA148A">
        <w:rPr>
          <w:rFonts w:cs="Times New Roman"/>
          <w:b w:val="0"/>
          <w:i w:val="0"/>
          <w:iCs w:val="0"/>
          <w:sz w:val="24"/>
        </w:rPr>
        <w:t>к документации о закупке</w:t>
      </w:r>
    </w:p>
    <w:p w:rsidR="00421FB4" w:rsidRPr="009F1410" w:rsidRDefault="00421FB4" w:rsidP="00421FB4">
      <w:pPr>
        <w:ind w:firstLine="567"/>
        <w:jc w:val="both"/>
        <w:rPr>
          <w:b/>
          <w:sz w:val="28"/>
          <w:szCs w:val="28"/>
          <w:highlight w:val="cyan"/>
        </w:rPr>
      </w:pPr>
    </w:p>
    <w:p w:rsidR="00421FB4" w:rsidRPr="00497039" w:rsidRDefault="00421FB4" w:rsidP="00421FB4">
      <w:pPr>
        <w:pStyle w:val="afd"/>
        <w:ind w:firstLine="0"/>
        <w:jc w:val="center"/>
        <w:rPr>
          <w:b/>
          <w:sz w:val="28"/>
          <w:szCs w:val="28"/>
        </w:rPr>
      </w:pPr>
      <w:r w:rsidRPr="00497039">
        <w:rPr>
          <w:b/>
          <w:sz w:val="28"/>
          <w:szCs w:val="28"/>
        </w:rPr>
        <w:t>ПРОЕКТ ДОГОВОРА</w:t>
      </w:r>
    </w:p>
    <w:p w:rsidR="00421FB4" w:rsidRDefault="00421FB4" w:rsidP="00421FB4">
      <w:pPr>
        <w:rPr>
          <w:b/>
          <w:i/>
          <w:sz w:val="28"/>
          <w:szCs w:val="28"/>
          <w:highlight w:val="magenta"/>
        </w:rPr>
      </w:pPr>
    </w:p>
    <w:p w:rsidR="00421FB4" w:rsidRDefault="00421FB4" w:rsidP="00421FB4">
      <w:pPr>
        <w:rPr>
          <w:b/>
          <w:i/>
          <w:sz w:val="28"/>
          <w:szCs w:val="28"/>
        </w:rPr>
      </w:pPr>
    </w:p>
    <w:p w:rsidR="00421FB4" w:rsidRDefault="00421FB4" w:rsidP="00421FB4">
      <w:pPr>
        <w:ind w:firstLine="851"/>
        <w:jc w:val="center"/>
        <w:rPr>
          <w:b/>
          <w:bCs/>
        </w:rPr>
      </w:pPr>
      <w:r>
        <w:rPr>
          <w:b/>
          <w:bCs/>
        </w:rPr>
        <w:t>Договор  №ТКд/1_</w:t>
      </w:r>
      <w:r w:rsidRPr="005820EB">
        <w:rPr>
          <w:b/>
          <w:bCs/>
        </w:rPr>
        <w:t>/__</w:t>
      </w:r>
      <w:r>
        <w:rPr>
          <w:b/>
          <w:bCs/>
        </w:rPr>
        <w:t>_</w:t>
      </w:r>
      <w:r w:rsidRPr="005820EB">
        <w:rPr>
          <w:b/>
          <w:bCs/>
        </w:rPr>
        <w:t>/__</w:t>
      </w:r>
      <w:r>
        <w:rPr>
          <w:b/>
          <w:bCs/>
        </w:rPr>
        <w:t>_</w:t>
      </w:r>
    </w:p>
    <w:p w:rsidR="00421FB4" w:rsidRPr="005820EB" w:rsidRDefault="00421FB4" w:rsidP="00421FB4">
      <w:pPr>
        <w:ind w:firstLine="851"/>
        <w:jc w:val="center"/>
        <w:rPr>
          <w:b/>
          <w:bCs/>
        </w:rPr>
      </w:pPr>
    </w:p>
    <w:p w:rsidR="00421FB4" w:rsidRPr="005820EB" w:rsidRDefault="00421FB4" w:rsidP="00421FB4">
      <w:pPr>
        <w:jc w:val="both"/>
      </w:pPr>
      <w:r w:rsidRPr="005820EB">
        <w:t>г.</w:t>
      </w:r>
      <w:r>
        <w:t xml:space="preserve"> Москва</w:t>
      </w:r>
      <w:r w:rsidRPr="005820EB">
        <w:t xml:space="preserve">                                                                                  </w:t>
      </w:r>
      <w:r>
        <w:t xml:space="preserve">                        </w:t>
      </w:r>
      <w:r w:rsidRPr="005820EB">
        <w:t xml:space="preserve"> «__»_______ </w:t>
      </w:r>
      <w:r>
        <w:t>201</w:t>
      </w:r>
      <w:r w:rsidRPr="005820EB">
        <w:t>__ г.</w:t>
      </w:r>
    </w:p>
    <w:p w:rsidR="00421FB4" w:rsidRDefault="00421FB4" w:rsidP="00421FB4">
      <w:pPr>
        <w:rPr>
          <w:b/>
        </w:rPr>
      </w:pPr>
      <w:r w:rsidRPr="008A653F">
        <w:rPr>
          <w:b/>
        </w:rPr>
        <w:tab/>
      </w:r>
    </w:p>
    <w:p w:rsidR="00421FB4" w:rsidRPr="008A653F" w:rsidRDefault="00421FB4" w:rsidP="00421FB4"/>
    <w:p w:rsidR="00421FB4" w:rsidRPr="005820EB" w:rsidRDefault="00421FB4" w:rsidP="00421FB4">
      <w:pPr>
        <w:ind w:firstLine="851"/>
        <w:jc w:val="both"/>
      </w:pPr>
      <w:r>
        <w:t>Публичное</w:t>
      </w:r>
      <w:r w:rsidRPr="005820EB">
        <w:t xml:space="preserve"> акционерное общество «Центр по перевозке грузов в</w:t>
      </w:r>
      <w:r>
        <w:t xml:space="preserve"> контейнерах «ТрансКонтейнер» (</w:t>
      </w:r>
      <w:r w:rsidR="00BE68EF" w:rsidRPr="00BE68EF">
        <w:t>ПАО «ТрансКонтейнер»</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421FB4" w:rsidRPr="005820EB" w:rsidRDefault="00421FB4" w:rsidP="00421FB4">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421FB4" w:rsidRPr="005820EB" w:rsidRDefault="00421FB4" w:rsidP="00421FB4">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421FB4" w:rsidRPr="005820EB" w:rsidRDefault="00421FB4" w:rsidP="00421FB4">
      <w:pPr>
        <w:jc w:val="both"/>
      </w:pPr>
      <w:r w:rsidRPr="005820EB">
        <w:t xml:space="preserve">именуемое в дальнейшем «Исполнитель», в лице __________________________________, </w:t>
      </w:r>
    </w:p>
    <w:p w:rsidR="00421FB4" w:rsidRPr="005820EB" w:rsidRDefault="00421FB4" w:rsidP="00421FB4">
      <w:pPr>
        <w:ind w:firstLine="851"/>
        <w:jc w:val="both"/>
      </w:pPr>
      <w:r w:rsidRPr="005820EB">
        <w:rPr>
          <w:i/>
          <w:vertAlign w:val="superscript"/>
        </w:rPr>
        <w:t xml:space="preserve">                                                                                                                        (должность, Ф.И.О. - полностью)</w:t>
      </w:r>
    </w:p>
    <w:p w:rsidR="00421FB4" w:rsidRPr="005820EB" w:rsidRDefault="00421FB4" w:rsidP="00421FB4">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и т.д.</w:t>
      </w:r>
      <w:proofErr w:type="gramStart"/>
      <w:r>
        <w:rPr>
          <w:i/>
          <w:vertAlign w:val="superscript"/>
        </w:rPr>
        <w:t xml:space="preserve"> </w:t>
      </w:r>
      <w:r w:rsidRPr="005820EB">
        <w:rPr>
          <w:i/>
          <w:vertAlign w:val="superscript"/>
        </w:rPr>
        <w:t>)</w:t>
      </w:r>
      <w:proofErr w:type="gramEnd"/>
    </w:p>
    <w:p w:rsidR="00421FB4" w:rsidRDefault="00421FB4" w:rsidP="00421FB4">
      <w:pPr>
        <w:ind w:firstLine="851"/>
        <w:jc w:val="both"/>
      </w:pPr>
      <w:r w:rsidRPr="005820EB">
        <w:t>с другой стороны, именуемые в дальнейшем «Стороны», заключили настоящий договор (далее – «Договор») о нижеследующем:</w:t>
      </w:r>
    </w:p>
    <w:p w:rsidR="00421FB4" w:rsidRPr="00497039" w:rsidRDefault="00421FB4" w:rsidP="00421FB4">
      <w:pPr>
        <w:jc w:val="center"/>
        <w:rPr>
          <w:b/>
          <w:bCs/>
          <w:noProof/>
          <w:color w:val="000000"/>
        </w:rPr>
      </w:pPr>
      <w:r w:rsidRPr="00497039">
        <w:rPr>
          <w:b/>
          <w:bCs/>
          <w:noProof/>
          <w:color w:val="000000"/>
        </w:rPr>
        <w:t>1. Предмет Договора</w:t>
      </w:r>
    </w:p>
    <w:p w:rsidR="00421FB4" w:rsidRPr="00C608E8" w:rsidRDefault="00421FB4" w:rsidP="0032425A">
      <w:pPr>
        <w:numPr>
          <w:ilvl w:val="1"/>
          <w:numId w:val="40"/>
        </w:numPr>
        <w:tabs>
          <w:tab w:val="clear" w:pos="465"/>
          <w:tab w:val="num" w:pos="0"/>
          <w:tab w:val="left" w:pos="426"/>
          <w:tab w:val="left" w:pos="851"/>
        </w:tabs>
        <w:suppressAutoHyphens w:val="0"/>
        <w:ind w:left="0" w:firstLine="0"/>
        <w:jc w:val="both"/>
        <w:rPr>
          <w:noProof/>
          <w:color w:val="000000"/>
          <w:spacing w:val="-4"/>
        </w:rPr>
      </w:pPr>
      <w:r w:rsidRPr="00C608E8">
        <w:rPr>
          <w:color w:val="000000"/>
          <w:spacing w:val="-4"/>
        </w:rPr>
        <w:t>По настоящему Договору Исполнитель обязуется (</w:t>
      </w:r>
      <w:r w:rsidRPr="00C608E8">
        <w:rPr>
          <w:i/>
          <w:color w:val="000000"/>
          <w:spacing w:val="-4"/>
        </w:rPr>
        <w:t>на основании Технического задания (ТЗ), которое разрабатывается в рамках настоящего Договора и согласовывается Сторонами)</w:t>
      </w:r>
      <w:r w:rsidRPr="00C608E8">
        <w:rPr>
          <w:color w:val="000000"/>
          <w:spacing w:val="-4"/>
        </w:rPr>
        <w:t xml:space="preserve">, </w:t>
      </w:r>
      <w:r>
        <w:rPr>
          <w:lang w:eastAsia="en-US"/>
        </w:rPr>
        <w:t xml:space="preserve">выполнить работы </w:t>
      </w:r>
      <w:r w:rsidRPr="00325E6B">
        <w:t xml:space="preserve">по </w:t>
      </w:r>
      <w:r w:rsidR="00862259">
        <w:t>созданию</w:t>
      </w:r>
      <w:r w:rsidRPr="00325E6B">
        <w:t xml:space="preserve"> </w:t>
      </w:r>
      <w:r w:rsidR="00862259" w:rsidRPr="00850A0E">
        <w:t>и внедрени</w:t>
      </w:r>
      <w:r w:rsidR="00862259">
        <w:t>ю</w:t>
      </w:r>
      <w:r w:rsidR="00862259" w:rsidRPr="00850A0E">
        <w:t xml:space="preserve"> Системы управления тарифной политикой предоставления вагонов и контейнеров ПАО "ТрансКонтейнер"</w:t>
      </w:r>
      <w:r w:rsidR="00862259" w:rsidRPr="00C608E8">
        <w:rPr>
          <w:color w:val="000000"/>
        </w:rPr>
        <w:t xml:space="preserve"> </w:t>
      </w:r>
      <w:r w:rsidRPr="00C608E8">
        <w:rPr>
          <w:color w:val="000000"/>
        </w:rPr>
        <w:t xml:space="preserve">(далее </w:t>
      </w:r>
      <w:proofErr w:type="gramStart"/>
      <w:r>
        <w:rPr>
          <w:color w:val="000000"/>
        </w:rPr>
        <w:t>–</w:t>
      </w:r>
      <w:r w:rsidR="00F65C35">
        <w:rPr>
          <w:color w:val="000000"/>
        </w:rPr>
        <w:t>С</w:t>
      </w:r>
      <w:proofErr w:type="gramEnd"/>
      <w:r w:rsidR="00F65C35">
        <w:rPr>
          <w:color w:val="000000"/>
        </w:rPr>
        <w:t>истема</w:t>
      </w:r>
      <w:r w:rsidRPr="00C608E8">
        <w:rPr>
          <w:color w:val="000000"/>
        </w:rPr>
        <w:t xml:space="preserve">) (далее – Работы/Работы по </w:t>
      </w:r>
      <w:r w:rsidR="00862259">
        <w:rPr>
          <w:color w:val="000000"/>
        </w:rPr>
        <w:t>созданию Системы</w:t>
      </w:r>
      <w:r w:rsidRPr="00C608E8">
        <w:rPr>
          <w:color w:val="000000"/>
        </w:rPr>
        <w:t>).</w:t>
      </w:r>
      <w:r w:rsidRPr="00C608E8">
        <w:rPr>
          <w:i/>
          <w:color w:val="000000"/>
          <w:spacing w:val="-2"/>
        </w:rPr>
        <w:t xml:space="preserve"> </w:t>
      </w:r>
    </w:p>
    <w:p w:rsidR="00421FB4" w:rsidRPr="00C608E8" w:rsidRDefault="00421FB4" w:rsidP="0032425A">
      <w:pPr>
        <w:numPr>
          <w:ilvl w:val="1"/>
          <w:numId w:val="40"/>
        </w:numPr>
        <w:tabs>
          <w:tab w:val="clear" w:pos="465"/>
          <w:tab w:val="num" w:pos="0"/>
          <w:tab w:val="left" w:pos="426"/>
        </w:tabs>
        <w:suppressAutoHyphens w:val="0"/>
        <w:ind w:left="0" w:firstLine="0"/>
        <w:jc w:val="both"/>
        <w:rPr>
          <w:noProof/>
          <w:color w:val="000000"/>
        </w:rPr>
      </w:pPr>
      <w:r w:rsidRPr="00C608E8">
        <w:rPr>
          <w:noProof/>
          <w:color w:val="000000"/>
        </w:rPr>
        <w:t xml:space="preserve">Содержание и требования к Работам </w:t>
      </w:r>
      <w:r w:rsidR="00862259" w:rsidRPr="00C608E8">
        <w:rPr>
          <w:color w:val="000000"/>
        </w:rPr>
        <w:t xml:space="preserve">по </w:t>
      </w:r>
      <w:r w:rsidR="00862259">
        <w:rPr>
          <w:color w:val="000000"/>
        </w:rPr>
        <w:t>созданию Системы</w:t>
      </w:r>
      <w:r w:rsidRPr="00C608E8">
        <w:rPr>
          <w:noProof/>
          <w:color w:val="000000"/>
        </w:rPr>
        <w:t xml:space="preserve"> изложены в </w:t>
      </w:r>
      <w:r>
        <w:rPr>
          <w:lang w:eastAsia="en-US"/>
        </w:rPr>
        <w:t>Технических</w:t>
      </w:r>
      <w:r w:rsidRPr="00C25599">
        <w:rPr>
          <w:lang w:eastAsia="en-US"/>
        </w:rPr>
        <w:t xml:space="preserve"> т</w:t>
      </w:r>
      <w:r>
        <w:rPr>
          <w:lang w:eastAsia="en-US"/>
        </w:rPr>
        <w:t>ребованиях к выполнению работ (</w:t>
      </w:r>
      <w:proofErr w:type="gramStart"/>
      <w:r>
        <w:rPr>
          <w:lang w:eastAsia="en-US"/>
        </w:rPr>
        <w:t>Т</w:t>
      </w:r>
      <w:r w:rsidRPr="00C25599">
        <w:rPr>
          <w:lang w:eastAsia="en-US"/>
        </w:rPr>
        <w:t>Т</w:t>
      </w:r>
      <w:proofErr w:type="gramEnd"/>
      <w:r w:rsidRPr="00C25599">
        <w:rPr>
          <w:lang w:eastAsia="en-US"/>
        </w:rPr>
        <w:t>) (Приложение №1</w:t>
      </w:r>
      <w:r w:rsidRPr="00D2058B">
        <w:rPr>
          <w:noProof/>
          <w:color w:val="000000"/>
          <w:lang w:eastAsia="en-US"/>
        </w:rPr>
        <w:t xml:space="preserve"> к настоящему Договору</w:t>
      </w:r>
      <w:r w:rsidRPr="00C25599">
        <w:rPr>
          <w:lang w:eastAsia="en-US"/>
        </w:rPr>
        <w:t>), являющихся неотъемлемой частью настоящего Договора.</w:t>
      </w:r>
    </w:p>
    <w:p w:rsidR="00421FB4" w:rsidRPr="00C608E8" w:rsidRDefault="00421FB4" w:rsidP="0032425A">
      <w:pPr>
        <w:numPr>
          <w:ilvl w:val="1"/>
          <w:numId w:val="40"/>
        </w:numPr>
        <w:tabs>
          <w:tab w:val="clear" w:pos="465"/>
          <w:tab w:val="num" w:pos="0"/>
          <w:tab w:val="left" w:pos="426"/>
        </w:tabs>
        <w:suppressAutoHyphens w:val="0"/>
        <w:ind w:left="0" w:firstLine="0"/>
        <w:jc w:val="both"/>
        <w:rPr>
          <w:noProof/>
          <w:color w:val="000000"/>
        </w:rPr>
      </w:pPr>
      <w:r w:rsidRPr="00C608E8">
        <w:rPr>
          <w:noProof/>
          <w:color w:val="000000"/>
        </w:rPr>
        <w:t xml:space="preserve">Срок выполнения Работ по </w:t>
      </w:r>
      <w:proofErr w:type="gramStart"/>
      <w:r w:rsidR="00862259" w:rsidRPr="00C608E8">
        <w:rPr>
          <w:color w:val="000000"/>
        </w:rPr>
        <w:t>по</w:t>
      </w:r>
      <w:proofErr w:type="gramEnd"/>
      <w:r w:rsidR="00862259" w:rsidRPr="00C608E8">
        <w:rPr>
          <w:color w:val="000000"/>
        </w:rPr>
        <w:t xml:space="preserve"> </w:t>
      </w:r>
      <w:r w:rsidR="00862259">
        <w:rPr>
          <w:color w:val="000000"/>
        </w:rPr>
        <w:t>созданию Системы</w:t>
      </w:r>
      <w:r w:rsidR="00862259" w:rsidRPr="00C608E8">
        <w:rPr>
          <w:i/>
          <w:noProof/>
          <w:color w:val="000000"/>
        </w:rPr>
        <w:t xml:space="preserve"> </w:t>
      </w:r>
      <w:r w:rsidRPr="00C608E8">
        <w:rPr>
          <w:i/>
          <w:noProof/>
          <w:color w:val="000000"/>
        </w:rPr>
        <w:t xml:space="preserve">(а также отдельных этапов Работ) </w:t>
      </w:r>
      <w:r w:rsidRPr="00C608E8">
        <w:rPr>
          <w:noProof/>
          <w:color w:val="000000"/>
        </w:rPr>
        <w:t xml:space="preserve">определяется Календарным планом (Приложение №2 к настоящему Договору), являющимся неотъемлемой частью настоящего Договора. </w:t>
      </w:r>
    </w:p>
    <w:p w:rsidR="00421FB4" w:rsidRPr="00C608E8" w:rsidRDefault="00421FB4" w:rsidP="0032425A">
      <w:pPr>
        <w:numPr>
          <w:ilvl w:val="1"/>
          <w:numId w:val="40"/>
        </w:numPr>
        <w:tabs>
          <w:tab w:val="clear" w:pos="465"/>
          <w:tab w:val="num" w:pos="0"/>
          <w:tab w:val="left" w:pos="426"/>
        </w:tabs>
        <w:suppressAutoHyphens w:val="0"/>
        <w:ind w:left="0" w:firstLine="0"/>
        <w:jc w:val="both"/>
        <w:rPr>
          <w:noProof/>
          <w:color w:val="000000"/>
        </w:rPr>
      </w:pPr>
      <w:r w:rsidRPr="00C608E8">
        <w:rPr>
          <w:bCs/>
          <w:noProof/>
          <w:color w:val="000000"/>
        </w:rPr>
        <w:t>Результатом Работ по настоящему Договору явля</w:t>
      </w:r>
      <w:r>
        <w:rPr>
          <w:bCs/>
          <w:noProof/>
          <w:color w:val="000000"/>
        </w:rPr>
        <w:t>ю</w:t>
      </w:r>
      <w:r w:rsidRPr="00C608E8">
        <w:rPr>
          <w:bCs/>
          <w:noProof/>
          <w:color w:val="000000"/>
        </w:rPr>
        <w:t>тся</w:t>
      </w:r>
      <w:r w:rsidR="00862259">
        <w:rPr>
          <w:color w:val="000000"/>
          <w:spacing w:val="-4"/>
        </w:rPr>
        <w:t xml:space="preserve"> </w:t>
      </w:r>
      <w:r w:rsidR="00862259" w:rsidRPr="00862259">
        <w:rPr>
          <w:color w:val="000000"/>
          <w:spacing w:val="-4"/>
        </w:rPr>
        <w:t>разработанная</w:t>
      </w:r>
      <w:r w:rsidRPr="00862259">
        <w:rPr>
          <w:color w:val="000000"/>
          <w:spacing w:val="-4"/>
        </w:rPr>
        <w:t xml:space="preserve"> и</w:t>
      </w:r>
      <w:r w:rsidRPr="00862259">
        <w:rPr>
          <w:color w:val="000000"/>
          <w:spacing w:val="-2"/>
        </w:rPr>
        <w:t xml:space="preserve"> введенн</w:t>
      </w:r>
      <w:r w:rsidR="00862259" w:rsidRPr="00862259">
        <w:rPr>
          <w:color w:val="000000"/>
          <w:spacing w:val="-2"/>
        </w:rPr>
        <w:t>ая</w:t>
      </w:r>
      <w:r w:rsidRPr="00862259">
        <w:rPr>
          <w:color w:val="000000"/>
          <w:spacing w:val="-2"/>
        </w:rPr>
        <w:t xml:space="preserve"> в промышленную эксплуатацию в </w:t>
      </w:r>
      <w:r w:rsidR="00471211" w:rsidRPr="00471211">
        <w:t>ПАО «ТрансКонтейнер»</w:t>
      </w:r>
      <w:r w:rsidRPr="00C608E8">
        <w:rPr>
          <w:color w:val="000000"/>
          <w:spacing w:val="-2"/>
        </w:rPr>
        <w:t xml:space="preserve"> </w:t>
      </w:r>
      <w:r w:rsidR="00D404B8">
        <w:rPr>
          <w:color w:val="000000"/>
        </w:rPr>
        <w:t>Система</w:t>
      </w:r>
      <w:r w:rsidR="00862259">
        <w:rPr>
          <w:color w:val="000000"/>
        </w:rPr>
        <w:t>.</w:t>
      </w:r>
      <w:r w:rsidRPr="00C608E8">
        <w:rPr>
          <w:bCs/>
          <w:noProof/>
          <w:color w:val="000000"/>
        </w:rPr>
        <w:t xml:space="preserve"> </w:t>
      </w:r>
    </w:p>
    <w:p w:rsidR="00421FB4" w:rsidRPr="00C608E8" w:rsidRDefault="00421FB4" w:rsidP="00421FB4">
      <w:pPr>
        <w:jc w:val="both"/>
        <w:rPr>
          <w:b/>
          <w:bCs/>
          <w:noProof/>
          <w:color w:val="000000"/>
        </w:rPr>
      </w:pPr>
    </w:p>
    <w:p w:rsidR="00421FB4" w:rsidRPr="00C608E8" w:rsidRDefault="00421FB4" w:rsidP="00421FB4">
      <w:pPr>
        <w:jc w:val="center"/>
        <w:rPr>
          <w:b/>
          <w:bCs/>
          <w:noProof/>
          <w:color w:val="000000"/>
        </w:rPr>
      </w:pPr>
      <w:r w:rsidRPr="00C608E8">
        <w:rPr>
          <w:b/>
          <w:bCs/>
          <w:noProof/>
          <w:color w:val="000000"/>
        </w:rPr>
        <w:t>2. Права и обязанности Сторон</w:t>
      </w:r>
    </w:p>
    <w:p w:rsidR="00421FB4" w:rsidRPr="00C608E8" w:rsidRDefault="00421FB4" w:rsidP="00421FB4">
      <w:pPr>
        <w:jc w:val="both"/>
        <w:rPr>
          <w:color w:val="000000"/>
          <w:u w:val="single"/>
        </w:rPr>
      </w:pPr>
      <w:r w:rsidRPr="00C608E8">
        <w:rPr>
          <w:noProof/>
          <w:color w:val="000000"/>
          <w:u w:val="single"/>
        </w:rPr>
        <w:t>2.1. Исполнитель обязан:</w:t>
      </w:r>
    </w:p>
    <w:p w:rsidR="00421FB4" w:rsidRPr="00C608E8" w:rsidRDefault="00421FB4" w:rsidP="00421FB4">
      <w:pPr>
        <w:jc w:val="both"/>
        <w:rPr>
          <w:snapToGrid w:val="0"/>
        </w:rPr>
      </w:pPr>
      <w:r w:rsidRPr="00C608E8">
        <w:rPr>
          <w:noProof/>
          <w:color w:val="000000"/>
        </w:rPr>
        <w:t xml:space="preserve">2.1.1. выполнить </w:t>
      </w:r>
      <w:r w:rsidR="00862259" w:rsidRPr="00C608E8">
        <w:rPr>
          <w:color w:val="000000"/>
        </w:rPr>
        <w:t xml:space="preserve">Работы по </w:t>
      </w:r>
      <w:r w:rsidR="00862259">
        <w:rPr>
          <w:color w:val="000000"/>
        </w:rPr>
        <w:t>созданию Системы</w:t>
      </w:r>
      <w:r w:rsidRPr="00C608E8">
        <w:rPr>
          <w:noProof/>
          <w:color w:val="000000"/>
        </w:rPr>
        <w:t xml:space="preserve"> в соответствии с требованиями настоящего Договора </w:t>
      </w:r>
      <w:r w:rsidRPr="00C608E8">
        <w:rPr>
          <w:snapToGrid w:val="0"/>
        </w:rPr>
        <w:t xml:space="preserve">и передать Заказчику результаты Работ в предусмотренные настоящим Договором сроки. Результаты Работ </w:t>
      </w:r>
      <w:r w:rsidR="00862259" w:rsidRPr="00C608E8">
        <w:rPr>
          <w:color w:val="000000"/>
        </w:rPr>
        <w:t xml:space="preserve">по </w:t>
      </w:r>
      <w:r w:rsidR="00862259">
        <w:rPr>
          <w:color w:val="000000"/>
        </w:rPr>
        <w:t>созданию Системы</w:t>
      </w:r>
      <w:r w:rsidR="00862259" w:rsidRPr="00C608E8">
        <w:rPr>
          <w:noProof/>
          <w:color w:val="000000"/>
        </w:rPr>
        <w:t xml:space="preserve"> </w:t>
      </w:r>
      <w:r w:rsidRPr="00C608E8">
        <w:rPr>
          <w:snapToGrid w:val="0"/>
        </w:rPr>
        <w:t>должны отвечать требованиям законодательства Российской Федерации;</w:t>
      </w:r>
    </w:p>
    <w:p w:rsidR="00421FB4" w:rsidRPr="00C608E8" w:rsidRDefault="00421FB4" w:rsidP="00421FB4">
      <w:pPr>
        <w:jc w:val="both"/>
        <w:rPr>
          <w:i/>
          <w:noProof/>
          <w:color w:val="000000"/>
        </w:rPr>
      </w:pPr>
      <w:r w:rsidRPr="003E2697">
        <w:rPr>
          <w:noProof/>
          <w:color w:val="000000"/>
        </w:rPr>
        <w:t>2.1.2.</w:t>
      </w:r>
      <w:r w:rsidRPr="00C608E8">
        <w:rPr>
          <w:i/>
          <w:noProof/>
          <w:color w:val="000000"/>
        </w:rPr>
        <w:t xml:space="preserve"> </w:t>
      </w:r>
      <w:r>
        <w:rPr>
          <w:color w:val="000000"/>
          <w:spacing w:val="-4"/>
          <w:lang w:eastAsia="en-US"/>
        </w:rPr>
        <w:t xml:space="preserve">разработать ТЗ в соответствии с </w:t>
      </w:r>
      <w:proofErr w:type="gramStart"/>
      <w:r>
        <w:rPr>
          <w:color w:val="000000"/>
          <w:spacing w:val="-4"/>
          <w:lang w:eastAsia="en-US"/>
        </w:rPr>
        <w:t>Т</w:t>
      </w:r>
      <w:r w:rsidRPr="00D64692">
        <w:rPr>
          <w:color w:val="000000"/>
          <w:spacing w:val="-4"/>
          <w:lang w:eastAsia="en-US"/>
        </w:rPr>
        <w:t>Т</w:t>
      </w:r>
      <w:proofErr w:type="gramEnd"/>
      <w:r w:rsidRPr="00D64692">
        <w:rPr>
          <w:color w:val="000000"/>
          <w:spacing w:val="-4"/>
          <w:lang w:eastAsia="en-US"/>
        </w:rPr>
        <w:t xml:space="preserve"> к выполнению работ</w:t>
      </w:r>
      <w:r w:rsidRPr="00C608E8">
        <w:rPr>
          <w:i/>
          <w:noProof/>
          <w:color w:val="000000"/>
        </w:rPr>
        <w:t>;</w:t>
      </w:r>
    </w:p>
    <w:p w:rsidR="00421FB4" w:rsidRPr="00C608E8" w:rsidRDefault="00421FB4" w:rsidP="00421FB4">
      <w:pPr>
        <w:jc w:val="both"/>
        <w:rPr>
          <w:color w:val="000000"/>
        </w:rPr>
      </w:pPr>
      <w:r>
        <w:rPr>
          <w:noProof/>
          <w:color w:val="000000"/>
        </w:rPr>
        <w:t xml:space="preserve">2.1.3. разработать </w:t>
      </w:r>
      <w:r w:rsidRPr="00C608E8">
        <w:rPr>
          <w:noProof/>
          <w:color w:val="000000"/>
        </w:rPr>
        <w:t xml:space="preserve">  в соответствии с ТЗ;</w:t>
      </w:r>
    </w:p>
    <w:p w:rsidR="00421FB4" w:rsidRPr="00516023" w:rsidRDefault="00421FB4" w:rsidP="00421FB4">
      <w:pPr>
        <w:tabs>
          <w:tab w:val="left" w:pos="426"/>
        </w:tabs>
        <w:jc w:val="both"/>
        <w:rPr>
          <w:noProof/>
          <w:color w:val="000000"/>
        </w:rPr>
      </w:pPr>
      <w:r w:rsidRPr="008A653F">
        <w:rPr>
          <w:noProof/>
          <w:color w:val="000000"/>
        </w:rPr>
        <w:t>2.1.</w:t>
      </w:r>
      <w:r>
        <w:rPr>
          <w:noProof/>
          <w:color w:val="000000"/>
        </w:rPr>
        <w:t>4</w:t>
      </w:r>
      <w:r w:rsidRPr="008A653F">
        <w:rPr>
          <w:noProof/>
          <w:color w:val="000000"/>
        </w:rPr>
        <w:t xml:space="preserve">. </w:t>
      </w:r>
      <w:r>
        <w:t>у</w:t>
      </w:r>
      <w:r w:rsidRPr="00483C15">
        <w:t xml:space="preserve">странять недостатки в выполненных Работах, допущенные по его вине, своими силами и </w:t>
      </w:r>
      <w:r w:rsidRPr="00C948F0">
        <w:rPr>
          <w:snapToGrid w:val="0"/>
        </w:rPr>
        <w:t xml:space="preserve">за </w:t>
      </w:r>
      <w:r>
        <w:rPr>
          <w:noProof/>
          <w:color w:val="000000"/>
        </w:rPr>
        <w:t>свой счет;</w:t>
      </w:r>
    </w:p>
    <w:p w:rsidR="00421FB4" w:rsidRPr="00C948F0" w:rsidRDefault="00421FB4" w:rsidP="00421FB4">
      <w:pPr>
        <w:tabs>
          <w:tab w:val="left" w:pos="426"/>
        </w:tabs>
        <w:jc w:val="both"/>
        <w:rPr>
          <w:snapToGrid w:val="0"/>
        </w:rPr>
      </w:pPr>
      <w:r w:rsidRPr="00516023">
        <w:rPr>
          <w:noProof/>
          <w:color w:val="000000"/>
        </w:rPr>
        <w:lastRenderedPageBreak/>
        <w:t xml:space="preserve">2.1.5. </w:t>
      </w:r>
      <w:r>
        <w:rPr>
          <w:noProof/>
          <w:color w:val="000000"/>
        </w:rPr>
        <w:t>н</w:t>
      </w:r>
      <w:proofErr w:type="spellStart"/>
      <w:r w:rsidRPr="00C948F0">
        <w:rPr>
          <w:snapToGrid w:val="0"/>
        </w:rPr>
        <w:t>езамедлительно</w:t>
      </w:r>
      <w:proofErr w:type="spellEnd"/>
      <w:r w:rsidRPr="00C948F0">
        <w:rPr>
          <w:snapToGrid w:val="0"/>
        </w:rPr>
        <w:t xml:space="preserve"> информировать Заказчика об обнаруженной невозможности получить ожидаемые результаты или о нецел</w:t>
      </w:r>
      <w:r>
        <w:rPr>
          <w:snapToGrid w:val="0"/>
        </w:rPr>
        <w:t>есообразности продолжения Работ;</w:t>
      </w:r>
    </w:p>
    <w:p w:rsidR="00421FB4" w:rsidRPr="00C948F0" w:rsidRDefault="00421FB4" w:rsidP="00421FB4">
      <w:pPr>
        <w:pStyle w:val="38"/>
        <w:numPr>
          <w:ilvl w:val="0"/>
          <w:numId w:val="0"/>
        </w:numPr>
        <w:tabs>
          <w:tab w:val="clear" w:pos="567"/>
          <w:tab w:val="clear" w:pos="643"/>
          <w:tab w:val="clear" w:pos="720"/>
        </w:tabs>
        <w:rPr>
          <w:snapToGrid w:val="0"/>
          <w:lang w:eastAsia="ru-RU"/>
        </w:rPr>
      </w:pPr>
      <w:r>
        <w:rPr>
          <w:snapToGrid w:val="0"/>
          <w:lang w:eastAsia="ru-RU"/>
        </w:rPr>
        <w:t>2.1.6. н</w:t>
      </w:r>
      <w:r w:rsidRPr="00C948F0">
        <w:rPr>
          <w:snapToGrid w:val="0"/>
          <w:lang w:eastAsia="ru-RU"/>
        </w:rPr>
        <w:t>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21FB4" w:rsidRPr="008A653F" w:rsidRDefault="00421FB4" w:rsidP="00421FB4">
      <w:pPr>
        <w:jc w:val="both"/>
        <w:rPr>
          <w:color w:val="000000"/>
          <w:u w:val="single"/>
        </w:rPr>
      </w:pPr>
      <w:r w:rsidRPr="008A653F">
        <w:rPr>
          <w:noProof/>
          <w:color w:val="000000"/>
          <w:u w:val="single"/>
        </w:rPr>
        <w:t>2.2. Исполнитель вправе:</w:t>
      </w:r>
    </w:p>
    <w:p w:rsidR="00421FB4" w:rsidRPr="008A653F" w:rsidRDefault="00421FB4" w:rsidP="00421FB4">
      <w:pPr>
        <w:jc w:val="both"/>
      </w:pPr>
      <w:r w:rsidRPr="008A653F">
        <w:rPr>
          <w:noProof/>
          <w:color w:val="000000"/>
        </w:rPr>
        <w:t xml:space="preserve">2.2.1. </w:t>
      </w:r>
      <w:r w:rsidR="00862259">
        <w:t xml:space="preserve"> </w:t>
      </w:r>
      <w:r w:rsidRPr="008A653F">
        <w:t xml:space="preserve">досрочно выполнить свои обязательства по настоящему Договору;  </w:t>
      </w:r>
    </w:p>
    <w:p w:rsidR="00421FB4" w:rsidRPr="00A966E1" w:rsidRDefault="00421FB4" w:rsidP="00421FB4">
      <w:pPr>
        <w:jc w:val="both"/>
        <w:rPr>
          <w:i/>
          <w:noProof/>
          <w:color w:val="000000"/>
          <w:u w:val="single"/>
        </w:rPr>
      </w:pPr>
    </w:p>
    <w:p w:rsidR="00421FB4" w:rsidRPr="008A653F" w:rsidRDefault="00421FB4" w:rsidP="00421FB4">
      <w:pPr>
        <w:jc w:val="both"/>
        <w:rPr>
          <w:color w:val="000000"/>
          <w:u w:val="single"/>
        </w:rPr>
      </w:pPr>
      <w:r w:rsidRPr="008A653F">
        <w:rPr>
          <w:noProof/>
          <w:color w:val="000000"/>
          <w:u w:val="single"/>
        </w:rPr>
        <w:t>2.3. Заказчик обязан:</w:t>
      </w:r>
    </w:p>
    <w:p w:rsidR="00421FB4" w:rsidRPr="00A966E1" w:rsidRDefault="00421FB4" w:rsidP="00421FB4">
      <w:pPr>
        <w:jc w:val="both"/>
        <w:rPr>
          <w:i/>
          <w:color w:val="000000"/>
          <w:spacing w:val="-9"/>
        </w:rPr>
      </w:pPr>
      <w:r w:rsidRPr="008A653F">
        <w:rPr>
          <w:noProof/>
          <w:color w:val="000000"/>
        </w:rPr>
        <w:t xml:space="preserve">2.3.1. своевременно предоставлять для выполнения Работ </w:t>
      </w:r>
      <w:r w:rsidR="00862259" w:rsidRPr="00C608E8">
        <w:rPr>
          <w:color w:val="000000"/>
        </w:rPr>
        <w:t xml:space="preserve">по </w:t>
      </w:r>
      <w:r w:rsidR="00862259">
        <w:rPr>
          <w:color w:val="000000"/>
        </w:rPr>
        <w:t>созданию Системы</w:t>
      </w:r>
      <w:r w:rsidRPr="008A653F">
        <w:rPr>
          <w:noProof/>
          <w:color w:val="000000"/>
        </w:rPr>
        <w:t xml:space="preserve"> информационн</w:t>
      </w:r>
      <w:r>
        <w:rPr>
          <w:noProof/>
          <w:color w:val="000000"/>
        </w:rPr>
        <w:t>ые материалы, предусмотренные ТТ</w:t>
      </w:r>
      <w:r w:rsidRPr="008A653F">
        <w:rPr>
          <w:noProof/>
          <w:color w:val="000000"/>
        </w:rPr>
        <w:t xml:space="preserve"> и дополнительно запрашиваемые Исполнителем;</w:t>
      </w:r>
      <w:r w:rsidRPr="00A966E1">
        <w:rPr>
          <w:i/>
          <w:color w:val="000000"/>
          <w:spacing w:val="-9"/>
        </w:rPr>
        <w:t xml:space="preserve"> </w:t>
      </w:r>
    </w:p>
    <w:p w:rsidR="00421FB4" w:rsidRPr="008A653F" w:rsidRDefault="00421FB4" w:rsidP="00421FB4">
      <w:pPr>
        <w:shd w:val="clear" w:color="auto" w:fill="FFFFFF"/>
        <w:tabs>
          <w:tab w:val="left" w:pos="142"/>
        </w:tabs>
        <w:jc w:val="both"/>
        <w:rPr>
          <w:color w:val="000000"/>
          <w:spacing w:val="-9"/>
        </w:rPr>
      </w:pPr>
      <w:r w:rsidRPr="008A653F">
        <w:rPr>
          <w:color w:val="000000"/>
          <w:spacing w:val="-9"/>
        </w:rPr>
        <w:t xml:space="preserve">2.3.3. принять результат Работ по </w:t>
      </w:r>
      <w:r>
        <w:rPr>
          <w:color w:val="000000"/>
          <w:spacing w:val="-9"/>
        </w:rPr>
        <w:t>настоящему Договору</w:t>
      </w:r>
      <w:r w:rsidRPr="008A653F">
        <w:rPr>
          <w:color w:val="000000"/>
          <w:spacing w:val="-9"/>
        </w:rPr>
        <w:t xml:space="preserve"> и уплатить предусмотренное Договором  вознаграждение; </w:t>
      </w:r>
    </w:p>
    <w:p w:rsidR="00421FB4" w:rsidRPr="00D3456D" w:rsidRDefault="00421FB4" w:rsidP="00421FB4">
      <w:pPr>
        <w:pStyle w:val="38"/>
        <w:numPr>
          <w:ilvl w:val="0"/>
          <w:numId w:val="0"/>
        </w:numPr>
        <w:tabs>
          <w:tab w:val="clear" w:pos="567"/>
          <w:tab w:val="clear" w:pos="643"/>
          <w:tab w:val="clear" w:pos="720"/>
        </w:tabs>
      </w:pPr>
      <w:r w:rsidRPr="008A653F">
        <w:rPr>
          <w:color w:val="000000"/>
          <w:spacing w:val="-2"/>
        </w:rPr>
        <w:t xml:space="preserve">2.3.5. </w:t>
      </w:r>
      <w:r>
        <w:t>п</w:t>
      </w:r>
      <w:r w:rsidRPr="00D3456D">
        <w:t>ередавать Исполнителю необходимую для выполнения Работ информацию и документацию.</w:t>
      </w:r>
    </w:p>
    <w:p w:rsidR="00421FB4" w:rsidRPr="008A653F" w:rsidRDefault="00421FB4" w:rsidP="00421FB4">
      <w:pPr>
        <w:shd w:val="clear" w:color="auto" w:fill="FFFFFF"/>
        <w:tabs>
          <w:tab w:val="left" w:pos="168"/>
        </w:tabs>
        <w:jc w:val="both"/>
        <w:rPr>
          <w:color w:val="000000"/>
          <w:spacing w:val="-2"/>
          <w:u w:val="single"/>
        </w:rPr>
      </w:pPr>
      <w:r w:rsidRPr="008A653F">
        <w:rPr>
          <w:color w:val="000000"/>
          <w:spacing w:val="-2"/>
          <w:u w:val="single"/>
        </w:rPr>
        <w:t>2.4. Заказчик вправе:</w:t>
      </w:r>
    </w:p>
    <w:p w:rsidR="00421FB4" w:rsidRPr="0022468A" w:rsidRDefault="00421FB4" w:rsidP="00421FB4">
      <w:pPr>
        <w:jc w:val="both"/>
        <w:rPr>
          <w:noProof/>
          <w:color w:val="000000"/>
        </w:rPr>
      </w:pPr>
      <w:r w:rsidRPr="0022468A">
        <w:rPr>
          <w:noProof/>
          <w:color w:val="000000"/>
        </w:rPr>
        <w:t xml:space="preserve">2.4.1. в процессе разработки </w:t>
      </w:r>
      <w:r w:rsidR="00D404B8">
        <w:rPr>
          <w:color w:val="000000"/>
        </w:rPr>
        <w:t>Системы</w:t>
      </w:r>
      <w:r w:rsidRPr="0022468A">
        <w:rPr>
          <w:noProof/>
          <w:color w:val="000000"/>
        </w:rPr>
        <w:t xml:space="preserve"> Заказчик вправе получать</w:t>
      </w:r>
      <w:r w:rsidRPr="0022468A">
        <w:rPr>
          <w:color w:val="000000"/>
        </w:rPr>
        <w:t xml:space="preserve"> его </w:t>
      </w:r>
      <w:r w:rsidRPr="0022468A">
        <w:rPr>
          <w:noProof/>
          <w:color w:val="000000"/>
        </w:rPr>
        <w:t>промежуточные версии  для контроля процесса её создания.</w:t>
      </w:r>
    </w:p>
    <w:p w:rsidR="00421FB4" w:rsidRPr="008A653F" w:rsidRDefault="00421FB4" w:rsidP="00421FB4">
      <w:pPr>
        <w:jc w:val="both"/>
        <w:rPr>
          <w:color w:val="000000"/>
        </w:rPr>
      </w:pPr>
      <w:r w:rsidRPr="008A653F">
        <w:rPr>
          <w:noProof/>
          <w:color w:val="000000"/>
        </w:rPr>
        <w:t xml:space="preserve">2.4.2. досрочно принять и оплатить результат выполненных Работ </w:t>
      </w:r>
      <w:r w:rsidR="00862259" w:rsidRPr="00C608E8">
        <w:rPr>
          <w:color w:val="000000"/>
        </w:rPr>
        <w:t xml:space="preserve">по </w:t>
      </w:r>
      <w:r w:rsidR="00862259">
        <w:rPr>
          <w:color w:val="000000"/>
        </w:rPr>
        <w:t>созданию Системы</w:t>
      </w:r>
      <w:r w:rsidRPr="008A653F">
        <w:rPr>
          <w:noProof/>
          <w:color w:val="000000"/>
        </w:rPr>
        <w:t xml:space="preserve"> по настоящему Договору.</w:t>
      </w:r>
    </w:p>
    <w:p w:rsidR="00421FB4" w:rsidRPr="008A653F" w:rsidRDefault="00421FB4" w:rsidP="00421FB4">
      <w:pPr>
        <w:jc w:val="both"/>
      </w:pPr>
    </w:p>
    <w:p w:rsidR="00421FB4" w:rsidRDefault="00421FB4" w:rsidP="00421FB4">
      <w:pPr>
        <w:autoSpaceDE w:val="0"/>
        <w:autoSpaceDN w:val="0"/>
        <w:adjustRightInd w:val="0"/>
        <w:jc w:val="center"/>
        <w:rPr>
          <w:b/>
          <w:bCs/>
          <w:noProof/>
        </w:rPr>
      </w:pPr>
      <w:r>
        <w:rPr>
          <w:b/>
          <w:bCs/>
          <w:noProof/>
        </w:rPr>
        <w:t>3</w:t>
      </w:r>
      <w:r w:rsidR="00862259">
        <w:rPr>
          <w:b/>
          <w:bCs/>
          <w:noProof/>
        </w:rPr>
        <w:t>. Размер вознаграждения</w:t>
      </w:r>
      <w:r w:rsidRPr="008A653F">
        <w:rPr>
          <w:b/>
          <w:bCs/>
          <w:noProof/>
        </w:rPr>
        <w:t xml:space="preserve"> и порядок расчетов</w:t>
      </w:r>
      <w:r>
        <w:rPr>
          <w:b/>
          <w:bCs/>
          <w:noProof/>
        </w:rPr>
        <w:t xml:space="preserve"> </w:t>
      </w:r>
    </w:p>
    <w:p w:rsidR="00421FB4" w:rsidRDefault="00421FB4" w:rsidP="00421FB4">
      <w:pPr>
        <w:jc w:val="both"/>
        <w:rPr>
          <w:noProof/>
          <w:color w:val="000000"/>
        </w:rPr>
      </w:pPr>
      <w:r>
        <w:rPr>
          <w:noProof/>
          <w:color w:val="000000"/>
        </w:rPr>
        <w:t>3</w:t>
      </w:r>
      <w:r w:rsidRPr="008A653F">
        <w:rPr>
          <w:noProof/>
          <w:color w:val="000000"/>
        </w:rPr>
        <w:t xml:space="preserve">.1. </w:t>
      </w:r>
      <w:proofErr w:type="gramStart"/>
      <w:r w:rsidRPr="008A653F">
        <w:rPr>
          <w:noProof/>
          <w:color w:val="000000"/>
        </w:rPr>
        <w:t xml:space="preserve">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w:t>
      </w:r>
      <w:r w:rsidR="00862259">
        <w:rPr>
          <w:noProof/>
          <w:color w:val="000000"/>
        </w:rPr>
        <w:t>12 390 000</w:t>
      </w:r>
      <w:r w:rsidRPr="008A653F">
        <w:rPr>
          <w:noProof/>
          <w:color w:val="000000"/>
        </w:rPr>
        <w:t xml:space="preserve"> (</w:t>
      </w:r>
      <w:r w:rsidR="00862259">
        <w:rPr>
          <w:noProof/>
          <w:color w:val="000000"/>
        </w:rPr>
        <w:t>двенадцать миллионов триста девяносто тысяч</w:t>
      </w:r>
      <w:r w:rsidRPr="008A653F">
        <w:rPr>
          <w:noProof/>
          <w:color w:val="000000"/>
        </w:rPr>
        <w:t>) рублей</w:t>
      </w:r>
      <w:r>
        <w:rPr>
          <w:noProof/>
          <w:color w:val="000000"/>
        </w:rPr>
        <w:t xml:space="preserve"> </w:t>
      </w:r>
      <w:r w:rsidR="00862259">
        <w:rPr>
          <w:noProof/>
          <w:color w:val="000000"/>
        </w:rPr>
        <w:t>00</w:t>
      </w:r>
      <w:r>
        <w:rPr>
          <w:noProof/>
          <w:color w:val="000000"/>
        </w:rPr>
        <w:t xml:space="preserve"> копеек</w:t>
      </w:r>
      <w:r w:rsidRPr="008A653F">
        <w:rPr>
          <w:noProof/>
          <w:color w:val="000000"/>
        </w:rPr>
        <w:t xml:space="preserve">, в том числе НДС 18% в размере </w:t>
      </w:r>
      <w:r w:rsidR="00F65C35">
        <w:rPr>
          <w:noProof/>
          <w:color w:val="000000"/>
        </w:rPr>
        <w:t>1 890 000</w:t>
      </w:r>
      <w:r w:rsidRPr="008A653F">
        <w:rPr>
          <w:noProof/>
          <w:color w:val="000000"/>
        </w:rPr>
        <w:t xml:space="preserve"> (</w:t>
      </w:r>
      <w:r w:rsidR="00F65C35">
        <w:rPr>
          <w:noProof/>
          <w:color w:val="000000"/>
        </w:rPr>
        <w:t>одного миллиона восьмисот девяноста тысяч</w:t>
      </w:r>
      <w:r w:rsidRPr="008A653F">
        <w:rPr>
          <w:noProof/>
          <w:color w:val="000000"/>
        </w:rPr>
        <w:t xml:space="preserve">) рублей </w:t>
      </w:r>
      <w:r w:rsidR="00F65C35">
        <w:rPr>
          <w:noProof/>
          <w:color w:val="000000"/>
        </w:rPr>
        <w:t>00</w:t>
      </w:r>
      <w:r w:rsidRPr="008A653F">
        <w:rPr>
          <w:noProof/>
          <w:color w:val="000000"/>
        </w:rPr>
        <w:t xml:space="preserve"> копеек.</w:t>
      </w:r>
      <w:proofErr w:type="gramEnd"/>
    </w:p>
    <w:p w:rsidR="00421FB4" w:rsidRPr="00D66872" w:rsidRDefault="00421FB4" w:rsidP="00421FB4">
      <w:pPr>
        <w:jc w:val="both"/>
        <w:rPr>
          <w:bCs/>
        </w:rPr>
      </w:pPr>
      <w:r w:rsidRPr="00D66872">
        <w:rPr>
          <w:bCs/>
        </w:rPr>
        <w:t>3.2. Заказчик обязуется оплатить Исполнителю Работы по настоящему Договору поэтапно, в течение</w:t>
      </w:r>
      <w:proofErr w:type="gramStart"/>
      <w:r w:rsidRPr="00D66872">
        <w:t xml:space="preserve">__ (____) </w:t>
      </w:r>
      <w:proofErr w:type="gramEnd"/>
      <w:r w:rsidRPr="00D66872">
        <w:t>календарных дней</w:t>
      </w:r>
      <w:r w:rsidRPr="00D66872">
        <w:rPr>
          <w:bCs/>
        </w:rPr>
        <w:t xml:space="preserve"> с даты подписания Сторонами акта сдачи-приёмки соответствующего этапа Работ на основании счета Исполнителя. </w:t>
      </w:r>
    </w:p>
    <w:p w:rsidR="00421FB4" w:rsidRPr="009F1410" w:rsidRDefault="00421FB4" w:rsidP="00421FB4">
      <w:pPr>
        <w:ind w:firstLine="567"/>
        <w:jc w:val="both"/>
        <w:rPr>
          <w:b/>
          <w:sz w:val="28"/>
          <w:szCs w:val="28"/>
          <w:highlight w:val="cyan"/>
        </w:rPr>
      </w:pPr>
    </w:p>
    <w:p w:rsidR="00421FB4" w:rsidRPr="00D66872" w:rsidRDefault="00421FB4" w:rsidP="00421FB4">
      <w:pPr>
        <w:autoSpaceDE w:val="0"/>
        <w:autoSpaceDN w:val="0"/>
        <w:adjustRightInd w:val="0"/>
        <w:jc w:val="center"/>
        <w:rPr>
          <w:b/>
          <w:bCs/>
          <w:noProof/>
        </w:rPr>
      </w:pPr>
      <w:r w:rsidRPr="00D66872">
        <w:rPr>
          <w:b/>
          <w:bCs/>
          <w:noProof/>
        </w:rPr>
        <w:t>4. Порядок сдачи и приемки Работ</w:t>
      </w:r>
    </w:p>
    <w:p w:rsidR="00421FB4" w:rsidRPr="009B13C3" w:rsidRDefault="00421FB4" w:rsidP="00421FB4">
      <w:pPr>
        <w:jc w:val="both"/>
      </w:pPr>
      <w:r>
        <w:t>4.1.В течение 5 (пяти) календарных дней п</w:t>
      </w:r>
      <w:r w:rsidRPr="00D3456D">
        <w:t>о завершени</w:t>
      </w:r>
      <w:r>
        <w:t xml:space="preserve">и </w:t>
      </w:r>
      <w:r w:rsidRPr="0022468A">
        <w:t>этапа Работ</w:t>
      </w:r>
      <w:r>
        <w:t xml:space="preserve"> </w:t>
      </w:r>
      <w:r w:rsidRPr="00D3456D">
        <w:t>Испо</w:t>
      </w:r>
      <w:r>
        <w:t xml:space="preserve">лнитель </w:t>
      </w:r>
      <w:r w:rsidRPr="00516023">
        <w:rPr>
          <w:bCs/>
        </w:rPr>
        <w:t>представляет Заказчику Акт сдачи-приемки выполненных Работ</w:t>
      </w:r>
      <w:r>
        <w:rPr>
          <w:bCs/>
        </w:rPr>
        <w:t xml:space="preserve"> и счет/</w:t>
      </w:r>
      <w:r>
        <w:rPr>
          <w:i/>
        </w:rPr>
        <w:t>счет-фактуру</w:t>
      </w:r>
      <w:r>
        <w:rPr>
          <w:rStyle w:val="ad"/>
          <w:i/>
        </w:rPr>
        <w:footnoteReference w:id="11"/>
      </w:r>
      <w:r w:rsidRPr="00516023">
        <w:rPr>
          <w:bCs/>
        </w:rPr>
        <w:t>.</w:t>
      </w:r>
    </w:p>
    <w:p w:rsidR="00421FB4" w:rsidRDefault="00421FB4" w:rsidP="00421FB4">
      <w:pPr>
        <w:jc w:val="both"/>
      </w:pPr>
      <w:r w:rsidRPr="00516023">
        <w:rPr>
          <w:bCs/>
        </w:rPr>
        <w:t>4.2. Заказчик</w:t>
      </w:r>
      <w:r>
        <w:t xml:space="preserve"> в течение 15 (пятнадцати) календарных дней со дня </w:t>
      </w:r>
      <w:proofErr w:type="gramStart"/>
      <w:r>
        <w:t xml:space="preserve">получения Акта сдачи-приемки выполненного </w:t>
      </w:r>
      <w:r w:rsidRPr="00D66872">
        <w:t>этапа Работ</w:t>
      </w:r>
      <w:proofErr w:type="gramEnd"/>
      <w:r>
        <w:t xml:space="preserve"> направляет Исполнителю подписанный Акт сдачи-приемки выполненных Работ или мотивированный отказ от приемки Работ.</w:t>
      </w:r>
    </w:p>
    <w:p w:rsidR="00421FB4" w:rsidRPr="00516023" w:rsidRDefault="00421FB4" w:rsidP="00421FB4">
      <w:pPr>
        <w:jc w:val="both"/>
        <w:rPr>
          <w:bCs/>
        </w:rPr>
      </w:pPr>
      <w:r>
        <w:t>4.3. При наличии мотивированного отказа Заказчика от приемки этапа Работ</w:t>
      </w:r>
      <w:r w:rsidRPr="00516023">
        <w:rPr>
          <w:i/>
        </w:rPr>
        <w:t xml:space="preserve"> </w:t>
      </w:r>
      <w:r>
        <w:t xml:space="preserve">Сторонами </w:t>
      </w:r>
      <w:r w:rsidRPr="00516023">
        <w:rPr>
          <w:bCs/>
        </w:rPr>
        <w:t>составляется Акт с перечнем необходимых доработок и указанием сроков их выполнения.</w:t>
      </w:r>
    </w:p>
    <w:p w:rsidR="00421FB4" w:rsidRDefault="00421FB4" w:rsidP="00421FB4">
      <w:pPr>
        <w:jc w:val="both"/>
      </w:pPr>
      <w:r w:rsidRPr="00516023">
        <w:rPr>
          <w:bCs/>
        </w:rPr>
        <w:t>4.4. В</w:t>
      </w:r>
      <w:r w:rsidRPr="00D3456D">
        <w:t xml:space="preserve"> случае принятия Сторонами согласованного решения о прекращении Работ</w:t>
      </w:r>
      <w:r>
        <w:t>,</w:t>
      </w:r>
      <w:r w:rsidRPr="00D3456D">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21FB4" w:rsidRDefault="00421FB4" w:rsidP="00421FB4">
      <w:pPr>
        <w:pStyle w:val="29"/>
      </w:pPr>
      <w:r>
        <w:t xml:space="preserve">4.5. </w:t>
      </w:r>
      <w:r w:rsidRPr="00D3456D">
        <w:t>Заказчик имеет право досрочно принять и оплатить выполненные Исполнителем Работы.</w:t>
      </w:r>
    </w:p>
    <w:p w:rsidR="00421FB4" w:rsidRDefault="00421FB4" w:rsidP="00421FB4">
      <w:pPr>
        <w:autoSpaceDE w:val="0"/>
        <w:autoSpaceDN w:val="0"/>
        <w:adjustRightInd w:val="0"/>
        <w:jc w:val="center"/>
        <w:rPr>
          <w:b/>
          <w:bCs/>
          <w:noProof/>
        </w:rPr>
      </w:pPr>
    </w:p>
    <w:p w:rsidR="00D404B8" w:rsidRDefault="00D404B8" w:rsidP="00421FB4">
      <w:pPr>
        <w:autoSpaceDE w:val="0"/>
        <w:autoSpaceDN w:val="0"/>
        <w:adjustRightInd w:val="0"/>
        <w:jc w:val="center"/>
        <w:rPr>
          <w:b/>
          <w:bCs/>
          <w:noProof/>
        </w:rPr>
      </w:pPr>
    </w:p>
    <w:p w:rsidR="00D404B8" w:rsidRDefault="00D404B8" w:rsidP="00421FB4">
      <w:pPr>
        <w:autoSpaceDE w:val="0"/>
        <w:autoSpaceDN w:val="0"/>
        <w:adjustRightInd w:val="0"/>
        <w:jc w:val="center"/>
        <w:rPr>
          <w:b/>
          <w:bCs/>
          <w:noProof/>
        </w:rPr>
      </w:pPr>
    </w:p>
    <w:p w:rsidR="00421FB4" w:rsidRPr="00C25599" w:rsidRDefault="00421FB4" w:rsidP="00421FB4">
      <w:pPr>
        <w:autoSpaceDE w:val="0"/>
        <w:autoSpaceDN w:val="0"/>
        <w:adjustRightInd w:val="0"/>
        <w:jc w:val="center"/>
        <w:rPr>
          <w:b/>
          <w:bCs/>
          <w:noProof/>
        </w:rPr>
      </w:pPr>
      <w:r w:rsidRPr="0056410F">
        <w:rPr>
          <w:b/>
          <w:bCs/>
          <w:noProof/>
        </w:rPr>
        <w:t>5.</w:t>
      </w:r>
      <w:r w:rsidRPr="00F77237">
        <w:rPr>
          <w:b/>
          <w:bCs/>
          <w:noProof/>
        </w:rPr>
        <w:t xml:space="preserve"> </w:t>
      </w:r>
      <w:r w:rsidRPr="00C25599">
        <w:rPr>
          <w:b/>
          <w:bCs/>
          <w:noProof/>
        </w:rPr>
        <w:t>Гарантийные обязательства</w:t>
      </w:r>
    </w:p>
    <w:p w:rsidR="00421FB4" w:rsidRPr="00F65C35" w:rsidRDefault="00421FB4" w:rsidP="0032425A">
      <w:pPr>
        <w:pStyle w:val="affb"/>
        <w:numPr>
          <w:ilvl w:val="3"/>
          <w:numId w:val="41"/>
        </w:numPr>
        <w:suppressAutoHyphens w:val="0"/>
        <w:spacing w:after="120"/>
        <w:ind w:left="0" w:firstLine="0"/>
        <w:contextualSpacing/>
        <w:jc w:val="both"/>
        <w:rPr>
          <w:lang w:eastAsia="en-US"/>
        </w:rPr>
      </w:pPr>
      <w:r w:rsidRPr="00C25599">
        <w:rPr>
          <w:lang w:eastAsia="en-US"/>
        </w:rPr>
        <w:t>Исполнитель гарантирует, что в течение</w:t>
      </w:r>
      <w:proofErr w:type="gramStart"/>
      <w:r w:rsidRPr="00C25599">
        <w:rPr>
          <w:lang w:eastAsia="en-US"/>
        </w:rPr>
        <w:t xml:space="preserve"> </w:t>
      </w:r>
      <w:r>
        <w:rPr>
          <w:lang w:eastAsia="en-US"/>
        </w:rPr>
        <w:t>____</w:t>
      </w:r>
      <w:r w:rsidRPr="00C25599">
        <w:rPr>
          <w:lang w:eastAsia="en-US"/>
        </w:rPr>
        <w:t xml:space="preserve"> (</w:t>
      </w:r>
      <w:r>
        <w:rPr>
          <w:lang w:eastAsia="en-US"/>
        </w:rPr>
        <w:t>________</w:t>
      </w:r>
      <w:r w:rsidRPr="00C25599">
        <w:rPr>
          <w:lang w:eastAsia="en-US"/>
        </w:rPr>
        <w:t xml:space="preserve">) </w:t>
      </w:r>
      <w:proofErr w:type="gramEnd"/>
      <w:r w:rsidRPr="00C25599">
        <w:rPr>
          <w:lang w:eastAsia="en-US"/>
        </w:rPr>
        <w:t xml:space="preserve">календарных дней </w:t>
      </w:r>
      <w:r w:rsidRPr="00F77237">
        <w:rPr>
          <w:lang w:eastAsia="en-US"/>
        </w:rPr>
        <w:t xml:space="preserve">с даты подписания акта приемки </w:t>
      </w:r>
      <w:r w:rsidR="00F65C35">
        <w:rPr>
          <w:lang w:eastAsia="en-US"/>
        </w:rPr>
        <w:t>Системы</w:t>
      </w:r>
      <w:r w:rsidRPr="00F77237">
        <w:rPr>
          <w:lang w:eastAsia="en-US"/>
        </w:rPr>
        <w:t xml:space="preserve"> в промышленную эксплуатацию (этап № 5)</w:t>
      </w:r>
      <w:r>
        <w:rPr>
          <w:lang w:eastAsia="en-US"/>
        </w:rPr>
        <w:t xml:space="preserve"> </w:t>
      </w:r>
      <w:r w:rsidRPr="00C25599">
        <w:rPr>
          <w:lang w:eastAsia="en-US"/>
        </w:rPr>
        <w:t xml:space="preserve">результаты Работ будут находиться в рабочем состоянии и соответствовать эксплуатационной документации. </w:t>
      </w:r>
    </w:p>
    <w:p w:rsidR="00421FB4" w:rsidRDefault="00421FB4" w:rsidP="0032425A">
      <w:pPr>
        <w:pStyle w:val="affb"/>
        <w:numPr>
          <w:ilvl w:val="0"/>
          <w:numId w:val="41"/>
        </w:numPr>
        <w:suppressAutoHyphens w:val="0"/>
        <w:spacing w:after="120"/>
        <w:ind w:left="0" w:firstLine="0"/>
        <w:contextualSpacing/>
        <w:jc w:val="both"/>
        <w:rPr>
          <w:lang w:eastAsia="en-US"/>
        </w:rPr>
      </w:pPr>
      <w:r>
        <w:rPr>
          <w:lang w:eastAsia="en-US"/>
        </w:rPr>
        <w:t xml:space="preserve">Гарантийное обслуживание включает в себя внесение за счёт исполнителя необходимых изменений в результаты Работ, чтобы обеспечить соответствие результатов Работ эксплуатационной документации, техническому заданию. Срок гарантийного обслуживания должен увеличиваться на срок с момента извещения исполнителя о гарантийном случае до момента передачи </w:t>
      </w:r>
      <w:r w:rsidR="00CF2EBE">
        <w:rPr>
          <w:lang w:eastAsia="en-US"/>
        </w:rPr>
        <w:t>исполнителем Заказчику изменённой</w:t>
      </w:r>
      <w:r>
        <w:rPr>
          <w:lang w:eastAsia="en-US"/>
        </w:rPr>
        <w:t xml:space="preserve"> </w:t>
      </w:r>
      <w:r w:rsidR="00CF2EBE">
        <w:rPr>
          <w:lang w:eastAsia="en-US"/>
        </w:rPr>
        <w:t>Системы</w:t>
      </w:r>
      <w:r>
        <w:rPr>
          <w:lang w:eastAsia="en-US"/>
        </w:rPr>
        <w:t>.</w:t>
      </w:r>
    </w:p>
    <w:p w:rsidR="00421FB4" w:rsidRDefault="00421FB4" w:rsidP="0032425A">
      <w:pPr>
        <w:pStyle w:val="affb"/>
        <w:numPr>
          <w:ilvl w:val="0"/>
          <w:numId w:val="41"/>
        </w:numPr>
        <w:suppressAutoHyphens w:val="0"/>
        <w:spacing w:after="120"/>
        <w:ind w:left="0" w:firstLine="0"/>
        <w:contextualSpacing/>
        <w:jc w:val="both"/>
        <w:rPr>
          <w:lang w:eastAsia="en-US"/>
        </w:rPr>
      </w:pPr>
      <w:r>
        <w:rPr>
          <w:lang w:eastAsia="en-US"/>
        </w:rPr>
        <w:t>Исполнитель производит устранение выявляемых технических ошибок (дефектов), устранение нештатных ситуаций (сбоев и отказов) в результатах работ, в течение 5 (пяти) календарных дней с момента извещения Заказчиком исполнителя о неисправности, или в больший срок, если он письменно согласован с Заказчиком.</w:t>
      </w:r>
    </w:p>
    <w:p w:rsidR="00421FB4" w:rsidRPr="00C25599" w:rsidRDefault="00421FB4" w:rsidP="0032425A">
      <w:pPr>
        <w:pStyle w:val="affb"/>
        <w:numPr>
          <w:ilvl w:val="0"/>
          <w:numId w:val="41"/>
        </w:numPr>
        <w:tabs>
          <w:tab w:val="num" w:pos="0"/>
          <w:tab w:val="num" w:pos="567"/>
        </w:tabs>
        <w:suppressAutoHyphens w:val="0"/>
        <w:spacing w:after="120"/>
        <w:ind w:left="0" w:firstLine="0"/>
        <w:contextualSpacing/>
        <w:jc w:val="both"/>
        <w:rPr>
          <w:lang w:eastAsia="en-US"/>
        </w:rPr>
      </w:pPr>
      <w:r w:rsidRPr="00C25599">
        <w:rPr>
          <w:lang w:eastAsia="en-US"/>
        </w:rPr>
        <w:t>В случае нарушения срока устранения н</w:t>
      </w:r>
      <w:r>
        <w:rPr>
          <w:lang w:eastAsia="en-US"/>
        </w:rPr>
        <w:t>едостатков, установленных п. 5.3</w:t>
      </w:r>
      <w:r w:rsidRPr="00C25599">
        <w:rPr>
          <w:lang w:eastAsia="en-US"/>
        </w:rPr>
        <w:t>., Исполнитель уплачивает неустойку в размере 0,01% от стоимости выполненных Работ за каждый день просрочки.</w:t>
      </w:r>
    </w:p>
    <w:p w:rsidR="00421FB4" w:rsidRDefault="00421FB4" w:rsidP="00421FB4">
      <w:pPr>
        <w:autoSpaceDE w:val="0"/>
        <w:autoSpaceDN w:val="0"/>
        <w:adjustRightInd w:val="0"/>
        <w:jc w:val="center"/>
        <w:rPr>
          <w:b/>
          <w:bCs/>
          <w:noProof/>
        </w:rPr>
      </w:pPr>
    </w:p>
    <w:p w:rsidR="00421FB4" w:rsidRPr="0056410F" w:rsidRDefault="00421FB4" w:rsidP="00421FB4">
      <w:pPr>
        <w:autoSpaceDE w:val="0"/>
        <w:autoSpaceDN w:val="0"/>
        <w:adjustRightInd w:val="0"/>
        <w:jc w:val="center"/>
        <w:rPr>
          <w:b/>
          <w:bCs/>
          <w:noProof/>
        </w:rPr>
      </w:pPr>
      <w:r>
        <w:rPr>
          <w:b/>
          <w:bCs/>
          <w:noProof/>
        </w:rPr>
        <w:t>6.</w:t>
      </w:r>
      <w:r w:rsidRPr="0056410F">
        <w:rPr>
          <w:b/>
          <w:bCs/>
          <w:noProof/>
        </w:rPr>
        <w:t xml:space="preserve"> Обстоятельства непреодолимой силы</w:t>
      </w:r>
    </w:p>
    <w:p w:rsidR="00421FB4" w:rsidRPr="00516023" w:rsidRDefault="00421FB4" w:rsidP="00421FB4">
      <w:pPr>
        <w:jc w:val="both"/>
        <w:rPr>
          <w:bCs/>
        </w:rPr>
      </w:pPr>
      <w:r>
        <w:t xml:space="preserve">6.1. </w:t>
      </w:r>
      <w:proofErr w:type="gramStart"/>
      <w:r w:rsidRPr="00D3456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w:t>
      </w:r>
      <w:r>
        <w:t xml:space="preserve"> запретительных </w:t>
      </w:r>
      <w:r w:rsidRPr="00D3456D">
        <w:t xml:space="preserve">актов органов </w:t>
      </w:r>
      <w:r w:rsidRPr="00516023">
        <w:rPr>
          <w:bCs/>
        </w:rPr>
        <w:t>государственной власти.</w:t>
      </w:r>
      <w:proofErr w:type="gramEnd"/>
    </w:p>
    <w:p w:rsidR="00421FB4" w:rsidRPr="00D3456D" w:rsidRDefault="00421FB4" w:rsidP="00421FB4">
      <w:pPr>
        <w:jc w:val="both"/>
      </w:pPr>
      <w:r>
        <w:rPr>
          <w:bCs/>
        </w:rPr>
        <w:t>6</w:t>
      </w:r>
      <w:r w:rsidRPr="00516023">
        <w:rPr>
          <w:bCs/>
        </w:rPr>
        <w:t>.2. Свидетельство, выданное торгово-промышленной палатой или иным компетентным органом,</w:t>
      </w:r>
      <w:r w:rsidRPr="00D3456D">
        <w:t xml:space="preserve"> является достаточным подтверждением наличия и продолжительности действия обстоятельств непреодолимой силы.</w:t>
      </w:r>
    </w:p>
    <w:p w:rsidR="00421FB4" w:rsidRPr="00516023" w:rsidRDefault="00421FB4" w:rsidP="00421FB4">
      <w:pPr>
        <w:jc w:val="both"/>
        <w:rPr>
          <w:bCs/>
        </w:rPr>
      </w:pPr>
      <w:r>
        <w:t xml:space="preserve">6.3. </w:t>
      </w:r>
      <w:r w:rsidRPr="00D3456D">
        <w:t xml:space="preserve">Сторона, которая не исполняет свои обязательства вследствие действия обстоятельств </w:t>
      </w:r>
      <w:r w:rsidRPr="00516023">
        <w:rPr>
          <w:bCs/>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21FB4" w:rsidRDefault="00421FB4" w:rsidP="00421FB4">
      <w:pPr>
        <w:jc w:val="both"/>
      </w:pPr>
      <w:r>
        <w:rPr>
          <w:bCs/>
        </w:rPr>
        <w:t>6</w:t>
      </w:r>
      <w:r w:rsidRPr="00516023">
        <w:rPr>
          <w:bCs/>
        </w:rPr>
        <w:t xml:space="preserve">.4. Если обстоятельства непреодолимой силы действуют на протяжении 3 (Трех) последовательных месяцев, настоящий </w:t>
      </w:r>
      <w:proofErr w:type="gramStart"/>
      <w:r w:rsidRPr="00516023">
        <w:rPr>
          <w:bCs/>
        </w:rPr>
        <w:t>Договор</w:t>
      </w:r>
      <w:proofErr w:type="gramEnd"/>
      <w:r w:rsidRPr="00516023">
        <w:rPr>
          <w:bCs/>
        </w:rPr>
        <w:t xml:space="preserve"> может быть расторгнут по соглашению Сторон, либо в порядке</w:t>
      </w:r>
      <w:r w:rsidRPr="00D3456D">
        <w:t>, установленном пунктом 8.3 настоящего Договора</w:t>
      </w:r>
      <w:r w:rsidRPr="00B17A4B">
        <w:t>.</w:t>
      </w:r>
    </w:p>
    <w:p w:rsidR="00421FB4" w:rsidRPr="008A653F" w:rsidRDefault="00421FB4" w:rsidP="00421FB4">
      <w:pPr>
        <w:ind w:firstLine="1"/>
        <w:jc w:val="both"/>
        <w:rPr>
          <w:b/>
        </w:rPr>
      </w:pPr>
    </w:p>
    <w:p w:rsidR="00421FB4" w:rsidRDefault="00421FB4" w:rsidP="00421FB4">
      <w:pPr>
        <w:ind w:firstLine="1"/>
        <w:jc w:val="center"/>
        <w:rPr>
          <w:b/>
        </w:rPr>
      </w:pPr>
      <w:r>
        <w:rPr>
          <w:b/>
        </w:rPr>
        <w:t>7</w:t>
      </w:r>
      <w:r w:rsidRPr="008A653F">
        <w:rPr>
          <w:b/>
        </w:rPr>
        <w:t>. Ответственность Сторон</w:t>
      </w:r>
    </w:p>
    <w:p w:rsidR="00421FB4" w:rsidRPr="00217157" w:rsidRDefault="00421FB4" w:rsidP="00421FB4">
      <w:pPr>
        <w:autoSpaceDE w:val="0"/>
        <w:autoSpaceDN w:val="0"/>
        <w:adjustRightInd w:val="0"/>
        <w:jc w:val="both"/>
      </w:pPr>
      <w:r>
        <w:t>7</w:t>
      </w:r>
      <w:r w:rsidRPr="00217157">
        <w:t xml:space="preserve">.1. </w:t>
      </w:r>
      <w:r w:rsidRPr="00D3456D">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21FB4" w:rsidRPr="006F02FE" w:rsidRDefault="00421FB4" w:rsidP="00421FB4">
      <w:pPr>
        <w:autoSpaceDE w:val="0"/>
        <w:autoSpaceDN w:val="0"/>
        <w:adjustRightInd w:val="0"/>
        <w:jc w:val="both"/>
      </w:pPr>
      <w:r>
        <w:t>7.2.</w:t>
      </w:r>
      <w:r w:rsidRPr="006F02FE">
        <w:t>Исполнитель несет ответственность перед Заказчиком за неисполнение или ненадлежащее исполнение обязатель</w:t>
      </w:r>
      <w:proofErr w:type="gramStart"/>
      <w:r w:rsidRPr="006F02FE">
        <w:t>ств тр</w:t>
      </w:r>
      <w:proofErr w:type="gramEnd"/>
      <w:r w:rsidRPr="006F02FE">
        <w:t>етьими лицами.</w:t>
      </w:r>
    </w:p>
    <w:p w:rsidR="00421FB4" w:rsidRPr="006F02FE" w:rsidRDefault="00421FB4" w:rsidP="00421FB4">
      <w:pPr>
        <w:autoSpaceDE w:val="0"/>
        <w:autoSpaceDN w:val="0"/>
        <w:adjustRightInd w:val="0"/>
        <w:jc w:val="both"/>
      </w:pPr>
      <w:r>
        <w:t>7.3.</w:t>
      </w:r>
      <w:r w:rsidRPr="006F02FE">
        <w:t xml:space="preserve">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6F02FE">
        <w:t>вследствие</w:t>
      </w:r>
      <w:proofErr w:type="gramEnd"/>
      <w:r w:rsidRPr="006F02FE">
        <w:t xml:space="preserve"> или </w:t>
      </w:r>
      <w:proofErr w:type="gramStart"/>
      <w:r w:rsidRPr="006F02FE">
        <w:t>в</w:t>
      </w:r>
      <w:proofErr w:type="gramEnd"/>
      <w:r w:rsidRPr="006F02FE">
        <w:t xml:space="preserve"> связи с использованием объектов интеллектуальной собственности в результатах Работ по настоящему Договору.</w:t>
      </w:r>
    </w:p>
    <w:p w:rsidR="00421FB4" w:rsidRPr="006F02FE" w:rsidRDefault="00421FB4" w:rsidP="00421FB4">
      <w:pPr>
        <w:autoSpaceDE w:val="0"/>
        <w:autoSpaceDN w:val="0"/>
        <w:adjustRightInd w:val="0"/>
        <w:jc w:val="both"/>
      </w:pPr>
      <w:r w:rsidRPr="006F02FE">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421FB4" w:rsidRPr="006F02FE" w:rsidRDefault="00421FB4" w:rsidP="00421FB4">
      <w:pPr>
        <w:autoSpaceDE w:val="0"/>
        <w:autoSpaceDN w:val="0"/>
        <w:adjustRightInd w:val="0"/>
        <w:jc w:val="both"/>
        <w:rPr>
          <w:bCs/>
          <w:iCs/>
        </w:rPr>
      </w:pPr>
      <w:r>
        <w:lastRenderedPageBreak/>
        <w:t>7</w:t>
      </w:r>
      <w:r w:rsidRPr="006F02FE">
        <w:t>.</w:t>
      </w:r>
      <w:r>
        <w:t>4</w:t>
      </w:r>
      <w:r w:rsidRPr="006F02FE">
        <w:t xml:space="preserve">. В случае </w:t>
      </w:r>
      <w:proofErr w:type="gramStart"/>
      <w:r w:rsidRPr="006F02FE">
        <w:t xml:space="preserve">нарушения сроков выполнения </w:t>
      </w:r>
      <w:r>
        <w:t xml:space="preserve">этапа </w:t>
      </w:r>
      <w:r w:rsidRPr="006F02FE">
        <w:t>Работ</w:t>
      </w:r>
      <w:proofErr w:type="gramEnd"/>
      <w:r>
        <w:t xml:space="preserve"> </w:t>
      </w:r>
      <w:r w:rsidRPr="006F02FE">
        <w:t>Исполнител</w:t>
      </w:r>
      <w:r>
        <w:t>ем</w:t>
      </w:r>
      <w:r w:rsidRPr="006F02FE">
        <w:t xml:space="preserve"> Заказчик вправе требовать</w:t>
      </w:r>
      <w:r w:rsidRPr="006F02FE">
        <w:rPr>
          <w:bCs/>
          <w:iCs/>
        </w:rPr>
        <w:t xml:space="preserve"> уплат</w:t>
      </w:r>
      <w:r>
        <w:rPr>
          <w:bCs/>
          <w:iCs/>
        </w:rPr>
        <w:t>ы</w:t>
      </w:r>
      <w:r w:rsidRPr="006F02FE">
        <w:rPr>
          <w:bCs/>
          <w:iCs/>
        </w:rPr>
        <w:t xml:space="preserve"> неустойки Исполнителем в размере 0,</w:t>
      </w:r>
      <w:r>
        <w:rPr>
          <w:bCs/>
          <w:iCs/>
        </w:rPr>
        <w:t>05</w:t>
      </w:r>
      <w:r w:rsidRPr="006F02FE">
        <w:rPr>
          <w:bCs/>
          <w:iCs/>
        </w:rPr>
        <w:t xml:space="preserve">% от стоимости невыполненных </w:t>
      </w:r>
      <w:r>
        <w:rPr>
          <w:bCs/>
          <w:iCs/>
        </w:rPr>
        <w:t xml:space="preserve"> </w:t>
      </w:r>
      <w:r w:rsidRPr="0056410F">
        <w:rPr>
          <w:bCs/>
          <w:iCs/>
        </w:rPr>
        <w:t>этапов Работ за</w:t>
      </w:r>
      <w:r w:rsidRPr="006F02FE">
        <w:rPr>
          <w:bCs/>
          <w:iCs/>
        </w:rPr>
        <w:t xml:space="preserve"> каждый день просрочки</w:t>
      </w:r>
      <w:r>
        <w:rPr>
          <w:bCs/>
          <w:iCs/>
        </w:rPr>
        <w:t>, но не более общей цены настоящего Договора.</w:t>
      </w:r>
      <w:r w:rsidRPr="006F02FE">
        <w:rPr>
          <w:bCs/>
          <w:iCs/>
        </w:rPr>
        <w:t xml:space="preserve"> Уплата неустойки не освобождает Исполнителя от выполнения лежащих на нем обязательств.</w:t>
      </w:r>
    </w:p>
    <w:p w:rsidR="00421FB4" w:rsidRDefault="00421FB4" w:rsidP="00421FB4">
      <w:pPr>
        <w:jc w:val="both"/>
      </w:pPr>
      <w:r>
        <w:t xml:space="preserve">7.5.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w:t>
      </w:r>
      <w:r w:rsidRPr="0056410F">
        <w:t>этапов Работ</w:t>
      </w:r>
      <w:r w:rsidRPr="00C6731E">
        <w:rPr>
          <w:i/>
        </w:rPr>
        <w:t>.</w:t>
      </w:r>
    </w:p>
    <w:p w:rsidR="00421FB4" w:rsidRDefault="00421FB4" w:rsidP="00421FB4">
      <w:pPr>
        <w:jc w:val="both"/>
      </w:pPr>
      <w:r>
        <w:t>7.6.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F65C35" w:rsidRPr="008A653F" w:rsidRDefault="00F65C35" w:rsidP="00421FB4">
      <w:pPr>
        <w:jc w:val="both"/>
        <w:rPr>
          <w:b/>
        </w:rPr>
      </w:pPr>
    </w:p>
    <w:p w:rsidR="00421FB4" w:rsidRPr="00516023" w:rsidRDefault="00421FB4" w:rsidP="00421FB4">
      <w:pPr>
        <w:ind w:firstLine="1"/>
        <w:jc w:val="center"/>
        <w:rPr>
          <w:b/>
        </w:rPr>
      </w:pPr>
      <w:r>
        <w:rPr>
          <w:b/>
        </w:rPr>
        <w:t>8.</w:t>
      </w:r>
      <w:r w:rsidRPr="00516023">
        <w:rPr>
          <w:b/>
        </w:rPr>
        <w:t xml:space="preserve"> Разрешение споров</w:t>
      </w:r>
    </w:p>
    <w:p w:rsidR="00421FB4" w:rsidRPr="00D3456D" w:rsidRDefault="00421FB4" w:rsidP="00421FB4">
      <w:pPr>
        <w:autoSpaceDE w:val="0"/>
        <w:autoSpaceDN w:val="0"/>
        <w:adjustRightInd w:val="0"/>
        <w:jc w:val="both"/>
      </w:pPr>
      <w:r>
        <w:t xml:space="preserve">8.1. </w:t>
      </w:r>
      <w:r w:rsidRPr="00D3456D">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21FB4" w:rsidRPr="00133285" w:rsidRDefault="00421FB4" w:rsidP="00421FB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133285">
        <w:rPr>
          <w:rFonts w:ascii="Times New Roman" w:hAnsi="Times New Roman" w:cs="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21FB4" w:rsidRPr="00D3456D" w:rsidRDefault="00421FB4" w:rsidP="00421FB4">
      <w:pPr>
        <w:autoSpaceDE w:val="0"/>
        <w:autoSpaceDN w:val="0"/>
        <w:adjustRightInd w:val="0"/>
        <w:jc w:val="both"/>
      </w:pPr>
      <w:r>
        <w:t xml:space="preserve">8.3. </w:t>
      </w:r>
      <w:r w:rsidRPr="00D3456D">
        <w:t xml:space="preserve">В </w:t>
      </w:r>
      <w:proofErr w:type="gramStart"/>
      <w:r w:rsidRPr="00D3456D">
        <w:t>случае</w:t>
      </w:r>
      <w:proofErr w:type="gramEnd"/>
      <w:r>
        <w:t>,</w:t>
      </w:r>
      <w:r w:rsidRPr="00D3456D">
        <w:t xml:space="preserve"> если споры не урегулированы Сторонами с помощью переговоров и в претензионном порядке, то они передаются </w:t>
      </w:r>
      <w:r>
        <w:t xml:space="preserve">в </w:t>
      </w:r>
      <w:r w:rsidRPr="00D3456D">
        <w:t>Арбитражный суд г. Москвы.</w:t>
      </w:r>
    </w:p>
    <w:p w:rsidR="00421FB4" w:rsidRDefault="00421FB4" w:rsidP="00421FB4">
      <w:pPr>
        <w:ind w:firstLine="1"/>
        <w:jc w:val="center"/>
        <w:rPr>
          <w:b/>
        </w:rPr>
      </w:pPr>
    </w:p>
    <w:p w:rsidR="00421FB4" w:rsidRDefault="00421FB4" w:rsidP="00421FB4">
      <w:pPr>
        <w:ind w:firstLine="1"/>
        <w:jc w:val="center"/>
        <w:rPr>
          <w:b/>
        </w:rPr>
      </w:pPr>
      <w:r>
        <w:rPr>
          <w:b/>
        </w:rPr>
        <w:t xml:space="preserve">9. </w:t>
      </w:r>
      <w:r w:rsidRPr="00516023">
        <w:rPr>
          <w:b/>
        </w:rPr>
        <w:t>Порядок внесения</w:t>
      </w:r>
      <w:r>
        <w:rPr>
          <w:b/>
        </w:rPr>
        <w:t xml:space="preserve"> </w:t>
      </w:r>
      <w:r w:rsidRPr="00516023">
        <w:rPr>
          <w:b/>
        </w:rPr>
        <w:t xml:space="preserve">изменений, </w:t>
      </w:r>
    </w:p>
    <w:p w:rsidR="00421FB4" w:rsidRDefault="00421FB4" w:rsidP="00421FB4">
      <w:pPr>
        <w:ind w:firstLine="1"/>
        <w:jc w:val="center"/>
        <w:rPr>
          <w:b/>
        </w:rPr>
      </w:pPr>
      <w:r w:rsidRPr="00516023">
        <w:rPr>
          <w:b/>
        </w:rPr>
        <w:t>дополнений в Договор и его расторжения</w:t>
      </w:r>
    </w:p>
    <w:p w:rsidR="00421FB4" w:rsidRDefault="00421FB4" w:rsidP="00421FB4">
      <w:pPr>
        <w:autoSpaceDE w:val="0"/>
        <w:autoSpaceDN w:val="0"/>
        <w:adjustRightInd w:val="0"/>
        <w:jc w:val="both"/>
      </w:pPr>
      <w:r>
        <w:t xml:space="preserve">9.1. </w:t>
      </w:r>
      <w:r w:rsidRPr="00D3456D">
        <w:t>В настоящий Договор могут быть внесены изменения и дополнения, которые оформ</w:t>
      </w:r>
      <w:r>
        <w:t>ляются Дополнительными с</w:t>
      </w:r>
      <w:r w:rsidRPr="00D3456D">
        <w:t>оглашениями к настоящему Договору.</w:t>
      </w:r>
    </w:p>
    <w:p w:rsidR="00421FB4" w:rsidRPr="00A617B8" w:rsidRDefault="00421FB4" w:rsidP="00421FB4">
      <w:pPr>
        <w:autoSpaceDE w:val="0"/>
        <w:autoSpaceDN w:val="0"/>
        <w:adjustRightInd w:val="0"/>
        <w:jc w:val="both"/>
      </w:pPr>
      <w:r>
        <w:t xml:space="preserve">9.2.Настоящий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421FB4" w:rsidRPr="00BF5F86" w:rsidRDefault="00421FB4" w:rsidP="00421FB4">
      <w:pPr>
        <w:autoSpaceDE w:val="0"/>
        <w:autoSpaceDN w:val="0"/>
        <w:adjustRightInd w:val="0"/>
        <w:jc w:val="both"/>
        <w:rPr>
          <w:bCs/>
          <w:iCs/>
          <w:szCs w:val="20"/>
          <w:lang w:eastAsia="en-US"/>
        </w:rPr>
      </w:pPr>
      <w:r>
        <w:t>9</w:t>
      </w:r>
      <w:r w:rsidRPr="00BF5F86">
        <w:t xml:space="preserve">.3. </w:t>
      </w:r>
      <w:r w:rsidRPr="00083DEB">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083DEB">
        <w:t>позднее</w:t>
      </w:r>
      <w:proofErr w:type="gramEnd"/>
      <w:r w:rsidRPr="00083DEB">
        <w:t xml:space="preserve"> чем за 30 (тридцать) календарных дней  до предполагаемой даты расторжения настоящего Договора. </w:t>
      </w:r>
      <w:r w:rsidRPr="00BF5F86">
        <w:rPr>
          <w:bCs/>
          <w:iCs/>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421FB4" w:rsidRDefault="00421FB4" w:rsidP="00421FB4">
      <w:pPr>
        <w:pStyle w:val="29"/>
      </w:pPr>
      <w:r>
        <w:t xml:space="preserve">9.4.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421FB4" w:rsidRDefault="00421FB4" w:rsidP="00421FB4">
      <w:pPr>
        <w:ind w:firstLine="1"/>
        <w:jc w:val="center"/>
        <w:rPr>
          <w:b/>
        </w:rPr>
      </w:pPr>
      <w:r>
        <w:rPr>
          <w:b/>
        </w:rPr>
        <w:t xml:space="preserve">10. </w:t>
      </w:r>
      <w:r w:rsidRPr="00516023">
        <w:rPr>
          <w:b/>
        </w:rPr>
        <w:t>Срок действия Договора</w:t>
      </w:r>
    </w:p>
    <w:p w:rsidR="00421FB4" w:rsidRPr="00304121" w:rsidRDefault="00421FB4" w:rsidP="00421FB4">
      <w:pPr>
        <w:pStyle w:val="29"/>
        <w:spacing w:after="0"/>
        <w:rPr>
          <w:szCs w:val="24"/>
        </w:rPr>
      </w:pPr>
      <w:r>
        <w:rPr>
          <w:szCs w:val="24"/>
        </w:rPr>
        <w:t>10</w:t>
      </w:r>
      <w:r w:rsidRPr="00304121">
        <w:rPr>
          <w:szCs w:val="24"/>
        </w:rPr>
        <w:t>.1. Настоящий Договор вступает в силу с даты его подписания Сторонами и дей</w:t>
      </w:r>
      <w:r>
        <w:rPr>
          <w:szCs w:val="24"/>
        </w:rPr>
        <w:t>ствует</w:t>
      </w:r>
      <w:r w:rsidRPr="00304121">
        <w:rPr>
          <w:szCs w:val="24"/>
        </w:rPr>
        <w:t xml:space="preserve"> до полного исполнения Сторонами своих обязательств.</w:t>
      </w:r>
    </w:p>
    <w:p w:rsidR="00421FB4" w:rsidRPr="00304121" w:rsidRDefault="00421FB4" w:rsidP="00421FB4">
      <w:pPr>
        <w:pStyle w:val="ConsNormal"/>
        <w:ind w:firstLine="851"/>
        <w:jc w:val="both"/>
        <w:rPr>
          <w:rFonts w:ascii="Times New Roman" w:hAnsi="Times New Roman" w:cs="Times New Roman"/>
          <w:sz w:val="24"/>
          <w:szCs w:val="24"/>
        </w:rPr>
      </w:pPr>
    </w:p>
    <w:p w:rsidR="00421FB4" w:rsidRDefault="00421FB4" w:rsidP="00421FB4">
      <w:pPr>
        <w:ind w:firstLine="1"/>
        <w:jc w:val="center"/>
        <w:rPr>
          <w:b/>
        </w:rPr>
      </w:pPr>
      <w:r>
        <w:rPr>
          <w:b/>
        </w:rPr>
        <w:t xml:space="preserve">11. </w:t>
      </w:r>
      <w:r w:rsidRPr="00516023">
        <w:rPr>
          <w:b/>
        </w:rPr>
        <w:t>Конфиденциальность</w:t>
      </w:r>
    </w:p>
    <w:p w:rsidR="00421FB4" w:rsidRPr="00A0060D" w:rsidRDefault="00421FB4" w:rsidP="00421FB4">
      <w:pPr>
        <w:autoSpaceDE w:val="0"/>
        <w:autoSpaceDN w:val="0"/>
        <w:adjustRightInd w:val="0"/>
        <w:jc w:val="both"/>
      </w:pPr>
      <w:r>
        <w:t xml:space="preserve">11.1. </w:t>
      </w:r>
      <w:r w:rsidRPr="00A0060D">
        <w:t>Стороны обязаны сохранять конфиденциальность информации, полученной в ходе исполнения настоящего Договора.</w:t>
      </w:r>
    </w:p>
    <w:p w:rsidR="00421FB4" w:rsidRPr="00A0060D" w:rsidRDefault="00421FB4" w:rsidP="00421FB4">
      <w:pPr>
        <w:autoSpaceDE w:val="0"/>
        <w:autoSpaceDN w:val="0"/>
        <w:adjustRightInd w:val="0"/>
        <w:jc w:val="both"/>
      </w:pPr>
      <w:r>
        <w:t xml:space="preserve">11.2. </w:t>
      </w:r>
      <w:r w:rsidRPr="00A0060D">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421FB4" w:rsidRDefault="00421FB4" w:rsidP="00421FB4">
      <w:pPr>
        <w:pStyle w:val="29"/>
      </w:pPr>
      <w:r>
        <w:lastRenderedPageBreak/>
        <w:t xml:space="preserve">11.3. </w:t>
      </w:r>
      <w:r w:rsidRPr="005C7F12">
        <w:t>Исполнитель не несет ответственности в случае передачи им информации государственным органам, имеющим право ее</w:t>
      </w:r>
      <w:r w:rsidRPr="00A0060D">
        <w:t xml:space="preserve">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421FB4" w:rsidRDefault="00421FB4" w:rsidP="00421FB4">
      <w:pPr>
        <w:autoSpaceDE w:val="0"/>
        <w:autoSpaceDN w:val="0"/>
        <w:spacing w:line="276" w:lineRule="auto"/>
        <w:ind w:firstLine="709"/>
        <w:jc w:val="center"/>
        <w:rPr>
          <w:b/>
        </w:rPr>
      </w:pPr>
    </w:p>
    <w:p w:rsidR="00421FB4" w:rsidRDefault="00421FB4" w:rsidP="00421FB4">
      <w:pPr>
        <w:autoSpaceDE w:val="0"/>
        <w:autoSpaceDN w:val="0"/>
        <w:spacing w:line="276" w:lineRule="auto"/>
        <w:ind w:firstLine="709"/>
        <w:jc w:val="center"/>
        <w:rPr>
          <w:b/>
        </w:rPr>
      </w:pPr>
      <w:r>
        <w:rPr>
          <w:b/>
        </w:rPr>
        <w:t>12</w:t>
      </w:r>
      <w:r w:rsidRPr="00B70774">
        <w:rPr>
          <w:b/>
        </w:rPr>
        <w:t>. Антикоррупционная оговорка</w:t>
      </w:r>
    </w:p>
    <w:p w:rsidR="00421FB4" w:rsidRPr="00B70774" w:rsidRDefault="00421FB4" w:rsidP="00D404B8">
      <w:pPr>
        <w:autoSpaceDE w:val="0"/>
        <w:autoSpaceDN w:val="0"/>
        <w:spacing w:line="276" w:lineRule="auto"/>
        <w:jc w:val="both"/>
      </w:pPr>
      <w:r>
        <w:t>12</w:t>
      </w:r>
      <w:r w:rsidRPr="00B70774">
        <w:t xml:space="preserve">.1. </w:t>
      </w:r>
      <w:proofErr w:type="gramStart"/>
      <w:r w:rsidRPr="00B7077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21FB4" w:rsidRPr="00B70774" w:rsidRDefault="00421FB4" w:rsidP="00D404B8">
      <w:pPr>
        <w:autoSpaceDE w:val="0"/>
        <w:autoSpaceDN w:val="0"/>
        <w:spacing w:line="276" w:lineRule="auto"/>
        <w:jc w:val="both"/>
      </w:pPr>
      <w:r w:rsidRPr="00B7077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21FB4" w:rsidRPr="00B70774" w:rsidRDefault="00421FB4" w:rsidP="00D404B8">
      <w:pPr>
        <w:autoSpaceDE w:val="0"/>
        <w:autoSpaceDN w:val="0"/>
        <w:spacing w:line="276" w:lineRule="auto"/>
        <w:jc w:val="both"/>
      </w:pPr>
      <w:r>
        <w:t>12</w:t>
      </w:r>
      <w:r w:rsidRPr="00B70774">
        <w:t>.2.</w:t>
      </w:r>
      <w:r w:rsidR="00F65C35">
        <w:t xml:space="preserve"> </w:t>
      </w:r>
      <w:r w:rsidRPr="00B70774">
        <w:t>В случае возникновения у Стороны подозрений, что произошло или может произойти нарушени</w:t>
      </w:r>
      <w:r>
        <w:t>е каких-либо положений пункта 12</w:t>
      </w:r>
      <w:r w:rsidRPr="00B70774">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w:t>
      </w:r>
      <w:r>
        <w:t>е каких-либо положений пункта 12</w:t>
      </w:r>
      <w:r w:rsidRPr="00B70774">
        <w:t xml:space="preserve">.1 настоящего Договора другой Стороной, ее аффилированными лицами, работниками или посредниками. </w:t>
      </w:r>
    </w:p>
    <w:p w:rsidR="00421FB4" w:rsidRDefault="00421FB4" w:rsidP="00D404B8">
      <w:pPr>
        <w:tabs>
          <w:tab w:val="num" w:pos="0"/>
        </w:tabs>
        <w:autoSpaceDE w:val="0"/>
        <w:autoSpaceDN w:val="0"/>
        <w:spacing w:line="276" w:lineRule="auto"/>
        <w:jc w:val="both"/>
      </w:pPr>
      <w:r>
        <w:t xml:space="preserve">Каналы уведомления </w:t>
      </w:r>
      <w:r>
        <w:rPr>
          <w:highlight w:val="yellow"/>
        </w:rPr>
        <w:t>Исполнителя</w:t>
      </w:r>
      <w:r>
        <w:t xml:space="preserve"> о нарушениях каких-либо положений пункта 12.1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421FB4" w:rsidRPr="00B70774" w:rsidRDefault="00421FB4" w:rsidP="00D404B8">
      <w:pPr>
        <w:autoSpaceDE w:val="0"/>
        <w:autoSpaceDN w:val="0"/>
        <w:spacing w:line="276" w:lineRule="auto"/>
        <w:jc w:val="both"/>
      </w:pPr>
      <w:r w:rsidRPr="00B70774">
        <w:t xml:space="preserve">Каналы уведомления </w:t>
      </w:r>
      <w:r w:rsidRPr="00B70774">
        <w:rPr>
          <w:highlight w:val="yellow"/>
        </w:rPr>
        <w:t>Заказчика</w:t>
      </w:r>
      <w:r w:rsidRPr="00B70774">
        <w:t xml:space="preserve"> о нарушения</w:t>
      </w:r>
      <w:r>
        <w:t>х каких-либо положений пункта 12</w:t>
      </w:r>
      <w:r w:rsidRPr="00B70774">
        <w:t xml:space="preserve">.1 настоящего Договора: 8 (495) 788-17-17, официальный сайт </w:t>
      </w:r>
      <w:r w:rsidRPr="00B70774">
        <w:rPr>
          <w:lang w:val="en-US"/>
        </w:rPr>
        <w:t>www</w:t>
      </w:r>
      <w:r w:rsidRPr="00B70774">
        <w:t>.</w:t>
      </w:r>
      <w:r w:rsidRPr="00B70774">
        <w:rPr>
          <w:lang w:val="en-US"/>
        </w:rPr>
        <w:t>trcont</w:t>
      </w:r>
      <w:r w:rsidRPr="00B70774">
        <w:t>.</w:t>
      </w:r>
      <w:r w:rsidRPr="00B70774">
        <w:rPr>
          <w:lang w:val="en-US"/>
        </w:rPr>
        <w:t>ru</w:t>
      </w:r>
      <w:r w:rsidRPr="00B70774">
        <w:t>.</w:t>
      </w:r>
    </w:p>
    <w:p w:rsidR="00421FB4" w:rsidRPr="00B70774" w:rsidRDefault="00421FB4" w:rsidP="00D404B8">
      <w:pPr>
        <w:autoSpaceDE w:val="0"/>
        <w:autoSpaceDN w:val="0"/>
        <w:spacing w:line="276" w:lineRule="auto"/>
        <w:jc w:val="both"/>
      </w:pPr>
      <w:r w:rsidRPr="00B70774">
        <w:t>Сторона, получившая  уведомление  о  нарушении</w:t>
      </w:r>
      <w:r>
        <w:t xml:space="preserve">  каких-либо положений пункта 12</w:t>
      </w:r>
      <w:r w:rsidRPr="00B70774">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21FB4" w:rsidRPr="00B70774" w:rsidRDefault="00421FB4" w:rsidP="00D404B8">
      <w:pPr>
        <w:autoSpaceDE w:val="0"/>
        <w:autoSpaceDN w:val="0"/>
        <w:spacing w:line="276" w:lineRule="auto"/>
        <w:jc w:val="both"/>
      </w:pPr>
      <w:r>
        <w:t>12</w:t>
      </w:r>
      <w:r w:rsidRPr="00B70774">
        <w:t>.3. Стороны гарантируют осуществление надлежащего разбирательства по факт</w:t>
      </w:r>
      <w:r>
        <w:t>ам нарушения положений пункта 12</w:t>
      </w:r>
      <w:r w:rsidRPr="00B70774">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21FB4" w:rsidRDefault="00421FB4" w:rsidP="00D404B8">
      <w:pPr>
        <w:autoSpaceDE w:val="0"/>
        <w:autoSpaceDN w:val="0"/>
        <w:spacing w:line="276" w:lineRule="auto"/>
        <w:jc w:val="both"/>
      </w:pPr>
      <w:r>
        <w:t>12</w:t>
      </w:r>
      <w:r w:rsidRPr="00B70774">
        <w:t>.4. В случае подтверждения факта нарушения од</w:t>
      </w:r>
      <w:r>
        <w:t>ной Стороной положений пункта 12</w:t>
      </w:r>
      <w:r w:rsidRPr="00B70774">
        <w:t>.1 настоящего Договора и/или неполучения другой Стороной информации об итогах рассмотрения уведомления о наруш</w:t>
      </w:r>
      <w:r>
        <w:t>ении в соответствии с пунктом 12</w:t>
      </w:r>
      <w:r w:rsidRPr="00B70774">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70774">
        <w:t>позднее</w:t>
      </w:r>
      <w:proofErr w:type="gramEnd"/>
      <w:r w:rsidRPr="00B70774">
        <w:t xml:space="preserve"> чем за 30 (тридцать) календарных дней до даты прекращения</w:t>
      </w:r>
      <w:r>
        <w:t xml:space="preserve"> действия настоящего Договора.</w:t>
      </w:r>
    </w:p>
    <w:p w:rsidR="00421FB4" w:rsidRDefault="00421FB4" w:rsidP="00421FB4">
      <w:pPr>
        <w:autoSpaceDE w:val="0"/>
        <w:autoSpaceDN w:val="0"/>
        <w:spacing w:line="276" w:lineRule="auto"/>
        <w:ind w:firstLine="709"/>
        <w:jc w:val="both"/>
      </w:pPr>
    </w:p>
    <w:p w:rsidR="00421FB4" w:rsidRPr="00F65C35" w:rsidRDefault="00F65C35" w:rsidP="00F65C35">
      <w:pPr>
        <w:autoSpaceDE w:val="0"/>
        <w:autoSpaceDN w:val="0"/>
        <w:spacing w:line="276" w:lineRule="auto"/>
        <w:ind w:firstLine="709"/>
        <w:jc w:val="center"/>
        <w:rPr>
          <w:b/>
        </w:rPr>
      </w:pPr>
      <w:r>
        <w:rPr>
          <w:b/>
        </w:rPr>
        <w:t>13.</w:t>
      </w:r>
      <w:r w:rsidR="00421FB4" w:rsidRPr="00F65C35">
        <w:rPr>
          <w:b/>
        </w:rPr>
        <w:t xml:space="preserve"> Гарантии и заверения Исполнителя</w:t>
      </w:r>
    </w:p>
    <w:p w:rsidR="00421FB4" w:rsidRPr="00EC4AAB" w:rsidRDefault="00F65C35" w:rsidP="00D404B8">
      <w:pPr>
        <w:suppressAutoHyphens w:val="0"/>
        <w:spacing w:after="200"/>
        <w:contextualSpacing/>
        <w:jc w:val="both"/>
      </w:pPr>
      <w:r>
        <w:t xml:space="preserve">13.1. </w:t>
      </w:r>
      <w:r w:rsidR="00421FB4" w:rsidRPr="00EC4AAB">
        <w:t>Исполнитель настоящим заверяет Заказчика и гарантирует, что на дату заключения настоящего Договора:</w:t>
      </w:r>
    </w:p>
    <w:p w:rsidR="00421FB4" w:rsidRDefault="00F65C35" w:rsidP="00D404B8">
      <w:pPr>
        <w:suppressAutoHyphens w:val="0"/>
        <w:spacing w:after="200"/>
        <w:contextualSpacing/>
        <w:jc w:val="both"/>
      </w:pPr>
      <w:r>
        <w:t xml:space="preserve">13.2. </w:t>
      </w:r>
      <w:r w:rsidR="00421FB4" w:rsidRPr="00EC4AAB">
        <w:t xml:space="preserve">Исполнитель является надлежащим </w:t>
      </w:r>
      <w:proofErr w:type="gramStart"/>
      <w:r w:rsidR="00421FB4" w:rsidRPr="00EC4AAB">
        <w:t>образом</w:t>
      </w:r>
      <w:proofErr w:type="gramEnd"/>
      <w:r w:rsidR="00421FB4" w:rsidRPr="00EC4AAB">
        <w:t xml:space="preserve"> созданным юридическим лицом, действующим в соответствии с законодательством Российской Федерации;</w:t>
      </w:r>
    </w:p>
    <w:p w:rsidR="00421FB4" w:rsidRDefault="00D404B8" w:rsidP="00D404B8">
      <w:pPr>
        <w:suppressAutoHyphens w:val="0"/>
        <w:spacing w:after="200"/>
        <w:contextualSpacing/>
        <w:jc w:val="both"/>
      </w:pPr>
      <w:r>
        <w:t>13.3</w:t>
      </w:r>
      <w:r w:rsidR="00F65C35">
        <w:t xml:space="preserve">. </w:t>
      </w:r>
      <w:r w:rsidR="00421FB4"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21FB4" w:rsidRDefault="00D404B8" w:rsidP="00D404B8">
      <w:pPr>
        <w:suppressAutoHyphens w:val="0"/>
        <w:spacing w:after="200"/>
        <w:contextualSpacing/>
        <w:jc w:val="both"/>
      </w:pPr>
      <w:r>
        <w:t>13.4. Н</w:t>
      </w:r>
      <w:r w:rsidR="00421FB4" w:rsidRPr="007D3DB2">
        <w:t>астоящий Договор от имени Исполнителя подписан лицом, которое надлежащим образом уполномочено совершать такие действия;</w:t>
      </w:r>
    </w:p>
    <w:p w:rsidR="00421FB4" w:rsidRDefault="00F65C35" w:rsidP="00D404B8">
      <w:pPr>
        <w:suppressAutoHyphens w:val="0"/>
        <w:spacing w:after="200"/>
        <w:contextualSpacing/>
        <w:jc w:val="both"/>
      </w:pPr>
      <w:r>
        <w:t>13.5.</w:t>
      </w:r>
      <w:r w:rsidR="00421FB4" w:rsidRPr="007D3DB2">
        <w:t xml:space="preserve"> </w:t>
      </w:r>
      <w:r w:rsidR="00D404B8">
        <w:t>З</w:t>
      </w:r>
      <w:r w:rsidR="00421FB4" w:rsidRPr="007D3DB2">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21FB4" w:rsidRPr="007D3DB2" w:rsidRDefault="00D404B8" w:rsidP="00D404B8">
      <w:pPr>
        <w:suppressAutoHyphens w:val="0"/>
        <w:spacing w:after="200"/>
        <w:contextualSpacing/>
        <w:jc w:val="both"/>
      </w:pPr>
      <w:r>
        <w:t>13.6.Н</w:t>
      </w:r>
      <w:r w:rsidR="00421FB4" w:rsidRPr="007D3DB2">
        <w:t>е существует каких-либо обстоятельств, которые ограничивают, запрещают исполнение Исполнителем обязательств по настоящему Договору.</w:t>
      </w:r>
    </w:p>
    <w:p w:rsidR="00421FB4" w:rsidRPr="00B70774" w:rsidRDefault="00421FB4" w:rsidP="00D404B8">
      <w:pPr>
        <w:suppressAutoHyphens w:val="0"/>
        <w:spacing w:after="200"/>
        <w:ind w:firstLine="567"/>
        <w:contextualSpacing/>
        <w:jc w:val="both"/>
      </w:pPr>
    </w:p>
    <w:p w:rsidR="00421FB4" w:rsidRDefault="00421FB4" w:rsidP="00421FB4">
      <w:pPr>
        <w:ind w:firstLine="709"/>
        <w:jc w:val="center"/>
        <w:rPr>
          <w:b/>
        </w:rPr>
      </w:pPr>
      <w:r>
        <w:rPr>
          <w:b/>
        </w:rPr>
        <w:t xml:space="preserve">14. </w:t>
      </w:r>
      <w:r w:rsidRPr="00516023">
        <w:rPr>
          <w:b/>
        </w:rPr>
        <w:t>Прочие условия</w:t>
      </w:r>
    </w:p>
    <w:p w:rsidR="00421FB4" w:rsidRDefault="00421FB4" w:rsidP="00D404B8">
      <w:pPr>
        <w:autoSpaceDE w:val="0"/>
        <w:autoSpaceDN w:val="0"/>
        <w:adjustRightInd w:val="0"/>
        <w:jc w:val="both"/>
      </w:pPr>
      <w:r>
        <w:t>14.1. Права и обязанности</w:t>
      </w:r>
      <w:r w:rsidRPr="00D3456D">
        <w:t xml:space="preserve"> по настоящему Договору мо</w:t>
      </w:r>
      <w:r>
        <w:t>гу</w:t>
      </w:r>
      <w:r w:rsidRPr="00D3456D">
        <w:t xml:space="preserve">т быть </w:t>
      </w:r>
      <w:r>
        <w:t>переданы</w:t>
      </w:r>
      <w:r w:rsidRPr="00D3456D">
        <w:t xml:space="preserve"> Исполнителем третье</w:t>
      </w:r>
      <w:r>
        <w:t>му</w:t>
      </w:r>
      <w:r w:rsidRPr="00D3456D">
        <w:t xml:space="preserve"> лиц</w:t>
      </w:r>
      <w:r>
        <w:t>у</w:t>
      </w:r>
      <w:r w:rsidRPr="00D3456D">
        <w:t xml:space="preserve"> с письменного согласия Заказчика.</w:t>
      </w:r>
    </w:p>
    <w:p w:rsidR="00421FB4" w:rsidRDefault="00421FB4" w:rsidP="00D404B8">
      <w:pPr>
        <w:autoSpaceDE w:val="0"/>
        <w:autoSpaceDN w:val="0"/>
        <w:adjustRightInd w:val="0"/>
        <w:jc w:val="both"/>
      </w:pPr>
      <w:r>
        <w:t>14.2.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421FB4" w:rsidRPr="00BF5F86" w:rsidRDefault="00421FB4" w:rsidP="00D404B8">
      <w:pPr>
        <w:jc w:val="both"/>
        <w:rPr>
          <w:i/>
          <w:noProof/>
          <w:color w:val="000000"/>
        </w:rPr>
      </w:pPr>
      <w:r w:rsidRPr="00BF5F86">
        <w:rPr>
          <w:i/>
          <w:noProof/>
          <w:color w:val="000000"/>
        </w:rPr>
        <w:t xml:space="preserve">Исполнитель вправе использовать </w:t>
      </w:r>
      <w:r w:rsidR="00D404B8" w:rsidRPr="00D404B8">
        <w:rPr>
          <w:i/>
          <w:color w:val="000000"/>
        </w:rPr>
        <w:t>Систему</w:t>
      </w:r>
      <w:r w:rsidR="00D404B8" w:rsidRPr="00BF5F86">
        <w:rPr>
          <w:i/>
          <w:noProof/>
          <w:color w:val="000000"/>
        </w:rPr>
        <w:t xml:space="preserve"> </w:t>
      </w:r>
      <w:r w:rsidRPr="00BF5F86">
        <w:rPr>
          <w:i/>
          <w:noProof/>
          <w:color w:val="000000"/>
        </w:rPr>
        <w:t xml:space="preserve">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w:t>
      </w:r>
      <w:r w:rsidR="00D404B8">
        <w:rPr>
          <w:i/>
          <w:noProof/>
          <w:color w:val="000000"/>
        </w:rPr>
        <w:t>Системы</w:t>
      </w:r>
      <w:r w:rsidRPr="00BF5F86">
        <w:rPr>
          <w:i/>
          <w:noProof/>
          <w:color w:val="000000"/>
        </w:rPr>
        <w:t xml:space="preserve"> по заявкам Заказчика.</w:t>
      </w:r>
    </w:p>
    <w:p w:rsidR="00421FB4" w:rsidRDefault="00421FB4" w:rsidP="00D404B8">
      <w:pPr>
        <w:autoSpaceDE w:val="0"/>
        <w:autoSpaceDN w:val="0"/>
        <w:adjustRightInd w:val="0"/>
        <w:jc w:val="both"/>
      </w:pPr>
      <w:r>
        <w:t xml:space="preserve">14.3.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r w:rsidRPr="00271882">
        <w:t>.</w:t>
      </w:r>
    </w:p>
    <w:p w:rsidR="00421FB4" w:rsidRDefault="00421FB4" w:rsidP="00D404B8">
      <w:pPr>
        <w:autoSpaceDE w:val="0"/>
        <w:autoSpaceDN w:val="0"/>
        <w:adjustRightInd w:val="0"/>
        <w:jc w:val="both"/>
      </w:pPr>
      <w:r>
        <w:t>14.4.</w:t>
      </w:r>
      <w:r w:rsidR="00D404B8">
        <w:t xml:space="preserve"> </w:t>
      </w:r>
      <w:r>
        <w:t xml:space="preserve"> Все приложения к настоящему Договору являются его неотъемлемыми частями.</w:t>
      </w:r>
    </w:p>
    <w:p w:rsidR="00421FB4" w:rsidRDefault="00421FB4" w:rsidP="00D404B8">
      <w:pPr>
        <w:autoSpaceDE w:val="0"/>
        <w:autoSpaceDN w:val="0"/>
        <w:adjustRightInd w:val="0"/>
        <w:jc w:val="both"/>
      </w:pPr>
      <w:r>
        <w:t>14.5. Настоящий Договор составлен в двух экземплярах, имеющих одинаковую силу, по одному для каждой из Сторон.</w:t>
      </w:r>
    </w:p>
    <w:p w:rsidR="00421FB4" w:rsidRDefault="00421FB4" w:rsidP="00D404B8">
      <w:pPr>
        <w:autoSpaceDE w:val="0"/>
        <w:autoSpaceDN w:val="0"/>
        <w:adjustRightInd w:val="0"/>
        <w:jc w:val="both"/>
      </w:pPr>
      <w:r>
        <w:t xml:space="preserve">14.6. </w:t>
      </w:r>
      <w:r w:rsidR="00D404B8">
        <w:t xml:space="preserve"> </w:t>
      </w:r>
      <w:r>
        <w:t>К настоящему Договору прилагаются:</w:t>
      </w:r>
    </w:p>
    <w:p w:rsidR="00421FB4" w:rsidRDefault="00421FB4" w:rsidP="00D404B8">
      <w:pPr>
        <w:autoSpaceDE w:val="0"/>
        <w:autoSpaceDN w:val="0"/>
        <w:adjustRightInd w:val="0"/>
        <w:jc w:val="both"/>
      </w:pPr>
      <w:r>
        <w:t>14.6.1. Технические требования – Приложение №1;</w:t>
      </w:r>
    </w:p>
    <w:p w:rsidR="00421FB4" w:rsidRDefault="00421FB4" w:rsidP="00D404B8">
      <w:pPr>
        <w:autoSpaceDE w:val="0"/>
        <w:autoSpaceDN w:val="0"/>
        <w:adjustRightInd w:val="0"/>
        <w:jc w:val="both"/>
      </w:pPr>
      <w:r>
        <w:t>14.6.2. Календарный план - Приложение №2;</w:t>
      </w:r>
    </w:p>
    <w:p w:rsidR="00421FB4" w:rsidRDefault="00421FB4" w:rsidP="00D404B8">
      <w:pPr>
        <w:autoSpaceDE w:val="0"/>
        <w:autoSpaceDN w:val="0"/>
        <w:adjustRightInd w:val="0"/>
        <w:jc w:val="both"/>
      </w:pPr>
      <w:r>
        <w:t>14.6.3. Протокол согласования договорной цены</w:t>
      </w:r>
      <w:r w:rsidRPr="00BF5F86">
        <w:t xml:space="preserve"> </w:t>
      </w:r>
      <w:r>
        <w:t xml:space="preserve"> - Приложение №3.</w:t>
      </w:r>
    </w:p>
    <w:p w:rsidR="00421FB4" w:rsidRDefault="00421FB4" w:rsidP="00421FB4">
      <w:pPr>
        <w:autoSpaceDE w:val="0"/>
        <w:autoSpaceDN w:val="0"/>
        <w:adjustRightInd w:val="0"/>
        <w:ind w:firstLine="709"/>
        <w:jc w:val="both"/>
      </w:pPr>
    </w:p>
    <w:p w:rsidR="00421FB4" w:rsidRPr="000C7CA2" w:rsidRDefault="00421FB4" w:rsidP="00421FB4">
      <w:pPr>
        <w:suppressAutoHyphens w:val="0"/>
        <w:jc w:val="both"/>
        <w:rPr>
          <w:b/>
          <w:lang w:eastAsia="ru-RU"/>
        </w:rPr>
      </w:pPr>
      <w:r w:rsidRPr="000C7CA2">
        <w:rPr>
          <w:b/>
          <w:lang w:eastAsia="ru-RU"/>
        </w:rPr>
        <w:t xml:space="preserve">                                               14. Адреса, банковские реквизиты и подписи Сторон:</w:t>
      </w:r>
    </w:p>
    <w:p w:rsidR="00421FB4" w:rsidRPr="000C7CA2" w:rsidRDefault="00421FB4" w:rsidP="00421FB4">
      <w:pPr>
        <w:suppressAutoHyphens w:val="0"/>
        <w:jc w:val="both"/>
        <w:rPr>
          <w:b/>
          <w:lang w:eastAsia="ru-RU"/>
        </w:rPr>
      </w:pPr>
    </w:p>
    <w:tbl>
      <w:tblPr>
        <w:tblW w:w="5205" w:type="pct"/>
        <w:tblLayout w:type="fixed"/>
        <w:tblLook w:val="0000" w:firstRow="0" w:lastRow="0" w:firstColumn="0" w:lastColumn="0" w:noHBand="0" w:noVBand="0"/>
      </w:tblPr>
      <w:tblGrid>
        <w:gridCol w:w="4975"/>
        <w:gridCol w:w="5283"/>
      </w:tblGrid>
      <w:tr w:rsidR="00421FB4" w:rsidRPr="000C7CA2" w:rsidTr="00421FB4">
        <w:trPr>
          <w:trHeight w:val="3379"/>
        </w:trPr>
        <w:tc>
          <w:tcPr>
            <w:tcW w:w="2425" w:type="pct"/>
          </w:tcPr>
          <w:p w:rsidR="00421FB4" w:rsidRPr="000C7CA2" w:rsidRDefault="00421FB4" w:rsidP="00421FB4">
            <w:pPr>
              <w:suppressAutoHyphens w:val="0"/>
              <w:spacing w:after="120"/>
              <w:rPr>
                <w:lang w:eastAsia="ru-RU"/>
              </w:rPr>
            </w:pPr>
            <w:r w:rsidRPr="000C7CA2">
              <w:rPr>
                <w:b/>
                <w:lang w:eastAsia="ru-RU"/>
              </w:rPr>
              <w:lastRenderedPageBreak/>
              <w:t>Заказчик:</w:t>
            </w:r>
            <w:r w:rsidRPr="000C7CA2">
              <w:rPr>
                <w:b/>
                <w:sz w:val="20"/>
                <w:szCs w:val="20"/>
                <w:lang w:eastAsia="ru-RU"/>
              </w:rPr>
              <w:t xml:space="preserve"> </w:t>
            </w:r>
            <w:r w:rsidRPr="000C7CA2">
              <w:rPr>
                <w:lang w:eastAsia="ru-RU"/>
              </w:rPr>
              <w:t>Публичное акционерное общество «Центр по перевозке грузов в контейнерах «ТрансКонтейнер»</w:t>
            </w:r>
          </w:p>
          <w:p w:rsidR="00421FB4" w:rsidRPr="000C7CA2" w:rsidRDefault="00421FB4" w:rsidP="00421FB4">
            <w:pPr>
              <w:shd w:val="clear" w:color="auto" w:fill="FFFFFF"/>
              <w:suppressAutoHyphens w:val="0"/>
              <w:jc w:val="both"/>
              <w:rPr>
                <w:color w:val="000000"/>
                <w:spacing w:val="5"/>
                <w:lang w:eastAsia="ru-RU"/>
              </w:rPr>
            </w:pPr>
            <w:r w:rsidRPr="000C7CA2">
              <w:rPr>
                <w:color w:val="000000"/>
                <w:spacing w:val="5"/>
                <w:lang w:eastAsia="ru-RU"/>
              </w:rPr>
              <w:t>Место нахождения: Российская Федерация, 125047, г. Москва, Оружейный пер., д.19</w:t>
            </w:r>
          </w:p>
          <w:p w:rsidR="00421FB4" w:rsidRPr="000C7CA2" w:rsidRDefault="00421FB4" w:rsidP="00421FB4">
            <w:pPr>
              <w:shd w:val="clear" w:color="auto" w:fill="FFFFFF"/>
              <w:suppressAutoHyphens w:val="0"/>
              <w:jc w:val="both"/>
              <w:rPr>
                <w:lang w:eastAsia="ru-RU"/>
              </w:rPr>
            </w:pPr>
            <w:r w:rsidRPr="000C7CA2">
              <w:rPr>
                <w:color w:val="000000"/>
                <w:spacing w:val="5"/>
                <w:lang w:eastAsia="ru-RU"/>
              </w:rPr>
              <w:t xml:space="preserve">Фактический адрес: </w:t>
            </w:r>
            <w:r w:rsidRPr="000C7CA2">
              <w:rPr>
                <w:lang w:eastAsia="ru-RU"/>
              </w:rPr>
              <w:t>125047, г. Москва, Оружейный переулок д.19</w:t>
            </w:r>
          </w:p>
          <w:p w:rsidR="00421FB4" w:rsidRPr="000C7CA2" w:rsidRDefault="00421FB4" w:rsidP="00421FB4">
            <w:pPr>
              <w:suppressAutoHyphens w:val="0"/>
              <w:jc w:val="both"/>
              <w:rPr>
                <w:lang w:eastAsia="ru-RU"/>
              </w:rPr>
            </w:pPr>
            <w:r w:rsidRPr="000C7CA2">
              <w:rPr>
                <w:lang w:eastAsia="ru-RU"/>
              </w:rPr>
              <w:t xml:space="preserve">Почтовый адрес: </w:t>
            </w:r>
            <w:r w:rsidRPr="000C7CA2">
              <w:rPr>
                <w:color w:val="000000"/>
                <w:spacing w:val="5"/>
                <w:lang w:eastAsia="ru-RU"/>
              </w:rPr>
              <w:t>125047, г. Москва, Оружейный пер., д.19</w:t>
            </w:r>
          </w:p>
          <w:p w:rsidR="00421FB4" w:rsidRPr="000C7CA2" w:rsidRDefault="00421FB4" w:rsidP="00421FB4">
            <w:pPr>
              <w:suppressAutoHyphens w:val="0"/>
              <w:jc w:val="both"/>
              <w:rPr>
                <w:lang w:eastAsia="ru-RU"/>
              </w:rPr>
            </w:pPr>
            <w:r w:rsidRPr="000C7CA2">
              <w:rPr>
                <w:color w:val="000000"/>
                <w:spacing w:val="5"/>
                <w:lang w:eastAsia="ru-RU"/>
              </w:rPr>
              <w:t xml:space="preserve">ИНН 7708591995, ОКПО 94421386, </w:t>
            </w:r>
            <w:r w:rsidRPr="000C7CA2">
              <w:rPr>
                <w:lang w:eastAsia="ru-RU"/>
              </w:rPr>
              <w:t xml:space="preserve">КПП 997650001, </w:t>
            </w:r>
          </w:p>
          <w:p w:rsidR="00421FB4" w:rsidRPr="000C7CA2" w:rsidRDefault="00421FB4" w:rsidP="00421FB4">
            <w:pPr>
              <w:suppressAutoHyphens w:val="0"/>
              <w:jc w:val="both"/>
              <w:rPr>
                <w:lang w:eastAsia="ru-RU"/>
              </w:rPr>
            </w:pPr>
            <w:proofErr w:type="gramStart"/>
            <w:r w:rsidRPr="000C7CA2">
              <w:rPr>
                <w:lang w:eastAsia="ru-RU"/>
              </w:rPr>
              <w:t>Р</w:t>
            </w:r>
            <w:proofErr w:type="gramEnd"/>
            <w:r w:rsidRPr="000C7CA2">
              <w:rPr>
                <w:lang w:eastAsia="ru-RU"/>
              </w:rPr>
              <w:t>/с 40702810200030004399 в Банк ВТБ (ПАО)</w:t>
            </w:r>
          </w:p>
          <w:p w:rsidR="00421FB4" w:rsidRPr="000C7CA2" w:rsidRDefault="00421FB4" w:rsidP="00421FB4">
            <w:pPr>
              <w:suppressAutoHyphens w:val="0"/>
              <w:jc w:val="both"/>
              <w:rPr>
                <w:lang w:eastAsia="ru-RU"/>
              </w:rPr>
            </w:pPr>
            <w:r w:rsidRPr="000C7CA2">
              <w:rPr>
                <w:lang w:eastAsia="ru-RU"/>
              </w:rPr>
              <w:t>БИК 044525187</w:t>
            </w:r>
          </w:p>
          <w:p w:rsidR="00421FB4" w:rsidRPr="000C7CA2" w:rsidRDefault="00421FB4" w:rsidP="00421FB4">
            <w:pPr>
              <w:suppressAutoHyphens w:val="0"/>
              <w:spacing w:after="120"/>
              <w:rPr>
                <w:lang w:eastAsia="ru-RU"/>
              </w:rPr>
            </w:pPr>
            <w:r w:rsidRPr="000C7CA2">
              <w:rPr>
                <w:lang w:eastAsia="ru-RU"/>
              </w:rPr>
              <w:t xml:space="preserve">К/с 30101810700000000187 в ОПЕРУ Московского ГТУ Банка России, </w:t>
            </w:r>
          </w:p>
          <w:p w:rsidR="00421FB4" w:rsidRPr="000C7CA2" w:rsidRDefault="00421FB4" w:rsidP="00421FB4">
            <w:pPr>
              <w:shd w:val="clear" w:color="auto" w:fill="FFFFFF"/>
              <w:suppressAutoHyphens w:val="0"/>
              <w:jc w:val="both"/>
              <w:rPr>
                <w:color w:val="000000"/>
                <w:spacing w:val="5"/>
                <w:lang w:eastAsia="ru-RU"/>
              </w:rPr>
            </w:pPr>
            <w:r w:rsidRPr="000C7CA2">
              <w:rPr>
                <w:color w:val="000000"/>
                <w:spacing w:val="5"/>
                <w:lang w:eastAsia="ru-RU"/>
              </w:rPr>
              <w:t>тел. (495) 788-17-17, факс (499) 262-75-78</w:t>
            </w:r>
          </w:p>
          <w:p w:rsidR="00421FB4" w:rsidRPr="000C7CA2" w:rsidRDefault="00421FB4" w:rsidP="00421FB4">
            <w:pPr>
              <w:suppressAutoHyphens w:val="0"/>
              <w:spacing w:after="120"/>
              <w:ind w:right="-144"/>
              <w:rPr>
                <w:lang w:eastAsia="ru-RU"/>
              </w:rPr>
            </w:pPr>
            <w:r w:rsidRPr="000C7CA2">
              <w:rPr>
                <w:lang w:val="en-US" w:eastAsia="ru-RU"/>
              </w:rPr>
              <w:t xml:space="preserve">E-mail: </w:t>
            </w:r>
            <w:hyperlink r:id="rId34" w:history="1">
              <w:r w:rsidRPr="000C7CA2">
                <w:rPr>
                  <w:color w:val="0000FF"/>
                  <w:u w:val="single"/>
                  <w:lang w:val="en-US" w:eastAsia="ru-RU"/>
                </w:rPr>
                <w:t>trcont@trcont.ru</w:t>
              </w:r>
            </w:hyperlink>
          </w:p>
        </w:tc>
        <w:tc>
          <w:tcPr>
            <w:tcW w:w="2575" w:type="pct"/>
          </w:tcPr>
          <w:p w:rsidR="00421FB4" w:rsidRPr="000C7CA2" w:rsidRDefault="00421FB4" w:rsidP="00421FB4">
            <w:pPr>
              <w:suppressAutoHyphens w:val="0"/>
              <w:spacing w:after="120"/>
              <w:rPr>
                <w:lang w:eastAsia="ru-RU"/>
              </w:rPr>
            </w:pPr>
            <w:r w:rsidRPr="000C7CA2">
              <w:rPr>
                <w:b/>
                <w:lang w:eastAsia="ru-RU"/>
              </w:rPr>
              <w:t xml:space="preserve">Исполнитель: </w:t>
            </w:r>
            <w:r w:rsidRPr="000C7CA2">
              <w:rPr>
                <w:lang w:eastAsia="ru-RU"/>
              </w:rPr>
              <w:t>_______________________________________</w:t>
            </w:r>
          </w:p>
          <w:p w:rsidR="00421FB4" w:rsidRPr="000C7CA2" w:rsidRDefault="00421FB4" w:rsidP="00421FB4">
            <w:pPr>
              <w:suppressAutoHyphens w:val="0"/>
              <w:spacing w:after="120"/>
              <w:rPr>
                <w:lang w:eastAsia="ru-RU"/>
              </w:rPr>
            </w:pPr>
            <w:r w:rsidRPr="000C7CA2">
              <w:rPr>
                <w:color w:val="000000"/>
                <w:spacing w:val="5"/>
                <w:lang w:eastAsia="ru-RU"/>
              </w:rPr>
              <w:t>Место нахождения:</w:t>
            </w:r>
            <w:r w:rsidRPr="000C7CA2">
              <w:rPr>
                <w:lang w:eastAsia="ru-RU"/>
              </w:rPr>
              <w:t xml:space="preserve"> _______________________________________</w:t>
            </w:r>
          </w:p>
          <w:p w:rsidR="00421FB4" w:rsidRPr="000C7CA2" w:rsidRDefault="00421FB4" w:rsidP="00421FB4">
            <w:pPr>
              <w:suppressAutoHyphens w:val="0"/>
              <w:spacing w:after="120"/>
              <w:rPr>
                <w:lang w:eastAsia="ru-RU"/>
              </w:rPr>
            </w:pPr>
            <w:r w:rsidRPr="000C7CA2">
              <w:rPr>
                <w:lang w:eastAsia="ru-RU"/>
              </w:rPr>
              <w:t>Почтовый индекс:  _________,</w:t>
            </w:r>
            <w:r w:rsidRPr="000C7CA2">
              <w:rPr>
                <w:b/>
                <w:lang w:eastAsia="ru-RU"/>
              </w:rPr>
              <w:t xml:space="preserve">  </w:t>
            </w:r>
            <w:r w:rsidRPr="000C7CA2">
              <w:rPr>
                <w:lang w:eastAsia="ru-RU"/>
              </w:rPr>
              <w:t>адрес:______________________________</w:t>
            </w:r>
          </w:p>
          <w:p w:rsidR="00421FB4" w:rsidRPr="000C7CA2" w:rsidRDefault="00421FB4" w:rsidP="00421FB4">
            <w:pPr>
              <w:suppressAutoHyphens w:val="0"/>
              <w:spacing w:after="120"/>
              <w:rPr>
                <w:lang w:eastAsia="ru-RU"/>
              </w:rPr>
            </w:pPr>
            <w:r w:rsidRPr="000C7CA2">
              <w:rPr>
                <w:lang w:eastAsia="ru-RU"/>
              </w:rPr>
              <w:t xml:space="preserve">ОГРН_______________ИНН ______________, ОКПО ______________, </w:t>
            </w:r>
          </w:p>
          <w:p w:rsidR="00421FB4" w:rsidRPr="000C7CA2" w:rsidRDefault="00421FB4" w:rsidP="00421FB4">
            <w:pPr>
              <w:suppressAutoHyphens w:val="0"/>
              <w:spacing w:after="120"/>
              <w:rPr>
                <w:i/>
                <w:lang w:eastAsia="ru-RU"/>
              </w:rPr>
            </w:pPr>
            <w:r w:rsidRPr="000C7CA2">
              <w:rPr>
                <w:lang w:eastAsia="ru-RU"/>
              </w:rPr>
              <w:t>КПП ______________</w:t>
            </w:r>
            <w:proofErr w:type="gramStart"/>
            <w:r w:rsidRPr="000C7CA2">
              <w:rPr>
                <w:lang w:eastAsia="ru-RU"/>
              </w:rPr>
              <w:t xml:space="preserve"> ,</w:t>
            </w:r>
            <w:proofErr w:type="gramEnd"/>
            <w:r w:rsidRPr="000C7CA2">
              <w:rPr>
                <w:lang w:eastAsia="ru-RU"/>
              </w:rPr>
              <w:t xml:space="preserve"> </w:t>
            </w:r>
          </w:p>
          <w:p w:rsidR="00421FB4" w:rsidRPr="000C7CA2" w:rsidRDefault="00421FB4" w:rsidP="00421FB4">
            <w:pPr>
              <w:widowControl w:val="0"/>
              <w:suppressAutoHyphens w:val="0"/>
              <w:rPr>
                <w:i/>
                <w:iCs/>
                <w:lang w:eastAsia="ru-RU"/>
              </w:rPr>
            </w:pPr>
            <w:proofErr w:type="gramStart"/>
            <w:r w:rsidRPr="000C7CA2">
              <w:rPr>
                <w:i/>
                <w:iCs/>
                <w:lang w:eastAsia="ru-RU"/>
              </w:rPr>
              <w:t>р</w:t>
            </w:r>
            <w:proofErr w:type="gramEnd"/>
            <w:r w:rsidRPr="000C7CA2">
              <w:rPr>
                <w:i/>
                <w:iCs/>
                <w:lang w:eastAsia="ru-RU"/>
              </w:rPr>
              <w:t xml:space="preserve">/счет  ______________________ в  ____________________,            к/счет _______________________ в  ___________________________, БИК _______________, </w:t>
            </w:r>
          </w:p>
          <w:p w:rsidR="00421FB4" w:rsidRPr="000C7CA2" w:rsidRDefault="00421FB4" w:rsidP="00421FB4">
            <w:pPr>
              <w:suppressAutoHyphens w:val="0"/>
              <w:spacing w:after="120"/>
              <w:rPr>
                <w:lang w:eastAsia="ru-RU"/>
              </w:rPr>
            </w:pPr>
            <w:r w:rsidRPr="000C7CA2">
              <w:rPr>
                <w:iCs/>
                <w:lang w:eastAsia="ru-RU"/>
              </w:rPr>
              <w:t>тел.</w:t>
            </w:r>
            <w:r w:rsidRPr="000C7CA2">
              <w:rPr>
                <w:i/>
                <w:lang w:eastAsia="ru-RU"/>
              </w:rPr>
              <w:t xml:space="preserve"> ________</w:t>
            </w:r>
            <w:r w:rsidRPr="000C7CA2">
              <w:rPr>
                <w:lang w:eastAsia="ru-RU"/>
              </w:rPr>
              <w:t>, факс _____________,</w:t>
            </w:r>
          </w:p>
          <w:p w:rsidR="00421FB4" w:rsidRPr="000C7CA2" w:rsidRDefault="00421FB4" w:rsidP="00421FB4">
            <w:pPr>
              <w:suppressAutoHyphens w:val="0"/>
              <w:spacing w:after="120"/>
              <w:rPr>
                <w:lang w:eastAsia="ru-RU"/>
              </w:rPr>
            </w:pPr>
            <w:r w:rsidRPr="000C7CA2">
              <w:rPr>
                <w:lang w:val="en-US" w:eastAsia="ru-RU"/>
              </w:rPr>
              <w:t>E</w:t>
            </w:r>
            <w:r w:rsidRPr="000C7CA2">
              <w:rPr>
                <w:lang w:eastAsia="ru-RU"/>
              </w:rPr>
              <w:t>-</w:t>
            </w:r>
            <w:r w:rsidRPr="000C7CA2">
              <w:rPr>
                <w:lang w:val="en-US" w:eastAsia="ru-RU"/>
              </w:rPr>
              <w:t>mail</w:t>
            </w:r>
            <w:r w:rsidRPr="000C7CA2">
              <w:rPr>
                <w:lang w:eastAsia="ru-RU"/>
              </w:rPr>
              <w:t xml:space="preserve"> ________________</w:t>
            </w:r>
          </w:p>
        </w:tc>
      </w:tr>
    </w:tbl>
    <w:p w:rsidR="00421FB4" w:rsidRDefault="00421FB4" w:rsidP="00421FB4">
      <w:pPr>
        <w:autoSpaceDE w:val="0"/>
        <w:autoSpaceDN w:val="0"/>
        <w:adjustRightInd w:val="0"/>
        <w:jc w:val="both"/>
      </w:pPr>
    </w:p>
    <w:p w:rsidR="00421FB4" w:rsidRPr="00DD5C10" w:rsidRDefault="00421FB4" w:rsidP="00421FB4">
      <w:pPr>
        <w:pStyle w:val="29"/>
        <w:tabs>
          <w:tab w:val="clear" w:pos="567"/>
        </w:tabs>
        <w:spacing w:after="0"/>
        <w:ind w:right="57"/>
        <w:rPr>
          <w:b/>
          <w:szCs w:val="24"/>
        </w:rPr>
      </w:pPr>
    </w:p>
    <w:tbl>
      <w:tblPr>
        <w:tblW w:w="5205" w:type="pct"/>
        <w:tblLayout w:type="fixed"/>
        <w:tblLook w:val="0000" w:firstRow="0" w:lastRow="0" w:firstColumn="0" w:lastColumn="0" w:noHBand="0" w:noVBand="0"/>
      </w:tblPr>
      <w:tblGrid>
        <w:gridCol w:w="4975"/>
        <w:gridCol w:w="5283"/>
      </w:tblGrid>
      <w:tr w:rsidR="00421FB4" w:rsidRPr="005820EB" w:rsidTr="00421FB4">
        <w:trPr>
          <w:trHeight w:val="3379"/>
        </w:trPr>
        <w:tc>
          <w:tcPr>
            <w:tcW w:w="2425" w:type="pct"/>
          </w:tcPr>
          <w:p w:rsidR="00421FB4" w:rsidRPr="00304121" w:rsidRDefault="00421FB4" w:rsidP="00421FB4">
            <w:r w:rsidRPr="00304121">
              <w:t>Заказчик:</w:t>
            </w:r>
          </w:p>
          <w:p w:rsidR="00421FB4" w:rsidRDefault="00421FB4" w:rsidP="00421FB4"/>
          <w:p w:rsidR="00421FB4" w:rsidRPr="00304121" w:rsidRDefault="00421FB4" w:rsidP="00421FB4">
            <w:r w:rsidRPr="00304121">
              <w:t>________    ______________</w:t>
            </w:r>
          </w:p>
          <w:p w:rsidR="00421FB4" w:rsidRPr="00304121" w:rsidRDefault="00421FB4" w:rsidP="00421FB4">
            <w:r w:rsidRPr="00304121">
              <w:t xml:space="preserve">(подпись)                    (Ф.И.О.)                                                                       </w:t>
            </w:r>
          </w:p>
        </w:tc>
        <w:tc>
          <w:tcPr>
            <w:tcW w:w="2575" w:type="pct"/>
          </w:tcPr>
          <w:p w:rsidR="00421FB4" w:rsidRPr="00660988" w:rsidRDefault="00421FB4" w:rsidP="00421FB4">
            <w:pPr>
              <w:pStyle w:val="aff0"/>
              <w:rPr>
                <w:sz w:val="24"/>
                <w:szCs w:val="24"/>
              </w:rPr>
            </w:pPr>
            <w:r w:rsidRPr="00660988">
              <w:rPr>
                <w:sz w:val="24"/>
                <w:szCs w:val="24"/>
              </w:rPr>
              <w:t>Исполнитель:</w:t>
            </w:r>
          </w:p>
          <w:p w:rsidR="0074261E" w:rsidRDefault="0074261E" w:rsidP="00421FB4">
            <w:pPr>
              <w:pStyle w:val="aff0"/>
              <w:rPr>
                <w:sz w:val="24"/>
                <w:szCs w:val="24"/>
              </w:rPr>
            </w:pPr>
          </w:p>
          <w:p w:rsidR="00421FB4" w:rsidRPr="00660988" w:rsidRDefault="00421FB4" w:rsidP="00421FB4">
            <w:pPr>
              <w:pStyle w:val="aff0"/>
              <w:rPr>
                <w:sz w:val="24"/>
                <w:szCs w:val="24"/>
              </w:rPr>
            </w:pPr>
            <w:r w:rsidRPr="00660988">
              <w:rPr>
                <w:sz w:val="24"/>
                <w:szCs w:val="24"/>
              </w:rPr>
              <w:t>________    ______________</w:t>
            </w:r>
          </w:p>
          <w:p w:rsidR="00421FB4" w:rsidRPr="00660988" w:rsidRDefault="00421FB4" w:rsidP="00421FB4">
            <w:pPr>
              <w:pStyle w:val="aff0"/>
              <w:rPr>
                <w:sz w:val="24"/>
                <w:szCs w:val="24"/>
              </w:rPr>
            </w:pPr>
            <w:r w:rsidRPr="00660988">
              <w:rPr>
                <w:sz w:val="24"/>
                <w:szCs w:val="24"/>
              </w:rPr>
              <w:t xml:space="preserve">(подпись)                        (Ф.И.О.)                                                                         </w:t>
            </w:r>
          </w:p>
        </w:tc>
      </w:tr>
    </w:tbl>
    <w:p w:rsidR="00421FB4" w:rsidRPr="008A653F" w:rsidRDefault="00421FB4" w:rsidP="00421FB4">
      <w:pPr>
        <w:pStyle w:val="affff6"/>
        <w:ind w:firstLine="567"/>
        <w:jc w:val="right"/>
        <w:rPr>
          <w:b/>
          <w:i/>
          <w:sz w:val="24"/>
          <w:szCs w:val="24"/>
        </w:rPr>
      </w:pPr>
      <w:r w:rsidRPr="008A653F">
        <w:rPr>
          <w:sz w:val="24"/>
          <w:szCs w:val="24"/>
        </w:rPr>
        <w:br w:type="page"/>
      </w:r>
    </w:p>
    <w:p w:rsidR="00954B27" w:rsidRDefault="00954B27" w:rsidP="00421FB4">
      <w:pPr>
        <w:jc w:val="right"/>
        <w:sectPr w:rsidR="00954B27" w:rsidSect="007C51E1">
          <w:pgSz w:w="11907" w:h="16840" w:code="9"/>
          <w:pgMar w:top="1134" w:right="851" w:bottom="1134" w:left="1418" w:header="794" w:footer="794" w:gutter="0"/>
          <w:cols w:space="720"/>
          <w:titlePg/>
          <w:docGrid w:linePitch="326"/>
        </w:sectPr>
      </w:pPr>
    </w:p>
    <w:p w:rsidR="00421FB4" w:rsidRPr="00CA4F52" w:rsidRDefault="00421FB4" w:rsidP="00421FB4">
      <w:pPr>
        <w:suppressAutoHyphens w:val="0"/>
        <w:jc w:val="right"/>
        <w:outlineLvl w:val="0"/>
        <w:rPr>
          <w:lang w:eastAsia="ru-RU"/>
        </w:rPr>
      </w:pPr>
      <w:r w:rsidRPr="00684827">
        <w:rPr>
          <w:lang w:eastAsia="ru-RU"/>
        </w:rPr>
        <w:lastRenderedPageBreak/>
        <w:t xml:space="preserve">Приложение № </w:t>
      </w:r>
      <w:r w:rsidRPr="00CA4F52">
        <w:rPr>
          <w:lang w:eastAsia="ru-RU"/>
        </w:rPr>
        <w:t>1</w:t>
      </w:r>
    </w:p>
    <w:p w:rsidR="00421FB4" w:rsidRDefault="00421FB4" w:rsidP="00421FB4">
      <w:pPr>
        <w:spacing w:line="276" w:lineRule="auto"/>
        <w:jc w:val="right"/>
        <w:rPr>
          <w:lang w:eastAsia="ru-RU"/>
        </w:rPr>
      </w:pPr>
      <w:r w:rsidRPr="00684827">
        <w:rPr>
          <w:lang w:eastAsia="ru-RU"/>
        </w:rPr>
        <w:t>к Договору №ТКд/__/__/       ___</w:t>
      </w:r>
    </w:p>
    <w:p w:rsidR="00421FB4" w:rsidRPr="00CA4F52" w:rsidRDefault="00421FB4" w:rsidP="00421FB4">
      <w:pPr>
        <w:spacing w:line="276" w:lineRule="auto"/>
        <w:jc w:val="right"/>
        <w:rPr>
          <w:b/>
        </w:rPr>
      </w:pPr>
      <w:r w:rsidRPr="00684827">
        <w:rPr>
          <w:lang w:eastAsia="ru-RU"/>
        </w:rPr>
        <w:t xml:space="preserve"> от «____» ___________ 201</w:t>
      </w:r>
      <w:r w:rsidRPr="00AE2C3D">
        <w:rPr>
          <w:lang w:eastAsia="ru-RU"/>
        </w:rPr>
        <w:t>__</w:t>
      </w:r>
      <w:r w:rsidRPr="00684827">
        <w:rPr>
          <w:lang w:eastAsia="ru-RU"/>
        </w:rPr>
        <w:t xml:space="preserve"> г</w:t>
      </w:r>
    </w:p>
    <w:p w:rsidR="00421FB4" w:rsidRDefault="00421FB4" w:rsidP="00421FB4">
      <w:pPr>
        <w:jc w:val="right"/>
      </w:pPr>
    </w:p>
    <w:p w:rsidR="00445750" w:rsidRPr="00CF55CB" w:rsidRDefault="00445750" w:rsidP="00445750">
      <w:pPr>
        <w:jc w:val="center"/>
      </w:pPr>
      <w:r w:rsidRPr="00CF55CB">
        <w:rPr>
          <w:b/>
        </w:rPr>
        <w:t>Техническое задание</w:t>
      </w:r>
    </w:p>
    <w:p w:rsidR="000A50E0" w:rsidRPr="000A50E0" w:rsidRDefault="000A50E0" w:rsidP="000A50E0">
      <w:pPr>
        <w:pStyle w:val="1"/>
        <w:keepLines/>
        <w:numPr>
          <w:ilvl w:val="0"/>
          <w:numId w:val="49"/>
        </w:numPr>
        <w:suppressAutoHyphens w:val="0"/>
        <w:spacing w:before="440" w:after="0" w:line="288" w:lineRule="auto"/>
        <w:rPr>
          <w:rFonts w:cs="Times New Roman"/>
          <w:sz w:val="28"/>
        </w:rPr>
      </w:pPr>
      <w:bookmarkStart w:id="52" w:name="_Toc421535135"/>
      <w:r w:rsidRPr="000A50E0">
        <w:rPr>
          <w:rFonts w:cs="Times New Roman"/>
          <w:sz w:val="28"/>
        </w:rPr>
        <w:t>ОБЩИЕ ПОЛОЖЕНИЯ</w:t>
      </w:r>
      <w:bookmarkEnd w:id="52"/>
    </w:p>
    <w:p w:rsidR="000A50E0" w:rsidRPr="000A50E0" w:rsidRDefault="000A50E0" w:rsidP="000A50E0">
      <w:pPr>
        <w:pStyle w:val="22"/>
        <w:keepLines/>
        <w:numPr>
          <w:ilvl w:val="1"/>
          <w:numId w:val="50"/>
        </w:numPr>
        <w:suppressAutoHyphens w:val="0"/>
        <w:spacing w:before="320" w:after="0"/>
        <w:rPr>
          <w:rFonts w:cs="Times New Roman"/>
          <w:i w:val="0"/>
          <w:sz w:val="24"/>
        </w:rPr>
      </w:pPr>
      <w:bookmarkStart w:id="53" w:name="_Toc421535136"/>
      <w:r w:rsidRPr="000A50E0">
        <w:rPr>
          <w:rFonts w:cs="Times New Roman"/>
          <w:i w:val="0"/>
          <w:sz w:val="24"/>
        </w:rPr>
        <w:t>Полное наименование системы и ее условное обозначение</w:t>
      </w:r>
      <w:bookmarkEnd w:id="53"/>
    </w:p>
    <w:p w:rsidR="000A50E0" w:rsidRPr="000A50E0" w:rsidRDefault="000A50E0" w:rsidP="000A50E0">
      <w:pPr>
        <w:pStyle w:val="affff"/>
        <w:ind w:firstLine="426"/>
        <w:rPr>
          <w:rFonts w:cs="Times New Roman"/>
          <w:sz w:val="24"/>
        </w:rPr>
      </w:pPr>
      <w:r w:rsidRPr="000A50E0">
        <w:rPr>
          <w:rFonts w:cs="Times New Roman"/>
          <w:sz w:val="24"/>
        </w:rPr>
        <w:t xml:space="preserve">Полное наименование Системы — «Система управления тарифной политикой ТрансКонтейнер». </w:t>
      </w:r>
    </w:p>
    <w:p w:rsidR="000A50E0" w:rsidRPr="000A50E0" w:rsidRDefault="000A50E0" w:rsidP="000A50E0">
      <w:pPr>
        <w:pStyle w:val="affff"/>
        <w:ind w:firstLine="426"/>
        <w:rPr>
          <w:rFonts w:cs="Times New Roman"/>
          <w:sz w:val="24"/>
        </w:rPr>
      </w:pPr>
      <w:r w:rsidRPr="000A50E0">
        <w:rPr>
          <w:rFonts w:cs="Times New Roman"/>
          <w:sz w:val="24"/>
        </w:rPr>
        <w:t>Краткое наименование Системы — СУТП ТК.</w:t>
      </w:r>
    </w:p>
    <w:p w:rsidR="000A50E0" w:rsidRPr="000A50E0" w:rsidRDefault="000A50E0" w:rsidP="000A50E0">
      <w:pPr>
        <w:pStyle w:val="22"/>
        <w:keepLines/>
        <w:numPr>
          <w:ilvl w:val="1"/>
          <w:numId w:val="50"/>
        </w:numPr>
        <w:suppressAutoHyphens w:val="0"/>
        <w:spacing w:before="320" w:after="0"/>
        <w:rPr>
          <w:rFonts w:cs="Times New Roman"/>
          <w:i w:val="0"/>
          <w:sz w:val="24"/>
        </w:rPr>
      </w:pPr>
      <w:bookmarkStart w:id="54" w:name="_Toc421535137"/>
      <w:r w:rsidRPr="000A50E0">
        <w:rPr>
          <w:rFonts w:cs="Times New Roman"/>
          <w:i w:val="0"/>
          <w:sz w:val="24"/>
        </w:rPr>
        <w:t>Номер договора (контракта)</w:t>
      </w:r>
      <w:bookmarkEnd w:id="54"/>
    </w:p>
    <w:p w:rsidR="000A50E0" w:rsidRPr="000A50E0" w:rsidRDefault="000A50E0" w:rsidP="000A50E0">
      <w:pPr>
        <w:pStyle w:val="affff"/>
        <w:rPr>
          <w:rFonts w:cs="Times New Roman"/>
          <w:sz w:val="24"/>
        </w:rPr>
      </w:pPr>
      <w:r w:rsidRPr="000A50E0">
        <w:rPr>
          <w:rFonts w:cs="Times New Roman"/>
          <w:sz w:val="24"/>
        </w:rPr>
        <w:t>Основанием для проведения работ являются следующие документы и нормативные акты:</w:t>
      </w:r>
    </w:p>
    <w:p w:rsidR="000A50E0" w:rsidRPr="000A50E0" w:rsidRDefault="000A50E0" w:rsidP="000A50E0">
      <w:pPr>
        <w:pStyle w:val="affff"/>
        <w:numPr>
          <w:ilvl w:val="0"/>
          <w:numId w:val="51"/>
        </w:numPr>
        <w:rPr>
          <w:rFonts w:cs="Times New Roman"/>
          <w:sz w:val="24"/>
        </w:rPr>
      </w:pPr>
      <w:r w:rsidRPr="000A50E0">
        <w:rPr>
          <w:rFonts w:cs="Times New Roman"/>
          <w:sz w:val="24"/>
        </w:rPr>
        <w:t xml:space="preserve">Договор №__/____ </w:t>
      </w:r>
      <w:proofErr w:type="gramStart"/>
      <w:r w:rsidRPr="000A50E0">
        <w:rPr>
          <w:rFonts w:cs="Times New Roman"/>
          <w:sz w:val="24"/>
        </w:rPr>
        <w:t>от</w:t>
      </w:r>
      <w:proofErr w:type="gramEnd"/>
      <w:r w:rsidRPr="000A50E0">
        <w:rPr>
          <w:rFonts w:cs="Times New Roman"/>
          <w:sz w:val="24"/>
        </w:rPr>
        <w:t xml:space="preserve"> __.__.____ между ______________.</w:t>
      </w:r>
    </w:p>
    <w:p w:rsidR="000A50E0" w:rsidRPr="000A50E0" w:rsidRDefault="000A50E0" w:rsidP="000A50E0">
      <w:pPr>
        <w:pStyle w:val="22"/>
        <w:keepLines/>
        <w:numPr>
          <w:ilvl w:val="1"/>
          <w:numId w:val="50"/>
        </w:numPr>
        <w:suppressAutoHyphens w:val="0"/>
        <w:spacing w:before="320" w:after="0"/>
        <w:rPr>
          <w:rFonts w:cs="Times New Roman"/>
          <w:i w:val="0"/>
          <w:sz w:val="24"/>
        </w:rPr>
      </w:pPr>
      <w:bookmarkStart w:id="55" w:name="_Toc421535138"/>
      <w:r w:rsidRPr="000A50E0">
        <w:rPr>
          <w:rFonts w:cs="Times New Roman"/>
          <w:i w:val="0"/>
          <w:sz w:val="24"/>
        </w:rPr>
        <w:t>Наименования организации-заказчика и организаций-участников работ</w:t>
      </w:r>
      <w:bookmarkEnd w:id="55"/>
    </w:p>
    <w:p w:rsidR="000A50E0" w:rsidRPr="000A50E0" w:rsidRDefault="000A50E0" w:rsidP="000A50E0">
      <w:pPr>
        <w:pStyle w:val="affff"/>
        <w:ind w:firstLine="426"/>
        <w:rPr>
          <w:rFonts w:cs="Times New Roman"/>
          <w:sz w:val="24"/>
        </w:rPr>
      </w:pPr>
      <w:r w:rsidRPr="000A50E0">
        <w:rPr>
          <w:rFonts w:cs="Times New Roman"/>
          <w:sz w:val="24"/>
        </w:rPr>
        <w:t>Заказчиком работ является компания по перевозке грузов в контейнерах ПАО «ТрансКонтейнер», исполнителем – компания, выигравшая открытый конкурс.</w:t>
      </w:r>
    </w:p>
    <w:p w:rsidR="000A50E0" w:rsidRPr="000A50E0" w:rsidRDefault="000A50E0" w:rsidP="000A50E0">
      <w:pPr>
        <w:pStyle w:val="22"/>
        <w:keepLines/>
        <w:numPr>
          <w:ilvl w:val="1"/>
          <w:numId w:val="50"/>
        </w:numPr>
        <w:suppressAutoHyphens w:val="0"/>
        <w:spacing w:before="320" w:after="0"/>
        <w:rPr>
          <w:rFonts w:cs="Times New Roman"/>
          <w:i w:val="0"/>
          <w:sz w:val="24"/>
        </w:rPr>
      </w:pPr>
      <w:bookmarkStart w:id="56" w:name="_Toc421535140"/>
      <w:r w:rsidRPr="000A50E0">
        <w:rPr>
          <w:rFonts w:cs="Times New Roman"/>
          <w:i w:val="0"/>
          <w:sz w:val="24"/>
        </w:rPr>
        <w:t>Плановые сроки начала и окончания работы по созданию системы</w:t>
      </w:r>
      <w:bookmarkEnd w:id="56"/>
    </w:p>
    <w:p w:rsidR="000A50E0" w:rsidRPr="000A50E0" w:rsidRDefault="000A50E0" w:rsidP="000A50E0">
      <w:pPr>
        <w:pStyle w:val="affff"/>
        <w:tabs>
          <w:tab w:val="left" w:pos="7388"/>
        </w:tabs>
        <w:rPr>
          <w:rFonts w:cs="Times New Roman"/>
          <w:sz w:val="24"/>
        </w:rPr>
      </w:pPr>
      <w:r w:rsidRPr="000A50E0">
        <w:rPr>
          <w:rFonts w:cs="Times New Roman"/>
          <w:sz w:val="24"/>
        </w:rPr>
        <w:t>Сроки выполнения работ по созданию системы определяются Договором.</w:t>
      </w:r>
      <w:r w:rsidRPr="000A50E0">
        <w:rPr>
          <w:rFonts w:cs="Times New Roman"/>
          <w:sz w:val="24"/>
        </w:rPr>
        <w:tab/>
      </w:r>
    </w:p>
    <w:p w:rsidR="000A50E0" w:rsidRPr="000A50E0" w:rsidRDefault="000A50E0" w:rsidP="000A50E0">
      <w:pPr>
        <w:pStyle w:val="22"/>
        <w:keepLines/>
        <w:numPr>
          <w:ilvl w:val="1"/>
          <w:numId w:val="50"/>
        </w:numPr>
        <w:suppressAutoHyphens w:val="0"/>
        <w:spacing w:before="320" w:after="0"/>
        <w:rPr>
          <w:rFonts w:cs="Times New Roman"/>
          <w:i w:val="0"/>
          <w:sz w:val="24"/>
        </w:rPr>
      </w:pPr>
      <w:bookmarkStart w:id="57" w:name="_Toc421535144"/>
      <w:r w:rsidRPr="000A50E0">
        <w:rPr>
          <w:rFonts w:cs="Times New Roman"/>
          <w:i w:val="0"/>
          <w:sz w:val="24"/>
        </w:rPr>
        <w:t>Определения, обозначения и сокращения</w:t>
      </w:r>
      <w:bookmarkEnd w:id="57"/>
    </w:p>
    <w:tbl>
      <w:tblPr>
        <w:tblStyle w:val="afffa"/>
        <w:tblW w:w="0" w:type="auto"/>
        <w:tblLook w:val="04A0" w:firstRow="1" w:lastRow="0" w:firstColumn="1" w:lastColumn="0" w:noHBand="0" w:noVBand="1"/>
      </w:tblPr>
      <w:tblGrid>
        <w:gridCol w:w="4675"/>
        <w:gridCol w:w="4680"/>
      </w:tblGrid>
      <w:tr w:rsidR="000A50E0" w:rsidRPr="000A50E0" w:rsidTr="000A50E0">
        <w:trPr>
          <w:cnfStyle w:val="100000000000" w:firstRow="1" w:lastRow="0" w:firstColumn="0" w:lastColumn="0" w:oddVBand="0" w:evenVBand="0" w:oddHBand="0" w:evenHBand="0" w:firstRowFirstColumn="0" w:firstRowLastColumn="0" w:lastRowFirstColumn="0" w:lastRowLastColumn="0"/>
        </w:trPr>
        <w:tc>
          <w:tcPr>
            <w:tcW w:w="4675" w:type="dxa"/>
          </w:tcPr>
          <w:p w:rsidR="000A50E0" w:rsidRPr="000A50E0" w:rsidRDefault="000A50E0" w:rsidP="000A50E0">
            <w:pPr>
              <w:pStyle w:val="afffb"/>
              <w:rPr>
                <w:rFonts w:ascii="Times New Roman" w:hAnsi="Times New Roman" w:cs="Times New Roman"/>
                <w:sz w:val="24"/>
                <w:szCs w:val="24"/>
              </w:rPr>
            </w:pPr>
            <w:r w:rsidRPr="000A50E0">
              <w:rPr>
                <w:rFonts w:ascii="Times New Roman" w:hAnsi="Times New Roman" w:cs="Times New Roman"/>
                <w:sz w:val="24"/>
                <w:szCs w:val="24"/>
              </w:rPr>
              <w:t>Термин \ Сокращение</w:t>
            </w:r>
          </w:p>
        </w:tc>
        <w:tc>
          <w:tcPr>
            <w:tcW w:w="4680" w:type="dxa"/>
          </w:tcPr>
          <w:p w:rsidR="000A50E0" w:rsidRPr="000A50E0" w:rsidRDefault="000A50E0" w:rsidP="000A50E0">
            <w:pPr>
              <w:pStyle w:val="afffb"/>
              <w:rPr>
                <w:rFonts w:ascii="Times New Roman" w:hAnsi="Times New Roman" w:cs="Times New Roman"/>
                <w:sz w:val="24"/>
                <w:szCs w:val="24"/>
              </w:rPr>
            </w:pPr>
            <w:r w:rsidRPr="000A50E0">
              <w:rPr>
                <w:rFonts w:ascii="Times New Roman" w:hAnsi="Times New Roman" w:cs="Times New Roman"/>
                <w:sz w:val="24"/>
                <w:szCs w:val="24"/>
              </w:rPr>
              <w:t>Определение \ Расшифровка</w:t>
            </w:r>
          </w:p>
        </w:tc>
      </w:tr>
      <w:tr w:rsidR="000A50E0" w:rsidRPr="000A50E0" w:rsidTr="000A50E0">
        <w:trPr>
          <w:cantSplit/>
        </w:trPr>
        <w:tc>
          <w:tcPr>
            <w:tcW w:w="4675" w:type="dxa"/>
          </w:tcPr>
          <w:p w:rsidR="000A50E0" w:rsidRPr="000A50E0" w:rsidRDefault="000A50E0" w:rsidP="000A50E0">
            <w:pPr>
              <w:pStyle w:val="afffc"/>
              <w:rPr>
                <w:rFonts w:ascii="Times New Roman" w:hAnsi="Times New Roman" w:cs="Times New Roman"/>
                <w:sz w:val="24"/>
                <w:szCs w:val="24"/>
              </w:rPr>
            </w:pPr>
            <w:r w:rsidRPr="000A50E0">
              <w:rPr>
                <w:rFonts w:ascii="Times New Roman" w:hAnsi="Times New Roman" w:cs="Times New Roman"/>
                <w:sz w:val="24"/>
                <w:szCs w:val="24"/>
              </w:rPr>
              <w:t>БД</w:t>
            </w:r>
          </w:p>
        </w:tc>
        <w:tc>
          <w:tcPr>
            <w:tcW w:w="4680" w:type="dxa"/>
          </w:tcPr>
          <w:p w:rsidR="000A50E0" w:rsidRPr="000A50E0" w:rsidRDefault="000A50E0" w:rsidP="000A50E0">
            <w:pPr>
              <w:pStyle w:val="afffc"/>
              <w:rPr>
                <w:rFonts w:ascii="Times New Roman" w:hAnsi="Times New Roman" w:cs="Times New Roman"/>
                <w:sz w:val="24"/>
                <w:szCs w:val="24"/>
              </w:rPr>
            </w:pPr>
            <w:r w:rsidRPr="000A50E0">
              <w:rPr>
                <w:rFonts w:ascii="Times New Roman" w:hAnsi="Times New Roman" w:cs="Times New Roman"/>
                <w:sz w:val="24"/>
                <w:szCs w:val="24"/>
              </w:rPr>
              <w:t>База данных.</w:t>
            </w:r>
          </w:p>
        </w:tc>
      </w:tr>
      <w:tr w:rsidR="000A50E0" w:rsidRPr="000A50E0" w:rsidTr="000A50E0">
        <w:trPr>
          <w:cantSplit/>
        </w:trPr>
        <w:tc>
          <w:tcPr>
            <w:tcW w:w="4675" w:type="dxa"/>
          </w:tcPr>
          <w:p w:rsidR="000A50E0" w:rsidRPr="000A50E0" w:rsidRDefault="000A50E0" w:rsidP="000A50E0">
            <w:pPr>
              <w:pStyle w:val="afffc"/>
              <w:rPr>
                <w:rFonts w:ascii="Times New Roman" w:hAnsi="Times New Roman" w:cs="Times New Roman"/>
                <w:sz w:val="24"/>
                <w:szCs w:val="24"/>
              </w:rPr>
            </w:pPr>
            <w:r w:rsidRPr="000A50E0">
              <w:rPr>
                <w:rFonts w:ascii="Times New Roman" w:hAnsi="Times New Roman" w:cs="Times New Roman"/>
                <w:sz w:val="24"/>
                <w:szCs w:val="24"/>
              </w:rPr>
              <w:t>И</w:t>
            </w:r>
            <w:proofErr w:type="gramStart"/>
            <w:r w:rsidRPr="000A50E0">
              <w:rPr>
                <w:rFonts w:ascii="Times New Roman" w:hAnsi="Times New Roman" w:cs="Times New Roman"/>
                <w:sz w:val="24"/>
                <w:szCs w:val="24"/>
              </w:rPr>
              <w:t>C</w:t>
            </w:r>
            <w:proofErr w:type="gramEnd"/>
          </w:p>
        </w:tc>
        <w:tc>
          <w:tcPr>
            <w:tcW w:w="4680" w:type="dxa"/>
          </w:tcPr>
          <w:p w:rsidR="000A50E0" w:rsidRPr="000A50E0" w:rsidRDefault="000A50E0" w:rsidP="000A50E0">
            <w:pPr>
              <w:pStyle w:val="afffc"/>
              <w:rPr>
                <w:rFonts w:ascii="Times New Roman" w:hAnsi="Times New Roman" w:cs="Times New Roman"/>
                <w:sz w:val="24"/>
                <w:szCs w:val="24"/>
              </w:rPr>
            </w:pPr>
            <w:r w:rsidRPr="000A50E0">
              <w:rPr>
                <w:rFonts w:ascii="Times New Roman" w:hAnsi="Times New Roman" w:cs="Times New Roman"/>
                <w:sz w:val="24"/>
                <w:szCs w:val="24"/>
              </w:rPr>
              <w:t>Информационная система.</w:t>
            </w:r>
          </w:p>
        </w:tc>
      </w:tr>
      <w:tr w:rsidR="000A50E0" w:rsidRPr="000A50E0" w:rsidTr="000A50E0">
        <w:trPr>
          <w:cantSplit/>
        </w:trPr>
        <w:tc>
          <w:tcPr>
            <w:tcW w:w="4675" w:type="dxa"/>
          </w:tcPr>
          <w:p w:rsidR="000A50E0" w:rsidRPr="000A50E0" w:rsidRDefault="000A50E0" w:rsidP="000A50E0">
            <w:pPr>
              <w:pStyle w:val="afffc"/>
              <w:rPr>
                <w:rFonts w:ascii="Times New Roman" w:hAnsi="Times New Roman" w:cs="Times New Roman"/>
                <w:sz w:val="24"/>
                <w:szCs w:val="24"/>
              </w:rPr>
            </w:pPr>
            <w:r w:rsidRPr="000A50E0">
              <w:rPr>
                <w:rFonts w:ascii="Times New Roman" w:hAnsi="Times New Roman" w:cs="Times New Roman"/>
                <w:sz w:val="24"/>
                <w:szCs w:val="24"/>
              </w:rPr>
              <w:t>КТС</w:t>
            </w:r>
          </w:p>
        </w:tc>
        <w:tc>
          <w:tcPr>
            <w:tcW w:w="4680" w:type="dxa"/>
          </w:tcPr>
          <w:p w:rsidR="000A50E0" w:rsidRPr="000A50E0" w:rsidRDefault="000A50E0" w:rsidP="000A50E0">
            <w:pPr>
              <w:pStyle w:val="afffc"/>
              <w:rPr>
                <w:rFonts w:ascii="Times New Roman" w:hAnsi="Times New Roman" w:cs="Times New Roman"/>
                <w:sz w:val="24"/>
                <w:szCs w:val="24"/>
              </w:rPr>
            </w:pPr>
            <w:r w:rsidRPr="000A50E0">
              <w:rPr>
                <w:rFonts w:ascii="Times New Roman" w:hAnsi="Times New Roman" w:cs="Times New Roman"/>
                <w:sz w:val="24"/>
                <w:szCs w:val="24"/>
              </w:rPr>
              <w:t>Комплекс технических средств.</w:t>
            </w:r>
          </w:p>
        </w:tc>
      </w:tr>
      <w:tr w:rsidR="000A50E0" w:rsidRPr="000A50E0" w:rsidTr="000A50E0">
        <w:trPr>
          <w:cantSplit/>
        </w:trPr>
        <w:tc>
          <w:tcPr>
            <w:tcW w:w="4675" w:type="dxa"/>
          </w:tcPr>
          <w:p w:rsidR="000A50E0" w:rsidRPr="000A50E0" w:rsidRDefault="000A50E0" w:rsidP="000A50E0">
            <w:pPr>
              <w:pStyle w:val="afffc"/>
              <w:rPr>
                <w:rFonts w:ascii="Times New Roman" w:eastAsia="Arial Unicode MS" w:hAnsi="Times New Roman" w:cs="Times New Roman"/>
                <w:sz w:val="24"/>
                <w:szCs w:val="24"/>
              </w:rPr>
            </w:pPr>
            <w:r w:rsidRPr="000A50E0">
              <w:rPr>
                <w:rFonts w:ascii="Times New Roman" w:hAnsi="Times New Roman" w:cs="Times New Roman"/>
                <w:sz w:val="24"/>
                <w:szCs w:val="24"/>
              </w:rPr>
              <w:t>ЛВС</w:t>
            </w:r>
          </w:p>
        </w:tc>
        <w:tc>
          <w:tcPr>
            <w:tcW w:w="4680" w:type="dxa"/>
          </w:tcPr>
          <w:p w:rsidR="000A50E0" w:rsidRPr="000A50E0" w:rsidRDefault="000A50E0" w:rsidP="000A50E0">
            <w:pPr>
              <w:pStyle w:val="afffc"/>
              <w:rPr>
                <w:rFonts w:ascii="Times New Roman" w:eastAsia="Arial Unicode MS" w:hAnsi="Times New Roman" w:cs="Times New Roman"/>
                <w:sz w:val="24"/>
                <w:szCs w:val="24"/>
              </w:rPr>
            </w:pPr>
            <w:r w:rsidRPr="000A50E0">
              <w:rPr>
                <w:rFonts w:ascii="Times New Roman" w:hAnsi="Times New Roman" w:cs="Times New Roman"/>
                <w:sz w:val="24"/>
                <w:szCs w:val="24"/>
              </w:rPr>
              <w:t>Локальная вычислительная сеть.</w:t>
            </w:r>
          </w:p>
        </w:tc>
      </w:tr>
      <w:tr w:rsidR="000A50E0" w:rsidRPr="000A50E0" w:rsidTr="000A50E0">
        <w:trPr>
          <w:cantSplit/>
        </w:trPr>
        <w:tc>
          <w:tcPr>
            <w:tcW w:w="4675" w:type="dxa"/>
          </w:tcPr>
          <w:p w:rsidR="000A50E0" w:rsidRPr="000A50E0" w:rsidRDefault="000A50E0" w:rsidP="000A50E0">
            <w:pPr>
              <w:pStyle w:val="afffc"/>
              <w:rPr>
                <w:rFonts w:ascii="Times New Roman" w:eastAsia="Arial Unicode MS" w:hAnsi="Times New Roman" w:cs="Times New Roman"/>
                <w:sz w:val="24"/>
                <w:szCs w:val="24"/>
              </w:rPr>
            </w:pPr>
            <w:r w:rsidRPr="000A50E0">
              <w:rPr>
                <w:rFonts w:ascii="Times New Roman" w:hAnsi="Times New Roman" w:cs="Times New Roman"/>
                <w:sz w:val="24"/>
                <w:szCs w:val="24"/>
              </w:rPr>
              <w:t>НСИ</w:t>
            </w:r>
          </w:p>
        </w:tc>
        <w:tc>
          <w:tcPr>
            <w:tcW w:w="4680" w:type="dxa"/>
          </w:tcPr>
          <w:p w:rsidR="000A50E0" w:rsidRPr="000A50E0" w:rsidRDefault="000A50E0" w:rsidP="000A50E0">
            <w:pPr>
              <w:pStyle w:val="afffc"/>
              <w:rPr>
                <w:rFonts w:ascii="Times New Roman" w:eastAsia="Arial Unicode MS" w:hAnsi="Times New Roman" w:cs="Times New Roman"/>
                <w:sz w:val="24"/>
                <w:szCs w:val="24"/>
              </w:rPr>
            </w:pPr>
            <w:r w:rsidRPr="000A50E0">
              <w:rPr>
                <w:rFonts w:ascii="Times New Roman" w:hAnsi="Times New Roman" w:cs="Times New Roman"/>
                <w:sz w:val="24"/>
                <w:szCs w:val="24"/>
              </w:rPr>
              <w:t>Нормативно-справочная информация.</w:t>
            </w:r>
          </w:p>
        </w:tc>
      </w:tr>
      <w:tr w:rsidR="000A50E0" w:rsidRPr="000A50E0" w:rsidTr="000A50E0">
        <w:trPr>
          <w:cantSplit/>
        </w:trPr>
        <w:tc>
          <w:tcPr>
            <w:tcW w:w="4675" w:type="dxa"/>
          </w:tcPr>
          <w:p w:rsidR="000A50E0" w:rsidRPr="000A50E0" w:rsidRDefault="000A50E0" w:rsidP="000A50E0">
            <w:pPr>
              <w:pStyle w:val="afffc"/>
              <w:rPr>
                <w:rFonts w:ascii="Times New Roman" w:eastAsia="Arial Unicode MS" w:hAnsi="Times New Roman" w:cs="Times New Roman"/>
                <w:sz w:val="24"/>
                <w:szCs w:val="24"/>
              </w:rPr>
            </w:pPr>
            <w:r w:rsidRPr="000A50E0">
              <w:rPr>
                <w:rFonts w:ascii="Times New Roman" w:hAnsi="Times New Roman" w:cs="Times New Roman"/>
                <w:sz w:val="24"/>
                <w:szCs w:val="24"/>
              </w:rPr>
              <w:t>ОС</w:t>
            </w:r>
          </w:p>
        </w:tc>
        <w:tc>
          <w:tcPr>
            <w:tcW w:w="4680" w:type="dxa"/>
          </w:tcPr>
          <w:p w:rsidR="000A50E0" w:rsidRPr="000A50E0" w:rsidRDefault="000A50E0" w:rsidP="000A50E0">
            <w:pPr>
              <w:pStyle w:val="afffc"/>
              <w:rPr>
                <w:rFonts w:ascii="Times New Roman" w:eastAsia="Arial Unicode MS" w:hAnsi="Times New Roman" w:cs="Times New Roman"/>
                <w:sz w:val="24"/>
                <w:szCs w:val="24"/>
              </w:rPr>
            </w:pPr>
            <w:r w:rsidRPr="000A50E0">
              <w:rPr>
                <w:rFonts w:ascii="Times New Roman" w:hAnsi="Times New Roman" w:cs="Times New Roman"/>
                <w:sz w:val="24"/>
                <w:szCs w:val="24"/>
              </w:rPr>
              <w:t>Операционная система.</w:t>
            </w:r>
          </w:p>
        </w:tc>
      </w:tr>
      <w:tr w:rsidR="000A50E0" w:rsidRPr="000A50E0" w:rsidTr="000A50E0">
        <w:trPr>
          <w:cantSplit/>
        </w:trPr>
        <w:tc>
          <w:tcPr>
            <w:tcW w:w="4675" w:type="dxa"/>
          </w:tcPr>
          <w:p w:rsidR="000A50E0" w:rsidRPr="000A50E0" w:rsidRDefault="000A50E0" w:rsidP="000A50E0">
            <w:pPr>
              <w:pStyle w:val="afffc"/>
              <w:rPr>
                <w:rFonts w:ascii="Times New Roman" w:eastAsia="Arial Unicode MS" w:hAnsi="Times New Roman" w:cs="Times New Roman"/>
                <w:sz w:val="24"/>
                <w:szCs w:val="24"/>
              </w:rPr>
            </w:pPr>
            <w:r w:rsidRPr="000A50E0">
              <w:rPr>
                <w:rFonts w:ascii="Times New Roman" w:hAnsi="Times New Roman" w:cs="Times New Roman"/>
                <w:sz w:val="24"/>
                <w:szCs w:val="24"/>
              </w:rPr>
              <w:t>ПО</w:t>
            </w:r>
          </w:p>
        </w:tc>
        <w:tc>
          <w:tcPr>
            <w:tcW w:w="4680" w:type="dxa"/>
          </w:tcPr>
          <w:p w:rsidR="000A50E0" w:rsidRPr="000A50E0" w:rsidRDefault="000A50E0" w:rsidP="000A50E0">
            <w:pPr>
              <w:pStyle w:val="afffc"/>
              <w:rPr>
                <w:rFonts w:ascii="Times New Roman" w:eastAsia="Arial Unicode MS" w:hAnsi="Times New Roman" w:cs="Times New Roman"/>
                <w:sz w:val="24"/>
                <w:szCs w:val="24"/>
              </w:rPr>
            </w:pPr>
            <w:r w:rsidRPr="000A50E0">
              <w:rPr>
                <w:rFonts w:ascii="Times New Roman" w:hAnsi="Times New Roman" w:cs="Times New Roman"/>
                <w:sz w:val="24"/>
                <w:szCs w:val="24"/>
              </w:rPr>
              <w:t>Программное обеспечение.</w:t>
            </w:r>
          </w:p>
        </w:tc>
      </w:tr>
      <w:tr w:rsidR="000A50E0" w:rsidRPr="000A50E0" w:rsidTr="000A50E0">
        <w:trPr>
          <w:cantSplit/>
        </w:trPr>
        <w:tc>
          <w:tcPr>
            <w:tcW w:w="4675" w:type="dxa"/>
          </w:tcPr>
          <w:p w:rsidR="000A50E0" w:rsidRPr="000A50E0" w:rsidRDefault="000A50E0" w:rsidP="000A50E0">
            <w:pPr>
              <w:pStyle w:val="afffc"/>
              <w:rPr>
                <w:rFonts w:ascii="Times New Roman" w:eastAsia="Arial Unicode MS" w:hAnsi="Times New Roman" w:cs="Times New Roman"/>
                <w:sz w:val="24"/>
                <w:szCs w:val="24"/>
              </w:rPr>
            </w:pPr>
            <w:r w:rsidRPr="000A50E0">
              <w:rPr>
                <w:rFonts w:ascii="Times New Roman" w:hAnsi="Times New Roman" w:cs="Times New Roman"/>
                <w:sz w:val="24"/>
                <w:szCs w:val="24"/>
              </w:rPr>
              <w:t>ПТС</w:t>
            </w:r>
          </w:p>
        </w:tc>
        <w:tc>
          <w:tcPr>
            <w:tcW w:w="4680" w:type="dxa"/>
          </w:tcPr>
          <w:p w:rsidR="000A50E0" w:rsidRPr="000A50E0" w:rsidRDefault="000A50E0" w:rsidP="000A50E0">
            <w:pPr>
              <w:pStyle w:val="afffc"/>
              <w:rPr>
                <w:rFonts w:ascii="Times New Roman" w:eastAsia="Arial Unicode MS" w:hAnsi="Times New Roman" w:cs="Times New Roman"/>
                <w:sz w:val="24"/>
                <w:szCs w:val="24"/>
              </w:rPr>
            </w:pPr>
            <w:r w:rsidRPr="000A50E0">
              <w:rPr>
                <w:rFonts w:ascii="Times New Roman" w:hAnsi="Times New Roman" w:cs="Times New Roman"/>
                <w:sz w:val="24"/>
                <w:szCs w:val="24"/>
              </w:rPr>
              <w:t>Программно-технические средства.</w:t>
            </w:r>
          </w:p>
        </w:tc>
      </w:tr>
      <w:tr w:rsidR="000A50E0" w:rsidRPr="000A50E0" w:rsidTr="000A50E0">
        <w:trPr>
          <w:cantSplit/>
        </w:trPr>
        <w:tc>
          <w:tcPr>
            <w:tcW w:w="4675" w:type="dxa"/>
          </w:tcPr>
          <w:p w:rsidR="000A50E0" w:rsidRPr="000A50E0" w:rsidRDefault="000A50E0" w:rsidP="000A50E0">
            <w:pPr>
              <w:pStyle w:val="afffc"/>
              <w:rPr>
                <w:rFonts w:ascii="Times New Roman" w:eastAsia="Arial Unicode MS" w:hAnsi="Times New Roman" w:cs="Times New Roman"/>
                <w:sz w:val="24"/>
                <w:szCs w:val="24"/>
              </w:rPr>
            </w:pPr>
            <w:r w:rsidRPr="000A50E0">
              <w:rPr>
                <w:rFonts w:ascii="Times New Roman" w:hAnsi="Times New Roman" w:cs="Times New Roman"/>
                <w:sz w:val="24"/>
                <w:szCs w:val="24"/>
              </w:rPr>
              <w:t>ТЗ</w:t>
            </w:r>
          </w:p>
        </w:tc>
        <w:tc>
          <w:tcPr>
            <w:tcW w:w="4680" w:type="dxa"/>
          </w:tcPr>
          <w:p w:rsidR="000A50E0" w:rsidRPr="000A50E0" w:rsidRDefault="000A50E0" w:rsidP="000A50E0">
            <w:pPr>
              <w:pStyle w:val="afffc"/>
              <w:rPr>
                <w:rFonts w:ascii="Times New Roman" w:eastAsia="Arial Unicode MS" w:hAnsi="Times New Roman" w:cs="Times New Roman"/>
                <w:sz w:val="24"/>
                <w:szCs w:val="24"/>
              </w:rPr>
            </w:pPr>
            <w:r w:rsidRPr="000A50E0">
              <w:rPr>
                <w:rFonts w:ascii="Times New Roman" w:hAnsi="Times New Roman" w:cs="Times New Roman"/>
                <w:sz w:val="24"/>
                <w:szCs w:val="24"/>
              </w:rPr>
              <w:t>Техническое задание.</w:t>
            </w:r>
          </w:p>
        </w:tc>
      </w:tr>
      <w:tr w:rsidR="000A50E0" w:rsidRPr="000A50E0" w:rsidTr="000A50E0">
        <w:trPr>
          <w:cantSplit/>
        </w:trPr>
        <w:tc>
          <w:tcPr>
            <w:tcW w:w="4675" w:type="dxa"/>
          </w:tcPr>
          <w:p w:rsidR="000A50E0" w:rsidRPr="000A50E0" w:rsidRDefault="000A50E0" w:rsidP="000A50E0">
            <w:pPr>
              <w:pStyle w:val="afffc"/>
              <w:rPr>
                <w:rFonts w:ascii="Times New Roman" w:eastAsia="Arial Unicode MS" w:hAnsi="Times New Roman" w:cs="Times New Roman"/>
                <w:sz w:val="24"/>
                <w:szCs w:val="24"/>
              </w:rPr>
            </w:pPr>
            <w:r w:rsidRPr="000A50E0">
              <w:rPr>
                <w:rFonts w:ascii="Times New Roman" w:hAnsi="Times New Roman" w:cs="Times New Roman"/>
                <w:sz w:val="24"/>
                <w:szCs w:val="24"/>
              </w:rPr>
              <w:t>ТС</w:t>
            </w:r>
          </w:p>
        </w:tc>
        <w:tc>
          <w:tcPr>
            <w:tcW w:w="4680" w:type="dxa"/>
          </w:tcPr>
          <w:p w:rsidR="000A50E0" w:rsidRPr="000A50E0" w:rsidRDefault="000A50E0" w:rsidP="000A50E0">
            <w:pPr>
              <w:pStyle w:val="afffc"/>
              <w:rPr>
                <w:rFonts w:ascii="Times New Roman" w:eastAsia="Arial Unicode MS" w:hAnsi="Times New Roman" w:cs="Times New Roman"/>
                <w:sz w:val="24"/>
                <w:szCs w:val="24"/>
              </w:rPr>
            </w:pPr>
            <w:r w:rsidRPr="000A50E0">
              <w:rPr>
                <w:rFonts w:ascii="Times New Roman" w:hAnsi="Times New Roman" w:cs="Times New Roman"/>
                <w:sz w:val="24"/>
                <w:szCs w:val="24"/>
              </w:rPr>
              <w:t>Технические средства.</w:t>
            </w:r>
          </w:p>
        </w:tc>
      </w:tr>
      <w:tr w:rsidR="000A50E0" w:rsidRPr="000F5403" w:rsidTr="000A50E0">
        <w:trPr>
          <w:cantSplit/>
        </w:trPr>
        <w:tc>
          <w:tcPr>
            <w:tcW w:w="4675" w:type="dxa"/>
          </w:tcPr>
          <w:p w:rsidR="000A50E0" w:rsidRPr="000A50E0" w:rsidRDefault="000A50E0" w:rsidP="000A50E0">
            <w:pPr>
              <w:pStyle w:val="afffc"/>
              <w:rPr>
                <w:rFonts w:ascii="Times New Roman" w:eastAsia="Arial Unicode MS" w:hAnsi="Times New Roman" w:cs="Times New Roman"/>
                <w:sz w:val="24"/>
                <w:szCs w:val="24"/>
              </w:rPr>
            </w:pPr>
            <w:r w:rsidRPr="000A50E0">
              <w:rPr>
                <w:rFonts w:ascii="Times New Roman" w:hAnsi="Times New Roman" w:cs="Times New Roman"/>
                <w:sz w:val="24"/>
                <w:szCs w:val="24"/>
              </w:rPr>
              <w:t>IBM ILOG</w:t>
            </w:r>
          </w:p>
        </w:tc>
        <w:tc>
          <w:tcPr>
            <w:tcW w:w="4680" w:type="dxa"/>
          </w:tcPr>
          <w:p w:rsidR="000A50E0" w:rsidRPr="000A50E0" w:rsidRDefault="000A50E0" w:rsidP="000A50E0">
            <w:pPr>
              <w:pStyle w:val="afffc"/>
              <w:rPr>
                <w:rFonts w:ascii="Times New Roman" w:eastAsia="Arial Unicode MS" w:hAnsi="Times New Roman" w:cs="Times New Roman"/>
                <w:sz w:val="24"/>
                <w:szCs w:val="24"/>
                <w:lang w:val="en-US"/>
              </w:rPr>
            </w:pPr>
            <w:r w:rsidRPr="000A50E0">
              <w:rPr>
                <w:rFonts w:ascii="Times New Roman" w:hAnsi="Times New Roman" w:cs="Times New Roman"/>
                <w:sz w:val="24"/>
                <w:szCs w:val="24"/>
                <w:lang w:val="en-US"/>
              </w:rPr>
              <w:t>IBM ILOG CPLEX OPTIMIZATION STUDIO</w:t>
            </w:r>
          </w:p>
        </w:tc>
      </w:tr>
      <w:tr w:rsidR="000A50E0" w:rsidRPr="000A50E0" w:rsidTr="000A50E0">
        <w:trPr>
          <w:cantSplit/>
        </w:trPr>
        <w:tc>
          <w:tcPr>
            <w:tcW w:w="4675" w:type="dxa"/>
          </w:tcPr>
          <w:p w:rsidR="000A50E0" w:rsidRPr="000A50E0" w:rsidRDefault="000A50E0" w:rsidP="000A50E0">
            <w:pPr>
              <w:pStyle w:val="afffc"/>
              <w:rPr>
                <w:rFonts w:ascii="Times New Roman" w:eastAsia="Arial Unicode MS" w:hAnsi="Times New Roman" w:cs="Times New Roman"/>
                <w:sz w:val="24"/>
                <w:szCs w:val="24"/>
              </w:rPr>
            </w:pPr>
            <w:r w:rsidRPr="000A50E0">
              <w:rPr>
                <w:rFonts w:ascii="Times New Roman" w:hAnsi="Times New Roman" w:cs="Times New Roman"/>
                <w:sz w:val="24"/>
                <w:szCs w:val="24"/>
              </w:rPr>
              <w:t>План подачи</w:t>
            </w:r>
          </w:p>
        </w:tc>
        <w:tc>
          <w:tcPr>
            <w:tcW w:w="4680" w:type="dxa"/>
          </w:tcPr>
          <w:p w:rsidR="000A50E0" w:rsidRPr="000A50E0" w:rsidRDefault="000A50E0" w:rsidP="000A50E0">
            <w:pPr>
              <w:pStyle w:val="afffc"/>
              <w:rPr>
                <w:rFonts w:ascii="Times New Roman" w:eastAsia="Arial Unicode MS" w:hAnsi="Times New Roman" w:cs="Times New Roman"/>
                <w:sz w:val="24"/>
                <w:szCs w:val="24"/>
              </w:rPr>
            </w:pPr>
            <w:r w:rsidRPr="000A50E0">
              <w:rPr>
                <w:rFonts w:ascii="Times New Roman" w:hAnsi="Times New Roman" w:cs="Times New Roman"/>
                <w:sz w:val="24"/>
                <w:szCs w:val="24"/>
              </w:rPr>
              <w:t>План подачи парка вагонов (контейнеров) под погрузку.</w:t>
            </w:r>
          </w:p>
        </w:tc>
      </w:tr>
      <w:tr w:rsidR="000A50E0" w:rsidRPr="000A50E0" w:rsidTr="000A50E0">
        <w:trPr>
          <w:cantSplit/>
        </w:trPr>
        <w:tc>
          <w:tcPr>
            <w:tcW w:w="4675" w:type="dxa"/>
          </w:tcPr>
          <w:p w:rsidR="000A50E0" w:rsidRPr="000A50E0" w:rsidRDefault="000A50E0" w:rsidP="000A50E0">
            <w:pPr>
              <w:pStyle w:val="afffc"/>
              <w:rPr>
                <w:rFonts w:ascii="Times New Roman" w:hAnsi="Times New Roman" w:cs="Times New Roman"/>
                <w:sz w:val="24"/>
                <w:szCs w:val="24"/>
              </w:rPr>
            </w:pPr>
            <w:r w:rsidRPr="000A50E0">
              <w:rPr>
                <w:rFonts w:ascii="Times New Roman" w:hAnsi="Times New Roman" w:cs="Times New Roman"/>
                <w:sz w:val="24"/>
                <w:szCs w:val="24"/>
              </w:rPr>
              <w:t>ПС</w:t>
            </w:r>
          </w:p>
        </w:tc>
        <w:tc>
          <w:tcPr>
            <w:tcW w:w="4680" w:type="dxa"/>
          </w:tcPr>
          <w:p w:rsidR="000A50E0" w:rsidRPr="000A50E0" w:rsidRDefault="000A50E0" w:rsidP="000A50E0">
            <w:pPr>
              <w:pStyle w:val="afffc"/>
              <w:rPr>
                <w:rFonts w:ascii="Times New Roman" w:hAnsi="Times New Roman" w:cs="Times New Roman"/>
                <w:sz w:val="24"/>
                <w:szCs w:val="24"/>
              </w:rPr>
            </w:pPr>
            <w:r w:rsidRPr="000A50E0">
              <w:rPr>
                <w:rFonts w:ascii="Times New Roman" w:hAnsi="Times New Roman" w:cs="Times New Roman"/>
                <w:sz w:val="24"/>
                <w:szCs w:val="24"/>
              </w:rPr>
              <w:t>Подвижной состав</w:t>
            </w:r>
          </w:p>
        </w:tc>
      </w:tr>
      <w:tr w:rsidR="000A50E0" w:rsidRPr="000A50E0" w:rsidTr="000A50E0">
        <w:trPr>
          <w:cantSplit/>
        </w:trPr>
        <w:tc>
          <w:tcPr>
            <w:tcW w:w="4675" w:type="dxa"/>
          </w:tcPr>
          <w:p w:rsidR="000A50E0" w:rsidRPr="000A50E0" w:rsidRDefault="000A50E0" w:rsidP="000A50E0">
            <w:pPr>
              <w:pStyle w:val="afffc"/>
              <w:rPr>
                <w:rFonts w:ascii="Times New Roman" w:hAnsi="Times New Roman" w:cs="Times New Roman"/>
                <w:sz w:val="24"/>
                <w:szCs w:val="24"/>
              </w:rPr>
            </w:pPr>
            <w:r w:rsidRPr="000A50E0">
              <w:rPr>
                <w:rFonts w:ascii="Times New Roman" w:hAnsi="Times New Roman" w:cs="Times New Roman"/>
                <w:sz w:val="24"/>
                <w:szCs w:val="24"/>
              </w:rPr>
              <w:t>НСД</w:t>
            </w:r>
          </w:p>
        </w:tc>
        <w:tc>
          <w:tcPr>
            <w:tcW w:w="4680" w:type="dxa"/>
          </w:tcPr>
          <w:p w:rsidR="000A50E0" w:rsidRPr="000A50E0" w:rsidRDefault="000A50E0" w:rsidP="000A50E0">
            <w:pPr>
              <w:pStyle w:val="afffc"/>
              <w:rPr>
                <w:rFonts w:ascii="Times New Roman" w:hAnsi="Times New Roman" w:cs="Times New Roman"/>
                <w:sz w:val="24"/>
                <w:szCs w:val="24"/>
              </w:rPr>
            </w:pPr>
            <w:r w:rsidRPr="000A50E0">
              <w:rPr>
                <w:rFonts w:ascii="Times New Roman" w:hAnsi="Times New Roman" w:cs="Times New Roman"/>
                <w:sz w:val="24"/>
                <w:szCs w:val="24"/>
              </w:rPr>
              <w:t>Несанкционированный доступ</w:t>
            </w:r>
          </w:p>
        </w:tc>
      </w:tr>
      <w:tr w:rsidR="000A50E0" w:rsidRPr="000A50E0" w:rsidTr="000A50E0">
        <w:trPr>
          <w:cantSplit/>
        </w:trPr>
        <w:tc>
          <w:tcPr>
            <w:tcW w:w="4675" w:type="dxa"/>
          </w:tcPr>
          <w:p w:rsidR="000A50E0" w:rsidRPr="000A50E0" w:rsidRDefault="000A50E0" w:rsidP="000A50E0">
            <w:pPr>
              <w:pStyle w:val="afffc"/>
              <w:rPr>
                <w:rFonts w:ascii="Times New Roman" w:hAnsi="Times New Roman" w:cs="Times New Roman"/>
                <w:sz w:val="24"/>
                <w:szCs w:val="24"/>
              </w:rPr>
            </w:pPr>
            <w:r w:rsidRPr="000A50E0">
              <w:rPr>
                <w:rFonts w:ascii="Times New Roman" w:hAnsi="Times New Roman" w:cs="Times New Roman"/>
                <w:sz w:val="24"/>
                <w:szCs w:val="24"/>
              </w:rPr>
              <w:t>АС</w:t>
            </w:r>
          </w:p>
        </w:tc>
        <w:tc>
          <w:tcPr>
            <w:tcW w:w="4680" w:type="dxa"/>
          </w:tcPr>
          <w:p w:rsidR="000A50E0" w:rsidRPr="000A50E0" w:rsidRDefault="000A50E0" w:rsidP="000A50E0">
            <w:pPr>
              <w:pStyle w:val="afffc"/>
              <w:rPr>
                <w:rFonts w:ascii="Times New Roman" w:hAnsi="Times New Roman" w:cs="Times New Roman"/>
                <w:sz w:val="24"/>
                <w:szCs w:val="24"/>
              </w:rPr>
            </w:pPr>
            <w:r w:rsidRPr="000A50E0">
              <w:rPr>
                <w:rFonts w:ascii="Times New Roman" w:hAnsi="Times New Roman" w:cs="Times New Roman"/>
                <w:sz w:val="24"/>
                <w:szCs w:val="24"/>
              </w:rPr>
              <w:t>Автоматизированная система</w:t>
            </w:r>
          </w:p>
        </w:tc>
      </w:tr>
      <w:tr w:rsidR="000A50E0" w:rsidRPr="000A50E0" w:rsidTr="000A50E0">
        <w:trPr>
          <w:cantSplit/>
        </w:trPr>
        <w:tc>
          <w:tcPr>
            <w:tcW w:w="4675" w:type="dxa"/>
          </w:tcPr>
          <w:p w:rsidR="000A50E0" w:rsidRPr="000A50E0" w:rsidRDefault="000A50E0" w:rsidP="000A50E0">
            <w:pPr>
              <w:pStyle w:val="afffc"/>
              <w:rPr>
                <w:rFonts w:ascii="Times New Roman" w:hAnsi="Times New Roman" w:cs="Times New Roman"/>
                <w:sz w:val="24"/>
                <w:szCs w:val="24"/>
              </w:rPr>
            </w:pPr>
            <w:r w:rsidRPr="000A50E0">
              <w:rPr>
                <w:rFonts w:ascii="Times New Roman" w:hAnsi="Times New Roman" w:cs="Times New Roman"/>
                <w:sz w:val="24"/>
                <w:szCs w:val="24"/>
              </w:rPr>
              <w:lastRenderedPageBreak/>
              <w:t>ВКС</w:t>
            </w:r>
          </w:p>
        </w:tc>
        <w:tc>
          <w:tcPr>
            <w:tcW w:w="4680" w:type="dxa"/>
          </w:tcPr>
          <w:p w:rsidR="000A50E0" w:rsidRPr="000A50E0" w:rsidRDefault="000A50E0" w:rsidP="000A50E0">
            <w:pPr>
              <w:pStyle w:val="afffc"/>
              <w:rPr>
                <w:rFonts w:ascii="Times New Roman" w:hAnsi="Times New Roman" w:cs="Times New Roman"/>
                <w:sz w:val="24"/>
                <w:szCs w:val="24"/>
              </w:rPr>
            </w:pPr>
            <w:r w:rsidRPr="000A50E0">
              <w:rPr>
                <w:rFonts w:ascii="Times New Roman" w:hAnsi="Times New Roman" w:cs="Times New Roman"/>
                <w:sz w:val="24"/>
                <w:szCs w:val="24"/>
              </w:rPr>
              <w:t>Вагонно-контейнерная составляющая</w:t>
            </w:r>
          </w:p>
        </w:tc>
      </w:tr>
    </w:tbl>
    <w:p w:rsidR="000A50E0" w:rsidRPr="000A50E0" w:rsidRDefault="000A50E0" w:rsidP="000A50E0">
      <w:pPr>
        <w:pStyle w:val="1"/>
        <w:keepLines/>
        <w:numPr>
          <w:ilvl w:val="0"/>
          <w:numId w:val="49"/>
        </w:numPr>
        <w:suppressAutoHyphens w:val="0"/>
        <w:spacing w:before="440" w:after="0" w:line="288" w:lineRule="auto"/>
        <w:rPr>
          <w:rFonts w:cs="Times New Roman"/>
          <w:sz w:val="28"/>
        </w:rPr>
      </w:pPr>
      <w:bookmarkStart w:id="58" w:name="_Toc421535145"/>
      <w:r w:rsidRPr="000A50E0">
        <w:rPr>
          <w:rFonts w:cs="Times New Roman"/>
          <w:sz w:val="28"/>
        </w:rPr>
        <w:t>НАЗНАЧЕНИЕ И ЦЕЛИ СОЗДАНИЯ СИСТЕМЫ</w:t>
      </w:r>
      <w:bookmarkEnd w:id="58"/>
    </w:p>
    <w:p w:rsidR="000A50E0" w:rsidRPr="000A50E0" w:rsidRDefault="000A50E0" w:rsidP="000A50E0">
      <w:pPr>
        <w:pStyle w:val="22"/>
        <w:keepLines/>
        <w:numPr>
          <w:ilvl w:val="1"/>
          <w:numId w:val="49"/>
        </w:numPr>
        <w:suppressAutoHyphens w:val="0"/>
        <w:spacing w:before="320" w:after="0"/>
        <w:rPr>
          <w:rFonts w:cs="Times New Roman"/>
          <w:i w:val="0"/>
          <w:sz w:val="24"/>
        </w:rPr>
      </w:pPr>
      <w:bookmarkStart w:id="59" w:name="_Toc421535146"/>
      <w:r w:rsidRPr="000A50E0">
        <w:rPr>
          <w:rFonts w:cs="Times New Roman"/>
          <w:i w:val="0"/>
          <w:sz w:val="24"/>
        </w:rPr>
        <w:t>Предпосылки создания системы</w:t>
      </w:r>
      <w:bookmarkEnd w:id="59"/>
    </w:p>
    <w:p w:rsidR="000A50E0" w:rsidRPr="000A50E0" w:rsidRDefault="000A50E0" w:rsidP="000A50E0">
      <w:pPr>
        <w:pStyle w:val="affff"/>
        <w:rPr>
          <w:rFonts w:cs="Times New Roman"/>
          <w:sz w:val="24"/>
        </w:rPr>
      </w:pPr>
      <w:r w:rsidRPr="000A50E0">
        <w:rPr>
          <w:rFonts w:cs="Times New Roman"/>
          <w:sz w:val="24"/>
        </w:rPr>
        <w:t>Необходимость создания СУТП ТК вызвана следующими предпосылками:</w:t>
      </w:r>
    </w:p>
    <w:p w:rsidR="000A50E0" w:rsidRPr="000A50E0" w:rsidRDefault="000A50E0" w:rsidP="000A50E0">
      <w:pPr>
        <w:pStyle w:val="affff"/>
        <w:numPr>
          <w:ilvl w:val="0"/>
          <w:numId w:val="53"/>
        </w:numPr>
        <w:rPr>
          <w:rFonts w:cs="Times New Roman"/>
          <w:sz w:val="24"/>
        </w:rPr>
      </w:pPr>
      <w:r w:rsidRPr="000A50E0">
        <w:rPr>
          <w:rFonts w:cs="Times New Roman"/>
          <w:sz w:val="24"/>
        </w:rPr>
        <w:t>ПАО ТрансКонтейнер необходимо обновление и усовершенствование  системы управления планированием подачи подвижного состава, контроля оперативной работы и формирования тарифной политики компании на услуги предоставления вагонов и контейнеров для перевозки;</w:t>
      </w:r>
    </w:p>
    <w:p w:rsidR="000A50E0" w:rsidRPr="000A50E0" w:rsidRDefault="000A50E0" w:rsidP="000A50E0">
      <w:pPr>
        <w:pStyle w:val="affff"/>
        <w:numPr>
          <w:ilvl w:val="0"/>
          <w:numId w:val="53"/>
        </w:numPr>
        <w:rPr>
          <w:rFonts w:cs="Times New Roman"/>
          <w:sz w:val="24"/>
        </w:rPr>
      </w:pPr>
      <w:r w:rsidRPr="000A50E0">
        <w:rPr>
          <w:rFonts w:cs="Times New Roman"/>
          <w:sz w:val="24"/>
        </w:rPr>
        <w:t>Экономическую эффективность эксплуатации парка подвижного состава компании можно повысить путём привлечения парков вагонов и контейнеров</w:t>
      </w:r>
      <w:proofErr w:type="gramStart"/>
      <w:r w:rsidRPr="000A50E0">
        <w:rPr>
          <w:rFonts w:cs="Times New Roman"/>
          <w:sz w:val="24"/>
        </w:rPr>
        <w:t xml:space="preserve"> И</w:t>
      </w:r>
      <w:proofErr w:type="gramEnd"/>
      <w:r w:rsidRPr="000A50E0">
        <w:rPr>
          <w:rFonts w:cs="Times New Roman"/>
          <w:sz w:val="24"/>
        </w:rPr>
        <w:t>ных Собственников под перевозки ПАО ТрансКонтейнер.</w:t>
      </w:r>
    </w:p>
    <w:p w:rsidR="000A50E0" w:rsidRPr="000A50E0" w:rsidRDefault="000A50E0" w:rsidP="000A50E0">
      <w:pPr>
        <w:pStyle w:val="22"/>
        <w:keepLines/>
        <w:numPr>
          <w:ilvl w:val="1"/>
          <w:numId w:val="49"/>
        </w:numPr>
        <w:suppressAutoHyphens w:val="0"/>
        <w:spacing w:before="320" w:after="0"/>
        <w:rPr>
          <w:rFonts w:cs="Times New Roman"/>
          <w:i w:val="0"/>
          <w:sz w:val="24"/>
        </w:rPr>
      </w:pPr>
      <w:bookmarkStart w:id="60" w:name="_Toc421535147"/>
      <w:r w:rsidRPr="000A50E0">
        <w:rPr>
          <w:rFonts w:cs="Times New Roman"/>
          <w:i w:val="0"/>
          <w:sz w:val="24"/>
        </w:rPr>
        <w:t>Назначение системы</w:t>
      </w:r>
      <w:bookmarkEnd w:id="60"/>
      <w:r w:rsidRPr="000A50E0">
        <w:rPr>
          <w:rFonts w:cs="Times New Roman"/>
          <w:i w:val="0"/>
          <w:sz w:val="24"/>
        </w:rPr>
        <w:t xml:space="preserve"> </w:t>
      </w:r>
    </w:p>
    <w:p w:rsidR="000A50E0" w:rsidRPr="000A50E0" w:rsidRDefault="000A50E0" w:rsidP="000A50E0">
      <w:pPr>
        <w:pStyle w:val="affff"/>
        <w:rPr>
          <w:rFonts w:cs="Times New Roman"/>
          <w:sz w:val="24"/>
        </w:rPr>
      </w:pPr>
      <w:r w:rsidRPr="000A50E0">
        <w:rPr>
          <w:rFonts w:cs="Times New Roman"/>
          <w:sz w:val="24"/>
        </w:rPr>
        <w:t xml:space="preserve">СУТП ТК </w:t>
      </w:r>
      <w:proofErr w:type="gramStart"/>
      <w:r w:rsidRPr="000A50E0">
        <w:rPr>
          <w:rFonts w:cs="Times New Roman"/>
          <w:sz w:val="24"/>
        </w:rPr>
        <w:t>предназначена</w:t>
      </w:r>
      <w:proofErr w:type="gramEnd"/>
      <w:r w:rsidRPr="000A50E0">
        <w:rPr>
          <w:rFonts w:cs="Times New Roman"/>
          <w:sz w:val="24"/>
        </w:rPr>
        <w:t xml:space="preserve"> для формирования экономически обоснованных тарифов на услуги предоставления вагонов и контейнеров для перевозки. </w:t>
      </w:r>
    </w:p>
    <w:p w:rsidR="000A50E0" w:rsidRPr="000A50E0" w:rsidRDefault="000A50E0" w:rsidP="000A50E0">
      <w:pPr>
        <w:pStyle w:val="affff"/>
        <w:rPr>
          <w:rFonts w:cs="Times New Roman"/>
          <w:sz w:val="24"/>
        </w:rPr>
      </w:pPr>
      <w:r w:rsidRPr="000A50E0">
        <w:rPr>
          <w:rFonts w:cs="Times New Roman"/>
          <w:sz w:val="24"/>
        </w:rPr>
        <w:t>Система должна обеспечить работу:</w:t>
      </w:r>
    </w:p>
    <w:p w:rsidR="000A50E0" w:rsidRPr="000A50E0" w:rsidRDefault="000A50E0" w:rsidP="000A50E0">
      <w:pPr>
        <w:pStyle w:val="affff"/>
        <w:numPr>
          <w:ilvl w:val="0"/>
          <w:numId w:val="53"/>
        </w:numPr>
        <w:rPr>
          <w:rFonts w:cs="Times New Roman"/>
          <w:sz w:val="24"/>
        </w:rPr>
      </w:pPr>
      <w:r w:rsidRPr="000A50E0">
        <w:rPr>
          <w:rFonts w:cs="Times New Roman"/>
          <w:sz w:val="24"/>
        </w:rPr>
        <w:t>Подразделений ПАО ТрансКонтейнер</w:t>
      </w:r>
      <w:r w:rsidRPr="000A50E0" w:rsidDel="00706BE5">
        <w:rPr>
          <w:rFonts w:cs="Times New Roman"/>
          <w:sz w:val="24"/>
        </w:rPr>
        <w:t xml:space="preserve"> </w:t>
      </w:r>
      <w:r w:rsidRPr="000A50E0">
        <w:rPr>
          <w:rFonts w:cs="Times New Roman"/>
          <w:sz w:val="24"/>
        </w:rPr>
        <w:t xml:space="preserve">по формированию плана; </w:t>
      </w:r>
    </w:p>
    <w:p w:rsidR="000A50E0" w:rsidRPr="000A50E0" w:rsidRDefault="000A50E0" w:rsidP="000A50E0">
      <w:pPr>
        <w:pStyle w:val="affff"/>
        <w:numPr>
          <w:ilvl w:val="0"/>
          <w:numId w:val="53"/>
        </w:numPr>
        <w:rPr>
          <w:rFonts w:cs="Times New Roman"/>
          <w:sz w:val="24"/>
        </w:rPr>
      </w:pPr>
      <w:r w:rsidRPr="000A50E0">
        <w:rPr>
          <w:rFonts w:cs="Times New Roman"/>
          <w:sz w:val="24"/>
        </w:rPr>
        <w:t>Диспетчерских аппаратов ПАО ТрансКонтейнер по исполнению плана регулировки;</w:t>
      </w:r>
    </w:p>
    <w:p w:rsidR="000A50E0" w:rsidRPr="000A50E0" w:rsidRDefault="000A50E0" w:rsidP="000A50E0">
      <w:pPr>
        <w:pStyle w:val="affff"/>
        <w:numPr>
          <w:ilvl w:val="0"/>
          <w:numId w:val="53"/>
        </w:numPr>
        <w:rPr>
          <w:rFonts w:cs="Times New Roman"/>
          <w:sz w:val="24"/>
        </w:rPr>
      </w:pPr>
      <w:r w:rsidRPr="000A50E0">
        <w:rPr>
          <w:rFonts w:cs="Times New Roman"/>
          <w:sz w:val="24"/>
        </w:rPr>
        <w:t>Подразделений продаж ПАО ТрансКонтейнер по применению тарифов компании на услуги предоставления вагонов и контейнеров для перевозки, а также фиксации спроса на внеплановые перевозки с привлечением парков</w:t>
      </w:r>
      <w:proofErr w:type="gramStart"/>
      <w:r w:rsidRPr="000A50E0">
        <w:rPr>
          <w:rFonts w:cs="Times New Roman"/>
          <w:sz w:val="24"/>
        </w:rPr>
        <w:t xml:space="preserve"> И</w:t>
      </w:r>
      <w:proofErr w:type="gramEnd"/>
      <w:r w:rsidRPr="000A50E0">
        <w:rPr>
          <w:rFonts w:cs="Times New Roman"/>
          <w:sz w:val="24"/>
        </w:rPr>
        <w:t>ных Собственников.</w:t>
      </w:r>
    </w:p>
    <w:p w:rsidR="000A50E0" w:rsidRPr="000A50E0" w:rsidRDefault="000A50E0" w:rsidP="000A50E0">
      <w:pPr>
        <w:pStyle w:val="22"/>
        <w:keepLines/>
        <w:numPr>
          <w:ilvl w:val="1"/>
          <w:numId w:val="49"/>
        </w:numPr>
        <w:suppressAutoHyphens w:val="0"/>
        <w:spacing w:before="320" w:after="0"/>
        <w:rPr>
          <w:rFonts w:cs="Times New Roman"/>
          <w:i w:val="0"/>
        </w:rPr>
      </w:pPr>
      <w:bookmarkStart w:id="61" w:name="_Toc421535148"/>
      <w:r w:rsidRPr="000A50E0">
        <w:rPr>
          <w:rFonts w:cs="Times New Roman"/>
          <w:i w:val="0"/>
        </w:rPr>
        <w:t>Цели создания системы</w:t>
      </w:r>
      <w:bookmarkEnd w:id="61"/>
    </w:p>
    <w:p w:rsidR="000A50E0" w:rsidRPr="000A50E0" w:rsidRDefault="000A50E0" w:rsidP="000A50E0">
      <w:pPr>
        <w:pStyle w:val="affff"/>
        <w:rPr>
          <w:rFonts w:cs="Times New Roman"/>
          <w:sz w:val="24"/>
        </w:rPr>
      </w:pPr>
      <w:r w:rsidRPr="000A50E0">
        <w:rPr>
          <w:rFonts w:cs="Times New Roman"/>
          <w:sz w:val="24"/>
          <w:u w:val="single"/>
        </w:rPr>
        <w:t>Целями выполняемых работ</w:t>
      </w:r>
      <w:r w:rsidRPr="000A50E0">
        <w:rPr>
          <w:rFonts w:cs="Times New Roman"/>
          <w:sz w:val="24"/>
        </w:rPr>
        <w:t xml:space="preserve"> является:</w:t>
      </w:r>
    </w:p>
    <w:p w:rsidR="000A50E0" w:rsidRPr="000A50E0" w:rsidRDefault="000A50E0" w:rsidP="00526195">
      <w:pPr>
        <w:pStyle w:val="affff"/>
        <w:numPr>
          <w:ilvl w:val="0"/>
          <w:numId w:val="80"/>
        </w:numPr>
        <w:rPr>
          <w:rFonts w:cs="Times New Roman"/>
          <w:sz w:val="24"/>
        </w:rPr>
      </w:pPr>
      <w:r w:rsidRPr="000A50E0">
        <w:rPr>
          <w:rFonts w:cs="Times New Roman"/>
          <w:sz w:val="24"/>
        </w:rPr>
        <w:t>Сформировать единую тарифную политику на услуги ВКС;</w:t>
      </w:r>
    </w:p>
    <w:p w:rsidR="000A50E0" w:rsidRPr="000A50E0" w:rsidRDefault="000A50E0" w:rsidP="00526195">
      <w:pPr>
        <w:pStyle w:val="affff"/>
        <w:numPr>
          <w:ilvl w:val="0"/>
          <w:numId w:val="80"/>
        </w:numPr>
        <w:rPr>
          <w:rFonts w:cs="Times New Roman"/>
          <w:sz w:val="24"/>
        </w:rPr>
      </w:pPr>
      <w:r w:rsidRPr="000A50E0">
        <w:rPr>
          <w:rFonts w:cs="Times New Roman"/>
          <w:sz w:val="24"/>
        </w:rPr>
        <w:t xml:space="preserve">Выработать единую технологию управления парками вагонов и контейнеров, </w:t>
      </w:r>
      <w:proofErr w:type="spellStart"/>
      <w:r w:rsidRPr="000A50E0">
        <w:rPr>
          <w:rFonts w:cs="Times New Roman"/>
          <w:sz w:val="24"/>
        </w:rPr>
        <w:t>минимизирующую</w:t>
      </w:r>
      <w:proofErr w:type="spellEnd"/>
      <w:r w:rsidRPr="000A50E0">
        <w:rPr>
          <w:rFonts w:cs="Times New Roman"/>
          <w:sz w:val="24"/>
        </w:rPr>
        <w:t xml:space="preserve"> расходы на порожний пробег;</w:t>
      </w:r>
    </w:p>
    <w:p w:rsidR="000A50E0" w:rsidRPr="000A50E0" w:rsidRDefault="000A50E0" w:rsidP="00526195">
      <w:pPr>
        <w:pStyle w:val="affff"/>
        <w:numPr>
          <w:ilvl w:val="0"/>
          <w:numId w:val="80"/>
        </w:numPr>
        <w:rPr>
          <w:rFonts w:cs="Times New Roman"/>
          <w:sz w:val="24"/>
        </w:rPr>
      </w:pPr>
      <w:r w:rsidRPr="000A50E0">
        <w:rPr>
          <w:rFonts w:cs="Times New Roman"/>
          <w:sz w:val="24"/>
        </w:rPr>
        <w:t>Внедрить в ПАО «ТрансКонтейнер» политику управления парками и тарифную политику ВКС, сформированные в рамках проекта.</w:t>
      </w:r>
    </w:p>
    <w:p w:rsidR="000A50E0" w:rsidRPr="000A50E0" w:rsidRDefault="000A50E0" w:rsidP="000A50E0">
      <w:pPr>
        <w:pStyle w:val="affff"/>
        <w:rPr>
          <w:rFonts w:cs="Times New Roman"/>
          <w:sz w:val="24"/>
        </w:rPr>
      </w:pPr>
      <w:r w:rsidRPr="000A50E0">
        <w:rPr>
          <w:rFonts w:cs="Times New Roman"/>
          <w:sz w:val="24"/>
          <w:u w:val="single"/>
        </w:rPr>
        <w:t>Критериями достижения целей</w:t>
      </w:r>
      <w:r w:rsidRPr="000A50E0">
        <w:rPr>
          <w:rFonts w:cs="Times New Roman"/>
          <w:sz w:val="24"/>
        </w:rPr>
        <w:t xml:space="preserve"> является использование системы в промышленном режиме </w:t>
      </w:r>
      <w:proofErr w:type="gramStart"/>
      <w:r w:rsidRPr="000A50E0">
        <w:rPr>
          <w:rFonts w:cs="Times New Roman"/>
          <w:sz w:val="24"/>
        </w:rPr>
        <w:t>при</w:t>
      </w:r>
      <w:proofErr w:type="gramEnd"/>
      <w:r w:rsidRPr="000A50E0">
        <w:rPr>
          <w:rFonts w:cs="Times New Roman"/>
          <w:sz w:val="24"/>
        </w:rPr>
        <w:t>:</w:t>
      </w:r>
    </w:p>
    <w:p w:rsidR="000A50E0" w:rsidRPr="000A50E0" w:rsidRDefault="000A50E0" w:rsidP="000A50E0">
      <w:pPr>
        <w:pStyle w:val="affff"/>
        <w:numPr>
          <w:ilvl w:val="0"/>
          <w:numId w:val="53"/>
        </w:numPr>
        <w:rPr>
          <w:rFonts w:cs="Times New Roman"/>
          <w:sz w:val="24"/>
        </w:rPr>
      </w:pPr>
      <w:proofErr w:type="gramStart"/>
      <w:r w:rsidRPr="000A50E0">
        <w:rPr>
          <w:rFonts w:cs="Times New Roman"/>
          <w:sz w:val="24"/>
        </w:rPr>
        <w:t>Сборе</w:t>
      </w:r>
      <w:proofErr w:type="gramEnd"/>
      <w:r w:rsidRPr="000A50E0">
        <w:rPr>
          <w:rFonts w:cs="Times New Roman"/>
          <w:sz w:val="24"/>
        </w:rPr>
        <w:t xml:space="preserve"> и консолидации планов на перевозки;</w:t>
      </w:r>
    </w:p>
    <w:p w:rsidR="000A50E0" w:rsidRPr="000A50E0" w:rsidRDefault="000A50E0" w:rsidP="000A50E0">
      <w:pPr>
        <w:pStyle w:val="affff"/>
        <w:numPr>
          <w:ilvl w:val="0"/>
          <w:numId w:val="53"/>
        </w:numPr>
        <w:rPr>
          <w:rFonts w:cs="Times New Roman"/>
          <w:sz w:val="24"/>
        </w:rPr>
      </w:pPr>
      <w:proofErr w:type="gramStart"/>
      <w:r w:rsidRPr="000A50E0">
        <w:rPr>
          <w:rFonts w:cs="Times New Roman"/>
          <w:sz w:val="24"/>
        </w:rPr>
        <w:t>Формировании</w:t>
      </w:r>
      <w:proofErr w:type="gramEnd"/>
      <w:r w:rsidRPr="000A50E0">
        <w:rPr>
          <w:rFonts w:cs="Times New Roman"/>
          <w:sz w:val="24"/>
        </w:rPr>
        <w:t xml:space="preserve"> плана регулировки вагонов и контейнеров парка ПАО «ТрансКонтейнер»;</w:t>
      </w:r>
    </w:p>
    <w:p w:rsidR="000A50E0" w:rsidRPr="000A50E0" w:rsidRDefault="000A50E0" w:rsidP="000A50E0">
      <w:pPr>
        <w:pStyle w:val="affff"/>
        <w:numPr>
          <w:ilvl w:val="0"/>
          <w:numId w:val="53"/>
        </w:numPr>
        <w:rPr>
          <w:rFonts w:cs="Times New Roman"/>
          <w:sz w:val="24"/>
        </w:rPr>
      </w:pPr>
      <w:proofErr w:type="gramStart"/>
      <w:r w:rsidRPr="000A50E0">
        <w:rPr>
          <w:rFonts w:cs="Times New Roman"/>
          <w:sz w:val="24"/>
        </w:rPr>
        <w:t>Расчёте</w:t>
      </w:r>
      <w:proofErr w:type="gramEnd"/>
      <w:r w:rsidRPr="000A50E0">
        <w:rPr>
          <w:rFonts w:cs="Times New Roman"/>
          <w:sz w:val="24"/>
        </w:rPr>
        <w:t xml:space="preserve"> тарифов на услуги предоставления вагонов и контейнеров ПАО «ТрансКонтейнер»;</w:t>
      </w:r>
    </w:p>
    <w:p w:rsidR="000A50E0" w:rsidRPr="000A50E0" w:rsidRDefault="000A50E0" w:rsidP="000A50E0">
      <w:pPr>
        <w:pStyle w:val="affff"/>
        <w:numPr>
          <w:ilvl w:val="0"/>
          <w:numId w:val="53"/>
        </w:numPr>
        <w:rPr>
          <w:rFonts w:cs="Times New Roman"/>
          <w:sz w:val="24"/>
        </w:rPr>
      </w:pPr>
      <w:r w:rsidRPr="000A50E0">
        <w:rPr>
          <w:rFonts w:cs="Times New Roman"/>
          <w:sz w:val="24"/>
        </w:rPr>
        <w:lastRenderedPageBreak/>
        <w:t>Анализе исполнения планов перевозок и регулировки парка компании с учётом привлечения парков</w:t>
      </w:r>
      <w:proofErr w:type="gramStart"/>
      <w:r w:rsidRPr="000A50E0">
        <w:rPr>
          <w:rFonts w:cs="Times New Roman"/>
          <w:sz w:val="24"/>
        </w:rPr>
        <w:t xml:space="preserve"> И</w:t>
      </w:r>
      <w:proofErr w:type="gramEnd"/>
      <w:r w:rsidRPr="000A50E0">
        <w:rPr>
          <w:rFonts w:cs="Times New Roman"/>
          <w:sz w:val="24"/>
        </w:rPr>
        <w:t>ных Собственников, экономического результата применения тарифной политики услуг предоставления вагонов и контейнеров ПАО «ТрансКонтейнер».</w:t>
      </w:r>
    </w:p>
    <w:p w:rsidR="000A50E0" w:rsidRPr="000A50E0" w:rsidRDefault="000A50E0" w:rsidP="000A50E0">
      <w:pPr>
        <w:pStyle w:val="1"/>
        <w:keepLines/>
        <w:numPr>
          <w:ilvl w:val="0"/>
          <w:numId w:val="49"/>
        </w:numPr>
        <w:suppressAutoHyphens w:val="0"/>
        <w:spacing w:before="440" w:after="0" w:line="288" w:lineRule="auto"/>
        <w:rPr>
          <w:rFonts w:cs="Times New Roman"/>
          <w:sz w:val="28"/>
        </w:rPr>
      </w:pPr>
      <w:bookmarkStart w:id="62" w:name="_Toc421535149"/>
      <w:r w:rsidRPr="000A50E0">
        <w:rPr>
          <w:rFonts w:cs="Times New Roman"/>
          <w:sz w:val="28"/>
        </w:rPr>
        <w:t>ХАРАКТЕРИСТИКА ОБЪЕКТА АВТОМАТИЗАЦИИ</w:t>
      </w:r>
      <w:bookmarkEnd w:id="62"/>
    </w:p>
    <w:p w:rsidR="000A50E0" w:rsidRPr="000A50E0" w:rsidRDefault="000A50E0" w:rsidP="000A50E0">
      <w:pPr>
        <w:pStyle w:val="affff"/>
        <w:rPr>
          <w:rFonts w:cs="Times New Roman"/>
          <w:sz w:val="24"/>
        </w:rPr>
      </w:pPr>
      <w:r w:rsidRPr="000A50E0">
        <w:rPr>
          <w:rFonts w:cs="Times New Roman"/>
          <w:sz w:val="24"/>
        </w:rPr>
        <w:t>Целевая аудитория пользователей СУТП ТК включает в себя:</w:t>
      </w:r>
    </w:p>
    <w:p w:rsidR="000A50E0" w:rsidRPr="000A50E0" w:rsidRDefault="000A50E0" w:rsidP="000A50E0">
      <w:pPr>
        <w:pStyle w:val="affff"/>
        <w:numPr>
          <w:ilvl w:val="0"/>
          <w:numId w:val="53"/>
        </w:numPr>
        <w:rPr>
          <w:rFonts w:cs="Times New Roman"/>
          <w:sz w:val="24"/>
        </w:rPr>
      </w:pPr>
      <w:r w:rsidRPr="000A50E0">
        <w:rPr>
          <w:rFonts w:cs="Times New Roman"/>
          <w:sz w:val="24"/>
        </w:rPr>
        <w:t>Сотрудников, формирующих план перевозок на месяц;</w:t>
      </w:r>
    </w:p>
    <w:p w:rsidR="000A50E0" w:rsidRPr="000A50E0" w:rsidRDefault="000A50E0" w:rsidP="000A50E0">
      <w:pPr>
        <w:pStyle w:val="affff"/>
        <w:numPr>
          <w:ilvl w:val="0"/>
          <w:numId w:val="53"/>
        </w:numPr>
        <w:rPr>
          <w:rFonts w:cs="Times New Roman"/>
          <w:sz w:val="24"/>
        </w:rPr>
      </w:pPr>
      <w:r w:rsidRPr="000A50E0">
        <w:rPr>
          <w:rFonts w:cs="Times New Roman"/>
          <w:sz w:val="24"/>
        </w:rPr>
        <w:t>Сотрудников, ответственных за формирование плана регулировки;</w:t>
      </w:r>
    </w:p>
    <w:p w:rsidR="000A50E0" w:rsidRPr="000A50E0" w:rsidRDefault="000A50E0" w:rsidP="000A50E0">
      <w:pPr>
        <w:pStyle w:val="affff"/>
        <w:numPr>
          <w:ilvl w:val="0"/>
          <w:numId w:val="53"/>
        </w:numPr>
        <w:rPr>
          <w:rFonts w:cs="Times New Roman"/>
          <w:sz w:val="24"/>
        </w:rPr>
      </w:pPr>
      <w:r w:rsidRPr="000A50E0">
        <w:rPr>
          <w:rFonts w:cs="Times New Roman"/>
          <w:sz w:val="24"/>
        </w:rPr>
        <w:t>Сотрудников и руководителей подразделений, ответственных за управление вагонами и контейнерами (исполнение плана регулировки);</w:t>
      </w:r>
    </w:p>
    <w:p w:rsidR="000A50E0" w:rsidRPr="000A50E0" w:rsidRDefault="000A50E0" w:rsidP="000A50E0">
      <w:pPr>
        <w:pStyle w:val="affff"/>
        <w:numPr>
          <w:ilvl w:val="0"/>
          <w:numId w:val="53"/>
        </w:numPr>
        <w:rPr>
          <w:rFonts w:cs="Times New Roman"/>
          <w:sz w:val="24"/>
        </w:rPr>
      </w:pPr>
      <w:r w:rsidRPr="000A50E0">
        <w:rPr>
          <w:rFonts w:cs="Times New Roman"/>
          <w:sz w:val="24"/>
        </w:rPr>
        <w:t>Сотрудников, ответственных за формирование тарифной политики  ПАО  «ТрансКонтейнер»;</w:t>
      </w:r>
    </w:p>
    <w:p w:rsidR="000A50E0" w:rsidRPr="000A50E0" w:rsidRDefault="000A50E0" w:rsidP="000A50E0">
      <w:pPr>
        <w:pStyle w:val="affff"/>
        <w:numPr>
          <w:ilvl w:val="0"/>
          <w:numId w:val="53"/>
        </w:numPr>
        <w:rPr>
          <w:rFonts w:cs="Times New Roman"/>
          <w:sz w:val="24"/>
        </w:rPr>
      </w:pPr>
      <w:r w:rsidRPr="000A50E0">
        <w:rPr>
          <w:rFonts w:cs="Times New Roman"/>
          <w:sz w:val="24"/>
        </w:rPr>
        <w:t>Сотрудников и руководителей подразделений, ответственных за продажи услуг предоставления вагонов и/или контейнеров парка  ПАО «ТрансКонтейнер»;</w:t>
      </w:r>
    </w:p>
    <w:p w:rsidR="000A50E0" w:rsidRDefault="000A50E0" w:rsidP="000A50E0">
      <w:pPr>
        <w:pStyle w:val="affff"/>
        <w:numPr>
          <w:ilvl w:val="0"/>
          <w:numId w:val="53"/>
        </w:numPr>
        <w:rPr>
          <w:rFonts w:cs="Times New Roman"/>
          <w:sz w:val="24"/>
        </w:rPr>
      </w:pPr>
      <w:r w:rsidRPr="000A50E0">
        <w:rPr>
          <w:rFonts w:cs="Times New Roman"/>
          <w:sz w:val="24"/>
        </w:rPr>
        <w:t>Руководителей компании, задействованных в процессах формирования тарифной политики, анализа применения тарифов, продаж и управления парком вагонов и контейнеров.</w:t>
      </w:r>
    </w:p>
    <w:p w:rsidR="00526195" w:rsidRPr="002B3D51" w:rsidRDefault="00526195" w:rsidP="002B3D51">
      <w:pPr>
        <w:pStyle w:val="1"/>
        <w:numPr>
          <w:ilvl w:val="0"/>
          <w:numId w:val="80"/>
        </w:numPr>
        <w:spacing w:before="0" w:after="0"/>
        <w:ind w:left="709"/>
        <w:rPr>
          <w:sz w:val="28"/>
        </w:rPr>
      </w:pPr>
      <w:r w:rsidRPr="002B3D51">
        <w:rPr>
          <w:rFonts w:eastAsia="Times New Roman" w:cs="Times New Roman"/>
          <w:bCs w:val="0"/>
          <w:kern w:val="0"/>
          <w:sz w:val="28"/>
          <w:szCs w:val="28"/>
        </w:rPr>
        <w:t>Т</w:t>
      </w:r>
      <w:r w:rsidR="002B3D51">
        <w:rPr>
          <w:rFonts w:eastAsia="Times New Roman" w:cs="Times New Roman"/>
          <w:bCs w:val="0"/>
          <w:kern w:val="0"/>
          <w:sz w:val="28"/>
          <w:szCs w:val="28"/>
        </w:rPr>
        <w:t>РЕБОВАНИЯ К СИСТЕМЕ УПРАВЛЕНИЯ ТАРИФНОЙ ПОЛИТИКОЙ</w:t>
      </w:r>
    </w:p>
    <w:p w:rsidR="00526195" w:rsidRPr="00526195" w:rsidRDefault="00526195" w:rsidP="00526195">
      <w:pPr>
        <w:tabs>
          <w:tab w:val="num" w:pos="1070"/>
        </w:tabs>
        <w:ind w:firstLine="720"/>
        <w:jc w:val="both"/>
        <w:rPr>
          <w:b/>
          <w:sz w:val="22"/>
          <w:szCs w:val="28"/>
          <w:lang w:eastAsia="ru-RU"/>
        </w:rPr>
      </w:pPr>
    </w:p>
    <w:p w:rsidR="00526195" w:rsidRPr="00526195" w:rsidRDefault="002B3D51" w:rsidP="00526195">
      <w:pPr>
        <w:tabs>
          <w:tab w:val="num" w:pos="1070"/>
        </w:tabs>
        <w:ind w:firstLine="720"/>
        <w:jc w:val="both"/>
        <w:rPr>
          <w:sz w:val="22"/>
          <w:lang w:eastAsia="ru-RU"/>
        </w:rPr>
      </w:pPr>
      <w:r>
        <w:rPr>
          <w:b/>
          <w:bCs/>
          <w:i/>
          <w:szCs w:val="28"/>
          <w:lang w:eastAsia="ru-RU"/>
        </w:rPr>
        <w:t>4.</w:t>
      </w:r>
      <w:r w:rsidR="00526195" w:rsidRPr="00526195">
        <w:rPr>
          <w:b/>
          <w:bCs/>
          <w:i/>
          <w:szCs w:val="28"/>
          <w:lang w:eastAsia="ru-RU"/>
        </w:rPr>
        <w:t xml:space="preserve">1.Требования к </w:t>
      </w:r>
      <w:r w:rsidR="00526195" w:rsidRPr="00526195">
        <w:rPr>
          <w:b/>
          <w:bCs/>
          <w:i/>
          <w:iCs/>
        </w:rPr>
        <w:t>СУТП</w:t>
      </w:r>
      <w:r w:rsidR="00526195" w:rsidRPr="00526195">
        <w:rPr>
          <w:b/>
          <w:bCs/>
          <w:i/>
          <w:sz w:val="28"/>
          <w:szCs w:val="28"/>
          <w:lang w:eastAsia="ru-RU"/>
        </w:rPr>
        <w:t xml:space="preserve"> </w:t>
      </w:r>
      <w:r w:rsidR="00526195" w:rsidRPr="00526195">
        <w:rPr>
          <w:b/>
          <w:bCs/>
          <w:i/>
          <w:szCs w:val="28"/>
          <w:lang w:eastAsia="ru-RU"/>
        </w:rPr>
        <w:t>в целом</w:t>
      </w:r>
    </w:p>
    <w:p w:rsidR="00526195" w:rsidRPr="00526195" w:rsidRDefault="00526195" w:rsidP="00526195">
      <w:pPr>
        <w:pStyle w:val="affff"/>
        <w:rPr>
          <w:sz w:val="24"/>
          <w:szCs w:val="28"/>
        </w:rPr>
      </w:pPr>
      <w:r w:rsidRPr="00526195">
        <w:rPr>
          <w:sz w:val="24"/>
          <w:szCs w:val="28"/>
        </w:rPr>
        <w:t>Система должна обеспечить возможность выполнения следующих задач:</w:t>
      </w:r>
    </w:p>
    <w:p w:rsidR="00526195" w:rsidRPr="00526195" w:rsidRDefault="00526195" w:rsidP="002B3D51">
      <w:pPr>
        <w:pStyle w:val="affff"/>
        <w:numPr>
          <w:ilvl w:val="0"/>
          <w:numId w:val="82"/>
        </w:numPr>
        <w:rPr>
          <w:sz w:val="24"/>
          <w:szCs w:val="28"/>
        </w:rPr>
      </w:pPr>
      <w:r w:rsidRPr="00526195">
        <w:rPr>
          <w:sz w:val="24"/>
          <w:szCs w:val="28"/>
        </w:rPr>
        <w:t>Консолидация информации о планируемых грузопотоках ПАО «ТрансКонтейнер»;</w:t>
      </w:r>
    </w:p>
    <w:p w:rsidR="00526195" w:rsidRPr="00526195" w:rsidRDefault="00526195" w:rsidP="002B3D51">
      <w:pPr>
        <w:pStyle w:val="affff0"/>
        <w:numPr>
          <w:ilvl w:val="0"/>
          <w:numId w:val="82"/>
        </w:numPr>
        <w:rPr>
          <w:sz w:val="24"/>
          <w:szCs w:val="28"/>
        </w:rPr>
      </w:pPr>
      <w:r w:rsidRPr="00526195">
        <w:rPr>
          <w:sz w:val="24"/>
          <w:szCs w:val="28"/>
        </w:rPr>
        <w:t xml:space="preserve"> Учет заданных (исторических) грузопотоков для целей планирования и тарификации;</w:t>
      </w:r>
    </w:p>
    <w:p w:rsidR="00526195" w:rsidRPr="00526195" w:rsidRDefault="00526195" w:rsidP="002B3D51">
      <w:pPr>
        <w:pStyle w:val="affff"/>
        <w:numPr>
          <w:ilvl w:val="0"/>
          <w:numId w:val="82"/>
        </w:numPr>
        <w:rPr>
          <w:sz w:val="24"/>
          <w:szCs w:val="28"/>
        </w:rPr>
      </w:pPr>
      <w:r w:rsidRPr="00526195">
        <w:rPr>
          <w:sz w:val="24"/>
          <w:szCs w:val="28"/>
        </w:rPr>
        <w:t>Сбор информации о ресурсах (вагонах и контейнерах), доступных к использованию;</w:t>
      </w:r>
    </w:p>
    <w:p w:rsidR="00526195" w:rsidRPr="00526195" w:rsidRDefault="00526195" w:rsidP="002B3D51">
      <w:pPr>
        <w:pStyle w:val="affff"/>
        <w:numPr>
          <w:ilvl w:val="0"/>
          <w:numId w:val="82"/>
        </w:numPr>
        <w:rPr>
          <w:sz w:val="24"/>
          <w:szCs w:val="28"/>
        </w:rPr>
      </w:pPr>
      <w:proofErr w:type="spellStart"/>
      <w:r w:rsidRPr="00526195">
        <w:rPr>
          <w:sz w:val="24"/>
          <w:szCs w:val="28"/>
        </w:rPr>
        <w:t>Рассчёт</w:t>
      </w:r>
      <w:proofErr w:type="spellEnd"/>
      <w:r w:rsidRPr="00526195">
        <w:rPr>
          <w:sz w:val="24"/>
          <w:szCs w:val="28"/>
        </w:rPr>
        <w:t xml:space="preserve"> наиболее выгодных, с коммерческой точки зрения, сценариев использования вагонного и контейнерного парка ПАО «ТрансКонтейнер»;</w:t>
      </w:r>
    </w:p>
    <w:p w:rsidR="00526195" w:rsidRPr="00526195" w:rsidRDefault="00526195" w:rsidP="002B3D51">
      <w:pPr>
        <w:pStyle w:val="affff"/>
        <w:numPr>
          <w:ilvl w:val="0"/>
          <w:numId w:val="82"/>
        </w:numPr>
        <w:rPr>
          <w:sz w:val="24"/>
          <w:szCs w:val="28"/>
        </w:rPr>
      </w:pPr>
      <w:r w:rsidRPr="00526195">
        <w:rPr>
          <w:sz w:val="24"/>
          <w:szCs w:val="28"/>
        </w:rPr>
        <w:t>Формирование сводного плана подачи ПС;</w:t>
      </w:r>
    </w:p>
    <w:p w:rsidR="00526195" w:rsidRPr="00526195" w:rsidRDefault="00526195" w:rsidP="002B3D51">
      <w:pPr>
        <w:pStyle w:val="affff"/>
        <w:numPr>
          <w:ilvl w:val="0"/>
          <w:numId w:val="82"/>
        </w:numPr>
        <w:rPr>
          <w:sz w:val="24"/>
          <w:szCs w:val="28"/>
        </w:rPr>
      </w:pPr>
      <w:r w:rsidRPr="00526195">
        <w:rPr>
          <w:sz w:val="24"/>
          <w:szCs w:val="28"/>
        </w:rPr>
        <w:t>Формирование плана передислокации порожнего парка вагонов и контейнеров;</w:t>
      </w:r>
    </w:p>
    <w:p w:rsidR="00526195" w:rsidRPr="00526195" w:rsidRDefault="00526195" w:rsidP="002B3D51">
      <w:pPr>
        <w:pStyle w:val="affff"/>
        <w:numPr>
          <w:ilvl w:val="0"/>
          <w:numId w:val="82"/>
        </w:numPr>
        <w:rPr>
          <w:sz w:val="24"/>
          <w:szCs w:val="28"/>
        </w:rPr>
      </w:pPr>
      <w:proofErr w:type="spellStart"/>
      <w:r w:rsidRPr="00526195">
        <w:rPr>
          <w:sz w:val="24"/>
          <w:szCs w:val="28"/>
        </w:rPr>
        <w:t>Рассчёт</w:t>
      </w:r>
      <w:proofErr w:type="spellEnd"/>
      <w:r w:rsidRPr="00526195">
        <w:rPr>
          <w:sz w:val="24"/>
          <w:szCs w:val="28"/>
        </w:rPr>
        <w:t xml:space="preserve"> синхронизованного с планами подачи и регулировки экономически обоснованного тарифа на предоставление вагонов, контейнеров и вагонов с контейнерами;</w:t>
      </w:r>
    </w:p>
    <w:p w:rsidR="00526195" w:rsidRPr="00526195" w:rsidRDefault="00526195" w:rsidP="002B3D51">
      <w:pPr>
        <w:pStyle w:val="affff"/>
        <w:numPr>
          <w:ilvl w:val="0"/>
          <w:numId w:val="82"/>
        </w:numPr>
        <w:rPr>
          <w:sz w:val="24"/>
          <w:szCs w:val="28"/>
        </w:rPr>
      </w:pPr>
      <w:r w:rsidRPr="00526195">
        <w:rPr>
          <w:sz w:val="24"/>
          <w:szCs w:val="28"/>
        </w:rPr>
        <w:t>Публикация решения о централизованной тарифной политике на услуги ВКС;</w:t>
      </w:r>
    </w:p>
    <w:p w:rsidR="00526195" w:rsidRPr="00526195" w:rsidRDefault="00526195" w:rsidP="002B3D51">
      <w:pPr>
        <w:pStyle w:val="affff"/>
        <w:numPr>
          <w:ilvl w:val="0"/>
          <w:numId w:val="82"/>
        </w:numPr>
        <w:rPr>
          <w:sz w:val="24"/>
          <w:szCs w:val="28"/>
        </w:rPr>
      </w:pPr>
      <w:r w:rsidRPr="00526195">
        <w:rPr>
          <w:sz w:val="24"/>
          <w:szCs w:val="28"/>
        </w:rPr>
        <w:t>Расчёт ставок ВКС на внеплановых направлениях перевозок;</w:t>
      </w:r>
    </w:p>
    <w:p w:rsidR="00526195" w:rsidRPr="00526195" w:rsidRDefault="00526195" w:rsidP="002B3D51">
      <w:pPr>
        <w:pStyle w:val="affff"/>
        <w:numPr>
          <w:ilvl w:val="0"/>
          <w:numId w:val="82"/>
        </w:numPr>
        <w:rPr>
          <w:sz w:val="24"/>
          <w:szCs w:val="28"/>
        </w:rPr>
      </w:pPr>
      <w:r w:rsidRPr="00526195">
        <w:rPr>
          <w:sz w:val="24"/>
          <w:szCs w:val="28"/>
        </w:rPr>
        <w:t xml:space="preserve"> Сбор информации об исполнении перевозок вагонами и контейнерами и контроль исполнения планов подачи и регулировки;</w:t>
      </w:r>
    </w:p>
    <w:p w:rsidR="00526195" w:rsidRPr="00526195" w:rsidRDefault="00526195" w:rsidP="002B3D51">
      <w:pPr>
        <w:pStyle w:val="affff"/>
        <w:numPr>
          <w:ilvl w:val="0"/>
          <w:numId w:val="82"/>
        </w:numPr>
        <w:rPr>
          <w:sz w:val="24"/>
          <w:szCs w:val="28"/>
        </w:rPr>
      </w:pPr>
      <w:r w:rsidRPr="00526195">
        <w:rPr>
          <w:sz w:val="24"/>
          <w:szCs w:val="28"/>
        </w:rPr>
        <w:t xml:space="preserve"> Наличие </w:t>
      </w:r>
      <w:proofErr w:type="spellStart"/>
      <w:r w:rsidRPr="00526195">
        <w:rPr>
          <w:sz w:val="24"/>
          <w:szCs w:val="28"/>
        </w:rPr>
        <w:t>средстви</w:t>
      </w:r>
      <w:proofErr w:type="spellEnd"/>
      <w:r w:rsidRPr="00526195">
        <w:rPr>
          <w:sz w:val="24"/>
          <w:szCs w:val="28"/>
        </w:rPr>
        <w:t xml:space="preserve"> и механизмов для разработки </w:t>
      </w:r>
      <w:proofErr w:type="gramStart"/>
      <w:r w:rsidRPr="00526195">
        <w:rPr>
          <w:sz w:val="24"/>
          <w:szCs w:val="28"/>
        </w:rPr>
        <w:t>методики оценки эффективности процедур формирования тарифной политики</w:t>
      </w:r>
      <w:proofErr w:type="gramEnd"/>
      <w:r w:rsidRPr="00526195">
        <w:rPr>
          <w:sz w:val="24"/>
          <w:szCs w:val="28"/>
        </w:rPr>
        <w:t xml:space="preserve"> и управления парком, </w:t>
      </w:r>
      <w:proofErr w:type="spellStart"/>
      <w:r w:rsidRPr="00526195">
        <w:rPr>
          <w:sz w:val="24"/>
          <w:szCs w:val="28"/>
        </w:rPr>
        <w:t>реализция</w:t>
      </w:r>
      <w:proofErr w:type="spellEnd"/>
      <w:r w:rsidRPr="00526195">
        <w:rPr>
          <w:sz w:val="24"/>
          <w:szCs w:val="28"/>
        </w:rPr>
        <w:t xml:space="preserve"> системы мониторинга эффективности по выработанной методике.</w:t>
      </w:r>
    </w:p>
    <w:p w:rsidR="00526195" w:rsidRPr="00526195" w:rsidRDefault="00526195" w:rsidP="00526195">
      <w:pPr>
        <w:pStyle w:val="affff0"/>
        <w:ind w:firstLine="709"/>
        <w:rPr>
          <w:sz w:val="24"/>
          <w:szCs w:val="28"/>
        </w:rPr>
      </w:pPr>
      <w:r w:rsidRPr="00526195">
        <w:rPr>
          <w:sz w:val="24"/>
          <w:szCs w:val="28"/>
        </w:rPr>
        <w:lastRenderedPageBreak/>
        <w:t>Детальные требования к задачам, выполняемым системой, должны быть определены на этапе 2.</w:t>
      </w:r>
      <w:r w:rsidRPr="00526195">
        <w:rPr>
          <w:sz w:val="24"/>
          <w:szCs w:val="28"/>
        </w:rPr>
        <w:tab/>
        <w:t xml:space="preserve">Проектирование и реализация системы, проведение предварительных испытаний (см. </w:t>
      </w:r>
      <w:proofErr w:type="spellStart"/>
      <w:r w:rsidRPr="00526195">
        <w:rPr>
          <w:sz w:val="24"/>
          <w:szCs w:val="28"/>
        </w:rPr>
        <w:t>пп</w:t>
      </w:r>
      <w:proofErr w:type="spellEnd"/>
      <w:r w:rsidRPr="00526195">
        <w:rPr>
          <w:sz w:val="24"/>
          <w:szCs w:val="28"/>
        </w:rPr>
        <w:t>. 4.9.1).</w:t>
      </w:r>
    </w:p>
    <w:p w:rsidR="00526195" w:rsidRPr="00526195" w:rsidRDefault="00526195" w:rsidP="00526195">
      <w:pPr>
        <w:rPr>
          <w:sz w:val="22"/>
          <w:lang w:eastAsia="ru-RU"/>
        </w:rPr>
      </w:pPr>
    </w:p>
    <w:p w:rsidR="00526195" w:rsidRPr="00526195" w:rsidRDefault="00526195" w:rsidP="00526195">
      <w:pPr>
        <w:tabs>
          <w:tab w:val="num" w:pos="1070"/>
        </w:tabs>
        <w:ind w:firstLine="720"/>
        <w:jc w:val="both"/>
        <w:rPr>
          <w:bCs/>
          <w:szCs w:val="28"/>
          <w:lang w:eastAsia="ru-RU"/>
        </w:rPr>
      </w:pPr>
      <w:r w:rsidRPr="00526195">
        <w:rPr>
          <w:b/>
          <w:bCs/>
          <w:i/>
          <w:szCs w:val="28"/>
          <w:lang w:eastAsia="ru-RU"/>
        </w:rPr>
        <w:t>4.2.Требования к способам и средствам связи для информационного обмена между компонентами системы</w:t>
      </w:r>
    </w:p>
    <w:p w:rsidR="00526195" w:rsidRPr="00526195" w:rsidRDefault="00526195" w:rsidP="00526195">
      <w:pPr>
        <w:pStyle w:val="affff"/>
        <w:ind w:firstLine="709"/>
        <w:rPr>
          <w:sz w:val="24"/>
          <w:szCs w:val="28"/>
        </w:rPr>
      </w:pPr>
      <w:r w:rsidRPr="00526195">
        <w:rPr>
          <w:sz w:val="24"/>
          <w:szCs w:val="28"/>
        </w:rPr>
        <w:t xml:space="preserve">Все подсистемы Системы должны быть централизованы, размещены в </w:t>
      </w:r>
      <w:proofErr w:type="gramStart"/>
      <w:r w:rsidRPr="00526195">
        <w:rPr>
          <w:sz w:val="24"/>
          <w:szCs w:val="28"/>
        </w:rPr>
        <w:t>едином</w:t>
      </w:r>
      <w:proofErr w:type="gramEnd"/>
      <w:r w:rsidRPr="00526195">
        <w:rPr>
          <w:sz w:val="24"/>
          <w:szCs w:val="28"/>
        </w:rPr>
        <w:t xml:space="preserve"> ЦОД и взаимодействовать между собой по локальной сети.</w:t>
      </w:r>
    </w:p>
    <w:p w:rsidR="00526195" w:rsidRPr="00526195" w:rsidRDefault="00526195" w:rsidP="00526195">
      <w:pPr>
        <w:pStyle w:val="affff"/>
        <w:ind w:firstLine="709"/>
        <w:rPr>
          <w:sz w:val="24"/>
          <w:szCs w:val="28"/>
        </w:rPr>
      </w:pPr>
      <w:r w:rsidRPr="00526195">
        <w:rPr>
          <w:sz w:val="24"/>
          <w:szCs w:val="28"/>
        </w:rPr>
        <w:t xml:space="preserve">Доступ пользователей к подсистеме планирования для ввода информации о планах подачи ПС и получения планов подачи и регулировки ПС должен осуществляться при помощи </w:t>
      </w:r>
      <w:r w:rsidRPr="00526195">
        <w:rPr>
          <w:sz w:val="24"/>
          <w:szCs w:val="28"/>
          <w:lang w:val="en-US"/>
        </w:rPr>
        <w:t>VPN</w:t>
      </w:r>
      <w:r w:rsidRPr="00526195">
        <w:rPr>
          <w:sz w:val="24"/>
          <w:szCs w:val="28"/>
        </w:rPr>
        <w:noBreakHyphen/>
        <w:t xml:space="preserve">соединений и/или из локальной сети </w:t>
      </w:r>
      <w:r w:rsidRPr="00526195">
        <w:rPr>
          <w:sz w:val="24"/>
        </w:rPr>
        <w:t>ПАО «ТрансКонтейнер»</w:t>
      </w:r>
      <w:r w:rsidRPr="00526195">
        <w:rPr>
          <w:sz w:val="24"/>
          <w:szCs w:val="28"/>
        </w:rPr>
        <w:t>.</w:t>
      </w:r>
    </w:p>
    <w:p w:rsidR="00526195" w:rsidRPr="00526195" w:rsidRDefault="00526195" w:rsidP="00526195">
      <w:pPr>
        <w:pStyle w:val="affff"/>
        <w:ind w:firstLine="709"/>
        <w:rPr>
          <w:sz w:val="24"/>
          <w:szCs w:val="28"/>
        </w:rPr>
      </w:pPr>
      <w:r w:rsidRPr="00526195">
        <w:rPr>
          <w:sz w:val="24"/>
          <w:szCs w:val="28"/>
        </w:rPr>
        <w:t xml:space="preserve">Доступ пользователей </w:t>
      </w:r>
      <w:r w:rsidRPr="00526195">
        <w:rPr>
          <w:sz w:val="24"/>
        </w:rPr>
        <w:t xml:space="preserve"> ПАО «ТрансКонтейнер»</w:t>
      </w:r>
      <w:r w:rsidRPr="00526195">
        <w:rPr>
          <w:sz w:val="24"/>
          <w:szCs w:val="28"/>
        </w:rPr>
        <w:t xml:space="preserve"> к подсистеме отчётности должен осуществляться как из локальной сети компании, так и удаленно. </w:t>
      </w:r>
    </w:p>
    <w:p w:rsidR="00526195" w:rsidRPr="00526195" w:rsidRDefault="00526195" w:rsidP="00526195">
      <w:pPr>
        <w:pStyle w:val="affff0"/>
        <w:ind w:firstLine="709"/>
        <w:rPr>
          <w:sz w:val="24"/>
          <w:szCs w:val="28"/>
        </w:rPr>
      </w:pPr>
      <w:r w:rsidRPr="00526195">
        <w:rPr>
          <w:sz w:val="24"/>
          <w:szCs w:val="28"/>
        </w:rPr>
        <w:t>Детальные требования к способам и средствам связи для обеспечения информационного обмена между компонентами системы должны быть определены на этапе 2.</w:t>
      </w:r>
      <w:r w:rsidRPr="00526195">
        <w:rPr>
          <w:sz w:val="24"/>
          <w:szCs w:val="28"/>
        </w:rPr>
        <w:tab/>
        <w:t xml:space="preserve">Проектирование и реализация системы, проведение предварительных испытаний (см. </w:t>
      </w:r>
      <w:proofErr w:type="spellStart"/>
      <w:r w:rsidRPr="00526195">
        <w:rPr>
          <w:sz w:val="24"/>
          <w:szCs w:val="28"/>
        </w:rPr>
        <w:t>пп</w:t>
      </w:r>
      <w:proofErr w:type="spellEnd"/>
      <w:r w:rsidRPr="00526195">
        <w:rPr>
          <w:sz w:val="24"/>
          <w:szCs w:val="28"/>
        </w:rPr>
        <w:t>. 4.9.1).</w:t>
      </w:r>
    </w:p>
    <w:p w:rsidR="00526195" w:rsidRPr="00526195" w:rsidRDefault="00526195" w:rsidP="00526195">
      <w:pPr>
        <w:tabs>
          <w:tab w:val="num" w:pos="1070"/>
        </w:tabs>
        <w:ind w:firstLine="720"/>
        <w:jc w:val="both"/>
        <w:rPr>
          <w:b/>
          <w:bCs/>
          <w:i/>
          <w:szCs w:val="28"/>
          <w:lang w:eastAsia="ru-RU"/>
        </w:rPr>
      </w:pPr>
    </w:p>
    <w:p w:rsidR="00526195" w:rsidRPr="00526195" w:rsidRDefault="00526195" w:rsidP="00526195">
      <w:pPr>
        <w:tabs>
          <w:tab w:val="num" w:pos="1070"/>
        </w:tabs>
        <w:ind w:firstLine="720"/>
        <w:jc w:val="both"/>
        <w:rPr>
          <w:b/>
          <w:bCs/>
          <w:i/>
          <w:szCs w:val="28"/>
          <w:lang w:eastAsia="ru-RU"/>
        </w:rPr>
      </w:pPr>
      <w:r w:rsidRPr="00526195">
        <w:rPr>
          <w:b/>
          <w:bCs/>
          <w:i/>
          <w:szCs w:val="28"/>
          <w:lang w:eastAsia="ru-RU"/>
        </w:rPr>
        <w:t>4.3. Показатели назначения</w:t>
      </w:r>
    </w:p>
    <w:p w:rsidR="00526195" w:rsidRPr="00526195" w:rsidRDefault="00526195" w:rsidP="00526195">
      <w:pPr>
        <w:tabs>
          <w:tab w:val="num" w:pos="0"/>
        </w:tabs>
        <w:ind w:firstLine="709"/>
        <w:jc w:val="both"/>
        <w:rPr>
          <w:bCs/>
          <w:szCs w:val="28"/>
          <w:lang w:eastAsia="ru-RU"/>
        </w:rPr>
      </w:pPr>
      <w:r w:rsidRPr="00526195">
        <w:rPr>
          <w:bCs/>
          <w:szCs w:val="28"/>
          <w:lang w:eastAsia="ru-RU"/>
        </w:rPr>
        <w:t>Система должна поддерживать работу пользователей, находящихся на территориально разобщенных объектах.</w:t>
      </w:r>
    </w:p>
    <w:p w:rsidR="00526195" w:rsidRPr="00526195" w:rsidRDefault="00526195" w:rsidP="00526195">
      <w:pPr>
        <w:tabs>
          <w:tab w:val="num" w:pos="0"/>
        </w:tabs>
        <w:ind w:firstLine="709"/>
        <w:jc w:val="both"/>
        <w:rPr>
          <w:bCs/>
          <w:szCs w:val="28"/>
          <w:lang w:eastAsia="ru-RU"/>
        </w:rPr>
      </w:pPr>
      <w:r w:rsidRPr="00526195">
        <w:rPr>
          <w:bCs/>
          <w:szCs w:val="28"/>
          <w:lang w:eastAsia="ru-RU"/>
        </w:rPr>
        <w:t>Система должна обеспечивать возможность работы пользователя без обязательной привязки к конкретному рабочему месту.</w:t>
      </w:r>
    </w:p>
    <w:p w:rsidR="00526195" w:rsidRPr="00526195" w:rsidRDefault="00526195" w:rsidP="00526195">
      <w:pPr>
        <w:tabs>
          <w:tab w:val="num" w:pos="0"/>
        </w:tabs>
        <w:ind w:firstLine="709"/>
        <w:jc w:val="both"/>
        <w:rPr>
          <w:bCs/>
          <w:szCs w:val="28"/>
          <w:lang w:eastAsia="ru-RU"/>
        </w:rPr>
      </w:pPr>
      <w:r w:rsidRPr="00526195">
        <w:rPr>
          <w:bCs/>
          <w:szCs w:val="28"/>
          <w:lang w:eastAsia="ru-RU"/>
        </w:rPr>
        <w:t>Система должна обеспечивать выполнение следующих требований:</w:t>
      </w:r>
    </w:p>
    <w:p w:rsidR="00526195" w:rsidRPr="00526195" w:rsidRDefault="00526195" w:rsidP="00526195">
      <w:pPr>
        <w:tabs>
          <w:tab w:val="num" w:pos="0"/>
        </w:tabs>
        <w:ind w:firstLine="709"/>
        <w:jc w:val="both"/>
        <w:rPr>
          <w:bCs/>
          <w:szCs w:val="28"/>
          <w:lang w:eastAsia="ru-RU"/>
        </w:rPr>
      </w:pPr>
      <w:r w:rsidRPr="00526195">
        <w:rPr>
          <w:bCs/>
          <w:szCs w:val="28"/>
          <w:lang w:eastAsia="ru-RU"/>
        </w:rPr>
        <w:t>Общее количество пользователей – 500 человек;</w:t>
      </w:r>
    </w:p>
    <w:p w:rsidR="00526195" w:rsidRPr="00526195" w:rsidRDefault="00526195" w:rsidP="00526195">
      <w:pPr>
        <w:tabs>
          <w:tab w:val="num" w:pos="0"/>
        </w:tabs>
        <w:ind w:firstLine="709"/>
        <w:jc w:val="both"/>
        <w:rPr>
          <w:bCs/>
          <w:szCs w:val="28"/>
          <w:lang w:eastAsia="ru-RU"/>
        </w:rPr>
      </w:pPr>
      <w:r w:rsidRPr="00526195">
        <w:rPr>
          <w:bCs/>
          <w:szCs w:val="28"/>
          <w:lang w:eastAsia="ru-RU"/>
        </w:rPr>
        <w:t>Количество одновременно работающих пользователей – 100 человек;</w:t>
      </w:r>
    </w:p>
    <w:p w:rsidR="00526195" w:rsidRPr="00526195" w:rsidRDefault="00526195" w:rsidP="00526195">
      <w:pPr>
        <w:tabs>
          <w:tab w:val="num" w:pos="0"/>
        </w:tabs>
        <w:ind w:firstLine="709"/>
        <w:jc w:val="both"/>
        <w:rPr>
          <w:bCs/>
          <w:szCs w:val="28"/>
          <w:lang w:eastAsia="ru-RU"/>
        </w:rPr>
      </w:pPr>
      <w:r w:rsidRPr="00526195">
        <w:rPr>
          <w:bCs/>
          <w:szCs w:val="28"/>
          <w:lang w:eastAsia="ru-RU"/>
        </w:rPr>
        <w:t>Время загрузки элементов системы – не более 0.5 секунд;</w:t>
      </w:r>
    </w:p>
    <w:p w:rsidR="00526195" w:rsidRPr="00526195" w:rsidRDefault="00526195" w:rsidP="00526195">
      <w:pPr>
        <w:tabs>
          <w:tab w:val="num" w:pos="0"/>
        </w:tabs>
        <w:ind w:firstLine="709"/>
        <w:jc w:val="both"/>
        <w:rPr>
          <w:bCs/>
          <w:szCs w:val="28"/>
          <w:lang w:eastAsia="ru-RU"/>
        </w:rPr>
      </w:pPr>
      <w:r w:rsidRPr="00526195">
        <w:rPr>
          <w:bCs/>
          <w:szCs w:val="28"/>
          <w:lang w:eastAsia="ru-RU"/>
        </w:rPr>
        <w:t>Время выполнения расчета – не более 4 секунд;</w:t>
      </w:r>
    </w:p>
    <w:p w:rsidR="00526195" w:rsidRPr="00526195" w:rsidRDefault="00526195" w:rsidP="00526195">
      <w:pPr>
        <w:tabs>
          <w:tab w:val="num" w:pos="0"/>
        </w:tabs>
        <w:ind w:firstLine="709"/>
        <w:jc w:val="both"/>
        <w:rPr>
          <w:bCs/>
          <w:szCs w:val="28"/>
          <w:lang w:eastAsia="ru-RU"/>
        </w:rPr>
      </w:pPr>
      <w:r w:rsidRPr="00526195">
        <w:rPr>
          <w:bCs/>
          <w:szCs w:val="28"/>
          <w:lang w:eastAsia="ru-RU"/>
        </w:rPr>
        <w:t>Система должна обеспечивать возможность поэтапного наращивания, как производительности, так и функционального состава подсистем.</w:t>
      </w:r>
    </w:p>
    <w:p w:rsidR="00526195" w:rsidRPr="00526195" w:rsidRDefault="00526195" w:rsidP="00526195">
      <w:pPr>
        <w:tabs>
          <w:tab w:val="num" w:pos="0"/>
        </w:tabs>
        <w:ind w:firstLine="709"/>
        <w:jc w:val="both"/>
        <w:rPr>
          <w:bCs/>
          <w:szCs w:val="28"/>
          <w:lang w:eastAsia="ru-RU"/>
        </w:rPr>
      </w:pPr>
      <w:r w:rsidRPr="00526195">
        <w:rPr>
          <w:bCs/>
          <w:szCs w:val="28"/>
          <w:lang w:eastAsia="ru-RU"/>
        </w:rPr>
        <w:t>Система должна иметь открытые программные интерфейсы для интеграции со сторонними приложениями.</w:t>
      </w:r>
    </w:p>
    <w:p w:rsidR="00526195" w:rsidRPr="00526195" w:rsidRDefault="00526195" w:rsidP="00526195">
      <w:pPr>
        <w:tabs>
          <w:tab w:val="num" w:pos="0"/>
        </w:tabs>
        <w:ind w:firstLine="709"/>
        <w:jc w:val="both"/>
        <w:rPr>
          <w:bCs/>
          <w:szCs w:val="28"/>
          <w:lang w:eastAsia="ru-RU"/>
        </w:rPr>
      </w:pPr>
      <w:r w:rsidRPr="00526195">
        <w:rPr>
          <w:bCs/>
          <w:szCs w:val="28"/>
          <w:lang w:eastAsia="ru-RU"/>
        </w:rPr>
        <w:t>Система должна иметь подробное описание архитектуры и состава подсистем, а также содержать всю необходимую документацию.</w:t>
      </w:r>
    </w:p>
    <w:p w:rsidR="00526195" w:rsidRPr="00526195" w:rsidRDefault="00526195" w:rsidP="00526195">
      <w:pPr>
        <w:tabs>
          <w:tab w:val="num" w:pos="1070"/>
        </w:tabs>
        <w:ind w:firstLine="720"/>
        <w:jc w:val="both"/>
        <w:rPr>
          <w:sz w:val="22"/>
        </w:rPr>
      </w:pPr>
    </w:p>
    <w:p w:rsidR="00526195" w:rsidRPr="00526195" w:rsidRDefault="00526195" w:rsidP="00526195">
      <w:pPr>
        <w:tabs>
          <w:tab w:val="num" w:pos="1070"/>
        </w:tabs>
        <w:ind w:firstLine="720"/>
        <w:jc w:val="both"/>
        <w:rPr>
          <w:b/>
          <w:bCs/>
          <w:i/>
          <w:szCs w:val="28"/>
          <w:lang w:eastAsia="ru-RU"/>
        </w:rPr>
      </w:pPr>
      <w:r w:rsidRPr="00526195">
        <w:rPr>
          <w:b/>
          <w:bCs/>
          <w:i/>
          <w:szCs w:val="28"/>
          <w:lang w:eastAsia="ru-RU"/>
        </w:rPr>
        <w:t>4.</w:t>
      </w:r>
      <w:r w:rsidR="002B3D51">
        <w:rPr>
          <w:b/>
          <w:bCs/>
          <w:i/>
          <w:szCs w:val="28"/>
          <w:lang w:eastAsia="ru-RU"/>
        </w:rPr>
        <w:t>4</w:t>
      </w:r>
      <w:r w:rsidRPr="00526195">
        <w:rPr>
          <w:b/>
          <w:bCs/>
          <w:i/>
          <w:szCs w:val="28"/>
          <w:lang w:eastAsia="ru-RU"/>
        </w:rPr>
        <w:t>.Требования к функциям (задачам), выполняемым системой</w:t>
      </w:r>
    </w:p>
    <w:p w:rsidR="00526195" w:rsidRPr="00526195" w:rsidRDefault="00526195" w:rsidP="00526195">
      <w:pPr>
        <w:pStyle w:val="3"/>
        <w:keepLines/>
        <w:suppressAutoHyphens w:val="0"/>
        <w:spacing w:before="280" w:after="0" w:line="288" w:lineRule="auto"/>
        <w:ind w:left="709"/>
        <w:rPr>
          <w:rFonts w:ascii="Times New Roman" w:hAnsi="Times New Roman"/>
          <w:i/>
          <w:sz w:val="24"/>
          <w:szCs w:val="28"/>
        </w:rPr>
      </w:pPr>
      <w:r w:rsidRPr="00526195">
        <w:rPr>
          <w:rFonts w:ascii="Times New Roman" w:hAnsi="Times New Roman"/>
          <w:i/>
          <w:sz w:val="24"/>
          <w:szCs w:val="28"/>
        </w:rPr>
        <w:t>Подсистема планирования</w:t>
      </w:r>
    </w:p>
    <w:p w:rsidR="00526195" w:rsidRPr="00526195" w:rsidRDefault="00526195" w:rsidP="00526195">
      <w:pPr>
        <w:pStyle w:val="affff"/>
        <w:rPr>
          <w:rFonts w:cs="Times New Roman"/>
          <w:sz w:val="24"/>
          <w:szCs w:val="28"/>
        </w:rPr>
      </w:pPr>
      <w:r w:rsidRPr="00526195">
        <w:rPr>
          <w:rFonts w:cs="Times New Roman"/>
          <w:sz w:val="24"/>
          <w:szCs w:val="28"/>
        </w:rPr>
        <w:t>Подсистема планирования СУТП ТК должна обеспечить:</w:t>
      </w:r>
    </w:p>
    <w:p w:rsidR="00526195" w:rsidRPr="00526195" w:rsidRDefault="00526195" w:rsidP="002B3D51">
      <w:pPr>
        <w:pStyle w:val="affff"/>
        <w:numPr>
          <w:ilvl w:val="0"/>
          <w:numId w:val="83"/>
        </w:numPr>
        <w:rPr>
          <w:rFonts w:cs="Times New Roman"/>
          <w:sz w:val="24"/>
          <w:szCs w:val="28"/>
        </w:rPr>
      </w:pPr>
      <w:r w:rsidRPr="00526195">
        <w:rPr>
          <w:rFonts w:cs="Times New Roman"/>
          <w:sz w:val="24"/>
          <w:szCs w:val="28"/>
        </w:rPr>
        <w:t>Консолидацию максимально достоверного грузопотока парка вагонов и контейнеров</w:t>
      </w:r>
      <w:r w:rsidRPr="00526195">
        <w:rPr>
          <w:sz w:val="24"/>
        </w:rPr>
        <w:t xml:space="preserve"> ПАО «ТрансКонтейнер»</w:t>
      </w:r>
      <w:r w:rsidRPr="00526195">
        <w:rPr>
          <w:rFonts w:cs="Times New Roman"/>
          <w:sz w:val="24"/>
          <w:szCs w:val="28"/>
        </w:rPr>
        <w:t xml:space="preserve"> на месячном горизонте планирования;</w:t>
      </w:r>
    </w:p>
    <w:p w:rsidR="00526195" w:rsidRPr="00526195" w:rsidRDefault="00526195" w:rsidP="002B3D51">
      <w:pPr>
        <w:pStyle w:val="affff"/>
        <w:numPr>
          <w:ilvl w:val="0"/>
          <w:numId w:val="83"/>
        </w:numPr>
        <w:rPr>
          <w:rFonts w:cs="Times New Roman"/>
          <w:sz w:val="24"/>
          <w:szCs w:val="28"/>
        </w:rPr>
      </w:pPr>
      <w:r w:rsidRPr="00526195">
        <w:rPr>
          <w:rFonts w:cs="Times New Roman"/>
          <w:sz w:val="24"/>
          <w:szCs w:val="28"/>
        </w:rPr>
        <w:t>Возможность консолидации грузопотока парка компании на годовом (с детализацией по кварталам и месяцам) и квартальном (с детализацией по месяцам) горизонте планирования с целью дальнейшего анализа;</w:t>
      </w:r>
    </w:p>
    <w:p w:rsidR="00526195" w:rsidRPr="00526195" w:rsidRDefault="00526195" w:rsidP="002B3D51">
      <w:pPr>
        <w:pStyle w:val="affff0"/>
        <w:numPr>
          <w:ilvl w:val="0"/>
          <w:numId w:val="83"/>
        </w:numPr>
        <w:rPr>
          <w:rFonts w:cs="Times New Roman"/>
          <w:sz w:val="24"/>
          <w:szCs w:val="28"/>
        </w:rPr>
      </w:pPr>
      <w:r w:rsidRPr="00526195">
        <w:rPr>
          <w:rFonts w:cs="Times New Roman"/>
          <w:sz w:val="24"/>
          <w:szCs w:val="28"/>
        </w:rPr>
        <w:t>Потребности ПАО «ТрансКонтейнер» в контейнерных перевозках в планах перевозок должны быть детализированы:</w:t>
      </w:r>
    </w:p>
    <w:p w:rsidR="00526195" w:rsidRPr="00526195" w:rsidRDefault="00526195" w:rsidP="00526195">
      <w:pPr>
        <w:pStyle w:val="affff0"/>
        <w:numPr>
          <w:ilvl w:val="0"/>
          <w:numId w:val="24"/>
        </w:numPr>
        <w:rPr>
          <w:rFonts w:cs="Times New Roman"/>
          <w:sz w:val="24"/>
          <w:szCs w:val="28"/>
        </w:rPr>
      </w:pPr>
      <w:r w:rsidRPr="00526195">
        <w:rPr>
          <w:rFonts w:cs="Times New Roman"/>
          <w:sz w:val="24"/>
          <w:szCs w:val="28"/>
        </w:rPr>
        <w:lastRenderedPageBreak/>
        <w:t>По типоразмеру (</w:t>
      </w:r>
      <w:proofErr w:type="spellStart"/>
      <w:r w:rsidRPr="00526195">
        <w:rPr>
          <w:rFonts w:cs="Times New Roman"/>
          <w:sz w:val="24"/>
          <w:szCs w:val="28"/>
        </w:rPr>
        <w:t>футовости</w:t>
      </w:r>
      <w:proofErr w:type="spellEnd"/>
      <w:r w:rsidRPr="00526195">
        <w:rPr>
          <w:rFonts w:cs="Times New Roman"/>
          <w:sz w:val="24"/>
          <w:szCs w:val="28"/>
        </w:rPr>
        <w:t>) контейнеров;</w:t>
      </w:r>
    </w:p>
    <w:p w:rsidR="00526195" w:rsidRPr="00526195" w:rsidRDefault="00526195" w:rsidP="00526195">
      <w:pPr>
        <w:pStyle w:val="affff0"/>
        <w:numPr>
          <w:ilvl w:val="0"/>
          <w:numId w:val="24"/>
        </w:numPr>
        <w:rPr>
          <w:rFonts w:cs="Times New Roman"/>
          <w:sz w:val="24"/>
          <w:szCs w:val="28"/>
        </w:rPr>
      </w:pPr>
      <w:r w:rsidRPr="00526195">
        <w:rPr>
          <w:rFonts w:cs="Times New Roman"/>
          <w:sz w:val="24"/>
          <w:szCs w:val="28"/>
        </w:rPr>
        <w:t>По конструктивным особенностям контейнеров (</w:t>
      </w:r>
      <w:r w:rsidRPr="00526195">
        <w:rPr>
          <w:rFonts w:cs="Times New Roman"/>
          <w:sz w:val="24"/>
          <w:szCs w:val="28"/>
          <w:lang w:val="en-US"/>
        </w:rPr>
        <w:t>High</w:t>
      </w:r>
      <w:r w:rsidRPr="00526195">
        <w:rPr>
          <w:rFonts w:cs="Times New Roman"/>
          <w:sz w:val="24"/>
          <w:szCs w:val="28"/>
        </w:rPr>
        <w:t xml:space="preserve"> </w:t>
      </w:r>
      <w:r w:rsidRPr="00526195">
        <w:rPr>
          <w:rFonts w:cs="Times New Roman"/>
          <w:sz w:val="24"/>
          <w:szCs w:val="28"/>
          <w:lang w:val="en-US"/>
        </w:rPr>
        <w:t>Cube</w:t>
      </w:r>
      <w:r w:rsidRPr="00526195">
        <w:rPr>
          <w:rFonts w:cs="Times New Roman"/>
          <w:sz w:val="24"/>
          <w:szCs w:val="28"/>
        </w:rPr>
        <w:t xml:space="preserve">, </w:t>
      </w:r>
      <w:r w:rsidRPr="00526195">
        <w:rPr>
          <w:rFonts w:cs="Times New Roman"/>
          <w:sz w:val="24"/>
          <w:szCs w:val="28"/>
          <w:lang w:val="en-US"/>
        </w:rPr>
        <w:t>Pallet</w:t>
      </w:r>
      <w:r w:rsidRPr="00526195">
        <w:rPr>
          <w:rFonts w:cs="Times New Roman"/>
          <w:sz w:val="24"/>
          <w:szCs w:val="28"/>
        </w:rPr>
        <w:t>-</w:t>
      </w:r>
      <w:r w:rsidRPr="00526195">
        <w:rPr>
          <w:rFonts w:cs="Times New Roman"/>
          <w:sz w:val="24"/>
          <w:szCs w:val="28"/>
          <w:lang w:val="en-US"/>
        </w:rPr>
        <w:t>Wide</w:t>
      </w:r>
      <w:r w:rsidRPr="00526195">
        <w:rPr>
          <w:rFonts w:cs="Times New Roman"/>
          <w:sz w:val="24"/>
          <w:szCs w:val="28"/>
        </w:rPr>
        <w:t xml:space="preserve">; далее – </w:t>
      </w:r>
      <w:r w:rsidRPr="00526195">
        <w:rPr>
          <w:rFonts w:cs="Times New Roman"/>
          <w:sz w:val="24"/>
          <w:szCs w:val="28"/>
          <w:lang w:val="en-US"/>
        </w:rPr>
        <w:t>HC</w:t>
      </w:r>
      <w:r w:rsidRPr="00526195">
        <w:rPr>
          <w:rFonts w:cs="Times New Roman"/>
          <w:sz w:val="24"/>
          <w:szCs w:val="28"/>
        </w:rPr>
        <w:t xml:space="preserve"> и </w:t>
      </w:r>
      <w:r w:rsidRPr="00526195">
        <w:rPr>
          <w:rFonts w:cs="Times New Roman"/>
          <w:sz w:val="24"/>
          <w:szCs w:val="28"/>
          <w:lang w:val="en-US"/>
        </w:rPr>
        <w:t>PW</w:t>
      </w:r>
      <w:proofErr w:type="gramStart"/>
      <w:r w:rsidRPr="00526195">
        <w:rPr>
          <w:rFonts w:cs="Times New Roman"/>
          <w:sz w:val="24"/>
          <w:szCs w:val="28"/>
        </w:rPr>
        <w:t xml:space="preserve"> )</w:t>
      </w:r>
      <w:proofErr w:type="gramEnd"/>
      <w:r w:rsidRPr="00526195">
        <w:rPr>
          <w:rFonts w:cs="Times New Roman"/>
          <w:sz w:val="24"/>
          <w:szCs w:val="28"/>
        </w:rPr>
        <w:t>;</w:t>
      </w:r>
    </w:p>
    <w:p w:rsidR="00526195" w:rsidRPr="00526195" w:rsidRDefault="00526195" w:rsidP="00526195">
      <w:pPr>
        <w:pStyle w:val="affff0"/>
        <w:numPr>
          <w:ilvl w:val="0"/>
          <w:numId w:val="24"/>
        </w:numPr>
        <w:rPr>
          <w:rFonts w:cs="Times New Roman"/>
          <w:sz w:val="24"/>
          <w:szCs w:val="28"/>
        </w:rPr>
      </w:pPr>
      <w:r w:rsidRPr="00526195">
        <w:rPr>
          <w:rFonts w:cs="Times New Roman"/>
          <w:sz w:val="24"/>
          <w:szCs w:val="28"/>
        </w:rPr>
        <w:t xml:space="preserve">По специализации (универсальные, рефрижераторные, </w:t>
      </w:r>
      <w:proofErr w:type="gramStart"/>
      <w:r w:rsidRPr="00526195">
        <w:rPr>
          <w:rFonts w:cs="Times New Roman"/>
          <w:sz w:val="24"/>
          <w:szCs w:val="28"/>
        </w:rPr>
        <w:t>танк-контейнеры</w:t>
      </w:r>
      <w:proofErr w:type="gramEnd"/>
      <w:r w:rsidRPr="00526195">
        <w:rPr>
          <w:rFonts w:cs="Times New Roman"/>
          <w:sz w:val="24"/>
          <w:szCs w:val="28"/>
        </w:rPr>
        <w:t>, термос</w:t>
      </w:r>
      <w:r w:rsidRPr="00526195">
        <w:rPr>
          <w:rFonts w:cs="Times New Roman"/>
          <w:sz w:val="24"/>
          <w:szCs w:val="28"/>
        </w:rPr>
        <w:noBreakHyphen/>
        <w:t>контейнеры);</w:t>
      </w:r>
    </w:p>
    <w:p w:rsidR="00526195" w:rsidRPr="00526195" w:rsidRDefault="00526195" w:rsidP="00526195">
      <w:pPr>
        <w:pStyle w:val="affff0"/>
        <w:numPr>
          <w:ilvl w:val="0"/>
          <w:numId w:val="24"/>
        </w:numPr>
        <w:rPr>
          <w:rFonts w:cs="Times New Roman"/>
          <w:sz w:val="24"/>
          <w:szCs w:val="28"/>
        </w:rPr>
      </w:pPr>
      <w:r w:rsidRPr="00526195">
        <w:rPr>
          <w:rFonts w:cs="Times New Roman"/>
          <w:sz w:val="24"/>
          <w:szCs w:val="28"/>
        </w:rPr>
        <w:t>По направлениям перевозок.</w:t>
      </w:r>
    </w:p>
    <w:p w:rsidR="00526195" w:rsidRPr="00526195" w:rsidRDefault="00526195" w:rsidP="00526195">
      <w:pPr>
        <w:pStyle w:val="affff0"/>
        <w:ind w:firstLine="0"/>
        <w:rPr>
          <w:rFonts w:cs="Times New Roman"/>
          <w:sz w:val="24"/>
          <w:szCs w:val="28"/>
        </w:rPr>
      </w:pPr>
      <w:r w:rsidRPr="00526195">
        <w:rPr>
          <w:rFonts w:cs="Times New Roman"/>
          <w:sz w:val="24"/>
          <w:szCs w:val="28"/>
        </w:rPr>
        <w:t xml:space="preserve">Подробные требования к уровню детализации планов перевозок Исполнителю необходимо уточнить на </w:t>
      </w:r>
      <w:r w:rsidRPr="00526195">
        <w:rPr>
          <w:sz w:val="24"/>
          <w:szCs w:val="28"/>
        </w:rPr>
        <w:t>этапе 2.</w:t>
      </w:r>
      <w:r w:rsidRPr="00526195">
        <w:rPr>
          <w:sz w:val="24"/>
          <w:szCs w:val="28"/>
        </w:rPr>
        <w:tab/>
        <w:t>Проектирование и реализация системы, проведение предварительных испытаний</w:t>
      </w:r>
      <w:proofErr w:type="gramStart"/>
      <w:r w:rsidRPr="00526195">
        <w:rPr>
          <w:sz w:val="24"/>
          <w:szCs w:val="28"/>
        </w:rPr>
        <w:t xml:space="preserve"> </w:t>
      </w:r>
      <w:r w:rsidRPr="00526195">
        <w:rPr>
          <w:rFonts w:cs="Times New Roman"/>
          <w:sz w:val="24"/>
          <w:szCs w:val="28"/>
        </w:rPr>
        <w:t>.</w:t>
      </w:r>
      <w:proofErr w:type="gramEnd"/>
    </w:p>
    <w:p w:rsidR="00526195" w:rsidRPr="00526195" w:rsidRDefault="00526195" w:rsidP="002B3D51">
      <w:pPr>
        <w:pStyle w:val="affff0"/>
        <w:numPr>
          <w:ilvl w:val="0"/>
          <w:numId w:val="83"/>
        </w:numPr>
        <w:rPr>
          <w:rFonts w:cs="Times New Roman"/>
          <w:sz w:val="24"/>
          <w:szCs w:val="28"/>
        </w:rPr>
      </w:pPr>
      <w:r w:rsidRPr="00526195">
        <w:rPr>
          <w:rFonts w:cs="Times New Roman"/>
          <w:sz w:val="24"/>
          <w:szCs w:val="28"/>
        </w:rPr>
        <w:t>Ввод стратегического плана регулировки парка вагонов и контейнеров (формируемого вне системы на основе прогноза спроса), который должен быть выполнен при исполнении плана подачи и регулировки на месячном горизонте планирования;</w:t>
      </w:r>
    </w:p>
    <w:p w:rsidR="00526195" w:rsidRPr="00526195" w:rsidRDefault="00526195" w:rsidP="002B3D51">
      <w:pPr>
        <w:pStyle w:val="affff"/>
        <w:numPr>
          <w:ilvl w:val="0"/>
          <w:numId w:val="83"/>
        </w:numPr>
        <w:rPr>
          <w:rFonts w:cs="Times New Roman"/>
          <w:sz w:val="24"/>
          <w:szCs w:val="28"/>
        </w:rPr>
      </w:pPr>
      <w:r w:rsidRPr="00526195">
        <w:rPr>
          <w:rFonts w:cs="Times New Roman"/>
          <w:sz w:val="24"/>
          <w:szCs w:val="28"/>
        </w:rPr>
        <w:t xml:space="preserve">Расчет плана регулировки порожнего парка </w:t>
      </w:r>
      <w:r w:rsidRPr="00526195">
        <w:rPr>
          <w:sz w:val="24"/>
        </w:rPr>
        <w:t>ПАО «ТрансКонтейнер»</w:t>
      </w:r>
      <w:r w:rsidRPr="00526195">
        <w:rPr>
          <w:rFonts w:cs="Times New Roman"/>
          <w:sz w:val="24"/>
          <w:szCs w:val="28"/>
        </w:rPr>
        <w:t xml:space="preserve"> под грузопоток:</w:t>
      </w:r>
    </w:p>
    <w:p w:rsidR="00526195" w:rsidRPr="00526195" w:rsidRDefault="00526195" w:rsidP="00526195">
      <w:pPr>
        <w:pStyle w:val="affff0"/>
        <w:numPr>
          <w:ilvl w:val="0"/>
          <w:numId w:val="24"/>
        </w:numPr>
        <w:rPr>
          <w:rFonts w:cs="Times New Roman"/>
          <w:sz w:val="24"/>
          <w:szCs w:val="28"/>
        </w:rPr>
      </w:pPr>
      <w:r w:rsidRPr="00526195">
        <w:rPr>
          <w:rFonts w:cs="Times New Roman"/>
          <w:sz w:val="24"/>
          <w:szCs w:val="28"/>
        </w:rPr>
        <w:t>Вагонов:</w:t>
      </w:r>
    </w:p>
    <w:p w:rsidR="00526195" w:rsidRPr="00526195" w:rsidRDefault="00526195" w:rsidP="00526195">
      <w:pPr>
        <w:pStyle w:val="affff0"/>
        <w:numPr>
          <w:ilvl w:val="1"/>
          <w:numId w:val="24"/>
        </w:numPr>
        <w:rPr>
          <w:rFonts w:cs="Times New Roman"/>
          <w:sz w:val="24"/>
          <w:szCs w:val="28"/>
        </w:rPr>
      </w:pPr>
      <w:r w:rsidRPr="00526195">
        <w:rPr>
          <w:rFonts w:cs="Times New Roman"/>
          <w:sz w:val="24"/>
          <w:szCs w:val="28"/>
        </w:rPr>
        <w:t>В разрезе по направлениям погрузки вагонов;</w:t>
      </w:r>
    </w:p>
    <w:p w:rsidR="00526195" w:rsidRPr="00526195" w:rsidRDefault="00526195" w:rsidP="00526195">
      <w:pPr>
        <w:pStyle w:val="affff0"/>
        <w:numPr>
          <w:ilvl w:val="1"/>
          <w:numId w:val="24"/>
        </w:numPr>
        <w:rPr>
          <w:rFonts w:cs="Times New Roman"/>
          <w:sz w:val="24"/>
          <w:szCs w:val="28"/>
        </w:rPr>
      </w:pPr>
      <w:r w:rsidRPr="00526195">
        <w:rPr>
          <w:rFonts w:cs="Times New Roman"/>
          <w:sz w:val="24"/>
          <w:szCs w:val="28"/>
        </w:rPr>
        <w:t>Для каждого типа вагонов (с учётом привлечённого парка вагонов АО</w:t>
      </w:r>
      <w:r>
        <w:rPr>
          <w:rFonts w:cs="Times New Roman"/>
          <w:sz w:val="24"/>
          <w:szCs w:val="28"/>
        </w:rPr>
        <w:t> </w:t>
      </w:r>
      <w:proofErr w:type="spellStart"/>
      <w:r w:rsidRPr="00526195">
        <w:rPr>
          <w:rFonts w:cs="Times New Roman"/>
          <w:sz w:val="24"/>
          <w:szCs w:val="28"/>
        </w:rPr>
        <w:t>Кедентранссервис</w:t>
      </w:r>
      <w:proofErr w:type="spellEnd"/>
      <w:r w:rsidRPr="00526195">
        <w:rPr>
          <w:rFonts w:cs="Times New Roman"/>
          <w:sz w:val="24"/>
          <w:szCs w:val="28"/>
        </w:rPr>
        <w:t>);</w:t>
      </w:r>
    </w:p>
    <w:p w:rsidR="00526195" w:rsidRPr="00526195" w:rsidRDefault="00526195" w:rsidP="00526195">
      <w:pPr>
        <w:pStyle w:val="affff0"/>
        <w:numPr>
          <w:ilvl w:val="0"/>
          <w:numId w:val="24"/>
        </w:numPr>
        <w:rPr>
          <w:rFonts w:cs="Times New Roman"/>
          <w:sz w:val="24"/>
          <w:szCs w:val="28"/>
        </w:rPr>
      </w:pPr>
      <w:r w:rsidRPr="00526195">
        <w:rPr>
          <w:rFonts w:cs="Times New Roman"/>
          <w:sz w:val="24"/>
          <w:szCs w:val="28"/>
        </w:rPr>
        <w:t>Контейнеров:</w:t>
      </w:r>
    </w:p>
    <w:p w:rsidR="00526195" w:rsidRPr="00526195" w:rsidRDefault="00526195" w:rsidP="00526195">
      <w:pPr>
        <w:pStyle w:val="affff0"/>
        <w:numPr>
          <w:ilvl w:val="1"/>
          <w:numId w:val="24"/>
        </w:numPr>
        <w:rPr>
          <w:rFonts w:cs="Times New Roman"/>
          <w:sz w:val="24"/>
          <w:szCs w:val="28"/>
        </w:rPr>
      </w:pPr>
      <w:r w:rsidRPr="00526195">
        <w:rPr>
          <w:rFonts w:cs="Times New Roman"/>
          <w:sz w:val="24"/>
          <w:szCs w:val="28"/>
        </w:rPr>
        <w:t>В разрезе по направлениям погрузки контейнеров;</w:t>
      </w:r>
    </w:p>
    <w:p w:rsidR="00526195" w:rsidRPr="00526195" w:rsidRDefault="00526195" w:rsidP="00526195">
      <w:pPr>
        <w:pStyle w:val="affff0"/>
        <w:numPr>
          <w:ilvl w:val="1"/>
          <w:numId w:val="24"/>
        </w:numPr>
        <w:rPr>
          <w:rFonts w:cs="Times New Roman"/>
          <w:sz w:val="24"/>
          <w:szCs w:val="28"/>
        </w:rPr>
      </w:pPr>
      <w:r w:rsidRPr="00526195">
        <w:rPr>
          <w:rFonts w:cs="Times New Roman"/>
          <w:sz w:val="24"/>
          <w:szCs w:val="28"/>
        </w:rPr>
        <w:t xml:space="preserve">Для каждого типоразмера контейнера (с учётом конструктивных особенностей контейнеров, их </w:t>
      </w:r>
      <w:proofErr w:type="spellStart"/>
      <w:r w:rsidRPr="00526195">
        <w:rPr>
          <w:rFonts w:cs="Times New Roman"/>
          <w:sz w:val="24"/>
          <w:szCs w:val="28"/>
        </w:rPr>
        <w:t>футовости</w:t>
      </w:r>
      <w:proofErr w:type="spellEnd"/>
      <w:r w:rsidRPr="00526195">
        <w:rPr>
          <w:rFonts w:cs="Times New Roman"/>
          <w:sz w:val="24"/>
          <w:szCs w:val="28"/>
        </w:rPr>
        <w:t xml:space="preserve"> и специализации);</w:t>
      </w:r>
    </w:p>
    <w:p w:rsidR="00526195" w:rsidRPr="00526195" w:rsidRDefault="00526195" w:rsidP="00526195">
      <w:pPr>
        <w:pStyle w:val="affff0"/>
        <w:numPr>
          <w:ilvl w:val="0"/>
          <w:numId w:val="24"/>
        </w:numPr>
        <w:rPr>
          <w:rFonts w:cs="Times New Roman"/>
          <w:sz w:val="24"/>
          <w:szCs w:val="28"/>
        </w:rPr>
      </w:pPr>
      <w:r w:rsidRPr="00526195">
        <w:rPr>
          <w:rFonts w:cs="Times New Roman"/>
          <w:sz w:val="24"/>
          <w:szCs w:val="28"/>
        </w:rPr>
        <w:t>Контейнеров с вагонами:</w:t>
      </w:r>
    </w:p>
    <w:p w:rsidR="00526195" w:rsidRPr="00526195" w:rsidRDefault="00526195" w:rsidP="00526195">
      <w:pPr>
        <w:pStyle w:val="affff0"/>
        <w:numPr>
          <w:ilvl w:val="1"/>
          <w:numId w:val="24"/>
        </w:numPr>
        <w:rPr>
          <w:rFonts w:cs="Times New Roman"/>
          <w:sz w:val="24"/>
          <w:szCs w:val="28"/>
        </w:rPr>
      </w:pPr>
      <w:r w:rsidRPr="00526195">
        <w:rPr>
          <w:rFonts w:cs="Times New Roman"/>
          <w:sz w:val="24"/>
          <w:szCs w:val="28"/>
        </w:rPr>
        <w:t>В разрезе по направлениям погрузки вагонов и контейнеров;</w:t>
      </w:r>
    </w:p>
    <w:p w:rsidR="00526195" w:rsidRPr="00526195" w:rsidRDefault="00526195" w:rsidP="00526195">
      <w:pPr>
        <w:pStyle w:val="affff0"/>
        <w:numPr>
          <w:ilvl w:val="1"/>
          <w:numId w:val="24"/>
        </w:numPr>
        <w:rPr>
          <w:rFonts w:cs="Times New Roman"/>
          <w:sz w:val="24"/>
          <w:szCs w:val="28"/>
        </w:rPr>
      </w:pPr>
      <w:r w:rsidRPr="00526195">
        <w:rPr>
          <w:rFonts w:cs="Times New Roman"/>
          <w:sz w:val="24"/>
          <w:szCs w:val="28"/>
        </w:rPr>
        <w:t>Для каждой комбинации типоразмера контейнера и типа вагона.</w:t>
      </w:r>
    </w:p>
    <w:p w:rsidR="00526195" w:rsidRPr="00526195" w:rsidRDefault="00526195" w:rsidP="002B3D51">
      <w:pPr>
        <w:pStyle w:val="affff"/>
        <w:numPr>
          <w:ilvl w:val="0"/>
          <w:numId w:val="83"/>
        </w:numPr>
        <w:rPr>
          <w:rFonts w:cs="Times New Roman"/>
          <w:sz w:val="24"/>
          <w:szCs w:val="28"/>
        </w:rPr>
      </w:pPr>
      <w:r w:rsidRPr="00526195">
        <w:rPr>
          <w:rFonts w:cs="Times New Roman"/>
          <w:sz w:val="24"/>
          <w:szCs w:val="28"/>
        </w:rPr>
        <w:t xml:space="preserve">Расчет плана регулировки порожнего парка вагонов и контейнеров </w:t>
      </w:r>
      <w:r w:rsidRPr="00526195">
        <w:rPr>
          <w:rFonts w:cs="Times New Roman"/>
          <w:sz w:val="24"/>
          <w:szCs w:val="28"/>
        </w:rPr>
        <w:br/>
      </w:r>
      <w:r w:rsidRPr="00526195">
        <w:rPr>
          <w:sz w:val="24"/>
        </w:rPr>
        <w:t xml:space="preserve">ПАО «ТрансКонтейнер» </w:t>
      </w:r>
      <w:r w:rsidRPr="00526195">
        <w:rPr>
          <w:rFonts w:cs="Times New Roman"/>
          <w:sz w:val="24"/>
          <w:szCs w:val="28"/>
        </w:rPr>
        <w:t>должен основываться на принципе минимизации расходов на регулировку вагонов и контейнеров и расходов на содержание рабочих парков при следующих ограничениях:</w:t>
      </w:r>
    </w:p>
    <w:p w:rsidR="00526195" w:rsidRPr="00526195" w:rsidRDefault="00526195" w:rsidP="00526195">
      <w:pPr>
        <w:pStyle w:val="affff0"/>
        <w:numPr>
          <w:ilvl w:val="0"/>
          <w:numId w:val="25"/>
        </w:numPr>
        <w:rPr>
          <w:rFonts w:cs="Times New Roman"/>
          <w:sz w:val="24"/>
          <w:szCs w:val="28"/>
        </w:rPr>
      </w:pPr>
      <w:r w:rsidRPr="00526195">
        <w:rPr>
          <w:rFonts w:cs="Times New Roman"/>
          <w:sz w:val="24"/>
          <w:szCs w:val="28"/>
        </w:rPr>
        <w:t>Неизменность распределения вагонов и контейнеров по полигону после исполнения всех планов груженых перевозок и регулировки (без учёта исполнения стратегического плана регулировки, который приводит к изменению распределения вагонов и контейнеров на полигоне);</w:t>
      </w:r>
    </w:p>
    <w:p w:rsidR="00526195" w:rsidRPr="00526195" w:rsidRDefault="00526195" w:rsidP="00526195">
      <w:pPr>
        <w:pStyle w:val="affff0"/>
        <w:numPr>
          <w:ilvl w:val="0"/>
          <w:numId w:val="25"/>
        </w:numPr>
        <w:rPr>
          <w:rFonts w:cs="Times New Roman"/>
          <w:sz w:val="24"/>
          <w:szCs w:val="28"/>
        </w:rPr>
      </w:pPr>
      <w:r w:rsidRPr="00526195">
        <w:rPr>
          <w:rFonts w:cs="Times New Roman"/>
          <w:sz w:val="24"/>
          <w:szCs w:val="28"/>
        </w:rPr>
        <w:t>Учет разрешенных вариантов погрузки контейнеров на вагоны;</w:t>
      </w:r>
    </w:p>
    <w:p w:rsidR="00526195" w:rsidRPr="00526195" w:rsidRDefault="00526195" w:rsidP="00526195">
      <w:pPr>
        <w:pStyle w:val="affff0"/>
        <w:numPr>
          <w:ilvl w:val="0"/>
          <w:numId w:val="25"/>
        </w:numPr>
        <w:rPr>
          <w:rFonts w:cs="Times New Roman"/>
          <w:sz w:val="24"/>
          <w:szCs w:val="28"/>
        </w:rPr>
      </w:pPr>
      <w:r w:rsidRPr="00526195">
        <w:rPr>
          <w:rFonts w:cs="Times New Roman"/>
          <w:sz w:val="24"/>
          <w:szCs w:val="28"/>
        </w:rPr>
        <w:t>Учет скидки от совместной регулировки вагона и контейнера;</w:t>
      </w:r>
    </w:p>
    <w:p w:rsidR="00526195" w:rsidRPr="00526195" w:rsidRDefault="00526195" w:rsidP="00526195">
      <w:pPr>
        <w:pStyle w:val="affff"/>
        <w:ind w:left="360"/>
        <w:rPr>
          <w:rFonts w:cs="Times New Roman"/>
          <w:sz w:val="24"/>
          <w:szCs w:val="28"/>
        </w:rPr>
      </w:pPr>
      <w:r w:rsidRPr="00526195">
        <w:rPr>
          <w:rFonts w:cs="Times New Roman"/>
          <w:sz w:val="24"/>
          <w:szCs w:val="28"/>
        </w:rPr>
        <w:t>Алгоритмы планирования должны работать по следующим направлениям:</w:t>
      </w:r>
    </w:p>
    <w:p w:rsidR="00526195" w:rsidRPr="00526195" w:rsidRDefault="00526195" w:rsidP="00526195">
      <w:pPr>
        <w:pStyle w:val="affff0"/>
        <w:numPr>
          <w:ilvl w:val="0"/>
          <w:numId w:val="25"/>
        </w:numPr>
        <w:rPr>
          <w:rFonts w:cs="Times New Roman"/>
          <w:sz w:val="24"/>
          <w:szCs w:val="28"/>
        </w:rPr>
      </w:pPr>
      <w:r w:rsidRPr="00526195">
        <w:rPr>
          <w:rFonts w:cs="Times New Roman"/>
          <w:sz w:val="24"/>
          <w:szCs w:val="28"/>
        </w:rPr>
        <w:t>Выявление закольцованных грузопотоков;</w:t>
      </w:r>
    </w:p>
    <w:p w:rsidR="00526195" w:rsidRPr="00526195" w:rsidRDefault="00526195" w:rsidP="00526195">
      <w:pPr>
        <w:pStyle w:val="affff0"/>
        <w:numPr>
          <w:ilvl w:val="0"/>
          <w:numId w:val="25"/>
        </w:numPr>
        <w:rPr>
          <w:rFonts w:cs="Times New Roman"/>
          <w:sz w:val="24"/>
          <w:szCs w:val="28"/>
        </w:rPr>
      </w:pPr>
      <w:r w:rsidRPr="00526195">
        <w:rPr>
          <w:rFonts w:cs="Times New Roman"/>
          <w:sz w:val="24"/>
          <w:szCs w:val="28"/>
        </w:rPr>
        <w:t>Планирование наиболее подходящих, с точки зрения минимизации расходов, звеньев передислокации порожнего парка.</w:t>
      </w:r>
    </w:p>
    <w:p w:rsidR="00526195" w:rsidRPr="00526195" w:rsidRDefault="00526195" w:rsidP="002B3D51">
      <w:pPr>
        <w:pStyle w:val="affff0"/>
        <w:numPr>
          <w:ilvl w:val="0"/>
          <w:numId w:val="83"/>
        </w:numPr>
        <w:rPr>
          <w:rFonts w:cs="Times New Roman"/>
          <w:sz w:val="24"/>
          <w:szCs w:val="28"/>
        </w:rPr>
      </w:pPr>
      <w:r w:rsidRPr="00526195">
        <w:rPr>
          <w:rFonts w:cs="Times New Roman"/>
          <w:sz w:val="24"/>
          <w:szCs w:val="28"/>
        </w:rPr>
        <w:t>Формирование плана передислокации (регулировки) порожнего парка;</w:t>
      </w:r>
    </w:p>
    <w:p w:rsidR="00526195" w:rsidRPr="00526195" w:rsidRDefault="00526195" w:rsidP="002B3D51">
      <w:pPr>
        <w:pStyle w:val="affff0"/>
        <w:numPr>
          <w:ilvl w:val="0"/>
          <w:numId w:val="83"/>
        </w:numPr>
        <w:rPr>
          <w:rFonts w:cs="Times New Roman"/>
          <w:sz w:val="24"/>
          <w:szCs w:val="28"/>
        </w:rPr>
      </w:pPr>
      <w:r w:rsidRPr="00526195">
        <w:rPr>
          <w:rFonts w:cs="Times New Roman"/>
          <w:sz w:val="24"/>
          <w:szCs w:val="28"/>
        </w:rPr>
        <w:lastRenderedPageBreak/>
        <w:t>Перерасчет планов подачи и планов передислокации в случае поступления внеплановых заказов.</w:t>
      </w:r>
    </w:p>
    <w:p w:rsidR="00526195" w:rsidRPr="00526195" w:rsidRDefault="00526195" w:rsidP="00526195">
      <w:pPr>
        <w:pStyle w:val="3"/>
        <w:keepLines/>
        <w:suppressAutoHyphens w:val="0"/>
        <w:spacing w:before="280" w:after="0" w:line="288" w:lineRule="auto"/>
        <w:ind w:left="720"/>
        <w:rPr>
          <w:rFonts w:ascii="Times New Roman" w:hAnsi="Times New Roman"/>
          <w:i/>
          <w:sz w:val="24"/>
          <w:szCs w:val="28"/>
        </w:rPr>
      </w:pPr>
      <w:r w:rsidRPr="00526195">
        <w:rPr>
          <w:rFonts w:ascii="Times New Roman" w:hAnsi="Times New Roman"/>
          <w:i/>
          <w:sz w:val="24"/>
          <w:szCs w:val="28"/>
        </w:rPr>
        <w:t>Подсистема формирования тарифов</w:t>
      </w:r>
    </w:p>
    <w:p w:rsidR="00526195" w:rsidRPr="00526195" w:rsidRDefault="00526195" w:rsidP="00526195">
      <w:pPr>
        <w:pStyle w:val="affff"/>
        <w:rPr>
          <w:rFonts w:cs="Times New Roman"/>
          <w:sz w:val="24"/>
          <w:szCs w:val="28"/>
        </w:rPr>
      </w:pPr>
      <w:r w:rsidRPr="00526195">
        <w:rPr>
          <w:rFonts w:cs="Times New Roman"/>
          <w:sz w:val="24"/>
          <w:szCs w:val="28"/>
        </w:rPr>
        <w:t>Подсистема формирования тарифов СУТП ТК должна обеспечить:</w:t>
      </w:r>
    </w:p>
    <w:p w:rsidR="00526195" w:rsidRPr="00526195" w:rsidRDefault="00526195" w:rsidP="00526195">
      <w:pPr>
        <w:pStyle w:val="affff"/>
        <w:numPr>
          <w:ilvl w:val="0"/>
          <w:numId w:val="26"/>
        </w:numPr>
        <w:rPr>
          <w:rFonts w:cs="Times New Roman"/>
          <w:sz w:val="24"/>
          <w:szCs w:val="28"/>
        </w:rPr>
      </w:pPr>
      <w:r w:rsidRPr="00526195">
        <w:rPr>
          <w:rFonts w:cs="Times New Roman"/>
          <w:sz w:val="24"/>
          <w:szCs w:val="28"/>
        </w:rPr>
        <w:t>Формирование базы тарифов на услуги предоставления вагонов и/или контейнеров под объемы перевозок среднесрочного плана (месячного):</w:t>
      </w:r>
    </w:p>
    <w:p w:rsidR="00526195" w:rsidRPr="00526195" w:rsidRDefault="00526195" w:rsidP="00526195">
      <w:pPr>
        <w:pStyle w:val="affff0"/>
        <w:numPr>
          <w:ilvl w:val="0"/>
          <w:numId w:val="25"/>
        </w:numPr>
        <w:rPr>
          <w:rFonts w:cs="Times New Roman"/>
          <w:sz w:val="24"/>
          <w:szCs w:val="28"/>
        </w:rPr>
      </w:pPr>
      <w:r w:rsidRPr="00526195">
        <w:rPr>
          <w:rFonts w:cs="Times New Roman"/>
          <w:sz w:val="24"/>
          <w:szCs w:val="28"/>
        </w:rPr>
        <w:t>Тарифы на предоставление вагона и контейнера;</w:t>
      </w:r>
    </w:p>
    <w:p w:rsidR="00526195" w:rsidRPr="00526195" w:rsidRDefault="00526195" w:rsidP="00526195">
      <w:pPr>
        <w:pStyle w:val="affff0"/>
        <w:numPr>
          <w:ilvl w:val="0"/>
          <w:numId w:val="25"/>
        </w:numPr>
        <w:rPr>
          <w:rFonts w:cs="Times New Roman"/>
          <w:sz w:val="24"/>
          <w:szCs w:val="28"/>
        </w:rPr>
      </w:pPr>
      <w:r w:rsidRPr="00526195">
        <w:rPr>
          <w:rFonts w:cs="Times New Roman"/>
          <w:sz w:val="24"/>
          <w:szCs w:val="28"/>
        </w:rPr>
        <w:t>Тарифы на предоставление вагона для перевозки контейнеров;</w:t>
      </w:r>
    </w:p>
    <w:p w:rsidR="00526195" w:rsidRPr="00526195" w:rsidRDefault="00526195" w:rsidP="00526195">
      <w:pPr>
        <w:pStyle w:val="affff0"/>
        <w:numPr>
          <w:ilvl w:val="0"/>
          <w:numId w:val="25"/>
        </w:numPr>
        <w:rPr>
          <w:rFonts w:cs="Times New Roman"/>
          <w:sz w:val="24"/>
          <w:szCs w:val="28"/>
        </w:rPr>
      </w:pPr>
      <w:r w:rsidRPr="00526195">
        <w:rPr>
          <w:rFonts w:cs="Times New Roman"/>
          <w:sz w:val="24"/>
          <w:szCs w:val="28"/>
        </w:rPr>
        <w:t>Тарифы на предоставление контейнера;</w:t>
      </w:r>
    </w:p>
    <w:p w:rsidR="00526195" w:rsidRPr="00526195" w:rsidRDefault="00526195" w:rsidP="00526195">
      <w:pPr>
        <w:pStyle w:val="affff0"/>
        <w:numPr>
          <w:ilvl w:val="0"/>
          <w:numId w:val="25"/>
        </w:numPr>
        <w:rPr>
          <w:rFonts w:cs="Times New Roman"/>
          <w:sz w:val="24"/>
          <w:szCs w:val="28"/>
        </w:rPr>
      </w:pPr>
      <w:r w:rsidRPr="00526195">
        <w:rPr>
          <w:rFonts w:cs="Times New Roman"/>
          <w:sz w:val="24"/>
          <w:szCs w:val="28"/>
        </w:rPr>
        <w:t xml:space="preserve">Тарифы на предоставление вагона для перевозки </w:t>
      </w:r>
      <w:proofErr w:type="spellStart"/>
      <w:r w:rsidRPr="00526195">
        <w:rPr>
          <w:rFonts w:cs="Times New Roman"/>
          <w:sz w:val="24"/>
          <w:szCs w:val="28"/>
        </w:rPr>
        <w:t>неконтейнерных</w:t>
      </w:r>
      <w:proofErr w:type="spellEnd"/>
      <w:r w:rsidRPr="00526195">
        <w:rPr>
          <w:rFonts w:cs="Times New Roman"/>
          <w:sz w:val="24"/>
          <w:szCs w:val="28"/>
        </w:rPr>
        <w:t xml:space="preserve"> грузов;</w:t>
      </w:r>
    </w:p>
    <w:p w:rsidR="00526195" w:rsidRPr="00526195" w:rsidRDefault="00526195" w:rsidP="00526195">
      <w:pPr>
        <w:pStyle w:val="affff"/>
        <w:numPr>
          <w:ilvl w:val="0"/>
          <w:numId w:val="26"/>
        </w:numPr>
        <w:rPr>
          <w:rFonts w:cs="Times New Roman"/>
          <w:sz w:val="24"/>
          <w:szCs w:val="28"/>
        </w:rPr>
      </w:pPr>
      <w:r w:rsidRPr="00526195">
        <w:rPr>
          <w:rFonts w:cs="Times New Roman"/>
          <w:sz w:val="24"/>
          <w:szCs w:val="28"/>
        </w:rPr>
        <w:t>Возможность расчёта ставок на услуги предоставления вагонов и/или контейнеров в режиме АСУ-АСУ путём обращения из ИС компании;</w:t>
      </w:r>
    </w:p>
    <w:p w:rsidR="00526195" w:rsidRPr="00526195" w:rsidRDefault="00526195" w:rsidP="00526195">
      <w:pPr>
        <w:pStyle w:val="affff"/>
        <w:numPr>
          <w:ilvl w:val="0"/>
          <w:numId w:val="26"/>
        </w:numPr>
        <w:rPr>
          <w:rFonts w:cs="Times New Roman"/>
          <w:sz w:val="24"/>
          <w:szCs w:val="28"/>
        </w:rPr>
      </w:pPr>
      <w:r w:rsidRPr="00526195">
        <w:rPr>
          <w:rFonts w:cs="Times New Roman"/>
          <w:sz w:val="24"/>
          <w:szCs w:val="28"/>
        </w:rPr>
        <w:t xml:space="preserve">Возможность расчёта ставок на услуги предоставления вагонов и/или контейнеров в интерактивном режиме при помощи приложения с </w:t>
      </w:r>
      <w:r w:rsidRPr="00526195">
        <w:rPr>
          <w:rFonts w:cs="Times New Roman"/>
          <w:sz w:val="24"/>
          <w:szCs w:val="28"/>
          <w:lang w:val="en-US"/>
        </w:rPr>
        <w:t>WEB</w:t>
      </w:r>
      <w:r w:rsidRPr="00526195">
        <w:rPr>
          <w:rFonts w:cs="Times New Roman"/>
          <w:sz w:val="24"/>
          <w:szCs w:val="28"/>
        </w:rPr>
        <w:noBreakHyphen/>
        <w:t>доступом (калькулятор);</w:t>
      </w:r>
    </w:p>
    <w:p w:rsidR="00526195" w:rsidRPr="00526195" w:rsidRDefault="00526195" w:rsidP="00526195">
      <w:pPr>
        <w:pStyle w:val="affff"/>
        <w:numPr>
          <w:ilvl w:val="0"/>
          <w:numId w:val="26"/>
        </w:numPr>
        <w:rPr>
          <w:rFonts w:cs="Times New Roman"/>
          <w:sz w:val="24"/>
          <w:szCs w:val="28"/>
        </w:rPr>
      </w:pPr>
      <w:proofErr w:type="spellStart"/>
      <w:r w:rsidRPr="00526195">
        <w:rPr>
          <w:rFonts w:cs="Times New Roman"/>
          <w:sz w:val="24"/>
          <w:szCs w:val="28"/>
        </w:rPr>
        <w:t>On-line</w:t>
      </w:r>
      <w:proofErr w:type="spellEnd"/>
      <w:r w:rsidRPr="00526195">
        <w:rPr>
          <w:rFonts w:cs="Times New Roman"/>
          <w:sz w:val="24"/>
          <w:szCs w:val="28"/>
        </w:rPr>
        <w:t xml:space="preserve"> расчёт ставок на внеплановые объемы перевозок в режимах АСУ</w:t>
      </w:r>
      <w:r w:rsidRPr="00526195">
        <w:rPr>
          <w:rFonts w:cs="Times New Roman"/>
          <w:sz w:val="24"/>
          <w:szCs w:val="28"/>
        </w:rPr>
        <w:noBreakHyphen/>
        <w:t>АСУ и в интерактивном режиме;</w:t>
      </w:r>
    </w:p>
    <w:p w:rsidR="00526195" w:rsidRPr="00526195" w:rsidRDefault="00526195" w:rsidP="00526195">
      <w:pPr>
        <w:pStyle w:val="affff"/>
        <w:numPr>
          <w:ilvl w:val="0"/>
          <w:numId w:val="26"/>
        </w:numPr>
        <w:rPr>
          <w:rFonts w:cs="Times New Roman"/>
          <w:sz w:val="24"/>
          <w:szCs w:val="28"/>
        </w:rPr>
      </w:pPr>
      <w:r w:rsidRPr="00526195">
        <w:rPr>
          <w:rFonts w:cs="Times New Roman"/>
          <w:sz w:val="24"/>
          <w:szCs w:val="28"/>
        </w:rPr>
        <w:t xml:space="preserve">Неизменность как базовых тарифов на услуги предоставления, так и рассчитанных </w:t>
      </w:r>
      <w:r w:rsidRPr="00526195">
        <w:rPr>
          <w:rFonts w:cs="Times New Roman"/>
          <w:sz w:val="24"/>
          <w:szCs w:val="28"/>
          <w:lang w:val="en-US"/>
        </w:rPr>
        <w:t>on</w:t>
      </w:r>
      <w:r w:rsidRPr="00526195">
        <w:rPr>
          <w:rFonts w:cs="Times New Roman"/>
          <w:sz w:val="24"/>
          <w:szCs w:val="28"/>
        </w:rPr>
        <w:t>-</w:t>
      </w:r>
      <w:r w:rsidRPr="00526195">
        <w:rPr>
          <w:rFonts w:cs="Times New Roman"/>
          <w:sz w:val="24"/>
          <w:szCs w:val="28"/>
          <w:lang w:val="en-US"/>
        </w:rPr>
        <w:t>line</w:t>
      </w:r>
      <w:r w:rsidRPr="00526195">
        <w:rPr>
          <w:rFonts w:cs="Times New Roman"/>
          <w:sz w:val="24"/>
          <w:szCs w:val="28"/>
        </w:rPr>
        <w:t xml:space="preserve"> ставок на внеплановые объёмы в течени</w:t>
      </w:r>
      <w:proofErr w:type="gramStart"/>
      <w:r w:rsidRPr="00526195">
        <w:rPr>
          <w:rFonts w:cs="Times New Roman"/>
          <w:sz w:val="24"/>
          <w:szCs w:val="28"/>
        </w:rPr>
        <w:t>и</w:t>
      </w:r>
      <w:proofErr w:type="gramEnd"/>
      <w:r w:rsidRPr="00526195">
        <w:rPr>
          <w:rFonts w:cs="Times New Roman"/>
          <w:sz w:val="24"/>
          <w:szCs w:val="28"/>
        </w:rPr>
        <w:t xml:space="preserve"> периода планирования (месяц) за счёт сохранения всех результатов расчёта в базе данных внешней информационной системы ТК и использования этой базы при повторных запросах в течение периода планирования.</w:t>
      </w:r>
    </w:p>
    <w:p w:rsidR="00526195" w:rsidRPr="00526195" w:rsidRDefault="00526195" w:rsidP="00526195">
      <w:pPr>
        <w:pStyle w:val="affff0"/>
        <w:ind w:firstLine="0"/>
        <w:rPr>
          <w:rFonts w:cs="Times New Roman"/>
          <w:sz w:val="24"/>
          <w:szCs w:val="28"/>
        </w:rPr>
      </w:pPr>
      <w:r w:rsidRPr="00526195">
        <w:rPr>
          <w:rFonts w:cs="Times New Roman"/>
          <w:sz w:val="24"/>
          <w:szCs w:val="28"/>
        </w:rPr>
        <w:t xml:space="preserve">Алгоритмы расчета базы тарифов и </w:t>
      </w:r>
      <w:r w:rsidRPr="00526195">
        <w:rPr>
          <w:rFonts w:cs="Times New Roman"/>
          <w:sz w:val="24"/>
          <w:szCs w:val="28"/>
          <w:lang w:val="en-US"/>
        </w:rPr>
        <w:t>on</w:t>
      </w:r>
      <w:r w:rsidRPr="00526195">
        <w:rPr>
          <w:rFonts w:cs="Times New Roman"/>
          <w:sz w:val="24"/>
          <w:szCs w:val="28"/>
        </w:rPr>
        <w:t>-</w:t>
      </w:r>
      <w:r w:rsidRPr="00526195">
        <w:rPr>
          <w:rFonts w:cs="Times New Roman"/>
          <w:sz w:val="24"/>
          <w:szCs w:val="28"/>
          <w:lang w:val="en-US"/>
        </w:rPr>
        <w:t>line</w:t>
      </w:r>
      <w:r w:rsidRPr="00526195">
        <w:rPr>
          <w:rFonts w:cs="Times New Roman"/>
          <w:sz w:val="24"/>
          <w:szCs w:val="28"/>
        </w:rPr>
        <w:t xml:space="preserve"> расчёта внеплановых ставок согласуются на этапе проектирования.</w:t>
      </w:r>
    </w:p>
    <w:p w:rsidR="00526195" w:rsidRPr="00526195" w:rsidRDefault="00526195" w:rsidP="00526195">
      <w:pPr>
        <w:pStyle w:val="3"/>
        <w:keepLines/>
        <w:suppressAutoHyphens w:val="0"/>
        <w:spacing w:before="280" w:after="0" w:line="288" w:lineRule="auto"/>
        <w:ind w:left="720"/>
        <w:rPr>
          <w:rFonts w:ascii="Times New Roman" w:hAnsi="Times New Roman"/>
          <w:i/>
          <w:sz w:val="24"/>
          <w:szCs w:val="28"/>
        </w:rPr>
      </w:pPr>
      <w:r w:rsidRPr="00526195">
        <w:rPr>
          <w:rFonts w:ascii="Times New Roman" w:hAnsi="Times New Roman"/>
          <w:i/>
          <w:sz w:val="24"/>
          <w:szCs w:val="28"/>
        </w:rPr>
        <w:t>Подсистема анализа</w:t>
      </w:r>
    </w:p>
    <w:p w:rsidR="00526195" w:rsidRPr="00526195" w:rsidRDefault="00526195" w:rsidP="00526195">
      <w:pPr>
        <w:pStyle w:val="affff"/>
        <w:rPr>
          <w:rFonts w:cs="Times New Roman"/>
          <w:sz w:val="24"/>
          <w:szCs w:val="28"/>
        </w:rPr>
      </w:pPr>
      <w:r w:rsidRPr="00526195">
        <w:rPr>
          <w:rFonts w:cs="Times New Roman"/>
          <w:sz w:val="24"/>
          <w:szCs w:val="28"/>
        </w:rPr>
        <w:t>Подсистема анализа СУТП ТК должна обеспечить:</w:t>
      </w:r>
    </w:p>
    <w:p w:rsidR="00526195" w:rsidRPr="00526195" w:rsidRDefault="00526195" w:rsidP="00526195">
      <w:pPr>
        <w:pStyle w:val="affff"/>
        <w:numPr>
          <w:ilvl w:val="0"/>
          <w:numId w:val="23"/>
        </w:numPr>
        <w:rPr>
          <w:rFonts w:cs="Times New Roman"/>
          <w:sz w:val="24"/>
          <w:szCs w:val="28"/>
        </w:rPr>
      </w:pPr>
      <w:r w:rsidRPr="00526195">
        <w:rPr>
          <w:rFonts w:cs="Times New Roman"/>
          <w:sz w:val="24"/>
          <w:szCs w:val="28"/>
        </w:rPr>
        <w:t>Сбор информации об исполнении перевозок вагонами и контейнерами ПАО «ТрансКонтейнер» с учётом привлеченных парков</w:t>
      </w:r>
      <w:proofErr w:type="gramStart"/>
      <w:r w:rsidRPr="00526195">
        <w:rPr>
          <w:rFonts w:cs="Times New Roman"/>
          <w:sz w:val="24"/>
          <w:szCs w:val="28"/>
        </w:rPr>
        <w:t xml:space="preserve"> И</w:t>
      </w:r>
      <w:proofErr w:type="gramEnd"/>
      <w:r w:rsidRPr="00526195">
        <w:rPr>
          <w:rFonts w:cs="Times New Roman"/>
          <w:sz w:val="24"/>
          <w:szCs w:val="28"/>
        </w:rPr>
        <w:t>ных Собственников;</w:t>
      </w:r>
    </w:p>
    <w:p w:rsidR="00526195" w:rsidRPr="00526195" w:rsidRDefault="00526195" w:rsidP="00526195">
      <w:pPr>
        <w:pStyle w:val="affff"/>
        <w:numPr>
          <w:ilvl w:val="0"/>
          <w:numId w:val="23"/>
        </w:numPr>
        <w:rPr>
          <w:rFonts w:cs="Times New Roman"/>
          <w:sz w:val="24"/>
          <w:szCs w:val="28"/>
        </w:rPr>
      </w:pPr>
      <w:r w:rsidRPr="00526195">
        <w:rPr>
          <w:rFonts w:cs="Times New Roman"/>
          <w:sz w:val="24"/>
          <w:szCs w:val="28"/>
        </w:rPr>
        <w:t>Контроль исполнения планов подачи и регулировки подвижного состава путём формирования отчёта, сравнивающего плановые и фактические показатели за период нарастающим итогом на определённую дату;</w:t>
      </w:r>
    </w:p>
    <w:p w:rsidR="00526195" w:rsidRPr="00526195" w:rsidRDefault="00526195" w:rsidP="00526195">
      <w:pPr>
        <w:pStyle w:val="affff"/>
        <w:numPr>
          <w:ilvl w:val="0"/>
          <w:numId w:val="23"/>
        </w:numPr>
        <w:rPr>
          <w:rFonts w:cs="Times New Roman"/>
          <w:sz w:val="24"/>
          <w:szCs w:val="28"/>
        </w:rPr>
      </w:pPr>
      <w:r w:rsidRPr="00526195">
        <w:rPr>
          <w:rFonts w:cs="Times New Roman"/>
          <w:sz w:val="24"/>
          <w:szCs w:val="28"/>
        </w:rPr>
        <w:t xml:space="preserve">Регистрацию показателей, влияющих на расчёт KPI эффективности процесса </w:t>
      </w:r>
      <w:proofErr w:type="spellStart"/>
      <w:r w:rsidRPr="00526195">
        <w:rPr>
          <w:rFonts w:cs="Times New Roman"/>
          <w:sz w:val="24"/>
          <w:szCs w:val="28"/>
        </w:rPr>
        <w:t>тарифообразования</w:t>
      </w:r>
      <w:proofErr w:type="spellEnd"/>
      <w:r w:rsidRPr="00526195">
        <w:rPr>
          <w:rFonts w:cs="Times New Roman"/>
          <w:sz w:val="24"/>
          <w:szCs w:val="28"/>
        </w:rPr>
        <w:t xml:space="preserve"> на услуги ВКС, сбор информации, существующей в ИС компании, получение рассчитанных </w:t>
      </w:r>
      <w:r w:rsidRPr="00526195">
        <w:rPr>
          <w:rFonts w:cs="Times New Roman"/>
          <w:sz w:val="24"/>
          <w:szCs w:val="28"/>
          <w:lang w:val="en-US"/>
        </w:rPr>
        <w:t>KPI</w:t>
      </w:r>
      <w:r w:rsidRPr="00526195">
        <w:rPr>
          <w:rFonts w:cs="Times New Roman"/>
          <w:sz w:val="24"/>
          <w:szCs w:val="28"/>
        </w:rPr>
        <w:t xml:space="preserve"> в разрезе периодов.</w:t>
      </w:r>
    </w:p>
    <w:p w:rsidR="00526195" w:rsidRPr="00526195" w:rsidRDefault="00526195" w:rsidP="00526195">
      <w:pPr>
        <w:pStyle w:val="affb"/>
        <w:tabs>
          <w:tab w:val="left" w:pos="-567"/>
          <w:tab w:val="left" w:pos="-426"/>
        </w:tabs>
        <w:autoSpaceDE w:val="0"/>
        <w:autoSpaceDN w:val="0"/>
        <w:adjustRightInd w:val="0"/>
        <w:ind w:left="1070"/>
        <w:jc w:val="both"/>
        <w:rPr>
          <w:bCs/>
          <w:szCs w:val="28"/>
          <w:lang w:eastAsia="ru-RU"/>
        </w:rPr>
      </w:pPr>
    </w:p>
    <w:p w:rsidR="00526195" w:rsidRPr="00526195" w:rsidRDefault="002B3D51" w:rsidP="002B3D51">
      <w:pPr>
        <w:pStyle w:val="3"/>
        <w:keepLines/>
        <w:suppressAutoHyphens w:val="0"/>
        <w:spacing w:before="280" w:after="0" w:line="288" w:lineRule="auto"/>
        <w:ind w:left="709"/>
        <w:jc w:val="both"/>
        <w:rPr>
          <w:rFonts w:ascii="Times New Roman" w:hAnsi="Times New Roman"/>
          <w:i/>
          <w:sz w:val="24"/>
          <w:szCs w:val="28"/>
        </w:rPr>
      </w:pPr>
      <w:r>
        <w:rPr>
          <w:rFonts w:ascii="Times New Roman" w:hAnsi="Times New Roman"/>
          <w:i/>
          <w:sz w:val="24"/>
          <w:szCs w:val="28"/>
        </w:rPr>
        <w:t>4.5.</w:t>
      </w:r>
      <w:r w:rsidR="00526195" w:rsidRPr="00526195">
        <w:rPr>
          <w:rFonts w:ascii="Times New Roman" w:hAnsi="Times New Roman"/>
          <w:i/>
          <w:sz w:val="24"/>
          <w:szCs w:val="28"/>
        </w:rPr>
        <w:t>Требования к математическому обеспечению системы</w:t>
      </w:r>
    </w:p>
    <w:p w:rsidR="00526195" w:rsidRPr="00526195" w:rsidRDefault="00526195" w:rsidP="00526195">
      <w:pPr>
        <w:pStyle w:val="affff"/>
        <w:ind w:firstLine="709"/>
        <w:rPr>
          <w:rFonts w:cs="Times New Roman"/>
          <w:sz w:val="24"/>
          <w:szCs w:val="28"/>
        </w:rPr>
      </w:pPr>
      <w:r w:rsidRPr="00526195">
        <w:rPr>
          <w:rFonts w:cs="Times New Roman"/>
          <w:sz w:val="24"/>
          <w:szCs w:val="28"/>
        </w:rPr>
        <w:t xml:space="preserve">Реализация расчета плана регулировки вагонов и контейнеров </w:t>
      </w:r>
      <w:r w:rsidRPr="00526195">
        <w:rPr>
          <w:sz w:val="24"/>
        </w:rPr>
        <w:t>ПАО «ТрансКонтейнер»</w:t>
      </w:r>
      <w:r w:rsidRPr="00526195">
        <w:rPr>
          <w:rFonts w:cs="Times New Roman"/>
          <w:sz w:val="24"/>
          <w:szCs w:val="28"/>
        </w:rPr>
        <w:t xml:space="preserve"> должно быть возложено на специализированное программное обеспечение – «</w:t>
      </w:r>
      <w:proofErr w:type="spellStart"/>
      <w:r w:rsidRPr="00526195">
        <w:rPr>
          <w:rFonts w:cs="Times New Roman"/>
          <w:sz w:val="24"/>
          <w:szCs w:val="28"/>
        </w:rPr>
        <w:t>солвер</w:t>
      </w:r>
      <w:proofErr w:type="spellEnd"/>
      <w:r w:rsidRPr="00526195">
        <w:rPr>
          <w:rFonts w:cs="Times New Roman"/>
          <w:sz w:val="24"/>
          <w:szCs w:val="28"/>
        </w:rPr>
        <w:t>», принадлежащее Заказчику. В качестве «</w:t>
      </w:r>
      <w:proofErr w:type="spellStart"/>
      <w:r w:rsidRPr="00526195">
        <w:rPr>
          <w:rFonts w:cs="Times New Roman"/>
          <w:sz w:val="24"/>
          <w:szCs w:val="28"/>
        </w:rPr>
        <w:t>солвера</w:t>
      </w:r>
      <w:proofErr w:type="spellEnd"/>
      <w:r w:rsidRPr="00526195">
        <w:rPr>
          <w:rFonts w:cs="Times New Roman"/>
          <w:sz w:val="24"/>
          <w:szCs w:val="28"/>
        </w:rPr>
        <w:t xml:space="preserve">» должен быть использован </w:t>
      </w:r>
      <w:r w:rsidRPr="00526195">
        <w:rPr>
          <w:rFonts w:cs="Times New Roman"/>
          <w:sz w:val="24"/>
          <w:szCs w:val="28"/>
          <w:lang w:val="en-US"/>
        </w:rPr>
        <w:t>CPLEX</w:t>
      </w:r>
      <w:r w:rsidRPr="00526195">
        <w:rPr>
          <w:rFonts w:cs="Times New Roman"/>
          <w:sz w:val="24"/>
          <w:szCs w:val="28"/>
        </w:rPr>
        <w:t>, входящий в состав IBM ILOG.</w:t>
      </w:r>
    </w:p>
    <w:p w:rsidR="00526195" w:rsidRPr="00526195" w:rsidRDefault="002B3D51" w:rsidP="002B3D51">
      <w:pPr>
        <w:pStyle w:val="3"/>
        <w:keepLines/>
        <w:suppressAutoHyphens w:val="0"/>
        <w:spacing w:before="280" w:after="0" w:line="288" w:lineRule="auto"/>
        <w:ind w:left="709"/>
        <w:jc w:val="both"/>
        <w:rPr>
          <w:rFonts w:ascii="Times New Roman" w:hAnsi="Times New Roman"/>
          <w:i/>
          <w:sz w:val="24"/>
          <w:szCs w:val="28"/>
        </w:rPr>
      </w:pPr>
      <w:r>
        <w:rPr>
          <w:rFonts w:ascii="Times New Roman" w:hAnsi="Times New Roman"/>
          <w:i/>
          <w:sz w:val="24"/>
          <w:szCs w:val="28"/>
        </w:rPr>
        <w:lastRenderedPageBreak/>
        <w:t>4.6.</w:t>
      </w:r>
      <w:r w:rsidR="00526195" w:rsidRPr="00526195">
        <w:rPr>
          <w:rFonts w:ascii="Times New Roman" w:hAnsi="Times New Roman"/>
          <w:i/>
          <w:sz w:val="24"/>
          <w:szCs w:val="28"/>
        </w:rPr>
        <w:t>Требования информационному обеспечению системы</w:t>
      </w:r>
    </w:p>
    <w:p w:rsidR="00526195" w:rsidRPr="00526195" w:rsidRDefault="00526195" w:rsidP="00526195">
      <w:pPr>
        <w:pStyle w:val="affff"/>
        <w:ind w:firstLine="709"/>
        <w:rPr>
          <w:rFonts w:cs="Times New Roman"/>
          <w:sz w:val="24"/>
          <w:szCs w:val="28"/>
        </w:rPr>
      </w:pPr>
      <w:r w:rsidRPr="00526195">
        <w:rPr>
          <w:rFonts w:cs="Times New Roman"/>
          <w:sz w:val="24"/>
          <w:szCs w:val="28"/>
        </w:rPr>
        <w:t>В качестве исходной информации о статистике выполненных перевозок, базовой справочной системы по направлениям перевозок, номенклатуре услуг должна выступать внешняя информационная система ПАО «ТрансКонтейнер.</w:t>
      </w:r>
    </w:p>
    <w:p w:rsidR="00526195" w:rsidRPr="00526195" w:rsidRDefault="00526195" w:rsidP="00526195">
      <w:pPr>
        <w:pStyle w:val="affff0"/>
        <w:ind w:firstLine="709"/>
        <w:rPr>
          <w:rFonts w:cs="Times New Roman"/>
          <w:sz w:val="24"/>
          <w:szCs w:val="28"/>
        </w:rPr>
      </w:pPr>
      <w:r w:rsidRPr="00526195">
        <w:rPr>
          <w:rFonts w:cs="Times New Roman"/>
          <w:sz w:val="24"/>
          <w:szCs w:val="28"/>
        </w:rPr>
        <w:t>Информация о величине тарифа на порожние перевозки вагонов и/или контейнеров должна формироваться на основании автоматического расчёта в «</w:t>
      </w:r>
      <w:r w:rsidRPr="00526195">
        <w:rPr>
          <w:rFonts w:cs="Times New Roman"/>
          <w:sz w:val="24"/>
          <w:szCs w:val="28"/>
          <w:lang w:val="en-US"/>
        </w:rPr>
        <w:t>Rail</w:t>
      </w:r>
      <w:r w:rsidRPr="00526195">
        <w:rPr>
          <w:rFonts w:cs="Times New Roman"/>
          <w:sz w:val="24"/>
          <w:szCs w:val="28"/>
        </w:rPr>
        <w:t>-тариф Сервер» ПАО  «ТрансКонтейнер».</w:t>
      </w:r>
    </w:p>
    <w:p w:rsidR="00526195" w:rsidRPr="00526195" w:rsidRDefault="002B3D51" w:rsidP="002B3D51">
      <w:pPr>
        <w:pStyle w:val="3"/>
        <w:keepLines/>
        <w:suppressAutoHyphens w:val="0"/>
        <w:spacing w:before="280" w:after="0" w:line="288" w:lineRule="auto"/>
        <w:ind w:left="709"/>
        <w:jc w:val="both"/>
        <w:rPr>
          <w:rFonts w:ascii="Times New Roman" w:hAnsi="Times New Roman"/>
          <w:i/>
          <w:sz w:val="24"/>
          <w:szCs w:val="28"/>
        </w:rPr>
      </w:pPr>
      <w:r>
        <w:rPr>
          <w:rFonts w:ascii="Times New Roman" w:hAnsi="Times New Roman"/>
          <w:i/>
          <w:sz w:val="24"/>
          <w:szCs w:val="28"/>
        </w:rPr>
        <w:t>4.7.</w:t>
      </w:r>
      <w:r w:rsidR="00526195" w:rsidRPr="00526195">
        <w:rPr>
          <w:rFonts w:ascii="Times New Roman" w:hAnsi="Times New Roman"/>
          <w:i/>
          <w:sz w:val="24"/>
          <w:szCs w:val="28"/>
        </w:rPr>
        <w:t xml:space="preserve">Требования к лингвистическому обеспечению системы </w:t>
      </w:r>
    </w:p>
    <w:p w:rsidR="00526195" w:rsidRPr="00526195" w:rsidRDefault="00526195" w:rsidP="00526195">
      <w:pPr>
        <w:pStyle w:val="affff"/>
        <w:ind w:firstLine="709"/>
        <w:rPr>
          <w:rFonts w:cs="Times New Roman"/>
          <w:sz w:val="24"/>
          <w:szCs w:val="28"/>
        </w:rPr>
      </w:pPr>
      <w:r w:rsidRPr="00526195">
        <w:rPr>
          <w:rFonts w:cs="Times New Roman"/>
          <w:sz w:val="24"/>
          <w:szCs w:val="28"/>
        </w:rPr>
        <w:t xml:space="preserve">Взаимодействие пользователя с подсистемами должно осуществляться на русском языке. </w:t>
      </w:r>
    </w:p>
    <w:p w:rsidR="00526195" w:rsidRPr="00526195" w:rsidRDefault="00526195" w:rsidP="00526195">
      <w:pPr>
        <w:pStyle w:val="affff"/>
        <w:ind w:firstLine="709"/>
        <w:rPr>
          <w:rFonts w:cs="Times New Roman"/>
          <w:sz w:val="24"/>
          <w:szCs w:val="28"/>
        </w:rPr>
      </w:pPr>
      <w:r w:rsidRPr="00526195">
        <w:rPr>
          <w:rFonts w:cs="Times New Roman"/>
          <w:sz w:val="24"/>
          <w:szCs w:val="28"/>
        </w:rPr>
        <w:t>Графический интерфейс подсистем должен поддерживать русский язык.</w:t>
      </w:r>
    </w:p>
    <w:p w:rsidR="00526195" w:rsidRPr="00526195" w:rsidRDefault="00526195" w:rsidP="00526195">
      <w:pPr>
        <w:pStyle w:val="affff"/>
        <w:ind w:firstLine="709"/>
        <w:rPr>
          <w:rFonts w:cs="Times New Roman"/>
          <w:sz w:val="24"/>
          <w:szCs w:val="28"/>
        </w:rPr>
      </w:pPr>
      <w:r w:rsidRPr="00526195">
        <w:rPr>
          <w:rFonts w:cs="Times New Roman"/>
          <w:sz w:val="24"/>
          <w:szCs w:val="28"/>
        </w:rPr>
        <w:t>Вся документация, создаваемая в рамках внедрения должна быть на русском языке.</w:t>
      </w:r>
    </w:p>
    <w:p w:rsidR="00526195" w:rsidRPr="00526195" w:rsidRDefault="002B3D51" w:rsidP="002B3D51">
      <w:pPr>
        <w:pStyle w:val="3"/>
        <w:keepLines/>
        <w:suppressAutoHyphens w:val="0"/>
        <w:spacing w:before="280" w:after="0" w:line="288" w:lineRule="auto"/>
        <w:ind w:left="709"/>
        <w:jc w:val="both"/>
        <w:rPr>
          <w:rFonts w:ascii="Times New Roman" w:hAnsi="Times New Roman"/>
          <w:i/>
          <w:sz w:val="24"/>
          <w:szCs w:val="28"/>
        </w:rPr>
      </w:pPr>
      <w:r>
        <w:rPr>
          <w:rFonts w:ascii="Times New Roman" w:hAnsi="Times New Roman"/>
          <w:i/>
          <w:sz w:val="24"/>
          <w:szCs w:val="28"/>
        </w:rPr>
        <w:t>4.8.</w:t>
      </w:r>
      <w:r w:rsidR="00526195" w:rsidRPr="00526195">
        <w:rPr>
          <w:rFonts w:ascii="Times New Roman" w:hAnsi="Times New Roman"/>
          <w:i/>
          <w:sz w:val="24"/>
          <w:szCs w:val="28"/>
        </w:rPr>
        <w:t>Требования к составу, структуре и способам организации данных в системе</w:t>
      </w:r>
    </w:p>
    <w:p w:rsidR="00526195" w:rsidRPr="00526195" w:rsidRDefault="00526195" w:rsidP="00526195">
      <w:pPr>
        <w:pStyle w:val="affff"/>
        <w:ind w:firstLine="426"/>
        <w:rPr>
          <w:rFonts w:cs="Times New Roman"/>
          <w:sz w:val="24"/>
          <w:szCs w:val="28"/>
        </w:rPr>
      </w:pPr>
      <w:r w:rsidRPr="00526195">
        <w:rPr>
          <w:rFonts w:cs="Times New Roman"/>
          <w:sz w:val="24"/>
          <w:szCs w:val="28"/>
        </w:rPr>
        <w:t xml:space="preserve">Информация о собранных планах подачи ПС, результаты расчёта плана регулировки порожних вагонов и контейнеров должны быть сохранены для последующей работы в объектах внешней информационной системы </w:t>
      </w:r>
      <w:r w:rsidRPr="00526195">
        <w:rPr>
          <w:sz w:val="24"/>
        </w:rPr>
        <w:t>ПАО «ТрансКонтейнер»</w:t>
      </w:r>
      <w:r w:rsidRPr="00526195">
        <w:rPr>
          <w:rFonts w:cs="Times New Roman"/>
          <w:sz w:val="24"/>
          <w:szCs w:val="28"/>
        </w:rPr>
        <w:t>.</w:t>
      </w:r>
    </w:p>
    <w:p w:rsidR="00526195" w:rsidRPr="00526195" w:rsidRDefault="00526195" w:rsidP="00526195">
      <w:pPr>
        <w:pStyle w:val="affff0"/>
        <w:ind w:firstLine="426"/>
        <w:rPr>
          <w:rFonts w:cs="Times New Roman"/>
          <w:sz w:val="24"/>
          <w:szCs w:val="28"/>
        </w:rPr>
      </w:pPr>
      <w:r w:rsidRPr="00526195">
        <w:rPr>
          <w:rFonts w:cs="Times New Roman"/>
          <w:sz w:val="24"/>
          <w:szCs w:val="28"/>
        </w:rPr>
        <w:t xml:space="preserve">Информация о базовых тарифах на услуги ВКС, а также результаты </w:t>
      </w:r>
      <w:r w:rsidRPr="00526195">
        <w:rPr>
          <w:rFonts w:cs="Times New Roman"/>
          <w:sz w:val="24"/>
          <w:szCs w:val="28"/>
          <w:lang w:val="en-US"/>
        </w:rPr>
        <w:t>on</w:t>
      </w:r>
      <w:r w:rsidRPr="00526195">
        <w:rPr>
          <w:rFonts w:cs="Times New Roman"/>
          <w:sz w:val="24"/>
          <w:szCs w:val="28"/>
        </w:rPr>
        <w:t>-</w:t>
      </w:r>
      <w:r w:rsidRPr="00526195">
        <w:rPr>
          <w:rFonts w:cs="Times New Roman"/>
          <w:sz w:val="24"/>
          <w:szCs w:val="28"/>
          <w:lang w:val="en-US"/>
        </w:rPr>
        <w:t>line</w:t>
      </w:r>
      <w:r w:rsidRPr="00526195">
        <w:rPr>
          <w:rFonts w:cs="Times New Roman"/>
          <w:sz w:val="24"/>
          <w:szCs w:val="28"/>
        </w:rPr>
        <w:t xml:space="preserve"> расчётов тарифов на внеплановых направлениях должны также быть сохранены в структуре базы данных внешней информационной системы </w:t>
      </w:r>
      <w:r w:rsidRPr="00526195">
        <w:rPr>
          <w:sz w:val="24"/>
        </w:rPr>
        <w:t>ПАО «ТрансКонтейнер»</w:t>
      </w:r>
      <w:r w:rsidRPr="00526195">
        <w:rPr>
          <w:rFonts w:cs="Times New Roman"/>
          <w:sz w:val="24"/>
          <w:szCs w:val="28"/>
        </w:rPr>
        <w:t>.</w:t>
      </w:r>
    </w:p>
    <w:p w:rsidR="00526195" w:rsidRPr="00526195" w:rsidRDefault="00526195" w:rsidP="00526195">
      <w:pPr>
        <w:pStyle w:val="affff"/>
        <w:ind w:firstLine="426"/>
        <w:rPr>
          <w:rFonts w:cs="Times New Roman"/>
          <w:sz w:val="24"/>
          <w:szCs w:val="28"/>
        </w:rPr>
      </w:pPr>
      <w:r w:rsidRPr="00526195">
        <w:rPr>
          <w:rFonts w:cs="Times New Roman"/>
          <w:sz w:val="24"/>
          <w:szCs w:val="28"/>
        </w:rPr>
        <w:t>Детальные требования к структуре и способу организации данных определяются архитектурой Системы, которая должна быть описана на стадии проектирования подсистем.</w:t>
      </w:r>
    </w:p>
    <w:p w:rsidR="00526195" w:rsidRPr="00526195" w:rsidRDefault="002B3D51" w:rsidP="002B3D51">
      <w:pPr>
        <w:pStyle w:val="3"/>
        <w:keepLines/>
        <w:suppressAutoHyphens w:val="0"/>
        <w:spacing w:before="280" w:after="0" w:line="288" w:lineRule="auto"/>
        <w:ind w:left="852"/>
        <w:jc w:val="both"/>
        <w:rPr>
          <w:rFonts w:ascii="Times New Roman" w:hAnsi="Times New Roman"/>
          <w:i/>
          <w:sz w:val="24"/>
          <w:szCs w:val="28"/>
        </w:rPr>
      </w:pPr>
      <w:r>
        <w:rPr>
          <w:rFonts w:ascii="Times New Roman" w:hAnsi="Times New Roman"/>
          <w:i/>
          <w:sz w:val="24"/>
          <w:szCs w:val="28"/>
        </w:rPr>
        <w:t>4.9.</w:t>
      </w:r>
      <w:r w:rsidR="00526195" w:rsidRPr="00526195">
        <w:rPr>
          <w:rFonts w:ascii="Times New Roman" w:hAnsi="Times New Roman"/>
          <w:i/>
          <w:sz w:val="24"/>
          <w:szCs w:val="28"/>
        </w:rPr>
        <w:t>Требования к информационному обмену между компонентами системы</w:t>
      </w:r>
    </w:p>
    <w:p w:rsidR="00526195" w:rsidRPr="00526195" w:rsidRDefault="00526195" w:rsidP="00526195">
      <w:pPr>
        <w:pStyle w:val="affff"/>
        <w:ind w:firstLine="709"/>
        <w:rPr>
          <w:rFonts w:cs="Times New Roman"/>
          <w:sz w:val="24"/>
          <w:szCs w:val="28"/>
        </w:rPr>
      </w:pPr>
      <w:r w:rsidRPr="00526195">
        <w:rPr>
          <w:rFonts w:cs="Times New Roman"/>
          <w:sz w:val="24"/>
          <w:szCs w:val="28"/>
        </w:rPr>
        <w:t>Обмен информацией между компонентами системы должен осуществляться с использованием стандартных современных технологий.</w:t>
      </w:r>
    </w:p>
    <w:p w:rsidR="00526195" w:rsidRPr="00526195" w:rsidRDefault="00526195" w:rsidP="00526195">
      <w:pPr>
        <w:pStyle w:val="affff"/>
        <w:ind w:firstLine="709"/>
        <w:rPr>
          <w:sz w:val="24"/>
          <w:szCs w:val="28"/>
        </w:rPr>
      </w:pPr>
      <w:r w:rsidRPr="00526195">
        <w:rPr>
          <w:rFonts w:cs="Times New Roman"/>
          <w:sz w:val="24"/>
          <w:szCs w:val="28"/>
        </w:rPr>
        <w:t xml:space="preserve">В качестве форматов обмена данными между компонентами Системы должны использоваться форматы XML и/или JSON. </w:t>
      </w:r>
    </w:p>
    <w:p w:rsidR="00526195" w:rsidRPr="00526195" w:rsidRDefault="00526195" w:rsidP="002B3D51">
      <w:pPr>
        <w:pStyle w:val="affff"/>
        <w:ind w:firstLine="709"/>
        <w:rPr>
          <w:rFonts w:cs="Times New Roman"/>
          <w:szCs w:val="24"/>
        </w:rPr>
      </w:pPr>
      <w:r w:rsidRPr="00526195">
        <w:rPr>
          <w:rFonts w:cs="Times New Roman"/>
          <w:sz w:val="24"/>
          <w:szCs w:val="28"/>
        </w:rPr>
        <w:t xml:space="preserve">Информационный обмен между компонентами Системы должен осуществляться с использованием </w:t>
      </w:r>
      <w:proofErr w:type="spellStart"/>
      <w:r w:rsidRPr="00526195">
        <w:rPr>
          <w:rFonts w:cs="Times New Roman"/>
          <w:sz w:val="24"/>
          <w:szCs w:val="28"/>
        </w:rPr>
        <w:t>зашированного</w:t>
      </w:r>
      <w:proofErr w:type="spellEnd"/>
      <w:r w:rsidRPr="00526195">
        <w:rPr>
          <w:rFonts w:cs="Times New Roman"/>
          <w:sz w:val="24"/>
          <w:szCs w:val="28"/>
        </w:rPr>
        <w:t xml:space="preserve"> </w:t>
      </w:r>
      <w:proofErr w:type="spellStart"/>
      <w:r w:rsidRPr="00526195">
        <w:rPr>
          <w:rFonts w:cs="Times New Roman"/>
          <w:sz w:val="24"/>
          <w:szCs w:val="28"/>
        </w:rPr>
        <w:t>протола</w:t>
      </w:r>
      <w:proofErr w:type="spellEnd"/>
      <w:r w:rsidRPr="00526195">
        <w:rPr>
          <w:rFonts w:cs="Times New Roman"/>
          <w:sz w:val="24"/>
          <w:szCs w:val="28"/>
        </w:rPr>
        <w:t xml:space="preserve"> HTTPS.</w:t>
      </w:r>
    </w:p>
    <w:p w:rsidR="00526195" w:rsidRPr="00526195" w:rsidRDefault="002B3D51" w:rsidP="002B3D51">
      <w:pPr>
        <w:pStyle w:val="3"/>
        <w:keepLines/>
        <w:suppressAutoHyphens w:val="0"/>
        <w:spacing w:before="280" w:after="0" w:line="288" w:lineRule="auto"/>
        <w:ind w:left="852"/>
        <w:jc w:val="both"/>
        <w:rPr>
          <w:rFonts w:ascii="Times New Roman" w:hAnsi="Times New Roman"/>
          <w:i/>
          <w:sz w:val="24"/>
          <w:szCs w:val="28"/>
        </w:rPr>
      </w:pPr>
      <w:r>
        <w:rPr>
          <w:rFonts w:ascii="Times New Roman" w:hAnsi="Times New Roman"/>
          <w:i/>
          <w:sz w:val="24"/>
          <w:szCs w:val="28"/>
        </w:rPr>
        <w:t>4.10.</w:t>
      </w:r>
      <w:r w:rsidR="00526195" w:rsidRPr="00526195">
        <w:rPr>
          <w:rFonts w:ascii="Times New Roman" w:hAnsi="Times New Roman"/>
          <w:i/>
          <w:sz w:val="24"/>
          <w:szCs w:val="28"/>
        </w:rPr>
        <w:t>Требования к информационной совместимости со смежными системами</w:t>
      </w:r>
    </w:p>
    <w:p w:rsidR="00526195" w:rsidRPr="00526195" w:rsidRDefault="00526195" w:rsidP="00526195">
      <w:pPr>
        <w:pStyle w:val="affff"/>
        <w:ind w:firstLine="426"/>
        <w:rPr>
          <w:rFonts w:cs="Times New Roman"/>
          <w:sz w:val="24"/>
          <w:szCs w:val="28"/>
        </w:rPr>
      </w:pPr>
      <w:r w:rsidRPr="00526195">
        <w:rPr>
          <w:rFonts w:cs="Times New Roman"/>
          <w:sz w:val="24"/>
          <w:szCs w:val="28"/>
        </w:rPr>
        <w:t>Система должна предоставлять варианты обеспечения связи с другими АС компании в режиме АСУ-АСУ с использованием Web-сервисов.</w:t>
      </w:r>
    </w:p>
    <w:p w:rsidR="00526195" w:rsidRPr="00526195" w:rsidRDefault="00526195" w:rsidP="00526195">
      <w:pPr>
        <w:pStyle w:val="affff"/>
        <w:ind w:firstLine="426"/>
        <w:rPr>
          <w:rFonts w:cs="Times New Roman"/>
          <w:sz w:val="24"/>
          <w:szCs w:val="28"/>
        </w:rPr>
      </w:pPr>
      <w:r w:rsidRPr="00526195">
        <w:rPr>
          <w:rFonts w:cs="Times New Roman"/>
          <w:sz w:val="24"/>
          <w:szCs w:val="28"/>
        </w:rPr>
        <w:t>Конкретные требования к информационной совместимости со смежными системами разрабатываются на стадии проектирования.</w:t>
      </w:r>
    </w:p>
    <w:p w:rsidR="00526195" w:rsidRPr="00526195" w:rsidRDefault="002B3D51" w:rsidP="002B3D51">
      <w:pPr>
        <w:pStyle w:val="3"/>
        <w:keepLines/>
        <w:suppressAutoHyphens w:val="0"/>
        <w:spacing w:before="280" w:after="0" w:line="288" w:lineRule="auto"/>
        <w:ind w:left="852"/>
        <w:jc w:val="both"/>
        <w:rPr>
          <w:rFonts w:ascii="Times New Roman" w:eastAsiaTheme="minorEastAsia" w:hAnsi="Times New Roman"/>
          <w:bCs w:val="0"/>
          <w:i/>
          <w:sz w:val="24"/>
          <w:szCs w:val="28"/>
        </w:rPr>
      </w:pPr>
      <w:r>
        <w:rPr>
          <w:rFonts w:ascii="Times New Roman" w:hAnsi="Times New Roman"/>
          <w:i/>
          <w:sz w:val="24"/>
          <w:szCs w:val="28"/>
        </w:rPr>
        <w:t>4.11.</w:t>
      </w:r>
      <w:r w:rsidR="00526195" w:rsidRPr="00526195">
        <w:rPr>
          <w:rFonts w:ascii="Times New Roman" w:hAnsi="Times New Roman"/>
          <w:i/>
          <w:sz w:val="24"/>
          <w:szCs w:val="28"/>
        </w:rPr>
        <w:t>Требования по использованию классификаторов</w:t>
      </w:r>
    </w:p>
    <w:p w:rsidR="00526195" w:rsidRPr="00526195" w:rsidRDefault="00526195" w:rsidP="00526195">
      <w:pPr>
        <w:pStyle w:val="affff"/>
        <w:ind w:firstLine="426"/>
        <w:rPr>
          <w:rFonts w:cs="Times New Roman"/>
          <w:sz w:val="24"/>
          <w:szCs w:val="28"/>
        </w:rPr>
      </w:pPr>
      <w:r w:rsidRPr="00526195">
        <w:rPr>
          <w:rFonts w:cs="Times New Roman"/>
          <w:sz w:val="24"/>
          <w:szCs w:val="28"/>
        </w:rPr>
        <w:t>В качестве классификаторов должны использоваться нормативные справочники ПАО «ТрансКонтейнер» (представляются Заказчиком в процессе исполнения договора).</w:t>
      </w:r>
    </w:p>
    <w:p w:rsidR="00526195" w:rsidRPr="00526195" w:rsidRDefault="002B3D51" w:rsidP="002B3D51">
      <w:pPr>
        <w:pStyle w:val="3"/>
        <w:keepLines/>
        <w:suppressAutoHyphens w:val="0"/>
        <w:spacing w:before="280" w:after="0" w:line="288" w:lineRule="auto"/>
        <w:ind w:left="852"/>
        <w:rPr>
          <w:rFonts w:ascii="Times New Roman" w:hAnsi="Times New Roman"/>
          <w:i/>
          <w:sz w:val="24"/>
          <w:szCs w:val="28"/>
        </w:rPr>
      </w:pPr>
      <w:r>
        <w:rPr>
          <w:rFonts w:ascii="Times New Roman" w:hAnsi="Times New Roman"/>
          <w:i/>
          <w:sz w:val="24"/>
          <w:szCs w:val="28"/>
        </w:rPr>
        <w:lastRenderedPageBreak/>
        <w:t>4.12.</w:t>
      </w:r>
      <w:r w:rsidR="00526195" w:rsidRPr="00526195">
        <w:rPr>
          <w:rFonts w:ascii="Times New Roman" w:hAnsi="Times New Roman"/>
          <w:i/>
          <w:sz w:val="24"/>
          <w:szCs w:val="28"/>
        </w:rPr>
        <w:t>Требования по применению систем управления базами данных</w:t>
      </w:r>
    </w:p>
    <w:p w:rsidR="00526195" w:rsidRPr="00526195" w:rsidRDefault="00526195" w:rsidP="00526195">
      <w:pPr>
        <w:pStyle w:val="affff"/>
        <w:ind w:firstLine="426"/>
        <w:rPr>
          <w:rFonts w:cs="Times New Roman"/>
          <w:sz w:val="24"/>
          <w:szCs w:val="28"/>
        </w:rPr>
      </w:pPr>
      <w:r w:rsidRPr="00526195">
        <w:rPr>
          <w:rFonts w:cs="Times New Roman"/>
          <w:sz w:val="24"/>
          <w:szCs w:val="28"/>
        </w:rPr>
        <w:t>Для хранения информационных массивов подсистем должны использоваться системы управления базами данных (СУБД) отвечающие следующим общим требованиям:</w:t>
      </w:r>
    </w:p>
    <w:p w:rsidR="00526195" w:rsidRPr="00526195" w:rsidRDefault="00526195" w:rsidP="00526195">
      <w:pPr>
        <w:pStyle w:val="affff"/>
        <w:numPr>
          <w:ilvl w:val="0"/>
          <w:numId w:val="27"/>
        </w:numPr>
        <w:rPr>
          <w:rFonts w:cs="Times New Roman"/>
          <w:sz w:val="24"/>
          <w:szCs w:val="28"/>
        </w:rPr>
      </w:pPr>
      <w:r w:rsidRPr="00526195">
        <w:rPr>
          <w:rFonts w:cs="Times New Roman"/>
          <w:sz w:val="24"/>
          <w:szCs w:val="28"/>
        </w:rPr>
        <w:t>Поддержка реляционной или объектно-реляционной модели базы данных;</w:t>
      </w:r>
    </w:p>
    <w:p w:rsidR="00526195" w:rsidRPr="00526195" w:rsidRDefault="00526195" w:rsidP="00526195">
      <w:pPr>
        <w:pStyle w:val="affff"/>
        <w:numPr>
          <w:ilvl w:val="0"/>
          <w:numId w:val="27"/>
        </w:numPr>
        <w:rPr>
          <w:rFonts w:cs="Times New Roman"/>
          <w:sz w:val="24"/>
          <w:szCs w:val="28"/>
        </w:rPr>
      </w:pPr>
      <w:r w:rsidRPr="00526195">
        <w:rPr>
          <w:rFonts w:cs="Times New Roman"/>
          <w:sz w:val="24"/>
          <w:szCs w:val="28"/>
        </w:rPr>
        <w:t>Поддержка технологии клиент-сервер</w:t>
      </w:r>
      <w:r w:rsidRPr="00526195">
        <w:rPr>
          <w:rFonts w:cs="Times New Roman"/>
          <w:sz w:val="24"/>
          <w:szCs w:val="28"/>
          <w:lang w:val="en-US"/>
        </w:rPr>
        <w:t>;</w:t>
      </w:r>
    </w:p>
    <w:p w:rsidR="00526195" w:rsidRPr="00526195" w:rsidRDefault="00526195" w:rsidP="00526195">
      <w:pPr>
        <w:pStyle w:val="affff"/>
        <w:numPr>
          <w:ilvl w:val="0"/>
          <w:numId w:val="27"/>
        </w:numPr>
        <w:rPr>
          <w:rFonts w:cs="Times New Roman"/>
          <w:sz w:val="24"/>
          <w:szCs w:val="28"/>
        </w:rPr>
      </w:pPr>
      <w:r w:rsidRPr="00526195">
        <w:rPr>
          <w:rFonts w:cs="Times New Roman"/>
          <w:sz w:val="24"/>
          <w:szCs w:val="28"/>
        </w:rPr>
        <w:t>Поддержка многопроцессорной архитектуры</w:t>
      </w:r>
      <w:r w:rsidRPr="00526195">
        <w:rPr>
          <w:rFonts w:cs="Times New Roman"/>
          <w:sz w:val="24"/>
          <w:szCs w:val="28"/>
          <w:lang w:val="en-US"/>
        </w:rPr>
        <w:t>;</w:t>
      </w:r>
    </w:p>
    <w:p w:rsidR="00526195" w:rsidRPr="00526195" w:rsidRDefault="00526195" w:rsidP="00526195">
      <w:pPr>
        <w:pStyle w:val="affff"/>
        <w:numPr>
          <w:ilvl w:val="0"/>
          <w:numId w:val="27"/>
        </w:numPr>
        <w:rPr>
          <w:rFonts w:cs="Times New Roman"/>
          <w:sz w:val="24"/>
          <w:szCs w:val="28"/>
        </w:rPr>
      </w:pPr>
      <w:r w:rsidRPr="00526195">
        <w:rPr>
          <w:rFonts w:cs="Times New Roman"/>
          <w:sz w:val="24"/>
          <w:szCs w:val="28"/>
        </w:rPr>
        <w:t>Наличие средств создания индексов данных;</w:t>
      </w:r>
    </w:p>
    <w:p w:rsidR="00526195" w:rsidRPr="00526195" w:rsidRDefault="00526195" w:rsidP="00526195">
      <w:pPr>
        <w:pStyle w:val="affff"/>
        <w:numPr>
          <w:ilvl w:val="0"/>
          <w:numId w:val="27"/>
        </w:numPr>
        <w:rPr>
          <w:rFonts w:cs="Times New Roman"/>
          <w:sz w:val="24"/>
          <w:szCs w:val="28"/>
        </w:rPr>
      </w:pPr>
      <w:r w:rsidRPr="00526195">
        <w:rPr>
          <w:rFonts w:cs="Times New Roman"/>
          <w:sz w:val="24"/>
          <w:szCs w:val="28"/>
        </w:rPr>
        <w:t>Наличие механизма блокировки транзакций</w:t>
      </w:r>
      <w:r w:rsidRPr="00526195">
        <w:rPr>
          <w:rFonts w:cs="Times New Roman"/>
          <w:sz w:val="24"/>
          <w:szCs w:val="28"/>
          <w:lang w:val="en-US"/>
        </w:rPr>
        <w:t>;</w:t>
      </w:r>
    </w:p>
    <w:p w:rsidR="00526195" w:rsidRPr="00526195" w:rsidRDefault="00526195" w:rsidP="00526195">
      <w:pPr>
        <w:pStyle w:val="affff"/>
        <w:numPr>
          <w:ilvl w:val="0"/>
          <w:numId w:val="27"/>
        </w:numPr>
        <w:rPr>
          <w:rFonts w:cs="Times New Roman"/>
          <w:sz w:val="24"/>
          <w:szCs w:val="28"/>
        </w:rPr>
      </w:pPr>
      <w:r w:rsidRPr="00526195">
        <w:rPr>
          <w:rFonts w:cs="Times New Roman"/>
          <w:sz w:val="24"/>
          <w:szCs w:val="28"/>
        </w:rPr>
        <w:t>Реализация SQL, совместимого со стандартом ANSI 1992 г.;</w:t>
      </w:r>
    </w:p>
    <w:p w:rsidR="00526195" w:rsidRPr="00526195" w:rsidRDefault="00526195" w:rsidP="00526195">
      <w:pPr>
        <w:pStyle w:val="affff"/>
        <w:numPr>
          <w:ilvl w:val="0"/>
          <w:numId w:val="27"/>
        </w:numPr>
        <w:rPr>
          <w:rFonts w:cs="Times New Roman"/>
          <w:sz w:val="24"/>
          <w:szCs w:val="28"/>
        </w:rPr>
      </w:pPr>
      <w:r w:rsidRPr="00526195">
        <w:rPr>
          <w:rFonts w:cs="Times New Roman"/>
          <w:sz w:val="24"/>
          <w:szCs w:val="28"/>
        </w:rPr>
        <w:t>Наличие встроенных средств контроля целостности баз данных;</w:t>
      </w:r>
    </w:p>
    <w:p w:rsidR="00526195" w:rsidRPr="00526195" w:rsidRDefault="00526195" w:rsidP="00526195">
      <w:pPr>
        <w:pStyle w:val="affff"/>
        <w:numPr>
          <w:ilvl w:val="0"/>
          <w:numId w:val="27"/>
        </w:numPr>
        <w:rPr>
          <w:rFonts w:cs="Times New Roman"/>
          <w:sz w:val="24"/>
          <w:szCs w:val="28"/>
        </w:rPr>
      </w:pPr>
      <w:r w:rsidRPr="00526195">
        <w:rPr>
          <w:rFonts w:cs="Times New Roman"/>
          <w:sz w:val="24"/>
          <w:szCs w:val="28"/>
        </w:rPr>
        <w:t>Наличие встроенных средств резервного копирования базы данных;</w:t>
      </w:r>
    </w:p>
    <w:p w:rsidR="00526195" w:rsidRPr="00526195" w:rsidRDefault="00526195" w:rsidP="00526195">
      <w:pPr>
        <w:pStyle w:val="affff"/>
        <w:numPr>
          <w:ilvl w:val="0"/>
          <w:numId w:val="27"/>
        </w:numPr>
        <w:rPr>
          <w:rFonts w:cs="Times New Roman"/>
          <w:sz w:val="24"/>
          <w:szCs w:val="28"/>
        </w:rPr>
      </w:pPr>
      <w:r w:rsidRPr="00526195">
        <w:rPr>
          <w:rFonts w:cs="Times New Roman"/>
          <w:sz w:val="24"/>
          <w:szCs w:val="28"/>
        </w:rPr>
        <w:t>Поддержка сетевых протоколов TCP/IP;</w:t>
      </w:r>
    </w:p>
    <w:p w:rsidR="00526195" w:rsidRPr="00526195" w:rsidRDefault="00526195" w:rsidP="00526195">
      <w:pPr>
        <w:pStyle w:val="affff"/>
        <w:numPr>
          <w:ilvl w:val="0"/>
          <w:numId w:val="27"/>
        </w:numPr>
        <w:rPr>
          <w:rFonts w:cs="Times New Roman"/>
          <w:sz w:val="24"/>
          <w:szCs w:val="28"/>
        </w:rPr>
      </w:pPr>
      <w:r w:rsidRPr="00526195">
        <w:rPr>
          <w:rFonts w:cs="Times New Roman"/>
          <w:sz w:val="24"/>
          <w:szCs w:val="28"/>
        </w:rPr>
        <w:t>Наличие графических средств администрирования</w:t>
      </w:r>
      <w:r w:rsidRPr="00526195">
        <w:rPr>
          <w:rFonts w:cs="Times New Roman"/>
          <w:sz w:val="24"/>
          <w:szCs w:val="28"/>
          <w:lang w:val="en-US"/>
        </w:rPr>
        <w:t>;</w:t>
      </w:r>
    </w:p>
    <w:p w:rsidR="00526195" w:rsidRPr="00526195" w:rsidRDefault="00526195" w:rsidP="00526195">
      <w:pPr>
        <w:pStyle w:val="affff"/>
        <w:numPr>
          <w:ilvl w:val="0"/>
          <w:numId w:val="27"/>
        </w:numPr>
        <w:rPr>
          <w:rFonts w:cs="Times New Roman"/>
          <w:sz w:val="24"/>
          <w:szCs w:val="28"/>
        </w:rPr>
      </w:pPr>
      <w:r w:rsidRPr="00526195">
        <w:rPr>
          <w:rFonts w:cs="Times New Roman"/>
          <w:sz w:val="24"/>
          <w:szCs w:val="28"/>
        </w:rPr>
        <w:t>Централизованное управление пользователями</w:t>
      </w:r>
      <w:r w:rsidRPr="00526195">
        <w:rPr>
          <w:rFonts w:cs="Times New Roman"/>
          <w:sz w:val="24"/>
          <w:szCs w:val="28"/>
          <w:lang w:val="en-US"/>
        </w:rPr>
        <w:t>;</w:t>
      </w:r>
    </w:p>
    <w:p w:rsidR="00526195" w:rsidRPr="00526195" w:rsidRDefault="00526195" w:rsidP="00526195">
      <w:pPr>
        <w:pStyle w:val="affff"/>
        <w:numPr>
          <w:ilvl w:val="0"/>
          <w:numId w:val="27"/>
        </w:numPr>
        <w:rPr>
          <w:rFonts w:cs="Times New Roman"/>
          <w:sz w:val="24"/>
          <w:szCs w:val="28"/>
        </w:rPr>
      </w:pPr>
      <w:r w:rsidRPr="00526195">
        <w:rPr>
          <w:rFonts w:cs="Times New Roman"/>
          <w:sz w:val="24"/>
          <w:szCs w:val="28"/>
        </w:rPr>
        <w:t>Оптимизация запросов</w:t>
      </w:r>
      <w:r w:rsidRPr="00526195">
        <w:rPr>
          <w:rFonts w:cs="Times New Roman"/>
          <w:sz w:val="24"/>
          <w:szCs w:val="28"/>
          <w:lang w:val="en-US"/>
        </w:rPr>
        <w:t>;</w:t>
      </w:r>
    </w:p>
    <w:p w:rsidR="00526195" w:rsidRPr="00526195" w:rsidRDefault="00526195" w:rsidP="00526195">
      <w:pPr>
        <w:pStyle w:val="affff"/>
        <w:numPr>
          <w:ilvl w:val="0"/>
          <w:numId w:val="27"/>
        </w:numPr>
        <w:rPr>
          <w:rFonts w:cs="Times New Roman"/>
          <w:sz w:val="24"/>
          <w:szCs w:val="28"/>
        </w:rPr>
      </w:pPr>
      <w:r w:rsidRPr="00526195">
        <w:rPr>
          <w:rFonts w:cs="Times New Roman"/>
          <w:sz w:val="24"/>
          <w:szCs w:val="28"/>
        </w:rPr>
        <w:t>Наличие механизма встроенных процедур, триггеров и представлений;</w:t>
      </w:r>
    </w:p>
    <w:p w:rsidR="00526195" w:rsidRPr="00526195" w:rsidRDefault="00526195" w:rsidP="00526195">
      <w:pPr>
        <w:pStyle w:val="affff"/>
        <w:numPr>
          <w:ilvl w:val="0"/>
          <w:numId w:val="27"/>
        </w:numPr>
        <w:rPr>
          <w:rFonts w:cs="Times New Roman"/>
          <w:sz w:val="24"/>
          <w:szCs w:val="28"/>
        </w:rPr>
      </w:pPr>
      <w:r w:rsidRPr="00526195">
        <w:rPr>
          <w:rFonts w:cs="Times New Roman"/>
          <w:sz w:val="24"/>
          <w:szCs w:val="28"/>
        </w:rPr>
        <w:t>Обеспечение безопасности данных на уровне сервера баз данных.</w:t>
      </w:r>
    </w:p>
    <w:p w:rsidR="00526195" w:rsidRPr="00526195" w:rsidRDefault="002B3D51" w:rsidP="002B3D51">
      <w:pPr>
        <w:pStyle w:val="3"/>
        <w:keepLines/>
        <w:suppressAutoHyphens w:val="0"/>
        <w:spacing w:before="280" w:after="0" w:line="288" w:lineRule="auto"/>
        <w:ind w:left="852"/>
        <w:jc w:val="both"/>
        <w:rPr>
          <w:rFonts w:ascii="Times New Roman" w:hAnsi="Times New Roman"/>
          <w:i/>
          <w:sz w:val="24"/>
          <w:szCs w:val="28"/>
        </w:rPr>
      </w:pPr>
      <w:r>
        <w:rPr>
          <w:rFonts w:ascii="Times New Roman" w:hAnsi="Times New Roman"/>
          <w:i/>
          <w:sz w:val="24"/>
          <w:szCs w:val="28"/>
        </w:rPr>
        <w:t>4.13.</w:t>
      </w:r>
      <w:r w:rsidR="00526195" w:rsidRPr="00526195">
        <w:rPr>
          <w:rFonts w:ascii="Times New Roman" w:hAnsi="Times New Roman"/>
          <w:i/>
          <w:sz w:val="24"/>
          <w:szCs w:val="28"/>
        </w:rPr>
        <w:t>Требования к защите данных от разрушений при авариях и сбоях в электропитании системы</w:t>
      </w:r>
    </w:p>
    <w:p w:rsidR="00526195" w:rsidRPr="00526195" w:rsidRDefault="00526195" w:rsidP="00526195">
      <w:pPr>
        <w:pStyle w:val="affff"/>
        <w:ind w:firstLine="709"/>
        <w:rPr>
          <w:rFonts w:cs="Times New Roman"/>
          <w:sz w:val="24"/>
          <w:szCs w:val="28"/>
        </w:rPr>
      </w:pPr>
      <w:r w:rsidRPr="00526195">
        <w:rPr>
          <w:rFonts w:cs="Times New Roman"/>
          <w:sz w:val="24"/>
          <w:szCs w:val="28"/>
        </w:rPr>
        <w:t>Должно быть обеспечено своевременное архивирование и оперативное восстановление данных при возникновении аварийных ситуаций и технических отказов в работе.</w:t>
      </w:r>
    </w:p>
    <w:p w:rsidR="00526195" w:rsidRPr="00526195" w:rsidRDefault="002B3D51" w:rsidP="002B3D51">
      <w:pPr>
        <w:pStyle w:val="3"/>
        <w:keepLines/>
        <w:suppressAutoHyphens w:val="0"/>
        <w:spacing w:before="280" w:after="0" w:line="288" w:lineRule="auto"/>
        <w:ind w:left="852"/>
        <w:jc w:val="both"/>
        <w:rPr>
          <w:rFonts w:ascii="Times New Roman" w:hAnsi="Times New Roman"/>
          <w:i/>
          <w:sz w:val="24"/>
          <w:szCs w:val="28"/>
        </w:rPr>
      </w:pPr>
      <w:r>
        <w:rPr>
          <w:rFonts w:ascii="Times New Roman" w:hAnsi="Times New Roman"/>
          <w:i/>
          <w:sz w:val="24"/>
          <w:szCs w:val="28"/>
        </w:rPr>
        <w:t>4.14.</w:t>
      </w:r>
      <w:r w:rsidR="00526195" w:rsidRPr="00526195">
        <w:rPr>
          <w:rFonts w:ascii="Times New Roman" w:hAnsi="Times New Roman"/>
          <w:i/>
          <w:sz w:val="24"/>
          <w:szCs w:val="28"/>
        </w:rPr>
        <w:t>Требования к контролю, хранению, обновлению и восстановлению данных</w:t>
      </w:r>
    </w:p>
    <w:p w:rsidR="00526195" w:rsidRPr="00526195" w:rsidRDefault="00526195" w:rsidP="00526195">
      <w:pPr>
        <w:pStyle w:val="affff"/>
        <w:ind w:firstLine="709"/>
        <w:rPr>
          <w:rFonts w:cs="Times New Roman"/>
          <w:sz w:val="24"/>
          <w:szCs w:val="28"/>
        </w:rPr>
      </w:pPr>
      <w:r w:rsidRPr="00526195">
        <w:rPr>
          <w:rFonts w:cs="Times New Roman"/>
          <w:sz w:val="24"/>
          <w:szCs w:val="28"/>
        </w:rPr>
        <w:t>В подсистемах должен быть реализован контроль данных в процесс выполнения загрузки данных из существующих систем и ручного ввода данных.</w:t>
      </w:r>
    </w:p>
    <w:p w:rsidR="00526195" w:rsidRPr="00526195" w:rsidRDefault="00526195" w:rsidP="00526195">
      <w:pPr>
        <w:pStyle w:val="affff"/>
        <w:ind w:firstLine="709"/>
        <w:rPr>
          <w:rFonts w:cs="Times New Roman"/>
          <w:sz w:val="24"/>
          <w:szCs w:val="28"/>
        </w:rPr>
      </w:pPr>
      <w:r w:rsidRPr="00526195">
        <w:rPr>
          <w:rFonts w:cs="Times New Roman"/>
          <w:sz w:val="24"/>
          <w:szCs w:val="28"/>
        </w:rPr>
        <w:t>Обновление данных подсистем должно производиться в процессе функционирования подсистем в соответствии с заданными алгоритмами работы.</w:t>
      </w:r>
    </w:p>
    <w:p w:rsidR="00526195" w:rsidRPr="00526195" w:rsidRDefault="00526195" w:rsidP="00526195">
      <w:pPr>
        <w:pStyle w:val="affff"/>
        <w:ind w:firstLine="709"/>
        <w:rPr>
          <w:rFonts w:cs="Times New Roman"/>
          <w:sz w:val="24"/>
          <w:szCs w:val="28"/>
        </w:rPr>
      </w:pPr>
      <w:r w:rsidRPr="00526195">
        <w:rPr>
          <w:rFonts w:cs="Times New Roman"/>
          <w:sz w:val="24"/>
          <w:szCs w:val="28"/>
        </w:rPr>
        <w:t>В случае возникновения аварии или сбоя в процессе функционирования подсистем должно быть обеспечено восстановление базы данных средствами резервного копирования и восстановления до состояния на момент последней завершенной подсистемой транзакции, либо на момент создания последней резервной копии, но не позднее 24 часов до момента отказа.</w:t>
      </w:r>
    </w:p>
    <w:p w:rsidR="00526195" w:rsidRPr="00526195" w:rsidRDefault="00526195" w:rsidP="00526195">
      <w:pPr>
        <w:pStyle w:val="affff"/>
        <w:ind w:firstLine="709"/>
        <w:rPr>
          <w:rFonts w:cs="Times New Roman"/>
          <w:sz w:val="24"/>
          <w:szCs w:val="28"/>
        </w:rPr>
      </w:pPr>
      <w:r w:rsidRPr="00526195">
        <w:rPr>
          <w:rFonts w:cs="Times New Roman"/>
          <w:sz w:val="24"/>
          <w:szCs w:val="28"/>
        </w:rPr>
        <w:t>Применимость требований данного раздела к определенным подсистемам должна быть проработана на стадии проектирования.</w:t>
      </w:r>
    </w:p>
    <w:p w:rsidR="00526195" w:rsidRPr="00526195" w:rsidRDefault="002B3D51" w:rsidP="002B3D51">
      <w:pPr>
        <w:pStyle w:val="3"/>
        <w:keepLines/>
        <w:suppressAutoHyphens w:val="0"/>
        <w:spacing w:before="280" w:after="0" w:line="288" w:lineRule="auto"/>
        <w:ind w:left="851"/>
        <w:jc w:val="both"/>
        <w:rPr>
          <w:rFonts w:ascii="Times New Roman" w:hAnsi="Times New Roman"/>
          <w:i/>
          <w:sz w:val="24"/>
          <w:szCs w:val="28"/>
        </w:rPr>
      </w:pPr>
      <w:r>
        <w:rPr>
          <w:rFonts w:ascii="Times New Roman" w:hAnsi="Times New Roman"/>
          <w:i/>
          <w:sz w:val="24"/>
          <w:szCs w:val="28"/>
        </w:rPr>
        <w:t>4.15.</w:t>
      </w:r>
      <w:r w:rsidR="00526195" w:rsidRPr="00526195">
        <w:rPr>
          <w:rFonts w:ascii="Times New Roman" w:hAnsi="Times New Roman"/>
          <w:i/>
          <w:sz w:val="24"/>
          <w:szCs w:val="28"/>
        </w:rPr>
        <w:t>Требования к серверному оборудованию</w:t>
      </w:r>
    </w:p>
    <w:p w:rsidR="00526195" w:rsidRPr="00526195" w:rsidRDefault="00526195" w:rsidP="00526195">
      <w:pPr>
        <w:pStyle w:val="affff"/>
        <w:rPr>
          <w:rFonts w:cs="Times New Roman"/>
          <w:sz w:val="24"/>
          <w:szCs w:val="28"/>
        </w:rPr>
      </w:pPr>
      <w:r w:rsidRPr="00526195">
        <w:rPr>
          <w:rFonts w:cs="Times New Roman"/>
          <w:sz w:val="24"/>
          <w:szCs w:val="28"/>
        </w:rPr>
        <w:t>Подробные требования к серверному оборудованию подсистем должны быть разработаны на стадии проектирования.</w:t>
      </w:r>
    </w:p>
    <w:p w:rsidR="00526195" w:rsidRPr="00526195" w:rsidRDefault="002B3D51" w:rsidP="002B3D51">
      <w:pPr>
        <w:pStyle w:val="3"/>
        <w:keepLines/>
        <w:suppressAutoHyphens w:val="0"/>
        <w:spacing w:before="280" w:after="0" w:line="288" w:lineRule="auto"/>
        <w:ind w:left="851"/>
        <w:jc w:val="both"/>
        <w:rPr>
          <w:rFonts w:ascii="Times New Roman" w:hAnsi="Times New Roman"/>
          <w:i/>
          <w:sz w:val="24"/>
          <w:szCs w:val="28"/>
        </w:rPr>
      </w:pPr>
      <w:r>
        <w:rPr>
          <w:rFonts w:ascii="Times New Roman" w:hAnsi="Times New Roman"/>
          <w:i/>
          <w:sz w:val="24"/>
          <w:szCs w:val="28"/>
        </w:rPr>
        <w:lastRenderedPageBreak/>
        <w:t>4.16.</w:t>
      </w:r>
      <w:r w:rsidR="00526195" w:rsidRPr="00526195">
        <w:rPr>
          <w:rFonts w:ascii="Times New Roman" w:hAnsi="Times New Roman"/>
          <w:i/>
          <w:sz w:val="24"/>
          <w:szCs w:val="28"/>
        </w:rPr>
        <w:t>Требования к рабочим станциям</w:t>
      </w:r>
    </w:p>
    <w:p w:rsidR="00526195" w:rsidRPr="00526195" w:rsidRDefault="00526195" w:rsidP="00526195">
      <w:pPr>
        <w:pStyle w:val="affff"/>
        <w:rPr>
          <w:rFonts w:cs="Times New Roman"/>
          <w:sz w:val="24"/>
          <w:szCs w:val="28"/>
        </w:rPr>
      </w:pPr>
      <w:r w:rsidRPr="00526195">
        <w:rPr>
          <w:rFonts w:cs="Times New Roman"/>
          <w:sz w:val="24"/>
          <w:szCs w:val="28"/>
        </w:rPr>
        <w:t>Подробные требования к рабочим станциям разрабатываются на стадии проектирования.</w:t>
      </w:r>
    </w:p>
    <w:p w:rsidR="00526195" w:rsidRPr="00526195" w:rsidRDefault="002B3D51" w:rsidP="002B3D51">
      <w:pPr>
        <w:pStyle w:val="3"/>
        <w:keepLines/>
        <w:suppressAutoHyphens w:val="0"/>
        <w:spacing w:before="280" w:after="0" w:line="288" w:lineRule="auto"/>
        <w:ind w:left="851"/>
        <w:jc w:val="both"/>
        <w:rPr>
          <w:rFonts w:ascii="Times New Roman" w:hAnsi="Times New Roman"/>
          <w:i/>
          <w:sz w:val="24"/>
          <w:szCs w:val="28"/>
        </w:rPr>
      </w:pPr>
      <w:r>
        <w:rPr>
          <w:rFonts w:ascii="Times New Roman" w:hAnsi="Times New Roman"/>
          <w:i/>
          <w:sz w:val="24"/>
          <w:szCs w:val="28"/>
        </w:rPr>
        <w:t>4.17.</w:t>
      </w:r>
      <w:r w:rsidR="00526195" w:rsidRPr="00526195">
        <w:rPr>
          <w:rFonts w:ascii="Times New Roman" w:hAnsi="Times New Roman"/>
          <w:i/>
          <w:sz w:val="24"/>
          <w:szCs w:val="28"/>
        </w:rPr>
        <w:t>Требования к структуре и функциям подразделений, участвующих в функционировании системы или обеспечивающих эксплуатацию</w:t>
      </w:r>
    </w:p>
    <w:p w:rsidR="00526195" w:rsidRPr="00526195" w:rsidRDefault="00526195" w:rsidP="00526195">
      <w:pPr>
        <w:pStyle w:val="affff"/>
        <w:rPr>
          <w:rFonts w:cs="Times New Roman"/>
          <w:sz w:val="24"/>
          <w:szCs w:val="28"/>
        </w:rPr>
      </w:pPr>
      <w:r w:rsidRPr="00526195">
        <w:rPr>
          <w:rFonts w:cs="Times New Roman"/>
          <w:sz w:val="24"/>
          <w:szCs w:val="28"/>
        </w:rPr>
        <w:t xml:space="preserve">Структура и функции подразделений, участвующих в функционировании системы или обеспечивающих эксплуатацию, определяются Заказчиком на основании рекомендаций Исполнителя, разработанных на стадии технического проектирования. </w:t>
      </w:r>
    </w:p>
    <w:p w:rsidR="00526195" w:rsidRPr="00526195" w:rsidRDefault="002B3D51" w:rsidP="002B3D51">
      <w:pPr>
        <w:pStyle w:val="3"/>
        <w:keepLines/>
        <w:suppressAutoHyphens w:val="0"/>
        <w:spacing w:before="280" w:after="0" w:line="288" w:lineRule="auto"/>
        <w:ind w:left="851"/>
        <w:jc w:val="both"/>
        <w:rPr>
          <w:rFonts w:ascii="Times New Roman" w:hAnsi="Times New Roman"/>
          <w:i/>
          <w:sz w:val="24"/>
          <w:szCs w:val="28"/>
        </w:rPr>
      </w:pPr>
      <w:r>
        <w:rPr>
          <w:rFonts w:ascii="Times New Roman" w:hAnsi="Times New Roman"/>
          <w:i/>
          <w:sz w:val="24"/>
          <w:szCs w:val="28"/>
        </w:rPr>
        <w:t>4.18.</w:t>
      </w:r>
      <w:r w:rsidR="00526195" w:rsidRPr="00526195">
        <w:rPr>
          <w:rFonts w:ascii="Times New Roman" w:hAnsi="Times New Roman"/>
          <w:i/>
          <w:sz w:val="24"/>
          <w:szCs w:val="28"/>
        </w:rPr>
        <w:t>Требования к организации функционирования системы и порядку взаимодействия персонала Системы и персонала объекта автоматизации</w:t>
      </w:r>
    </w:p>
    <w:p w:rsidR="00526195" w:rsidRPr="00526195" w:rsidRDefault="00526195" w:rsidP="00526195">
      <w:pPr>
        <w:pStyle w:val="affff"/>
        <w:rPr>
          <w:rFonts w:cs="Times New Roman"/>
          <w:sz w:val="24"/>
          <w:szCs w:val="28"/>
        </w:rPr>
      </w:pPr>
      <w:r w:rsidRPr="00526195">
        <w:rPr>
          <w:rFonts w:cs="Times New Roman"/>
          <w:sz w:val="24"/>
          <w:szCs w:val="28"/>
        </w:rPr>
        <w:t>Организация функционирования системы и порядок взаимодействия персонала Системы и персонала объекта автоматизации определяются Заказчиком на основании рекомендаций Исполнителя, разработанных на стадии технического проектирования.</w:t>
      </w:r>
    </w:p>
    <w:p w:rsidR="00526195" w:rsidRPr="00526195" w:rsidRDefault="002B3D51" w:rsidP="002B3D51">
      <w:pPr>
        <w:pStyle w:val="3"/>
        <w:keepLines/>
        <w:suppressAutoHyphens w:val="0"/>
        <w:spacing w:before="280" w:after="0" w:line="288" w:lineRule="auto"/>
        <w:ind w:left="851"/>
        <w:jc w:val="both"/>
        <w:rPr>
          <w:rFonts w:ascii="Times New Roman" w:hAnsi="Times New Roman"/>
          <w:i/>
          <w:iCs/>
          <w:sz w:val="24"/>
          <w:szCs w:val="28"/>
        </w:rPr>
      </w:pPr>
      <w:r>
        <w:rPr>
          <w:rFonts w:ascii="Times New Roman" w:hAnsi="Times New Roman"/>
          <w:i/>
          <w:sz w:val="24"/>
          <w:szCs w:val="28"/>
        </w:rPr>
        <w:t>4.19.</w:t>
      </w:r>
      <w:r w:rsidR="00526195" w:rsidRPr="00526195">
        <w:rPr>
          <w:rFonts w:ascii="Times New Roman" w:hAnsi="Times New Roman"/>
          <w:i/>
          <w:sz w:val="24"/>
          <w:szCs w:val="28"/>
        </w:rPr>
        <w:t>Требования к защите от ошибочных действий персонала системы</w:t>
      </w:r>
    </w:p>
    <w:p w:rsidR="00526195" w:rsidRPr="00526195" w:rsidRDefault="00526195" w:rsidP="00526195">
      <w:pPr>
        <w:pStyle w:val="affff"/>
        <w:rPr>
          <w:rFonts w:cs="Times New Roman"/>
          <w:sz w:val="24"/>
          <w:szCs w:val="28"/>
        </w:rPr>
      </w:pPr>
      <w:r w:rsidRPr="00526195">
        <w:rPr>
          <w:rFonts w:cs="Times New Roman"/>
          <w:sz w:val="24"/>
          <w:szCs w:val="28"/>
        </w:rPr>
        <w:t>Подсистемы должны по возможности обеспечить защиту от следующих ошибочных действий:</w:t>
      </w:r>
    </w:p>
    <w:p w:rsidR="00526195" w:rsidRPr="00526195" w:rsidRDefault="00526195" w:rsidP="00526195">
      <w:pPr>
        <w:pStyle w:val="affff"/>
        <w:numPr>
          <w:ilvl w:val="0"/>
          <w:numId w:val="29"/>
        </w:numPr>
        <w:rPr>
          <w:rFonts w:cs="Times New Roman"/>
          <w:sz w:val="24"/>
          <w:szCs w:val="28"/>
        </w:rPr>
      </w:pPr>
      <w:r w:rsidRPr="00526195">
        <w:rPr>
          <w:rFonts w:cs="Times New Roman"/>
          <w:sz w:val="24"/>
          <w:szCs w:val="28"/>
        </w:rPr>
        <w:t xml:space="preserve">Ввод данных, не соответствующих форматам, установленным в системе (проверка соответствия установленным маскам ввода); </w:t>
      </w:r>
    </w:p>
    <w:p w:rsidR="00526195" w:rsidRPr="00526195" w:rsidRDefault="00526195" w:rsidP="00526195">
      <w:pPr>
        <w:pStyle w:val="affff"/>
        <w:numPr>
          <w:ilvl w:val="0"/>
          <w:numId w:val="29"/>
        </w:numPr>
        <w:rPr>
          <w:rFonts w:cs="Times New Roman"/>
          <w:sz w:val="24"/>
          <w:szCs w:val="28"/>
        </w:rPr>
      </w:pPr>
      <w:r w:rsidRPr="00526195">
        <w:rPr>
          <w:rFonts w:cs="Times New Roman"/>
          <w:sz w:val="24"/>
          <w:szCs w:val="28"/>
        </w:rPr>
        <w:t xml:space="preserve">Изменение и удаление из справочников и классификаторов информации, используемой в подсистеме; </w:t>
      </w:r>
    </w:p>
    <w:p w:rsidR="00526195" w:rsidRPr="00526195" w:rsidRDefault="00526195" w:rsidP="00526195">
      <w:pPr>
        <w:pStyle w:val="affff"/>
        <w:numPr>
          <w:ilvl w:val="0"/>
          <w:numId w:val="29"/>
        </w:numPr>
        <w:rPr>
          <w:rFonts w:cs="Times New Roman"/>
          <w:sz w:val="24"/>
          <w:szCs w:val="28"/>
        </w:rPr>
      </w:pPr>
      <w:r w:rsidRPr="00526195">
        <w:rPr>
          <w:rFonts w:cs="Times New Roman"/>
          <w:sz w:val="24"/>
          <w:szCs w:val="28"/>
        </w:rPr>
        <w:t>Удаление данных без вывода диалогового окна с подтверждением/отказом от совершаемого действия.</w:t>
      </w:r>
    </w:p>
    <w:p w:rsidR="00526195" w:rsidRPr="00526195" w:rsidRDefault="00526195" w:rsidP="00526195">
      <w:pPr>
        <w:pStyle w:val="affff"/>
        <w:rPr>
          <w:rFonts w:cs="Times New Roman"/>
          <w:sz w:val="24"/>
          <w:szCs w:val="28"/>
        </w:rPr>
      </w:pPr>
      <w:r w:rsidRPr="00526195">
        <w:rPr>
          <w:rFonts w:cs="Times New Roman"/>
          <w:sz w:val="24"/>
          <w:szCs w:val="28"/>
        </w:rPr>
        <w:t>Система не обеспечивает защиты от ошибочных действий, совершенных в рамках полномочий доступа персонала системы.</w:t>
      </w:r>
    </w:p>
    <w:p w:rsidR="00526195" w:rsidRPr="00526195" w:rsidRDefault="002B3D51" w:rsidP="002B3D51">
      <w:pPr>
        <w:pStyle w:val="3"/>
        <w:keepLines/>
        <w:suppressAutoHyphens w:val="0"/>
        <w:spacing w:before="280" w:after="0" w:line="288" w:lineRule="auto"/>
        <w:ind w:left="851"/>
        <w:jc w:val="both"/>
        <w:rPr>
          <w:rFonts w:ascii="Times New Roman" w:hAnsi="Times New Roman"/>
          <w:i/>
          <w:sz w:val="24"/>
          <w:szCs w:val="28"/>
        </w:rPr>
      </w:pPr>
      <w:r>
        <w:rPr>
          <w:rFonts w:ascii="Times New Roman" w:hAnsi="Times New Roman"/>
          <w:i/>
          <w:sz w:val="24"/>
          <w:szCs w:val="28"/>
        </w:rPr>
        <w:t>4.20.</w:t>
      </w:r>
      <w:r w:rsidR="00526195" w:rsidRPr="00526195">
        <w:rPr>
          <w:rFonts w:ascii="Times New Roman" w:hAnsi="Times New Roman"/>
          <w:i/>
          <w:sz w:val="24"/>
          <w:szCs w:val="28"/>
        </w:rPr>
        <w:t>Требования к методическому обеспечению</w:t>
      </w:r>
    </w:p>
    <w:p w:rsidR="00526195" w:rsidRPr="00526195" w:rsidRDefault="00526195" w:rsidP="00526195">
      <w:pPr>
        <w:pStyle w:val="affff"/>
        <w:rPr>
          <w:rFonts w:cs="Times New Roman"/>
          <w:sz w:val="24"/>
          <w:szCs w:val="28"/>
        </w:rPr>
      </w:pPr>
      <w:r w:rsidRPr="00526195">
        <w:rPr>
          <w:rFonts w:cs="Times New Roman"/>
          <w:sz w:val="24"/>
          <w:szCs w:val="28"/>
        </w:rPr>
        <w:t>При разработке Системы Исполнитель оперирует внутренними методиками и стандартами разработки.</w:t>
      </w:r>
    </w:p>
    <w:p w:rsidR="00526195" w:rsidRPr="00526195" w:rsidRDefault="00862200" w:rsidP="00862200">
      <w:pPr>
        <w:pStyle w:val="3"/>
        <w:keepLines/>
        <w:suppressAutoHyphens w:val="0"/>
        <w:spacing w:before="280" w:after="0" w:line="288" w:lineRule="auto"/>
        <w:ind w:left="851"/>
        <w:jc w:val="both"/>
        <w:rPr>
          <w:rFonts w:ascii="Times New Roman" w:hAnsi="Times New Roman"/>
          <w:sz w:val="24"/>
          <w:szCs w:val="28"/>
        </w:rPr>
      </w:pPr>
      <w:r w:rsidRPr="00862200">
        <w:rPr>
          <w:rFonts w:ascii="Times New Roman" w:hAnsi="Times New Roman"/>
          <w:i/>
          <w:sz w:val="24"/>
          <w:szCs w:val="28"/>
        </w:rPr>
        <w:t>4.21.</w:t>
      </w:r>
      <w:r w:rsidR="00526195" w:rsidRPr="00526195">
        <w:rPr>
          <w:rFonts w:ascii="Times New Roman" w:hAnsi="Times New Roman"/>
          <w:sz w:val="24"/>
          <w:szCs w:val="28"/>
        </w:rPr>
        <w:t>Состав и содержание работ по созданию системы</w:t>
      </w:r>
    </w:p>
    <w:p w:rsidR="00526195" w:rsidRPr="00526195" w:rsidRDefault="00526195" w:rsidP="00862200">
      <w:pPr>
        <w:pStyle w:val="3"/>
        <w:keepLines/>
        <w:suppressAutoHyphens w:val="0"/>
        <w:spacing w:before="280" w:after="0" w:line="288" w:lineRule="auto"/>
        <w:ind w:left="709"/>
        <w:jc w:val="both"/>
        <w:rPr>
          <w:rFonts w:ascii="Times New Roman" w:hAnsi="Times New Roman"/>
          <w:i/>
          <w:sz w:val="24"/>
          <w:szCs w:val="28"/>
        </w:rPr>
      </w:pPr>
      <w:r w:rsidRPr="00526195">
        <w:rPr>
          <w:rFonts w:ascii="Times New Roman" w:hAnsi="Times New Roman"/>
          <w:i/>
          <w:sz w:val="24"/>
          <w:szCs w:val="28"/>
        </w:rPr>
        <w:t xml:space="preserve">Состав и результаты работ </w:t>
      </w:r>
    </w:p>
    <w:tbl>
      <w:tblPr>
        <w:tblStyle w:val="afff6"/>
        <w:tblW w:w="5000" w:type="pct"/>
        <w:jc w:val="center"/>
        <w:tblLayout w:type="fixed"/>
        <w:tblLook w:val="04A0" w:firstRow="1" w:lastRow="0" w:firstColumn="1" w:lastColumn="0" w:noHBand="0" w:noVBand="1"/>
      </w:tblPr>
      <w:tblGrid>
        <w:gridCol w:w="548"/>
        <w:gridCol w:w="3358"/>
        <w:gridCol w:w="2190"/>
        <w:gridCol w:w="3758"/>
      </w:tblGrid>
      <w:tr w:rsidR="00526195" w:rsidRPr="00526195" w:rsidTr="000B02E7">
        <w:trPr>
          <w:cantSplit/>
          <w:tblHeader/>
          <w:jc w:val="center"/>
        </w:trPr>
        <w:tc>
          <w:tcPr>
            <w:tcW w:w="278" w:type="pct"/>
            <w:shd w:val="clear" w:color="auto" w:fill="auto"/>
            <w:vAlign w:val="center"/>
          </w:tcPr>
          <w:p w:rsidR="00526195" w:rsidRPr="00526195" w:rsidRDefault="00526195" w:rsidP="000B02E7">
            <w:pPr>
              <w:jc w:val="center"/>
              <w:rPr>
                <w:b/>
                <w:szCs w:val="28"/>
              </w:rPr>
            </w:pPr>
            <w:r w:rsidRPr="00526195">
              <w:rPr>
                <w:b/>
                <w:szCs w:val="28"/>
              </w:rPr>
              <w:t xml:space="preserve">№ </w:t>
            </w:r>
            <w:proofErr w:type="gramStart"/>
            <w:r w:rsidRPr="00526195">
              <w:rPr>
                <w:b/>
                <w:szCs w:val="28"/>
              </w:rPr>
              <w:t>п</w:t>
            </w:r>
            <w:proofErr w:type="gramEnd"/>
            <w:r w:rsidRPr="00526195">
              <w:rPr>
                <w:b/>
                <w:szCs w:val="28"/>
              </w:rPr>
              <w:t>/п</w:t>
            </w:r>
          </w:p>
        </w:tc>
        <w:tc>
          <w:tcPr>
            <w:tcW w:w="1704" w:type="pct"/>
            <w:shd w:val="clear" w:color="auto" w:fill="auto"/>
            <w:vAlign w:val="center"/>
          </w:tcPr>
          <w:p w:rsidR="00526195" w:rsidRPr="00526195" w:rsidRDefault="00526195" w:rsidP="000B02E7">
            <w:pPr>
              <w:jc w:val="center"/>
              <w:rPr>
                <w:b/>
                <w:szCs w:val="28"/>
              </w:rPr>
            </w:pPr>
            <w:r w:rsidRPr="00526195">
              <w:rPr>
                <w:b/>
                <w:szCs w:val="28"/>
              </w:rPr>
              <w:t>Содержание работ</w:t>
            </w:r>
          </w:p>
        </w:tc>
        <w:tc>
          <w:tcPr>
            <w:tcW w:w="1111" w:type="pct"/>
            <w:shd w:val="clear" w:color="auto" w:fill="auto"/>
            <w:vAlign w:val="center"/>
          </w:tcPr>
          <w:p w:rsidR="00526195" w:rsidRPr="00526195" w:rsidRDefault="00526195" w:rsidP="000B02E7">
            <w:pPr>
              <w:jc w:val="center"/>
              <w:rPr>
                <w:b/>
                <w:szCs w:val="28"/>
              </w:rPr>
            </w:pPr>
            <w:r w:rsidRPr="00526195">
              <w:rPr>
                <w:b/>
                <w:szCs w:val="28"/>
              </w:rPr>
              <w:t>Срок оказания услуг по этапу</w:t>
            </w:r>
          </w:p>
        </w:tc>
        <w:tc>
          <w:tcPr>
            <w:tcW w:w="1907" w:type="pct"/>
            <w:shd w:val="clear" w:color="auto" w:fill="auto"/>
            <w:vAlign w:val="center"/>
          </w:tcPr>
          <w:p w:rsidR="00526195" w:rsidRPr="00526195" w:rsidRDefault="00526195" w:rsidP="000B02E7">
            <w:pPr>
              <w:jc w:val="center"/>
              <w:rPr>
                <w:b/>
                <w:szCs w:val="28"/>
              </w:rPr>
            </w:pPr>
            <w:r w:rsidRPr="00526195">
              <w:rPr>
                <w:b/>
                <w:szCs w:val="28"/>
              </w:rPr>
              <w:t>Результаты оказания услуг  по этапу</w:t>
            </w:r>
          </w:p>
        </w:tc>
      </w:tr>
      <w:tr w:rsidR="00526195" w:rsidRPr="00526195" w:rsidDel="007127FD" w:rsidTr="000B02E7">
        <w:trPr>
          <w:jc w:val="center"/>
        </w:trPr>
        <w:tc>
          <w:tcPr>
            <w:tcW w:w="278" w:type="pct"/>
            <w:shd w:val="clear" w:color="auto" w:fill="auto"/>
          </w:tcPr>
          <w:p w:rsidR="00526195" w:rsidRPr="00526195" w:rsidRDefault="00526195" w:rsidP="000B02E7">
            <w:pPr>
              <w:jc w:val="center"/>
              <w:rPr>
                <w:szCs w:val="28"/>
              </w:rPr>
            </w:pPr>
            <w:r w:rsidRPr="00526195">
              <w:rPr>
                <w:szCs w:val="28"/>
              </w:rPr>
              <w:t>1</w:t>
            </w:r>
          </w:p>
        </w:tc>
        <w:tc>
          <w:tcPr>
            <w:tcW w:w="1704" w:type="pct"/>
            <w:shd w:val="clear" w:color="auto" w:fill="auto"/>
          </w:tcPr>
          <w:p w:rsidR="00526195" w:rsidRPr="00526195" w:rsidRDefault="00526195" w:rsidP="000B02E7">
            <w:pPr>
              <w:rPr>
                <w:szCs w:val="28"/>
              </w:rPr>
            </w:pPr>
            <w:r w:rsidRPr="00526195">
              <w:rPr>
                <w:szCs w:val="28"/>
              </w:rPr>
              <w:t>Разработка технического задания на создание системы</w:t>
            </w:r>
          </w:p>
        </w:tc>
        <w:tc>
          <w:tcPr>
            <w:tcW w:w="1111" w:type="pct"/>
            <w:shd w:val="clear" w:color="auto" w:fill="auto"/>
          </w:tcPr>
          <w:p w:rsidR="00526195" w:rsidRPr="00526195" w:rsidRDefault="00526195" w:rsidP="000B02E7">
            <w:pPr>
              <w:rPr>
                <w:szCs w:val="28"/>
              </w:rPr>
            </w:pPr>
            <w:r w:rsidRPr="00526195">
              <w:rPr>
                <w:szCs w:val="28"/>
              </w:rPr>
              <w:t>Не более 10 календарных дней после заключения договора</w:t>
            </w:r>
          </w:p>
        </w:tc>
        <w:tc>
          <w:tcPr>
            <w:tcW w:w="1907" w:type="pct"/>
            <w:shd w:val="clear" w:color="auto" w:fill="auto"/>
          </w:tcPr>
          <w:p w:rsidR="00526195" w:rsidRPr="00526195" w:rsidRDefault="00526195" w:rsidP="000B02E7">
            <w:pPr>
              <w:pStyle w:val="1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left"/>
              <w:rPr>
                <w:sz w:val="24"/>
                <w:szCs w:val="28"/>
              </w:rPr>
            </w:pPr>
            <w:r w:rsidRPr="00526195">
              <w:rPr>
                <w:sz w:val="24"/>
                <w:szCs w:val="28"/>
              </w:rPr>
              <w:t>Техническое задание на проектирование Системы;</w:t>
            </w:r>
          </w:p>
          <w:p w:rsidR="00526195" w:rsidRPr="00526195" w:rsidRDefault="00526195" w:rsidP="000B02E7">
            <w:pPr>
              <w:pStyle w:val="1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left"/>
              <w:rPr>
                <w:sz w:val="24"/>
                <w:szCs w:val="28"/>
              </w:rPr>
            </w:pPr>
          </w:p>
          <w:p w:rsidR="00526195" w:rsidRPr="00526195" w:rsidDel="007127FD" w:rsidRDefault="00526195" w:rsidP="000B02E7">
            <w:pPr>
              <w:pStyle w:val="1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left"/>
              <w:rPr>
                <w:sz w:val="24"/>
                <w:szCs w:val="28"/>
              </w:rPr>
            </w:pPr>
            <w:r w:rsidRPr="00526195">
              <w:rPr>
                <w:sz w:val="24"/>
                <w:szCs w:val="28"/>
              </w:rPr>
              <w:t>Акт об оказании услуг по этапу;</w:t>
            </w:r>
          </w:p>
        </w:tc>
      </w:tr>
      <w:tr w:rsidR="00526195" w:rsidRPr="00526195" w:rsidTr="000B02E7">
        <w:trPr>
          <w:jc w:val="center"/>
        </w:trPr>
        <w:tc>
          <w:tcPr>
            <w:tcW w:w="278" w:type="pct"/>
            <w:shd w:val="clear" w:color="auto" w:fill="auto"/>
          </w:tcPr>
          <w:p w:rsidR="00526195" w:rsidRPr="00526195" w:rsidRDefault="00526195" w:rsidP="000B02E7">
            <w:pPr>
              <w:jc w:val="center"/>
              <w:rPr>
                <w:szCs w:val="28"/>
              </w:rPr>
            </w:pPr>
            <w:r w:rsidRPr="00526195">
              <w:rPr>
                <w:szCs w:val="28"/>
              </w:rPr>
              <w:t>2</w:t>
            </w:r>
          </w:p>
        </w:tc>
        <w:tc>
          <w:tcPr>
            <w:tcW w:w="1704" w:type="pct"/>
            <w:shd w:val="clear" w:color="auto" w:fill="auto"/>
          </w:tcPr>
          <w:p w:rsidR="00526195" w:rsidRPr="00526195" w:rsidRDefault="00526195" w:rsidP="000B02E7">
            <w:pPr>
              <w:rPr>
                <w:szCs w:val="28"/>
              </w:rPr>
            </w:pPr>
            <w:r w:rsidRPr="00526195">
              <w:rPr>
                <w:szCs w:val="28"/>
              </w:rPr>
              <w:t>Проектирование и реализация системы, проведение предварительных испытаний</w:t>
            </w:r>
          </w:p>
        </w:tc>
        <w:tc>
          <w:tcPr>
            <w:tcW w:w="1111" w:type="pct"/>
            <w:shd w:val="clear" w:color="auto" w:fill="auto"/>
          </w:tcPr>
          <w:p w:rsidR="00526195" w:rsidRPr="00526195" w:rsidRDefault="00526195" w:rsidP="000B02E7">
            <w:pPr>
              <w:rPr>
                <w:szCs w:val="28"/>
              </w:rPr>
            </w:pPr>
            <w:r w:rsidRPr="00526195">
              <w:rPr>
                <w:szCs w:val="28"/>
              </w:rPr>
              <w:t>Не более 155 календарных дней после заключения договора</w:t>
            </w:r>
          </w:p>
        </w:tc>
        <w:tc>
          <w:tcPr>
            <w:tcW w:w="1907" w:type="pct"/>
            <w:shd w:val="clear" w:color="auto" w:fill="auto"/>
          </w:tcPr>
          <w:p w:rsidR="00526195" w:rsidRPr="00526195" w:rsidRDefault="00526195" w:rsidP="000B02E7">
            <w:pPr>
              <w:pStyle w:val="afff5"/>
              <w:jc w:val="both"/>
              <w:rPr>
                <w:sz w:val="24"/>
                <w:szCs w:val="28"/>
              </w:rPr>
            </w:pPr>
            <w:r w:rsidRPr="00526195">
              <w:rPr>
                <w:sz w:val="24"/>
                <w:szCs w:val="28"/>
              </w:rPr>
              <w:t>Технический проект в составе:</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Ведомости технического проекта;</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 xml:space="preserve">Пояснительная записка к </w:t>
            </w:r>
            <w:r w:rsidRPr="00526195">
              <w:rPr>
                <w:sz w:val="24"/>
                <w:szCs w:val="28"/>
              </w:rPr>
              <w:lastRenderedPageBreak/>
              <w:t>техническому проекту;</w:t>
            </w:r>
          </w:p>
          <w:p w:rsidR="00526195" w:rsidRPr="00526195" w:rsidRDefault="00526195" w:rsidP="000B02E7">
            <w:pPr>
              <w:pStyle w:val="1f6"/>
              <w:tabs>
                <w:tab w:val="clear" w:pos="993"/>
                <w:tab w:val="left" w:pos="317"/>
              </w:tabs>
              <w:ind w:left="34"/>
              <w:rPr>
                <w:sz w:val="24"/>
                <w:szCs w:val="28"/>
              </w:rPr>
            </w:pPr>
          </w:p>
          <w:p w:rsidR="00526195" w:rsidRPr="00526195" w:rsidRDefault="00526195" w:rsidP="000B02E7">
            <w:pPr>
              <w:pStyle w:val="afff5"/>
              <w:jc w:val="both"/>
              <w:rPr>
                <w:sz w:val="24"/>
                <w:szCs w:val="28"/>
              </w:rPr>
            </w:pPr>
            <w:r w:rsidRPr="00526195">
              <w:rPr>
                <w:sz w:val="24"/>
                <w:szCs w:val="28"/>
              </w:rPr>
              <w:t>Эксплуатационная документация:</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Ведомость эксплуатационных документов;</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Общее описание системы;</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Руководство пользователя;</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Руководство администратора;</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Руководство программиста;</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 xml:space="preserve">Исходные тексты и инструкция по сборке </w:t>
            </w:r>
            <w:proofErr w:type="gramStart"/>
            <w:r w:rsidRPr="00526195">
              <w:rPr>
                <w:sz w:val="24"/>
                <w:szCs w:val="28"/>
              </w:rPr>
              <w:t>ПО</w:t>
            </w:r>
            <w:proofErr w:type="gramEnd"/>
            <w:r w:rsidRPr="00526195">
              <w:rPr>
                <w:sz w:val="24"/>
                <w:szCs w:val="28"/>
              </w:rPr>
              <w:t>;</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 xml:space="preserve">Описание программных средств и настроек </w:t>
            </w:r>
            <w:proofErr w:type="gramStart"/>
            <w:r w:rsidRPr="00526195">
              <w:rPr>
                <w:sz w:val="24"/>
                <w:szCs w:val="28"/>
              </w:rPr>
              <w:t>ПО</w:t>
            </w:r>
            <w:proofErr w:type="gramEnd"/>
            <w:r w:rsidRPr="00526195">
              <w:rPr>
                <w:sz w:val="24"/>
                <w:szCs w:val="28"/>
              </w:rPr>
              <w:t>;</w:t>
            </w:r>
          </w:p>
          <w:p w:rsidR="00526195" w:rsidRPr="00526195" w:rsidRDefault="00526195" w:rsidP="000B02E7">
            <w:pPr>
              <w:pStyle w:val="1f6"/>
              <w:tabs>
                <w:tab w:val="clear" w:pos="993"/>
                <w:tab w:val="left" w:pos="317"/>
              </w:tabs>
              <w:ind w:left="1"/>
              <w:rPr>
                <w:sz w:val="24"/>
                <w:szCs w:val="28"/>
              </w:rPr>
            </w:pPr>
          </w:p>
          <w:p w:rsidR="00526195" w:rsidRPr="00526195" w:rsidRDefault="00526195" w:rsidP="000B02E7">
            <w:pPr>
              <w:pStyle w:val="afff5"/>
              <w:jc w:val="both"/>
              <w:rPr>
                <w:sz w:val="24"/>
                <w:szCs w:val="28"/>
                <w:lang w:eastAsia="en-US"/>
              </w:rPr>
            </w:pPr>
            <w:r w:rsidRPr="00526195">
              <w:rPr>
                <w:sz w:val="24"/>
                <w:szCs w:val="28"/>
                <w:lang w:eastAsia="en-US"/>
              </w:rPr>
              <w:t xml:space="preserve">Документы по </w:t>
            </w:r>
            <w:r w:rsidRPr="00526195">
              <w:rPr>
                <w:bCs/>
                <w:sz w:val="24"/>
                <w:szCs w:val="28"/>
              </w:rPr>
              <w:t>проведению испытаний</w:t>
            </w:r>
            <w:r w:rsidRPr="00526195">
              <w:rPr>
                <w:sz w:val="24"/>
                <w:szCs w:val="28"/>
                <w:lang w:eastAsia="en-US"/>
              </w:rPr>
              <w:t>:</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 xml:space="preserve">Программа предварительных комплексных испытаний Системы; </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 xml:space="preserve">Программа приемочных испытаний Системы; </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Протокол предварительных комплексных испытаний Системы;</w:t>
            </w:r>
          </w:p>
          <w:p w:rsidR="00526195" w:rsidRPr="00526195" w:rsidRDefault="00526195" w:rsidP="000B02E7">
            <w:pPr>
              <w:pStyle w:val="afff5"/>
              <w:rPr>
                <w:sz w:val="24"/>
                <w:szCs w:val="28"/>
              </w:rPr>
            </w:pPr>
          </w:p>
          <w:p w:rsidR="00526195" w:rsidRPr="00526195" w:rsidRDefault="00526195" w:rsidP="000B02E7">
            <w:pPr>
              <w:pStyle w:val="afff5"/>
              <w:rPr>
                <w:sz w:val="24"/>
                <w:szCs w:val="28"/>
              </w:rPr>
            </w:pPr>
            <w:r w:rsidRPr="00526195">
              <w:rPr>
                <w:sz w:val="24"/>
                <w:szCs w:val="28"/>
              </w:rPr>
              <w:t>Акт по второму этапу;</w:t>
            </w:r>
          </w:p>
        </w:tc>
      </w:tr>
      <w:tr w:rsidR="00526195" w:rsidRPr="00526195" w:rsidTr="000B02E7">
        <w:trPr>
          <w:jc w:val="center"/>
        </w:trPr>
        <w:tc>
          <w:tcPr>
            <w:tcW w:w="278" w:type="pct"/>
            <w:shd w:val="clear" w:color="auto" w:fill="auto"/>
          </w:tcPr>
          <w:p w:rsidR="00526195" w:rsidRPr="00526195" w:rsidRDefault="00526195" w:rsidP="000B02E7">
            <w:pPr>
              <w:jc w:val="center"/>
              <w:rPr>
                <w:szCs w:val="28"/>
              </w:rPr>
            </w:pPr>
            <w:r w:rsidRPr="00526195">
              <w:rPr>
                <w:szCs w:val="28"/>
              </w:rPr>
              <w:lastRenderedPageBreak/>
              <w:t>3</w:t>
            </w:r>
          </w:p>
        </w:tc>
        <w:tc>
          <w:tcPr>
            <w:tcW w:w="1704" w:type="pct"/>
            <w:shd w:val="clear" w:color="auto" w:fill="auto"/>
          </w:tcPr>
          <w:p w:rsidR="00526195" w:rsidRPr="00526195" w:rsidRDefault="00526195" w:rsidP="000B02E7">
            <w:pPr>
              <w:pStyle w:val="a"/>
              <w:numPr>
                <w:ilvl w:val="0"/>
                <w:numId w:val="0"/>
              </w:numPr>
              <w:rPr>
                <w:szCs w:val="28"/>
              </w:rPr>
            </w:pPr>
            <w:r w:rsidRPr="00526195">
              <w:rPr>
                <w:szCs w:val="28"/>
              </w:rPr>
              <w:t>Опытная эксплуатация и приемочные испытания</w:t>
            </w:r>
          </w:p>
        </w:tc>
        <w:tc>
          <w:tcPr>
            <w:tcW w:w="1111" w:type="pct"/>
            <w:shd w:val="clear" w:color="auto" w:fill="auto"/>
          </w:tcPr>
          <w:p w:rsidR="00526195" w:rsidRPr="00526195" w:rsidRDefault="00526195" w:rsidP="000B02E7">
            <w:pPr>
              <w:rPr>
                <w:szCs w:val="28"/>
              </w:rPr>
            </w:pPr>
            <w:r w:rsidRPr="00526195">
              <w:rPr>
                <w:szCs w:val="28"/>
              </w:rPr>
              <w:t>Не более 60 календарных дней после заключения договора</w:t>
            </w:r>
          </w:p>
        </w:tc>
        <w:tc>
          <w:tcPr>
            <w:tcW w:w="1907" w:type="pct"/>
            <w:shd w:val="clear" w:color="auto" w:fill="auto"/>
          </w:tcPr>
          <w:p w:rsidR="00526195" w:rsidRPr="00526195" w:rsidRDefault="00526195" w:rsidP="000B02E7">
            <w:pPr>
              <w:pStyle w:val="afff5"/>
              <w:jc w:val="both"/>
              <w:rPr>
                <w:sz w:val="24"/>
                <w:szCs w:val="28"/>
                <w:lang w:eastAsia="en-US"/>
              </w:rPr>
            </w:pPr>
            <w:r w:rsidRPr="00526195">
              <w:rPr>
                <w:sz w:val="24"/>
                <w:szCs w:val="28"/>
                <w:lang w:eastAsia="en-US"/>
              </w:rPr>
              <w:t>Комплект эксплуатационной документации:</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Программа опытной эксплуатации Системы;</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Журнал опытной эксплуатации Системы;</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Акт о проведении комплексных испытаний;</w:t>
            </w:r>
          </w:p>
          <w:p w:rsidR="00526195" w:rsidRPr="00526195" w:rsidRDefault="00526195" w:rsidP="000B02E7">
            <w:pPr>
              <w:pStyle w:val="afff5"/>
              <w:rPr>
                <w:sz w:val="24"/>
                <w:szCs w:val="28"/>
              </w:rPr>
            </w:pPr>
          </w:p>
          <w:p w:rsidR="00526195" w:rsidRPr="00526195" w:rsidRDefault="00526195" w:rsidP="000B02E7">
            <w:pPr>
              <w:pStyle w:val="afff5"/>
              <w:rPr>
                <w:sz w:val="24"/>
                <w:szCs w:val="28"/>
              </w:rPr>
            </w:pPr>
            <w:r w:rsidRPr="00526195">
              <w:rPr>
                <w:sz w:val="24"/>
                <w:szCs w:val="28"/>
              </w:rPr>
              <w:t>Документы по приемочным испытаниям:</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Программа испытаний по приемке;</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Протокол о проведении испытаний;</w:t>
            </w:r>
          </w:p>
          <w:p w:rsidR="00526195" w:rsidRPr="00526195" w:rsidRDefault="00526195" w:rsidP="000B02E7">
            <w:pPr>
              <w:pStyle w:val="1f6"/>
              <w:numPr>
                <w:ilvl w:val="0"/>
                <w:numId w:val="31"/>
              </w:numPr>
              <w:tabs>
                <w:tab w:val="clear" w:pos="993"/>
                <w:tab w:val="left" w:pos="317"/>
              </w:tabs>
              <w:spacing w:after="0"/>
              <w:ind w:left="34" w:firstLine="0"/>
              <w:contextualSpacing/>
              <w:rPr>
                <w:sz w:val="24"/>
                <w:szCs w:val="28"/>
              </w:rPr>
            </w:pPr>
            <w:r w:rsidRPr="00526195">
              <w:rPr>
                <w:sz w:val="24"/>
                <w:szCs w:val="28"/>
              </w:rPr>
              <w:t>Акт о завершении ОЭ;</w:t>
            </w:r>
          </w:p>
        </w:tc>
      </w:tr>
      <w:tr w:rsidR="00526195" w:rsidRPr="00526195" w:rsidTr="000B02E7">
        <w:trPr>
          <w:jc w:val="center"/>
        </w:trPr>
        <w:tc>
          <w:tcPr>
            <w:tcW w:w="278" w:type="pct"/>
            <w:shd w:val="clear" w:color="auto" w:fill="auto"/>
          </w:tcPr>
          <w:p w:rsidR="00526195" w:rsidRPr="00526195" w:rsidRDefault="00526195" w:rsidP="000B02E7">
            <w:pPr>
              <w:jc w:val="center"/>
              <w:rPr>
                <w:szCs w:val="28"/>
              </w:rPr>
            </w:pPr>
            <w:r w:rsidRPr="00526195">
              <w:rPr>
                <w:szCs w:val="28"/>
              </w:rPr>
              <w:t>4</w:t>
            </w:r>
          </w:p>
        </w:tc>
        <w:tc>
          <w:tcPr>
            <w:tcW w:w="1704" w:type="pct"/>
            <w:shd w:val="clear" w:color="auto" w:fill="auto"/>
          </w:tcPr>
          <w:p w:rsidR="00526195" w:rsidRPr="00526195" w:rsidRDefault="00526195" w:rsidP="000B02E7">
            <w:pPr>
              <w:pStyle w:val="a"/>
              <w:numPr>
                <w:ilvl w:val="0"/>
                <w:numId w:val="0"/>
              </w:numPr>
              <w:rPr>
                <w:szCs w:val="28"/>
              </w:rPr>
            </w:pPr>
            <w:r w:rsidRPr="00526195">
              <w:rPr>
                <w:szCs w:val="28"/>
              </w:rPr>
              <w:t xml:space="preserve">Ввод системы в промышленную </w:t>
            </w:r>
            <w:r w:rsidRPr="00526195">
              <w:rPr>
                <w:szCs w:val="28"/>
              </w:rPr>
              <w:lastRenderedPageBreak/>
              <w:t>эксплуатацию</w:t>
            </w:r>
          </w:p>
        </w:tc>
        <w:tc>
          <w:tcPr>
            <w:tcW w:w="1111" w:type="pct"/>
            <w:shd w:val="clear" w:color="auto" w:fill="auto"/>
          </w:tcPr>
          <w:p w:rsidR="00526195" w:rsidRPr="00526195" w:rsidRDefault="00526195" w:rsidP="000B02E7">
            <w:pPr>
              <w:rPr>
                <w:szCs w:val="28"/>
              </w:rPr>
            </w:pPr>
            <w:r w:rsidRPr="00526195">
              <w:rPr>
                <w:szCs w:val="28"/>
              </w:rPr>
              <w:lastRenderedPageBreak/>
              <w:t xml:space="preserve">Не более 20 календарных дней после заключения </w:t>
            </w:r>
            <w:r w:rsidRPr="00526195">
              <w:rPr>
                <w:szCs w:val="28"/>
              </w:rPr>
              <w:lastRenderedPageBreak/>
              <w:t>договора</w:t>
            </w:r>
          </w:p>
        </w:tc>
        <w:tc>
          <w:tcPr>
            <w:tcW w:w="1907" w:type="pct"/>
            <w:shd w:val="clear" w:color="auto" w:fill="auto"/>
          </w:tcPr>
          <w:p w:rsidR="00526195" w:rsidRPr="00526195" w:rsidRDefault="00526195" w:rsidP="000B02E7">
            <w:pPr>
              <w:pStyle w:val="afff5"/>
              <w:rPr>
                <w:sz w:val="24"/>
                <w:szCs w:val="28"/>
              </w:rPr>
            </w:pPr>
            <w:r w:rsidRPr="00526195">
              <w:rPr>
                <w:sz w:val="24"/>
                <w:szCs w:val="28"/>
              </w:rPr>
              <w:lastRenderedPageBreak/>
              <w:t>Акт приемки системы в ПЭ;</w:t>
            </w:r>
          </w:p>
        </w:tc>
      </w:tr>
    </w:tbl>
    <w:p w:rsidR="00526195" w:rsidRPr="00526195" w:rsidRDefault="00862200" w:rsidP="00862200">
      <w:pPr>
        <w:pStyle w:val="3"/>
        <w:keepLines/>
        <w:suppressAutoHyphens w:val="0"/>
        <w:spacing w:before="280" w:after="0" w:line="288" w:lineRule="auto"/>
        <w:ind w:left="709"/>
        <w:jc w:val="both"/>
        <w:rPr>
          <w:rFonts w:ascii="Times New Roman" w:hAnsi="Times New Roman"/>
          <w:i/>
          <w:sz w:val="24"/>
          <w:szCs w:val="28"/>
        </w:rPr>
      </w:pPr>
      <w:r>
        <w:rPr>
          <w:rFonts w:ascii="Times New Roman" w:hAnsi="Times New Roman"/>
          <w:i/>
          <w:sz w:val="24"/>
          <w:szCs w:val="28"/>
        </w:rPr>
        <w:lastRenderedPageBreak/>
        <w:t>4.22.</w:t>
      </w:r>
      <w:r w:rsidR="00526195" w:rsidRPr="00526195">
        <w:rPr>
          <w:rFonts w:ascii="Times New Roman" w:hAnsi="Times New Roman"/>
          <w:i/>
          <w:sz w:val="24"/>
          <w:szCs w:val="28"/>
        </w:rPr>
        <w:t>Общие требования к организации и составу работ</w:t>
      </w:r>
    </w:p>
    <w:p w:rsidR="00526195" w:rsidRPr="00526195" w:rsidRDefault="00526195" w:rsidP="00526195">
      <w:pPr>
        <w:pStyle w:val="affff"/>
        <w:rPr>
          <w:rFonts w:cs="Times New Roman"/>
          <w:sz w:val="24"/>
          <w:szCs w:val="28"/>
        </w:rPr>
      </w:pPr>
      <w:r w:rsidRPr="00526195">
        <w:rPr>
          <w:rFonts w:cs="Times New Roman"/>
          <w:sz w:val="24"/>
          <w:szCs w:val="28"/>
        </w:rPr>
        <w:t>В рамках выполнения работ объединенной командой, составленной из сотрудников Исполнителя и Заказчика, осуществляется:</w:t>
      </w:r>
    </w:p>
    <w:p w:rsidR="00526195" w:rsidRPr="00526195" w:rsidRDefault="00526195" w:rsidP="00526195">
      <w:pPr>
        <w:pStyle w:val="affff"/>
        <w:numPr>
          <w:ilvl w:val="0"/>
          <w:numId w:val="30"/>
        </w:numPr>
        <w:rPr>
          <w:rFonts w:cs="Times New Roman"/>
          <w:sz w:val="24"/>
          <w:szCs w:val="28"/>
        </w:rPr>
      </w:pPr>
      <w:r w:rsidRPr="00526195">
        <w:rPr>
          <w:rFonts w:cs="Times New Roman"/>
          <w:sz w:val="24"/>
          <w:szCs w:val="28"/>
        </w:rPr>
        <w:t>Детализация требований и проектирование системы;</w:t>
      </w:r>
    </w:p>
    <w:p w:rsidR="00526195" w:rsidRPr="00526195" w:rsidRDefault="00526195" w:rsidP="00526195">
      <w:pPr>
        <w:pStyle w:val="affff"/>
        <w:numPr>
          <w:ilvl w:val="0"/>
          <w:numId w:val="30"/>
        </w:numPr>
        <w:rPr>
          <w:rFonts w:cs="Times New Roman"/>
          <w:sz w:val="24"/>
          <w:szCs w:val="28"/>
        </w:rPr>
      </w:pPr>
      <w:r w:rsidRPr="00526195">
        <w:rPr>
          <w:rFonts w:cs="Times New Roman"/>
          <w:sz w:val="24"/>
          <w:szCs w:val="28"/>
        </w:rPr>
        <w:t>Разработка программного обеспечения</w:t>
      </w:r>
      <w:r w:rsidRPr="00526195">
        <w:rPr>
          <w:rFonts w:cs="Times New Roman"/>
          <w:sz w:val="24"/>
          <w:szCs w:val="28"/>
          <w:lang w:val="en-US"/>
        </w:rPr>
        <w:t>;</w:t>
      </w:r>
    </w:p>
    <w:p w:rsidR="00526195" w:rsidRPr="00526195" w:rsidRDefault="00526195" w:rsidP="00526195">
      <w:pPr>
        <w:pStyle w:val="affff"/>
        <w:numPr>
          <w:ilvl w:val="0"/>
          <w:numId w:val="30"/>
        </w:numPr>
        <w:rPr>
          <w:rFonts w:cs="Times New Roman"/>
          <w:sz w:val="24"/>
          <w:szCs w:val="28"/>
        </w:rPr>
      </w:pPr>
      <w:r w:rsidRPr="00526195">
        <w:rPr>
          <w:rFonts w:cs="Times New Roman"/>
          <w:sz w:val="24"/>
          <w:szCs w:val="28"/>
        </w:rPr>
        <w:t>Развертывание программного обеспечения</w:t>
      </w:r>
      <w:r w:rsidRPr="00526195">
        <w:rPr>
          <w:rFonts w:cs="Times New Roman"/>
          <w:sz w:val="24"/>
          <w:szCs w:val="28"/>
          <w:lang w:val="en-US"/>
        </w:rPr>
        <w:t>;</w:t>
      </w:r>
    </w:p>
    <w:p w:rsidR="00526195" w:rsidRPr="00526195" w:rsidRDefault="00526195" w:rsidP="00526195">
      <w:pPr>
        <w:pStyle w:val="affff0"/>
        <w:numPr>
          <w:ilvl w:val="0"/>
          <w:numId w:val="30"/>
        </w:numPr>
        <w:rPr>
          <w:rFonts w:cs="Times New Roman"/>
          <w:sz w:val="24"/>
          <w:szCs w:val="28"/>
        </w:rPr>
      </w:pPr>
      <w:r w:rsidRPr="00526195">
        <w:rPr>
          <w:rFonts w:cs="Times New Roman"/>
          <w:sz w:val="24"/>
          <w:szCs w:val="28"/>
        </w:rPr>
        <w:t>Функциональное тестирование программного обеспечения</w:t>
      </w:r>
      <w:r w:rsidRPr="00526195">
        <w:rPr>
          <w:rFonts w:cs="Times New Roman"/>
          <w:sz w:val="24"/>
          <w:szCs w:val="28"/>
          <w:lang w:val="en-US"/>
        </w:rPr>
        <w:t>;</w:t>
      </w:r>
    </w:p>
    <w:p w:rsidR="00526195" w:rsidRPr="00526195" w:rsidRDefault="00526195" w:rsidP="00526195">
      <w:pPr>
        <w:pStyle w:val="affff"/>
        <w:numPr>
          <w:ilvl w:val="0"/>
          <w:numId w:val="30"/>
        </w:numPr>
        <w:rPr>
          <w:rFonts w:cs="Times New Roman"/>
          <w:sz w:val="24"/>
          <w:szCs w:val="28"/>
        </w:rPr>
      </w:pPr>
      <w:r w:rsidRPr="00526195">
        <w:rPr>
          <w:rFonts w:cs="Times New Roman"/>
          <w:sz w:val="24"/>
          <w:szCs w:val="28"/>
        </w:rPr>
        <w:t>Обучение системных администраторов, пользователей и технологов Заказчика;</w:t>
      </w:r>
    </w:p>
    <w:p w:rsidR="00526195" w:rsidRPr="00526195" w:rsidRDefault="00526195" w:rsidP="00526195">
      <w:pPr>
        <w:pStyle w:val="affff"/>
        <w:numPr>
          <w:ilvl w:val="0"/>
          <w:numId w:val="30"/>
        </w:numPr>
        <w:rPr>
          <w:rFonts w:cs="Times New Roman"/>
          <w:sz w:val="24"/>
          <w:szCs w:val="28"/>
        </w:rPr>
      </w:pPr>
      <w:r w:rsidRPr="00526195">
        <w:rPr>
          <w:rFonts w:cs="Times New Roman"/>
          <w:sz w:val="24"/>
          <w:szCs w:val="28"/>
        </w:rPr>
        <w:t>Документирование системы</w:t>
      </w:r>
      <w:r w:rsidRPr="00526195">
        <w:rPr>
          <w:rFonts w:cs="Times New Roman"/>
          <w:sz w:val="24"/>
          <w:szCs w:val="28"/>
          <w:lang w:val="en-US"/>
        </w:rPr>
        <w:t>;</w:t>
      </w:r>
    </w:p>
    <w:p w:rsidR="00526195" w:rsidRPr="00526195" w:rsidRDefault="00526195" w:rsidP="00526195">
      <w:pPr>
        <w:pStyle w:val="affff"/>
        <w:numPr>
          <w:ilvl w:val="0"/>
          <w:numId w:val="30"/>
        </w:numPr>
        <w:rPr>
          <w:rFonts w:cs="Times New Roman"/>
          <w:sz w:val="24"/>
          <w:szCs w:val="28"/>
        </w:rPr>
      </w:pPr>
      <w:r w:rsidRPr="00526195">
        <w:rPr>
          <w:rFonts w:cs="Times New Roman"/>
          <w:sz w:val="24"/>
          <w:szCs w:val="28"/>
        </w:rPr>
        <w:t>Опытно-промышленная эксплуатация системы</w:t>
      </w:r>
      <w:r w:rsidRPr="00526195">
        <w:rPr>
          <w:rFonts w:cs="Times New Roman"/>
          <w:sz w:val="24"/>
          <w:szCs w:val="28"/>
          <w:lang w:val="en-US"/>
        </w:rPr>
        <w:t>;</w:t>
      </w:r>
    </w:p>
    <w:p w:rsidR="00526195" w:rsidRPr="00526195" w:rsidRDefault="00526195" w:rsidP="00526195">
      <w:pPr>
        <w:pStyle w:val="affff"/>
        <w:numPr>
          <w:ilvl w:val="0"/>
          <w:numId w:val="30"/>
        </w:numPr>
        <w:rPr>
          <w:rFonts w:cs="Times New Roman"/>
          <w:sz w:val="24"/>
          <w:szCs w:val="28"/>
        </w:rPr>
      </w:pPr>
      <w:r w:rsidRPr="00526195">
        <w:rPr>
          <w:rFonts w:cs="Times New Roman"/>
          <w:sz w:val="24"/>
          <w:szCs w:val="28"/>
        </w:rPr>
        <w:t>Сдача системы в промышленную эксплуатацию.</w:t>
      </w:r>
    </w:p>
    <w:p w:rsidR="00526195" w:rsidRPr="00526195" w:rsidRDefault="00526195" w:rsidP="00526195">
      <w:pPr>
        <w:pStyle w:val="affff"/>
        <w:rPr>
          <w:rFonts w:cs="Times New Roman"/>
          <w:sz w:val="24"/>
          <w:szCs w:val="28"/>
        </w:rPr>
      </w:pPr>
      <w:r w:rsidRPr="00526195">
        <w:rPr>
          <w:rFonts w:cs="Times New Roman"/>
          <w:sz w:val="24"/>
          <w:szCs w:val="28"/>
        </w:rPr>
        <w:t>Функции сотрудников Заказчика в команде направлены на максимально эффективное достижение целей проекта и включают в себя:</w:t>
      </w:r>
    </w:p>
    <w:p w:rsidR="00526195" w:rsidRPr="00526195" w:rsidRDefault="00526195" w:rsidP="00526195">
      <w:pPr>
        <w:pStyle w:val="affff"/>
        <w:numPr>
          <w:ilvl w:val="0"/>
          <w:numId w:val="30"/>
        </w:numPr>
        <w:rPr>
          <w:rFonts w:cs="Times New Roman"/>
          <w:sz w:val="24"/>
          <w:szCs w:val="28"/>
        </w:rPr>
      </w:pPr>
      <w:r w:rsidRPr="00526195">
        <w:rPr>
          <w:rFonts w:cs="Times New Roman"/>
          <w:sz w:val="24"/>
          <w:szCs w:val="28"/>
        </w:rPr>
        <w:t>Согласование и утверждение проектных документов;</w:t>
      </w:r>
    </w:p>
    <w:p w:rsidR="00526195" w:rsidRPr="00526195" w:rsidRDefault="00526195" w:rsidP="00526195">
      <w:pPr>
        <w:pStyle w:val="affff"/>
        <w:numPr>
          <w:ilvl w:val="0"/>
          <w:numId w:val="30"/>
        </w:numPr>
        <w:rPr>
          <w:rFonts w:cs="Times New Roman"/>
          <w:sz w:val="24"/>
          <w:szCs w:val="28"/>
        </w:rPr>
      </w:pPr>
      <w:r w:rsidRPr="00526195">
        <w:rPr>
          <w:rFonts w:cs="Times New Roman"/>
          <w:sz w:val="24"/>
          <w:szCs w:val="28"/>
        </w:rPr>
        <w:t>Подготовка необходимого оборудования для системы;</w:t>
      </w:r>
    </w:p>
    <w:p w:rsidR="00526195" w:rsidRPr="00526195" w:rsidRDefault="00526195" w:rsidP="00526195">
      <w:pPr>
        <w:pStyle w:val="affff"/>
        <w:numPr>
          <w:ilvl w:val="0"/>
          <w:numId w:val="30"/>
        </w:numPr>
        <w:rPr>
          <w:rFonts w:cs="Times New Roman"/>
          <w:sz w:val="24"/>
          <w:szCs w:val="28"/>
        </w:rPr>
      </w:pPr>
      <w:r w:rsidRPr="00526195">
        <w:rPr>
          <w:rFonts w:cs="Times New Roman"/>
          <w:sz w:val="24"/>
          <w:szCs w:val="28"/>
        </w:rPr>
        <w:t>Функциональное тестирование и приёмку работ;</w:t>
      </w:r>
    </w:p>
    <w:p w:rsidR="00526195" w:rsidRPr="00526195" w:rsidRDefault="00526195" w:rsidP="00526195">
      <w:pPr>
        <w:pStyle w:val="affff"/>
        <w:numPr>
          <w:ilvl w:val="0"/>
          <w:numId w:val="30"/>
        </w:numPr>
        <w:rPr>
          <w:rFonts w:cs="Times New Roman"/>
          <w:sz w:val="24"/>
          <w:szCs w:val="28"/>
        </w:rPr>
      </w:pPr>
      <w:r w:rsidRPr="00526195">
        <w:rPr>
          <w:rFonts w:cs="Times New Roman"/>
          <w:sz w:val="24"/>
          <w:szCs w:val="28"/>
        </w:rPr>
        <w:t>Ввод необходимой информации для эксплуатации системы;</w:t>
      </w:r>
    </w:p>
    <w:p w:rsidR="00526195" w:rsidRPr="00526195" w:rsidRDefault="00526195" w:rsidP="00526195">
      <w:pPr>
        <w:pStyle w:val="affff"/>
        <w:numPr>
          <w:ilvl w:val="0"/>
          <w:numId w:val="30"/>
        </w:numPr>
        <w:rPr>
          <w:rFonts w:cs="Times New Roman"/>
          <w:sz w:val="24"/>
          <w:szCs w:val="28"/>
        </w:rPr>
      </w:pPr>
      <w:r w:rsidRPr="00526195">
        <w:rPr>
          <w:rFonts w:cs="Times New Roman"/>
          <w:sz w:val="24"/>
          <w:szCs w:val="28"/>
        </w:rPr>
        <w:t>Распределение обязанностей между исполнителями для обеспечения эксплуатации системы;</w:t>
      </w:r>
    </w:p>
    <w:p w:rsidR="00526195" w:rsidRPr="00526195" w:rsidRDefault="00526195" w:rsidP="00526195">
      <w:pPr>
        <w:pStyle w:val="affff"/>
        <w:numPr>
          <w:ilvl w:val="0"/>
          <w:numId w:val="30"/>
        </w:numPr>
        <w:rPr>
          <w:rFonts w:cs="Times New Roman"/>
          <w:sz w:val="24"/>
          <w:szCs w:val="28"/>
        </w:rPr>
      </w:pPr>
      <w:r w:rsidRPr="00526195">
        <w:rPr>
          <w:rFonts w:cs="Times New Roman"/>
          <w:sz w:val="24"/>
          <w:szCs w:val="28"/>
        </w:rPr>
        <w:t>Эксплуатацию системы на этапе опытно-промышленной эксплуатации.</w:t>
      </w:r>
    </w:p>
    <w:p w:rsidR="00526195" w:rsidRPr="00526195" w:rsidRDefault="00526195" w:rsidP="00526195">
      <w:pPr>
        <w:pStyle w:val="affff"/>
        <w:rPr>
          <w:rFonts w:cs="Times New Roman"/>
          <w:sz w:val="24"/>
          <w:szCs w:val="28"/>
        </w:rPr>
      </w:pPr>
      <w:r w:rsidRPr="00526195">
        <w:rPr>
          <w:rFonts w:cs="Times New Roman"/>
          <w:sz w:val="24"/>
          <w:szCs w:val="28"/>
        </w:rPr>
        <w:t>К организации проекта по выполнению работ по созданию Системы предъявляются следующие требования:</w:t>
      </w:r>
    </w:p>
    <w:p w:rsidR="00526195" w:rsidRPr="00526195" w:rsidRDefault="00526195" w:rsidP="00526195">
      <w:pPr>
        <w:pStyle w:val="affff"/>
        <w:numPr>
          <w:ilvl w:val="0"/>
          <w:numId w:val="30"/>
        </w:numPr>
        <w:rPr>
          <w:rFonts w:cs="Times New Roman"/>
          <w:sz w:val="24"/>
          <w:szCs w:val="28"/>
        </w:rPr>
      </w:pPr>
      <w:r w:rsidRPr="00526195">
        <w:rPr>
          <w:rFonts w:cs="Times New Roman"/>
          <w:sz w:val="24"/>
          <w:szCs w:val="28"/>
        </w:rPr>
        <w:t>Все работы будут проводиться в центральных офисах Заказчика (Москва) и Исполнителя.</w:t>
      </w:r>
    </w:p>
    <w:p w:rsidR="00526195" w:rsidRPr="00526195" w:rsidRDefault="00526195" w:rsidP="00526195">
      <w:pPr>
        <w:pStyle w:val="affff"/>
        <w:numPr>
          <w:ilvl w:val="0"/>
          <w:numId w:val="30"/>
        </w:numPr>
        <w:rPr>
          <w:rFonts w:cs="Times New Roman"/>
          <w:sz w:val="24"/>
          <w:szCs w:val="28"/>
        </w:rPr>
      </w:pPr>
      <w:r w:rsidRPr="00526195">
        <w:rPr>
          <w:rFonts w:cs="Times New Roman"/>
          <w:sz w:val="24"/>
          <w:szCs w:val="28"/>
        </w:rPr>
        <w:t xml:space="preserve">Работы выполняются согласно технологии выполнения работ по </w:t>
      </w:r>
      <w:r w:rsidRPr="00526195">
        <w:rPr>
          <w:sz w:val="24"/>
          <w:szCs w:val="28"/>
        </w:rPr>
        <w:t>созданию</w:t>
      </w:r>
      <w:r w:rsidRPr="00526195">
        <w:rPr>
          <w:rFonts w:cs="Times New Roman"/>
          <w:sz w:val="24"/>
          <w:szCs w:val="28"/>
        </w:rPr>
        <w:t xml:space="preserve"> программного обеспечения, применяемой Исполнителем.</w:t>
      </w:r>
    </w:p>
    <w:p w:rsidR="00526195" w:rsidRPr="00526195" w:rsidRDefault="00526195" w:rsidP="00526195">
      <w:pPr>
        <w:pStyle w:val="affff"/>
        <w:numPr>
          <w:ilvl w:val="0"/>
          <w:numId w:val="30"/>
        </w:numPr>
        <w:rPr>
          <w:rFonts w:cs="Times New Roman"/>
          <w:sz w:val="24"/>
          <w:szCs w:val="28"/>
        </w:rPr>
      </w:pPr>
      <w:r w:rsidRPr="00526195">
        <w:rPr>
          <w:rFonts w:cs="Times New Roman"/>
          <w:sz w:val="24"/>
          <w:szCs w:val="28"/>
        </w:rPr>
        <w:t>Проектные и эксплуатационные документы оформляются по шаблонам, принятым у Исполнителя;</w:t>
      </w:r>
    </w:p>
    <w:p w:rsidR="00526195" w:rsidRPr="00526195" w:rsidRDefault="00862200" w:rsidP="00862200">
      <w:pPr>
        <w:pStyle w:val="3"/>
        <w:keepLines/>
        <w:suppressAutoHyphens w:val="0"/>
        <w:spacing w:before="280" w:after="0" w:line="288" w:lineRule="auto"/>
        <w:ind w:left="709"/>
        <w:jc w:val="both"/>
        <w:rPr>
          <w:rFonts w:ascii="Times New Roman" w:hAnsi="Times New Roman"/>
          <w:i/>
          <w:sz w:val="24"/>
          <w:szCs w:val="28"/>
        </w:rPr>
      </w:pPr>
      <w:r>
        <w:rPr>
          <w:rFonts w:ascii="Times New Roman" w:hAnsi="Times New Roman"/>
          <w:i/>
          <w:sz w:val="24"/>
          <w:szCs w:val="28"/>
        </w:rPr>
        <w:t>4.23.</w:t>
      </w:r>
      <w:r w:rsidR="00526195" w:rsidRPr="00526195">
        <w:rPr>
          <w:rFonts w:ascii="Times New Roman" w:hAnsi="Times New Roman"/>
          <w:i/>
          <w:sz w:val="24"/>
          <w:szCs w:val="28"/>
        </w:rPr>
        <w:t>Допущения при выполнении работ</w:t>
      </w:r>
    </w:p>
    <w:p w:rsidR="00526195" w:rsidRPr="00526195" w:rsidRDefault="00526195" w:rsidP="00526195">
      <w:pPr>
        <w:pStyle w:val="affff"/>
        <w:ind w:firstLine="709"/>
        <w:rPr>
          <w:sz w:val="24"/>
        </w:rPr>
      </w:pPr>
      <w:r w:rsidRPr="00526195">
        <w:rPr>
          <w:sz w:val="24"/>
        </w:rPr>
        <w:t>Перечисленные ниже допущения являются предположениями, базирующимися на текущем понимании условий проекта, и приняты для целей предварительной расчетной оценки задач и графика проекта. Если эти допущения в дальнейшем не подтвердятся, требования к работам и расчётные оценки проекта по выполнению работ должны быть соответствующим образом пересмотрены.</w:t>
      </w:r>
    </w:p>
    <w:p w:rsidR="00526195" w:rsidRPr="00526195" w:rsidRDefault="00526195" w:rsidP="00526195">
      <w:pPr>
        <w:pStyle w:val="affff"/>
        <w:numPr>
          <w:ilvl w:val="0"/>
          <w:numId w:val="34"/>
        </w:numPr>
        <w:rPr>
          <w:sz w:val="24"/>
        </w:rPr>
      </w:pPr>
      <w:r w:rsidRPr="00526195">
        <w:rPr>
          <w:sz w:val="24"/>
        </w:rPr>
        <w:lastRenderedPageBreak/>
        <w:t>СУТП ТК должна предложить план подачи ПС и план передислокации порожнего парка. При этом график подачи парка не имеет строго соответствия графику исполнения заказов, а планируется равномерно, в течение месячного периода. Такая технология повторяет допущения, используемые на практике, при текущей системе управления парком.</w:t>
      </w:r>
    </w:p>
    <w:p w:rsidR="00526195" w:rsidRPr="00526195" w:rsidRDefault="00526195" w:rsidP="00526195">
      <w:pPr>
        <w:pStyle w:val="affff"/>
        <w:numPr>
          <w:ilvl w:val="0"/>
          <w:numId w:val="34"/>
        </w:numPr>
        <w:rPr>
          <w:sz w:val="24"/>
        </w:rPr>
      </w:pPr>
      <w:r w:rsidRPr="00526195">
        <w:rPr>
          <w:sz w:val="24"/>
        </w:rPr>
        <w:t>На первом этапе формирования системы допустимы упрощенные процессы обмена информацией с внешними информационными системами, а именно ручные регламенты обмена файлами.</w:t>
      </w:r>
    </w:p>
    <w:p w:rsidR="00526195" w:rsidRPr="00526195" w:rsidRDefault="00862200" w:rsidP="00862200">
      <w:pPr>
        <w:pStyle w:val="3"/>
        <w:keepLines/>
        <w:suppressAutoHyphens w:val="0"/>
        <w:spacing w:before="280" w:after="0" w:line="288" w:lineRule="auto"/>
        <w:ind w:left="709"/>
        <w:jc w:val="both"/>
        <w:rPr>
          <w:rFonts w:ascii="Times New Roman" w:hAnsi="Times New Roman"/>
          <w:i/>
          <w:sz w:val="24"/>
          <w:szCs w:val="28"/>
        </w:rPr>
      </w:pPr>
      <w:r>
        <w:rPr>
          <w:rFonts w:ascii="Times New Roman" w:hAnsi="Times New Roman"/>
          <w:i/>
          <w:sz w:val="24"/>
          <w:szCs w:val="28"/>
        </w:rPr>
        <w:t>4.24.</w:t>
      </w:r>
      <w:r w:rsidR="00526195" w:rsidRPr="00526195">
        <w:rPr>
          <w:rFonts w:ascii="Times New Roman" w:hAnsi="Times New Roman"/>
          <w:i/>
          <w:sz w:val="24"/>
          <w:szCs w:val="28"/>
        </w:rPr>
        <w:t>Ограничения при выполнении работ</w:t>
      </w:r>
    </w:p>
    <w:p w:rsidR="00526195" w:rsidRPr="00526195" w:rsidRDefault="00526195" w:rsidP="00526195">
      <w:pPr>
        <w:pStyle w:val="affff"/>
        <w:ind w:firstLine="709"/>
        <w:rPr>
          <w:sz w:val="20"/>
        </w:rPr>
      </w:pPr>
      <w:r w:rsidRPr="00526195">
        <w:rPr>
          <w:sz w:val="24"/>
        </w:rPr>
        <w:t>Система не предназначена для непосредственного управления парками вагонов и контейнеров, то есть принятия решения о назначении конкретного ресурса под загрузку конкретной заявки на подачу ПС, а только формирует месячные планы регулировки, согласованные с планами подачи ПС. Задача принятия решения о назначении конкретного ресурса под загрузку конкретной заявки на подачу ПС может быть решена следующим проектом, базирующимся на планах подачи ПС и регулировки.</w:t>
      </w:r>
      <w:r w:rsidRPr="00526195">
        <w:rPr>
          <w:sz w:val="20"/>
        </w:rPr>
        <w:t xml:space="preserve"> </w:t>
      </w:r>
    </w:p>
    <w:p w:rsidR="00526195" w:rsidRPr="00526195" w:rsidRDefault="00862200" w:rsidP="00862200">
      <w:pPr>
        <w:pStyle w:val="3"/>
        <w:keepLines/>
        <w:suppressAutoHyphens w:val="0"/>
        <w:spacing w:before="280" w:after="0" w:line="288" w:lineRule="auto"/>
        <w:ind w:left="709"/>
        <w:jc w:val="both"/>
        <w:rPr>
          <w:rFonts w:ascii="Times New Roman" w:hAnsi="Times New Roman"/>
          <w:sz w:val="24"/>
          <w:szCs w:val="28"/>
        </w:rPr>
      </w:pPr>
      <w:r w:rsidRPr="00862200">
        <w:rPr>
          <w:rFonts w:ascii="Times New Roman" w:hAnsi="Times New Roman"/>
          <w:i/>
          <w:sz w:val="24"/>
          <w:szCs w:val="28"/>
        </w:rPr>
        <w:t>4.25.</w:t>
      </w:r>
      <w:r w:rsidR="00526195" w:rsidRPr="00526195">
        <w:rPr>
          <w:rFonts w:ascii="Times New Roman" w:hAnsi="Times New Roman"/>
          <w:sz w:val="24"/>
          <w:szCs w:val="28"/>
        </w:rPr>
        <w:t>Порядок контроля и приёмки системы</w:t>
      </w:r>
    </w:p>
    <w:p w:rsidR="00526195" w:rsidRPr="00526195" w:rsidRDefault="00526195" w:rsidP="00526195">
      <w:pPr>
        <w:pStyle w:val="affff"/>
        <w:ind w:firstLine="709"/>
        <w:rPr>
          <w:sz w:val="24"/>
        </w:rPr>
      </w:pPr>
      <w:r w:rsidRPr="00526195">
        <w:rPr>
          <w:sz w:val="24"/>
        </w:rPr>
        <w:t>Испытания Системы и его составных частей должны быть проведены на стадиях запуска в эксплуатацию на основании соответствующих программ и методик испытаний, подготовленных Исполнителем и утверждаемых представителями Заказчика.</w:t>
      </w:r>
    </w:p>
    <w:p w:rsidR="00526195" w:rsidRPr="00526195" w:rsidRDefault="00526195" w:rsidP="00526195">
      <w:pPr>
        <w:pStyle w:val="affff"/>
        <w:ind w:firstLine="709"/>
        <w:rPr>
          <w:sz w:val="24"/>
        </w:rPr>
      </w:pPr>
      <w:r w:rsidRPr="00526195">
        <w:rPr>
          <w:sz w:val="24"/>
        </w:rPr>
        <w:t>Программы и методики испытаний должны устанавливать необходимый и достаточный объем испытаний, обеспечивающий заданную достоверность получаемых результатов.</w:t>
      </w:r>
    </w:p>
    <w:p w:rsidR="00526195" w:rsidRPr="00526195" w:rsidRDefault="00526195" w:rsidP="00526195">
      <w:pPr>
        <w:pStyle w:val="affff"/>
        <w:ind w:firstLine="709"/>
        <w:rPr>
          <w:sz w:val="24"/>
        </w:rPr>
      </w:pPr>
      <w:r w:rsidRPr="00526195">
        <w:rPr>
          <w:sz w:val="24"/>
        </w:rPr>
        <w:t>Этап запуска подсистем заканчиваются оформлением актов о приемке подсистем в опытную эксплуатацию с приложением к ним протоколов испытаний.</w:t>
      </w:r>
    </w:p>
    <w:p w:rsidR="00526195" w:rsidRPr="00526195" w:rsidRDefault="00526195" w:rsidP="00526195">
      <w:pPr>
        <w:pStyle w:val="affff"/>
        <w:ind w:firstLine="709"/>
        <w:rPr>
          <w:sz w:val="24"/>
        </w:rPr>
      </w:pPr>
      <w:r w:rsidRPr="00526195">
        <w:rPr>
          <w:sz w:val="24"/>
        </w:rPr>
        <w:t>Результаты работ по этапу опытной эксплуатации оформляется актами о приемке соответствующих подсистем в постоянную эксплуатацию с приложением отчета о проведении опытной эксплуатации.</w:t>
      </w:r>
    </w:p>
    <w:p w:rsidR="00526195" w:rsidRPr="00526195" w:rsidRDefault="00526195" w:rsidP="00526195">
      <w:pPr>
        <w:pStyle w:val="affff"/>
        <w:ind w:firstLine="709"/>
        <w:rPr>
          <w:sz w:val="24"/>
        </w:rPr>
      </w:pPr>
      <w:r w:rsidRPr="00526195">
        <w:rPr>
          <w:sz w:val="24"/>
        </w:rPr>
        <w:t>Испытания подсистем следует проводить на объекте Заказчика. По согласованию между Заказчиком и Исполнителем предварительные испытания допускается проводить на технических средствах Исполнителя при создании условий получения достоверных результатов испытаний.</w:t>
      </w:r>
    </w:p>
    <w:p w:rsidR="00526195" w:rsidRPr="00526195" w:rsidRDefault="00526195" w:rsidP="00526195">
      <w:pPr>
        <w:pStyle w:val="affff"/>
        <w:ind w:firstLine="709"/>
        <w:rPr>
          <w:sz w:val="24"/>
        </w:rPr>
      </w:pPr>
      <w:r w:rsidRPr="00526195">
        <w:rPr>
          <w:sz w:val="24"/>
        </w:rPr>
        <w:t>Взаимодействие участников работ осуществляется на договорных условиях в соответствии с календарным планом работ проекта.</w:t>
      </w:r>
    </w:p>
    <w:p w:rsidR="00526195" w:rsidRPr="00526195" w:rsidRDefault="00526195" w:rsidP="00526195">
      <w:pPr>
        <w:pStyle w:val="affff"/>
        <w:ind w:firstLine="709"/>
        <w:rPr>
          <w:sz w:val="24"/>
        </w:rPr>
      </w:pPr>
      <w:r w:rsidRPr="00526195">
        <w:rPr>
          <w:sz w:val="24"/>
        </w:rPr>
        <w:t>Сдача-приемка этапов выполненных работ осуществляется по предъявлении Исполнителем комплектов соответствующих документов и завершается оформлением акта сдачи-приемки, подписанного Исполнителем, и утвержденного Заказчиком.</w:t>
      </w:r>
    </w:p>
    <w:p w:rsidR="00526195" w:rsidRPr="00526195" w:rsidRDefault="00526195" w:rsidP="00526195">
      <w:pPr>
        <w:pStyle w:val="affff"/>
        <w:ind w:firstLine="709"/>
        <w:rPr>
          <w:sz w:val="24"/>
        </w:rPr>
      </w:pPr>
      <w:r w:rsidRPr="00526195">
        <w:rPr>
          <w:sz w:val="24"/>
        </w:rPr>
        <w:t>В процессе приемки результатов должна быть осуществлена их проверка на соответствие требованиям настоящего Технического задания и соответствующих Проектных решений на подсистемы.</w:t>
      </w:r>
    </w:p>
    <w:p w:rsidR="00526195" w:rsidRPr="00526195" w:rsidRDefault="00526195" w:rsidP="00526195">
      <w:pPr>
        <w:widowControl w:val="0"/>
        <w:snapToGrid w:val="0"/>
        <w:ind w:firstLine="709"/>
        <w:jc w:val="both"/>
      </w:pPr>
      <w:r w:rsidRPr="00526195">
        <w:t xml:space="preserve">В течение 5 (пяти) календарных дней по завершении этапа работ исполнитель </w:t>
      </w:r>
      <w:r w:rsidRPr="00526195">
        <w:rPr>
          <w:bCs/>
        </w:rPr>
        <w:t>представляет Заказчику акт сдачи-приемки выполненных работ.</w:t>
      </w:r>
    </w:p>
    <w:p w:rsidR="00526195" w:rsidRPr="00526195" w:rsidRDefault="00526195" w:rsidP="00526195">
      <w:pPr>
        <w:widowControl w:val="0"/>
        <w:snapToGrid w:val="0"/>
        <w:ind w:firstLine="720"/>
        <w:jc w:val="both"/>
      </w:pPr>
      <w:r w:rsidRPr="00526195">
        <w:rPr>
          <w:bCs/>
        </w:rPr>
        <w:t>Заказчик</w:t>
      </w:r>
      <w:r w:rsidRPr="00526195">
        <w:t xml:space="preserve"> в течение 15 (пятнадцати) календарных дней со дня </w:t>
      </w:r>
      <w:proofErr w:type="gramStart"/>
      <w:r w:rsidRPr="00526195">
        <w:t>получения акта сдачи-приемки выполненных работ этапа</w:t>
      </w:r>
      <w:proofErr w:type="gramEnd"/>
      <w:r w:rsidRPr="00526195">
        <w:t xml:space="preserve"> направляет исполнителю подписанный акт сдачи-приемки выполненных работ этапа или мотивированный отказ от приемки работ.</w:t>
      </w:r>
    </w:p>
    <w:p w:rsidR="00526195" w:rsidRPr="00526195" w:rsidRDefault="00526195" w:rsidP="00526195">
      <w:pPr>
        <w:spacing w:after="200" w:line="276" w:lineRule="auto"/>
        <w:ind w:firstLine="708"/>
        <w:rPr>
          <w:rFonts w:eastAsia="MS Mincho"/>
          <w:sz w:val="22"/>
          <w:szCs w:val="28"/>
        </w:rPr>
      </w:pPr>
    </w:p>
    <w:p w:rsidR="00526195" w:rsidRPr="00526195" w:rsidRDefault="00862200" w:rsidP="00862200">
      <w:pPr>
        <w:pStyle w:val="3"/>
        <w:keepLines/>
        <w:suppressAutoHyphens w:val="0"/>
        <w:spacing w:before="280" w:after="0" w:line="288" w:lineRule="auto"/>
        <w:ind w:left="709"/>
        <w:jc w:val="both"/>
        <w:rPr>
          <w:rFonts w:ascii="Times New Roman" w:hAnsi="Times New Roman"/>
          <w:sz w:val="24"/>
          <w:szCs w:val="28"/>
        </w:rPr>
      </w:pPr>
      <w:r w:rsidRPr="00862200">
        <w:rPr>
          <w:rFonts w:ascii="Times New Roman" w:hAnsi="Times New Roman"/>
          <w:i/>
          <w:sz w:val="24"/>
          <w:szCs w:val="28"/>
        </w:rPr>
        <w:t>4.26.</w:t>
      </w:r>
      <w:r w:rsidR="00526195" w:rsidRPr="00526195">
        <w:rPr>
          <w:rFonts w:ascii="Times New Roman" w:hAnsi="Times New Roman"/>
          <w:sz w:val="24"/>
          <w:szCs w:val="28"/>
        </w:rPr>
        <w:t xml:space="preserve">Требования к документированию </w:t>
      </w:r>
    </w:p>
    <w:p w:rsidR="00526195" w:rsidRPr="00526195" w:rsidRDefault="00526195" w:rsidP="00526195">
      <w:pPr>
        <w:pStyle w:val="affff"/>
        <w:rPr>
          <w:sz w:val="24"/>
          <w:szCs w:val="28"/>
        </w:rPr>
      </w:pPr>
      <w:r w:rsidRPr="00526195">
        <w:rPr>
          <w:sz w:val="24"/>
          <w:szCs w:val="28"/>
        </w:rPr>
        <w:t>Исполнителем должен быть подготовлен комплект эксплуатационной документации на систему, содержащий:</w:t>
      </w:r>
    </w:p>
    <w:p w:rsidR="00526195" w:rsidRPr="00526195" w:rsidRDefault="00526195" w:rsidP="00526195">
      <w:pPr>
        <w:pStyle w:val="affff"/>
        <w:numPr>
          <w:ilvl w:val="0"/>
          <w:numId w:val="35"/>
        </w:numPr>
        <w:ind w:left="426"/>
        <w:rPr>
          <w:sz w:val="24"/>
          <w:szCs w:val="28"/>
        </w:rPr>
      </w:pPr>
      <w:r w:rsidRPr="00526195">
        <w:rPr>
          <w:sz w:val="24"/>
          <w:szCs w:val="28"/>
          <w:u w:val="single"/>
        </w:rPr>
        <w:t>Исходные тексты и программную документацию в электронном виде</w:t>
      </w:r>
      <w:r w:rsidRPr="00526195">
        <w:rPr>
          <w:sz w:val="24"/>
          <w:szCs w:val="28"/>
        </w:rPr>
        <w:t>:</w:t>
      </w:r>
    </w:p>
    <w:p w:rsidR="00526195" w:rsidRPr="00526195" w:rsidRDefault="00526195" w:rsidP="00526195">
      <w:pPr>
        <w:pStyle w:val="1f6"/>
        <w:numPr>
          <w:ilvl w:val="0"/>
          <w:numId w:val="31"/>
        </w:numPr>
        <w:ind w:left="567" w:firstLine="1"/>
        <w:rPr>
          <w:sz w:val="24"/>
          <w:szCs w:val="28"/>
        </w:rPr>
      </w:pPr>
      <w:r w:rsidRPr="00526195">
        <w:rPr>
          <w:sz w:val="24"/>
          <w:szCs w:val="28"/>
        </w:rPr>
        <w:t>Исходные тексты прикладного программного обеспечения, включая контрольные суммы для каждого файла по алгоритму MD5;</w:t>
      </w:r>
    </w:p>
    <w:p w:rsidR="00526195" w:rsidRPr="00526195" w:rsidRDefault="00526195" w:rsidP="00526195">
      <w:pPr>
        <w:pStyle w:val="1f6"/>
        <w:numPr>
          <w:ilvl w:val="0"/>
          <w:numId w:val="31"/>
        </w:numPr>
        <w:ind w:left="567" w:firstLine="1"/>
        <w:rPr>
          <w:sz w:val="24"/>
          <w:szCs w:val="28"/>
        </w:rPr>
      </w:pPr>
      <w:r w:rsidRPr="00526195">
        <w:rPr>
          <w:sz w:val="24"/>
          <w:szCs w:val="28"/>
        </w:rPr>
        <w:t>Инструкция по сборке из исходных текстов рабочего прикладного программного обеспечения;</w:t>
      </w:r>
    </w:p>
    <w:p w:rsidR="00526195" w:rsidRPr="00526195" w:rsidRDefault="00526195" w:rsidP="00526195">
      <w:pPr>
        <w:pStyle w:val="1f6"/>
        <w:numPr>
          <w:ilvl w:val="0"/>
          <w:numId w:val="31"/>
        </w:numPr>
        <w:ind w:left="567" w:firstLine="1"/>
        <w:rPr>
          <w:sz w:val="24"/>
          <w:szCs w:val="28"/>
        </w:rPr>
      </w:pPr>
      <w:r w:rsidRPr="00526195">
        <w:rPr>
          <w:sz w:val="24"/>
          <w:szCs w:val="28"/>
        </w:rPr>
        <w:t>Исполняемые файлы (где применимо), включая контрольные суммы для каждого файла по алгоритму MD5;</w:t>
      </w:r>
    </w:p>
    <w:p w:rsidR="00526195" w:rsidRPr="00526195" w:rsidRDefault="00526195" w:rsidP="00526195">
      <w:pPr>
        <w:pStyle w:val="1f6"/>
        <w:numPr>
          <w:ilvl w:val="0"/>
          <w:numId w:val="31"/>
        </w:numPr>
        <w:ind w:left="567" w:firstLine="1"/>
        <w:rPr>
          <w:sz w:val="24"/>
          <w:szCs w:val="28"/>
        </w:rPr>
      </w:pPr>
      <w:r w:rsidRPr="00526195">
        <w:rPr>
          <w:sz w:val="24"/>
          <w:szCs w:val="28"/>
        </w:rPr>
        <w:t xml:space="preserve">Описание настроек используемого стандартного прикладного программного обеспечения; </w:t>
      </w:r>
    </w:p>
    <w:p w:rsidR="00526195" w:rsidRPr="00526195" w:rsidRDefault="00526195" w:rsidP="00526195">
      <w:pPr>
        <w:pStyle w:val="1f6"/>
        <w:numPr>
          <w:ilvl w:val="0"/>
          <w:numId w:val="31"/>
        </w:numPr>
        <w:ind w:left="567" w:firstLine="1"/>
        <w:rPr>
          <w:sz w:val="24"/>
          <w:szCs w:val="28"/>
        </w:rPr>
      </w:pPr>
      <w:r w:rsidRPr="00526195">
        <w:rPr>
          <w:sz w:val="24"/>
          <w:szCs w:val="28"/>
        </w:rPr>
        <w:t>Описание программных средств, содержащее сведения об их логической структуре и среде функционирования, а также описание методов, приемов и правил эксплуатации технологических средств, используемых при их создании.</w:t>
      </w:r>
    </w:p>
    <w:p w:rsidR="00526195" w:rsidRPr="00526195" w:rsidRDefault="00526195" w:rsidP="00526195">
      <w:pPr>
        <w:pStyle w:val="22"/>
        <w:numPr>
          <w:ilvl w:val="0"/>
          <w:numId w:val="35"/>
        </w:numPr>
        <w:tabs>
          <w:tab w:val="left" w:pos="1134"/>
          <w:tab w:val="left" w:pos="1418"/>
        </w:tabs>
        <w:suppressAutoHyphens w:val="0"/>
        <w:spacing w:line="276" w:lineRule="auto"/>
        <w:ind w:left="426"/>
        <w:jc w:val="both"/>
        <w:rPr>
          <w:rFonts w:eastAsiaTheme="minorEastAsia" w:cstheme="minorBidi"/>
          <w:b w:val="0"/>
          <w:bCs w:val="0"/>
          <w:i w:val="0"/>
          <w:sz w:val="24"/>
        </w:rPr>
      </w:pPr>
      <w:r w:rsidRPr="00526195">
        <w:rPr>
          <w:rFonts w:eastAsiaTheme="minorEastAsia" w:cstheme="minorBidi"/>
          <w:b w:val="0"/>
          <w:bCs w:val="0"/>
          <w:i w:val="0"/>
          <w:sz w:val="24"/>
          <w:u w:val="single"/>
        </w:rPr>
        <w:t>Технический проект в составе следующих документов</w:t>
      </w:r>
      <w:r w:rsidRPr="00526195">
        <w:rPr>
          <w:rFonts w:eastAsiaTheme="minorEastAsia" w:cstheme="minorBidi"/>
          <w:b w:val="0"/>
          <w:bCs w:val="0"/>
          <w:i w:val="0"/>
          <w:sz w:val="24"/>
        </w:rPr>
        <w:t>:</w:t>
      </w:r>
    </w:p>
    <w:p w:rsidR="00526195" w:rsidRPr="00526195" w:rsidRDefault="00526195" w:rsidP="00526195">
      <w:pPr>
        <w:pStyle w:val="1f6"/>
        <w:numPr>
          <w:ilvl w:val="0"/>
          <w:numId w:val="31"/>
        </w:numPr>
        <w:ind w:left="567" w:firstLine="1"/>
        <w:rPr>
          <w:sz w:val="24"/>
          <w:szCs w:val="28"/>
        </w:rPr>
      </w:pPr>
      <w:r w:rsidRPr="00526195">
        <w:rPr>
          <w:sz w:val="24"/>
          <w:szCs w:val="28"/>
        </w:rPr>
        <w:t>Ведомость технического проекта;</w:t>
      </w:r>
    </w:p>
    <w:p w:rsidR="00526195" w:rsidRPr="00526195" w:rsidRDefault="00526195" w:rsidP="00526195">
      <w:pPr>
        <w:pStyle w:val="1f6"/>
        <w:numPr>
          <w:ilvl w:val="0"/>
          <w:numId w:val="31"/>
        </w:numPr>
        <w:ind w:left="567" w:firstLine="1"/>
        <w:rPr>
          <w:sz w:val="24"/>
          <w:szCs w:val="28"/>
        </w:rPr>
      </w:pPr>
      <w:r w:rsidRPr="00526195">
        <w:rPr>
          <w:sz w:val="24"/>
          <w:szCs w:val="28"/>
        </w:rPr>
        <w:t>Пояснительная записка к техническому проекту (включая план мероприятий по подготовке объекта к вводу Системы в эксплуатацию).</w:t>
      </w:r>
    </w:p>
    <w:p w:rsidR="00526195" w:rsidRPr="00526195" w:rsidRDefault="00526195" w:rsidP="00526195">
      <w:pPr>
        <w:pStyle w:val="22"/>
        <w:numPr>
          <w:ilvl w:val="0"/>
          <w:numId w:val="35"/>
        </w:numPr>
        <w:tabs>
          <w:tab w:val="left" w:pos="851"/>
        </w:tabs>
        <w:suppressAutoHyphens w:val="0"/>
        <w:spacing w:line="276" w:lineRule="auto"/>
        <w:ind w:left="426"/>
        <w:jc w:val="both"/>
        <w:rPr>
          <w:rFonts w:eastAsiaTheme="minorEastAsia" w:cstheme="minorBidi"/>
          <w:b w:val="0"/>
          <w:bCs w:val="0"/>
          <w:i w:val="0"/>
          <w:sz w:val="24"/>
        </w:rPr>
      </w:pPr>
      <w:r w:rsidRPr="00526195">
        <w:rPr>
          <w:rFonts w:eastAsiaTheme="minorEastAsia" w:cstheme="minorBidi"/>
          <w:b w:val="0"/>
          <w:bCs w:val="0"/>
          <w:i w:val="0"/>
          <w:sz w:val="24"/>
          <w:u w:val="single"/>
        </w:rPr>
        <w:t>Эксплуатационную документацию</w:t>
      </w:r>
      <w:r w:rsidRPr="00526195">
        <w:rPr>
          <w:rFonts w:eastAsiaTheme="minorEastAsia" w:cstheme="minorBidi"/>
          <w:b w:val="0"/>
          <w:bCs w:val="0"/>
          <w:i w:val="0"/>
          <w:sz w:val="24"/>
        </w:rPr>
        <w:t>:</w:t>
      </w:r>
    </w:p>
    <w:p w:rsidR="00526195" w:rsidRPr="00526195" w:rsidRDefault="00526195" w:rsidP="00526195">
      <w:pPr>
        <w:pStyle w:val="1f6"/>
        <w:numPr>
          <w:ilvl w:val="0"/>
          <w:numId w:val="31"/>
        </w:numPr>
        <w:ind w:left="567" w:firstLine="1"/>
        <w:rPr>
          <w:sz w:val="24"/>
          <w:szCs w:val="28"/>
        </w:rPr>
      </w:pPr>
      <w:r w:rsidRPr="00526195">
        <w:rPr>
          <w:sz w:val="24"/>
          <w:szCs w:val="28"/>
        </w:rPr>
        <w:t>Ведомость эксплуатационных документов;</w:t>
      </w:r>
    </w:p>
    <w:p w:rsidR="00526195" w:rsidRPr="00526195" w:rsidRDefault="00526195" w:rsidP="00526195">
      <w:pPr>
        <w:pStyle w:val="1f6"/>
        <w:numPr>
          <w:ilvl w:val="0"/>
          <w:numId w:val="31"/>
        </w:numPr>
        <w:ind w:left="567" w:firstLine="1"/>
        <w:rPr>
          <w:sz w:val="24"/>
          <w:szCs w:val="28"/>
        </w:rPr>
      </w:pPr>
      <w:r w:rsidRPr="00526195">
        <w:rPr>
          <w:sz w:val="24"/>
          <w:szCs w:val="28"/>
        </w:rPr>
        <w:t>Общее описание СУТП ТК;</w:t>
      </w:r>
    </w:p>
    <w:p w:rsidR="00526195" w:rsidRPr="00526195" w:rsidRDefault="00526195" w:rsidP="00526195">
      <w:pPr>
        <w:pStyle w:val="1f6"/>
        <w:numPr>
          <w:ilvl w:val="0"/>
          <w:numId w:val="31"/>
        </w:numPr>
        <w:ind w:left="567" w:firstLine="1"/>
        <w:rPr>
          <w:sz w:val="24"/>
          <w:szCs w:val="28"/>
        </w:rPr>
      </w:pPr>
      <w:r w:rsidRPr="00526195">
        <w:rPr>
          <w:sz w:val="24"/>
          <w:szCs w:val="28"/>
        </w:rPr>
        <w:t>Руководство пользователя СУТП ТК (допускается разбивка на несколько томов по подсистемам);</w:t>
      </w:r>
    </w:p>
    <w:p w:rsidR="00526195" w:rsidRPr="00526195" w:rsidRDefault="00526195" w:rsidP="00526195">
      <w:pPr>
        <w:pStyle w:val="1f6"/>
        <w:numPr>
          <w:ilvl w:val="0"/>
          <w:numId w:val="31"/>
        </w:numPr>
        <w:ind w:left="567" w:firstLine="1"/>
        <w:rPr>
          <w:sz w:val="24"/>
          <w:szCs w:val="28"/>
        </w:rPr>
      </w:pPr>
      <w:r w:rsidRPr="00526195">
        <w:rPr>
          <w:sz w:val="24"/>
          <w:szCs w:val="28"/>
        </w:rPr>
        <w:t>Руководство администратора СУТП ТК (допускается разбивка на несколько томов по подсистемам);</w:t>
      </w:r>
    </w:p>
    <w:p w:rsidR="00526195" w:rsidRPr="00526195" w:rsidRDefault="00526195" w:rsidP="00526195">
      <w:pPr>
        <w:pStyle w:val="1f6"/>
        <w:numPr>
          <w:ilvl w:val="0"/>
          <w:numId w:val="31"/>
        </w:numPr>
        <w:ind w:left="567" w:firstLine="1"/>
        <w:rPr>
          <w:sz w:val="24"/>
          <w:szCs w:val="28"/>
        </w:rPr>
      </w:pPr>
      <w:r w:rsidRPr="00526195">
        <w:rPr>
          <w:sz w:val="24"/>
          <w:szCs w:val="28"/>
        </w:rPr>
        <w:t>Руководство программиста по режиму АСУ-АСУ СУТП ТК.</w:t>
      </w:r>
    </w:p>
    <w:p w:rsidR="00526195" w:rsidRPr="00526195" w:rsidRDefault="00526195" w:rsidP="00526195">
      <w:pPr>
        <w:pStyle w:val="affff2"/>
        <w:spacing w:before="120" w:after="0"/>
        <w:ind w:firstLine="0"/>
        <w:rPr>
          <w:sz w:val="24"/>
          <w:szCs w:val="28"/>
        </w:rPr>
      </w:pPr>
      <w:r w:rsidRPr="00526195">
        <w:rPr>
          <w:sz w:val="24"/>
          <w:szCs w:val="28"/>
        </w:rPr>
        <w:t>Требования к содержанию документов определяются в соответствии с РД 50-34.698-90 «Автоматизированные системы. Требования к содержанию документов».</w:t>
      </w:r>
    </w:p>
    <w:p w:rsidR="00526195" w:rsidRPr="00526195" w:rsidRDefault="00526195" w:rsidP="00526195">
      <w:pPr>
        <w:pStyle w:val="22"/>
        <w:numPr>
          <w:ilvl w:val="0"/>
          <w:numId w:val="35"/>
        </w:numPr>
        <w:tabs>
          <w:tab w:val="left" w:pos="851"/>
        </w:tabs>
        <w:suppressAutoHyphens w:val="0"/>
        <w:spacing w:line="276" w:lineRule="auto"/>
        <w:ind w:left="426"/>
        <w:jc w:val="both"/>
        <w:rPr>
          <w:rFonts w:eastAsiaTheme="minorEastAsia" w:cstheme="minorBidi"/>
          <w:b w:val="0"/>
          <w:bCs w:val="0"/>
          <w:i w:val="0"/>
          <w:sz w:val="24"/>
          <w:u w:val="single"/>
        </w:rPr>
      </w:pPr>
      <w:r w:rsidRPr="00526195">
        <w:rPr>
          <w:rFonts w:eastAsiaTheme="minorEastAsia" w:cstheme="minorBidi"/>
          <w:b w:val="0"/>
          <w:bCs w:val="0"/>
          <w:i w:val="0"/>
          <w:sz w:val="24"/>
          <w:u w:val="single"/>
        </w:rPr>
        <w:t xml:space="preserve">Отчетные документы по опытной эксплуатации и проведению испытаний: </w:t>
      </w:r>
    </w:p>
    <w:p w:rsidR="00526195" w:rsidRPr="00526195" w:rsidRDefault="00526195" w:rsidP="00526195">
      <w:pPr>
        <w:pStyle w:val="affff2"/>
        <w:rPr>
          <w:sz w:val="24"/>
          <w:szCs w:val="28"/>
        </w:rPr>
      </w:pPr>
      <w:r w:rsidRPr="00526195">
        <w:rPr>
          <w:sz w:val="24"/>
          <w:szCs w:val="28"/>
        </w:rPr>
        <w:t xml:space="preserve">Процесс ввода в действие Системы сопровождается оформлением и выпуском организационно-распорядительных документов (ОРД) по стадиям ввода: </w:t>
      </w:r>
    </w:p>
    <w:p w:rsidR="00526195" w:rsidRPr="00526195" w:rsidRDefault="00526195" w:rsidP="00526195">
      <w:pPr>
        <w:pStyle w:val="affff2"/>
        <w:numPr>
          <w:ilvl w:val="0"/>
          <w:numId w:val="39"/>
        </w:numPr>
        <w:ind w:left="993"/>
        <w:rPr>
          <w:sz w:val="24"/>
          <w:szCs w:val="28"/>
        </w:rPr>
      </w:pPr>
      <w:r w:rsidRPr="00526195">
        <w:rPr>
          <w:sz w:val="24"/>
          <w:szCs w:val="28"/>
        </w:rPr>
        <w:t>Сдачи СУТП ТК в опытную эксплуатацию (ОЭ);</w:t>
      </w:r>
    </w:p>
    <w:p w:rsidR="00526195" w:rsidRPr="00526195" w:rsidRDefault="00526195" w:rsidP="00526195">
      <w:pPr>
        <w:pStyle w:val="affff2"/>
        <w:numPr>
          <w:ilvl w:val="0"/>
          <w:numId w:val="39"/>
        </w:numPr>
        <w:ind w:left="993"/>
        <w:rPr>
          <w:sz w:val="24"/>
          <w:szCs w:val="28"/>
        </w:rPr>
      </w:pPr>
      <w:r w:rsidRPr="00526195">
        <w:rPr>
          <w:sz w:val="24"/>
          <w:szCs w:val="28"/>
        </w:rPr>
        <w:t>Проведения и завершения  ОЭ СУТП ТК;</w:t>
      </w:r>
    </w:p>
    <w:p w:rsidR="00526195" w:rsidRPr="00526195" w:rsidRDefault="00526195" w:rsidP="00526195">
      <w:pPr>
        <w:pStyle w:val="affff2"/>
        <w:numPr>
          <w:ilvl w:val="0"/>
          <w:numId w:val="39"/>
        </w:numPr>
        <w:ind w:left="993"/>
        <w:rPr>
          <w:sz w:val="24"/>
          <w:szCs w:val="28"/>
        </w:rPr>
      </w:pPr>
      <w:r w:rsidRPr="00526195">
        <w:rPr>
          <w:sz w:val="24"/>
          <w:szCs w:val="28"/>
        </w:rPr>
        <w:t xml:space="preserve">Сдачи СУТП ТК в промышленную эксплуатацию (ПЭ), и </w:t>
      </w:r>
      <w:proofErr w:type="gramStart"/>
      <w:r w:rsidRPr="00526195">
        <w:rPr>
          <w:sz w:val="24"/>
          <w:szCs w:val="28"/>
        </w:rPr>
        <w:t>вводе</w:t>
      </w:r>
      <w:proofErr w:type="gramEnd"/>
      <w:r w:rsidRPr="00526195">
        <w:rPr>
          <w:sz w:val="24"/>
          <w:szCs w:val="28"/>
        </w:rPr>
        <w:t xml:space="preserve"> её в действие;</w:t>
      </w:r>
    </w:p>
    <w:p w:rsidR="00526195" w:rsidRPr="00526195" w:rsidRDefault="00526195" w:rsidP="00526195">
      <w:pPr>
        <w:pStyle w:val="affff5"/>
        <w:spacing w:before="240"/>
        <w:ind w:firstLine="284"/>
        <w:rPr>
          <w:color w:val="auto"/>
          <w:sz w:val="24"/>
        </w:rPr>
      </w:pPr>
      <w:r w:rsidRPr="00526195">
        <w:rPr>
          <w:color w:val="auto"/>
          <w:sz w:val="24"/>
        </w:rPr>
        <w:t xml:space="preserve">Перечень ОРД оформляемых в процессе сдачи </w:t>
      </w:r>
      <w:r w:rsidRPr="00526195">
        <w:rPr>
          <w:sz w:val="24"/>
        </w:rPr>
        <w:t>СУТП ТК</w:t>
      </w:r>
      <w:r w:rsidRPr="00526195">
        <w:rPr>
          <w:color w:val="auto"/>
          <w:sz w:val="24"/>
        </w:rPr>
        <w:t xml:space="preserve"> в ОЭ:</w:t>
      </w:r>
    </w:p>
    <w:p w:rsidR="00526195" w:rsidRPr="00526195" w:rsidRDefault="00526195" w:rsidP="00526195">
      <w:pPr>
        <w:pStyle w:val="1f6"/>
        <w:numPr>
          <w:ilvl w:val="0"/>
          <w:numId w:val="36"/>
        </w:numPr>
        <w:ind w:left="567" w:firstLine="1"/>
        <w:rPr>
          <w:sz w:val="24"/>
          <w:szCs w:val="28"/>
        </w:rPr>
      </w:pPr>
      <w:r w:rsidRPr="00526195">
        <w:rPr>
          <w:sz w:val="24"/>
          <w:szCs w:val="28"/>
        </w:rPr>
        <w:t>Приказ (проект) о назначении приемочной комиссии и проведении испытаний по приемке системы в ОЭ;</w:t>
      </w:r>
    </w:p>
    <w:p w:rsidR="00526195" w:rsidRPr="00526195" w:rsidRDefault="00526195" w:rsidP="00526195">
      <w:pPr>
        <w:pStyle w:val="1f6"/>
        <w:numPr>
          <w:ilvl w:val="0"/>
          <w:numId w:val="36"/>
        </w:numPr>
        <w:ind w:left="567" w:firstLine="1"/>
        <w:rPr>
          <w:sz w:val="24"/>
          <w:szCs w:val="28"/>
        </w:rPr>
      </w:pPr>
      <w:r w:rsidRPr="00526195">
        <w:rPr>
          <w:sz w:val="24"/>
          <w:szCs w:val="28"/>
        </w:rPr>
        <w:lastRenderedPageBreak/>
        <w:t>Программа и методика испытаний по приемке СУТП ТК в ОЭ;</w:t>
      </w:r>
    </w:p>
    <w:p w:rsidR="00526195" w:rsidRPr="00526195" w:rsidRDefault="00526195" w:rsidP="00526195">
      <w:pPr>
        <w:pStyle w:val="1f6"/>
        <w:numPr>
          <w:ilvl w:val="0"/>
          <w:numId w:val="36"/>
        </w:numPr>
        <w:ind w:left="567" w:firstLine="1"/>
        <w:rPr>
          <w:sz w:val="24"/>
          <w:szCs w:val="28"/>
        </w:rPr>
      </w:pPr>
      <w:r w:rsidRPr="00526195">
        <w:rPr>
          <w:sz w:val="24"/>
          <w:szCs w:val="28"/>
        </w:rPr>
        <w:t>Протокол о проведении испытаний по приемке СУТП ТК в ОЭ;</w:t>
      </w:r>
    </w:p>
    <w:p w:rsidR="00526195" w:rsidRPr="00526195" w:rsidRDefault="00526195" w:rsidP="00526195">
      <w:pPr>
        <w:pStyle w:val="1f6"/>
        <w:numPr>
          <w:ilvl w:val="0"/>
          <w:numId w:val="36"/>
        </w:numPr>
        <w:ind w:left="567" w:firstLine="1"/>
        <w:rPr>
          <w:sz w:val="24"/>
          <w:szCs w:val="28"/>
        </w:rPr>
      </w:pPr>
      <w:r w:rsidRPr="00526195">
        <w:rPr>
          <w:sz w:val="24"/>
          <w:szCs w:val="28"/>
        </w:rPr>
        <w:t>Акт о проведении комплексных испытаний и приемке СУТП ТК в ОЭ.</w:t>
      </w:r>
    </w:p>
    <w:p w:rsidR="00526195" w:rsidRPr="00526195" w:rsidRDefault="00526195" w:rsidP="00526195">
      <w:pPr>
        <w:pStyle w:val="a0"/>
        <w:numPr>
          <w:ilvl w:val="0"/>
          <w:numId w:val="0"/>
        </w:numPr>
        <w:tabs>
          <w:tab w:val="left" w:pos="708"/>
        </w:tabs>
        <w:ind w:left="284"/>
        <w:rPr>
          <w:color w:val="auto"/>
          <w:sz w:val="24"/>
          <w:szCs w:val="28"/>
        </w:rPr>
      </w:pPr>
      <w:r w:rsidRPr="00526195">
        <w:rPr>
          <w:color w:val="auto"/>
          <w:sz w:val="24"/>
          <w:szCs w:val="28"/>
        </w:rPr>
        <w:t>Примечание: Сдача в опытную эксплуатацию системы проводится на контрольном примере, по составу и структуре обрабатываемой информации полностью соответствующей проектным решениям, в опытной зоне, согласованной с Заказчиком.</w:t>
      </w:r>
    </w:p>
    <w:p w:rsidR="00526195" w:rsidRPr="00526195" w:rsidRDefault="00526195" w:rsidP="00526195">
      <w:pPr>
        <w:pStyle w:val="affff5"/>
        <w:ind w:firstLine="284"/>
        <w:rPr>
          <w:color w:val="auto"/>
          <w:sz w:val="24"/>
        </w:rPr>
      </w:pPr>
      <w:r w:rsidRPr="00526195">
        <w:rPr>
          <w:color w:val="auto"/>
          <w:sz w:val="24"/>
        </w:rPr>
        <w:t xml:space="preserve">Перечень ОРД о проведении и завершении ОЭ </w:t>
      </w:r>
      <w:r w:rsidRPr="00526195">
        <w:rPr>
          <w:sz w:val="24"/>
        </w:rPr>
        <w:t>СУТП ТК</w:t>
      </w:r>
      <w:r w:rsidRPr="00526195">
        <w:rPr>
          <w:color w:val="auto"/>
          <w:sz w:val="24"/>
        </w:rPr>
        <w:t xml:space="preserve">: </w:t>
      </w:r>
    </w:p>
    <w:p w:rsidR="00526195" w:rsidRPr="00526195" w:rsidRDefault="00526195" w:rsidP="00526195">
      <w:pPr>
        <w:pStyle w:val="1f6"/>
        <w:numPr>
          <w:ilvl w:val="0"/>
          <w:numId w:val="36"/>
        </w:numPr>
        <w:ind w:left="567" w:firstLine="1"/>
        <w:rPr>
          <w:sz w:val="24"/>
          <w:szCs w:val="28"/>
        </w:rPr>
      </w:pPr>
      <w:r w:rsidRPr="00526195">
        <w:rPr>
          <w:sz w:val="24"/>
          <w:szCs w:val="28"/>
        </w:rPr>
        <w:t>Приказ (проект) о назначении приемочной комиссии и проведении приемо-сдаточных испытаний по проведению и завершению ОЭ СУТП ТК;</w:t>
      </w:r>
    </w:p>
    <w:p w:rsidR="00526195" w:rsidRPr="00526195" w:rsidRDefault="00526195" w:rsidP="00526195">
      <w:pPr>
        <w:pStyle w:val="1f6"/>
        <w:numPr>
          <w:ilvl w:val="0"/>
          <w:numId w:val="36"/>
        </w:numPr>
        <w:ind w:left="567" w:firstLine="1"/>
        <w:rPr>
          <w:sz w:val="24"/>
          <w:szCs w:val="28"/>
        </w:rPr>
      </w:pPr>
      <w:r w:rsidRPr="00526195">
        <w:rPr>
          <w:sz w:val="24"/>
          <w:szCs w:val="28"/>
        </w:rPr>
        <w:t>Программа и методика приемо-сдаточных испытаний по проведению и завершению ОЭ СУТП ТК;</w:t>
      </w:r>
    </w:p>
    <w:p w:rsidR="00526195" w:rsidRPr="00526195" w:rsidRDefault="00526195" w:rsidP="00526195">
      <w:pPr>
        <w:pStyle w:val="1f6"/>
        <w:numPr>
          <w:ilvl w:val="0"/>
          <w:numId w:val="36"/>
        </w:numPr>
        <w:ind w:left="567" w:firstLine="1"/>
        <w:rPr>
          <w:sz w:val="24"/>
          <w:szCs w:val="28"/>
        </w:rPr>
      </w:pPr>
      <w:r w:rsidRPr="00526195">
        <w:rPr>
          <w:sz w:val="24"/>
          <w:szCs w:val="28"/>
        </w:rPr>
        <w:t>Отчет о проведении опытной эксплуатации, включающий:</w:t>
      </w:r>
    </w:p>
    <w:p w:rsidR="00526195" w:rsidRPr="00526195" w:rsidRDefault="00526195" w:rsidP="00526195">
      <w:pPr>
        <w:pStyle w:val="20"/>
        <w:rPr>
          <w:color w:val="auto"/>
          <w:sz w:val="24"/>
        </w:rPr>
      </w:pPr>
      <w:r w:rsidRPr="00526195">
        <w:rPr>
          <w:color w:val="auto"/>
          <w:sz w:val="24"/>
        </w:rPr>
        <w:t>Приложение 1. Перечень мероприятий опытной эксплуатации.</w:t>
      </w:r>
    </w:p>
    <w:p w:rsidR="00526195" w:rsidRPr="00526195" w:rsidRDefault="00526195" w:rsidP="00526195">
      <w:pPr>
        <w:pStyle w:val="20"/>
        <w:rPr>
          <w:color w:val="auto"/>
          <w:sz w:val="24"/>
        </w:rPr>
      </w:pPr>
      <w:r w:rsidRPr="00526195">
        <w:rPr>
          <w:color w:val="auto"/>
          <w:sz w:val="24"/>
        </w:rPr>
        <w:t>Приложение 2. Журнал опытной эксплуатации.</w:t>
      </w:r>
    </w:p>
    <w:p w:rsidR="00526195" w:rsidRPr="00526195" w:rsidRDefault="00526195" w:rsidP="00526195">
      <w:pPr>
        <w:pStyle w:val="20"/>
        <w:rPr>
          <w:color w:val="auto"/>
          <w:sz w:val="24"/>
        </w:rPr>
      </w:pPr>
      <w:r w:rsidRPr="00526195">
        <w:rPr>
          <w:color w:val="auto"/>
          <w:sz w:val="24"/>
        </w:rPr>
        <w:t xml:space="preserve">Приложение 3. Протокол внесения изменений к Техническому заданию на создание </w:t>
      </w:r>
      <w:r w:rsidRPr="00526195">
        <w:rPr>
          <w:sz w:val="24"/>
        </w:rPr>
        <w:t>СУТП ТК</w:t>
      </w:r>
      <w:r w:rsidRPr="00526195">
        <w:rPr>
          <w:color w:val="auto"/>
          <w:sz w:val="24"/>
        </w:rPr>
        <w:t xml:space="preserve"> (при необходимости).</w:t>
      </w:r>
    </w:p>
    <w:p w:rsidR="00526195" w:rsidRPr="00526195" w:rsidRDefault="00526195" w:rsidP="00526195">
      <w:pPr>
        <w:pStyle w:val="1f6"/>
        <w:numPr>
          <w:ilvl w:val="0"/>
          <w:numId w:val="36"/>
        </w:numPr>
        <w:ind w:left="567" w:firstLine="1"/>
        <w:rPr>
          <w:sz w:val="24"/>
          <w:szCs w:val="28"/>
        </w:rPr>
      </w:pPr>
      <w:r w:rsidRPr="00526195">
        <w:rPr>
          <w:sz w:val="24"/>
          <w:szCs w:val="28"/>
        </w:rPr>
        <w:t>Протокол заседания Комиссии по проведению приемо-сдаточных испытаний по завершению ОЭ СУТП ТК и устранения замечаний по результатам опытной эксплуатации;</w:t>
      </w:r>
    </w:p>
    <w:p w:rsidR="00526195" w:rsidRPr="00526195" w:rsidRDefault="00526195" w:rsidP="00526195">
      <w:pPr>
        <w:pStyle w:val="1f6"/>
        <w:numPr>
          <w:ilvl w:val="0"/>
          <w:numId w:val="36"/>
        </w:numPr>
        <w:ind w:left="567" w:firstLine="1"/>
        <w:rPr>
          <w:sz w:val="24"/>
          <w:szCs w:val="28"/>
        </w:rPr>
      </w:pPr>
      <w:r w:rsidRPr="00526195">
        <w:rPr>
          <w:sz w:val="24"/>
          <w:szCs w:val="28"/>
        </w:rPr>
        <w:t xml:space="preserve">Акт о завершении опытной эксплуатации и готовности системы </w:t>
      </w:r>
      <w:proofErr w:type="gramStart"/>
      <w:r w:rsidRPr="00526195">
        <w:rPr>
          <w:sz w:val="24"/>
          <w:szCs w:val="28"/>
        </w:rPr>
        <w:t>ко</w:t>
      </w:r>
      <w:proofErr w:type="gramEnd"/>
      <w:r w:rsidRPr="00526195">
        <w:rPr>
          <w:sz w:val="24"/>
          <w:szCs w:val="28"/>
        </w:rPr>
        <w:t xml:space="preserve"> вводу в промышленную эксплуатацию. </w:t>
      </w:r>
    </w:p>
    <w:p w:rsidR="00526195" w:rsidRPr="00526195" w:rsidRDefault="00526195" w:rsidP="00526195">
      <w:pPr>
        <w:pStyle w:val="a0"/>
        <w:numPr>
          <w:ilvl w:val="0"/>
          <w:numId w:val="0"/>
        </w:numPr>
        <w:tabs>
          <w:tab w:val="left" w:pos="708"/>
        </w:tabs>
        <w:spacing w:line="240" w:lineRule="auto"/>
        <w:ind w:left="284"/>
        <w:rPr>
          <w:color w:val="auto"/>
          <w:sz w:val="24"/>
          <w:szCs w:val="28"/>
        </w:rPr>
      </w:pPr>
      <w:r w:rsidRPr="00526195">
        <w:rPr>
          <w:color w:val="auto"/>
          <w:sz w:val="24"/>
          <w:szCs w:val="28"/>
        </w:rPr>
        <w:t>Примечание: В процессе проведения опытной эксплуатации вводятся реальные массивы информации в реальной структуре подразделений и проверяются временные и технологические параметры принятых проектных и методических решений.</w:t>
      </w:r>
    </w:p>
    <w:p w:rsidR="00526195" w:rsidRPr="00526195" w:rsidRDefault="00526195" w:rsidP="00526195">
      <w:pPr>
        <w:pStyle w:val="affff5"/>
        <w:ind w:firstLine="284"/>
        <w:rPr>
          <w:color w:val="auto"/>
          <w:sz w:val="24"/>
        </w:rPr>
      </w:pPr>
      <w:r w:rsidRPr="00526195">
        <w:rPr>
          <w:color w:val="auto"/>
          <w:sz w:val="24"/>
        </w:rPr>
        <w:t xml:space="preserve">Перечень ОРД по сдаче </w:t>
      </w:r>
      <w:r w:rsidRPr="00526195">
        <w:rPr>
          <w:sz w:val="24"/>
        </w:rPr>
        <w:t>СУТП ТК</w:t>
      </w:r>
      <w:r w:rsidRPr="00526195">
        <w:rPr>
          <w:color w:val="auto"/>
          <w:sz w:val="24"/>
        </w:rPr>
        <w:t xml:space="preserve"> в промышленную эксплуатацию (ПЭ), и </w:t>
      </w:r>
      <w:proofErr w:type="gramStart"/>
      <w:r w:rsidRPr="00526195">
        <w:rPr>
          <w:color w:val="auto"/>
          <w:sz w:val="24"/>
        </w:rPr>
        <w:t>вводе</w:t>
      </w:r>
      <w:proofErr w:type="gramEnd"/>
      <w:r w:rsidRPr="00526195">
        <w:rPr>
          <w:color w:val="auto"/>
          <w:sz w:val="24"/>
        </w:rPr>
        <w:t xml:space="preserve"> её в действие:</w:t>
      </w:r>
    </w:p>
    <w:p w:rsidR="00526195" w:rsidRPr="00526195" w:rsidRDefault="00526195" w:rsidP="00526195">
      <w:pPr>
        <w:pStyle w:val="1f6"/>
        <w:numPr>
          <w:ilvl w:val="0"/>
          <w:numId w:val="36"/>
        </w:numPr>
        <w:ind w:left="567" w:firstLine="1"/>
        <w:rPr>
          <w:sz w:val="24"/>
          <w:szCs w:val="28"/>
        </w:rPr>
      </w:pPr>
      <w:r w:rsidRPr="00526195">
        <w:rPr>
          <w:sz w:val="24"/>
          <w:szCs w:val="28"/>
        </w:rPr>
        <w:t>Протокол комиссии по приемке системы в ПЭ;</w:t>
      </w:r>
    </w:p>
    <w:p w:rsidR="00526195" w:rsidRPr="00526195" w:rsidRDefault="00526195" w:rsidP="00526195">
      <w:pPr>
        <w:pStyle w:val="1f6"/>
        <w:numPr>
          <w:ilvl w:val="0"/>
          <w:numId w:val="36"/>
        </w:numPr>
        <w:ind w:left="567" w:firstLine="1"/>
        <w:rPr>
          <w:sz w:val="24"/>
          <w:szCs w:val="28"/>
        </w:rPr>
      </w:pPr>
      <w:r w:rsidRPr="00526195">
        <w:rPr>
          <w:sz w:val="24"/>
          <w:szCs w:val="28"/>
        </w:rPr>
        <w:t>Акт приемки системы в ПЭ;</w:t>
      </w:r>
    </w:p>
    <w:p w:rsidR="00526195" w:rsidRPr="00526195" w:rsidRDefault="00526195" w:rsidP="00526195">
      <w:pPr>
        <w:pStyle w:val="1f6"/>
        <w:numPr>
          <w:ilvl w:val="0"/>
          <w:numId w:val="36"/>
        </w:numPr>
        <w:ind w:left="567" w:firstLine="1"/>
        <w:rPr>
          <w:sz w:val="24"/>
          <w:szCs w:val="28"/>
        </w:rPr>
      </w:pPr>
      <w:r w:rsidRPr="00526195">
        <w:rPr>
          <w:sz w:val="24"/>
          <w:szCs w:val="28"/>
        </w:rPr>
        <w:t>Нормативно-правовой акт (проект) о вводе в действие системы;</w:t>
      </w:r>
    </w:p>
    <w:p w:rsidR="00526195" w:rsidRPr="00526195" w:rsidRDefault="00526195" w:rsidP="00526195">
      <w:pPr>
        <w:rPr>
          <w:lang w:eastAsia="ru-RU"/>
        </w:rPr>
      </w:pPr>
      <w:r w:rsidRPr="00526195">
        <w:rPr>
          <w:szCs w:val="28"/>
        </w:rPr>
        <w:t>Исполнитель должен составить и представить Заказчику отчет о методической поддержке в рамках опытной эксплуатации, содержащий перечень обращений за консультациями и принятых мер (выданных рекомендаций).</w:t>
      </w:r>
    </w:p>
    <w:p w:rsidR="00954B27" w:rsidRPr="00526195" w:rsidRDefault="00954B27" w:rsidP="00E7097B">
      <w:pPr>
        <w:spacing w:before="120" w:after="120"/>
        <w:rPr>
          <w:sz w:val="22"/>
        </w:rPr>
      </w:pPr>
    </w:p>
    <w:p w:rsidR="001C5825" w:rsidRDefault="001C5825" w:rsidP="00421FB4">
      <w:pPr>
        <w:sectPr w:rsidR="001C5825" w:rsidSect="001C5825">
          <w:pgSz w:w="11907" w:h="16840" w:code="9"/>
          <w:pgMar w:top="1134" w:right="851" w:bottom="1134" w:left="1418" w:header="794" w:footer="794" w:gutter="0"/>
          <w:cols w:space="720"/>
          <w:titlePg/>
          <w:docGrid w:linePitch="326"/>
        </w:sectPr>
      </w:pPr>
    </w:p>
    <w:p w:rsidR="00421FB4" w:rsidRDefault="00421FB4" w:rsidP="00421FB4"/>
    <w:p w:rsidR="00421FB4" w:rsidRPr="008A653F" w:rsidRDefault="00421FB4" w:rsidP="00421FB4">
      <w:pPr>
        <w:jc w:val="right"/>
      </w:pPr>
      <w:r w:rsidRPr="008A653F">
        <w:t>Приложение № 2</w:t>
      </w:r>
    </w:p>
    <w:p w:rsidR="00421FB4" w:rsidRDefault="00421FB4" w:rsidP="00421FB4">
      <w:pPr>
        <w:jc w:val="right"/>
      </w:pPr>
      <w:r w:rsidRPr="008A653F">
        <w:t xml:space="preserve">к Договору № ТКд/__/__/_____________ </w:t>
      </w:r>
    </w:p>
    <w:p w:rsidR="00421FB4" w:rsidRPr="008A653F" w:rsidRDefault="00421FB4" w:rsidP="00421FB4">
      <w:pPr>
        <w:jc w:val="right"/>
      </w:pPr>
      <w:r w:rsidRPr="008A653F">
        <w:t>от «____»_________ 201</w:t>
      </w:r>
      <w:r w:rsidR="00E0688D">
        <w:t>_</w:t>
      </w:r>
      <w:r w:rsidRPr="008A653F">
        <w:t xml:space="preserve"> г.</w:t>
      </w:r>
    </w:p>
    <w:p w:rsidR="00421FB4" w:rsidRPr="008A653F" w:rsidRDefault="00421FB4" w:rsidP="00421FB4">
      <w:pPr>
        <w:jc w:val="both"/>
      </w:pPr>
    </w:p>
    <w:p w:rsidR="00421FB4" w:rsidRPr="00EB0F53" w:rsidRDefault="00421FB4" w:rsidP="00421FB4">
      <w:pPr>
        <w:jc w:val="center"/>
        <w:outlineLvl w:val="0"/>
        <w:rPr>
          <w:b/>
        </w:rPr>
      </w:pPr>
      <w:r w:rsidRPr="00EB0F53">
        <w:rPr>
          <w:b/>
        </w:rPr>
        <w:t xml:space="preserve">Календарный план </w:t>
      </w:r>
    </w:p>
    <w:p w:rsidR="00421FB4" w:rsidRPr="00EB0F53" w:rsidRDefault="00421FB4" w:rsidP="00421FB4">
      <w:pPr>
        <w:jc w:val="center"/>
      </w:pPr>
      <w:r w:rsidRPr="00EB0F53">
        <w:t xml:space="preserve">к выполнению работ по </w:t>
      </w:r>
      <w:r>
        <w:t xml:space="preserve">разработке </w:t>
      </w:r>
      <w:r w:rsidR="00F62E5D" w:rsidRPr="00850A0E">
        <w:t>Системы управления тарифной политикой предоставления вагонов и контейнеров ПАО</w:t>
      </w:r>
      <w:r w:rsidR="00F62E5D">
        <w:t> </w:t>
      </w:r>
      <w:r w:rsidR="00F62E5D" w:rsidRPr="00850A0E">
        <w:t>"ТрансКонтейнер"</w:t>
      </w:r>
      <w:r w:rsidRPr="00D4107C">
        <w:t xml:space="preserve"> </w:t>
      </w:r>
      <w:r>
        <w:t xml:space="preserve">(далее – </w:t>
      </w:r>
      <w:r w:rsidR="00F62E5D">
        <w:t>Система/СУТП</w:t>
      </w:r>
      <w: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3235"/>
        <w:gridCol w:w="2268"/>
        <w:gridCol w:w="2835"/>
        <w:gridCol w:w="5529"/>
      </w:tblGrid>
      <w:tr w:rsidR="00421FB4" w:rsidRPr="00EB0F53" w:rsidTr="00421FB4">
        <w:trPr>
          <w:cantSplit/>
          <w:trHeight w:val="1530"/>
          <w:tblHeader/>
        </w:trPr>
        <w:tc>
          <w:tcPr>
            <w:tcW w:w="842" w:type="dxa"/>
            <w:vAlign w:val="center"/>
          </w:tcPr>
          <w:p w:rsidR="00421FB4" w:rsidRPr="00EB0F53" w:rsidRDefault="00421FB4" w:rsidP="00421FB4">
            <w:pPr>
              <w:jc w:val="center"/>
              <w:rPr>
                <w:b/>
                <w:bCs/>
              </w:rPr>
            </w:pPr>
            <w:r w:rsidRPr="00EB0F53">
              <w:rPr>
                <w:b/>
                <w:bCs/>
              </w:rPr>
              <w:t>№</w:t>
            </w:r>
          </w:p>
          <w:p w:rsidR="00421FB4" w:rsidRPr="00EB0F53" w:rsidRDefault="00421FB4" w:rsidP="00421FB4">
            <w:pPr>
              <w:jc w:val="center"/>
              <w:rPr>
                <w:b/>
                <w:bCs/>
              </w:rPr>
            </w:pPr>
            <w:proofErr w:type="gramStart"/>
            <w:r w:rsidRPr="00EB0F53">
              <w:rPr>
                <w:b/>
                <w:bCs/>
              </w:rPr>
              <w:t>п</w:t>
            </w:r>
            <w:proofErr w:type="gramEnd"/>
            <w:r w:rsidRPr="00EB0F53">
              <w:rPr>
                <w:b/>
                <w:bCs/>
              </w:rPr>
              <w:t>/п</w:t>
            </w:r>
          </w:p>
        </w:tc>
        <w:tc>
          <w:tcPr>
            <w:tcW w:w="3235" w:type="dxa"/>
            <w:vAlign w:val="center"/>
          </w:tcPr>
          <w:p w:rsidR="00421FB4" w:rsidRPr="00EB0F53" w:rsidRDefault="00421FB4" w:rsidP="00421FB4">
            <w:pPr>
              <w:jc w:val="center"/>
              <w:rPr>
                <w:b/>
                <w:bCs/>
              </w:rPr>
            </w:pPr>
            <w:r w:rsidRPr="00EB0F53">
              <w:rPr>
                <w:b/>
                <w:bCs/>
              </w:rPr>
              <w:t xml:space="preserve">Наименование этапов Работ </w:t>
            </w:r>
          </w:p>
        </w:tc>
        <w:tc>
          <w:tcPr>
            <w:tcW w:w="2268" w:type="dxa"/>
            <w:vAlign w:val="center"/>
          </w:tcPr>
          <w:p w:rsidR="00421FB4" w:rsidRPr="00EB0F53" w:rsidRDefault="00421FB4" w:rsidP="00421FB4">
            <w:pPr>
              <w:jc w:val="center"/>
              <w:rPr>
                <w:b/>
                <w:bCs/>
              </w:rPr>
            </w:pPr>
            <w:r w:rsidRPr="00EB0F53">
              <w:rPr>
                <w:b/>
                <w:bCs/>
              </w:rPr>
              <w:t>Срок выполнения этапов Работ</w:t>
            </w:r>
          </w:p>
        </w:tc>
        <w:tc>
          <w:tcPr>
            <w:tcW w:w="2835" w:type="dxa"/>
            <w:vAlign w:val="center"/>
          </w:tcPr>
          <w:p w:rsidR="00421FB4" w:rsidRPr="00EB0F53" w:rsidRDefault="00421FB4" w:rsidP="00421FB4">
            <w:pPr>
              <w:jc w:val="center"/>
              <w:rPr>
                <w:b/>
                <w:bCs/>
              </w:rPr>
            </w:pPr>
            <w:r w:rsidRPr="00EB0F53">
              <w:rPr>
                <w:b/>
                <w:bCs/>
              </w:rPr>
              <w:t>Стоимость,</w:t>
            </w:r>
            <w:r>
              <w:rPr>
                <w:b/>
                <w:bCs/>
              </w:rPr>
              <w:t xml:space="preserve"> без учета </w:t>
            </w:r>
            <w:r w:rsidRPr="00EB0F53">
              <w:rPr>
                <w:b/>
                <w:bCs/>
              </w:rPr>
              <w:t>НДС 18% руб.</w:t>
            </w:r>
          </w:p>
        </w:tc>
        <w:tc>
          <w:tcPr>
            <w:tcW w:w="5529" w:type="dxa"/>
            <w:vAlign w:val="center"/>
          </w:tcPr>
          <w:p w:rsidR="00421FB4" w:rsidRPr="00EB0F53" w:rsidRDefault="00421FB4" w:rsidP="00421FB4">
            <w:pPr>
              <w:jc w:val="center"/>
              <w:rPr>
                <w:bCs/>
                <w:i/>
              </w:rPr>
            </w:pPr>
            <w:r w:rsidRPr="00EB0F53">
              <w:rPr>
                <w:b/>
                <w:bCs/>
              </w:rPr>
              <w:t>Форма предоставления результатов этапов Работ.</w:t>
            </w:r>
          </w:p>
          <w:p w:rsidR="00421FB4" w:rsidRPr="00EB0F53" w:rsidRDefault="00421FB4" w:rsidP="00421FB4">
            <w:pPr>
              <w:jc w:val="center"/>
              <w:rPr>
                <w:b/>
                <w:bCs/>
              </w:rPr>
            </w:pPr>
            <w:r w:rsidRPr="00EB0F53">
              <w:rPr>
                <w:b/>
                <w:bCs/>
              </w:rPr>
              <w:t>Отчетные документы</w:t>
            </w:r>
          </w:p>
        </w:tc>
      </w:tr>
      <w:tr w:rsidR="00421FB4" w:rsidRPr="00FB0DC0" w:rsidTr="00421FB4">
        <w:trPr>
          <w:cantSplit/>
          <w:trHeight w:val="1091"/>
        </w:trPr>
        <w:tc>
          <w:tcPr>
            <w:tcW w:w="842" w:type="dxa"/>
            <w:vAlign w:val="center"/>
          </w:tcPr>
          <w:p w:rsidR="00421FB4" w:rsidRPr="00EB0F53" w:rsidRDefault="00421FB4" w:rsidP="00421FB4">
            <w:pPr>
              <w:rPr>
                <w:b/>
                <w:bCs/>
              </w:rPr>
            </w:pPr>
            <w:r w:rsidRPr="00EB0F53">
              <w:rPr>
                <w:b/>
                <w:bCs/>
              </w:rPr>
              <w:t>1</w:t>
            </w:r>
          </w:p>
        </w:tc>
        <w:tc>
          <w:tcPr>
            <w:tcW w:w="3235" w:type="dxa"/>
            <w:vAlign w:val="center"/>
          </w:tcPr>
          <w:p w:rsidR="00421FB4" w:rsidRPr="00EB0F53" w:rsidRDefault="00421FB4" w:rsidP="00FD20C8">
            <w:pPr>
              <w:rPr>
                <w:b/>
                <w:bCs/>
              </w:rPr>
            </w:pPr>
            <w:r w:rsidRPr="00EB0F53">
              <w:t xml:space="preserve">Разработка </w:t>
            </w:r>
            <w:r w:rsidR="00FD20C8">
              <w:t>т</w:t>
            </w:r>
            <w:r w:rsidRPr="00EB0F53">
              <w:t>ехнического задания</w:t>
            </w:r>
            <w:r>
              <w:t xml:space="preserve"> на </w:t>
            </w:r>
            <w:r w:rsidR="00E0688D">
              <w:t>выполнение работ по разработке Системы</w:t>
            </w:r>
          </w:p>
        </w:tc>
        <w:tc>
          <w:tcPr>
            <w:tcW w:w="2268" w:type="dxa"/>
            <w:vAlign w:val="center"/>
          </w:tcPr>
          <w:p w:rsidR="00421FB4" w:rsidRPr="00FD20C8" w:rsidRDefault="00421FB4" w:rsidP="00FD20C8">
            <w:pPr>
              <w:rPr>
                <w:bCs/>
              </w:rPr>
            </w:pPr>
          </w:p>
        </w:tc>
        <w:tc>
          <w:tcPr>
            <w:tcW w:w="2835" w:type="dxa"/>
            <w:vAlign w:val="center"/>
          </w:tcPr>
          <w:p w:rsidR="00421FB4" w:rsidRPr="00EB0F53" w:rsidRDefault="00421FB4" w:rsidP="00421FB4">
            <w:pPr>
              <w:rPr>
                <w:bCs/>
              </w:rPr>
            </w:pPr>
          </w:p>
        </w:tc>
        <w:tc>
          <w:tcPr>
            <w:tcW w:w="5529" w:type="dxa"/>
            <w:vAlign w:val="center"/>
          </w:tcPr>
          <w:p w:rsidR="00421FB4" w:rsidRPr="009B477E" w:rsidRDefault="00421FB4" w:rsidP="00421FB4">
            <w:pPr>
              <w:shd w:val="clear" w:color="auto" w:fill="FFFFFF"/>
              <w:rPr>
                <w:color w:val="000000"/>
              </w:rPr>
            </w:pPr>
            <w:r w:rsidRPr="009B477E">
              <w:rPr>
                <w:color w:val="000000"/>
              </w:rPr>
              <w:t xml:space="preserve">1. Утвержденное Техническое задание на выполнение работ по разработке </w:t>
            </w:r>
            <w:r w:rsidR="00F62E5D">
              <w:rPr>
                <w:color w:val="000000"/>
              </w:rPr>
              <w:t>Системы</w:t>
            </w:r>
            <w:r w:rsidRPr="009B477E">
              <w:rPr>
                <w:color w:val="000000"/>
              </w:rPr>
              <w:t>.</w:t>
            </w:r>
          </w:p>
          <w:p w:rsidR="00421FB4" w:rsidRPr="00EB0F53" w:rsidRDefault="00421FB4" w:rsidP="00421FB4">
            <w:pPr>
              <w:shd w:val="clear" w:color="auto" w:fill="FFFFFF"/>
              <w:rPr>
                <w:color w:val="000000"/>
              </w:rPr>
            </w:pPr>
            <w:r w:rsidRPr="009B477E">
              <w:rPr>
                <w:color w:val="000000"/>
              </w:rPr>
              <w:t>2. Акт сдачи-приемки выполненных работ по этапу</w:t>
            </w:r>
          </w:p>
        </w:tc>
      </w:tr>
      <w:tr w:rsidR="00421FB4" w:rsidRPr="00FB0DC0" w:rsidTr="00421FB4">
        <w:trPr>
          <w:cantSplit/>
          <w:trHeight w:val="1091"/>
        </w:trPr>
        <w:tc>
          <w:tcPr>
            <w:tcW w:w="842" w:type="dxa"/>
            <w:vAlign w:val="center"/>
          </w:tcPr>
          <w:p w:rsidR="00421FB4" w:rsidRPr="00EB0F53" w:rsidRDefault="00FD20C8" w:rsidP="00421FB4">
            <w:pPr>
              <w:rPr>
                <w:b/>
                <w:bCs/>
              </w:rPr>
            </w:pPr>
            <w:r>
              <w:rPr>
                <w:b/>
                <w:bCs/>
              </w:rPr>
              <w:t>2</w:t>
            </w:r>
          </w:p>
        </w:tc>
        <w:tc>
          <w:tcPr>
            <w:tcW w:w="3235" w:type="dxa"/>
            <w:vAlign w:val="center"/>
          </w:tcPr>
          <w:p w:rsidR="00421FB4" w:rsidRPr="00EB0F53" w:rsidRDefault="00FD20C8" w:rsidP="00421FB4">
            <w:pPr>
              <w:rPr>
                <w:color w:val="000000"/>
              </w:rPr>
            </w:pPr>
            <w:r w:rsidRPr="00FD20C8">
              <w:t>Проектирование и реализация системы, проведение предварительных испытаний</w:t>
            </w:r>
          </w:p>
        </w:tc>
        <w:tc>
          <w:tcPr>
            <w:tcW w:w="2268" w:type="dxa"/>
            <w:vAlign w:val="center"/>
          </w:tcPr>
          <w:p w:rsidR="00421FB4" w:rsidRPr="00FD20C8" w:rsidRDefault="00421FB4" w:rsidP="00FD20C8">
            <w:pPr>
              <w:rPr>
                <w:bCs/>
              </w:rPr>
            </w:pPr>
          </w:p>
        </w:tc>
        <w:tc>
          <w:tcPr>
            <w:tcW w:w="2835" w:type="dxa"/>
            <w:vAlign w:val="center"/>
          </w:tcPr>
          <w:p w:rsidR="00421FB4" w:rsidRPr="00EB0F53" w:rsidRDefault="00421FB4" w:rsidP="00421FB4">
            <w:pPr>
              <w:rPr>
                <w:bCs/>
              </w:rPr>
            </w:pPr>
          </w:p>
        </w:tc>
        <w:tc>
          <w:tcPr>
            <w:tcW w:w="5529" w:type="dxa"/>
            <w:vAlign w:val="center"/>
          </w:tcPr>
          <w:p w:rsidR="00421FB4" w:rsidRDefault="00421FB4" w:rsidP="00421FB4">
            <w:r w:rsidRPr="009B477E">
              <w:t>1.</w:t>
            </w:r>
            <w:r>
              <w:t xml:space="preserve"> Технический проект на разработку </w:t>
            </w:r>
            <w:r w:rsidR="00F62E5D">
              <w:t>Системы</w:t>
            </w:r>
            <w:r>
              <w:t xml:space="preserve"> в составе</w:t>
            </w:r>
            <w:proofErr w:type="gramStart"/>
            <w:r>
              <w:t xml:space="preserve"> :</w:t>
            </w:r>
            <w:proofErr w:type="gramEnd"/>
          </w:p>
          <w:p w:rsidR="00421FB4" w:rsidRDefault="00421FB4" w:rsidP="00421FB4">
            <w:r>
              <w:t>-   ведомость технического проекта;</w:t>
            </w:r>
          </w:p>
          <w:p w:rsidR="00421FB4" w:rsidRDefault="00421FB4" w:rsidP="00421FB4">
            <w:r>
              <w:t>-   пояснительная записка к техническому проекту.</w:t>
            </w:r>
          </w:p>
          <w:p w:rsidR="00421FB4" w:rsidRPr="0078762D" w:rsidRDefault="00421FB4" w:rsidP="00421FB4">
            <w:r>
              <w:t>2. Программный код.</w:t>
            </w:r>
          </w:p>
          <w:p w:rsidR="00421FB4" w:rsidRPr="00AD48EA" w:rsidRDefault="00421FB4" w:rsidP="00421FB4">
            <w:r w:rsidRPr="0078762D">
              <w:t>3.</w:t>
            </w:r>
            <w:r w:rsidRPr="009B477E">
              <w:t xml:space="preserve">Акт приемки </w:t>
            </w:r>
            <w:r w:rsidR="00F62E5D">
              <w:t>Системы</w:t>
            </w:r>
            <w:r w:rsidRPr="009B477E">
              <w:t xml:space="preserve"> в опытную эксплуатацию.</w:t>
            </w:r>
          </w:p>
          <w:p w:rsidR="00421FB4" w:rsidRPr="00EB0F53" w:rsidRDefault="00421FB4" w:rsidP="00421FB4">
            <w:r w:rsidRPr="0078762D">
              <w:t>4</w:t>
            </w:r>
            <w:r w:rsidRPr="00E36579">
              <w:t>.Акт сдачи-приемки</w:t>
            </w:r>
            <w:r w:rsidRPr="009B477E">
              <w:t xml:space="preserve"> выполненных работ по этапу.</w:t>
            </w:r>
          </w:p>
        </w:tc>
      </w:tr>
      <w:tr w:rsidR="00FD20C8" w:rsidRPr="00FB0DC0" w:rsidTr="000A50E0">
        <w:trPr>
          <w:cantSplit/>
          <w:trHeight w:val="1091"/>
        </w:trPr>
        <w:tc>
          <w:tcPr>
            <w:tcW w:w="842" w:type="dxa"/>
            <w:vAlign w:val="center"/>
          </w:tcPr>
          <w:p w:rsidR="00FD20C8" w:rsidRPr="00EB0F53" w:rsidRDefault="00FD20C8" w:rsidP="00421FB4">
            <w:pPr>
              <w:rPr>
                <w:b/>
                <w:bCs/>
              </w:rPr>
            </w:pPr>
            <w:r>
              <w:rPr>
                <w:b/>
                <w:bCs/>
              </w:rPr>
              <w:t>3</w:t>
            </w:r>
          </w:p>
        </w:tc>
        <w:tc>
          <w:tcPr>
            <w:tcW w:w="3235" w:type="dxa"/>
          </w:tcPr>
          <w:p w:rsidR="00FD20C8" w:rsidRPr="00FD20C8" w:rsidRDefault="00FD20C8" w:rsidP="000A50E0">
            <w:pPr>
              <w:jc w:val="both"/>
              <w:rPr>
                <w:rFonts w:eastAsia="Arial"/>
              </w:rPr>
            </w:pPr>
            <w:r w:rsidRPr="00FD20C8">
              <w:t>Опытная эксплуатация и приемочные испытания</w:t>
            </w:r>
          </w:p>
        </w:tc>
        <w:tc>
          <w:tcPr>
            <w:tcW w:w="2268" w:type="dxa"/>
            <w:vAlign w:val="center"/>
          </w:tcPr>
          <w:p w:rsidR="00FD20C8" w:rsidRPr="00FD20C8" w:rsidRDefault="00FD20C8" w:rsidP="00FD20C8">
            <w:pPr>
              <w:rPr>
                <w:bCs/>
              </w:rPr>
            </w:pPr>
          </w:p>
        </w:tc>
        <w:tc>
          <w:tcPr>
            <w:tcW w:w="2835" w:type="dxa"/>
            <w:vAlign w:val="center"/>
          </w:tcPr>
          <w:p w:rsidR="00FD20C8" w:rsidRPr="00EB0F53" w:rsidRDefault="00FD20C8" w:rsidP="00421FB4">
            <w:pPr>
              <w:rPr>
                <w:bCs/>
              </w:rPr>
            </w:pPr>
          </w:p>
        </w:tc>
        <w:tc>
          <w:tcPr>
            <w:tcW w:w="5529" w:type="dxa"/>
            <w:vAlign w:val="center"/>
          </w:tcPr>
          <w:p w:rsidR="00FD20C8" w:rsidRPr="009B477E" w:rsidRDefault="00FD20C8" w:rsidP="00421FB4">
            <w:r w:rsidRPr="009B477E">
              <w:t>1. Документ «</w:t>
            </w:r>
            <w:r>
              <w:t>Программа опытной эксплуатации</w:t>
            </w:r>
            <w:r w:rsidRPr="009B477E">
              <w:t xml:space="preserve">» </w:t>
            </w:r>
          </w:p>
          <w:p w:rsidR="00FD20C8" w:rsidRDefault="00FD20C8" w:rsidP="00421FB4">
            <w:r w:rsidRPr="009B477E">
              <w:t xml:space="preserve">2. </w:t>
            </w:r>
            <w:r>
              <w:t>Документ «Журнал опытной эксплуатации»</w:t>
            </w:r>
          </w:p>
          <w:p w:rsidR="00FD20C8" w:rsidRPr="00EB0F53" w:rsidRDefault="00544F38" w:rsidP="00421FB4">
            <w:r>
              <w:t>3</w:t>
            </w:r>
            <w:r w:rsidR="00FD20C8" w:rsidRPr="009B477E">
              <w:t>.Акт сдачи-приемки выполненных работ по этапу.</w:t>
            </w:r>
          </w:p>
        </w:tc>
      </w:tr>
      <w:tr w:rsidR="00FD20C8" w:rsidRPr="00FB0DC0" w:rsidTr="000A50E0">
        <w:trPr>
          <w:cantSplit/>
          <w:trHeight w:val="1091"/>
        </w:trPr>
        <w:tc>
          <w:tcPr>
            <w:tcW w:w="842" w:type="dxa"/>
            <w:vAlign w:val="center"/>
          </w:tcPr>
          <w:p w:rsidR="00FD20C8" w:rsidRDefault="00FD20C8" w:rsidP="00421FB4">
            <w:pPr>
              <w:rPr>
                <w:b/>
                <w:bCs/>
              </w:rPr>
            </w:pPr>
            <w:r>
              <w:rPr>
                <w:b/>
                <w:bCs/>
              </w:rPr>
              <w:t>4</w:t>
            </w:r>
          </w:p>
        </w:tc>
        <w:tc>
          <w:tcPr>
            <w:tcW w:w="3235" w:type="dxa"/>
          </w:tcPr>
          <w:p w:rsidR="00FD20C8" w:rsidRPr="00FD20C8" w:rsidRDefault="00FD20C8" w:rsidP="000A50E0">
            <w:pPr>
              <w:jc w:val="both"/>
              <w:rPr>
                <w:rFonts w:eastAsia="Arial"/>
              </w:rPr>
            </w:pPr>
            <w:r>
              <w:t>Ввод в п</w:t>
            </w:r>
            <w:r w:rsidRPr="00FD20C8">
              <w:t>ромышленн</w:t>
            </w:r>
            <w:r>
              <w:t>ую</w:t>
            </w:r>
            <w:r w:rsidRPr="00FD20C8">
              <w:t xml:space="preserve"> эксплуатац</w:t>
            </w:r>
            <w:r>
              <w:t>ию</w:t>
            </w:r>
          </w:p>
        </w:tc>
        <w:tc>
          <w:tcPr>
            <w:tcW w:w="2268" w:type="dxa"/>
            <w:vAlign w:val="center"/>
          </w:tcPr>
          <w:p w:rsidR="00FD20C8" w:rsidRPr="00FD20C8" w:rsidRDefault="00FD20C8" w:rsidP="00FD20C8">
            <w:pPr>
              <w:rPr>
                <w:bCs/>
              </w:rPr>
            </w:pPr>
          </w:p>
        </w:tc>
        <w:tc>
          <w:tcPr>
            <w:tcW w:w="2835" w:type="dxa"/>
            <w:vAlign w:val="center"/>
          </w:tcPr>
          <w:p w:rsidR="00FD20C8" w:rsidRPr="00EB0F53" w:rsidRDefault="00FD20C8" w:rsidP="00421FB4">
            <w:pPr>
              <w:rPr>
                <w:bCs/>
              </w:rPr>
            </w:pPr>
          </w:p>
        </w:tc>
        <w:tc>
          <w:tcPr>
            <w:tcW w:w="5529" w:type="dxa"/>
            <w:vAlign w:val="center"/>
          </w:tcPr>
          <w:p w:rsidR="00FD20C8" w:rsidRPr="00EB0F53" w:rsidRDefault="00544F38" w:rsidP="00421FB4">
            <w:r>
              <w:t>1</w:t>
            </w:r>
            <w:r w:rsidR="00FD20C8" w:rsidRPr="00E36579">
              <w:t xml:space="preserve">.Акт приемки </w:t>
            </w:r>
            <w:r w:rsidR="00FD20C8">
              <w:t>Системы</w:t>
            </w:r>
            <w:r w:rsidR="00FD20C8" w:rsidRPr="009B477E">
              <w:t xml:space="preserve"> в промышленную эксплуатацию.</w:t>
            </w:r>
          </w:p>
        </w:tc>
      </w:tr>
      <w:tr w:rsidR="00421FB4" w:rsidRPr="00EB0F53" w:rsidTr="00421FB4">
        <w:trPr>
          <w:cantSplit/>
          <w:trHeight w:val="1091"/>
        </w:trPr>
        <w:tc>
          <w:tcPr>
            <w:tcW w:w="842" w:type="dxa"/>
            <w:vAlign w:val="center"/>
          </w:tcPr>
          <w:p w:rsidR="00421FB4" w:rsidRPr="00EB0F53" w:rsidRDefault="00421FB4" w:rsidP="00421FB4">
            <w:pPr>
              <w:rPr>
                <w:b/>
                <w:bCs/>
              </w:rPr>
            </w:pPr>
          </w:p>
        </w:tc>
        <w:tc>
          <w:tcPr>
            <w:tcW w:w="3235" w:type="dxa"/>
            <w:vAlign w:val="center"/>
          </w:tcPr>
          <w:p w:rsidR="00421FB4" w:rsidRPr="00EB0F53" w:rsidRDefault="00421FB4" w:rsidP="00421FB4">
            <w:pPr>
              <w:shd w:val="clear" w:color="auto" w:fill="FFFFFF"/>
              <w:jc w:val="center"/>
              <w:rPr>
                <w:b/>
              </w:rPr>
            </w:pPr>
            <w:r w:rsidRPr="00EB0F53">
              <w:rPr>
                <w:b/>
              </w:rPr>
              <w:t>Итого:</w:t>
            </w:r>
          </w:p>
        </w:tc>
        <w:tc>
          <w:tcPr>
            <w:tcW w:w="2268" w:type="dxa"/>
            <w:vAlign w:val="center"/>
          </w:tcPr>
          <w:p w:rsidR="00421FB4" w:rsidRPr="00F62E5D" w:rsidRDefault="00804AAD" w:rsidP="00544F38">
            <w:pPr>
              <w:rPr>
                <w:bCs/>
                <w:highlight w:val="cyan"/>
              </w:rPr>
            </w:pPr>
            <w:r>
              <w:rPr>
                <w:bCs/>
              </w:rPr>
              <w:t>_________</w:t>
            </w:r>
          </w:p>
        </w:tc>
        <w:tc>
          <w:tcPr>
            <w:tcW w:w="2835" w:type="dxa"/>
            <w:vAlign w:val="center"/>
          </w:tcPr>
          <w:p w:rsidR="00421FB4" w:rsidRPr="00EB0F53" w:rsidRDefault="00421FB4" w:rsidP="00421FB4">
            <w:pPr>
              <w:rPr>
                <w:bCs/>
              </w:rPr>
            </w:pPr>
          </w:p>
        </w:tc>
        <w:tc>
          <w:tcPr>
            <w:tcW w:w="5529" w:type="dxa"/>
            <w:vAlign w:val="center"/>
          </w:tcPr>
          <w:p w:rsidR="00421FB4" w:rsidRPr="00EB0F53" w:rsidRDefault="00421FB4" w:rsidP="00421FB4"/>
        </w:tc>
      </w:tr>
    </w:tbl>
    <w:p w:rsidR="00421FB4" w:rsidRDefault="00421FB4" w:rsidP="00421FB4"/>
    <w:p w:rsidR="00421FB4" w:rsidRPr="009B477E" w:rsidRDefault="00421FB4" w:rsidP="00421FB4">
      <w:pPr>
        <w:rPr>
          <w:bCs/>
        </w:rPr>
      </w:pPr>
      <w:r w:rsidRPr="009B477E">
        <w:rPr>
          <w:bCs/>
        </w:rPr>
        <w:t>Общая стоимость Работ составляет</w:t>
      </w:r>
      <w:proofErr w:type="gramStart"/>
      <w:r w:rsidRPr="009B477E">
        <w:rPr>
          <w:bCs/>
        </w:rPr>
        <w:t xml:space="preserve"> _______________ (___________________________________) </w:t>
      </w:r>
      <w:proofErr w:type="gramEnd"/>
      <w:r w:rsidRPr="009B477E">
        <w:rPr>
          <w:bCs/>
        </w:rPr>
        <w:t>рублей, в том числе НДС 18% в размере __________ (_____________________________) рублей ___копеек.</w:t>
      </w:r>
    </w:p>
    <w:p w:rsidR="00421FB4" w:rsidRDefault="00421FB4" w:rsidP="00421FB4"/>
    <w:tbl>
      <w:tblPr>
        <w:tblW w:w="5205" w:type="pct"/>
        <w:tblLayout w:type="fixed"/>
        <w:tblLook w:val="0000" w:firstRow="0" w:lastRow="0" w:firstColumn="0" w:lastColumn="0" w:noHBand="0" w:noVBand="0"/>
      </w:tblPr>
      <w:tblGrid>
        <w:gridCol w:w="7466"/>
        <w:gridCol w:w="7928"/>
      </w:tblGrid>
      <w:tr w:rsidR="00421FB4" w:rsidRPr="00684827" w:rsidTr="00421FB4">
        <w:trPr>
          <w:trHeight w:val="2046"/>
        </w:trPr>
        <w:tc>
          <w:tcPr>
            <w:tcW w:w="2425" w:type="pct"/>
          </w:tcPr>
          <w:p w:rsidR="00421FB4" w:rsidRPr="00684827" w:rsidRDefault="00421FB4" w:rsidP="00421FB4">
            <w:pPr>
              <w:suppressAutoHyphens w:val="0"/>
              <w:rPr>
                <w:lang w:eastAsia="ru-RU"/>
              </w:rPr>
            </w:pPr>
          </w:p>
          <w:p w:rsidR="00421FB4" w:rsidRPr="00684827" w:rsidRDefault="00421FB4" w:rsidP="00421FB4">
            <w:pPr>
              <w:suppressAutoHyphens w:val="0"/>
              <w:rPr>
                <w:lang w:eastAsia="ru-RU"/>
              </w:rPr>
            </w:pPr>
            <w:r w:rsidRPr="00684827">
              <w:rPr>
                <w:lang w:eastAsia="ru-RU"/>
              </w:rPr>
              <w:t>Заказчик:</w:t>
            </w:r>
          </w:p>
          <w:p w:rsidR="00421FB4" w:rsidRPr="00684827" w:rsidRDefault="00421FB4" w:rsidP="00421FB4">
            <w:pPr>
              <w:suppressAutoHyphens w:val="0"/>
              <w:rPr>
                <w:lang w:eastAsia="ru-RU"/>
              </w:rPr>
            </w:pPr>
          </w:p>
          <w:p w:rsidR="00421FB4" w:rsidRPr="00684827" w:rsidRDefault="00421FB4" w:rsidP="00421FB4">
            <w:pPr>
              <w:suppressAutoHyphens w:val="0"/>
              <w:rPr>
                <w:lang w:eastAsia="ru-RU"/>
              </w:rPr>
            </w:pPr>
          </w:p>
          <w:p w:rsidR="00421FB4" w:rsidRPr="00684827" w:rsidRDefault="00421FB4" w:rsidP="00421FB4">
            <w:pPr>
              <w:suppressAutoHyphens w:val="0"/>
              <w:rPr>
                <w:lang w:eastAsia="ru-RU"/>
              </w:rPr>
            </w:pPr>
            <w:r w:rsidRPr="00684827">
              <w:rPr>
                <w:lang w:eastAsia="ru-RU"/>
              </w:rPr>
              <w:t>________    ______________</w:t>
            </w:r>
          </w:p>
          <w:p w:rsidR="00421FB4" w:rsidRPr="00684827" w:rsidRDefault="00421FB4" w:rsidP="00421FB4">
            <w:pPr>
              <w:suppressAutoHyphens w:val="0"/>
              <w:rPr>
                <w:lang w:eastAsia="ru-RU"/>
              </w:rPr>
            </w:pPr>
            <w:r w:rsidRPr="00684827">
              <w:rPr>
                <w:lang w:eastAsia="ru-RU"/>
              </w:rPr>
              <w:t xml:space="preserve">(подпись)                    (Ф.И.О.)                                                                       </w:t>
            </w:r>
          </w:p>
        </w:tc>
        <w:tc>
          <w:tcPr>
            <w:tcW w:w="2575" w:type="pct"/>
          </w:tcPr>
          <w:p w:rsidR="00421FB4" w:rsidRPr="00684827" w:rsidRDefault="00421FB4" w:rsidP="00421FB4">
            <w:pPr>
              <w:suppressAutoHyphens w:val="0"/>
              <w:ind w:left="284"/>
              <w:rPr>
                <w:lang w:eastAsia="ru-RU"/>
              </w:rPr>
            </w:pPr>
          </w:p>
          <w:p w:rsidR="00421FB4" w:rsidRPr="00684827" w:rsidRDefault="00421FB4" w:rsidP="00421FB4">
            <w:pPr>
              <w:suppressAutoHyphens w:val="0"/>
              <w:ind w:left="284"/>
              <w:rPr>
                <w:lang w:eastAsia="ru-RU"/>
              </w:rPr>
            </w:pPr>
            <w:r w:rsidRPr="00684827">
              <w:rPr>
                <w:lang w:eastAsia="ru-RU"/>
              </w:rPr>
              <w:t>Исполнитель:</w:t>
            </w:r>
          </w:p>
          <w:p w:rsidR="00421FB4" w:rsidRDefault="00421FB4" w:rsidP="00421FB4">
            <w:pPr>
              <w:suppressAutoHyphens w:val="0"/>
              <w:ind w:left="284"/>
              <w:rPr>
                <w:lang w:eastAsia="ru-RU"/>
              </w:rPr>
            </w:pPr>
          </w:p>
          <w:p w:rsidR="00421FB4" w:rsidRPr="00684827" w:rsidRDefault="00421FB4" w:rsidP="00421FB4">
            <w:pPr>
              <w:suppressAutoHyphens w:val="0"/>
              <w:ind w:left="284"/>
              <w:rPr>
                <w:lang w:eastAsia="ru-RU"/>
              </w:rPr>
            </w:pPr>
          </w:p>
          <w:p w:rsidR="00421FB4" w:rsidRPr="00684827" w:rsidRDefault="00421FB4" w:rsidP="00421FB4">
            <w:pPr>
              <w:suppressAutoHyphens w:val="0"/>
              <w:ind w:left="284"/>
              <w:rPr>
                <w:lang w:eastAsia="ru-RU"/>
              </w:rPr>
            </w:pPr>
            <w:r w:rsidRPr="00684827">
              <w:rPr>
                <w:lang w:eastAsia="ru-RU"/>
              </w:rPr>
              <w:t>________    ______________</w:t>
            </w:r>
          </w:p>
          <w:p w:rsidR="00421FB4" w:rsidRPr="00684827" w:rsidRDefault="00421FB4" w:rsidP="00421FB4">
            <w:pPr>
              <w:suppressAutoHyphens w:val="0"/>
              <w:ind w:left="284"/>
              <w:rPr>
                <w:lang w:eastAsia="ru-RU"/>
              </w:rPr>
            </w:pPr>
            <w:r w:rsidRPr="00684827">
              <w:rPr>
                <w:lang w:eastAsia="ru-RU"/>
              </w:rPr>
              <w:t xml:space="preserve">(подпись)                        (Ф.И.О.)                                                                         </w:t>
            </w:r>
          </w:p>
        </w:tc>
      </w:tr>
    </w:tbl>
    <w:p w:rsidR="00421FB4" w:rsidRDefault="00421FB4" w:rsidP="00421FB4">
      <w:pPr>
        <w:sectPr w:rsidR="00421FB4" w:rsidSect="00421FB4">
          <w:pgSz w:w="16840" w:h="11907" w:orient="landscape" w:code="9"/>
          <w:pgMar w:top="1418" w:right="1134" w:bottom="851" w:left="1134" w:header="794" w:footer="794" w:gutter="0"/>
          <w:cols w:space="720"/>
          <w:titlePg/>
          <w:docGrid w:linePitch="326"/>
        </w:sectPr>
      </w:pPr>
    </w:p>
    <w:p w:rsidR="00421FB4" w:rsidRPr="008A653F" w:rsidRDefault="00421FB4" w:rsidP="00421FB4"/>
    <w:p w:rsidR="00421FB4" w:rsidRPr="008A653F" w:rsidRDefault="00421FB4" w:rsidP="00421FB4">
      <w:pPr>
        <w:jc w:val="right"/>
        <w:outlineLvl w:val="0"/>
      </w:pPr>
      <w:r w:rsidRPr="008A653F">
        <w:t>Приложение № 3</w:t>
      </w:r>
    </w:p>
    <w:p w:rsidR="00421FB4" w:rsidRDefault="00421FB4" w:rsidP="00421FB4">
      <w:pPr>
        <w:jc w:val="right"/>
      </w:pPr>
      <w:r w:rsidRPr="008A653F">
        <w:t xml:space="preserve">к Договору №ТКд/__/__/       ___ </w:t>
      </w:r>
    </w:p>
    <w:p w:rsidR="00421FB4" w:rsidRPr="008A653F" w:rsidRDefault="00421FB4" w:rsidP="00421FB4">
      <w:pPr>
        <w:jc w:val="right"/>
      </w:pPr>
      <w:r w:rsidRPr="008A653F">
        <w:t>от «____» ___________ 201</w:t>
      </w:r>
      <w:r w:rsidR="00F62E5D">
        <w:t>_</w:t>
      </w:r>
      <w:r w:rsidRPr="008A653F">
        <w:t xml:space="preserve"> г.</w:t>
      </w:r>
    </w:p>
    <w:p w:rsidR="00421FB4" w:rsidRPr="008A653F" w:rsidRDefault="00421FB4" w:rsidP="00421FB4">
      <w:pPr>
        <w:jc w:val="both"/>
      </w:pPr>
    </w:p>
    <w:p w:rsidR="00421FB4" w:rsidRPr="008A653F" w:rsidRDefault="00421FB4" w:rsidP="00421FB4">
      <w:pPr>
        <w:jc w:val="both"/>
      </w:pPr>
    </w:p>
    <w:p w:rsidR="00421FB4" w:rsidRPr="008A653F" w:rsidRDefault="00421FB4" w:rsidP="00421FB4">
      <w:pPr>
        <w:jc w:val="both"/>
      </w:pPr>
    </w:p>
    <w:p w:rsidR="00421FB4" w:rsidRPr="008A653F" w:rsidRDefault="00421FB4" w:rsidP="00421FB4">
      <w:pPr>
        <w:jc w:val="both"/>
        <w:rPr>
          <w:b/>
        </w:rPr>
      </w:pPr>
    </w:p>
    <w:p w:rsidR="00421FB4" w:rsidRPr="008A653F" w:rsidRDefault="00421FB4" w:rsidP="00421FB4"/>
    <w:p w:rsidR="00421FB4" w:rsidRPr="008A653F" w:rsidRDefault="00421FB4" w:rsidP="00421FB4">
      <w:pPr>
        <w:jc w:val="center"/>
      </w:pPr>
      <w:r w:rsidRPr="008A653F">
        <w:t>Протокол согласования договорной цены</w:t>
      </w:r>
    </w:p>
    <w:p w:rsidR="00421FB4" w:rsidRPr="008A653F" w:rsidRDefault="00421FB4" w:rsidP="00421FB4"/>
    <w:p w:rsidR="00421FB4" w:rsidRPr="008A653F" w:rsidRDefault="00421FB4" w:rsidP="00421FB4"/>
    <w:p w:rsidR="00421FB4" w:rsidRPr="008A653F" w:rsidRDefault="00421FB4" w:rsidP="00421FB4"/>
    <w:p w:rsidR="00421FB4" w:rsidRPr="008A653F" w:rsidRDefault="00421FB4" w:rsidP="00421FB4"/>
    <w:p w:rsidR="00421FB4" w:rsidRPr="008A653F" w:rsidRDefault="00421FB4" w:rsidP="00421FB4">
      <w:pPr>
        <w:jc w:val="both"/>
        <w:rPr>
          <w:color w:val="000000"/>
        </w:rPr>
      </w:pPr>
      <w:r w:rsidRPr="008A653F">
        <w:t xml:space="preserve">Мы, нижеподписавшиеся, </w:t>
      </w:r>
      <w:r>
        <w:t xml:space="preserve">_________________ </w:t>
      </w:r>
      <w:r w:rsidR="00471211" w:rsidRPr="00471211">
        <w:t>ПАО «ТрансКонтейнер»</w:t>
      </w:r>
      <w:r w:rsidRPr="008A653F">
        <w:t xml:space="preserve">, от лица Заказчика, с одной стороны, и </w:t>
      </w:r>
      <w:r>
        <w:t>_______________</w:t>
      </w:r>
      <w:r w:rsidRPr="008A653F">
        <w:t>, от лица Исполнителя, с другой стороны, удостоверяем, что Сторонами достигнуто соглашение о величине договорной цены по Договору от «____» __________201</w:t>
      </w:r>
      <w:r>
        <w:t>_____</w:t>
      </w:r>
      <w:r w:rsidRPr="008A653F">
        <w:t xml:space="preserve"> г. №ТКд/__/__/______в </w:t>
      </w:r>
      <w:r>
        <w:rPr>
          <w:color w:val="000000"/>
        </w:rPr>
        <w:t>размере</w:t>
      </w:r>
      <w:proofErr w:type="gramStart"/>
      <w:r w:rsidRPr="008A653F">
        <w:rPr>
          <w:color w:val="000000"/>
        </w:rPr>
        <w:t xml:space="preserve"> </w:t>
      </w:r>
      <w:r>
        <w:rPr>
          <w:color w:val="000000"/>
        </w:rPr>
        <w:t>_______________</w:t>
      </w:r>
      <w:r w:rsidRPr="008A653F">
        <w:rPr>
          <w:color w:val="000000"/>
        </w:rPr>
        <w:t xml:space="preserve"> (</w:t>
      </w:r>
      <w:r>
        <w:rPr>
          <w:color w:val="000000"/>
        </w:rPr>
        <w:t>___________________________________</w:t>
      </w:r>
      <w:r w:rsidRPr="008A653F">
        <w:rPr>
          <w:color w:val="000000"/>
        </w:rPr>
        <w:t xml:space="preserve">) </w:t>
      </w:r>
      <w:proofErr w:type="gramEnd"/>
      <w:r w:rsidRPr="008A653F">
        <w:rPr>
          <w:color w:val="000000"/>
        </w:rPr>
        <w:t xml:space="preserve">рублей, </w:t>
      </w:r>
      <w:r w:rsidRPr="008A653F">
        <w:rPr>
          <w:noProof/>
          <w:color w:val="000000"/>
        </w:rPr>
        <w:t xml:space="preserve">в том числе НДС 18% в размере </w:t>
      </w:r>
      <w:r>
        <w:rPr>
          <w:noProof/>
          <w:color w:val="000000"/>
        </w:rPr>
        <w:t>__________</w:t>
      </w:r>
      <w:r w:rsidRPr="008A653F">
        <w:rPr>
          <w:noProof/>
          <w:color w:val="000000"/>
        </w:rPr>
        <w:t xml:space="preserve"> (</w:t>
      </w:r>
      <w:r>
        <w:rPr>
          <w:noProof/>
          <w:color w:val="000000"/>
        </w:rPr>
        <w:t>_____________________________</w:t>
      </w:r>
      <w:r w:rsidRPr="008A653F">
        <w:rPr>
          <w:noProof/>
          <w:color w:val="000000"/>
        </w:rPr>
        <w:t xml:space="preserve">) рублей </w:t>
      </w:r>
      <w:r>
        <w:rPr>
          <w:noProof/>
          <w:color w:val="000000"/>
        </w:rPr>
        <w:t>___</w:t>
      </w:r>
      <w:r w:rsidRPr="008A653F">
        <w:rPr>
          <w:noProof/>
          <w:color w:val="000000"/>
        </w:rPr>
        <w:t>копеек</w:t>
      </w:r>
      <w:r w:rsidRPr="008A653F">
        <w:rPr>
          <w:color w:val="000000"/>
        </w:rPr>
        <w:t>.</w:t>
      </w:r>
    </w:p>
    <w:p w:rsidR="00421FB4" w:rsidRPr="008A653F" w:rsidRDefault="00421FB4" w:rsidP="00421FB4">
      <w:pPr>
        <w:ind w:firstLine="426"/>
        <w:jc w:val="both"/>
      </w:pPr>
    </w:p>
    <w:p w:rsidR="00421FB4" w:rsidRPr="008A653F" w:rsidRDefault="00421FB4" w:rsidP="00421FB4"/>
    <w:tbl>
      <w:tblPr>
        <w:tblW w:w="5205" w:type="pct"/>
        <w:tblLayout w:type="fixed"/>
        <w:tblLook w:val="0000" w:firstRow="0" w:lastRow="0" w:firstColumn="0" w:lastColumn="0" w:noHBand="0" w:noVBand="0"/>
      </w:tblPr>
      <w:tblGrid>
        <w:gridCol w:w="4975"/>
        <w:gridCol w:w="5283"/>
      </w:tblGrid>
      <w:tr w:rsidR="00421FB4" w:rsidRPr="00304121" w:rsidTr="00421FB4">
        <w:trPr>
          <w:trHeight w:val="3379"/>
        </w:trPr>
        <w:tc>
          <w:tcPr>
            <w:tcW w:w="2425" w:type="pct"/>
          </w:tcPr>
          <w:p w:rsidR="00421FB4" w:rsidRPr="00304121" w:rsidRDefault="00421FB4" w:rsidP="00421FB4"/>
          <w:p w:rsidR="00421FB4" w:rsidRPr="00304121" w:rsidRDefault="00421FB4" w:rsidP="00421FB4">
            <w:r w:rsidRPr="00304121">
              <w:t>Заказчик:</w:t>
            </w:r>
          </w:p>
          <w:p w:rsidR="00421FB4" w:rsidRDefault="00421FB4" w:rsidP="00421FB4"/>
          <w:p w:rsidR="00421FB4" w:rsidRDefault="00421FB4" w:rsidP="00421FB4"/>
          <w:p w:rsidR="00421FB4" w:rsidRPr="00304121" w:rsidRDefault="00421FB4" w:rsidP="00421FB4"/>
          <w:p w:rsidR="00421FB4" w:rsidRPr="00304121" w:rsidRDefault="00421FB4" w:rsidP="00421FB4">
            <w:r w:rsidRPr="00304121">
              <w:t>________    ______________</w:t>
            </w:r>
          </w:p>
          <w:p w:rsidR="00421FB4" w:rsidRPr="00304121" w:rsidRDefault="00421FB4" w:rsidP="00421FB4">
            <w:r w:rsidRPr="00304121">
              <w:t xml:space="preserve">(подпись)                    (Ф.И.О.)                                                                       </w:t>
            </w:r>
          </w:p>
        </w:tc>
        <w:tc>
          <w:tcPr>
            <w:tcW w:w="2575" w:type="pct"/>
          </w:tcPr>
          <w:p w:rsidR="00421FB4" w:rsidRPr="00660988" w:rsidRDefault="00421FB4" w:rsidP="00421FB4">
            <w:pPr>
              <w:pStyle w:val="aff0"/>
              <w:rPr>
                <w:sz w:val="24"/>
                <w:szCs w:val="24"/>
              </w:rPr>
            </w:pPr>
          </w:p>
          <w:p w:rsidR="00421FB4" w:rsidRPr="00660988" w:rsidRDefault="00421FB4" w:rsidP="00421FB4">
            <w:pPr>
              <w:pStyle w:val="aff0"/>
              <w:rPr>
                <w:sz w:val="24"/>
                <w:szCs w:val="24"/>
              </w:rPr>
            </w:pPr>
            <w:r w:rsidRPr="00660988">
              <w:rPr>
                <w:sz w:val="24"/>
                <w:szCs w:val="24"/>
              </w:rPr>
              <w:t>Исполнитель:</w:t>
            </w:r>
          </w:p>
          <w:p w:rsidR="00421FB4" w:rsidRDefault="00421FB4" w:rsidP="00421FB4">
            <w:pPr>
              <w:pStyle w:val="aff0"/>
              <w:rPr>
                <w:sz w:val="24"/>
                <w:szCs w:val="24"/>
              </w:rPr>
            </w:pPr>
          </w:p>
          <w:p w:rsidR="00421FB4" w:rsidRDefault="00421FB4" w:rsidP="00421FB4">
            <w:pPr>
              <w:pStyle w:val="aff0"/>
              <w:rPr>
                <w:sz w:val="24"/>
                <w:szCs w:val="24"/>
              </w:rPr>
            </w:pPr>
          </w:p>
          <w:p w:rsidR="00421FB4" w:rsidRPr="00660988" w:rsidRDefault="00421FB4" w:rsidP="00421FB4">
            <w:pPr>
              <w:pStyle w:val="aff0"/>
              <w:rPr>
                <w:sz w:val="24"/>
                <w:szCs w:val="24"/>
              </w:rPr>
            </w:pPr>
          </w:p>
          <w:p w:rsidR="00421FB4" w:rsidRPr="00660988" w:rsidRDefault="00421FB4" w:rsidP="00421FB4">
            <w:pPr>
              <w:pStyle w:val="aff0"/>
              <w:rPr>
                <w:sz w:val="24"/>
                <w:szCs w:val="24"/>
              </w:rPr>
            </w:pPr>
            <w:r w:rsidRPr="00660988">
              <w:rPr>
                <w:sz w:val="24"/>
                <w:szCs w:val="24"/>
              </w:rPr>
              <w:t>________    ______________</w:t>
            </w:r>
          </w:p>
          <w:p w:rsidR="00421FB4" w:rsidRPr="00660988" w:rsidRDefault="00421FB4" w:rsidP="00421FB4">
            <w:pPr>
              <w:pStyle w:val="aff0"/>
              <w:rPr>
                <w:sz w:val="24"/>
                <w:szCs w:val="24"/>
              </w:rPr>
            </w:pPr>
            <w:r w:rsidRPr="00660988">
              <w:rPr>
                <w:sz w:val="24"/>
                <w:szCs w:val="24"/>
              </w:rPr>
              <w:t xml:space="preserve">(подпись)                        (Ф.И.О.)                                                                         </w:t>
            </w:r>
          </w:p>
        </w:tc>
      </w:tr>
    </w:tbl>
    <w:p w:rsidR="0005787B" w:rsidRDefault="0005787B" w:rsidP="00421FB4">
      <w:pPr>
        <w:jc w:val="both"/>
      </w:pPr>
    </w:p>
    <w:p w:rsidR="0005787B" w:rsidRDefault="0005787B">
      <w:pPr>
        <w:suppressAutoHyphens w:val="0"/>
      </w:pPr>
      <w:r>
        <w:br w:type="page"/>
      </w:r>
    </w:p>
    <w:p w:rsidR="0005787B" w:rsidRPr="0005787B" w:rsidRDefault="0005787B" w:rsidP="0005787B">
      <w:pPr>
        <w:pStyle w:val="22"/>
        <w:spacing w:before="0" w:after="0"/>
        <w:jc w:val="right"/>
        <w:rPr>
          <w:sz w:val="24"/>
        </w:rPr>
      </w:pPr>
      <w:r w:rsidRPr="0005787B">
        <w:rPr>
          <w:b w:val="0"/>
          <w:i w:val="0"/>
          <w:sz w:val="24"/>
        </w:rPr>
        <w:lastRenderedPageBreak/>
        <w:t>Приложение № 6</w:t>
      </w:r>
    </w:p>
    <w:p w:rsidR="0005787B" w:rsidRPr="0005787B" w:rsidRDefault="0005787B" w:rsidP="0005787B">
      <w:pPr>
        <w:ind w:firstLine="397"/>
        <w:jc w:val="right"/>
        <w:rPr>
          <w:sz w:val="22"/>
        </w:rPr>
      </w:pPr>
      <w:r w:rsidRPr="0005787B">
        <w:rPr>
          <w:szCs w:val="28"/>
        </w:rPr>
        <w:t>к документации о закупке</w:t>
      </w:r>
    </w:p>
    <w:p w:rsidR="0005787B" w:rsidRPr="00CF55CB" w:rsidRDefault="0005787B" w:rsidP="0005787B">
      <w:pPr>
        <w:ind w:firstLine="709"/>
      </w:pPr>
    </w:p>
    <w:p w:rsidR="0005787B" w:rsidRPr="00CF55CB" w:rsidRDefault="0005787B" w:rsidP="0005787B">
      <w:pPr>
        <w:ind w:firstLine="709"/>
      </w:pPr>
    </w:p>
    <w:p w:rsidR="0005787B" w:rsidRPr="0005787B" w:rsidRDefault="0005787B" w:rsidP="0005787B">
      <w:pPr>
        <w:jc w:val="center"/>
        <w:rPr>
          <w:sz w:val="22"/>
        </w:rPr>
      </w:pPr>
      <w:r w:rsidRPr="0005787B">
        <w:rPr>
          <w:b/>
          <w:szCs w:val="28"/>
        </w:rPr>
        <w:t>СВЕДЕНИЯ ОБ АДМИНИСТРАТИВНОМ И ПРОИЗВОДСТВЕННОМ ПЕРСОНАЛЕ ПРЕТЕНДЕНТА</w:t>
      </w:r>
    </w:p>
    <w:p w:rsidR="0005787B" w:rsidRPr="00CF55CB" w:rsidRDefault="0005787B" w:rsidP="0005787B">
      <w:pPr>
        <w:jc w:val="center"/>
      </w:pPr>
      <w:r w:rsidRPr="00CF55CB">
        <w:rPr>
          <w:sz w:val="28"/>
          <w:szCs w:val="28"/>
        </w:rPr>
        <w:t>(</w:t>
      </w:r>
      <w:r w:rsidRPr="00CF55CB">
        <w:rPr>
          <w:i/>
        </w:rPr>
        <w:t>указывается персонал, который необходим для выполнения работ по предмету Открытого конкурса</w:t>
      </w:r>
      <w:r w:rsidRPr="00CF55CB">
        <w:rPr>
          <w:sz w:val="28"/>
          <w:szCs w:val="28"/>
        </w:rPr>
        <w:t>)</w:t>
      </w:r>
    </w:p>
    <w:p w:rsidR="0005787B" w:rsidRPr="00CF55CB" w:rsidRDefault="0005787B" w:rsidP="0005787B">
      <w:pPr>
        <w:jc w:val="center"/>
      </w:pPr>
    </w:p>
    <w:p w:rsidR="0005787B" w:rsidRPr="0005787B" w:rsidRDefault="0005787B" w:rsidP="0005787B">
      <w:pPr>
        <w:tabs>
          <w:tab w:val="left" w:pos="9639"/>
        </w:tabs>
        <w:jc w:val="center"/>
        <w:rPr>
          <w:sz w:val="22"/>
        </w:rPr>
      </w:pPr>
      <w:r w:rsidRPr="0005787B">
        <w:rPr>
          <w:b/>
          <w:szCs w:val="28"/>
        </w:rPr>
        <w:t xml:space="preserve">Административный персонал </w:t>
      </w:r>
    </w:p>
    <w:p w:rsidR="0005787B" w:rsidRPr="00CF55CB" w:rsidRDefault="0005787B" w:rsidP="0005787B">
      <w:pPr>
        <w:tabs>
          <w:tab w:val="left" w:pos="9639"/>
        </w:tabs>
        <w:jc w:val="center"/>
      </w:pPr>
    </w:p>
    <w:tbl>
      <w:tblPr>
        <w:tblW w:w="10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0"/>
        <w:gridCol w:w="2087"/>
        <w:gridCol w:w="2410"/>
        <w:gridCol w:w="2724"/>
        <w:gridCol w:w="2247"/>
      </w:tblGrid>
      <w:tr w:rsidR="0005787B" w:rsidRPr="00CF55CB" w:rsidTr="000A50E0">
        <w:trPr>
          <w:jc w:val="center"/>
        </w:trPr>
        <w:tc>
          <w:tcPr>
            <w:tcW w:w="761" w:type="dxa"/>
            <w:vAlign w:val="center"/>
          </w:tcPr>
          <w:p w:rsidR="0005787B" w:rsidRPr="00CF55CB" w:rsidRDefault="0005787B" w:rsidP="000A50E0">
            <w:pPr>
              <w:tabs>
                <w:tab w:val="left" w:pos="9639"/>
              </w:tabs>
              <w:jc w:val="center"/>
            </w:pPr>
            <w:r w:rsidRPr="00CF55CB">
              <w:t xml:space="preserve">№ </w:t>
            </w:r>
            <w:proofErr w:type="gramStart"/>
            <w:r w:rsidRPr="00CF55CB">
              <w:t>п</w:t>
            </w:r>
            <w:proofErr w:type="gramEnd"/>
            <w:r w:rsidRPr="00CF55CB">
              <w:t>/п</w:t>
            </w:r>
          </w:p>
        </w:tc>
        <w:tc>
          <w:tcPr>
            <w:tcW w:w="2087" w:type="dxa"/>
            <w:vAlign w:val="center"/>
          </w:tcPr>
          <w:p w:rsidR="0005787B" w:rsidRPr="00CF55CB" w:rsidRDefault="0005787B" w:rsidP="000A50E0">
            <w:pPr>
              <w:tabs>
                <w:tab w:val="left" w:pos="9639"/>
              </w:tabs>
              <w:jc w:val="center"/>
            </w:pPr>
            <w:r w:rsidRPr="00CF55CB">
              <w:t>Занимаемая должность</w:t>
            </w:r>
          </w:p>
        </w:tc>
        <w:tc>
          <w:tcPr>
            <w:tcW w:w="2410" w:type="dxa"/>
            <w:vAlign w:val="center"/>
          </w:tcPr>
          <w:p w:rsidR="0005787B" w:rsidRPr="00CF55CB" w:rsidRDefault="0005787B" w:rsidP="000A50E0">
            <w:pPr>
              <w:tabs>
                <w:tab w:val="left" w:pos="9639"/>
              </w:tabs>
              <w:jc w:val="center"/>
            </w:pPr>
            <w:r w:rsidRPr="00CF55CB">
              <w:t>Ф.И.О.</w:t>
            </w:r>
          </w:p>
        </w:tc>
        <w:tc>
          <w:tcPr>
            <w:tcW w:w="2724" w:type="dxa"/>
            <w:vAlign w:val="center"/>
          </w:tcPr>
          <w:p w:rsidR="0005787B" w:rsidRPr="00CF55CB" w:rsidRDefault="0005787B" w:rsidP="000A50E0">
            <w:pPr>
              <w:tabs>
                <w:tab w:val="left" w:pos="9639"/>
              </w:tabs>
              <w:jc w:val="center"/>
            </w:pPr>
            <w:r w:rsidRPr="00CF55CB">
              <w:t>Образование и специальность</w:t>
            </w:r>
          </w:p>
        </w:tc>
        <w:tc>
          <w:tcPr>
            <w:tcW w:w="2247" w:type="dxa"/>
            <w:vAlign w:val="center"/>
          </w:tcPr>
          <w:p w:rsidR="0005787B" w:rsidRPr="00CF55CB" w:rsidRDefault="0005787B" w:rsidP="000A50E0">
            <w:pPr>
              <w:tabs>
                <w:tab w:val="left" w:pos="9639"/>
              </w:tabs>
              <w:jc w:val="center"/>
            </w:pPr>
            <w:r w:rsidRPr="00CF55CB">
              <w:t>Стаж работы по профилю занимаемой должности</w:t>
            </w:r>
          </w:p>
        </w:tc>
      </w:tr>
      <w:tr w:rsidR="0005787B" w:rsidRPr="00CF55CB" w:rsidTr="000A50E0">
        <w:trPr>
          <w:jc w:val="center"/>
        </w:trPr>
        <w:tc>
          <w:tcPr>
            <w:tcW w:w="761" w:type="dxa"/>
            <w:vAlign w:val="center"/>
          </w:tcPr>
          <w:p w:rsidR="0005787B" w:rsidRPr="00CF55CB" w:rsidRDefault="0005787B" w:rsidP="000A50E0">
            <w:pPr>
              <w:tabs>
                <w:tab w:val="left" w:pos="9639"/>
              </w:tabs>
              <w:jc w:val="center"/>
            </w:pPr>
            <w:r w:rsidRPr="00CF55CB">
              <w:t>1</w:t>
            </w:r>
          </w:p>
        </w:tc>
        <w:tc>
          <w:tcPr>
            <w:tcW w:w="2087" w:type="dxa"/>
            <w:vAlign w:val="center"/>
          </w:tcPr>
          <w:p w:rsidR="0005787B" w:rsidRPr="00CF55CB" w:rsidRDefault="0005787B" w:rsidP="000A50E0">
            <w:pPr>
              <w:tabs>
                <w:tab w:val="left" w:pos="9639"/>
              </w:tabs>
              <w:jc w:val="center"/>
            </w:pPr>
          </w:p>
        </w:tc>
        <w:tc>
          <w:tcPr>
            <w:tcW w:w="2410" w:type="dxa"/>
          </w:tcPr>
          <w:p w:rsidR="0005787B" w:rsidRPr="00CF55CB" w:rsidRDefault="0005787B" w:rsidP="000A50E0">
            <w:pPr>
              <w:tabs>
                <w:tab w:val="left" w:pos="9639"/>
              </w:tabs>
              <w:jc w:val="center"/>
            </w:pPr>
          </w:p>
        </w:tc>
        <w:tc>
          <w:tcPr>
            <w:tcW w:w="2724" w:type="dxa"/>
            <w:vAlign w:val="center"/>
          </w:tcPr>
          <w:p w:rsidR="0005787B" w:rsidRPr="00CF55CB" w:rsidRDefault="0005787B" w:rsidP="000A50E0">
            <w:pPr>
              <w:tabs>
                <w:tab w:val="left" w:pos="9639"/>
              </w:tabs>
              <w:jc w:val="center"/>
            </w:pPr>
          </w:p>
        </w:tc>
        <w:tc>
          <w:tcPr>
            <w:tcW w:w="2247" w:type="dxa"/>
            <w:vAlign w:val="center"/>
          </w:tcPr>
          <w:p w:rsidR="0005787B" w:rsidRPr="00CF55CB" w:rsidRDefault="0005787B" w:rsidP="000A50E0">
            <w:pPr>
              <w:tabs>
                <w:tab w:val="left" w:pos="9639"/>
              </w:tabs>
              <w:jc w:val="center"/>
            </w:pPr>
          </w:p>
        </w:tc>
      </w:tr>
      <w:tr w:rsidR="0005787B" w:rsidRPr="00CF55CB" w:rsidTr="000A50E0">
        <w:trPr>
          <w:jc w:val="center"/>
        </w:trPr>
        <w:tc>
          <w:tcPr>
            <w:tcW w:w="761" w:type="dxa"/>
            <w:vAlign w:val="center"/>
          </w:tcPr>
          <w:p w:rsidR="0005787B" w:rsidRPr="00CF55CB" w:rsidRDefault="0005787B" w:rsidP="000A50E0">
            <w:pPr>
              <w:tabs>
                <w:tab w:val="left" w:pos="9639"/>
              </w:tabs>
              <w:jc w:val="center"/>
            </w:pPr>
            <w:r w:rsidRPr="00CF55CB">
              <w:t>2</w:t>
            </w:r>
          </w:p>
        </w:tc>
        <w:tc>
          <w:tcPr>
            <w:tcW w:w="2087" w:type="dxa"/>
            <w:vAlign w:val="center"/>
          </w:tcPr>
          <w:p w:rsidR="0005787B" w:rsidRPr="00CF55CB" w:rsidRDefault="0005787B" w:rsidP="000A50E0">
            <w:pPr>
              <w:tabs>
                <w:tab w:val="left" w:pos="9639"/>
              </w:tabs>
              <w:jc w:val="center"/>
            </w:pPr>
          </w:p>
        </w:tc>
        <w:tc>
          <w:tcPr>
            <w:tcW w:w="2410" w:type="dxa"/>
          </w:tcPr>
          <w:p w:rsidR="0005787B" w:rsidRPr="00CF55CB" w:rsidRDefault="0005787B" w:rsidP="000A50E0">
            <w:pPr>
              <w:tabs>
                <w:tab w:val="left" w:pos="9639"/>
              </w:tabs>
              <w:jc w:val="center"/>
            </w:pPr>
          </w:p>
        </w:tc>
        <w:tc>
          <w:tcPr>
            <w:tcW w:w="2724" w:type="dxa"/>
            <w:vAlign w:val="center"/>
          </w:tcPr>
          <w:p w:rsidR="0005787B" w:rsidRPr="00CF55CB" w:rsidRDefault="0005787B" w:rsidP="000A50E0">
            <w:pPr>
              <w:tabs>
                <w:tab w:val="left" w:pos="9639"/>
              </w:tabs>
              <w:jc w:val="center"/>
            </w:pPr>
          </w:p>
        </w:tc>
        <w:tc>
          <w:tcPr>
            <w:tcW w:w="2247" w:type="dxa"/>
            <w:vAlign w:val="center"/>
          </w:tcPr>
          <w:p w:rsidR="0005787B" w:rsidRPr="00CF55CB" w:rsidRDefault="0005787B" w:rsidP="000A50E0">
            <w:pPr>
              <w:tabs>
                <w:tab w:val="left" w:pos="9639"/>
              </w:tabs>
              <w:jc w:val="center"/>
            </w:pPr>
          </w:p>
        </w:tc>
      </w:tr>
      <w:tr w:rsidR="0005787B" w:rsidRPr="00CF55CB" w:rsidTr="000A50E0">
        <w:trPr>
          <w:jc w:val="center"/>
        </w:trPr>
        <w:tc>
          <w:tcPr>
            <w:tcW w:w="761" w:type="dxa"/>
            <w:vAlign w:val="center"/>
          </w:tcPr>
          <w:p w:rsidR="0005787B" w:rsidRPr="00CF55CB" w:rsidRDefault="0005787B" w:rsidP="000A50E0">
            <w:pPr>
              <w:tabs>
                <w:tab w:val="left" w:pos="9639"/>
              </w:tabs>
              <w:jc w:val="center"/>
            </w:pPr>
            <w:r w:rsidRPr="00CF55CB">
              <w:t>…</w:t>
            </w:r>
          </w:p>
        </w:tc>
        <w:tc>
          <w:tcPr>
            <w:tcW w:w="2087" w:type="dxa"/>
            <w:vAlign w:val="center"/>
          </w:tcPr>
          <w:p w:rsidR="0005787B" w:rsidRPr="00CF55CB" w:rsidRDefault="0005787B" w:rsidP="000A50E0">
            <w:pPr>
              <w:tabs>
                <w:tab w:val="left" w:pos="9639"/>
              </w:tabs>
              <w:jc w:val="center"/>
            </w:pPr>
          </w:p>
        </w:tc>
        <w:tc>
          <w:tcPr>
            <w:tcW w:w="2410" w:type="dxa"/>
          </w:tcPr>
          <w:p w:rsidR="0005787B" w:rsidRPr="00CF55CB" w:rsidRDefault="0005787B" w:rsidP="000A50E0">
            <w:pPr>
              <w:tabs>
                <w:tab w:val="left" w:pos="9639"/>
              </w:tabs>
              <w:jc w:val="center"/>
            </w:pPr>
          </w:p>
        </w:tc>
        <w:tc>
          <w:tcPr>
            <w:tcW w:w="2724" w:type="dxa"/>
            <w:vAlign w:val="center"/>
          </w:tcPr>
          <w:p w:rsidR="0005787B" w:rsidRPr="00CF55CB" w:rsidRDefault="0005787B" w:rsidP="000A50E0">
            <w:pPr>
              <w:tabs>
                <w:tab w:val="left" w:pos="9639"/>
              </w:tabs>
              <w:jc w:val="center"/>
            </w:pPr>
          </w:p>
        </w:tc>
        <w:tc>
          <w:tcPr>
            <w:tcW w:w="2247" w:type="dxa"/>
            <w:vAlign w:val="center"/>
          </w:tcPr>
          <w:p w:rsidR="0005787B" w:rsidRPr="00CF55CB" w:rsidRDefault="0005787B" w:rsidP="000A50E0">
            <w:pPr>
              <w:tabs>
                <w:tab w:val="left" w:pos="9639"/>
              </w:tabs>
              <w:jc w:val="center"/>
            </w:pPr>
          </w:p>
        </w:tc>
      </w:tr>
    </w:tbl>
    <w:p w:rsidR="0005787B" w:rsidRPr="00CF55CB" w:rsidRDefault="0005787B" w:rsidP="0005787B">
      <w:pPr>
        <w:tabs>
          <w:tab w:val="left" w:pos="9639"/>
        </w:tabs>
      </w:pPr>
    </w:p>
    <w:p w:rsidR="0005787B" w:rsidRPr="0005787B" w:rsidRDefault="0005787B" w:rsidP="0005787B">
      <w:pPr>
        <w:tabs>
          <w:tab w:val="left" w:pos="9639"/>
        </w:tabs>
        <w:jc w:val="center"/>
        <w:rPr>
          <w:sz w:val="22"/>
        </w:rPr>
      </w:pPr>
      <w:r w:rsidRPr="0005787B">
        <w:rPr>
          <w:b/>
          <w:szCs w:val="28"/>
        </w:rPr>
        <w:t>Производственный персонал (рабочие)</w:t>
      </w:r>
    </w:p>
    <w:p w:rsidR="0005787B" w:rsidRPr="00CF55CB" w:rsidRDefault="0005787B" w:rsidP="0005787B">
      <w:pPr>
        <w:tabs>
          <w:tab w:val="left" w:pos="9639"/>
        </w:tabs>
        <w:jc w:val="cente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933"/>
        <w:gridCol w:w="2000"/>
        <w:gridCol w:w="6366"/>
      </w:tblGrid>
      <w:tr w:rsidR="0005787B" w:rsidRPr="00CF55CB" w:rsidTr="000A50E0">
        <w:trPr>
          <w:trHeight w:val="1000"/>
          <w:jc w:val="center"/>
        </w:trPr>
        <w:tc>
          <w:tcPr>
            <w:tcW w:w="555" w:type="dxa"/>
            <w:vAlign w:val="center"/>
          </w:tcPr>
          <w:p w:rsidR="0005787B" w:rsidRPr="00CF55CB" w:rsidRDefault="0005787B" w:rsidP="000A50E0">
            <w:pPr>
              <w:tabs>
                <w:tab w:val="left" w:pos="9639"/>
              </w:tabs>
              <w:jc w:val="center"/>
            </w:pPr>
            <w:r w:rsidRPr="00CF55CB">
              <w:t xml:space="preserve">№ </w:t>
            </w:r>
            <w:proofErr w:type="gramStart"/>
            <w:r w:rsidRPr="00CF55CB">
              <w:t>п</w:t>
            </w:r>
            <w:proofErr w:type="gramEnd"/>
            <w:r w:rsidRPr="00CF55CB">
              <w:t>/п</w:t>
            </w:r>
          </w:p>
        </w:tc>
        <w:tc>
          <w:tcPr>
            <w:tcW w:w="933" w:type="dxa"/>
            <w:vAlign w:val="center"/>
          </w:tcPr>
          <w:p w:rsidR="0005787B" w:rsidRPr="00CF55CB" w:rsidRDefault="0005787B" w:rsidP="000A50E0">
            <w:pPr>
              <w:tabs>
                <w:tab w:val="left" w:pos="9639"/>
              </w:tabs>
              <w:jc w:val="center"/>
            </w:pPr>
            <w:r w:rsidRPr="00CF55CB">
              <w:t>Ф.И.О.</w:t>
            </w:r>
          </w:p>
        </w:tc>
        <w:tc>
          <w:tcPr>
            <w:tcW w:w="2000" w:type="dxa"/>
            <w:vAlign w:val="center"/>
          </w:tcPr>
          <w:p w:rsidR="0005787B" w:rsidRPr="00CF55CB" w:rsidRDefault="0005787B" w:rsidP="000A50E0">
            <w:pPr>
              <w:tabs>
                <w:tab w:val="left" w:pos="9639"/>
              </w:tabs>
              <w:jc w:val="center"/>
            </w:pPr>
            <w:r w:rsidRPr="00CF55CB">
              <w:t>Специальность, стаж работы по специальности</w:t>
            </w:r>
          </w:p>
        </w:tc>
        <w:tc>
          <w:tcPr>
            <w:tcW w:w="6366" w:type="dxa"/>
          </w:tcPr>
          <w:p w:rsidR="0005787B" w:rsidRPr="00CF55CB" w:rsidRDefault="0005787B" w:rsidP="000A50E0">
            <w:pPr>
              <w:tabs>
                <w:tab w:val="left" w:pos="9639"/>
              </w:tabs>
              <w:jc w:val="center"/>
            </w:pPr>
            <w:r w:rsidRPr="00CF55CB">
              <w:t>Наличие квалификации / диплома</w:t>
            </w:r>
            <w:r w:rsidRPr="00CF55CB">
              <w:rPr>
                <w:vertAlign w:val="superscript"/>
              </w:rPr>
              <w:footnoteReference w:id="12"/>
            </w:r>
            <w:r w:rsidRPr="00CF55CB">
              <w:t xml:space="preserve"> / сертификата</w:t>
            </w:r>
            <w:r w:rsidRPr="00CF55CB">
              <w:rPr>
                <w:vertAlign w:val="superscript"/>
              </w:rPr>
              <w:footnoteReference w:id="13"/>
            </w:r>
            <w:r w:rsidRPr="00CF55CB">
              <w:t xml:space="preserve"> указанных в </w:t>
            </w:r>
            <w:proofErr w:type="gramStart"/>
            <w:r w:rsidRPr="00CF55CB">
              <w:t>п</w:t>
            </w:r>
            <w:proofErr w:type="gramEnd"/>
            <w:r w:rsidRPr="00CF55CB">
              <w:t xml:space="preserve"> 17 информационной карты</w:t>
            </w:r>
          </w:p>
        </w:tc>
      </w:tr>
      <w:tr w:rsidR="0005787B" w:rsidRPr="00CF55CB" w:rsidTr="000A50E0">
        <w:trPr>
          <w:jc w:val="center"/>
        </w:trPr>
        <w:tc>
          <w:tcPr>
            <w:tcW w:w="555" w:type="dxa"/>
            <w:vAlign w:val="center"/>
          </w:tcPr>
          <w:p w:rsidR="0005787B" w:rsidRPr="00CF55CB" w:rsidRDefault="0005787B" w:rsidP="000A50E0">
            <w:pPr>
              <w:tabs>
                <w:tab w:val="left" w:pos="9639"/>
              </w:tabs>
              <w:jc w:val="center"/>
            </w:pPr>
            <w:r w:rsidRPr="00CF55CB">
              <w:t>1</w:t>
            </w:r>
          </w:p>
        </w:tc>
        <w:tc>
          <w:tcPr>
            <w:tcW w:w="933" w:type="dxa"/>
          </w:tcPr>
          <w:p w:rsidR="0005787B" w:rsidRPr="00CF55CB" w:rsidRDefault="0005787B" w:rsidP="000A50E0">
            <w:pPr>
              <w:tabs>
                <w:tab w:val="left" w:pos="9639"/>
              </w:tabs>
              <w:jc w:val="center"/>
            </w:pPr>
          </w:p>
        </w:tc>
        <w:tc>
          <w:tcPr>
            <w:tcW w:w="2000" w:type="dxa"/>
            <w:vAlign w:val="center"/>
          </w:tcPr>
          <w:p w:rsidR="0005787B" w:rsidRPr="00CF55CB" w:rsidRDefault="0005787B" w:rsidP="000A50E0">
            <w:pPr>
              <w:tabs>
                <w:tab w:val="left" w:pos="9639"/>
              </w:tabs>
              <w:jc w:val="center"/>
            </w:pPr>
          </w:p>
        </w:tc>
        <w:tc>
          <w:tcPr>
            <w:tcW w:w="6366" w:type="dxa"/>
          </w:tcPr>
          <w:p w:rsidR="0005787B" w:rsidRPr="00CF55CB" w:rsidRDefault="0005787B" w:rsidP="000A50E0">
            <w:pPr>
              <w:tabs>
                <w:tab w:val="left" w:pos="9639"/>
              </w:tabs>
              <w:jc w:val="center"/>
            </w:pPr>
          </w:p>
        </w:tc>
      </w:tr>
      <w:tr w:rsidR="0005787B" w:rsidRPr="00CF55CB" w:rsidTr="000A50E0">
        <w:trPr>
          <w:jc w:val="center"/>
        </w:trPr>
        <w:tc>
          <w:tcPr>
            <w:tcW w:w="555" w:type="dxa"/>
            <w:vAlign w:val="center"/>
          </w:tcPr>
          <w:p w:rsidR="0005787B" w:rsidRPr="00CF55CB" w:rsidRDefault="0005787B" w:rsidP="000A50E0">
            <w:pPr>
              <w:tabs>
                <w:tab w:val="left" w:pos="9639"/>
              </w:tabs>
              <w:jc w:val="center"/>
            </w:pPr>
            <w:r w:rsidRPr="00CF55CB">
              <w:t>2</w:t>
            </w:r>
          </w:p>
        </w:tc>
        <w:tc>
          <w:tcPr>
            <w:tcW w:w="933" w:type="dxa"/>
          </w:tcPr>
          <w:p w:rsidR="0005787B" w:rsidRPr="00CF55CB" w:rsidRDefault="0005787B" w:rsidP="000A50E0">
            <w:pPr>
              <w:tabs>
                <w:tab w:val="left" w:pos="9639"/>
              </w:tabs>
              <w:jc w:val="center"/>
            </w:pPr>
          </w:p>
        </w:tc>
        <w:tc>
          <w:tcPr>
            <w:tcW w:w="2000" w:type="dxa"/>
            <w:vAlign w:val="center"/>
          </w:tcPr>
          <w:p w:rsidR="0005787B" w:rsidRPr="00CF55CB" w:rsidRDefault="0005787B" w:rsidP="000A50E0">
            <w:pPr>
              <w:tabs>
                <w:tab w:val="left" w:pos="9639"/>
              </w:tabs>
              <w:jc w:val="center"/>
            </w:pPr>
          </w:p>
        </w:tc>
        <w:tc>
          <w:tcPr>
            <w:tcW w:w="6366" w:type="dxa"/>
          </w:tcPr>
          <w:p w:rsidR="0005787B" w:rsidRPr="00CF55CB" w:rsidRDefault="0005787B" w:rsidP="000A50E0">
            <w:pPr>
              <w:tabs>
                <w:tab w:val="left" w:pos="9639"/>
              </w:tabs>
              <w:jc w:val="center"/>
            </w:pPr>
          </w:p>
        </w:tc>
      </w:tr>
      <w:tr w:rsidR="0005787B" w:rsidRPr="00CF55CB" w:rsidTr="000A50E0">
        <w:trPr>
          <w:jc w:val="center"/>
        </w:trPr>
        <w:tc>
          <w:tcPr>
            <w:tcW w:w="555" w:type="dxa"/>
            <w:vAlign w:val="center"/>
          </w:tcPr>
          <w:p w:rsidR="0005787B" w:rsidRPr="00CF55CB" w:rsidRDefault="0005787B" w:rsidP="000A50E0">
            <w:pPr>
              <w:tabs>
                <w:tab w:val="left" w:pos="9639"/>
              </w:tabs>
              <w:jc w:val="center"/>
            </w:pPr>
            <w:r w:rsidRPr="00CF55CB">
              <w:t>…</w:t>
            </w:r>
          </w:p>
        </w:tc>
        <w:tc>
          <w:tcPr>
            <w:tcW w:w="933" w:type="dxa"/>
          </w:tcPr>
          <w:p w:rsidR="0005787B" w:rsidRPr="00CF55CB" w:rsidRDefault="0005787B" w:rsidP="000A50E0">
            <w:pPr>
              <w:tabs>
                <w:tab w:val="left" w:pos="9639"/>
              </w:tabs>
              <w:jc w:val="center"/>
            </w:pPr>
          </w:p>
        </w:tc>
        <w:tc>
          <w:tcPr>
            <w:tcW w:w="2000" w:type="dxa"/>
            <w:vAlign w:val="center"/>
          </w:tcPr>
          <w:p w:rsidR="0005787B" w:rsidRPr="00CF55CB" w:rsidRDefault="0005787B" w:rsidP="000A50E0">
            <w:pPr>
              <w:tabs>
                <w:tab w:val="left" w:pos="9639"/>
              </w:tabs>
              <w:jc w:val="center"/>
            </w:pPr>
          </w:p>
        </w:tc>
        <w:tc>
          <w:tcPr>
            <w:tcW w:w="6366" w:type="dxa"/>
          </w:tcPr>
          <w:p w:rsidR="0005787B" w:rsidRPr="00CF55CB" w:rsidRDefault="0005787B" w:rsidP="000A50E0">
            <w:pPr>
              <w:tabs>
                <w:tab w:val="left" w:pos="9639"/>
              </w:tabs>
              <w:jc w:val="center"/>
            </w:pPr>
          </w:p>
        </w:tc>
      </w:tr>
    </w:tbl>
    <w:p w:rsidR="0005787B" w:rsidRPr="00CF55CB" w:rsidRDefault="0005787B" w:rsidP="0005787B">
      <w:pPr>
        <w:ind w:firstLine="709"/>
      </w:pPr>
    </w:p>
    <w:p w:rsidR="0005787B" w:rsidRPr="00CF55CB" w:rsidRDefault="0005787B" w:rsidP="0005787B">
      <w:r w:rsidRPr="00CF55CB">
        <w:t>Приложение: _____________ (</w:t>
      </w:r>
      <w:r w:rsidRPr="00CF55CB">
        <w:rPr>
          <w:i/>
        </w:rPr>
        <w:t>например, копии сертификатов</w:t>
      </w:r>
      <w:r w:rsidRPr="00CF55CB">
        <w:t xml:space="preserve">) на __ </w:t>
      </w:r>
      <w:proofErr w:type="gramStart"/>
      <w:r w:rsidRPr="00CF55CB">
        <w:t>л</w:t>
      </w:r>
      <w:proofErr w:type="gramEnd"/>
      <w:r w:rsidRPr="00CF55CB">
        <w:t xml:space="preserve">. </w:t>
      </w:r>
    </w:p>
    <w:p w:rsidR="0005787B" w:rsidRPr="0005787B" w:rsidRDefault="0005787B" w:rsidP="0005787B">
      <w:pPr>
        <w:rPr>
          <w:sz w:val="22"/>
        </w:rPr>
      </w:pPr>
    </w:p>
    <w:p w:rsidR="0005787B" w:rsidRPr="00CF55CB" w:rsidRDefault="0005787B" w:rsidP="0005787B">
      <w:pPr>
        <w:keepNext/>
        <w:ind w:firstLine="706"/>
        <w:jc w:val="both"/>
      </w:pPr>
      <w:r w:rsidRPr="0005787B">
        <w:rPr>
          <w:b/>
          <w:szCs w:val="28"/>
        </w:rPr>
        <w:t xml:space="preserve">Представитель, имеющий полномочия подписать Заявку на участие от имени </w:t>
      </w:r>
      <w:r w:rsidRPr="00CF55CB">
        <w:rPr>
          <w:b/>
          <w:sz w:val="28"/>
          <w:szCs w:val="28"/>
        </w:rPr>
        <w:t>____________________________________________________________</w:t>
      </w:r>
    </w:p>
    <w:p w:rsidR="0005787B" w:rsidRPr="00CF55CB" w:rsidRDefault="0005787B" w:rsidP="0005787B">
      <w:pPr>
        <w:tabs>
          <w:tab w:val="left" w:pos="8640"/>
        </w:tabs>
        <w:jc w:val="center"/>
      </w:pPr>
      <w:r w:rsidRPr="00CF55CB">
        <w:rPr>
          <w:i/>
        </w:rPr>
        <w:t>(наименование претендента)</w:t>
      </w:r>
    </w:p>
    <w:p w:rsidR="0005787B" w:rsidRPr="00CF55CB" w:rsidRDefault="0005787B" w:rsidP="0005787B">
      <w:r w:rsidRPr="00CF55CB">
        <w:rPr>
          <w:sz w:val="28"/>
          <w:szCs w:val="28"/>
        </w:rPr>
        <w:t>____________________________________________________________________</w:t>
      </w:r>
    </w:p>
    <w:p w:rsidR="0005787B" w:rsidRPr="00CF55CB" w:rsidRDefault="0005787B" w:rsidP="0005787B">
      <w:r w:rsidRPr="00CF55CB">
        <w:rPr>
          <w:i/>
        </w:rPr>
        <w:t>М.П.</w:t>
      </w:r>
      <w:r w:rsidRPr="00CF55CB">
        <w:rPr>
          <w:i/>
        </w:rPr>
        <w:tab/>
      </w:r>
      <w:r w:rsidRPr="00CF55CB">
        <w:rPr>
          <w:i/>
        </w:rPr>
        <w:tab/>
      </w:r>
      <w:r w:rsidRPr="00CF55CB">
        <w:rPr>
          <w:i/>
        </w:rPr>
        <w:tab/>
        <w:t>(должность, подпись, ФИО)</w:t>
      </w:r>
    </w:p>
    <w:p w:rsidR="0005787B" w:rsidRPr="00CF55CB" w:rsidRDefault="0005787B" w:rsidP="0005787B">
      <w:r w:rsidRPr="00CF55CB">
        <w:rPr>
          <w:sz w:val="28"/>
          <w:szCs w:val="28"/>
        </w:rPr>
        <w:t>"____" _________ 201__ г.</w:t>
      </w:r>
    </w:p>
    <w:p w:rsidR="0005787B" w:rsidRPr="00CF55CB" w:rsidRDefault="0005787B" w:rsidP="0005787B">
      <w:r w:rsidRPr="00CF55CB">
        <w:br w:type="page"/>
      </w:r>
    </w:p>
    <w:p w:rsidR="0005787B" w:rsidRPr="0005787B" w:rsidRDefault="0005787B" w:rsidP="0005787B">
      <w:pPr>
        <w:pStyle w:val="22"/>
        <w:spacing w:before="0" w:after="0"/>
        <w:jc w:val="right"/>
        <w:rPr>
          <w:sz w:val="24"/>
          <w:szCs w:val="24"/>
        </w:rPr>
      </w:pPr>
      <w:r w:rsidRPr="0005787B">
        <w:rPr>
          <w:b w:val="0"/>
          <w:i w:val="0"/>
          <w:sz w:val="24"/>
          <w:szCs w:val="24"/>
        </w:rPr>
        <w:lastRenderedPageBreak/>
        <w:t>Приложение № 7</w:t>
      </w:r>
    </w:p>
    <w:p w:rsidR="0005787B" w:rsidRPr="0005787B" w:rsidRDefault="0005787B" w:rsidP="0005787B">
      <w:pPr>
        <w:ind w:firstLine="397"/>
        <w:jc w:val="right"/>
      </w:pPr>
      <w:r w:rsidRPr="0005787B">
        <w:t>к документации о закупке</w:t>
      </w:r>
    </w:p>
    <w:p w:rsidR="0005787B" w:rsidRPr="0005787B" w:rsidRDefault="0005787B" w:rsidP="0005787B"/>
    <w:p w:rsidR="0005787B" w:rsidRPr="0005787B" w:rsidRDefault="0005787B" w:rsidP="0005787B">
      <w:pPr>
        <w:tabs>
          <w:tab w:val="left" w:pos="9639"/>
        </w:tabs>
        <w:ind w:firstLine="567"/>
        <w:jc w:val="center"/>
      </w:pPr>
      <w:r w:rsidRPr="0005787B">
        <w:rPr>
          <w:b/>
        </w:rPr>
        <w:t>СВЕДЕНИЯ О ПЛАНИРУЕМЫХ К ПРИВЛЕЧЕНИЮ СУБПОДРЯДНЫХ ОРГАНИЗАЦИЯХ</w:t>
      </w:r>
    </w:p>
    <w:p w:rsidR="0005787B" w:rsidRPr="0005787B" w:rsidRDefault="0005787B" w:rsidP="0005787B">
      <w:pPr>
        <w:tabs>
          <w:tab w:val="left" w:pos="9639"/>
        </w:tabs>
        <w:ind w:firstLine="567"/>
        <w:jc w:val="center"/>
      </w:pPr>
      <w:r w:rsidRPr="0005787B">
        <w:rPr>
          <w:i/>
        </w:rPr>
        <w:t>(отдельный лист по каждому субподрядчику)</w:t>
      </w:r>
    </w:p>
    <w:p w:rsidR="0005787B" w:rsidRPr="0005787B" w:rsidRDefault="0005787B" w:rsidP="0005787B">
      <w:pPr>
        <w:tabs>
          <w:tab w:val="left" w:pos="9639"/>
        </w:tabs>
        <w:ind w:firstLine="567"/>
        <w:jc w:val="center"/>
      </w:pPr>
    </w:p>
    <w:p w:rsidR="0005787B" w:rsidRPr="0005787B" w:rsidRDefault="0005787B" w:rsidP="0005787B">
      <w:pPr>
        <w:tabs>
          <w:tab w:val="left" w:pos="9639"/>
        </w:tabs>
        <w:ind w:firstLine="567"/>
        <w:jc w:val="center"/>
      </w:pPr>
      <w:r w:rsidRPr="0005787B">
        <w:rPr>
          <w:b/>
        </w:rPr>
        <w:t>Наименование организации, фирмы:</w:t>
      </w:r>
    </w:p>
    <w:p w:rsidR="0005787B" w:rsidRPr="00CF55CB" w:rsidRDefault="0005787B" w:rsidP="0005787B">
      <w:pPr>
        <w:tabs>
          <w:tab w:val="left" w:pos="9639"/>
        </w:tabs>
        <w:ind w:firstLine="567"/>
      </w:pPr>
      <w:r w:rsidRPr="00CF55CB">
        <w:rPr>
          <w:sz w:val="22"/>
          <w:szCs w:val="22"/>
        </w:rPr>
        <w:t>____________________________________________________________________________</w:t>
      </w:r>
    </w:p>
    <w:p w:rsidR="0005787B" w:rsidRPr="00CF55CB" w:rsidRDefault="0005787B" w:rsidP="0005787B">
      <w:pPr>
        <w:tabs>
          <w:tab w:val="left" w:pos="9639"/>
        </w:tabs>
        <w:ind w:firstLine="567"/>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8"/>
        <w:gridCol w:w="1644"/>
        <w:gridCol w:w="1782"/>
        <w:gridCol w:w="3156"/>
      </w:tblGrid>
      <w:tr w:rsidR="0005787B" w:rsidRPr="00CF55CB" w:rsidTr="000A50E0">
        <w:tc>
          <w:tcPr>
            <w:tcW w:w="3138" w:type="dxa"/>
          </w:tcPr>
          <w:p w:rsidR="0005787B" w:rsidRPr="00CF55CB" w:rsidRDefault="0005787B" w:rsidP="000A50E0">
            <w:pPr>
              <w:tabs>
                <w:tab w:val="left" w:pos="9639"/>
              </w:tabs>
            </w:pPr>
          </w:p>
        </w:tc>
        <w:tc>
          <w:tcPr>
            <w:tcW w:w="3426" w:type="dxa"/>
            <w:gridSpan w:val="2"/>
            <w:vAlign w:val="center"/>
          </w:tcPr>
          <w:p w:rsidR="0005787B" w:rsidRPr="00CF55CB" w:rsidRDefault="0005787B" w:rsidP="000A50E0">
            <w:pPr>
              <w:tabs>
                <w:tab w:val="left" w:pos="9639"/>
              </w:tabs>
              <w:jc w:val="center"/>
            </w:pPr>
            <w:r w:rsidRPr="00CF55CB">
              <w:t>Головная фирма</w:t>
            </w:r>
          </w:p>
        </w:tc>
        <w:tc>
          <w:tcPr>
            <w:tcW w:w="3156" w:type="dxa"/>
            <w:vAlign w:val="center"/>
          </w:tcPr>
          <w:p w:rsidR="0005787B" w:rsidRPr="00CF55CB" w:rsidRDefault="0005787B" w:rsidP="000A50E0">
            <w:pPr>
              <w:tabs>
                <w:tab w:val="left" w:pos="9639"/>
              </w:tabs>
              <w:jc w:val="center"/>
            </w:pPr>
            <w:r w:rsidRPr="00CF55CB">
              <w:t>Филиалы и дочерние предприятия</w:t>
            </w:r>
          </w:p>
        </w:tc>
      </w:tr>
      <w:tr w:rsidR="0005787B" w:rsidRPr="00CF55CB" w:rsidTr="000A50E0">
        <w:trPr>
          <w:trHeight w:val="380"/>
        </w:trPr>
        <w:tc>
          <w:tcPr>
            <w:tcW w:w="3138" w:type="dxa"/>
          </w:tcPr>
          <w:p w:rsidR="0005787B" w:rsidRPr="00CF55CB" w:rsidRDefault="0005787B" w:rsidP="000A50E0">
            <w:pPr>
              <w:tabs>
                <w:tab w:val="left" w:pos="9639"/>
              </w:tabs>
            </w:pPr>
            <w:r w:rsidRPr="00CF55CB">
              <w:t>Адрес</w:t>
            </w:r>
          </w:p>
        </w:tc>
        <w:tc>
          <w:tcPr>
            <w:tcW w:w="3426" w:type="dxa"/>
            <w:gridSpan w:val="2"/>
          </w:tcPr>
          <w:p w:rsidR="0005787B" w:rsidRPr="00CF55CB" w:rsidRDefault="0005787B" w:rsidP="000A50E0">
            <w:pPr>
              <w:tabs>
                <w:tab w:val="left" w:pos="9639"/>
              </w:tabs>
              <w:jc w:val="center"/>
            </w:pPr>
          </w:p>
        </w:tc>
        <w:tc>
          <w:tcPr>
            <w:tcW w:w="3156" w:type="dxa"/>
          </w:tcPr>
          <w:p w:rsidR="0005787B" w:rsidRPr="00CF55CB" w:rsidRDefault="0005787B" w:rsidP="000A50E0">
            <w:pPr>
              <w:tabs>
                <w:tab w:val="left" w:pos="9639"/>
              </w:tabs>
              <w:jc w:val="center"/>
            </w:pPr>
          </w:p>
        </w:tc>
      </w:tr>
      <w:tr w:rsidR="0005787B" w:rsidRPr="00CF55CB" w:rsidTr="000A50E0">
        <w:trPr>
          <w:trHeight w:val="340"/>
        </w:trPr>
        <w:tc>
          <w:tcPr>
            <w:tcW w:w="3138" w:type="dxa"/>
          </w:tcPr>
          <w:p w:rsidR="0005787B" w:rsidRPr="00CF55CB" w:rsidRDefault="0005787B" w:rsidP="000A50E0">
            <w:pPr>
              <w:tabs>
                <w:tab w:val="left" w:pos="9639"/>
              </w:tabs>
            </w:pPr>
            <w:r w:rsidRPr="00CF55CB">
              <w:t>Телефон</w:t>
            </w:r>
          </w:p>
        </w:tc>
        <w:tc>
          <w:tcPr>
            <w:tcW w:w="3426" w:type="dxa"/>
            <w:gridSpan w:val="2"/>
          </w:tcPr>
          <w:p w:rsidR="0005787B" w:rsidRPr="00CF55CB" w:rsidRDefault="0005787B" w:rsidP="000A50E0">
            <w:pPr>
              <w:tabs>
                <w:tab w:val="left" w:pos="9639"/>
              </w:tabs>
              <w:jc w:val="center"/>
            </w:pPr>
          </w:p>
        </w:tc>
        <w:tc>
          <w:tcPr>
            <w:tcW w:w="3156" w:type="dxa"/>
          </w:tcPr>
          <w:p w:rsidR="0005787B" w:rsidRPr="00CF55CB" w:rsidRDefault="0005787B" w:rsidP="000A50E0">
            <w:pPr>
              <w:tabs>
                <w:tab w:val="left" w:pos="9639"/>
              </w:tabs>
              <w:jc w:val="center"/>
            </w:pPr>
          </w:p>
        </w:tc>
      </w:tr>
      <w:tr w:rsidR="0005787B" w:rsidRPr="00CF55CB" w:rsidTr="000A50E0">
        <w:trPr>
          <w:trHeight w:val="340"/>
        </w:trPr>
        <w:tc>
          <w:tcPr>
            <w:tcW w:w="3138" w:type="dxa"/>
          </w:tcPr>
          <w:p w:rsidR="0005787B" w:rsidRPr="00CF55CB" w:rsidRDefault="0005787B" w:rsidP="000A50E0">
            <w:pPr>
              <w:tabs>
                <w:tab w:val="left" w:pos="9639"/>
              </w:tabs>
            </w:pPr>
            <w:r w:rsidRPr="00CF55CB">
              <w:t>Факс</w:t>
            </w:r>
          </w:p>
        </w:tc>
        <w:tc>
          <w:tcPr>
            <w:tcW w:w="3426" w:type="dxa"/>
            <w:gridSpan w:val="2"/>
          </w:tcPr>
          <w:p w:rsidR="0005787B" w:rsidRPr="00CF55CB" w:rsidRDefault="0005787B" w:rsidP="000A50E0">
            <w:pPr>
              <w:tabs>
                <w:tab w:val="left" w:pos="9639"/>
              </w:tabs>
              <w:jc w:val="center"/>
            </w:pPr>
          </w:p>
        </w:tc>
        <w:tc>
          <w:tcPr>
            <w:tcW w:w="3156" w:type="dxa"/>
          </w:tcPr>
          <w:p w:rsidR="0005787B" w:rsidRPr="00CF55CB" w:rsidRDefault="0005787B" w:rsidP="000A50E0">
            <w:pPr>
              <w:tabs>
                <w:tab w:val="left" w:pos="9639"/>
              </w:tabs>
              <w:jc w:val="center"/>
            </w:pPr>
          </w:p>
        </w:tc>
      </w:tr>
      <w:tr w:rsidR="0005787B" w:rsidRPr="00CF55CB" w:rsidTr="000A50E0">
        <w:trPr>
          <w:trHeight w:val="340"/>
        </w:trPr>
        <w:tc>
          <w:tcPr>
            <w:tcW w:w="3138" w:type="dxa"/>
          </w:tcPr>
          <w:p w:rsidR="0005787B" w:rsidRPr="00CF55CB" w:rsidRDefault="0005787B" w:rsidP="000A50E0">
            <w:pPr>
              <w:tabs>
                <w:tab w:val="left" w:pos="9639"/>
              </w:tabs>
            </w:pPr>
            <w:r w:rsidRPr="00CF55CB">
              <w:t>Ответственное лицо</w:t>
            </w:r>
          </w:p>
        </w:tc>
        <w:tc>
          <w:tcPr>
            <w:tcW w:w="3426" w:type="dxa"/>
            <w:gridSpan w:val="2"/>
          </w:tcPr>
          <w:p w:rsidR="0005787B" w:rsidRPr="00CF55CB" w:rsidRDefault="0005787B" w:rsidP="000A50E0">
            <w:pPr>
              <w:tabs>
                <w:tab w:val="left" w:pos="9639"/>
              </w:tabs>
              <w:jc w:val="center"/>
            </w:pPr>
          </w:p>
        </w:tc>
        <w:tc>
          <w:tcPr>
            <w:tcW w:w="3156" w:type="dxa"/>
          </w:tcPr>
          <w:p w:rsidR="0005787B" w:rsidRPr="00CF55CB" w:rsidRDefault="0005787B" w:rsidP="000A50E0">
            <w:pPr>
              <w:tabs>
                <w:tab w:val="left" w:pos="9639"/>
              </w:tabs>
              <w:jc w:val="center"/>
            </w:pPr>
          </w:p>
        </w:tc>
      </w:tr>
      <w:tr w:rsidR="0005787B" w:rsidRPr="00CF55CB" w:rsidTr="000A50E0">
        <w:trPr>
          <w:trHeight w:val="340"/>
        </w:trPr>
        <w:tc>
          <w:tcPr>
            <w:tcW w:w="3138" w:type="dxa"/>
          </w:tcPr>
          <w:p w:rsidR="0005787B" w:rsidRPr="00CF55CB" w:rsidRDefault="0005787B" w:rsidP="000A50E0">
            <w:pPr>
              <w:tabs>
                <w:tab w:val="left" w:pos="9639"/>
              </w:tabs>
            </w:pPr>
            <w:r w:rsidRPr="00CF55CB">
              <w:t>Форма (ООО, ЗАО и т.д.)</w:t>
            </w:r>
          </w:p>
        </w:tc>
        <w:tc>
          <w:tcPr>
            <w:tcW w:w="3426" w:type="dxa"/>
            <w:gridSpan w:val="2"/>
          </w:tcPr>
          <w:p w:rsidR="0005787B" w:rsidRPr="00CF55CB" w:rsidRDefault="0005787B" w:rsidP="000A50E0">
            <w:pPr>
              <w:tabs>
                <w:tab w:val="left" w:pos="9639"/>
              </w:tabs>
              <w:jc w:val="center"/>
            </w:pPr>
          </w:p>
        </w:tc>
        <w:tc>
          <w:tcPr>
            <w:tcW w:w="3156" w:type="dxa"/>
          </w:tcPr>
          <w:p w:rsidR="0005787B" w:rsidRPr="00CF55CB" w:rsidRDefault="0005787B" w:rsidP="000A50E0">
            <w:pPr>
              <w:tabs>
                <w:tab w:val="left" w:pos="9639"/>
              </w:tabs>
              <w:jc w:val="center"/>
            </w:pPr>
          </w:p>
        </w:tc>
      </w:tr>
      <w:tr w:rsidR="0005787B" w:rsidRPr="00CF55CB" w:rsidTr="000A50E0">
        <w:trPr>
          <w:trHeight w:val="340"/>
        </w:trPr>
        <w:tc>
          <w:tcPr>
            <w:tcW w:w="3138" w:type="dxa"/>
          </w:tcPr>
          <w:p w:rsidR="0005787B" w:rsidRPr="00CF55CB" w:rsidRDefault="0005787B" w:rsidP="000A50E0">
            <w:pPr>
              <w:tabs>
                <w:tab w:val="left" w:pos="9639"/>
              </w:tabs>
            </w:pPr>
            <w:r w:rsidRPr="00CF55CB">
              <w:t>Уставный капитал</w:t>
            </w:r>
          </w:p>
        </w:tc>
        <w:tc>
          <w:tcPr>
            <w:tcW w:w="3426" w:type="dxa"/>
            <w:gridSpan w:val="2"/>
          </w:tcPr>
          <w:p w:rsidR="0005787B" w:rsidRPr="00CF55CB" w:rsidRDefault="0005787B" w:rsidP="000A50E0">
            <w:pPr>
              <w:tabs>
                <w:tab w:val="left" w:pos="9639"/>
              </w:tabs>
              <w:jc w:val="center"/>
            </w:pPr>
          </w:p>
        </w:tc>
        <w:tc>
          <w:tcPr>
            <w:tcW w:w="3156" w:type="dxa"/>
          </w:tcPr>
          <w:p w:rsidR="0005787B" w:rsidRPr="00CF55CB" w:rsidRDefault="0005787B" w:rsidP="000A50E0">
            <w:pPr>
              <w:tabs>
                <w:tab w:val="left" w:pos="9639"/>
              </w:tabs>
              <w:jc w:val="center"/>
            </w:pPr>
          </w:p>
        </w:tc>
      </w:tr>
      <w:tr w:rsidR="0005787B" w:rsidRPr="00CF55CB" w:rsidTr="000A50E0">
        <w:trPr>
          <w:trHeight w:val="500"/>
        </w:trPr>
        <w:tc>
          <w:tcPr>
            <w:tcW w:w="3138" w:type="dxa"/>
            <w:tcBorders>
              <w:bottom w:val="nil"/>
            </w:tcBorders>
          </w:tcPr>
          <w:p w:rsidR="0005787B" w:rsidRPr="00CF55CB" w:rsidRDefault="0005787B" w:rsidP="000A50E0">
            <w:pPr>
              <w:tabs>
                <w:tab w:val="left" w:pos="9639"/>
              </w:tabs>
            </w:pPr>
            <w:r w:rsidRPr="00CF55CB">
              <w:t>Сфера деятельности</w:t>
            </w:r>
          </w:p>
        </w:tc>
        <w:tc>
          <w:tcPr>
            <w:tcW w:w="3426" w:type="dxa"/>
            <w:gridSpan w:val="2"/>
            <w:tcBorders>
              <w:bottom w:val="nil"/>
            </w:tcBorders>
          </w:tcPr>
          <w:p w:rsidR="0005787B" w:rsidRPr="00CF55CB" w:rsidRDefault="0005787B" w:rsidP="000A50E0">
            <w:pPr>
              <w:tabs>
                <w:tab w:val="left" w:pos="9639"/>
              </w:tabs>
              <w:jc w:val="center"/>
            </w:pPr>
          </w:p>
        </w:tc>
        <w:tc>
          <w:tcPr>
            <w:tcW w:w="3156" w:type="dxa"/>
            <w:tcBorders>
              <w:bottom w:val="nil"/>
            </w:tcBorders>
          </w:tcPr>
          <w:p w:rsidR="0005787B" w:rsidRPr="00CF55CB" w:rsidRDefault="0005787B" w:rsidP="000A50E0">
            <w:pPr>
              <w:tabs>
                <w:tab w:val="left" w:pos="9639"/>
              </w:tabs>
              <w:jc w:val="center"/>
            </w:pPr>
          </w:p>
        </w:tc>
      </w:tr>
      <w:tr w:rsidR="0005787B" w:rsidRPr="00CF55CB" w:rsidTr="000A50E0">
        <w:tc>
          <w:tcPr>
            <w:tcW w:w="3138" w:type="dxa"/>
            <w:tcBorders>
              <w:right w:val="nil"/>
            </w:tcBorders>
          </w:tcPr>
          <w:p w:rsidR="0005787B" w:rsidRPr="00CF55CB" w:rsidRDefault="0005787B" w:rsidP="000A50E0">
            <w:pPr>
              <w:tabs>
                <w:tab w:val="left" w:pos="9639"/>
              </w:tabs>
            </w:pPr>
            <w:r w:rsidRPr="00CF55CB">
              <w:t>Руководитель:</w:t>
            </w:r>
          </w:p>
        </w:tc>
        <w:tc>
          <w:tcPr>
            <w:tcW w:w="3426" w:type="dxa"/>
            <w:gridSpan w:val="2"/>
            <w:tcBorders>
              <w:left w:val="nil"/>
              <w:right w:val="nil"/>
            </w:tcBorders>
          </w:tcPr>
          <w:p w:rsidR="0005787B" w:rsidRPr="00CF55CB" w:rsidRDefault="0005787B" w:rsidP="000A50E0">
            <w:pPr>
              <w:tabs>
                <w:tab w:val="left" w:pos="9639"/>
              </w:tabs>
            </w:pPr>
            <w:r w:rsidRPr="00CF55CB">
              <w:t>Дата:</w:t>
            </w:r>
          </w:p>
        </w:tc>
        <w:tc>
          <w:tcPr>
            <w:tcW w:w="3156" w:type="dxa"/>
            <w:tcBorders>
              <w:left w:val="nil"/>
            </w:tcBorders>
          </w:tcPr>
          <w:p w:rsidR="0005787B" w:rsidRPr="00CF55CB" w:rsidRDefault="0005787B" w:rsidP="000A50E0">
            <w:pPr>
              <w:tabs>
                <w:tab w:val="left" w:pos="9639"/>
              </w:tabs>
            </w:pPr>
            <w:r w:rsidRPr="00CF55CB">
              <w:t>Печать/подпись (субподрядчика)</w:t>
            </w:r>
          </w:p>
        </w:tc>
      </w:tr>
      <w:tr w:rsidR="0005787B" w:rsidRPr="00CF55CB" w:rsidTr="000A50E0">
        <w:tc>
          <w:tcPr>
            <w:tcW w:w="9720" w:type="dxa"/>
            <w:gridSpan w:val="4"/>
          </w:tcPr>
          <w:p w:rsidR="0005787B" w:rsidRPr="00CF55CB" w:rsidRDefault="0005787B" w:rsidP="000A50E0">
            <w:pPr>
              <w:tabs>
                <w:tab w:val="left" w:pos="9639"/>
              </w:tabs>
              <w:jc w:val="center"/>
            </w:pPr>
          </w:p>
        </w:tc>
      </w:tr>
      <w:tr w:rsidR="0005787B" w:rsidRPr="00CF55CB" w:rsidTr="000A50E0">
        <w:tc>
          <w:tcPr>
            <w:tcW w:w="4782" w:type="dxa"/>
            <w:gridSpan w:val="2"/>
            <w:vMerge w:val="restart"/>
            <w:vAlign w:val="center"/>
          </w:tcPr>
          <w:p w:rsidR="0005787B" w:rsidRPr="00CF55CB" w:rsidRDefault="0005787B" w:rsidP="000A50E0">
            <w:pPr>
              <w:tabs>
                <w:tab w:val="left" w:pos="9639"/>
              </w:tabs>
            </w:pPr>
            <w:r w:rsidRPr="00CF55CB">
              <w:t>Виды работ, передаваемые субподрядчику по предмету конкурса</w:t>
            </w:r>
          </w:p>
        </w:tc>
        <w:tc>
          <w:tcPr>
            <w:tcW w:w="4938" w:type="dxa"/>
            <w:gridSpan w:val="2"/>
          </w:tcPr>
          <w:p w:rsidR="0005787B" w:rsidRPr="00CF55CB" w:rsidRDefault="0005787B" w:rsidP="000A50E0">
            <w:pPr>
              <w:tabs>
                <w:tab w:val="left" w:pos="9639"/>
              </w:tabs>
              <w:jc w:val="center"/>
            </w:pPr>
            <w:r w:rsidRPr="00CF55CB">
              <w:t>Передаваемые объемы работ</w:t>
            </w:r>
          </w:p>
        </w:tc>
      </w:tr>
      <w:tr w:rsidR="0005787B" w:rsidRPr="00CF55CB" w:rsidTr="000A50E0">
        <w:tc>
          <w:tcPr>
            <w:tcW w:w="4782" w:type="dxa"/>
            <w:gridSpan w:val="2"/>
            <w:vMerge/>
            <w:vAlign w:val="center"/>
          </w:tcPr>
          <w:p w:rsidR="0005787B" w:rsidRPr="00CF55CB" w:rsidRDefault="0005787B" w:rsidP="000A50E0">
            <w:pPr>
              <w:tabs>
                <w:tab w:val="left" w:pos="9639"/>
              </w:tabs>
            </w:pPr>
          </w:p>
        </w:tc>
        <w:tc>
          <w:tcPr>
            <w:tcW w:w="1782" w:type="dxa"/>
          </w:tcPr>
          <w:p w:rsidR="0005787B" w:rsidRPr="00CF55CB" w:rsidRDefault="0005787B" w:rsidP="000A50E0">
            <w:pPr>
              <w:tabs>
                <w:tab w:val="left" w:pos="9639"/>
              </w:tabs>
              <w:jc w:val="center"/>
            </w:pPr>
            <w:r w:rsidRPr="00CF55CB">
              <w:t>В физических единицах</w:t>
            </w:r>
          </w:p>
        </w:tc>
        <w:tc>
          <w:tcPr>
            <w:tcW w:w="3156" w:type="dxa"/>
            <w:vAlign w:val="center"/>
          </w:tcPr>
          <w:p w:rsidR="0005787B" w:rsidRPr="00CF55CB" w:rsidRDefault="0005787B" w:rsidP="000A50E0">
            <w:pPr>
              <w:tabs>
                <w:tab w:val="left" w:pos="9639"/>
              </w:tabs>
              <w:jc w:val="center"/>
            </w:pPr>
            <w:r w:rsidRPr="00CF55CB">
              <w:t>В % к общему объему работ по предмету конкурса</w:t>
            </w:r>
          </w:p>
        </w:tc>
      </w:tr>
      <w:tr w:rsidR="0005787B" w:rsidRPr="00CF55CB" w:rsidTr="000A50E0">
        <w:tc>
          <w:tcPr>
            <w:tcW w:w="4782" w:type="dxa"/>
            <w:gridSpan w:val="2"/>
          </w:tcPr>
          <w:p w:rsidR="0005787B" w:rsidRPr="00CF55CB" w:rsidRDefault="0005787B" w:rsidP="000A50E0">
            <w:pPr>
              <w:tabs>
                <w:tab w:val="left" w:pos="9639"/>
              </w:tabs>
            </w:pPr>
          </w:p>
        </w:tc>
        <w:tc>
          <w:tcPr>
            <w:tcW w:w="1782" w:type="dxa"/>
          </w:tcPr>
          <w:p w:rsidR="0005787B" w:rsidRPr="00CF55CB" w:rsidRDefault="0005787B" w:rsidP="000A50E0">
            <w:pPr>
              <w:tabs>
                <w:tab w:val="left" w:pos="9639"/>
              </w:tabs>
              <w:jc w:val="center"/>
            </w:pPr>
          </w:p>
        </w:tc>
        <w:tc>
          <w:tcPr>
            <w:tcW w:w="3156" w:type="dxa"/>
          </w:tcPr>
          <w:p w:rsidR="0005787B" w:rsidRPr="00CF55CB" w:rsidRDefault="0005787B" w:rsidP="000A50E0">
            <w:pPr>
              <w:tabs>
                <w:tab w:val="left" w:pos="9639"/>
              </w:tabs>
              <w:jc w:val="center"/>
            </w:pPr>
          </w:p>
        </w:tc>
      </w:tr>
      <w:tr w:rsidR="0005787B" w:rsidRPr="00CF55CB" w:rsidTr="000A50E0">
        <w:tc>
          <w:tcPr>
            <w:tcW w:w="4782" w:type="dxa"/>
            <w:gridSpan w:val="2"/>
          </w:tcPr>
          <w:p w:rsidR="0005787B" w:rsidRPr="00CF55CB" w:rsidRDefault="0005787B" w:rsidP="000A50E0">
            <w:pPr>
              <w:tabs>
                <w:tab w:val="left" w:pos="9639"/>
              </w:tabs>
            </w:pPr>
          </w:p>
        </w:tc>
        <w:tc>
          <w:tcPr>
            <w:tcW w:w="1782" w:type="dxa"/>
          </w:tcPr>
          <w:p w:rsidR="0005787B" w:rsidRPr="00CF55CB" w:rsidRDefault="0005787B" w:rsidP="000A50E0">
            <w:pPr>
              <w:tabs>
                <w:tab w:val="left" w:pos="9639"/>
              </w:tabs>
              <w:jc w:val="center"/>
            </w:pPr>
          </w:p>
        </w:tc>
        <w:tc>
          <w:tcPr>
            <w:tcW w:w="3156" w:type="dxa"/>
          </w:tcPr>
          <w:p w:rsidR="0005787B" w:rsidRPr="00CF55CB" w:rsidRDefault="0005787B" w:rsidP="000A50E0">
            <w:pPr>
              <w:tabs>
                <w:tab w:val="left" w:pos="9639"/>
              </w:tabs>
              <w:jc w:val="center"/>
            </w:pPr>
          </w:p>
        </w:tc>
      </w:tr>
      <w:tr w:rsidR="0005787B" w:rsidRPr="00CF55CB" w:rsidTr="000A50E0">
        <w:tc>
          <w:tcPr>
            <w:tcW w:w="6564" w:type="dxa"/>
            <w:gridSpan w:val="3"/>
          </w:tcPr>
          <w:p w:rsidR="0005787B" w:rsidRPr="00CF55CB" w:rsidRDefault="0005787B" w:rsidP="000A50E0">
            <w:pPr>
              <w:tabs>
                <w:tab w:val="left" w:pos="9639"/>
              </w:tabs>
            </w:pPr>
            <w:r w:rsidRPr="00CF55CB">
              <w:t>Итого % передаваемых субподрядчику объёмов работ к общему объёму работ по предмету конкурса</w:t>
            </w:r>
          </w:p>
        </w:tc>
        <w:tc>
          <w:tcPr>
            <w:tcW w:w="3156" w:type="dxa"/>
          </w:tcPr>
          <w:p w:rsidR="0005787B" w:rsidRPr="00CF55CB" w:rsidRDefault="0005787B" w:rsidP="000A50E0">
            <w:pPr>
              <w:tabs>
                <w:tab w:val="left" w:pos="9639"/>
              </w:tabs>
              <w:jc w:val="center"/>
            </w:pPr>
          </w:p>
        </w:tc>
      </w:tr>
      <w:tr w:rsidR="0005787B" w:rsidRPr="00CF55CB" w:rsidTr="000A50E0">
        <w:tc>
          <w:tcPr>
            <w:tcW w:w="6564" w:type="dxa"/>
            <w:gridSpan w:val="3"/>
          </w:tcPr>
          <w:p w:rsidR="0005787B" w:rsidRPr="00CF55CB" w:rsidRDefault="0005787B" w:rsidP="000A50E0">
            <w:pPr>
              <w:tabs>
                <w:tab w:val="left" w:pos="9639"/>
              </w:tabs>
            </w:pPr>
            <w:r w:rsidRPr="00CF55CB">
              <w:t>Количество персонала, привлекаемого субподрядчиком к исполнению договора:</w:t>
            </w:r>
          </w:p>
        </w:tc>
        <w:tc>
          <w:tcPr>
            <w:tcW w:w="3156" w:type="dxa"/>
          </w:tcPr>
          <w:p w:rsidR="0005787B" w:rsidRPr="00CF55CB" w:rsidRDefault="0005787B" w:rsidP="000A50E0">
            <w:pPr>
              <w:tabs>
                <w:tab w:val="left" w:pos="9639"/>
              </w:tabs>
              <w:jc w:val="center"/>
            </w:pPr>
          </w:p>
        </w:tc>
      </w:tr>
    </w:tbl>
    <w:p w:rsidR="0005787B" w:rsidRPr="00CF55CB" w:rsidRDefault="0005787B" w:rsidP="0005787B">
      <w:pPr>
        <w:tabs>
          <w:tab w:val="left" w:pos="9639"/>
        </w:tabs>
        <w:ind w:firstLine="720"/>
        <w:jc w:val="both"/>
      </w:pPr>
      <w:r w:rsidRPr="00CF55CB">
        <w:t>Приложения:</w:t>
      </w:r>
    </w:p>
    <w:p w:rsidR="0005787B" w:rsidRPr="00CF55CB" w:rsidRDefault="0005787B" w:rsidP="0005787B">
      <w:pPr>
        <w:tabs>
          <w:tab w:val="left" w:pos="9639"/>
        </w:tabs>
        <w:ind w:firstLine="720"/>
        <w:jc w:val="both"/>
      </w:pPr>
      <w:r w:rsidRPr="00CF55CB">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05787B" w:rsidRPr="00CF55CB" w:rsidRDefault="0005787B" w:rsidP="0005787B">
      <w:pPr>
        <w:tabs>
          <w:tab w:val="left" w:pos="9639"/>
        </w:tabs>
        <w:ind w:firstLine="720"/>
        <w:jc w:val="both"/>
      </w:pPr>
    </w:p>
    <w:p w:rsidR="0005787B" w:rsidRPr="00CF55CB" w:rsidRDefault="0005787B" w:rsidP="0005787B">
      <w:pPr>
        <w:keepNext/>
        <w:ind w:firstLine="706"/>
        <w:jc w:val="both"/>
      </w:pPr>
      <w:r w:rsidRPr="0005787B">
        <w:rPr>
          <w:b/>
          <w:szCs w:val="28"/>
        </w:rPr>
        <w:t xml:space="preserve">Представитель, имеющий полномочия подписать Заявку на участие от имени </w:t>
      </w:r>
      <w:r w:rsidRPr="00CF55CB">
        <w:rPr>
          <w:b/>
          <w:sz w:val="28"/>
          <w:szCs w:val="28"/>
        </w:rPr>
        <w:t>____________________________________________________________</w:t>
      </w:r>
    </w:p>
    <w:p w:rsidR="0005787B" w:rsidRPr="00CF55CB" w:rsidRDefault="0005787B" w:rsidP="0005787B">
      <w:pPr>
        <w:tabs>
          <w:tab w:val="left" w:pos="8640"/>
        </w:tabs>
        <w:jc w:val="center"/>
      </w:pPr>
      <w:r w:rsidRPr="00CF55CB">
        <w:rPr>
          <w:i/>
        </w:rPr>
        <w:t>(наименование претендента)</w:t>
      </w:r>
    </w:p>
    <w:p w:rsidR="0005787B" w:rsidRPr="00CF55CB" w:rsidRDefault="0005787B" w:rsidP="0005787B">
      <w:r w:rsidRPr="00CF55CB">
        <w:rPr>
          <w:sz w:val="28"/>
          <w:szCs w:val="28"/>
        </w:rPr>
        <w:t>____________________________________________________________________</w:t>
      </w:r>
    </w:p>
    <w:p w:rsidR="0005787B" w:rsidRPr="00CF55CB" w:rsidRDefault="0005787B" w:rsidP="0005787B">
      <w:r w:rsidRPr="00CF55CB">
        <w:rPr>
          <w:i/>
        </w:rPr>
        <w:t>М.П.</w:t>
      </w:r>
      <w:r w:rsidRPr="00CF55CB">
        <w:rPr>
          <w:i/>
        </w:rPr>
        <w:tab/>
      </w:r>
      <w:r w:rsidRPr="00CF55CB">
        <w:rPr>
          <w:i/>
        </w:rPr>
        <w:tab/>
      </w:r>
      <w:r w:rsidRPr="00CF55CB">
        <w:rPr>
          <w:i/>
        </w:rPr>
        <w:tab/>
        <w:t>(должность, подпись, ФИО)</w:t>
      </w:r>
    </w:p>
    <w:p w:rsidR="0005787B" w:rsidRPr="00CF55CB" w:rsidRDefault="0005787B" w:rsidP="0005787B">
      <w:r w:rsidRPr="00CF55CB">
        <w:rPr>
          <w:sz w:val="28"/>
          <w:szCs w:val="28"/>
        </w:rPr>
        <w:t>"____" _________ 201__ г.</w:t>
      </w:r>
    </w:p>
    <w:p w:rsidR="00E92C9A" w:rsidRDefault="00E92C9A" w:rsidP="00421FB4">
      <w:pPr>
        <w:jc w:val="both"/>
      </w:pPr>
    </w:p>
    <w:p w:rsidR="00E92C9A" w:rsidRDefault="00E92C9A">
      <w:pPr>
        <w:suppressAutoHyphens w:val="0"/>
      </w:pPr>
      <w:r>
        <w:br w:type="page"/>
      </w:r>
    </w:p>
    <w:p w:rsidR="00E92C9A" w:rsidRPr="001C5825" w:rsidRDefault="00E92C9A" w:rsidP="00E92C9A">
      <w:pPr>
        <w:pStyle w:val="22"/>
        <w:spacing w:before="0" w:after="0"/>
        <w:jc w:val="right"/>
        <w:rPr>
          <w:sz w:val="24"/>
          <w:szCs w:val="24"/>
        </w:rPr>
      </w:pPr>
      <w:r w:rsidRPr="001C5825">
        <w:rPr>
          <w:b w:val="0"/>
          <w:i w:val="0"/>
          <w:sz w:val="24"/>
          <w:szCs w:val="24"/>
        </w:rPr>
        <w:lastRenderedPageBreak/>
        <w:t>Приложение № 8</w:t>
      </w:r>
    </w:p>
    <w:p w:rsidR="00E92C9A" w:rsidRPr="001C5825" w:rsidRDefault="00E92C9A" w:rsidP="00E92C9A">
      <w:pPr>
        <w:ind w:firstLine="397"/>
        <w:jc w:val="right"/>
      </w:pPr>
      <w:r w:rsidRPr="001C5825">
        <w:t>к документации о закупке</w:t>
      </w:r>
    </w:p>
    <w:p w:rsidR="00E92C9A" w:rsidRPr="00CF55CB" w:rsidRDefault="00E92C9A" w:rsidP="00E92C9A">
      <w:pPr>
        <w:jc w:val="right"/>
      </w:pPr>
    </w:p>
    <w:p w:rsidR="00E92C9A" w:rsidRDefault="00E92C9A" w:rsidP="00E92C9A">
      <w:pPr>
        <w:jc w:val="center"/>
        <w:rPr>
          <w:b/>
        </w:rPr>
      </w:pPr>
      <w:r>
        <w:rPr>
          <w:b/>
        </w:rPr>
        <w:t>СВЕДЕНИЯ О СПЕЦИАЛИСТАХ, ИМЕЮЩИХ НАУЧНЫЕ ПУБЛИКАЦИИ</w:t>
      </w:r>
    </w:p>
    <w:p w:rsidR="00E92C9A" w:rsidRPr="00CF55CB" w:rsidRDefault="00E92C9A" w:rsidP="00E92C9A">
      <w:pPr>
        <w:jc w:val="center"/>
      </w:pPr>
      <w:r w:rsidRPr="00CF55CB">
        <w:rPr>
          <w:sz w:val="28"/>
          <w:szCs w:val="28"/>
        </w:rPr>
        <w:t>(</w:t>
      </w:r>
      <w:r w:rsidRPr="00CF55CB">
        <w:rPr>
          <w:i/>
        </w:rPr>
        <w:t>указыва</w:t>
      </w:r>
      <w:r>
        <w:rPr>
          <w:i/>
        </w:rPr>
        <w:t>ю</w:t>
      </w:r>
      <w:r w:rsidRPr="00CF55CB">
        <w:rPr>
          <w:i/>
        </w:rPr>
        <w:t xml:space="preserve">тся </w:t>
      </w:r>
      <w:r>
        <w:rPr>
          <w:i/>
        </w:rPr>
        <w:t>работы специалистов</w:t>
      </w:r>
      <w:r w:rsidRPr="00CF55CB">
        <w:rPr>
          <w:i/>
        </w:rPr>
        <w:t>, необходим</w:t>
      </w:r>
      <w:r>
        <w:rPr>
          <w:i/>
        </w:rPr>
        <w:t>ых</w:t>
      </w:r>
      <w:r w:rsidRPr="00CF55CB">
        <w:rPr>
          <w:i/>
        </w:rPr>
        <w:t xml:space="preserve"> для выполнения работ по предмету Открытого конкурса</w:t>
      </w:r>
      <w:r w:rsidRPr="00CF55CB">
        <w:rPr>
          <w:sz w:val="28"/>
          <w:szCs w:val="28"/>
        </w:rPr>
        <w:t>)</w:t>
      </w:r>
    </w:p>
    <w:p w:rsidR="00E92C9A" w:rsidRPr="0005787B" w:rsidRDefault="00E92C9A" w:rsidP="00E92C9A">
      <w:pPr>
        <w:tabs>
          <w:tab w:val="left" w:pos="9639"/>
        </w:tabs>
        <w:ind w:firstLine="567"/>
        <w:jc w:val="center"/>
      </w:pPr>
    </w:p>
    <w:p w:rsidR="00E92C9A" w:rsidRPr="0005787B" w:rsidRDefault="00E92C9A" w:rsidP="00E92C9A">
      <w:pPr>
        <w:tabs>
          <w:tab w:val="left" w:pos="9639"/>
        </w:tabs>
        <w:ind w:firstLine="567"/>
        <w:jc w:val="center"/>
      </w:pPr>
      <w:r w:rsidRPr="0005787B">
        <w:rPr>
          <w:b/>
        </w:rPr>
        <w:t>Наименование организации, фирмы:</w:t>
      </w:r>
    </w:p>
    <w:p w:rsidR="00E92C9A" w:rsidRPr="00CF55CB" w:rsidRDefault="00E92C9A" w:rsidP="00E92C9A">
      <w:pPr>
        <w:tabs>
          <w:tab w:val="left" w:pos="9639"/>
        </w:tabs>
        <w:ind w:firstLine="567"/>
      </w:pPr>
      <w:r w:rsidRPr="00CF55CB">
        <w:rPr>
          <w:sz w:val="22"/>
          <w:szCs w:val="22"/>
        </w:rPr>
        <w:t>____________________________________________________________________________</w:t>
      </w:r>
    </w:p>
    <w:p w:rsidR="00E92C9A" w:rsidRDefault="00E92C9A" w:rsidP="00E92C9A">
      <w:pPr>
        <w:jc w:val="cente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8"/>
        <w:gridCol w:w="3426"/>
        <w:gridCol w:w="3156"/>
      </w:tblGrid>
      <w:tr w:rsidR="00E92C9A" w:rsidRPr="00CF55CB" w:rsidTr="00E92C9A">
        <w:tc>
          <w:tcPr>
            <w:tcW w:w="3138" w:type="dxa"/>
            <w:vAlign w:val="center"/>
          </w:tcPr>
          <w:p w:rsidR="00E92C9A" w:rsidRPr="00CF55CB" w:rsidRDefault="00E92C9A" w:rsidP="00E92C9A">
            <w:pPr>
              <w:tabs>
                <w:tab w:val="left" w:pos="9639"/>
              </w:tabs>
              <w:jc w:val="center"/>
            </w:pPr>
            <w:r>
              <w:t>ФИО специалиста</w:t>
            </w:r>
          </w:p>
        </w:tc>
        <w:tc>
          <w:tcPr>
            <w:tcW w:w="3426" w:type="dxa"/>
            <w:vAlign w:val="center"/>
          </w:tcPr>
          <w:p w:rsidR="00E92C9A" w:rsidRDefault="00E92C9A" w:rsidP="00E92C9A">
            <w:pPr>
              <w:tabs>
                <w:tab w:val="left" w:pos="9639"/>
              </w:tabs>
              <w:jc w:val="center"/>
            </w:pPr>
            <w:r>
              <w:t xml:space="preserve">Должность </w:t>
            </w:r>
          </w:p>
          <w:p w:rsidR="00E92C9A" w:rsidRPr="00CF55CB" w:rsidRDefault="00E92C9A" w:rsidP="00E92C9A">
            <w:pPr>
              <w:tabs>
                <w:tab w:val="left" w:pos="9639"/>
              </w:tabs>
              <w:jc w:val="center"/>
            </w:pPr>
            <w:r>
              <w:t>(на текущий момент)</w:t>
            </w:r>
          </w:p>
        </w:tc>
        <w:tc>
          <w:tcPr>
            <w:tcW w:w="3156" w:type="dxa"/>
            <w:vAlign w:val="center"/>
          </w:tcPr>
          <w:p w:rsidR="00E92C9A" w:rsidRPr="00CF55CB" w:rsidRDefault="00E92C9A" w:rsidP="00E92C9A">
            <w:pPr>
              <w:tabs>
                <w:tab w:val="left" w:pos="9639"/>
              </w:tabs>
              <w:jc w:val="center"/>
            </w:pPr>
            <w:r>
              <w:t>Ссылка на публикацию</w:t>
            </w:r>
          </w:p>
        </w:tc>
      </w:tr>
      <w:tr w:rsidR="00E92C9A" w:rsidRPr="00CF55CB" w:rsidTr="00E92C9A">
        <w:trPr>
          <w:trHeight w:val="380"/>
        </w:trPr>
        <w:tc>
          <w:tcPr>
            <w:tcW w:w="3138" w:type="dxa"/>
          </w:tcPr>
          <w:p w:rsidR="00E92C9A" w:rsidRPr="00CF55CB" w:rsidRDefault="00E92C9A" w:rsidP="00E92C9A">
            <w:pPr>
              <w:tabs>
                <w:tab w:val="left" w:pos="9639"/>
              </w:tabs>
            </w:pPr>
          </w:p>
        </w:tc>
        <w:tc>
          <w:tcPr>
            <w:tcW w:w="3426" w:type="dxa"/>
          </w:tcPr>
          <w:p w:rsidR="00E92C9A" w:rsidRPr="00CF55CB" w:rsidRDefault="00E92C9A" w:rsidP="00E92C9A">
            <w:pPr>
              <w:tabs>
                <w:tab w:val="left" w:pos="9639"/>
              </w:tabs>
              <w:jc w:val="center"/>
            </w:pPr>
          </w:p>
        </w:tc>
        <w:tc>
          <w:tcPr>
            <w:tcW w:w="3156" w:type="dxa"/>
          </w:tcPr>
          <w:p w:rsidR="00E92C9A" w:rsidRPr="00CF55CB" w:rsidRDefault="00E92C9A" w:rsidP="00E92C9A">
            <w:pPr>
              <w:tabs>
                <w:tab w:val="left" w:pos="9639"/>
              </w:tabs>
              <w:jc w:val="center"/>
            </w:pPr>
          </w:p>
        </w:tc>
      </w:tr>
      <w:tr w:rsidR="00E92C9A" w:rsidRPr="00CF55CB" w:rsidTr="00E92C9A">
        <w:trPr>
          <w:trHeight w:val="340"/>
        </w:trPr>
        <w:tc>
          <w:tcPr>
            <w:tcW w:w="3138" w:type="dxa"/>
          </w:tcPr>
          <w:p w:rsidR="00E92C9A" w:rsidRPr="00CF55CB" w:rsidRDefault="00E92C9A" w:rsidP="00E92C9A">
            <w:pPr>
              <w:tabs>
                <w:tab w:val="left" w:pos="9639"/>
              </w:tabs>
            </w:pPr>
          </w:p>
        </w:tc>
        <w:tc>
          <w:tcPr>
            <w:tcW w:w="3426" w:type="dxa"/>
          </w:tcPr>
          <w:p w:rsidR="00E92C9A" w:rsidRPr="00CF55CB" w:rsidRDefault="00E92C9A" w:rsidP="00E92C9A">
            <w:pPr>
              <w:tabs>
                <w:tab w:val="left" w:pos="9639"/>
              </w:tabs>
              <w:jc w:val="center"/>
            </w:pPr>
          </w:p>
        </w:tc>
        <w:tc>
          <w:tcPr>
            <w:tcW w:w="3156" w:type="dxa"/>
          </w:tcPr>
          <w:p w:rsidR="00E92C9A" w:rsidRPr="00CF55CB" w:rsidRDefault="00E92C9A" w:rsidP="00E92C9A">
            <w:pPr>
              <w:tabs>
                <w:tab w:val="left" w:pos="9639"/>
              </w:tabs>
              <w:jc w:val="center"/>
            </w:pPr>
          </w:p>
        </w:tc>
      </w:tr>
      <w:tr w:rsidR="00E92C9A" w:rsidRPr="00CF55CB" w:rsidTr="00E92C9A">
        <w:trPr>
          <w:trHeight w:val="340"/>
        </w:trPr>
        <w:tc>
          <w:tcPr>
            <w:tcW w:w="3138" w:type="dxa"/>
          </w:tcPr>
          <w:p w:rsidR="00E92C9A" w:rsidRPr="00CF55CB" w:rsidRDefault="00E92C9A" w:rsidP="00E92C9A">
            <w:pPr>
              <w:tabs>
                <w:tab w:val="left" w:pos="9639"/>
              </w:tabs>
            </w:pPr>
          </w:p>
        </w:tc>
        <w:tc>
          <w:tcPr>
            <w:tcW w:w="3426" w:type="dxa"/>
          </w:tcPr>
          <w:p w:rsidR="00E92C9A" w:rsidRPr="00CF55CB" w:rsidRDefault="00E92C9A" w:rsidP="00E92C9A">
            <w:pPr>
              <w:tabs>
                <w:tab w:val="left" w:pos="9639"/>
              </w:tabs>
              <w:jc w:val="center"/>
            </w:pPr>
          </w:p>
        </w:tc>
        <w:tc>
          <w:tcPr>
            <w:tcW w:w="3156" w:type="dxa"/>
          </w:tcPr>
          <w:p w:rsidR="00E92C9A" w:rsidRPr="00CF55CB" w:rsidRDefault="00E92C9A" w:rsidP="00E92C9A">
            <w:pPr>
              <w:tabs>
                <w:tab w:val="left" w:pos="9639"/>
              </w:tabs>
              <w:jc w:val="center"/>
            </w:pPr>
          </w:p>
        </w:tc>
      </w:tr>
      <w:tr w:rsidR="00E92C9A" w:rsidRPr="00CF55CB" w:rsidTr="00E92C9A">
        <w:trPr>
          <w:trHeight w:val="340"/>
        </w:trPr>
        <w:tc>
          <w:tcPr>
            <w:tcW w:w="3138" w:type="dxa"/>
          </w:tcPr>
          <w:p w:rsidR="00E92C9A" w:rsidRPr="00CF55CB" w:rsidRDefault="00E92C9A" w:rsidP="00E92C9A">
            <w:pPr>
              <w:tabs>
                <w:tab w:val="left" w:pos="9639"/>
              </w:tabs>
            </w:pPr>
          </w:p>
        </w:tc>
        <w:tc>
          <w:tcPr>
            <w:tcW w:w="3426" w:type="dxa"/>
          </w:tcPr>
          <w:p w:rsidR="00E92C9A" w:rsidRPr="00CF55CB" w:rsidRDefault="00E92C9A" w:rsidP="00E92C9A">
            <w:pPr>
              <w:tabs>
                <w:tab w:val="left" w:pos="9639"/>
              </w:tabs>
              <w:jc w:val="center"/>
            </w:pPr>
          </w:p>
        </w:tc>
        <w:tc>
          <w:tcPr>
            <w:tcW w:w="3156" w:type="dxa"/>
          </w:tcPr>
          <w:p w:rsidR="00E92C9A" w:rsidRPr="00CF55CB" w:rsidRDefault="00E92C9A" w:rsidP="00E92C9A">
            <w:pPr>
              <w:tabs>
                <w:tab w:val="left" w:pos="9639"/>
              </w:tabs>
              <w:jc w:val="center"/>
            </w:pPr>
          </w:p>
        </w:tc>
      </w:tr>
      <w:tr w:rsidR="00E92C9A" w:rsidRPr="00CF55CB" w:rsidTr="00E92C9A">
        <w:trPr>
          <w:trHeight w:val="340"/>
        </w:trPr>
        <w:tc>
          <w:tcPr>
            <w:tcW w:w="3138" w:type="dxa"/>
          </w:tcPr>
          <w:p w:rsidR="00E92C9A" w:rsidRPr="00CF55CB" w:rsidRDefault="00E92C9A" w:rsidP="00E92C9A">
            <w:pPr>
              <w:tabs>
                <w:tab w:val="left" w:pos="9639"/>
              </w:tabs>
            </w:pPr>
          </w:p>
        </w:tc>
        <w:tc>
          <w:tcPr>
            <w:tcW w:w="3426" w:type="dxa"/>
          </w:tcPr>
          <w:p w:rsidR="00E92C9A" w:rsidRPr="00CF55CB" w:rsidRDefault="00E92C9A" w:rsidP="00E92C9A">
            <w:pPr>
              <w:tabs>
                <w:tab w:val="left" w:pos="9639"/>
              </w:tabs>
              <w:jc w:val="center"/>
            </w:pPr>
          </w:p>
        </w:tc>
        <w:tc>
          <w:tcPr>
            <w:tcW w:w="3156" w:type="dxa"/>
          </w:tcPr>
          <w:p w:rsidR="00E92C9A" w:rsidRPr="00CF55CB" w:rsidRDefault="00E92C9A" w:rsidP="00E92C9A">
            <w:pPr>
              <w:tabs>
                <w:tab w:val="left" w:pos="9639"/>
              </w:tabs>
              <w:jc w:val="center"/>
            </w:pPr>
          </w:p>
        </w:tc>
      </w:tr>
      <w:tr w:rsidR="00E92C9A" w:rsidRPr="00CF55CB" w:rsidTr="00E92C9A">
        <w:trPr>
          <w:trHeight w:val="340"/>
        </w:trPr>
        <w:tc>
          <w:tcPr>
            <w:tcW w:w="3138" w:type="dxa"/>
            <w:tcBorders>
              <w:bottom w:val="single" w:sz="4" w:space="0" w:color="000000"/>
            </w:tcBorders>
          </w:tcPr>
          <w:p w:rsidR="00E92C9A" w:rsidRPr="00CF55CB" w:rsidRDefault="00E92C9A" w:rsidP="00E92C9A">
            <w:pPr>
              <w:tabs>
                <w:tab w:val="left" w:pos="9639"/>
              </w:tabs>
            </w:pPr>
          </w:p>
        </w:tc>
        <w:tc>
          <w:tcPr>
            <w:tcW w:w="3426" w:type="dxa"/>
            <w:tcBorders>
              <w:bottom w:val="single" w:sz="4" w:space="0" w:color="000000"/>
            </w:tcBorders>
          </w:tcPr>
          <w:p w:rsidR="00E92C9A" w:rsidRPr="00CF55CB" w:rsidRDefault="00E92C9A" w:rsidP="00E92C9A">
            <w:pPr>
              <w:tabs>
                <w:tab w:val="left" w:pos="9639"/>
              </w:tabs>
              <w:jc w:val="center"/>
            </w:pPr>
          </w:p>
        </w:tc>
        <w:tc>
          <w:tcPr>
            <w:tcW w:w="3156" w:type="dxa"/>
            <w:tcBorders>
              <w:bottom w:val="single" w:sz="4" w:space="0" w:color="000000"/>
            </w:tcBorders>
          </w:tcPr>
          <w:p w:rsidR="00E92C9A" w:rsidRPr="00CF55CB" w:rsidRDefault="00E92C9A" w:rsidP="00E92C9A">
            <w:pPr>
              <w:tabs>
                <w:tab w:val="left" w:pos="9639"/>
              </w:tabs>
              <w:jc w:val="center"/>
            </w:pPr>
          </w:p>
        </w:tc>
      </w:tr>
    </w:tbl>
    <w:p w:rsidR="00E92C9A" w:rsidRDefault="00E92C9A" w:rsidP="00E92C9A">
      <w:pPr>
        <w:jc w:val="center"/>
      </w:pPr>
    </w:p>
    <w:p w:rsidR="00E92C9A" w:rsidRPr="00CF55CB" w:rsidRDefault="00E92C9A" w:rsidP="00E92C9A">
      <w:pPr>
        <w:tabs>
          <w:tab w:val="left" w:pos="9639"/>
        </w:tabs>
        <w:ind w:firstLine="720"/>
        <w:jc w:val="both"/>
      </w:pPr>
    </w:p>
    <w:p w:rsidR="00E92C9A" w:rsidRPr="00CF55CB" w:rsidRDefault="00E92C9A" w:rsidP="00E92C9A">
      <w:pPr>
        <w:keepNext/>
        <w:ind w:firstLine="706"/>
        <w:jc w:val="both"/>
      </w:pPr>
      <w:r w:rsidRPr="0005787B">
        <w:rPr>
          <w:b/>
          <w:szCs w:val="28"/>
        </w:rPr>
        <w:t xml:space="preserve">Представитель, имеющий полномочия подписать Заявку на участие от имени </w:t>
      </w:r>
      <w:r w:rsidRPr="00CF55CB">
        <w:rPr>
          <w:b/>
          <w:sz w:val="28"/>
          <w:szCs w:val="28"/>
        </w:rPr>
        <w:t>____________________________________________________________</w:t>
      </w:r>
    </w:p>
    <w:p w:rsidR="00E92C9A" w:rsidRPr="00CF55CB" w:rsidRDefault="00E92C9A" w:rsidP="00E92C9A">
      <w:pPr>
        <w:tabs>
          <w:tab w:val="left" w:pos="8640"/>
        </w:tabs>
        <w:jc w:val="center"/>
      </w:pPr>
      <w:r w:rsidRPr="00CF55CB">
        <w:rPr>
          <w:i/>
        </w:rPr>
        <w:t>(наименование претендента)</w:t>
      </w:r>
    </w:p>
    <w:p w:rsidR="00E92C9A" w:rsidRPr="00CF55CB" w:rsidRDefault="00E92C9A" w:rsidP="00E92C9A">
      <w:r w:rsidRPr="00CF55CB">
        <w:rPr>
          <w:sz w:val="28"/>
          <w:szCs w:val="28"/>
        </w:rPr>
        <w:t>____________________________________________________________________</w:t>
      </w:r>
    </w:p>
    <w:p w:rsidR="00E92C9A" w:rsidRPr="00CF55CB" w:rsidRDefault="00E92C9A" w:rsidP="00E92C9A">
      <w:r w:rsidRPr="00CF55CB">
        <w:rPr>
          <w:i/>
        </w:rPr>
        <w:t>М.П.</w:t>
      </w:r>
      <w:r w:rsidRPr="00CF55CB">
        <w:rPr>
          <w:i/>
        </w:rPr>
        <w:tab/>
      </w:r>
      <w:r w:rsidRPr="00CF55CB">
        <w:rPr>
          <w:i/>
        </w:rPr>
        <w:tab/>
      </w:r>
      <w:r w:rsidRPr="00CF55CB">
        <w:rPr>
          <w:i/>
        </w:rPr>
        <w:tab/>
        <w:t>(должность, подпись, ФИО)</w:t>
      </w:r>
    </w:p>
    <w:p w:rsidR="00E92C9A" w:rsidRPr="00CF55CB" w:rsidRDefault="00E92C9A" w:rsidP="00E92C9A">
      <w:r w:rsidRPr="00CF55CB">
        <w:rPr>
          <w:sz w:val="28"/>
          <w:szCs w:val="28"/>
        </w:rPr>
        <w:t>"____" _________ 201__ г.</w:t>
      </w:r>
    </w:p>
    <w:p w:rsidR="00E92C9A" w:rsidRPr="001C5825" w:rsidRDefault="00E92C9A" w:rsidP="00E92C9A">
      <w:pPr>
        <w:jc w:val="center"/>
      </w:pPr>
    </w:p>
    <w:p w:rsidR="00E92C9A" w:rsidRPr="00CF55CB" w:rsidRDefault="00E92C9A" w:rsidP="00E92C9A">
      <w:r w:rsidRPr="00CF55CB">
        <w:br w:type="page"/>
      </w:r>
    </w:p>
    <w:p w:rsidR="00B4348F" w:rsidRDefault="00B4348F" w:rsidP="00421FB4">
      <w:pPr>
        <w:jc w:val="both"/>
        <w:sectPr w:rsidR="00B4348F" w:rsidSect="007C51E1">
          <w:headerReference w:type="default" r:id="rId35"/>
          <w:footerReference w:type="even" r:id="rId36"/>
          <w:footerReference w:type="default" r:id="rId37"/>
          <w:pgSz w:w="11907" w:h="16840" w:code="9"/>
          <w:pgMar w:top="1134" w:right="851" w:bottom="1134" w:left="1418" w:header="794" w:footer="794" w:gutter="0"/>
          <w:cols w:space="720"/>
          <w:titlePg/>
          <w:docGrid w:linePitch="326"/>
        </w:sectPr>
      </w:pPr>
    </w:p>
    <w:p w:rsidR="00B4348F" w:rsidRPr="00CF55CB" w:rsidRDefault="00B4348F" w:rsidP="00B4348F">
      <w:pPr>
        <w:keepNext/>
        <w:numPr>
          <w:ilvl w:val="1"/>
          <w:numId w:val="46"/>
        </w:numPr>
        <w:tabs>
          <w:tab w:val="left" w:pos="0"/>
        </w:tabs>
        <w:suppressAutoHyphens w:val="0"/>
        <w:jc w:val="right"/>
        <w:rPr>
          <w:sz w:val="28"/>
          <w:szCs w:val="28"/>
        </w:rPr>
      </w:pPr>
      <w:r w:rsidRPr="00CF55CB">
        <w:rPr>
          <w:sz w:val="28"/>
          <w:szCs w:val="28"/>
        </w:rPr>
        <w:lastRenderedPageBreak/>
        <w:t xml:space="preserve">Приложение № </w:t>
      </w:r>
      <w:r w:rsidR="003455D1">
        <w:rPr>
          <w:sz w:val="28"/>
          <w:szCs w:val="28"/>
        </w:rPr>
        <w:t>9</w:t>
      </w:r>
    </w:p>
    <w:p w:rsidR="00B4348F" w:rsidRPr="00CF55CB" w:rsidRDefault="00B4348F" w:rsidP="00B4348F">
      <w:pPr>
        <w:keepNext/>
        <w:numPr>
          <w:ilvl w:val="1"/>
          <w:numId w:val="46"/>
        </w:numPr>
        <w:tabs>
          <w:tab w:val="left" w:pos="0"/>
        </w:tabs>
        <w:suppressAutoHyphens w:val="0"/>
        <w:jc w:val="right"/>
        <w:rPr>
          <w:sz w:val="28"/>
          <w:szCs w:val="28"/>
        </w:rPr>
      </w:pPr>
      <w:r w:rsidRPr="00CF55CB">
        <w:rPr>
          <w:sz w:val="28"/>
          <w:szCs w:val="28"/>
        </w:rPr>
        <w:t>к документации о закупке</w:t>
      </w:r>
    </w:p>
    <w:p w:rsidR="00B4348F" w:rsidRPr="00CF55CB" w:rsidRDefault="00B4348F" w:rsidP="00B4348F"/>
    <w:p w:rsidR="00B4348F" w:rsidRPr="00CF55CB" w:rsidRDefault="00B4348F" w:rsidP="00B4348F">
      <w:pPr>
        <w:tabs>
          <w:tab w:val="left" w:pos="9639"/>
        </w:tabs>
        <w:ind w:firstLine="567"/>
        <w:jc w:val="center"/>
      </w:pPr>
      <w:r w:rsidRPr="00CF55CB">
        <w:rPr>
          <w:b/>
          <w:sz w:val="28"/>
          <w:szCs w:val="28"/>
        </w:rPr>
        <w:t xml:space="preserve">Порядок оценки и сопоставления заявок по критериям </w:t>
      </w:r>
    </w:p>
    <w:p w:rsidR="00B4348F" w:rsidRPr="00CF55CB" w:rsidRDefault="00B4348F" w:rsidP="00B4348F">
      <w:pPr>
        <w:tabs>
          <w:tab w:val="left" w:pos="9639"/>
        </w:tabs>
        <w:ind w:firstLine="567"/>
        <w:jc w:val="center"/>
      </w:pPr>
    </w:p>
    <w:p w:rsidR="00B4348F" w:rsidRPr="00CF55CB" w:rsidRDefault="00B4348F" w:rsidP="00B4348F">
      <w:pPr>
        <w:tabs>
          <w:tab w:val="left" w:pos="9639"/>
        </w:tabs>
        <w:ind w:firstLine="567"/>
        <w:jc w:val="center"/>
      </w:pPr>
      <w:r w:rsidRPr="00CF55CB">
        <w:rPr>
          <w:b/>
          <w:sz w:val="28"/>
          <w:szCs w:val="28"/>
        </w:rPr>
        <w:t>«</w:t>
      </w:r>
      <w:r w:rsidRPr="00CF55CB">
        <w:rPr>
          <w:sz w:val="28"/>
          <w:szCs w:val="28"/>
        </w:rPr>
        <w:t>Степень детализации описания подходов к реализации требований, указанных  в техническом задании (получения ожидаемых результатов работ)»  и  «Соответствие предлагаемой методологии выполнения работ, указанных в техническом задании, с точки зрения достижения наилучшего результата указанных в техническом задании»</w:t>
      </w:r>
      <w:r w:rsidRPr="00CF55CB">
        <w:rPr>
          <w:b/>
          <w:sz w:val="28"/>
          <w:szCs w:val="28"/>
        </w:rPr>
        <w:t xml:space="preserve"> </w:t>
      </w:r>
    </w:p>
    <w:p w:rsidR="00B4348F" w:rsidRPr="00CF55CB" w:rsidRDefault="00B4348F" w:rsidP="00B4348F">
      <w:pPr>
        <w:tabs>
          <w:tab w:val="left" w:pos="9639"/>
        </w:tabs>
        <w:ind w:firstLine="567"/>
        <w:jc w:val="center"/>
      </w:pPr>
    </w:p>
    <w:p w:rsidR="00B4348F" w:rsidRPr="00CF55CB" w:rsidRDefault="00B4348F" w:rsidP="00B4348F">
      <w:pPr>
        <w:keepNext/>
        <w:numPr>
          <w:ilvl w:val="0"/>
          <w:numId w:val="86"/>
        </w:numPr>
        <w:tabs>
          <w:tab w:val="left" w:pos="0"/>
        </w:tabs>
        <w:suppressAutoHyphens w:val="0"/>
        <w:ind w:left="0" w:firstLine="37"/>
        <w:rPr>
          <w:b/>
          <w:sz w:val="28"/>
          <w:szCs w:val="28"/>
        </w:rPr>
      </w:pPr>
      <w:r w:rsidRPr="00CF55CB">
        <w:rPr>
          <w:b/>
          <w:sz w:val="28"/>
          <w:szCs w:val="28"/>
        </w:rPr>
        <w:t>Критерий «Степень детализации описания подходов к реализации требований, указанных  в техническом задании (получения ожидаемых результатов работ)»</w:t>
      </w:r>
    </w:p>
    <w:p w:rsidR="00B4348F" w:rsidRPr="00CF55CB" w:rsidRDefault="00B4348F" w:rsidP="00B4348F">
      <w:pPr>
        <w:spacing w:before="240"/>
        <w:ind w:right="79" w:firstLine="454"/>
        <w:jc w:val="both"/>
      </w:pPr>
      <w:r w:rsidRPr="00CF55CB">
        <w:rPr>
          <w:sz w:val="26"/>
          <w:szCs w:val="26"/>
        </w:rPr>
        <w:t>Претендент представляет описание выполняемых работ (ожидаемых результатов работ) в виде комментариев к соответствующим разделам технического задания с детальным обоснованием предложений.</w:t>
      </w:r>
    </w:p>
    <w:p w:rsidR="00B4348F" w:rsidRPr="00CF55CB" w:rsidRDefault="00B4348F" w:rsidP="00B4348F">
      <w:pPr>
        <w:spacing w:before="240"/>
        <w:ind w:right="79" w:firstLine="454"/>
        <w:jc w:val="both"/>
        <w:rPr>
          <w:sz w:val="26"/>
          <w:szCs w:val="26"/>
        </w:rPr>
      </w:pPr>
      <w:r w:rsidRPr="00CF55CB">
        <w:rPr>
          <w:sz w:val="26"/>
          <w:szCs w:val="26"/>
        </w:rPr>
        <w:t xml:space="preserve"> Определение рейтинга заявки на участие в конкурсе по данному критерию осуществляется путем экспертной оценки с учетом следующих показателей:</w:t>
      </w:r>
    </w:p>
    <w:p w:rsidR="00B4348F" w:rsidRPr="00CF55CB" w:rsidRDefault="00B4348F" w:rsidP="00B4348F">
      <w:pPr>
        <w:spacing w:before="240"/>
        <w:ind w:right="79" w:firstLine="454"/>
        <w:jc w:val="both"/>
        <w:rPr>
          <w:sz w:val="26"/>
          <w:szCs w:val="26"/>
        </w:rPr>
      </w:pPr>
    </w:p>
    <w:tbl>
      <w:tblPr>
        <w:tblW w:w="9498" w:type="dxa"/>
        <w:tblInd w:w="20" w:type="dxa"/>
        <w:tblLayout w:type="fixed"/>
        <w:tblLook w:val="0600" w:firstRow="0" w:lastRow="0" w:firstColumn="0" w:lastColumn="0" w:noHBand="1" w:noVBand="1"/>
      </w:tblPr>
      <w:tblGrid>
        <w:gridCol w:w="1020"/>
        <w:gridCol w:w="5926"/>
        <w:gridCol w:w="2552"/>
      </w:tblGrid>
      <w:tr w:rsidR="00B4348F" w:rsidRPr="00CF55CB" w:rsidTr="000B02E7">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right w:w="20" w:type="dxa"/>
            </w:tcMar>
            <w:vAlign w:val="center"/>
          </w:tcPr>
          <w:p w:rsidR="00B4348F" w:rsidRPr="00CF55CB" w:rsidRDefault="00B4348F" w:rsidP="000B02E7">
            <w:pPr>
              <w:keepLines/>
              <w:widowControl w:val="0"/>
              <w:tabs>
                <w:tab w:val="num" w:pos="1329"/>
              </w:tabs>
              <w:spacing w:after="240"/>
              <w:jc w:val="center"/>
            </w:pPr>
            <w:r w:rsidRPr="00CF55CB">
              <w:t xml:space="preserve">№ </w:t>
            </w:r>
            <w:proofErr w:type="gramStart"/>
            <w:r w:rsidRPr="00CF55CB">
              <w:t>п</w:t>
            </w:r>
            <w:proofErr w:type="gramEnd"/>
            <w:r w:rsidRPr="00CF55CB">
              <w:t>/п</w:t>
            </w:r>
          </w:p>
        </w:tc>
        <w:tc>
          <w:tcPr>
            <w:tcW w:w="5926"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right w:w="20" w:type="dxa"/>
            </w:tcMar>
            <w:vAlign w:val="center"/>
          </w:tcPr>
          <w:p w:rsidR="00B4348F" w:rsidRPr="00CF55CB" w:rsidRDefault="00B4348F" w:rsidP="000B02E7">
            <w:pPr>
              <w:keepLines/>
              <w:widowControl w:val="0"/>
              <w:spacing w:before="120" w:after="200" w:line="328" w:lineRule="auto"/>
              <w:ind w:left="-20" w:right="79"/>
              <w:jc w:val="center"/>
            </w:pPr>
            <w:r w:rsidRPr="00CF55CB">
              <w:t>Перечень показателей критерия «глубина проработки»</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348F" w:rsidRPr="00CF55CB" w:rsidRDefault="00B4348F" w:rsidP="000B02E7">
            <w:pPr>
              <w:keepLines/>
              <w:widowControl w:val="0"/>
              <w:spacing w:before="120" w:after="200" w:line="328" w:lineRule="auto"/>
              <w:ind w:left="-20" w:right="79"/>
              <w:jc w:val="center"/>
              <w:rPr>
                <w:rFonts w:ascii="Calibri" w:eastAsia="Calibri" w:hAnsi="Calibri" w:cs="Calibri"/>
                <w:sz w:val="22"/>
                <w:szCs w:val="22"/>
              </w:rPr>
            </w:pPr>
            <w:r w:rsidRPr="00CF55CB">
              <w:t>Оценочная шкала</w:t>
            </w:r>
          </w:p>
        </w:tc>
      </w:tr>
      <w:tr w:rsidR="00B4348F" w:rsidRPr="00CF55CB" w:rsidTr="000B02E7">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jc w:val="center"/>
            </w:pPr>
            <w:r w:rsidRPr="00CF55CB">
              <w:t>1.</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pPr>
            <w:r w:rsidRPr="00CF55CB">
              <w:t>В Приложении №4 к финансово-коммерческому предложению участника представлена оптимальная степень детализации условий выполнения предлагаемых в техническом задании работ, а также описания конкретных решений по их выполнению.</w:t>
            </w:r>
          </w:p>
        </w:tc>
        <w:tc>
          <w:tcPr>
            <w:tcW w:w="2552" w:type="dxa"/>
            <w:tcBorders>
              <w:top w:val="single" w:sz="6" w:space="0" w:color="000000"/>
              <w:left w:val="single" w:sz="6" w:space="0" w:color="000000"/>
              <w:bottom w:val="single" w:sz="6" w:space="0" w:color="000000"/>
              <w:right w:val="single" w:sz="6" w:space="0" w:color="000000"/>
            </w:tcBorders>
            <w:vAlign w:val="center"/>
          </w:tcPr>
          <w:p w:rsidR="00B4348F" w:rsidRPr="00CF55CB" w:rsidRDefault="00B4348F" w:rsidP="000B02E7">
            <w:pPr>
              <w:keepLines/>
              <w:widowControl w:val="0"/>
              <w:jc w:val="center"/>
            </w:pPr>
            <w:r w:rsidRPr="00CF55CB">
              <w:t>100</w:t>
            </w:r>
          </w:p>
        </w:tc>
      </w:tr>
      <w:tr w:rsidR="00B4348F" w:rsidRPr="00CF55CB" w:rsidTr="000B02E7">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jc w:val="center"/>
            </w:pPr>
            <w:r w:rsidRPr="00CF55CB">
              <w:t>2.</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spacing w:after="200" w:line="328" w:lineRule="auto"/>
              <w:ind w:left="-20" w:right="79"/>
              <w:jc w:val="both"/>
            </w:pPr>
            <w:r w:rsidRPr="00CF55CB">
              <w:t>В Приложении №4 к финансово-коммерческому предложению участника детализация условий выполнения предлагаемых в техническом задании работ, а также описания конкретных решений по их выполнению представлены полностью или во многом.</w:t>
            </w:r>
          </w:p>
        </w:tc>
        <w:tc>
          <w:tcPr>
            <w:tcW w:w="2552" w:type="dxa"/>
            <w:tcBorders>
              <w:top w:val="single" w:sz="6" w:space="0" w:color="000000"/>
              <w:left w:val="single" w:sz="6" w:space="0" w:color="000000"/>
              <w:bottom w:val="single" w:sz="6" w:space="0" w:color="000000"/>
              <w:right w:val="single" w:sz="6" w:space="0" w:color="000000"/>
            </w:tcBorders>
            <w:vAlign w:val="center"/>
          </w:tcPr>
          <w:p w:rsidR="00B4348F" w:rsidRPr="00CF55CB" w:rsidRDefault="00B4348F" w:rsidP="000B02E7">
            <w:pPr>
              <w:keepLines/>
              <w:widowControl w:val="0"/>
              <w:jc w:val="center"/>
            </w:pPr>
            <w:r w:rsidRPr="00CF55CB">
              <w:t>75</w:t>
            </w:r>
          </w:p>
        </w:tc>
      </w:tr>
      <w:tr w:rsidR="00B4348F" w:rsidRPr="00CF55CB" w:rsidTr="000B02E7">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jc w:val="center"/>
            </w:pPr>
            <w:r w:rsidRPr="00CF55CB">
              <w:t>3.</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spacing w:after="200" w:line="328" w:lineRule="auto"/>
              <w:ind w:left="-20" w:right="79"/>
              <w:jc w:val="both"/>
            </w:pPr>
            <w:r w:rsidRPr="00CF55CB">
              <w:t xml:space="preserve">В Приложении №4 к финансово-коммерческому предложению участника детализация условий выполнения предлагаемых в техническом задании работ, а также описания конкретных решений по их выполнению представлены частично </w:t>
            </w:r>
          </w:p>
        </w:tc>
        <w:tc>
          <w:tcPr>
            <w:tcW w:w="2552" w:type="dxa"/>
            <w:tcBorders>
              <w:top w:val="single" w:sz="6" w:space="0" w:color="000000"/>
              <w:left w:val="single" w:sz="6" w:space="0" w:color="000000"/>
              <w:bottom w:val="single" w:sz="6" w:space="0" w:color="000000"/>
              <w:right w:val="single" w:sz="6" w:space="0" w:color="000000"/>
            </w:tcBorders>
            <w:vAlign w:val="center"/>
          </w:tcPr>
          <w:p w:rsidR="00B4348F" w:rsidRPr="00CF55CB" w:rsidRDefault="00B4348F" w:rsidP="000B02E7">
            <w:pPr>
              <w:keepLines/>
              <w:widowControl w:val="0"/>
              <w:jc w:val="center"/>
            </w:pPr>
            <w:r w:rsidRPr="00CF55CB">
              <w:t>50</w:t>
            </w:r>
          </w:p>
        </w:tc>
      </w:tr>
      <w:tr w:rsidR="00B4348F" w:rsidRPr="00CF55CB" w:rsidTr="000B02E7">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jc w:val="center"/>
            </w:pPr>
            <w:r w:rsidRPr="00CF55CB">
              <w:t>4.</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spacing w:after="200" w:line="328" w:lineRule="auto"/>
              <w:ind w:left="-20" w:right="79"/>
              <w:jc w:val="both"/>
            </w:pPr>
            <w:r w:rsidRPr="00CF55CB">
              <w:t xml:space="preserve">В Приложении №4 к финансово-коммерческому предложению участника детализация условий </w:t>
            </w:r>
            <w:r w:rsidRPr="00CF55CB">
              <w:lastRenderedPageBreak/>
              <w:t>выполнения предлагаемых в техническом задании работ, а также описания конкретных решений по их выполнению представлены частично,  либо крайне фрагментарно</w:t>
            </w:r>
          </w:p>
        </w:tc>
        <w:tc>
          <w:tcPr>
            <w:tcW w:w="2552" w:type="dxa"/>
            <w:tcBorders>
              <w:top w:val="single" w:sz="6" w:space="0" w:color="000000"/>
              <w:left w:val="single" w:sz="6" w:space="0" w:color="000000"/>
              <w:bottom w:val="single" w:sz="6" w:space="0" w:color="000000"/>
              <w:right w:val="single" w:sz="6" w:space="0" w:color="000000"/>
            </w:tcBorders>
            <w:vAlign w:val="center"/>
          </w:tcPr>
          <w:p w:rsidR="00B4348F" w:rsidRPr="00CF55CB" w:rsidRDefault="00B4348F" w:rsidP="000B02E7">
            <w:pPr>
              <w:keepLines/>
              <w:widowControl w:val="0"/>
              <w:jc w:val="center"/>
            </w:pPr>
            <w:r w:rsidRPr="00CF55CB">
              <w:lastRenderedPageBreak/>
              <w:t>25</w:t>
            </w:r>
          </w:p>
        </w:tc>
      </w:tr>
      <w:tr w:rsidR="00B4348F" w:rsidRPr="00CF55CB" w:rsidTr="000B02E7">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jc w:val="center"/>
            </w:pPr>
            <w:r w:rsidRPr="00CF55CB">
              <w:lastRenderedPageBreak/>
              <w:t>5.</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tabs>
                <w:tab w:val="left" w:pos="1204"/>
              </w:tabs>
              <w:ind w:left="125"/>
              <w:jc w:val="both"/>
            </w:pPr>
            <w:r w:rsidRPr="00CF55CB">
              <w:t>В Приложении №4 к финансово-коммерческому предложению участника детализация условий выполнения предлагаемых в техническом задании работ, а также описания конкретных решений по их выполнению не представлены.</w:t>
            </w:r>
          </w:p>
        </w:tc>
        <w:tc>
          <w:tcPr>
            <w:tcW w:w="2552" w:type="dxa"/>
            <w:tcBorders>
              <w:top w:val="single" w:sz="6" w:space="0" w:color="000000"/>
              <w:left w:val="single" w:sz="6" w:space="0" w:color="000000"/>
              <w:bottom w:val="single" w:sz="6" w:space="0" w:color="000000"/>
              <w:right w:val="single" w:sz="6" w:space="0" w:color="000000"/>
            </w:tcBorders>
            <w:vAlign w:val="center"/>
          </w:tcPr>
          <w:p w:rsidR="00B4348F" w:rsidRPr="00CF55CB" w:rsidRDefault="00B4348F" w:rsidP="000B02E7">
            <w:pPr>
              <w:keepLines/>
              <w:widowControl w:val="0"/>
              <w:jc w:val="center"/>
            </w:pPr>
            <w:r w:rsidRPr="00CF55CB">
              <w:t>0</w:t>
            </w:r>
          </w:p>
        </w:tc>
      </w:tr>
    </w:tbl>
    <w:p w:rsidR="00B4348F" w:rsidRPr="00CF55CB" w:rsidRDefault="00B4348F" w:rsidP="00B4348F">
      <w:pPr>
        <w:spacing w:before="240"/>
        <w:ind w:right="79" w:firstLine="454"/>
        <w:jc w:val="both"/>
        <w:rPr>
          <w:sz w:val="26"/>
          <w:szCs w:val="26"/>
        </w:rPr>
      </w:pPr>
      <w:r w:rsidRPr="00CF55CB">
        <w:rPr>
          <w:sz w:val="26"/>
          <w:szCs w:val="26"/>
        </w:rPr>
        <w:t xml:space="preserve">Оценка Заявок на участие в Открытом конкурсе осуществляется путем </w:t>
      </w:r>
      <w:proofErr w:type="gramStart"/>
      <w:r w:rsidRPr="00CF55CB">
        <w:rPr>
          <w:sz w:val="26"/>
          <w:szCs w:val="26"/>
        </w:rPr>
        <w:t>сравнения</w:t>
      </w:r>
      <w:proofErr w:type="gramEnd"/>
      <w:r w:rsidRPr="00CF55CB">
        <w:rPr>
          <w:sz w:val="26"/>
          <w:szCs w:val="26"/>
        </w:rPr>
        <w:t xml:space="preserve"> между собой условий выполнения предлагаемых в техническом задании работ (получения ожидаемых результатов работ), предложенных в Заявке на участие в Открытом конкурсе. Наибольшее количество баллов получает Заявка с максимальной оценкой.</w:t>
      </w:r>
    </w:p>
    <w:p w:rsidR="00B4348F" w:rsidRPr="00CF55CB" w:rsidRDefault="00B4348F" w:rsidP="00B4348F"/>
    <w:p w:rsidR="00B4348F" w:rsidRPr="00CF55CB" w:rsidRDefault="00B4348F" w:rsidP="00B4348F">
      <w:pPr>
        <w:keepNext/>
        <w:numPr>
          <w:ilvl w:val="0"/>
          <w:numId w:val="86"/>
        </w:numPr>
        <w:tabs>
          <w:tab w:val="left" w:pos="0"/>
        </w:tabs>
        <w:suppressAutoHyphens w:val="0"/>
        <w:ind w:left="0" w:firstLine="0"/>
        <w:rPr>
          <w:b/>
          <w:sz w:val="28"/>
          <w:szCs w:val="28"/>
        </w:rPr>
      </w:pPr>
      <w:r w:rsidRPr="00CF55CB">
        <w:rPr>
          <w:b/>
          <w:sz w:val="28"/>
          <w:szCs w:val="28"/>
        </w:rPr>
        <w:t>Критерий «Соответствие предлагаемой методологии выполнения работ, указанных в техническом задании, с точки зрения достижения наилучшего результата указанных в техническом задании»</w:t>
      </w:r>
    </w:p>
    <w:p w:rsidR="00B4348F" w:rsidRPr="00CF55CB" w:rsidRDefault="00B4348F" w:rsidP="00B4348F">
      <w:pPr>
        <w:spacing w:before="240"/>
        <w:ind w:right="79" w:firstLine="454"/>
        <w:jc w:val="both"/>
        <w:rPr>
          <w:sz w:val="26"/>
          <w:szCs w:val="26"/>
        </w:rPr>
      </w:pPr>
      <w:r w:rsidRPr="00CF55CB">
        <w:rPr>
          <w:sz w:val="26"/>
          <w:szCs w:val="26"/>
        </w:rPr>
        <w:t>Определение рейтинга Заявки на участие в Открытом конкурсе по данному критерию осуществляется путем экспертной оценки с учетом следующих показателей:</w:t>
      </w:r>
    </w:p>
    <w:p w:rsidR="00B4348F" w:rsidRPr="00CF55CB" w:rsidRDefault="00B4348F" w:rsidP="00B4348F">
      <w:pPr>
        <w:pStyle w:val="afd"/>
        <w:spacing w:before="240"/>
        <w:ind w:right="79" w:firstLine="454"/>
      </w:pPr>
    </w:p>
    <w:tbl>
      <w:tblPr>
        <w:tblW w:w="9498" w:type="dxa"/>
        <w:tblInd w:w="20" w:type="dxa"/>
        <w:tblLayout w:type="fixed"/>
        <w:tblLook w:val="0600" w:firstRow="0" w:lastRow="0" w:firstColumn="0" w:lastColumn="0" w:noHBand="1" w:noVBand="1"/>
      </w:tblPr>
      <w:tblGrid>
        <w:gridCol w:w="1020"/>
        <w:gridCol w:w="5926"/>
        <w:gridCol w:w="2552"/>
      </w:tblGrid>
      <w:tr w:rsidR="00B4348F" w:rsidRPr="00CF55CB" w:rsidTr="000B02E7">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right w:w="20" w:type="dxa"/>
            </w:tcMar>
            <w:vAlign w:val="center"/>
          </w:tcPr>
          <w:p w:rsidR="00B4348F" w:rsidRPr="00CF55CB" w:rsidRDefault="00B4348F" w:rsidP="000B02E7">
            <w:pPr>
              <w:keepLines/>
              <w:widowControl w:val="0"/>
              <w:tabs>
                <w:tab w:val="num" w:pos="1329"/>
              </w:tabs>
              <w:spacing w:after="240"/>
              <w:jc w:val="center"/>
            </w:pPr>
            <w:r w:rsidRPr="00CF55CB">
              <w:t xml:space="preserve">№ </w:t>
            </w:r>
            <w:proofErr w:type="gramStart"/>
            <w:r w:rsidRPr="00CF55CB">
              <w:t>п</w:t>
            </w:r>
            <w:proofErr w:type="gramEnd"/>
            <w:r w:rsidRPr="00CF55CB">
              <w:t>/п</w:t>
            </w:r>
          </w:p>
        </w:tc>
        <w:tc>
          <w:tcPr>
            <w:tcW w:w="5926"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right w:w="20" w:type="dxa"/>
            </w:tcMar>
            <w:vAlign w:val="center"/>
          </w:tcPr>
          <w:p w:rsidR="00B4348F" w:rsidRPr="00CF55CB" w:rsidRDefault="00B4348F" w:rsidP="000B02E7">
            <w:pPr>
              <w:keepLines/>
              <w:widowControl w:val="0"/>
              <w:spacing w:before="120" w:after="200" w:line="328" w:lineRule="auto"/>
              <w:ind w:left="-20" w:right="79"/>
              <w:jc w:val="center"/>
            </w:pPr>
            <w:r w:rsidRPr="00CF55CB">
              <w:t>Перечень показателей критерия «глубина проработки»</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348F" w:rsidRPr="00CF55CB" w:rsidRDefault="00B4348F" w:rsidP="000B02E7">
            <w:pPr>
              <w:keepLines/>
              <w:widowControl w:val="0"/>
              <w:spacing w:before="120" w:after="200" w:line="328" w:lineRule="auto"/>
              <w:ind w:left="-20" w:right="79"/>
              <w:jc w:val="center"/>
              <w:rPr>
                <w:rFonts w:ascii="Calibri" w:eastAsia="Calibri" w:hAnsi="Calibri" w:cs="Calibri"/>
                <w:sz w:val="22"/>
                <w:szCs w:val="22"/>
              </w:rPr>
            </w:pPr>
            <w:r w:rsidRPr="00CF55CB">
              <w:t>Оценочная шкала</w:t>
            </w:r>
          </w:p>
        </w:tc>
      </w:tr>
      <w:tr w:rsidR="00B4348F" w:rsidRPr="00CF55CB" w:rsidTr="000B02E7">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jc w:val="center"/>
            </w:pPr>
            <w:r w:rsidRPr="00CF55CB">
              <w:t>1.</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pPr>
            <w:r w:rsidRPr="00CF55CB">
              <w:t>В Приложении №4 к финансово-коммерческому предложению участника представлена оптимальная степень детализации условий выполнения предлагаемых в техническом задании работ, а также описания конкретных решений по их выполнению.</w:t>
            </w:r>
          </w:p>
        </w:tc>
        <w:tc>
          <w:tcPr>
            <w:tcW w:w="2552" w:type="dxa"/>
            <w:tcBorders>
              <w:top w:val="single" w:sz="6" w:space="0" w:color="000000"/>
              <w:left w:val="single" w:sz="6" w:space="0" w:color="000000"/>
              <w:bottom w:val="single" w:sz="6" w:space="0" w:color="000000"/>
              <w:right w:val="single" w:sz="6" w:space="0" w:color="000000"/>
            </w:tcBorders>
            <w:vAlign w:val="center"/>
          </w:tcPr>
          <w:p w:rsidR="00B4348F" w:rsidRPr="00CF55CB" w:rsidRDefault="00B4348F" w:rsidP="000B02E7">
            <w:pPr>
              <w:keepLines/>
              <w:widowControl w:val="0"/>
              <w:jc w:val="center"/>
            </w:pPr>
            <w:r w:rsidRPr="00CF55CB">
              <w:t>100</w:t>
            </w:r>
          </w:p>
        </w:tc>
      </w:tr>
      <w:tr w:rsidR="00B4348F" w:rsidRPr="00CF55CB" w:rsidTr="000B02E7">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jc w:val="center"/>
            </w:pPr>
            <w:r w:rsidRPr="00CF55CB">
              <w:t>2.</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spacing w:after="200" w:line="328" w:lineRule="auto"/>
              <w:ind w:left="-20" w:right="79"/>
              <w:jc w:val="both"/>
            </w:pPr>
            <w:r w:rsidRPr="00CF55CB">
              <w:t>В Приложении №4 к финансово-коммерческому предложению участника детализация условий выполнения предлагаемых в техническом задании работ, а также описания конкретных решений по их выполнению представлены полностью или во многом.</w:t>
            </w:r>
          </w:p>
        </w:tc>
        <w:tc>
          <w:tcPr>
            <w:tcW w:w="2552" w:type="dxa"/>
            <w:tcBorders>
              <w:top w:val="single" w:sz="6" w:space="0" w:color="000000"/>
              <w:left w:val="single" w:sz="6" w:space="0" w:color="000000"/>
              <w:bottom w:val="single" w:sz="6" w:space="0" w:color="000000"/>
              <w:right w:val="single" w:sz="6" w:space="0" w:color="000000"/>
            </w:tcBorders>
            <w:vAlign w:val="center"/>
          </w:tcPr>
          <w:p w:rsidR="00B4348F" w:rsidRPr="00CF55CB" w:rsidRDefault="00B4348F" w:rsidP="000B02E7">
            <w:pPr>
              <w:keepLines/>
              <w:widowControl w:val="0"/>
              <w:jc w:val="center"/>
            </w:pPr>
            <w:r w:rsidRPr="00CF55CB">
              <w:t>75</w:t>
            </w:r>
          </w:p>
        </w:tc>
      </w:tr>
      <w:tr w:rsidR="00B4348F" w:rsidRPr="00CF55CB" w:rsidTr="000B02E7">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jc w:val="center"/>
            </w:pPr>
            <w:r w:rsidRPr="00CF55CB">
              <w:t>3.</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spacing w:after="200" w:line="328" w:lineRule="auto"/>
              <w:ind w:left="-20" w:right="79"/>
              <w:jc w:val="both"/>
            </w:pPr>
            <w:r w:rsidRPr="00CF55CB">
              <w:t xml:space="preserve">В Приложении №4 к финансово-коммерческому предложению участника детализация условий выполнения предлагаемых в техническом задании работ, а также описания конкретных решений по их выполнению представлены частично </w:t>
            </w:r>
          </w:p>
        </w:tc>
        <w:tc>
          <w:tcPr>
            <w:tcW w:w="2552" w:type="dxa"/>
            <w:tcBorders>
              <w:top w:val="single" w:sz="6" w:space="0" w:color="000000"/>
              <w:left w:val="single" w:sz="6" w:space="0" w:color="000000"/>
              <w:bottom w:val="single" w:sz="6" w:space="0" w:color="000000"/>
              <w:right w:val="single" w:sz="6" w:space="0" w:color="000000"/>
            </w:tcBorders>
            <w:vAlign w:val="center"/>
          </w:tcPr>
          <w:p w:rsidR="00B4348F" w:rsidRPr="00CF55CB" w:rsidRDefault="00B4348F" w:rsidP="000B02E7">
            <w:pPr>
              <w:keepLines/>
              <w:widowControl w:val="0"/>
              <w:jc w:val="center"/>
            </w:pPr>
            <w:r w:rsidRPr="00CF55CB">
              <w:t>50</w:t>
            </w:r>
          </w:p>
        </w:tc>
      </w:tr>
      <w:tr w:rsidR="00B4348F" w:rsidRPr="00CF55CB" w:rsidTr="000B02E7">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jc w:val="center"/>
            </w:pPr>
            <w:r w:rsidRPr="00CF55CB">
              <w:lastRenderedPageBreak/>
              <w:t>4.</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spacing w:after="200" w:line="328" w:lineRule="auto"/>
              <w:ind w:left="-20" w:right="79"/>
              <w:jc w:val="both"/>
            </w:pPr>
            <w:r w:rsidRPr="00CF55CB">
              <w:t>В Приложении №4 к финансово-коммерческому предложению участника детализация условий выполнения предлагаемых в техническом задании работ, а также описания конкретных решений по их выполнению представлены частично,  либо крайне фрагментарно</w:t>
            </w:r>
          </w:p>
        </w:tc>
        <w:tc>
          <w:tcPr>
            <w:tcW w:w="2552" w:type="dxa"/>
            <w:tcBorders>
              <w:top w:val="single" w:sz="6" w:space="0" w:color="000000"/>
              <w:left w:val="single" w:sz="6" w:space="0" w:color="000000"/>
              <w:bottom w:val="single" w:sz="6" w:space="0" w:color="000000"/>
              <w:right w:val="single" w:sz="6" w:space="0" w:color="000000"/>
            </w:tcBorders>
            <w:vAlign w:val="center"/>
          </w:tcPr>
          <w:p w:rsidR="00B4348F" w:rsidRPr="00CF55CB" w:rsidRDefault="00B4348F" w:rsidP="000B02E7">
            <w:pPr>
              <w:keepLines/>
              <w:widowControl w:val="0"/>
              <w:jc w:val="center"/>
            </w:pPr>
            <w:r w:rsidRPr="00CF55CB">
              <w:t>25</w:t>
            </w:r>
          </w:p>
        </w:tc>
      </w:tr>
      <w:tr w:rsidR="00B4348F" w:rsidRPr="00CF55CB" w:rsidTr="000B02E7">
        <w:tc>
          <w:tcPr>
            <w:tcW w:w="1020"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jc w:val="center"/>
            </w:pPr>
            <w:r w:rsidRPr="00CF55CB">
              <w:t>5.</w:t>
            </w:r>
          </w:p>
        </w:tc>
        <w:tc>
          <w:tcPr>
            <w:tcW w:w="5926" w:type="dxa"/>
            <w:tcBorders>
              <w:top w:val="single" w:sz="6" w:space="0" w:color="000000"/>
              <w:left w:val="single" w:sz="6" w:space="0" w:color="000000"/>
              <w:bottom w:val="single" w:sz="6" w:space="0" w:color="000000"/>
              <w:right w:val="single" w:sz="6" w:space="0" w:color="000000"/>
            </w:tcBorders>
            <w:tcMar>
              <w:top w:w="20" w:type="dxa"/>
              <w:left w:w="20" w:type="dxa"/>
              <w:right w:w="20" w:type="dxa"/>
            </w:tcMar>
            <w:vAlign w:val="center"/>
          </w:tcPr>
          <w:p w:rsidR="00B4348F" w:rsidRPr="00CF55CB" w:rsidRDefault="00B4348F" w:rsidP="000B02E7">
            <w:pPr>
              <w:keepLines/>
              <w:widowControl w:val="0"/>
              <w:tabs>
                <w:tab w:val="left" w:pos="1204"/>
              </w:tabs>
              <w:ind w:left="125"/>
              <w:jc w:val="both"/>
            </w:pPr>
            <w:r w:rsidRPr="00CF55CB">
              <w:t>В Приложении №4 к финансово-коммерческому предложению участника детализация условий выполнения предлагаемых в техническом задании работ, а также описания конкретных решений по их выполнению не представлены.</w:t>
            </w:r>
          </w:p>
        </w:tc>
        <w:tc>
          <w:tcPr>
            <w:tcW w:w="2552" w:type="dxa"/>
            <w:tcBorders>
              <w:top w:val="single" w:sz="6" w:space="0" w:color="000000"/>
              <w:left w:val="single" w:sz="6" w:space="0" w:color="000000"/>
              <w:bottom w:val="single" w:sz="6" w:space="0" w:color="000000"/>
              <w:right w:val="single" w:sz="6" w:space="0" w:color="000000"/>
            </w:tcBorders>
            <w:vAlign w:val="center"/>
          </w:tcPr>
          <w:p w:rsidR="00B4348F" w:rsidRPr="00CF55CB" w:rsidRDefault="00B4348F" w:rsidP="000B02E7">
            <w:pPr>
              <w:keepLines/>
              <w:widowControl w:val="0"/>
              <w:jc w:val="center"/>
            </w:pPr>
            <w:r w:rsidRPr="00CF55CB">
              <w:t>0</w:t>
            </w:r>
          </w:p>
        </w:tc>
      </w:tr>
    </w:tbl>
    <w:p w:rsidR="00B4348F" w:rsidRPr="00CF55CB" w:rsidRDefault="00B4348F" w:rsidP="00B4348F">
      <w:pPr>
        <w:spacing w:before="240"/>
        <w:ind w:right="79" w:firstLine="454"/>
        <w:jc w:val="both"/>
        <w:rPr>
          <w:sz w:val="26"/>
          <w:szCs w:val="26"/>
        </w:rPr>
      </w:pPr>
      <w:r w:rsidRPr="00CF55CB">
        <w:rPr>
          <w:sz w:val="26"/>
          <w:szCs w:val="26"/>
        </w:rPr>
        <w:t xml:space="preserve">Оценка Заявок на участие в конкурсе осуществляется путем сравнения между собой эффективности и обоснованности с точки </w:t>
      </w:r>
      <w:proofErr w:type="gramStart"/>
      <w:r w:rsidRPr="00CF55CB">
        <w:rPr>
          <w:sz w:val="26"/>
          <w:szCs w:val="26"/>
        </w:rPr>
        <w:t>зрения достижения наилучшего результата предлагаемой методологии решения поставленных</w:t>
      </w:r>
      <w:proofErr w:type="gramEnd"/>
      <w:r w:rsidRPr="00CF55CB">
        <w:rPr>
          <w:sz w:val="26"/>
          <w:szCs w:val="26"/>
        </w:rPr>
        <w:t xml:space="preserve"> в техническом задании целей и задач выполняемых работ (услуг). Наибольшее количество баллов получает Заявка с максимальной оценкой.</w:t>
      </w:r>
    </w:p>
    <w:p w:rsidR="00421FB4" w:rsidRPr="008A653F" w:rsidRDefault="00421FB4" w:rsidP="003455D1">
      <w:pPr>
        <w:jc w:val="both"/>
      </w:pPr>
    </w:p>
    <w:sectPr w:rsidR="00421FB4" w:rsidRPr="008A653F" w:rsidSect="000B02E7">
      <w:type w:val="continuous"/>
      <w:pgSz w:w="11907" w:h="16840"/>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1C" w:rsidRDefault="00876C1C">
      <w:r>
        <w:separator/>
      </w:r>
    </w:p>
  </w:endnote>
  <w:endnote w:type="continuationSeparator" w:id="0">
    <w:p w:rsidR="00876C1C" w:rsidRDefault="00876C1C">
      <w:r>
        <w:continuationSeparator/>
      </w:r>
    </w:p>
  </w:endnote>
  <w:endnote w:type="continuationNotice" w:id="1">
    <w:p w:rsidR="00876C1C" w:rsidRDefault="00876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C4" w:rsidRDefault="00C96EC4" w:rsidP="00BF6892">
    <w:pPr>
      <w:pStyle w:val="aff1"/>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C96EC4" w:rsidRDefault="00C96EC4" w:rsidP="00BF6892">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C4" w:rsidRDefault="00C96EC4">
    <w:pPr>
      <w:pStyle w:val="aff1"/>
      <w:jc w:val="center"/>
    </w:pPr>
  </w:p>
  <w:p w:rsidR="00C96EC4" w:rsidRDefault="00C96EC4" w:rsidP="00BF6892">
    <w:pPr>
      <w:pStyle w:val="af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C4" w:rsidRDefault="00C96EC4" w:rsidP="00BF6892">
    <w:pPr>
      <w:pStyle w:val="aff1"/>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C96EC4" w:rsidRDefault="00C96EC4" w:rsidP="00BF6892">
    <w:pPr>
      <w:pStyle w:val="af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C4" w:rsidRDefault="00C96EC4">
    <w:pPr>
      <w:pStyle w:val="aff1"/>
      <w:jc w:val="center"/>
    </w:pPr>
  </w:p>
  <w:p w:rsidR="00C96EC4" w:rsidRDefault="00C96EC4" w:rsidP="00E63EF3">
    <w:pPr>
      <w:pStyle w:val="aff1"/>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1C" w:rsidRDefault="00876C1C">
      <w:r>
        <w:separator/>
      </w:r>
    </w:p>
  </w:footnote>
  <w:footnote w:type="continuationSeparator" w:id="0">
    <w:p w:rsidR="00876C1C" w:rsidRDefault="00876C1C">
      <w:r>
        <w:continuationSeparator/>
      </w:r>
    </w:p>
  </w:footnote>
  <w:footnote w:type="continuationNotice" w:id="1">
    <w:p w:rsidR="00876C1C" w:rsidRDefault="00876C1C"/>
  </w:footnote>
  <w:footnote w:id="2">
    <w:p w:rsidR="00C96EC4" w:rsidRDefault="00C96EC4" w:rsidP="000937AA">
      <w:pPr>
        <w:pStyle w:val="aff2"/>
      </w:pPr>
      <w:r>
        <w:rPr>
          <w:rStyle w:val="afb"/>
        </w:rPr>
        <w:footnoteRef/>
      </w:r>
      <w:r>
        <w:t xml:space="preserve"> </w:t>
      </w:r>
      <w:r w:rsidRPr="004B2194">
        <w:t>Критерий «</w:t>
      </w:r>
      <w:r>
        <w:t>Степень детализации описания подходов к реализации требований, указанных  в техническом задании (получения ожидаемых результатов работ)» оценивае</w:t>
      </w:r>
      <w:r w:rsidRPr="004B2194">
        <w:t>тся согласно Приложению</w:t>
      </w:r>
      <w:r>
        <w:t xml:space="preserve"> № 9</w:t>
      </w:r>
      <w:r w:rsidRPr="004B2194">
        <w:t xml:space="preserve"> к настоящей документации</w:t>
      </w:r>
      <w:r>
        <w:t xml:space="preserve"> о закупке</w:t>
      </w:r>
      <w:r w:rsidRPr="004B2194">
        <w:t>.</w:t>
      </w:r>
    </w:p>
  </w:footnote>
  <w:footnote w:id="3">
    <w:p w:rsidR="00C96EC4" w:rsidRDefault="00C96EC4" w:rsidP="000937AA">
      <w:pPr>
        <w:pStyle w:val="aff2"/>
      </w:pPr>
      <w:r>
        <w:rPr>
          <w:rStyle w:val="afb"/>
        </w:rPr>
        <w:footnoteRef/>
      </w:r>
      <w:r>
        <w:t xml:space="preserve"> </w:t>
      </w:r>
      <w:r w:rsidRPr="004B2194">
        <w:t>Критерий «</w:t>
      </w:r>
      <w:r w:rsidRPr="00DD738A">
        <w:t>Соответствие предлагаемой методологии выполнения работ, указанных в техническом задании с точки зрения достижения наилучшего результата</w:t>
      </w:r>
      <w:r>
        <w:t>» оценивае</w:t>
      </w:r>
      <w:r w:rsidRPr="004B2194">
        <w:t>тся согласно Приложению</w:t>
      </w:r>
      <w:r>
        <w:t xml:space="preserve"> № 9 </w:t>
      </w:r>
      <w:r w:rsidRPr="004B2194">
        <w:t>к настоящей документации</w:t>
      </w:r>
      <w:r>
        <w:t xml:space="preserve"> о закупке</w:t>
      </w:r>
      <w:r w:rsidRPr="004B2194">
        <w:t>.</w:t>
      </w:r>
    </w:p>
  </w:footnote>
  <w:footnote w:id="4">
    <w:p w:rsidR="00C96EC4" w:rsidRDefault="00C96EC4" w:rsidP="009E6A0A">
      <w:pPr>
        <w:pStyle w:val="aff2"/>
      </w:pPr>
      <w:r>
        <w:rPr>
          <w:rStyle w:val="afb"/>
        </w:rPr>
        <w:footnoteRef/>
      </w:r>
      <w:r>
        <w:t xml:space="preserve"> В</w:t>
      </w:r>
      <w:r w:rsidRPr="000B6D00">
        <w:t xml:space="preserve"> </w:t>
      </w:r>
      <w:proofErr w:type="gramStart"/>
      <w:r w:rsidRPr="000B6D00">
        <w:t>случае</w:t>
      </w:r>
      <w:proofErr w:type="gramEnd"/>
      <w:r w:rsidRPr="000B6D00">
        <w:t>,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5">
    <w:p w:rsidR="00C96EC4" w:rsidRPr="00E53313" w:rsidRDefault="00C96EC4" w:rsidP="0046484E">
      <w:pPr>
        <w:pStyle w:val="aff2"/>
      </w:pPr>
      <w:r>
        <w:rPr>
          <w:rStyle w:val="afb"/>
        </w:rPr>
        <w:footnoteRef/>
      </w:r>
      <w:r>
        <w:t xml:space="preserve"> Претендент может представить взамен указанной декларации информацию </w:t>
      </w:r>
      <w:proofErr w:type="gramStart"/>
      <w:r w:rsidRPr="00E53313">
        <w:t>об</w:t>
      </w:r>
      <w:proofErr w:type="gramEnd"/>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C96EC4" w:rsidRDefault="00C96EC4">
      <w:pPr>
        <w:pStyle w:val="aff2"/>
      </w:pPr>
    </w:p>
  </w:footnote>
  <w:footnote w:id="6">
    <w:p w:rsidR="00C96EC4" w:rsidRDefault="00C96EC4" w:rsidP="009E6A0A">
      <w:pPr>
        <w:pStyle w:val="aff2"/>
      </w:pPr>
      <w:r>
        <w:rPr>
          <w:rStyle w:val="afb"/>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7">
    <w:p w:rsidR="00C96EC4" w:rsidRDefault="00C96EC4">
      <w:pPr>
        <w:pStyle w:val="aff2"/>
      </w:pPr>
      <w:r>
        <w:rPr>
          <w:rStyle w:val="afb"/>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8">
    <w:p w:rsidR="00C96EC4" w:rsidRDefault="00C96EC4" w:rsidP="006F64C0">
      <w:pPr>
        <w:pStyle w:val="aff2"/>
      </w:pPr>
      <w:r>
        <w:rPr>
          <w:rStyle w:val="afb"/>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9">
    <w:p w:rsidR="00C96EC4" w:rsidRDefault="00C96EC4" w:rsidP="00DC0C27">
      <w:pPr>
        <w:widowControl w:val="0"/>
      </w:pPr>
      <w:r>
        <w:rPr>
          <w:vertAlign w:val="superscript"/>
        </w:rPr>
        <w:footnoteRef/>
      </w:r>
      <w:r>
        <w:tab/>
        <w:t xml:space="preserve"> В данном приложении претендент описывает методологию выполнения работ, которая в полной мере сможет обеспечивать реализацию целей и задач, поставленных в техническом задании.</w:t>
      </w:r>
    </w:p>
  </w:footnote>
  <w:footnote w:id="10">
    <w:p w:rsidR="00C96EC4" w:rsidRDefault="00C96EC4" w:rsidP="00353E31">
      <w:pPr>
        <w:pStyle w:val="aff2"/>
      </w:pPr>
      <w:r>
        <w:t>При предоставлении копии договора и акта конфиденциальная информация (</w:t>
      </w:r>
      <w:r w:rsidRPr="00421FB4">
        <w:t>кроме цены</w:t>
      </w:r>
      <w:r>
        <w:t>), составляющая коммерческую или иную тайну, может быть удалена.</w:t>
      </w:r>
    </w:p>
  </w:footnote>
  <w:footnote w:id="11">
    <w:p w:rsidR="00C96EC4" w:rsidRDefault="00C96EC4" w:rsidP="00421FB4">
      <w:pPr>
        <w:pStyle w:val="aff2"/>
      </w:pPr>
      <w:r>
        <w:rPr>
          <w:rStyle w:val="ad"/>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 w:id="12">
    <w:p w:rsidR="00C96EC4" w:rsidRDefault="00C96EC4" w:rsidP="0005787B">
      <w:pPr>
        <w:widowControl w:val="0"/>
      </w:pPr>
      <w:r>
        <w:rPr>
          <w:vertAlign w:val="superscript"/>
        </w:rPr>
        <w:footnoteRef/>
      </w:r>
      <w:r>
        <w:rPr>
          <w:sz w:val="20"/>
          <w:szCs w:val="20"/>
        </w:rPr>
        <w:t xml:space="preserve"> При указании «Наличие» копия диплома прилагается в Приложении к данной форме</w:t>
      </w:r>
    </w:p>
  </w:footnote>
  <w:footnote w:id="13">
    <w:p w:rsidR="00C96EC4" w:rsidRDefault="00C96EC4" w:rsidP="0005787B">
      <w:pPr>
        <w:widowControl w:val="0"/>
      </w:pPr>
      <w:r>
        <w:rPr>
          <w:vertAlign w:val="superscript"/>
        </w:rPr>
        <w:footnoteRef/>
      </w:r>
      <w:r>
        <w:rPr>
          <w:sz w:val="20"/>
          <w:szCs w:val="20"/>
        </w:rPr>
        <w:t xml:space="preserve"> При указании «Наличие» копия сертификата прилагается в Приложении к данной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C4" w:rsidRDefault="00C96EC4" w:rsidP="008A64FE">
    <w:pPr>
      <w:pStyle w:val="aff"/>
      <w:jc w:val="center"/>
    </w:pPr>
    <w:r>
      <w:fldChar w:fldCharType="begin"/>
    </w:r>
    <w:r>
      <w:instrText xml:space="preserve"> PAGE   \* MERGEFORMAT </w:instrText>
    </w:r>
    <w:r>
      <w:fldChar w:fldCharType="separate"/>
    </w:r>
    <w:r w:rsidR="000F5403">
      <w:rPr>
        <w:noProof/>
      </w:rPr>
      <w:t>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C4" w:rsidRDefault="00C96EC4" w:rsidP="008A64FE">
    <w:pPr>
      <w:pStyle w:val="aff"/>
      <w:jc w:val="center"/>
    </w:pPr>
    <w:r>
      <w:fldChar w:fldCharType="begin"/>
    </w:r>
    <w:r>
      <w:instrText xml:space="preserve"> PAGE   \* MERGEFORMAT </w:instrText>
    </w:r>
    <w:r>
      <w:fldChar w:fldCharType="separate"/>
    </w:r>
    <w:r w:rsidR="000F5403">
      <w:rPr>
        <w:noProof/>
      </w:rPr>
      <w:t>100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5F760E"/>
    <w:multiLevelType w:val="hybridMultilevel"/>
    <w:tmpl w:val="A6EE6C42"/>
    <w:lvl w:ilvl="0" w:tplc="19D2E6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5A66918"/>
    <w:multiLevelType w:val="multilevel"/>
    <w:tmpl w:val="1748ABEC"/>
    <w:lvl w:ilvl="0">
      <w:start w:val="4"/>
      <w:numFmt w:val="decimal"/>
      <w:lvlText w:val="%1."/>
      <w:lvlJc w:val="left"/>
      <w:pPr>
        <w:ind w:left="675" w:hanging="675"/>
      </w:pPr>
      <w:rPr>
        <w:rFonts w:hint="default"/>
      </w:rPr>
    </w:lvl>
    <w:lvl w:ilvl="1">
      <w:start w:val="9"/>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08294B18"/>
    <w:multiLevelType w:val="hybridMultilevel"/>
    <w:tmpl w:val="4F7A85B8"/>
    <w:lvl w:ilvl="0" w:tplc="0F1C1088">
      <w:start w:val="1"/>
      <w:numFmt w:val="bullet"/>
      <w:lvlText w:val=""/>
      <w:lvlJc w:val="left"/>
      <w:pPr>
        <w:ind w:left="720" w:hanging="360"/>
      </w:pPr>
      <w:rPr>
        <w:rFonts w:ascii="Symbol" w:hAnsi="Symbol" w:hint="default"/>
      </w:rPr>
    </w:lvl>
    <w:lvl w:ilvl="1" w:tplc="934A286C">
      <w:start w:val="1"/>
      <w:numFmt w:val="bullet"/>
      <w:lvlText w:val="o"/>
      <w:lvlJc w:val="left"/>
      <w:pPr>
        <w:ind w:left="1440" w:hanging="360"/>
      </w:pPr>
      <w:rPr>
        <w:rFonts w:ascii="Courier New" w:hAnsi="Courier New" w:cs="Courier New" w:hint="default"/>
      </w:rPr>
    </w:lvl>
    <w:lvl w:ilvl="2" w:tplc="44D8A190" w:tentative="1">
      <w:start w:val="1"/>
      <w:numFmt w:val="bullet"/>
      <w:lvlText w:val=""/>
      <w:lvlJc w:val="left"/>
      <w:pPr>
        <w:ind w:left="2160" w:hanging="360"/>
      </w:pPr>
      <w:rPr>
        <w:rFonts w:ascii="Wingdings" w:hAnsi="Wingdings" w:hint="default"/>
      </w:rPr>
    </w:lvl>
    <w:lvl w:ilvl="3" w:tplc="9CBEC50A" w:tentative="1">
      <w:start w:val="1"/>
      <w:numFmt w:val="bullet"/>
      <w:lvlText w:val=""/>
      <w:lvlJc w:val="left"/>
      <w:pPr>
        <w:ind w:left="2880" w:hanging="360"/>
      </w:pPr>
      <w:rPr>
        <w:rFonts w:ascii="Symbol" w:hAnsi="Symbol" w:hint="default"/>
      </w:rPr>
    </w:lvl>
    <w:lvl w:ilvl="4" w:tplc="96163A58" w:tentative="1">
      <w:start w:val="1"/>
      <w:numFmt w:val="bullet"/>
      <w:lvlText w:val="o"/>
      <w:lvlJc w:val="left"/>
      <w:pPr>
        <w:ind w:left="3600" w:hanging="360"/>
      </w:pPr>
      <w:rPr>
        <w:rFonts w:ascii="Courier New" w:hAnsi="Courier New" w:cs="Courier New" w:hint="default"/>
      </w:rPr>
    </w:lvl>
    <w:lvl w:ilvl="5" w:tplc="8AB6F828" w:tentative="1">
      <w:start w:val="1"/>
      <w:numFmt w:val="bullet"/>
      <w:lvlText w:val=""/>
      <w:lvlJc w:val="left"/>
      <w:pPr>
        <w:ind w:left="4320" w:hanging="360"/>
      </w:pPr>
      <w:rPr>
        <w:rFonts w:ascii="Wingdings" w:hAnsi="Wingdings" w:hint="default"/>
      </w:rPr>
    </w:lvl>
    <w:lvl w:ilvl="6" w:tplc="98904EE0" w:tentative="1">
      <w:start w:val="1"/>
      <w:numFmt w:val="bullet"/>
      <w:lvlText w:val=""/>
      <w:lvlJc w:val="left"/>
      <w:pPr>
        <w:ind w:left="5040" w:hanging="360"/>
      </w:pPr>
      <w:rPr>
        <w:rFonts w:ascii="Symbol" w:hAnsi="Symbol" w:hint="default"/>
      </w:rPr>
    </w:lvl>
    <w:lvl w:ilvl="7" w:tplc="35FA00C2" w:tentative="1">
      <w:start w:val="1"/>
      <w:numFmt w:val="bullet"/>
      <w:lvlText w:val="o"/>
      <w:lvlJc w:val="left"/>
      <w:pPr>
        <w:ind w:left="5760" w:hanging="360"/>
      </w:pPr>
      <w:rPr>
        <w:rFonts w:ascii="Courier New" w:hAnsi="Courier New" w:cs="Courier New" w:hint="default"/>
      </w:rPr>
    </w:lvl>
    <w:lvl w:ilvl="8" w:tplc="760E50DE" w:tentative="1">
      <w:start w:val="1"/>
      <w:numFmt w:val="bullet"/>
      <w:lvlText w:val=""/>
      <w:lvlJc w:val="left"/>
      <w:pPr>
        <w:ind w:left="6480" w:hanging="360"/>
      </w:pPr>
      <w:rPr>
        <w:rFonts w:ascii="Wingdings" w:hAnsi="Wingdings" w:hint="default"/>
      </w:rPr>
    </w:lvl>
  </w:abstractNum>
  <w:abstractNum w:abstractNumId="24">
    <w:nsid w:val="085D0D0A"/>
    <w:multiLevelType w:val="multilevel"/>
    <w:tmpl w:val="38743124"/>
    <w:lvl w:ilvl="0">
      <w:start w:val="1"/>
      <w:numFmt w:val="decimal"/>
      <w:pStyle w:val="NormalNumbered"/>
      <w:lvlText w:val="%1."/>
      <w:lvlJc w:val="left"/>
      <w:pPr>
        <w:tabs>
          <w:tab w:val="num" w:pos="454"/>
        </w:tabs>
        <w:ind w:left="454" w:hanging="360"/>
      </w:pPr>
      <w:rPr>
        <w:rFonts w:hint="default"/>
      </w:rPr>
    </w:lvl>
    <w:lvl w:ilvl="1">
      <w:start w:val="1"/>
      <w:numFmt w:val="lowerLetter"/>
      <w:pStyle w:val="NormalUnderNumbered"/>
      <w:lvlText w:val="%1%2."/>
      <w:lvlJc w:val="left"/>
      <w:pPr>
        <w:tabs>
          <w:tab w:val="num" w:pos="886"/>
        </w:tabs>
        <w:ind w:left="886" w:hanging="432"/>
      </w:pPr>
      <w:rPr>
        <w:rFonts w:hint="default"/>
      </w:rPr>
    </w:lvl>
    <w:lvl w:ilvl="2">
      <w:start w:val="1"/>
      <w:numFmt w:val="decimal"/>
      <w:lvlText w:val="%1.%2.%3."/>
      <w:lvlJc w:val="left"/>
      <w:pPr>
        <w:tabs>
          <w:tab w:val="num" w:pos="1318"/>
        </w:tabs>
        <w:ind w:left="1318" w:hanging="504"/>
      </w:pPr>
      <w:rPr>
        <w:rFonts w:hint="default"/>
      </w:rPr>
    </w:lvl>
    <w:lvl w:ilvl="3">
      <w:start w:val="1"/>
      <w:numFmt w:val="decimal"/>
      <w:lvlText w:val="%1.%2.%3.%4."/>
      <w:lvlJc w:val="left"/>
      <w:pPr>
        <w:tabs>
          <w:tab w:val="num" w:pos="1822"/>
        </w:tabs>
        <w:ind w:left="1822" w:hanging="648"/>
      </w:pPr>
      <w:rPr>
        <w:rFonts w:hint="default"/>
      </w:rPr>
    </w:lvl>
    <w:lvl w:ilvl="4">
      <w:start w:val="1"/>
      <w:numFmt w:val="decimal"/>
      <w:lvlText w:val="%1.%2.%3.%4.%5."/>
      <w:lvlJc w:val="left"/>
      <w:pPr>
        <w:tabs>
          <w:tab w:val="num" w:pos="2326"/>
        </w:tabs>
        <w:ind w:left="2326" w:hanging="792"/>
      </w:pPr>
      <w:rPr>
        <w:rFonts w:hint="default"/>
      </w:rPr>
    </w:lvl>
    <w:lvl w:ilvl="5">
      <w:start w:val="1"/>
      <w:numFmt w:val="decimal"/>
      <w:lvlText w:val="%1.%2.%3.%4.%5.%6."/>
      <w:lvlJc w:val="left"/>
      <w:pPr>
        <w:tabs>
          <w:tab w:val="num" w:pos="2830"/>
        </w:tabs>
        <w:ind w:left="2830" w:hanging="936"/>
      </w:pPr>
      <w:rPr>
        <w:rFonts w:hint="default"/>
      </w:rPr>
    </w:lvl>
    <w:lvl w:ilvl="6">
      <w:start w:val="1"/>
      <w:numFmt w:val="decimal"/>
      <w:lvlText w:val="%1.%2.%3.%4.%5.%6.%7."/>
      <w:lvlJc w:val="left"/>
      <w:pPr>
        <w:tabs>
          <w:tab w:val="num" w:pos="3334"/>
        </w:tabs>
        <w:ind w:left="3334" w:hanging="1080"/>
      </w:pPr>
      <w:rPr>
        <w:rFonts w:hint="default"/>
      </w:rPr>
    </w:lvl>
    <w:lvl w:ilvl="7">
      <w:start w:val="1"/>
      <w:numFmt w:val="decimal"/>
      <w:lvlText w:val="%1.%2.%3.%4.%5.%6.%7.%8."/>
      <w:lvlJc w:val="left"/>
      <w:pPr>
        <w:tabs>
          <w:tab w:val="num" w:pos="3838"/>
        </w:tabs>
        <w:ind w:left="3838" w:hanging="1224"/>
      </w:pPr>
      <w:rPr>
        <w:rFonts w:hint="default"/>
      </w:rPr>
    </w:lvl>
    <w:lvl w:ilvl="8">
      <w:start w:val="1"/>
      <w:numFmt w:val="decimal"/>
      <w:lvlText w:val="%1.%2.%3.%4.%5.%6.%7.%8.%9."/>
      <w:lvlJc w:val="left"/>
      <w:pPr>
        <w:tabs>
          <w:tab w:val="num" w:pos="4414"/>
        </w:tabs>
        <w:ind w:left="4414" w:hanging="1440"/>
      </w:pPr>
      <w:rPr>
        <w:rFonts w:hint="default"/>
      </w:rPr>
    </w:lvl>
  </w:abstractNum>
  <w:abstractNum w:abstractNumId="25">
    <w:nsid w:val="0923243A"/>
    <w:multiLevelType w:val="multilevel"/>
    <w:tmpl w:val="EA58DF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56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B112AE3"/>
    <w:multiLevelType w:val="multilevel"/>
    <w:tmpl w:val="21FC25C8"/>
    <w:lvl w:ilvl="0">
      <w:start w:val="1"/>
      <w:numFmt w:val="bullet"/>
      <w:lvlText w:val=""/>
      <w:lvlJc w:val="left"/>
      <w:pPr>
        <w:ind w:left="360" w:hanging="360"/>
      </w:pPr>
      <w:rPr>
        <w:rFonts w:ascii="Symbol" w:hAnsi="Symbol" w:hint="default"/>
      </w:rPr>
    </w:lvl>
    <w:lvl w:ilvl="1">
      <w:start w:val="1"/>
      <w:numFmt w:val="decimal"/>
      <w:pStyle w:val="2"/>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0B752EE3"/>
    <w:multiLevelType w:val="hybridMultilevel"/>
    <w:tmpl w:val="0FF0A9EE"/>
    <w:lvl w:ilvl="0" w:tplc="19D2E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C2D3B13"/>
    <w:multiLevelType w:val="hybridMultilevel"/>
    <w:tmpl w:val="047A0C0E"/>
    <w:lvl w:ilvl="0" w:tplc="19D2E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83190B"/>
    <w:multiLevelType w:val="hybridMultilevel"/>
    <w:tmpl w:val="FA22B31C"/>
    <w:lvl w:ilvl="0" w:tplc="6BBC6ADE">
      <w:start w:val="1"/>
      <w:numFmt w:val="decimal"/>
      <w:pStyle w:val="a"/>
      <w:lvlText w:val="%1)"/>
      <w:lvlJc w:val="left"/>
      <w:pPr>
        <w:ind w:left="1800" w:hanging="360"/>
      </w:pPr>
    </w:lvl>
    <w:lvl w:ilvl="1" w:tplc="5FC2FF8A">
      <w:start w:val="1"/>
      <w:numFmt w:val="lowerLetter"/>
      <w:lvlText w:val="%2."/>
      <w:lvlJc w:val="left"/>
      <w:pPr>
        <w:ind w:left="2520" w:hanging="360"/>
      </w:pPr>
    </w:lvl>
    <w:lvl w:ilvl="2" w:tplc="1966AF62">
      <w:start w:val="1"/>
      <w:numFmt w:val="lowerRoman"/>
      <w:lvlText w:val="%3."/>
      <w:lvlJc w:val="right"/>
      <w:pPr>
        <w:ind w:left="3240" w:hanging="180"/>
      </w:pPr>
    </w:lvl>
    <w:lvl w:ilvl="3" w:tplc="CD6AD3DA" w:tentative="1">
      <w:start w:val="1"/>
      <w:numFmt w:val="decimal"/>
      <w:lvlText w:val="%4."/>
      <w:lvlJc w:val="left"/>
      <w:pPr>
        <w:ind w:left="3960" w:hanging="360"/>
      </w:pPr>
    </w:lvl>
    <w:lvl w:ilvl="4" w:tplc="D758D702" w:tentative="1">
      <w:start w:val="1"/>
      <w:numFmt w:val="lowerLetter"/>
      <w:lvlText w:val="%5."/>
      <w:lvlJc w:val="left"/>
      <w:pPr>
        <w:ind w:left="4680" w:hanging="360"/>
      </w:pPr>
    </w:lvl>
    <w:lvl w:ilvl="5" w:tplc="1F043990" w:tentative="1">
      <w:start w:val="1"/>
      <w:numFmt w:val="lowerRoman"/>
      <w:lvlText w:val="%6."/>
      <w:lvlJc w:val="right"/>
      <w:pPr>
        <w:ind w:left="5400" w:hanging="180"/>
      </w:pPr>
    </w:lvl>
    <w:lvl w:ilvl="6" w:tplc="C688C81E" w:tentative="1">
      <w:start w:val="1"/>
      <w:numFmt w:val="decimal"/>
      <w:lvlText w:val="%7."/>
      <w:lvlJc w:val="left"/>
      <w:pPr>
        <w:ind w:left="6120" w:hanging="360"/>
      </w:pPr>
    </w:lvl>
    <w:lvl w:ilvl="7" w:tplc="E38E5492" w:tentative="1">
      <w:start w:val="1"/>
      <w:numFmt w:val="lowerLetter"/>
      <w:lvlText w:val="%8."/>
      <w:lvlJc w:val="left"/>
      <w:pPr>
        <w:ind w:left="6840" w:hanging="360"/>
      </w:pPr>
    </w:lvl>
    <w:lvl w:ilvl="8" w:tplc="D5B64900" w:tentative="1">
      <w:start w:val="1"/>
      <w:numFmt w:val="lowerRoman"/>
      <w:lvlText w:val="%9."/>
      <w:lvlJc w:val="right"/>
      <w:pPr>
        <w:ind w:left="7560" w:hanging="180"/>
      </w:pPr>
    </w:lvl>
  </w:abstractNum>
  <w:abstractNum w:abstractNumId="30">
    <w:nsid w:val="0F270C08"/>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116E5029"/>
    <w:multiLevelType w:val="multilevel"/>
    <w:tmpl w:val="62A493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12F74E78"/>
    <w:multiLevelType w:val="hybridMultilevel"/>
    <w:tmpl w:val="520CFBE8"/>
    <w:lvl w:ilvl="0" w:tplc="B58E7E2A">
      <w:start w:val="1"/>
      <w:numFmt w:val="bullet"/>
      <w:pStyle w:val="20"/>
      <w:lvlText w:val="-"/>
      <w:lvlJc w:val="left"/>
      <w:pPr>
        <w:tabs>
          <w:tab w:val="num" w:pos="1701"/>
        </w:tabs>
        <w:ind w:left="1701" w:hanging="283"/>
      </w:pPr>
      <w:rPr>
        <w:rFonts w:ascii="Times New Roman" w:hAnsi="Times New Roman" w:cs="Times New Roman" w:hint="default"/>
        <w:color w:val="auto"/>
      </w:rPr>
    </w:lvl>
    <w:lvl w:ilvl="1" w:tplc="A3324816">
      <w:start w:val="1"/>
      <w:numFmt w:val="bullet"/>
      <w:lvlText w:val="-"/>
      <w:lvlJc w:val="left"/>
      <w:pPr>
        <w:tabs>
          <w:tab w:val="num" w:pos="1724"/>
        </w:tabs>
        <w:ind w:left="1724" w:hanging="360"/>
      </w:pPr>
      <w:rPr>
        <w:rFonts w:ascii="Times New Roman" w:hAnsi="Times New Roman" w:cs="Times New Roman" w:hint="default"/>
        <w:color w:val="auto"/>
      </w:rPr>
    </w:lvl>
    <w:lvl w:ilvl="2" w:tplc="F2F42788">
      <w:start w:val="1"/>
      <w:numFmt w:val="decimal"/>
      <w:lvlText w:val="%3."/>
      <w:lvlJc w:val="left"/>
      <w:pPr>
        <w:tabs>
          <w:tab w:val="num" w:pos="2160"/>
        </w:tabs>
        <w:ind w:left="2160" w:hanging="360"/>
      </w:pPr>
    </w:lvl>
    <w:lvl w:ilvl="3" w:tplc="ED546D12">
      <w:start w:val="1"/>
      <w:numFmt w:val="decimal"/>
      <w:lvlText w:val="%4."/>
      <w:lvlJc w:val="left"/>
      <w:pPr>
        <w:tabs>
          <w:tab w:val="num" w:pos="2880"/>
        </w:tabs>
        <w:ind w:left="2880" w:hanging="360"/>
      </w:pPr>
    </w:lvl>
    <w:lvl w:ilvl="4" w:tplc="EBEA1C52">
      <w:start w:val="1"/>
      <w:numFmt w:val="decimal"/>
      <w:lvlText w:val="%5."/>
      <w:lvlJc w:val="left"/>
      <w:pPr>
        <w:tabs>
          <w:tab w:val="num" w:pos="3600"/>
        </w:tabs>
        <w:ind w:left="3600" w:hanging="360"/>
      </w:pPr>
    </w:lvl>
    <w:lvl w:ilvl="5" w:tplc="E49A8B8E">
      <w:start w:val="1"/>
      <w:numFmt w:val="decimal"/>
      <w:lvlText w:val="%6."/>
      <w:lvlJc w:val="left"/>
      <w:pPr>
        <w:tabs>
          <w:tab w:val="num" w:pos="4320"/>
        </w:tabs>
        <w:ind w:left="4320" w:hanging="360"/>
      </w:pPr>
    </w:lvl>
    <w:lvl w:ilvl="6" w:tplc="54DCFD16">
      <w:start w:val="1"/>
      <w:numFmt w:val="decimal"/>
      <w:lvlText w:val="%7."/>
      <w:lvlJc w:val="left"/>
      <w:pPr>
        <w:tabs>
          <w:tab w:val="num" w:pos="5040"/>
        </w:tabs>
        <w:ind w:left="5040" w:hanging="360"/>
      </w:pPr>
    </w:lvl>
    <w:lvl w:ilvl="7" w:tplc="F8544080">
      <w:start w:val="1"/>
      <w:numFmt w:val="decimal"/>
      <w:lvlText w:val="%8."/>
      <w:lvlJc w:val="left"/>
      <w:pPr>
        <w:tabs>
          <w:tab w:val="num" w:pos="5760"/>
        </w:tabs>
        <w:ind w:left="5760" w:hanging="360"/>
      </w:pPr>
    </w:lvl>
    <w:lvl w:ilvl="8" w:tplc="B7FE3424">
      <w:start w:val="1"/>
      <w:numFmt w:val="decimal"/>
      <w:lvlText w:val="%9."/>
      <w:lvlJc w:val="left"/>
      <w:pPr>
        <w:tabs>
          <w:tab w:val="num" w:pos="6480"/>
        </w:tabs>
        <w:ind w:left="6480" w:hanging="360"/>
      </w:pPr>
    </w:lvl>
  </w:abstractNum>
  <w:abstractNum w:abstractNumId="33">
    <w:nsid w:val="155C3216"/>
    <w:multiLevelType w:val="multilevel"/>
    <w:tmpl w:val="5268F0A8"/>
    <w:lvl w:ilvl="0">
      <w:start w:val="4"/>
      <w:numFmt w:val="decimal"/>
      <w:lvlText w:val="%1."/>
      <w:lvlJc w:val="left"/>
      <w:pPr>
        <w:ind w:left="675" w:hanging="675"/>
      </w:pPr>
      <w:rPr>
        <w:rFonts w:hint="default"/>
      </w:rPr>
    </w:lvl>
    <w:lvl w:ilvl="1">
      <w:start w:val="8"/>
      <w:numFmt w:val="decimal"/>
      <w:lvlText w:val="%1.%2."/>
      <w:lvlJc w:val="left"/>
      <w:pPr>
        <w:ind w:left="1080" w:hanging="720"/>
      </w:pPr>
      <w:rPr>
        <w:rFonts w:hint="default"/>
      </w:rPr>
    </w:lvl>
    <w:lvl w:ilvl="2">
      <w:start w:val="7"/>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1843779E"/>
    <w:multiLevelType w:val="hybridMultilevel"/>
    <w:tmpl w:val="8E9ED7A4"/>
    <w:lvl w:ilvl="0" w:tplc="19D2E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4C1116"/>
    <w:multiLevelType w:val="hybridMultilevel"/>
    <w:tmpl w:val="90C436A0"/>
    <w:lvl w:ilvl="0" w:tplc="19D2E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C1352D"/>
    <w:multiLevelType w:val="multilevel"/>
    <w:tmpl w:val="C964B8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227E6AEC"/>
    <w:multiLevelType w:val="hybridMultilevel"/>
    <w:tmpl w:val="7DCED83E"/>
    <w:lvl w:ilvl="0" w:tplc="CCA2ECDA">
      <w:start w:val="1"/>
      <w:numFmt w:val="decimal"/>
      <w:lvlText w:val="%1."/>
      <w:lvlJc w:val="left"/>
      <w:pPr>
        <w:ind w:left="1131" w:hanging="70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23066602"/>
    <w:multiLevelType w:val="hybridMultilevel"/>
    <w:tmpl w:val="316AF62E"/>
    <w:lvl w:ilvl="0" w:tplc="75C6CC84">
      <w:start w:val="1"/>
      <w:numFmt w:val="decimal"/>
      <w:lvlText w:val="2.2.%1"/>
      <w:lvlJc w:val="left"/>
      <w:pPr>
        <w:ind w:left="1429" w:hanging="360"/>
      </w:pPr>
      <w:rPr>
        <w:rFonts w:hint="default"/>
      </w:rPr>
    </w:lvl>
    <w:lvl w:ilvl="1" w:tplc="5FC0BAC8" w:tentative="1">
      <w:start w:val="1"/>
      <w:numFmt w:val="lowerLetter"/>
      <w:lvlText w:val="%2."/>
      <w:lvlJc w:val="left"/>
      <w:pPr>
        <w:ind w:left="1440" w:hanging="360"/>
      </w:pPr>
    </w:lvl>
    <w:lvl w:ilvl="2" w:tplc="069AB5EC" w:tentative="1">
      <w:start w:val="1"/>
      <w:numFmt w:val="lowerRoman"/>
      <w:lvlText w:val="%3."/>
      <w:lvlJc w:val="right"/>
      <w:pPr>
        <w:ind w:left="2160" w:hanging="180"/>
      </w:pPr>
    </w:lvl>
    <w:lvl w:ilvl="3" w:tplc="93F4757A">
      <w:start w:val="1"/>
      <w:numFmt w:val="decimal"/>
      <w:lvlText w:val="%4."/>
      <w:lvlJc w:val="left"/>
      <w:pPr>
        <w:ind w:left="2880" w:hanging="360"/>
      </w:pPr>
    </w:lvl>
    <w:lvl w:ilvl="4" w:tplc="2788F22E" w:tentative="1">
      <w:start w:val="1"/>
      <w:numFmt w:val="lowerLetter"/>
      <w:lvlText w:val="%5."/>
      <w:lvlJc w:val="left"/>
      <w:pPr>
        <w:ind w:left="3600" w:hanging="360"/>
      </w:pPr>
    </w:lvl>
    <w:lvl w:ilvl="5" w:tplc="96FCC84A" w:tentative="1">
      <w:start w:val="1"/>
      <w:numFmt w:val="lowerRoman"/>
      <w:lvlText w:val="%6."/>
      <w:lvlJc w:val="right"/>
      <w:pPr>
        <w:ind w:left="4320" w:hanging="180"/>
      </w:pPr>
    </w:lvl>
    <w:lvl w:ilvl="6" w:tplc="32765C28" w:tentative="1">
      <w:start w:val="1"/>
      <w:numFmt w:val="decimal"/>
      <w:lvlText w:val="%7."/>
      <w:lvlJc w:val="left"/>
      <w:pPr>
        <w:ind w:left="5040" w:hanging="360"/>
      </w:pPr>
    </w:lvl>
    <w:lvl w:ilvl="7" w:tplc="F86A817E" w:tentative="1">
      <w:start w:val="1"/>
      <w:numFmt w:val="lowerLetter"/>
      <w:lvlText w:val="%8."/>
      <w:lvlJc w:val="left"/>
      <w:pPr>
        <w:ind w:left="5760" w:hanging="360"/>
      </w:pPr>
    </w:lvl>
    <w:lvl w:ilvl="8" w:tplc="5F1E843A" w:tentative="1">
      <w:start w:val="1"/>
      <w:numFmt w:val="lowerRoman"/>
      <w:lvlText w:val="%9."/>
      <w:lvlJc w:val="right"/>
      <w:pPr>
        <w:ind w:left="6480" w:hanging="180"/>
      </w:pPr>
    </w:lvl>
  </w:abstractNum>
  <w:abstractNum w:abstractNumId="39">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0">
    <w:nsid w:val="239E2415"/>
    <w:multiLevelType w:val="multilevel"/>
    <w:tmpl w:val="5BB0D518"/>
    <w:lvl w:ilvl="0">
      <w:start w:val="1"/>
      <w:numFmt w:val="decimal"/>
      <w:lvlText w:val="%1."/>
      <w:lvlJc w:val="left"/>
      <w:pPr>
        <w:ind w:left="1212" w:hanging="360"/>
      </w:pPr>
      <w:rPr>
        <w:rFonts w:hint="default"/>
      </w:rPr>
    </w:lvl>
    <w:lvl w:ilvl="1">
      <w:start w:val="15"/>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41">
    <w:nsid w:val="23E83361"/>
    <w:multiLevelType w:val="hybridMultilevel"/>
    <w:tmpl w:val="13B2F0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40508E9"/>
    <w:multiLevelType w:val="hybridMultilevel"/>
    <w:tmpl w:val="89FAB148"/>
    <w:lvl w:ilvl="0" w:tplc="216CB5B8">
      <w:start w:val="1"/>
      <w:numFmt w:val="bullet"/>
      <w:pStyle w:val="a0"/>
      <w:lvlText w:val="•"/>
      <w:lvlJc w:val="left"/>
      <w:pPr>
        <w:tabs>
          <w:tab w:val="num" w:pos="851"/>
        </w:tabs>
        <w:ind w:left="851" w:hanging="283"/>
      </w:pPr>
      <w:rPr>
        <w:rFonts w:ascii="Times New Roman" w:hAnsi="Times New Roman" w:cs="Times New Roman" w:hint="default"/>
        <w:color w:val="auto"/>
      </w:rPr>
    </w:lvl>
    <w:lvl w:ilvl="1" w:tplc="D11A8C0A">
      <w:start w:val="1"/>
      <w:numFmt w:val="bullet"/>
      <w:lvlText w:val="o"/>
      <w:lvlJc w:val="left"/>
      <w:pPr>
        <w:tabs>
          <w:tab w:val="num" w:pos="1724"/>
        </w:tabs>
        <w:ind w:left="1724" w:hanging="360"/>
      </w:pPr>
      <w:rPr>
        <w:rFonts w:ascii="Courier New" w:hAnsi="Courier New" w:cs="Courier New" w:hint="default"/>
      </w:rPr>
    </w:lvl>
    <w:lvl w:ilvl="2" w:tplc="EB10647C">
      <w:start w:val="1"/>
      <w:numFmt w:val="decimal"/>
      <w:lvlText w:val="%3."/>
      <w:lvlJc w:val="left"/>
      <w:pPr>
        <w:tabs>
          <w:tab w:val="num" w:pos="2160"/>
        </w:tabs>
        <w:ind w:left="2160" w:hanging="360"/>
      </w:pPr>
    </w:lvl>
    <w:lvl w:ilvl="3" w:tplc="5F047CE0">
      <w:start w:val="1"/>
      <w:numFmt w:val="decimal"/>
      <w:lvlText w:val="%4."/>
      <w:lvlJc w:val="left"/>
      <w:pPr>
        <w:tabs>
          <w:tab w:val="num" w:pos="2880"/>
        </w:tabs>
        <w:ind w:left="2880" w:hanging="360"/>
      </w:pPr>
    </w:lvl>
    <w:lvl w:ilvl="4" w:tplc="18746116">
      <w:start w:val="1"/>
      <w:numFmt w:val="decimal"/>
      <w:lvlText w:val="%5."/>
      <w:lvlJc w:val="left"/>
      <w:pPr>
        <w:tabs>
          <w:tab w:val="num" w:pos="3600"/>
        </w:tabs>
        <w:ind w:left="3600" w:hanging="360"/>
      </w:pPr>
    </w:lvl>
    <w:lvl w:ilvl="5" w:tplc="DF682FEE">
      <w:start w:val="1"/>
      <w:numFmt w:val="decimal"/>
      <w:lvlText w:val="%6."/>
      <w:lvlJc w:val="left"/>
      <w:pPr>
        <w:tabs>
          <w:tab w:val="num" w:pos="4320"/>
        </w:tabs>
        <w:ind w:left="4320" w:hanging="360"/>
      </w:pPr>
    </w:lvl>
    <w:lvl w:ilvl="6" w:tplc="17162036">
      <w:start w:val="1"/>
      <w:numFmt w:val="decimal"/>
      <w:lvlText w:val="%7."/>
      <w:lvlJc w:val="left"/>
      <w:pPr>
        <w:tabs>
          <w:tab w:val="num" w:pos="5040"/>
        </w:tabs>
        <w:ind w:left="5040" w:hanging="360"/>
      </w:pPr>
    </w:lvl>
    <w:lvl w:ilvl="7" w:tplc="14405232">
      <w:start w:val="1"/>
      <w:numFmt w:val="decimal"/>
      <w:lvlText w:val="%8."/>
      <w:lvlJc w:val="left"/>
      <w:pPr>
        <w:tabs>
          <w:tab w:val="num" w:pos="5760"/>
        </w:tabs>
        <w:ind w:left="5760" w:hanging="360"/>
      </w:pPr>
    </w:lvl>
    <w:lvl w:ilvl="8" w:tplc="BB44BDB4">
      <w:start w:val="1"/>
      <w:numFmt w:val="decimal"/>
      <w:lvlText w:val="%9."/>
      <w:lvlJc w:val="left"/>
      <w:pPr>
        <w:tabs>
          <w:tab w:val="num" w:pos="6480"/>
        </w:tabs>
        <w:ind w:left="6480" w:hanging="360"/>
      </w:pPr>
    </w:lvl>
  </w:abstractNum>
  <w:abstractNum w:abstractNumId="43">
    <w:nsid w:val="28E62D2D"/>
    <w:multiLevelType w:val="multilevel"/>
    <w:tmpl w:val="D7F0BBC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28FC7C1A"/>
    <w:multiLevelType w:val="multilevel"/>
    <w:tmpl w:val="1812EF9A"/>
    <w:styleLink w:val="a1"/>
    <w:lvl w:ilvl="0">
      <w:start w:val="1"/>
      <w:numFmt w:val="decimal"/>
      <w:lvlText w:val="%1"/>
      <w:lvlJc w:val="left"/>
      <w:pPr>
        <w:ind w:left="658" w:hanging="329"/>
      </w:pPr>
      <w:rPr>
        <w:rFonts w:hint="default"/>
      </w:rPr>
    </w:lvl>
    <w:lvl w:ilvl="1">
      <w:start w:val="1"/>
      <w:numFmt w:val="decimal"/>
      <w:lvlText w:val="%1.%2"/>
      <w:lvlJc w:val="left"/>
      <w:pPr>
        <w:ind w:left="658" w:hanging="329"/>
      </w:pPr>
      <w:rPr>
        <w:rFonts w:hint="default"/>
      </w:rPr>
    </w:lvl>
    <w:lvl w:ilvl="2">
      <w:start w:val="1"/>
      <w:numFmt w:val="decimal"/>
      <w:suff w:val="space"/>
      <w:lvlText w:val="%1.%2.%3"/>
      <w:lvlJc w:val="left"/>
      <w:pPr>
        <w:ind w:left="658" w:hanging="329"/>
      </w:pPr>
      <w:rPr>
        <w:rFonts w:hint="default"/>
      </w:rPr>
    </w:lvl>
    <w:lvl w:ilvl="3">
      <w:start w:val="1"/>
      <w:numFmt w:val="decimal"/>
      <w:suff w:val="space"/>
      <w:lvlText w:val="%1.%2.%3.%4"/>
      <w:lvlJc w:val="left"/>
      <w:pPr>
        <w:ind w:left="658" w:hanging="329"/>
      </w:pPr>
      <w:rPr>
        <w:rFonts w:hint="default"/>
      </w:rPr>
    </w:lvl>
    <w:lvl w:ilvl="4">
      <w:start w:val="1"/>
      <w:numFmt w:val="decimal"/>
      <w:suff w:val="space"/>
      <w:lvlText w:val="%1.%2.%3.%4.%5"/>
      <w:lvlJc w:val="left"/>
      <w:pPr>
        <w:ind w:left="658" w:hanging="329"/>
      </w:pPr>
      <w:rPr>
        <w:rFonts w:hint="default"/>
      </w:rPr>
    </w:lvl>
    <w:lvl w:ilvl="5">
      <w:start w:val="1"/>
      <w:numFmt w:val="decimal"/>
      <w:lvlText w:val="%1.%2.%3.%4.%5.%6"/>
      <w:lvlJc w:val="left"/>
      <w:pPr>
        <w:ind w:left="658" w:hanging="329"/>
      </w:pPr>
      <w:rPr>
        <w:rFonts w:hint="default"/>
      </w:rPr>
    </w:lvl>
    <w:lvl w:ilvl="6">
      <w:start w:val="1"/>
      <w:numFmt w:val="decimal"/>
      <w:lvlText w:val="%1.%2.%3.%4.%5.%6.%7"/>
      <w:lvlJc w:val="left"/>
      <w:pPr>
        <w:ind w:left="658" w:hanging="329"/>
      </w:pPr>
      <w:rPr>
        <w:rFonts w:hint="default"/>
      </w:rPr>
    </w:lvl>
    <w:lvl w:ilvl="7">
      <w:start w:val="1"/>
      <w:numFmt w:val="decimal"/>
      <w:lvlText w:val="%1.%2.%3.%4.%5.%6.%7.%8"/>
      <w:lvlJc w:val="left"/>
      <w:pPr>
        <w:ind w:left="658" w:hanging="329"/>
      </w:pPr>
      <w:rPr>
        <w:rFonts w:hint="default"/>
      </w:rPr>
    </w:lvl>
    <w:lvl w:ilvl="8">
      <w:start w:val="1"/>
      <w:numFmt w:val="decimal"/>
      <w:lvlText w:val="%1.%2.%3.%4.%5.%6.%7.%8.%9"/>
      <w:lvlJc w:val="left"/>
      <w:pPr>
        <w:ind w:left="658" w:hanging="329"/>
      </w:pPr>
      <w:rPr>
        <w:rFonts w:hint="default"/>
      </w:rPr>
    </w:lvl>
  </w:abstractNum>
  <w:abstractNum w:abstractNumId="45">
    <w:nsid w:val="2B2C0490"/>
    <w:multiLevelType w:val="hybridMultilevel"/>
    <w:tmpl w:val="B914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CC83DAA"/>
    <w:multiLevelType w:val="multilevel"/>
    <w:tmpl w:val="FA24CCF6"/>
    <w:lvl w:ilvl="0">
      <w:start w:val="1"/>
      <w:numFmt w:val="decimal"/>
      <w:lvlText w:val="%1."/>
      <w:lvlJc w:val="left"/>
      <w:pPr>
        <w:ind w:left="1065" w:hanging="705"/>
      </w:pPr>
      <w:rPr>
        <w:rFonts w:hint="default"/>
      </w:rPr>
    </w:lvl>
    <w:lvl w:ilvl="1">
      <w:start w:val="2"/>
      <w:numFmt w:val="decimal"/>
      <w:isLgl/>
      <w:lvlText w:val="%1.%2."/>
      <w:lvlJc w:val="left"/>
      <w:pPr>
        <w:ind w:left="928" w:hanging="360"/>
      </w:pPr>
      <w:rPr>
        <w:rFonts w:ascii="Times New Roman" w:eastAsia="Times New Roman" w:hAnsi="Times New Roman" w:hint="default"/>
      </w:rPr>
    </w:lvl>
    <w:lvl w:ilvl="2">
      <w:start w:val="1"/>
      <w:numFmt w:val="decimal"/>
      <w:isLgl/>
      <w:lvlText w:val="%1.%2.%3."/>
      <w:lvlJc w:val="left"/>
      <w:pPr>
        <w:ind w:left="1080" w:hanging="720"/>
      </w:pPr>
      <w:rPr>
        <w:rFonts w:ascii="Times New Roman" w:eastAsia="Times New Roman" w:hAnsi="Times New Roman" w:hint="default"/>
      </w:rPr>
    </w:lvl>
    <w:lvl w:ilvl="3">
      <w:start w:val="1"/>
      <w:numFmt w:val="decimal"/>
      <w:isLgl/>
      <w:lvlText w:val="%1.%2.%3.%4."/>
      <w:lvlJc w:val="left"/>
      <w:pPr>
        <w:ind w:left="1080" w:hanging="720"/>
      </w:pPr>
      <w:rPr>
        <w:rFonts w:ascii="Times New Roman" w:eastAsia="Times New Roman" w:hAnsi="Times New Roman" w:hint="default"/>
      </w:rPr>
    </w:lvl>
    <w:lvl w:ilvl="4">
      <w:start w:val="1"/>
      <w:numFmt w:val="decimal"/>
      <w:isLgl/>
      <w:lvlText w:val="%1.%2.%3.%4.%5."/>
      <w:lvlJc w:val="left"/>
      <w:pPr>
        <w:ind w:left="1440" w:hanging="1080"/>
      </w:pPr>
      <w:rPr>
        <w:rFonts w:ascii="Times New Roman" w:eastAsia="Times New Roman" w:hAnsi="Times New Roman" w:hint="default"/>
      </w:rPr>
    </w:lvl>
    <w:lvl w:ilvl="5">
      <w:start w:val="1"/>
      <w:numFmt w:val="decimal"/>
      <w:isLgl/>
      <w:lvlText w:val="%1.%2.%3.%4.%5.%6."/>
      <w:lvlJc w:val="left"/>
      <w:pPr>
        <w:ind w:left="1440" w:hanging="1080"/>
      </w:pPr>
      <w:rPr>
        <w:rFonts w:ascii="Times New Roman" w:eastAsia="Times New Roman" w:hAnsi="Times New Roman" w:hint="default"/>
      </w:rPr>
    </w:lvl>
    <w:lvl w:ilvl="6">
      <w:start w:val="1"/>
      <w:numFmt w:val="decimal"/>
      <w:isLgl/>
      <w:lvlText w:val="%1.%2.%3.%4.%5.%6.%7."/>
      <w:lvlJc w:val="left"/>
      <w:pPr>
        <w:ind w:left="1800" w:hanging="1440"/>
      </w:pPr>
      <w:rPr>
        <w:rFonts w:ascii="Times New Roman" w:eastAsia="Times New Roman" w:hAnsi="Times New Roman" w:hint="default"/>
      </w:rPr>
    </w:lvl>
    <w:lvl w:ilvl="7">
      <w:start w:val="1"/>
      <w:numFmt w:val="decimal"/>
      <w:isLgl/>
      <w:lvlText w:val="%1.%2.%3.%4.%5.%6.%7.%8."/>
      <w:lvlJc w:val="left"/>
      <w:pPr>
        <w:ind w:left="1800" w:hanging="1440"/>
      </w:pPr>
      <w:rPr>
        <w:rFonts w:ascii="Times New Roman" w:eastAsia="Times New Roman" w:hAnsi="Times New Roman" w:hint="default"/>
      </w:rPr>
    </w:lvl>
    <w:lvl w:ilvl="8">
      <w:start w:val="1"/>
      <w:numFmt w:val="decimal"/>
      <w:isLgl/>
      <w:lvlText w:val="%1.%2.%3.%4.%5.%6.%7.%8.%9."/>
      <w:lvlJc w:val="left"/>
      <w:pPr>
        <w:ind w:left="2160" w:hanging="1800"/>
      </w:pPr>
      <w:rPr>
        <w:rFonts w:ascii="Times New Roman" w:eastAsia="Times New Roman" w:hAnsi="Times New Roman" w:hint="default"/>
      </w:rPr>
    </w:lvl>
  </w:abstractNum>
  <w:abstractNum w:abstractNumId="47">
    <w:nsid w:val="31250C34"/>
    <w:multiLevelType w:val="multilevel"/>
    <w:tmpl w:val="6B7CF7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31E139AF"/>
    <w:multiLevelType w:val="multilevel"/>
    <w:tmpl w:val="F69C4446"/>
    <w:lvl w:ilvl="0">
      <w:start w:val="1"/>
      <w:numFmt w:val="bullet"/>
      <w:lvlText w:val="-"/>
      <w:lvlJc w:val="left"/>
      <w:pPr>
        <w:ind w:left="928" w:hanging="360"/>
      </w:pPr>
      <w:rPr>
        <w:rFonts w:ascii="Courier New" w:hAnsi="Courier New" w:hint="default"/>
      </w:rPr>
    </w:lvl>
    <w:lvl w:ilvl="1">
      <w:start w:val="1"/>
      <w:numFmt w:val="bullet"/>
      <w:lvlText w:val="-"/>
      <w:lvlJc w:val="left"/>
      <w:pPr>
        <w:ind w:left="120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9">
    <w:nsid w:val="33FF0A83"/>
    <w:multiLevelType w:val="multilevel"/>
    <w:tmpl w:val="6B7CF7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351F1A55"/>
    <w:multiLevelType w:val="multilevel"/>
    <w:tmpl w:val="2480883E"/>
    <w:lvl w:ilvl="0">
      <w:start w:val="1"/>
      <w:numFmt w:val="decimal"/>
      <w:lvlText w:val="%1."/>
      <w:lvlJc w:val="left"/>
      <w:pPr>
        <w:ind w:left="720" w:hanging="360"/>
      </w:pPr>
      <w:rPr>
        <w:rFonts w:hint="default"/>
      </w:rPr>
    </w:lvl>
    <w:lvl w:ilvl="1">
      <w:start w:val="7"/>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51">
    <w:nsid w:val="36632910"/>
    <w:multiLevelType w:val="multilevel"/>
    <w:tmpl w:val="D39809AC"/>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379347BF"/>
    <w:multiLevelType w:val="multilevel"/>
    <w:tmpl w:val="B95EEAD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F50263"/>
    <w:multiLevelType w:val="hybridMultilevel"/>
    <w:tmpl w:val="8C4832D2"/>
    <w:lvl w:ilvl="0" w:tplc="A32EC6FE">
      <w:start w:val="1"/>
      <w:numFmt w:val="bullet"/>
      <w:lvlText w:val=""/>
      <w:lvlJc w:val="left"/>
      <w:pPr>
        <w:ind w:left="720" w:hanging="360"/>
      </w:pPr>
      <w:rPr>
        <w:rFonts w:ascii="Symbol" w:hAnsi="Symbol" w:hint="default"/>
      </w:rPr>
    </w:lvl>
    <w:lvl w:ilvl="1" w:tplc="A4561804">
      <w:start w:val="1"/>
      <w:numFmt w:val="bullet"/>
      <w:lvlText w:val="o"/>
      <w:lvlJc w:val="left"/>
      <w:pPr>
        <w:ind w:left="1440" w:hanging="360"/>
      </w:pPr>
      <w:rPr>
        <w:rFonts w:ascii="Courier New" w:hAnsi="Courier New" w:cs="Courier New" w:hint="default"/>
      </w:rPr>
    </w:lvl>
    <w:lvl w:ilvl="2" w:tplc="8F2C0A12">
      <w:start w:val="1"/>
      <w:numFmt w:val="bullet"/>
      <w:lvlText w:val=""/>
      <w:lvlJc w:val="left"/>
      <w:pPr>
        <w:ind w:left="2160" w:hanging="360"/>
      </w:pPr>
      <w:rPr>
        <w:rFonts w:ascii="Wingdings" w:hAnsi="Wingdings" w:hint="default"/>
      </w:rPr>
    </w:lvl>
    <w:lvl w:ilvl="3" w:tplc="D764CB16" w:tentative="1">
      <w:start w:val="1"/>
      <w:numFmt w:val="bullet"/>
      <w:lvlText w:val=""/>
      <w:lvlJc w:val="left"/>
      <w:pPr>
        <w:ind w:left="2880" w:hanging="360"/>
      </w:pPr>
      <w:rPr>
        <w:rFonts w:ascii="Symbol" w:hAnsi="Symbol" w:hint="default"/>
      </w:rPr>
    </w:lvl>
    <w:lvl w:ilvl="4" w:tplc="9FB0BECC" w:tentative="1">
      <w:start w:val="1"/>
      <w:numFmt w:val="bullet"/>
      <w:lvlText w:val="o"/>
      <w:lvlJc w:val="left"/>
      <w:pPr>
        <w:ind w:left="3600" w:hanging="360"/>
      </w:pPr>
      <w:rPr>
        <w:rFonts w:ascii="Courier New" w:hAnsi="Courier New" w:cs="Courier New" w:hint="default"/>
      </w:rPr>
    </w:lvl>
    <w:lvl w:ilvl="5" w:tplc="2BFEFB8E" w:tentative="1">
      <w:start w:val="1"/>
      <w:numFmt w:val="bullet"/>
      <w:lvlText w:val=""/>
      <w:lvlJc w:val="left"/>
      <w:pPr>
        <w:ind w:left="4320" w:hanging="360"/>
      </w:pPr>
      <w:rPr>
        <w:rFonts w:ascii="Wingdings" w:hAnsi="Wingdings" w:hint="default"/>
      </w:rPr>
    </w:lvl>
    <w:lvl w:ilvl="6" w:tplc="0DD063B6" w:tentative="1">
      <w:start w:val="1"/>
      <w:numFmt w:val="bullet"/>
      <w:lvlText w:val=""/>
      <w:lvlJc w:val="left"/>
      <w:pPr>
        <w:ind w:left="5040" w:hanging="360"/>
      </w:pPr>
      <w:rPr>
        <w:rFonts w:ascii="Symbol" w:hAnsi="Symbol" w:hint="default"/>
      </w:rPr>
    </w:lvl>
    <w:lvl w:ilvl="7" w:tplc="CB2499C2" w:tentative="1">
      <w:start w:val="1"/>
      <w:numFmt w:val="bullet"/>
      <w:lvlText w:val="o"/>
      <w:lvlJc w:val="left"/>
      <w:pPr>
        <w:ind w:left="5760" w:hanging="360"/>
      </w:pPr>
      <w:rPr>
        <w:rFonts w:ascii="Courier New" w:hAnsi="Courier New" w:cs="Courier New" w:hint="default"/>
      </w:rPr>
    </w:lvl>
    <w:lvl w:ilvl="8" w:tplc="13C48F04" w:tentative="1">
      <w:start w:val="1"/>
      <w:numFmt w:val="bullet"/>
      <w:lvlText w:val=""/>
      <w:lvlJc w:val="left"/>
      <w:pPr>
        <w:ind w:left="6480" w:hanging="360"/>
      </w:pPr>
      <w:rPr>
        <w:rFonts w:ascii="Wingdings" w:hAnsi="Wingdings" w:hint="default"/>
      </w:rPr>
    </w:lvl>
  </w:abstractNum>
  <w:abstractNum w:abstractNumId="54">
    <w:nsid w:val="3DBE522F"/>
    <w:multiLevelType w:val="multilevel"/>
    <w:tmpl w:val="C964B8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407E6266"/>
    <w:multiLevelType w:val="multilevel"/>
    <w:tmpl w:val="C964B8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nsid w:val="41120D88"/>
    <w:multiLevelType w:val="hybridMultilevel"/>
    <w:tmpl w:val="F072FF38"/>
    <w:lvl w:ilvl="0" w:tplc="19D2E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23A5FAE"/>
    <w:multiLevelType w:val="hybridMultilevel"/>
    <w:tmpl w:val="64E646C0"/>
    <w:lvl w:ilvl="0" w:tplc="C504E2C4">
      <w:start w:val="1"/>
      <w:numFmt w:val="decimal"/>
      <w:lvlText w:val="2.9.%1."/>
      <w:lvlJc w:val="left"/>
      <w:pPr>
        <w:ind w:left="1429" w:hanging="360"/>
      </w:pPr>
      <w:rPr>
        <w:rFonts w:hint="default"/>
      </w:rPr>
    </w:lvl>
    <w:lvl w:ilvl="1" w:tplc="04190003">
      <w:start w:val="1"/>
      <w:numFmt w:val="decimal"/>
      <w:lvlText w:val="%2."/>
      <w:lvlJc w:val="left"/>
      <w:pPr>
        <w:ind w:left="1440" w:hanging="360"/>
      </w:pPr>
      <w:rPr>
        <w:rFonts w:hint="default"/>
      </w:r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8">
    <w:nsid w:val="43595D1C"/>
    <w:multiLevelType w:val="hybridMultilevel"/>
    <w:tmpl w:val="A6DE17CA"/>
    <w:lvl w:ilvl="0" w:tplc="F61E8C78">
      <w:start w:val="1"/>
      <w:numFmt w:val="bullet"/>
      <w:pStyle w:val="a2"/>
      <w:lvlText w:val=""/>
      <w:lvlJc w:val="left"/>
      <w:pPr>
        <w:ind w:left="720" w:hanging="360"/>
      </w:pPr>
      <w:rPr>
        <w:rFonts w:ascii="Symbol" w:hAnsi="Symbol" w:hint="default"/>
      </w:rPr>
    </w:lvl>
    <w:lvl w:ilvl="1" w:tplc="819CAD5E"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9">
    <w:nsid w:val="4591127D"/>
    <w:multiLevelType w:val="hybridMultilevel"/>
    <w:tmpl w:val="FCB2DB16"/>
    <w:lvl w:ilvl="0" w:tplc="3F46DD1C">
      <w:start w:val="1"/>
      <w:numFmt w:val="bullet"/>
      <w:pStyle w:val="NormalBulleted"/>
      <w:lvlText w:val=""/>
      <w:lvlJc w:val="left"/>
      <w:pPr>
        <w:ind w:left="720" w:hanging="360"/>
      </w:pPr>
      <w:rPr>
        <w:rFonts w:ascii="Symbol" w:hAnsi="Symbol" w:hint="default"/>
      </w:rPr>
    </w:lvl>
    <w:lvl w:ilvl="1" w:tplc="FF367480">
      <w:start w:val="1"/>
      <w:numFmt w:val="bullet"/>
      <w:lvlText w:val="o"/>
      <w:lvlJc w:val="left"/>
      <w:pPr>
        <w:ind w:left="1440" w:hanging="360"/>
      </w:pPr>
      <w:rPr>
        <w:rFonts w:ascii="Courier New" w:hAnsi="Courier New" w:cs="Courier New" w:hint="default"/>
      </w:rPr>
    </w:lvl>
    <w:lvl w:ilvl="2" w:tplc="E814E6F2">
      <w:start w:val="1"/>
      <w:numFmt w:val="bullet"/>
      <w:lvlText w:val=""/>
      <w:lvlJc w:val="left"/>
      <w:pPr>
        <w:ind w:left="2160" w:hanging="360"/>
      </w:pPr>
      <w:rPr>
        <w:rFonts w:ascii="Wingdings" w:hAnsi="Wingdings" w:hint="default"/>
      </w:rPr>
    </w:lvl>
    <w:lvl w:ilvl="3" w:tplc="6F801C14" w:tentative="1">
      <w:start w:val="1"/>
      <w:numFmt w:val="bullet"/>
      <w:lvlText w:val=""/>
      <w:lvlJc w:val="left"/>
      <w:pPr>
        <w:ind w:left="2880" w:hanging="360"/>
      </w:pPr>
      <w:rPr>
        <w:rFonts w:ascii="Symbol" w:hAnsi="Symbol" w:hint="default"/>
      </w:rPr>
    </w:lvl>
    <w:lvl w:ilvl="4" w:tplc="A030BB3C" w:tentative="1">
      <w:start w:val="1"/>
      <w:numFmt w:val="bullet"/>
      <w:lvlText w:val="o"/>
      <w:lvlJc w:val="left"/>
      <w:pPr>
        <w:ind w:left="3600" w:hanging="360"/>
      </w:pPr>
      <w:rPr>
        <w:rFonts w:ascii="Courier New" w:hAnsi="Courier New" w:cs="Courier New" w:hint="default"/>
      </w:rPr>
    </w:lvl>
    <w:lvl w:ilvl="5" w:tplc="63D8B138" w:tentative="1">
      <w:start w:val="1"/>
      <w:numFmt w:val="bullet"/>
      <w:lvlText w:val=""/>
      <w:lvlJc w:val="left"/>
      <w:pPr>
        <w:ind w:left="4320" w:hanging="360"/>
      </w:pPr>
      <w:rPr>
        <w:rFonts w:ascii="Wingdings" w:hAnsi="Wingdings" w:hint="default"/>
      </w:rPr>
    </w:lvl>
    <w:lvl w:ilvl="6" w:tplc="560EB79E" w:tentative="1">
      <w:start w:val="1"/>
      <w:numFmt w:val="bullet"/>
      <w:lvlText w:val=""/>
      <w:lvlJc w:val="left"/>
      <w:pPr>
        <w:ind w:left="5040" w:hanging="360"/>
      </w:pPr>
      <w:rPr>
        <w:rFonts w:ascii="Symbol" w:hAnsi="Symbol" w:hint="default"/>
      </w:rPr>
    </w:lvl>
    <w:lvl w:ilvl="7" w:tplc="DC6E1C98" w:tentative="1">
      <w:start w:val="1"/>
      <w:numFmt w:val="bullet"/>
      <w:lvlText w:val="o"/>
      <w:lvlJc w:val="left"/>
      <w:pPr>
        <w:ind w:left="5760" w:hanging="360"/>
      </w:pPr>
      <w:rPr>
        <w:rFonts w:ascii="Courier New" w:hAnsi="Courier New" w:cs="Courier New" w:hint="default"/>
      </w:rPr>
    </w:lvl>
    <w:lvl w:ilvl="8" w:tplc="68748482" w:tentative="1">
      <w:start w:val="1"/>
      <w:numFmt w:val="bullet"/>
      <w:lvlText w:val=""/>
      <w:lvlJc w:val="left"/>
      <w:pPr>
        <w:ind w:left="6480" w:hanging="360"/>
      </w:pPr>
      <w:rPr>
        <w:rFonts w:ascii="Wingdings" w:hAnsi="Wingdings" w:hint="default"/>
      </w:rPr>
    </w:lvl>
  </w:abstractNum>
  <w:abstractNum w:abstractNumId="60">
    <w:nsid w:val="45D5443E"/>
    <w:multiLevelType w:val="hybridMultilevel"/>
    <w:tmpl w:val="6096B4D4"/>
    <w:lvl w:ilvl="0" w:tplc="396E7B04">
      <w:start w:val="1"/>
      <w:numFmt w:val="bullet"/>
      <w:lvlText w:val=""/>
      <w:lvlJc w:val="left"/>
      <w:pPr>
        <w:ind w:left="720" w:hanging="360"/>
      </w:pPr>
      <w:rPr>
        <w:rFonts w:ascii="Symbol" w:hAnsi="Symbol" w:hint="default"/>
      </w:rPr>
    </w:lvl>
    <w:lvl w:ilvl="1" w:tplc="B0BE1566">
      <w:start w:val="1"/>
      <w:numFmt w:val="bullet"/>
      <w:lvlText w:val=""/>
      <w:lvlJc w:val="left"/>
      <w:pPr>
        <w:ind w:left="1440" w:hanging="360"/>
      </w:pPr>
      <w:rPr>
        <w:rFonts w:ascii="Symbol" w:hAnsi="Symbol" w:hint="default"/>
      </w:rPr>
    </w:lvl>
    <w:lvl w:ilvl="2" w:tplc="6F6C0406" w:tentative="1">
      <w:start w:val="1"/>
      <w:numFmt w:val="bullet"/>
      <w:lvlText w:val=""/>
      <w:lvlJc w:val="left"/>
      <w:pPr>
        <w:ind w:left="2160" w:hanging="360"/>
      </w:pPr>
      <w:rPr>
        <w:rFonts w:ascii="Wingdings" w:hAnsi="Wingdings" w:hint="default"/>
      </w:rPr>
    </w:lvl>
    <w:lvl w:ilvl="3" w:tplc="BD4A3B9E" w:tentative="1">
      <w:start w:val="1"/>
      <w:numFmt w:val="bullet"/>
      <w:lvlText w:val=""/>
      <w:lvlJc w:val="left"/>
      <w:pPr>
        <w:ind w:left="2880" w:hanging="360"/>
      </w:pPr>
      <w:rPr>
        <w:rFonts w:ascii="Symbol" w:hAnsi="Symbol" w:hint="default"/>
      </w:rPr>
    </w:lvl>
    <w:lvl w:ilvl="4" w:tplc="9C54B1D0" w:tentative="1">
      <w:start w:val="1"/>
      <w:numFmt w:val="bullet"/>
      <w:lvlText w:val="o"/>
      <w:lvlJc w:val="left"/>
      <w:pPr>
        <w:ind w:left="3600" w:hanging="360"/>
      </w:pPr>
      <w:rPr>
        <w:rFonts w:ascii="Courier New" w:hAnsi="Courier New" w:cs="Courier New" w:hint="default"/>
      </w:rPr>
    </w:lvl>
    <w:lvl w:ilvl="5" w:tplc="1BA27436" w:tentative="1">
      <w:start w:val="1"/>
      <w:numFmt w:val="bullet"/>
      <w:lvlText w:val=""/>
      <w:lvlJc w:val="left"/>
      <w:pPr>
        <w:ind w:left="4320" w:hanging="360"/>
      </w:pPr>
      <w:rPr>
        <w:rFonts w:ascii="Wingdings" w:hAnsi="Wingdings" w:hint="default"/>
      </w:rPr>
    </w:lvl>
    <w:lvl w:ilvl="6" w:tplc="C050396E" w:tentative="1">
      <w:start w:val="1"/>
      <w:numFmt w:val="bullet"/>
      <w:lvlText w:val=""/>
      <w:lvlJc w:val="left"/>
      <w:pPr>
        <w:ind w:left="5040" w:hanging="360"/>
      </w:pPr>
      <w:rPr>
        <w:rFonts w:ascii="Symbol" w:hAnsi="Symbol" w:hint="default"/>
      </w:rPr>
    </w:lvl>
    <w:lvl w:ilvl="7" w:tplc="A2123A34" w:tentative="1">
      <w:start w:val="1"/>
      <w:numFmt w:val="bullet"/>
      <w:lvlText w:val="o"/>
      <w:lvlJc w:val="left"/>
      <w:pPr>
        <w:ind w:left="5760" w:hanging="360"/>
      </w:pPr>
      <w:rPr>
        <w:rFonts w:ascii="Courier New" w:hAnsi="Courier New" w:cs="Courier New" w:hint="default"/>
      </w:rPr>
    </w:lvl>
    <w:lvl w:ilvl="8" w:tplc="37DC6490" w:tentative="1">
      <w:start w:val="1"/>
      <w:numFmt w:val="bullet"/>
      <w:lvlText w:val=""/>
      <w:lvlJc w:val="left"/>
      <w:pPr>
        <w:ind w:left="6480" w:hanging="360"/>
      </w:pPr>
      <w:rPr>
        <w:rFonts w:ascii="Wingdings" w:hAnsi="Wingdings" w:hint="default"/>
      </w:rPr>
    </w:lvl>
  </w:abstractNum>
  <w:abstractNum w:abstractNumId="6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1"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67E2383"/>
    <w:multiLevelType w:val="hybridMultilevel"/>
    <w:tmpl w:val="C7E40846"/>
    <w:lvl w:ilvl="0" w:tplc="08EA3F98">
      <w:start w:val="1"/>
      <w:numFmt w:val="decimal"/>
      <w:lvlText w:val="%1."/>
      <w:lvlJc w:val="left"/>
      <w:pPr>
        <w:ind w:left="720" w:hanging="360"/>
      </w:pPr>
      <w:rPr>
        <w:rFonts w:hint="default"/>
      </w:rPr>
    </w:lvl>
    <w:lvl w:ilvl="1" w:tplc="05306CF6" w:tentative="1">
      <w:start w:val="1"/>
      <w:numFmt w:val="lowerLetter"/>
      <w:lvlText w:val="%2."/>
      <w:lvlJc w:val="left"/>
      <w:pPr>
        <w:ind w:left="1440" w:hanging="360"/>
      </w:pPr>
    </w:lvl>
    <w:lvl w:ilvl="2" w:tplc="8FA66892" w:tentative="1">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63">
    <w:nsid w:val="46A32EF8"/>
    <w:multiLevelType w:val="hybridMultilevel"/>
    <w:tmpl w:val="34AC0028"/>
    <w:lvl w:ilvl="0" w:tplc="0419000F">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2B062A"/>
    <w:multiLevelType w:val="hybridMultilevel"/>
    <w:tmpl w:val="C7E40846"/>
    <w:lvl w:ilvl="0" w:tplc="08EA3F98">
      <w:start w:val="1"/>
      <w:numFmt w:val="decimal"/>
      <w:lvlText w:val="%1."/>
      <w:lvlJc w:val="left"/>
      <w:pPr>
        <w:ind w:left="720" w:hanging="360"/>
      </w:pPr>
      <w:rPr>
        <w:rFonts w:hint="default"/>
      </w:rPr>
    </w:lvl>
    <w:lvl w:ilvl="1" w:tplc="05306CF6" w:tentative="1">
      <w:start w:val="1"/>
      <w:numFmt w:val="lowerLetter"/>
      <w:lvlText w:val="%2."/>
      <w:lvlJc w:val="left"/>
      <w:pPr>
        <w:ind w:left="1440" w:hanging="360"/>
      </w:pPr>
    </w:lvl>
    <w:lvl w:ilvl="2" w:tplc="8FA66892" w:tentative="1">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65">
    <w:nsid w:val="486F0A63"/>
    <w:multiLevelType w:val="multilevel"/>
    <w:tmpl w:val="53320E60"/>
    <w:lvl w:ilvl="0">
      <w:start w:val="1"/>
      <w:numFmt w:val="decimal"/>
      <w:lvlText w:val="%1."/>
      <w:lvlJc w:val="left"/>
      <w:pPr>
        <w:ind w:left="1381" w:firstLine="2402"/>
      </w:pPr>
    </w:lvl>
    <w:lvl w:ilvl="1">
      <w:start w:val="1"/>
      <w:numFmt w:val="lowerLetter"/>
      <w:lvlText w:val="%2."/>
      <w:lvlJc w:val="left"/>
      <w:pPr>
        <w:ind w:left="2007" w:firstLine="3654"/>
      </w:pPr>
    </w:lvl>
    <w:lvl w:ilvl="2">
      <w:start w:val="1"/>
      <w:numFmt w:val="lowerRoman"/>
      <w:lvlText w:val="%3."/>
      <w:lvlJc w:val="right"/>
      <w:pPr>
        <w:ind w:left="2727" w:firstLine="5454"/>
      </w:pPr>
    </w:lvl>
    <w:lvl w:ilvl="3">
      <w:start w:val="1"/>
      <w:numFmt w:val="decimal"/>
      <w:lvlText w:val="%4."/>
      <w:lvlJc w:val="left"/>
      <w:pPr>
        <w:ind w:left="3447" w:firstLine="6534"/>
      </w:pPr>
    </w:lvl>
    <w:lvl w:ilvl="4">
      <w:start w:val="1"/>
      <w:numFmt w:val="lowerLetter"/>
      <w:lvlText w:val="%5."/>
      <w:lvlJc w:val="left"/>
      <w:pPr>
        <w:ind w:left="4167" w:firstLine="7974"/>
      </w:pPr>
    </w:lvl>
    <w:lvl w:ilvl="5">
      <w:start w:val="1"/>
      <w:numFmt w:val="lowerRoman"/>
      <w:lvlText w:val="%6."/>
      <w:lvlJc w:val="right"/>
      <w:pPr>
        <w:ind w:left="4887" w:firstLine="9774"/>
      </w:pPr>
    </w:lvl>
    <w:lvl w:ilvl="6">
      <w:start w:val="1"/>
      <w:numFmt w:val="decimal"/>
      <w:lvlText w:val="%7."/>
      <w:lvlJc w:val="left"/>
      <w:pPr>
        <w:ind w:left="5607" w:firstLine="10854"/>
      </w:pPr>
    </w:lvl>
    <w:lvl w:ilvl="7">
      <w:start w:val="1"/>
      <w:numFmt w:val="lowerLetter"/>
      <w:lvlText w:val="%8."/>
      <w:lvlJc w:val="left"/>
      <w:pPr>
        <w:ind w:left="6327" w:firstLine="12294"/>
      </w:pPr>
    </w:lvl>
    <w:lvl w:ilvl="8">
      <w:start w:val="1"/>
      <w:numFmt w:val="lowerRoman"/>
      <w:lvlText w:val="%9."/>
      <w:lvlJc w:val="right"/>
      <w:pPr>
        <w:ind w:left="7047" w:firstLine="14094"/>
      </w:pPr>
    </w:lvl>
  </w:abstractNum>
  <w:abstractNum w:abstractNumId="66">
    <w:nsid w:val="4D7074F8"/>
    <w:multiLevelType w:val="multilevel"/>
    <w:tmpl w:val="64CEC65E"/>
    <w:lvl w:ilvl="0">
      <w:start w:val="1"/>
      <w:numFmt w:val="decimal"/>
      <w:lvlText w:val="%1)"/>
      <w:lvlJc w:val="left"/>
      <w:pPr>
        <w:ind w:left="4329" w:firstLine="3969"/>
      </w:pPr>
      <w:rPr>
        <w:color w:val="000000"/>
      </w:rPr>
    </w:lvl>
    <w:lvl w:ilvl="1">
      <w:start w:val="1"/>
      <w:numFmt w:val="lowerLetter"/>
      <w:lvlText w:val="%2."/>
      <w:lvlJc w:val="left"/>
      <w:pPr>
        <w:ind w:left="1785" w:firstLine="1425"/>
      </w:pPr>
    </w:lvl>
    <w:lvl w:ilvl="2">
      <w:start w:val="1"/>
      <w:numFmt w:val="lowerRoman"/>
      <w:lvlText w:val="%3."/>
      <w:lvlJc w:val="right"/>
      <w:pPr>
        <w:ind w:left="2505" w:firstLine="2325"/>
      </w:pPr>
    </w:lvl>
    <w:lvl w:ilvl="3">
      <w:start w:val="1"/>
      <w:numFmt w:val="decimal"/>
      <w:lvlText w:val="%4."/>
      <w:lvlJc w:val="left"/>
      <w:pPr>
        <w:ind w:left="3225" w:firstLine="2865"/>
      </w:pPr>
    </w:lvl>
    <w:lvl w:ilvl="4">
      <w:start w:val="1"/>
      <w:numFmt w:val="lowerLetter"/>
      <w:lvlText w:val="%5."/>
      <w:lvlJc w:val="left"/>
      <w:pPr>
        <w:ind w:left="3945" w:firstLine="3585"/>
      </w:pPr>
    </w:lvl>
    <w:lvl w:ilvl="5">
      <w:start w:val="1"/>
      <w:numFmt w:val="lowerRoman"/>
      <w:lvlText w:val="%6."/>
      <w:lvlJc w:val="right"/>
      <w:pPr>
        <w:ind w:left="4665" w:firstLine="4485"/>
      </w:pPr>
    </w:lvl>
    <w:lvl w:ilvl="6">
      <w:start w:val="1"/>
      <w:numFmt w:val="decimal"/>
      <w:lvlText w:val="%7."/>
      <w:lvlJc w:val="left"/>
      <w:pPr>
        <w:ind w:left="5385" w:firstLine="5025"/>
      </w:pPr>
    </w:lvl>
    <w:lvl w:ilvl="7">
      <w:start w:val="1"/>
      <w:numFmt w:val="lowerLetter"/>
      <w:lvlText w:val="%8."/>
      <w:lvlJc w:val="left"/>
      <w:pPr>
        <w:ind w:left="6105" w:firstLine="5745"/>
      </w:pPr>
    </w:lvl>
    <w:lvl w:ilvl="8">
      <w:start w:val="1"/>
      <w:numFmt w:val="lowerRoman"/>
      <w:lvlText w:val="%9."/>
      <w:lvlJc w:val="right"/>
      <w:pPr>
        <w:ind w:left="6825" w:firstLine="6645"/>
      </w:pPr>
    </w:lvl>
  </w:abstractNum>
  <w:abstractNum w:abstractNumId="67">
    <w:nsid w:val="4E1537BA"/>
    <w:multiLevelType w:val="hybridMultilevel"/>
    <w:tmpl w:val="89503530"/>
    <w:lvl w:ilvl="0" w:tplc="3190BD9C">
      <w:start w:val="1"/>
      <w:numFmt w:val="decimal"/>
      <w:lvlText w:val="5.%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5.%4."/>
      <w:lvlJc w:val="left"/>
      <w:pPr>
        <w:ind w:left="3164" w:hanging="360"/>
      </w:pPr>
      <w:rPr>
        <w:rFonts w:hint="default"/>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8">
    <w:nsid w:val="538F6698"/>
    <w:multiLevelType w:val="multilevel"/>
    <w:tmpl w:val="FA24CCF6"/>
    <w:lvl w:ilvl="0">
      <w:start w:val="1"/>
      <w:numFmt w:val="decimal"/>
      <w:lvlText w:val="%1."/>
      <w:lvlJc w:val="left"/>
      <w:pPr>
        <w:ind w:left="1065" w:hanging="705"/>
      </w:pPr>
      <w:rPr>
        <w:rFonts w:hint="default"/>
      </w:rPr>
    </w:lvl>
    <w:lvl w:ilvl="1">
      <w:start w:val="2"/>
      <w:numFmt w:val="decimal"/>
      <w:isLgl/>
      <w:lvlText w:val="%1.%2."/>
      <w:lvlJc w:val="left"/>
      <w:pPr>
        <w:ind w:left="928" w:hanging="360"/>
      </w:pPr>
      <w:rPr>
        <w:rFonts w:ascii="Times New Roman" w:eastAsia="Times New Roman" w:hAnsi="Times New Roman" w:hint="default"/>
      </w:rPr>
    </w:lvl>
    <w:lvl w:ilvl="2">
      <w:start w:val="1"/>
      <w:numFmt w:val="decimal"/>
      <w:isLgl/>
      <w:lvlText w:val="%1.%2.%3."/>
      <w:lvlJc w:val="left"/>
      <w:pPr>
        <w:ind w:left="1080" w:hanging="720"/>
      </w:pPr>
      <w:rPr>
        <w:rFonts w:ascii="Times New Roman" w:eastAsia="Times New Roman" w:hAnsi="Times New Roman" w:hint="default"/>
      </w:rPr>
    </w:lvl>
    <w:lvl w:ilvl="3">
      <w:start w:val="1"/>
      <w:numFmt w:val="decimal"/>
      <w:isLgl/>
      <w:lvlText w:val="%1.%2.%3.%4."/>
      <w:lvlJc w:val="left"/>
      <w:pPr>
        <w:ind w:left="1080" w:hanging="720"/>
      </w:pPr>
      <w:rPr>
        <w:rFonts w:ascii="Times New Roman" w:eastAsia="Times New Roman" w:hAnsi="Times New Roman" w:hint="default"/>
      </w:rPr>
    </w:lvl>
    <w:lvl w:ilvl="4">
      <w:start w:val="1"/>
      <w:numFmt w:val="decimal"/>
      <w:isLgl/>
      <w:lvlText w:val="%1.%2.%3.%4.%5."/>
      <w:lvlJc w:val="left"/>
      <w:pPr>
        <w:ind w:left="1440" w:hanging="1080"/>
      </w:pPr>
      <w:rPr>
        <w:rFonts w:ascii="Times New Roman" w:eastAsia="Times New Roman" w:hAnsi="Times New Roman" w:hint="default"/>
      </w:rPr>
    </w:lvl>
    <w:lvl w:ilvl="5">
      <w:start w:val="1"/>
      <w:numFmt w:val="decimal"/>
      <w:isLgl/>
      <w:lvlText w:val="%1.%2.%3.%4.%5.%6."/>
      <w:lvlJc w:val="left"/>
      <w:pPr>
        <w:ind w:left="1440" w:hanging="1080"/>
      </w:pPr>
      <w:rPr>
        <w:rFonts w:ascii="Times New Roman" w:eastAsia="Times New Roman" w:hAnsi="Times New Roman" w:hint="default"/>
      </w:rPr>
    </w:lvl>
    <w:lvl w:ilvl="6">
      <w:start w:val="1"/>
      <w:numFmt w:val="decimal"/>
      <w:isLgl/>
      <w:lvlText w:val="%1.%2.%3.%4.%5.%6.%7."/>
      <w:lvlJc w:val="left"/>
      <w:pPr>
        <w:ind w:left="1800" w:hanging="1440"/>
      </w:pPr>
      <w:rPr>
        <w:rFonts w:ascii="Times New Roman" w:eastAsia="Times New Roman" w:hAnsi="Times New Roman" w:hint="default"/>
      </w:rPr>
    </w:lvl>
    <w:lvl w:ilvl="7">
      <w:start w:val="1"/>
      <w:numFmt w:val="decimal"/>
      <w:isLgl/>
      <w:lvlText w:val="%1.%2.%3.%4.%5.%6.%7.%8."/>
      <w:lvlJc w:val="left"/>
      <w:pPr>
        <w:ind w:left="1800" w:hanging="1440"/>
      </w:pPr>
      <w:rPr>
        <w:rFonts w:ascii="Times New Roman" w:eastAsia="Times New Roman" w:hAnsi="Times New Roman" w:hint="default"/>
      </w:rPr>
    </w:lvl>
    <w:lvl w:ilvl="8">
      <w:start w:val="1"/>
      <w:numFmt w:val="decimal"/>
      <w:isLgl/>
      <w:lvlText w:val="%1.%2.%3.%4.%5.%6.%7.%8.%9."/>
      <w:lvlJc w:val="left"/>
      <w:pPr>
        <w:ind w:left="2160" w:hanging="1800"/>
      </w:pPr>
      <w:rPr>
        <w:rFonts w:ascii="Times New Roman" w:eastAsia="Times New Roman" w:hAnsi="Times New Roman" w:hint="default"/>
      </w:rPr>
    </w:lvl>
  </w:abstractNum>
  <w:abstractNum w:abstractNumId="69">
    <w:nsid w:val="54A63554"/>
    <w:multiLevelType w:val="hybridMultilevel"/>
    <w:tmpl w:val="3AC60F92"/>
    <w:lvl w:ilvl="0" w:tplc="19D2E6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4CA062D"/>
    <w:multiLevelType w:val="hybridMultilevel"/>
    <w:tmpl w:val="0D6C5ED0"/>
    <w:lvl w:ilvl="0" w:tplc="04190001">
      <w:start w:val="1"/>
      <w:numFmt w:val="decimal"/>
      <w:lvlText w:val="2.1.%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71">
    <w:nsid w:val="58E462C9"/>
    <w:multiLevelType w:val="hybridMultilevel"/>
    <w:tmpl w:val="EC809CFA"/>
    <w:lvl w:ilvl="0" w:tplc="ABD833C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2">
    <w:nsid w:val="599A32FC"/>
    <w:multiLevelType w:val="hybridMultilevel"/>
    <w:tmpl w:val="A3104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B982B5B"/>
    <w:multiLevelType w:val="hybridMultilevel"/>
    <w:tmpl w:val="16AE7F82"/>
    <w:lvl w:ilvl="0" w:tplc="19D2E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BF21140"/>
    <w:multiLevelType w:val="multilevel"/>
    <w:tmpl w:val="1200C58C"/>
    <w:lvl w:ilvl="0">
      <w:start w:val="1"/>
      <w:numFmt w:val="decimal"/>
      <w:lvlText w:val="%1."/>
      <w:lvlJc w:val="left"/>
      <w:pPr>
        <w:ind w:left="675" w:firstLine="0"/>
      </w:pPr>
      <w:rPr>
        <w:sz w:val="28"/>
        <w:szCs w:val="28"/>
      </w:rPr>
    </w:lvl>
    <w:lvl w:ilvl="1">
      <w:start w:val="8"/>
      <w:numFmt w:val="decimal"/>
      <w:lvlText w:val="%1.%2."/>
      <w:lvlJc w:val="left"/>
      <w:pPr>
        <w:ind w:left="675" w:firstLine="0"/>
      </w:pPr>
      <w:rPr>
        <w:sz w:val="28"/>
        <w:szCs w:val="28"/>
      </w:rPr>
    </w:lvl>
    <w:lvl w:ilvl="2">
      <w:start w:val="2"/>
      <w:numFmt w:val="decimal"/>
      <w:lvlText w:val="1.%3"/>
      <w:lvlJc w:val="left"/>
      <w:pPr>
        <w:ind w:left="1428" w:firstLine="708"/>
      </w:pPr>
      <w:rPr>
        <w:sz w:val="28"/>
        <w:szCs w:val="28"/>
      </w:rPr>
    </w:lvl>
    <w:lvl w:ilvl="3">
      <w:start w:val="1"/>
      <w:numFmt w:val="decimal"/>
      <w:lvlText w:val="%1.%2.%3.%4."/>
      <w:lvlJc w:val="left"/>
      <w:pPr>
        <w:ind w:left="720" w:firstLine="0"/>
      </w:pPr>
      <w:rPr>
        <w:sz w:val="28"/>
        <w:szCs w:val="28"/>
      </w:rPr>
    </w:lvl>
    <w:lvl w:ilvl="4">
      <w:start w:val="1"/>
      <w:numFmt w:val="decimal"/>
      <w:lvlText w:val="%1.%2.%3.%4.%5."/>
      <w:lvlJc w:val="left"/>
      <w:pPr>
        <w:ind w:left="1080" w:firstLine="0"/>
      </w:pPr>
      <w:rPr>
        <w:sz w:val="28"/>
        <w:szCs w:val="28"/>
      </w:rPr>
    </w:lvl>
    <w:lvl w:ilvl="5">
      <w:start w:val="1"/>
      <w:numFmt w:val="decimal"/>
      <w:lvlText w:val="%1.%2.%3.%4.%5.%6."/>
      <w:lvlJc w:val="left"/>
      <w:pPr>
        <w:ind w:left="1080" w:firstLine="0"/>
      </w:pPr>
      <w:rPr>
        <w:sz w:val="28"/>
        <w:szCs w:val="28"/>
      </w:rPr>
    </w:lvl>
    <w:lvl w:ilvl="6">
      <w:start w:val="1"/>
      <w:numFmt w:val="decimal"/>
      <w:lvlText w:val="%1.%2.%3.%4.%5.%6.%7."/>
      <w:lvlJc w:val="left"/>
      <w:pPr>
        <w:ind w:left="1440" w:firstLine="0"/>
      </w:pPr>
      <w:rPr>
        <w:sz w:val="28"/>
        <w:szCs w:val="28"/>
      </w:rPr>
    </w:lvl>
    <w:lvl w:ilvl="7">
      <w:start w:val="1"/>
      <w:numFmt w:val="decimal"/>
      <w:lvlText w:val="%1.%2.%3.%4.%5.%6.%7.%8."/>
      <w:lvlJc w:val="left"/>
      <w:pPr>
        <w:ind w:left="1440" w:firstLine="0"/>
      </w:pPr>
      <w:rPr>
        <w:sz w:val="28"/>
        <w:szCs w:val="28"/>
      </w:rPr>
    </w:lvl>
    <w:lvl w:ilvl="8">
      <w:start w:val="1"/>
      <w:numFmt w:val="decimal"/>
      <w:lvlText w:val="%1.%2.%3.%4.%5.%6.%7.%8.%9."/>
      <w:lvlJc w:val="left"/>
      <w:pPr>
        <w:ind w:left="1800" w:firstLine="0"/>
      </w:pPr>
      <w:rPr>
        <w:sz w:val="28"/>
        <w:szCs w:val="28"/>
      </w:rPr>
    </w:lvl>
  </w:abstractNum>
  <w:abstractNum w:abstractNumId="75">
    <w:nsid w:val="5E070E31"/>
    <w:multiLevelType w:val="hybridMultilevel"/>
    <w:tmpl w:val="221CE57E"/>
    <w:lvl w:ilvl="0" w:tplc="19D2E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0683D92"/>
    <w:multiLevelType w:val="multilevel"/>
    <w:tmpl w:val="FA24CCF6"/>
    <w:lvl w:ilvl="0">
      <w:start w:val="1"/>
      <w:numFmt w:val="decimal"/>
      <w:lvlText w:val="%1."/>
      <w:lvlJc w:val="left"/>
      <w:pPr>
        <w:ind w:left="1065" w:hanging="705"/>
      </w:pPr>
      <w:rPr>
        <w:rFonts w:hint="default"/>
      </w:rPr>
    </w:lvl>
    <w:lvl w:ilvl="1">
      <w:start w:val="2"/>
      <w:numFmt w:val="decimal"/>
      <w:isLgl/>
      <w:lvlText w:val="%1.%2."/>
      <w:lvlJc w:val="left"/>
      <w:pPr>
        <w:ind w:left="928" w:hanging="360"/>
      </w:pPr>
      <w:rPr>
        <w:rFonts w:ascii="Times New Roman" w:eastAsia="Times New Roman" w:hAnsi="Times New Roman" w:hint="default"/>
      </w:rPr>
    </w:lvl>
    <w:lvl w:ilvl="2">
      <w:start w:val="1"/>
      <w:numFmt w:val="decimal"/>
      <w:isLgl/>
      <w:lvlText w:val="%1.%2.%3."/>
      <w:lvlJc w:val="left"/>
      <w:pPr>
        <w:ind w:left="1080" w:hanging="720"/>
      </w:pPr>
      <w:rPr>
        <w:rFonts w:ascii="Times New Roman" w:eastAsia="Times New Roman" w:hAnsi="Times New Roman" w:hint="default"/>
      </w:rPr>
    </w:lvl>
    <w:lvl w:ilvl="3">
      <w:start w:val="1"/>
      <w:numFmt w:val="decimal"/>
      <w:isLgl/>
      <w:lvlText w:val="%1.%2.%3.%4."/>
      <w:lvlJc w:val="left"/>
      <w:pPr>
        <w:ind w:left="1080" w:hanging="720"/>
      </w:pPr>
      <w:rPr>
        <w:rFonts w:ascii="Times New Roman" w:eastAsia="Times New Roman" w:hAnsi="Times New Roman" w:hint="default"/>
      </w:rPr>
    </w:lvl>
    <w:lvl w:ilvl="4">
      <w:start w:val="1"/>
      <w:numFmt w:val="decimal"/>
      <w:isLgl/>
      <w:lvlText w:val="%1.%2.%3.%4.%5."/>
      <w:lvlJc w:val="left"/>
      <w:pPr>
        <w:ind w:left="1440" w:hanging="1080"/>
      </w:pPr>
      <w:rPr>
        <w:rFonts w:ascii="Times New Roman" w:eastAsia="Times New Roman" w:hAnsi="Times New Roman" w:hint="default"/>
      </w:rPr>
    </w:lvl>
    <w:lvl w:ilvl="5">
      <w:start w:val="1"/>
      <w:numFmt w:val="decimal"/>
      <w:isLgl/>
      <w:lvlText w:val="%1.%2.%3.%4.%5.%6."/>
      <w:lvlJc w:val="left"/>
      <w:pPr>
        <w:ind w:left="1440" w:hanging="1080"/>
      </w:pPr>
      <w:rPr>
        <w:rFonts w:ascii="Times New Roman" w:eastAsia="Times New Roman" w:hAnsi="Times New Roman" w:hint="default"/>
      </w:rPr>
    </w:lvl>
    <w:lvl w:ilvl="6">
      <w:start w:val="1"/>
      <w:numFmt w:val="decimal"/>
      <w:isLgl/>
      <w:lvlText w:val="%1.%2.%3.%4.%5.%6.%7."/>
      <w:lvlJc w:val="left"/>
      <w:pPr>
        <w:ind w:left="1800" w:hanging="1440"/>
      </w:pPr>
      <w:rPr>
        <w:rFonts w:ascii="Times New Roman" w:eastAsia="Times New Roman" w:hAnsi="Times New Roman" w:hint="default"/>
      </w:rPr>
    </w:lvl>
    <w:lvl w:ilvl="7">
      <w:start w:val="1"/>
      <w:numFmt w:val="decimal"/>
      <w:isLgl/>
      <w:lvlText w:val="%1.%2.%3.%4.%5.%6.%7.%8."/>
      <w:lvlJc w:val="left"/>
      <w:pPr>
        <w:ind w:left="1800" w:hanging="1440"/>
      </w:pPr>
      <w:rPr>
        <w:rFonts w:ascii="Times New Roman" w:eastAsia="Times New Roman" w:hAnsi="Times New Roman" w:hint="default"/>
      </w:rPr>
    </w:lvl>
    <w:lvl w:ilvl="8">
      <w:start w:val="1"/>
      <w:numFmt w:val="decimal"/>
      <w:isLgl/>
      <w:lvlText w:val="%1.%2.%3.%4.%5.%6.%7.%8.%9."/>
      <w:lvlJc w:val="left"/>
      <w:pPr>
        <w:ind w:left="2160" w:hanging="1800"/>
      </w:pPr>
      <w:rPr>
        <w:rFonts w:ascii="Times New Roman" w:eastAsia="Times New Roman" w:hAnsi="Times New Roman" w:hint="default"/>
      </w:rPr>
    </w:lvl>
  </w:abstractNum>
  <w:abstractNum w:abstractNumId="77">
    <w:nsid w:val="609A4E32"/>
    <w:multiLevelType w:val="hybridMultilevel"/>
    <w:tmpl w:val="155E3048"/>
    <w:lvl w:ilvl="0" w:tplc="56289DB4">
      <w:start w:val="1"/>
      <w:numFmt w:val="bullet"/>
      <w:lvlText w:val=""/>
      <w:lvlJc w:val="left"/>
      <w:pPr>
        <w:ind w:left="720" w:hanging="360"/>
      </w:pPr>
      <w:rPr>
        <w:rFonts w:ascii="Symbol" w:hAnsi="Symbol" w:hint="default"/>
      </w:rPr>
    </w:lvl>
    <w:lvl w:ilvl="1" w:tplc="7BCA5F2A" w:tentative="1">
      <w:start w:val="1"/>
      <w:numFmt w:val="bullet"/>
      <w:lvlText w:val="o"/>
      <w:lvlJc w:val="left"/>
      <w:pPr>
        <w:ind w:left="1440" w:hanging="360"/>
      </w:pPr>
      <w:rPr>
        <w:rFonts w:ascii="Courier New" w:hAnsi="Courier New" w:cs="Courier New" w:hint="default"/>
      </w:rPr>
    </w:lvl>
    <w:lvl w:ilvl="2" w:tplc="6A523644" w:tentative="1">
      <w:start w:val="1"/>
      <w:numFmt w:val="bullet"/>
      <w:lvlText w:val=""/>
      <w:lvlJc w:val="left"/>
      <w:pPr>
        <w:ind w:left="2160" w:hanging="360"/>
      </w:pPr>
      <w:rPr>
        <w:rFonts w:ascii="Wingdings" w:hAnsi="Wingdings" w:hint="default"/>
      </w:rPr>
    </w:lvl>
    <w:lvl w:ilvl="3" w:tplc="459CD472" w:tentative="1">
      <w:start w:val="1"/>
      <w:numFmt w:val="bullet"/>
      <w:lvlText w:val=""/>
      <w:lvlJc w:val="left"/>
      <w:pPr>
        <w:ind w:left="2880" w:hanging="360"/>
      </w:pPr>
      <w:rPr>
        <w:rFonts w:ascii="Symbol" w:hAnsi="Symbol" w:hint="default"/>
      </w:rPr>
    </w:lvl>
    <w:lvl w:ilvl="4" w:tplc="CA64D634" w:tentative="1">
      <w:start w:val="1"/>
      <w:numFmt w:val="bullet"/>
      <w:lvlText w:val="o"/>
      <w:lvlJc w:val="left"/>
      <w:pPr>
        <w:ind w:left="3600" w:hanging="360"/>
      </w:pPr>
      <w:rPr>
        <w:rFonts w:ascii="Courier New" w:hAnsi="Courier New" w:cs="Courier New" w:hint="default"/>
      </w:rPr>
    </w:lvl>
    <w:lvl w:ilvl="5" w:tplc="36328DDA" w:tentative="1">
      <w:start w:val="1"/>
      <w:numFmt w:val="bullet"/>
      <w:lvlText w:val=""/>
      <w:lvlJc w:val="left"/>
      <w:pPr>
        <w:ind w:left="4320" w:hanging="360"/>
      </w:pPr>
      <w:rPr>
        <w:rFonts w:ascii="Wingdings" w:hAnsi="Wingdings" w:hint="default"/>
      </w:rPr>
    </w:lvl>
    <w:lvl w:ilvl="6" w:tplc="4D0AEC7E" w:tentative="1">
      <w:start w:val="1"/>
      <w:numFmt w:val="bullet"/>
      <w:lvlText w:val=""/>
      <w:lvlJc w:val="left"/>
      <w:pPr>
        <w:ind w:left="5040" w:hanging="360"/>
      </w:pPr>
      <w:rPr>
        <w:rFonts w:ascii="Symbol" w:hAnsi="Symbol" w:hint="default"/>
      </w:rPr>
    </w:lvl>
    <w:lvl w:ilvl="7" w:tplc="21460720" w:tentative="1">
      <w:start w:val="1"/>
      <w:numFmt w:val="bullet"/>
      <w:lvlText w:val="o"/>
      <w:lvlJc w:val="left"/>
      <w:pPr>
        <w:ind w:left="5760" w:hanging="360"/>
      </w:pPr>
      <w:rPr>
        <w:rFonts w:ascii="Courier New" w:hAnsi="Courier New" w:cs="Courier New" w:hint="default"/>
      </w:rPr>
    </w:lvl>
    <w:lvl w:ilvl="8" w:tplc="94B80016" w:tentative="1">
      <w:start w:val="1"/>
      <w:numFmt w:val="bullet"/>
      <w:lvlText w:val=""/>
      <w:lvlJc w:val="left"/>
      <w:pPr>
        <w:ind w:left="6480" w:hanging="360"/>
      </w:pPr>
      <w:rPr>
        <w:rFonts w:ascii="Wingdings" w:hAnsi="Wingdings" w:hint="default"/>
      </w:rPr>
    </w:lvl>
  </w:abstractNum>
  <w:abstractNum w:abstractNumId="78">
    <w:nsid w:val="61BF1591"/>
    <w:multiLevelType w:val="hybridMultilevel"/>
    <w:tmpl w:val="AA2A7E2C"/>
    <w:lvl w:ilvl="0" w:tplc="19D2E666">
      <w:start w:val="1"/>
      <w:numFmt w:val="decimal"/>
      <w:lvlText w:val="%1."/>
      <w:lvlJc w:val="left"/>
      <w:pPr>
        <w:ind w:left="1842" w:hanging="1128"/>
      </w:pPr>
      <w:rPr>
        <w:rFonts w:hint="default"/>
      </w:rPr>
    </w:lvl>
    <w:lvl w:ilvl="1" w:tplc="04090003" w:tentative="1">
      <w:start w:val="1"/>
      <w:numFmt w:val="lowerLetter"/>
      <w:lvlText w:val="%2."/>
      <w:lvlJc w:val="left"/>
      <w:pPr>
        <w:ind w:left="1794" w:hanging="360"/>
      </w:pPr>
    </w:lvl>
    <w:lvl w:ilvl="2" w:tplc="04090005" w:tentative="1">
      <w:start w:val="1"/>
      <w:numFmt w:val="lowerRoman"/>
      <w:lvlText w:val="%3."/>
      <w:lvlJc w:val="right"/>
      <w:pPr>
        <w:ind w:left="2514" w:hanging="180"/>
      </w:pPr>
    </w:lvl>
    <w:lvl w:ilvl="3" w:tplc="04090001" w:tentative="1">
      <w:start w:val="1"/>
      <w:numFmt w:val="decimal"/>
      <w:lvlText w:val="%4."/>
      <w:lvlJc w:val="left"/>
      <w:pPr>
        <w:ind w:left="3234" w:hanging="360"/>
      </w:pPr>
    </w:lvl>
    <w:lvl w:ilvl="4" w:tplc="04090003" w:tentative="1">
      <w:start w:val="1"/>
      <w:numFmt w:val="lowerLetter"/>
      <w:lvlText w:val="%5."/>
      <w:lvlJc w:val="left"/>
      <w:pPr>
        <w:ind w:left="3954" w:hanging="360"/>
      </w:pPr>
    </w:lvl>
    <w:lvl w:ilvl="5" w:tplc="04090005" w:tentative="1">
      <w:start w:val="1"/>
      <w:numFmt w:val="lowerRoman"/>
      <w:lvlText w:val="%6."/>
      <w:lvlJc w:val="right"/>
      <w:pPr>
        <w:ind w:left="4674" w:hanging="180"/>
      </w:pPr>
    </w:lvl>
    <w:lvl w:ilvl="6" w:tplc="04090001" w:tentative="1">
      <w:start w:val="1"/>
      <w:numFmt w:val="decimal"/>
      <w:lvlText w:val="%7."/>
      <w:lvlJc w:val="left"/>
      <w:pPr>
        <w:ind w:left="5394" w:hanging="360"/>
      </w:pPr>
    </w:lvl>
    <w:lvl w:ilvl="7" w:tplc="04090003" w:tentative="1">
      <w:start w:val="1"/>
      <w:numFmt w:val="lowerLetter"/>
      <w:lvlText w:val="%8."/>
      <w:lvlJc w:val="left"/>
      <w:pPr>
        <w:ind w:left="6114" w:hanging="360"/>
      </w:pPr>
    </w:lvl>
    <w:lvl w:ilvl="8" w:tplc="04090005" w:tentative="1">
      <w:start w:val="1"/>
      <w:numFmt w:val="lowerRoman"/>
      <w:lvlText w:val="%9."/>
      <w:lvlJc w:val="right"/>
      <w:pPr>
        <w:ind w:left="6834" w:hanging="180"/>
      </w:pPr>
    </w:lvl>
  </w:abstractNum>
  <w:abstractNum w:abstractNumId="79">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658150AD"/>
    <w:multiLevelType w:val="multilevel"/>
    <w:tmpl w:val="89CC03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nsid w:val="6885122A"/>
    <w:multiLevelType w:val="hybridMultilevel"/>
    <w:tmpl w:val="FD147836"/>
    <w:lvl w:ilvl="0" w:tplc="651C7F4C">
      <w:start w:val="1"/>
      <w:numFmt w:val="bullet"/>
      <w:lvlText w:val=""/>
      <w:lvlJc w:val="left"/>
      <w:pPr>
        <w:ind w:left="1004" w:hanging="360"/>
      </w:pPr>
      <w:rPr>
        <w:rFonts w:ascii="Symbol" w:hAnsi="Symbol" w:hint="default"/>
      </w:rPr>
    </w:lvl>
    <w:lvl w:ilvl="1" w:tplc="FCA04E26">
      <w:start w:val="1"/>
      <w:numFmt w:val="bullet"/>
      <w:pStyle w:val="21"/>
      <w:lvlText w:val=""/>
      <w:lvlJc w:val="left"/>
      <w:pPr>
        <w:ind w:left="1070" w:hanging="360"/>
      </w:pPr>
      <w:rPr>
        <w:rFonts w:ascii="Symbol" w:hAnsi="Symbol" w:hint="default"/>
      </w:rPr>
    </w:lvl>
    <w:lvl w:ilvl="2" w:tplc="9156073A">
      <w:start w:val="1"/>
      <w:numFmt w:val="bullet"/>
      <w:lvlText w:val=""/>
      <w:lvlJc w:val="left"/>
      <w:pPr>
        <w:ind w:left="2444" w:hanging="360"/>
      </w:pPr>
      <w:rPr>
        <w:rFonts w:ascii="Wingdings" w:hAnsi="Wingdings" w:hint="default"/>
      </w:rPr>
    </w:lvl>
    <w:lvl w:ilvl="3" w:tplc="BED44408">
      <w:start w:val="1"/>
      <w:numFmt w:val="bullet"/>
      <w:lvlText w:val=""/>
      <w:lvlJc w:val="left"/>
      <w:pPr>
        <w:ind w:left="3164" w:hanging="360"/>
      </w:pPr>
      <w:rPr>
        <w:rFonts w:ascii="Symbol" w:hAnsi="Symbol" w:hint="default"/>
      </w:rPr>
    </w:lvl>
    <w:lvl w:ilvl="4" w:tplc="7494B746">
      <w:start w:val="1"/>
      <w:numFmt w:val="bullet"/>
      <w:lvlText w:val="o"/>
      <w:lvlJc w:val="left"/>
      <w:pPr>
        <w:ind w:left="3884" w:hanging="360"/>
      </w:pPr>
      <w:rPr>
        <w:rFonts w:ascii="Courier New" w:hAnsi="Courier New" w:cs="Times New Roman" w:hint="default"/>
      </w:rPr>
    </w:lvl>
    <w:lvl w:ilvl="5" w:tplc="840EA11C">
      <w:start w:val="1"/>
      <w:numFmt w:val="bullet"/>
      <w:lvlText w:val=""/>
      <w:lvlJc w:val="left"/>
      <w:pPr>
        <w:ind w:left="4604" w:hanging="360"/>
      </w:pPr>
      <w:rPr>
        <w:rFonts w:ascii="Wingdings" w:hAnsi="Wingdings" w:hint="default"/>
      </w:rPr>
    </w:lvl>
    <w:lvl w:ilvl="6" w:tplc="343C41C6">
      <w:start w:val="1"/>
      <w:numFmt w:val="bullet"/>
      <w:lvlText w:val=""/>
      <w:lvlJc w:val="left"/>
      <w:pPr>
        <w:ind w:left="5324" w:hanging="360"/>
      </w:pPr>
      <w:rPr>
        <w:rFonts w:ascii="Symbol" w:hAnsi="Symbol" w:hint="default"/>
      </w:rPr>
    </w:lvl>
    <w:lvl w:ilvl="7" w:tplc="BB566BCA">
      <w:start w:val="1"/>
      <w:numFmt w:val="bullet"/>
      <w:lvlText w:val="o"/>
      <w:lvlJc w:val="left"/>
      <w:pPr>
        <w:ind w:left="6044" w:hanging="360"/>
      </w:pPr>
      <w:rPr>
        <w:rFonts w:ascii="Courier New" w:hAnsi="Courier New" w:cs="Times New Roman" w:hint="default"/>
      </w:rPr>
    </w:lvl>
    <w:lvl w:ilvl="8" w:tplc="A0E61742">
      <w:start w:val="1"/>
      <w:numFmt w:val="bullet"/>
      <w:lvlText w:val=""/>
      <w:lvlJc w:val="left"/>
      <w:pPr>
        <w:ind w:left="6764" w:hanging="360"/>
      </w:pPr>
      <w:rPr>
        <w:rFonts w:ascii="Wingdings" w:hAnsi="Wingdings" w:hint="default"/>
      </w:rPr>
    </w:lvl>
  </w:abstractNum>
  <w:abstractNum w:abstractNumId="82">
    <w:nsid w:val="68AA7FCD"/>
    <w:multiLevelType w:val="multilevel"/>
    <w:tmpl w:val="04190021"/>
    <w:lvl w:ilvl="0">
      <w:start w:val="1"/>
      <w:numFmt w:val="bullet"/>
      <w:lvlText w:val=""/>
      <w:lvlJc w:val="left"/>
      <w:pPr>
        <w:ind w:left="1070" w:hanging="360"/>
      </w:pPr>
      <w:rPr>
        <w:rFonts w:ascii="Wingdings" w:hAnsi="Wingdings" w:hint="default"/>
      </w:rPr>
    </w:lvl>
    <w:lvl w:ilvl="1">
      <w:start w:val="1"/>
      <w:numFmt w:val="bullet"/>
      <w:lvlText w:val=""/>
      <w:lvlJc w:val="left"/>
      <w:pPr>
        <w:ind w:left="1430" w:hanging="360"/>
      </w:pPr>
      <w:rPr>
        <w:rFonts w:ascii="Wingdings" w:hAnsi="Wingdings" w:hint="default"/>
      </w:rPr>
    </w:lvl>
    <w:lvl w:ilvl="2">
      <w:start w:val="1"/>
      <w:numFmt w:val="bullet"/>
      <w:lvlText w:val=""/>
      <w:lvlJc w:val="left"/>
      <w:pPr>
        <w:ind w:left="1790" w:hanging="360"/>
      </w:pPr>
      <w:rPr>
        <w:rFonts w:ascii="Wingdings" w:hAnsi="Wingdings" w:hint="default"/>
      </w:rPr>
    </w:lvl>
    <w:lvl w:ilvl="3">
      <w:start w:val="1"/>
      <w:numFmt w:val="bullet"/>
      <w:lvlText w:val=""/>
      <w:lvlJc w:val="left"/>
      <w:pPr>
        <w:ind w:left="2150" w:hanging="360"/>
      </w:pPr>
      <w:rPr>
        <w:rFonts w:ascii="Symbol" w:hAnsi="Symbol" w:hint="default"/>
      </w:rPr>
    </w:lvl>
    <w:lvl w:ilvl="4">
      <w:start w:val="1"/>
      <w:numFmt w:val="bullet"/>
      <w:lvlText w:val=""/>
      <w:lvlJc w:val="left"/>
      <w:pPr>
        <w:ind w:left="2510" w:hanging="360"/>
      </w:pPr>
      <w:rPr>
        <w:rFonts w:ascii="Symbol" w:hAnsi="Symbol" w:hint="default"/>
      </w:rPr>
    </w:lvl>
    <w:lvl w:ilvl="5">
      <w:start w:val="1"/>
      <w:numFmt w:val="bullet"/>
      <w:lvlText w:val=""/>
      <w:lvlJc w:val="left"/>
      <w:pPr>
        <w:ind w:left="2870" w:hanging="360"/>
      </w:pPr>
      <w:rPr>
        <w:rFonts w:ascii="Wingdings" w:hAnsi="Wingdings" w:hint="default"/>
      </w:rPr>
    </w:lvl>
    <w:lvl w:ilvl="6">
      <w:start w:val="1"/>
      <w:numFmt w:val="bullet"/>
      <w:lvlText w:val=""/>
      <w:lvlJc w:val="left"/>
      <w:pPr>
        <w:ind w:left="3230" w:hanging="360"/>
      </w:pPr>
      <w:rPr>
        <w:rFonts w:ascii="Wingdings" w:hAnsi="Wingdings" w:hint="default"/>
      </w:rPr>
    </w:lvl>
    <w:lvl w:ilvl="7">
      <w:start w:val="1"/>
      <w:numFmt w:val="bullet"/>
      <w:lvlText w:val=""/>
      <w:lvlJc w:val="left"/>
      <w:pPr>
        <w:ind w:left="3590" w:hanging="360"/>
      </w:pPr>
      <w:rPr>
        <w:rFonts w:ascii="Symbol" w:hAnsi="Symbol" w:hint="default"/>
      </w:rPr>
    </w:lvl>
    <w:lvl w:ilvl="8">
      <w:start w:val="1"/>
      <w:numFmt w:val="bullet"/>
      <w:lvlText w:val=""/>
      <w:lvlJc w:val="left"/>
      <w:pPr>
        <w:ind w:left="3950" w:hanging="360"/>
      </w:pPr>
      <w:rPr>
        <w:rFonts w:ascii="Symbol" w:hAnsi="Symbol" w:hint="default"/>
      </w:rPr>
    </w:lvl>
  </w:abstractNum>
  <w:abstractNum w:abstractNumId="8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4">
    <w:nsid w:val="6A917E14"/>
    <w:multiLevelType w:val="hybridMultilevel"/>
    <w:tmpl w:val="13CCD904"/>
    <w:lvl w:ilvl="0" w:tplc="19D2E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C0A1D31"/>
    <w:multiLevelType w:val="hybridMultilevel"/>
    <w:tmpl w:val="254065D8"/>
    <w:lvl w:ilvl="0" w:tplc="105E36B6">
      <w:start w:val="1"/>
      <w:numFmt w:val="decimal"/>
      <w:lvlText w:val="2.7.%1."/>
      <w:lvlJc w:val="left"/>
      <w:pPr>
        <w:ind w:left="1429" w:hanging="360"/>
      </w:pPr>
      <w:rPr>
        <w:rFonts w:hint="default"/>
      </w:rPr>
    </w:lvl>
    <w:lvl w:ilvl="1" w:tplc="58D436E0" w:tentative="1">
      <w:start w:val="1"/>
      <w:numFmt w:val="lowerLetter"/>
      <w:lvlText w:val="%2."/>
      <w:lvlJc w:val="left"/>
      <w:pPr>
        <w:ind w:left="1440" w:hanging="360"/>
      </w:pPr>
    </w:lvl>
    <w:lvl w:ilvl="2" w:tplc="9C1A23BA" w:tentative="1">
      <w:start w:val="1"/>
      <w:numFmt w:val="lowerRoman"/>
      <w:lvlText w:val="%3."/>
      <w:lvlJc w:val="right"/>
      <w:pPr>
        <w:ind w:left="2160" w:hanging="180"/>
      </w:pPr>
    </w:lvl>
    <w:lvl w:ilvl="3" w:tplc="102EFA30" w:tentative="1">
      <w:start w:val="1"/>
      <w:numFmt w:val="decimal"/>
      <w:lvlText w:val="%4."/>
      <w:lvlJc w:val="left"/>
      <w:pPr>
        <w:ind w:left="2880" w:hanging="360"/>
      </w:pPr>
    </w:lvl>
    <w:lvl w:ilvl="4" w:tplc="94F024EA" w:tentative="1">
      <w:start w:val="1"/>
      <w:numFmt w:val="lowerLetter"/>
      <w:lvlText w:val="%5."/>
      <w:lvlJc w:val="left"/>
      <w:pPr>
        <w:ind w:left="3600" w:hanging="360"/>
      </w:pPr>
    </w:lvl>
    <w:lvl w:ilvl="5" w:tplc="AA528B10" w:tentative="1">
      <w:start w:val="1"/>
      <w:numFmt w:val="lowerRoman"/>
      <w:lvlText w:val="%6."/>
      <w:lvlJc w:val="right"/>
      <w:pPr>
        <w:ind w:left="4320" w:hanging="180"/>
      </w:pPr>
    </w:lvl>
    <w:lvl w:ilvl="6" w:tplc="78E8E4F2" w:tentative="1">
      <w:start w:val="1"/>
      <w:numFmt w:val="decimal"/>
      <w:lvlText w:val="%7."/>
      <w:lvlJc w:val="left"/>
      <w:pPr>
        <w:ind w:left="5040" w:hanging="360"/>
      </w:pPr>
    </w:lvl>
    <w:lvl w:ilvl="7" w:tplc="A89AB270" w:tentative="1">
      <w:start w:val="1"/>
      <w:numFmt w:val="lowerLetter"/>
      <w:lvlText w:val="%8."/>
      <w:lvlJc w:val="left"/>
      <w:pPr>
        <w:ind w:left="5760" w:hanging="360"/>
      </w:pPr>
    </w:lvl>
    <w:lvl w:ilvl="8" w:tplc="0158FFB6" w:tentative="1">
      <w:start w:val="1"/>
      <w:numFmt w:val="lowerRoman"/>
      <w:lvlText w:val="%9."/>
      <w:lvlJc w:val="right"/>
      <w:pPr>
        <w:ind w:left="6480" w:hanging="180"/>
      </w:pPr>
    </w:lvl>
  </w:abstractNum>
  <w:abstractNum w:abstractNumId="86">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7">
    <w:nsid w:val="6E881AF1"/>
    <w:multiLevelType w:val="multilevel"/>
    <w:tmpl w:val="7D12A806"/>
    <w:name w:val="WW8Num4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88">
    <w:nsid w:val="72EB7A0E"/>
    <w:multiLevelType w:val="hybridMultilevel"/>
    <w:tmpl w:val="757A37CC"/>
    <w:lvl w:ilvl="0" w:tplc="2786C4A8">
      <w:start w:val="1"/>
      <w:numFmt w:val="decimal"/>
      <w:lvlText w:val="1.3.%1"/>
      <w:lvlJc w:val="left"/>
      <w:pPr>
        <w:ind w:left="1428" w:hanging="360"/>
      </w:pPr>
      <w:rPr>
        <w:rFonts w:hint="default"/>
      </w:rPr>
    </w:lvl>
    <w:lvl w:ilvl="1" w:tplc="1DD60EE6" w:tentative="1">
      <w:start w:val="1"/>
      <w:numFmt w:val="lowerLetter"/>
      <w:lvlText w:val="%2."/>
      <w:lvlJc w:val="left"/>
      <w:pPr>
        <w:ind w:left="1440" w:hanging="360"/>
      </w:pPr>
    </w:lvl>
    <w:lvl w:ilvl="2" w:tplc="F21CCDF0" w:tentative="1">
      <w:start w:val="1"/>
      <w:numFmt w:val="lowerRoman"/>
      <w:lvlText w:val="%3."/>
      <w:lvlJc w:val="right"/>
      <w:pPr>
        <w:ind w:left="2160" w:hanging="180"/>
      </w:pPr>
    </w:lvl>
    <w:lvl w:ilvl="3" w:tplc="E4A2DB74" w:tentative="1">
      <w:start w:val="1"/>
      <w:numFmt w:val="decimal"/>
      <w:lvlText w:val="%4."/>
      <w:lvlJc w:val="left"/>
      <w:pPr>
        <w:ind w:left="2880" w:hanging="360"/>
      </w:pPr>
    </w:lvl>
    <w:lvl w:ilvl="4" w:tplc="9E7EF972" w:tentative="1">
      <w:start w:val="1"/>
      <w:numFmt w:val="lowerLetter"/>
      <w:lvlText w:val="%5."/>
      <w:lvlJc w:val="left"/>
      <w:pPr>
        <w:ind w:left="3600" w:hanging="360"/>
      </w:pPr>
    </w:lvl>
    <w:lvl w:ilvl="5" w:tplc="1FB4B7CE" w:tentative="1">
      <w:start w:val="1"/>
      <w:numFmt w:val="lowerRoman"/>
      <w:lvlText w:val="%6."/>
      <w:lvlJc w:val="right"/>
      <w:pPr>
        <w:ind w:left="4320" w:hanging="180"/>
      </w:pPr>
    </w:lvl>
    <w:lvl w:ilvl="6" w:tplc="0EB0E41E" w:tentative="1">
      <w:start w:val="1"/>
      <w:numFmt w:val="decimal"/>
      <w:lvlText w:val="%7."/>
      <w:lvlJc w:val="left"/>
      <w:pPr>
        <w:ind w:left="5040" w:hanging="360"/>
      </w:pPr>
    </w:lvl>
    <w:lvl w:ilvl="7" w:tplc="F690AB1E" w:tentative="1">
      <w:start w:val="1"/>
      <w:numFmt w:val="lowerLetter"/>
      <w:lvlText w:val="%8."/>
      <w:lvlJc w:val="left"/>
      <w:pPr>
        <w:ind w:left="5760" w:hanging="360"/>
      </w:pPr>
    </w:lvl>
    <w:lvl w:ilvl="8" w:tplc="08E0FDE0" w:tentative="1">
      <w:start w:val="1"/>
      <w:numFmt w:val="lowerRoman"/>
      <w:lvlText w:val="%9."/>
      <w:lvlJc w:val="right"/>
      <w:pPr>
        <w:ind w:left="6480" w:hanging="180"/>
      </w:pPr>
    </w:lvl>
  </w:abstractNum>
  <w:abstractNum w:abstractNumId="89">
    <w:nsid w:val="753B1C7C"/>
    <w:multiLevelType w:val="hybridMultilevel"/>
    <w:tmpl w:val="6E86ACF6"/>
    <w:lvl w:ilvl="0" w:tplc="193EAF8E">
      <w:start w:val="1"/>
      <w:numFmt w:val="decimal"/>
      <w:lvlText w:val="%1."/>
      <w:lvlJc w:val="left"/>
      <w:pPr>
        <w:ind w:left="720" w:hanging="360"/>
      </w:pPr>
      <w:rPr>
        <w:rFonts w:hint="default"/>
      </w:rPr>
    </w:lvl>
    <w:lvl w:ilvl="1" w:tplc="8B9C7722" w:tentative="1">
      <w:start w:val="1"/>
      <w:numFmt w:val="lowerLetter"/>
      <w:lvlText w:val="%2."/>
      <w:lvlJc w:val="left"/>
      <w:pPr>
        <w:ind w:left="1440" w:hanging="360"/>
      </w:pPr>
    </w:lvl>
    <w:lvl w:ilvl="2" w:tplc="E85E2404" w:tentative="1">
      <w:start w:val="1"/>
      <w:numFmt w:val="lowerRoman"/>
      <w:lvlText w:val="%3."/>
      <w:lvlJc w:val="right"/>
      <w:pPr>
        <w:ind w:left="2160" w:hanging="180"/>
      </w:pPr>
    </w:lvl>
    <w:lvl w:ilvl="3" w:tplc="1466D638" w:tentative="1">
      <w:start w:val="1"/>
      <w:numFmt w:val="decimal"/>
      <w:lvlText w:val="%4."/>
      <w:lvlJc w:val="left"/>
      <w:pPr>
        <w:ind w:left="2880" w:hanging="360"/>
      </w:pPr>
    </w:lvl>
    <w:lvl w:ilvl="4" w:tplc="B9326686" w:tentative="1">
      <w:start w:val="1"/>
      <w:numFmt w:val="lowerLetter"/>
      <w:lvlText w:val="%5."/>
      <w:lvlJc w:val="left"/>
      <w:pPr>
        <w:ind w:left="3600" w:hanging="360"/>
      </w:pPr>
    </w:lvl>
    <w:lvl w:ilvl="5" w:tplc="97A2D016" w:tentative="1">
      <w:start w:val="1"/>
      <w:numFmt w:val="lowerRoman"/>
      <w:lvlText w:val="%6."/>
      <w:lvlJc w:val="right"/>
      <w:pPr>
        <w:ind w:left="4320" w:hanging="180"/>
      </w:pPr>
    </w:lvl>
    <w:lvl w:ilvl="6" w:tplc="6A8CFF22" w:tentative="1">
      <w:start w:val="1"/>
      <w:numFmt w:val="decimal"/>
      <w:lvlText w:val="%7."/>
      <w:lvlJc w:val="left"/>
      <w:pPr>
        <w:ind w:left="5040" w:hanging="360"/>
      </w:pPr>
    </w:lvl>
    <w:lvl w:ilvl="7" w:tplc="7BF265DA" w:tentative="1">
      <w:start w:val="1"/>
      <w:numFmt w:val="lowerLetter"/>
      <w:lvlText w:val="%8."/>
      <w:lvlJc w:val="left"/>
      <w:pPr>
        <w:ind w:left="5760" w:hanging="360"/>
      </w:pPr>
    </w:lvl>
    <w:lvl w:ilvl="8" w:tplc="D75C792A" w:tentative="1">
      <w:start w:val="1"/>
      <w:numFmt w:val="lowerRoman"/>
      <w:lvlText w:val="%9."/>
      <w:lvlJc w:val="right"/>
      <w:pPr>
        <w:ind w:left="6480" w:hanging="180"/>
      </w:pPr>
    </w:lvl>
  </w:abstractNum>
  <w:abstractNum w:abstractNumId="90">
    <w:nsid w:val="76545457"/>
    <w:multiLevelType w:val="hybridMultilevel"/>
    <w:tmpl w:val="A8E863BE"/>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6D35B4F"/>
    <w:multiLevelType w:val="multilevel"/>
    <w:tmpl w:val="62A493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2">
    <w:nsid w:val="78233A01"/>
    <w:multiLevelType w:val="multilevel"/>
    <w:tmpl w:val="D8F244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b/>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nsid w:val="788A2460"/>
    <w:multiLevelType w:val="multilevel"/>
    <w:tmpl w:val="D0303C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4">
    <w:nsid w:val="78A2394B"/>
    <w:multiLevelType w:val="multilevel"/>
    <w:tmpl w:val="5BB0D518"/>
    <w:lvl w:ilvl="0">
      <w:start w:val="1"/>
      <w:numFmt w:val="decimal"/>
      <w:lvlText w:val="%1."/>
      <w:lvlJc w:val="left"/>
      <w:pPr>
        <w:ind w:left="1212" w:hanging="360"/>
      </w:pPr>
      <w:rPr>
        <w:rFonts w:hint="default"/>
      </w:rPr>
    </w:lvl>
    <w:lvl w:ilvl="1">
      <w:start w:val="15"/>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95">
    <w:nsid w:val="79922A69"/>
    <w:multiLevelType w:val="hybridMultilevel"/>
    <w:tmpl w:val="8B7A2BBE"/>
    <w:lvl w:ilvl="0" w:tplc="1354E382">
      <w:start w:val="1"/>
      <w:numFmt w:val="bullet"/>
      <w:lvlText w:val="–"/>
      <w:lvlJc w:val="left"/>
      <w:pPr>
        <w:ind w:left="1429" w:hanging="360"/>
      </w:pPr>
      <w:rPr>
        <w:rFonts w:ascii="Times New Roman" w:hAnsi="Times New Roman" w:cs="Times New Roman" w:hint="default"/>
        <w:b w:val="0"/>
        <w:bCs w:val="0"/>
        <w:i w:val="0"/>
        <w:iCs w:val="0"/>
        <w:caps w:val="0"/>
        <w:smallCaps w:val="0"/>
        <w:strike w:val="0"/>
        <w:dstrike w:val="0"/>
        <w:vanish w:val="0"/>
        <w:webHidden w:val="0"/>
        <w:spacing w:val="0"/>
        <w:kern w:val="0"/>
        <w:position w:val="0"/>
        <w:u w:val="none"/>
        <w:effect w:val="none"/>
        <w:vertAlign w:val="baseline"/>
        <w:em w:val="none"/>
        <w:specVanish w:val="0"/>
      </w:rPr>
    </w:lvl>
    <w:lvl w:ilvl="1" w:tplc="8FC020B4" w:tentative="1">
      <w:start w:val="1"/>
      <w:numFmt w:val="bullet"/>
      <w:lvlText w:val="o"/>
      <w:lvlJc w:val="left"/>
      <w:pPr>
        <w:ind w:left="2149" w:hanging="360"/>
      </w:pPr>
      <w:rPr>
        <w:rFonts w:ascii="Courier New" w:hAnsi="Courier New" w:cs="Courier New" w:hint="default"/>
      </w:rPr>
    </w:lvl>
    <w:lvl w:ilvl="2" w:tplc="0B726C1E" w:tentative="1">
      <w:start w:val="1"/>
      <w:numFmt w:val="bullet"/>
      <w:lvlText w:val=""/>
      <w:lvlJc w:val="left"/>
      <w:pPr>
        <w:ind w:left="2869" w:hanging="360"/>
      </w:pPr>
      <w:rPr>
        <w:rFonts w:ascii="Wingdings" w:hAnsi="Wingdings" w:hint="default"/>
      </w:rPr>
    </w:lvl>
    <w:lvl w:ilvl="3" w:tplc="3968CBEA" w:tentative="1">
      <w:start w:val="1"/>
      <w:numFmt w:val="bullet"/>
      <w:lvlText w:val=""/>
      <w:lvlJc w:val="left"/>
      <w:pPr>
        <w:ind w:left="3589" w:hanging="360"/>
      </w:pPr>
      <w:rPr>
        <w:rFonts w:ascii="Symbol" w:hAnsi="Symbol" w:hint="default"/>
      </w:rPr>
    </w:lvl>
    <w:lvl w:ilvl="4" w:tplc="7B20EBE8" w:tentative="1">
      <w:start w:val="1"/>
      <w:numFmt w:val="bullet"/>
      <w:lvlText w:val="o"/>
      <w:lvlJc w:val="left"/>
      <w:pPr>
        <w:ind w:left="4309" w:hanging="360"/>
      </w:pPr>
      <w:rPr>
        <w:rFonts w:ascii="Courier New" w:hAnsi="Courier New" w:cs="Courier New" w:hint="default"/>
      </w:rPr>
    </w:lvl>
    <w:lvl w:ilvl="5" w:tplc="B5563104" w:tentative="1">
      <w:start w:val="1"/>
      <w:numFmt w:val="bullet"/>
      <w:lvlText w:val=""/>
      <w:lvlJc w:val="left"/>
      <w:pPr>
        <w:ind w:left="5029" w:hanging="360"/>
      </w:pPr>
      <w:rPr>
        <w:rFonts w:ascii="Wingdings" w:hAnsi="Wingdings" w:hint="default"/>
      </w:rPr>
    </w:lvl>
    <w:lvl w:ilvl="6" w:tplc="B5645BEC" w:tentative="1">
      <w:start w:val="1"/>
      <w:numFmt w:val="bullet"/>
      <w:lvlText w:val=""/>
      <w:lvlJc w:val="left"/>
      <w:pPr>
        <w:ind w:left="5749" w:hanging="360"/>
      </w:pPr>
      <w:rPr>
        <w:rFonts w:ascii="Symbol" w:hAnsi="Symbol" w:hint="default"/>
      </w:rPr>
    </w:lvl>
    <w:lvl w:ilvl="7" w:tplc="C53623EE" w:tentative="1">
      <w:start w:val="1"/>
      <w:numFmt w:val="bullet"/>
      <w:lvlText w:val="o"/>
      <w:lvlJc w:val="left"/>
      <w:pPr>
        <w:ind w:left="6469" w:hanging="360"/>
      </w:pPr>
      <w:rPr>
        <w:rFonts w:ascii="Courier New" w:hAnsi="Courier New" w:cs="Courier New" w:hint="default"/>
      </w:rPr>
    </w:lvl>
    <w:lvl w:ilvl="8" w:tplc="C1DEE9BA" w:tentative="1">
      <w:start w:val="1"/>
      <w:numFmt w:val="bullet"/>
      <w:lvlText w:val=""/>
      <w:lvlJc w:val="left"/>
      <w:pPr>
        <w:ind w:left="7189" w:hanging="360"/>
      </w:pPr>
      <w:rPr>
        <w:rFonts w:ascii="Wingdings" w:hAnsi="Wingdings" w:hint="default"/>
      </w:rPr>
    </w:lvl>
  </w:abstractNum>
  <w:abstractNum w:abstractNumId="96">
    <w:nsid w:val="7BEC523F"/>
    <w:multiLevelType w:val="hybridMultilevel"/>
    <w:tmpl w:val="F1AE475E"/>
    <w:lvl w:ilvl="0" w:tplc="79F40D84">
      <w:start w:val="1"/>
      <w:numFmt w:val="decimal"/>
      <w:lvlText w:val="2.8.%1."/>
      <w:lvlJc w:val="left"/>
      <w:pPr>
        <w:ind w:left="1429" w:hanging="360"/>
      </w:pPr>
      <w:rPr>
        <w:rFonts w:hint="default"/>
      </w:rPr>
    </w:lvl>
    <w:lvl w:ilvl="1" w:tplc="D38AE984" w:tentative="1">
      <w:start w:val="1"/>
      <w:numFmt w:val="lowerLetter"/>
      <w:lvlText w:val="%2."/>
      <w:lvlJc w:val="left"/>
      <w:pPr>
        <w:ind w:left="1440" w:hanging="360"/>
      </w:pPr>
    </w:lvl>
    <w:lvl w:ilvl="2" w:tplc="0D889604" w:tentative="1">
      <w:start w:val="1"/>
      <w:numFmt w:val="lowerRoman"/>
      <w:lvlText w:val="%3."/>
      <w:lvlJc w:val="right"/>
      <w:pPr>
        <w:ind w:left="2160" w:hanging="180"/>
      </w:pPr>
    </w:lvl>
    <w:lvl w:ilvl="3" w:tplc="A0C2B9F4" w:tentative="1">
      <w:start w:val="1"/>
      <w:numFmt w:val="decimal"/>
      <w:lvlText w:val="%4."/>
      <w:lvlJc w:val="left"/>
      <w:pPr>
        <w:ind w:left="2880" w:hanging="360"/>
      </w:pPr>
    </w:lvl>
    <w:lvl w:ilvl="4" w:tplc="4CD63608" w:tentative="1">
      <w:start w:val="1"/>
      <w:numFmt w:val="lowerLetter"/>
      <w:lvlText w:val="%5."/>
      <w:lvlJc w:val="left"/>
      <w:pPr>
        <w:ind w:left="3600" w:hanging="360"/>
      </w:pPr>
    </w:lvl>
    <w:lvl w:ilvl="5" w:tplc="44F600E2" w:tentative="1">
      <w:start w:val="1"/>
      <w:numFmt w:val="lowerRoman"/>
      <w:lvlText w:val="%6."/>
      <w:lvlJc w:val="right"/>
      <w:pPr>
        <w:ind w:left="4320" w:hanging="180"/>
      </w:pPr>
    </w:lvl>
    <w:lvl w:ilvl="6" w:tplc="51D6E5B0" w:tentative="1">
      <w:start w:val="1"/>
      <w:numFmt w:val="decimal"/>
      <w:lvlText w:val="%7."/>
      <w:lvlJc w:val="left"/>
      <w:pPr>
        <w:ind w:left="5040" w:hanging="360"/>
      </w:pPr>
    </w:lvl>
    <w:lvl w:ilvl="7" w:tplc="3B080804" w:tentative="1">
      <w:start w:val="1"/>
      <w:numFmt w:val="lowerLetter"/>
      <w:lvlText w:val="%8."/>
      <w:lvlJc w:val="left"/>
      <w:pPr>
        <w:ind w:left="5760" w:hanging="360"/>
      </w:pPr>
    </w:lvl>
    <w:lvl w:ilvl="8" w:tplc="C09C9D30" w:tentative="1">
      <w:start w:val="1"/>
      <w:numFmt w:val="lowerRoman"/>
      <w:lvlText w:val="%9."/>
      <w:lvlJc w:val="right"/>
      <w:pPr>
        <w:ind w:left="6480" w:hanging="180"/>
      </w:pPr>
    </w:lvl>
  </w:abstractNum>
  <w:abstractNum w:abstractNumId="97">
    <w:nsid w:val="7E5D11FF"/>
    <w:multiLevelType w:val="multilevel"/>
    <w:tmpl w:val="89CC03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8">
    <w:nsid w:val="7F8C6FBE"/>
    <w:multiLevelType w:val="multilevel"/>
    <w:tmpl w:val="2480883E"/>
    <w:lvl w:ilvl="0">
      <w:start w:val="1"/>
      <w:numFmt w:val="decimal"/>
      <w:lvlText w:val="%1."/>
      <w:lvlJc w:val="left"/>
      <w:pPr>
        <w:ind w:left="720" w:hanging="360"/>
      </w:pPr>
      <w:rPr>
        <w:rFonts w:hint="default"/>
      </w:rPr>
    </w:lvl>
    <w:lvl w:ilvl="1">
      <w:start w:val="7"/>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88"/>
  </w:num>
  <w:num w:numId="8">
    <w:abstractNumId w:val="70"/>
  </w:num>
  <w:num w:numId="9">
    <w:abstractNumId w:val="25"/>
  </w:num>
  <w:num w:numId="10">
    <w:abstractNumId w:val="61"/>
  </w:num>
  <w:num w:numId="11">
    <w:abstractNumId w:val="78"/>
  </w:num>
  <w:num w:numId="12">
    <w:abstractNumId w:val="85"/>
  </w:num>
  <w:num w:numId="13">
    <w:abstractNumId w:val="38"/>
  </w:num>
  <w:num w:numId="14">
    <w:abstractNumId w:val="96"/>
  </w:num>
  <w:num w:numId="15">
    <w:abstractNumId w:val="57"/>
  </w:num>
  <w:num w:numId="16">
    <w:abstractNumId w:val="63"/>
  </w:num>
  <w:num w:numId="17">
    <w:abstractNumId w:val="83"/>
  </w:num>
  <w:num w:numId="18">
    <w:abstractNumId w:val="39"/>
  </w:num>
  <w:num w:numId="19">
    <w:abstractNumId w:val="76"/>
  </w:num>
  <w:num w:numId="20">
    <w:abstractNumId w:val="81"/>
  </w:num>
  <w:num w:numId="21">
    <w:abstractNumId w:val="62"/>
  </w:num>
  <w:num w:numId="22">
    <w:abstractNumId w:val="49"/>
  </w:num>
  <w:num w:numId="23">
    <w:abstractNumId w:val="91"/>
  </w:num>
  <w:num w:numId="24">
    <w:abstractNumId w:val="53"/>
  </w:num>
  <w:num w:numId="25">
    <w:abstractNumId w:val="23"/>
  </w:num>
  <w:num w:numId="26">
    <w:abstractNumId w:val="80"/>
  </w:num>
  <w:num w:numId="27">
    <w:abstractNumId w:val="73"/>
  </w:num>
  <w:num w:numId="28">
    <w:abstractNumId w:val="33"/>
  </w:num>
  <w:num w:numId="29">
    <w:abstractNumId w:val="77"/>
  </w:num>
  <w:num w:numId="30">
    <w:abstractNumId w:val="72"/>
  </w:num>
  <w:num w:numId="31">
    <w:abstractNumId w:val="26"/>
  </w:num>
  <w:num w:numId="32">
    <w:abstractNumId w:val="29"/>
  </w:num>
  <w:num w:numId="33">
    <w:abstractNumId w:val="22"/>
  </w:num>
  <w:num w:numId="34">
    <w:abstractNumId w:val="98"/>
  </w:num>
  <w:num w:numId="35">
    <w:abstractNumId w:val="40"/>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9"/>
  </w:num>
  <w:num w:numId="41">
    <w:abstractNumId w:val="67"/>
  </w:num>
  <w:num w:numId="42">
    <w:abstractNumId w:val="48"/>
  </w:num>
  <w:num w:numId="43">
    <w:abstractNumId w:val="60"/>
  </w:num>
  <w:num w:numId="44">
    <w:abstractNumId w:val="71"/>
  </w:num>
  <w:num w:numId="45">
    <w:abstractNumId w:val="56"/>
  </w:num>
  <w:num w:numId="46">
    <w:abstractNumId w:val="87"/>
  </w:num>
  <w:num w:numId="47">
    <w:abstractNumId w:val="44"/>
  </w:num>
  <w:num w:numId="48">
    <w:abstractNumId w:val="58"/>
  </w:num>
  <w:num w:numId="49">
    <w:abstractNumId w:val="92"/>
  </w:num>
  <w:num w:numId="50">
    <w:abstractNumId w:val="30"/>
  </w:num>
  <w:num w:numId="51">
    <w:abstractNumId w:val="89"/>
  </w:num>
  <w:num w:numId="52">
    <w:abstractNumId w:val="45"/>
  </w:num>
  <w:num w:numId="53">
    <w:abstractNumId w:val="28"/>
  </w:num>
  <w:num w:numId="54">
    <w:abstractNumId w:val="37"/>
  </w:num>
  <w:num w:numId="55">
    <w:abstractNumId w:val="21"/>
  </w:num>
  <w:num w:numId="56">
    <w:abstractNumId w:val="84"/>
  </w:num>
  <w:num w:numId="57">
    <w:abstractNumId w:val="35"/>
  </w:num>
  <w:num w:numId="58">
    <w:abstractNumId w:val="75"/>
  </w:num>
  <w:num w:numId="59">
    <w:abstractNumId w:val="34"/>
  </w:num>
  <w:num w:numId="60">
    <w:abstractNumId w:val="59"/>
  </w:num>
  <w:num w:numId="61">
    <w:abstractNumId w:val="69"/>
  </w:num>
  <w:num w:numId="62">
    <w:abstractNumId w:val="27"/>
  </w:num>
  <w:num w:numId="63">
    <w:abstractNumId w:val="24"/>
  </w:num>
  <w:num w:numId="64">
    <w:abstractNumId w:val="41"/>
  </w:num>
  <w:num w:numId="65">
    <w:abstractNumId w:val="32"/>
  </w:num>
  <w:num w:numId="66">
    <w:abstractNumId w:val="90"/>
  </w:num>
  <w:num w:numId="67">
    <w:abstractNumId w:val="82"/>
  </w:num>
  <w:num w:numId="68">
    <w:abstractNumId w:val="52"/>
  </w:num>
  <w:num w:numId="69">
    <w:abstractNumId w:val="55"/>
  </w:num>
  <w:num w:numId="70">
    <w:abstractNumId w:val="36"/>
  </w:num>
  <w:num w:numId="71">
    <w:abstractNumId w:val="54"/>
  </w:num>
  <w:num w:numId="72">
    <w:abstractNumId w:val="93"/>
  </w:num>
  <w:num w:numId="73">
    <w:abstractNumId w:val="43"/>
  </w:num>
  <w:num w:numId="74">
    <w:abstractNumId w:val="51"/>
  </w:num>
  <w:num w:numId="75">
    <w:abstractNumId w:val="97"/>
  </w:num>
  <w:num w:numId="76">
    <w:abstractNumId w:val="31"/>
  </w:num>
  <w:num w:numId="77">
    <w:abstractNumId w:val="50"/>
  </w:num>
  <w:num w:numId="78">
    <w:abstractNumId w:val="94"/>
  </w:num>
  <w:num w:numId="79">
    <w:abstractNumId w:val="81"/>
  </w:num>
  <w:num w:numId="80">
    <w:abstractNumId w:val="68"/>
  </w:num>
  <w:num w:numId="81">
    <w:abstractNumId w:val="46"/>
  </w:num>
  <w:num w:numId="82">
    <w:abstractNumId w:val="64"/>
  </w:num>
  <w:num w:numId="83">
    <w:abstractNumId w:val="47"/>
  </w:num>
  <w:num w:numId="84">
    <w:abstractNumId w:val="74"/>
  </w:num>
  <w:num w:numId="85">
    <w:abstractNumId w:val="66"/>
  </w:num>
  <w:num w:numId="86">
    <w:abstractNumId w:val="6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3"/>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16C81"/>
    <w:rsid w:val="0002038C"/>
    <w:rsid w:val="000224FB"/>
    <w:rsid w:val="000236C9"/>
    <w:rsid w:val="000238D7"/>
    <w:rsid w:val="0002418A"/>
    <w:rsid w:val="000305D2"/>
    <w:rsid w:val="000306B4"/>
    <w:rsid w:val="00033D48"/>
    <w:rsid w:val="00035158"/>
    <w:rsid w:val="000374AB"/>
    <w:rsid w:val="0004380B"/>
    <w:rsid w:val="000454C8"/>
    <w:rsid w:val="000476E3"/>
    <w:rsid w:val="00051B05"/>
    <w:rsid w:val="0005366B"/>
    <w:rsid w:val="000557B3"/>
    <w:rsid w:val="00055D65"/>
    <w:rsid w:val="0005787B"/>
    <w:rsid w:val="000626C8"/>
    <w:rsid w:val="00064C82"/>
    <w:rsid w:val="00066769"/>
    <w:rsid w:val="00067223"/>
    <w:rsid w:val="00067DAA"/>
    <w:rsid w:val="00067F7F"/>
    <w:rsid w:val="00070A8D"/>
    <w:rsid w:val="000728C1"/>
    <w:rsid w:val="00076F66"/>
    <w:rsid w:val="00077269"/>
    <w:rsid w:val="00083039"/>
    <w:rsid w:val="000846BC"/>
    <w:rsid w:val="00092D66"/>
    <w:rsid w:val="000937AA"/>
    <w:rsid w:val="00093F19"/>
    <w:rsid w:val="000954FB"/>
    <w:rsid w:val="000978CE"/>
    <w:rsid w:val="00097CAE"/>
    <w:rsid w:val="000A0092"/>
    <w:rsid w:val="000A2B5E"/>
    <w:rsid w:val="000A2D97"/>
    <w:rsid w:val="000A3B81"/>
    <w:rsid w:val="000A4197"/>
    <w:rsid w:val="000A50E0"/>
    <w:rsid w:val="000A63BB"/>
    <w:rsid w:val="000A679F"/>
    <w:rsid w:val="000B02E7"/>
    <w:rsid w:val="000B2764"/>
    <w:rsid w:val="000B276A"/>
    <w:rsid w:val="000B5302"/>
    <w:rsid w:val="000B586B"/>
    <w:rsid w:val="000B71C8"/>
    <w:rsid w:val="000C15B4"/>
    <w:rsid w:val="000C3CE3"/>
    <w:rsid w:val="000C3FB4"/>
    <w:rsid w:val="000C6302"/>
    <w:rsid w:val="000C7671"/>
    <w:rsid w:val="000C78BB"/>
    <w:rsid w:val="000C7CAF"/>
    <w:rsid w:val="000D3C0C"/>
    <w:rsid w:val="000D6A09"/>
    <w:rsid w:val="000E0A58"/>
    <w:rsid w:val="000E0CA2"/>
    <w:rsid w:val="000E1774"/>
    <w:rsid w:val="000E17EE"/>
    <w:rsid w:val="000E2349"/>
    <w:rsid w:val="000E5B2C"/>
    <w:rsid w:val="000E5BB8"/>
    <w:rsid w:val="000E78CA"/>
    <w:rsid w:val="000F0422"/>
    <w:rsid w:val="000F1048"/>
    <w:rsid w:val="000F3D58"/>
    <w:rsid w:val="000F5403"/>
    <w:rsid w:val="00102C12"/>
    <w:rsid w:val="00104CDE"/>
    <w:rsid w:val="00106E04"/>
    <w:rsid w:val="00107C51"/>
    <w:rsid w:val="001103F7"/>
    <w:rsid w:val="001122C1"/>
    <w:rsid w:val="001129C5"/>
    <w:rsid w:val="00116BFD"/>
    <w:rsid w:val="001174EB"/>
    <w:rsid w:val="00120404"/>
    <w:rsid w:val="0012105E"/>
    <w:rsid w:val="00122183"/>
    <w:rsid w:val="001242D3"/>
    <w:rsid w:val="00124B4A"/>
    <w:rsid w:val="00125AF9"/>
    <w:rsid w:val="0012610C"/>
    <w:rsid w:val="00126E45"/>
    <w:rsid w:val="00127403"/>
    <w:rsid w:val="0013282E"/>
    <w:rsid w:val="001346E7"/>
    <w:rsid w:val="00135004"/>
    <w:rsid w:val="00135049"/>
    <w:rsid w:val="00137307"/>
    <w:rsid w:val="00146284"/>
    <w:rsid w:val="00147121"/>
    <w:rsid w:val="00147709"/>
    <w:rsid w:val="00150531"/>
    <w:rsid w:val="00161848"/>
    <w:rsid w:val="00163FF9"/>
    <w:rsid w:val="0016403A"/>
    <w:rsid w:val="0016427D"/>
    <w:rsid w:val="00164D0C"/>
    <w:rsid w:val="0016528F"/>
    <w:rsid w:val="00167626"/>
    <w:rsid w:val="00171FEC"/>
    <w:rsid w:val="00173319"/>
    <w:rsid w:val="001749AE"/>
    <w:rsid w:val="00174FFE"/>
    <w:rsid w:val="00175830"/>
    <w:rsid w:val="00175867"/>
    <w:rsid w:val="00175A7B"/>
    <w:rsid w:val="00177D5C"/>
    <w:rsid w:val="001837F3"/>
    <w:rsid w:val="0018682A"/>
    <w:rsid w:val="00190B4A"/>
    <w:rsid w:val="00192B23"/>
    <w:rsid w:val="0019760E"/>
    <w:rsid w:val="001A07BB"/>
    <w:rsid w:val="001A0C36"/>
    <w:rsid w:val="001A51D8"/>
    <w:rsid w:val="001A544E"/>
    <w:rsid w:val="001A619A"/>
    <w:rsid w:val="001A61AB"/>
    <w:rsid w:val="001A6B2F"/>
    <w:rsid w:val="001B0A66"/>
    <w:rsid w:val="001B150C"/>
    <w:rsid w:val="001B1644"/>
    <w:rsid w:val="001B1A6E"/>
    <w:rsid w:val="001B34E4"/>
    <w:rsid w:val="001B5653"/>
    <w:rsid w:val="001B7DC1"/>
    <w:rsid w:val="001C08FD"/>
    <w:rsid w:val="001C194F"/>
    <w:rsid w:val="001C5825"/>
    <w:rsid w:val="001C5E62"/>
    <w:rsid w:val="001C6262"/>
    <w:rsid w:val="001C75ED"/>
    <w:rsid w:val="001D0D58"/>
    <w:rsid w:val="001E02E2"/>
    <w:rsid w:val="001E06C8"/>
    <w:rsid w:val="001E0AC9"/>
    <w:rsid w:val="001E157D"/>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06A6D"/>
    <w:rsid w:val="00214105"/>
    <w:rsid w:val="00214220"/>
    <w:rsid w:val="00216C08"/>
    <w:rsid w:val="00217FCD"/>
    <w:rsid w:val="00221BE8"/>
    <w:rsid w:val="00222125"/>
    <w:rsid w:val="00222142"/>
    <w:rsid w:val="0022672E"/>
    <w:rsid w:val="00231822"/>
    <w:rsid w:val="00231BD4"/>
    <w:rsid w:val="002326E3"/>
    <w:rsid w:val="00234E41"/>
    <w:rsid w:val="002376E6"/>
    <w:rsid w:val="002378E3"/>
    <w:rsid w:val="002379A3"/>
    <w:rsid w:val="00237EE7"/>
    <w:rsid w:val="00237FBF"/>
    <w:rsid w:val="002410DF"/>
    <w:rsid w:val="002435B5"/>
    <w:rsid w:val="00243F0F"/>
    <w:rsid w:val="00244FCC"/>
    <w:rsid w:val="00245CAE"/>
    <w:rsid w:val="00247CFB"/>
    <w:rsid w:val="00257F85"/>
    <w:rsid w:val="00260DCD"/>
    <w:rsid w:val="00261326"/>
    <w:rsid w:val="00263C90"/>
    <w:rsid w:val="00265B2B"/>
    <w:rsid w:val="0026752F"/>
    <w:rsid w:val="00267AAB"/>
    <w:rsid w:val="00267B69"/>
    <w:rsid w:val="00273FB6"/>
    <w:rsid w:val="00274EC7"/>
    <w:rsid w:val="0027585A"/>
    <w:rsid w:val="00277A7F"/>
    <w:rsid w:val="0028168C"/>
    <w:rsid w:val="00282B03"/>
    <w:rsid w:val="00286541"/>
    <w:rsid w:val="00286F05"/>
    <w:rsid w:val="00287B69"/>
    <w:rsid w:val="002910EA"/>
    <w:rsid w:val="00291899"/>
    <w:rsid w:val="0029212E"/>
    <w:rsid w:val="002A1180"/>
    <w:rsid w:val="002A138A"/>
    <w:rsid w:val="002A1D5F"/>
    <w:rsid w:val="002A2796"/>
    <w:rsid w:val="002A3670"/>
    <w:rsid w:val="002A4D3C"/>
    <w:rsid w:val="002A7035"/>
    <w:rsid w:val="002A71D9"/>
    <w:rsid w:val="002B2C6B"/>
    <w:rsid w:val="002B3098"/>
    <w:rsid w:val="002B3D51"/>
    <w:rsid w:val="002B52FD"/>
    <w:rsid w:val="002B6325"/>
    <w:rsid w:val="002B6F66"/>
    <w:rsid w:val="002C3531"/>
    <w:rsid w:val="002C3FF9"/>
    <w:rsid w:val="002C4D2D"/>
    <w:rsid w:val="002C56A0"/>
    <w:rsid w:val="002C7848"/>
    <w:rsid w:val="002D229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DC2"/>
    <w:rsid w:val="002F345D"/>
    <w:rsid w:val="002F40DE"/>
    <w:rsid w:val="002F5EA0"/>
    <w:rsid w:val="002F6A6B"/>
    <w:rsid w:val="003012E6"/>
    <w:rsid w:val="0030151C"/>
    <w:rsid w:val="003019E6"/>
    <w:rsid w:val="003056B6"/>
    <w:rsid w:val="00311909"/>
    <w:rsid w:val="00311A92"/>
    <w:rsid w:val="00313385"/>
    <w:rsid w:val="00314CE7"/>
    <w:rsid w:val="00320F00"/>
    <w:rsid w:val="0032425A"/>
    <w:rsid w:val="00327C8A"/>
    <w:rsid w:val="00334157"/>
    <w:rsid w:val="003343CE"/>
    <w:rsid w:val="00335079"/>
    <w:rsid w:val="00335F0B"/>
    <w:rsid w:val="00341B7C"/>
    <w:rsid w:val="00343C35"/>
    <w:rsid w:val="003455D1"/>
    <w:rsid w:val="00345D9A"/>
    <w:rsid w:val="00352F34"/>
    <w:rsid w:val="00353E31"/>
    <w:rsid w:val="00354B98"/>
    <w:rsid w:val="00355133"/>
    <w:rsid w:val="003571CE"/>
    <w:rsid w:val="00357415"/>
    <w:rsid w:val="0036291B"/>
    <w:rsid w:val="00364745"/>
    <w:rsid w:val="003657D7"/>
    <w:rsid w:val="00365D86"/>
    <w:rsid w:val="003663BC"/>
    <w:rsid w:val="003664D5"/>
    <w:rsid w:val="00366510"/>
    <w:rsid w:val="00370C44"/>
    <w:rsid w:val="0037732C"/>
    <w:rsid w:val="003822F6"/>
    <w:rsid w:val="00382A5F"/>
    <w:rsid w:val="00382F63"/>
    <w:rsid w:val="0038386E"/>
    <w:rsid w:val="0038668A"/>
    <w:rsid w:val="00386F7E"/>
    <w:rsid w:val="003870AC"/>
    <w:rsid w:val="00391D03"/>
    <w:rsid w:val="00393CB1"/>
    <w:rsid w:val="003A0695"/>
    <w:rsid w:val="003A4282"/>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1FB4"/>
    <w:rsid w:val="004224C0"/>
    <w:rsid w:val="00425DCE"/>
    <w:rsid w:val="00426A47"/>
    <w:rsid w:val="004272B0"/>
    <w:rsid w:val="004278C1"/>
    <w:rsid w:val="004314C8"/>
    <w:rsid w:val="00433C72"/>
    <w:rsid w:val="0043423C"/>
    <w:rsid w:val="0043596D"/>
    <w:rsid w:val="00435A9A"/>
    <w:rsid w:val="004373C8"/>
    <w:rsid w:val="0044022B"/>
    <w:rsid w:val="00443169"/>
    <w:rsid w:val="00444CC7"/>
    <w:rsid w:val="00444F6A"/>
    <w:rsid w:val="00445750"/>
    <w:rsid w:val="00450DBC"/>
    <w:rsid w:val="0045188E"/>
    <w:rsid w:val="004524FC"/>
    <w:rsid w:val="00454ECC"/>
    <w:rsid w:val="00455A19"/>
    <w:rsid w:val="00461ED4"/>
    <w:rsid w:val="00461EEF"/>
    <w:rsid w:val="004634C8"/>
    <w:rsid w:val="004638AF"/>
    <w:rsid w:val="0046484E"/>
    <w:rsid w:val="00465A93"/>
    <w:rsid w:val="004675FE"/>
    <w:rsid w:val="00471211"/>
    <w:rsid w:val="004740B9"/>
    <w:rsid w:val="004745C7"/>
    <w:rsid w:val="00474CCF"/>
    <w:rsid w:val="00477414"/>
    <w:rsid w:val="004774A6"/>
    <w:rsid w:val="0047759E"/>
    <w:rsid w:val="004776AC"/>
    <w:rsid w:val="00477E5C"/>
    <w:rsid w:val="004808B9"/>
    <w:rsid w:val="00485F62"/>
    <w:rsid w:val="004874C1"/>
    <w:rsid w:val="004931B7"/>
    <w:rsid w:val="00493AB2"/>
    <w:rsid w:val="00497F24"/>
    <w:rsid w:val="004A25C0"/>
    <w:rsid w:val="004A25F0"/>
    <w:rsid w:val="004A3077"/>
    <w:rsid w:val="004A3EAB"/>
    <w:rsid w:val="004A781E"/>
    <w:rsid w:val="004B6190"/>
    <w:rsid w:val="004B6969"/>
    <w:rsid w:val="004C0A7F"/>
    <w:rsid w:val="004C2235"/>
    <w:rsid w:val="004C2DC2"/>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5C7E"/>
    <w:rsid w:val="005171A2"/>
    <w:rsid w:val="005172CF"/>
    <w:rsid w:val="00521353"/>
    <w:rsid w:val="00521F95"/>
    <w:rsid w:val="0052390C"/>
    <w:rsid w:val="005241F1"/>
    <w:rsid w:val="005242ED"/>
    <w:rsid w:val="005251BD"/>
    <w:rsid w:val="00526195"/>
    <w:rsid w:val="00527AB7"/>
    <w:rsid w:val="005325D1"/>
    <w:rsid w:val="00534697"/>
    <w:rsid w:val="00535228"/>
    <w:rsid w:val="005373EF"/>
    <w:rsid w:val="00540307"/>
    <w:rsid w:val="005414B4"/>
    <w:rsid w:val="00544668"/>
    <w:rsid w:val="00544F38"/>
    <w:rsid w:val="005508EC"/>
    <w:rsid w:val="00551655"/>
    <w:rsid w:val="00551CBE"/>
    <w:rsid w:val="005606AC"/>
    <w:rsid w:val="00560EC4"/>
    <w:rsid w:val="00564604"/>
    <w:rsid w:val="00565202"/>
    <w:rsid w:val="005671A5"/>
    <w:rsid w:val="005712DF"/>
    <w:rsid w:val="005716FC"/>
    <w:rsid w:val="0057188C"/>
    <w:rsid w:val="00571D62"/>
    <w:rsid w:val="00572C10"/>
    <w:rsid w:val="005834BA"/>
    <w:rsid w:val="00583ACC"/>
    <w:rsid w:val="00586951"/>
    <w:rsid w:val="00586A4F"/>
    <w:rsid w:val="005924A9"/>
    <w:rsid w:val="00593786"/>
    <w:rsid w:val="005A0E3B"/>
    <w:rsid w:val="005A1C4B"/>
    <w:rsid w:val="005A1C6F"/>
    <w:rsid w:val="005A2B16"/>
    <w:rsid w:val="005A679F"/>
    <w:rsid w:val="005A6CE9"/>
    <w:rsid w:val="005B64A2"/>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F0099"/>
    <w:rsid w:val="005F250C"/>
    <w:rsid w:val="005F2D24"/>
    <w:rsid w:val="005F4863"/>
    <w:rsid w:val="005F5708"/>
    <w:rsid w:val="005F5726"/>
    <w:rsid w:val="0060187F"/>
    <w:rsid w:val="006024C7"/>
    <w:rsid w:val="00602BF7"/>
    <w:rsid w:val="00605509"/>
    <w:rsid w:val="006104F1"/>
    <w:rsid w:val="00613848"/>
    <w:rsid w:val="00613DD7"/>
    <w:rsid w:val="006160F1"/>
    <w:rsid w:val="006164CD"/>
    <w:rsid w:val="006176F4"/>
    <w:rsid w:val="006218F3"/>
    <w:rsid w:val="0062219B"/>
    <w:rsid w:val="00622414"/>
    <w:rsid w:val="00623585"/>
    <w:rsid w:val="00624C8E"/>
    <w:rsid w:val="0062649B"/>
    <w:rsid w:val="00627696"/>
    <w:rsid w:val="00630036"/>
    <w:rsid w:val="006309B5"/>
    <w:rsid w:val="00631015"/>
    <w:rsid w:val="006316E3"/>
    <w:rsid w:val="0063196D"/>
    <w:rsid w:val="00633831"/>
    <w:rsid w:val="00633F42"/>
    <w:rsid w:val="00636C37"/>
    <w:rsid w:val="006400A0"/>
    <w:rsid w:val="006401A0"/>
    <w:rsid w:val="006402DD"/>
    <w:rsid w:val="006463DA"/>
    <w:rsid w:val="006501A7"/>
    <w:rsid w:val="00650B7B"/>
    <w:rsid w:val="00650DBD"/>
    <w:rsid w:val="006520FE"/>
    <w:rsid w:val="0065657D"/>
    <w:rsid w:val="006571C4"/>
    <w:rsid w:val="006575DD"/>
    <w:rsid w:val="00657A06"/>
    <w:rsid w:val="00664449"/>
    <w:rsid w:val="006651E8"/>
    <w:rsid w:val="006658EC"/>
    <w:rsid w:val="006673EA"/>
    <w:rsid w:val="00670FD8"/>
    <w:rsid w:val="00674404"/>
    <w:rsid w:val="00676255"/>
    <w:rsid w:val="00676824"/>
    <w:rsid w:val="00681388"/>
    <w:rsid w:val="00690B2B"/>
    <w:rsid w:val="00692742"/>
    <w:rsid w:val="00692EF9"/>
    <w:rsid w:val="00695A13"/>
    <w:rsid w:val="0069795A"/>
    <w:rsid w:val="006A1CB3"/>
    <w:rsid w:val="006A42E2"/>
    <w:rsid w:val="006A6E08"/>
    <w:rsid w:val="006B3895"/>
    <w:rsid w:val="006B3BD2"/>
    <w:rsid w:val="006B4F5F"/>
    <w:rsid w:val="006B7802"/>
    <w:rsid w:val="006C0A52"/>
    <w:rsid w:val="006C1794"/>
    <w:rsid w:val="006C32B9"/>
    <w:rsid w:val="006C3A69"/>
    <w:rsid w:val="006C47AB"/>
    <w:rsid w:val="006C4984"/>
    <w:rsid w:val="006C523E"/>
    <w:rsid w:val="006C55D5"/>
    <w:rsid w:val="006C7DC1"/>
    <w:rsid w:val="006D150B"/>
    <w:rsid w:val="006D3659"/>
    <w:rsid w:val="006D5707"/>
    <w:rsid w:val="006E08A0"/>
    <w:rsid w:val="006E4289"/>
    <w:rsid w:val="006E6370"/>
    <w:rsid w:val="006E67B8"/>
    <w:rsid w:val="006E7589"/>
    <w:rsid w:val="006F08DD"/>
    <w:rsid w:val="006F1466"/>
    <w:rsid w:val="006F2E23"/>
    <w:rsid w:val="006F3F9D"/>
    <w:rsid w:val="006F4522"/>
    <w:rsid w:val="006F64C0"/>
    <w:rsid w:val="006F6F6B"/>
    <w:rsid w:val="006F7911"/>
    <w:rsid w:val="00700C69"/>
    <w:rsid w:val="007015C9"/>
    <w:rsid w:val="007046B2"/>
    <w:rsid w:val="007063B2"/>
    <w:rsid w:val="00706C8C"/>
    <w:rsid w:val="00706EF5"/>
    <w:rsid w:val="007073E4"/>
    <w:rsid w:val="007140D2"/>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261E"/>
    <w:rsid w:val="007434C0"/>
    <w:rsid w:val="00743F8E"/>
    <w:rsid w:val="0074510D"/>
    <w:rsid w:val="00752221"/>
    <w:rsid w:val="00752FEB"/>
    <w:rsid w:val="00754AD8"/>
    <w:rsid w:val="0076084B"/>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B4CDB"/>
    <w:rsid w:val="007B4D9D"/>
    <w:rsid w:val="007C0A17"/>
    <w:rsid w:val="007C1052"/>
    <w:rsid w:val="007C51E1"/>
    <w:rsid w:val="007D00C3"/>
    <w:rsid w:val="007D39D7"/>
    <w:rsid w:val="007D4960"/>
    <w:rsid w:val="007D50EE"/>
    <w:rsid w:val="007D6548"/>
    <w:rsid w:val="007D6BE4"/>
    <w:rsid w:val="007D777A"/>
    <w:rsid w:val="007E0260"/>
    <w:rsid w:val="007E02D5"/>
    <w:rsid w:val="007E34AB"/>
    <w:rsid w:val="007E48BC"/>
    <w:rsid w:val="007E5B81"/>
    <w:rsid w:val="007E7770"/>
    <w:rsid w:val="007E7AC0"/>
    <w:rsid w:val="007E7F1F"/>
    <w:rsid w:val="007F2CD9"/>
    <w:rsid w:val="00802812"/>
    <w:rsid w:val="008035D3"/>
    <w:rsid w:val="00804946"/>
    <w:rsid w:val="00804AAD"/>
    <w:rsid w:val="00805082"/>
    <w:rsid w:val="008055C8"/>
    <w:rsid w:val="00806AAF"/>
    <w:rsid w:val="008075B1"/>
    <w:rsid w:val="00811CCD"/>
    <w:rsid w:val="00812285"/>
    <w:rsid w:val="00812CD6"/>
    <w:rsid w:val="008147A4"/>
    <w:rsid w:val="00816172"/>
    <w:rsid w:val="00816DAF"/>
    <w:rsid w:val="008214A8"/>
    <w:rsid w:val="00824AB9"/>
    <w:rsid w:val="008271F1"/>
    <w:rsid w:val="008314C4"/>
    <w:rsid w:val="00834269"/>
    <w:rsid w:val="00834551"/>
    <w:rsid w:val="00835A3B"/>
    <w:rsid w:val="00835CB1"/>
    <w:rsid w:val="00835CB9"/>
    <w:rsid w:val="008370AF"/>
    <w:rsid w:val="00837423"/>
    <w:rsid w:val="008377C6"/>
    <w:rsid w:val="00840340"/>
    <w:rsid w:val="00841474"/>
    <w:rsid w:val="00843399"/>
    <w:rsid w:val="008437AD"/>
    <w:rsid w:val="00844371"/>
    <w:rsid w:val="00844556"/>
    <w:rsid w:val="00844C59"/>
    <w:rsid w:val="00844CEE"/>
    <w:rsid w:val="00845C9A"/>
    <w:rsid w:val="0085019A"/>
    <w:rsid w:val="00850591"/>
    <w:rsid w:val="00850A0E"/>
    <w:rsid w:val="00852551"/>
    <w:rsid w:val="00854F29"/>
    <w:rsid w:val="00855296"/>
    <w:rsid w:val="00856A10"/>
    <w:rsid w:val="00860529"/>
    <w:rsid w:val="008613BE"/>
    <w:rsid w:val="008614B4"/>
    <w:rsid w:val="00861B45"/>
    <w:rsid w:val="00861D29"/>
    <w:rsid w:val="00862200"/>
    <w:rsid w:val="00862259"/>
    <w:rsid w:val="0086287A"/>
    <w:rsid w:val="008630D3"/>
    <w:rsid w:val="00865A81"/>
    <w:rsid w:val="0086662E"/>
    <w:rsid w:val="00871748"/>
    <w:rsid w:val="00874B18"/>
    <w:rsid w:val="0087611C"/>
    <w:rsid w:val="008763FB"/>
    <w:rsid w:val="00876C1C"/>
    <w:rsid w:val="008800F1"/>
    <w:rsid w:val="008825E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67F8"/>
    <w:rsid w:val="008D7895"/>
    <w:rsid w:val="008E22A1"/>
    <w:rsid w:val="008E5FFE"/>
    <w:rsid w:val="008E60E5"/>
    <w:rsid w:val="008E7DD0"/>
    <w:rsid w:val="008F03D0"/>
    <w:rsid w:val="008F2FFC"/>
    <w:rsid w:val="008F5575"/>
    <w:rsid w:val="008F7473"/>
    <w:rsid w:val="00902046"/>
    <w:rsid w:val="00904CE0"/>
    <w:rsid w:val="009068D2"/>
    <w:rsid w:val="00914064"/>
    <w:rsid w:val="00914E3D"/>
    <w:rsid w:val="0091787B"/>
    <w:rsid w:val="00920884"/>
    <w:rsid w:val="009215A9"/>
    <w:rsid w:val="0092198F"/>
    <w:rsid w:val="009224F0"/>
    <w:rsid w:val="0092359B"/>
    <w:rsid w:val="00925E1F"/>
    <w:rsid w:val="00926992"/>
    <w:rsid w:val="00931A72"/>
    <w:rsid w:val="0093234E"/>
    <w:rsid w:val="009336A9"/>
    <w:rsid w:val="0093453B"/>
    <w:rsid w:val="00935E70"/>
    <w:rsid w:val="009411A9"/>
    <w:rsid w:val="00941663"/>
    <w:rsid w:val="00941B72"/>
    <w:rsid w:val="00942947"/>
    <w:rsid w:val="00943005"/>
    <w:rsid w:val="00945339"/>
    <w:rsid w:val="00945B21"/>
    <w:rsid w:val="009467BB"/>
    <w:rsid w:val="00950CE3"/>
    <w:rsid w:val="009514E8"/>
    <w:rsid w:val="00954B27"/>
    <w:rsid w:val="00956252"/>
    <w:rsid w:val="00960F11"/>
    <w:rsid w:val="00964188"/>
    <w:rsid w:val="0096447D"/>
    <w:rsid w:val="00965764"/>
    <w:rsid w:val="009660FA"/>
    <w:rsid w:val="00967B89"/>
    <w:rsid w:val="00971E89"/>
    <w:rsid w:val="00972413"/>
    <w:rsid w:val="00975797"/>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2DF9"/>
    <w:rsid w:val="009C4ACF"/>
    <w:rsid w:val="009C54F8"/>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61F5"/>
    <w:rsid w:val="00A22258"/>
    <w:rsid w:val="00A22647"/>
    <w:rsid w:val="00A23026"/>
    <w:rsid w:val="00A2358C"/>
    <w:rsid w:val="00A24F11"/>
    <w:rsid w:val="00A252A4"/>
    <w:rsid w:val="00A26820"/>
    <w:rsid w:val="00A2717E"/>
    <w:rsid w:val="00A2745B"/>
    <w:rsid w:val="00A27D58"/>
    <w:rsid w:val="00A314ED"/>
    <w:rsid w:val="00A31C9A"/>
    <w:rsid w:val="00A33235"/>
    <w:rsid w:val="00A34231"/>
    <w:rsid w:val="00A34895"/>
    <w:rsid w:val="00A348B5"/>
    <w:rsid w:val="00A35F7A"/>
    <w:rsid w:val="00A364BF"/>
    <w:rsid w:val="00A4055F"/>
    <w:rsid w:val="00A423B1"/>
    <w:rsid w:val="00A44559"/>
    <w:rsid w:val="00A47B59"/>
    <w:rsid w:val="00A509A5"/>
    <w:rsid w:val="00A517C7"/>
    <w:rsid w:val="00A52A23"/>
    <w:rsid w:val="00A543C0"/>
    <w:rsid w:val="00A56CC9"/>
    <w:rsid w:val="00A6044C"/>
    <w:rsid w:val="00A60719"/>
    <w:rsid w:val="00A61289"/>
    <w:rsid w:val="00A616F9"/>
    <w:rsid w:val="00A6217A"/>
    <w:rsid w:val="00A621ED"/>
    <w:rsid w:val="00A62751"/>
    <w:rsid w:val="00A62BF5"/>
    <w:rsid w:val="00A6317D"/>
    <w:rsid w:val="00A647EF"/>
    <w:rsid w:val="00A65B59"/>
    <w:rsid w:val="00A66E4F"/>
    <w:rsid w:val="00A6701A"/>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C7494"/>
    <w:rsid w:val="00AD0C47"/>
    <w:rsid w:val="00AD18C4"/>
    <w:rsid w:val="00AD6187"/>
    <w:rsid w:val="00AD6738"/>
    <w:rsid w:val="00AE1E29"/>
    <w:rsid w:val="00AE2756"/>
    <w:rsid w:val="00AE34DD"/>
    <w:rsid w:val="00AE660B"/>
    <w:rsid w:val="00AE6CAA"/>
    <w:rsid w:val="00AF12C9"/>
    <w:rsid w:val="00AF1D35"/>
    <w:rsid w:val="00AF2F62"/>
    <w:rsid w:val="00AF37A9"/>
    <w:rsid w:val="00AF56CE"/>
    <w:rsid w:val="00AF6ABE"/>
    <w:rsid w:val="00AF75BC"/>
    <w:rsid w:val="00B02654"/>
    <w:rsid w:val="00B129CC"/>
    <w:rsid w:val="00B152B6"/>
    <w:rsid w:val="00B20C51"/>
    <w:rsid w:val="00B2220E"/>
    <w:rsid w:val="00B22346"/>
    <w:rsid w:val="00B24553"/>
    <w:rsid w:val="00B25998"/>
    <w:rsid w:val="00B26257"/>
    <w:rsid w:val="00B307E2"/>
    <w:rsid w:val="00B31747"/>
    <w:rsid w:val="00B346F5"/>
    <w:rsid w:val="00B36E7C"/>
    <w:rsid w:val="00B4348F"/>
    <w:rsid w:val="00B4382C"/>
    <w:rsid w:val="00B4765F"/>
    <w:rsid w:val="00B50284"/>
    <w:rsid w:val="00B5040A"/>
    <w:rsid w:val="00B51C2D"/>
    <w:rsid w:val="00B52CCB"/>
    <w:rsid w:val="00B53ED5"/>
    <w:rsid w:val="00B540DE"/>
    <w:rsid w:val="00B54542"/>
    <w:rsid w:val="00B55C29"/>
    <w:rsid w:val="00B55D6A"/>
    <w:rsid w:val="00B55D85"/>
    <w:rsid w:val="00B55FE0"/>
    <w:rsid w:val="00B63D9F"/>
    <w:rsid w:val="00B654BE"/>
    <w:rsid w:val="00B718C3"/>
    <w:rsid w:val="00B72195"/>
    <w:rsid w:val="00B7520F"/>
    <w:rsid w:val="00B75801"/>
    <w:rsid w:val="00B80E12"/>
    <w:rsid w:val="00B81880"/>
    <w:rsid w:val="00B84AE4"/>
    <w:rsid w:val="00B924BD"/>
    <w:rsid w:val="00B92A18"/>
    <w:rsid w:val="00B938CD"/>
    <w:rsid w:val="00B93D37"/>
    <w:rsid w:val="00BA40E8"/>
    <w:rsid w:val="00BB00D0"/>
    <w:rsid w:val="00BB21E3"/>
    <w:rsid w:val="00BB2EF5"/>
    <w:rsid w:val="00BB3C30"/>
    <w:rsid w:val="00BB5B51"/>
    <w:rsid w:val="00BB7174"/>
    <w:rsid w:val="00BC1922"/>
    <w:rsid w:val="00BC31F7"/>
    <w:rsid w:val="00BC63F7"/>
    <w:rsid w:val="00BD1E59"/>
    <w:rsid w:val="00BD59BC"/>
    <w:rsid w:val="00BD5B44"/>
    <w:rsid w:val="00BE06D9"/>
    <w:rsid w:val="00BE68EF"/>
    <w:rsid w:val="00BF5C0A"/>
    <w:rsid w:val="00BF6892"/>
    <w:rsid w:val="00C021E3"/>
    <w:rsid w:val="00C0639E"/>
    <w:rsid w:val="00C101AF"/>
    <w:rsid w:val="00C10CEF"/>
    <w:rsid w:val="00C10D06"/>
    <w:rsid w:val="00C11F86"/>
    <w:rsid w:val="00C1271A"/>
    <w:rsid w:val="00C12B93"/>
    <w:rsid w:val="00C13A71"/>
    <w:rsid w:val="00C13F8D"/>
    <w:rsid w:val="00C14673"/>
    <w:rsid w:val="00C1529A"/>
    <w:rsid w:val="00C159C6"/>
    <w:rsid w:val="00C15C57"/>
    <w:rsid w:val="00C16C83"/>
    <w:rsid w:val="00C264D5"/>
    <w:rsid w:val="00C2793E"/>
    <w:rsid w:val="00C31604"/>
    <w:rsid w:val="00C318D3"/>
    <w:rsid w:val="00C3191F"/>
    <w:rsid w:val="00C324AA"/>
    <w:rsid w:val="00C35525"/>
    <w:rsid w:val="00C3633B"/>
    <w:rsid w:val="00C40B02"/>
    <w:rsid w:val="00C41178"/>
    <w:rsid w:val="00C41AAB"/>
    <w:rsid w:val="00C41C3D"/>
    <w:rsid w:val="00C43BD6"/>
    <w:rsid w:val="00C43F0F"/>
    <w:rsid w:val="00C46D25"/>
    <w:rsid w:val="00C5028E"/>
    <w:rsid w:val="00C51709"/>
    <w:rsid w:val="00C52826"/>
    <w:rsid w:val="00C53FE9"/>
    <w:rsid w:val="00C5583D"/>
    <w:rsid w:val="00C559CE"/>
    <w:rsid w:val="00C56AE1"/>
    <w:rsid w:val="00C57573"/>
    <w:rsid w:val="00C576D0"/>
    <w:rsid w:val="00C60301"/>
    <w:rsid w:val="00C60714"/>
    <w:rsid w:val="00C60886"/>
    <w:rsid w:val="00C61470"/>
    <w:rsid w:val="00C6181A"/>
    <w:rsid w:val="00C61887"/>
    <w:rsid w:val="00C62C55"/>
    <w:rsid w:val="00C65496"/>
    <w:rsid w:val="00C6606A"/>
    <w:rsid w:val="00C70EB8"/>
    <w:rsid w:val="00C7141F"/>
    <w:rsid w:val="00C767F7"/>
    <w:rsid w:val="00C800E3"/>
    <w:rsid w:val="00C80220"/>
    <w:rsid w:val="00C802A0"/>
    <w:rsid w:val="00C80BCB"/>
    <w:rsid w:val="00C82913"/>
    <w:rsid w:val="00C84137"/>
    <w:rsid w:val="00C842A1"/>
    <w:rsid w:val="00C856DE"/>
    <w:rsid w:val="00C872F8"/>
    <w:rsid w:val="00C922AE"/>
    <w:rsid w:val="00C96EC4"/>
    <w:rsid w:val="00CA148A"/>
    <w:rsid w:val="00CB0819"/>
    <w:rsid w:val="00CB383D"/>
    <w:rsid w:val="00CB5C37"/>
    <w:rsid w:val="00CB5E99"/>
    <w:rsid w:val="00CB6258"/>
    <w:rsid w:val="00CC353E"/>
    <w:rsid w:val="00CC4D0D"/>
    <w:rsid w:val="00CD0F32"/>
    <w:rsid w:val="00CD19B8"/>
    <w:rsid w:val="00CD4F5B"/>
    <w:rsid w:val="00CD64FD"/>
    <w:rsid w:val="00CE3135"/>
    <w:rsid w:val="00CE5F9F"/>
    <w:rsid w:val="00CE7EB4"/>
    <w:rsid w:val="00CF12C6"/>
    <w:rsid w:val="00CF2EBE"/>
    <w:rsid w:val="00CF3DA1"/>
    <w:rsid w:val="00D01C16"/>
    <w:rsid w:val="00D01CDD"/>
    <w:rsid w:val="00D0252E"/>
    <w:rsid w:val="00D11463"/>
    <w:rsid w:val="00D11ED5"/>
    <w:rsid w:val="00D126A9"/>
    <w:rsid w:val="00D13938"/>
    <w:rsid w:val="00D168DD"/>
    <w:rsid w:val="00D17BAC"/>
    <w:rsid w:val="00D205AD"/>
    <w:rsid w:val="00D21607"/>
    <w:rsid w:val="00D25FB9"/>
    <w:rsid w:val="00D32FFA"/>
    <w:rsid w:val="00D404B8"/>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87A2F"/>
    <w:rsid w:val="00D906CA"/>
    <w:rsid w:val="00D94307"/>
    <w:rsid w:val="00D953A5"/>
    <w:rsid w:val="00DA1170"/>
    <w:rsid w:val="00DA1416"/>
    <w:rsid w:val="00DB0C10"/>
    <w:rsid w:val="00DB2FF6"/>
    <w:rsid w:val="00DB6989"/>
    <w:rsid w:val="00DB7114"/>
    <w:rsid w:val="00DB76EA"/>
    <w:rsid w:val="00DB77FB"/>
    <w:rsid w:val="00DB7F75"/>
    <w:rsid w:val="00DC0783"/>
    <w:rsid w:val="00DC0C27"/>
    <w:rsid w:val="00DC185B"/>
    <w:rsid w:val="00DC2289"/>
    <w:rsid w:val="00DC4097"/>
    <w:rsid w:val="00DC427E"/>
    <w:rsid w:val="00DC58D5"/>
    <w:rsid w:val="00DC5D58"/>
    <w:rsid w:val="00DC6D82"/>
    <w:rsid w:val="00DD09A8"/>
    <w:rsid w:val="00DD1123"/>
    <w:rsid w:val="00DD1DA5"/>
    <w:rsid w:val="00DD4105"/>
    <w:rsid w:val="00DD721D"/>
    <w:rsid w:val="00DD75A6"/>
    <w:rsid w:val="00DD7B26"/>
    <w:rsid w:val="00DE1757"/>
    <w:rsid w:val="00DE29FF"/>
    <w:rsid w:val="00DE340D"/>
    <w:rsid w:val="00DE3BCD"/>
    <w:rsid w:val="00DE46D4"/>
    <w:rsid w:val="00DF69CD"/>
    <w:rsid w:val="00DF6AE3"/>
    <w:rsid w:val="00E01CFA"/>
    <w:rsid w:val="00E01E95"/>
    <w:rsid w:val="00E0430B"/>
    <w:rsid w:val="00E04BF4"/>
    <w:rsid w:val="00E05254"/>
    <w:rsid w:val="00E0688D"/>
    <w:rsid w:val="00E0704F"/>
    <w:rsid w:val="00E1099E"/>
    <w:rsid w:val="00E11B6E"/>
    <w:rsid w:val="00E12DA7"/>
    <w:rsid w:val="00E13146"/>
    <w:rsid w:val="00E14CA3"/>
    <w:rsid w:val="00E14F30"/>
    <w:rsid w:val="00E15467"/>
    <w:rsid w:val="00E16219"/>
    <w:rsid w:val="00E1627D"/>
    <w:rsid w:val="00E17034"/>
    <w:rsid w:val="00E1780F"/>
    <w:rsid w:val="00E17EFC"/>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65C05"/>
    <w:rsid w:val="00E7097B"/>
    <w:rsid w:val="00E7210E"/>
    <w:rsid w:val="00E728D9"/>
    <w:rsid w:val="00E7296E"/>
    <w:rsid w:val="00E72CB0"/>
    <w:rsid w:val="00E7494C"/>
    <w:rsid w:val="00E751DF"/>
    <w:rsid w:val="00E7590F"/>
    <w:rsid w:val="00E77911"/>
    <w:rsid w:val="00E80FEF"/>
    <w:rsid w:val="00E81704"/>
    <w:rsid w:val="00E82AA5"/>
    <w:rsid w:val="00E845C6"/>
    <w:rsid w:val="00E90BB5"/>
    <w:rsid w:val="00E92117"/>
    <w:rsid w:val="00E92C9A"/>
    <w:rsid w:val="00E95525"/>
    <w:rsid w:val="00E95617"/>
    <w:rsid w:val="00E96B03"/>
    <w:rsid w:val="00E97D8D"/>
    <w:rsid w:val="00EA6DA5"/>
    <w:rsid w:val="00EB10CD"/>
    <w:rsid w:val="00EB1633"/>
    <w:rsid w:val="00EB740C"/>
    <w:rsid w:val="00EC35CE"/>
    <w:rsid w:val="00EC3DAA"/>
    <w:rsid w:val="00EC4BDA"/>
    <w:rsid w:val="00ED2904"/>
    <w:rsid w:val="00ED7B3B"/>
    <w:rsid w:val="00EE27D3"/>
    <w:rsid w:val="00EE38B6"/>
    <w:rsid w:val="00EE3988"/>
    <w:rsid w:val="00EE58AD"/>
    <w:rsid w:val="00EE6232"/>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1FFF"/>
    <w:rsid w:val="00F32ACE"/>
    <w:rsid w:val="00F34B34"/>
    <w:rsid w:val="00F3754B"/>
    <w:rsid w:val="00F41792"/>
    <w:rsid w:val="00F4187B"/>
    <w:rsid w:val="00F41AE2"/>
    <w:rsid w:val="00F43070"/>
    <w:rsid w:val="00F444C9"/>
    <w:rsid w:val="00F46D14"/>
    <w:rsid w:val="00F51B78"/>
    <w:rsid w:val="00F52EDC"/>
    <w:rsid w:val="00F53BD9"/>
    <w:rsid w:val="00F55C35"/>
    <w:rsid w:val="00F625A5"/>
    <w:rsid w:val="00F62E5D"/>
    <w:rsid w:val="00F63AE8"/>
    <w:rsid w:val="00F651A2"/>
    <w:rsid w:val="00F65487"/>
    <w:rsid w:val="00F65628"/>
    <w:rsid w:val="00F65B50"/>
    <w:rsid w:val="00F65C35"/>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3DE"/>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20C8"/>
    <w:rsid w:val="00FD31B0"/>
    <w:rsid w:val="00FD3B12"/>
    <w:rsid w:val="00FD49D2"/>
    <w:rsid w:val="00FD4CE2"/>
    <w:rsid w:val="00FE08D7"/>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17218"/>
    <w:pPr>
      <w:suppressAutoHyphens/>
    </w:pPr>
    <w:rPr>
      <w:sz w:val="24"/>
      <w:szCs w:val="24"/>
      <w:lang w:eastAsia="ar-SA"/>
    </w:rPr>
  </w:style>
  <w:style w:type="paragraph" w:styleId="1">
    <w:name w:val="heading 1"/>
    <w:aliases w:val="Гоник_Заголовок 1,Heading for Top Section,H1,_Заголовок 1 ур."/>
    <w:basedOn w:val="a3"/>
    <w:next w:val="a3"/>
    <w:qFormat/>
    <w:rsid w:val="00F76448"/>
    <w:pPr>
      <w:keepNext/>
      <w:spacing w:before="240" w:after="60"/>
      <w:outlineLvl w:val="0"/>
    </w:pPr>
    <w:rPr>
      <w:rFonts w:eastAsia="MS Mincho" w:cs="Arial"/>
      <w:b/>
      <w:bCs/>
      <w:kern w:val="1"/>
      <w:sz w:val="32"/>
      <w:szCs w:val="32"/>
    </w:rPr>
  </w:style>
  <w:style w:type="paragraph" w:styleId="22">
    <w:name w:val="heading 2"/>
    <w:aliases w:val="Гоник_Заголовок 2,h2,H2,_Заголовок 2 ур."/>
    <w:basedOn w:val="a3"/>
    <w:next w:val="a3"/>
    <w:link w:val="23"/>
    <w:qFormat/>
    <w:rsid w:val="00F76448"/>
    <w:pPr>
      <w:keepNext/>
      <w:spacing w:before="240" w:after="60"/>
      <w:outlineLvl w:val="1"/>
    </w:pPr>
    <w:rPr>
      <w:rFonts w:cs="Arial"/>
      <w:b/>
      <w:bCs/>
      <w:i/>
      <w:iCs/>
      <w:sz w:val="28"/>
      <w:szCs w:val="28"/>
    </w:rPr>
  </w:style>
  <w:style w:type="paragraph" w:styleId="3">
    <w:name w:val="heading 3"/>
    <w:aliases w:val="Гоник_Заголовок 3,H3,h3,_Заголовок 3 ур."/>
    <w:basedOn w:val="a3"/>
    <w:next w:val="a3"/>
    <w:qFormat/>
    <w:rsid w:val="00F76448"/>
    <w:pPr>
      <w:keepNext/>
      <w:spacing w:before="240" w:after="60"/>
      <w:outlineLvl w:val="2"/>
    </w:pPr>
    <w:rPr>
      <w:rFonts w:ascii="Arial" w:hAnsi="Arial"/>
      <w:b/>
      <w:bCs/>
      <w:sz w:val="26"/>
      <w:szCs w:val="26"/>
    </w:rPr>
  </w:style>
  <w:style w:type="paragraph" w:styleId="4">
    <w:name w:val="heading 4"/>
    <w:aliases w:val="H4,_Заголовок 4 ур."/>
    <w:basedOn w:val="a3"/>
    <w:next w:val="a3"/>
    <w:qFormat/>
    <w:rsid w:val="00F76448"/>
    <w:pPr>
      <w:keepNext/>
      <w:spacing w:before="240" w:after="60"/>
      <w:outlineLvl w:val="3"/>
    </w:pPr>
    <w:rPr>
      <w:b/>
      <w:bCs/>
      <w:sz w:val="28"/>
      <w:szCs w:val="28"/>
    </w:rPr>
  </w:style>
  <w:style w:type="paragraph" w:styleId="5">
    <w:name w:val="heading 5"/>
    <w:basedOn w:val="a3"/>
    <w:next w:val="a3"/>
    <w:link w:val="50"/>
    <w:unhideWhenUsed/>
    <w:qFormat/>
    <w:rsid w:val="000A50E0"/>
    <w:pPr>
      <w:suppressAutoHyphens w:val="0"/>
      <w:spacing w:before="200"/>
      <w:ind w:left="1008" w:hanging="1008"/>
      <w:outlineLvl w:val="4"/>
    </w:pPr>
    <w:rPr>
      <w:rFonts w:asciiTheme="majorHAnsi" w:eastAsiaTheme="majorEastAsia" w:hAnsiTheme="majorHAnsi" w:cstheme="majorBidi"/>
      <w:b/>
      <w:bCs/>
      <w:color w:val="7F7F7F" w:themeColor="text1" w:themeTint="80"/>
      <w:sz w:val="22"/>
      <w:szCs w:val="22"/>
      <w:lang w:eastAsia="ru-RU"/>
    </w:rPr>
  </w:style>
  <w:style w:type="paragraph" w:styleId="6">
    <w:name w:val="heading 6"/>
    <w:basedOn w:val="a3"/>
    <w:next w:val="a3"/>
    <w:link w:val="60"/>
    <w:uiPriority w:val="9"/>
    <w:semiHidden/>
    <w:unhideWhenUsed/>
    <w:qFormat/>
    <w:rsid w:val="000A50E0"/>
    <w:pPr>
      <w:suppressAutoHyphens w:val="0"/>
      <w:spacing w:line="271" w:lineRule="auto"/>
      <w:ind w:left="1152" w:hanging="1152"/>
      <w:outlineLvl w:val="5"/>
    </w:pPr>
    <w:rPr>
      <w:rFonts w:asciiTheme="majorHAnsi" w:eastAsiaTheme="majorEastAsia" w:hAnsiTheme="majorHAnsi" w:cstheme="majorBidi"/>
      <w:b/>
      <w:bCs/>
      <w:i/>
      <w:iCs/>
      <w:color w:val="7F7F7F" w:themeColor="text1" w:themeTint="80"/>
      <w:sz w:val="22"/>
      <w:szCs w:val="22"/>
      <w:lang w:eastAsia="ru-RU"/>
    </w:rPr>
  </w:style>
  <w:style w:type="paragraph" w:styleId="7">
    <w:name w:val="heading 7"/>
    <w:basedOn w:val="a3"/>
    <w:next w:val="a3"/>
    <w:link w:val="70"/>
    <w:uiPriority w:val="9"/>
    <w:semiHidden/>
    <w:unhideWhenUsed/>
    <w:qFormat/>
    <w:rsid w:val="000A50E0"/>
    <w:pPr>
      <w:suppressAutoHyphens w:val="0"/>
      <w:ind w:left="1296" w:hanging="1296"/>
      <w:outlineLvl w:val="6"/>
    </w:pPr>
    <w:rPr>
      <w:rFonts w:asciiTheme="majorHAnsi" w:eastAsiaTheme="majorEastAsia" w:hAnsiTheme="majorHAnsi" w:cstheme="majorBidi"/>
      <w:i/>
      <w:iCs/>
      <w:sz w:val="22"/>
      <w:szCs w:val="22"/>
      <w:lang w:eastAsia="ru-RU"/>
    </w:rPr>
  </w:style>
  <w:style w:type="paragraph" w:styleId="8">
    <w:name w:val="heading 8"/>
    <w:basedOn w:val="a3"/>
    <w:next w:val="a3"/>
    <w:link w:val="80"/>
    <w:uiPriority w:val="9"/>
    <w:semiHidden/>
    <w:unhideWhenUsed/>
    <w:qFormat/>
    <w:rsid w:val="000A50E0"/>
    <w:pPr>
      <w:suppressAutoHyphens w:val="0"/>
      <w:ind w:left="1440" w:hanging="1440"/>
      <w:outlineLvl w:val="7"/>
    </w:pPr>
    <w:rPr>
      <w:rFonts w:asciiTheme="majorHAnsi" w:eastAsiaTheme="majorEastAsia" w:hAnsiTheme="majorHAnsi" w:cstheme="majorBidi"/>
      <w:sz w:val="20"/>
      <w:szCs w:val="20"/>
      <w:lang w:eastAsia="ru-RU"/>
    </w:rPr>
  </w:style>
  <w:style w:type="paragraph" w:styleId="9">
    <w:name w:val="heading 9"/>
    <w:basedOn w:val="a3"/>
    <w:next w:val="a3"/>
    <w:link w:val="90"/>
    <w:uiPriority w:val="9"/>
    <w:semiHidden/>
    <w:unhideWhenUsed/>
    <w:qFormat/>
    <w:rsid w:val="000A50E0"/>
    <w:pPr>
      <w:suppressAutoHyphens w:val="0"/>
      <w:ind w:left="1584" w:hanging="1584"/>
      <w:outlineLvl w:val="8"/>
    </w:pPr>
    <w:rPr>
      <w:rFonts w:asciiTheme="majorHAnsi" w:eastAsiaTheme="majorEastAsia" w:hAnsiTheme="majorHAnsi" w:cstheme="majorBidi"/>
      <w:i/>
      <w:iCs/>
      <w:spacing w:val="5"/>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_Заголовок 1 ур.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7">
    <w:name w:val="Основной текст Знак"/>
    <w:uiPriority w:val="99"/>
    <w:rsid w:val="00F76448"/>
    <w:rPr>
      <w:rFonts w:eastAsia="MS Mincho"/>
      <w:sz w:val="26"/>
      <w:szCs w:val="24"/>
      <w:lang w:val="ru-RU" w:eastAsia="ar-SA" w:bidi="ar-SA"/>
    </w:rPr>
  </w:style>
  <w:style w:type="character" w:customStyle="1" w:styleId="a8">
    <w:name w:val="Основной текст с отступом Знак"/>
    <w:rsid w:val="00F76448"/>
    <w:rPr>
      <w:sz w:val="28"/>
      <w:lang w:val="ru-RU" w:eastAsia="ar-SA" w:bidi="ar-SA"/>
    </w:rPr>
  </w:style>
  <w:style w:type="character" w:styleId="a9">
    <w:name w:val="page number"/>
    <w:basedOn w:val="10"/>
    <w:rsid w:val="00F76448"/>
  </w:style>
  <w:style w:type="character" w:customStyle="1" w:styleId="aa">
    <w:name w:val="Нижний колонтитул Знак"/>
    <w:uiPriority w:val="99"/>
    <w:rsid w:val="00F76448"/>
    <w:rPr>
      <w:rFonts w:eastAsia="MS Mincho"/>
      <w:spacing w:val="-2"/>
      <w:sz w:val="24"/>
      <w:szCs w:val="24"/>
      <w:lang w:val="ru-RU" w:eastAsia="ar-SA" w:bidi="ar-SA"/>
    </w:rPr>
  </w:style>
  <w:style w:type="character" w:styleId="ab">
    <w:name w:val="Hyperlink"/>
    <w:uiPriority w:val="99"/>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link w:val="af"/>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f0">
    <w:name w:val="Тема примечания Знак"/>
    <w:uiPriority w:val="99"/>
    <w:rsid w:val="00F76448"/>
    <w:rPr>
      <w:b/>
      <w:bCs/>
      <w:lang w:val="ru-RU" w:eastAsia="ar-SA" w:bidi="ar-SA"/>
    </w:rPr>
  </w:style>
  <w:style w:type="character" w:customStyle="1" w:styleId="af1">
    <w:name w:val="Текст выноски Знак"/>
    <w:uiPriority w:val="99"/>
    <w:rsid w:val="00F76448"/>
    <w:rPr>
      <w:rFonts w:ascii="Tahoma" w:hAnsi="Tahoma" w:cs="Tahoma"/>
      <w:sz w:val="16"/>
      <w:szCs w:val="16"/>
    </w:rPr>
  </w:style>
  <w:style w:type="character" w:customStyle="1" w:styleId="30">
    <w:name w:val="Заголовок 3 Знак"/>
    <w:aliases w:val="_Заголовок 3 ур.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2">
    <w:name w:val="Подзаголовок Знак"/>
    <w:uiPriority w:val="11"/>
    <w:rsid w:val="00F76448"/>
    <w:rPr>
      <w:b/>
      <w:bCs/>
      <w:sz w:val="24"/>
      <w:szCs w:val="24"/>
    </w:rPr>
  </w:style>
  <w:style w:type="character" w:customStyle="1" w:styleId="af3">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4">
    <w:name w:val="Основной текст с отступом 2 Знак"/>
    <w:rsid w:val="00F76448"/>
    <w:rPr>
      <w:sz w:val="24"/>
      <w:szCs w:val="24"/>
    </w:rPr>
  </w:style>
  <w:style w:type="character" w:customStyle="1" w:styleId="af4">
    <w:name w:val="Обычный отступ Знак"/>
    <w:rsid w:val="00F76448"/>
    <w:rPr>
      <w:rFonts w:ascii="Calibri" w:eastAsia="Calibri" w:hAnsi="Calibri" w:cs="Calibri"/>
      <w:sz w:val="24"/>
      <w:szCs w:val="24"/>
    </w:rPr>
  </w:style>
  <w:style w:type="character" w:styleId="af5">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5">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6">
    <w:name w:val="Текст Знак"/>
    <w:rsid w:val="00F76448"/>
    <w:rPr>
      <w:rFonts w:eastAsia="MS Mincho"/>
      <w:spacing w:val="-2"/>
      <w:sz w:val="26"/>
    </w:rPr>
  </w:style>
  <w:style w:type="character" w:customStyle="1" w:styleId="af7">
    <w:name w:val="Абзац списка Знак"/>
    <w:aliases w:val="Подпись рисунка Знак"/>
    <w:uiPriority w:val="34"/>
    <w:rsid w:val="00F76448"/>
    <w:rPr>
      <w:sz w:val="24"/>
      <w:szCs w:val="24"/>
    </w:rPr>
  </w:style>
  <w:style w:type="character" w:customStyle="1" w:styleId="41">
    <w:name w:val="Заголовок 4 Знак"/>
    <w:aliases w:val="_Заголовок 4 ур. Знак"/>
    <w:rsid w:val="00F76448"/>
    <w:rPr>
      <w:b/>
      <w:bCs/>
      <w:sz w:val="28"/>
      <w:szCs w:val="28"/>
    </w:rPr>
  </w:style>
  <w:style w:type="character" w:customStyle="1" w:styleId="af8">
    <w:name w:val="Текст концевой сноски Знак"/>
    <w:basedOn w:val="10"/>
    <w:rsid w:val="00F76448"/>
  </w:style>
  <w:style w:type="character" w:customStyle="1" w:styleId="af9">
    <w:name w:val="Символы концевой сноски"/>
    <w:basedOn w:val="10"/>
    <w:rsid w:val="00F76448"/>
    <w:rPr>
      <w:vertAlign w:val="superscript"/>
    </w:rPr>
  </w:style>
  <w:style w:type="character" w:customStyle="1" w:styleId="afa">
    <w:name w:val="Текст сноски Знак"/>
    <w:basedOn w:val="10"/>
    <w:rsid w:val="00F76448"/>
  </w:style>
  <w:style w:type="character" w:styleId="afb">
    <w:name w:val="footnote reference"/>
    <w:rsid w:val="00F76448"/>
    <w:rPr>
      <w:vertAlign w:val="superscript"/>
    </w:rPr>
  </w:style>
  <w:style w:type="character" w:styleId="afc">
    <w:name w:val="endnote reference"/>
    <w:rsid w:val="00F76448"/>
    <w:rPr>
      <w:vertAlign w:val="superscript"/>
    </w:rPr>
  </w:style>
  <w:style w:type="paragraph" w:customStyle="1" w:styleId="16">
    <w:name w:val="Заголовок1"/>
    <w:basedOn w:val="a3"/>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7"/>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8">
    <w:name w:val="Название1"/>
    <w:basedOn w:val="a3"/>
    <w:rsid w:val="00F76448"/>
    <w:pPr>
      <w:suppressLineNumbers/>
      <w:spacing w:before="120" w:after="120"/>
    </w:pPr>
    <w:rPr>
      <w:rFonts w:cs="Mangal"/>
      <w:i/>
      <w:iCs/>
    </w:rPr>
  </w:style>
  <w:style w:type="paragraph" w:customStyle="1" w:styleId="19">
    <w:name w:val="Указатель1"/>
    <w:basedOn w:val="a3"/>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f">
    <w:name w:val="header"/>
    <w:basedOn w:val="a3"/>
    <w:uiPriority w:val="99"/>
    <w:rsid w:val="00F76448"/>
  </w:style>
  <w:style w:type="paragraph" w:styleId="aff0">
    <w:name w:val="Body Text Indent"/>
    <w:basedOn w:val="a3"/>
    <w:rsid w:val="00F76448"/>
    <w:pPr>
      <w:ind w:firstLine="720"/>
    </w:pPr>
    <w:rPr>
      <w:sz w:val="28"/>
      <w:szCs w:val="20"/>
    </w:rPr>
  </w:style>
  <w:style w:type="paragraph" w:customStyle="1" w:styleId="26">
    <w:name w:val="Маркированный список2"/>
    <w:basedOn w:val="a3"/>
    <w:rsid w:val="00F76448"/>
    <w:pPr>
      <w:autoSpaceDE w:val="0"/>
      <w:ind w:right="306"/>
      <w:jc w:val="both"/>
    </w:pPr>
    <w:rPr>
      <w:b/>
      <w:bCs/>
      <w:i/>
      <w:sz w:val="28"/>
      <w:szCs w:val="28"/>
    </w:rPr>
  </w:style>
  <w:style w:type="paragraph" w:styleId="aff1">
    <w:name w:val="footer"/>
    <w:basedOn w:val="a3"/>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c">
    <w:name w:val="заголовок 1"/>
    <w:basedOn w:val="a3"/>
    <w:next w:val="a3"/>
    <w:rsid w:val="00F76448"/>
    <w:pPr>
      <w:keepNext/>
      <w:spacing w:before="240" w:after="60"/>
      <w:jc w:val="both"/>
    </w:pPr>
    <w:rPr>
      <w:rFonts w:ascii="Arial" w:hAnsi="Arial"/>
      <w:b/>
      <w:kern w:val="1"/>
      <w:sz w:val="28"/>
      <w:szCs w:val="20"/>
      <w:lang w:val="en-GB"/>
    </w:rPr>
  </w:style>
  <w:style w:type="paragraph" w:styleId="aff2">
    <w:name w:val="footnote text"/>
    <w:basedOn w:val="a3"/>
    <w:rsid w:val="00F76448"/>
    <w:pPr>
      <w:widowControl w:val="0"/>
      <w:autoSpaceDE w:val="0"/>
    </w:pPr>
    <w:rPr>
      <w:sz w:val="20"/>
      <w:szCs w:val="20"/>
    </w:rPr>
  </w:style>
  <w:style w:type="paragraph" w:customStyle="1" w:styleId="aff3">
    <w:name w:val="Статья"/>
    <w:basedOn w:val="afd"/>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1">
    <w:name w:val="Основной текст 21"/>
    <w:basedOn w:val="a3"/>
    <w:rsid w:val="00F76448"/>
    <w:pPr>
      <w:spacing w:after="120" w:line="480" w:lineRule="auto"/>
    </w:pPr>
  </w:style>
  <w:style w:type="paragraph" w:styleId="aff4">
    <w:name w:val="Title"/>
    <w:basedOn w:val="a3"/>
    <w:next w:val="aff5"/>
    <w:link w:val="aff6"/>
    <w:uiPriority w:val="10"/>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3"/>
    <w:next w:val="afd"/>
    <w:uiPriority w:val="11"/>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3"/>
    <w:rsid w:val="00F76448"/>
    <w:pPr>
      <w:shd w:val="clear" w:color="auto" w:fill="000080"/>
    </w:pPr>
    <w:rPr>
      <w:rFonts w:ascii="Tahoma" w:hAnsi="Tahoma"/>
      <w:sz w:val="20"/>
      <w:szCs w:val="20"/>
    </w:rPr>
  </w:style>
  <w:style w:type="paragraph" w:styleId="aff9">
    <w:name w:val="annotation subject"/>
    <w:basedOn w:val="1d"/>
    <w:next w:val="1d"/>
    <w:uiPriority w:val="99"/>
    <w:rsid w:val="00F76448"/>
    <w:rPr>
      <w:b/>
      <w:bCs/>
    </w:rPr>
  </w:style>
  <w:style w:type="paragraph" w:styleId="affa">
    <w:name w:val="Balloon Text"/>
    <w:basedOn w:val="a3"/>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b">
    <w:name w:val="List Paragraph"/>
    <w:aliases w:val="Подпись рисунка"/>
    <w:basedOn w:val="a3"/>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3"/>
    <w:rsid w:val="00F76448"/>
    <w:pPr>
      <w:spacing w:after="120" w:line="480" w:lineRule="auto"/>
      <w:ind w:left="283"/>
    </w:pPr>
  </w:style>
  <w:style w:type="paragraph" w:customStyle="1" w:styleId="affc">
    <w:name w:val="Таблица шапка"/>
    <w:basedOn w:val="a3"/>
    <w:rsid w:val="00F76448"/>
    <w:pPr>
      <w:keepNext/>
      <w:spacing w:before="40" w:after="40"/>
      <w:ind w:left="57" w:right="57"/>
    </w:pPr>
    <w:rPr>
      <w:sz w:val="22"/>
      <w:szCs w:val="20"/>
    </w:rPr>
  </w:style>
  <w:style w:type="paragraph" w:customStyle="1" w:styleId="affd">
    <w:name w:val="Таблица текст"/>
    <w:basedOn w:val="a3"/>
    <w:rsid w:val="00F76448"/>
    <w:pPr>
      <w:spacing w:before="40" w:after="40"/>
      <w:ind w:left="57" w:right="57"/>
    </w:pPr>
    <w:rPr>
      <w:szCs w:val="20"/>
    </w:rPr>
  </w:style>
  <w:style w:type="paragraph" w:customStyle="1" w:styleId="1f0">
    <w:name w:val="Название объекта1"/>
    <w:basedOn w:val="a3"/>
    <w:next w:val="a3"/>
    <w:rsid w:val="00F76448"/>
    <w:pPr>
      <w:ind w:left="-1797"/>
      <w:jc w:val="right"/>
    </w:pPr>
    <w:rPr>
      <w:szCs w:val="20"/>
    </w:rPr>
  </w:style>
  <w:style w:type="paragraph" w:customStyle="1" w:styleId="1f1">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3"/>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f">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3"/>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3"/>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4"/>
    <w:uiPriority w:val="99"/>
    <w:unhideWhenUsed/>
    <w:rsid w:val="009C211A"/>
    <w:rPr>
      <w:sz w:val="16"/>
      <w:szCs w:val="16"/>
    </w:rPr>
  </w:style>
  <w:style w:type="paragraph" w:styleId="afff5">
    <w:name w:val="annotation text"/>
    <w:basedOn w:val="a3"/>
    <w:link w:val="1f5"/>
    <w:uiPriority w:val="99"/>
    <w:unhideWhenUsed/>
    <w:rsid w:val="009C211A"/>
    <w:rPr>
      <w:sz w:val="20"/>
      <w:szCs w:val="20"/>
    </w:rPr>
  </w:style>
  <w:style w:type="character" w:customStyle="1" w:styleId="1f5">
    <w:name w:val="Текст примечания Знак1"/>
    <w:basedOn w:val="a4"/>
    <w:link w:val="afff5"/>
    <w:uiPriority w:val="99"/>
    <w:rsid w:val="009C211A"/>
    <w:rPr>
      <w:lang w:eastAsia="ar-SA"/>
    </w:rPr>
  </w:style>
  <w:style w:type="table" w:styleId="afff6">
    <w:name w:val="Table Grid"/>
    <w:basedOn w:val="a5"/>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List Bullet"/>
    <w:basedOn w:val="a3"/>
    <w:link w:val="afff8"/>
    <w:autoRedefine/>
    <w:rsid w:val="008F7473"/>
    <w:pPr>
      <w:tabs>
        <w:tab w:val="left" w:pos="-567"/>
        <w:tab w:val="left" w:pos="-426"/>
      </w:tabs>
      <w:autoSpaceDE w:val="0"/>
      <w:autoSpaceDN w:val="0"/>
      <w:adjustRightInd w:val="0"/>
      <w:jc w:val="both"/>
    </w:pPr>
    <w:rPr>
      <w:b/>
      <w:bCs/>
      <w:i/>
      <w:lang w:eastAsia="ru-RU"/>
    </w:rPr>
  </w:style>
  <w:style w:type="paragraph" w:styleId="32">
    <w:name w:val="Body Text 3"/>
    <w:basedOn w:val="a3"/>
    <w:link w:val="31"/>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basedOn w:val="a3"/>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4"/>
    <w:link w:val="37"/>
    <w:uiPriority w:val="99"/>
    <w:semiHidden/>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d"/>
    <w:uiPriority w:val="99"/>
    <w:locked/>
    <w:rsid w:val="004314C8"/>
    <w:rPr>
      <w:rFonts w:eastAsia="MS Mincho"/>
      <w:sz w:val="26"/>
      <w:szCs w:val="24"/>
      <w:lang w:eastAsia="ar-SA"/>
    </w:rPr>
  </w:style>
  <w:style w:type="character" w:styleId="afff9">
    <w:name w:val="Strong"/>
    <w:basedOn w:val="a4"/>
    <w:uiPriority w:val="22"/>
    <w:qFormat/>
    <w:rsid w:val="00AE660B"/>
    <w:rPr>
      <w:b/>
      <w:bCs/>
    </w:rPr>
  </w:style>
  <w:style w:type="character" w:customStyle="1" w:styleId="23">
    <w:name w:val="Заголовок 2 Знак"/>
    <w:aliases w:val="Гоник_Заголовок 2 Знак,h2 Знак,H2 Знак,_Заголовок 2 ур. Знак"/>
    <w:basedOn w:val="a4"/>
    <w:link w:val="22"/>
    <w:rsid w:val="00EE27D3"/>
    <w:rPr>
      <w:rFonts w:cs="Arial"/>
      <w:b/>
      <w:bCs/>
      <w:i/>
      <w:iCs/>
      <w:sz w:val="28"/>
      <w:szCs w:val="28"/>
      <w:lang w:eastAsia="ar-SA"/>
    </w:rPr>
  </w:style>
  <w:style w:type="table" w:customStyle="1" w:styleId="afffa">
    <w:name w:val="_Таблица"/>
    <w:basedOn w:val="a5"/>
    <w:uiPriority w:val="99"/>
    <w:rsid w:val="007B4CDB"/>
    <w:rPr>
      <w:rFonts w:asciiTheme="minorHAnsi" w:eastAsiaTheme="minorEastAsia" w:hAnsiTheme="minorHAnsi" w:cstheme="minorBidi"/>
      <w:szCs w:val="22"/>
    </w:rPr>
    <w:tblPr>
      <w:tblBorders>
        <w:top w:val="single" w:sz="4" w:space="0" w:color="auto"/>
        <w:bottom w:val="single" w:sz="4" w:space="0" w:color="auto"/>
        <w:insideH w:val="single" w:sz="4" w:space="0" w:color="auto"/>
        <w:insideV w:val="single" w:sz="4" w:space="0" w:color="auto"/>
      </w:tblBorders>
    </w:tblPr>
    <w:tblStylePr w:type="firstRow">
      <w:pPr>
        <w:wordWrap/>
        <w:jc w:val="center"/>
      </w:pPr>
      <w:tblPr/>
      <w:trPr>
        <w:cantSplit/>
        <w:tblHeader/>
      </w:trPr>
      <w:tcPr>
        <w:tcBorders>
          <w:top w:val="single" w:sz="12" w:space="0" w:color="auto"/>
          <w:bottom w:val="single" w:sz="12" w:space="0" w:color="auto"/>
        </w:tcBorders>
      </w:tcPr>
    </w:tblStylePr>
    <w:tblStylePr w:type="lastRow">
      <w:tblPr/>
      <w:tcPr>
        <w:tcBorders>
          <w:bottom w:val="single" w:sz="12" w:space="0" w:color="auto"/>
        </w:tcBorders>
      </w:tcPr>
    </w:tblStylePr>
  </w:style>
  <w:style w:type="paragraph" w:customStyle="1" w:styleId="afffb">
    <w:name w:val="_Заголовок таблицы"/>
    <w:qFormat/>
    <w:rsid w:val="007B4CDB"/>
    <w:pPr>
      <w:spacing w:before="120" w:after="120"/>
      <w:jc w:val="center"/>
    </w:pPr>
    <w:rPr>
      <w:rFonts w:eastAsiaTheme="minorEastAsia" w:cstheme="minorBidi"/>
      <w:b/>
      <w:szCs w:val="22"/>
    </w:rPr>
  </w:style>
  <w:style w:type="paragraph" w:customStyle="1" w:styleId="afffc">
    <w:name w:val="_Текст таблицы"/>
    <w:qFormat/>
    <w:rsid w:val="007B4CDB"/>
    <w:pPr>
      <w:spacing w:before="60" w:after="60"/>
      <w:contextualSpacing/>
    </w:pPr>
    <w:rPr>
      <w:rFonts w:eastAsiaTheme="minorEastAsia" w:cstheme="minorBidi"/>
      <w:szCs w:val="22"/>
    </w:rPr>
  </w:style>
  <w:style w:type="paragraph" w:customStyle="1" w:styleId="afffd">
    <w:name w:val="ТК_Обычный_Требования"/>
    <w:basedOn w:val="a3"/>
    <w:link w:val="afffe"/>
    <w:qFormat/>
    <w:rsid w:val="00097CAE"/>
    <w:pPr>
      <w:autoSpaceDE w:val="0"/>
      <w:spacing w:before="240"/>
      <w:ind w:firstLine="709"/>
      <w:jc w:val="both"/>
    </w:pPr>
    <w:rPr>
      <w:rFonts w:eastAsia="Arial"/>
      <w:color w:val="000000"/>
      <w:sz w:val="28"/>
    </w:rPr>
  </w:style>
  <w:style w:type="character" w:customStyle="1" w:styleId="afffe">
    <w:name w:val="ТК_Обычный_Требования Знак"/>
    <w:basedOn w:val="a4"/>
    <w:link w:val="afffd"/>
    <w:rsid w:val="00097CAE"/>
    <w:rPr>
      <w:rFonts w:eastAsia="Arial"/>
      <w:color w:val="000000"/>
      <w:sz w:val="28"/>
      <w:szCs w:val="24"/>
      <w:lang w:eastAsia="ar-SA"/>
    </w:rPr>
  </w:style>
  <w:style w:type="character" w:customStyle="1" w:styleId="CharChar">
    <w:name w:val="Обычный Char Char"/>
    <w:link w:val="1a"/>
    <w:rsid w:val="005B64A2"/>
    <w:rPr>
      <w:rFonts w:eastAsia="Arial"/>
      <w:sz w:val="28"/>
      <w:lang w:eastAsia="ar-SA"/>
    </w:rPr>
  </w:style>
  <w:style w:type="paragraph" w:customStyle="1" w:styleId="affff">
    <w:name w:val="_Основной текст первый абзац"/>
    <w:basedOn w:val="a3"/>
    <w:next w:val="a3"/>
    <w:link w:val="Char"/>
    <w:qFormat/>
    <w:rsid w:val="005B64A2"/>
    <w:pPr>
      <w:suppressAutoHyphens w:val="0"/>
      <w:spacing w:before="120" w:after="120"/>
      <w:jc w:val="both"/>
    </w:pPr>
    <w:rPr>
      <w:rFonts w:eastAsiaTheme="minorEastAsia" w:cstheme="minorBidi"/>
      <w:sz w:val="22"/>
      <w:szCs w:val="22"/>
      <w:lang w:eastAsia="ru-RU"/>
    </w:rPr>
  </w:style>
  <w:style w:type="character" w:customStyle="1" w:styleId="Char">
    <w:name w:val="_Основной текст первый абзац Char"/>
    <w:basedOn w:val="a4"/>
    <w:link w:val="affff"/>
    <w:rsid w:val="005B64A2"/>
    <w:rPr>
      <w:rFonts w:eastAsiaTheme="minorEastAsia" w:cstheme="minorBidi"/>
      <w:sz w:val="22"/>
      <w:szCs w:val="22"/>
    </w:rPr>
  </w:style>
  <w:style w:type="paragraph" w:customStyle="1" w:styleId="21">
    <w:name w:val="ГОСТ_Список_маркир_2 уровень"/>
    <w:basedOn w:val="affb"/>
    <w:autoRedefine/>
    <w:qFormat/>
    <w:rsid w:val="00231BD4"/>
    <w:pPr>
      <w:numPr>
        <w:ilvl w:val="1"/>
        <w:numId w:val="20"/>
      </w:numPr>
      <w:tabs>
        <w:tab w:val="left" w:pos="-567"/>
        <w:tab w:val="left" w:pos="-426"/>
      </w:tabs>
      <w:autoSpaceDE w:val="0"/>
      <w:autoSpaceDN w:val="0"/>
      <w:adjustRightInd w:val="0"/>
      <w:jc w:val="both"/>
    </w:pPr>
    <w:rPr>
      <w:bCs/>
      <w:sz w:val="28"/>
      <w:szCs w:val="28"/>
      <w:lang w:eastAsia="ru-RU"/>
    </w:rPr>
  </w:style>
  <w:style w:type="paragraph" w:customStyle="1" w:styleId="affff0">
    <w:name w:val="_Основной текст"/>
    <w:link w:val="Char0"/>
    <w:qFormat/>
    <w:rsid w:val="001E0AC9"/>
    <w:pPr>
      <w:spacing w:after="120"/>
      <w:ind w:firstLine="330"/>
      <w:jc w:val="both"/>
    </w:pPr>
    <w:rPr>
      <w:rFonts w:eastAsiaTheme="minorEastAsia" w:cstheme="minorBidi"/>
      <w:sz w:val="22"/>
      <w:szCs w:val="22"/>
    </w:rPr>
  </w:style>
  <w:style w:type="character" w:customStyle="1" w:styleId="Char0">
    <w:name w:val="_Основной текст Char"/>
    <w:basedOn w:val="a4"/>
    <w:link w:val="affff0"/>
    <w:rsid w:val="001E0AC9"/>
    <w:rPr>
      <w:rFonts w:eastAsiaTheme="minorEastAsia" w:cstheme="minorBidi"/>
      <w:sz w:val="22"/>
      <w:szCs w:val="22"/>
    </w:rPr>
  </w:style>
  <w:style w:type="paragraph" w:customStyle="1" w:styleId="1f6">
    <w:name w:val="ГОСТ_Список_маркир_1 уровень"/>
    <w:basedOn w:val="a3"/>
    <w:qFormat/>
    <w:rsid w:val="006104F1"/>
    <w:pPr>
      <w:tabs>
        <w:tab w:val="left" w:pos="993"/>
      </w:tabs>
      <w:suppressAutoHyphens w:val="0"/>
      <w:spacing w:before="60" w:after="60"/>
      <w:jc w:val="both"/>
    </w:pPr>
    <w:rPr>
      <w:sz w:val="28"/>
      <w:lang w:eastAsia="en-US"/>
    </w:rPr>
  </w:style>
  <w:style w:type="paragraph" w:customStyle="1" w:styleId="2">
    <w:name w:val="_Заголовок 2"/>
    <w:basedOn w:val="22"/>
    <w:next w:val="a3"/>
    <w:qFormat/>
    <w:rsid w:val="006104F1"/>
    <w:pPr>
      <w:numPr>
        <w:ilvl w:val="1"/>
        <w:numId w:val="31"/>
      </w:numPr>
      <w:tabs>
        <w:tab w:val="left" w:pos="284"/>
        <w:tab w:val="num" w:pos="360"/>
        <w:tab w:val="left" w:pos="709"/>
      </w:tabs>
      <w:suppressAutoHyphens w:val="0"/>
      <w:spacing w:before="120" w:after="120"/>
      <w:ind w:left="568" w:firstLine="0"/>
      <w:jc w:val="both"/>
    </w:pPr>
    <w:rPr>
      <w:rFonts w:cs="Times New Roman"/>
      <w:i w:val="0"/>
      <w:sz w:val="26"/>
      <w:lang w:eastAsia="ru-RU"/>
    </w:rPr>
  </w:style>
  <w:style w:type="paragraph" w:customStyle="1" w:styleId="a">
    <w:name w:val="Абзац списка_нумерованный"/>
    <w:basedOn w:val="affb"/>
    <w:link w:val="affff1"/>
    <w:qFormat/>
    <w:rsid w:val="006104F1"/>
    <w:pPr>
      <w:numPr>
        <w:numId w:val="32"/>
      </w:numPr>
      <w:suppressAutoHyphens w:val="0"/>
      <w:spacing w:line="360" w:lineRule="auto"/>
      <w:contextualSpacing/>
      <w:jc w:val="both"/>
    </w:pPr>
    <w:rPr>
      <w:rFonts w:eastAsia="Calibri"/>
      <w:lang w:eastAsia="en-US"/>
    </w:rPr>
  </w:style>
  <w:style w:type="character" w:customStyle="1" w:styleId="affff1">
    <w:name w:val="Абзац списка_нумерованный Знак"/>
    <w:link w:val="a"/>
    <w:rsid w:val="006104F1"/>
    <w:rPr>
      <w:rFonts w:eastAsia="Calibri"/>
      <w:sz w:val="24"/>
      <w:szCs w:val="24"/>
      <w:lang w:eastAsia="en-US"/>
    </w:rPr>
  </w:style>
  <w:style w:type="character" w:customStyle="1" w:styleId="1f7">
    <w:name w:val="Обычный1 Знак"/>
    <w:locked/>
    <w:rsid w:val="006104F1"/>
    <w:rPr>
      <w:rFonts w:ascii="Calibri" w:eastAsia="Calibri" w:hAnsi="Calibri" w:cs="Times New Roman"/>
      <w:sz w:val="24"/>
      <w:szCs w:val="24"/>
    </w:rPr>
  </w:style>
  <w:style w:type="paragraph" w:customStyle="1" w:styleId="affff2">
    <w:name w:val="ГОСТ_Текст"/>
    <w:link w:val="affff3"/>
    <w:qFormat/>
    <w:rsid w:val="00A47B59"/>
    <w:pPr>
      <w:spacing w:before="60" w:after="60"/>
      <w:ind w:firstLine="709"/>
      <w:jc w:val="both"/>
    </w:pPr>
    <w:rPr>
      <w:sz w:val="28"/>
      <w:szCs w:val="24"/>
    </w:rPr>
  </w:style>
  <w:style w:type="character" w:customStyle="1" w:styleId="affff3">
    <w:name w:val="ГОСТ_Текст Знак"/>
    <w:link w:val="affff2"/>
    <w:rsid w:val="00A47B59"/>
    <w:rPr>
      <w:sz w:val="28"/>
      <w:szCs w:val="24"/>
    </w:rPr>
  </w:style>
  <w:style w:type="character" w:customStyle="1" w:styleId="affff4">
    <w:name w:val="Обычный абзац Знак"/>
    <w:basedOn w:val="a4"/>
    <w:link w:val="affff5"/>
    <w:locked/>
    <w:rsid w:val="00A47B59"/>
    <w:rPr>
      <w:color w:val="000000"/>
      <w:sz w:val="28"/>
      <w:szCs w:val="28"/>
    </w:rPr>
  </w:style>
  <w:style w:type="paragraph" w:customStyle="1" w:styleId="affff5">
    <w:name w:val="Обычный абзац"/>
    <w:basedOn w:val="a3"/>
    <w:link w:val="affff4"/>
    <w:rsid w:val="00A47B59"/>
    <w:pPr>
      <w:suppressAutoHyphens w:val="0"/>
      <w:spacing w:line="360" w:lineRule="auto"/>
      <w:ind w:firstLine="851"/>
      <w:jc w:val="both"/>
    </w:pPr>
    <w:rPr>
      <w:color w:val="000000"/>
      <w:sz w:val="28"/>
      <w:szCs w:val="28"/>
      <w:lang w:eastAsia="ru-RU"/>
    </w:rPr>
  </w:style>
  <w:style w:type="paragraph" w:customStyle="1" w:styleId="a0">
    <w:name w:val="Обычный список"/>
    <w:basedOn w:val="a3"/>
    <w:rsid w:val="00A47B59"/>
    <w:pPr>
      <w:numPr>
        <w:numId w:val="37"/>
      </w:numPr>
      <w:suppressAutoHyphens w:val="0"/>
      <w:spacing w:before="120" w:after="120" w:line="360" w:lineRule="auto"/>
      <w:ind w:hanging="284"/>
      <w:contextualSpacing/>
      <w:jc w:val="both"/>
    </w:pPr>
    <w:rPr>
      <w:rFonts w:cs="Arial"/>
      <w:color w:val="000000"/>
      <w:sz w:val="28"/>
      <w:lang w:eastAsia="ru-RU"/>
    </w:rPr>
  </w:style>
  <w:style w:type="paragraph" w:customStyle="1" w:styleId="20">
    <w:name w:val="Обычный список 2"/>
    <w:basedOn w:val="a0"/>
    <w:rsid w:val="00A47B59"/>
    <w:pPr>
      <w:numPr>
        <w:numId w:val="38"/>
      </w:numPr>
      <w:tabs>
        <w:tab w:val="left" w:pos="1418"/>
      </w:tabs>
      <w:spacing w:before="60" w:after="60"/>
      <w:ind w:left="1418" w:hanging="284"/>
    </w:pPr>
    <w:rPr>
      <w:szCs w:val="28"/>
    </w:rPr>
  </w:style>
  <w:style w:type="paragraph" w:customStyle="1" w:styleId="affff6">
    <w:name w:val="Подпункт статьи"/>
    <w:basedOn w:val="a3"/>
    <w:rsid w:val="00421FB4"/>
    <w:pPr>
      <w:suppressAutoHyphens w:val="0"/>
      <w:jc w:val="both"/>
    </w:pPr>
    <w:rPr>
      <w:sz w:val="20"/>
      <w:szCs w:val="20"/>
      <w:lang w:eastAsia="ru-RU"/>
    </w:rPr>
  </w:style>
  <w:style w:type="paragraph" w:customStyle="1" w:styleId="29">
    <w:name w:val="Уровень 2. Нумерованный список"/>
    <w:basedOn w:val="afd"/>
    <w:link w:val="2a"/>
    <w:uiPriority w:val="99"/>
    <w:rsid w:val="00421FB4"/>
    <w:pPr>
      <w:tabs>
        <w:tab w:val="num" w:pos="567"/>
      </w:tabs>
      <w:suppressAutoHyphens w:val="0"/>
      <w:spacing w:after="120"/>
      <w:ind w:firstLine="0"/>
    </w:pPr>
    <w:rPr>
      <w:rFonts w:eastAsia="Times New Roman"/>
      <w:sz w:val="24"/>
      <w:szCs w:val="20"/>
      <w:lang w:eastAsia="en-US"/>
    </w:rPr>
  </w:style>
  <w:style w:type="paragraph" w:customStyle="1" w:styleId="38">
    <w:name w:val="Уровень 3. Нумерованный список"/>
    <w:basedOn w:val="29"/>
    <w:uiPriority w:val="99"/>
    <w:rsid w:val="00421FB4"/>
    <w:pPr>
      <w:numPr>
        <w:ilvl w:val="2"/>
      </w:numPr>
      <w:tabs>
        <w:tab w:val="num" w:pos="360"/>
        <w:tab w:val="num" w:pos="567"/>
        <w:tab w:val="num" w:pos="643"/>
        <w:tab w:val="num" w:pos="720"/>
      </w:tabs>
      <w:ind w:left="360" w:firstLine="284"/>
    </w:pPr>
    <w:rPr>
      <w:szCs w:val="24"/>
    </w:rPr>
  </w:style>
  <w:style w:type="character" w:customStyle="1" w:styleId="2a">
    <w:name w:val="Уровень 2. Нумерованный список Знак"/>
    <w:link w:val="29"/>
    <w:uiPriority w:val="99"/>
    <w:locked/>
    <w:rsid w:val="00421FB4"/>
    <w:rPr>
      <w:sz w:val="24"/>
      <w:lang w:eastAsia="en-US"/>
    </w:rPr>
  </w:style>
  <w:style w:type="paragraph" w:customStyle="1" w:styleId="affff7">
    <w:name w:val="Комментарии"/>
    <w:basedOn w:val="1a"/>
    <w:link w:val="CharChar0"/>
    <w:rsid w:val="00421FB4"/>
    <w:pPr>
      <w:suppressAutoHyphens w:val="0"/>
      <w:spacing w:line="360" w:lineRule="auto"/>
      <w:ind w:firstLine="851"/>
    </w:pPr>
    <w:rPr>
      <w:rFonts w:eastAsia="Times New Roman"/>
      <w:color w:val="FF9900"/>
      <w:sz w:val="24"/>
      <w:szCs w:val="24"/>
      <w:lang w:eastAsia="ru-RU"/>
    </w:rPr>
  </w:style>
  <w:style w:type="character" w:customStyle="1" w:styleId="CharChar0">
    <w:name w:val="Комментарии Char Char"/>
    <w:link w:val="affff7"/>
    <w:rsid w:val="00421FB4"/>
    <w:rPr>
      <w:color w:val="FF9900"/>
      <w:sz w:val="24"/>
      <w:szCs w:val="24"/>
    </w:rPr>
  </w:style>
  <w:style w:type="paragraph" w:customStyle="1" w:styleId="affff8">
    <w:name w:val="_Нумерованый абзац"/>
    <w:basedOn w:val="a3"/>
    <w:qFormat/>
    <w:rsid w:val="00421FB4"/>
    <w:pPr>
      <w:suppressAutoHyphens w:val="0"/>
      <w:spacing w:before="120" w:after="120"/>
      <w:jc w:val="both"/>
    </w:pPr>
    <w:rPr>
      <w:sz w:val="22"/>
      <w:szCs w:val="22"/>
      <w:lang w:eastAsia="ru-RU"/>
    </w:rPr>
  </w:style>
  <w:style w:type="paragraph" w:styleId="affff9">
    <w:name w:val="Revision"/>
    <w:hidden/>
    <w:uiPriority w:val="99"/>
    <w:semiHidden/>
    <w:rsid w:val="00FD31B0"/>
    <w:rPr>
      <w:sz w:val="24"/>
      <w:szCs w:val="24"/>
      <w:lang w:eastAsia="ar-SA"/>
    </w:rPr>
  </w:style>
  <w:style w:type="paragraph" w:customStyle="1" w:styleId="39">
    <w:name w:val="ГОСТ_Список_маркир_3 уровень"/>
    <w:basedOn w:val="a3"/>
    <w:qFormat/>
    <w:rsid w:val="00954B27"/>
    <w:pPr>
      <w:suppressAutoHyphens w:val="0"/>
      <w:spacing w:before="60" w:after="60" w:line="276" w:lineRule="auto"/>
      <w:ind w:left="1080" w:hanging="360"/>
      <w:jc w:val="both"/>
    </w:pPr>
    <w:rPr>
      <w:sz w:val="28"/>
      <w:szCs w:val="26"/>
      <w:lang w:eastAsia="ru-RU"/>
    </w:rPr>
  </w:style>
  <w:style w:type="paragraph" w:customStyle="1" w:styleId="43">
    <w:name w:val="ГОСТ_Список_маркир_4 уровень"/>
    <w:basedOn w:val="a3"/>
    <w:qFormat/>
    <w:rsid w:val="00954B27"/>
    <w:pPr>
      <w:suppressAutoHyphens w:val="0"/>
      <w:spacing w:before="60" w:after="60" w:line="276" w:lineRule="auto"/>
      <w:ind w:left="1440" w:hanging="360"/>
      <w:jc w:val="both"/>
    </w:pPr>
    <w:rPr>
      <w:sz w:val="28"/>
      <w:szCs w:val="26"/>
      <w:lang w:eastAsia="ru-RU"/>
    </w:rPr>
  </w:style>
  <w:style w:type="character" w:customStyle="1" w:styleId="50">
    <w:name w:val="Заголовок 5 Знак"/>
    <w:basedOn w:val="a4"/>
    <w:link w:val="5"/>
    <w:rsid w:val="000A50E0"/>
    <w:rPr>
      <w:rFonts w:asciiTheme="majorHAnsi" w:eastAsiaTheme="majorEastAsia" w:hAnsiTheme="majorHAnsi" w:cstheme="majorBidi"/>
      <w:b/>
      <w:bCs/>
      <w:color w:val="7F7F7F" w:themeColor="text1" w:themeTint="80"/>
      <w:sz w:val="22"/>
      <w:szCs w:val="22"/>
    </w:rPr>
  </w:style>
  <w:style w:type="character" w:customStyle="1" w:styleId="60">
    <w:name w:val="Заголовок 6 Знак"/>
    <w:basedOn w:val="a4"/>
    <w:link w:val="6"/>
    <w:uiPriority w:val="9"/>
    <w:semiHidden/>
    <w:rsid w:val="000A50E0"/>
    <w:rPr>
      <w:rFonts w:asciiTheme="majorHAnsi" w:eastAsiaTheme="majorEastAsia" w:hAnsiTheme="majorHAnsi" w:cstheme="majorBidi"/>
      <w:b/>
      <w:bCs/>
      <w:i/>
      <w:iCs/>
      <w:color w:val="7F7F7F" w:themeColor="text1" w:themeTint="80"/>
      <w:sz w:val="22"/>
      <w:szCs w:val="22"/>
    </w:rPr>
  </w:style>
  <w:style w:type="character" w:customStyle="1" w:styleId="70">
    <w:name w:val="Заголовок 7 Знак"/>
    <w:basedOn w:val="a4"/>
    <w:link w:val="7"/>
    <w:uiPriority w:val="9"/>
    <w:semiHidden/>
    <w:rsid w:val="000A50E0"/>
    <w:rPr>
      <w:rFonts w:asciiTheme="majorHAnsi" w:eastAsiaTheme="majorEastAsia" w:hAnsiTheme="majorHAnsi" w:cstheme="majorBidi"/>
      <w:i/>
      <w:iCs/>
      <w:sz w:val="22"/>
      <w:szCs w:val="22"/>
    </w:rPr>
  </w:style>
  <w:style w:type="character" w:customStyle="1" w:styleId="80">
    <w:name w:val="Заголовок 8 Знак"/>
    <w:basedOn w:val="a4"/>
    <w:link w:val="8"/>
    <w:uiPriority w:val="9"/>
    <w:semiHidden/>
    <w:rsid w:val="000A50E0"/>
    <w:rPr>
      <w:rFonts w:asciiTheme="majorHAnsi" w:eastAsiaTheme="majorEastAsia" w:hAnsiTheme="majorHAnsi" w:cstheme="majorBidi"/>
    </w:rPr>
  </w:style>
  <w:style w:type="character" w:customStyle="1" w:styleId="90">
    <w:name w:val="Заголовок 9 Знак"/>
    <w:basedOn w:val="a4"/>
    <w:link w:val="9"/>
    <w:uiPriority w:val="9"/>
    <w:semiHidden/>
    <w:rsid w:val="000A50E0"/>
    <w:rPr>
      <w:rFonts w:asciiTheme="majorHAnsi" w:eastAsiaTheme="majorEastAsia" w:hAnsiTheme="majorHAnsi" w:cstheme="majorBidi"/>
      <w:i/>
      <w:iCs/>
      <w:spacing w:val="5"/>
    </w:rPr>
  </w:style>
  <w:style w:type="character" w:styleId="affffa">
    <w:name w:val="Placeholder Text"/>
    <w:basedOn w:val="a4"/>
    <w:uiPriority w:val="99"/>
    <w:semiHidden/>
    <w:rsid w:val="000A50E0"/>
    <w:rPr>
      <w:color w:val="808080"/>
    </w:rPr>
  </w:style>
  <w:style w:type="paragraph" w:customStyle="1" w:styleId="affffb">
    <w:name w:val="_НАЗВАНИЕ ДОКУМЕНТА"/>
    <w:link w:val="Char1"/>
    <w:qFormat/>
    <w:rsid w:val="000A50E0"/>
    <w:pPr>
      <w:jc w:val="center"/>
    </w:pPr>
    <w:rPr>
      <w:rFonts w:ascii="Arial" w:hAnsi="Arial" w:cstheme="minorBidi"/>
      <w:b/>
      <w:bCs/>
      <w:caps/>
      <w:spacing w:val="10"/>
      <w:kern w:val="28"/>
      <w:sz w:val="32"/>
      <w:szCs w:val="32"/>
      <w:lang w:eastAsia="en-US" w:bidi="en-US"/>
    </w:rPr>
  </w:style>
  <w:style w:type="paragraph" w:customStyle="1" w:styleId="affffc">
    <w:name w:val="_Субтитул"/>
    <w:link w:val="Char2"/>
    <w:qFormat/>
    <w:rsid w:val="000A50E0"/>
    <w:pPr>
      <w:jc w:val="center"/>
    </w:pPr>
    <w:rPr>
      <w:rFonts w:ascii="Arial" w:hAnsi="Arial" w:cstheme="minorBidi"/>
      <w:sz w:val="24"/>
      <w:szCs w:val="24"/>
      <w:lang w:eastAsia="en-US" w:bidi="en-US"/>
    </w:rPr>
  </w:style>
  <w:style w:type="character" w:customStyle="1" w:styleId="Char1">
    <w:name w:val="_НАЗВАНИЕ ДОКУМЕНТА Char"/>
    <w:basedOn w:val="a4"/>
    <w:link w:val="affffb"/>
    <w:rsid w:val="000A50E0"/>
    <w:rPr>
      <w:rFonts w:ascii="Arial" w:hAnsi="Arial" w:cstheme="minorBidi"/>
      <w:b/>
      <w:bCs/>
      <w:caps/>
      <w:spacing w:val="10"/>
      <w:kern w:val="28"/>
      <w:sz w:val="32"/>
      <w:szCs w:val="32"/>
      <w:lang w:eastAsia="en-US" w:bidi="en-US"/>
    </w:rPr>
  </w:style>
  <w:style w:type="character" w:customStyle="1" w:styleId="Char2">
    <w:name w:val="_Субтитул Char"/>
    <w:basedOn w:val="a4"/>
    <w:link w:val="affffc"/>
    <w:rsid w:val="000A50E0"/>
    <w:rPr>
      <w:rFonts w:ascii="Arial" w:hAnsi="Arial" w:cstheme="minorBidi"/>
      <w:sz w:val="24"/>
      <w:szCs w:val="24"/>
      <w:lang w:eastAsia="en-US" w:bidi="en-US"/>
    </w:rPr>
  </w:style>
  <w:style w:type="character" w:customStyle="1" w:styleId="aff6">
    <w:name w:val="Название Знак"/>
    <w:basedOn w:val="a4"/>
    <w:link w:val="aff4"/>
    <w:uiPriority w:val="10"/>
    <w:rsid w:val="000A50E0"/>
    <w:rPr>
      <w:rFonts w:ascii="Arial" w:hAnsi="Arial" w:cs="Arial"/>
      <w:b/>
      <w:bCs/>
      <w:kern w:val="1"/>
      <w:sz w:val="32"/>
      <w:szCs w:val="32"/>
      <w:lang w:eastAsia="ar-SA"/>
    </w:rPr>
  </w:style>
  <w:style w:type="character" w:styleId="affffd">
    <w:name w:val="Emphasis"/>
    <w:uiPriority w:val="20"/>
    <w:qFormat/>
    <w:rsid w:val="000A50E0"/>
    <w:rPr>
      <w:b/>
      <w:bCs/>
      <w:i/>
      <w:iCs/>
      <w:spacing w:val="10"/>
      <w:bdr w:val="none" w:sz="0" w:space="0" w:color="auto"/>
      <w:shd w:val="clear" w:color="auto" w:fill="auto"/>
    </w:rPr>
  </w:style>
  <w:style w:type="paragraph" w:styleId="2b">
    <w:name w:val="Quote"/>
    <w:basedOn w:val="a3"/>
    <w:next w:val="a3"/>
    <w:link w:val="2c"/>
    <w:uiPriority w:val="29"/>
    <w:qFormat/>
    <w:rsid w:val="000A50E0"/>
    <w:pPr>
      <w:suppressAutoHyphens w:val="0"/>
      <w:spacing w:before="200"/>
      <w:ind w:left="360" w:right="360"/>
    </w:pPr>
    <w:rPr>
      <w:rFonts w:asciiTheme="minorHAnsi" w:eastAsiaTheme="minorEastAsia" w:hAnsiTheme="minorHAnsi" w:cstheme="minorBidi"/>
      <w:i/>
      <w:iCs/>
      <w:sz w:val="22"/>
      <w:szCs w:val="22"/>
      <w:lang w:eastAsia="ru-RU"/>
    </w:rPr>
  </w:style>
  <w:style w:type="character" w:customStyle="1" w:styleId="2c">
    <w:name w:val="Цитата 2 Знак"/>
    <w:basedOn w:val="a4"/>
    <w:link w:val="2b"/>
    <w:uiPriority w:val="29"/>
    <w:rsid w:val="000A50E0"/>
    <w:rPr>
      <w:rFonts w:asciiTheme="minorHAnsi" w:eastAsiaTheme="minorEastAsia" w:hAnsiTheme="minorHAnsi" w:cstheme="minorBidi"/>
      <w:i/>
      <w:iCs/>
      <w:sz w:val="22"/>
      <w:szCs w:val="22"/>
    </w:rPr>
  </w:style>
  <w:style w:type="paragraph" w:styleId="affffe">
    <w:name w:val="Intense Quote"/>
    <w:basedOn w:val="a3"/>
    <w:next w:val="a3"/>
    <w:link w:val="afffff"/>
    <w:uiPriority w:val="30"/>
    <w:qFormat/>
    <w:rsid w:val="000A50E0"/>
    <w:pPr>
      <w:pBdr>
        <w:bottom w:val="single" w:sz="4" w:space="1" w:color="auto"/>
      </w:pBdr>
      <w:suppressAutoHyphens w:val="0"/>
      <w:spacing w:before="200" w:after="280"/>
      <w:ind w:left="1008" w:right="1152"/>
      <w:jc w:val="both"/>
    </w:pPr>
    <w:rPr>
      <w:rFonts w:asciiTheme="minorHAnsi" w:eastAsiaTheme="minorEastAsia" w:hAnsiTheme="minorHAnsi" w:cstheme="minorBidi"/>
      <w:b/>
      <w:bCs/>
      <w:i/>
      <w:iCs/>
      <w:sz w:val="22"/>
      <w:szCs w:val="22"/>
      <w:lang w:eastAsia="ru-RU"/>
    </w:rPr>
  </w:style>
  <w:style w:type="character" w:customStyle="1" w:styleId="afffff">
    <w:name w:val="Выделенная цитата Знак"/>
    <w:basedOn w:val="a4"/>
    <w:link w:val="affffe"/>
    <w:uiPriority w:val="30"/>
    <w:rsid w:val="000A50E0"/>
    <w:rPr>
      <w:rFonts w:asciiTheme="minorHAnsi" w:eastAsiaTheme="minorEastAsia" w:hAnsiTheme="minorHAnsi" w:cstheme="minorBidi"/>
      <w:b/>
      <w:bCs/>
      <w:i/>
      <w:iCs/>
      <w:sz w:val="22"/>
      <w:szCs w:val="22"/>
    </w:rPr>
  </w:style>
  <w:style w:type="character" w:styleId="afffff0">
    <w:name w:val="Subtle Emphasis"/>
    <w:uiPriority w:val="19"/>
    <w:qFormat/>
    <w:rsid w:val="000A50E0"/>
    <w:rPr>
      <w:i/>
      <w:iCs/>
    </w:rPr>
  </w:style>
  <w:style w:type="character" w:styleId="afffff1">
    <w:name w:val="Intense Emphasis"/>
    <w:uiPriority w:val="21"/>
    <w:qFormat/>
    <w:rsid w:val="000A50E0"/>
    <w:rPr>
      <w:b/>
      <w:bCs/>
    </w:rPr>
  </w:style>
  <w:style w:type="character" w:styleId="afffff2">
    <w:name w:val="Subtle Reference"/>
    <w:uiPriority w:val="31"/>
    <w:qFormat/>
    <w:rsid w:val="000A50E0"/>
    <w:rPr>
      <w:smallCaps/>
    </w:rPr>
  </w:style>
  <w:style w:type="character" w:styleId="afffff3">
    <w:name w:val="Intense Reference"/>
    <w:uiPriority w:val="32"/>
    <w:qFormat/>
    <w:rsid w:val="000A50E0"/>
    <w:rPr>
      <w:smallCaps/>
      <w:spacing w:val="5"/>
      <w:u w:val="single"/>
    </w:rPr>
  </w:style>
  <w:style w:type="character" w:styleId="afffff4">
    <w:name w:val="Book Title"/>
    <w:uiPriority w:val="33"/>
    <w:qFormat/>
    <w:rsid w:val="000A50E0"/>
    <w:rPr>
      <w:i/>
      <w:iCs/>
      <w:smallCaps/>
      <w:spacing w:val="5"/>
    </w:rPr>
  </w:style>
  <w:style w:type="paragraph" w:styleId="afffff5">
    <w:name w:val="TOC Heading"/>
    <w:basedOn w:val="1"/>
    <w:next w:val="a3"/>
    <w:uiPriority w:val="39"/>
    <w:semiHidden/>
    <w:unhideWhenUsed/>
    <w:qFormat/>
    <w:rsid w:val="000A50E0"/>
    <w:pPr>
      <w:keepLines/>
      <w:suppressAutoHyphens w:val="0"/>
      <w:spacing w:before="440" w:after="0" w:line="288" w:lineRule="auto"/>
      <w:ind w:left="432" w:hanging="432"/>
      <w:outlineLvl w:val="9"/>
    </w:pPr>
    <w:rPr>
      <w:rFonts w:ascii="Arial" w:eastAsiaTheme="majorEastAsia" w:hAnsi="Arial" w:cstheme="majorBidi"/>
      <w:caps/>
      <w:kern w:val="0"/>
      <w:sz w:val="28"/>
      <w:szCs w:val="28"/>
      <w:lang w:eastAsia="ru-RU" w:bidi="en-US"/>
    </w:rPr>
  </w:style>
  <w:style w:type="paragraph" w:styleId="1f8">
    <w:name w:val="toc 1"/>
    <w:basedOn w:val="a3"/>
    <w:next w:val="a3"/>
    <w:autoRedefine/>
    <w:uiPriority w:val="39"/>
    <w:unhideWhenUsed/>
    <w:rsid w:val="000A50E0"/>
    <w:pPr>
      <w:tabs>
        <w:tab w:val="left" w:pos="440"/>
        <w:tab w:val="right" w:leader="dot" w:pos="9345"/>
      </w:tabs>
      <w:suppressAutoHyphens w:val="0"/>
      <w:spacing w:before="120" w:after="120"/>
    </w:pPr>
    <w:rPr>
      <w:b/>
      <w:bCs/>
      <w:caps/>
      <w:sz w:val="20"/>
      <w:szCs w:val="20"/>
      <w:lang w:eastAsia="en-US" w:bidi="en-US"/>
    </w:rPr>
  </w:style>
  <w:style w:type="paragraph" w:customStyle="1" w:styleId="afffff6">
    <w:name w:val="_Оглавление"/>
    <w:link w:val="Char3"/>
    <w:qFormat/>
    <w:rsid w:val="000A50E0"/>
    <w:pPr>
      <w:spacing w:after="200"/>
    </w:pPr>
    <w:rPr>
      <w:rFonts w:ascii="Arial" w:hAnsi="Arial"/>
      <w:b/>
      <w:sz w:val="32"/>
      <w:szCs w:val="24"/>
      <w:lang w:eastAsia="en-US" w:bidi="en-US"/>
    </w:rPr>
  </w:style>
  <w:style w:type="character" w:customStyle="1" w:styleId="Char3">
    <w:name w:val="_Оглавление Char"/>
    <w:basedOn w:val="a4"/>
    <w:link w:val="afffff6"/>
    <w:rsid w:val="000A50E0"/>
    <w:rPr>
      <w:rFonts w:ascii="Arial" w:hAnsi="Arial"/>
      <w:b/>
      <w:sz w:val="32"/>
      <w:szCs w:val="24"/>
      <w:lang w:eastAsia="en-US" w:bidi="en-US"/>
    </w:rPr>
  </w:style>
  <w:style w:type="paragraph" w:customStyle="1" w:styleId="afffff7">
    <w:name w:val="_Субтитул затенённый"/>
    <w:basedOn w:val="affffc"/>
    <w:rsid w:val="000A50E0"/>
    <w:rPr>
      <w:color w:val="808080" w:themeColor="background1" w:themeShade="80"/>
    </w:rPr>
  </w:style>
  <w:style w:type="paragraph" w:customStyle="1" w:styleId="afffff8">
    <w:name w:val="_Субтитул жирный по правому краю"/>
    <w:basedOn w:val="affffc"/>
    <w:rsid w:val="000A50E0"/>
    <w:pPr>
      <w:jc w:val="right"/>
    </w:pPr>
    <w:rPr>
      <w:b/>
      <w:bCs/>
    </w:rPr>
  </w:style>
  <w:style w:type="paragraph" w:customStyle="1" w:styleId="afffff9">
    <w:name w:val="_Субтитул по правому краю"/>
    <w:basedOn w:val="affffc"/>
    <w:rsid w:val="000A50E0"/>
    <w:pPr>
      <w:jc w:val="right"/>
    </w:pPr>
    <w:rPr>
      <w:rFonts w:cs="Times New Roman"/>
      <w:szCs w:val="20"/>
    </w:rPr>
  </w:style>
  <w:style w:type="numbering" w:customStyle="1" w:styleId="a1">
    <w:name w:val="_Стиль нумерованного списка"/>
    <w:basedOn w:val="a6"/>
    <w:uiPriority w:val="99"/>
    <w:rsid w:val="000A50E0"/>
    <w:pPr>
      <w:numPr>
        <w:numId w:val="47"/>
      </w:numPr>
    </w:pPr>
  </w:style>
  <w:style w:type="character" w:customStyle="1" w:styleId="afffffa">
    <w:name w:val="_Моноширинный символ"/>
    <w:uiPriority w:val="1"/>
    <w:qFormat/>
    <w:rsid w:val="000A50E0"/>
    <w:rPr>
      <w:rFonts w:ascii="Courier New" w:hAnsi="Courier New"/>
    </w:rPr>
  </w:style>
  <w:style w:type="character" w:customStyle="1" w:styleId="afffffb">
    <w:name w:val="_Жирный символ"/>
    <w:uiPriority w:val="1"/>
    <w:qFormat/>
    <w:rsid w:val="000A50E0"/>
    <w:rPr>
      <w:b/>
    </w:rPr>
  </w:style>
  <w:style w:type="character" w:customStyle="1" w:styleId="afffffc">
    <w:name w:val="_Наклонный символ"/>
    <w:uiPriority w:val="1"/>
    <w:qFormat/>
    <w:rsid w:val="000A50E0"/>
    <w:rPr>
      <w:i/>
    </w:rPr>
  </w:style>
  <w:style w:type="paragraph" w:customStyle="1" w:styleId="afffffd">
    <w:name w:val="_Подпись таблицы"/>
    <w:basedOn w:val="affff"/>
    <w:link w:val="Char4"/>
    <w:qFormat/>
    <w:rsid w:val="000A50E0"/>
    <w:pPr>
      <w:spacing w:after="0"/>
      <w:jc w:val="right"/>
    </w:pPr>
    <w:rPr>
      <w:b/>
    </w:rPr>
  </w:style>
  <w:style w:type="paragraph" w:styleId="afffffe">
    <w:name w:val="caption"/>
    <w:basedOn w:val="a3"/>
    <w:next w:val="a3"/>
    <w:uiPriority w:val="35"/>
    <w:semiHidden/>
    <w:unhideWhenUsed/>
    <w:rsid w:val="000A50E0"/>
    <w:pPr>
      <w:suppressAutoHyphens w:val="0"/>
      <w:spacing w:after="200"/>
    </w:pPr>
    <w:rPr>
      <w:rFonts w:asciiTheme="minorHAnsi" w:eastAsiaTheme="minorEastAsia" w:hAnsiTheme="minorHAnsi" w:cstheme="minorBidi"/>
      <w:b/>
      <w:bCs/>
      <w:color w:val="4F81BD" w:themeColor="accent1"/>
      <w:sz w:val="18"/>
      <w:szCs w:val="18"/>
      <w:lang w:eastAsia="ru-RU"/>
    </w:rPr>
  </w:style>
  <w:style w:type="table" w:customStyle="1" w:styleId="affffff">
    <w:name w:val="_Таблица для верхнего колонтитула"/>
    <w:basedOn w:val="a5"/>
    <w:uiPriority w:val="99"/>
    <w:rsid w:val="000A50E0"/>
    <w:rPr>
      <w:rFonts w:asciiTheme="minorHAnsi" w:eastAsiaTheme="minorEastAsia" w:hAnsiTheme="minorHAnsi" w:cstheme="minorBidi"/>
      <w:sz w:val="22"/>
      <w:szCs w:val="22"/>
    </w:rPr>
    <w:tblPr>
      <w:tblBorders>
        <w:bottom w:val="single" w:sz="12" w:space="0" w:color="auto"/>
      </w:tblBorders>
    </w:tblPr>
  </w:style>
  <w:style w:type="paragraph" w:customStyle="1" w:styleId="affffff0">
    <w:name w:val="_Текст колонтитула"/>
    <w:qFormat/>
    <w:rsid w:val="000A50E0"/>
    <w:rPr>
      <w:rFonts w:asciiTheme="minorHAnsi" w:eastAsiaTheme="minorEastAsia" w:hAnsiTheme="minorHAnsi" w:cstheme="minorBidi"/>
      <w:color w:val="808080" w:themeColor="background1" w:themeShade="80"/>
      <w:sz w:val="22"/>
      <w:szCs w:val="22"/>
    </w:rPr>
  </w:style>
  <w:style w:type="paragraph" w:customStyle="1" w:styleId="affffff1">
    <w:name w:val="_Текст колонтитула по правой стороне"/>
    <w:basedOn w:val="affffff0"/>
    <w:qFormat/>
    <w:rsid w:val="000A50E0"/>
    <w:pPr>
      <w:jc w:val="right"/>
    </w:pPr>
    <w:rPr>
      <w:sz w:val="24"/>
      <w:szCs w:val="24"/>
    </w:rPr>
  </w:style>
  <w:style w:type="paragraph" w:customStyle="1" w:styleId="TableNormal1">
    <w:name w:val="Table Normal1"/>
    <w:basedOn w:val="a3"/>
    <w:rsid w:val="000A50E0"/>
    <w:pPr>
      <w:suppressAutoHyphens w:val="0"/>
      <w:spacing w:before="60" w:after="60" w:line="264" w:lineRule="auto"/>
    </w:pPr>
    <w:rPr>
      <w:rFonts w:ascii="Arial Narrow" w:eastAsia="Arial Narrow" w:hAnsi="Arial Narrow" w:cs="Arial Narrow"/>
      <w:bCs/>
      <w:sz w:val="18"/>
      <w:szCs w:val="18"/>
      <w:lang w:val="en-AU" w:eastAsia="ja-JP"/>
    </w:rPr>
  </w:style>
  <w:style w:type="paragraph" w:customStyle="1" w:styleId="affffff2">
    <w:name w:val="_Примечание"/>
    <w:basedOn w:val="affff0"/>
    <w:next w:val="affffff3"/>
    <w:qFormat/>
    <w:rsid w:val="000A50E0"/>
    <w:pPr>
      <w:pBdr>
        <w:left w:val="single" w:sz="4" w:space="4" w:color="auto"/>
      </w:pBdr>
      <w:spacing w:before="120"/>
      <w:ind w:left="1304" w:hanging="1304"/>
    </w:pPr>
  </w:style>
  <w:style w:type="character" w:customStyle="1" w:styleId="affffff4">
    <w:name w:val="_Примечание символ"/>
    <w:uiPriority w:val="1"/>
    <w:qFormat/>
    <w:rsid w:val="000A50E0"/>
    <w:rPr>
      <w:i/>
      <w:u w:val="single"/>
    </w:rPr>
  </w:style>
  <w:style w:type="paragraph" w:customStyle="1" w:styleId="affffff3">
    <w:name w:val="_Доп абзац примечания"/>
    <w:basedOn w:val="affffff2"/>
    <w:qFormat/>
    <w:rsid w:val="000A50E0"/>
    <w:pPr>
      <w:ind w:firstLine="329"/>
    </w:pPr>
  </w:style>
  <w:style w:type="paragraph" w:styleId="2d">
    <w:name w:val="toc 2"/>
    <w:basedOn w:val="a3"/>
    <w:next w:val="a3"/>
    <w:autoRedefine/>
    <w:uiPriority w:val="39"/>
    <w:unhideWhenUsed/>
    <w:rsid w:val="000A50E0"/>
    <w:pPr>
      <w:suppressAutoHyphens w:val="0"/>
      <w:spacing w:after="100"/>
      <w:ind w:left="220"/>
    </w:pPr>
    <w:rPr>
      <w:rFonts w:asciiTheme="minorHAnsi" w:eastAsiaTheme="minorEastAsia" w:hAnsiTheme="minorHAnsi" w:cstheme="minorBidi"/>
      <w:sz w:val="22"/>
      <w:szCs w:val="22"/>
      <w:lang w:eastAsia="ru-RU"/>
    </w:rPr>
  </w:style>
  <w:style w:type="paragraph" w:styleId="af">
    <w:name w:val="Document Map"/>
    <w:basedOn w:val="a3"/>
    <w:link w:val="ae"/>
    <w:uiPriority w:val="99"/>
    <w:semiHidden/>
    <w:unhideWhenUsed/>
    <w:rsid w:val="000A50E0"/>
    <w:pPr>
      <w:suppressAutoHyphens w:val="0"/>
    </w:pPr>
    <w:rPr>
      <w:rFonts w:ascii="Tahoma" w:hAnsi="Tahoma" w:cs="Tahoma"/>
      <w:sz w:val="20"/>
      <w:szCs w:val="20"/>
      <w:lang w:eastAsia="ru-RU"/>
    </w:rPr>
  </w:style>
  <w:style w:type="character" w:customStyle="1" w:styleId="1f9">
    <w:name w:val="Схема документа Знак1"/>
    <w:basedOn w:val="a4"/>
    <w:uiPriority w:val="99"/>
    <w:semiHidden/>
    <w:rsid w:val="000A50E0"/>
    <w:rPr>
      <w:rFonts w:ascii="Tahoma" w:hAnsi="Tahoma" w:cs="Tahoma"/>
      <w:sz w:val="16"/>
      <w:szCs w:val="16"/>
      <w:lang w:eastAsia="ar-SA"/>
    </w:rPr>
  </w:style>
  <w:style w:type="paragraph" w:customStyle="1" w:styleId="affffff5">
    <w:name w:val="_Заголовок столбца таблицы"/>
    <w:qFormat/>
    <w:rsid w:val="000A50E0"/>
    <w:pPr>
      <w:spacing w:before="120" w:after="120"/>
      <w:jc w:val="center"/>
    </w:pPr>
    <w:rPr>
      <w:rFonts w:eastAsiaTheme="minorEastAsia" w:cstheme="minorBidi"/>
      <w:b/>
      <w:szCs w:val="22"/>
    </w:rPr>
  </w:style>
  <w:style w:type="paragraph" w:customStyle="1" w:styleId="2e">
    <w:name w:val="_Нумерованый абзац доп. 2 ур."/>
    <w:basedOn w:val="affff8"/>
    <w:qFormat/>
    <w:rsid w:val="000A50E0"/>
    <w:pPr>
      <w:spacing w:before="0"/>
      <w:ind w:left="794" w:firstLine="329"/>
    </w:pPr>
    <w:rPr>
      <w:rFonts w:eastAsiaTheme="minorEastAsia" w:cstheme="minorBidi"/>
    </w:rPr>
  </w:style>
  <w:style w:type="paragraph" w:customStyle="1" w:styleId="3a">
    <w:name w:val="_Нумерованый абзац доп. 3 ур."/>
    <w:basedOn w:val="2e"/>
    <w:qFormat/>
    <w:rsid w:val="000A50E0"/>
    <w:pPr>
      <w:ind w:left="1225"/>
    </w:pPr>
    <w:rPr>
      <w:lang w:val="en-US"/>
    </w:rPr>
  </w:style>
  <w:style w:type="paragraph" w:customStyle="1" w:styleId="affffff6">
    <w:name w:val="_Подпись рисунка"/>
    <w:next w:val="affff0"/>
    <w:qFormat/>
    <w:rsid w:val="000A50E0"/>
    <w:pPr>
      <w:spacing w:before="120" w:after="120"/>
      <w:jc w:val="center"/>
    </w:pPr>
    <w:rPr>
      <w:rFonts w:asciiTheme="minorHAnsi" w:eastAsiaTheme="minorEastAsia" w:hAnsiTheme="minorHAnsi" w:cstheme="minorBidi"/>
      <w:b/>
      <w:bCs/>
      <w:sz w:val="22"/>
      <w:szCs w:val="18"/>
    </w:rPr>
  </w:style>
  <w:style w:type="character" w:customStyle="1" w:styleId="Char4">
    <w:name w:val="_Подпись таблицы Char"/>
    <w:basedOn w:val="Char"/>
    <w:link w:val="afffffd"/>
    <w:rsid w:val="000A50E0"/>
    <w:rPr>
      <w:rFonts w:eastAsiaTheme="minorEastAsia" w:cstheme="minorBidi"/>
      <w:b/>
      <w:sz w:val="22"/>
      <w:szCs w:val="22"/>
    </w:rPr>
  </w:style>
  <w:style w:type="table" w:customStyle="1" w:styleId="1fa">
    <w:name w:val="_Таблица 1"/>
    <w:basedOn w:val="a5"/>
    <w:uiPriority w:val="99"/>
    <w:rsid w:val="000A50E0"/>
    <w:rPr>
      <w:rFonts w:asciiTheme="minorHAnsi" w:eastAsiaTheme="minorEastAsia" w:hAnsiTheme="minorHAnsi" w:cstheme="minorBidi"/>
      <w:szCs w:val="2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wordWrap/>
        <w:jc w:val="center"/>
      </w:pPr>
      <w:tblPr/>
      <w:trPr>
        <w:cantSplit/>
        <w:tblHeader/>
      </w:trPr>
      <w:tcPr>
        <w:tcBorders>
          <w:top w:val="single" w:sz="12" w:space="0" w:color="auto"/>
          <w:bottom w:val="single" w:sz="12" w:space="0" w:color="auto"/>
        </w:tcBorders>
      </w:tcPr>
    </w:tblStylePr>
    <w:tblStylePr w:type="lastRow">
      <w:tblPr/>
      <w:tcPr>
        <w:tcBorders>
          <w:bottom w:val="single" w:sz="12" w:space="0" w:color="auto"/>
        </w:tcBorders>
      </w:tcPr>
    </w:tblStylePr>
  </w:style>
  <w:style w:type="paragraph" w:customStyle="1" w:styleId="a2">
    <w:name w:val="_Текст таблицы с точкой"/>
    <w:basedOn w:val="afffc"/>
    <w:qFormat/>
    <w:rsid w:val="000A50E0"/>
    <w:pPr>
      <w:numPr>
        <w:numId w:val="48"/>
      </w:numPr>
      <w:spacing w:before="120" w:after="120"/>
      <w:contextualSpacing w:val="0"/>
      <w:jc w:val="both"/>
    </w:pPr>
    <w:rPr>
      <w:rFonts w:eastAsia="Times New Roman" w:cs="Times New Roman"/>
      <w:sz w:val="22"/>
      <w:szCs w:val="24"/>
      <w:lang w:eastAsia="en-US" w:bidi="en-US"/>
    </w:rPr>
  </w:style>
  <w:style w:type="character" w:customStyle="1" w:styleId="afff8">
    <w:name w:val="Маркированный список Знак"/>
    <w:basedOn w:val="a4"/>
    <w:link w:val="afff7"/>
    <w:rsid w:val="000A50E0"/>
    <w:rPr>
      <w:b/>
      <w:bCs/>
      <w:i/>
      <w:sz w:val="24"/>
      <w:szCs w:val="24"/>
    </w:rPr>
  </w:style>
  <w:style w:type="paragraph" w:customStyle="1" w:styleId="NormalBulleted">
    <w:name w:val="Normal Bulleted"/>
    <w:basedOn w:val="a3"/>
    <w:next w:val="a3"/>
    <w:link w:val="NormalBulleted0"/>
    <w:rsid w:val="000A50E0"/>
    <w:pPr>
      <w:numPr>
        <w:numId w:val="60"/>
      </w:numPr>
      <w:suppressAutoHyphens w:val="0"/>
      <w:spacing w:before="240" w:line="360" w:lineRule="auto"/>
      <w:jc w:val="both"/>
    </w:pPr>
    <w:rPr>
      <w:rFonts w:ascii="Arial" w:hAnsi="Arial"/>
      <w:szCs w:val="20"/>
      <w:lang w:eastAsia="en-US"/>
    </w:rPr>
  </w:style>
  <w:style w:type="character" w:customStyle="1" w:styleId="NormalBulleted0">
    <w:name w:val="Normal Bulleted Знак"/>
    <w:basedOn w:val="a4"/>
    <w:link w:val="NormalBulleted"/>
    <w:rsid w:val="000A50E0"/>
    <w:rPr>
      <w:rFonts w:ascii="Arial" w:hAnsi="Arial"/>
      <w:sz w:val="24"/>
      <w:lang w:eastAsia="en-US"/>
    </w:rPr>
  </w:style>
  <w:style w:type="paragraph" w:customStyle="1" w:styleId="NormalNumbered">
    <w:name w:val="Normal Numbered"/>
    <w:basedOn w:val="a3"/>
    <w:rsid w:val="000A50E0"/>
    <w:pPr>
      <w:numPr>
        <w:numId w:val="63"/>
      </w:numPr>
      <w:tabs>
        <w:tab w:val="left" w:pos="454"/>
        <w:tab w:val="left" w:pos="567"/>
      </w:tabs>
      <w:suppressAutoHyphens w:val="0"/>
      <w:spacing w:before="40" w:after="40"/>
      <w:ind w:right="284"/>
      <w:jc w:val="both"/>
    </w:pPr>
    <w:rPr>
      <w:szCs w:val="20"/>
      <w:lang w:eastAsia="en-US"/>
    </w:rPr>
  </w:style>
  <w:style w:type="paragraph" w:customStyle="1" w:styleId="NormalUnderNumbered">
    <w:name w:val="Normal Under Numbered"/>
    <w:basedOn w:val="a3"/>
    <w:rsid w:val="000A50E0"/>
    <w:pPr>
      <w:numPr>
        <w:ilvl w:val="1"/>
        <w:numId w:val="63"/>
      </w:numPr>
      <w:tabs>
        <w:tab w:val="left" w:pos="709"/>
      </w:tabs>
      <w:suppressAutoHyphens w:val="0"/>
      <w:spacing w:before="30" w:after="30"/>
      <w:ind w:right="281"/>
      <w:jc w:val="both"/>
    </w:pPr>
    <w:rPr>
      <w:sz w:val="23"/>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WW8Num2z1">
    <w:name w:val="a1"/>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6798">
      <w:bodyDiv w:val="1"/>
      <w:marLeft w:val="0"/>
      <w:marRight w:val="0"/>
      <w:marTop w:val="0"/>
      <w:marBottom w:val="0"/>
      <w:divBdr>
        <w:top w:val="none" w:sz="0" w:space="0" w:color="auto"/>
        <w:left w:val="none" w:sz="0" w:space="0" w:color="auto"/>
        <w:bottom w:val="none" w:sz="0" w:space="0" w:color="auto"/>
        <w:right w:val="none" w:sz="0" w:space="0" w:color="auto"/>
      </w:divBdr>
    </w:div>
    <w:div w:id="91435355">
      <w:bodyDiv w:val="1"/>
      <w:marLeft w:val="0"/>
      <w:marRight w:val="0"/>
      <w:marTop w:val="0"/>
      <w:marBottom w:val="0"/>
      <w:divBdr>
        <w:top w:val="none" w:sz="0" w:space="0" w:color="auto"/>
        <w:left w:val="none" w:sz="0" w:space="0" w:color="auto"/>
        <w:bottom w:val="none" w:sz="0" w:space="0" w:color="auto"/>
        <w:right w:val="none" w:sz="0" w:space="0" w:color="auto"/>
      </w:divBdr>
    </w:div>
    <w:div w:id="16902844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980496363">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8646547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GroznovIV@trcont.ru" TargetMode="External"/><Relationship Id="rId26" Type="http://schemas.openxmlformats.org/officeDocument/2006/relationships/hyperlink" Target="http://elibrary.ru/project_risc.as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cont.ru" TargetMode="External"/><Relationship Id="rId34" Type="http://schemas.openxmlformats.org/officeDocument/2006/relationships/hyperlink" Target="mailto:trcont@trcont.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PashenkoOI@trcont.ru" TargetMode="External"/><Relationship Id="rId25" Type="http://schemas.openxmlformats.org/officeDocument/2006/relationships/hyperlink" Target="mailto:info@otc-tender.ru"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mailto:KuritsynAE@trcont.ru" TargetMode="External"/><Relationship Id="rId29" Type="http://schemas.openxmlformats.org/officeDocument/2006/relationships/hyperlink" Target="http://fssprus.ru/iss/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tender%20" TargetMode="External"/><Relationship Id="rId32" Type="http://schemas.openxmlformats.org/officeDocument/2006/relationships/footer" Target="footer1.xm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https://intranet.trcont.ru/Docs/DocLib6/%20http:/otc.ru/tender" TargetMode="External"/><Relationship Id="rId28" Type="http://schemas.openxmlformats.org/officeDocument/2006/relationships/hyperlink" Target="https://service.nalog.ru/zd.do"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AksiutinaKM@trcont.r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s://intranet.trcont.ru/Docs/DocLib6/&#1064;&#1072;&#1073;&#1083;&#1086;&#1085;&#1099;/www.zakupki.gov.ru" TargetMode="External"/><Relationship Id="rId27" Type="http://schemas.openxmlformats.org/officeDocument/2006/relationships/hyperlink" Target="https://service.nalog.ru/zd.do" TargetMode="External"/><Relationship Id="rId30" Type="http://schemas.openxmlformats.org/officeDocument/2006/relationships/hyperlink" Target="http://www.fedresurs.ru/companies/IsSearching"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22994-CF48-4F01-86F7-829E0FD2DAB8}">
  <ds:schemaRefs>
    <ds:schemaRef ds:uri="http://schemas.openxmlformats.org/officeDocument/2006/bibliography"/>
  </ds:schemaRefs>
</ds:datastoreItem>
</file>

<file path=customXml/itemProps4.xml><?xml version="1.0" encoding="utf-8"?>
<ds:datastoreItem xmlns:ds="http://schemas.openxmlformats.org/officeDocument/2006/customXml" ds:itemID="{C17B3B7A-B9A0-4060-8F1B-4CF51F79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100</Pages>
  <Words>28397</Words>
  <Characters>161863</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189881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Титков Сергей Николаевич</cp:lastModifiedBy>
  <cp:revision>4</cp:revision>
  <cp:lastPrinted>2017-01-31T15:45:00Z</cp:lastPrinted>
  <dcterms:created xsi:type="dcterms:W3CDTF">2017-02-17T15:20:00Z</dcterms:created>
  <dcterms:modified xsi:type="dcterms:W3CDTF">2017-02-18T16:08:00Z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