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C86515">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proofErr w:type="gramStart"/>
      <w:r w:rsidR="00D50A82" w:rsidRPr="00CB22FF">
        <w:rPr>
          <w:b/>
          <w:sz w:val="32"/>
          <w:szCs w:val="32"/>
        </w:rPr>
        <w:t>О</w:t>
      </w:r>
      <w:r w:rsidR="00C24157" w:rsidRPr="00CB22FF">
        <w:rPr>
          <w:b/>
          <w:sz w:val="32"/>
          <w:szCs w:val="32"/>
        </w:rPr>
        <w:t>-</w:t>
      </w:r>
      <w:proofErr w:type="gramEnd"/>
      <w:r w:rsidR="00C86515" w:rsidRPr="00435603">
        <w:rPr>
          <w:b/>
          <w:sz w:val="32"/>
          <w:szCs w:val="32"/>
        </w:rPr>
        <w:t>№ РО-ЦКПЦЛ-17-0051</w:t>
      </w:r>
      <w:r w:rsidR="00C86515" w:rsidRPr="00CB22FF">
        <w:rPr>
          <w:b/>
          <w:sz w:val="32"/>
          <w:szCs w:val="32"/>
        </w:rPr>
        <w:t xml:space="preserve"> </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C86515" w:rsidRDefault="00AE21A6" w:rsidP="00C86515">
      <w:pPr>
        <w:pStyle w:val="1"/>
        <w:suppressAutoHyphens/>
      </w:pPr>
      <w:r w:rsidRPr="00AE21A6">
        <w:t>Закупку способом размещения оферты</w:t>
      </w:r>
      <w:r>
        <w:t xml:space="preserve"> (оферта)</w:t>
      </w:r>
      <w:r w:rsidR="00C86515" w:rsidRPr="00C86515">
        <w:t xml:space="preserve"> </w:t>
      </w:r>
      <w:r w:rsidR="00C86515" w:rsidRPr="00435603">
        <w:t>№ РО-ЦКПЦЛ-17-0051</w:t>
      </w:r>
      <w:r w:rsidR="00C86515">
        <w:t xml:space="preserve"> </w:t>
      </w:r>
      <w:r w:rsidR="00C86515" w:rsidRPr="00C64E36">
        <w:rPr>
          <w:szCs w:val="28"/>
        </w:rPr>
        <w:t xml:space="preserve">на </w:t>
      </w:r>
      <w:r w:rsidR="00C86515">
        <w:t>предоставление за плату во временное владение</w:t>
      </w:r>
      <w:r w:rsidR="00C86515" w:rsidRPr="005C1085">
        <w:t xml:space="preserve"> и </w:t>
      </w:r>
      <w:r w:rsidR="00C86515">
        <w:t xml:space="preserve">пользование (аренда) железнодорожных вагонов-платформ для перевозки крупнотоннажных контейнеров, пригодных для перевозки груза. </w:t>
      </w:r>
      <w:r w:rsidR="00C86515" w:rsidRPr="005C1085">
        <w:t xml:space="preserve"> </w:t>
      </w:r>
    </w:p>
    <w:p w:rsidR="00C86515" w:rsidRPr="00C64E36" w:rsidRDefault="00C86515" w:rsidP="00C86515">
      <w:pPr>
        <w:pStyle w:val="1"/>
        <w:suppressAutoHyphens/>
      </w:pPr>
      <w:r>
        <w:tab/>
      </w:r>
    </w:p>
    <w:p w:rsidR="00C86515" w:rsidRPr="00C64E36" w:rsidRDefault="00C86515" w:rsidP="00C86515">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C86515" w:rsidRPr="000A67CD" w:rsidRDefault="00C86515" w:rsidP="00C86515">
      <w:pPr>
        <w:jc w:val="both"/>
      </w:pPr>
      <w:r w:rsidRPr="00C64E36">
        <w:t xml:space="preserve">Почтовый адрес Заказчика: </w:t>
      </w:r>
      <w:r w:rsidRPr="00105FB9">
        <w:t xml:space="preserve">Российская Федерация, 125047, г. Москва, Оружейный переулок, д. 19 </w:t>
      </w:r>
    </w:p>
    <w:p w:rsidR="003F2B7A" w:rsidRPr="000D7FAB" w:rsidRDefault="003F2B7A" w:rsidP="00C86515">
      <w:pPr>
        <w:ind w:firstLine="0"/>
        <w:jc w:val="both"/>
      </w:pPr>
    </w:p>
    <w:p w:rsidR="00C86515" w:rsidRPr="00C86515" w:rsidRDefault="00216833" w:rsidP="00C86515">
      <w:pPr>
        <w:jc w:val="both"/>
        <w:rPr>
          <w:b/>
        </w:rPr>
      </w:pPr>
      <w:r w:rsidRPr="00216833">
        <w:rPr>
          <w:b/>
        </w:rPr>
        <w:t>Контактная информация</w:t>
      </w:r>
      <w:r w:rsidR="00D43A0F">
        <w:rPr>
          <w:b/>
        </w:rPr>
        <w:t xml:space="preserve"> Заказчика</w:t>
      </w:r>
      <w:r w:rsidR="00AE71D4">
        <w:rPr>
          <w:b/>
        </w:rPr>
        <w:t>:</w:t>
      </w:r>
    </w:p>
    <w:p w:rsidR="00C86515" w:rsidRDefault="00C86515" w:rsidP="00C86515">
      <w:pPr>
        <w:jc w:val="both"/>
      </w:pPr>
      <w:r>
        <w:t>Донгелекова Динара Мамбетовна</w:t>
      </w:r>
    </w:p>
    <w:p w:rsidR="00C86515" w:rsidRDefault="00C86515" w:rsidP="00C86515">
      <w:pPr>
        <w:jc w:val="both"/>
      </w:pPr>
      <w:r>
        <w:t>тел. +7 (495) 788-17-17 доб. 1166</w:t>
      </w:r>
    </w:p>
    <w:p w:rsidR="00C86515" w:rsidRDefault="00C86515" w:rsidP="00C86515">
      <w:pPr>
        <w:jc w:val="both"/>
      </w:pPr>
      <w:r>
        <w:t>факс +7 (495) 788-17-17 доб. 1798</w:t>
      </w:r>
    </w:p>
    <w:p w:rsidR="00C86515" w:rsidRDefault="00C86515" w:rsidP="00C86515">
      <w:pPr>
        <w:jc w:val="both"/>
      </w:pPr>
      <w:r>
        <w:t xml:space="preserve">Адрес электронной почты: </w:t>
      </w:r>
      <w:hyperlink r:id="rId11" w:history="1">
        <w:r w:rsidRPr="00105F22">
          <w:rPr>
            <w:rStyle w:val="a6"/>
          </w:rPr>
          <w:t>DongelekovaDM@trcont.</w:t>
        </w:r>
        <w:proofErr w:type="spellStart"/>
        <w:r w:rsidRPr="00105F22">
          <w:rPr>
            <w:rStyle w:val="a6"/>
            <w:lang w:val="en-US"/>
          </w:rPr>
          <w:t>ru</w:t>
        </w:r>
        <w:proofErr w:type="spellEnd"/>
      </w:hyperlink>
    </w:p>
    <w:p w:rsidR="00C86515" w:rsidRDefault="00C86515" w:rsidP="00C86515">
      <w:pPr>
        <w:jc w:val="both"/>
      </w:pPr>
      <w:r>
        <w:t>2.</w:t>
      </w:r>
      <w:r>
        <w:tab/>
      </w:r>
      <w:r w:rsidRPr="00FE53C3">
        <w:t>Буркутова Кристина Сергеевна</w:t>
      </w:r>
    </w:p>
    <w:p w:rsidR="00C86515" w:rsidRDefault="00C86515" w:rsidP="00C86515">
      <w:pPr>
        <w:jc w:val="both"/>
      </w:pPr>
      <w:r>
        <w:t>тел. +7 (495) 788-17-17 доб. 1131</w:t>
      </w:r>
    </w:p>
    <w:p w:rsidR="00C86515" w:rsidRDefault="00C86515" w:rsidP="00C86515">
      <w:pPr>
        <w:jc w:val="both"/>
      </w:pPr>
      <w:r>
        <w:t>факс +7 (495) 788-17-17 доб. 1798</w:t>
      </w:r>
    </w:p>
    <w:p w:rsidR="00C86515" w:rsidRDefault="00C86515" w:rsidP="00C86515">
      <w:pPr>
        <w:jc w:val="both"/>
      </w:pPr>
      <w:r>
        <w:t>Адрес электронной почты:</w:t>
      </w:r>
      <w:r w:rsidRPr="00FE53C3">
        <w:t xml:space="preserve"> </w:t>
      </w:r>
      <w:hyperlink r:id="rId12" w:history="1">
        <w:r w:rsidRPr="00105F22">
          <w:rPr>
            <w:rStyle w:val="a6"/>
            <w:lang w:val="en-US"/>
          </w:rPr>
          <w:t>BurkutovaKS</w:t>
        </w:r>
        <w:r w:rsidRPr="00105F22">
          <w:rPr>
            <w:rStyle w:val="a6"/>
          </w:rPr>
          <w:t>@trcont.ru</w:t>
        </w:r>
      </w:hyperlink>
      <w:r>
        <w:t>;</w:t>
      </w:r>
    </w:p>
    <w:p w:rsidR="00CB1C18" w:rsidRDefault="00CB1C18" w:rsidP="00AF4708">
      <w:pPr>
        <w:jc w:val="both"/>
      </w:pPr>
    </w:p>
    <w:p w:rsidR="00C86515" w:rsidRPr="00083273" w:rsidRDefault="00C64E36" w:rsidP="00C8651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C86515">
        <w:t xml:space="preserve">выполняет </w:t>
      </w:r>
      <w:r w:rsidR="00C86515" w:rsidRPr="00083273">
        <w:rPr>
          <w:szCs w:val="28"/>
        </w:rPr>
        <w:t xml:space="preserve">Постоянная рабочая группа Конкурсной комиссии аппарата управления </w:t>
      </w:r>
      <w:r w:rsidR="00C86515">
        <w:rPr>
          <w:szCs w:val="28"/>
        </w:rPr>
        <w:br/>
        <w:t>П</w:t>
      </w:r>
      <w:r w:rsidR="00C86515" w:rsidRPr="00083273">
        <w:rPr>
          <w:szCs w:val="28"/>
        </w:rPr>
        <w:t>АО «ТрансКонтейнер».</w:t>
      </w:r>
    </w:p>
    <w:p w:rsidR="00C86515" w:rsidRPr="00083273" w:rsidRDefault="00C86515" w:rsidP="00C8651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C86515" w:rsidRDefault="00C86515" w:rsidP="00C8651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86515" w:rsidRPr="00CA4696" w:rsidRDefault="00C86515" w:rsidP="00C86515">
      <w:pPr>
        <w:pStyle w:val="1"/>
        <w:ind w:firstLine="708"/>
        <w:rPr>
          <w:szCs w:val="28"/>
        </w:rPr>
      </w:pPr>
      <w:r w:rsidRPr="002E553F">
        <w:rPr>
          <w:szCs w:val="28"/>
        </w:rPr>
        <w:t>Аксютина Кира Михайловна, тел. +7 (495) 788-1717 доб. 16-42, электронный адрес AksiutinaKM@trcont.ru;</w:t>
      </w:r>
    </w:p>
    <w:p w:rsidR="00C86515" w:rsidRPr="00CA4696" w:rsidRDefault="00C86515" w:rsidP="00C86515">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0D7FAB" w:rsidRDefault="006A2D2A" w:rsidP="00C86515">
      <w:pPr>
        <w:pStyle w:val="1"/>
        <w:ind w:firstLine="0"/>
        <w:rPr>
          <w:szCs w:val="28"/>
        </w:rPr>
      </w:pPr>
    </w:p>
    <w:p w:rsidR="00C86515" w:rsidRPr="000D7FAB" w:rsidRDefault="00C86515" w:rsidP="00C86515">
      <w:pPr>
        <w:pStyle w:val="1"/>
        <w:ind w:firstLine="0"/>
        <w:rPr>
          <w:szCs w:val="28"/>
        </w:rPr>
      </w:pPr>
    </w:p>
    <w:p w:rsidR="00C86515" w:rsidRPr="000D7FAB" w:rsidRDefault="00C86515" w:rsidP="00C86515">
      <w:pPr>
        <w:pStyle w:val="1"/>
        <w:ind w:firstLine="0"/>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86515" w:rsidRDefault="00C86515" w:rsidP="00C86515">
      <w:pPr>
        <w:jc w:val="both"/>
        <w:rPr>
          <w:szCs w:val="28"/>
        </w:rPr>
      </w:pPr>
      <w:r w:rsidRPr="00AC0842">
        <w:rPr>
          <w:szCs w:val="28"/>
        </w:rPr>
        <w:t xml:space="preserve">Предмет договора: </w:t>
      </w:r>
      <w:r w:rsidRPr="0010173A">
        <w:rPr>
          <w:szCs w:val="28"/>
        </w:rPr>
        <w:t xml:space="preserve">предоставление за плату во временное владение и пользование (аренда) железнодорожных вагонов-платформ для перевозки крупнотоннажных контейнеров, пригодных для перевозки груза.  </w:t>
      </w:r>
    </w:p>
    <w:p w:rsidR="00C86515" w:rsidRDefault="00C86515" w:rsidP="00C86515">
      <w:pPr>
        <w:jc w:val="both"/>
        <w:rPr>
          <w:szCs w:val="28"/>
        </w:rPr>
      </w:pPr>
      <w:r w:rsidRPr="00AC0842">
        <w:rPr>
          <w:szCs w:val="28"/>
        </w:rPr>
        <w:t xml:space="preserve">Начальная (максимальная) цена договора: </w:t>
      </w:r>
      <w:r w:rsidRPr="00FE53C3">
        <w:rPr>
          <w:szCs w:val="28"/>
        </w:rPr>
        <w:t>250 000 000 (двести пятьдесят миллионов) рублей с учетом всех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C86515" w:rsidRPr="00D4610F" w:rsidTr="00172564">
        <w:tc>
          <w:tcPr>
            <w:tcW w:w="675"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C86515" w:rsidRPr="0010173A" w:rsidRDefault="00C86515" w:rsidP="00172564">
            <w:pPr>
              <w:snapToGrid w:val="0"/>
              <w:ind w:firstLine="0"/>
              <w:rPr>
                <w:snapToGrid/>
                <w:sz w:val="24"/>
                <w:szCs w:val="24"/>
              </w:rPr>
            </w:pPr>
            <w:r w:rsidRPr="0010173A">
              <w:rPr>
                <w:snapToGrid/>
                <w:sz w:val="24"/>
                <w:szCs w:val="24"/>
              </w:rPr>
              <w:t>Дополнительные сведения</w:t>
            </w:r>
          </w:p>
        </w:tc>
      </w:tr>
      <w:tr w:rsidR="00C86515" w:rsidRPr="00D4610F" w:rsidTr="00172564">
        <w:tc>
          <w:tcPr>
            <w:tcW w:w="675" w:type="dxa"/>
            <w:tcBorders>
              <w:top w:val="single" w:sz="4" w:space="0" w:color="auto"/>
              <w:left w:val="single" w:sz="4" w:space="0" w:color="auto"/>
              <w:bottom w:val="single" w:sz="4" w:space="0" w:color="auto"/>
              <w:right w:val="single" w:sz="4" w:space="0" w:color="auto"/>
            </w:tcBorders>
            <w:hideMark/>
          </w:tcPr>
          <w:p w:rsidR="00C86515" w:rsidRPr="00D4610F" w:rsidRDefault="00C86515" w:rsidP="00172564">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C86515" w:rsidRPr="00D4610F" w:rsidRDefault="00C86515" w:rsidP="00172564">
            <w:pPr>
              <w:snapToGrid w:val="0"/>
              <w:ind w:firstLine="0"/>
              <w:rPr>
                <w:snapToGrid/>
                <w:sz w:val="24"/>
                <w:szCs w:val="24"/>
              </w:rPr>
            </w:pPr>
            <w:r w:rsidRPr="002A2096">
              <w:rPr>
                <w:snapToGrid/>
                <w:sz w:val="24"/>
                <w:szCs w:val="24"/>
              </w:rPr>
              <w:t>77.39.11</w:t>
            </w:r>
            <w:r>
              <w:rPr>
                <w:snapToGrid/>
                <w:sz w:val="24"/>
                <w:szCs w:val="24"/>
              </w:rPr>
              <w:tab/>
            </w:r>
          </w:p>
        </w:tc>
        <w:tc>
          <w:tcPr>
            <w:tcW w:w="1819" w:type="dxa"/>
            <w:tcBorders>
              <w:top w:val="single" w:sz="4" w:space="0" w:color="auto"/>
              <w:left w:val="single" w:sz="4" w:space="0" w:color="auto"/>
              <w:bottom w:val="single" w:sz="4" w:space="0" w:color="auto"/>
              <w:right w:val="single" w:sz="4" w:space="0" w:color="auto"/>
            </w:tcBorders>
          </w:tcPr>
          <w:p w:rsidR="00C86515" w:rsidRPr="00D4610F" w:rsidRDefault="00C86515" w:rsidP="00172564">
            <w:pPr>
              <w:snapToGrid w:val="0"/>
              <w:ind w:firstLine="0"/>
              <w:rPr>
                <w:snapToGrid/>
                <w:sz w:val="24"/>
                <w:szCs w:val="24"/>
              </w:rPr>
            </w:pPr>
            <w:r w:rsidRPr="002A2096">
              <w:rPr>
                <w:snapToGrid/>
                <w:sz w:val="24"/>
                <w:szCs w:val="24"/>
              </w:rPr>
              <w:t>77.39.1</w:t>
            </w:r>
          </w:p>
        </w:tc>
        <w:tc>
          <w:tcPr>
            <w:tcW w:w="1417" w:type="dxa"/>
            <w:tcBorders>
              <w:top w:val="single" w:sz="4" w:space="0" w:color="auto"/>
              <w:left w:val="single" w:sz="4" w:space="0" w:color="auto"/>
              <w:bottom w:val="single" w:sz="4" w:space="0" w:color="auto"/>
              <w:right w:val="single" w:sz="4" w:space="0" w:color="auto"/>
            </w:tcBorders>
          </w:tcPr>
          <w:p w:rsidR="00C86515" w:rsidRPr="00D4610F" w:rsidRDefault="00C86515" w:rsidP="00172564">
            <w:pPr>
              <w:snapToGrid w:val="0"/>
              <w:ind w:firstLine="0"/>
              <w:rPr>
                <w:snapToGrid/>
                <w:sz w:val="24"/>
                <w:szCs w:val="24"/>
              </w:rPr>
            </w:pPr>
            <w:r w:rsidRPr="00105FB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C86515" w:rsidRPr="00D4610F" w:rsidRDefault="00C86515" w:rsidP="00172564">
            <w:pPr>
              <w:snapToGrid w:val="0"/>
              <w:ind w:firstLine="0"/>
              <w:rPr>
                <w:snapToGrid/>
                <w:sz w:val="24"/>
                <w:szCs w:val="24"/>
              </w:rPr>
            </w:pPr>
            <w:r w:rsidRPr="00105FB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C86515" w:rsidRPr="00D4610F" w:rsidRDefault="00C86515" w:rsidP="00172564">
            <w:pPr>
              <w:snapToGrid w:val="0"/>
              <w:ind w:firstLine="0"/>
              <w:rPr>
                <w:snapToGrid/>
                <w:sz w:val="24"/>
                <w:szCs w:val="24"/>
              </w:rPr>
            </w:pPr>
            <w:r>
              <w:rPr>
                <w:snapToGrid/>
                <w:sz w:val="24"/>
                <w:szCs w:val="24"/>
              </w:rPr>
              <w:t>Строка годового плана закупок №239</w:t>
            </w:r>
          </w:p>
        </w:tc>
      </w:tr>
    </w:tbl>
    <w:p w:rsidR="008C7B27" w:rsidRPr="00C86515" w:rsidRDefault="00AE21A6" w:rsidP="00C86515">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C86515">
        <w:rPr>
          <w:szCs w:val="28"/>
        </w:rPr>
        <w:t>РФ и страны СНГ.</w:t>
      </w: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86515">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C86515" w:rsidRPr="00AE21A6" w:rsidRDefault="00AE21A6" w:rsidP="00C86515">
      <w:pPr>
        <w:jc w:val="both"/>
        <w:rPr>
          <w:b/>
        </w:rPr>
      </w:pPr>
      <w:r w:rsidRPr="00AE21A6">
        <w:tab/>
      </w:r>
      <w:r w:rsidR="00C86515" w:rsidRPr="0010173A">
        <w:rPr>
          <w:szCs w:val="28"/>
        </w:rPr>
        <w:t>«27» марта 2020 г.</w:t>
      </w:r>
      <w:r w:rsidR="00C86515" w:rsidRPr="0010173A">
        <w:t xml:space="preserve"> 14 час. 00 мин.</w:t>
      </w:r>
      <w:r w:rsidR="00C86515" w:rsidRPr="008B509D">
        <w:t xml:space="preserve"> </w:t>
      </w:r>
    </w:p>
    <w:p w:rsidR="00C86515" w:rsidRPr="00105FB9" w:rsidRDefault="00C86515" w:rsidP="00C86515">
      <w:pPr>
        <w:jc w:val="both"/>
      </w:pPr>
      <w:r w:rsidRPr="00105FB9">
        <w:tab/>
        <w:t xml:space="preserve">Место: 125047, Москва, Оружейный переулок, д. 19 </w:t>
      </w:r>
    </w:p>
    <w:p w:rsidR="00C86515" w:rsidRPr="000D7FAB" w:rsidRDefault="00C86515" w:rsidP="00725500">
      <w:pPr>
        <w:tabs>
          <w:tab w:val="clear" w:pos="709"/>
        </w:tabs>
        <w:suppressAutoHyphens/>
        <w:ind w:left="284" w:firstLine="0"/>
        <w:jc w:val="both"/>
        <w:rPr>
          <w:b/>
          <w:szCs w:val="28"/>
        </w:rPr>
      </w:pPr>
    </w:p>
    <w:p w:rsidR="00725500" w:rsidRDefault="00725500" w:rsidP="00725500">
      <w:pPr>
        <w:tabs>
          <w:tab w:val="clear" w:pos="709"/>
        </w:tabs>
        <w:suppressAutoHyphens/>
        <w:ind w:left="284" w:firstLine="0"/>
        <w:jc w:val="both"/>
        <w:rPr>
          <w:b/>
          <w:szCs w:val="28"/>
        </w:rPr>
      </w:pPr>
      <w:r w:rsidRPr="001F5EA3">
        <w:rPr>
          <w:b/>
          <w:szCs w:val="28"/>
        </w:rPr>
        <w:t>Рассмотрение и сопоставление Заявок осуществляется поэтапно:</w:t>
      </w:r>
    </w:p>
    <w:p w:rsidR="00C843DB" w:rsidRPr="001F5EA3" w:rsidRDefault="00C843DB" w:rsidP="00725500">
      <w:pPr>
        <w:tabs>
          <w:tab w:val="clear" w:pos="709"/>
        </w:tabs>
        <w:suppressAutoHyphens/>
        <w:ind w:left="284" w:firstLine="0"/>
        <w:jc w:val="both"/>
        <w:rPr>
          <w:rFonts w:eastAsia="Arial"/>
          <w:i/>
          <w:snapToGrid/>
          <w:szCs w:val="28"/>
          <w:highlight w:val="cyan"/>
          <w:lang w:eastAsia="ar-SA"/>
        </w:rPr>
      </w:pPr>
    </w:p>
    <w:p w:rsidR="00C843DB" w:rsidRPr="00C843DB" w:rsidRDefault="00C843DB" w:rsidP="00C843DB">
      <w:pPr>
        <w:pStyle w:val="1"/>
        <w:numPr>
          <w:ilvl w:val="0"/>
          <w:numId w:val="10"/>
        </w:numPr>
        <w:suppressAutoHyphens/>
        <w:ind w:left="0" w:firstLine="284"/>
        <w:rPr>
          <w:szCs w:val="28"/>
        </w:rPr>
      </w:pPr>
      <w:r w:rsidRPr="00C843DB">
        <w:rPr>
          <w:szCs w:val="28"/>
        </w:rPr>
        <w:t xml:space="preserve">по первому этапу при наличии Заявок состоится </w:t>
      </w:r>
      <w:r w:rsidRPr="00C843DB">
        <w:rPr>
          <w:szCs w:val="28"/>
        </w:rPr>
        <w:br/>
        <w:t>«24» мая 2017 г. в 14 часов 00 минут местного времени;</w:t>
      </w:r>
    </w:p>
    <w:p w:rsidR="00C843DB" w:rsidRPr="00C843DB" w:rsidRDefault="00C843DB" w:rsidP="00C843DB">
      <w:pPr>
        <w:pStyle w:val="1"/>
        <w:numPr>
          <w:ilvl w:val="0"/>
          <w:numId w:val="10"/>
        </w:numPr>
        <w:suppressAutoHyphens/>
        <w:ind w:left="0" w:firstLine="284"/>
        <w:rPr>
          <w:szCs w:val="28"/>
        </w:rPr>
      </w:pPr>
      <w:r w:rsidRPr="00C843DB">
        <w:rPr>
          <w:szCs w:val="28"/>
        </w:rPr>
        <w:t xml:space="preserve">по второму этапу при поступлении Заявок </w:t>
      </w:r>
      <w:r w:rsidRPr="00C843DB">
        <w:rPr>
          <w:szCs w:val="28"/>
        </w:rPr>
        <w:br/>
        <w:t>«30» июня 2017 г. в 14 часов 00 минут местного времени;</w:t>
      </w:r>
    </w:p>
    <w:p w:rsidR="00C843DB" w:rsidRPr="00C843DB" w:rsidRDefault="00C843DB" w:rsidP="00C843DB">
      <w:pPr>
        <w:pStyle w:val="1"/>
        <w:ind w:firstLine="284"/>
        <w:rPr>
          <w:szCs w:val="28"/>
        </w:rPr>
      </w:pPr>
      <w:r w:rsidRPr="00C843DB">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C843DB" w:rsidRPr="00C843DB" w:rsidRDefault="00C843DB" w:rsidP="00C843DB">
      <w:pPr>
        <w:jc w:val="both"/>
        <w:rPr>
          <w:szCs w:val="28"/>
        </w:rPr>
      </w:pPr>
      <w:r w:rsidRPr="00C843DB">
        <w:rPr>
          <w:szCs w:val="28"/>
        </w:rPr>
        <w:t xml:space="preserve">4) по последнему этапу при наличии Заявок - не позднее 10 календарных дней </w:t>
      </w:r>
      <w:proofErr w:type="gramStart"/>
      <w:r w:rsidRPr="00C843DB">
        <w:rPr>
          <w:szCs w:val="28"/>
        </w:rPr>
        <w:t>с даты окончания</w:t>
      </w:r>
      <w:proofErr w:type="gramEnd"/>
      <w:r w:rsidRPr="00C843DB">
        <w:rPr>
          <w:szCs w:val="28"/>
        </w:rPr>
        <w:t xml:space="preserve"> приема Заявок, указанной в пункте 6 Информационной карты.</w:t>
      </w:r>
      <w:r w:rsidR="00773366" w:rsidRPr="00C843DB">
        <w:rPr>
          <w:szCs w:val="28"/>
        </w:rPr>
        <w:tab/>
      </w:r>
    </w:p>
    <w:p w:rsidR="00773366" w:rsidRPr="00B85ADA" w:rsidRDefault="00773366" w:rsidP="00C843DB">
      <w:pPr>
        <w:jc w:val="both"/>
        <w:rPr>
          <w:szCs w:val="28"/>
        </w:rPr>
      </w:pPr>
      <w:r w:rsidRPr="00C843DB">
        <w:rPr>
          <w:szCs w:val="28"/>
        </w:rPr>
        <w:t xml:space="preserve">Место: </w:t>
      </w:r>
      <w:r w:rsidRPr="00C843DB">
        <w:rPr>
          <w:i/>
          <w:szCs w:val="28"/>
        </w:rPr>
        <w:t>125047, Москва, Оружейный переулок, д. 19 (или адрес филиала)</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C843DB" w:rsidRPr="00DE312C" w:rsidRDefault="00C843DB" w:rsidP="00C843DB">
      <w:pPr>
        <w:jc w:val="both"/>
        <w:rPr>
          <w:snapToGrid/>
          <w:szCs w:val="28"/>
          <w:lang w:eastAsia="ar-SA"/>
        </w:rPr>
      </w:pPr>
      <w:r w:rsidRPr="00DE312C">
        <w:rPr>
          <w:snapToGrid/>
          <w:szCs w:val="28"/>
          <w:lang w:eastAsia="ar-SA"/>
        </w:rPr>
        <w:t xml:space="preserve">1) По первому этапу при наличии Заявок состоится </w:t>
      </w:r>
      <w:r w:rsidRPr="002A2096">
        <w:rPr>
          <w:snapToGrid/>
          <w:szCs w:val="28"/>
          <w:lang w:eastAsia="ar-SA"/>
        </w:rPr>
        <w:t xml:space="preserve">«08» июня 2017 </w:t>
      </w:r>
      <w:r w:rsidRPr="00DE312C">
        <w:rPr>
          <w:snapToGrid/>
          <w:szCs w:val="28"/>
          <w:lang w:eastAsia="ar-SA"/>
        </w:rPr>
        <w:t>г. в 14 часов 00 минут местного времени;</w:t>
      </w:r>
    </w:p>
    <w:p w:rsidR="00C843DB" w:rsidRDefault="00C843DB" w:rsidP="00C843DB">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C843DB" w:rsidRPr="00105FB9" w:rsidRDefault="00C843DB" w:rsidP="00C843DB">
      <w:pPr>
        <w:jc w:val="both"/>
        <w:rPr>
          <w:szCs w:val="28"/>
        </w:rPr>
      </w:pPr>
      <w:r w:rsidRPr="00105FB9">
        <w:rPr>
          <w:szCs w:val="28"/>
        </w:rPr>
        <w:tab/>
        <w:t xml:space="preserve">Место: 125047, Москва, Оружейный переулок, д. 19 </w:t>
      </w:r>
    </w:p>
    <w:p w:rsidR="00C843DB" w:rsidRPr="00231FAA" w:rsidRDefault="00C843DB" w:rsidP="00C843DB">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lastRenderedPageBreak/>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D7" w:rsidRDefault="007813D7" w:rsidP="00CB1C18">
      <w:r>
        <w:separator/>
      </w:r>
    </w:p>
  </w:endnote>
  <w:endnote w:type="continuationSeparator" w:id="0">
    <w:p w:rsidR="007813D7" w:rsidRDefault="007813D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D7" w:rsidRDefault="007813D7" w:rsidP="00CB1C18">
      <w:r>
        <w:separator/>
      </w:r>
    </w:p>
  </w:footnote>
  <w:footnote w:type="continuationSeparator" w:id="0">
    <w:p w:rsidR="007813D7" w:rsidRDefault="007813D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74E51">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7FA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6686"/>
    <w:rsid w:val="00250C33"/>
    <w:rsid w:val="0026332C"/>
    <w:rsid w:val="002636BF"/>
    <w:rsid w:val="00272A1A"/>
    <w:rsid w:val="0028492E"/>
    <w:rsid w:val="002927B0"/>
    <w:rsid w:val="00296517"/>
    <w:rsid w:val="002A2A36"/>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368DE"/>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25500"/>
    <w:rsid w:val="00733ABE"/>
    <w:rsid w:val="00734DE0"/>
    <w:rsid w:val="007442D3"/>
    <w:rsid w:val="0075014E"/>
    <w:rsid w:val="00757520"/>
    <w:rsid w:val="00772A14"/>
    <w:rsid w:val="00773366"/>
    <w:rsid w:val="007813D7"/>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607"/>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843DB"/>
    <w:rsid w:val="00C86515"/>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74E51"/>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kutovaKS@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ongelekovaD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99D6340-29CC-4905-81C4-840C3615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Селезнева Дарья Сергеевна</cp:lastModifiedBy>
  <cp:revision>2</cp:revision>
  <cp:lastPrinted>2013-10-11T11:56:00Z</cp:lastPrinted>
  <dcterms:created xsi:type="dcterms:W3CDTF">2017-08-28T07:48:00Z</dcterms:created>
  <dcterms:modified xsi:type="dcterms:W3CDTF">2017-08-28T07:48:00Z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