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6B3D3F" w:rsidRDefault="0024584A" w:rsidP="0024584A">
      <w:pPr>
        <w:ind w:firstLine="0"/>
        <w:jc w:val="center"/>
        <w:rPr>
          <w:rFonts w:eastAsiaTheme="majorEastAsia"/>
          <w:b/>
          <w:bCs/>
          <w:snapToGrid/>
          <w:szCs w:val="28"/>
          <w:lang w:eastAsia="en-US"/>
        </w:rPr>
      </w:pPr>
      <w:r w:rsidRPr="006B3D3F">
        <w:rPr>
          <w:rFonts w:eastAsiaTheme="majorEastAsia"/>
          <w:b/>
          <w:bCs/>
          <w:snapToGrid/>
          <w:szCs w:val="28"/>
          <w:lang w:eastAsia="en-US"/>
        </w:rPr>
        <w:t>ИЗВЕЩЕНИЕ</w:t>
      </w:r>
    </w:p>
    <w:p w:rsidR="0024584A" w:rsidRPr="006B3D3F" w:rsidRDefault="0024584A" w:rsidP="0024584A">
      <w:pPr>
        <w:ind w:firstLine="0"/>
        <w:jc w:val="center"/>
        <w:rPr>
          <w:rFonts w:eastAsiaTheme="majorEastAsia"/>
          <w:b/>
          <w:bCs/>
          <w:snapToGrid/>
          <w:szCs w:val="28"/>
          <w:lang w:eastAsia="en-US"/>
        </w:rPr>
      </w:pPr>
      <w:r w:rsidRPr="006B3D3F">
        <w:rPr>
          <w:rFonts w:eastAsiaTheme="majorEastAsia"/>
          <w:b/>
          <w:bCs/>
          <w:snapToGrid/>
          <w:szCs w:val="28"/>
          <w:lang w:eastAsia="en-US"/>
        </w:rPr>
        <w:t>О РАЗМЕЩЕНИИ ЗАКАЗА №</w:t>
      </w:r>
      <w:r w:rsidR="00C0004F">
        <w:rPr>
          <w:szCs w:val="28"/>
        </w:rPr>
        <w:t> </w:t>
      </w:r>
      <w:r w:rsidRPr="006B3D3F">
        <w:rPr>
          <w:rFonts w:eastAsiaTheme="majorEastAsia"/>
          <w:b/>
          <w:bCs/>
          <w:snapToGrid/>
          <w:szCs w:val="28"/>
          <w:lang w:eastAsia="en-US"/>
        </w:rPr>
        <w:t>ЕП</w:t>
      </w:r>
      <w:r w:rsidR="007745A4" w:rsidRPr="006B3D3F">
        <w:rPr>
          <w:rFonts w:eastAsiaTheme="majorEastAsia"/>
          <w:b/>
          <w:bCs/>
          <w:snapToGrid/>
          <w:szCs w:val="28"/>
          <w:lang w:eastAsia="en-US"/>
        </w:rPr>
        <w:t>-</w:t>
      </w:r>
      <w:r w:rsidR="00C0004F">
        <w:rPr>
          <w:rFonts w:eastAsiaTheme="majorEastAsia"/>
          <w:b/>
          <w:bCs/>
          <w:snapToGrid/>
          <w:szCs w:val="28"/>
          <w:lang w:eastAsia="en-US"/>
        </w:rPr>
        <w:t>ЦКППС-17</w:t>
      </w:r>
      <w:r w:rsidR="007745A4" w:rsidRPr="006B3D3F">
        <w:rPr>
          <w:rFonts w:eastAsiaTheme="majorEastAsia"/>
          <w:b/>
          <w:bCs/>
          <w:snapToGrid/>
          <w:szCs w:val="28"/>
          <w:lang w:eastAsia="en-US"/>
        </w:rPr>
        <w:t>-</w:t>
      </w:r>
      <w:r w:rsidR="00C0004F">
        <w:rPr>
          <w:rFonts w:eastAsiaTheme="majorEastAsia"/>
          <w:b/>
          <w:bCs/>
          <w:snapToGrid/>
          <w:szCs w:val="28"/>
          <w:lang w:eastAsia="en-US"/>
        </w:rPr>
        <w:t>0054</w:t>
      </w:r>
    </w:p>
    <w:p w:rsidR="0024584A" w:rsidRPr="006B3D3F" w:rsidRDefault="0024584A" w:rsidP="00C0004F">
      <w:pPr>
        <w:ind w:firstLine="0"/>
        <w:jc w:val="center"/>
      </w:pPr>
      <w:r w:rsidRPr="00C0004F">
        <w:rPr>
          <w:rFonts w:eastAsiaTheme="majorEastAsia"/>
          <w:b/>
          <w:bCs/>
          <w:snapToGrid/>
          <w:szCs w:val="28"/>
          <w:lang w:eastAsia="en-US"/>
        </w:rPr>
        <w:t>НА ЗАКУПКУ ТОВАРОВ, ВЫПОЛНЕНИЕ РАБОТ И ОКАЗАНИЕ УСЛУГ У ЕДИНСТВЕННОГО ПОСТАВЩИКА (ИСПОЛНИТЕЛЯ, ПОДРЯДЧИКА</w:t>
      </w:r>
      <w:r w:rsidRPr="006B3D3F">
        <w:t xml:space="preserve">)  </w:t>
      </w:r>
    </w:p>
    <w:p w:rsidR="0024584A" w:rsidRPr="006B3D3F" w:rsidRDefault="0024584A" w:rsidP="0024584A">
      <w:pPr>
        <w:jc w:val="both"/>
        <w:rPr>
          <w:szCs w:val="28"/>
        </w:rPr>
      </w:pPr>
    </w:p>
    <w:p w:rsidR="0024584A" w:rsidRPr="006B3D3F" w:rsidRDefault="00CC5E94" w:rsidP="0024584A">
      <w:pPr>
        <w:jc w:val="both"/>
        <w:rPr>
          <w:szCs w:val="28"/>
        </w:rPr>
      </w:pPr>
      <w:proofErr w:type="gramStart"/>
      <w:r w:rsidRPr="006B3D3F">
        <w:rPr>
          <w:szCs w:val="28"/>
        </w:rPr>
        <w:t xml:space="preserve">Публичное </w:t>
      </w:r>
      <w:r w:rsidR="0024584A" w:rsidRPr="006B3D3F">
        <w:rPr>
          <w:szCs w:val="28"/>
        </w:rPr>
        <w:t>акционерное общество «Центр по перевозке грузов в контейнерах «ТрансКонтейнер» (</w:t>
      </w:r>
      <w:r w:rsidRPr="006B3D3F">
        <w:rPr>
          <w:szCs w:val="28"/>
        </w:rPr>
        <w:t>ПАО</w:t>
      </w:r>
      <w:r w:rsidR="0024584A" w:rsidRPr="006B3D3F">
        <w:rPr>
          <w:szCs w:val="28"/>
        </w:rPr>
        <w:t xml:space="preserve"> «ТрансКонтейнер»), руководствуясь положениями Федерального закона от 18 июля 2011 г. № 223-ФЗ «О закупках товаров, работ, услуг отдельными видами юридических лиц» и </w:t>
      </w:r>
      <w:r w:rsidR="00EE5678" w:rsidRPr="006B3D3F">
        <w:rPr>
          <w:szCs w:val="28"/>
        </w:rPr>
        <w:t xml:space="preserve">Положением о порядке закупки товаров, работ, услуг для нужд ПАО </w:t>
      </w:r>
      <w:r w:rsidR="0024584A" w:rsidRPr="006B3D3F">
        <w:rPr>
          <w:szCs w:val="28"/>
        </w:rPr>
        <w:t xml:space="preserve">«ТрансКонтейнер» </w:t>
      </w:r>
      <w:r w:rsidR="00E810F0" w:rsidRPr="006B3D3F">
        <w:rPr>
          <w:szCs w:val="28"/>
        </w:rPr>
        <w:t>утвержденным решением совета директоров ПАО «ТрансКонтейнер» от 21</w:t>
      </w:r>
      <w:r w:rsidR="00B27926">
        <w:rPr>
          <w:szCs w:val="28"/>
        </w:rPr>
        <w:t> </w:t>
      </w:r>
      <w:r w:rsidR="00E810F0" w:rsidRPr="006B3D3F">
        <w:rPr>
          <w:szCs w:val="28"/>
        </w:rPr>
        <w:t xml:space="preserve">декабря 2016 г. </w:t>
      </w:r>
      <w:r w:rsidR="003C49AD" w:rsidRPr="006B3D3F">
        <w:rPr>
          <w:szCs w:val="28"/>
        </w:rPr>
        <w:t>(далее – Положение о закупках</w:t>
      </w:r>
      <w:r w:rsidR="0024584A" w:rsidRPr="006B3D3F">
        <w:rPr>
          <w:szCs w:val="28"/>
        </w:rPr>
        <w:t>), проводит размещение</w:t>
      </w:r>
      <w:proofErr w:type="gramEnd"/>
      <w:r w:rsidR="0024584A" w:rsidRPr="006B3D3F">
        <w:rPr>
          <w:szCs w:val="28"/>
        </w:rPr>
        <w:t xml:space="preserve"> заказа </w:t>
      </w:r>
      <w:r w:rsidR="00C0004F" w:rsidRPr="00C0004F">
        <w:rPr>
          <w:szCs w:val="28"/>
        </w:rPr>
        <w:t>№</w:t>
      </w:r>
      <w:r w:rsidR="00C0004F">
        <w:rPr>
          <w:szCs w:val="28"/>
        </w:rPr>
        <w:t> </w:t>
      </w:r>
      <w:r w:rsidR="00C0004F" w:rsidRPr="00C0004F">
        <w:rPr>
          <w:szCs w:val="28"/>
        </w:rPr>
        <w:t>ЕП-ЦКППС-17-0054</w:t>
      </w:r>
      <w:r w:rsidR="0024584A" w:rsidRPr="006B3D3F">
        <w:rPr>
          <w:szCs w:val="28"/>
        </w:rPr>
        <w:t xml:space="preserve"> на закупку товаров, выполнение работ и оказание услуг у единственного поставщика (исполнителя, подрядчика) (далее – Заказ).</w:t>
      </w:r>
    </w:p>
    <w:p w:rsidR="0024584A" w:rsidRPr="006B3D3F" w:rsidRDefault="0024584A" w:rsidP="0024584A">
      <w:pPr>
        <w:jc w:val="both"/>
        <w:rPr>
          <w:b/>
          <w:szCs w:val="28"/>
        </w:rPr>
      </w:pPr>
    </w:p>
    <w:p w:rsidR="0024584A" w:rsidRPr="006B3D3F" w:rsidRDefault="0024584A" w:rsidP="0024584A">
      <w:pPr>
        <w:jc w:val="both"/>
        <w:rPr>
          <w:szCs w:val="28"/>
        </w:rPr>
      </w:pPr>
      <w:r w:rsidRPr="006B3D3F">
        <w:rPr>
          <w:b/>
          <w:szCs w:val="28"/>
        </w:rPr>
        <w:t>Заказчик:</w:t>
      </w:r>
      <w:r w:rsidRPr="006B3D3F">
        <w:rPr>
          <w:szCs w:val="28"/>
        </w:rPr>
        <w:t xml:space="preserve"> </w:t>
      </w:r>
      <w:r w:rsidR="00CC5E94" w:rsidRPr="006B3D3F">
        <w:rPr>
          <w:szCs w:val="28"/>
        </w:rPr>
        <w:t>ПАО</w:t>
      </w:r>
      <w:r w:rsidRPr="006B3D3F">
        <w:rPr>
          <w:szCs w:val="28"/>
        </w:rPr>
        <w:t xml:space="preserve"> «ТрансКонтейнер».</w:t>
      </w:r>
    </w:p>
    <w:p w:rsidR="0024584A" w:rsidRPr="006B3D3F" w:rsidRDefault="0024584A" w:rsidP="0024584A">
      <w:pPr>
        <w:jc w:val="both"/>
        <w:rPr>
          <w:szCs w:val="28"/>
        </w:rPr>
      </w:pPr>
      <w:r w:rsidRPr="006B3D3F">
        <w:rPr>
          <w:szCs w:val="28"/>
        </w:rPr>
        <w:t>Местонахождение: Российская Федерация, 125047, Москва, Оружейный переулок, д. 19;</w:t>
      </w:r>
    </w:p>
    <w:p w:rsidR="0024584A" w:rsidRPr="006B3D3F" w:rsidRDefault="0024584A" w:rsidP="0024584A">
      <w:pPr>
        <w:jc w:val="both"/>
        <w:rPr>
          <w:szCs w:val="28"/>
        </w:rPr>
      </w:pPr>
      <w:r w:rsidRPr="006B3D3F">
        <w:rPr>
          <w:szCs w:val="28"/>
        </w:rPr>
        <w:t>Почтовый адрес: Российская Федерация, 125047, Моск</w:t>
      </w:r>
      <w:r w:rsidR="00B27926">
        <w:rPr>
          <w:szCs w:val="28"/>
        </w:rPr>
        <w:t>ва, Оружейный переулок, д. 19.</w:t>
      </w:r>
    </w:p>
    <w:p w:rsidR="0024584A" w:rsidRPr="006B3D3F" w:rsidRDefault="0024584A" w:rsidP="0024584A">
      <w:pPr>
        <w:jc w:val="both"/>
        <w:rPr>
          <w:szCs w:val="28"/>
        </w:rPr>
      </w:pPr>
      <w:r w:rsidRPr="006B3D3F">
        <w:rPr>
          <w:szCs w:val="28"/>
        </w:rPr>
        <w:t xml:space="preserve">Телефон: (495) 788-17-17, факс (499) 262-75-78, электронный адрес </w:t>
      </w:r>
      <w:hyperlink r:id="rId11" w:history="1">
        <w:r w:rsidRPr="006B3D3F">
          <w:rPr>
            <w:rStyle w:val="a6"/>
            <w:szCs w:val="28"/>
          </w:rPr>
          <w:t>zakupki@trcont.ru</w:t>
        </w:r>
      </w:hyperlink>
      <w:r w:rsidRPr="006B3D3F">
        <w:rPr>
          <w:szCs w:val="28"/>
        </w:rPr>
        <w:t>.</w:t>
      </w:r>
    </w:p>
    <w:p w:rsidR="0024584A" w:rsidRPr="006B3D3F" w:rsidRDefault="0024584A" w:rsidP="0024584A">
      <w:pPr>
        <w:jc w:val="both"/>
        <w:rPr>
          <w:szCs w:val="28"/>
        </w:rPr>
      </w:pPr>
    </w:p>
    <w:p w:rsidR="0024584A" w:rsidRPr="006B3D3F" w:rsidRDefault="0024584A" w:rsidP="0024584A">
      <w:pPr>
        <w:jc w:val="both"/>
        <w:rPr>
          <w:b/>
          <w:szCs w:val="28"/>
        </w:rPr>
      </w:pPr>
      <w:r w:rsidRPr="006B3D3F">
        <w:rPr>
          <w:b/>
          <w:szCs w:val="28"/>
        </w:rPr>
        <w:t>Контактная информация Заказчика</w:t>
      </w:r>
    </w:p>
    <w:p w:rsidR="00683702" w:rsidRPr="006B3D3F" w:rsidRDefault="00683702" w:rsidP="00683702">
      <w:pPr>
        <w:jc w:val="both"/>
        <w:rPr>
          <w:szCs w:val="28"/>
        </w:rPr>
      </w:pPr>
      <w:r w:rsidRPr="006B3D3F">
        <w:rPr>
          <w:szCs w:val="28"/>
        </w:rPr>
        <w:t>Ф.И.О.: Ростова Наталья Викторовна</w:t>
      </w:r>
    </w:p>
    <w:p w:rsidR="00683702" w:rsidRPr="006B3D3F" w:rsidRDefault="00683702" w:rsidP="00683702">
      <w:pPr>
        <w:jc w:val="both"/>
        <w:rPr>
          <w:szCs w:val="28"/>
        </w:rPr>
      </w:pPr>
      <w:r w:rsidRPr="006B3D3F">
        <w:rPr>
          <w:szCs w:val="28"/>
        </w:rPr>
        <w:t xml:space="preserve">Адрес электронной почты: </w:t>
      </w:r>
      <w:hyperlink r:id="rId12" w:history="1">
        <w:r w:rsidRPr="006B3D3F">
          <w:rPr>
            <w:rStyle w:val="a6"/>
            <w:szCs w:val="28"/>
            <w:lang w:val="en-US"/>
          </w:rPr>
          <w:t>RostovaNV</w:t>
        </w:r>
        <w:r w:rsidRPr="006B3D3F">
          <w:rPr>
            <w:rStyle w:val="a6"/>
            <w:szCs w:val="28"/>
          </w:rPr>
          <w:t>@</w:t>
        </w:r>
        <w:r w:rsidRPr="006B3D3F">
          <w:rPr>
            <w:rStyle w:val="a6"/>
            <w:szCs w:val="28"/>
            <w:lang w:val="en-US"/>
          </w:rPr>
          <w:t>trcont</w:t>
        </w:r>
        <w:r w:rsidRPr="006B3D3F">
          <w:rPr>
            <w:rStyle w:val="a6"/>
            <w:szCs w:val="28"/>
          </w:rPr>
          <w:t>.</w:t>
        </w:r>
        <w:proofErr w:type="spellStart"/>
        <w:r w:rsidRPr="006B3D3F">
          <w:rPr>
            <w:rStyle w:val="a6"/>
            <w:szCs w:val="28"/>
            <w:lang w:val="en-US"/>
          </w:rPr>
          <w:t>ru</w:t>
        </w:r>
        <w:proofErr w:type="spellEnd"/>
      </w:hyperlink>
      <w:r w:rsidRPr="006B3D3F">
        <w:rPr>
          <w:szCs w:val="28"/>
        </w:rPr>
        <w:t xml:space="preserve"> </w:t>
      </w:r>
    </w:p>
    <w:p w:rsidR="00683702" w:rsidRPr="006B3D3F" w:rsidRDefault="00683702" w:rsidP="00683702">
      <w:pPr>
        <w:jc w:val="both"/>
        <w:rPr>
          <w:szCs w:val="28"/>
        </w:rPr>
      </w:pPr>
      <w:r w:rsidRPr="006B3D3F">
        <w:rPr>
          <w:szCs w:val="28"/>
        </w:rPr>
        <w:t xml:space="preserve">Телефона: 8 (495)788-17-17 (доб. 1070) </w:t>
      </w:r>
    </w:p>
    <w:p w:rsidR="00683702" w:rsidRPr="006B3D3F" w:rsidRDefault="00683702" w:rsidP="00683702">
      <w:pPr>
        <w:jc w:val="both"/>
        <w:rPr>
          <w:szCs w:val="28"/>
        </w:rPr>
      </w:pPr>
      <w:r w:rsidRPr="006B3D3F">
        <w:rPr>
          <w:szCs w:val="28"/>
        </w:rPr>
        <w:t>Факс: 8 (499) 262-77-00.</w:t>
      </w:r>
    </w:p>
    <w:p w:rsidR="0024584A" w:rsidRPr="006B3D3F" w:rsidRDefault="0024584A" w:rsidP="0024584A">
      <w:pPr>
        <w:jc w:val="both"/>
        <w:rPr>
          <w:szCs w:val="28"/>
        </w:rPr>
      </w:pPr>
    </w:p>
    <w:p w:rsidR="00683702" w:rsidRPr="006B3D3F" w:rsidRDefault="0024584A" w:rsidP="00683702">
      <w:pPr>
        <w:jc w:val="both"/>
        <w:rPr>
          <w:szCs w:val="28"/>
        </w:rPr>
      </w:pPr>
      <w:r w:rsidRPr="006B3D3F">
        <w:rPr>
          <w:b/>
          <w:szCs w:val="28"/>
        </w:rPr>
        <w:t xml:space="preserve">1. Предмет Заказа: </w:t>
      </w:r>
      <w:r w:rsidR="00DF365A" w:rsidRPr="009E56D5">
        <w:rPr>
          <w:szCs w:val="28"/>
        </w:rPr>
        <w:t xml:space="preserve">оказание рекламно-информационных услуг </w:t>
      </w:r>
      <w:r w:rsidR="00DF365A">
        <w:rPr>
          <w:szCs w:val="28"/>
        </w:rPr>
        <w:t xml:space="preserve">(далее – Услуги) </w:t>
      </w:r>
      <w:r w:rsidR="00DF365A" w:rsidRPr="009E56D5">
        <w:rPr>
          <w:szCs w:val="28"/>
        </w:rPr>
        <w:t>в рамках X</w:t>
      </w:r>
      <w:r w:rsidR="00DF365A" w:rsidRPr="009E56D5">
        <w:rPr>
          <w:szCs w:val="28"/>
          <w:lang w:val="en-US"/>
        </w:rPr>
        <w:t>II</w:t>
      </w:r>
      <w:r w:rsidR="00DF365A" w:rsidRPr="009E56D5">
        <w:rPr>
          <w:szCs w:val="28"/>
        </w:rPr>
        <w:t xml:space="preserve"> Международного железнодорожного бизнес форума «Стратегическое Партнерство 1520».</w:t>
      </w:r>
    </w:p>
    <w:p w:rsidR="0024584A" w:rsidRPr="006B3D3F" w:rsidRDefault="0024584A" w:rsidP="0024584A">
      <w:pPr>
        <w:jc w:val="both"/>
        <w:rPr>
          <w:szCs w:val="28"/>
        </w:rPr>
      </w:pPr>
    </w:p>
    <w:p w:rsidR="0024584A" w:rsidRPr="006B3D3F" w:rsidRDefault="0024584A" w:rsidP="0024584A">
      <w:pPr>
        <w:jc w:val="both"/>
        <w:rPr>
          <w:szCs w:val="28"/>
        </w:rPr>
      </w:pPr>
      <w:r w:rsidRPr="006B3D3F">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053488" w:rsidRPr="006B3D3F" w:rsidTr="00704A29">
        <w:tc>
          <w:tcPr>
            <w:tcW w:w="675" w:type="dxa"/>
          </w:tcPr>
          <w:p w:rsidR="00053488" w:rsidRPr="00F0189C" w:rsidRDefault="00053488" w:rsidP="00704A29">
            <w:pPr>
              <w:ind w:firstLine="0"/>
              <w:rPr>
                <w:sz w:val="24"/>
                <w:szCs w:val="24"/>
              </w:rPr>
            </w:pPr>
            <w:r w:rsidRPr="00F0189C">
              <w:rPr>
                <w:sz w:val="24"/>
                <w:szCs w:val="24"/>
              </w:rPr>
              <w:t>№</w:t>
            </w:r>
          </w:p>
        </w:tc>
        <w:tc>
          <w:tcPr>
            <w:tcW w:w="1819" w:type="dxa"/>
          </w:tcPr>
          <w:p w:rsidR="00053488" w:rsidRPr="00F0189C" w:rsidRDefault="00053488" w:rsidP="00053488">
            <w:pPr>
              <w:ind w:firstLine="0"/>
              <w:rPr>
                <w:sz w:val="24"/>
                <w:szCs w:val="24"/>
              </w:rPr>
            </w:pPr>
            <w:r w:rsidRPr="00F0189C">
              <w:rPr>
                <w:sz w:val="24"/>
                <w:szCs w:val="24"/>
              </w:rPr>
              <w:t>Классификация по ОКПД 2</w:t>
            </w:r>
          </w:p>
        </w:tc>
        <w:tc>
          <w:tcPr>
            <w:tcW w:w="1819" w:type="dxa"/>
          </w:tcPr>
          <w:p w:rsidR="00053488" w:rsidRPr="00F0189C" w:rsidRDefault="00053488" w:rsidP="00053488">
            <w:pPr>
              <w:ind w:firstLine="0"/>
              <w:rPr>
                <w:sz w:val="24"/>
                <w:szCs w:val="24"/>
              </w:rPr>
            </w:pPr>
            <w:r w:rsidRPr="00F0189C">
              <w:rPr>
                <w:sz w:val="24"/>
                <w:szCs w:val="24"/>
              </w:rPr>
              <w:t>Классификация по ОКВЭД 2</w:t>
            </w:r>
          </w:p>
        </w:tc>
        <w:tc>
          <w:tcPr>
            <w:tcW w:w="1417" w:type="dxa"/>
          </w:tcPr>
          <w:p w:rsidR="00053488" w:rsidRPr="00F0189C" w:rsidRDefault="00053488" w:rsidP="00053488">
            <w:pPr>
              <w:ind w:firstLine="0"/>
              <w:rPr>
                <w:sz w:val="24"/>
                <w:szCs w:val="24"/>
              </w:rPr>
            </w:pPr>
            <w:r w:rsidRPr="00F0189C">
              <w:rPr>
                <w:sz w:val="24"/>
                <w:szCs w:val="24"/>
              </w:rPr>
              <w:t>Количество (Объем)</w:t>
            </w:r>
          </w:p>
        </w:tc>
        <w:tc>
          <w:tcPr>
            <w:tcW w:w="1557" w:type="dxa"/>
          </w:tcPr>
          <w:p w:rsidR="00053488" w:rsidRPr="00F0189C" w:rsidRDefault="00053488" w:rsidP="00053488">
            <w:pPr>
              <w:ind w:firstLine="0"/>
              <w:rPr>
                <w:sz w:val="24"/>
                <w:szCs w:val="24"/>
              </w:rPr>
            </w:pPr>
            <w:r w:rsidRPr="00F0189C">
              <w:rPr>
                <w:sz w:val="24"/>
                <w:szCs w:val="24"/>
              </w:rPr>
              <w:t>Ед. измерения</w:t>
            </w:r>
          </w:p>
        </w:tc>
        <w:tc>
          <w:tcPr>
            <w:tcW w:w="2412" w:type="dxa"/>
          </w:tcPr>
          <w:p w:rsidR="00053488" w:rsidRPr="00F0189C" w:rsidRDefault="00053488" w:rsidP="00053488">
            <w:pPr>
              <w:ind w:firstLine="0"/>
              <w:rPr>
                <w:sz w:val="24"/>
                <w:szCs w:val="24"/>
              </w:rPr>
            </w:pPr>
            <w:r w:rsidRPr="00F0189C">
              <w:rPr>
                <w:sz w:val="24"/>
                <w:szCs w:val="24"/>
              </w:rPr>
              <w:t>Дополнительные сведения</w:t>
            </w:r>
          </w:p>
        </w:tc>
      </w:tr>
      <w:tr w:rsidR="00053488" w:rsidRPr="006B3D3F" w:rsidTr="00704A29">
        <w:tc>
          <w:tcPr>
            <w:tcW w:w="675" w:type="dxa"/>
          </w:tcPr>
          <w:p w:rsidR="00053488" w:rsidRPr="00F0189C" w:rsidRDefault="00053488" w:rsidP="00F0189C">
            <w:pPr>
              <w:ind w:firstLine="0"/>
              <w:jc w:val="center"/>
              <w:rPr>
                <w:sz w:val="24"/>
                <w:szCs w:val="24"/>
              </w:rPr>
            </w:pPr>
            <w:r w:rsidRPr="00F0189C">
              <w:rPr>
                <w:sz w:val="24"/>
                <w:szCs w:val="24"/>
              </w:rPr>
              <w:t>1.</w:t>
            </w:r>
          </w:p>
        </w:tc>
        <w:tc>
          <w:tcPr>
            <w:tcW w:w="1819" w:type="dxa"/>
          </w:tcPr>
          <w:p w:rsidR="00053488" w:rsidRPr="00F0189C" w:rsidRDefault="00683702" w:rsidP="00F0189C">
            <w:pPr>
              <w:ind w:firstLine="0"/>
              <w:jc w:val="center"/>
              <w:rPr>
                <w:sz w:val="24"/>
                <w:szCs w:val="24"/>
              </w:rPr>
            </w:pPr>
            <w:r w:rsidRPr="00F0189C">
              <w:rPr>
                <w:sz w:val="24"/>
                <w:szCs w:val="24"/>
              </w:rPr>
              <w:t>82.30.12</w:t>
            </w:r>
          </w:p>
        </w:tc>
        <w:tc>
          <w:tcPr>
            <w:tcW w:w="1819" w:type="dxa"/>
          </w:tcPr>
          <w:p w:rsidR="00053488" w:rsidRPr="00F0189C" w:rsidRDefault="00683702" w:rsidP="00F0189C">
            <w:pPr>
              <w:ind w:firstLine="0"/>
              <w:jc w:val="center"/>
              <w:rPr>
                <w:sz w:val="24"/>
                <w:szCs w:val="24"/>
              </w:rPr>
            </w:pPr>
            <w:r w:rsidRPr="00F0189C">
              <w:rPr>
                <w:sz w:val="24"/>
                <w:szCs w:val="24"/>
              </w:rPr>
              <w:t>82.30</w:t>
            </w:r>
          </w:p>
        </w:tc>
        <w:tc>
          <w:tcPr>
            <w:tcW w:w="1417" w:type="dxa"/>
          </w:tcPr>
          <w:p w:rsidR="00053488" w:rsidRPr="00F0189C" w:rsidRDefault="00683702" w:rsidP="00F0189C">
            <w:pPr>
              <w:ind w:firstLine="0"/>
              <w:jc w:val="center"/>
              <w:rPr>
                <w:sz w:val="24"/>
                <w:szCs w:val="24"/>
              </w:rPr>
            </w:pPr>
            <w:r w:rsidRPr="00F0189C">
              <w:rPr>
                <w:sz w:val="24"/>
                <w:szCs w:val="24"/>
              </w:rPr>
              <w:t>Условная единица</w:t>
            </w:r>
          </w:p>
        </w:tc>
        <w:tc>
          <w:tcPr>
            <w:tcW w:w="1557" w:type="dxa"/>
          </w:tcPr>
          <w:p w:rsidR="00053488" w:rsidRPr="00F0189C" w:rsidRDefault="00683702" w:rsidP="00F0189C">
            <w:pPr>
              <w:ind w:firstLine="0"/>
              <w:jc w:val="center"/>
              <w:rPr>
                <w:sz w:val="24"/>
                <w:szCs w:val="24"/>
              </w:rPr>
            </w:pPr>
            <w:r w:rsidRPr="00F0189C">
              <w:rPr>
                <w:sz w:val="24"/>
                <w:szCs w:val="24"/>
              </w:rPr>
              <w:t>1 ед.</w:t>
            </w:r>
          </w:p>
        </w:tc>
        <w:tc>
          <w:tcPr>
            <w:tcW w:w="2412" w:type="dxa"/>
          </w:tcPr>
          <w:p w:rsidR="00053488" w:rsidRPr="00F0189C" w:rsidRDefault="00053488" w:rsidP="00F0189C">
            <w:pPr>
              <w:ind w:firstLine="0"/>
              <w:jc w:val="center"/>
              <w:rPr>
                <w:sz w:val="24"/>
                <w:szCs w:val="24"/>
              </w:rPr>
            </w:pPr>
            <w:r w:rsidRPr="00F0189C">
              <w:rPr>
                <w:sz w:val="24"/>
                <w:szCs w:val="24"/>
              </w:rPr>
              <w:t>Строка годового плана закупок №</w:t>
            </w:r>
            <w:r w:rsidR="00683702" w:rsidRPr="00F0189C">
              <w:rPr>
                <w:sz w:val="24"/>
                <w:szCs w:val="24"/>
              </w:rPr>
              <w:t xml:space="preserve"> 255</w:t>
            </w:r>
          </w:p>
        </w:tc>
      </w:tr>
    </w:tbl>
    <w:p w:rsidR="0024584A" w:rsidRPr="006B3D3F" w:rsidRDefault="0024584A" w:rsidP="0024584A">
      <w:pPr>
        <w:jc w:val="both"/>
        <w:rPr>
          <w:b/>
          <w:szCs w:val="28"/>
        </w:rPr>
      </w:pPr>
      <w:r w:rsidRPr="006B3D3F">
        <w:rPr>
          <w:b/>
          <w:szCs w:val="28"/>
        </w:rPr>
        <w:t xml:space="preserve">2. </w:t>
      </w:r>
      <w:r w:rsidR="006B3D3F" w:rsidRPr="00DF4E8C">
        <w:rPr>
          <w:b/>
          <w:szCs w:val="28"/>
        </w:rPr>
        <w:t>Количество (Объем)</w:t>
      </w:r>
      <w:r w:rsidR="006B3D3F">
        <w:rPr>
          <w:b/>
          <w:szCs w:val="28"/>
        </w:rPr>
        <w:t xml:space="preserve"> услуг:</w:t>
      </w:r>
      <w:r w:rsidR="006B3D3F" w:rsidRPr="00DF4E8C">
        <w:rPr>
          <w:b/>
          <w:szCs w:val="28"/>
        </w:rPr>
        <w:t xml:space="preserve"> </w:t>
      </w:r>
      <w:r w:rsidR="00DF365A" w:rsidRPr="009E56D5">
        <w:rPr>
          <w:szCs w:val="28"/>
        </w:rPr>
        <w:t xml:space="preserve">1 (один) пакет рекламных </w:t>
      </w:r>
      <w:r w:rsidR="00DF365A">
        <w:rPr>
          <w:szCs w:val="28"/>
        </w:rPr>
        <w:t>У</w:t>
      </w:r>
      <w:r w:rsidR="00DF365A" w:rsidRPr="009E56D5">
        <w:rPr>
          <w:szCs w:val="28"/>
        </w:rPr>
        <w:t>слуг</w:t>
      </w:r>
      <w:r w:rsidR="00DF365A">
        <w:rPr>
          <w:szCs w:val="28"/>
        </w:rPr>
        <w:t xml:space="preserve"> (состав оказываемых Услуг приведен в Приложении №1 к </w:t>
      </w:r>
      <w:r w:rsidR="000D4E54">
        <w:rPr>
          <w:szCs w:val="28"/>
        </w:rPr>
        <w:t xml:space="preserve">настоящему </w:t>
      </w:r>
      <w:r w:rsidR="006A372E">
        <w:rPr>
          <w:szCs w:val="28"/>
        </w:rPr>
        <w:t>Извещению</w:t>
      </w:r>
      <w:r w:rsidR="00DF365A">
        <w:rPr>
          <w:szCs w:val="28"/>
        </w:rPr>
        <w:t>)</w:t>
      </w:r>
      <w:r w:rsidR="00DF365A" w:rsidRPr="009E56D5">
        <w:rPr>
          <w:szCs w:val="28"/>
        </w:rPr>
        <w:t>.</w:t>
      </w:r>
    </w:p>
    <w:p w:rsidR="00DF365A" w:rsidRPr="009E56D5" w:rsidRDefault="0024584A" w:rsidP="00DF365A">
      <w:pPr>
        <w:tabs>
          <w:tab w:val="left" w:pos="1134"/>
        </w:tabs>
        <w:jc w:val="both"/>
        <w:rPr>
          <w:szCs w:val="28"/>
        </w:rPr>
      </w:pPr>
      <w:r w:rsidRPr="006B3D3F">
        <w:rPr>
          <w:b/>
          <w:szCs w:val="28"/>
        </w:rPr>
        <w:t xml:space="preserve">3. </w:t>
      </w:r>
      <w:r w:rsidR="00DF365A">
        <w:rPr>
          <w:b/>
          <w:szCs w:val="28"/>
        </w:rPr>
        <w:t>Ц</w:t>
      </w:r>
      <w:r w:rsidR="00DF365A" w:rsidRPr="009E56D5">
        <w:rPr>
          <w:b/>
          <w:szCs w:val="28"/>
        </w:rPr>
        <w:t>ена договора:</w:t>
      </w:r>
      <w:r w:rsidR="00DF365A" w:rsidRPr="009E56D5">
        <w:rPr>
          <w:szCs w:val="28"/>
        </w:rPr>
        <w:t xml:space="preserve"> 2 118 644,07 (Два миллиона сто восемнадцать тысяч шестьсот сорок четыре) рубля 07 копеек без учета НДС. НДС начисляется в соответствии с законодательством Российской Федерации.</w:t>
      </w:r>
    </w:p>
    <w:p w:rsidR="0024584A" w:rsidRPr="006B3D3F" w:rsidRDefault="0024584A" w:rsidP="0024584A">
      <w:pPr>
        <w:pStyle w:val="Default"/>
        <w:ind w:firstLine="708"/>
        <w:jc w:val="both"/>
        <w:rPr>
          <w:iCs/>
          <w:color w:val="auto"/>
          <w:sz w:val="28"/>
          <w:szCs w:val="28"/>
        </w:rPr>
      </w:pPr>
      <w:r w:rsidRPr="006B3D3F">
        <w:rPr>
          <w:b/>
          <w:iCs/>
          <w:color w:val="auto"/>
          <w:sz w:val="28"/>
          <w:szCs w:val="28"/>
        </w:rPr>
        <w:lastRenderedPageBreak/>
        <w:t>4. Поря</w:t>
      </w:r>
      <w:r w:rsidRPr="006A372E">
        <w:rPr>
          <w:b/>
          <w:iCs/>
          <w:color w:val="auto"/>
          <w:sz w:val="28"/>
          <w:szCs w:val="28"/>
        </w:rPr>
        <w:t xml:space="preserve">док определения цены </w:t>
      </w:r>
      <w:r w:rsidR="006A372E" w:rsidRPr="006A372E">
        <w:rPr>
          <w:b/>
          <w:iCs/>
          <w:sz w:val="28"/>
          <w:szCs w:val="28"/>
        </w:rPr>
        <w:t>за оказание Услуг:</w:t>
      </w:r>
      <w:r w:rsidR="006A372E" w:rsidRPr="006A372E">
        <w:rPr>
          <w:snapToGrid w:val="0"/>
          <w:sz w:val="28"/>
          <w:szCs w:val="28"/>
        </w:rPr>
        <w:t xml:space="preserve"> </w:t>
      </w:r>
      <w:r w:rsidR="006A372E" w:rsidRPr="006A372E">
        <w:rPr>
          <w:iCs/>
          <w:snapToGrid w:val="0"/>
          <w:sz w:val="28"/>
          <w:szCs w:val="28"/>
        </w:rPr>
        <w:t>с</w:t>
      </w:r>
      <w:r w:rsidR="006A372E" w:rsidRPr="006A372E">
        <w:rPr>
          <w:snapToGrid w:val="0"/>
          <w:sz w:val="28"/>
          <w:szCs w:val="28"/>
        </w:rPr>
        <w:t>тоимость Услуг по договору рассчитана на основе предоставленного коммерческого предложения ООО</w:t>
      </w:r>
      <w:r w:rsidR="006A372E" w:rsidRPr="006A372E">
        <w:rPr>
          <w:sz w:val="28"/>
          <w:szCs w:val="28"/>
        </w:rPr>
        <w:t> </w:t>
      </w:r>
      <w:r w:rsidR="006A372E" w:rsidRPr="006A372E">
        <w:rPr>
          <w:snapToGrid w:val="0"/>
          <w:sz w:val="28"/>
          <w:szCs w:val="28"/>
        </w:rPr>
        <w:t>«Бизнес Диалог».</w:t>
      </w:r>
    </w:p>
    <w:p w:rsidR="0024584A" w:rsidRPr="006B3D3F" w:rsidRDefault="0024584A" w:rsidP="0024584A">
      <w:pPr>
        <w:pStyle w:val="Default"/>
        <w:ind w:firstLine="708"/>
        <w:jc w:val="both"/>
        <w:rPr>
          <w:iCs/>
          <w:color w:val="auto"/>
          <w:sz w:val="28"/>
          <w:szCs w:val="28"/>
        </w:rPr>
      </w:pPr>
      <w:r w:rsidRPr="006B3D3F">
        <w:rPr>
          <w:b/>
          <w:iCs/>
          <w:color w:val="auto"/>
          <w:sz w:val="28"/>
          <w:szCs w:val="28"/>
        </w:rPr>
        <w:t xml:space="preserve">5. Форма, сроки и порядок </w:t>
      </w:r>
      <w:r w:rsidRPr="006A372E">
        <w:rPr>
          <w:b/>
          <w:iCs/>
          <w:color w:val="auto"/>
          <w:sz w:val="28"/>
          <w:szCs w:val="28"/>
        </w:rPr>
        <w:t>оплаты</w:t>
      </w:r>
      <w:r w:rsidR="00683702" w:rsidRPr="006A372E">
        <w:rPr>
          <w:b/>
          <w:iCs/>
          <w:color w:val="auto"/>
          <w:sz w:val="28"/>
          <w:szCs w:val="28"/>
        </w:rPr>
        <w:t>:</w:t>
      </w:r>
      <w:r w:rsidRPr="006A372E">
        <w:rPr>
          <w:b/>
          <w:iCs/>
          <w:color w:val="auto"/>
          <w:sz w:val="28"/>
          <w:szCs w:val="28"/>
        </w:rPr>
        <w:t xml:space="preserve"> </w:t>
      </w:r>
      <w:r w:rsidR="006A372E" w:rsidRPr="006A372E">
        <w:rPr>
          <w:snapToGrid w:val="0"/>
          <w:sz w:val="28"/>
          <w:szCs w:val="28"/>
        </w:rPr>
        <w:t xml:space="preserve">оплата Услуг производится Заказчиком авансовым платежом в размере 100% (сто процентов) от стоимости Услуг на основании счета Исполнителя в течение 10 (десяти) календарных дней </w:t>
      </w:r>
      <w:proofErr w:type="gramStart"/>
      <w:r w:rsidR="006A372E" w:rsidRPr="006A372E">
        <w:rPr>
          <w:snapToGrid w:val="0"/>
          <w:sz w:val="28"/>
          <w:szCs w:val="28"/>
        </w:rPr>
        <w:t>с даты подписания</w:t>
      </w:r>
      <w:proofErr w:type="gramEnd"/>
      <w:r w:rsidR="006A372E" w:rsidRPr="006A372E">
        <w:rPr>
          <w:snapToGrid w:val="0"/>
          <w:sz w:val="28"/>
          <w:szCs w:val="28"/>
        </w:rPr>
        <w:t xml:space="preserve"> договора.</w:t>
      </w:r>
    </w:p>
    <w:p w:rsidR="0024584A" w:rsidRPr="006B3D3F" w:rsidRDefault="0024584A" w:rsidP="00683702">
      <w:pPr>
        <w:pStyle w:val="Default"/>
        <w:ind w:firstLine="709"/>
        <w:jc w:val="both"/>
        <w:rPr>
          <w:iCs/>
          <w:color w:val="auto"/>
          <w:sz w:val="28"/>
          <w:szCs w:val="28"/>
        </w:rPr>
      </w:pPr>
      <w:r w:rsidRPr="006B3D3F">
        <w:rPr>
          <w:b/>
          <w:iCs/>
          <w:color w:val="auto"/>
          <w:sz w:val="28"/>
          <w:szCs w:val="28"/>
        </w:rPr>
        <w:t xml:space="preserve">6. </w:t>
      </w:r>
      <w:r w:rsidR="00683702" w:rsidRPr="006B3D3F">
        <w:rPr>
          <w:b/>
          <w:iCs/>
          <w:color w:val="auto"/>
          <w:sz w:val="28"/>
          <w:szCs w:val="28"/>
        </w:rPr>
        <w:t xml:space="preserve">Срок оказания услуг: </w:t>
      </w:r>
      <w:r w:rsidR="00683702" w:rsidRPr="006B3D3F">
        <w:rPr>
          <w:iCs/>
          <w:color w:val="auto"/>
          <w:sz w:val="28"/>
          <w:szCs w:val="28"/>
        </w:rPr>
        <w:t>с 6 по 8 июня 2017</w:t>
      </w:r>
      <w:r w:rsidR="00F0189C">
        <w:rPr>
          <w:iCs/>
          <w:color w:val="auto"/>
          <w:sz w:val="28"/>
          <w:szCs w:val="28"/>
        </w:rPr>
        <w:t xml:space="preserve"> </w:t>
      </w:r>
      <w:r w:rsidR="00683702" w:rsidRPr="006B3D3F">
        <w:rPr>
          <w:iCs/>
          <w:color w:val="auto"/>
          <w:sz w:val="28"/>
          <w:szCs w:val="28"/>
        </w:rPr>
        <w:t xml:space="preserve">г. включительно. </w:t>
      </w:r>
    </w:p>
    <w:p w:rsidR="00B27926" w:rsidRDefault="0024584A" w:rsidP="00D772C7">
      <w:pPr>
        <w:jc w:val="both"/>
        <w:rPr>
          <w:b/>
          <w:iCs/>
          <w:szCs w:val="28"/>
        </w:rPr>
      </w:pPr>
      <w:r w:rsidRPr="006B3D3F">
        <w:rPr>
          <w:b/>
          <w:iCs/>
          <w:szCs w:val="28"/>
        </w:rPr>
        <w:t xml:space="preserve">7. </w:t>
      </w:r>
      <w:r w:rsidR="006B3D3F" w:rsidRPr="006B3D3F">
        <w:rPr>
          <w:b/>
          <w:iCs/>
          <w:szCs w:val="28"/>
        </w:rPr>
        <w:t xml:space="preserve">Место оказания услуг: </w:t>
      </w:r>
    </w:p>
    <w:p w:rsidR="00B27926" w:rsidRDefault="00B27926" w:rsidP="00D772C7">
      <w:pPr>
        <w:jc w:val="both"/>
      </w:pPr>
      <w:r>
        <w:t>- м</w:t>
      </w:r>
      <w:r w:rsidR="00D772C7" w:rsidRPr="00005D32">
        <w:t xml:space="preserve">ногофункциональный комплекс «Роза холл», находящийся по адресу: </w:t>
      </w:r>
      <w:proofErr w:type="gramStart"/>
      <w:r w:rsidR="00D772C7" w:rsidRPr="00005D32">
        <w:t xml:space="preserve">Россия, Краснодарский край, г. Сочи, Красная Поляна, пос. </w:t>
      </w:r>
      <w:proofErr w:type="spellStart"/>
      <w:r w:rsidR="00D772C7" w:rsidRPr="00005D32">
        <w:t>Эстосадок</w:t>
      </w:r>
      <w:proofErr w:type="spellEnd"/>
      <w:r w:rsidR="00D772C7" w:rsidRPr="00005D32">
        <w:t>, Роза Х</w:t>
      </w:r>
      <w:r>
        <w:t>утор, ул. Набережная Лаванда, 6;</w:t>
      </w:r>
      <w:proofErr w:type="gramEnd"/>
    </w:p>
    <w:p w:rsidR="00D772C7" w:rsidRDefault="00B27926" w:rsidP="00D772C7">
      <w:pPr>
        <w:jc w:val="both"/>
        <w:rPr>
          <w:rFonts w:ascii="Arial" w:hAnsi="Arial" w:cs="Arial"/>
          <w:bCs/>
          <w:sz w:val="16"/>
          <w:szCs w:val="16"/>
        </w:rPr>
      </w:pPr>
      <w:r>
        <w:t xml:space="preserve">- отель </w:t>
      </w:r>
      <w:r w:rsidR="00D772C7" w:rsidRPr="00005D32">
        <w:t xml:space="preserve">«Голден </w:t>
      </w:r>
      <w:proofErr w:type="spellStart"/>
      <w:r w:rsidR="00D772C7" w:rsidRPr="00005D32">
        <w:t>Тюлип</w:t>
      </w:r>
      <w:proofErr w:type="spellEnd"/>
      <w:r w:rsidR="00D772C7" w:rsidRPr="00005D32">
        <w:t>», находящ</w:t>
      </w:r>
      <w:r>
        <w:t>ий</w:t>
      </w:r>
      <w:r w:rsidR="00D772C7" w:rsidRPr="00005D32">
        <w:t xml:space="preserve">ся по адресу: </w:t>
      </w:r>
      <w:proofErr w:type="gramStart"/>
      <w:r w:rsidR="00D772C7" w:rsidRPr="00005D32">
        <w:t xml:space="preserve">Россия, Краснодарский край, г. Сочи, Красная Поляна, пос. </w:t>
      </w:r>
      <w:proofErr w:type="spellStart"/>
      <w:r w:rsidR="00D772C7" w:rsidRPr="00005D32">
        <w:t>Эстосадок</w:t>
      </w:r>
      <w:proofErr w:type="spellEnd"/>
      <w:r w:rsidR="00D772C7" w:rsidRPr="00005D32">
        <w:t>, Роза Хутор, Набережная Панорама, 3.</w:t>
      </w:r>
      <w:proofErr w:type="gramEnd"/>
    </w:p>
    <w:p w:rsidR="006B3D3F" w:rsidRPr="006B3D3F" w:rsidRDefault="0024584A" w:rsidP="006B3D3F">
      <w:pPr>
        <w:pStyle w:val="Default"/>
        <w:ind w:firstLine="709"/>
        <w:jc w:val="both"/>
        <w:rPr>
          <w:b/>
          <w:color w:val="auto"/>
          <w:sz w:val="28"/>
          <w:szCs w:val="28"/>
        </w:rPr>
      </w:pPr>
      <w:r w:rsidRPr="006B3D3F">
        <w:rPr>
          <w:b/>
          <w:color w:val="auto"/>
          <w:sz w:val="28"/>
          <w:szCs w:val="28"/>
        </w:rPr>
        <w:t xml:space="preserve">8. </w:t>
      </w:r>
      <w:r w:rsidR="006B3D3F" w:rsidRPr="006B3D3F">
        <w:rPr>
          <w:b/>
          <w:color w:val="auto"/>
          <w:sz w:val="28"/>
          <w:szCs w:val="28"/>
        </w:rPr>
        <w:t xml:space="preserve">Информация о поставщике: </w:t>
      </w:r>
      <w:r w:rsidR="006B3D3F" w:rsidRPr="006B3D3F">
        <w:rPr>
          <w:sz w:val="28"/>
          <w:szCs w:val="28"/>
        </w:rPr>
        <w:t>Общество с ограниченной ответственностью «Бизнес Диалог»</w:t>
      </w:r>
    </w:p>
    <w:p w:rsidR="006B3D3F" w:rsidRPr="006B3D3F" w:rsidRDefault="006B3D3F" w:rsidP="006B3D3F">
      <w:pPr>
        <w:jc w:val="both"/>
        <w:rPr>
          <w:szCs w:val="28"/>
        </w:rPr>
      </w:pPr>
      <w:r w:rsidRPr="006B3D3F">
        <w:rPr>
          <w:b/>
          <w:szCs w:val="28"/>
        </w:rPr>
        <w:t>Поставщик является субъектом МСП:</w:t>
      </w:r>
      <w:r w:rsidRPr="006B3D3F">
        <w:rPr>
          <w:szCs w:val="28"/>
        </w:rPr>
        <w:t xml:space="preserve"> да </w:t>
      </w:r>
    </w:p>
    <w:p w:rsidR="00497234" w:rsidRPr="006B3D3F" w:rsidRDefault="00497234" w:rsidP="006B3D3F">
      <w:pPr>
        <w:pStyle w:val="Default"/>
        <w:ind w:firstLine="708"/>
        <w:jc w:val="both"/>
        <w:rPr>
          <w:sz w:val="28"/>
          <w:szCs w:val="28"/>
        </w:rPr>
      </w:pPr>
      <w:r w:rsidRPr="006B3D3F">
        <w:rPr>
          <w:sz w:val="28"/>
          <w:szCs w:val="28"/>
        </w:rPr>
        <w:t xml:space="preserve">ОГРН: </w:t>
      </w:r>
      <w:r w:rsidR="006B3D3F" w:rsidRPr="006B3D3F">
        <w:rPr>
          <w:sz w:val="28"/>
          <w:szCs w:val="28"/>
        </w:rPr>
        <w:t>1057748118295</w:t>
      </w:r>
      <w:r w:rsidRPr="006B3D3F">
        <w:rPr>
          <w:sz w:val="28"/>
          <w:szCs w:val="28"/>
        </w:rPr>
        <w:t>;</w:t>
      </w:r>
    </w:p>
    <w:p w:rsidR="00497234" w:rsidRPr="006B3D3F" w:rsidRDefault="00497234" w:rsidP="00497234">
      <w:pPr>
        <w:jc w:val="both"/>
        <w:rPr>
          <w:szCs w:val="28"/>
        </w:rPr>
      </w:pPr>
      <w:r w:rsidRPr="006B3D3F">
        <w:rPr>
          <w:szCs w:val="28"/>
        </w:rPr>
        <w:t xml:space="preserve">ИНН: </w:t>
      </w:r>
      <w:r w:rsidR="006B3D3F" w:rsidRPr="006B3D3F">
        <w:rPr>
          <w:szCs w:val="28"/>
        </w:rPr>
        <w:t>7704569653</w:t>
      </w:r>
      <w:r w:rsidRPr="006B3D3F">
        <w:rPr>
          <w:szCs w:val="28"/>
        </w:rPr>
        <w:t>;</w:t>
      </w:r>
    </w:p>
    <w:p w:rsidR="00497234" w:rsidRPr="006B3D3F" w:rsidRDefault="00497234" w:rsidP="00497234">
      <w:pPr>
        <w:jc w:val="both"/>
        <w:rPr>
          <w:szCs w:val="28"/>
        </w:rPr>
      </w:pPr>
      <w:r w:rsidRPr="006B3D3F">
        <w:rPr>
          <w:szCs w:val="28"/>
        </w:rPr>
        <w:t xml:space="preserve">КПП: </w:t>
      </w:r>
      <w:r w:rsidR="00BE2EBD" w:rsidRPr="00BE2EBD">
        <w:rPr>
          <w:szCs w:val="28"/>
        </w:rPr>
        <w:t>770401001</w:t>
      </w:r>
      <w:r w:rsidRPr="006B3D3F">
        <w:rPr>
          <w:szCs w:val="28"/>
        </w:rPr>
        <w:t>;</w:t>
      </w:r>
      <w:bookmarkStart w:id="0" w:name="_GoBack"/>
      <w:bookmarkEnd w:id="0"/>
    </w:p>
    <w:p w:rsidR="0024584A" w:rsidRPr="006B3D3F" w:rsidRDefault="0024584A" w:rsidP="006B3D3F">
      <w:pPr>
        <w:pStyle w:val="ae"/>
        <w:ind w:firstLine="709"/>
        <w:rPr>
          <w:sz w:val="28"/>
          <w:szCs w:val="28"/>
        </w:rPr>
      </w:pPr>
      <w:r w:rsidRPr="006B3D3F">
        <w:rPr>
          <w:sz w:val="28"/>
          <w:szCs w:val="28"/>
        </w:rPr>
        <w:t>Местонахождени</w:t>
      </w:r>
      <w:r w:rsidR="00445558" w:rsidRPr="006B3D3F">
        <w:rPr>
          <w:sz w:val="28"/>
          <w:szCs w:val="28"/>
        </w:rPr>
        <w:t>е</w:t>
      </w:r>
      <w:r w:rsidRPr="006B3D3F">
        <w:rPr>
          <w:sz w:val="28"/>
          <w:szCs w:val="28"/>
        </w:rPr>
        <w:t>:</w:t>
      </w:r>
      <w:r w:rsidR="006B3D3F" w:rsidRPr="006B3D3F">
        <w:rPr>
          <w:iCs/>
          <w:sz w:val="28"/>
          <w:szCs w:val="28"/>
        </w:rPr>
        <w:t xml:space="preserve"> </w:t>
      </w:r>
      <w:r w:rsidR="006B3D3F" w:rsidRPr="006B3D3F">
        <w:rPr>
          <w:iCs/>
          <w:sz w:val="28"/>
          <w:szCs w:val="28"/>
          <w:lang w:eastAsia="en-US"/>
        </w:rPr>
        <w:t>119146, г. Москва, Комсомольский проспект д. 11</w:t>
      </w:r>
      <w:r w:rsidRPr="006B3D3F">
        <w:rPr>
          <w:iCs/>
          <w:sz w:val="28"/>
          <w:szCs w:val="28"/>
          <w:lang w:eastAsia="en-US"/>
        </w:rPr>
        <w:t>;</w:t>
      </w:r>
    </w:p>
    <w:p w:rsidR="0024584A" w:rsidRPr="00F0189C" w:rsidRDefault="0024584A" w:rsidP="00F0189C">
      <w:pPr>
        <w:pStyle w:val="ae"/>
        <w:ind w:firstLine="709"/>
        <w:jc w:val="both"/>
        <w:rPr>
          <w:sz w:val="28"/>
          <w:szCs w:val="28"/>
        </w:rPr>
      </w:pPr>
      <w:r w:rsidRPr="00F0189C">
        <w:rPr>
          <w:sz w:val="28"/>
          <w:szCs w:val="28"/>
        </w:rPr>
        <w:t xml:space="preserve">Почтовый адрес: </w:t>
      </w:r>
      <w:r w:rsidR="006B3D3F" w:rsidRPr="00F0189C">
        <w:rPr>
          <w:sz w:val="28"/>
          <w:szCs w:val="28"/>
        </w:rPr>
        <w:t xml:space="preserve">107078, Москва, </w:t>
      </w:r>
      <w:proofErr w:type="spellStart"/>
      <w:r w:rsidR="006B3D3F" w:rsidRPr="00F0189C">
        <w:rPr>
          <w:sz w:val="28"/>
          <w:szCs w:val="28"/>
        </w:rPr>
        <w:t>Новорязанская</w:t>
      </w:r>
      <w:proofErr w:type="spellEnd"/>
      <w:r w:rsidR="006B3D3F" w:rsidRPr="00F0189C">
        <w:rPr>
          <w:sz w:val="28"/>
          <w:szCs w:val="28"/>
        </w:rPr>
        <w:t xml:space="preserve"> ул., дом 18, строение 7-8-9</w:t>
      </w:r>
      <w:r w:rsidRPr="00F0189C">
        <w:rPr>
          <w:sz w:val="28"/>
          <w:szCs w:val="28"/>
        </w:rPr>
        <w:t>;</w:t>
      </w:r>
    </w:p>
    <w:p w:rsidR="006B3D3F" w:rsidRPr="00F0189C" w:rsidRDefault="00504438" w:rsidP="00B27926">
      <w:pPr>
        <w:pStyle w:val="ae"/>
        <w:ind w:firstLine="709"/>
        <w:jc w:val="both"/>
        <w:rPr>
          <w:sz w:val="28"/>
          <w:szCs w:val="28"/>
        </w:rPr>
      </w:pPr>
      <w:r w:rsidRPr="00F0189C">
        <w:rPr>
          <w:sz w:val="28"/>
          <w:szCs w:val="28"/>
        </w:rPr>
        <w:t xml:space="preserve">Представитель </w:t>
      </w:r>
      <w:r w:rsidR="0024584A" w:rsidRPr="00F0189C">
        <w:rPr>
          <w:sz w:val="28"/>
          <w:szCs w:val="28"/>
        </w:rPr>
        <w:t>Поставщика, ответственный</w:t>
      </w:r>
      <w:r w:rsidR="00656175" w:rsidRPr="00F0189C">
        <w:rPr>
          <w:sz w:val="28"/>
          <w:szCs w:val="28"/>
        </w:rPr>
        <w:t xml:space="preserve"> </w:t>
      </w:r>
      <w:r w:rsidR="0024584A" w:rsidRPr="00F0189C">
        <w:rPr>
          <w:sz w:val="28"/>
          <w:szCs w:val="28"/>
        </w:rPr>
        <w:t xml:space="preserve">со стороны поставщика – </w:t>
      </w:r>
      <w:proofErr w:type="spellStart"/>
      <w:r w:rsidR="00F0189C">
        <w:rPr>
          <w:sz w:val="28"/>
          <w:szCs w:val="28"/>
        </w:rPr>
        <w:t>Кицура</w:t>
      </w:r>
      <w:proofErr w:type="spellEnd"/>
      <w:r w:rsidR="00F0189C">
        <w:rPr>
          <w:sz w:val="28"/>
          <w:szCs w:val="28"/>
        </w:rPr>
        <w:t xml:space="preserve"> Анатолий Анатольевич</w:t>
      </w:r>
    </w:p>
    <w:p w:rsidR="006B3D3F" w:rsidRPr="006B3D3F" w:rsidRDefault="006B3D3F" w:rsidP="006B3D3F">
      <w:pPr>
        <w:pStyle w:val="Default"/>
        <w:ind w:firstLine="709"/>
        <w:jc w:val="both"/>
        <w:rPr>
          <w:iCs/>
          <w:color w:val="auto"/>
          <w:sz w:val="28"/>
          <w:szCs w:val="28"/>
        </w:rPr>
      </w:pPr>
      <w:r w:rsidRPr="006B3D3F">
        <w:rPr>
          <w:color w:val="auto"/>
          <w:sz w:val="28"/>
          <w:szCs w:val="28"/>
        </w:rPr>
        <w:t xml:space="preserve">Тел: 8 </w:t>
      </w:r>
      <w:r w:rsidRPr="006B3D3F">
        <w:rPr>
          <w:iCs/>
          <w:color w:val="auto"/>
          <w:sz w:val="28"/>
          <w:szCs w:val="28"/>
        </w:rPr>
        <w:t>(499) 262-98-15</w:t>
      </w:r>
      <w:r w:rsidRPr="006B3D3F">
        <w:rPr>
          <w:color w:val="auto"/>
          <w:sz w:val="28"/>
          <w:szCs w:val="28"/>
        </w:rPr>
        <w:t xml:space="preserve">, факс: 8 </w:t>
      </w:r>
      <w:r w:rsidRPr="006B3D3F">
        <w:rPr>
          <w:iCs/>
          <w:color w:val="auto"/>
          <w:sz w:val="28"/>
          <w:szCs w:val="28"/>
        </w:rPr>
        <w:t>(499) 262-98-15</w:t>
      </w:r>
    </w:p>
    <w:p w:rsidR="0024584A" w:rsidRPr="006B3D3F" w:rsidRDefault="006B3D3F" w:rsidP="006B3D3F">
      <w:pPr>
        <w:pStyle w:val="Default"/>
        <w:ind w:firstLine="709"/>
        <w:jc w:val="both"/>
        <w:rPr>
          <w:iCs/>
          <w:color w:val="auto"/>
          <w:sz w:val="28"/>
          <w:szCs w:val="28"/>
        </w:rPr>
      </w:pPr>
      <w:r w:rsidRPr="006B3D3F">
        <w:rPr>
          <w:color w:val="auto"/>
          <w:sz w:val="28"/>
          <w:szCs w:val="28"/>
        </w:rPr>
        <w:t xml:space="preserve">Адрес электронной почты: </w:t>
      </w:r>
      <w:hyperlink r:id="rId13" w:history="1">
        <w:r w:rsidRPr="006B3D3F">
          <w:rPr>
            <w:rStyle w:val="a6"/>
            <w:snapToGrid w:val="0"/>
            <w:sz w:val="28"/>
            <w:szCs w:val="28"/>
            <w:lang w:val="en-US" w:eastAsia="ru-RU"/>
          </w:rPr>
          <w:t>anna</w:t>
        </w:r>
        <w:r w:rsidRPr="006B3D3F">
          <w:rPr>
            <w:rStyle w:val="a6"/>
            <w:snapToGrid w:val="0"/>
            <w:sz w:val="28"/>
            <w:szCs w:val="28"/>
            <w:lang w:eastAsia="ru-RU"/>
          </w:rPr>
          <w:t>@</w:t>
        </w:r>
        <w:r w:rsidRPr="006B3D3F">
          <w:rPr>
            <w:rStyle w:val="a6"/>
            <w:snapToGrid w:val="0"/>
            <w:sz w:val="28"/>
            <w:szCs w:val="28"/>
            <w:lang w:val="en-US" w:eastAsia="ru-RU"/>
          </w:rPr>
          <w:t>businessdialog</w:t>
        </w:r>
        <w:r w:rsidRPr="006B3D3F">
          <w:rPr>
            <w:rStyle w:val="a6"/>
            <w:snapToGrid w:val="0"/>
            <w:sz w:val="28"/>
            <w:szCs w:val="28"/>
            <w:lang w:eastAsia="ru-RU"/>
          </w:rPr>
          <w:t>.</w:t>
        </w:r>
        <w:r w:rsidRPr="006B3D3F">
          <w:rPr>
            <w:rStyle w:val="a6"/>
            <w:snapToGrid w:val="0"/>
            <w:sz w:val="28"/>
            <w:szCs w:val="28"/>
            <w:lang w:val="en-US" w:eastAsia="ru-RU"/>
          </w:rPr>
          <w:t>ru</w:t>
        </w:r>
      </w:hyperlink>
    </w:p>
    <w:p w:rsidR="0024584A" w:rsidRPr="006B3D3F" w:rsidRDefault="0024584A" w:rsidP="006B3D3F">
      <w:pPr>
        <w:widowControl w:val="0"/>
        <w:jc w:val="both"/>
        <w:rPr>
          <w:szCs w:val="28"/>
        </w:rPr>
      </w:pPr>
      <w:r w:rsidRPr="006B3D3F">
        <w:rPr>
          <w:b/>
          <w:szCs w:val="28"/>
        </w:rPr>
        <w:t xml:space="preserve">9. Требования </w:t>
      </w:r>
      <w:r w:rsidR="006B3D3F" w:rsidRPr="006B3D3F">
        <w:rPr>
          <w:b/>
          <w:szCs w:val="28"/>
        </w:rPr>
        <w:t>к</w:t>
      </w:r>
      <w:r w:rsidR="006B3D3F" w:rsidRPr="006B3D3F">
        <w:rPr>
          <w:szCs w:val="28"/>
        </w:rPr>
        <w:t xml:space="preserve"> </w:t>
      </w:r>
      <w:r w:rsidR="006B3D3F" w:rsidRPr="006B3D3F">
        <w:rPr>
          <w:b/>
          <w:szCs w:val="28"/>
        </w:rPr>
        <w:t>размещаемой рекламе</w:t>
      </w:r>
      <w:r w:rsidR="006B3D3F" w:rsidRPr="006B3D3F">
        <w:rPr>
          <w:szCs w:val="28"/>
        </w:rPr>
        <w:t xml:space="preserve">: соответствие требованиям, установленным Федеральным законом от 13 марта </w:t>
      </w:r>
      <w:smartTag w:uri="urn:schemas-microsoft-com:office:smarttags" w:element="metricconverter">
        <w:smartTagPr>
          <w:attr w:name="ProductID" w:val="2006 г"/>
        </w:smartTagPr>
        <w:r w:rsidR="006B3D3F" w:rsidRPr="006B3D3F">
          <w:rPr>
            <w:szCs w:val="28"/>
          </w:rPr>
          <w:t>2006 г</w:t>
        </w:r>
      </w:smartTag>
      <w:r w:rsidR="006B3D3F" w:rsidRPr="006B3D3F">
        <w:rPr>
          <w:szCs w:val="28"/>
        </w:rPr>
        <w:t>. № 38-ФЗ «О рекламе».</w:t>
      </w:r>
    </w:p>
    <w:p w:rsidR="0024584A" w:rsidRDefault="0024584A" w:rsidP="0024584A">
      <w:pPr>
        <w:jc w:val="both"/>
        <w:rPr>
          <w:szCs w:val="28"/>
        </w:rPr>
      </w:pPr>
    </w:p>
    <w:p w:rsidR="00F0189C" w:rsidRDefault="00F0189C" w:rsidP="0024584A">
      <w:pPr>
        <w:jc w:val="both"/>
        <w:rPr>
          <w:szCs w:val="28"/>
        </w:rPr>
      </w:pPr>
    </w:p>
    <w:p w:rsidR="00F0189C" w:rsidRPr="006B3D3F" w:rsidRDefault="00F0189C" w:rsidP="0024584A">
      <w:pPr>
        <w:jc w:val="both"/>
        <w:rPr>
          <w:szCs w:val="28"/>
        </w:rPr>
      </w:pPr>
    </w:p>
    <w:p w:rsidR="0024584A" w:rsidRPr="006B3D3F" w:rsidRDefault="0024584A" w:rsidP="0024584A">
      <w:pPr>
        <w:jc w:val="both"/>
        <w:rPr>
          <w:b/>
          <w:szCs w:val="28"/>
        </w:rPr>
      </w:pPr>
      <w:r w:rsidRPr="006B3D3F">
        <w:rPr>
          <w:b/>
          <w:szCs w:val="28"/>
        </w:rPr>
        <w:t>В НАСТОЯЩЕЕ ИЗВЕЩЕНИЕ МОГУТ БЫТЬ ВНЕСЕНЫ ИЗМЕНЕНИЯ И ДОПОЛНЕНИЯ.</w:t>
      </w:r>
    </w:p>
    <w:p w:rsidR="006A372E" w:rsidRDefault="006A372E" w:rsidP="0024584A">
      <w:pPr>
        <w:jc w:val="both"/>
        <w:rPr>
          <w:szCs w:val="28"/>
        </w:rPr>
      </w:pPr>
      <w:r>
        <w:rPr>
          <w:szCs w:val="28"/>
        </w:rPr>
        <w:br w:type="page"/>
      </w:r>
    </w:p>
    <w:p w:rsidR="006A372E" w:rsidRPr="00AD2BB0" w:rsidRDefault="006A372E" w:rsidP="006A372E">
      <w:pPr>
        <w:spacing w:after="200"/>
        <w:contextualSpacing/>
        <w:jc w:val="right"/>
        <w:rPr>
          <w:sz w:val="24"/>
          <w:szCs w:val="24"/>
        </w:rPr>
      </w:pPr>
      <w:r w:rsidRPr="00AD2BB0">
        <w:rPr>
          <w:sz w:val="24"/>
          <w:szCs w:val="24"/>
        </w:rPr>
        <w:lastRenderedPageBreak/>
        <w:t>Приложение № 1 к Извещению</w:t>
      </w:r>
    </w:p>
    <w:p w:rsidR="006A372E" w:rsidRDefault="006A372E" w:rsidP="006A372E">
      <w:pPr>
        <w:tabs>
          <w:tab w:val="left" w:pos="2304"/>
        </w:tabs>
        <w:jc w:val="center"/>
        <w:rPr>
          <w:b/>
          <w:szCs w:val="28"/>
        </w:rPr>
      </w:pPr>
    </w:p>
    <w:p w:rsidR="006A372E" w:rsidRDefault="006A372E" w:rsidP="006A372E">
      <w:pPr>
        <w:jc w:val="center"/>
        <w:rPr>
          <w:b/>
          <w:szCs w:val="28"/>
        </w:rPr>
      </w:pPr>
      <w:r w:rsidRPr="00A10545">
        <w:rPr>
          <w:b/>
          <w:szCs w:val="28"/>
        </w:rPr>
        <w:t>Содержание Услуг</w:t>
      </w:r>
    </w:p>
    <w:p w:rsidR="006A372E" w:rsidRPr="00A10545" w:rsidRDefault="006A372E" w:rsidP="006A372E">
      <w:pPr>
        <w:jc w:val="center"/>
        <w:rPr>
          <w:b/>
          <w:szCs w:val="28"/>
        </w:rPr>
      </w:pPr>
    </w:p>
    <w:p w:rsidR="006A372E" w:rsidRPr="0088675C" w:rsidRDefault="006A372E" w:rsidP="006A372E">
      <w:pPr>
        <w:numPr>
          <w:ilvl w:val="0"/>
          <w:numId w:val="7"/>
        </w:numPr>
        <w:tabs>
          <w:tab w:val="clear" w:pos="709"/>
          <w:tab w:val="left" w:pos="1134"/>
        </w:tabs>
        <w:ind w:left="0" w:firstLine="709"/>
        <w:jc w:val="both"/>
        <w:rPr>
          <w:szCs w:val="28"/>
        </w:rPr>
      </w:pPr>
      <w:r w:rsidRPr="0088675C">
        <w:rPr>
          <w:szCs w:val="28"/>
        </w:rPr>
        <w:t>Оказание рекламно-информационных услуг в рамках XII Международного железнодорожного бизнес - форума «Стратегическое партнерство 1520» (далее – «Форум») и включающих в себя:</w:t>
      </w:r>
    </w:p>
    <w:p w:rsidR="006A372E" w:rsidRPr="0088675C" w:rsidRDefault="006A372E" w:rsidP="006A372E">
      <w:pPr>
        <w:numPr>
          <w:ilvl w:val="1"/>
          <w:numId w:val="7"/>
        </w:numPr>
        <w:tabs>
          <w:tab w:val="clear" w:pos="709"/>
          <w:tab w:val="left" w:pos="1418"/>
        </w:tabs>
        <w:ind w:left="0" w:firstLine="709"/>
        <w:jc w:val="both"/>
        <w:rPr>
          <w:szCs w:val="28"/>
        </w:rPr>
      </w:pPr>
      <w:r w:rsidRPr="0088675C">
        <w:rPr>
          <w:szCs w:val="28"/>
        </w:rPr>
        <w:t>Предоставление ЗАКАЗЧИКУ статуса «При поддержке» Форума (далее – «Статус»).</w:t>
      </w:r>
    </w:p>
    <w:p w:rsidR="006A372E" w:rsidRPr="0088675C" w:rsidRDefault="006A372E" w:rsidP="006A372E">
      <w:pPr>
        <w:numPr>
          <w:ilvl w:val="1"/>
          <w:numId w:val="7"/>
        </w:numPr>
        <w:tabs>
          <w:tab w:val="clear" w:pos="709"/>
          <w:tab w:val="left" w:pos="1418"/>
        </w:tabs>
        <w:ind w:left="0" w:firstLine="709"/>
        <w:jc w:val="both"/>
        <w:rPr>
          <w:szCs w:val="28"/>
        </w:rPr>
      </w:pPr>
      <w:r w:rsidRPr="0088675C">
        <w:rPr>
          <w:szCs w:val="28"/>
        </w:rPr>
        <w:t>Размещение к началу проведения Форума в материалах Форума (приложение для мобильных устройств) логотипа ЗАКАЗЧИКА с указанием Статуса на одной из стартовых страниц.</w:t>
      </w:r>
    </w:p>
    <w:p w:rsidR="006A372E" w:rsidRPr="0088675C" w:rsidRDefault="006A372E" w:rsidP="006A372E">
      <w:pPr>
        <w:numPr>
          <w:ilvl w:val="1"/>
          <w:numId w:val="7"/>
        </w:numPr>
        <w:tabs>
          <w:tab w:val="clear" w:pos="709"/>
          <w:tab w:val="left" w:pos="1418"/>
        </w:tabs>
        <w:ind w:left="0" w:firstLine="709"/>
        <w:jc w:val="both"/>
        <w:rPr>
          <w:szCs w:val="28"/>
        </w:rPr>
      </w:pPr>
      <w:r w:rsidRPr="0088675C">
        <w:rPr>
          <w:szCs w:val="28"/>
        </w:rPr>
        <w:t xml:space="preserve">Размещение логотипа ЗАКАЗЧИКА с указанием Статуса в рекламных модулях Форума, размещаемых в отраслевых и </w:t>
      </w:r>
      <w:proofErr w:type="spellStart"/>
      <w:r w:rsidRPr="0088675C">
        <w:rPr>
          <w:szCs w:val="28"/>
        </w:rPr>
        <w:t>общеделовых</w:t>
      </w:r>
      <w:proofErr w:type="spellEnd"/>
      <w:r w:rsidRPr="0088675C">
        <w:rPr>
          <w:szCs w:val="28"/>
        </w:rPr>
        <w:t xml:space="preserve"> изданиях, освещающих Форум (список отраслевых и </w:t>
      </w:r>
      <w:proofErr w:type="spellStart"/>
      <w:r w:rsidRPr="0088675C">
        <w:rPr>
          <w:szCs w:val="28"/>
        </w:rPr>
        <w:t>общеделовых</w:t>
      </w:r>
      <w:proofErr w:type="spellEnd"/>
      <w:r w:rsidRPr="0088675C">
        <w:rPr>
          <w:szCs w:val="28"/>
        </w:rPr>
        <w:t xml:space="preserve"> изданий, где размещается рекламная информация, посвященная Форуму, определяется ИСПОЛНИТЕЛЕМ самостоятельно, при этом такой список предоставляется ЗАКАЗЧИКУ по его письменному запросу).</w:t>
      </w:r>
    </w:p>
    <w:p w:rsidR="006A372E" w:rsidRPr="0088675C" w:rsidRDefault="006A372E" w:rsidP="006A372E">
      <w:pPr>
        <w:numPr>
          <w:ilvl w:val="1"/>
          <w:numId w:val="7"/>
        </w:numPr>
        <w:tabs>
          <w:tab w:val="clear" w:pos="709"/>
          <w:tab w:val="left" w:pos="1418"/>
        </w:tabs>
        <w:ind w:left="0" w:firstLine="709"/>
        <w:jc w:val="both"/>
        <w:rPr>
          <w:szCs w:val="28"/>
        </w:rPr>
      </w:pPr>
      <w:r w:rsidRPr="0088675C">
        <w:rPr>
          <w:szCs w:val="28"/>
        </w:rPr>
        <w:t>Размещение логотипа ЗАКАЗЧИКА с указанием Статуса на экранных заставках, расположенных в залах проведения деловых форматов Форума.</w:t>
      </w:r>
    </w:p>
    <w:p w:rsidR="006A372E" w:rsidRPr="0088675C" w:rsidRDefault="006A372E" w:rsidP="006A372E">
      <w:pPr>
        <w:numPr>
          <w:ilvl w:val="1"/>
          <w:numId w:val="7"/>
        </w:numPr>
        <w:tabs>
          <w:tab w:val="clear" w:pos="709"/>
          <w:tab w:val="left" w:pos="1418"/>
        </w:tabs>
        <w:ind w:left="0" w:firstLine="709"/>
        <w:jc w:val="both"/>
        <w:rPr>
          <w:szCs w:val="28"/>
        </w:rPr>
      </w:pPr>
      <w:r w:rsidRPr="0088675C">
        <w:rPr>
          <w:szCs w:val="28"/>
        </w:rPr>
        <w:t>Размещение логотипа ЗАКАЗЧИКА с указанием Статуса на информационных баннерах, расположенных в месте и во время проведения Форума.</w:t>
      </w:r>
    </w:p>
    <w:p w:rsidR="006A372E" w:rsidRPr="0088675C" w:rsidRDefault="006A372E" w:rsidP="006A372E">
      <w:pPr>
        <w:numPr>
          <w:ilvl w:val="1"/>
          <w:numId w:val="7"/>
        </w:numPr>
        <w:tabs>
          <w:tab w:val="clear" w:pos="709"/>
          <w:tab w:val="left" w:pos="1418"/>
        </w:tabs>
        <w:ind w:left="0" w:firstLine="709"/>
        <w:jc w:val="both"/>
        <w:rPr>
          <w:szCs w:val="28"/>
        </w:rPr>
      </w:pPr>
      <w:r w:rsidRPr="0088675C">
        <w:rPr>
          <w:szCs w:val="28"/>
        </w:rPr>
        <w:t>Размещение на официальном Интернет-сайте Форума www.forum1520.com логотипа с соответствующей информацией о компании Заказчика:</w:t>
      </w:r>
    </w:p>
    <w:p w:rsidR="006A372E" w:rsidRPr="0088675C" w:rsidRDefault="006A372E" w:rsidP="006A372E">
      <w:pPr>
        <w:numPr>
          <w:ilvl w:val="1"/>
          <w:numId w:val="8"/>
        </w:numPr>
        <w:tabs>
          <w:tab w:val="clear" w:pos="709"/>
          <w:tab w:val="left" w:pos="1418"/>
        </w:tabs>
        <w:jc w:val="both"/>
        <w:rPr>
          <w:szCs w:val="28"/>
        </w:rPr>
      </w:pPr>
      <w:r w:rsidRPr="0088675C">
        <w:rPr>
          <w:szCs w:val="28"/>
        </w:rPr>
        <w:t>логотипа ЗАКАЗЧИКА с указанием Статуса;</w:t>
      </w:r>
    </w:p>
    <w:p w:rsidR="006A372E" w:rsidRPr="0088675C" w:rsidRDefault="006A372E" w:rsidP="006A372E">
      <w:pPr>
        <w:numPr>
          <w:ilvl w:val="1"/>
          <w:numId w:val="8"/>
        </w:numPr>
        <w:tabs>
          <w:tab w:val="clear" w:pos="709"/>
          <w:tab w:val="left" w:pos="1418"/>
        </w:tabs>
        <w:jc w:val="both"/>
        <w:rPr>
          <w:szCs w:val="28"/>
        </w:rPr>
      </w:pPr>
      <w:r w:rsidRPr="0088675C">
        <w:rPr>
          <w:szCs w:val="28"/>
        </w:rPr>
        <w:t>информации о ЗАКАЗЧИКЕ (до 1000 знаков) в разделе «Партнеры».</w:t>
      </w:r>
    </w:p>
    <w:p w:rsidR="006A372E" w:rsidRPr="0088675C" w:rsidRDefault="006A372E" w:rsidP="006A372E">
      <w:pPr>
        <w:numPr>
          <w:ilvl w:val="1"/>
          <w:numId w:val="7"/>
        </w:numPr>
        <w:tabs>
          <w:tab w:val="clear" w:pos="709"/>
          <w:tab w:val="left" w:pos="1418"/>
        </w:tabs>
        <w:ind w:left="0" w:firstLine="709"/>
        <w:jc w:val="both"/>
        <w:rPr>
          <w:szCs w:val="28"/>
        </w:rPr>
      </w:pPr>
      <w:r w:rsidRPr="0088675C">
        <w:rPr>
          <w:szCs w:val="28"/>
        </w:rPr>
        <w:t>Размещение логотипа ЗАКАЗЧИКА с указанием Статуса в ролике-заставке перед началом открытия Форума (в ротации с логотипами других партнеров).</w:t>
      </w:r>
    </w:p>
    <w:p w:rsidR="006A372E" w:rsidRPr="0088675C" w:rsidRDefault="006A372E" w:rsidP="006A372E">
      <w:pPr>
        <w:numPr>
          <w:ilvl w:val="1"/>
          <w:numId w:val="7"/>
        </w:numPr>
        <w:tabs>
          <w:tab w:val="clear" w:pos="709"/>
          <w:tab w:val="left" w:pos="1418"/>
        </w:tabs>
        <w:ind w:left="0" w:firstLine="709"/>
        <w:jc w:val="both"/>
        <w:rPr>
          <w:szCs w:val="28"/>
        </w:rPr>
      </w:pPr>
      <w:r w:rsidRPr="0088675C">
        <w:rPr>
          <w:szCs w:val="28"/>
        </w:rPr>
        <w:t>Размещение логотипа ЗАКАЗЧИКА на титульном листе программы Форума.</w:t>
      </w:r>
    </w:p>
    <w:p w:rsidR="006A372E" w:rsidRPr="0088675C" w:rsidRDefault="006A372E" w:rsidP="006A372E">
      <w:pPr>
        <w:numPr>
          <w:ilvl w:val="1"/>
          <w:numId w:val="7"/>
        </w:numPr>
        <w:tabs>
          <w:tab w:val="clear" w:pos="709"/>
          <w:tab w:val="left" w:pos="1418"/>
        </w:tabs>
        <w:ind w:left="0" w:firstLine="709"/>
        <w:jc w:val="both"/>
        <w:rPr>
          <w:szCs w:val="28"/>
        </w:rPr>
      </w:pPr>
      <w:r w:rsidRPr="0088675C">
        <w:rPr>
          <w:szCs w:val="28"/>
        </w:rPr>
        <w:t>В залах проведения XII Международного железнодорожного бизнес - форума «Стратегическое Партнерство 1520» предусматривается флористическое оформление.</w:t>
      </w:r>
    </w:p>
    <w:p w:rsidR="006A372E" w:rsidRPr="0088675C" w:rsidRDefault="006A372E" w:rsidP="006A372E">
      <w:pPr>
        <w:numPr>
          <w:ilvl w:val="1"/>
          <w:numId w:val="7"/>
        </w:numPr>
        <w:tabs>
          <w:tab w:val="clear" w:pos="709"/>
          <w:tab w:val="left" w:pos="1418"/>
        </w:tabs>
        <w:ind w:left="0" w:firstLine="709"/>
        <w:jc w:val="both"/>
        <w:rPr>
          <w:szCs w:val="28"/>
        </w:rPr>
      </w:pPr>
      <w:r w:rsidRPr="0088675C">
        <w:rPr>
          <w:szCs w:val="28"/>
        </w:rPr>
        <w:t>Размещение логотипа ЗАКАЗЧИКА с указанием статуса на информационном баннере (</w:t>
      </w:r>
      <w:proofErr w:type="spellStart"/>
      <w:r w:rsidRPr="0088675C">
        <w:rPr>
          <w:szCs w:val="28"/>
        </w:rPr>
        <w:t>roll-up</w:t>
      </w:r>
      <w:proofErr w:type="spellEnd"/>
      <w:r w:rsidRPr="0088675C">
        <w:rPr>
          <w:szCs w:val="28"/>
        </w:rPr>
        <w:t>), размещаемом в аэропорту города Сочи.</w:t>
      </w:r>
    </w:p>
    <w:p w:rsidR="006A372E" w:rsidRPr="0088675C" w:rsidRDefault="006A372E" w:rsidP="006A372E">
      <w:pPr>
        <w:numPr>
          <w:ilvl w:val="1"/>
          <w:numId w:val="7"/>
        </w:numPr>
        <w:tabs>
          <w:tab w:val="clear" w:pos="709"/>
          <w:tab w:val="left" w:pos="1418"/>
        </w:tabs>
        <w:ind w:left="0" w:firstLine="709"/>
        <w:jc w:val="both"/>
        <w:rPr>
          <w:szCs w:val="28"/>
        </w:rPr>
      </w:pPr>
      <w:r w:rsidRPr="0088675C">
        <w:rPr>
          <w:szCs w:val="28"/>
        </w:rPr>
        <w:t xml:space="preserve">Упоминание компании ЗАКАЗЧИКА в одной из новостей, публикуемых на официальной странице Форума в социальной сети </w:t>
      </w:r>
      <w:proofErr w:type="spellStart"/>
      <w:r w:rsidRPr="0088675C">
        <w:rPr>
          <w:szCs w:val="28"/>
        </w:rPr>
        <w:t>Facebook</w:t>
      </w:r>
      <w:proofErr w:type="spellEnd"/>
      <w:r>
        <w:rPr>
          <w:szCs w:val="28"/>
        </w:rPr>
        <w:t>.</w:t>
      </w:r>
    </w:p>
    <w:p w:rsidR="0024584A" w:rsidRPr="006A372E" w:rsidRDefault="006A372E" w:rsidP="0024584A">
      <w:pPr>
        <w:numPr>
          <w:ilvl w:val="1"/>
          <w:numId w:val="7"/>
        </w:numPr>
        <w:tabs>
          <w:tab w:val="clear" w:pos="709"/>
          <w:tab w:val="left" w:pos="1418"/>
        </w:tabs>
        <w:ind w:left="0" w:firstLine="709"/>
        <w:jc w:val="both"/>
        <w:rPr>
          <w:szCs w:val="28"/>
        </w:rPr>
      </w:pPr>
      <w:r w:rsidRPr="006A372E">
        <w:rPr>
          <w:szCs w:val="28"/>
        </w:rPr>
        <w:t xml:space="preserve">Размещение логотипа ЗАКАЗЧИКА с указанием статуса в выпусках NEWSLETTER </w:t>
      </w:r>
      <w:proofErr w:type="spellStart"/>
      <w:r w:rsidRPr="006A372E">
        <w:rPr>
          <w:szCs w:val="28"/>
        </w:rPr>
        <w:t>Strategic</w:t>
      </w:r>
      <w:proofErr w:type="spellEnd"/>
      <w:r w:rsidRPr="006A372E">
        <w:rPr>
          <w:szCs w:val="28"/>
        </w:rPr>
        <w:t xml:space="preserve"> </w:t>
      </w:r>
      <w:proofErr w:type="spellStart"/>
      <w:r w:rsidRPr="006A372E">
        <w:rPr>
          <w:szCs w:val="28"/>
        </w:rPr>
        <w:t>Partnership</w:t>
      </w:r>
      <w:proofErr w:type="spellEnd"/>
      <w:r w:rsidRPr="006A372E">
        <w:rPr>
          <w:szCs w:val="28"/>
        </w:rPr>
        <w:t xml:space="preserve"> 1520, рассылаемого подписчикам и потенциальным участникам Форума.</w:t>
      </w:r>
    </w:p>
    <w:sectPr w:rsidR="0024584A" w:rsidRPr="006A372E"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3AD" w:rsidRDefault="00D133AD" w:rsidP="00CB1C18">
      <w:r>
        <w:separator/>
      </w:r>
    </w:p>
  </w:endnote>
  <w:endnote w:type="continuationSeparator" w:id="0">
    <w:p w:rsidR="00D133AD" w:rsidRDefault="00D133AD"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3AD" w:rsidRDefault="00D133AD" w:rsidP="00CB1C18">
      <w:r>
        <w:separator/>
      </w:r>
    </w:p>
  </w:footnote>
  <w:footnote w:type="continuationSeparator" w:id="0">
    <w:p w:rsidR="00D133AD" w:rsidRDefault="00D133AD"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A967C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B2B678F"/>
    <w:multiLevelType w:val="multilevel"/>
    <w:tmpl w:val="3270406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D32"/>
    <w:rsid w:val="00026B5E"/>
    <w:rsid w:val="00053488"/>
    <w:rsid w:val="00063509"/>
    <w:rsid w:val="00071C18"/>
    <w:rsid w:val="00072C73"/>
    <w:rsid w:val="00072CDC"/>
    <w:rsid w:val="000777AB"/>
    <w:rsid w:val="00082F94"/>
    <w:rsid w:val="00084180"/>
    <w:rsid w:val="00085F72"/>
    <w:rsid w:val="00085FE9"/>
    <w:rsid w:val="000A60A3"/>
    <w:rsid w:val="000A799D"/>
    <w:rsid w:val="000C5FD9"/>
    <w:rsid w:val="000D3430"/>
    <w:rsid w:val="000D4E54"/>
    <w:rsid w:val="000E10CA"/>
    <w:rsid w:val="000E77C3"/>
    <w:rsid w:val="00107B80"/>
    <w:rsid w:val="00117473"/>
    <w:rsid w:val="001212C5"/>
    <w:rsid w:val="00121857"/>
    <w:rsid w:val="00126BBB"/>
    <w:rsid w:val="00132AFA"/>
    <w:rsid w:val="00133CFF"/>
    <w:rsid w:val="0014455A"/>
    <w:rsid w:val="001475DB"/>
    <w:rsid w:val="00152424"/>
    <w:rsid w:val="00177D91"/>
    <w:rsid w:val="00186A97"/>
    <w:rsid w:val="001B0FDE"/>
    <w:rsid w:val="001C01D6"/>
    <w:rsid w:val="001C05F5"/>
    <w:rsid w:val="001D3EAA"/>
    <w:rsid w:val="001F0B3B"/>
    <w:rsid w:val="001F4F2E"/>
    <w:rsid w:val="001F52B9"/>
    <w:rsid w:val="00204B07"/>
    <w:rsid w:val="0020709B"/>
    <w:rsid w:val="00223EC3"/>
    <w:rsid w:val="002350DE"/>
    <w:rsid w:val="00243BB2"/>
    <w:rsid w:val="00245141"/>
    <w:rsid w:val="002451A7"/>
    <w:rsid w:val="0024584A"/>
    <w:rsid w:val="0026332C"/>
    <w:rsid w:val="002636BF"/>
    <w:rsid w:val="0028492E"/>
    <w:rsid w:val="00296517"/>
    <w:rsid w:val="002A7D8B"/>
    <w:rsid w:val="002C536B"/>
    <w:rsid w:val="002D10AF"/>
    <w:rsid w:val="002E11EB"/>
    <w:rsid w:val="002E21F4"/>
    <w:rsid w:val="002E2B59"/>
    <w:rsid w:val="002E5A39"/>
    <w:rsid w:val="002F00CA"/>
    <w:rsid w:val="00302FAA"/>
    <w:rsid w:val="003038BF"/>
    <w:rsid w:val="0032153B"/>
    <w:rsid w:val="003248F4"/>
    <w:rsid w:val="003516CC"/>
    <w:rsid w:val="003927D3"/>
    <w:rsid w:val="003C49AD"/>
    <w:rsid w:val="003C7469"/>
    <w:rsid w:val="003D0AA6"/>
    <w:rsid w:val="003D1E43"/>
    <w:rsid w:val="003D239A"/>
    <w:rsid w:val="003E13B8"/>
    <w:rsid w:val="003E1D49"/>
    <w:rsid w:val="003E56FD"/>
    <w:rsid w:val="003F4415"/>
    <w:rsid w:val="0041301F"/>
    <w:rsid w:val="00427B60"/>
    <w:rsid w:val="0044002D"/>
    <w:rsid w:val="00445558"/>
    <w:rsid w:val="00482157"/>
    <w:rsid w:val="00483D8D"/>
    <w:rsid w:val="0049189D"/>
    <w:rsid w:val="00497234"/>
    <w:rsid w:val="004B3332"/>
    <w:rsid w:val="004B7489"/>
    <w:rsid w:val="004C3E28"/>
    <w:rsid w:val="004C63EA"/>
    <w:rsid w:val="004D1DD3"/>
    <w:rsid w:val="004D4FB7"/>
    <w:rsid w:val="004E09D6"/>
    <w:rsid w:val="004E7660"/>
    <w:rsid w:val="00500D9B"/>
    <w:rsid w:val="00504438"/>
    <w:rsid w:val="00510572"/>
    <w:rsid w:val="00513F6C"/>
    <w:rsid w:val="00526967"/>
    <w:rsid w:val="00531303"/>
    <w:rsid w:val="00534F97"/>
    <w:rsid w:val="00542DB9"/>
    <w:rsid w:val="00564686"/>
    <w:rsid w:val="00565E96"/>
    <w:rsid w:val="00583AE4"/>
    <w:rsid w:val="005941EF"/>
    <w:rsid w:val="005A5BE6"/>
    <w:rsid w:val="005A69AB"/>
    <w:rsid w:val="005B0013"/>
    <w:rsid w:val="005C6574"/>
    <w:rsid w:val="005C680F"/>
    <w:rsid w:val="005D2E07"/>
    <w:rsid w:val="005E0384"/>
    <w:rsid w:val="006072F9"/>
    <w:rsid w:val="006117F1"/>
    <w:rsid w:val="00621590"/>
    <w:rsid w:val="006323ED"/>
    <w:rsid w:val="006527AA"/>
    <w:rsid w:val="00656175"/>
    <w:rsid w:val="0065729B"/>
    <w:rsid w:val="0065731F"/>
    <w:rsid w:val="0066021C"/>
    <w:rsid w:val="00661273"/>
    <w:rsid w:val="006713BF"/>
    <w:rsid w:val="00683702"/>
    <w:rsid w:val="00684FEC"/>
    <w:rsid w:val="006A372E"/>
    <w:rsid w:val="006B32C7"/>
    <w:rsid w:val="006B3D3F"/>
    <w:rsid w:val="006C610D"/>
    <w:rsid w:val="006D2D1A"/>
    <w:rsid w:val="006D6008"/>
    <w:rsid w:val="006E0FA2"/>
    <w:rsid w:val="007022A0"/>
    <w:rsid w:val="00706492"/>
    <w:rsid w:val="0071472A"/>
    <w:rsid w:val="007203E7"/>
    <w:rsid w:val="00720B00"/>
    <w:rsid w:val="00724EED"/>
    <w:rsid w:val="007442D3"/>
    <w:rsid w:val="0075014E"/>
    <w:rsid w:val="00752FA3"/>
    <w:rsid w:val="007745A4"/>
    <w:rsid w:val="00795795"/>
    <w:rsid w:val="007A053B"/>
    <w:rsid w:val="007B4A2D"/>
    <w:rsid w:val="007D6F31"/>
    <w:rsid w:val="007F5506"/>
    <w:rsid w:val="008128DB"/>
    <w:rsid w:val="00824610"/>
    <w:rsid w:val="00831584"/>
    <w:rsid w:val="00852B23"/>
    <w:rsid w:val="008547B8"/>
    <w:rsid w:val="00854F94"/>
    <w:rsid w:val="0086483E"/>
    <w:rsid w:val="0088075E"/>
    <w:rsid w:val="00884629"/>
    <w:rsid w:val="00891EC0"/>
    <w:rsid w:val="008A767E"/>
    <w:rsid w:val="008B29D7"/>
    <w:rsid w:val="008D074D"/>
    <w:rsid w:val="008E0CEC"/>
    <w:rsid w:val="008E1656"/>
    <w:rsid w:val="008F0A98"/>
    <w:rsid w:val="00910BE4"/>
    <w:rsid w:val="00915DBD"/>
    <w:rsid w:val="0092627C"/>
    <w:rsid w:val="0093062F"/>
    <w:rsid w:val="0093440D"/>
    <w:rsid w:val="009662B7"/>
    <w:rsid w:val="00966BF5"/>
    <w:rsid w:val="0096722D"/>
    <w:rsid w:val="00994F52"/>
    <w:rsid w:val="009B6FDE"/>
    <w:rsid w:val="009C16C0"/>
    <w:rsid w:val="009C4A5D"/>
    <w:rsid w:val="009D183B"/>
    <w:rsid w:val="009D7D4D"/>
    <w:rsid w:val="009F2FCC"/>
    <w:rsid w:val="009F36EA"/>
    <w:rsid w:val="009F3AE5"/>
    <w:rsid w:val="00A017DE"/>
    <w:rsid w:val="00A038AE"/>
    <w:rsid w:val="00A042DE"/>
    <w:rsid w:val="00A1512F"/>
    <w:rsid w:val="00A20EC2"/>
    <w:rsid w:val="00A232F1"/>
    <w:rsid w:val="00A31BA8"/>
    <w:rsid w:val="00A335BC"/>
    <w:rsid w:val="00A35895"/>
    <w:rsid w:val="00A67341"/>
    <w:rsid w:val="00A716A3"/>
    <w:rsid w:val="00A7517C"/>
    <w:rsid w:val="00A767DE"/>
    <w:rsid w:val="00A91ABA"/>
    <w:rsid w:val="00AA34B6"/>
    <w:rsid w:val="00AA36AF"/>
    <w:rsid w:val="00AA79FA"/>
    <w:rsid w:val="00AA7EFD"/>
    <w:rsid w:val="00AC57C2"/>
    <w:rsid w:val="00AC799F"/>
    <w:rsid w:val="00AD2BB0"/>
    <w:rsid w:val="00AD69FC"/>
    <w:rsid w:val="00AE5D96"/>
    <w:rsid w:val="00AF3E8A"/>
    <w:rsid w:val="00AF4708"/>
    <w:rsid w:val="00B20DF0"/>
    <w:rsid w:val="00B21959"/>
    <w:rsid w:val="00B27926"/>
    <w:rsid w:val="00B3207D"/>
    <w:rsid w:val="00B45D6B"/>
    <w:rsid w:val="00B81AC6"/>
    <w:rsid w:val="00B8653B"/>
    <w:rsid w:val="00BA00C5"/>
    <w:rsid w:val="00BB7300"/>
    <w:rsid w:val="00BD06F5"/>
    <w:rsid w:val="00BD3223"/>
    <w:rsid w:val="00BD6739"/>
    <w:rsid w:val="00BE2EBD"/>
    <w:rsid w:val="00BE4FBE"/>
    <w:rsid w:val="00BE7F31"/>
    <w:rsid w:val="00BF2940"/>
    <w:rsid w:val="00C0004F"/>
    <w:rsid w:val="00C0686E"/>
    <w:rsid w:val="00C21190"/>
    <w:rsid w:val="00C2562C"/>
    <w:rsid w:val="00C3313D"/>
    <w:rsid w:val="00C40A83"/>
    <w:rsid w:val="00C623E6"/>
    <w:rsid w:val="00C710BB"/>
    <w:rsid w:val="00C73DDA"/>
    <w:rsid w:val="00C7507D"/>
    <w:rsid w:val="00C86D10"/>
    <w:rsid w:val="00CB1C18"/>
    <w:rsid w:val="00CC5E94"/>
    <w:rsid w:val="00CD5577"/>
    <w:rsid w:val="00CD7A9A"/>
    <w:rsid w:val="00CE09CD"/>
    <w:rsid w:val="00CE61B4"/>
    <w:rsid w:val="00D0636A"/>
    <w:rsid w:val="00D133AD"/>
    <w:rsid w:val="00D21C01"/>
    <w:rsid w:val="00D32B13"/>
    <w:rsid w:val="00D32F01"/>
    <w:rsid w:val="00D35556"/>
    <w:rsid w:val="00D40099"/>
    <w:rsid w:val="00D51AF4"/>
    <w:rsid w:val="00D70D67"/>
    <w:rsid w:val="00D772C7"/>
    <w:rsid w:val="00D84F35"/>
    <w:rsid w:val="00D9562C"/>
    <w:rsid w:val="00D979C6"/>
    <w:rsid w:val="00DB11D3"/>
    <w:rsid w:val="00DE5F8C"/>
    <w:rsid w:val="00DF365A"/>
    <w:rsid w:val="00DF7851"/>
    <w:rsid w:val="00E05E0C"/>
    <w:rsid w:val="00E16968"/>
    <w:rsid w:val="00E22CF6"/>
    <w:rsid w:val="00E26F81"/>
    <w:rsid w:val="00E35CDC"/>
    <w:rsid w:val="00E5065E"/>
    <w:rsid w:val="00E50CBA"/>
    <w:rsid w:val="00E53C38"/>
    <w:rsid w:val="00E7093B"/>
    <w:rsid w:val="00E73E7A"/>
    <w:rsid w:val="00E810F0"/>
    <w:rsid w:val="00E87D4E"/>
    <w:rsid w:val="00E905FB"/>
    <w:rsid w:val="00E957DE"/>
    <w:rsid w:val="00EB5105"/>
    <w:rsid w:val="00ED1117"/>
    <w:rsid w:val="00ED1B2D"/>
    <w:rsid w:val="00ED60FD"/>
    <w:rsid w:val="00EE5678"/>
    <w:rsid w:val="00F0189C"/>
    <w:rsid w:val="00F02C27"/>
    <w:rsid w:val="00F04EF5"/>
    <w:rsid w:val="00F12F5B"/>
    <w:rsid w:val="00F25640"/>
    <w:rsid w:val="00F33116"/>
    <w:rsid w:val="00F3417A"/>
    <w:rsid w:val="00F43018"/>
    <w:rsid w:val="00F532A7"/>
    <w:rsid w:val="00F6476F"/>
    <w:rsid w:val="00F72DD1"/>
    <w:rsid w:val="00F749D9"/>
    <w:rsid w:val="00F752D3"/>
    <w:rsid w:val="00F776E4"/>
    <w:rsid w:val="00F855BD"/>
    <w:rsid w:val="00F91597"/>
    <w:rsid w:val="00F94074"/>
    <w:rsid w:val="00F9545A"/>
    <w:rsid w:val="00FA2D3E"/>
    <w:rsid w:val="00FD7121"/>
    <w:rsid w:val="00FE20F3"/>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uiPriority w:val="20"/>
    <w:qFormat/>
    <w:rsid w:val="006D6008"/>
    <w:rPr>
      <w:i/>
      <w:iCs/>
    </w:rPr>
  </w:style>
  <w:style w:type="paragraph" w:styleId="ae">
    <w:name w:val="footer"/>
    <w:basedOn w:val="a"/>
    <w:link w:val="af"/>
    <w:uiPriority w:val="99"/>
    <w:rsid w:val="006B3D3F"/>
    <w:pPr>
      <w:tabs>
        <w:tab w:val="clear" w:pos="709"/>
        <w:tab w:val="center" w:pos="4677"/>
        <w:tab w:val="right" w:pos="9355"/>
      </w:tabs>
      <w:ind w:firstLine="0"/>
    </w:pPr>
    <w:rPr>
      <w:snapToGrid/>
      <w:sz w:val="24"/>
      <w:szCs w:val="24"/>
    </w:rPr>
  </w:style>
  <w:style w:type="character" w:customStyle="1" w:styleId="af">
    <w:name w:val="Нижний колонтитул Знак"/>
    <w:basedOn w:val="a0"/>
    <w:link w:val="ae"/>
    <w:uiPriority w:val="99"/>
    <w:rsid w:val="006B3D3F"/>
    <w:rPr>
      <w:rFonts w:ascii="Times New Roman" w:hAnsi="Times New Roman" w:cs="Times New Roman"/>
      <w:sz w:val="24"/>
      <w:szCs w:val="24"/>
      <w:lang w:eastAsia="ru-RU"/>
    </w:rPr>
  </w:style>
  <w:style w:type="character" w:styleId="af0">
    <w:name w:val="annotation reference"/>
    <w:basedOn w:val="a0"/>
    <w:uiPriority w:val="99"/>
    <w:semiHidden/>
    <w:unhideWhenUsed/>
    <w:rsid w:val="006B3D3F"/>
    <w:rPr>
      <w:sz w:val="16"/>
      <w:szCs w:val="16"/>
    </w:rPr>
  </w:style>
  <w:style w:type="paragraph" w:styleId="af1">
    <w:name w:val="annotation text"/>
    <w:basedOn w:val="a"/>
    <w:link w:val="af2"/>
    <w:uiPriority w:val="99"/>
    <w:semiHidden/>
    <w:unhideWhenUsed/>
    <w:rsid w:val="006B3D3F"/>
    <w:rPr>
      <w:sz w:val="20"/>
    </w:rPr>
  </w:style>
  <w:style w:type="character" w:customStyle="1" w:styleId="af2">
    <w:name w:val="Текст примечания Знак"/>
    <w:basedOn w:val="a0"/>
    <w:link w:val="af1"/>
    <w:uiPriority w:val="99"/>
    <w:semiHidden/>
    <w:rsid w:val="006B3D3F"/>
    <w:rPr>
      <w:rFonts w:ascii="Times New Roman" w:hAnsi="Times New Roman" w:cs="Times New Roman"/>
      <w:snapToGrid w:val="0"/>
      <w:sz w:val="20"/>
      <w:szCs w:val="20"/>
      <w:lang w:eastAsia="ru-RU"/>
    </w:rPr>
  </w:style>
  <w:style w:type="paragraph" w:styleId="af3">
    <w:name w:val="annotation subject"/>
    <w:basedOn w:val="af1"/>
    <w:next w:val="af1"/>
    <w:link w:val="af4"/>
    <w:uiPriority w:val="99"/>
    <w:semiHidden/>
    <w:unhideWhenUsed/>
    <w:rsid w:val="006B3D3F"/>
    <w:rPr>
      <w:b/>
      <w:bCs/>
    </w:rPr>
  </w:style>
  <w:style w:type="character" w:customStyle="1" w:styleId="af4">
    <w:name w:val="Тема примечания Знак"/>
    <w:basedOn w:val="af2"/>
    <w:link w:val="af3"/>
    <w:uiPriority w:val="99"/>
    <w:semiHidden/>
    <w:rsid w:val="006B3D3F"/>
    <w:rPr>
      <w:rFonts w:ascii="Times New Roman" w:hAnsi="Times New Roman" w:cs="Times New Roman"/>
      <w:b/>
      <w:bCs/>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uiPriority w:val="20"/>
    <w:qFormat/>
    <w:rsid w:val="006D6008"/>
    <w:rPr>
      <w:i/>
      <w:iCs/>
    </w:rPr>
  </w:style>
  <w:style w:type="paragraph" w:styleId="ae">
    <w:name w:val="footer"/>
    <w:basedOn w:val="a"/>
    <w:link w:val="af"/>
    <w:uiPriority w:val="99"/>
    <w:rsid w:val="006B3D3F"/>
    <w:pPr>
      <w:tabs>
        <w:tab w:val="clear" w:pos="709"/>
        <w:tab w:val="center" w:pos="4677"/>
        <w:tab w:val="right" w:pos="9355"/>
      </w:tabs>
      <w:ind w:firstLine="0"/>
    </w:pPr>
    <w:rPr>
      <w:snapToGrid/>
      <w:sz w:val="24"/>
      <w:szCs w:val="24"/>
    </w:rPr>
  </w:style>
  <w:style w:type="character" w:customStyle="1" w:styleId="af">
    <w:name w:val="Нижний колонтитул Знак"/>
    <w:basedOn w:val="a0"/>
    <w:link w:val="ae"/>
    <w:uiPriority w:val="99"/>
    <w:rsid w:val="006B3D3F"/>
    <w:rPr>
      <w:rFonts w:ascii="Times New Roman" w:hAnsi="Times New Roman" w:cs="Times New Roman"/>
      <w:sz w:val="24"/>
      <w:szCs w:val="24"/>
      <w:lang w:eastAsia="ru-RU"/>
    </w:rPr>
  </w:style>
  <w:style w:type="character" w:styleId="af0">
    <w:name w:val="annotation reference"/>
    <w:basedOn w:val="a0"/>
    <w:uiPriority w:val="99"/>
    <w:semiHidden/>
    <w:unhideWhenUsed/>
    <w:rsid w:val="006B3D3F"/>
    <w:rPr>
      <w:sz w:val="16"/>
      <w:szCs w:val="16"/>
    </w:rPr>
  </w:style>
  <w:style w:type="paragraph" w:styleId="af1">
    <w:name w:val="annotation text"/>
    <w:basedOn w:val="a"/>
    <w:link w:val="af2"/>
    <w:uiPriority w:val="99"/>
    <w:semiHidden/>
    <w:unhideWhenUsed/>
    <w:rsid w:val="006B3D3F"/>
    <w:rPr>
      <w:sz w:val="20"/>
    </w:rPr>
  </w:style>
  <w:style w:type="character" w:customStyle="1" w:styleId="af2">
    <w:name w:val="Текст примечания Знак"/>
    <w:basedOn w:val="a0"/>
    <w:link w:val="af1"/>
    <w:uiPriority w:val="99"/>
    <w:semiHidden/>
    <w:rsid w:val="006B3D3F"/>
    <w:rPr>
      <w:rFonts w:ascii="Times New Roman" w:hAnsi="Times New Roman" w:cs="Times New Roman"/>
      <w:snapToGrid w:val="0"/>
      <w:sz w:val="20"/>
      <w:szCs w:val="20"/>
      <w:lang w:eastAsia="ru-RU"/>
    </w:rPr>
  </w:style>
  <w:style w:type="paragraph" w:styleId="af3">
    <w:name w:val="annotation subject"/>
    <w:basedOn w:val="af1"/>
    <w:next w:val="af1"/>
    <w:link w:val="af4"/>
    <w:uiPriority w:val="99"/>
    <w:semiHidden/>
    <w:unhideWhenUsed/>
    <w:rsid w:val="006B3D3F"/>
    <w:rPr>
      <w:b/>
      <w:bCs/>
    </w:rPr>
  </w:style>
  <w:style w:type="character" w:customStyle="1" w:styleId="af4">
    <w:name w:val="Тема примечания Знак"/>
    <w:basedOn w:val="af2"/>
    <w:link w:val="af3"/>
    <w:uiPriority w:val="99"/>
    <w:semiHidden/>
    <w:rsid w:val="006B3D3F"/>
    <w:rPr>
      <w:rFonts w:ascii="Times New Roman" w:hAnsi="Times New Roman" w:cs="Times New Roman"/>
      <w:b/>
      <w:bCs/>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94339">
      <w:bodyDiv w:val="1"/>
      <w:marLeft w:val="0"/>
      <w:marRight w:val="0"/>
      <w:marTop w:val="0"/>
      <w:marBottom w:val="0"/>
      <w:divBdr>
        <w:top w:val="none" w:sz="0" w:space="0" w:color="auto"/>
        <w:left w:val="none" w:sz="0" w:space="0" w:color="auto"/>
        <w:bottom w:val="none" w:sz="0" w:space="0" w:color="auto"/>
        <w:right w:val="none" w:sz="0" w:space="0" w:color="auto"/>
      </w:divBdr>
    </w:div>
    <w:div w:id="116497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a@businessdialog.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stovaNV@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001</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AF3D9B-4234-411F-9B54-6E7116A8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Pages>
  <Words>851</Words>
  <Characters>4852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Hewlett-Packard Company</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Моржаева Баина Борисовна</cp:lastModifiedBy>
  <cp:revision>12</cp:revision>
  <cp:lastPrinted>2017-04-21T07:13:00Z</cp:lastPrinted>
  <dcterms:created xsi:type="dcterms:W3CDTF">2017-04-20T14:02:00Z</dcterms:created>
  <dcterms:modified xsi:type="dcterms:W3CDTF">2017-05-10T12:51:00Z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