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5EFBE4" w14:textId="77777777" w:rsidR="00C155D2" w:rsidRPr="00AB245D" w:rsidRDefault="00C155D2" w:rsidP="00C155D2">
      <w:pPr>
        <w:tabs>
          <w:tab w:val="left" w:pos="4962"/>
        </w:tabs>
        <w:ind w:left="4820"/>
        <w:rPr>
          <w:b/>
          <w:bCs/>
          <w:sz w:val="28"/>
          <w:szCs w:val="28"/>
        </w:rPr>
      </w:pPr>
      <w:r w:rsidRPr="00AB245D">
        <w:rPr>
          <w:b/>
          <w:bCs/>
          <w:sz w:val="28"/>
          <w:szCs w:val="28"/>
        </w:rPr>
        <w:t>УТВЕРЖДАЮ</w:t>
      </w:r>
    </w:p>
    <w:p w14:paraId="0CF21686" w14:textId="77777777" w:rsidR="00C155D2" w:rsidRPr="00AB245D" w:rsidRDefault="00C155D2" w:rsidP="00C155D2">
      <w:pPr>
        <w:tabs>
          <w:tab w:val="left" w:pos="4962"/>
        </w:tabs>
        <w:ind w:left="4820"/>
        <w:rPr>
          <w:b/>
          <w:bCs/>
          <w:sz w:val="28"/>
          <w:szCs w:val="28"/>
        </w:rPr>
      </w:pPr>
    </w:p>
    <w:p w14:paraId="3E56CB1A" w14:textId="251C7BD3" w:rsidR="00C155D2" w:rsidRPr="00AB245D" w:rsidRDefault="00EC24E4" w:rsidP="00C155D2">
      <w:pPr>
        <w:tabs>
          <w:tab w:val="left" w:pos="4962"/>
        </w:tabs>
        <w:ind w:left="4820"/>
        <w:rPr>
          <w:b/>
          <w:bCs/>
          <w:sz w:val="28"/>
          <w:szCs w:val="28"/>
        </w:rPr>
      </w:pPr>
      <w:r>
        <w:rPr>
          <w:b/>
          <w:bCs/>
          <w:sz w:val="28"/>
          <w:szCs w:val="28"/>
        </w:rPr>
        <w:t>П</w:t>
      </w:r>
      <w:r w:rsidR="00C155D2" w:rsidRPr="00AB245D">
        <w:rPr>
          <w:b/>
          <w:bCs/>
          <w:sz w:val="28"/>
          <w:szCs w:val="28"/>
        </w:rPr>
        <w:t>редседател</w:t>
      </w:r>
      <w:r>
        <w:rPr>
          <w:b/>
          <w:bCs/>
          <w:sz w:val="28"/>
          <w:szCs w:val="28"/>
        </w:rPr>
        <w:t>ь</w:t>
      </w:r>
      <w:r w:rsidR="00C155D2" w:rsidRPr="00AB245D">
        <w:rPr>
          <w:b/>
          <w:bCs/>
          <w:sz w:val="28"/>
          <w:szCs w:val="28"/>
        </w:rPr>
        <w:t xml:space="preserve"> Конкурсной комиссии аппарата управления</w:t>
      </w:r>
    </w:p>
    <w:p w14:paraId="22BA75AB" w14:textId="77777777" w:rsidR="00C155D2" w:rsidRPr="00AB245D" w:rsidRDefault="00C155D2" w:rsidP="00C155D2">
      <w:pPr>
        <w:tabs>
          <w:tab w:val="left" w:pos="4962"/>
        </w:tabs>
        <w:ind w:left="4820"/>
        <w:rPr>
          <w:b/>
          <w:bCs/>
          <w:sz w:val="28"/>
          <w:szCs w:val="28"/>
        </w:rPr>
      </w:pPr>
      <w:r w:rsidRPr="00AB245D">
        <w:rPr>
          <w:b/>
          <w:bCs/>
          <w:sz w:val="28"/>
          <w:szCs w:val="28"/>
        </w:rPr>
        <w:t xml:space="preserve">ПАО «ТрансКонтейнер» </w:t>
      </w:r>
    </w:p>
    <w:p w14:paraId="6640F710" w14:textId="77777777" w:rsidR="00C155D2" w:rsidRPr="00AB245D" w:rsidRDefault="00C155D2" w:rsidP="00C155D2">
      <w:pPr>
        <w:tabs>
          <w:tab w:val="left" w:pos="4962"/>
        </w:tabs>
        <w:ind w:left="4820"/>
        <w:rPr>
          <w:b/>
          <w:bCs/>
          <w:sz w:val="28"/>
          <w:szCs w:val="28"/>
        </w:rPr>
      </w:pPr>
    </w:p>
    <w:p w14:paraId="655307C3" w14:textId="7FCAA667" w:rsidR="00C155D2" w:rsidRPr="00AB245D" w:rsidRDefault="00C155D2" w:rsidP="00C155D2">
      <w:pPr>
        <w:tabs>
          <w:tab w:val="left" w:pos="4962"/>
        </w:tabs>
        <w:ind w:left="4820"/>
        <w:rPr>
          <w:b/>
          <w:bCs/>
          <w:sz w:val="28"/>
          <w:szCs w:val="28"/>
        </w:rPr>
      </w:pPr>
      <w:r w:rsidRPr="00AB245D">
        <w:rPr>
          <w:b/>
          <w:bCs/>
          <w:sz w:val="28"/>
          <w:szCs w:val="28"/>
        </w:rPr>
        <w:t>________________  В.</w:t>
      </w:r>
      <w:r w:rsidR="00EC24E4">
        <w:rPr>
          <w:b/>
          <w:bCs/>
          <w:sz w:val="28"/>
          <w:szCs w:val="28"/>
        </w:rPr>
        <w:t>В</w:t>
      </w:r>
      <w:r w:rsidRPr="00AB245D">
        <w:rPr>
          <w:b/>
          <w:bCs/>
          <w:sz w:val="28"/>
          <w:szCs w:val="28"/>
        </w:rPr>
        <w:t xml:space="preserve">. </w:t>
      </w:r>
      <w:r w:rsidR="00EC24E4">
        <w:rPr>
          <w:b/>
          <w:bCs/>
          <w:sz w:val="28"/>
          <w:szCs w:val="28"/>
        </w:rPr>
        <w:t>Шекшуев</w:t>
      </w:r>
      <w:r w:rsidR="00254F55" w:rsidRPr="00AB245D">
        <w:rPr>
          <w:b/>
          <w:bCs/>
          <w:sz w:val="28"/>
          <w:szCs w:val="28"/>
        </w:rPr>
        <w:t xml:space="preserve"> </w:t>
      </w:r>
    </w:p>
    <w:p w14:paraId="3D5DB3B5" w14:textId="77777777" w:rsidR="00C155D2" w:rsidRDefault="00C155D2" w:rsidP="00C155D2">
      <w:pPr>
        <w:tabs>
          <w:tab w:val="left" w:pos="4962"/>
        </w:tabs>
        <w:ind w:left="4820"/>
        <w:rPr>
          <w:b/>
          <w:bCs/>
          <w:sz w:val="28"/>
        </w:rPr>
      </w:pPr>
    </w:p>
    <w:p w14:paraId="4EC407DC" w14:textId="595DA8B9" w:rsidR="00C155D2" w:rsidRDefault="00C155D2" w:rsidP="00C155D2">
      <w:pPr>
        <w:tabs>
          <w:tab w:val="left" w:pos="4962"/>
        </w:tabs>
        <w:ind w:left="4820"/>
        <w:rPr>
          <w:b/>
          <w:bCs/>
          <w:sz w:val="28"/>
        </w:rPr>
      </w:pPr>
      <w:r w:rsidRPr="00AB245D">
        <w:rPr>
          <w:b/>
          <w:bCs/>
          <w:sz w:val="28"/>
          <w:szCs w:val="28"/>
        </w:rPr>
        <w:t>«</w:t>
      </w:r>
      <w:r w:rsidR="00F01BFE">
        <w:rPr>
          <w:b/>
          <w:bCs/>
          <w:sz w:val="28"/>
          <w:szCs w:val="28"/>
        </w:rPr>
        <w:t>31</w:t>
      </w:r>
      <w:r w:rsidRPr="00AB245D">
        <w:rPr>
          <w:b/>
          <w:bCs/>
          <w:sz w:val="28"/>
          <w:szCs w:val="28"/>
        </w:rPr>
        <w:t>»</w:t>
      </w:r>
      <w:r>
        <w:rPr>
          <w:b/>
          <w:bCs/>
          <w:sz w:val="28"/>
          <w:szCs w:val="28"/>
        </w:rPr>
        <w:t xml:space="preserve"> мая </w:t>
      </w:r>
      <w:r w:rsidRPr="00AB245D">
        <w:rPr>
          <w:b/>
          <w:bCs/>
          <w:sz w:val="28"/>
          <w:szCs w:val="28"/>
        </w:rPr>
        <w:t>201</w:t>
      </w:r>
      <w:r w:rsidRPr="008C7702">
        <w:rPr>
          <w:b/>
          <w:bCs/>
          <w:sz w:val="28"/>
          <w:szCs w:val="28"/>
        </w:rPr>
        <w:t>6</w:t>
      </w:r>
      <w:r w:rsidRPr="00AB245D">
        <w:rPr>
          <w:b/>
          <w:bCs/>
          <w:sz w:val="28"/>
          <w:szCs w:val="28"/>
        </w:rPr>
        <w:t xml:space="preserve"> г.</w:t>
      </w:r>
    </w:p>
    <w:p w14:paraId="516E6C58" w14:textId="77777777" w:rsidR="007D6548" w:rsidRDefault="007D6548">
      <w:pPr>
        <w:ind w:firstLine="709"/>
        <w:rPr>
          <w:b/>
          <w:bCs/>
          <w:spacing w:val="20"/>
          <w:sz w:val="28"/>
          <w:szCs w:val="28"/>
        </w:rPr>
      </w:pPr>
    </w:p>
    <w:p w14:paraId="143F5B9D" w14:textId="77777777" w:rsidR="007D6548" w:rsidRDefault="007D6548">
      <w:pPr>
        <w:spacing w:after="120"/>
        <w:jc w:val="center"/>
        <w:rPr>
          <w:b/>
          <w:bCs/>
          <w:sz w:val="40"/>
          <w:szCs w:val="40"/>
        </w:rPr>
      </w:pPr>
    </w:p>
    <w:p w14:paraId="5DAA623C" w14:textId="77777777" w:rsidR="007D6548" w:rsidRDefault="007D6548">
      <w:pPr>
        <w:spacing w:after="120"/>
        <w:jc w:val="center"/>
        <w:rPr>
          <w:b/>
          <w:bCs/>
          <w:sz w:val="40"/>
          <w:szCs w:val="40"/>
        </w:rPr>
      </w:pPr>
      <w:r>
        <w:rPr>
          <w:b/>
          <w:bCs/>
          <w:sz w:val="40"/>
          <w:szCs w:val="40"/>
        </w:rPr>
        <w:t>ДОКУМЕНТАЦИЯ О ЗАКУПКЕ</w:t>
      </w:r>
    </w:p>
    <w:p w14:paraId="6C878D95" w14:textId="77777777"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274F7BA6" w14:textId="77777777" w:rsidR="000A2D97" w:rsidRDefault="000A2D97">
      <w:pPr>
        <w:spacing w:after="120"/>
        <w:ind w:firstLine="709"/>
        <w:jc w:val="center"/>
        <w:rPr>
          <w:b/>
          <w:bCs/>
          <w:sz w:val="32"/>
          <w:szCs w:val="32"/>
        </w:rPr>
      </w:pPr>
    </w:p>
    <w:p w14:paraId="2F476626" w14:textId="77777777" w:rsidR="0072772D" w:rsidRDefault="006400A0" w:rsidP="00FD4CE2">
      <w:pPr>
        <w:pStyle w:val="1"/>
        <w:tabs>
          <w:tab w:val="num" w:pos="432"/>
        </w:tabs>
        <w:spacing w:before="0" w:after="0"/>
        <w:jc w:val="center"/>
      </w:pPr>
      <w:r>
        <w:t>Раздел 1</w:t>
      </w:r>
      <w:r w:rsidR="007D6548">
        <w:t xml:space="preserve">. </w:t>
      </w:r>
    </w:p>
    <w:p w14:paraId="61268749" w14:textId="77777777" w:rsidR="007D6548" w:rsidRPr="00FD4CE2" w:rsidRDefault="007D6548" w:rsidP="00FD4CE2">
      <w:pPr>
        <w:pStyle w:val="1"/>
        <w:tabs>
          <w:tab w:val="num" w:pos="432"/>
        </w:tabs>
        <w:spacing w:before="0" w:after="0"/>
        <w:jc w:val="center"/>
      </w:pPr>
      <w:r>
        <w:t>Общие положения</w:t>
      </w:r>
    </w:p>
    <w:p w14:paraId="1E20E04D" w14:textId="77777777" w:rsidR="007D6548" w:rsidRDefault="007D6548">
      <w:pPr>
        <w:spacing w:after="120"/>
        <w:ind w:firstLine="709"/>
        <w:jc w:val="center"/>
        <w:rPr>
          <w:b/>
          <w:bCs/>
          <w:sz w:val="32"/>
          <w:szCs w:val="32"/>
        </w:rPr>
      </w:pPr>
    </w:p>
    <w:p w14:paraId="6E49A936"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1AED6226" w14:textId="77777777" w:rsidR="007D6548" w:rsidRDefault="007D6548"/>
    <w:p w14:paraId="1FDB0414" w14:textId="77777777"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3038368D" w14:textId="77777777"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14:paraId="77919D68" w14:textId="77777777"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285084FC" w14:textId="77777777"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14:paraId="340A8819" w14:textId="19FFE3C2"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F01BFE">
        <w:t>ОК</w:t>
      </w:r>
      <w:r w:rsidR="006024C7" w:rsidRPr="00F01BFE">
        <w:t>э</w:t>
      </w:r>
      <w:r w:rsidR="00FD4CE2" w:rsidRPr="00F01BFE">
        <w:t>-МСП</w:t>
      </w:r>
      <w:r w:rsidR="003D0ECF" w:rsidRPr="00F01BFE">
        <w:t>-</w:t>
      </w:r>
      <w:r w:rsidR="00F01BFE" w:rsidRPr="00F01BFE">
        <w:t>ЦКПТСТ</w:t>
      </w:r>
      <w:r w:rsidR="003D0ECF" w:rsidRPr="00F01BFE">
        <w:t>-</w:t>
      </w:r>
      <w:r w:rsidR="00F01BFE" w:rsidRPr="00F01BFE">
        <w:t>17</w:t>
      </w:r>
      <w:r w:rsidR="003D0ECF" w:rsidRPr="00F01BFE">
        <w:t>-</w:t>
      </w:r>
      <w:r w:rsidR="00F01BFE" w:rsidRPr="00F01BFE">
        <w:t>0060</w:t>
      </w:r>
      <w:r w:rsidR="007D6548" w:rsidRPr="00F01BFE">
        <w:t>.</w:t>
      </w:r>
    </w:p>
    <w:p w14:paraId="1313E4AD" w14:textId="5FE22B8B" w:rsidR="000E3E11" w:rsidRDefault="009B347A" w:rsidP="00424357">
      <w:pPr>
        <w:pStyle w:val="19"/>
        <w:numPr>
          <w:ilvl w:val="2"/>
          <w:numId w:val="1"/>
        </w:numPr>
        <w:ind w:left="0" w:firstLine="709"/>
      </w:pPr>
      <w:r w:rsidRPr="009B347A">
        <w:t>Предметом настоящего Открытого конкурса</w:t>
      </w:r>
      <w:r w:rsidR="00620345">
        <w:t xml:space="preserve"> в электронной форме</w:t>
      </w:r>
      <w:r w:rsidRPr="009B347A">
        <w:t xml:space="preserve"> </w:t>
      </w:r>
      <w:r w:rsidR="00620345">
        <w:t>среди субъектов</w:t>
      </w:r>
      <w:r w:rsidR="00620345" w:rsidRPr="00620345">
        <w:rPr>
          <w:rFonts w:eastAsia="Times New Roman"/>
          <w:sz w:val="24"/>
          <w:szCs w:val="28"/>
        </w:rPr>
        <w:t xml:space="preserve"> </w:t>
      </w:r>
      <w:r w:rsidR="00620345" w:rsidRPr="00620345">
        <w:t>малого и среднего предпринимательства</w:t>
      </w:r>
      <w:r w:rsidR="00620345">
        <w:t xml:space="preserve"> </w:t>
      </w:r>
      <w:r w:rsidRPr="009B347A">
        <w:t>является</w:t>
      </w:r>
      <w:r w:rsidR="00620345">
        <w:t xml:space="preserve"> по лоту № 1</w:t>
      </w:r>
      <w:r w:rsidR="004E455C">
        <w:t xml:space="preserve"> </w:t>
      </w:r>
      <w:r w:rsidR="00424357">
        <w:t>поставк</w:t>
      </w:r>
      <w:r w:rsidR="00BA19AD">
        <w:t>а</w:t>
      </w:r>
      <w:r w:rsidR="00424357" w:rsidRPr="00424357">
        <w:t xml:space="preserve"> оборудования в рамках модернизации системы мультимедиа</w:t>
      </w:r>
      <w:r w:rsidR="00620345">
        <w:t xml:space="preserve">, по лоту № 2 поставка </w:t>
      </w:r>
      <w:r w:rsidR="00F63FF7">
        <w:t>компьютерного и мультимедийного оборудования</w:t>
      </w:r>
      <w:r w:rsidR="00620345">
        <w:t>.</w:t>
      </w:r>
    </w:p>
    <w:p w14:paraId="7D388029" w14:textId="77777777" w:rsidR="009B347A" w:rsidRPr="009B347A" w:rsidRDefault="000E3E11" w:rsidP="000E3E11">
      <w:pPr>
        <w:pStyle w:val="19"/>
        <w:numPr>
          <w:ilvl w:val="2"/>
          <w:numId w:val="1"/>
        </w:numPr>
        <w:ind w:left="0" w:firstLine="709"/>
      </w:pPr>
      <w:r w:rsidRPr="009B347A">
        <w:lastRenderedPageBreak/>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7B999163" w14:textId="77777777"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4D6B83C4" w14:textId="77777777"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30AAD956" w14:textId="77777777" w:rsidR="007D6548" w:rsidRPr="009B347A" w:rsidRDefault="00627696" w:rsidP="001B1644">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256077A2" w14:textId="77777777"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00DA4EF5" w14:textId="77777777"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5213BCF5" w14:textId="77777777" w:rsidR="00070A8D" w:rsidRDefault="00FD4CE2" w:rsidP="001B164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14:paraId="5A44E66F" w14:textId="77777777"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14:paraId="2049170E" w14:textId="77777777"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2F0628B0" w14:textId="77777777"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1A53AF0C" w14:textId="77777777"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14:paraId="176F214D"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1D5D3475" w14:textId="77777777"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14:paraId="1BB229CC" w14:textId="77777777"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14:paraId="1CFA40EB" w14:textId="77777777"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479927A0" w14:textId="77777777" w:rsidR="007D6548" w:rsidRPr="00D32FFA" w:rsidRDefault="007D6548" w:rsidP="001B164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14:paraId="5991FE10" w14:textId="77777777"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50CC9CF4" w14:textId="77777777"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54AE211E" w14:textId="77777777"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14:paraId="37396BFE" w14:textId="77777777"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w:t>
      </w:r>
      <w:r w:rsidRPr="00D32FFA">
        <w:lastRenderedPageBreak/>
        <w:t xml:space="preserve">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30F0BEEC" w14:textId="77777777"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1ED940CC" w14:textId="77777777" w:rsidR="00B4382C" w:rsidRPr="00D32FFA" w:rsidRDefault="002B52FD" w:rsidP="001B1644">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0F979C84" w14:textId="77777777" w:rsidR="007D6548" w:rsidRPr="00D32FFA" w:rsidRDefault="007D6548" w:rsidP="001B164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465C3597" w14:textId="77777777"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5A80C030" w14:textId="77777777" w:rsidR="007D6548" w:rsidRPr="00D32FFA" w:rsidRDefault="00A67A05" w:rsidP="00A67A05">
      <w:pPr>
        <w:pStyle w:val="19"/>
        <w:widowControl w:val="0"/>
        <w:ind w:left="709" w:firstLine="0"/>
      </w:pPr>
      <w:r w:rsidRPr="00D32FFA">
        <w:t xml:space="preserve"> </w:t>
      </w:r>
    </w:p>
    <w:p w14:paraId="1859E594" w14:textId="77777777"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14:paraId="4BC92712" w14:textId="77777777" w:rsidR="007D6548" w:rsidRPr="00D32FFA" w:rsidRDefault="007D6548">
      <w:pPr>
        <w:rPr>
          <w:rFonts w:eastAsia="MS Mincho"/>
        </w:rPr>
      </w:pPr>
    </w:p>
    <w:p w14:paraId="7EECC23D" w14:textId="77777777"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5BE4A328"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6D541F41" w14:textId="77777777"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4F3FE5C4" w14:textId="77777777"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615E726F" w14:textId="77777777"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7F58EB2E" w14:textId="77777777"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11434245" w14:textId="77777777" w:rsidR="007D6548" w:rsidRPr="00D32FFA" w:rsidRDefault="007D6548" w:rsidP="0028168C">
      <w:pPr>
        <w:ind w:firstLine="709"/>
        <w:jc w:val="both"/>
        <w:rPr>
          <w:rFonts w:eastAsia="MS Mincho"/>
          <w:sz w:val="28"/>
          <w:szCs w:val="28"/>
        </w:rPr>
      </w:pPr>
    </w:p>
    <w:p w14:paraId="5C51FC99" w14:textId="77777777"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14:paraId="505467E0" w14:textId="77777777" w:rsidR="007D6548" w:rsidRPr="00D32FFA" w:rsidRDefault="007D6548" w:rsidP="00C6181A">
      <w:pPr>
        <w:jc w:val="both"/>
        <w:rPr>
          <w:rFonts w:eastAsia="MS Mincho"/>
          <w:sz w:val="28"/>
          <w:szCs w:val="28"/>
        </w:rPr>
      </w:pPr>
    </w:p>
    <w:p w14:paraId="5121E499" w14:textId="77777777"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14:paraId="1C4BB4D3"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1F64C411" w14:textId="77777777"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14:paraId="77C2899A" w14:textId="77777777"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14:paraId="7D25D972" w14:textId="77777777"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3013D809" w14:textId="77777777"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14:paraId="0453A139" w14:textId="77777777" w:rsidR="007D6548" w:rsidRPr="00D32FFA" w:rsidRDefault="007D6548" w:rsidP="00C6181A">
      <w:pPr>
        <w:pStyle w:val="afa"/>
        <w:rPr>
          <w:sz w:val="28"/>
          <w:szCs w:val="28"/>
        </w:rPr>
      </w:pPr>
    </w:p>
    <w:p w14:paraId="175CB3EB" w14:textId="77777777"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5A6EF84A" w14:textId="77777777" w:rsidR="00284697" w:rsidRDefault="00284697" w:rsidP="00284697">
      <w:pPr>
        <w:pStyle w:val="affb"/>
        <w:spacing w:before="0" w:after="0"/>
        <w:ind w:firstLine="709"/>
        <w:jc w:val="both"/>
        <w:rPr>
          <w:color w:val="000000"/>
          <w:sz w:val="27"/>
          <w:szCs w:val="27"/>
        </w:rPr>
      </w:pPr>
    </w:p>
    <w:p w14:paraId="6E381861" w14:textId="77777777" w:rsidR="00284697" w:rsidRPr="00C25469" w:rsidRDefault="00284697" w:rsidP="00284697">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90C37D9" w14:textId="77777777"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4C76E59" w14:textId="77777777"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51E14989" w14:textId="77777777"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4ACEFA9D" w14:textId="77777777"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14:paraId="01713DD1" w14:textId="77777777"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705D3A2A" w14:textId="77777777"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438D42C9" w14:textId="77777777"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1D480332" w14:textId="77777777" w:rsidR="007D6548" w:rsidRDefault="007D6548">
      <w:pPr>
        <w:pStyle w:val="19"/>
        <w:ind w:left="709" w:firstLine="0"/>
        <w:rPr>
          <w:szCs w:val="24"/>
        </w:rPr>
      </w:pPr>
    </w:p>
    <w:p w14:paraId="6EAF5766" w14:textId="77777777" w:rsidR="00284697" w:rsidRPr="00D32FFA" w:rsidRDefault="00284697">
      <w:pPr>
        <w:pStyle w:val="19"/>
        <w:ind w:left="709" w:firstLine="0"/>
        <w:rPr>
          <w:szCs w:val="24"/>
        </w:rPr>
      </w:pPr>
    </w:p>
    <w:p w14:paraId="57B8D3C6" w14:textId="77777777"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14:paraId="68A1262C" w14:textId="77777777" w:rsidR="0072772D" w:rsidRPr="0072772D" w:rsidRDefault="0072772D" w:rsidP="0072772D"/>
    <w:p w14:paraId="09425E9F" w14:textId="77777777"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14:paraId="5234BE2C" w14:textId="77777777" w:rsidR="001242D3" w:rsidRPr="00D32FFA" w:rsidRDefault="001242D3" w:rsidP="001242D3"/>
    <w:p w14:paraId="4C70719B" w14:textId="77777777"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14:paraId="10C31610" w14:textId="77777777"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2732139E"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472769E4"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4E163355"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44BC261C"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010EDF09"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14:paraId="328F0E19"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351CA6E8" w14:textId="77777777" w:rsidR="000E5B2C" w:rsidRPr="00D32FFA" w:rsidRDefault="000E5B2C" w:rsidP="00B02654">
      <w:pPr>
        <w:ind w:firstLine="540"/>
        <w:jc w:val="both"/>
        <w:rPr>
          <w:sz w:val="28"/>
          <w:szCs w:val="28"/>
        </w:rPr>
      </w:pPr>
    </w:p>
    <w:p w14:paraId="273BDEBF" w14:textId="77777777"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14:paraId="3EDD1A05" w14:textId="77777777" w:rsidR="007D6548" w:rsidRPr="00D32FFA" w:rsidRDefault="007D6548">
      <w:pPr>
        <w:pStyle w:val="afa"/>
        <w:tabs>
          <w:tab w:val="left" w:pos="1080"/>
        </w:tabs>
        <w:ind w:left="709" w:firstLine="0"/>
        <w:rPr>
          <w:b/>
          <w:sz w:val="28"/>
          <w:szCs w:val="28"/>
        </w:rPr>
      </w:pPr>
    </w:p>
    <w:p w14:paraId="433BFEBB" w14:textId="77777777"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14:paraId="6FA8240C" w14:textId="77777777"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207BD194" w14:textId="77777777"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4923DFED" w14:textId="77777777"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14:paraId="005253AE" w14:textId="77777777"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7160DFBF" w14:textId="77777777" w:rsidR="00997B7D" w:rsidRPr="00D32FFA" w:rsidRDefault="00997B7D" w:rsidP="009C1C7A">
      <w:pPr>
        <w:pStyle w:val="afa"/>
        <w:tabs>
          <w:tab w:val="left" w:pos="1080"/>
        </w:tabs>
        <w:ind w:firstLine="539"/>
        <w:rPr>
          <w:sz w:val="28"/>
          <w:szCs w:val="28"/>
        </w:rPr>
      </w:pPr>
    </w:p>
    <w:p w14:paraId="2C74A2AB" w14:textId="77777777"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14:paraId="11913ACA" w14:textId="77777777" w:rsidR="00737675" w:rsidRPr="00D32FFA" w:rsidRDefault="00737675" w:rsidP="00791462">
      <w:pPr>
        <w:tabs>
          <w:tab w:val="left" w:pos="0"/>
        </w:tabs>
        <w:ind w:firstLine="720"/>
        <w:jc w:val="both"/>
        <w:rPr>
          <w:rFonts w:eastAsia="MS Mincho"/>
          <w:b/>
          <w:sz w:val="28"/>
          <w:szCs w:val="28"/>
        </w:rPr>
      </w:pPr>
    </w:p>
    <w:p w14:paraId="0B89017F" w14:textId="77777777"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14:paraId="220B1BC3" w14:textId="77777777"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14:paraId="1F34CB47" w14:textId="77777777"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w:t>
      </w:r>
      <w:r w:rsidRPr="00540307">
        <w:rPr>
          <w:sz w:val="28"/>
          <w:szCs w:val="28"/>
        </w:rPr>
        <w:lastRenderedPageBreak/>
        <w:t>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14:paraId="4767288D" w14:textId="02AD4D0A" w:rsidR="004874C1" w:rsidRPr="00D32FFA" w:rsidRDefault="00135049" w:rsidP="00135049">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 xml:space="preserve">далее – Декларация о субъекте </w:t>
      </w:r>
      <w:r w:rsidR="00620345">
        <w:rPr>
          <w:sz w:val="28"/>
          <w:szCs w:val="28"/>
        </w:rPr>
        <w:t>МСП</w:t>
      </w:r>
      <w:r>
        <w:rPr>
          <w:sz w:val="28"/>
          <w:szCs w:val="28"/>
        </w:rPr>
        <w:t>)</w:t>
      </w:r>
      <w:r w:rsidRPr="00540307">
        <w:rPr>
          <w:sz w:val="28"/>
          <w:szCs w:val="28"/>
        </w:rPr>
        <w:t>;</w:t>
      </w:r>
    </w:p>
    <w:p w14:paraId="5B8B872E" w14:textId="77777777"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14:paraId="12CDE760" w14:textId="77777777"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14:paraId="0032046D" w14:textId="77777777"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19E08611" w14:textId="77777777"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14:paraId="5584040E" w14:textId="77777777"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449C790A" w14:textId="77777777" w:rsidR="0072772D" w:rsidRPr="003343CE" w:rsidRDefault="0072772D" w:rsidP="0072772D">
      <w:pPr>
        <w:pStyle w:val="afa"/>
        <w:tabs>
          <w:tab w:val="left" w:pos="0"/>
          <w:tab w:val="left" w:pos="1440"/>
        </w:tabs>
        <w:ind w:left="720" w:firstLine="0"/>
        <w:rPr>
          <w:sz w:val="28"/>
        </w:rPr>
      </w:pPr>
    </w:p>
    <w:p w14:paraId="41DC4C86"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14:paraId="3B708CFE" w14:textId="77777777" w:rsidR="007D6548" w:rsidRPr="003343CE" w:rsidRDefault="007D6548" w:rsidP="0072772D">
      <w:pPr>
        <w:rPr>
          <w:rFonts w:eastAsia="MS Mincho"/>
        </w:rPr>
      </w:pPr>
    </w:p>
    <w:p w14:paraId="67DDBDB8" w14:textId="77777777"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w:t>
      </w:r>
      <w:r w:rsidR="007D6548" w:rsidRPr="003343CE">
        <w:rPr>
          <w:sz w:val="28"/>
          <w:szCs w:val="28"/>
        </w:rPr>
        <w:lastRenderedPageBreak/>
        <w:t>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40C426B1" w14:textId="77777777"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400D2EE4" w14:textId="77777777"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54CCAB75" w14:textId="77777777"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4ADA7E0C" w14:textId="77777777"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3B226455" w14:textId="77777777"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14:paraId="316FDFC8" w14:textId="77777777" w:rsidR="00C6181A" w:rsidRPr="00D32FFA" w:rsidRDefault="00860529" w:rsidP="001B164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2BE8B966" w14:textId="77777777"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1A1D4B4F" w14:textId="77777777"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D3C0C">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70DED396" w14:textId="77777777"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2F68230B" w14:textId="77777777"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49153915" w14:textId="77777777" w:rsidR="00B22346" w:rsidRPr="00D32FFA" w:rsidRDefault="00B22346" w:rsidP="001B1644">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14:paraId="4E3BBD89" w14:textId="77777777" w:rsidR="007D6548" w:rsidRPr="00D32FFA" w:rsidRDefault="007D6548">
      <w:pPr>
        <w:pStyle w:val="Default"/>
      </w:pPr>
    </w:p>
    <w:p w14:paraId="64E3019D"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14:paraId="73C1E3DC" w14:textId="77777777" w:rsidR="007D6548" w:rsidRPr="00D32FFA" w:rsidRDefault="007D6548">
      <w:pPr>
        <w:rPr>
          <w:rFonts w:eastAsia="MS Mincho"/>
        </w:rPr>
      </w:pPr>
    </w:p>
    <w:p w14:paraId="704F6A7A" w14:textId="77777777"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14:paraId="31B4B864" w14:textId="77777777"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7D12A7B8" w14:textId="77777777"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4FB9446A" w14:textId="77777777"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1182790B" w14:textId="77777777"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14:paraId="556A4900" w14:textId="77777777" w:rsidR="007D6548" w:rsidRPr="00D32FFA" w:rsidRDefault="007D6548">
      <w:pPr>
        <w:pStyle w:val="afa"/>
        <w:ind w:left="720" w:firstLine="0"/>
        <w:rPr>
          <w:sz w:val="28"/>
        </w:rPr>
      </w:pPr>
    </w:p>
    <w:p w14:paraId="697F7311" w14:textId="77777777"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14:paraId="596E4CDC" w14:textId="77777777" w:rsidR="007D6548" w:rsidRPr="00D32FFA" w:rsidRDefault="007D6548" w:rsidP="0072772D">
      <w:pPr>
        <w:widowControl w:val="0"/>
        <w:rPr>
          <w:rFonts w:eastAsia="MS Mincho"/>
        </w:rPr>
      </w:pPr>
    </w:p>
    <w:p w14:paraId="77876D29" w14:textId="77777777"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2173A48C" w14:textId="77777777" w:rsidR="00A543C0" w:rsidRPr="00D32FFA" w:rsidRDefault="00A543C0" w:rsidP="001129C5">
      <w:pPr>
        <w:jc w:val="both"/>
        <w:rPr>
          <w:sz w:val="28"/>
          <w:szCs w:val="28"/>
        </w:rPr>
      </w:pPr>
    </w:p>
    <w:p w14:paraId="6C7C6300" w14:textId="77777777"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14:paraId="7AEEF686" w14:textId="77777777" w:rsidR="007D6548" w:rsidRPr="00D32FFA" w:rsidRDefault="007D6548" w:rsidP="00C324AA">
      <w:pPr>
        <w:ind w:firstLine="720"/>
      </w:pPr>
    </w:p>
    <w:p w14:paraId="3C7478E0" w14:textId="77777777"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5B4E0F80" w14:textId="77777777"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14:paraId="5CB59171" w14:textId="77777777"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3C998420"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686EA4ED" w14:textId="77777777"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77BA081D" w14:textId="77777777"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36D62F94"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51EC2219"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6AE4F10C" w14:textId="77777777"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14:paraId="6C003CA3" w14:textId="77777777" w:rsidR="00733FB1" w:rsidRPr="00D32FFA" w:rsidRDefault="00DB76EA" w:rsidP="00733FB1">
      <w:pPr>
        <w:pStyle w:val="afa"/>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14:paraId="60232CFA" w14:textId="77777777"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14:paraId="40816516" w14:textId="77777777"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14:paraId="3F0FD6E8" w14:textId="77777777"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5DB45AEC" w14:textId="77777777"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6B10E500" w14:textId="77777777"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14:paraId="022E25F8" w14:textId="77777777"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14:paraId="3F733D09" w14:textId="77777777"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14:paraId="42F966FA" w14:textId="77777777"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14:paraId="74F05417" w14:textId="77777777"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42D6FD4D" w14:textId="77777777"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4CC0520E" w14:textId="77777777"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14:paraId="0918D02F" w14:textId="77777777"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14:paraId="17F76089"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083F29DC" w14:textId="77777777" w:rsidR="00F41AE2" w:rsidRPr="00D32FFA" w:rsidRDefault="00F41AE2" w:rsidP="000B5302">
      <w:pPr>
        <w:pStyle w:val="Default"/>
        <w:ind w:firstLine="708"/>
        <w:rPr>
          <w:sz w:val="28"/>
          <w:szCs w:val="28"/>
          <w:lang w:eastAsia="ru-RU"/>
        </w:rPr>
      </w:pPr>
    </w:p>
    <w:p w14:paraId="7A359856"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14:paraId="75221D04" w14:textId="77777777" w:rsidR="007D6548" w:rsidRPr="00D32FFA" w:rsidRDefault="007D6548" w:rsidP="00A161F5">
      <w:pPr>
        <w:jc w:val="both"/>
        <w:rPr>
          <w:rFonts w:eastAsia="MS Mincho"/>
          <w:sz w:val="28"/>
          <w:szCs w:val="28"/>
        </w:rPr>
      </w:pPr>
    </w:p>
    <w:p w14:paraId="38C0135F" w14:textId="77777777"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3BB3F329" w14:textId="77777777"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018448F6"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14:paraId="4AEFA968"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14:paraId="6742E2C8" w14:textId="77777777"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14:paraId="0C02FC75"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14:paraId="699BDA43" w14:textId="77777777"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1B111A4D" w14:textId="77777777"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7A2ACD44" w14:textId="77777777"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Положении о закупках </w:t>
      </w:r>
      <w:r w:rsidR="003C24F5" w:rsidRPr="003C24F5">
        <w:rPr>
          <w:sz w:val="28"/>
          <w:szCs w:val="28"/>
        </w:rPr>
        <w:br/>
      </w:r>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14:paraId="5711ACFA" w14:textId="77777777"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5C25D5A6" w14:textId="77777777"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14:paraId="3282318C" w14:textId="77777777"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14:paraId="47B3A572" w14:textId="77777777"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14:paraId="51DEDB3B" w14:textId="77777777"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14:paraId="6D8D57F3" w14:textId="77777777" w:rsidR="00802812" w:rsidRPr="00802812" w:rsidRDefault="00802812" w:rsidP="00802812">
      <w:pPr>
        <w:ind w:left="709"/>
        <w:jc w:val="both"/>
        <w:rPr>
          <w:sz w:val="28"/>
          <w:szCs w:val="28"/>
        </w:rPr>
      </w:pPr>
    </w:p>
    <w:p w14:paraId="6273E63C"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14:paraId="13546770" w14:textId="77777777" w:rsidR="007D6548" w:rsidRPr="00D32FFA" w:rsidRDefault="007D6548">
      <w:pPr>
        <w:pStyle w:val="afa"/>
        <w:ind w:left="1724" w:firstLine="0"/>
        <w:rPr>
          <w:b/>
          <w:sz w:val="28"/>
        </w:rPr>
      </w:pPr>
    </w:p>
    <w:p w14:paraId="2810ECC9" w14:textId="77777777"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2C589E3B" w14:textId="77777777"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5EBB14A6" w14:textId="77777777"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4A140EA1" w14:textId="77777777"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14:paraId="7E8206A8"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5D4668DE" w14:textId="77777777" w:rsidR="007D6548" w:rsidRPr="00D32FFA" w:rsidRDefault="007D6548" w:rsidP="001B1644">
      <w:pPr>
        <w:numPr>
          <w:ilvl w:val="0"/>
          <w:numId w:val="1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14:paraId="71320701"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w:t>
      </w:r>
      <w:proofErr w:type="gramStart"/>
      <w:r w:rsidRPr="00D32FFA">
        <w:rPr>
          <w:sz w:val="28"/>
          <w:szCs w:val="28"/>
        </w:rPr>
        <w:t>баллов,  присвоенных</w:t>
      </w:r>
      <w:proofErr w:type="gramEnd"/>
      <w:r w:rsidRPr="00D32FFA">
        <w:rPr>
          <w:sz w:val="28"/>
          <w:szCs w:val="28"/>
        </w:rPr>
        <w:t xml:space="preserve">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14:paraId="2743A2F5" w14:textId="77777777"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68CF5290" w14:textId="77777777"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14:paraId="749F5C0A" w14:textId="77777777"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14:paraId="209AE3E5" w14:textId="77777777"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71259032"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4919BD5B"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7B823B2D"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4E25157F"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7FB6958E" w14:textId="77777777"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1A94626C"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9908A32"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49128C83"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67A54A17" w14:textId="77777777" w:rsidR="00370C44" w:rsidRPr="00D32FFA" w:rsidRDefault="00370C44" w:rsidP="00370C44">
      <w:pPr>
        <w:pStyle w:val="afa"/>
        <w:tabs>
          <w:tab w:val="left" w:pos="1680"/>
        </w:tabs>
        <w:ind w:left="709" w:firstLine="0"/>
        <w:rPr>
          <w:sz w:val="28"/>
          <w:szCs w:val="28"/>
        </w:rPr>
      </w:pPr>
    </w:p>
    <w:p w14:paraId="4B183FA7" w14:textId="77777777"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14:paraId="7C4EC7B3" w14:textId="77777777" w:rsidR="007D6548" w:rsidRPr="00D32FFA" w:rsidRDefault="007D6548">
      <w:pPr>
        <w:ind w:firstLine="709"/>
        <w:rPr>
          <w:rFonts w:eastAsia="MS Mincho"/>
        </w:rPr>
      </w:pPr>
    </w:p>
    <w:p w14:paraId="75501CA7" w14:textId="77777777"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1D6831F9" w14:textId="77777777" w:rsidR="006C55D5" w:rsidRDefault="00370C44" w:rsidP="001B1644">
      <w:pPr>
        <w:numPr>
          <w:ilvl w:val="0"/>
          <w:numId w:val="17"/>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14:paraId="4151E850" w14:textId="77777777"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w:t>
      </w:r>
      <w:proofErr w:type="gramStart"/>
      <w:r w:rsidR="00742320" w:rsidRPr="00742320">
        <w:rPr>
          <w:sz w:val="28"/>
          <w:szCs w:val="28"/>
        </w:rPr>
        <w:t>условий</w:t>
      </w:r>
      <w:proofErr w:type="gramEnd"/>
      <w:r w:rsidR="00742320" w:rsidRPr="00742320">
        <w:rPr>
          <w:sz w:val="28"/>
          <w:szCs w:val="28"/>
        </w:rPr>
        <w:t xml:space="preserve">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14:paraId="7E4A0A25"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79741969" w14:textId="77777777"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75FFC79A" w14:textId="77777777"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709965E3" w14:textId="77777777"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14:paraId="47E6BAE9" w14:textId="77777777"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w:t>
      </w:r>
      <w:r w:rsidRPr="00D32FFA">
        <w:rPr>
          <w:sz w:val="28"/>
          <w:szCs w:val="28"/>
        </w:rPr>
        <w:lastRenderedPageBreak/>
        <w:t xml:space="preserve">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14:paraId="799D69D0" w14:textId="77777777"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26F1435B" w14:textId="77777777"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14:paraId="10B1B807" w14:textId="77777777"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0CEDA057" w14:textId="77777777"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32CDB23" w14:textId="77777777"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3ADF83AA" w14:textId="77777777"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2BCAE235" w14:textId="77777777" w:rsidR="007D6548" w:rsidRPr="00D32FFA" w:rsidRDefault="007D6548">
      <w:pPr>
        <w:pStyle w:val="afa"/>
        <w:ind w:left="709" w:firstLine="0"/>
        <w:rPr>
          <w:sz w:val="28"/>
          <w:szCs w:val="28"/>
        </w:rPr>
      </w:pPr>
    </w:p>
    <w:p w14:paraId="2154CFBE" w14:textId="77777777" w:rsidR="0072772D" w:rsidRPr="0072772D" w:rsidRDefault="006400A0" w:rsidP="0072772D">
      <w:pPr>
        <w:pStyle w:val="1"/>
        <w:tabs>
          <w:tab w:val="num" w:pos="432"/>
        </w:tabs>
        <w:spacing w:before="0" w:after="0"/>
        <w:jc w:val="center"/>
      </w:pPr>
      <w:r w:rsidRPr="0072772D">
        <w:t>Раздел 3</w:t>
      </w:r>
      <w:r w:rsidR="000954FB" w:rsidRPr="0072772D">
        <w:t xml:space="preserve">. </w:t>
      </w:r>
    </w:p>
    <w:p w14:paraId="4DB2603F" w14:textId="77777777" w:rsidR="000954FB" w:rsidRPr="0072772D" w:rsidRDefault="000954FB" w:rsidP="0072772D">
      <w:pPr>
        <w:pStyle w:val="1"/>
        <w:tabs>
          <w:tab w:val="num" w:pos="432"/>
        </w:tabs>
        <w:spacing w:before="0" w:after="0"/>
        <w:jc w:val="center"/>
      </w:pPr>
      <w:r w:rsidRPr="0072772D">
        <w:t>Порядок оформления Заявок</w:t>
      </w:r>
    </w:p>
    <w:p w14:paraId="4F2341E1" w14:textId="77777777" w:rsidR="000954FB" w:rsidRPr="00D32FFA" w:rsidRDefault="000954FB" w:rsidP="000954FB">
      <w:pPr>
        <w:pStyle w:val="afa"/>
        <w:rPr>
          <w:b/>
          <w:bCs/>
          <w:sz w:val="28"/>
          <w:szCs w:val="28"/>
        </w:rPr>
      </w:pPr>
    </w:p>
    <w:p w14:paraId="16A32B49" w14:textId="77777777"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0CC03B22" w14:textId="77777777" w:rsidR="000954FB" w:rsidRPr="00D32FFA" w:rsidRDefault="000954FB" w:rsidP="009B006E">
      <w:pPr>
        <w:ind w:firstLine="720"/>
        <w:jc w:val="both"/>
        <w:rPr>
          <w:rFonts w:eastAsia="MS Mincho"/>
        </w:rPr>
      </w:pPr>
    </w:p>
    <w:p w14:paraId="45A92FE3" w14:textId="77777777" w:rsidR="000954FB" w:rsidRPr="003343CE" w:rsidRDefault="000954FB" w:rsidP="001B1644">
      <w:pPr>
        <w:pStyle w:val="afa"/>
        <w:numPr>
          <w:ilvl w:val="2"/>
          <w:numId w:val="9"/>
        </w:numPr>
        <w:ind w:left="0" w:firstLine="720"/>
        <w:rPr>
          <w:sz w:val="28"/>
          <w:szCs w:val="28"/>
        </w:rPr>
      </w:pPr>
      <w:r w:rsidRPr="003343CE">
        <w:rPr>
          <w:sz w:val="28"/>
          <w:szCs w:val="28"/>
        </w:rPr>
        <w:lastRenderedPageBreak/>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069EFB93" w14:textId="77777777"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14:paraId="1C25DD4B" w14:textId="77777777" w:rsidR="00E96B03" w:rsidRDefault="007668FE" w:rsidP="00737E75">
      <w:pPr>
        <w:pStyle w:val="afa"/>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w:t>
      </w:r>
      <w:proofErr w:type="spellStart"/>
      <w:r w:rsidR="00AD0C47">
        <w:rPr>
          <w:sz w:val="28"/>
          <w:szCs w:val="28"/>
        </w:rPr>
        <w:t>pdf</w:t>
      </w:r>
      <w:proofErr w:type="spellEnd"/>
      <w:r w:rsidR="00067223">
        <w:rPr>
          <w:sz w:val="28"/>
          <w:szCs w:val="28"/>
        </w:rPr>
        <w:t>.</w:t>
      </w:r>
    </w:p>
    <w:p w14:paraId="73A74422" w14:textId="4D712E6E" w:rsidR="00067223" w:rsidRDefault="00067223" w:rsidP="00737E75">
      <w:pPr>
        <w:pStyle w:val="afa"/>
        <w:rPr>
          <w:sz w:val="28"/>
          <w:szCs w:val="28"/>
        </w:rPr>
      </w:pPr>
      <w:r w:rsidRPr="00067223">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М</w:t>
      </w:r>
      <w:r w:rsidR="00620345">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14:paraId="72EDCDE6" w14:textId="77777777"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14:paraId="2800F302" w14:textId="77777777"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14:paraId="47775058" w14:textId="77777777"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14:paraId="475217C9" w14:textId="77777777"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33674F5D" w14:textId="77777777" w:rsidR="00950CE3" w:rsidRPr="003343CE" w:rsidRDefault="00950CE3" w:rsidP="009B006E">
      <w:pPr>
        <w:ind w:firstLine="720"/>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1D5C785B"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7F81FF2A" w14:textId="77777777"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w:t>
      </w:r>
      <w:proofErr w:type="gramStart"/>
      <w:r w:rsidR="007E02D5" w:rsidRPr="003343CE">
        <w:rPr>
          <w:sz w:val="28"/>
          <w:szCs w:val="28"/>
        </w:rPr>
        <w:t>например</w:t>
      </w:r>
      <w:proofErr w:type="gramEnd"/>
      <w:r w:rsidR="007E02D5" w:rsidRPr="003343CE">
        <w:rPr>
          <w:sz w:val="28"/>
          <w:szCs w:val="28"/>
        </w:rPr>
        <w:t xml:space="preserve">: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14:paraId="3926F2BB" w14:textId="77777777"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14:paraId="263ACF2B" w14:textId="77777777"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14:paraId="392A794A" w14:textId="77777777"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14:paraId="2D7BEF77" w14:textId="77777777" w:rsidR="00805082" w:rsidRPr="003343CE" w:rsidRDefault="00455A19" w:rsidP="001B1644">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45C60D30" wp14:editId="59F4B4B1">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0CF5014B" w14:textId="77777777" w:rsidR="00AE017D" w:rsidRPr="007E6DE4" w:rsidRDefault="00AE017D"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2E3F4F39" w14:textId="77777777" w:rsidR="00AE017D" w:rsidRDefault="00AE017D"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4DCF014B" w14:textId="77777777" w:rsidR="00AE017D" w:rsidRPr="007E6DE4" w:rsidRDefault="00AE017D" w:rsidP="00805082">
                            <w:pPr>
                              <w:jc w:val="center"/>
                              <w:rPr>
                                <w:b/>
                                <w:sz w:val="28"/>
                                <w:szCs w:val="28"/>
                              </w:rPr>
                            </w:pPr>
                            <w:r w:rsidRPr="007E6DE4">
                              <w:rPr>
                                <w:b/>
                                <w:sz w:val="28"/>
                                <w:szCs w:val="28"/>
                              </w:rPr>
                              <w:t>________________________________________</w:t>
                            </w:r>
                          </w:p>
                          <w:p w14:paraId="19716DF2" w14:textId="77777777" w:rsidR="00AE017D" w:rsidRPr="007E6DE4" w:rsidRDefault="00AE017D" w:rsidP="00805082">
                            <w:pPr>
                              <w:jc w:val="center"/>
                              <w:rPr>
                                <w:i/>
                                <w:sz w:val="20"/>
                                <w:szCs w:val="20"/>
                              </w:rPr>
                            </w:pPr>
                            <w:r w:rsidRPr="007E6DE4">
                              <w:rPr>
                                <w:i/>
                                <w:sz w:val="20"/>
                                <w:szCs w:val="20"/>
                              </w:rPr>
                              <w:t>государство регистрации претендента</w:t>
                            </w:r>
                          </w:p>
                          <w:p w14:paraId="2F938C45" w14:textId="77777777" w:rsidR="00AE017D" w:rsidRPr="007E6DE4" w:rsidRDefault="00AE017D" w:rsidP="00805082">
                            <w:pPr>
                              <w:jc w:val="center"/>
                              <w:rPr>
                                <w:b/>
                                <w:sz w:val="28"/>
                                <w:szCs w:val="28"/>
                              </w:rPr>
                            </w:pPr>
                            <w:r w:rsidRPr="007E6DE4">
                              <w:rPr>
                                <w:b/>
                                <w:sz w:val="28"/>
                                <w:szCs w:val="28"/>
                              </w:rPr>
                              <w:t>_____________________________</w:t>
                            </w:r>
                            <w:r>
                              <w:rPr>
                                <w:b/>
                                <w:sz w:val="28"/>
                                <w:szCs w:val="28"/>
                              </w:rPr>
                              <w:t>__________________</w:t>
                            </w:r>
                          </w:p>
                          <w:p w14:paraId="4A79051D" w14:textId="77777777" w:rsidR="00AE017D" w:rsidRPr="007E6DE4" w:rsidRDefault="00AE017D" w:rsidP="00805082">
                            <w:pPr>
                              <w:jc w:val="center"/>
                              <w:rPr>
                                <w:i/>
                                <w:sz w:val="20"/>
                                <w:szCs w:val="20"/>
                              </w:rPr>
                            </w:pPr>
                            <w:r w:rsidRPr="007E6DE4">
                              <w:rPr>
                                <w:i/>
                                <w:sz w:val="20"/>
                                <w:szCs w:val="20"/>
                              </w:rPr>
                              <w:t>ИНН претендента (для претендентов-резидентов Российской Федерации)</w:t>
                            </w:r>
                          </w:p>
                          <w:p w14:paraId="1FC5FF68" w14:textId="77777777" w:rsidR="00AE017D" w:rsidRDefault="00AE017D" w:rsidP="00805082">
                            <w:pPr>
                              <w:jc w:val="both"/>
                            </w:pPr>
                          </w:p>
                          <w:p w14:paraId="09E3F268" w14:textId="77777777" w:rsidR="00AE017D" w:rsidRDefault="00AE017D" w:rsidP="00805082">
                            <w:pPr>
                              <w:jc w:val="center"/>
                              <w:rPr>
                                <w:b/>
                              </w:rPr>
                            </w:pPr>
                            <w:r w:rsidRPr="00923E2D">
                              <w:rPr>
                                <w:b/>
                              </w:rPr>
                              <w:t xml:space="preserve">ЗАЯВКА НА УЧАСТИЕ В </w:t>
                            </w:r>
                            <w:r>
                              <w:rPr>
                                <w:b/>
                              </w:rPr>
                              <w:t>ОТКРЫТОМ КОНКУРСЕ № ОКэ-МСП-____-____-</w:t>
                            </w:r>
                            <w:r w:rsidRPr="00923E2D">
                              <w:rPr>
                                <w:b/>
                              </w:rPr>
                              <w:t>____</w:t>
                            </w:r>
                          </w:p>
                          <w:p w14:paraId="08D7270C" w14:textId="77777777" w:rsidR="00AE017D" w:rsidRPr="005E3044" w:rsidRDefault="00AE017D" w:rsidP="00F63FF7">
                            <w:pPr>
                              <w:jc w:val="center"/>
                              <w:rPr>
                                <w:b/>
                              </w:rPr>
                            </w:pPr>
                            <w:r w:rsidRPr="005E3044">
                              <w:rPr>
                                <w:b/>
                              </w:rPr>
                              <w:t xml:space="preserve">(лот № _________) </w:t>
                            </w:r>
                          </w:p>
                          <w:p w14:paraId="4101B1BB" w14:textId="77777777" w:rsidR="00AE017D" w:rsidRPr="00923E2D" w:rsidRDefault="00AE017D" w:rsidP="00805082">
                            <w:pPr>
                              <w:jc w:val="center"/>
                              <w:rPr>
                                <w:b/>
                              </w:rPr>
                            </w:pPr>
                          </w:p>
                          <w:p w14:paraId="790C1983" w14:textId="77777777" w:rsidR="00AE017D" w:rsidRPr="00923E2D" w:rsidRDefault="00AE017D"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C60D30"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0CF5014B" w14:textId="77777777" w:rsidR="00AE017D" w:rsidRPr="007E6DE4" w:rsidRDefault="00AE017D"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2E3F4F39" w14:textId="77777777" w:rsidR="00AE017D" w:rsidRDefault="00AE017D"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4DCF014B" w14:textId="77777777" w:rsidR="00AE017D" w:rsidRPr="007E6DE4" w:rsidRDefault="00AE017D" w:rsidP="00805082">
                      <w:pPr>
                        <w:jc w:val="center"/>
                        <w:rPr>
                          <w:b/>
                          <w:sz w:val="28"/>
                          <w:szCs w:val="28"/>
                        </w:rPr>
                      </w:pPr>
                      <w:r w:rsidRPr="007E6DE4">
                        <w:rPr>
                          <w:b/>
                          <w:sz w:val="28"/>
                          <w:szCs w:val="28"/>
                        </w:rPr>
                        <w:t>________________________________________</w:t>
                      </w:r>
                    </w:p>
                    <w:p w14:paraId="19716DF2" w14:textId="77777777" w:rsidR="00AE017D" w:rsidRPr="007E6DE4" w:rsidRDefault="00AE017D" w:rsidP="00805082">
                      <w:pPr>
                        <w:jc w:val="center"/>
                        <w:rPr>
                          <w:i/>
                          <w:sz w:val="20"/>
                          <w:szCs w:val="20"/>
                        </w:rPr>
                      </w:pPr>
                      <w:r w:rsidRPr="007E6DE4">
                        <w:rPr>
                          <w:i/>
                          <w:sz w:val="20"/>
                          <w:szCs w:val="20"/>
                        </w:rPr>
                        <w:t>государство регистрации претендента</w:t>
                      </w:r>
                    </w:p>
                    <w:p w14:paraId="2F938C45" w14:textId="77777777" w:rsidR="00AE017D" w:rsidRPr="007E6DE4" w:rsidRDefault="00AE017D" w:rsidP="00805082">
                      <w:pPr>
                        <w:jc w:val="center"/>
                        <w:rPr>
                          <w:b/>
                          <w:sz w:val="28"/>
                          <w:szCs w:val="28"/>
                        </w:rPr>
                      </w:pPr>
                      <w:r w:rsidRPr="007E6DE4">
                        <w:rPr>
                          <w:b/>
                          <w:sz w:val="28"/>
                          <w:szCs w:val="28"/>
                        </w:rPr>
                        <w:t>_____________________________</w:t>
                      </w:r>
                      <w:r>
                        <w:rPr>
                          <w:b/>
                          <w:sz w:val="28"/>
                          <w:szCs w:val="28"/>
                        </w:rPr>
                        <w:t>__________________</w:t>
                      </w:r>
                    </w:p>
                    <w:p w14:paraId="4A79051D" w14:textId="77777777" w:rsidR="00AE017D" w:rsidRPr="007E6DE4" w:rsidRDefault="00AE017D" w:rsidP="00805082">
                      <w:pPr>
                        <w:jc w:val="center"/>
                        <w:rPr>
                          <w:i/>
                          <w:sz w:val="20"/>
                          <w:szCs w:val="20"/>
                        </w:rPr>
                      </w:pPr>
                      <w:r w:rsidRPr="007E6DE4">
                        <w:rPr>
                          <w:i/>
                          <w:sz w:val="20"/>
                          <w:szCs w:val="20"/>
                        </w:rPr>
                        <w:t>ИНН претендента (для претендентов-резидентов Российской Федерации)</w:t>
                      </w:r>
                    </w:p>
                    <w:p w14:paraId="1FC5FF68" w14:textId="77777777" w:rsidR="00AE017D" w:rsidRDefault="00AE017D" w:rsidP="00805082">
                      <w:pPr>
                        <w:jc w:val="both"/>
                      </w:pPr>
                    </w:p>
                    <w:p w14:paraId="09E3F268" w14:textId="77777777" w:rsidR="00AE017D" w:rsidRDefault="00AE017D" w:rsidP="00805082">
                      <w:pPr>
                        <w:jc w:val="center"/>
                        <w:rPr>
                          <w:b/>
                        </w:rPr>
                      </w:pPr>
                      <w:r w:rsidRPr="00923E2D">
                        <w:rPr>
                          <w:b/>
                        </w:rPr>
                        <w:t xml:space="preserve">ЗАЯВКА НА УЧАСТИЕ В </w:t>
                      </w:r>
                      <w:r>
                        <w:rPr>
                          <w:b/>
                        </w:rPr>
                        <w:t>ОТКРЫТОМ КОНКУРСЕ № ОКэ-МСП-____-____-</w:t>
                      </w:r>
                      <w:r w:rsidRPr="00923E2D">
                        <w:rPr>
                          <w:b/>
                        </w:rPr>
                        <w:t>____</w:t>
                      </w:r>
                    </w:p>
                    <w:p w14:paraId="08D7270C" w14:textId="77777777" w:rsidR="00AE017D" w:rsidRPr="005E3044" w:rsidRDefault="00AE017D" w:rsidP="00F63FF7">
                      <w:pPr>
                        <w:jc w:val="center"/>
                        <w:rPr>
                          <w:b/>
                        </w:rPr>
                      </w:pPr>
                      <w:r w:rsidRPr="005E3044">
                        <w:rPr>
                          <w:b/>
                        </w:rPr>
                        <w:t xml:space="preserve">(лот № _________) </w:t>
                      </w:r>
                    </w:p>
                    <w:p w14:paraId="4101B1BB" w14:textId="77777777" w:rsidR="00AE017D" w:rsidRPr="00923E2D" w:rsidRDefault="00AE017D" w:rsidP="00805082">
                      <w:pPr>
                        <w:jc w:val="center"/>
                        <w:rPr>
                          <w:b/>
                        </w:rPr>
                      </w:pPr>
                    </w:p>
                    <w:p w14:paraId="790C1983" w14:textId="77777777" w:rsidR="00AE017D" w:rsidRPr="00923E2D" w:rsidRDefault="00AE017D"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069E6B12" w14:textId="77777777"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w:t>
      </w:r>
      <w:r w:rsidRPr="0072772D">
        <w:rPr>
          <w:sz w:val="28"/>
          <w:szCs w:val="28"/>
        </w:rPr>
        <w:lastRenderedPageBreak/>
        <w:t>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067E45EB" w14:textId="77777777"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354CFA93" w14:textId="77777777" w:rsidR="000954FB" w:rsidRDefault="000954FB" w:rsidP="009B006E">
      <w:pPr>
        <w:pStyle w:val="afa"/>
        <w:ind w:firstLine="720"/>
        <w:rPr>
          <w:sz w:val="28"/>
        </w:rPr>
      </w:pPr>
    </w:p>
    <w:p w14:paraId="6535A7B3" w14:textId="77777777"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14:paraId="566F771C" w14:textId="77777777" w:rsidR="000954FB" w:rsidRPr="009B006E" w:rsidRDefault="000954FB" w:rsidP="009B006E">
      <w:pPr>
        <w:ind w:firstLine="720"/>
        <w:jc w:val="both"/>
      </w:pPr>
    </w:p>
    <w:p w14:paraId="0D395B65" w14:textId="77777777"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14:paraId="6C73EC95" w14:textId="77777777"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3648077E" w14:textId="00ABC47A"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 xml:space="preserve">проекте договора (приложение № </w:t>
      </w:r>
      <w:r w:rsidR="00CB11A1">
        <w:rPr>
          <w:b w:val="0"/>
          <w:i w:val="0"/>
        </w:rPr>
        <w:t>4</w:t>
      </w:r>
      <w:r w:rsidRPr="009B006E">
        <w:rPr>
          <w:b w:val="0"/>
          <w:i w:val="0"/>
        </w:rPr>
        <w:t xml:space="preserve">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14:paraId="04542DE4" w14:textId="77777777"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14:paraId="0D80673A" w14:textId="5EE95435" w:rsidR="000954FB" w:rsidRPr="007730FA" w:rsidRDefault="009A1114" w:rsidP="00AE4020">
      <w:pPr>
        <w:pStyle w:val="a"/>
        <w:ind w:left="0" w:firstLine="720"/>
        <w:rPr>
          <w:b w:val="0"/>
          <w:highlight w:val="cyan"/>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14:paraId="1204E1C2" w14:textId="77777777" w:rsidR="00A12B7F" w:rsidRPr="00424357" w:rsidRDefault="000954FB" w:rsidP="00424357">
      <w:pPr>
        <w:pStyle w:val="a"/>
        <w:ind w:left="0" w:firstLine="720"/>
        <w:rPr>
          <w:b w:val="0"/>
          <w:i w:val="0"/>
        </w:rPr>
      </w:pPr>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14:paraId="6055801A" w14:textId="77777777" w:rsidR="00D01CDD" w:rsidRDefault="00D01CDD" w:rsidP="000954FB">
      <w:pPr>
        <w:ind w:firstLine="709"/>
        <w:jc w:val="both"/>
        <w:rPr>
          <w:rFonts w:eastAsia="MS Mincho"/>
          <w:b/>
          <w:bCs/>
          <w:sz w:val="32"/>
          <w:szCs w:val="32"/>
          <w:highlight w:val="cyan"/>
        </w:rPr>
      </w:pPr>
    </w:p>
    <w:p w14:paraId="4B20613A" w14:textId="77777777" w:rsidR="0072772D" w:rsidRDefault="006400A0" w:rsidP="0072772D">
      <w:pPr>
        <w:pStyle w:val="1"/>
        <w:tabs>
          <w:tab w:val="num" w:pos="432"/>
        </w:tabs>
        <w:spacing w:before="0" w:after="0"/>
        <w:jc w:val="center"/>
      </w:pPr>
      <w:r w:rsidRPr="0072772D">
        <w:lastRenderedPageBreak/>
        <w:t>Раздел</w:t>
      </w:r>
      <w:r w:rsidR="007D6BE4" w:rsidRPr="0072772D">
        <w:t xml:space="preserve"> 4</w:t>
      </w:r>
      <w:r w:rsidR="000954FB" w:rsidRPr="0072772D">
        <w:t xml:space="preserve">. </w:t>
      </w:r>
    </w:p>
    <w:p w14:paraId="343ECA9C" w14:textId="77777777" w:rsidR="000954FB" w:rsidRPr="0072772D" w:rsidRDefault="000954FB" w:rsidP="0072772D">
      <w:pPr>
        <w:pStyle w:val="1"/>
        <w:tabs>
          <w:tab w:val="num" w:pos="432"/>
        </w:tabs>
        <w:spacing w:before="0" w:after="0"/>
        <w:jc w:val="center"/>
      </w:pPr>
      <w:r w:rsidRPr="0072772D">
        <w:t>Техническое задание.</w:t>
      </w:r>
    </w:p>
    <w:p w14:paraId="67EF82A9" w14:textId="77777777" w:rsidR="000954FB" w:rsidRPr="002C3FF9" w:rsidRDefault="000954FB" w:rsidP="000954FB">
      <w:pPr>
        <w:ind w:firstLine="709"/>
        <w:jc w:val="both"/>
        <w:rPr>
          <w:b/>
          <w:sz w:val="28"/>
          <w:szCs w:val="28"/>
          <w:highlight w:val="cyan"/>
        </w:rPr>
      </w:pPr>
    </w:p>
    <w:p w14:paraId="6A746BE0" w14:textId="77777777" w:rsidR="00F63FF7" w:rsidRDefault="00F63FF7" w:rsidP="00F63FF7">
      <w:pPr>
        <w:spacing w:line="276" w:lineRule="auto"/>
        <w:ind w:firstLine="709"/>
        <w:jc w:val="both"/>
        <w:rPr>
          <w:sz w:val="28"/>
        </w:rPr>
      </w:pPr>
    </w:p>
    <w:p w14:paraId="69240A8F" w14:textId="77777777" w:rsidR="00CB11A1" w:rsidRPr="00CB11A1" w:rsidRDefault="00CB11A1" w:rsidP="007159B8">
      <w:pPr>
        <w:pStyle w:val="aff7"/>
        <w:numPr>
          <w:ilvl w:val="1"/>
          <w:numId w:val="23"/>
        </w:numPr>
        <w:ind w:left="0" w:firstLine="709"/>
        <w:jc w:val="both"/>
        <w:rPr>
          <w:b/>
          <w:sz w:val="28"/>
          <w:szCs w:val="28"/>
        </w:rPr>
      </w:pPr>
      <w:r>
        <w:rPr>
          <w:b/>
          <w:sz w:val="28"/>
          <w:szCs w:val="28"/>
        </w:rPr>
        <w:t>Наименование лотов</w:t>
      </w:r>
    </w:p>
    <w:p w14:paraId="26B5F8A0" w14:textId="77777777" w:rsidR="00CB11A1" w:rsidRPr="007159B8" w:rsidRDefault="00CB11A1" w:rsidP="007159B8">
      <w:pPr>
        <w:pStyle w:val="aff7"/>
        <w:ind w:left="0" w:firstLine="709"/>
        <w:jc w:val="both"/>
        <w:rPr>
          <w:sz w:val="28"/>
        </w:rPr>
      </w:pPr>
      <w:r w:rsidRPr="007159B8">
        <w:rPr>
          <w:b/>
          <w:sz w:val="28"/>
        </w:rPr>
        <w:t>Лот №1.</w:t>
      </w:r>
      <w:r w:rsidRPr="007159B8">
        <w:rPr>
          <w:sz w:val="28"/>
        </w:rPr>
        <w:t xml:space="preserve"> Открытый конкурс в электронной форме среди субъектов малого и среднего предпринимательства для выбора организации на поставку оборудования в рамках системы мультимедиа.</w:t>
      </w:r>
    </w:p>
    <w:p w14:paraId="2E0FE273" w14:textId="77777777" w:rsidR="00CB11A1" w:rsidRPr="00CB11A1" w:rsidRDefault="00CB11A1" w:rsidP="007159B8">
      <w:pPr>
        <w:pStyle w:val="aff7"/>
        <w:ind w:left="0" w:firstLine="709"/>
        <w:jc w:val="both"/>
        <w:rPr>
          <w:sz w:val="28"/>
        </w:rPr>
      </w:pPr>
      <w:r w:rsidRPr="00CB11A1">
        <w:rPr>
          <w:sz w:val="28"/>
        </w:rPr>
        <w:t>Наименование, количество единиц поставляемого оборудования определены в спецификации, представленной в таблице №1.</w:t>
      </w:r>
    </w:p>
    <w:p w14:paraId="326F24D4" w14:textId="77777777" w:rsidR="00CB11A1" w:rsidRPr="00CB11A1" w:rsidRDefault="00CB11A1" w:rsidP="007159B8">
      <w:pPr>
        <w:pStyle w:val="aff7"/>
        <w:ind w:left="0" w:firstLine="709"/>
        <w:jc w:val="both"/>
        <w:rPr>
          <w:sz w:val="28"/>
          <w:szCs w:val="28"/>
        </w:rPr>
      </w:pPr>
      <w:r w:rsidRPr="00C30F3D">
        <w:rPr>
          <w:sz w:val="28"/>
        </w:rPr>
        <w:t>Поставка оборудования должна осуществляется партиями, согласно таблицы распределения оборудования (таблица № 2), в адреса фил</w:t>
      </w:r>
      <w:r w:rsidRPr="00F72F54">
        <w:rPr>
          <w:sz w:val="28"/>
        </w:rPr>
        <w:t>иалов ПАО «ТрансКонтейнер</w:t>
      </w:r>
      <w:r w:rsidRPr="00CB11A1">
        <w:rPr>
          <w:sz w:val="28"/>
          <w:szCs w:val="28"/>
        </w:rPr>
        <w:t>» и аппарат управления ПАО «ТрансКонтейнер» (далее – Получатели) указанные в таблице №3.</w:t>
      </w:r>
    </w:p>
    <w:p w14:paraId="6CE4A4B1" w14:textId="77777777" w:rsidR="00CB11A1" w:rsidRDefault="00CB11A1" w:rsidP="007159B8">
      <w:pPr>
        <w:pStyle w:val="aff7"/>
        <w:ind w:left="0" w:firstLine="709"/>
        <w:jc w:val="both"/>
      </w:pPr>
      <w:r w:rsidRPr="00164A64">
        <w:rPr>
          <w:b/>
          <w:sz w:val="28"/>
        </w:rPr>
        <w:t xml:space="preserve">Лот </w:t>
      </w:r>
      <w:r>
        <w:rPr>
          <w:b/>
          <w:sz w:val="28"/>
        </w:rPr>
        <w:t xml:space="preserve">№2. </w:t>
      </w:r>
      <w:r w:rsidRPr="005C3D29">
        <w:rPr>
          <w:sz w:val="28"/>
        </w:rPr>
        <w:t xml:space="preserve">Открытый конкурс в электронной форме </w:t>
      </w:r>
      <w:r w:rsidRPr="00F15758">
        <w:rPr>
          <w:sz w:val="28"/>
        </w:rPr>
        <w:t xml:space="preserve">среди субъектов малого и среднего предпринимательства </w:t>
      </w:r>
      <w:r w:rsidRPr="005C3D29">
        <w:rPr>
          <w:sz w:val="28"/>
        </w:rPr>
        <w:t xml:space="preserve">для выбора организации </w:t>
      </w:r>
      <w:r w:rsidRPr="001F550B">
        <w:rPr>
          <w:sz w:val="28"/>
        </w:rPr>
        <w:t>на поставку компьютерного и мультимедийного оборудования</w:t>
      </w:r>
      <w:r>
        <w:rPr>
          <w:sz w:val="28"/>
        </w:rPr>
        <w:t>.</w:t>
      </w:r>
      <w:r>
        <w:t xml:space="preserve"> </w:t>
      </w:r>
    </w:p>
    <w:p w14:paraId="1A8F05AD" w14:textId="77777777" w:rsidR="00CB11A1" w:rsidRDefault="00CB11A1" w:rsidP="007159B8">
      <w:pPr>
        <w:pStyle w:val="aff7"/>
        <w:ind w:left="0" w:firstLine="709"/>
        <w:jc w:val="both"/>
        <w:rPr>
          <w:sz w:val="28"/>
        </w:rPr>
      </w:pPr>
      <w:r w:rsidRPr="001E58B2">
        <w:rPr>
          <w:sz w:val="28"/>
        </w:rPr>
        <w:t xml:space="preserve">Наименование, количество единиц поставляемого оборудования определены в </w:t>
      </w:r>
      <w:r>
        <w:rPr>
          <w:sz w:val="28"/>
        </w:rPr>
        <w:t>с</w:t>
      </w:r>
      <w:r w:rsidRPr="001E58B2">
        <w:rPr>
          <w:sz w:val="28"/>
        </w:rPr>
        <w:t>пецификации, представленн</w:t>
      </w:r>
      <w:r>
        <w:rPr>
          <w:sz w:val="28"/>
        </w:rPr>
        <w:t>ой</w:t>
      </w:r>
      <w:r w:rsidRPr="001E58B2">
        <w:rPr>
          <w:sz w:val="28"/>
        </w:rPr>
        <w:t xml:space="preserve"> в </w:t>
      </w:r>
      <w:r>
        <w:rPr>
          <w:sz w:val="28"/>
        </w:rPr>
        <w:t>т</w:t>
      </w:r>
      <w:r w:rsidRPr="001E58B2">
        <w:rPr>
          <w:sz w:val="28"/>
        </w:rPr>
        <w:t>аблице №</w:t>
      </w:r>
      <w:r>
        <w:rPr>
          <w:sz w:val="28"/>
        </w:rPr>
        <w:t>4</w:t>
      </w:r>
      <w:r w:rsidRPr="001E58B2">
        <w:rPr>
          <w:sz w:val="28"/>
        </w:rPr>
        <w:t>.</w:t>
      </w:r>
    </w:p>
    <w:p w14:paraId="7BD97C8F" w14:textId="77777777" w:rsidR="00CB11A1" w:rsidRPr="001E58B2" w:rsidRDefault="00CB11A1" w:rsidP="007159B8">
      <w:pPr>
        <w:pStyle w:val="aff7"/>
        <w:ind w:left="0" w:firstLine="709"/>
        <w:jc w:val="both"/>
        <w:rPr>
          <w:sz w:val="28"/>
        </w:rPr>
      </w:pPr>
      <w:r w:rsidRPr="001E58B2">
        <w:rPr>
          <w:sz w:val="28"/>
        </w:rPr>
        <w:t xml:space="preserve">Поставка </w:t>
      </w:r>
      <w:r>
        <w:rPr>
          <w:sz w:val="28"/>
        </w:rPr>
        <w:t>о</w:t>
      </w:r>
      <w:r w:rsidRPr="001E58B2">
        <w:rPr>
          <w:sz w:val="28"/>
        </w:rPr>
        <w:t>борудования должна осуществлят</w:t>
      </w:r>
      <w:r>
        <w:rPr>
          <w:sz w:val="28"/>
        </w:rPr>
        <w:t>ь</w:t>
      </w:r>
      <w:r w:rsidRPr="001E58B2">
        <w:rPr>
          <w:sz w:val="28"/>
        </w:rPr>
        <w:t xml:space="preserve">ся в аппарат управления ПАО «ТрансКонтейнер» по </w:t>
      </w:r>
      <w:proofErr w:type="gramStart"/>
      <w:r w:rsidRPr="001E58B2">
        <w:rPr>
          <w:sz w:val="28"/>
        </w:rPr>
        <w:t>адресу  125047</w:t>
      </w:r>
      <w:proofErr w:type="gramEnd"/>
      <w:r w:rsidRPr="001E58B2">
        <w:rPr>
          <w:sz w:val="28"/>
        </w:rPr>
        <w:t xml:space="preserve">, </w:t>
      </w:r>
      <w:proofErr w:type="spellStart"/>
      <w:r w:rsidRPr="001E58B2">
        <w:rPr>
          <w:sz w:val="28"/>
        </w:rPr>
        <w:t>г.Москва</w:t>
      </w:r>
      <w:proofErr w:type="spellEnd"/>
      <w:r w:rsidRPr="001E58B2">
        <w:rPr>
          <w:sz w:val="28"/>
        </w:rPr>
        <w:t>, Оружейный переулок д.19.</w:t>
      </w:r>
    </w:p>
    <w:p w14:paraId="618C7B6C" w14:textId="77777777" w:rsidR="001E58B2" w:rsidRPr="001E58B2" w:rsidRDefault="001E58B2" w:rsidP="00424357">
      <w:pPr>
        <w:pStyle w:val="aff7"/>
        <w:numPr>
          <w:ilvl w:val="1"/>
          <w:numId w:val="23"/>
        </w:numPr>
        <w:ind w:left="0" w:firstLine="709"/>
        <w:jc w:val="both"/>
        <w:rPr>
          <w:b/>
          <w:sz w:val="28"/>
          <w:szCs w:val="28"/>
        </w:rPr>
      </w:pPr>
      <w:r w:rsidRPr="001E58B2">
        <w:rPr>
          <w:b/>
          <w:sz w:val="28"/>
          <w:szCs w:val="28"/>
        </w:rPr>
        <w:t>Общие положения</w:t>
      </w:r>
    </w:p>
    <w:p w14:paraId="6567D9A4" w14:textId="77777777" w:rsidR="00424357" w:rsidRPr="005C3D29" w:rsidRDefault="00424357" w:rsidP="001E58B2">
      <w:pPr>
        <w:pStyle w:val="aff7"/>
        <w:numPr>
          <w:ilvl w:val="2"/>
          <w:numId w:val="23"/>
        </w:numPr>
        <w:ind w:left="0" w:firstLine="709"/>
        <w:jc w:val="both"/>
        <w:rPr>
          <w:sz w:val="28"/>
          <w:szCs w:val="28"/>
        </w:rPr>
      </w:pPr>
      <w:r w:rsidRPr="001A1634">
        <w:rPr>
          <w:sz w:val="28"/>
          <w:szCs w:val="28"/>
        </w:rPr>
        <w:t>Поставляемое оборудование должно быть новым, не бывшим в эксплуатации и использовании, не из ремонта.</w:t>
      </w:r>
      <w:r w:rsidR="00692EAA">
        <w:rPr>
          <w:sz w:val="28"/>
          <w:szCs w:val="28"/>
        </w:rPr>
        <w:t xml:space="preserve"> </w:t>
      </w:r>
    </w:p>
    <w:p w14:paraId="5C1548A3" w14:textId="3472C0FD" w:rsidR="00424357" w:rsidRPr="001A1634" w:rsidRDefault="00424357" w:rsidP="007159B8">
      <w:pPr>
        <w:pStyle w:val="aff7"/>
        <w:numPr>
          <w:ilvl w:val="2"/>
          <w:numId w:val="23"/>
        </w:numPr>
        <w:ind w:left="0" w:firstLine="709"/>
        <w:jc w:val="both"/>
        <w:rPr>
          <w:sz w:val="28"/>
          <w:szCs w:val="28"/>
        </w:rPr>
      </w:pPr>
      <w:r w:rsidRPr="001A1634">
        <w:rPr>
          <w:sz w:val="28"/>
          <w:szCs w:val="28"/>
        </w:rPr>
        <w:t xml:space="preserve">Поставляемое оборудование должно отвечать </w:t>
      </w:r>
      <w:r w:rsidR="009317F4" w:rsidRPr="001A1634">
        <w:rPr>
          <w:sz w:val="28"/>
          <w:szCs w:val="28"/>
        </w:rPr>
        <w:t>государственн</w:t>
      </w:r>
      <w:r w:rsidR="009317F4">
        <w:rPr>
          <w:sz w:val="28"/>
          <w:szCs w:val="28"/>
        </w:rPr>
        <w:t>ому</w:t>
      </w:r>
      <w:r w:rsidR="009317F4" w:rsidRPr="001A1634">
        <w:rPr>
          <w:sz w:val="28"/>
          <w:szCs w:val="28"/>
        </w:rPr>
        <w:t xml:space="preserve"> </w:t>
      </w:r>
      <w:r w:rsidRPr="001A1634">
        <w:rPr>
          <w:sz w:val="28"/>
          <w:szCs w:val="28"/>
        </w:rPr>
        <w:t>стандарт</w:t>
      </w:r>
      <w:r w:rsidR="009317F4">
        <w:rPr>
          <w:sz w:val="28"/>
          <w:szCs w:val="28"/>
        </w:rPr>
        <w:t>у</w:t>
      </w:r>
      <w:r w:rsidRPr="001A1634">
        <w:rPr>
          <w:sz w:val="28"/>
          <w:szCs w:val="28"/>
        </w:rPr>
        <w:t xml:space="preserve"> Российской Федерации</w:t>
      </w:r>
      <w:r w:rsidR="009317F4">
        <w:rPr>
          <w:sz w:val="28"/>
          <w:szCs w:val="28"/>
        </w:rPr>
        <w:t xml:space="preserve"> в соответствии с </w:t>
      </w:r>
      <w:r w:rsidR="009317F4" w:rsidRPr="009317F4">
        <w:rPr>
          <w:sz w:val="28"/>
          <w:szCs w:val="28"/>
        </w:rPr>
        <w:t xml:space="preserve">ГОСТ </w:t>
      </w:r>
      <w:r w:rsidR="009317F4" w:rsidRPr="00CB11A1">
        <w:rPr>
          <w:sz w:val="28"/>
          <w:szCs w:val="28"/>
        </w:rPr>
        <w:t>IEC 60950-1-2014</w:t>
      </w:r>
      <w:r w:rsidR="00CB11A1" w:rsidRPr="00CB11A1">
        <w:rPr>
          <w:sz w:val="28"/>
          <w:szCs w:val="28"/>
        </w:rPr>
        <w:t xml:space="preserve"> </w:t>
      </w:r>
      <w:r w:rsidR="00CB11A1">
        <w:rPr>
          <w:sz w:val="28"/>
          <w:szCs w:val="28"/>
        </w:rPr>
        <w:t>«</w:t>
      </w:r>
      <w:r w:rsidR="00CB11A1" w:rsidRPr="007159B8">
        <w:rPr>
          <w:sz w:val="28"/>
          <w:szCs w:val="28"/>
        </w:rPr>
        <w:t>Оборудование информационных технологий. Требования безопасности</w:t>
      </w:r>
      <w:r w:rsidR="00CB11A1">
        <w:rPr>
          <w:sz w:val="28"/>
          <w:szCs w:val="28"/>
        </w:rPr>
        <w:t>»</w:t>
      </w:r>
      <w:r w:rsidR="00CB11A1" w:rsidRPr="007159B8">
        <w:rPr>
          <w:sz w:val="28"/>
          <w:szCs w:val="28"/>
        </w:rPr>
        <w:t>.</w:t>
      </w:r>
      <w:r w:rsidR="00CB11A1">
        <w:t xml:space="preserve"> </w:t>
      </w:r>
      <w:r w:rsidRPr="001A1634">
        <w:rPr>
          <w:sz w:val="28"/>
          <w:szCs w:val="28"/>
        </w:rPr>
        <w:t>Поставщик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Претендент самостоятельно определяет перечень нормативных актов, которым соответствует поставляемое оборудование и по своему усмотрению представляет сертификаты Заказчику.</w:t>
      </w:r>
    </w:p>
    <w:p w14:paraId="379069CF" w14:textId="77777777" w:rsidR="00424357" w:rsidRPr="001A1634" w:rsidRDefault="00424357" w:rsidP="001E58B2">
      <w:pPr>
        <w:pStyle w:val="aff7"/>
        <w:numPr>
          <w:ilvl w:val="2"/>
          <w:numId w:val="23"/>
        </w:numPr>
        <w:ind w:left="0" w:firstLine="709"/>
        <w:jc w:val="both"/>
        <w:rPr>
          <w:sz w:val="28"/>
          <w:szCs w:val="28"/>
        </w:rPr>
      </w:pPr>
      <w:r w:rsidRPr="001A1634">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14:paraId="3A3806D0" w14:textId="77777777" w:rsidR="00424357" w:rsidRPr="001A1634" w:rsidRDefault="00424357" w:rsidP="001E58B2">
      <w:pPr>
        <w:pStyle w:val="aff7"/>
        <w:numPr>
          <w:ilvl w:val="2"/>
          <w:numId w:val="23"/>
        </w:numPr>
        <w:ind w:left="0" w:firstLine="709"/>
        <w:jc w:val="both"/>
        <w:rPr>
          <w:sz w:val="28"/>
          <w:szCs w:val="28"/>
        </w:rPr>
      </w:pPr>
      <w:r w:rsidRPr="001A1634">
        <w:rPr>
          <w:sz w:val="28"/>
          <w:szCs w:val="28"/>
        </w:rPr>
        <w:t>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14:paraId="126A2086" w14:textId="77777777" w:rsidR="00424357" w:rsidRPr="001A1634" w:rsidRDefault="00424357" w:rsidP="00F12417">
      <w:pPr>
        <w:pStyle w:val="aff7"/>
        <w:numPr>
          <w:ilvl w:val="2"/>
          <w:numId w:val="23"/>
        </w:numPr>
        <w:ind w:left="0" w:firstLine="709"/>
        <w:jc w:val="both"/>
        <w:rPr>
          <w:sz w:val="28"/>
          <w:szCs w:val="28"/>
        </w:rPr>
      </w:pPr>
      <w:r w:rsidRPr="001A1634">
        <w:rPr>
          <w:sz w:val="28"/>
          <w:szCs w:val="28"/>
        </w:rPr>
        <w:lastRenderedPageBreak/>
        <w:t>П</w:t>
      </w:r>
      <w:r w:rsidRPr="001A1634">
        <w:rPr>
          <w:iCs/>
          <w:sz w:val="28"/>
          <w:szCs w:val="28"/>
        </w:rPr>
        <w:t xml:space="preserve">оставщик должен иметь действующий статус сертифицированного партнера компании </w:t>
      </w:r>
      <w:r>
        <w:rPr>
          <w:iCs/>
          <w:sz w:val="28"/>
          <w:szCs w:val="28"/>
          <w:lang w:val="en-US"/>
        </w:rPr>
        <w:t>Polycom</w:t>
      </w:r>
      <w:r>
        <w:rPr>
          <w:iCs/>
          <w:sz w:val="28"/>
          <w:szCs w:val="28"/>
        </w:rPr>
        <w:t xml:space="preserve"> </w:t>
      </w:r>
      <w:r w:rsidRPr="001A1634">
        <w:rPr>
          <w:iCs/>
          <w:sz w:val="28"/>
          <w:szCs w:val="28"/>
        </w:rPr>
        <w:t xml:space="preserve">(подтвердить наличием </w:t>
      </w:r>
      <w:proofErr w:type="spellStart"/>
      <w:r w:rsidRPr="001A1634">
        <w:rPr>
          <w:iCs/>
          <w:sz w:val="28"/>
          <w:szCs w:val="28"/>
        </w:rPr>
        <w:t>авторизационных</w:t>
      </w:r>
      <w:proofErr w:type="spellEnd"/>
      <w:r w:rsidRPr="001A1634">
        <w:rPr>
          <w:iCs/>
          <w:sz w:val="28"/>
          <w:szCs w:val="28"/>
        </w:rPr>
        <w:t xml:space="preserve"> писем или сертификатов).</w:t>
      </w:r>
    </w:p>
    <w:p w14:paraId="0C6E68AF" w14:textId="77777777" w:rsidR="00424357" w:rsidRPr="001A1634" w:rsidRDefault="00424357" w:rsidP="00F12417">
      <w:pPr>
        <w:pStyle w:val="aff7"/>
        <w:numPr>
          <w:ilvl w:val="2"/>
          <w:numId w:val="23"/>
        </w:numPr>
        <w:ind w:left="0" w:firstLine="709"/>
        <w:jc w:val="both"/>
        <w:rPr>
          <w:sz w:val="28"/>
          <w:szCs w:val="28"/>
        </w:rPr>
      </w:pPr>
      <w:r w:rsidRPr="001A1634">
        <w:rPr>
          <w:sz w:val="28"/>
          <w:szCs w:val="28"/>
        </w:rPr>
        <w:t xml:space="preserve">Минимальный срок гарантии нормального функционирования поставляемого оборудования </w:t>
      </w:r>
      <w:r w:rsidR="001E58B2">
        <w:rPr>
          <w:sz w:val="28"/>
          <w:szCs w:val="28"/>
        </w:rPr>
        <w:t xml:space="preserve">должен составлять </w:t>
      </w:r>
      <w:r w:rsidR="001E58B2" w:rsidRPr="00807042">
        <w:rPr>
          <w:sz w:val="28"/>
          <w:szCs w:val="28"/>
          <w:lang w:eastAsia="ru-RU"/>
        </w:rPr>
        <w:t>12 месяцев</w:t>
      </w:r>
      <w:r w:rsidR="00AA6A16">
        <w:rPr>
          <w:sz w:val="28"/>
          <w:szCs w:val="28"/>
          <w:lang w:eastAsia="ru-RU"/>
        </w:rPr>
        <w:t xml:space="preserve"> </w:t>
      </w:r>
      <w:r w:rsidR="00D7732A">
        <w:rPr>
          <w:sz w:val="28"/>
          <w:szCs w:val="28"/>
          <w:lang w:eastAsia="ru-RU"/>
        </w:rPr>
        <w:t xml:space="preserve">и при этом не менее гарантийного срока, предоставляемого производителем оборудования </w:t>
      </w:r>
      <w:r w:rsidR="00AA6A16">
        <w:rPr>
          <w:sz w:val="28"/>
          <w:szCs w:val="28"/>
          <w:lang w:eastAsia="ru-RU"/>
        </w:rPr>
        <w:t xml:space="preserve">с </w:t>
      </w:r>
      <w:r w:rsidR="00AA6A16" w:rsidRPr="005C3D29">
        <w:rPr>
          <w:sz w:val="28"/>
          <w:szCs w:val="28"/>
        </w:rPr>
        <w:t>дат</w:t>
      </w:r>
      <w:r w:rsidR="00AA6A16">
        <w:rPr>
          <w:sz w:val="28"/>
          <w:szCs w:val="28"/>
        </w:rPr>
        <w:t>ы</w:t>
      </w:r>
      <w:r w:rsidR="00AA6A16" w:rsidRPr="005C3D29">
        <w:rPr>
          <w:sz w:val="28"/>
          <w:szCs w:val="28"/>
        </w:rPr>
        <w:t xml:space="preserve"> подписания сторонами </w:t>
      </w:r>
      <w:r w:rsidR="00AA6A16" w:rsidRPr="00E76E61">
        <w:rPr>
          <w:sz w:val="28"/>
          <w:szCs w:val="28"/>
        </w:rPr>
        <w:t>товар</w:t>
      </w:r>
      <w:r w:rsidR="00AA6A16">
        <w:rPr>
          <w:sz w:val="28"/>
          <w:szCs w:val="28"/>
        </w:rPr>
        <w:t>ной накладной (ТОРГ-12)</w:t>
      </w:r>
      <w:r w:rsidRPr="001A1634">
        <w:rPr>
          <w:sz w:val="28"/>
          <w:szCs w:val="28"/>
        </w:rPr>
        <w:t>.</w:t>
      </w:r>
    </w:p>
    <w:p w14:paraId="02B2B74D" w14:textId="77777777" w:rsidR="00424357" w:rsidRPr="005C3D29" w:rsidRDefault="00424357" w:rsidP="00F12417">
      <w:pPr>
        <w:pStyle w:val="aff7"/>
        <w:numPr>
          <w:ilvl w:val="2"/>
          <w:numId w:val="23"/>
        </w:numPr>
        <w:ind w:left="0" w:firstLine="709"/>
        <w:jc w:val="both"/>
        <w:rPr>
          <w:sz w:val="28"/>
          <w:szCs w:val="28"/>
        </w:rPr>
      </w:pPr>
      <w:r w:rsidRPr="001A1634">
        <w:rPr>
          <w:sz w:val="28"/>
          <w:szCs w:val="28"/>
        </w:rPr>
        <w:t>В случае, если в течение гарантийного периода оборудования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оборудования.</w:t>
      </w:r>
      <w:r w:rsidRPr="005C3D29">
        <w:rPr>
          <w:sz w:val="28"/>
          <w:szCs w:val="28"/>
        </w:rPr>
        <w:t xml:space="preserve"> </w:t>
      </w:r>
    </w:p>
    <w:p w14:paraId="1D2EC184" w14:textId="2857519A" w:rsidR="00424357" w:rsidRPr="001A1634" w:rsidRDefault="00424357" w:rsidP="00F12417">
      <w:pPr>
        <w:pStyle w:val="aff7"/>
        <w:numPr>
          <w:ilvl w:val="2"/>
          <w:numId w:val="23"/>
        </w:numPr>
        <w:ind w:left="0" w:firstLine="709"/>
        <w:jc w:val="both"/>
        <w:rPr>
          <w:sz w:val="28"/>
          <w:szCs w:val="28"/>
        </w:rPr>
      </w:pPr>
      <w:r w:rsidRPr="001A1634">
        <w:rPr>
          <w:sz w:val="28"/>
          <w:szCs w:val="28"/>
        </w:rPr>
        <w:t xml:space="preserve">Срок проведения гарантийного ремонта не может превышать 60 (шестьдесят) календарных дней с даты получения </w:t>
      </w:r>
      <w:r w:rsidR="00FE2003">
        <w:rPr>
          <w:sz w:val="28"/>
          <w:szCs w:val="28"/>
        </w:rPr>
        <w:t>п</w:t>
      </w:r>
      <w:r w:rsidRPr="001A1634">
        <w:rPr>
          <w:sz w:val="28"/>
          <w:szCs w:val="28"/>
        </w:rPr>
        <w:t xml:space="preserve">оставщиком уведомления </w:t>
      </w:r>
      <w:r w:rsidR="00FE2003">
        <w:rPr>
          <w:sz w:val="28"/>
          <w:szCs w:val="28"/>
        </w:rPr>
        <w:t>п</w:t>
      </w:r>
      <w:r w:rsidRPr="001A1634">
        <w:rPr>
          <w:sz w:val="28"/>
          <w:szCs w:val="28"/>
        </w:rPr>
        <w:t>олучателя о проведении гарантийного ремонта оборудования.</w:t>
      </w:r>
    </w:p>
    <w:p w14:paraId="25C2B5CE" w14:textId="6326EA7C" w:rsidR="00424357" w:rsidRPr="005C3D29" w:rsidRDefault="00424357" w:rsidP="00AE017D">
      <w:pPr>
        <w:pStyle w:val="aff7"/>
        <w:numPr>
          <w:ilvl w:val="2"/>
          <w:numId w:val="23"/>
        </w:numPr>
        <w:ind w:left="0" w:firstLine="709"/>
        <w:jc w:val="both"/>
        <w:rPr>
          <w:sz w:val="28"/>
        </w:rPr>
      </w:pPr>
      <w:r w:rsidRPr="00BD3D54">
        <w:rPr>
          <w:sz w:val="28"/>
          <w:szCs w:val="28"/>
        </w:rPr>
        <w:t xml:space="preserve">Общий срок поставки оборудования: </w:t>
      </w:r>
      <w:r w:rsidR="00AE017D" w:rsidRPr="00AE017D">
        <w:rPr>
          <w:sz w:val="28"/>
          <w:szCs w:val="28"/>
        </w:rPr>
        <w:t>лот №1 – не более 130 (сто тридцать) календарных дней с даты подписания договора; лот №2 – не более 60 (шестидесяти) календарных дней с даты подписания договора</w:t>
      </w:r>
      <w:r w:rsidRPr="005C3D29">
        <w:rPr>
          <w:sz w:val="28"/>
          <w:szCs w:val="28"/>
        </w:rPr>
        <w:t>.</w:t>
      </w:r>
    </w:p>
    <w:p w14:paraId="39C569F1" w14:textId="5A329732" w:rsidR="00424357" w:rsidRDefault="00424357" w:rsidP="00F12417">
      <w:pPr>
        <w:pStyle w:val="aff7"/>
        <w:numPr>
          <w:ilvl w:val="2"/>
          <w:numId w:val="23"/>
        </w:numPr>
        <w:ind w:left="0" w:firstLine="709"/>
        <w:jc w:val="both"/>
        <w:rPr>
          <w:sz w:val="28"/>
          <w:szCs w:val="28"/>
        </w:rPr>
      </w:pPr>
      <w:r w:rsidRPr="005C3D29">
        <w:rPr>
          <w:sz w:val="28"/>
          <w:szCs w:val="28"/>
        </w:rPr>
        <w:t xml:space="preserve">Приемка </w:t>
      </w:r>
      <w:r>
        <w:rPr>
          <w:sz w:val="28"/>
          <w:szCs w:val="28"/>
        </w:rPr>
        <w:t>оборудования</w:t>
      </w:r>
      <w:r w:rsidRPr="005C3D29">
        <w:rPr>
          <w:sz w:val="28"/>
          <w:szCs w:val="28"/>
        </w:rPr>
        <w:t xml:space="preserve"> осуществляется представителями </w:t>
      </w:r>
      <w:r w:rsidR="00F50A5A">
        <w:rPr>
          <w:sz w:val="28"/>
          <w:szCs w:val="28"/>
        </w:rPr>
        <w:t>п</w:t>
      </w:r>
      <w:r w:rsidRPr="005C3D29">
        <w:rPr>
          <w:sz w:val="28"/>
          <w:szCs w:val="28"/>
        </w:rPr>
        <w:t xml:space="preserve">оставщика и </w:t>
      </w:r>
      <w:r w:rsidR="00F50A5A">
        <w:rPr>
          <w:sz w:val="28"/>
          <w:szCs w:val="28"/>
        </w:rPr>
        <w:t>п</w:t>
      </w:r>
      <w:r w:rsidRPr="005C3D29">
        <w:rPr>
          <w:sz w:val="28"/>
          <w:szCs w:val="28"/>
        </w:rPr>
        <w:t xml:space="preserve">олучателя с подписанием </w:t>
      </w:r>
      <w:r w:rsidRPr="00E76E61">
        <w:rPr>
          <w:sz w:val="28"/>
          <w:szCs w:val="28"/>
        </w:rPr>
        <w:t>товар</w:t>
      </w:r>
      <w:r w:rsidRPr="005C3D29">
        <w:rPr>
          <w:sz w:val="28"/>
          <w:szCs w:val="28"/>
        </w:rPr>
        <w:t xml:space="preserve">ной накладной (ТОРГ-12) в месте поставки </w:t>
      </w:r>
      <w:r>
        <w:rPr>
          <w:sz w:val="28"/>
          <w:szCs w:val="28"/>
        </w:rPr>
        <w:t>оборудования</w:t>
      </w:r>
      <w:r w:rsidRPr="005C3D29">
        <w:rPr>
          <w:sz w:val="28"/>
          <w:szCs w:val="28"/>
        </w:rPr>
        <w:t>.</w:t>
      </w:r>
      <w:r w:rsidRPr="005C3D29">
        <w:t xml:space="preserve"> </w:t>
      </w:r>
      <w:r w:rsidRPr="005C3D29">
        <w:rPr>
          <w:sz w:val="28"/>
          <w:szCs w:val="28"/>
        </w:rPr>
        <w:t xml:space="preserve">Датой поставки </w:t>
      </w:r>
      <w:r>
        <w:rPr>
          <w:sz w:val="28"/>
          <w:szCs w:val="28"/>
        </w:rPr>
        <w:t>оборудования</w:t>
      </w:r>
      <w:r w:rsidRPr="005C3D29">
        <w:rPr>
          <w:sz w:val="28"/>
          <w:szCs w:val="28"/>
        </w:rPr>
        <w:t xml:space="preserve"> считается дата подписания сторонами </w:t>
      </w:r>
      <w:r w:rsidRPr="00E76E61">
        <w:rPr>
          <w:sz w:val="28"/>
          <w:szCs w:val="28"/>
        </w:rPr>
        <w:t>товар</w:t>
      </w:r>
      <w:r w:rsidRPr="005C3D29">
        <w:rPr>
          <w:sz w:val="28"/>
          <w:szCs w:val="28"/>
        </w:rPr>
        <w:t>ной накладной (ТОРГ-12).</w:t>
      </w:r>
      <w:r>
        <w:rPr>
          <w:sz w:val="28"/>
          <w:szCs w:val="28"/>
        </w:rPr>
        <w:t xml:space="preserve"> </w:t>
      </w:r>
    </w:p>
    <w:p w14:paraId="657E0EAD" w14:textId="61DF4A14" w:rsidR="00424357" w:rsidRPr="00F85D8D" w:rsidRDefault="00424357" w:rsidP="00F12417">
      <w:pPr>
        <w:pStyle w:val="aff7"/>
        <w:numPr>
          <w:ilvl w:val="2"/>
          <w:numId w:val="23"/>
        </w:numPr>
        <w:ind w:left="0" w:firstLine="709"/>
        <w:jc w:val="both"/>
        <w:rPr>
          <w:sz w:val="28"/>
          <w:szCs w:val="28"/>
        </w:rPr>
      </w:pPr>
      <w:r w:rsidRPr="00F85D8D">
        <w:rPr>
          <w:sz w:val="28"/>
          <w:szCs w:val="28"/>
        </w:rPr>
        <w:t xml:space="preserve">Оплата поставки </w:t>
      </w:r>
      <w:r>
        <w:rPr>
          <w:sz w:val="28"/>
          <w:szCs w:val="28"/>
        </w:rPr>
        <w:t>оборудования</w:t>
      </w:r>
      <w:r w:rsidRPr="00F85D8D">
        <w:rPr>
          <w:sz w:val="28"/>
          <w:szCs w:val="28"/>
        </w:rPr>
        <w:t xml:space="preserve"> производится </w:t>
      </w:r>
      <w:r>
        <w:rPr>
          <w:sz w:val="28"/>
          <w:szCs w:val="28"/>
        </w:rPr>
        <w:t>п</w:t>
      </w:r>
      <w:r w:rsidRPr="00F85D8D">
        <w:rPr>
          <w:sz w:val="28"/>
          <w:szCs w:val="28"/>
        </w:rPr>
        <w:t>олучател</w:t>
      </w:r>
      <w:r>
        <w:rPr>
          <w:sz w:val="28"/>
          <w:szCs w:val="28"/>
        </w:rPr>
        <w:t>ем</w:t>
      </w:r>
      <w:r w:rsidRPr="00F85D8D">
        <w:rPr>
          <w:sz w:val="28"/>
          <w:szCs w:val="28"/>
        </w:rPr>
        <w:t xml:space="preserve"> в течение 30 (Тридцати) календарных дней после подписания сторонами </w:t>
      </w:r>
      <w:r w:rsidRPr="00E76E61">
        <w:rPr>
          <w:sz w:val="28"/>
          <w:szCs w:val="28"/>
        </w:rPr>
        <w:t>товар</w:t>
      </w:r>
      <w:r w:rsidRPr="00F85D8D">
        <w:rPr>
          <w:sz w:val="28"/>
          <w:szCs w:val="28"/>
        </w:rPr>
        <w:t xml:space="preserve">ной накладной </w:t>
      </w:r>
      <w:proofErr w:type="gramStart"/>
      <w:r w:rsidRPr="00F85D8D">
        <w:rPr>
          <w:sz w:val="28"/>
          <w:szCs w:val="28"/>
        </w:rPr>
        <w:t>( ТОРГ</w:t>
      </w:r>
      <w:proofErr w:type="gramEnd"/>
      <w:r w:rsidRPr="00F85D8D">
        <w:rPr>
          <w:sz w:val="28"/>
          <w:szCs w:val="28"/>
        </w:rPr>
        <w:t xml:space="preserve"> – 12), на основании выставленного </w:t>
      </w:r>
      <w:r w:rsidR="00F50A5A">
        <w:rPr>
          <w:sz w:val="28"/>
          <w:szCs w:val="28"/>
        </w:rPr>
        <w:t>п</w:t>
      </w:r>
      <w:r w:rsidRPr="00F85D8D">
        <w:rPr>
          <w:sz w:val="28"/>
          <w:szCs w:val="28"/>
        </w:rPr>
        <w:t xml:space="preserve">оставщиком счета, счета-фактуры. </w:t>
      </w:r>
    </w:p>
    <w:p w14:paraId="3005F1AB" w14:textId="07F83F4B" w:rsidR="00424357" w:rsidRPr="007159B8" w:rsidRDefault="00424357" w:rsidP="007159B8">
      <w:pPr>
        <w:pStyle w:val="aff7"/>
        <w:numPr>
          <w:ilvl w:val="2"/>
          <w:numId w:val="23"/>
        </w:numPr>
        <w:ind w:left="0" w:firstLine="709"/>
        <w:jc w:val="both"/>
        <w:rPr>
          <w:sz w:val="32"/>
        </w:rPr>
      </w:pPr>
      <w:r w:rsidRPr="001A1634">
        <w:rPr>
          <w:bCs/>
          <w:sz w:val="28"/>
        </w:rPr>
        <w:t xml:space="preserve">Все цены и суммы в предложении </w:t>
      </w:r>
      <w:r w:rsidR="00F50A5A">
        <w:rPr>
          <w:bCs/>
          <w:sz w:val="28"/>
        </w:rPr>
        <w:t>п</w:t>
      </w:r>
      <w:r w:rsidRPr="001A1634">
        <w:rPr>
          <w:bCs/>
          <w:sz w:val="28"/>
        </w:rPr>
        <w:t xml:space="preserve">оставщика должны быть конечными </w:t>
      </w:r>
      <w:r w:rsidRPr="001A1634">
        <w:rPr>
          <w:sz w:val="28"/>
        </w:rPr>
        <w:t xml:space="preserve">с учетом </w:t>
      </w:r>
      <w:r w:rsidR="00F06D3E" w:rsidRPr="00F06D3E">
        <w:rPr>
          <w:bCs/>
          <w:sz w:val="28"/>
        </w:rPr>
        <w:t>всех налогов</w:t>
      </w:r>
      <w:r w:rsidR="00F06D3E">
        <w:rPr>
          <w:bCs/>
          <w:sz w:val="28"/>
        </w:rPr>
        <w:t xml:space="preserve">, кроме НДС (указывается отдельной </w:t>
      </w:r>
      <w:proofErr w:type="spellStart"/>
      <w:r w:rsidR="00F06D3E">
        <w:rPr>
          <w:bCs/>
          <w:sz w:val="28"/>
        </w:rPr>
        <w:t>сторокой</w:t>
      </w:r>
      <w:proofErr w:type="spellEnd"/>
      <w:r w:rsidR="00F06D3E">
        <w:rPr>
          <w:bCs/>
          <w:sz w:val="28"/>
        </w:rPr>
        <w:t>)</w:t>
      </w:r>
      <w:r w:rsidR="00F06D3E" w:rsidRPr="00F06D3E">
        <w:rPr>
          <w:bCs/>
          <w:sz w:val="28"/>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w:t>
      </w:r>
      <w:r w:rsidR="00F06D3E">
        <w:rPr>
          <w:bCs/>
          <w:sz w:val="28"/>
        </w:rPr>
        <w:t xml:space="preserve">дования, в том </w:t>
      </w:r>
      <w:proofErr w:type="gramStart"/>
      <w:r w:rsidR="00F06D3E">
        <w:rPr>
          <w:bCs/>
          <w:sz w:val="28"/>
        </w:rPr>
        <w:t>числе  подрядных</w:t>
      </w:r>
      <w:proofErr w:type="gramEnd"/>
      <w:r w:rsidR="007730FA" w:rsidRPr="007730FA">
        <w:rPr>
          <w:bCs/>
          <w:sz w:val="28"/>
        </w:rPr>
        <w:t>.</w:t>
      </w:r>
      <w:r w:rsidRPr="001A1634">
        <w:rPr>
          <w:sz w:val="28"/>
        </w:rPr>
        <w:t xml:space="preserve"> </w:t>
      </w:r>
      <w:r w:rsidR="00F50A5A" w:rsidRPr="00F50A5A">
        <w:t xml:space="preserve"> </w:t>
      </w:r>
      <w:r w:rsidR="00F50A5A" w:rsidRPr="007159B8">
        <w:rPr>
          <w:sz w:val="28"/>
        </w:rPr>
        <w:t>Сумма НДС и условия начисления определяются в соответствии с законодательством Российской Федерации.</w:t>
      </w:r>
    </w:p>
    <w:p w14:paraId="6F14F965" w14:textId="0896E104" w:rsidR="00424357" w:rsidRDefault="00424357" w:rsidP="00F12417">
      <w:pPr>
        <w:pStyle w:val="aff7"/>
        <w:numPr>
          <w:ilvl w:val="2"/>
          <w:numId w:val="23"/>
        </w:numPr>
        <w:ind w:left="0" w:firstLine="709"/>
        <w:jc w:val="both"/>
        <w:rPr>
          <w:sz w:val="28"/>
          <w:szCs w:val="28"/>
        </w:rPr>
      </w:pPr>
      <w:r w:rsidRPr="005F34CB">
        <w:rPr>
          <w:sz w:val="28"/>
          <w:szCs w:val="28"/>
        </w:rPr>
        <w:t xml:space="preserve">В случае, если в течение гарантийного периода </w:t>
      </w:r>
      <w:r w:rsidR="00F50A5A">
        <w:rPr>
          <w:sz w:val="28"/>
          <w:szCs w:val="28"/>
        </w:rPr>
        <w:t>о</w:t>
      </w:r>
      <w:r w:rsidRPr="005F34CB">
        <w:rPr>
          <w:sz w:val="28"/>
          <w:szCs w:val="28"/>
        </w:rPr>
        <w:t xml:space="preserve">борудование или его отдельные части (узлы) станут непригодными для дальнейшего использования, </w:t>
      </w:r>
      <w:r w:rsidR="00F50A5A">
        <w:rPr>
          <w:sz w:val="28"/>
          <w:szCs w:val="28"/>
        </w:rPr>
        <w:t>п</w:t>
      </w:r>
      <w:r w:rsidRPr="005F34CB">
        <w:rPr>
          <w:sz w:val="28"/>
          <w:szCs w:val="28"/>
        </w:rPr>
        <w:t xml:space="preserve">оставщик производит бесплатный гарантийный ремонт </w:t>
      </w:r>
      <w:r>
        <w:rPr>
          <w:sz w:val="28"/>
          <w:szCs w:val="28"/>
        </w:rPr>
        <w:t>о</w:t>
      </w:r>
      <w:r w:rsidRPr="005F34CB">
        <w:rPr>
          <w:sz w:val="28"/>
          <w:szCs w:val="28"/>
        </w:rPr>
        <w:t xml:space="preserve">борудования включая замену непригодных для использования частей (узлов) </w:t>
      </w:r>
      <w:r>
        <w:rPr>
          <w:sz w:val="28"/>
          <w:szCs w:val="28"/>
        </w:rPr>
        <w:t>оборудования</w:t>
      </w:r>
      <w:r w:rsidRPr="005F34CB">
        <w:rPr>
          <w:sz w:val="28"/>
          <w:szCs w:val="28"/>
        </w:rPr>
        <w:t xml:space="preserve">. </w:t>
      </w:r>
    </w:p>
    <w:p w14:paraId="12B09473" w14:textId="67543E7D" w:rsidR="00424357" w:rsidRDefault="00424357" w:rsidP="00F12417">
      <w:pPr>
        <w:pStyle w:val="aff7"/>
        <w:numPr>
          <w:ilvl w:val="2"/>
          <w:numId w:val="23"/>
        </w:numPr>
        <w:ind w:left="0" w:firstLine="709"/>
        <w:jc w:val="both"/>
        <w:rPr>
          <w:sz w:val="28"/>
          <w:szCs w:val="28"/>
        </w:rPr>
      </w:pPr>
      <w:r w:rsidRPr="005F34CB">
        <w:rPr>
          <w:sz w:val="28"/>
          <w:szCs w:val="28"/>
        </w:rPr>
        <w:t xml:space="preserve"> </w:t>
      </w:r>
      <w:r>
        <w:rPr>
          <w:sz w:val="28"/>
          <w:szCs w:val="28"/>
        </w:rPr>
        <w:t>Заказчик</w:t>
      </w:r>
      <w:r w:rsidRPr="005F34CB">
        <w:rPr>
          <w:sz w:val="28"/>
          <w:szCs w:val="28"/>
        </w:rPr>
        <w:t xml:space="preserve"> направляет </w:t>
      </w:r>
      <w:r w:rsidR="00F50A5A">
        <w:rPr>
          <w:sz w:val="28"/>
          <w:szCs w:val="28"/>
        </w:rPr>
        <w:t>п</w:t>
      </w:r>
      <w:r w:rsidRPr="005F34CB">
        <w:rPr>
          <w:sz w:val="28"/>
          <w:szCs w:val="28"/>
        </w:rPr>
        <w:t>оставщику уведомление о необходимости проведе</w:t>
      </w:r>
      <w:r>
        <w:rPr>
          <w:sz w:val="28"/>
          <w:szCs w:val="28"/>
        </w:rPr>
        <w:t>ния гарантийного ремонта о</w:t>
      </w:r>
      <w:r w:rsidRPr="005F34CB">
        <w:rPr>
          <w:sz w:val="28"/>
          <w:szCs w:val="28"/>
        </w:rPr>
        <w:t xml:space="preserve">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F50A5A">
        <w:rPr>
          <w:sz w:val="28"/>
          <w:szCs w:val="28"/>
        </w:rPr>
        <w:t>п</w:t>
      </w:r>
      <w:r w:rsidRPr="005F34CB">
        <w:rPr>
          <w:sz w:val="28"/>
          <w:szCs w:val="28"/>
        </w:rPr>
        <w:t>оставщика.</w:t>
      </w:r>
    </w:p>
    <w:p w14:paraId="1B3BC3E4" w14:textId="25EE2990" w:rsidR="00424357" w:rsidRDefault="00424357" w:rsidP="00424357">
      <w:pPr>
        <w:pStyle w:val="aff7"/>
        <w:ind w:left="0" w:firstLine="709"/>
        <w:jc w:val="both"/>
        <w:rPr>
          <w:sz w:val="28"/>
          <w:szCs w:val="28"/>
        </w:rPr>
      </w:pPr>
      <w:r w:rsidRPr="005F34CB">
        <w:rPr>
          <w:sz w:val="28"/>
          <w:szCs w:val="28"/>
        </w:rPr>
        <w:lastRenderedPageBreak/>
        <w:t xml:space="preserve">Транспортные расходы </w:t>
      </w:r>
      <w:r w:rsidR="00F50A5A">
        <w:rPr>
          <w:sz w:val="28"/>
          <w:szCs w:val="28"/>
        </w:rPr>
        <w:t>п</w:t>
      </w:r>
      <w:r w:rsidRPr="005F34CB">
        <w:rPr>
          <w:sz w:val="28"/>
          <w:szCs w:val="28"/>
        </w:rPr>
        <w:t xml:space="preserve">оставщика, связанные с проведением гарантийного ремонта </w:t>
      </w:r>
      <w:r>
        <w:rPr>
          <w:sz w:val="28"/>
          <w:szCs w:val="28"/>
        </w:rPr>
        <w:t>о</w:t>
      </w:r>
      <w:r w:rsidRPr="005F34CB">
        <w:rPr>
          <w:sz w:val="28"/>
          <w:szCs w:val="28"/>
        </w:rPr>
        <w:t xml:space="preserve">борудования, </w:t>
      </w:r>
      <w:r>
        <w:rPr>
          <w:sz w:val="28"/>
          <w:szCs w:val="28"/>
        </w:rPr>
        <w:t>Заказчиком</w:t>
      </w:r>
      <w:r w:rsidRPr="005F34CB">
        <w:rPr>
          <w:sz w:val="28"/>
          <w:szCs w:val="28"/>
        </w:rPr>
        <w:t xml:space="preserve"> не возмещаются.</w:t>
      </w:r>
    </w:p>
    <w:p w14:paraId="5ED6B993" w14:textId="77777777" w:rsidR="00424357" w:rsidRDefault="00424357" w:rsidP="00F12417">
      <w:pPr>
        <w:pStyle w:val="aff7"/>
        <w:numPr>
          <w:ilvl w:val="2"/>
          <w:numId w:val="23"/>
        </w:numPr>
        <w:ind w:left="0" w:firstLine="709"/>
        <w:jc w:val="both"/>
        <w:rPr>
          <w:sz w:val="28"/>
          <w:szCs w:val="28"/>
        </w:rPr>
      </w:pPr>
      <w:r w:rsidRPr="005F34CB">
        <w:rPr>
          <w:sz w:val="28"/>
          <w:szCs w:val="28"/>
        </w:rPr>
        <w:t>В случае устранени</w:t>
      </w:r>
      <w:r>
        <w:rPr>
          <w:sz w:val="28"/>
          <w:szCs w:val="28"/>
        </w:rPr>
        <w:t>я недостатков или замены о</w:t>
      </w:r>
      <w:r w:rsidRPr="005F34CB">
        <w:rPr>
          <w:sz w:val="28"/>
          <w:szCs w:val="28"/>
        </w:rPr>
        <w:t xml:space="preserve">борудования ненадлежащего качества или его частей, гарантийный срок продлевается на период времени, в течение которого </w:t>
      </w:r>
      <w:r>
        <w:rPr>
          <w:sz w:val="28"/>
          <w:szCs w:val="28"/>
        </w:rPr>
        <w:t>Заказчик не мог использовать о</w:t>
      </w:r>
      <w:r w:rsidRPr="005F34CB">
        <w:rPr>
          <w:sz w:val="28"/>
          <w:szCs w:val="28"/>
        </w:rPr>
        <w:t>борудование</w:t>
      </w:r>
      <w:r>
        <w:rPr>
          <w:sz w:val="28"/>
          <w:szCs w:val="28"/>
        </w:rPr>
        <w:t>.</w:t>
      </w:r>
    </w:p>
    <w:p w14:paraId="6E9A1BA2" w14:textId="432F333E" w:rsidR="00424357" w:rsidRDefault="00424357" w:rsidP="00F12417">
      <w:pPr>
        <w:pStyle w:val="aff7"/>
        <w:numPr>
          <w:ilvl w:val="2"/>
          <w:numId w:val="23"/>
        </w:numPr>
        <w:ind w:left="0" w:firstLine="709"/>
        <w:jc w:val="both"/>
        <w:rPr>
          <w:sz w:val="28"/>
          <w:szCs w:val="28"/>
        </w:rPr>
      </w:pPr>
      <w:r w:rsidRPr="00CD7671">
        <w:rPr>
          <w:sz w:val="28"/>
          <w:szCs w:val="28"/>
        </w:rPr>
        <w:t xml:space="preserve">Заказчик вправе произвести ремонт оборудования своими силами с последующем возмещением </w:t>
      </w:r>
      <w:r w:rsidR="00F50A5A">
        <w:rPr>
          <w:sz w:val="28"/>
          <w:szCs w:val="28"/>
        </w:rPr>
        <w:t>п</w:t>
      </w:r>
      <w:r w:rsidRPr="00CD7671">
        <w:rPr>
          <w:sz w:val="28"/>
          <w:szCs w:val="28"/>
        </w:rPr>
        <w:t xml:space="preserve">оставщиком понесенных расходов, при этом Заказчик направляет </w:t>
      </w:r>
      <w:r w:rsidR="00400D45">
        <w:rPr>
          <w:sz w:val="28"/>
          <w:szCs w:val="28"/>
        </w:rPr>
        <w:t>п</w:t>
      </w:r>
      <w:r w:rsidRPr="00CD7671">
        <w:rPr>
          <w:sz w:val="28"/>
          <w:szCs w:val="28"/>
        </w:rPr>
        <w:t>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14:paraId="292310E3" w14:textId="04CD9A95" w:rsidR="00424357" w:rsidRDefault="00424357" w:rsidP="00F12417">
      <w:pPr>
        <w:pStyle w:val="aff7"/>
        <w:numPr>
          <w:ilvl w:val="2"/>
          <w:numId w:val="23"/>
        </w:numPr>
        <w:ind w:left="0" w:firstLine="709"/>
        <w:jc w:val="both"/>
        <w:rPr>
          <w:sz w:val="28"/>
          <w:szCs w:val="28"/>
        </w:rPr>
      </w:pPr>
      <w:r w:rsidRPr="00CD7671">
        <w:rPr>
          <w:sz w:val="28"/>
          <w:szCs w:val="28"/>
        </w:rPr>
        <w:t xml:space="preserve">Если недостатки оборудования не могут быть устранены обеими сторонами, то Заказчик вправе отказаться полностью или частично от настоящего договора и потребовать от </w:t>
      </w:r>
      <w:r w:rsidR="00F50A5A">
        <w:rPr>
          <w:sz w:val="28"/>
          <w:szCs w:val="28"/>
        </w:rPr>
        <w:t>п</w:t>
      </w:r>
      <w:r w:rsidRPr="00CD7671">
        <w:rPr>
          <w:sz w:val="28"/>
          <w:szCs w:val="28"/>
        </w:rPr>
        <w:t>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14:paraId="414B91D5" w14:textId="77777777" w:rsidR="00424357" w:rsidRDefault="00424357" w:rsidP="00424357">
      <w:pPr>
        <w:jc w:val="both"/>
        <w:rPr>
          <w:sz w:val="28"/>
          <w:szCs w:val="28"/>
        </w:rPr>
      </w:pPr>
    </w:p>
    <w:p w14:paraId="0B266928" w14:textId="77777777" w:rsidR="00424357" w:rsidRPr="00CD7671" w:rsidRDefault="006119D2" w:rsidP="006119D2">
      <w:pPr>
        <w:jc w:val="right"/>
        <w:rPr>
          <w:sz w:val="28"/>
          <w:szCs w:val="28"/>
        </w:rPr>
      </w:pPr>
      <w:r w:rsidRPr="00807042">
        <w:rPr>
          <w:rFonts w:eastAsia="MS Mincho"/>
          <w:b/>
          <w:sz w:val="28"/>
          <w:szCs w:val="28"/>
        </w:rPr>
        <w:t>Таблица №1</w:t>
      </w:r>
    </w:p>
    <w:p w14:paraId="5B9CCFAA" w14:textId="77777777" w:rsidR="001346E7" w:rsidRPr="006119D2" w:rsidRDefault="00424357" w:rsidP="006119D2">
      <w:pPr>
        <w:spacing w:after="120"/>
        <w:jc w:val="center"/>
        <w:rPr>
          <w:b/>
          <w:sz w:val="28"/>
          <w:szCs w:val="28"/>
        </w:rPr>
      </w:pPr>
      <w:r w:rsidRPr="00E25510">
        <w:rPr>
          <w:b/>
          <w:sz w:val="28"/>
          <w:szCs w:val="28"/>
        </w:rPr>
        <w:t>Спецификация</w:t>
      </w:r>
    </w:p>
    <w:tbl>
      <w:tblPr>
        <w:tblW w:w="10005" w:type="dxa"/>
        <w:tblCellMar>
          <w:left w:w="0" w:type="dxa"/>
          <w:right w:w="0" w:type="dxa"/>
        </w:tblCellMar>
        <w:tblLook w:val="04A0" w:firstRow="1" w:lastRow="0" w:firstColumn="1" w:lastColumn="0" w:noHBand="0" w:noVBand="1"/>
      </w:tblPr>
      <w:tblGrid>
        <w:gridCol w:w="452"/>
        <w:gridCol w:w="971"/>
        <w:gridCol w:w="5721"/>
        <w:gridCol w:w="602"/>
        <w:gridCol w:w="579"/>
        <w:gridCol w:w="1680"/>
      </w:tblGrid>
      <w:tr w:rsidR="00807042" w:rsidRPr="00D7732A" w14:paraId="5B273C1B" w14:textId="77777777" w:rsidTr="000303CC">
        <w:trPr>
          <w:trHeight w:val="320"/>
          <w:tblHead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D78613" w14:textId="77777777" w:rsidR="00807042" w:rsidRPr="007159B8" w:rsidRDefault="00807042" w:rsidP="00807042">
            <w:pPr>
              <w:suppressAutoHyphens w:val="0"/>
              <w:rPr>
                <w:color w:val="000000"/>
                <w:lang w:eastAsia="ru-RU"/>
              </w:rPr>
            </w:pPr>
            <w:r w:rsidRPr="007159B8">
              <w:rPr>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3F4E29" w14:textId="77777777" w:rsidR="00807042" w:rsidRPr="007159B8" w:rsidRDefault="00807042" w:rsidP="00807042">
            <w:pPr>
              <w:suppressAutoHyphens w:val="0"/>
              <w:rPr>
                <w:color w:val="000000"/>
                <w:lang w:eastAsia="ru-RU"/>
              </w:rPr>
            </w:pPr>
            <w:proofErr w:type="spellStart"/>
            <w:r w:rsidRPr="007159B8">
              <w:rPr>
                <w:color w:val="000000"/>
                <w:lang w:eastAsia="ru-RU"/>
              </w:rPr>
              <w:t>Вендор</w:t>
            </w:r>
            <w:proofErr w:type="spellEnd"/>
            <w:r w:rsidR="00F50A5A" w:rsidRPr="007159B8">
              <w:rPr>
                <w:rStyle w:val="af7"/>
                <w:color w:val="000000"/>
                <w:lang w:eastAsia="ru-RU"/>
              </w:rPr>
              <w:footnoteReference w:id="2"/>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64AC5" w14:textId="77777777" w:rsidR="00807042" w:rsidRPr="007159B8" w:rsidRDefault="00807042" w:rsidP="00807042">
            <w:pPr>
              <w:suppressAutoHyphens w:val="0"/>
              <w:rPr>
                <w:color w:val="000000"/>
                <w:lang w:eastAsia="ru-RU"/>
              </w:rPr>
            </w:pPr>
            <w:r w:rsidRPr="007159B8">
              <w:rPr>
                <w:color w:val="000000"/>
                <w:lang w:eastAsia="ru-RU"/>
              </w:rPr>
              <w:t>Наименование</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8F332C" w14:textId="77777777" w:rsidR="00807042" w:rsidRPr="007159B8" w:rsidRDefault="00807042" w:rsidP="00807042">
            <w:pPr>
              <w:suppressAutoHyphens w:val="0"/>
              <w:rPr>
                <w:color w:val="000000"/>
                <w:lang w:eastAsia="ru-RU"/>
              </w:rPr>
            </w:pPr>
            <w:r w:rsidRPr="007159B8">
              <w:rPr>
                <w:color w:val="000000"/>
                <w:lang w:eastAsia="ru-RU"/>
              </w:rPr>
              <w:t>Кол-во</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ADD06" w14:textId="77777777" w:rsidR="00807042" w:rsidRPr="007159B8" w:rsidRDefault="00807042" w:rsidP="00807042">
            <w:pPr>
              <w:suppressAutoHyphens w:val="0"/>
              <w:rPr>
                <w:color w:val="000000"/>
                <w:lang w:eastAsia="ru-RU"/>
              </w:rPr>
            </w:pPr>
            <w:r w:rsidRPr="007159B8">
              <w:rPr>
                <w:color w:val="000000"/>
                <w:lang w:eastAsia="ru-RU"/>
              </w:rPr>
              <w:t>Ед. изм.</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EE184E" w14:textId="77777777" w:rsidR="00807042" w:rsidRPr="007159B8" w:rsidRDefault="00807042" w:rsidP="00807042">
            <w:pPr>
              <w:suppressAutoHyphens w:val="0"/>
              <w:rPr>
                <w:color w:val="000000"/>
                <w:lang w:eastAsia="ru-RU"/>
              </w:rPr>
            </w:pPr>
            <w:r w:rsidRPr="007159B8">
              <w:rPr>
                <w:color w:val="000000"/>
                <w:lang w:eastAsia="ru-RU"/>
              </w:rPr>
              <w:t>Гарантийный срок</w:t>
            </w:r>
            <w:r w:rsidR="00400D45" w:rsidRPr="007159B8">
              <w:rPr>
                <w:color w:val="000000"/>
                <w:lang w:eastAsia="ru-RU"/>
              </w:rPr>
              <w:t>, не менее</w:t>
            </w:r>
          </w:p>
        </w:tc>
      </w:tr>
      <w:tr w:rsidR="00807042" w:rsidRPr="00D7732A" w14:paraId="7D1EC753" w14:textId="77777777" w:rsidTr="00807042">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39B480" w14:textId="77777777" w:rsidR="00807042" w:rsidRPr="007159B8" w:rsidRDefault="00807042" w:rsidP="00807042">
            <w:pPr>
              <w:suppressAutoHyphens w:val="0"/>
              <w:jc w:val="right"/>
              <w:rPr>
                <w:color w:val="000000"/>
                <w:lang w:eastAsia="ru-RU"/>
              </w:rPr>
            </w:pPr>
            <w:r w:rsidRPr="007159B8">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CE3A10" w14:textId="63D4C0E0" w:rsidR="00807042" w:rsidRPr="007159B8" w:rsidRDefault="00807042" w:rsidP="00F50A5A">
            <w:pPr>
              <w:suppressAutoHyphens w:val="0"/>
              <w:rPr>
                <w:color w:val="000000"/>
                <w:lang w:eastAsia="ru-RU"/>
              </w:rPr>
            </w:pPr>
            <w:r w:rsidRPr="007159B8">
              <w:rPr>
                <w:color w:val="000000"/>
                <w:lang w:eastAsia="ru-RU"/>
              </w:rPr>
              <w:t>Polycom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64E0E" w14:textId="77777777" w:rsidR="00807042" w:rsidRPr="007159B8" w:rsidRDefault="00807042" w:rsidP="00807042">
            <w:pPr>
              <w:suppressAutoHyphens w:val="0"/>
              <w:rPr>
                <w:color w:val="000000"/>
                <w:lang w:val="en-US" w:eastAsia="ru-RU"/>
              </w:rPr>
            </w:pPr>
            <w:proofErr w:type="spellStart"/>
            <w:r w:rsidRPr="007159B8">
              <w:rPr>
                <w:color w:val="000000"/>
                <w:lang w:val="en-US" w:eastAsia="ru-RU"/>
              </w:rPr>
              <w:t>RealPresence</w:t>
            </w:r>
            <w:proofErr w:type="spellEnd"/>
            <w:r w:rsidRPr="007159B8">
              <w:rPr>
                <w:color w:val="000000"/>
                <w:lang w:val="en-US" w:eastAsia="ru-RU"/>
              </w:rPr>
              <w:t xml:space="preserve"> Group 310-720p: Group 310 HD codec, EagleEyeIV-4x camera, mic array, </w:t>
            </w:r>
            <w:proofErr w:type="spellStart"/>
            <w:r w:rsidRPr="007159B8">
              <w:rPr>
                <w:color w:val="000000"/>
                <w:lang w:val="en-US" w:eastAsia="ru-RU"/>
              </w:rPr>
              <w:t>univ.</w:t>
            </w:r>
            <w:proofErr w:type="spellEnd"/>
            <w:r w:rsidRPr="007159B8">
              <w:rPr>
                <w:color w:val="000000"/>
                <w:lang w:val="en-US" w:eastAsia="ru-RU"/>
              </w:rPr>
              <w:t xml:space="preserve"> remote, NTSC/PAL. Cables: 1 HDMI 1.8m, 1 CAT 5E LAN 3.6m, 1 HDCI digital 3m, Power: RUSSIA-Type C, CE 7/7. Maintenance Contract Required. (Partner Premier, One Year, </w:t>
            </w:r>
            <w:proofErr w:type="spellStart"/>
            <w:r w:rsidRPr="007159B8">
              <w:rPr>
                <w:color w:val="000000"/>
                <w:lang w:val="en-US" w:eastAsia="ru-RU"/>
              </w:rPr>
              <w:t>RealPresence</w:t>
            </w:r>
            <w:proofErr w:type="spellEnd"/>
            <w:r w:rsidRPr="007159B8">
              <w:rPr>
                <w:color w:val="000000"/>
                <w:lang w:val="en-US" w:eastAsia="ru-RU"/>
              </w:rPr>
              <w:t xml:space="preserve"> Group 310 720p: Group 310 HD CODEC, EagleEyeIV-4x camera)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3D4B8C" w14:textId="73F82E49" w:rsidR="00807042" w:rsidRPr="007159B8" w:rsidRDefault="00F72F54" w:rsidP="00807042">
            <w:pPr>
              <w:suppressAutoHyphens w:val="0"/>
              <w:jc w:val="center"/>
              <w:rPr>
                <w:color w:val="000000"/>
                <w:lang w:eastAsia="ru-RU"/>
              </w:rPr>
            </w:pPr>
            <w:r>
              <w:rPr>
                <w:color w:val="000000"/>
                <w:lang w:eastAsia="ru-RU"/>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88193F" w14:textId="77777777" w:rsidR="00807042" w:rsidRPr="007159B8" w:rsidRDefault="00807042" w:rsidP="00807042">
            <w:pPr>
              <w:suppressAutoHyphens w:val="0"/>
              <w:jc w:val="center"/>
              <w:rPr>
                <w:color w:val="000000"/>
                <w:lang w:eastAsia="ru-RU"/>
              </w:rPr>
            </w:pPr>
            <w:r w:rsidRPr="007159B8">
              <w:rPr>
                <w:color w:val="000000"/>
                <w:lang w:eastAsia="ru-RU"/>
              </w:rPr>
              <w:t>шт.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3D4221" w14:textId="77777777" w:rsidR="00807042" w:rsidRPr="007159B8" w:rsidRDefault="00807042" w:rsidP="00807042">
            <w:pPr>
              <w:suppressAutoHyphens w:val="0"/>
              <w:rPr>
                <w:lang w:eastAsia="ru-RU"/>
              </w:rPr>
            </w:pPr>
            <w:r w:rsidRPr="007159B8">
              <w:rPr>
                <w:lang w:eastAsia="ru-RU"/>
              </w:rPr>
              <w:t>12 месяцев</w:t>
            </w:r>
          </w:p>
        </w:tc>
      </w:tr>
      <w:tr w:rsidR="00807042" w:rsidRPr="00D7732A" w14:paraId="6888DC12" w14:textId="77777777" w:rsidTr="00807042">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D1A51A" w14:textId="1314895A" w:rsidR="00807042" w:rsidRPr="007159B8" w:rsidRDefault="00F06D3E" w:rsidP="00807042">
            <w:pPr>
              <w:suppressAutoHyphens w:val="0"/>
              <w:jc w:val="right"/>
              <w:rPr>
                <w:color w:val="000000"/>
                <w:lang w:eastAsia="ru-RU"/>
              </w:rPr>
            </w:pPr>
            <w:r w:rsidRPr="007159B8">
              <w:rPr>
                <w:color w:val="00000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B7AA4B" w14:textId="77777777" w:rsidR="00807042" w:rsidRPr="007159B8" w:rsidRDefault="00807042" w:rsidP="00807042">
            <w:pPr>
              <w:suppressAutoHyphens w:val="0"/>
              <w:rPr>
                <w:color w:val="000000"/>
                <w:lang w:eastAsia="ru-RU"/>
              </w:rPr>
            </w:pPr>
            <w:r w:rsidRPr="007159B8">
              <w:rPr>
                <w:color w:val="000000"/>
                <w:lang w:eastAsia="ru-RU"/>
              </w:rPr>
              <w:t>Polycom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0CBC8A" w14:textId="77777777" w:rsidR="00807042" w:rsidRPr="007159B8" w:rsidRDefault="00807042" w:rsidP="00807042">
            <w:pPr>
              <w:suppressAutoHyphens w:val="0"/>
              <w:rPr>
                <w:color w:val="000000"/>
                <w:lang w:eastAsia="ru-RU"/>
              </w:rPr>
            </w:pPr>
            <w:proofErr w:type="spellStart"/>
            <w:r w:rsidRPr="007159B8">
              <w:rPr>
                <w:color w:val="000000"/>
                <w:lang w:val="en-US" w:eastAsia="ru-RU"/>
              </w:rPr>
              <w:t>RealPresence</w:t>
            </w:r>
            <w:proofErr w:type="spellEnd"/>
            <w:r w:rsidRPr="007159B8">
              <w:rPr>
                <w:color w:val="000000"/>
                <w:lang w:val="en-US" w:eastAsia="ru-RU"/>
              </w:rPr>
              <w:t xml:space="preserve"> Room Mic Array: Contains one Microphone Array and one </w:t>
            </w:r>
            <w:proofErr w:type="spellStart"/>
            <w:r w:rsidRPr="007159B8">
              <w:rPr>
                <w:color w:val="000000"/>
                <w:lang w:val="en-US" w:eastAsia="ru-RU"/>
              </w:rPr>
              <w:t>CLink</w:t>
            </w:r>
            <w:proofErr w:type="spellEnd"/>
            <w:r w:rsidRPr="007159B8">
              <w:rPr>
                <w:color w:val="000000"/>
                <w:lang w:val="en-US" w:eastAsia="ru-RU"/>
              </w:rPr>
              <w:t xml:space="preserve"> 2 cable. </w:t>
            </w:r>
            <w:proofErr w:type="spellStart"/>
            <w:r w:rsidRPr="007159B8">
              <w:rPr>
                <w:color w:val="000000"/>
                <w:lang w:eastAsia="ru-RU"/>
              </w:rPr>
              <w:t>Compatible</w:t>
            </w:r>
            <w:proofErr w:type="spellEnd"/>
            <w:r w:rsidRPr="007159B8">
              <w:rPr>
                <w:color w:val="000000"/>
                <w:lang w:eastAsia="ru-RU"/>
              </w:rPr>
              <w:t xml:space="preserve"> </w:t>
            </w:r>
            <w:proofErr w:type="spellStart"/>
            <w:r w:rsidRPr="007159B8">
              <w:rPr>
                <w:color w:val="000000"/>
                <w:lang w:eastAsia="ru-RU"/>
              </w:rPr>
              <w:t>with</w:t>
            </w:r>
            <w:proofErr w:type="spellEnd"/>
            <w:r w:rsidRPr="007159B8">
              <w:rPr>
                <w:color w:val="000000"/>
                <w:lang w:eastAsia="ru-RU"/>
              </w:rPr>
              <w:t xml:space="preserve"> </w:t>
            </w:r>
            <w:proofErr w:type="spellStart"/>
            <w:r w:rsidRPr="007159B8">
              <w:rPr>
                <w:color w:val="000000"/>
                <w:lang w:eastAsia="ru-RU"/>
              </w:rPr>
              <w:t>Group</w:t>
            </w:r>
            <w:proofErr w:type="spellEnd"/>
            <w:r w:rsidRPr="007159B8">
              <w:rPr>
                <w:color w:val="000000"/>
                <w:lang w:eastAsia="ru-RU"/>
              </w:rPr>
              <w:t xml:space="preserve"> </w:t>
            </w:r>
            <w:proofErr w:type="spellStart"/>
            <w:r w:rsidRPr="007159B8">
              <w:rPr>
                <w:color w:val="000000"/>
                <w:lang w:eastAsia="ru-RU"/>
              </w:rPr>
              <w:t>Series</w:t>
            </w:r>
            <w:proofErr w:type="spellEnd"/>
            <w:r w:rsidRPr="007159B8">
              <w:rPr>
                <w:color w:val="000000"/>
                <w:lang w:eastAsia="ru-RU"/>
              </w:rPr>
              <w:t xml:space="preserve"> </w:t>
            </w:r>
            <w:proofErr w:type="spellStart"/>
            <w:r w:rsidRPr="007159B8">
              <w:rPr>
                <w:color w:val="000000"/>
                <w:lang w:eastAsia="ru-RU"/>
              </w:rPr>
              <w:t>and</w:t>
            </w:r>
            <w:proofErr w:type="spellEnd"/>
            <w:r w:rsidRPr="007159B8">
              <w:rPr>
                <w:color w:val="000000"/>
                <w:lang w:eastAsia="ru-RU"/>
              </w:rPr>
              <w:t xml:space="preserve"> </w:t>
            </w:r>
            <w:proofErr w:type="spellStart"/>
            <w:r w:rsidRPr="007159B8">
              <w:rPr>
                <w:color w:val="000000"/>
                <w:lang w:eastAsia="ru-RU"/>
              </w:rPr>
              <w:t>SoundStructure</w:t>
            </w:r>
            <w:proofErr w:type="spellEnd"/>
            <w:r w:rsidRPr="007159B8">
              <w:rPr>
                <w:color w:val="00000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A9C3F1" w14:textId="15E60BA7" w:rsidR="00807042" w:rsidRPr="007159B8" w:rsidRDefault="00F72F54" w:rsidP="00807042">
            <w:pPr>
              <w:suppressAutoHyphens w:val="0"/>
              <w:jc w:val="center"/>
              <w:rPr>
                <w:color w:val="000000"/>
                <w:lang w:eastAsia="ru-RU"/>
              </w:rPr>
            </w:pPr>
            <w:r>
              <w:rPr>
                <w:color w:val="000000"/>
                <w:lang w:eastAsia="ru-RU"/>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CEA4CE" w14:textId="77777777" w:rsidR="00807042" w:rsidRPr="007159B8" w:rsidRDefault="00807042" w:rsidP="00807042">
            <w:pPr>
              <w:suppressAutoHyphens w:val="0"/>
              <w:jc w:val="center"/>
              <w:rPr>
                <w:color w:val="000000"/>
                <w:lang w:eastAsia="ru-RU"/>
              </w:rPr>
            </w:pPr>
            <w:r w:rsidRPr="007159B8">
              <w:rPr>
                <w:color w:val="000000"/>
                <w:lang w:eastAsia="ru-RU"/>
              </w:rPr>
              <w:t>шт.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954BC7" w14:textId="77777777" w:rsidR="00807042" w:rsidRPr="007159B8" w:rsidRDefault="00807042" w:rsidP="00807042">
            <w:pPr>
              <w:suppressAutoHyphens w:val="0"/>
              <w:rPr>
                <w:lang w:eastAsia="ru-RU"/>
              </w:rPr>
            </w:pPr>
            <w:r w:rsidRPr="007159B8">
              <w:rPr>
                <w:lang w:eastAsia="ru-RU"/>
              </w:rPr>
              <w:t>12 месяцев</w:t>
            </w:r>
          </w:p>
        </w:tc>
      </w:tr>
      <w:tr w:rsidR="00807042" w:rsidRPr="00D7732A" w14:paraId="7FDD2C15" w14:textId="77777777" w:rsidTr="00807042">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6F8304" w14:textId="3559C3DC" w:rsidR="00807042" w:rsidRPr="007159B8" w:rsidRDefault="00F06D3E" w:rsidP="00807042">
            <w:pPr>
              <w:suppressAutoHyphens w:val="0"/>
              <w:jc w:val="right"/>
              <w:rPr>
                <w:color w:val="000000"/>
                <w:lang w:eastAsia="ru-RU"/>
              </w:rPr>
            </w:pPr>
            <w:r w:rsidRPr="007159B8">
              <w:rPr>
                <w:color w:val="00000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2208D" w14:textId="77777777" w:rsidR="00807042" w:rsidRPr="007159B8" w:rsidRDefault="00807042" w:rsidP="00807042">
            <w:pPr>
              <w:suppressAutoHyphens w:val="0"/>
              <w:rPr>
                <w:color w:val="000000"/>
                <w:lang w:eastAsia="ru-RU"/>
              </w:rPr>
            </w:pPr>
            <w:r w:rsidRPr="007159B8">
              <w:rPr>
                <w:color w:val="000000"/>
                <w:lang w:eastAsia="ru-RU"/>
              </w:rPr>
              <w:t>Polycom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A76A83" w14:textId="77777777" w:rsidR="00807042" w:rsidRPr="007159B8" w:rsidRDefault="00807042" w:rsidP="00807042">
            <w:pPr>
              <w:suppressAutoHyphens w:val="0"/>
              <w:rPr>
                <w:color w:val="000000"/>
                <w:lang w:eastAsia="ru-RU"/>
              </w:rPr>
            </w:pPr>
            <w:proofErr w:type="spellStart"/>
            <w:r w:rsidRPr="007159B8">
              <w:rPr>
                <w:color w:val="000000"/>
                <w:lang w:val="en-US" w:eastAsia="ru-RU"/>
              </w:rPr>
              <w:t>RealPresence</w:t>
            </w:r>
            <w:proofErr w:type="spellEnd"/>
            <w:r w:rsidRPr="007159B8">
              <w:rPr>
                <w:color w:val="000000"/>
                <w:lang w:val="en-US" w:eastAsia="ru-RU"/>
              </w:rPr>
              <w:t xml:space="preserve"> Debut - 1080p: all-in-one HD codec with build-in mechanical pan/tilt cam &amp; mic, remote, NTSC/PAL. Cables: 1 HDMI 1.8m, 1 CAT 5E LAN 3.6m, Power: RUSSIA - Type C, CE 7/7. </w:t>
            </w:r>
            <w:proofErr w:type="spellStart"/>
            <w:r w:rsidRPr="007159B8">
              <w:rPr>
                <w:color w:val="000000"/>
                <w:lang w:eastAsia="ru-RU"/>
              </w:rPr>
              <w:t>Includes</w:t>
            </w:r>
            <w:proofErr w:type="spellEnd"/>
            <w:r w:rsidRPr="007159B8">
              <w:rPr>
                <w:color w:val="000000"/>
                <w:lang w:eastAsia="ru-RU"/>
              </w:rPr>
              <w:t xml:space="preserve"> 1 </w:t>
            </w:r>
            <w:proofErr w:type="spellStart"/>
            <w:r w:rsidRPr="007159B8">
              <w:rPr>
                <w:color w:val="000000"/>
                <w:lang w:eastAsia="ru-RU"/>
              </w:rPr>
              <w:t>Yr</w:t>
            </w:r>
            <w:proofErr w:type="spellEnd"/>
            <w:r w:rsidRPr="007159B8">
              <w:rPr>
                <w:color w:val="000000"/>
                <w:lang w:eastAsia="ru-RU"/>
              </w:rPr>
              <w:t xml:space="preserve"> </w:t>
            </w:r>
            <w:proofErr w:type="spellStart"/>
            <w:r w:rsidRPr="007159B8">
              <w:rPr>
                <w:color w:val="000000"/>
                <w:lang w:eastAsia="ru-RU"/>
              </w:rPr>
              <w:t>Premier</w:t>
            </w:r>
            <w:proofErr w:type="spellEnd"/>
            <w:r w:rsidRPr="007159B8">
              <w:rPr>
                <w:color w:val="000000"/>
                <w:lang w:eastAsia="ru-RU"/>
              </w:rPr>
              <w:t xml:space="preserve"> </w:t>
            </w:r>
            <w:proofErr w:type="spellStart"/>
            <w:r w:rsidRPr="007159B8">
              <w:rPr>
                <w:color w:val="000000"/>
                <w:lang w:eastAsia="ru-RU"/>
              </w:rPr>
              <w:t>Srvc</w:t>
            </w:r>
            <w:proofErr w:type="spellEnd"/>
            <w:r w:rsidRPr="007159B8">
              <w:rPr>
                <w:color w:val="00000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ADDA49" w14:textId="77777777" w:rsidR="00807042" w:rsidRPr="007159B8" w:rsidRDefault="00807042" w:rsidP="00807042">
            <w:pPr>
              <w:suppressAutoHyphens w:val="0"/>
              <w:jc w:val="center"/>
              <w:rPr>
                <w:color w:val="000000"/>
                <w:lang w:eastAsia="ru-RU"/>
              </w:rPr>
            </w:pPr>
            <w:r w:rsidRPr="007159B8">
              <w:rPr>
                <w:color w:val="00000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9C2A4A" w14:textId="77777777" w:rsidR="00807042" w:rsidRPr="007159B8" w:rsidRDefault="00807042" w:rsidP="00807042">
            <w:pPr>
              <w:suppressAutoHyphens w:val="0"/>
              <w:jc w:val="center"/>
              <w:rPr>
                <w:color w:val="000000"/>
                <w:lang w:eastAsia="ru-RU"/>
              </w:rPr>
            </w:pPr>
            <w:r w:rsidRPr="007159B8">
              <w:rPr>
                <w:color w:val="000000"/>
                <w:lang w:eastAsia="ru-RU"/>
              </w:rPr>
              <w:t>шт.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0F37D1" w14:textId="77777777" w:rsidR="00807042" w:rsidRPr="007159B8" w:rsidRDefault="00807042" w:rsidP="00807042">
            <w:pPr>
              <w:suppressAutoHyphens w:val="0"/>
              <w:rPr>
                <w:lang w:eastAsia="ru-RU"/>
              </w:rPr>
            </w:pPr>
            <w:r w:rsidRPr="007159B8">
              <w:rPr>
                <w:lang w:eastAsia="ru-RU"/>
              </w:rPr>
              <w:t>12 месяцев</w:t>
            </w:r>
          </w:p>
        </w:tc>
      </w:tr>
      <w:tr w:rsidR="00807042" w:rsidRPr="00D7732A" w14:paraId="75CA0FEE" w14:textId="77777777" w:rsidTr="00807042">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F115B1" w14:textId="4FBB9F9E" w:rsidR="00807042" w:rsidRPr="007159B8" w:rsidRDefault="00F06D3E" w:rsidP="00807042">
            <w:pPr>
              <w:suppressAutoHyphens w:val="0"/>
              <w:jc w:val="right"/>
              <w:rPr>
                <w:color w:val="000000"/>
                <w:lang w:eastAsia="ru-RU"/>
              </w:rPr>
            </w:pPr>
            <w:r w:rsidRPr="007159B8">
              <w:rPr>
                <w:color w:val="000000"/>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A0F13" w14:textId="6BE76249" w:rsidR="00807042" w:rsidRPr="007159B8" w:rsidRDefault="00807042" w:rsidP="00F50A5A">
            <w:pPr>
              <w:suppressAutoHyphens w:val="0"/>
              <w:rPr>
                <w:color w:val="000000"/>
                <w:lang w:eastAsia="ru-RU"/>
              </w:rPr>
            </w:pPr>
            <w:r w:rsidRPr="007159B8">
              <w:rPr>
                <w:color w:val="000000"/>
                <w:lang w:eastAsia="ru-RU"/>
              </w:rPr>
              <w:t>LG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813BB2" w14:textId="26B28E52" w:rsidR="00807042" w:rsidRPr="007159B8" w:rsidRDefault="00807042" w:rsidP="00807042">
            <w:pPr>
              <w:suppressAutoHyphens w:val="0"/>
              <w:rPr>
                <w:color w:val="000000"/>
                <w:lang w:eastAsia="ru-RU"/>
              </w:rPr>
            </w:pPr>
            <w:r w:rsidRPr="007159B8">
              <w:rPr>
                <w:color w:val="000000"/>
                <w:lang w:eastAsia="ru-RU"/>
              </w:rPr>
              <w:t>86SJ957V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DBF5CD" w14:textId="2B0AA6BF" w:rsidR="00807042" w:rsidRPr="007159B8" w:rsidRDefault="00F72F54" w:rsidP="00807042">
            <w:pPr>
              <w:suppressAutoHyphens w:val="0"/>
              <w:jc w:val="center"/>
              <w:rPr>
                <w:color w:val="000000"/>
                <w:lang w:eastAsia="ru-RU"/>
              </w:rPr>
            </w:pPr>
            <w:r>
              <w:rPr>
                <w:color w:val="000000"/>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71A704" w14:textId="77777777" w:rsidR="00807042" w:rsidRPr="007159B8" w:rsidRDefault="00807042" w:rsidP="00807042">
            <w:pPr>
              <w:suppressAutoHyphens w:val="0"/>
              <w:jc w:val="center"/>
              <w:rPr>
                <w:color w:val="000000"/>
                <w:lang w:eastAsia="ru-RU"/>
              </w:rPr>
            </w:pPr>
            <w:r w:rsidRPr="007159B8">
              <w:rPr>
                <w:color w:val="000000"/>
                <w:lang w:eastAsia="ru-RU"/>
              </w:rPr>
              <w:t>шт.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2133B8" w14:textId="77777777" w:rsidR="00807042" w:rsidRPr="007159B8" w:rsidRDefault="00807042" w:rsidP="00807042">
            <w:pPr>
              <w:suppressAutoHyphens w:val="0"/>
              <w:rPr>
                <w:lang w:eastAsia="ru-RU"/>
              </w:rPr>
            </w:pPr>
            <w:r w:rsidRPr="007159B8">
              <w:rPr>
                <w:lang w:eastAsia="ru-RU"/>
              </w:rPr>
              <w:t>12 месяцев</w:t>
            </w:r>
          </w:p>
        </w:tc>
      </w:tr>
      <w:tr w:rsidR="00807042" w:rsidRPr="00D7732A" w14:paraId="06B016AE" w14:textId="77777777" w:rsidTr="00807042">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D2017D" w14:textId="52ABC7C0" w:rsidR="00807042" w:rsidRPr="007159B8" w:rsidRDefault="00F06D3E" w:rsidP="00807042">
            <w:pPr>
              <w:suppressAutoHyphens w:val="0"/>
              <w:jc w:val="right"/>
              <w:rPr>
                <w:color w:val="000000"/>
                <w:lang w:eastAsia="ru-RU"/>
              </w:rPr>
            </w:pPr>
            <w:r w:rsidRPr="007159B8">
              <w:rPr>
                <w:color w:val="00000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00522" w14:textId="77777777" w:rsidR="00807042" w:rsidRPr="007159B8" w:rsidRDefault="00807042" w:rsidP="00807042">
            <w:pPr>
              <w:suppressAutoHyphens w:val="0"/>
              <w:rPr>
                <w:color w:val="000000"/>
                <w:lang w:eastAsia="ru-RU"/>
              </w:rPr>
            </w:pPr>
            <w:r w:rsidRPr="007159B8">
              <w:rPr>
                <w:color w:val="000000"/>
                <w:lang w:eastAsia="ru-RU"/>
              </w:rPr>
              <w:t>LG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21B255" w14:textId="231AECD7" w:rsidR="00807042" w:rsidRPr="007159B8" w:rsidRDefault="00FB4BDE" w:rsidP="00F12417">
            <w:pPr>
              <w:suppressAutoHyphens w:val="0"/>
              <w:rPr>
                <w:color w:val="000000"/>
                <w:highlight w:val="yellow"/>
                <w:lang w:eastAsia="ru-RU"/>
              </w:rPr>
            </w:pPr>
            <w:r w:rsidRPr="00A852EC">
              <w:t>60UJ634V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C33D91" w14:textId="77777777" w:rsidR="00807042" w:rsidRPr="007159B8" w:rsidRDefault="00807042" w:rsidP="00807042">
            <w:pPr>
              <w:suppressAutoHyphens w:val="0"/>
              <w:jc w:val="center"/>
              <w:rPr>
                <w:color w:val="000000"/>
                <w:lang w:eastAsia="ru-RU"/>
              </w:rPr>
            </w:pPr>
            <w:r w:rsidRPr="007159B8">
              <w:rPr>
                <w:color w:val="00000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DE9F2" w14:textId="77777777" w:rsidR="00807042" w:rsidRPr="007159B8" w:rsidRDefault="00807042" w:rsidP="00807042">
            <w:pPr>
              <w:suppressAutoHyphens w:val="0"/>
              <w:jc w:val="center"/>
              <w:rPr>
                <w:color w:val="000000"/>
                <w:lang w:eastAsia="ru-RU"/>
              </w:rPr>
            </w:pPr>
            <w:r w:rsidRPr="007159B8">
              <w:rPr>
                <w:color w:val="000000"/>
                <w:lang w:eastAsia="ru-RU"/>
              </w:rPr>
              <w:t>шт.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4D5F0" w14:textId="77777777" w:rsidR="00807042" w:rsidRPr="007159B8" w:rsidRDefault="00807042" w:rsidP="00807042">
            <w:pPr>
              <w:suppressAutoHyphens w:val="0"/>
              <w:rPr>
                <w:lang w:eastAsia="ru-RU"/>
              </w:rPr>
            </w:pPr>
            <w:r w:rsidRPr="007159B8">
              <w:rPr>
                <w:lang w:eastAsia="ru-RU"/>
              </w:rPr>
              <w:t>12 месяцев</w:t>
            </w:r>
          </w:p>
        </w:tc>
      </w:tr>
      <w:tr w:rsidR="00807042" w:rsidRPr="00D7732A" w14:paraId="3F8A97B3" w14:textId="77777777" w:rsidTr="00807042">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62D76C" w14:textId="5AFCB0A5" w:rsidR="00807042" w:rsidRPr="007159B8" w:rsidRDefault="00F06D3E" w:rsidP="00807042">
            <w:pPr>
              <w:suppressAutoHyphens w:val="0"/>
              <w:jc w:val="right"/>
              <w:rPr>
                <w:color w:val="000000"/>
                <w:lang w:eastAsia="ru-RU"/>
              </w:rPr>
            </w:pPr>
            <w:r w:rsidRPr="007159B8">
              <w:rPr>
                <w:color w:val="00000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F0547" w14:textId="77777777" w:rsidR="00807042" w:rsidRPr="007159B8" w:rsidRDefault="00807042" w:rsidP="00807042">
            <w:pPr>
              <w:suppressAutoHyphens w:val="0"/>
              <w:rPr>
                <w:color w:val="000000"/>
                <w:lang w:eastAsia="ru-RU"/>
              </w:rPr>
            </w:pPr>
            <w:r w:rsidRPr="007159B8">
              <w:rPr>
                <w:color w:val="000000"/>
                <w:lang w:eastAsia="ru-RU"/>
              </w:rPr>
              <w:t>LG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A53B9" w14:textId="2B11A127" w:rsidR="00807042" w:rsidRPr="007159B8" w:rsidRDefault="00FB4BDE" w:rsidP="00F12417">
            <w:pPr>
              <w:suppressAutoHyphens w:val="0"/>
              <w:rPr>
                <w:color w:val="000000"/>
                <w:highlight w:val="yellow"/>
                <w:lang w:eastAsia="ru-RU"/>
              </w:rPr>
            </w:pPr>
            <w:r w:rsidRPr="00A852EC">
              <w:rPr>
                <w:bCs/>
              </w:rPr>
              <w:t>55UJ630V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5AE5BA" w14:textId="77777777" w:rsidR="00807042" w:rsidRPr="007159B8" w:rsidRDefault="00807042" w:rsidP="00807042">
            <w:pPr>
              <w:suppressAutoHyphens w:val="0"/>
              <w:jc w:val="center"/>
              <w:rPr>
                <w:color w:val="000000"/>
                <w:lang w:eastAsia="ru-RU"/>
              </w:rPr>
            </w:pPr>
            <w:r w:rsidRPr="007159B8">
              <w:rPr>
                <w:color w:val="00000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2C04CA" w14:textId="77777777" w:rsidR="00807042" w:rsidRPr="007159B8" w:rsidRDefault="00807042" w:rsidP="00807042">
            <w:pPr>
              <w:suppressAutoHyphens w:val="0"/>
              <w:jc w:val="center"/>
              <w:rPr>
                <w:color w:val="000000"/>
                <w:lang w:eastAsia="ru-RU"/>
              </w:rPr>
            </w:pPr>
            <w:r w:rsidRPr="007159B8">
              <w:rPr>
                <w:color w:val="000000"/>
                <w:lang w:eastAsia="ru-RU"/>
              </w:rPr>
              <w:t>шт.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C0625F" w14:textId="77777777" w:rsidR="00807042" w:rsidRPr="007159B8" w:rsidRDefault="00807042" w:rsidP="00807042">
            <w:pPr>
              <w:suppressAutoHyphens w:val="0"/>
              <w:rPr>
                <w:lang w:eastAsia="ru-RU"/>
              </w:rPr>
            </w:pPr>
            <w:r w:rsidRPr="007159B8">
              <w:rPr>
                <w:lang w:eastAsia="ru-RU"/>
              </w:rPr>
              <w:t>12 месяцев</w:t>
            </w:r>
          </w:p>
        </w:tc>
      </w:tr>
      <w:tr w:rsidR="00807042" w:rsidRPr="00D7732A" w14:paraId="6DBB883F" w14:textId="77777777" w:rsidTr="00807042">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EA946B" w14:textId="5E602EA1" w:rsidR="00807042" w:rsidRPr="007159B8" w:rsidRDefault="00F06D3E" w:rsidP="00807042">
            <w:pPr>
              <w:suppressAutoHyphens w:val="0"/>
              <w:jc w:val="right"/>
              <w:rPr>
                <w:color w:val="000000"/>
                <w:lang w:eastAsia="ru-RU"/>
              </w:rPr>
            </w:pPr>
            <w:r w:rsidRPr="007159B8">
              <w:rPr>
                <w:color w:val="00000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4C9BB2" w14:textId="77777777" w:rsidR="00807042" w:rsidRPr="007159B8" w:rsidRDefault="00F12417" w:rsidP="00807042">
            <w:pPr>
              <w:suppressAutoHyphens w:val="0"/>
              <w:rPr>
                <w:color w:val="000000"/>
                <w:lang w:eastAsia="ru-RU"/>
              </w:rPr>
            </w:pPr>
            <w:proofErr w:type="spellStart"/>
            <w:r w:rsidRPr="007159B8">
              <w:rPr>
                <w:color w:val="000000"/>
                <w:lang w:eastAsia="ru-RU"/>
              </w:rPr>
              <w:t>Samsung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FDD8CC" w14:textId="77777777" w:rsidR="00807042" w:rsidRPr="007159B8" w:rsidRDefault="00F12417" w:rsidP="00F12417">
            <w:pPr>
              <w:suppressAutoHyphens w:val="0"/>
              <w:rPr>
                <w:color w:val="000000"/>
                <w:highlight w:val="yellow"/>
                <w:lang w:eastAsia="ru-RU"/>
              </w:rPr>
            </w:pPr>
            <w:r w:rsidRPr="007159B8">
              <w:rPr>
                <w:color w:val="000000"/>
                <w:lang w:eastAsia="ru-RU"/>
              </w:rPr>
              <w:t>UE43MU6100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7301D8" w14:textId="77777777" w:rsidR="00807042" w:rsidRPr="007159B8" w:rsidRDefault="00807042" w:rsidP="00807042">
            <w:pPr>
              <w:suppressAutoHyphens w:val="0"/>
              <w:jc w:val="center"/>
              <w:rPr>
                <w:color w:val="000000"/>
                <w:lang w:eastAsia="ru-RU"/>
              </w:rPr>
            </w:pPr>
            <w:r w:rsidRPr="007159B8">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1A9F58" w14:textId="77777777" w:rsidR="00807042" w:rsidRPr="007159B8" w:rsidRDefault="00807042" w:rsidP="00807042">
            <w:pPr>
              <w:suppressAutoHyphens w:val="0"/>
              <w:jc w:val="center"/>
              <w:rPr>
                <w:color w:val="000000"/>
                <w:lang w:eastAsia="ru-RU"/>
              </w:rPr>
            </w:pPr>
            <w:r w:rsidRPr="007159B8">
              <w:rPr>
                <w:color w:val="000000"/>
                <w:lang w:eastAsia="ru-RU"/>
              </w:rPr>
              <w:t>шт.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5FF80B" w14:textId="77777777" w:rsidR="00807042" w:rsidRPr="007159B8" w:rsidRDefault="00807042" w:rsidP="00807042">
            <w:pPr>
              <w:suppressAutoHyphens w:val="0"/>
              <w:rPr>
                <w:lang w:eastAsia="ru-RU"/>
              </w:rPr>
            </w:pPr>
            <w:r w:rsidRPr="007159B8">
              <w:rPr>
                <w:lang w:eastAsia="ru-RU"/>
              </w:rPr>
              <w:t>12 месяцев</w:t>
            </w:r>
          </w:p>
        </w:tc>
      </w:tr>
      <w:tr w:rsidR="00F12417" w:rsidRPr="00D7732A" w14:paraId="033EB1D9" w14:textId="77777777" w:rsidTr="00807042">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66D950" w14:textId="2AE9D20C" w:rsidR="00F12417" w:rsidRPr="007159B8" w:rsidRDefault="00F06D3E" w:rsidP="00F12417">
            <w:pPr>
              <w:suppressAutoHyphens w:val="0"/>
              <w:jc w:val="right"/>
              <w:rPr>
                <w:color w:val="000000"/>
                <w:lang w:eastAsia="ru-RU"/>
              </w:rPr>
            </w:pPr>
            <w:r w:rsidRPr="007159B8">
              <w:rPr>
                <w:color w:val="00000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BB8CA" w14:textId="77777777" w:rsidR="00F12417" w:rsidRPr="007159B8" w:rsidRDefault="00F12417" w:rsidP="00F12417">
            <w:pPr>
              <w:suppressAutoHyphens w:val="0"/>
              <w:rPr>
                <w:color w:val="000000"/>
                <w:lang w:eastAsia="ru-RU"/>
              </w:rPr>
            </w:pPr>
            <w:proofErr w:type="spellStart"/>
            <w:r w:rsidRPr="007159B8">
              <w:rPr>
                <w:color w:val="000000"/>
                <w:lang w:eastAsia="ru-RU"/>
              </w:rPr>
              <w:t>Samsung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DCF859" w14:textId="77777777" w:rsidR="00F12417" w:rsidRPr="007159B8" w:rsidRDefault="00F12417" w:rsidP="00F12417">
            <w:pPr>
              <w:suppressAutoHyphens w:val="0"/>
              <w:rPr>
                <w:color w:val="000000"/>
                <w:highlight w:val="yellow"/>
                <w:lang w:eastAsia="ru-RU"/>
              </w:rPr>
            </w:pPr>
            <w:r w:rsidRPr="007159B8">
              <w:rPr>
                <w:color w:val="000000"/>
                <w:lang w:eastAsia="ru-RU"/>
              </w:rPr>
              <w:t>UE40MU6100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303571" w14:textId="77777777" w:rsidR="00F12417" w:rsidRPr="007159B8" w:rsidRDefault="00F12417" w:rsidP="00F12417">
            <w:pPr>
              <w:suppressAutoHyphens w:val="0"/>
              <w:jc w:val="center"/>
              <w:rPr>
                <w:color w:val="000000"/>
                <w:lang w:eastAsia="ru-RU"/>
              </w:rPr>
            </w:pPr>
            <w:r w:rsidRPr="007159B8">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7EF1FC" w14:textId="77777777" w:rsidR="00F12417" w:rsidRPr="007159B8" w:rsidRDefault="00F12417" w:rsidP="00F12417">
            <w:pPr>
              <w:suppressAutoHyphens w:val="0"/>
              <w:jc w:val="center"/>
              <w:rPr>
                <w:color w:val="000000"/>
                <w:lang w:eastAsia="ru-RU"/>
              </w:rPr>
            </w:pPr>
            <w:r w:rsidRPr="007159B8">
              <w:rPr>
                <w:color w:val="000000"/>
                <w:lang w:eastAsia="ru-RU"/>
              </w:rPr>
              <w:t>шт.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164AC1" w14:textId="77777777" w:rsidR="00F12417" w:rsidRPr="007159B8" w:rsidRDefault="00F12417" w:rsidP="00F12417">
            <w:pPr>
              <w:suppressAutoHyphens w:val="0"/>
              <w:rPr>
                <w:lang w:eastAsia="ru-RU"/>
              </w:rPr>
            </w:pPr>
            <w:r w:rsidRPr="007159B8">
              <w:rPr>
                <w:lang w:eastAsia="ru-RU"/>
              </w:rPr>
              <w:t>12 месяцев</w:t>
            </w:r>
          </w:p>
        </w:tc>
      </w:tr>
    </w:tbl>
    <w:p w14:paraId="17397C3F" w14:textId="77777777" w:rsidR="00807042" w:rsidRDefault="00807042" w:rsidP="006400A0">
      <w:pPr>
        <w:spacing w:after="200" w:line="276" w:lineRule="auto"/>
        <w:ind w:firstLine="708"/>
        <w:rPr>
          <w:rFonts w:eastAsia="MS Mincho"/>
          <w:szCs w:val="28"/>
        </w:rPr>
      </w:pPr>
    </w:p>
    <w:p w14:paraId="13602906" w14:textId="77777777" w:rsidR="00807042" w:rsidRDefault="00807042">
      <w:pPr>
        <w:suppressAutoHyphens w:val="0"/>
        <w:rPr>
          <w:rFonts w:eastAsia="MS Mincho"/>
          <w:szCs w:val="28"/>
        </w:rPr>
        <w:sectPr w:rsidR="00807042" w:rsidSect="006119D2">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14:paraId="6B129522" w14:textId="77777777" w:rsidR="006119D2" w:rsidRDefault="006119D2" w:rsidP="006119D2">
      <w:pPr>
        <w:spacing w:line="360" w:lineRule="auto"/>
        <w:jc w:val="right"/>
        <w:rPr>
          <w:b/>
          <w:sz w:val="28"/>
          <w:szCs w:val="28"/>
        </w:rPr>
      </w:pPr>
      <w:r w:rsidRPr="001D5B54">
        <w:rPr>
          <w:b/>
          <w:sz w:val="28"/>
          <w:szCs w:val="28"/>
        </w:rPr>
        <w:lastRenderedPageBreak/>
        <w:t>Таблица №2</w:t>
      </w:r>
    </w:p>
    <w:p w14:paraId="42F01DE8" w14:textId="672BDDFD" w:rsidR="006119D2" w:rsidRPr="00EF48ED" w:rsidRDefault="006119D2" w:rsidP="006119D2">
      <w:pPr>
        <w:suppressAutoHyphens w:val="0"/>
        <w:jc w:val="center"/>
        <w:rPr>
          <w:rFonts w:eastAsia="MS Mincho"/>
          <w:szCs w:val="28"/>
        </w:rPr>
      </w:pPr>
      <w:r w:rsidRPr="005C3D29">
        <w:rPr>
          <w:b/>
          <w:sz w:val="28"/>
          <w:szCs w:val="28"/>
        </w:rPr>
        <w:t xml:space="preserve">Таблица распределения </w:t>
      </w:r>
      <w:r w:rsidR="00400D45">
        <w:rPr>
          <w:b/>
          <w:sz w:val="28"/>
          <w:szCs w:val="28"/>
        </w:rPr>
        <w:t>о</w:t>
      </w:r>
      <w:r>
        <w:rPr>
          <w:b/>
          <w:sz w:val="28"/>
          <w:szCs w:val="28"/>
        </w:rPr>
        <w:t>борудования</w:t>
      </w:r>
    </w:p>
    <w:p w14:paraId="10B81E22" w14:textId="77777777" w:rsidR="006119D2" w:rsidRDefault="006119D2">
      <w:pPr>
        <w:suppressAutoHyphens w:val="0"/>
        <w:rPr>
          <w:rFonts w:eastAsia="MS Mincho"/>
          <w:szCs w:val="28"/>
        </w:rPr>
      </w:pPr>
    </w:p>
    <w:tbl>
      <w:tblPr>
        <w:tblW w:w="0" w:type="auto"/>
        <w:tblCellMar>
          <w:left w:w="0" w:type="dxa"/>
          <w:right w:w="0" w:type="dxa"/>
        </w:tblCellMar>
        <w:tblLook w:val="04A0" w:firstRow="1" w:lastRow="0" w:firstColumn="1" w:lastColumn="0" w:noHBand="0" w:noVBand="1"/>
      </w:tblPr>
      <w:tblGrid>
        <w:gridCol w:w="416"/>
        <w:gridCol w:w="972"/>
        <w:gridCol w:w="1701"/>
        <w:gridCol w:w="598"/>
        <w:gridCol w:w="599"/>
        <w:gridCol w:w="626"/>
        <w:gridCol w:w="610"/>
        <w:gridCol w:w="599"/>
        <w:gridCol w:w="791"/>
        <w:gridCol w:w="878"/>
        <w:gridCol w:w="733"/>
        <w:gridCol w:w="632"/>
        <w:gridCol w:w="791"/>
        <w:gridCol w:w="888"/>
        <w:gridCol w:w="752"/>
        <w:gridCol w:w="791"/>
        <w:gridCol w:w="891"/>
        <w:gridCol w:w="599"/>
        <w:gridCol w:w="795"/>
      </w:tblGrid>
      <w:tr w:rsidR="00807042" w:rsidRPr="00807042" w14:paraId="18C71E9F" w14:textId="77777777" w:rsidTr="0080704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0268B175" w14:textId="77777777" w:rsidR="00807042" w:rsidRPr="00807042" w:rsidRDefault="00807042" w:rsidP="00807042">
            <w:pPr>
              <w:suppressAutoHyphens w:val="0"/>
              <w:jc w:val="center"/>
              <w:rPr>
                <w:color w:val="000000"/>
                <w:lang w:eastAsia="ru-RU"/>
              </w:rPr>
            </w:pPr>
            <w:r w:rsidRPr="00807042">
              <w:rPr>
                <w:color w:val="000000"/>
                <w:lang w:eastAsia="ru-RU"/>
              </w:rPr>
              <w:t>№ п/п</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56C8457" w14:textId="77777777" w:rsidR="00807042" w:rsidRPr="00807042" w:rsidRDefault="00807042" w:rsidP="00807042">
            <w:pPr>
              <w:suppressAutoHyphens w:val="0"/>
              <w:jc w:val="center"/>
              <w:rPr>
                <w:color w:val="000000"/>
                <w:lang w:eastAsia="ru-RU"/>
              </w:rPr>
            </w:pPr>
            <w:proofErr w:type="spellStart"/>
            <w:r w:rsidRPr="00807042">
              <w:rPr>
                <w:color w:val="000000"/>
                <w:lang w:eastAsia="ru-RU"/>
              </w:rPr>
              <w:t>вендор</w:t>
            </w:r>
            <w:proofErr w:type="spellEnd"/>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F1D9EE1" w14:textId="77777777" w:rsidR="00807042" w:rsidRPr="00807042" w:rsidRDefault="00807042" w:rsidP="00807042">
            <w:pPr>
              <w:suppressAutoHyphens w:val="0"/>
              <w:jc w:val="center"/>
              <w:rPr>
                <w:color w:val="000000"/>
                <w:lang w:eastAsia="ru-RU"/>
              </w:rPr>
            </w:pPr>
            <w:r w:rsidRPr="00807042">
              <w:rPr>
                <w:color w:val="000000"/>
                <w:lang w:eastAsia="ru-RU"/>
              </w:rPr>
              <w:t>Наименование</w:t>
            </w:r>
            <w:r w:rsidRPr="00807042">
              <w:rPr>
                <w:color w:val="000000"/>
                <w:lang w:eastAsia="ru-RU"/>
              </w:rPr>
              <w:br/>
              <w:t>оборудования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E64DAB9" w14:textId="77777777" w:rsidR="00807042" w:rsidRPr="00807042" w:rsidRDefault="00807042" w:rsidP="00807042">
            <w:pPr>
              <w:suppressAutoHyphens w:val="0"/>
              <w:jc w:val="center"/>
              <w:rPr>
                <w:color w:val="000000"/>
                <w:lang w:eastAsia="ru-RU"/>
              </w:rPr>
            </w:pPr>
            <w:r w:rsidRPr="00807042">
              <w:rPr>
                <w:color w:val="000000"/>
                <w:lang w:eastAsia="ru-RU"/>
              </w:rPr>
              <w:t>ЦКП</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E27B041" w14:textId="77777777" w:rsidR="00807042" w:rsidRPr="00807042" w:rsidRDefault="00807042" w:rsidP="00807042">
            <w:pPr>
              <w:suppressAutoHyphens w:val="0"/>
              <w:jc w:val="center"/>
              <w:rPr>
                <w:color w:val="000000"/>
                <w:lang w:eastAsia="ru-RU"/>
              </w:rPr>
            </w:pPr>
            <w:r w:rsidRPr="00807042">
              <w:rPr>
                <w:color w:val="000000"/>
                <w:lang w:eastAsia="ru-RU"/>
              </w:rPr>
              <w:t>НКП ОКТ</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73A182EB" w14:textId="77777777" w:rsidR="00807042" w:rsidRPr="00807042" w:rsidRDefault="00807042" w:rsidP="00807042">
            <w:pPr>
              <w:suppressAutoHyphens w:val="0"/>
              <w:jc w:val="center"/>
              <w:rPr>
                <w:color w:val="000000"/>
                <w:lang w:eastAsia="ru-RU"/>
              </w:rPr>
            </w:pPr>
            <w:r w:rsidRPr="00807042">
              <w:rPr>
                <w:color w:val="000000"/>
                <w:lang w:eastAsia="ru-RU"/>
              </w:rPr>
              <w:t>НКП МСК</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62856A4" w14:textId="77777777" w:rsidR="00807042" w:rsidRPr="00807042" w:rsidRDefault="00807042" w:rsidP="00807042">
            <w:pPr>
              <w:suppressAutoHyphens w:val="0"/>
              <w:jc w:val="center"/>
              <w:rPr>
                <w:color w:val="000000"/>
                <w:lang w:eastAsia="ru-RU"/>
              </w:rPr>
            </w:pPr>
            <w:r w:rsidRPr="00807042">
              <w:rPr>
                <w:color w:val="000000"/>
                <w:lang w:eastAsia="ru-RU"/>
              </w:rPr>
              <w:t>НКП ГЖД</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490849B" w14:textId="77777777" w:rsidR="00807042" w:rsidRPr="00807042" w:rsidRDefault="00807042" w:rsidP="00807042">
            <w:pPr>
              <w:suppressAutoHyphens w:val="0"/>
              <w:jc w:val="center"/>
              <w:rPr>
                <w:color w:val="000000"/>
                <w:lang w:eastAsia="ru-RU"/>
              </w:rPr>
            </w:pPr>
            <w:r w:rsidRPr="00807042">
              <w:rPr>
                <w:color w:val="000000"/>
                <w:lang w:eastAsia="ru-RU"/>
              </w:rPr>
              <w:t>НКП СЕВ</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573BFC88" w14:textId="77777777" w:rsidR="00807042" w:rsidRPr="00807042" w:rsidRDefault="00807042" w:rsidP="00807042">
            <w:pPr>
              <w:suppressAutoHyphens w:val="0"/>
              <w:jc w:val="center"/>
              <w:rPr>
                <w:color w:val="000000"/>
                <w:lang w:eastAsia="ru-RU"/>
              </w:rPr>
            </w:pPr>
            <w:r w:rsidRPr="00807042">
              <w:rPr>
                <w:color w:val="000000"/>
                <w:lang w:eastAsia="ru-RU"/>
              </w:rPr>
              <w:t>НКП СКЖД</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353DF86" w14:textId="77777777" w:rsidR="00807042" w:rsidRPr="00807042" w:rsidRDefault="00807042" w:rsidP="00807042">
            <w:pPr>
              <w:suppressAutoHyphens w:val="0"/>
              <w:jc w:val="center"/>
              <w:rPr>
                <w:color w:val="000000"/>
                <w:lang w:eastAsia="ru-RU"/>
              </w:rPr>
            </w:pPr>
            <w:r w:rsidRPr="00807042">
              <w:rPr>
                <w:color w:val="000000"/>
                <w:lang w:eastAsia="ru-RU"/>
              </w:rPr>
              <w:t>НКП ЮВЖД</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3B2E3A8" w14:textId="77777777" w:rsidR="00807042" w:rsidRPr="00807042" w:rsidRDefault="00807042" w:rsidP="00807042">
            <w:pPr>
              <w:suppressAutoHyphens w:val="0"/>
              <w:jc w:val="center"/>
              <w:rPr>
                <w:color w:val="000000"/>
                <w:lang w:eastAsia="ru-RU"/>
              </w:rPr>
            </w:pPr>
            <w:r w:rsidRPr="00807042">
              <w:rPr>
                <w:color w:val="000000"/>
                <w:lang w:eastAsia="ru-RU"/>
              </w:rPr>
              <w:t>НКП ПРИВ</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70D484E9" w14:textId="77777777" w:rsidR="00807042" w:rsidRPr="00807042" w:rsidRDefault="00807042" w:rsidP="00807042">
            <w:pPr>
              <w:suppressAutoHyphens w:val="0"/>
              <w:jc w:val="center"/>
              <w:rPr>
                <w:color w:val="000000"/>
                <w:lang w:eastAsia="ru-RU"/>
              </w:rPr>
            </w:pPr>
            <w:r w:rsidRPr="00807042">
              <w:rPr>
                <w:color w:val="000000"/>
                <w:lang w:eastAsia="ru-RU"/>
              </w:rPr>
              <w:t>НКП КБШ</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3FBD987" w14:textId="77777777" w:rsidR="00807042" w:rsidRPr="00807042" w:rsidRDefault="00807042" w:rsidP="00807042">
            <w:pPr>
              <w:suppressAutoHyphens w:val="0"/>
              <w:jc w:val="center"/>
              <w:rPr>
                <w:color w:val="000000"/>
                <w:lang w:eastAsia="ru-RU"/>
              </w:rPr>
            </w:pPr>
            <w:r w:rsidRPr="00807042">
              <w:rPr>
                <w:color w:val="000000"/>
                <w:lang w:eastAsia="ru-RU"/>
              </w:rPr>
              <w:t>НКП СВЖД</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FD4E5B0" w14:textId="77777777" w:rsidR="00807042" w:rsidRPr="00807042" w:rsidRDefault="00807042" w:rsidP="00807042">
            <w:pPr>
              <w:suppressAutoHyphens w:val="0"/>
              <w:jc w:val="center"/>
              <w:rPr>
                <w:color w:val="000000"/>
                <w:lang w:eastAsia="ru-RU"/>
              </w:rPr>
            </w:pPr>
            <w:r w:rsidRPr="00807042">
              <w:rPr>
                <w:color w:val="000000"/>
                <w:lang w:eastAsia="ru-RU"/>
              </w:rPr>
              <w:t>НКП ЮУЖД</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757C5C03" w14:textId="77777777" w:rsidR="00807042" w:rsidRPr="00807042" w:rsidRDefault="00807042" w:rsidP="00807042">
            <w:pPr>
              <w:suppressAutoHyphens w:val="0"/>
              <w:jc w:val="center"/>
              <w:rPr>
                <w:color w:val="000000"/>
                <w:lang w:eastAsia="ru-RU"/>
              </w:rPr>
            </w:pPr>
            <w:r w:rsidRPr="00807042">
              <w:rPr>
                <w:color w:val="000000"/>
                <w:lang w:eastAsia="ru-RU"/>
              </w:rPr>
              <w:t>НКП ЗСЖД</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EE2DF71" w14:textId="77777777" w:rsidR="00807042" w:rsidRPr="00807042" w:rsidRDefault="00807042" w:rsidP="00807042">
            <w:pPr>
              <w:suppressAutoHyphens w:val="0"/>
              <w:jc w:val="center"/>
              <w:rPr>
                <w:color w:val="000000"/>
                <w:lang w:eastAsia="ru-RU"/>
              </w:rPr>
            </w:pPr>
            <w:r w:rsidRPr="00807042">
              <w:rPr>
                <w:color w:val="000000"/>
                <w:lang w:eastAsia="ru-RU"/>
              </w:rPr>
              <w:t>НКП ВСЖД</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0A2D1BD" w14:textId="77777777" w:rsidR="00243606" w:rsidRDefault="00243606" w:rsidP="00807042">
            <w:pPr>
              <w:suppressAutoHyphens w:val="0"/>
              <w:jc w:val="center"/>
              <w:rPr>
                <w:color w:val="000000"/>
                <w:lang w:eastAsia="ru-RU"/>
              </w:rPr>
            </w:pPr>
            <w:r>
              <w:rPr>
                <w:color w:val="000000"/>
                <w:lang w:eastAsia="ru-RU"/>
              </w:rPr>
              <w:t>НКП</w:t>
            </w:r>
          </w:p>
          <w:p w14:paraId="2154F16A" w14:textId="77777777" w:rsidR="00807042" w:rsidRPr="00807042" w:rsidRDefault="00807042" w:rsidP="00807042">
            <w:pPr>
              <w:suppressAutoHyphens w:val="0"/>
              <w:jc w:val="center"/>
              <w:rPr>
                <w:color w:val="000000"/>
                <w:lang w:eastAsia="ru-RU"/>
              </w:rPr>
            </w:pPr>
            <w:r w:rsidRPr="00807042">
              <w:rPr>
                <w:color w:val="000000"/>
                <w:lang w:eastAsia="ru-RU"/>
              </w:rPr>
              <w:t>КРАСН</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52BE3A5C" w14:textId="77777777" w:rsidR="00807042" w:rsidRPr="00807042" w:rsidRDefault="00807042" w:rsidP="00807042">
            <w:pPr>
              <w:suppressAutoHyphens w:val="0"/>
              <w:jc w:val="center"/>
              <w:rPr>
                <w:color w:val="000000"/>
                <w:lang w:eastAsia="ru-RU"/>
              </w:rPr>
            </w:pPr>
            <w:r w:rsidRPr="00807042">
              <w:rPr>
                <w:color w:val="000000"/>
                <w:lang w:eastAsia="ru-RU"/>
              </w:rPr>
              <w:t>НКП ЗАБ</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6D1C6DE" w14:textId="77777777" w:rsidR="00807042" w:rsidRPr="00807042" w:rsidRDefault="00807042" w:rsidP="00807042">
            <w:pPr>
              <w:suppressAutoHyphens w:val="0"/>
              <w:jc w:val="center"/>
              <w:rPr>
                <w:color w:val="000000"/>
                <w:lang w:eastAsia="ru-RU"/>
              </w:rPr>
            </w:pPr>
            <w:r w:rsidRPr="00807042">
              <w:rPr>
                <w:color w:val="000000"/>
                <w:lang w:eastAsia="ru-RU"/>
              </w:rPr>
              <w:t>НКП ДВЖД</w:t>
            </w:r>
          </w:p>
        </w:tc>
      </w:tr>
      <w:tr w:rsidR="00807042" w:rsidRPr="00807042" w14:paraId="6F287132" w14:textId="77777777" w:rsidTr="0080704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EE89C9"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28BD8F" w14:textId="77777777" w:rsidR="00807042" w:rsidRPr="00807042" w:rsidRDefault="00807042" w:rsidP="00807042">
            <w:pPr>
              <w:suppressAutoHyphens w:val="0"/>
              <w:rPr>
                <w:color w:val="000000"/>
                <w:lang w:eastAsia="ru-RU"/>
              </w:rPr>
            </w:pPr>
            <w:r w:rsidRPr="00807042">
              <w:rPr>
                <w:color w:val="000000"/>
                <w:lang w:eastAsia="ru-RU"/>
              </w:rPr>
              <w:t>Polycom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CF31D" w14:textId="77777777" w:rsidR="00807042" w:rsidRPr="00807042" w:rsidRDefault="00807042" w:rsidP="00807042">
            <w:pPr>
              <w:suppressAutoHyphens w:val="0"/>
              <w:rPr>
                <w:color w:val="000000"/>
                <w:sz w:val="20"/>
                <w:szCs w:val="20"/>
                <w:lang w:val="en-US" w:eastAsia="ru-RU"/>
              </w:rPr>
            </w:pPr>
            <w:proofErr w:type="spellStart"/>
            <w:r w:rsidRPr="00807042">
              <w:rPr>
                <w:color w:val="000000"/>
                <w:sz w:val="20"/>
                <w:szCs w:val="20"/>
                <w:lang w:val="en-US" w:eastAsia="ru-RU"/>
              </w:rPr>
              <w:t>RealPresence</w:t>
            </w:r>
            <w:proofErr w:type="spellEnd"/>
            <w:r w:rsidRPr="00807042">
              <w:rPr>
                <w:color w:val="000000"/>
                <w:sz w:val="20"/>
                <w:szCs w:val="20"/>
                <w:lang w:val="en-US" w:eastAsia="ru-RU"/>
              </w:rPr>
              <w:t xml:space="preserve"> Group 310-720p: Group 310 HD codec, EagleEyeIV-4x camera, mic array, </w:t>
            </w:r>
            <w:proofErr w:type="spellStart"/>
            <w:r w:rsidRPr="00807042">
              <w:rPr>
                <w:color w:val="000000"/>
                <w:sz w:val="20"/>
                <w:szCs w:val="20"/>
                <w:lang w:val="en-US" w:eastAsia="ru-RU"/>
              </w:rPr>
              <w:t>univ.</w:t>
            </w:r>
            <w:proofErr w:type="spellEnd"/>
            <w:r w:rsidRPr="00807042">
              <w:rPr>
                <w:color w:val="000000"/>
                <w:sz w:val="20"/>
                <w:szCs w:val="20"/>
                <w:lang w:val="en-US" w:eastAsia="ru-RU"/>
              </w:rPr>
              <w:t xml:space="preserve"> remote, NTSC/PAL. Cables: 1 HDMI 1.8m, 1 CAT 5E LAN 3.6m, 1 HDCI digital 3m, Power: RUSSIA-Type C, CE 7/7. Maintenance Contract Required. (Partner Premier, One Year, </w:t>
            </w:r>
            <w:proofErr w:type="spellStart"/>
            <w:r w:rsidRPr="00807042">
              <w:rPr>
                <w:color w:val="000000"/>
                <w:sz w:val="20"/>
                <w:szCs w:val="20"/>
                <w:lang w:val="en-US" w:eastAsia="ru-RU"/>
              </w:rPr>
              <w:t>RealPresence</w:t>
            </w:r>
            <w:proofErr w:type="spellEnd"/>
            <w:r w:rsidRPr="00807042">
              <w:rPr>
                <w:color w:val="000000"/>
                <w:sz w:val="20"/>
                <w:szCs w:val="20"/>
                <w:lang w:val="en-US" w:eastAsia="ru-RU"/>
              </w:rPr>
              <w:t xml:space="preserve"> Group 310 720p: Group 310 HD CODEC, EagleEyeIV-4x camera)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07630C" w14:textId="701B3A2A" w:rsidR="00807042" w:rsidRPr="007159B8" w:rsidRDefault="00F72F54" w:rsidP="00807042">
            <w:pPr>
              <w:suppressAutoHyphens w:val="0"/>
              <w:rPr>
                <w:color w:val="000000"/>
                <w:lang w:eastAsia="ru-RU"/>
              </w:rPr>
            </w:pPr>
            <w:r>
              <w:rPr>
                <w:color w:val="00000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6F9017"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775D5"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703E0E"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09521C"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FF0C3"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43498"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27733"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639A0C"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1992E1"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249762"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D055AE"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73CE33"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BA5A24"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20C1DC" w14:textId="77777777" w:rsidR="00807042" w:rsidRPr="00807042" w:rsidRDefault="00807042" w:rsidP="00807042">
            <w:pPr>
              <w:suppressAutoHyphens w:val="0"/>
              <w:jc w:val="right"/>
              <w:rPr>
                <w:color w:val="000000"/>
                <w:lang w:eastAsia="ru-RU"/>
              </w:rPr>
            </w:pPr>
            <w:r w:rsidRPr="00807042">
              <w:rPr>
                <w:color w:val="00000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A0A43" w14:textId="77777777" w:rsidR="00807042" w:rsidRPr="00807042" w:rsidRDefault="00807042" w:rsidP="00807042">
            <w:pPr>
              <w:suppressAutoHyphens w:val="0"/>
              <w:jc w:val="right"/>
              <w:rPr>
                <w:color w:val="000000"/>
                <w:lang w:eastAsia="ru-RU"/>
              </w:rPr>
            </w:pPr>
            <w:r w:rsidRPr="00807042">
              <w:rPr>
                <w:color w:val="000000"/>
                <w:lang w:eastAsia="ru-RU"/>
              </w:rPr>
              <w:t>1</w:t>
            </w:r>
          </w:p>
        </w:tc>
      </w:tr>
      <w:tr w:rsidR="00807042" w:rsidRPr="00807042" w14:paraId="7B20AFEE" w14:textId="77777777" w:rsidTr="0080704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8B8897" w14:textId="77777777" w:rsidR="00807042" w:rsidRPr="00807042" w:rsidRDefault="00807042" w:rsidP="00807042">
            <w:pPr>
              <w:suppressAutoHyphens w:val="0"/>
              <w:jc w:val="right"/>
              <w:rPr>
                <w:color w:val="000000"/>
                <w:lang w:eastAsia="ru-RU"/>
              </w:rPr>
            </w:pPr>
            <w:r w:rsidRPr="00807042">
              <w:rPr>
                <w:color w:val="00000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40BC1" w14:textId="77777777" w:rsidR="00807042" w:rsidRPr="00807042" w:rsidRDefault="00807042" w:rsidP="00807042">
            <w:pPr>
              <w:suppressAutoHyphens w:val="0"/>
              <w:rPr>
                <w:color w:val="000000"/>
                <w:lang w:eastAsia="ru-RU"/>
              </w:rPr>
            </w:pPr>
            <w:r w:rsidRPr="00807042">
              <w:rPr>
                <w:color w:val="000000"/>
                <w:lang w:eastAsia="ru-RU"/>
              </w:rPr>
              <w:t>Polycom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3D18A" w14:textId="77777777" w:rsidR="00807042" w:rsidRPr="00807042" w:rsidRDefault="00807042" w:rsidP="00807042">
            <w:pPr>
              <w:suppressAutoHyphens w:val="0"/>
              <w:rPr>
                <w:color w:val="000000"/>
                <w:sz w:val="20"/>
                <w:szCs w:val="20"/>
                <w:lang w:eastAsia="ru-RU"/>
              </w:rPr>
            </w:pPr>
            <w:proofErr w:type="spellStart"/>
            <w:r w:rsidRPr="00807042">
              <w:rPr>
                <w:color w:val="000000"/>
                <w:sz w:val="20"/>
                <w:szCs w:val="20"/>
                <w:lang w:val="en-US" w:eastAsia="ru-RU"/>
              </w:rPr>
              <w:t>RealPresence</w:t>
            </w:r>
            <w:proofErr w:type="spellEnd"/>
            <w:r w:rsidRPr="00807042">
              <w:rPr>
                <w:color w:val="000000"/>
                <w:sz w:val="20"/>
                <w:szCs w:val="20"/>
                <w:lang w:val="en-US" w:eastAsia="ru-RU"/>
              </w:rPr>
              <w:t xml:space="preserve"> Room Mic Array: Contains one Microphone Array and one </w:t>
            </w:r>
            <w:proofErr w:type="spellStart"/>
            <w:r w:rsidRPr="00807042">
              <w:rPr>
                <w:color w:val="000000"/>
                <w:sz w:val="20"/>
                <w:szCs w:val="20"/>
                <w:lang w:val="en-US" w:eastAsia="ru-RU"/>
              </w:rPr>
              <w:t>CLink</w:t>
            </w:r>
            <w:proofErr w:type="spellEnd"/>
            <w:r w:rsidRPr="00807042">
              <w:rPr>
                <w:color w:val="000000"/>
                <w:sz w:val="20"/>
                <w:szCs w:val="20"/>
                <w:lang w:val="en-US" w:eastAsia="ru-RU"/>
              </w:rPr>
              <w:t xml:space="preserve"> 2 cable. </w:t>
            </w:r>
            <w:proofErr w:type="spellStart"/>
            <w:r w:rsidRPr="00807042">
              <w:rPr>
                <w:color w:val="000000"/>
                <w:sz w:val="20"/>
                <w:szCs w:val="20"/>
                <w:lang w:eastAsia="ru-RU"/>
              </w:rPr>
              <w:t>Compatible</w:t>
            </w:r>
            <w:proofErr w:type="spellEnd"/>
            <w:r w:rsidRPr="00807042">
              <w:rPr>
                <w:color w:val="000000"/>
                <w:sz w:val="20"/>
                <w:szCs w:val="20"/>
                <w:lang w:eastAsia="ru-RU"/>
              </w:rPr>
              <w:t xml:space="preserve"> </w:t>
            </w:r>
            <w:proofErr w:type="spellStart"/>
            <w:r w:rsidRPr="00807042">
              <w:rPr>
                <w:color w:val="000000"/>
                <w:sz w:val="20"/>
                <w:szCs w:val="20"/>
                <w:lang w:eastAsia="ru-RU"/>
              </w:rPr>
              <w:t>with</w:t>
            </w:r>
            <w:proofErr w:type="spellEnd"/>
            <w:r w:rsidRPr="00807042">
              <w:rPr>
                <w:color w:val="000000"/>
                <w:sz w:val="20"/>
                <w:szCs w:val="20"/>
                <w:lang w:eastAsia="ru-RU"/>
              </w:rPr>
              <w:t xml:space="preserve"> </w:t>
            </w:r>
            <w:proofErr w:type="spellStart"/>
            <w:r w:rsidRPr="00807042">
              <w:rPr>
                <w:color w:val="000000"/>
                <w:sz w:val="20"/>
                <w:szCs w:val="20"/>
                <w:lang w:eastAsia="ru-RU"/>
              </w:rPr>
              <w:t>Group</w:t>
            </w:r>
            <w:proofErr w:type="spellEnd"/>
            <w:r w:rsidRPr="00807042">
              <w:rPr>
                <w:color w:val="000000"/>
                <w:sz w:val="20"/>
                <w:szCs w:val="20"/>
                <w:lang w:eastAsia="ru-RU"/>
              </w:rPr>
              <w:t xml:space="preserve"> </w:t>
            </w:r>
            <w:proofErr w:type="spellStart"/>
            <w:r w:rsidRPr="00807042">
              <w:rPr>
                <w:color w:val="000000"/>
                <w:sz w:val="20"/>
                <w:szCs w:val="20"/>
                <w:lang w:eastAsia="ru-RU"/>
              </w:rPr>
              <w:t>Series</w:t>
            </w:r>
            <w:proofErr w:type="spellEnd"/>
            <w:r w:rsidRPr="00807042">
              <w:rPr>
                <w:color w:val="000000"/>
                <w:sz w:val="20"/>
                <w:szCs w:val="20"/>
                <w:lang w:eastAsia="ru-RU"/>
              </w:rPr>
              <w:t xml:space="preserve"> </w:t>
            </w:r>
            <w:proofErr w:type="spellStart"/>
            <w:r w:rsidRPr="00807042">
              <w:rPr>
                <w:color w:val="000000"/>
                <w:sz w:val="20"/>
                <w:szCs w:val="20"/>
                <w:lang w:eastAsia="ru-RU"/>
              </w:rPr>
              <w:t>and</w:t>
            </w:r>
            <w:proofErr w:type="spellEnd"/>
            <w:r w:rsidRPr="00807042">
              <w:rPr>
                <w:color w:val="000000"/>
                <w:sz w:val="20"/>
                <w:szCs w:val="20"/>
                <w:lang w:eastAsia="ru-RU"/>
              </w:rPr>
              <w:t xml:space="preserve"> </w:t>
            </w:r>
            <w:proofErr w:type="spellStart"/>
            <w:r w:rsidRPr="00807042">
              <w:rPr>
                <w:color w:val="000000"/>
                <w:sz w:val="20"/>
                <w:szCs w:val="20"/>
                <w:lang w:eastAsia="ru-RU"/>
              </w:rPr>
              <w:t>SoundStructure</w:t>
            </w:r>
            <w:proofErr w:type="spellEnd"/>
            <w:r w:rsidRPr="00807042">
              <w:rPr>
                <w:color w:val="000000"/>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A80A8" w14:textId="5F934E79" w:rsidR="00807042" w:rsidRPr="00807042" w:rsidRDefault="00F72F54" w:rsidP="00807042">
            <w:pPr>
              <w:suppressAutoHyphens w:val="0"/>
              <w:rPr>
                <w:color w:val="000000"/>
                <w:lang w:eastAsia="ru-RU"/>
              </w:rPr>
            </w:pPr>
            <w:r>
              <w:rPr>
                <w:color w:val="00000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B6B1F5"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5C079"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45ABD5"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E0E54"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D88169"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96B45"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C4EC8A"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B345FF"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115A4"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7EB6C"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F8CF1"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9EB306"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6ACDE"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2A9A0"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1224F5" w14:textId="77777777" w:rsidR="00807042" w:rsidRPr="00807042" w:rsidRDefault="00807042" w:rsidP="00807042">
            <w:pPr>
              <w:suppressAutoHyphens w:val="0"/>
              <w:jc w:val="right"/>
              <w:rPr>
                <w:lang w:eastAsia="ru-RU"/>
              </w:rPr>
            </w:pPr>
            <w:r w:rsidRPr="00807042">
              <w:rPr>
                <w:lang w:eastAsia="ru-RU"/>
              </w:rPr>
              <w:t>1</w:t>
            </w:r>
          </w:p>
        </w:tc>
      </w:tr>
      <w:tr w:rsidR="00807042" w:rsidRPr="00807042" w14:paraId="0096E2A1" w14:textId="77777777" w:rsidTr="0080704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0A3100" w14:textId="77777777" w:rsidR="00807042" w:rsidRPr="00807042" w:rsidRDefault="00807042" w:rsidP="00807042">
            <w:pPr>
              <w:suppressAutoHyphens w:val="0"/>
              <w:jc w:val="right"/>
              <w:rPr>
                <w:color w:val="000000"/>
                <w:lang w:eastAsia="ru-RU"/>
              </w:rPr>
            </w:pPr>
            <w:r w:rsidRPr="00807042">
              <w:rPr>
                <w:color w:val="00000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06AA70" w14:textId="77777777" w:rsidR="00807042" w:rsidRPr="00807042" w:rsidRDefault="00807042" w:rsidP="00807042">
            <w:pPr>
              <w:suppressAutoHyphens w:val="0"/>
              <w:rPr>
                <w:color w:val="000000"/>
                <w:lang w:eastAsia="ru-RU"/>
              </w:rPr>
            </w:pPr>
            <w:r w:rsidRPr="00807042">
              <w:rPr>
                <w:color w:val="000000"/>
                <w:lang w:eastAsia="ru-RU"/>
              </w:rPr>
              <w:t>Polycom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C55192" w14:textId="77777777" w:rsidR="00807042" w:rsidRPr="00807042" w:rsidRDefault="00807042" w:rsidP="00807042">
            <w:pPr>
              <w:suppressAutoHyphens w:val="0"/>
              <w:rPr>
                <w:color w:val="000000"/>
                <w:sz w:val="20"/>
                <w:szCs w:val="20"/>
                <w:lang w:eastAsia="ru-RU"/>
              </w:rPr>
            </w:pPr>
            <w:proofErr w:type="spellStart"/>
            <w:r w:rsidRPr="00807042">
              <w:rPr>
                <w:color w:val="000000"/>
                <w:sz w:val="20"/>
                <w:szCs w:val="20"/>
                <w:lang w:val="en-US" w:eastAsia="ru-RU"/>
              </w:rPr>
              <w:t>RealPresence</w:t>
            </w:r>
            <w:proofErr w:type="spellEnd"/>
            <w:r w:rsidRPr="00807042">
              <w:rPr>
                <w:color w:val="000000"/>
                <w:sz w:val="20"/>
                <w:szCs w:val="20"/>
                <w:lang w:val="en-US" w:eastAsia="ru-RU"/>
              </w:rPr>
              <w:t xml:space="preserve"> </w:t>
            </w:r>
            <w:r w:rsidRPr="00807042">
              <w:rPr>
                <w:color w:val="000000"/>
                <w:sz w:val="20"/>
                <w:szCs w:val="20"/>
                <w:lang w:val="en-US" w:eastAsia="ru-RU"/>
              </w:rPr>
              <w:lastRenderedPageBreak/>
              <w:t xml:space="preserve">Debut - 1080p: all-in-one HD codec with build-in mechanical pan/tilt cam &amp; mic, remote, NTSC/PAL. Cables: 1 HDMI 1.8m, 1 CAT 5E LAN 3.6m, Power: RUSSIA - Type C, CE 7/7. </w:t>
            </w:r>
            <w:proofErr w:type="spellStart"/>
            <w:r w:rsidRPr="00807042">
              <w:rPr>
                <w:color w:val="000000"/>
                <w:sz w:val="20"/>
                <w:szCs w:val="20"/>
                <w:lang w:eastAsia="ru-RU"/>
              </w:rPr>
              <w:t>Includes</w:t>
            </w:r>
            <w:proofErr w:type="spellEnd"/>
            <w:r w:rsidRPr="00807042">
              <w:rPr>
                <w:color w:val="000000"/>
                <w:sz w:val="20"/>
                <w:szCs w:val="20"/>
                <w:lang w:eastAsia="ru-RU"/>
              </w:rPr>
              <w:t xml:space="preserve"> 1 </w:t>
            </w:r>
            <w:proofErr w:type="spellStart"/>
            <w:r w:rsidRPr="00807042">
              <w:rPr>
                <w:color w:val="000000"/>
                <w:sz w:val="20"/>
                <w:szCs w:val="20"/>
                <w:lang w:eastAsia="ru-RU"/>
              </w:rPr>
              <w:t>Yr</w:t>
            </w:r>
            <w:proofErr w:type="spellEnd"/>
            <w:r w:rsidRPr="00807042">
              <w:rPr>
                <w:color w:val="000000"/>
                <w:sz w:val="20"/>
                <w:szCs w:val="20"/>
                <w:lang w:eastAsia="ru-RU"/>
              </w:rPr>
              <w:t xml:space="preserve"> </w:t>
            </w:r>
            <w:proofErr w:type="spellStart"/>
            <w:r w:rsidRPr="00807042">
              <w:rPr>
                <w:color w:val="000000"/>
                <w:sz w:val="20"/>
                <w:szCs w:val="20"/>
                <w:lang w:eastAsia="ru-RU"/>
              </w:rPr>
              <w:t>Premier</w:t>
            </w:r>
            <w:proofErr w:type="spellEnd"/>
            <w:r w:rsidRPr="00807042">
              <w:rPr>
                <w:color w:val="000000"/>
                <w:sz w:val="20"/>
                <w:szCs w:val="20"/>
                <w:lang w:eastAsia="ru-RU"/>
              </w:rPr>
              <w:t xml:space="preserve"> </w:t>
            </w:r>
            <w:proofErr w:type="spellStart"/>
            <w:r w:rsidRPr="00807042">
              <w:rPr>
                <w:color w:val="000000"/>
                <w:sz w:val="20"/>
                <w:szCs w:val="20"/>
                <w:lang w:eastAsia="ru-RU"/>
              </w:rPr>
              <w:t>Srvc</w:t>
            </w:r>
            <w:proofErr w:type="spellEnd"/>
            <w:r w:rsidRPr="00807042">
              <w:rPr>
                <w:color w:val="000000"/>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7216F" w14:textId="77777777" w:rsidR="00807042" w:rsidRPr="00807042" w:rsidRDefault="00807042" w:rsidP="00807042">
            <w:pPr>
              <w:suppressAutoHyphens w:val="0"/>
              <w:jc w:val="right"/>
              <w:rPr>
                <w:lang w:eastAsia="ru-RU"/>
              </w:rPr>
            </w:pPr>
            <w:r w:rsidRPr="00807042">
              <w:rPr>
                <w:lang w:eastAsia="ru-RU"/>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A7F89" w14:textId="77777777" w:rsidR="00807042" w:rsidRPr="00807042" w:rsidRDefault="00807042" w:rsidP="00807042">
            <w:pPr>
              <w:suppressAutoHyphens w:val="0"/>
              <w:jc w:val="right"/>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B66F0"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8D990"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9F0AA7"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68A25A"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293E51"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8B1A5"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D3E978"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B09B54"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3AD38"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93706"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0E0C9"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DC3F4E"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758DB2"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C9B0F8" w14:textId="77777777" w:rsidR="00807042" w:rsidRPr="00807042" w:rsidRDefault="00807042" w:rsidP="00807042">
            <w:pPr>
              <w:suppressAutoHyphens w:val="0"/>
              <w:rPr>
                <w:lang w:eastAsia="ru-RU"/>
              </w:rPr>
            </w:pPr>
          </w:p>
        </w:tc>
      </w:tr>
      <w:tr w:rsidR="00807042" w:rsidRPr="00807042" w14:paraId="499107F9" w14:textId="77777777" w:rsidTr="0080704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80E75F" w14:textId="77777777" w:rsidR="00807042" w:rsidRPr="00807042" w:rsidRDefault="00807042" w:rsidP="00807042">
            <w:pPr>
              <w:suppressAutoHyphens w:val="0"/>
              <w:jc w:val="right"/>
              <w:rPr>
                <w:color w:val="000000"/>
                <w:lang w:eastAsia="ru-RU"/>
              </w:rPr>
            </w:pPr>
            <w:r w:rsidRPr="00807042">
              <w:rPr>
                <w:color w:val="00000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8F9C8" w14:textId="77777777" w:rsidR="00807042" w:rsidRPr="00807042" w:rsidRDefault="00807042" w:rsidP="00807042">
            <w:pPr>
              <w:suppressAutoHyphens w:val="0"/>
              <w:rPr>
                <w:color w:val="000000"/>
                <w:lang w:eastAsia="ru-RU"/>
              </w:rPr>
            </w:pPr>
            <w:r w:rsidRPr="00807042">
              <w:rPr>
                <w:color w:val="000000"/>
                <w:lang w:eastAsia="ru-RU"/>
              </w:rPr>
              <w:t>LG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D363E5" w14:textId="18F025A1" w:rsidR="00807042" w:rsidRPr="00807042" w:rsidRDefault="00807042" w:rsidP="00807042">
            <w:pPr>
              <w:suppressAutoHyphens w:val="0"/>
              <w:rPr>
                <w:color w:val="000000"/>
                <w:lang w:eastAsia="ru-RU"/>
              </w:rPr>
            </w:pPr>
            <w:r w:rsidRPr="00807042">
              <w:rPr>
                <w:color w:val="000000"/>
                <w:lang w:eastAsia="ru-RU"/>
              </w:rPr>
              <w:t>86SJ957V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C13CB" w14:textId="4FE0487C" w:rsidR="00807042" w:rsidRPr="00807042" w:rsidRDefault="00F72F54" w:rsidP="00807042">
            <w:pPr>
              <w:suppressAutoHyphens w:val="0"/>
              <w:jc w:val="right"/>
              <w:rPr>
                <w:lang w:eastAsia="ru-RU"/>
              </w:rPr>
            </w:pPr>
            <w:r>
              <w:rPr>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03726"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D095ED"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49F3A" w14:textId="77777777" w:rsidR="00807042" w:rsidRPr="00807042" w:rsidRDefault="00807042" w:rsidP="00807042">
            <w:pPr>
              <w:suppressAutoHyphens w:val="0"/>
              <w:jc w:val="right"/>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2D7745"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56E00"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99F154" w14:textId="77777777" w:rsidR="00807042" w:rsidRPr="00807042" w:rsidRDefault="00807042" w:rsidP="00807042">
            <w:pPr>
              <w:suppressAutoHyphens w:val="0"/>
              <w:jc w:val="right"/>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CC231E"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6C1C9F"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30117" w14:textId="77777777" w:rsidR="00807042" w:rsidRPr="00807042" w:rsidRDefault="00807042" w:rsidP="00807042">
            <w:pPr>
              <w:suppressAutoHyphens w:val="0"/>
              <w:jc w:val="right"/>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9D969D" w14:textId="77777777" w:rsidR="00807042" w:rsidRPr="00807042" w:rsidRDefault="00807042" w:rsidP="00807042">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7D4E9"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9FBA3F" w14:textId="77777777" w:rsidR="00807042" w:rsidRPr="00807042" w:rsidRDefault="00807042" w:rsidP="00807042">
            <w:pPr>
              <w:suppressAutoHyphens w:val="0"/>
              <w:jc w:val="right"/>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8E74A" w14:textId="77777777" w:rsidR="00807042" w:rsidRPr="00807042" w:rsidRDefault="00807042" w:rsidP="00807042">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8DEB01" w14:textId="77777777" w:rsidR="00807042" w:rsidRPr="00807042" w:rsidRDefault="00807042" w:rsidP="00807042">
            <w:pPr>
              <w:suppressAutoHyphens w:val="0"/>
              <w:jc w:val="right"/>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7D7F7F" w14:textId="77777777" w:rsidR="00807042" w:rsidRPr="00807042" w:rsidRDefault="00807042" w:rsidP="00807042">
            <w:pPr>
              <w:suppressAutoHyphens w:val="0"/>
              <w:rPr>
                <w:lang w:eastAsia="ru-RU"/>
              </w:rPr>
            </w:pPr>
          </w:p>
        </w:tc>
      </w:tr>
      <w:tr w:rsidR="00F12417" w:rsidRPr="00807042" w14:paraId="0C3AE401" w14:textId="77777777" w:rsidTr="00BA19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EBB751" w14:textId="77777777" w:rsidR="00F12417" w:rsidRPr="00807042" w:rsidRDefault="00F12417" w:rsidP="00F12417">
            <w:pPr>
              <w:suppressAutoHyphens w:val="0"/>
              <w:jc w:val="right"/>
              <w:rPr>
                <w:color w:val="000000"/>
                <w:lang w:eastAsia="ru-RU"/>
              </w:rPr>
            </w:pPr>
            <w:r w:rsidRPr="00807042">
              <w:rPr>
                <w:color w:val="00000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E492C9" w14:textId="77777777" w:rsidR="00F12417" w:rsidRPr="00807042" w:rsidRDefault="00F12417" w:rsidP="00F12417">
            <w:pPr>
              <w:suppressAutoHyphens w:val="0"/>
              <w:rPr>
                <w:color w:val="000000"/>
                <w:lang w:eastAsia="ru-RU"/>
              </w:rPr>
            </w:pPr>
            <w:r w:rsidRPr="00807042">
              <w:rPr>
                <w:color w:val="000000"/>
                <w:lang w:eastAsia="ru-RU"/>
              </w:rPr>
              <w:t>LG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E02C97" w14:textId="6A49A352" w:rsidR="00F12417" w:rsidRPr="00807042" w:rsidRDefault="00FB4BDE" w:rsidP="007159B8">
            <w:pPr>
              <w:tabs>
                <w:tab w:val="center" w:pos="313"/>
              </w:tabs>
              <w:suppressAutoHyphens w:val="0"/>
              <w:rPr>
                <w:color w:val="000000"/>
                <w:lang w:eastAsia="ru-RU"/>
              </w:rPr>
            </w:pPr>
            <w:r>
              <w:tab/>
            </w:r>
            <w:r w:rsidRPr="00A852EC">
              <w:t>60UJ634V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B9B90" w14:textId="77777777" w:rsidR="00F12417" w:rsidRPr="00807042" w:rsidRDefault="00F12417" w:rsidP="00F12417">
            <w:pPr>
              <w:suppressAutoHyphens w:val="0"/>
              <w:jc w:val="right"/>
              <w:rPr>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2B9CB6"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27AAD7"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D1C0D6"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FBD90"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825C3"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4D8B9E"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F22E3F"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51ED9"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D3D41" w14:textId="77777777" w:rsidR="00F12417" w:rsidRPr="00807042" w:rsidRDefault="00F12417" w:rsidP="00F12417">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3B8F6" w14:textId="77777777" w:rsidR="00F12417" w:rsidRPr="00807042" w:rsidRDefault="00F12417" w:rsidP="00F12417">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B80BF" w14:textId="77777777" w:rsidR="00F12417" w:rsidRPr="00807042" w:rsidRDefault="00F12417" w:rsidP="00F12417">
            <w:pPr>
              <w:suppressAutoHyphens w:val="0"/>
              <w:jc w:val="right"/>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6EEE4"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74996"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EF881"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902DD3" w14:textId="77777777" w:rsidR="00F12417" w:rsidRPr="00807042" w:rsidRDefault="00F12417" w:rsidP="00F12417">
            <w:pPr>
              <w:suppressAutoHyphens w:val="0"/>
              <w:jc w:val="right"/>
              <w:rPr>
                <w:lang w:eastAsia="ru-RU"/>
              </w:rPr>
            </w:pPr>
            <w:r w:rsidRPr="00807042">
              <w:rPr>
                <w:lang w:eastAsia="ru-RU"/>
              </w:rPr>
              <w:t>1</w:t>
            </w:r>
          </w:p>
        </w:tc>
      </w:tr>
      <w:tr w:rsidR="00F12417" w:rsidRPr="00807042" w14:paraId="2036C41C" w14:textId="77777777" w:rsidTr="00BA19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49A080" w14:textId="77777777" w:rsidR="00F12417" w:rsidRPr="00807042" w:rsidRDefault="00F12417" w:rsidP="00F12417">
            <w:pPr>
              <w:suppressAutoHyphens w:val="0"/>
              <w:jc w:val="right"/>
              <w:rPr>
                <w:color w:val="000000"/>
                <w:lang w:eastAsia="ru-RU"/>
              </w:rPr>
            </w:pPr>
            <w:r w:rsidRPr="00807042">
              <w:rPr>
                <w:color w:val="00000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F39CD" w14:textId="77777777" w:rsidR="00F12417" w:rsidRPr="00807042" w:rsidRDefault="00F12417" w:rsidP="00F12417">
            <w:pPr>
              <w:suppressAutoHyphens w:val="0"/>
              <w:rPr>
                <w:color w:val="000000"/>
                <w:lang w:eastAsia="ru-RU"/>
              </w:rPr>
            </w:pPr>
            <w:r w:rsidRPr="00807042">
              <w:rPr>
                <w:color w:val="000000"/>
                <w:lang w:eastAsia="ru-RU"/>
              </w:rPr>
              <w:t>LG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792525" w14:textId="260B7EAC" w:rsidR="00F12417" w:rsidRPr="00807042" w:rsidRDefault="00FB4BDE" w:rsidP="007159B8">
            <w:pPr>
              <w:suppressAutoHyphens w:val="0"/>
              <w:rPr>
                <w:color w:val="000000"/>
                <w:lang w:eastAsia="ru-RU"/>
              </w:rPr>
            </w:pPr>
            <w:r w:rsidRPr="00A852EC">
              <w:rPr>
                <w:bCs/>
              </w:rPr>
              <w:t>55UJ630V</w:t>
            </w:r>
            <w:r w:rsidRPr="001D71D6" w:rsidDel="00FB4BDE">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2D4B4" w14:textId="77777777" w:rsidR="00F12417" w:rsidRPr="00807042" w:rsidRDefault="00F12417" w:rsidP="00F12417">
            <w:pPr>
              <w:suppressAutoHyphens w:val="0"/>
              <w:jc w:val="right"/>
              <w:rPr>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F6FC8C"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343B4"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916BF" w14:textId="77777777" w:rsidR="00F12417" w:rsidRPr="00807042" w:rsidRDefault="00F12417" w:rsidP="00F12417">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A8CBB" w14:textId="77777777" w:rsidR="00F12417" w:rsidRPr="00807042" w:rsidRDefault="00F12417" w:rsidP="00F12417">
            <w:pPr>
              <w:suppressAutoHyphens w:val="0"/>
              <w:jc w:val="right"/>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35B8A0"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F8B208"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2C9ED" w14:textId="77777777" w:rsidR="00F12417" w:rsidRPr="00807042" w:rsidRDefault="00F12417" w:rsidP="00F12417">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96E07" w14:textId="77777777" w:rsidR="00F12417" w:rsidRPr="00807042" w:rsidRDefault="00F12417" w:rsidP="00F12417">
            <w:pPr>
              <w:suppressAutoHyphens w:val="0"/>
              <w:jc w:val="right"/>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1ECFCB"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168300"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AC7231"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A57774"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452B6"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60B74" w14:textId="77777777" w:rsidR="00F12417" w:rsidRPr="00807042" w:rsidRDefault="00F12417" w:rsidP="00F12417">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321404" w14:textId="77777777" w:rsidR="00F12417" w:rsidRPr="00807042" w:rsidRDefault="00F12417" w:rsidP="00F12417">
            <w:pPr>
              <w:suppressAutoHyphens w:val="0"/>
              <w:jc w:val="right"/>
              <w:rPr>
                <w:lang w:eastAsia="ru-RU"/>
              </w:rPr>
            </w:pPr>
          </w:p>
        </w:tc>
      </w:tr>
      <w:tr w:rsidR="00F12417" w:rsidRPr="00807042" w14:paraId="5482140A" w14:textId="77777777" w:rsidTr="00BA19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0E2ACE" w14:textId="77777777" w:rsidR="00F12417" w:rsidRPr="00807042" w:rsidRDefault="00F12417" w:rsidP="00F12417">
            <w:pPr>
              <w:suppressAutoHyphens w:val="0"/>
              <w:jc w:val="right"/>
              <w:rPr>
                <w:color w:val="000000"/>
                <w:lang w:eastAsia="ru-RU"/>
              </w:rPr>
            </w:pPr>
            <w:r w:rsidRPr="00807042">
              <w:rPr>
                <w:color w:val="00000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8D095C" w14:textId="77777777" w:rsidR="00F12417" w:rsidRPr="00807042" w:rsidRDefault="00F12417" w:rsidP="00F12417">
            <w:pPr>
              <w:suppressAutoHyphens w:val="0"/>
              <w:rPr>
                <w:color w:val="000000"/>
                <w:lang w:eastAsia="ru-RU"/>
              </w:rPr>
            </w:pPr>
            <w:proofErr w:type="spellStart"/>
            <w:r w:rsidRPr="00F12417">
              <w:rPr>
                <w:color w:val="000000"/>
                <w:lang w:eastAsia="ru-RU"/>
              </w:rPr>
              <w:t>Samsung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ACF73F" w14:textId="77777777" w:rsidR="00F12417" w:rsidRPr="00807042" w:rsidRDefault="00F12417" w:rsidP="007159B8">
            <w:pPr>
              <w:suppressAutoHyphens w:val="0"/>
              <w:rPr>
                <w:color w:val="000000"/>
                <w:lang w:eastAsia="ru-RU"/>
              </w:rPr>
            </w:pPr>
            <w:r w:rsidRPr="001D71D6">
              <w:t>UE43MU6100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60A25" w14:textId="77777777" w:rsidR="00F12417" w:rsidRPr="00807042" w:rsidRDefault="00F12417" w:rsidP="00F12417">
            <w:pPr>
              <w:suppressAutoHyphens w:val="0"/>
              <w:jc w:val="right"/>
              <w:rPr>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101A9D"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D9C576"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92432"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6E7452"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7145AF"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B0085" w14:textId="77777777" w:rsidR="00F12417" w:rsidRPr="00807042" w:rsidRDefault="00F12417" w:rsidP="00F12417">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9FE620" w14:textId="77777777" w:rsidR="00F12417" w:rsidRPr="00807042" w:rsidRDefault="00F12417" w:rsidP="00F12417">
            <w:pPr>
              <w:suppressAutoHyphens w:val="0"/>
              <w:jc w:val="right"/>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4C448D"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E906B"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271F60"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EBA329"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F03FB"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A894D7"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62E215"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821B5" w14:textId="77777777" w:rsidR="00F12417" w:rsidRPr="00807042" w:rsidRDefault="00F12417" w:rsidP="00F12417">
            <w:pPr>
              <w:suppressAutoHyphens w:val="0"/>
              <w:rPr>
                <w:lang w:eastAsia="ru-RU"/>
              </w:rPr>
            </w:pPr>
          </w:p>
        </w:tc>
      </w:tr>
      <w:tr w:rsidR="00F12417" w:rsidRPr="00807042" w14:paraId="62F3B1DE" w14:textId="77777777" w:rsidTr="00BA19A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47A411" w14:textId="77777777" w:rsidR="00F12417" w:rsidRPr="00807042" w:rsidRDefault="00F12417" w:rsidP="00F12417">
            <w:pPr>
              <w:suppressAutoHyphens w:val="0"/>
              <w:jc w:val="right"/>
              <w:rPr>
                <w:color w:val="000000"/>
                <w:lang w:eastAsia="ru-RU"/>
              </w:rPr>
            </w:pPr>
            <w:r w:rsidRPr="00807042">
              <w:rPr>
                <w:color w:val="00000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6DF13F" w14:textId="77777777" w:rsidR="00F12417" w:rsidRPr="00807042" w:rsidRDefault="00F12417" w:rsidP="00F12417">
            <w:pPr>
              <w:suppressAutoHyphens w:val="0"/>
              <w:rPr>
                <w:color w:val="000000"/>
                <w:lang w:eastAsia="ru-RU"/>
              </w:rPr>
            </w:pPr>
            <w:proofErr w:type="spellStart"/>
            <w:r w:rsidRPr="00F12417">
              <w:rPr>
                <w:color w:val="000000"/>
                <w:lang w:eastAsia="ru-RU"/>
              </w:rPr>
              <w:t>Samsung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CEC41" w14:textId="77777777" w:rsidR="00F12417" w:rsidRPr="00807042" w:rsidRDefault="00F12417" w:rsidP="007159B8">
            <w:pPr>
              <w:suppressAutoHyphens w:val="0"/>
              <w:rPr>
                <w:color w:val="000000"/>
                <w:lang w:eastAsia="ru-RU"/>
              </w:rPr>
            </w:pPr>
            <w:r w:rsidRPr="001D71D6">
              <w:t>UE40MU6100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9068CE" w14:textId="77777777" w:rsidR="00F12417" w:rsidRPr="00807042" w:rsidRDefault="00F12417" w:rsidP="00F12417">
            <w:pPr>
              <w:suppressAutoHyphens w:val="0"/>
              <w:jc w:val="right"/>
              <w:rPr>
                <w:color w:val="00000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195F4"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99DE"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C5A686"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924A75"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F33F0"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B831F7"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6197EA"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0DB4EA"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244BC"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739DF6"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7FD304"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F1978" w14:textId="77777777" w:rsidR="00F12417" w:rsidRPr="00807042" w:rsidRDefault="00F12417" w:rsidP="00F12417">
            <w:pPr>
              <w:suppressAutoHyphens w:val="0"/>
              <w:jc w:val="right"/>
              <w:rPr>
                <w:lang w:eastAsia="ru-RU"/>
              </w:rPr>
            </w:pPr>
            <w:r w:rsidRPr="00807042">
              <w:rPr>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10E257" w14:textId="77777777" w:rsidR="00F12417" w:rsidRPr="00807042" w:rsidRDefault="00F12417" w:rsidP="00F12417">
            <w:pPr>
              <w:suppressAutoHyphens w:val="0"/>
              <w:jc w:val="right"/>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C803F7" w14:textId="77777777" w:rsidR="00F12417" w:rsidRPr="00807042" w:rsidRDefault="00F12417" w:rsidP="00F12417">
            <w:pPr>
              <w:suppressAutoHyphens w:val="0"/>
              <w:rPr>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CE4D6" w14:textId="77777777" w:rsidR="00F12417" w:rsidRPr="00807042" w:rsidRDefault="00F12417" w:rsidP="00F12417">
            <w:pPr>
              <w:suppressAutoHyphens w:val="0"/>
              <w:rPr>
                <w:lang w:eastAsia="ru-RU"/>
              </w:rPr>
            </w:pPr>
          </w:p>
        </w:tc>
      </w:tr>
    </w:tbl>
    <w:p w14:paraId="39FB8078" w14:textId="77777777" w:rsidR="00D01CDD" w:rsidRDefault="00D01CDD" w:rsidP="006400A0">
      <w:pPr>
        <w:spacing w:after="200" w:line="276" w:lineRule="auto"/>
        <w:ind w:firstLine="708"/>
        <w:rPr>
          <w:rFonts w:eastAsia="MS Mincho"/>
          <w:szCs w:val="28"/>
        </w:rPr>
      </w:pPr>
    </w:p>
    <w:p w14:paraId="007C47E0" w14:textId="77777777" w:rsidR="00D01CDD" w:rsidRDefault="00D01CDD" w:rsidP="006400A0">
      <w:pPr>
        <w:spacing w:after="200" w:line="276" w:lineRule="auto"/>
        <w:ind w:firstLine="708"/>
        <w:rPr>
          <w:rFonts w:eastAsia="MS Mincho"/>
          <w:szCs w:val="28"/>
        </w:rPr>
      </w:pPr>
    </w:p>
    <w:p w14:paraId="3ADE0C68" w14:textId="77777777" w:rsidR="00D205AD" w:rsidRDefault="00D205AD" w:rsidP="00745655">
      <w:pPr>
        <w:spacing w:after="200" w:line="276" w:lineRule="auto"/>
        <w:rPr>
          <w:rFonts w:eastAsia="MS Mincho"/>
          <w:szCs w:val="28"/>
        </w:rPr>
      </w:pPr>
    </w:p>
    <w:p w14:paraId="738EB5D1" w14:textId="77777777" w:rsidR="00D205AD" w:rsidRDefault="00D205AD" w:rsidP="006400A0">
      <w:pPr>
        <w:spacing w:after="200" w:line="276" w:lineRule="auto"/>
        <w:ind w:firstLine="708"/>
        <w:rPr>
          <w:rFonts w:eastAsia="MS Mincho"/>
          <w:szCs w:val="28"/>
        </w:rPr>
      </w:pPr>
    </w:p>
    <w:p w14:paraId="44E1F588" w14:textId="77777777" w:rsidR="00807042" w:rsidRDefault="00807042">
      <w:pPr>
        <w:suppressAutoHyphens w:val="0"/>
        <w:rPr>
          <w:rFonts w:eastAsia="MS Mincho"/>
          <w:szCs w:val="28"/>
        </w:rPr>
      </w:pPr>
      <w:r>
        <w:rPr>
          <w:rFonts w:eastAsia="MS Mincho"/>
          <w:szCs w:val="28"/>
        </w:rPr>
        <w:br w:type="page"/>
      </w:r>
    </w:p>
    <w:p w14:paraId="2B953DBF" w14:textId="77777777" w:rsidR="006119D2" w:rsidRDefault="006119D2" w:rsidP="006400A0">
      <w:pPr>
        <w:spacing w:after="200" w:line="276" w:lineRule="auto"/>
        <w:ind w:firstLine="708"/>
        <w:rPr>
          <w:rFonts w:eastAsia="MS Mincho"/>
          <w:szCs w:val="28"/>
        </w:rPr>
        <w:sectPr w:rsidR="006119D2" w:rsidSect="006119D2">
          <w:pgSz w:w="16840" w:h="11907" w:orient="landscape" w:code="9"/>
          <w:pgMar w:top="1418" w:right="1134" w:bottom="851" w:left="1134" w:header="794" w:footer="794" w:gutter="0"/>
          <w:cols w:space="720"/>
          <w:titlePg/>
          <w:docGrid w:linePitch="326"/>
        </w:sectPr>
      </w:pPr>
    </w:p>
    <w:p w14:paraId="176E8BFA" w14:textId="77777777" w:rsidR="006119D2" w:rsidRPr="001D5B54" w:rsidRDefault="006119D2" w:rsidP="006119D2">
      <w:pPr>
        <w:spacing w:line="360" w:lineRule="auto"/>
        <w:ind w:firstLine="567"/>
        <w:jc w:val="right"/>
        <w:rPr>
          <w:b/>
          <w:sz w:val="28"/>
          <w:szCs w:val="28"/>
        </w:rPr>
      </w:pPr>
      <w:r w:rsidRPr="001D5B54">
        <w:rPr>
          <w:b/>
          <w:sz w:val="28"/>
          <w:szCs w:val="28"/>
        </w:rPr>
        <w:lastRenderedPageBreak/>
        <w:t>Таблица №3</w:t>
      </w:r>
    </w:p>
    <w:p w14:paraId="06FCA328" w14:textId="220745F5" w:rsidR="006119D2" w:rsidRPr="005C3D29" w:rsidRDefault="006119D2" w:rsidP="006119D2">
      <w:pPr>
        <w:jc w:val="center"/>
        <w:rPr>
          <w:b/>
          <w:sz w:val="28"/>
          <w:szCs w:val="28"/>
        </w:rPr>
      </w:pPr>
      <w:r w:rsidRPr="005C3D29">
        <w:rPr>
          <w:b/>
          <w:sz w:val="28"/>
          <w:szCs w:val="28"/>
        </w:rPr>
        <w:t xml:space="preserve">Список адресов </w:t>
      </w:r>
      <w:r w:rsidR="00400D45">
        <w:rPr>
          <w:b/>
          <w:sz w:val="28"/>
          <w:szCs w:val="28"/>
        </w:rPr>
        <w:t>п</w:t>
      </w:r>
      <w:r w:rsidRPr="005C3D29">
        <w:rPr>
          <w:b/>
          <w:sz w:val="28"/>
          <w:szCs w:val="28"/>
        </w:rPr>
        <w:t>олучателей</w:t>
      </w:r>
    </w:p>
    <w:p w14:paraId="250BE4E3" w14:textId="77777777" w:rsidR="006119D2" w:rsidRDefault="006119D2">
      <w:pPr>
        <w:suppressAutoHyphens w:val="0"/>
        <w:rPr>
          <w:rFonts w:eastAsia="MS Mincho"/>
          <w:szCs w:val="28"/>
        </w:rPr>
      </w:pPr>
    </w:p>
    <w:tbl>
      <w:tblPr>
        <w:tblW w:w="9968" w:type="dxa"/>
        <w:tblLayout w:type="fixed"/>
        <w:tblCellMar>
          <w:left w:w="0" w:type="dxa"/>
          <w:right w:w="0" w:type="dxa"/>
        </w:tblCellMar>
        <w:tblLook w:val="04A0" w:firstRow="1" w:lastRow="0" w:firstColumn="1" w:lastColumn="0" w:noHBand="0" w:noVBand="1"/>
      </w:tblPr>
      <w:tblGrid>
        <w:gridCol w:w="447"/>
        <w:gridCol w:w="2433"/>
        <w:gridCol w:w="2127"/>
        <w:gridCol w:w="2409"/>
        <w:gridCol w:w="2552"/>
      </w:tblGrid>
      <w:tr w:rsidR="006119D2" w:rsidRPr="006119D2" w14:paraId="2BE320F3" w14:textId="77777777" w:rsidTr="00396C53">
        <w:trPr>
          <w:trHeight w:val="315"/>
        </w:trPr>
        <w:tc>
          <w:tcPr>
            <w:tcW w:w="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58AA83" w14:textId="77777777" w:rsidR="006119D2" w:rsidRPr="006119D2" w:rsidRDefault="006119D2" w:rsidP="00396C53">
            <w:pPr>
              <w:suppressAutoHyphens w:val="0"/>
              <w:jc w:val="center"/>
              <w:rPr>
                <w:b/>
                <w:bCs/>
                <w:lang w:eastAsia="ru-RU"/>
              </w:rPr>
            </w:pPr>
            <w:r>
              <w:rPr>
                <w:rFonts w:eastAsia="MS Mincho"/>
                <w:szCs w:val="28"/>
              </w:rPr>
              <w:br w:type="page"/>
            </w:r>
            <w:r w:rsidRPr="006119D2">
              <w:rPr>
                <w:b/>
                <w:bCs/>
                <w:lang w:eastAsia="ru-RU"/>
              </w:rPr>
              <w:t>№ п/п</w:t>
            </w:r>
          </w:p>
        </w:tc>
        <w:tc>
          <w:tcPr>
            <w:tcW w:w="24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923975" w14:textId="77777777" w:rsidR="006119D2" w:rsidRPr="006119D2" w:rsidRDefault="006119D2" w:rsidP="00396C53">
            <w:pPr>
              <w:suppressAutoHyphens w:val="0"/>
              <w:jc w:val="center"/>
              <w:rPr>
                <w:b/>
                <w:bCs/>
                <w:lang w:eastAsia="ru-RU"/>
              </w:rPr>
            </w:pPr>
            <w:r w:rsidRPr="006119D2">
              <w:rPr>
                <w:b/>
                <w:bCs/>
                <w:lang w:eastAsia="ru-RU"/>
              </w:rPr>
              <w:t>Получатели</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CB31D7D" w14:textId="0C1387B2" w:rsidR="006119D2" w:rsidRPr="006119D2" w:rsidRDefault="006119D2" w:rsidP="00400D45">
            <w:pPr>
              <w:suppressAutoHyphens w:val="0"/>
              <w:jc w:val="center"/>
              <w:rPr>
                <w:b/>
                <w:bCs/>
                <w:lang w:eastAsia="ru-RU"/>
              </w:rPr>
            </w:pPr>
            <w:r w:rsidRPr="006119D2">
              <w:rPr>
                <w:b/>
                <w:bCs/>
                <w:lang w:eastAsia="ru-RU"/>
              </w:rPr>
              <w:t xml:space="preserve">Сокращенное наименование </w:t>
            </w:r>
            <w:r w:rsidR="00400D45">
              <w:rPr>
                <w:b/>
                <w:bCs/>
                <w:lang w:eastAsia="ru-RU"/>
              </w:rPr>
              <w:t>п</w:t>
            </w:r>
            <w:r w:rsidRPr="006119D2">
              <w:rPr>
                <w:b/>
                <w:bCs/>
                <w:lang w:eastAsia="ru-RU"/>
              </w:rPr>
              <w:t>олучателя</w:t>
            </w:r>
          </w:p>
        </w:tc>
        <w:tc>
          <w:tcPr>
            <w:tcW w:w="24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7F120A" w14:textId="64497A46" w:rsidR="006119D2" w:rsidRPr="006119D2" w:rsidRDefault="006119D2" w:rsidP="00400D45">
            <w:pPr>
              <w:suppressAutoHyphens w:val="0"/>
              <w:jc w:val="center"/>
              <w:rPr>
                <w:b/>
                <w:bCs/>
                <w:lang w:eastAsia="ru-RU"/>
              </w:rPr>
            </w:pPr>
            <w:r w:rsidRPr="006119D2">
              <w:rPr>
                <w:b/>
                <w:bCs/>
                <w:lang w:eastAsia="ru-RU"/>
              </w:rPr>
              <w:t xml:space="preserve">Адреса </w:t>
            </w:r>
            <w:r w:rsidR="00400D45">
              <w:rPr>
                <w:b/>
                <w:bCs/>
                <w:lang w:eastAsia="ru-RU"/>
              </w:rPr>
              <w:t>п</w:t>
            </w:r>
            <w:r w:rsidRPr="006119D2">
              <w:rPr>
                <w:b/>
                <w:bCs/>
                <w:lang w:eastAsia="ru-RU"/>
              </w:rPr>
              <w:t>олучателей</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E3C401" w14:textId="77777777" w:rsidR="006119D2" w:rsidRPr="006119D2" w:rsidRDefault="006119D2" w:rsidP="00396C53">
            <w:pPr>
              <w:suppressAutoHyphens w:val="0"/>
              <w:jc w:val="center"/>
              <w:rPr>
                <w:b/>
                <w:bCs/>
                <w:lang w:eastAsia="ru-RU"/>
              </w:rPr>
            </w:pPr>
            <w:r w:rsidRPr="006119D2">
              <w:rPr>
                <w:b/>
                <w:bCs/>
                <w:lang w:eastAsia="ru-RU"/>
              </w:rPr>
              <w:t>Фактический адрес доставки</w:t>
            </w:r>
          </w:p>
        </w:tc>
      </w:tr>
      <w:tr w:rsidR="006119D2" w:rsidRPr="006119D2" w14:paraId="0E9C79A2"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73C1CD" w14:textId="77777777" w:rsidR="006119D2" w:rsidRPr="006119D2" w:rsidRDefault="006119D2" w:rsidP="00396C53">
            <w:pPr>
              <w:suppressAutoHyphens w:val="0"/>
              <w:rPr>
                <w:lang w:eastAsia="ru-RU"/>
              </w:rPr>
            </w:pPr>
            <w:r w:rsidRPr="006119D2">
              <w:rPr>
                <w:lang w:eastAsia="ru-RU"/>
              </w:rPr>
              <w:t>1</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DE9FCD" w14:textId="77777777" w:rsidR="006119D2" w:rsidRPr="006119D2" w:rsidRDefault="006119D2" w:rsidP="00396C53">
            <w:pPr>
              <w:suppressAutoHyphens w:val="0"/>
              <w:rPr>
                <w:lang w:eastAsia="ru-RU"/>
              </w:rPr>
            </w:pPr>
            <w:r w:rsidRPr="006119D2">
              <w:rPr>
                <w:lang w:eastAsia="ru-RU"/>
              </w:rPr>
              <w:t>ПАО «Центр по перевозке грузов в контейнерах «ТрансКонтейнер»)</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A55C81" w14:textId="77777777" w:rsidR="006119D2" w:rsidRPr="006119D2" w:rsidRDefault="006119D2" w:rsidP="00396C53">
            <w:pPr>
              <w:suppressAutoHyphens w:val="0"/>
              <w:jc w:val="center"/>
              <w:rPr>
                <w:lang w:eastAsia="ru-RU"/>
              </w:rPr>
            </w:pPr>
            <w:r w:rsidRPr="006119D2">
              <w:rPr>
                <w:lang w:eastAsia="ru-RU"/>
              </w:rPr>
              <w:t>ЦКП</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DAA352" w14:textId="77777777" w:rsidR="006119D2" w:rsidRPr="006119D2" w:rsidRDefault="006119D2" w:rsidP="00396C53">
            <w:pPr>
              <w:suppressAutoHyphens w:val="0"/>
              <w:jc w:val="center"/>
              <w:rPr>
                <w:lang w:eastAsia="ru-RU"/>
              </w:rPr>
            </w:pPr>
            <w:r w:rsidRPr="006119D2">
              <w:rPr>
                <w:lang w:eastAsia="ru-RU"/>
              </w:rPr>
              <w:t xml:space="preserve">125047, </w:t>
            </w:r>
            <w:proofErr w:type="spellStart"/>
            <w:r w:rsidRPr="006119D2">
              <w:rPr>
                <w:lang w:eastAsia="ru-RU"/>
              </w:rPr>
              <w:t>г.Москва</w:t>
            </w:r>
            <w:proofErr w:type="spellEnd"/>
            <w:r w:rsidRPr="006119D2">
              <w:rPr>
                <w:lang w:eastAsia="ru-RU"/>
              </w:rPr>
              <w:t>, Оружейный переулок д.19</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B84E30" w14:textId="77777777" w:rsidR="006119D2" w:rsidRPr="006119D2" w:rsidRDefault="006119D2" w:rsidP="00396C53">
            <w:pPr>
              <w:suppressAutoHyphens w:val="0"/>
              <w:jc w:val="center"/>
              <w:rPr>
                <w:lang w:eastAsia="ru-RU"/>
              </w:rPr>
            </w:pPr>
            <w:r w:rsidRPr="006119D2">
              <w:rPr>
                <w:lang w:eastAsia="ru-RU"/>
              </w:rPr>
              <w:t xml:space="preserve">125047, </w:t>
            </w:r>
            <w:proofErr w:type="spellStart"/>
            <w:r w:rsidRPr="006119D2">
              <w:rPr>
                <w:lang w:eastAsia="ru-RU"/>
              </w:rPr>
              <w:t>г.Москва</w:t>
            </w:r>
            <w:proofErr w:type="spellEnd"/>
            <w:r w:rsidRPr="006119D2">
              <w:rPr>
                <w:lang w:eastAsia="ru-RU"/>
              </w:rPr>
              <w:t>, Оружейный переулок д.19</w:t>
            </w:r>
          </w:p>
        </w:tc>
      </w:tr>
      <w:tr w:rsidR="006119D2" w:rsidRPr="006119D2" w14:paraId="075D2A62"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F2E870" w14:textId="77777777" w:rsidR="006119D2" w:rsidRPr="006119D2" w:rsidRDefault="006119D2" w:rsidP="00396C53">
            <w:pPr>
              <w:suppressAutoHyphens w:val="0"/>
              <w:rPr>
                <w:lang w:eastAsia="ru-RU"/>
              </w:rPr>
            </w:pPr>
            <w:r w:rsidRPr="006119D2">
              <w:rPr>
                <w:lang w:eastAsia="ru-RU"/>
              </w:rPr>
              <w:t>2</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CBC716" w14:textId="77777777" w:rsidR="006119D2" w:rsidRPr="006119D2" w:rsidRDefault="006119D2" w:rsidP="00396C53">
            <w:pPr>
              <w:suppressAutoHyphens w:val="0"/>
              <w:rPr>
                <w:lang w:eastAsia="ru-RU"/>
              </w:rPr>
            </w:pPr>
            <w:r w:rsidRPr="006119D2">
              <w:rPr>
                <w:lang w:eastAsia="ru-RU"/>
              </w:rPr>
              <w:t>Филиал ПАО «ТрансКонтейнер» на Октябрьской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A16BE2" w14:textId="77777777" w:rsidR="006119D2" w:rsidRPr="006119D2" w:rsidRDefault="006119D2" w:rsidP="00396C53">
            <w:pPr>
              <w:suppressAutoHyphens w:val="0"/>
              <w:jc w:val="center"/>
              <w:rPr>
                <w:lang w:eastAsia="ru-RU"/>
              </w:rPr>
            </w:pPr>
            <w:r w:rsidRPr="006119D2">
              <w:rPr>
                <w:lang w:eastAsia="ru-RU"/>
              </w:rPr>
              <w:t>НКП ОКТ</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B4B596" w14:textId="77777777" w:rsidR="006119D2" w:rsidRPr="006119D2" w:rsidRDefault="006119D2" w:rsidP="00396C53">
            <w:pPr>
              <w:suppressAutoHyphens w:val="0"/>
              <w:rPr>
                <w:lang w:eastAsia="ru-RU"/>
              </w:rPr>
            </w:pPr>
            <w:r w:rsidRPr="006119D2">
              <w:rPr>
                <w:lang w:eastAsia="ru-RU"/>
              </w:rPr>
              <w:t xml:space="preserve">192007, </w:t>
            </w:r>
            <w:proofErr w:type="spellStart"/>
            <w:r w:rsidRPr="006119D2">
              <w:rPr>
                <w:lang w:eastAsia="ru-RU"/>
              </w:rPr>
              <w:t>г.Санкт</w:t>
            </w:r>
            <w:proofErr w:type="spellEnd"/>
            <w:r w:rsidRPr="006119D2">
              <w:rPr>
                <w:lang w:eastAsia="ru-RU"/>
              </w:rPr>
              <w:t xml:space="preserve">-Петербург, Лиговский проспект, д.240, </w:t>
            </w:r>
            <w:proofErr w:type="spellStart"/>
            <w:r w:rsidRPr="006119D2">
              <w:rPr>
                <w:lang w:eastAsia="ru-RU"/>
              </w:rPr>
              <w:t>лит.А</w:t>
            </w:r>
            <w:proofErr w:type="spellEnd"/>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A71854" w14:textId="77777777" w:rsidR="006119D2" w:rsidRPr="006119D2" w:rsidRDefault="006119D2" w:rsidP="00396C53">
            <w:pPr>
              <w:suppressAutoHyphens w:val="0"/>
              <w:rPr>
                <w:lang w:eastAsia="ru-RU"/>
              </w:rPr>
            </w:pPr>
            <w:r w:rsidRPr="006119D2">
              <w:rPr>
                <w:lang w:eastAsia="ru-RU"/>
              </w:rPr>
              <w:t>192007,Санкт-Петербург, Владимирский, 23</w:t>
            </w:r>
          </w:p>
        </w:tc>
      </w:tr>
      <w:tr w:rsidR="006119D2" w:rsidRPr="006119D2" w14:paraId="0B2D2D4E"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2F993E" w14:textId="77777777" w:rsidR="006119D2" w:rsidRPr="006119D2" w:rsidRDefault="006119D2" w:rsidP="00396C53">
            <w:pPr>
              <w:suppressAutoHyphens w:val="0"/>
              <w:rPr>
                <w:lang w:eastAsia="ru-RU"/>
              </w:rPr>
            </w:pPr>
            <w:r w:rsidRPr="006119D2">
              <w:rPr>
                <w:lang w:eastAsia="ru-RU"/>
              </w:rPr>
              <w:t>3</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16965E" w14:textId="77777777" w:rsidR="006119D2" w:rsidRPr="006119D2" w:rsidRDefault="006119D2" w:rsidP="00396C53">
            <w:pPr>
              <w:suppressAutoHyphens w:val="0"/>
              <w:rPr>
                <w:lang w:eastAsia="ru-RU"/>
              </w:rPr>
            </w:pPr>
            <w:r w:rsidRPr="006119D2">
              <w:rPr>
                <w:lang w:eastAsia="ru-RU"/>
              </w:rPr>
              <w:t>Филиал ПАО «ТрансКонтейнер» на Московской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9392DB" w14:textId="77777777" w:rsidR="006119D2" w:rsidRPr="006119D2" w:rsidRDefault="006119D2" w:rsidP="00396C53">
            <w:pPr>
              <w:suppressAutoHyphens w:val="0"/>
              <w:jc w:val="center"/>
              <w:rPr>
                <w:lang w:eastAsia="ru-RU"/>
              </w:rPr>
            </w:pPr>
            <w:r w:rsidRPr="006119D2">
              <w:rPr>
                <w:lang w:eastAsia="ru-RU"/>
              </w:rPr>
              <w:t>КНП МСК</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7594F5" w14:textId="77777777" w:rsidR="006119D2" w:rsidRPr="006119D2" w:rsidRDefault="006119D2" w:rsidP="00396C53">
            <w:pPr>
              <w:suppressAutoHyphens w:val="0"/>
              <w:rPr>
                <w:lang w:eastAsia="ru-RU"/>
              </w:rPr>
            </w:pPr>
            <w:r w:rsidRPr="006119D2">
              <w:rPr>
                <w:lang w:eastAsia="ru-RU"/>
              </w:rPr>
              <w:t>107014, г. Москва, ул. Короленко д.8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033BA" w14:textId="77777777" w:rsidR="006119D2" w:rsidRPr="006119D2" w:rsidRDefault="006119D2" w:rsidP="00396C53">
            <w:pPr>
              <w:suppressAutoHyphens w:val="0"/>
              <w:rPr>
                <w:lang w:eastAsia="ru-RU"/>
              </w:rPr>
            </w:pPr>
            <w:r w:rsidRPr="006119D2">
              <w:rPr>
                <w:lang w:eastAsia="ru-RU"/>
              </w:rPr>
              <w:t>107014, г. Москва, ул. Короленко д.8</w:t>
            </w:r>
          </w:p>
        </w:tc>
      </w:tr>
      <w:tr w:rsidR="006119D2" w:rsidRPr="006119D2" w14:paraId="10753B31"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2FCECB" w14:textId="77777777" w:rsidR="006119D2" w:rsidRPr="006119D2" w:rsidRDefault="006119D2" w:rsidP="00396C53">
            <w:pPr>
              <w:suppressAutoHyphens w:val="0"/>
              <w:rPr>
                <w:lang w:eastAsia="ru-RU"/>
              </w:rPr>
            </w:pPr>
            <w:r w:rsidRPr="006119D2">
              <w:rPr>
                <w:lang w:eastAsia="ru-RU"/>
              </w:rPr>
              <w:t>4</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1D2A32" w14:textId="77777777" w:rsidR="006119D2" w:rsidRPr="006119D2" w:rsidRDefault="006119D2" w:rsidP="00396C53">
            <w:pPr>
              <w:suppressAutoHyphens w:val="0"/>
              <w:rPr>
                <w:lang w:eastAsia="ru-RU"/>
              </w:rPr>
            </w:pPr>
            <w:r w:rsidRPr="006119D2">
              <w:rPr>
                <w:lang w:eastAsia="ru-RU"/>
              </w:rPr>
              <w:t>Филиал ПАО «ТрансКонтейнер» на Северной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E8A1F3" w14:textId="77777777" w:rsidR="006119D2" w:rsidRPr="006119D2" w:rsidRDefault="006119D2" w:rsidP="00396C53">
            <w:pPr>
              <w:suppressAutoHyphens w:val="0"/>
              <w:jc w:val="center"/>
              <w:rPr>
                <w:lang w:eastAsia="ru-RU"/>
              </w:rPr>
            </w:pPr>
            <w:r w:rsidRPr="006119D2">
              <w:rPr>
                <w:lang w:eastAsia="ru-RU"/>
              </w:rPr>
              <w:t>НКП СЕВ</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999C53" w14:textId="77777777" w:rsidR="006119D2" w:rsidRPr="006119D2" w:rsidRDefault="006119D2" w:rsidP="00396C53">
            <w:pPr>
              <w:suppressAutoHyphens w:val="0"/>
              <w:rPr>
                <w:lang w:eastAsia="ru-RU"/>
              </w:rPr>
            </w:pPr>
            <w:r w:rsidRPr="006119D2">
              <w:rPr>
                <w:lang w:eastAsia="ru-RU"/>
              </w:rPr>
              <w:t xml:space="preserve">150880, г. Ярославль, </w:t>
            </w:r>
            <w:proofErr w:type="spellStart"/>
            <w:r w:rsidRPr="006119D2">
              <w:rPr>
                <w:lang w:eastAsia="ru-RU"/>
              </w:rPr>
              <w:t>пр.Октября</w:t>
            </w:r>
            <w:proofErr w:type="spellEnd"/>
            <w:r w:rsidRPr="006119D2">
              <w:rPr>
                <w:lang w:eastAsia="ru-RU"/>
              </w:rPr>
              <w:t>, 16/21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0F0D12" w14:textId="77777777" w:rsidR="006119D2" w:rsidRPr="006119D2" w:rsidRDefault="006119D2" w:rsidP="00396C53">
            <w:pPr>
              <w:suppressAutoHyphens w:val="0"/>
              <w:rPr>
                <w:lang w:eastAsia="ru-RU"/>
              </w:rPr>
            </w:pPr>
            <w:r w:rsidRPr="006119D2">
              <w:rPr>
                <w:lang w:eastAsia="ru-RU"/>
              </w:rPr>
              <w:t xml:space="preserve">150880, г. Ярославль, </w:t>
            </w:r>
            <w:proofErr w:type="spellStart"/>
            <w:r w:rsidRPr="006119D2">
              <w:rPr>
                <w:lang w:eastAsia="ru-RU"/>
              </w:rPr>
              <w:t>пр.Октября</w:t>
            </w:r>
            <w:proofErr w:type="spellEnd"/>
            <w:r w:rsidRPr="006119D2">
              <w:rPr>
                <w:lang w:eastAsia="ru-RU"/>
              </w:rPr>
              <w:t>, 16/21</w:t>
            </w:r>
          </w:p>
        </w:tc>
      </w:tr>
      <w:tr w:rsidR="006119D2" w:rsidRPr="006119D2" w14:paraId="0750D9EB"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6C7D7F" w14:textId="77777777" w:rsidR="006119D2" w:rsidRPr="006119D2" w:rsidRDefault="006119D2" w:rsidP="00396C53">
            <w:pPr>
              <w:suppressAutoHyphens w:val="0"/>
              <w:rPr>
                <w:lang w:eastAsia="ru-RU"/>
              </w:rPr>
            </w:pPr>
            <w:r w:rsidRPr="006119D2">
              <w:rPr>
                <w:lang w:eastAsia="ru-RU"/>
              </w:rPr>
              <w:t>5</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1761E7" w14:textId="77777777" w:rsidR="006119D2" w:rsidRPr="006119D2" w:rsidRDefault="006119D2" w:rsidP="00396C53">
            <w:pPr>
              <w:suppressAutoHyphens w:val="0"/>
              <w:rPr>
                <w:lang w:eastAsia="ru-RU"/>
              </w:rPr>
            </w:pPr>
            <w:r w:rsidRPr="006119D2">
              <w:rPr>
                <w:lang w:eastAsia="ru-RU"/>
              </w:rPr>
              <w:t>Филиал ПАО «ТрансКонтейнер» на Горьковской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13C2FE" w14:textId="77777777" w:rsidR="006119D2" w:rsidRPr="006119D2" w:rsidRDefault="006119D2" w:rsidP="00396C53">
            <w:pPr>
              <w:suppressAutoHyphens w:val="0"/>
              <w:jc w:val="center"/>
              <w:rPr>
                <w:lang w:eastAsia="ru-RU"/>
              </w:rPr>
            </w:pPr>
            <w:r w:rsidRPr="006119D2">
              <w:rPr>
                <w:lang w:eastAsia="ru-RU"/>
              </w:rPr>
              <w:t>НКП ГЖД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2C6F94" w14:textId="77777777" w:rsidR="006119D2" w:rsidRPr="006119D2" w:rsidRDefault="006119D2" w:rsidP="00396C53">
            <w:pPr>
              <w:suppressAutoHyphens w:val="0"/>
              <w:rPr>
                <w:lang w:eastAsia="ru-RU"/>
              </w:rPr>
            </w:pPr>
            <w:r w:rsidRPr="006119D2">
              <w:rPr>
                <w:lang w:eastAsia="ru-RU"/>
              </w:rPr>
              <w:t>603116, г. Нижний Новгород, ул. Московское шоссе, д. 17 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C14A6B" w14:textId="77777777" w:rsidR="006119D2" w:rsidRPr="006119D2" w:rsidRDefault="006119D2" w:rsidP="00396C53">
            <w:pPr>
              <w:suppressAutoHyphens w:val="0"/>
              <w:rPr>
                <w:lang w:eastAsia="ru-RU"/>
              </w:rPr>
            </w:pPr>
            <w:r w:rsidRPr="006119D2">
              <w:rPr>
                <w:lang w:eastAsia="ru-RU"/>
              </w:rPr>
              <w:t>603116, г. Нижний Новгород, ул. Московское шоссе, д. 17 А</w:t>
            </w:r>
          </w:p>
        </w:tc>
      </w:tr>
      <w:tr w:rsidR="006119D2" w:rsidRPr="006119D2" w14:paraId="4C1B796F"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C4C757" w14:textId="77777777" w:rsidR="006119D2" w:rsidRPr="006119D2" w:rsidRDefault="006119D2" w:rsidP="00396C53">
            <w:pPr>
              <w:suppressAutoHyphens w:val="0"/>
              <w:rPr>
                <w:lang w:eastAsia="ru-RU"/>
              </w:rPr>
            </w:pPr>
            <w:r w:rsidRPr="006119D2">
              <w:rPr>
                <w:lang w:eastAsia="ru-RU"/>
              </w:rPr>
              <w:t>6</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202C92" w14:textId="77777777" w:rsidR="006119D2" w:rsidRPr="006119D2" w:rsidRDefault="006119D2" w:rsidP="00396C53">
            <w:pPr>
              <w:suppressAutoHyphens w:val="0"/>
              <w:rPr>
                <w:lang w:eastAsia="ru-RU"/>
              </w:rPr>
            </w:pPr>
            <w:r w:rsidRPr="006119D2">
              <w:rPr>
                <w:lang w:eastAsia="ru-RU"/>
              </w:rPr>
              <w:t>Филиал ПАО «ТрансКонтейнер» на Юго-Восточной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5AC052" w14:textId="77777777" w:rsidR="006119D2" w:rsidRPr="006119D2" w:rsidRDefault="006119D2" w:rsidP="00396C53">
            <w:pPr>
              <w:suppressAutoHyphens w:val="0"/>
              <w:jc w:val="center"/>
              <w:rPr>
                <w:lang w:eastAsia="ru-RU"/>
              </w:rPr>
            </w:pPr>
            <w:r w:rsidRPr="006119D2">
              <w:rPr>
                <w:lang w:eastAsia="ru-RU"/>
              </w:rPr>
              <w:t>НКП ЮВЖД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90D730" w14:textId="77777777" w:rsidR="006119D2" w:rsidRPr="006119D2" w:rsidRDefault="006119D2" w:rsidP="00396C53">
            <w:pPr>
              <w:suppressAutoHyphens w:val="0"/>
              <w:rPr>
                <w:lang w:eastAsia="ru-RU"/>
              </w:rPr>
            </w:pPr>
            <w:r w:rsidRPr="006119D2">
              <w:rPr>
                <w:lang w:eastAsia="ru-RU"/>
              </w:rPr>
              <w:t xml:space="preserve">394036, Российская Федерация, </w:t>
            </w:r>
            <w:proofErr w:type="spellStart"/>
            <w:r w:rsidRPr="006119D2">
              <w:rPr>
                <w:lang w:eastAsia="ru-RU"/>
              </w:rPr>
              <w:t>г.Воронеж</w:t>
            </w:r>
            <w:proofErr w:type="spellEnd"/>
            <w:r w:rsidRPr="006119D2">
              <w:rPr>
                <w:lang w:eastAsia="ru-RU"/>
              </w:rPr>
              <w:t xml:space="preserve">, </w:t>
            </w:r>
            <w:proofErr w:type="spellStart"/>
            <w:r w:rsidRPr="006119D2">
              <w:rPr>
                <w:lang w:eastAsia="ru-RU"/>
              </w:rPr>
              <w:t>ул.Студенческая</w:t>
            </w:r>
            <w:proofErr w:type="spellEnd"/>
            <w:r w:rsidRPr="006119D2">
              <w:rPr>
                <w:lang w:eastAsia="ru-RU"/>
              </w:rPr>
              <w:t xml:space="preserve"> 26а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9C3EA0" w14:textId="77777777" w:rsidR="006119D2" w:rsidRPr="006119D2" w:rsidRDefault="006119D2" w:rsidP="00396C53">
            <w:pPr>
              <w:suppressAutoHyphens w:val="0"/>
              <w:rPr>
                <w:lang w:eastAsia="ru-RU"/>
              </w:rPr>
            </w:pPr>
            <w:r w:rsidRPr="006119D2">
              <w:rPr>
                <w:lang w:eastAsia="ru-RU"/>
              </w:rPr>
              <w:t xml:space="preserve">394036, Российская Федерация, </w:t>
            </w:r>
            <w:proofErr w:type="spellStart"/>
            <w:r w:rsidRPr="006119D2">
              <w:rPr>
                <w:lang w:eastAsia="ru-RU"/>
              </w:rPr>
              <w:t>г.Воронеж</w:t>
            </w:r>
            <w:proofErr w:type="spellEnd"/>
            <w:r w:rsidRPr="006119D2">
              <w:rPr>
                <w:lang w:eastAsia="ru-RU"/>
              </w:rPr>
              <w:t xml:space="preserve">, </w:t>
            </w:r>
            <w:proofErr w:type="spellStart"/>
            <w:r w:rsidRPr="006119D2">
              <w:rPr>
                <w:lang w:eastAsia="ru-RU"/>
              </w:rPr>
              <w:t>ул.Студенческая</w:t>
            </w:r>
            <w:proofErr w:type="spellEnd"/>
            <w:r w:rsidRPr="006119D2">
              <w:rPr>
                <w:lang w:eastAsia="ru-RU"/>
              </w:rPr>
              <w:t xml:space="preserve"> 26а</w:t>
            </w:r>
          </w:p>
        </w:tc>
      </w:tr>
      <w:tr w:rsidR="006119D2" w:rsidRPr="006119D2" w14:paraId="1B5C0526"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0E7429" w14:textId="77777777" w:rsidR="006119D2" w:rsidRPr="006119D2" w:rsidRDefault="006119D2" w:rsidP="00396C53">
            <w:pPr>
              <w:suppressAutoHyphens w:val="0"/>
              <w:rPr>
                <w:lang w:eastAsia="ru-RU"/>
              </w:rPr>
            </w:pPr>
            <w:r w:rsidRPr="006119D2">
              <w:rPr>
                <w:lang w:eastAsia="ru-RU"/>
              </w:rPr>
              <w:t>7</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8B24C2" w14:textId="77777777" w:rsidR="006119D2" w:rsidRPr="006119D2" w:rsidRDefault="006119D2" w:rsidP="00396C53">
            <w:pPr>
              <w:suppressAutoHyphens w:val="0"/>
              <w:rPr>
                <w:lang w:eastAsia="ru-RU"/>
              </w:rPr>
            </w:pPr>
            <w:r w:rsidRPr="006119D2">
              <w:rPr>
                <w:lang w:eastAsia="ru-RU"/>
              </w:rPr>
              <w:t>Филиал ПАО «ТрансКонтейнер» на Северо-Кавказской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0DF47A" w14:textId="77777777" w:rsidR="006119D2" w:rsidRPr="006119D2" w:rsidRDefault="006119D2" w:rsidP="00396C53">
            <w:pPr>
              <w:suppressAutoHyphens w:val="0"/>
              <w:jc w:val="center"/>
              <w:rPr>
                <w:lang w:eastAsia="ru-RU"/>
              </w:rPr>
            </w:pPr>
            <w:r w:rsidRPr="006119D2">
              <w:rPr>
                <w:lang w:eastAsia="ru-RU"/>
              </w:rPr>
              <w:t>НКП СКЖД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68C989" w14:textId="77777777" w:rsidR="006119D2" w:rsidRPr="006119D2" w:rsidRDefault="006119D2" w:rsidP="00396C53">
            <w:pPr>
              <w:suppressAutoHyphens w:val="0"/>
              <w:rPr>
                <w:lang w:eastAsia="ru-RU"/>
              </w:rPr>
            </w:pPr>
            <w:r w:rsidRPr="006119D2">
              <w:rPr>
                <w:lang w:eastAsia="ru-RU"/>
              </w:rPr>
              <w:t xml:space="preserve">344019, г. Ростов-на-Дону, ул. </w:t>
            </w:r>
            <w:proofErr w:type="spellStart"/>
            <w:r w:rsidRPr="006119D2">
              <w:rPr>
                <w:lang w:eastAsia="ru-RU"/>
              </w:rPr>
              <w:t>Закруткина</w:t>
            </w:r>
            <w:proofErr w:type="spellEnd"/>
            <w:r w:rsidRPr="006119D2">
              <w:rPr>
                <w:lang w:eastAsia="ru-RU"/>
              </w:rPr>
              <w:t>, 67в/2б</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83EC0" w14:textId="77777777" w:rsidR="006119D2" w:rsidRPr="006119D2" w:rsidRDefault="006119D2" w:rsidP="00396C53">
            <w:pPr>
              <w:suppressAutoHyphens w:val="0"/>
              <w:rPr>
                <w:lang w:eastAsia="ru-RU"/>
              </w:rPr>
            </w:pPr>
            <w:r w:rsidRPr="006119D2">
              <w:rPr>
                <w:lang w:eastAsia="ru-RU"/>
              </w:rPr>
              <w:t>344019, г. Ростов-на-Дону, пл. Привокзальная 1/2</w:t>
            </w:r>
          </w:p>
        </w:tc>
      </w:tr>
      <w:tr w:rsidR="006119D2" w:rsidRPr="006119D2" w14:paraId="63B7612F"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3E3B87" w14:textId="77777777" w:rsidR="006119D2" w:rsidRPr="006119D2" w:rsidRDefault="006119D2" w:rsidP="00396C53">
            <w:pPr>
              <w:suppressAutoHyphens w:val="0"/>
              <w:rPr>
                <w:lang w:eastAsia="ru-RU"/>
              </w:rPr>
            </w:pPr>
            <w:r w:rsidRPr="006119D2">
              <w:rPr>
                <w:lang w:eastAsia="ru-RU"/>
              </w:rPr>
              <w:t>8</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7E70C6" w14:textId="77777777" w:rsidR="006119D2" w:rsidRPr="006119D2" w:rsidRDefault="006119D2" w:rsidP="00396C53">
            <w:pPr>
              <w:suppressAutoHyphens w:val="0"/>
              <w:rPr>
                <w:lang w:eastAsia="ru-RU"/>
              </w:rPr>
            </w:pPr>
            <w:r w:rsidRPr="006119D2">
              <w:rPr>
                <w:lang w:eastAsia="ru-RU"/>
              </w:rPr>
              <w:t>Филиал ПАО «ТрансКонтейнер» на Куйбышевской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B947C0" w14:textId="77777777" w:rsidR="006119D2" w:rsidRPr="006119D2" w:rsidRDefault="006119D2" w:rsidP="00396C53">
            <w:pPr>
              <w:suppressAutoHyphens w:val="0"/>
              <w:jc w:val="center"/>
              <w:rPr>
                <w:lang w:eastAsia="ru-RU"/>
              </w:rPr>
            </w:pPr>
            <w:r w:rsidRPr="006119D2">
              <w:rPr>
                <w:lang w:eastAsia="ru-RU"/>
              </w:rPr>
              <w:t>НКП КБШ</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027932" w14:textId="77777777" w:rsidR="006119D2" w:rsidRPr="006119D2" w:rsidRDefault="006119D2" w:rsidP="00396C53">
            <w:pPr>
              <w:suppressAutoHyphens w:val="0"/>
              <w:rPr>
                <w:lang w:eastAsia="ru-RU"/>
              </w:rPr>
            </w:pPr>
            <w:r w:rsidRPr="006119D2">
              <w:rPr>
                <w:lang w:eastAsia="ru-RU"/>
              </w:rPr>
              <w:t>443041, г. Самара, ул. Льва Толстого, 131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F07B4F" w14:textId="77777777" w:rsidR="006119D2" w:rsidRPr="006119D2" w:rsidRDefault="006119D2" w:rsidP="00396C53">
            <w:pPr>
              <w:suppressAutoHyphens w:val="0"/>
              <w:rPr>
                <w:lang w:eastAsia="ru-RU"/>
              </w:rPr>
            </w:pPr>
            <w:r w:rsidRPr="006119D2">
              <w:rPr>
                <w:lang w:eastAsia="ru-RU"/>
              </w:rPr>
              <w:t>443041, г. Самара, ул. Льва Толстого, 131</w:t>
            </w:r>
          </w:p>
        </w:tc>
      </w:tr>
      <w:tr w:rsidR="006119D2" w:rsidRPr="006119D2" w14:paraId="7162D3E6"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183FF7" w14:textId="77777777" w:rsidR="006119D2" w:rsidRPr="006119D2" w:rsidRDefault="006119D2" w:rsidP="00396C53">
            <w:pPr>
              <w:suppressAutoHyphens w:val="0"/>
              <w:rPr>
                <w:lang w:eastAsia="ru-RU"/>
              </w:rPr>
            </w:pPr>
            <w:r w:rsidRPr="006119D2">
              <w:rPr>
                <w:lang w:eastAsia="ru-RU"/>
              </w:rPr>
              <w:t>9</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5A8BD1" w14:textId="77777777" w:rsidR="006119D2" w:rsidRPr="006119D2" w:rsidRDefault="006119D2" w:rsidP="00396C53">
            <w:pPr>
              <w:suppressAutoHyphens w:val="0"/>
              <w:rPr>
                <w:lang w:eastAsia="ru-RU"/>
              </w:rPr>
            </w:pPr>
            <w:r w:rsidRPr="006119D2">
              <w:rPr>
                <w:lang w:eastAsia="ru-RU"/>
              </w:rPr>
              <w:t>Филиал ПАО «ТрансКонтейнер» на Приволжской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B2CDC3" w14:textId="77777777" w:rsidR="006119D2" w:rsidRPr="006119D2" w:rsidRDefault="006119D2" w:rsidP="00396C53">
            <w:pPr>
              <w:suppressAutoHyphens w:val="0"/>
              <w:jc w:val="center"/>
              <w:rPr>
                <w:lang w:eastAsia="ru-RU"/>
              </w:rPr>
            </w:pPr>
            <w:r w:rsidRPr="006119D2">
              <w:rPr>
                <w:lang w:eastAsia="ru-RU"/>
              </w:rPr>
              <w:t>НКП ПРИВ</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8C56A2" w14:textId="77777777" w:rsidR="006119D2" w:rsidRPr="006119D2" w:rsidRDefault="006119D2" w:rsidP="00396C53">
            <w:pPr>
              <w:suppressAutoHyphens w:val="0"/>
              <w:rPr>
                <w:lang w:eastAsia="ru-RU"/>
              </w:rPr>
            </w:pPr>
            <w:r w:rsidRPr="006119D2">
              <w:rPr>
                <w:lang w:eastAsia="ru-RU"/>
              </w:rPr>
              <w:t>410017, г. Саратов, ул. Шелковичная, д. 11/15</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E43F73" w14:textId="77777777" w:rsidR="006119D2" w:rsidRPr="006119D2" w:rsidRDefault="006119D2" w:rsidP="00396C53">
            <w:pPr>
              <w:suppressAutoHyphens w:val="0"/>
              <w:rPr>
                <w:lang w:eastAsia="ru-RU"/>
              </w:rPr>
            </w:pPr>
            <w:r w:rsidRPr="006119D2">
              <w:rPr>
                <w:lang w:eastAsia="ru-RU"/>
              </w:rPr>
              <w:t>410017, г. Саратов, ул. Шелковичная, д. 11/15, 5 этаж</w:t>
            </w:r>
          </w:p>
        </w:tc>
      </w:tr>
      <w:tr w:rsidR="006119D2" w:rsidRPr="006119D2" w14:paraId="166E9E16"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681670" w14:textId="77777777" w:rsidR="006119D2" w:rsidRPr="006119D2" w:rsidRDefault="006119D2" w:rsidP="00396C53">
            <w:pPr>
              <w:suppressAutoHyphens w:val="0"/>
              <w:rPr>
                <w:lang w:eastAsia="ru-RU"/>
              </w:rPr>
            </w:pPr>
            <w:r w:rsidRPr="006119D2">
              <w:rPr>
                <w:lang w:eastAsia="ru-RU"/>
              </w:rPr>
              <w:t>10</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31B880" w14:textId="77777777" w:rsidR="006119D2" w:rsidRPr="006119D2" w:rsidRDefault="006119D2" w:rsidP="00396C53">
            <w:pPr>
              <w:suppressAutoHyphens w:val="0"/>
              <w:rPr>
                <w:lang w:eastAsia="ru-RU"/>
              </w:rPr>
            </w:pPr>
            <w:r w:rsidRPr="006119D2">
              <w:rPr>
                <w:lang w:eastAsia="ru-RU"/>
              </w:rPr>
              <w:t>Филиал ПАО «ТрансКонтейнер» на Свердловской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800367" w14:textId="77777777" w:rsidR="006119D2" w:rsidRPr="006119D2" w:rsidRDefault="006119D2" w:rsidP="00396C53">
            <w:pPr>
              <w:suppressAutoHyphens w:val="0"/>
              <w:jc w:val="center"/>
              <w:rPr>
                <w:lang w:eastAsia="ru-RU"/>
              </w:rPr>
            </w:pPr>
            <w:r w:rsidRPr="006119D2">
              <w:rPr>
                <w:lang w:eastAsia="ru-RU"/>
              </w:rPr>
              <w:t>НКП СВЖД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0F7ED5" w14:textId="77777777" w:rsidR="006119D2" w:rsidRPr="006119D2" w:rsidRDefault="006119D2" w:rsidP="00396C53">
            <w:pPr>
              <w:suppressAutoHyphens w:val="0"/>
              <w:rPr>
                <w:lang w:eastAsia="ru-RU"/>
              </w:rPr>
            </w:pPr>
            <w:r w:rsidRPr="006119D2">
              <w:rPr>
                <w:lang w:eastAsia="ru-RU"/>
              </w:rPr>
              <w:t xml:space="preserve">620027, </w:t>
            </w:r>
            <w:proofErr w:type="spellStart"/>
            <w:r w:rsidRPr="006119D2">
              <w:rPr>
                <w:lang w:eastAsia="ru-RU"/>
              </w:rPr>
              <w:t>г.Екатеринбург</w:t>
            </w:r>
            <w:proofErr w:type="spellEnd"/>
            <w:r w:rsidRPr="006119D2">
              <w:rPr>
                <w:lang w:eastAsia="ru-RU"/>
              </w:rPr>
              <w:t xml:space="preserve">, </w:t>
            </w:r>
            <w:proofErr w:type="spellStart"/>
            <w:r w:rsidRPr="006119D2">
              <w:rPr>
                <w:lang w:eastAsia="ru-RU"/>
              </w:rPr>
              <w:t>ул.Николая</w:t>
            </w:r>
            <w:proofErr w:type="spellEnd"/>
            <w:r w:rsidRPr="006119D2">
              <w:rPr>
                <w:lang w:eastAsia="ru-RU"/>
              </w:rPr>
              <w:t xml:space="preserve"> Никонова, д.8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8160E1" w14:textId="77777777" w:rsidR="006119D2" w:rsidRPr="006119D2" w:rsidRDefault="006119D2" w:rsidP="00396C53">
            <w:pPr>
              <w:suppressAutoHyphens w:val="0"/>
              <w:rPr>
                <w:lang w:eastAsia="ru-RU"/>
              </w:rPr>
            </w:pPr>
            <w:r w:rsidRPr="006119D2">
              <w:rPr>
                <w:lang w:eastAsia="ru-RU"/>
              </w:rPr>
              <w:t xml:space="preserve">620050, г. </w:t>
            </w:r>
            <w:proofErr w:type="gramStart"/>
            <w:r w:rsidRPr="006119D2">
              <w:rPr>
                <w:lang w:eastAsia="ru-RU"/>
              </w:rPr>
              <w:t>Екатеринбург,</w:t>
            </w:r>
            <w:r w:rsidRPr="006119D2">
              <w:rPr>
                <w:lang w:eastAsia="ru-RU"/>
              </w:rPr>
              <w:br/>
              <w:t>ул.</w:t>
            </w:r>
            <w:proofErr w:type="gramEnd"/>
            <w:r w:rsidRPr="006119D2">
              <w:rPr>
                <w:lang w:eastAsia="ru-RU"/>
              </w:rPr>
              <w:t xml:space="preserve"> Автомагистральная, д.42</w:t>
            </w:r>
          </w:p>
        </w:tc>
      </w:tr>
      <w:tr w:rsidR="006119D2" w:rsidRPr="006119D2" w14:paraId="579AE83E"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B37FB2" w14:textId="77777777" w:rsidR="006119D2" w:rsidRPr="006119D2" w:rsidRDefault="006119D2" w:rsidP="00396C53">
            <w:pPr>
              <w:suppressAutoHyphens w:val="0"/>
              <w:rPr>
                <w:lang w:eastAsia="ru-RU"/>
              </w:rPr>
            </w:pPr>
            <w:r w:rsidRPr="006119D2">
              <w:rPr>
                <w:lang w:eastAsia="ru-RU"/>
              </w:rPr>
              <w:t>11</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369100" w14:textId="77777777" w:rsidR="006119D2" w:rsidRPr="006119D2" w:rsidRDefault="006119D2" w:rsidP="00396C53">
            <w:pPr>
              <w:suppressAutoHyphens w:val="0"/>
              <w:rPr>
                <w:lang w:eastAsia="ru-RU"/>
              </w:rPr>
            </w:pPr>
            <w:r w:rsidRPr="006119D2">
              <w:rPr>
                <w:lang w:eastAsia="ru-RU"/>
              </w:rPr>
              <w:t xml:space="preserve">Филиал ПАО «ТрансКонтейнер» на </w:t>
            </w:r>
            <w:r w:rsidRPr="006119D2">
              <w:rPr>
                <w:lang w:eastAsia="ru-RU"/>
              </w:rPr>
              <w:lastRenderedPageBreak/>
              <w:t>Южно-Уральской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6595D3" w14:textId="77777777" w:rsidR="006119D2" w:rsidRPr="006119D2" w:rsidRDefault="006119D2" w:rsidP="00396C53">
            <w:pPr>
              <w:suppressAutoHyphens w:val="0"/>
              <w:jc w:val="center"/>
              <w:rPr>
                <w:lang w:eastAsia="ru-RU"/>
              </w:rPr>
            </w:pPr>
            <w:r w:rsidRPr="006119D2">
              <w:rPr>
                <w:lang w:eastAsia="ru-RU"/>
              </w:rPr>
              <w:lastRenderedPageBreak/>
              <w:t>НКП ЮУЖД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319DFD" w14:textId="77777777" w:rsidR="006119D2" w:rsidRPr="006119D2" w:rsidRDefault="006119D2" w:rsidP="00396C53">
            <w:pPr>
              <w:suppressAutoHyphens w:val="0"/>
              <w:rPr>
                <w:lang w:eastAsia="ru-RU"/>
              </w:rPr>
            </w:pPr>
            <w:r w:rsidRPr="006119D2">
              <w:rPr>
                <w:lang w:eastAsia="ru-RU"/>
              </w:rPr>
              <w:t xml:space="preserve">454005, г. Челябинск, </w:t>
            </w:r>
            <w:proofErr w:type="spellStart"/>
            <w:r w:rsidRPr="006119D2">
              <w:rPr>
                <w:lang w:eastAsia="ru-RU"/>
              </w:rPr>
              <w:t>ул.Цвиллинга</w:t>
            </w:r>
            <w:proofErr w:type="spellEnd"/>
            <w:r w:rsidRPr="006119D2">
              <w:rPr>
                <w:lang w:eastAsia="ru-RU"/>
              </w:rPr>
              <w:t>, д. 61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86C0B1" w14:textId="77777777" w:rsidR="006119D2" w:rsidRPr="006119D2" w:rsidRDefault="006119D2" w:rsidP="00396C53">
            <w:pPr>
              <w:suppressAutoHyphens w:val="0"/>
              <w:rPr>
                <w:lang w:eastAsia="ru-RU"/>
              </w:rPr>
            </w:pPr>
            <w:r w:rsidRPr="006119D2">
              <w:rPr>
                <w:lang w:eastAsia="ru-RU"/>
              </w:rPr>
              <w:t xml:space="preserve">454005, г. Челябинск ул. </w:t>
            </w:r>
            <w:proofErr w:type="spellStart"/>
            <w:r w:rsidRPr="006119D2">
              <w:rPr>
                <w:lang w:eastAsia="ru-RU"/>
              </w:rPr>
              <w:t>Цвиллинга</w:t>
            </w:r>
            <w:proofErr w:type="spellEnd"/>
            <w:r w:rsidRPr="006119D2">
              <w:rPr>
                <w:lang w:eastAsia="ru-RU"/>
              </w:rPr>
              <w:t>, д. 61</w:t>
            </w:r>
          </w:p>
        </w:tc>
      </w:tr>
      <w:tr w:rsidR="006119D2" w:rsidRPr="006119D2" w14:paraId="6DE532A1"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CC773A" w14:textId="77777777" w:rsidR="006119D2" w:rsidRPr="006119D2" w:rsidRDefault="006119D2" w:rsidP="00396C53">
            <w:pPr>
              <w:suppressAutoHyphens w:val="0"/>
              <w:rPr>
                <w:lang w:eastAsia="ru-RU"/>
              </w:rPr>
            </w:pPr>
            <w:r w:rsidRPr="006119D2">
              <w:rPr>
                <w:lang w:eastAsia="ru-RU"/>
              </w:rPr>
              <w:t>12</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06CAB4" w14:textId="77777777" w:rsidR="006119D2" w:rsidRPr="006119D2" w:rsidRDefault="006119D2" w:rsidP="00396C53">
            <w:pPr>
              <w:suppressAutoHyphens w:val="0"/>
              <w:rPr>
                <w:lang w:eastAsia="ru-RU"/>
              </w:rPr>
            </w:pPr>
            <w:r w:rsidRPr="006119D2">
              <w:rPr>
                <w:lang w:eastAsia="ru-RU"/>
              </w:rPr>
              <w:t>Филиал ПАО «ТрансКонтейнер» на Западно-Сибирской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9B451D" w14:textId="77777777" w:rsidR="006119D2" w:rsidRPr="006119D2" w:rsidRDefault="006119D2" w:rsidP="00396C53">
            <w:pPr>
              <w:suppressAutoHyphens w:val="0"/>
              <w:jc w:val="center"/>
              <w:rPr>
                <w:lang w:eastAsia="ru-RU"/>
              </w:rPr>
            </w:pPr>
            <w:r w:rsidRPr="006119D2">
              <w:rPr>
                <w:lang w:eastAsia="ru-RU"/>
              </w:rPr>
              <w:t>НКП ЗСЖД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B74EC4" w14:textId="77777777" w:rsidR="006119D2" w:rsidRPr="006119D2" w:rsidRDefault="006119D2" w:rsidP="00396C53">
            <w:pPr>
              <w:suppressAutoHyphens w:val="0"/>
              <w:rPr>
                <w:lang w:eastAsia="ru-RU"/>
              </w:rPr>
            </w:pPr>
            <w:r w:rsidRPr="006119D2">
              <w:rPr>
                <w:lang w:eastAsia="ru-RU"/>
              </w:rPr>
              <w:t xml:space="preserve">630052, г. Новосибирск, ул. </w:t>
            </w:r>
            <w:proofErr w:type="spellStart"/>
            <w:r w:rsidRPr="006119D2">
              <w:rPr>
                <w:lang w:eastAsia="ru-RU"/>
              </w:rPr>
              <w:t>Толмачевская</w:t>
            </w:r>
            <w:proofErr w:type="spellEnd"/>
            <w:r w:rsidRPr="006119D2">
              <w:rPr>
                <w:lang w:eastAsia="ru-RU"/>
              </w:rPr>
              <w:t>, д. 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5577E3" w14:textId="77777777" w:rsidR="006119D2" w:rsidRPr="006119D2" w:rsidRDefault="006119D2" w:rsidP="00396C53">
            <w:pPr>
              <w:suppressAutoHyphens w:val="0"/>
              <w:rPr>
                <w:lang w:eastAsia="ru-RU"/>
              </w:rPr>
            </w:pPr>
            <w:r w:rsidRPr="006119D2">
              <w:rPr>
                <w:lang w:eastAsia="ru-RU"/>
              </w:rPr>
              <w:t xml:space="preserve">630052, г. Новосибирск, ул. </w:t>
            </w:r>
            <w:proofErr w:type="spellStart"/>
            <w:r w:rsidRPr="006119D2">
              <w:rPr>
                <w:lang w:eastAsia="ru-RU"/>
              </w:rPr>
              <w:t>Толмачевская</w:t>
            </w:r>
            <w:proofErr w:type="spellEnd"/>
            <w:r w:rsidRPr="006119D2">
              <w:rPr>
                <w:lang w:eastAsia="ru-RU"/>
              </w:rPr>
              <w:t>, д. 1</w:t>
            </w:r>
          </w:p>
        </w:tc>
      </w:tr>
      <w:tr w:rsidR="006119D2" w:rsidRPr="006119D2" w14:paraId="5AAD9511"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D42B4D" w14:textId="77777777" w:rsidR="006119D2" w:rsidRPr="006119D2" w:rsidRDefault="006119D2" w:rsidP="00396C53">
            <w:pPr>
              <w:suppressAutoHyphens w:val="0"/>
              <w:rPr>
                <w:lang w:eastAsia="ru-RU"/>
              </w:rPr>
            </w:pPr>
            <w:r w:rsidRPr="006119D2">
              <w:rPr>
                <w:lang w:eastAsia="ru-RU"/>
              </w:rPr>
              <w:t>13</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8DD029" w14:textId="77777777" w:rsidR="006119D2" w:rsidRPr="006119D2" w:rsidRDefault="006119D2" w:rsidP="00396C53">
            <w:pPr>
              <w:suppressAutoHyphens w:val="0"/>
              <w:rPr>
                <w:lang w:eastAsia="ru-RU"/>
              </w:rPr>
            </w:pPr>
            <w:r w:rsidRPr="006119D2">
              <w:rPr>
                <w:lang w:eastAsia="ru-RU"/>
              </w:rPr>
              <w:t>Филиал ПАО «ТрансКонтейнер» на Красноярской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778EA8" w14:textId="77777777" w:rsidR="006119D2" w:rsidRPr="006119D2" w:rsidRDefault="006119D2" w:rsidP="00396C53">
            <w:pPr>
              <w:suppressAutoHyphens w:val="0"/>
              <w:jc w:val="center"/>
              <w:rPr>
                <w:lang w:eastAsia="ru-RU"/>
              </w:rPr>
            </w:pPr>
            <w:r w:rsidRPr="006119D2">
              <w:rPr>
                <w:lang w:eastAsia="ru-RU"/>
              </w:rPr>
              <w:t>НКП КРАСН</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A8B419" w14:textId="77777777" w:rsidR="006119D2" w:rsidRPr="006119D2" w:rsidRDefault="006119D2" w:rsidP="00396C53">
            <w:pPr>
              <w:suppressAutoHyphens w:val="0"/>
              <w:rPr>
                <w:lang w:eastAsia="ru-RU"/>
              </w:rPr>
            </w:pPr>
            <w:r w:rsidRPr="006119D2">
              <w:rPr>
                <w:lang w:eastAsia="ru-RU"/>
              </w:rPr>
              <w:t>660058, г. Красноярск, ул. Деповская, д. 15</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120097" w14:textId="77777777" w:rsidR="006119D2" w:rsidRPr="006119D2" w:rsidRDefault="006119D2" w:rsidP="00396C53">
            <w:pPr>
              <w:suppressAutoHyphens w:val="0"/>
              <w:rPr>
                <w:lang w:eastAsia="ru-RU"/>
              </w:rPr>
            </w:pPr>
            <w:r w:rsidRPr="006119D2">
              <w:rPr>
                <w:lang w:eastAsia="ru-RU"/>
              </w:rPr>
              <w:t>660058, г. Красноярск, ул. Деповская, д. 15</w:t>
            </w:r>
          </w:p>
        </w:tc>
      </w:tr>
      <w:tr w:rsidR="006119D2" w:rsidRPr="006119D2" w14:paraId="15DD1CFB"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3CA2E3" w14:textId="77777777" w:rsidR="006119D2" w:rsidRPr="006119D2" w:rsidRDefault="006119D2" w:rsidP="00396C53">
            <w:pPr>
              <w:suppressAutoHyphens w:val="0"/>
              <w:rPr>
                <w:lang w:eastAsia="ru-RU"/>
              </w:rPr>
            </w:pPr>
            <w:r w:rsidRPr="006119D2">
              <w:rPr>
                <w:lang w:eastAsia="ru-RU"/>
              </w:rPr>
              <w:t>14</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41C604" w14:textId="77777777" w:rsidR="006119D2" w:rsidRPr="006119D2" w:rsidRDefault="006119D2" w:rsidP="00396C53">
            <w:pPr>
              <w:suppressAutoHyphens w:val="0"/>
              <w:rPr>
                <w:lang w:eastAsia="ru-RU"/>
              </w:rPr>
            </w:pPr>
            <w:r w:rsidRPr="006119D2">
              <w:rPr>
                <w:lang w:eastAsia="ru-RU"/>
              </w:rPr>
              <w:t>Филиал ПАО «ТрансКонтейнер» на Восточно-Сибирской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66258" w14:textId="77777777" w:rsidR="006119D2" w:rsidRPr="006119D2" w:rsidRDefault="006119D2" w:rsidP="00396C53">
            <w:pPr>
              <w:suppressAutoHyphens w:val="0"/>
              <w:jc w:val="center"/>
              <w:rPr>
                <w:lang w:eastAsia="ru-RU"/>
              </w:rPr>
            </w:pPr>
            <w:r w:rsidRPr="006119D2">
              <w:rPr>
                <w:lang w:eastAsia="ru-RU"/>
              </w:rPr>
              <w:t>НКП ВСЖД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078A1B" w14:textId="77777777" w:rsidR="006119D2" w:rsidRPr="006119D2" w:rsidRDefault="006119D2" w:rsidP="00396C53">
            <w:pPr>
              <w:suppressAutoHyphens w:val="0"/>
              <w:rPr>
                <w:lang w:eastAsia="ru-RU"/>
              </w:rPr>
            </w:pPr>
            <w:r w:rsidRPr="006119D2">
              <w:rPr>
                <w:lang w:eastAsia="ru-RU"/>
              </w:rPr>
              <w:t>664003, г. Иркутск,</w:t>
            </w:r>
            <w:r w:rsidRPr="006119D2">
              <w:rPr>
                <w:lang w:eastAsia="ru-RU"/>
              </w:rPr>
              <w:br/>
              <w:t>Ул. Коммунаров, 1А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4A1A3A" w14:textId="77777777" w:rsidR="006119D2" w:rsidRPr="006119D2" w:rsidRDefault="006119D2" w:rsidP="00396C53">
            <w:pPr>
              <w:suppressAutoHyphens w:val="0"/>
              <w:rPr>
                <w:lang w:eastAsia="ru-RU"/>
              </w:rPr>
            </w:pPr>
            <w:r w:rsidRPr="006119D2">
              <w:rPr>
                <w:lang w:eastAsia="ru-RU"/>
              </w:rPr>
              <w:t>664003, г. Иркутск,</w:t>
            </w:r>
            <w:r w:rsidRPr="006119D2">
              <w:rPr>
                <w:lang w:eastAsia="ru-RU"/>
              </w:rPr>
              <w:br/>
              <w:t>ул. Коммунаров, 1А</w:t>
            </w:r>
          </w:p>
        </w:tc>
      </w:tr>
      <w:tr w:rsidR="006119D2" w:rsidRPr="006119D2" w14:paraId="33A34D1C"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AD90F7" w14:textId="77777777" w:rsidR="006119D2" w:rsidRPr="006119D2" w:rsidRDefault="006119D2" w:rsidP="00396C53">
            <w:pPr>
              <w:suppressAutoHyphens w:val="0"/>
              <w:rPr>
                <w:lang w:eastAsia="ru-RU"/>
              </w:rPr>
            </w:pPr>
            <w:r w:rsidRPr="006119D2">
              <w:rPr>
                <w:lang w:eastAsia="ru-RU"/>
              </w:rPr>
              <w:t>15</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9F2E05" w14:textId="77777777" w:rsidR="006119D2" w:rsidRPr="006119D2" w:rsidRDefault="006119D2" w:rsidP="00396C53">
            <w:pPr>
              <w:suppressAutoHyphens w:val="0"/>
              <w:rPr>
                <w:lang w:eastAsia="ru-RU"/>
              </w:rPr>
            </w:pPr>
            <w:r w:rsidRPr="006119D2">
              <w:rPr>
                <w:lang w:eastAsia="ru-RU"/>
              </w:rPr>
              <w:t xml:space="preserve">Филиал ПАО «ТрансКонтейнер» на Забайкальской железной дороге </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B54AEF" w14:textId="77777777" w:rsidR="006119D2" w:rsidRPr="006119D2" w:rsidRDefault="006119D2" w:rsidP="00396C53">
            <w:pPr>
              <w:suppressAutoHyphens w:val="0"/>
              <w:jc w:val="center"/>
              <w:rPr>
                <w:lang w:eastAsia="ru-RU"/>
              </w:rPr>
            </w:pPr>
            <w:r w:rsidRPr="006119D2">
              <w:rPr>
                <w:lang w:eastAsia="ru-RU"/>
              </w:rPr>
              <w:t>НКП ЗАБ</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0899D9" w14:textId="77777777" w:rsidR="006119D2" w:rsidRPr="006119D2" w:rsidRDefault="006119D2" w:rsidP="00396C53">
            <w:pPr>
              <w:suppressAutoHyphens w:val="0"/>
              <w:rPr>
                <w:lang w:eastAsia="ru-RU"/>
              </w:rPr>
            </w:pPr>
            <w:r w:rsidRPr="006119D2">
              <w:rPr>
                <w:lang w:eastAsia="ru-RU"/>
              </w:rPr>
              <w:t>672000, г. Чита, ул. Анохина, д. 91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0310AA" w14:textId="77777777" w:rsidR="006119D2" w:rsidRPr="006119D2" w:rsidRDefault="006119D2" w:rsidP="00396C53">
            <w:pPr>
              <w:suppressAutoHyphens w:val="0"/>
              <w:rPr>
                <w:lang w:eastAsia="ru-RU"/>
              </w:rPr>
            </w:pPr>
            <w:r w:rsidRPr="006119D2">
              <w:rPr>
                <w:lang w:eastAsia="ru-RU"/>
              </w:rPr>
              <w:t>672000, г. Чита, ул. Анохина, д. 91</w:t>
            </w:r>
          </w:p>
        </w:tc>
      </w:tr>
      <w:tr w:rsidR="006119D2" w:rsidRPr="006119D2" w14:paraId="54EB62F5" w14:textId="77777777" w:rsidTr="00396C53">
        <w:trPr>
          <w:trHeight w:val="315"/>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D1EEAF" w14:textId="77777777" w:rsidR="006119D2" w:rsidRPr="006119D2" w:rsidRDefault="006119D2" w:rsidP="00396C53">
            <w:pPr>
              <w:suppressAutoHyphens w:val="0"/>
              <w:rPr>
                <w:lang w:eastAsia="ru-RU"/>
              </w:rPr>
            </w:pPr>
            <w:r w:rsidRPr="006119D2">
              <w:rPr>
                <w:lang w:eastAsia="ru-RU"/>
              </w:rPr>
              <w:t>16</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BE7C4E" w14:textId="77777777" w:rsidR="006119D2" w:rsidRPr="006119D2" w:rsidRDefault="006119D2" w:rsidP="00396C53">
            <w:pPr>
              <w:suppressAutoHyphens w:val="0"/>
              <w:rPr>
                <w:lang w:eastAsia="ru-RU"/>
              </w:rPr>
            </w:pPr>
            <w:r w:rsidRPr="006119D2">
              <w:rPr>
                <w:lang w:eastAsia="ru-RU"/>
              </w:rPr>
              <w:t>Филиал ПАО «ТрансКонтейнер» на Дальневосточной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B36FCF" w14:textId="77777777" w:rsidR="006119D2" w:rsidRPr="006119D2" w:rsidRDefault="006119D2" w:rsidP="00396C53">
            <w:pPr>
              <w:suppressAutoHyphens w:val="0"/>
              <w:jc w:val="center"/>
              <w:rPr>
                <w:lang w:eastAsia="ru-RU"/>
              </w:rPr>
            </w:pPr>
            <w:r w:rsidRPr="006119D2">
              <w:rPr>
                <w:lang w:eastAsia="ru-RU"/>
              </w:rPr>
              <w:t>НКП ДВЖД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D5503C" w14:textId="77777777" w:rsidR="006119D2" w:rsidRPr="006119D2" w:rsidRDefault="006119D2" w:rsidP="00396C53">
            <w:pPr>
              <w:suppressAutoHyphens w:val="0"/>
              <w:rPr>
                <w:lang w:eastAsia="ru-RU"/>
              </w:rPr>
            </w:pPr>
            <w:r w:rsidRPr="006119D2">
              <w:rPr>
                <w:lang w:eastAsia="ru-RU"/>
              </w:rPr>
              <w:t>680000, Хабаровский край, г. Хабаровск, ул. Дзержинского,65 3 этаж</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3FE31" w14:textId="77777777" w:rsidR="006119D2" w:rsidRPr="006119D2" w:rsidRDefault="006119D2" w:rsidP="00396C53">
            <w:pPr>
              <w:suppressAutoHyphens w:val="0"/>
              <w:rPr>
                <w:lang w:eastAsia="ru-RU"/>
              </w:rPr>
            </w:pPr>
            <w:r w:rsidRPr="006119D2">
              <w:rPr>
                <w:lang w:eastAsia="ru-RU"/>
              </w:rPr>
              <w:t>680000, Хабаровский край, г. Хабаровск, ул. Дзержинского,65, 3 этаж</w:t>
            </w:r>
          </w:p>
        </w:tc>
      </w:tr>
    </w:tbl>
    <w:p w14:paraId="654043F1" w14:textId="77777777" w:rsidR="006119D2" w:rsidRDefault="006119D2">
      <w:pPr>
        <w:suppressAutoHyphens w:val="0"/>
        <w:rPr>
          <w:rFonts w:eastAsia="MS Mincho"/>
          <w:szCs w:val="28"/>
        </w:rPr>
      </w:pPr>
    </w:p>
    <w:p w14:paraId="6D7B66D0" w14:textId="77777777" w:rsidR="006D3E3F" w:rsidRPr="007A4D4D" w:rsidRDefault="006D3E3F" w:rsidP="006D3E3F">
      <w:pPr>
        <w:spacing w:after="200" w:line="276" w:lineRule="auto"/>
        <w:ind w:firstLine="708"/>
        <w:jc w:val="right"/>
        <w:rPr>
          <w:rFonts w:eastAsia="MS Mincho"/>
          <w:b/>
          <w:sz w:val="28"/>
          <w:szCs w:val="28"/>
        </w:rPr>
      </w:pPr>
      <w:r>
        <w:rPr>
          <w:rFonts w:eastAsia="MS Mincho"/>
          <w:b/>
          <w:sz w:val="28"/>
          <w:szCs w:val="28"/>
        </w:rPr>
        <w:t>Таблица №4</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4"/>
        <w:gridCol w:w="1134"/>
        <w:gridCol w:w="4980"/>
        <w:gridCol w:w="690"/>
        <w:gridCol w:w="851"/>
        <w:gridCol w:w="1559"/>
      </w:tblGrid>
      <w:tr w:rsidR="006D3E3F" w:rsidRPr="00D7732A" w14:paraId="2E34AC8B" w14:textId="77777777" w:rsidTr="007159B8">
        <w:trPr>
          <w:trHeight w:val="300"/>
        </w:trPr>
        <w:tc>
          <w:tcPr>
            <w:tcW w:w="754" w:type="dxa"/>
            <w:tcMar>
              <w:top w:w="0" w:type="dxa"/>
              <w:left w:w="45" w:type="dxa"/>
              <w:bottom w:w="0" w:type="dxa"/>
              <w:right w:w="45" w:type="dxa"/>
            </w:tcMar>
            <w:vAlign w:val="bottom"/>
            <w:hideMark/>
          </w:tcPr>
          <w:p w14:paraId="322439D7" w14:textId="77777777" w:rsidR="006D3E3F" w:rsidRPr="007159B8" w:rsidRDefault="006D3E3F" w:rsidP="00BA19AD">
            <w:pPr>
              <w:suppressAutoHyphens w:val="0"/>
              <w:rPr>
                <w:b/>
                <w:bCs/>
                <w:color w:val="000000"/>
                <w:lang w:eastAsia="ru-RU"/>
              </w:rPr>
            </w:pPr>
            <w:r w:rsidRPr="007159B8">
              <w:rPr>
                <w:b/>
                <w:bCs/>
                <w:color w:val="000000"/>
                <w:lang w:eastAsia="ru-RU"/>
              </w:rPr>
              <w:t>№ п/п</w:t>
            </w:r>
          </w:p>
        </w:tc>
        <w:tc>
          <w:tcPr>
            <w:tcW w:w="1134" w:type="dxa"/>
            <w:tcMar>
              <w:top w:w="0" w:type="dxa"/>
              <w:left w:w="45" w:type="dxa"/>
              <w:bottom w:w="0" w:type="dxa"/>
              <w:right w:w="45" w:type="dxa"/>
            </w:tcMar>
            <w:vAlign w:val="bottom"/>
            <w:hideMark/>
          </w:tcPr>
          <w:p w14:paraId="32CBC5BF" w14:textId="77777777" w:rsidR="006D3E3F" w:rsidRPr="007159B8" w:rsidRDefault="006D3E3F" w:rsidP="00BA19AD">
            <w:pPr>
              <w:suppressAutoHyphens w:val="0"/>
              <w:rPr>
                <w:b/>
                <w:bCs/>
                <w:color w:val="000000"/>
                <w:lang w:eastAsia="ru-RU"/>
              </w:rPr>
            </w:pPr>
            <w:proofErr w:type="spellStart"/>
            <w:r w:rsidRPr="007159B8">
              <w:rPr>
                <w:b/>
                <w:bCs/>
                <w:color w:val="000000"/>
                <w:lang w:eastAsia="ru-RU"/>
              </w:rPr>
              <w:t>Вендор</w:t>
            </w:r>
            <w:proofErr w:type="spellEnd"/>
            <w:r w:rsidR="00620345" w:rsidRPr="007159B8">
              <w:rPr>
                <w:rStyle w:val="af7"/>
                <w:color w:val="000000"/>
                <w:lang w:eastAsia="ru-RU"/>
              </w:rPr>
              <w:footnoteReference w:id="3"/>
            </w:r>
          </w:p>
        </w:tc>
        <w:tc>
          <w:tcPr>
            <w:tcW w:w="4980" w:type="dxa"/>
            <w:tcMar>
              <w:top w:w="0" w:type="dxa"/>
              <w:left w:w="45" w:type="dxa"/>
              <w:bottom w:w="0" w:type="dxa"/>
              <w:right w:w="45" w:type="dxa"/>
            </w:tcMar>
            <w:vAlign w:val="bottom"/>
            <w:hideMark/>
          </w:tcPr>
          <w:p w14:paraId="4E6E05A8" w14:textId="77777777" w:rsidR="006D3E3F" w:rsidRPr="007159B8" w:rsidRDefault="006D3E3F" w:rsidP="00BA19AD">
            <w:pPr>
              <w:suppressAutoHyphens w:val="0"/>
              <w:rPr>
                <w:b/>
                <w:bCs/>
                <w:color w:val="000000"/>
                <w:lang w:eastAsia="ru-RU"/>
              </w:rPr>
            </w:pPr>
            <w:r w:rsidRPr="007159B8">
              <w:rPr>
                <w:b/>
                <w:bCs/>
                <w:color w:val="000000"/>
                <w:lang w:eastAsia="ru-RU"/>
              </w:rPr>
              <w:t>Наименование</w:t>
            </w:r>
          </w:p>
        </w:tc>
        <w:tc>
          <w:tcPr>
            <w:tcW w:w="690" w:type="dxa"/>
            <w:tcMar>
              <w:top w:w="0" w:type="dxa"/>
              <w:left w:w="45" w:type="dxa"/>
              <w:bottom w:w="0" w:type="dxa"/>
              <w:right w:w="45" w:type="dxa"/>
            </w:tcMar>
            <w:vAlign w:val="bottom"/>
            <w:hideMark/>
          </w:tcPr>
          <w:p w14:paraId="6DDBCCA1" w14:textId="77777777" w:rsidR="006D3E3F" w:rsidRPr="007159B8" w:rsidRDefault="006D3E3F" w:rsidP="00BA19AD">
            <w:pPr>
              <w:suppressAutoHyphens w:val="0"/>
              <w:rPr>
                <w:b/>
                <w:bCs/>
                <w:color w:val="000000"/>
                <w:lang w:eastAsia="ru-RU"/>
              </w:rPr>
            </w:pPr>
            <w:r w:rsidRPr="007159B8">
              <w:rPr>
                <w:b/>
                <w:bCs/>
                <w:color w:val="000000"/>
                <w:lang w:eastAsia="ru-RU"/>
              </w:rPr>
              <w:t>Кол-во</w:t>
            </w:r>
          </w:p>
        </w:tc>
        <w:tc>
          <w:tcPr>
            <w:tcW w:w="851" w:type="dxa"/>
            <w:tcMar>
              <w:top w:w="0" w:type="dxa"/>
              <w:left w:w="45" w:type="dxa"/>
              <w:bottom w:w="0" w:type="dxa"/>
              <w:right w:w="45" w:type="dxa"/>
            </w:tcMar>
            <w:vAlign w:val="bottom"/>
            <w:hideMark/>
          </w:tcPr>
          <w:p w14:paraId="24462B16" w14:textId="77777777" w:rsidR="006D3E3F" w:rsidRPr="007159B8" w:rsidRDefault="006D3E3F" w:rsidP="00BA19AD">
            <w:pPr>
              <w:suppressAutoHyphens w:val="0"/>
              <w:rPr>
                <w:b/>
                <w:bCs/>
                <w:color w:val="000000"/>
                <w:lang w:eastAsia="ru-RU"/>
              </w:rPr>
            </w:pPr>
            <w:r w:rsidRPr="007159B8">
              <w:rPr>
                <w:b/>
                <w:bCs/>
                <w:color w:val="000000"/>
                <w:lang w:eastAsia="ru-RU"/>
              </w:rPr>
              <w:t>Ед. изм.</w:t>
            </w:r>
          </w:p>
        </w:tc>
        <w:tc>
          <w:tcPr>
            <w:tcW w:w="1559" w:type="dxa"/>
            <w:tcMar>
              <w:top w:w="0" w:type="dxa"/>
              <w:left w:w="45" w:type="dxa"/>
              <w:bottom w:w="0" w:type="dxa"/>
              <w:right w:w="45" w:type="dxa"/>
            </w:tcMar>
            <w:vAlign w:val="bottom"/>
            <w:hideMark/>
          </w:tcPr>
          <w:p w14:paraId="32EFA25E" w14:textId="77777777" w:rsidR="006D3E3F" w:rsidRPr="007159B8" w:rsidRDefault="006D3E3F" w:rsidP="00BA19AD">
            <w:pPr>
              <w:suppressAutoHyphens w:val="0"/>
              <w:rPr>
                <w:b/>
                <w:bCs/>
                <w:color w:val="000000"/>
                <w:lang w:eastAsia="ru-RU"/>
              </w:rPr>
            </w:pPr>
            <w:r w:rsidRPr="007159B8">
              <w:rPr>
                <w:b/>
                <w:bCs/>
                <w:color w:val="000000"/>
                <w:lang w:eastAsia="ru-RU"/>
              </w:rPr>
              <w:t>Гарантийный срок</w:t>
            </w:r>
            <w:r w:rsidR="00400D45" w:rsidRPr="007159B8">
              <w:rPr>
                <w:b/>
                <w:bCs/>
                <w:color w:val="000000"/>
                <w:lang w:eastAsia="ru-RU"/>
              </w:rPr>
              <w:t>, не менее</w:t>
            </w:r>
          </w:p>
        </w:tc>
      </w:tr>
      <w:tr w:rsidR="006D3E3F" w:rsidRPr="00D7732A" w14:paraId="3A55AB95" w14:textId="77777777" w:rsidTr="007159B8">
        <w:trPr>
          <w:trHeight w:val="300"/>
        </w:trPr>
        <w:tc>
          <w:tcPr>
            <w:tcW w:w="754" w:type="dxa"/>
            <w:tcMar>
              <w:top w:w="0" w:type="dxa"/>
              <w:left w:w="45" w:type="dxa"/>
              <w:bottom w:w="0" w:type="dxa"/>
              <w:right w:w="45" w:type="dxa"/>
            </w:tcMar>
            <w:vAlign w:val="bottom"/>
          </w:tcPr>
          <w:p w14:paraId="35CC1368" w14:textId="71E4BBA0"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71115E7C" w14:textId="77777777" w:rsidR="006D3E3F" w:rsidRPr="007159B8" w:rsidRDefault="006D3E3F" w:rsidP="00620345">
            <w:pPr>
              <w:suppressAutoHyphens w:val="0"/>
              <w:rPr>
                <w:color w:val="000000"/>
                <w:lang w:eastAsia="ru-RU"/>
              </w:rPr>
            </w:pPr>
            <w:proofErr w:type="spellStart"/>
            <w:r w:rsidRPr="007159B8">
              <w:rPr>
                <w:color w:val="000000"/>
                <w:lang w:eastAsia="ru-RU"/>
              </w:rPr>
              <w:t>Lenovo</w:t>
            </w:r>
            <w:proofErr w:type="spellEnd"/>
          </w:p>
        </w:tc>
        <w:tc>
          <w:tcPr>
            <w:tcW w:w="4980" w:type="dxa"/>
            <w:tcMar>
              <w:top w:w="0" w:type="dxa"/>
              <w:left w:w="45" w:type="dxa"/>
              <w:bottom w:w="0" w:type="dxa"/>
              <w:right w:w="45" w:type="dxa"/>
            </w:tcMar>
            <w:vAlign w:val="bottom"/>
            <w:hideMark/>
          </w:tcPr>
          <w:p w14:paraId="4262B5DB" w14:textId="77777777" w:rsidR="006D3E3F" w:rsidRPr="007159B8" w:rsidRDefault="006D3E3F" w:rsidP="00BA19AD">
            <w:pPr>
              <w:suppressAutoHyphens w:val="0"/>
              <w:rPr>
                <w:color w:val="000000"/>
                <w:lang w:val="en-US" w:eastAsia="ru-RU"/>
              </w:rPr>
            </w:pPr>
            <w:r w:rsidRPr="007159B8">
              <w:rPr>
                <w:color w:val="000000"/>
                <w:lang w:val="en-US" w:eastAsia="ru-RU"/>
              </w:rPr>
              <w:t xml:space="preserve">ThinkPad EDGE E570 15.6"FHD(1920x1080)IPS, i5-7200U, 8GBDDR4, 128SSD+500GB / INTEL HD, </w:t>
            </w:r>
            <w:proofErr w:type="spellStart"/>
            <w:r w:rsidRPr="007159B8">
              <w:rPr>
                <w:color w:val="000000"/>
                <w:lang w:val="en-US" w:eastAsia="ru-RU"/>
              </w:rPr>
              <w:t>WWANnone</w:t>
            </w:r>
            <w:proofErr w:type="spellEnd"/>
            <w:r w:rsidRPr="007159B8">
              <w:rPr>
                <w:color w:val="000000"/>
                <w:lang w:val="en-US" w:eastAsia="ru-RU"/>
              </w:rPr>
              <w:t xml:space="preserve">, DVDRW, Camera, </w:t>
            </w:r>
            <w:proofErr w:type="spellStart"/>
            <w:r w:rsidRPr="007159B8">
              <w:rPr>
                <w:color w:val="000000"/>
                <w:lang w:val="en-US" w:eastAsia="ru-RU"/>
              </w:rPr>
              <w:t>BT,WiFi</w:t>
            </w:r>
            <w:proofErr w:type="spellEnd"/>
            <w:r w:rsidRPr="007159B8">
              <w:rPr>
                <w:color w:val="000000"/>
                <w:lang w:val="en-US" w:eastAsia="ru-RU"/>
              </w:rPr>
              <w:t xml:space="preserve">, 6cell,Win 10 PRO, </w:t>
            </w:r>
            <w:proofErr w:type="spellStart"/>
            <w:r w:rsidRPr="007159B8">
              <w:rPr>
                <w:color w:val="000000"/>
                <w:lang w:val="en-US" w:eastAsia="ru-RU"/>
              </w:rPr>
              <w:t>Black+Silver</w:t>
            </w:r>
            <w:proofErr w:type="spellEnd"/>
            <w:r w:rsidRPr="007159B8">
              <w:rPr>
                <w:color w:val="000000"/>
                <w:lang w:val="en-US" w:eastAsia="ru-RU"/>
              </w:rPr>
              <w:t xml:space="preserve"> 2,3Kg 1y.carry in </w:t>
            </w:r>
          </w:p>
        </w:tc>
        <w:tc>
          <w:tcPr>
            <w:tcW w:w="690" w:type="dxa"/>
            <w:tcMar>
              <w:top w:w="0" w:type="dxa"/>
              <w:left w:w="45" w:type="dxa"/>
              <w:bottom w:w="0" w:type="dxa"/>
              <w:right w:w="45" w:type="dxa"/>
            </w:tcMar>
            <w:vAlign w:val="bottom"/>
            <w:hideMark/>
          </w:tcPr>
          <w:p w14:paraId="5FE7614E" w14:textId="77777777" w:rsidR="006D3E3F" w:rsidRPr="007159B8" w:rsidRDefault="006D3E3F" w:rsidP="00BA19AD">
            <w:pPr>
              <w:suppressAutoHyphens w:val="0"/>
              <w:jc w:val="center"/>
              <w:rPr>
                <w:color w:val="000000"/>
                <w:lang w:eastAsia="ru-RU"/>
              </w:rPr>
            </w:pPr>
            <w:r w:rsidRPr="007159B8">
              <w:rPr>
                <w:color w:val="000000"/>
                <w:lang w:eastAsia="ru-RU"/>
              </w:rPr>
              <w:t>45</w:t>
            </w:r>
          </w:p>
        </w:tc>
        <w:tc>
          <w:tcPr>
            <w:tcW w:w="851" w:type="dxa"/>
            <w:tcMar>
              <w:top w:w="0" w:type="dxa"/>
              <w:left w:w="45" w:type="dxa"/>
              <w:bottom w:w="0" w:type="dxa"/>
              <w:right w:w="45" w:type="dxa"/>
            </w:tcMar>
            <w:vAlign w:val="bottom"/>
            <w:hideMark/>
          </w:tcPr>
          <w:p w14:paraId="4A8CE9DE"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1AF4BF25"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7EC69622" w14:textId="77777777" w:rsidTr="007159B8">
        <w:trPr>
          <w:trHeight w:val="300"/>
        </w:trPr>
        <w:tc>
          <w:tcPr>
            <w:tcW w:w="754" w:type="dxa"/>
            <w:tcMar>
              <w:top w:w="0" w:type="dxa"/>
              <w:left w:w="45" w:type="dxa"/>
              <w:bottom w:w="0" w:type="dxa"/>
              <w:right w:w="45" w:type="dxa"/>
            </w:tcMar>
            <w:vAlign w:val="bottom"/>
          </w:tcPr>
          <w:p w14:paraId="03A4555D" w14:textId="6EFECE0D"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526B8948" w14:textId="77777777" w:rsidR="006D3E3F" w:rsidRPr="007159B8" w:rsidRDefault="006D3E3F" w:rsidP="00BA19AD">
            <w:pPr>
              <w:suppressAutoHyphens w:val="0"/>
              <w:rPr>
                <w:color w:val="000000"/>
                <w:lang w:eastAsia="ru-RU"/>
              </w:rPr>
            </w:pPr>
            <w:proofErr w:type="spellStart"/>
            <w:r w:rsidRPr="007159B8">
              <w:rPr>
                <w:color w:val="000000"/>
                <w:lang w:eastAsia="ru-RU"/>
              </w:rPr>
              <w:t>Lenovo</w:t>
            </w:r>
            <w:proofErr w:type="spellEnd"/>
          </w:p>
        </w:tc>
        <w:tc>
          <w:tcPr>
            <w:tcW w:w="4980" w:type="dxa"/>
            <w:tcMar>
              <w:top w:w="0" w:type="dxa"/>
              <w:left w:w="45" w:type="dxa"/>
              <w:bottom w:w="0" w:type="dxa"/>
              <w:right w:w="45" w:type="dxa"/>
            </w:tcMar>
            <w:vAlign w:val="bottom"/>
            <w:hideMark/>
          </w:tcPr>
          <w:p w14:paraId="027E675A" w14:textId="77777777" w:rsidR="006D3E3F" w:rsidRPr="007159B8" w:rsidRDefault="006D3E3F" w:rsidP="00BA19AD">
            <w:pPr>
              <w:suppressAutoHyphens w:val="0"/>
              <w:rPr>
                <w:color w:val="000000"/>
                <w:lang w:val="en-US" w:eastAsia="ru-RU"/>
              </w:rPr>
            </w:pPr>
            <w:r w:rsidRPr="007159B8">
              <w:rPr>
                <w:color w:val="000000"/>
                <w:lang w:val="en-US" w:eastAsia="ru-RU"/>
              </w:rPr>
              <w:t>ThinkPad USB 3.0 Pro Dock for T550/540s/540p/560,T440p/450/440/T440/460/460p, L440/450, Helix, TP Yoga, Yoga14/15, W540, X240, X250,E460/560</w:t>
            </w:r>
          </w:p>
        </w:tc>
        <w:tc>
          <w:tcPr>
            <w:tcW w:w="690" w:type="dxa"/>
            <w:tcMar>
              <w:top w:w="0" w:type="dxa"/>
              <w:left w:w="45" w:type="dxa"/>
              <w:bottom w:w="0" w:type="dxa"/>
              <w:right w:w="45" w:type="dxa"/>
            </w:tcMar>
            <w:vAlign w:val="bottom"/>
            <w:hideMark/>
          </w:tcPr>
          <w:p w14:paraId="464F9327" w14:textId="77777777" w:rsidR="006D3E3F" w:rsidRPr="007159B8" w:rsidRDefault="006D3E3F" w:rsidP="00BA19AD">
            <w:pPr>
              <w:suppressAutoHyphens w:val="0"/>
              <w:jc w:val="center"/>
              <w:rPr>
                <w:color w:val="000000"/>
                <w:lang w:eastAsia="ru-RU"/>
              </w:rPr>
            </w:pPr>
            <w:r w:rsidRPr="007159B8">
              <w:rPr>
                <w:color w:val="000000"/>
                <w:lang w:eastAsia="ru-RU"/>
              </w:rPr>
              <w:t>45</w:t>
            </w:r>
          </w:p>
        </w:tc>
        <w:tc>
          <w:tcPr>
            <w:tcW w:w="851" w:type="dxa"/>
            <w:tcMar>
              <w:top w:w="0" w:type="dxa"/>
              <w:left w:w="45" w:type="dxa"/>
              <w:bottom w:w="0" w:type="dxa"/>
              <w:right w:w="45" w:type="dxa"/>
            </w:tcMar>
            <w:vAlign w:val="bottom"/>
            <w:hideMark/>
          </w:tcPr>
          <w:p w14:paraId="75CD267E"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5A4AB31F"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79B5C114" w14:textId="77777777" w:rsidTr="007159B8">
        <w:trPr>
          <w:trHeight w:val="300"/>
        </w:trPr>
        <w:tc>
          <w:tcPr>
            <w:tcW w:w="754" w:type="dxa"/>
            <w:tcMar>
              <w:top w:w="0" w:type="dxa"/>
              <w:left w:w="45" w:type="dxa"/>
              <w:bottom w:w="0" w:type="dxa"/>
              <w:right w:w="45" w:type="dxa"/>
            </w:tcMar>
            <w:vAlign w:val="bottom"/>
          </w:tcPr>
          <w:p w14:paraId="237A8972" w14:textId="4033BC56"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2EF78DE4" w14:textId="77777777" w:rsidR="006D3E3F" w:rsidRPr="007159B8" w:rsidRDefault="006D3E3F" w:rsidP="00BA19AD">
            <w:pPr>
              <w:suppressAutoHyphens w:val="0"/>
              <w:rPr>
                <w:color w:val="000000"/>
                <w:lang w:eastAsia="ru-RU"/>
              </w:rPr>
            </w:pPr>
            <w:proofErr w:type="spellStart"/>
            <w:r w:rsidRPr="007159B8">
              <w:rPr>
                <w:color w:val="000000"/>
                <w:lang w:eastAsia="ru-RU"/>
              </w:rPr>
              <w:t>Philips</w:t>
            </w:r>
            <w:proofErr w:type="spellEnd"/>
          </w:p>
        </w:tc>
        <w:tc>
          <w:tcPr>
            <w:tcW w:w="4980" w:type="dxa"/>
            <w:tcMar>
              <w:top w:w="0" w:type="dxa"/>
              <w:left w:w="45" w:type="dxa"/>
              <w:bottom w:w="0" w:type="dxa"/>
              <w:right w:w="45" w:type="dxa"/>
            </w:tcMar>
            <w:vAlign w:val="bottom"/>
            <w:hideMark/>
          </w:tcPr>
          <w:p w14:paraId="6A0B357F" w14:textId="77777777" w:rsidR="006D3E3F" w:rsidRPr="007159B8" w:rsidRDefault="006D3E3F" w:rsidP="00BA19AD">
            <w:pPr>
              <w:suppressAutoHyphens w:val="0"/>
              <w:rPr>
                <w:color w:val="000000"/>
                <w:lang w:val="en-US" w:eastAsia="ru-RU"/>
              </w:rPr>
            </w:pPr>
            <w:r w:rsidRPr="007159B8">
              <w:rPr>
                <w:color w:val="000000"/>
                <w:lang w:val="en-US" w:eastAsia="ru-RU"/>
              </w:rPr>
              <w:t>23</w:t>
            </w:r>
            <w:proofErr w:type="gramStart"/>
            <w:r w:rsidRPr="007159B8">
              <w:rPr>
                <w:color w:val="000000"/>
                <w:lang w:val="en-US" w:eastAsia="ru-RU"/>
              </w:rPr>
              <w:t>,8</w:t>
            </w:r>
            <w:proofErr w:type="gramEnd"/>
            <w:r w:rsidRPr="007159B8">
              <w:rPr>
                <w:color w:val="000000"/>
                <w:lang w:val="en-US" w:eastAsia="ru-RU"/>
              </w:rPr>
              <w:t>" Philips 240V5QDSB 1920x1080 IPS-ADS LED 16:9 5(14)</w:t>
            </w:r>
            <w:proofErr w:type="spellStart"/>
            <w:r w:rsidRPr="007159B8">
              <w:rPr>
                <w:color w:val="000000"/>
                <w:lang w:val="en-US" w:eastAsia="ru-RU"/>
              </w:rPr>
              <w:t>ms</w:t>
            </w:r>
            <w:proofErr w:type="spellEnd"/>
            <w:r w:rsidRPr="007159B8">
              <w:rPr>
                <w:color w:val="000000"/>
                <w:lang w:val="en-US" w:eastAsia="ru-RU"/>
              </w:rPr>
              <w:t xml:space="preserve"> VGA DVI-D HDMI 10M:1 178/178 250cd Black.</w:t>
            </w:r>
          </w:p>
        </w:tc>
        <w:tc>
          <w:tcPr>
            <w:tcW w:w="690" w:type="dxa"/>
            <w:tcMar>
              <w:top w:w="0" w:type="dxa"/>
              <w:left w:w="45" w:type="dxa"/>
              <w:bottom w:w="0" w:type="dxa"/>
              <w:right w:w="45" w:type="dxa"/>
            </w:tcMar>
            <w:vAlign w:val="bottom"/>
            <w:hideMark/>
          </w:tcPr>
          <w:p w14:paraId="4B1048E4" w14:textId="77777777" w:rsidR="006D3E3F" w:rsidRPr="007159B8" w:rsidRDefault="006D3E3F" w:rsidP="00BA19AD">
            <w:pPr>
              <w:suppressAutoHyphens w:val="0"/>
              <w:jc w:val="center"/>
              <w:rPr>
                <w:color w:val="000000"/>
                <w:lang w:eastAsia="ru-RU"/>
              </w:rPr>
            </w:pPr>
            <w:r w:rsidRPr="007159B8">
              <w:rPr>
                <w:color w:val="000000"/>
                <w:lang w:eastAsia="ru-RU"/>
              </w:rPr>
              <w:t>45</w:t>
            </w:r>
          </w:p>
        </w:tc>
        <w:tc>
          <w:tcPr>
            <w:tcW w:w="851" w:type="dxa"/>
            <w:tcMar>
              <w:top w:w="0" w:type="dxa"/>
              <w:left w:w="45" w:type="dxa"/>
              <w:bottom w:w="0" w:type="dxa"/>
              <w:right w:w="45" w:type="dxa"/>
            </w:tcMar>
            <w:vAlign w:val="bottom"/>
            <w:hideMark/>
          </w:tcPr>
          <w:p w14:paraId="4AC9210E"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2105E1D7"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35C92164" w14:textId="77777777" w:rsidTr="007159B8">
        <w:trPr>
          <w:trHeight w:val="300"/>
        </w:trPr>
        <w:tc>
          <w:tcPr>
            <w:tcW w:w="754" w:type="dxa"/>
            <w:tcMar>
              <w:top w:w="0" w:type="dxa"/>
              <w:left w:w="45" w:type="dxa"/>
              <w:bottom w:w="0" w:type="dxa"/>
              <w:right w:w="45" w:type="dxa"/>
            </w:tcMar>
            <w:vAlign w:val="bottom"/>
          </w:tcPr>
          <w:p w14:paraId="4CBD2383" w14:textId="1BCD1393"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0F082D30" w14:textId="77777777" w:rsidR="006D3E3F" w:rsidRPr="007159B8" w:rsidRDefault="006D3E3F" w:rsidP="00BA19AD">
            <w:pPr>
              <w:suppressAutoHyphens w:val="0"/>
              <w:rPr>
                <w:color w:val="000000"/>
                <w:lang w:eastAsia="ru-RU"/>
              </w:rPr>
            </w:pPr>
            <w:proofErr w:type="spellStart"/>
            <w:r w:rsidRPr="007159B8">
              <w:rPr>
                <w:color w:val="000000"/>
                <w:lang w:eastAsia="ru-RU"/>
              </w:rPr>
              <w:t>Logitech</w:t>
            </w:r>
            <w:proofErr w:type="spellEnd"/>
          </w:p>
        </w:tc>
        <w:tc>
          <w:tcPr>
            <w:tcW w:w="4980" w:type="dxa"/>
            <w:tcMar>
              <w:top w:w="0" w:type="dxa"/>
              <w:left w:w="45" w:type="dxa"/>
              <w:bottom w:w="0" w:type="dxa"/>
              <w:right w:w="45" w:type="dxa"/>
            </w:tcMar>
            <w:vAlign w:val="bottom"/>
            <w:hideMark/>
          </w:tcPr>
          <w:p w14:paraId="47BA40AF" w14:textId="77777777" w:rsidR="006D3E3F" w:rsidRPr="007159B8" w:rsidRDefault="006D3E3F" w:rsidP="00BA19AD">
            <w:pPr>
              <w:suppressAutoHyphens w:val="0"/>
              <w:rPr>
                <w:color w:val="000000"/>
                <w:lang w:val="en-US" w:eastAsia="ru-RU"/>
              </w:rPr>
            </w:pPr>
            <w:r w:rsidRPr="007159B8">
              <w:rPr>
                <w:color w:val="000000"/>
                <w:lang w:val="en-US" w:eastAsia="ru-RU"/>
              </w:rPr>
              <w:t>Logitech Wireless Desktop MK235, (</w:t>
            </w:r>
            <w:proofErr w:type="spellStart"/>
            <w:r w:rsidRPr="007159B8">
              <w:rPr>
                <w:color w:val="000000"/>
                <w:lang w:val="en-US" w:eastAsia="ru-RU"/>
              </w:rPr>
              <w:t>Keybord&amp;mouse</w:t>
            </w:r>
            <w:proofErr w:type="spellEnd"/>
            <w:r w:rsidRPr="007159B8">
              <w:rPr>
                <w:color w:val="000000"/>
                <w:lang w:val="en-US" w:eastAsia="ru-RU"/>
              </w:rPr>
              <w:t xml:space="preserve">),  USB, Black, </w:t>
            </w:r>
          </w:p>
        </w:tc>
        <w:tc>
          <w:tcPr>
            <w:tcW w:w="690" w:type="dxa"/>
            <w:tcMar>
              <w:top w:w="0" w:type="dxa"/>
              <w:left w:w="45" w:type="dxa"/>
              <w:bottom w:w="0" w:type="dxa"/>
              <w:right w:w="45" w:type="dxa"/>
            </w:tcMar>
            <w:vAlign w:val="bottom"/>
            <w:hideMark/>
          </w:tcPr>
          <w:p w14:paraId="4F5066E5" w14:textId="77777777" w:rsidR="006D3E3F" w:rsidRPr="007159B8" w:rsidRDefault="006D3E3F" w:rsidP="00BA19AD">
            <w:pPr>
              <w:suppressAutoHyphens w:val="0"/>
              <w:jc w:val="center"/>
              <w:rPr>
                <w:color w:val="000000"/>
                <w:lang w:eastAsia="ru-RU"/>
              </w:rPr>
            </w:pPr>
            <w:r w:rsidRPr="007159B8">
              <w:rPr>
                <w:color w:val="000000"/>
                <w:lang w:eastAsia="ru-RU"/>
              </w:rPr>
              <w:t>45</w:t>
            </w:r>
          </w:p>
        </w:tc>
        <w:tc>
          <w:tcPr>
            <w:tcW w:w="851" w:type="dxa"/>
            <w:tcMar>
              <w:top w:w="0" w:type="dxa"/>
              <w:left w:w="45" w:type="dxa"/>
              <w:bottom w:w="0" w:type="dxa"/>
              <w:right w:w="45" w:type="dxa"/>
            </w:tcMar>
            <w:vAlign w:val="bottom"/>
            <w:hideMark/>
          </w:tcPr>
          <w:p w14:paraId="5A88398E"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vAlign w:val="bottom"/>
            <w:hideMark/>
          </w:tcPr>
          <w:p w14:paraId="3714D8AC" w14:textId="77777777" w:rsidR="006D3E3F" w:rsidRPr="007159B8" w:rsidRDefault="006D3E3F" w:rsidP="00BA19AD">
            <w:pPr>
              <w:suppressAutoHyphens w:val="0"/>
              <w:jc w:val="center"/>
              <w:rPr>
                <w:color w:val="000000"/>
                <w:lang w:eastAsia="ru-RU"/>
              </w:rPr>
            </w:pPr>
          </w:p>
        </w:tc>
      </w:tr>
      <w:tr w:rsidR="006D3E3F" w:rsidRPr="00D7732A" w14:paraId="0AAD43E9" w14:textId="77777777" w:rsidTr="007159B8">
        <w:trPr>
          <w:trHeight w:val="638"/>
        </w:trPr>
        <w:tc>
          <w:tcPr>
            <w:tcW w:w="754" w:type="dxa"/>
            <w:tcMar>
              <w:top w:w="0" w:type="dxa"/>
              <w:left w:w="45" w:type="dxa"/>
              <w:bottom w:w="0" w:type="dxa"/>
              <w:right w:w="45" w:type="dxa"/>
            </w:tcMar>
            <w:vAlign w:val="bottom"/>
          </w:tcPr>
          <w:p w14:paraId="0012CA2E" w14:textId="2574AA32"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6BE2F9CF" w14:textId="77777777" w:rsidR="006D3E3F" w:rsidRPr="007159B8" w:rsidRDefault="006D3E3F" w:rsidP="00BA19AD">
            <w:pPr>
              <w:suppressAutoHyphens w:val="0"/>
              <w:rPr>
                <w:rFonts w:ascii="Arial" w:hAnsi="Arial" w:cs="Arial"/>
                <w:lang w:eastAsia="ru-RU"/>
              </w:rPr>
            </w:pPr>
            <w:r w:rsidRPr="007159B8">
              <w:rPr>
                <w:color w:val="000000"/>
                <w:lang w:eastAsia="ru-RU"/>
              </w:rPr>
              <w:t>LG</w:t>
            </w:r>
          </w:p>
        </w:tc>
        <w:tc>
          <w:tcPr>
            <w:tcW w:w="4980" w:type="dxa"/>
            <w:tcMar>
              <w:top w:w="0" w:type="dxa"/>
              <w:left w:w="45" w:type="dxa"/>
              <w:bottom w:w="0" w:type="dxa"/>
              <w:right w:w="45" w:type="dxa"/>
            </w:tcMar>
            <w:vAlign w:val="bottom"/>
            <w:hideMark/>
          </w:tcPr>
          <w:p w14:paraId="7D9675C1" w14:textId="5651AD66" w:rsidR="006D3E3F" w:rsidRPr="007159B8" w:rsidRDefault="00FB4BDE" w:rsidP="00BA19AD">
            <w:pPr>
              <w:suppressAutoHyphens w:val="0"/>
              <w:rPr>
                <w:color w:val="000000"/>
                <w:lang w:eastAsia="ru-RU"/>
              </w:rPr>
            </w:pPr>
            <w:r w:rsidRPr="00A852EC">
              <w:t>60UJ634V</w:t>
            </w:r>
          </w:p>
        </w:tc>
        <w:tc>
          <w:tcPr>
            <w:tcW w:w="690" w:type="dxa"/>
            <w:tcMar>
              <w:top w:w="0" w:type="dxa"/>
              <w:left w:w="45" w:type="dxa"/>
              <w:bottom w:w="0" w:type="dxa"/>
              <w:right w:w="45" w:type="dxa"/>
            </w:tcMar>
            <w:vAlign w:val="bottom"/>
            <w:hideMark/>
          </w:tcPr>
          <w:p w14:paraId="103068D3" w14:textId="77777777" w:rsidR="006D3E3F" w:rsidRPr="007159B8" w:rsidRDefault="006D3E3F" w:rsidP="00BA19AD">
            <w:pPr>
              <w:suppressAutoHyphens w:val="0"/>
              <w:jc w:val="right"/>
              <w:rPr>
                <w:rFonts w:ascii="Arial" w:hAnsi="Arial" w:cs="Arial"/>
                <w:lang w:eastAsia="ru-RU"/>
              </w:rPr>
            </w:pPr>
            <w:r w:rsidRPr="007159B8">
              <w:rPr>
                <w:rFonts w:ascii="Arial" w:hAnsi="Arial" w:cs="Arial"/>
                <w:lang w:eastAsia="ru-RU"/>
              </w:rPr>
              <w:t>1</w:t>
            </w:r>
          </w:p>
        </w:tc>
        <w:tc>
          <w:tcPr>
            <w:tcW w:w="851" w:type="dxa"/>
            <w:tcMar>
              <w:top w:w="0" w:type="dxa"/>
              <w:left w:w="45" w:type="dxa"/>
              <w:bottom w:w="0" w:type="dxa"/>
              <w:right w:w="45" w:type="dxa"/>
            </w:tcMar>
            <w:vAlign w:val="bottom"/>
            <w:hideMark/>
          </w:tcPr>
          <w:p w14:paraId="2C3215EF"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18803CE8"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3B2EF42B" w14:textId="77777777" w:rsidTr="007159B8">
        <w:trPr>
          <w:trHeight w:val="561"/>
        </w:trPr>
        <w:tc>
          <w:tcPr>
            <w:tcW w:w="754" w:type="dxa"/>
            <w:tcMar>
              <w:top w:w="0" w:type="dxa"/>
              <w:left w:w="45" w:type="dxa"/>
              <w:bottom w:w="0" w:type="dxa"/>
              <w:right w:w="45" w:type="dxa"/>
            </w:tcMar>
            <w:vAlign w:val="bottom"/>
          </w:tcPr>
          <w:p w14:paraId="3412FAE4" w14:textId="1675F381"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572FCDF9" w14:textId="460B6059" w:rsidR="006D3E3F" w:rsidRPr="007159B8" w:rsidRDefault="00FB4BDE" w:rsidP="00BA19AD">
            <w:pPr>
              <w:suppressAutoHyphens w:val="0"/>
              <w:rPr>
                <w:rFonts w:ascii="Arial" w:hAnsi="Arial" w:cs="Arial"/>
                <w:lang w:eastAsia="ru-RU"/>
              </w:rPr>
            </w:pPr>
            <w:r>
              <w:rPr>
                <w:color w:val="000000"/>
                <w:lang w:val="en-US" w:eastAsia="ru-RU"/>
              </w:rPr>
              <w:t>Samsung</w:t>
            </w:r>
          </w:p>
        </w:tc>
        <w:tc>
          <w:tcPr>
            <w:tcW w:w="4980" w:type="dxa"/>
            <w:tcMar>
              <w:top w:w="0" w:type="dxa"/>
              <w:left w:w="45" w:type="dxa"/>
              <w:bottom w:w="0" w:type="dxa"/>
              <w:right w:w="45" w:type="dxa"/>
            </w:tcMar>
            <w:vAlign w:val="bottom"/>
            <w:hideMark/>
          </w:tcPr>
          <w:p w14:paraId="5FFDBECB" w14:textId="3D7C10EC" w:rsidR="006D3E3F" w:rsidRPr="007159B8" w:rsidRDefault="00FB4BDE" w:rsidP="00BA19AD">
            <w:pPr>
              <w:suppressAutoHyphens w:val="0"/>
              <w:rPr>
                <w:color w:val="000000"/>
                <w:lang w:eastAsia="ru-RU"/>
              </w:rPr>
            </w:pPr>
            <w:r w:rsidRPr="007159B8">
              <w:rPr>
                <w:color w:val="000000"/>
              </w:rPr>
              <w:t>UE43MU6100</w:t>
            </w:r>
          </w:p>
        </w:tc>
        <w:tc>
          <w:tcPr>
            <w:tcW w:w="690" w:type="dxa"/>
            <w:tcMar>
              <w:top w:w="0" w:type="dxa"/>
              <w:left w:w="45" w:type="dxa"/>
              <w:bottom w:w="0" w:type="dxa"/>
              <w:right w:w="45" w:type="dxa"/>
            </w:tcMar>
            <w:vAlign w:val="bottom"/>
            <w:hideMark/>
          </w:tcPr>
          <w:p w14:paraId="248D5CD2" w14:textId="77777777" w:rsidR="006D3E3F" w:rsidRPr="007159B8" w:rsidRDefault="006D3E3F" w:rsidP="00BA19AD">
            <w:pPr>
              <w:suppressAutoHyphens w:val="0"/>
              <w:jc w:val="right"/>
              <w:rPr>
                <w:rFonts w:ascii="Arial" w:hAnsi="Arial" w:cs="Arial"/>
                <w:lang w:eastAsia="ru-RU"/>
              </w:rPr>
            </w:pPr>
            <w:r w:rsidRPr="007159B8">
              <w:rPr>
                <w:rFonts w:ascii="Arial" w:hAnsi="Arial" w:cs="Arial"/>
                <w:lang w:eastAsia="ru-RU"/>
              </w:rPr>
              <w:t>3</w:t>
            </w:r>
          </w:p>
        </w:tc>
        <w:tc>
          <w:tcPr>
            <w:tcW w:w="851" w:type="dxa"/>
            <w:tcMar>
              <w:top w:w="0" w:type="dxa"/>
              <w:left w:w="45" w:type="dxa"/>
              <w:bottom w:w="0" w:type="dxa"/>
              <w:right w:w="45" w:type="dxa"/>
            </w:tcMar>
            <w:vAlign w:val="bottom"/>
            <w:hideMark/>
          </w:tcPr>
          <w:p w14:paraId="5E2EAD6B"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3FBFC680"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3E1B5F04" w14:textId="77777777" w:rsidTr="007159B8">
        <w:trPr>
          <w:trHeight w:val="300"/>
        </w:trPr>
        <w:tc>
          <w:tcPr>
            <w:tcW w:w="754" w:type="dxa"/>
            <w:tcMar>
              <w:top w:w="0" w:type="dxa"/>
              <w:left w:w="45" w:type="dxa"/>
              <w:bottom w:w="0" w:type="dxa"/>
              <w:right w:w="45" w:type="dxa"/>
            </w:tcMar>
            <w:vAlign w:val="bottom"/>
          </w:tcPr>
          <w:p w14:paraId="1359DD08" w14:textId="5BA1F85D"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7981335A" w14:textId="6FC1DE53" w:rsidR="006D3E3F" w:rsidRPr="007159B8" w:rsidRDefault="006D3E3F" w:rsidP="00620345">
            <w:pPr>
              <w:suppressAutoHyphens w:val="0"/>
              <w:rPr>
                <w:color w:val="000000"/>
                <w:lang w:eastAsia="ru-RU"/>
              </w:rPr>
            </w:pPr>
            <w:r w:rsidRPr="007159B8">
              <w:rPr>
                <w:color w:val="000000"/>
                <w:lang w:eastAsia="ru-RU"/>
              </w:rPr>
              <w:t>Polycom</w:t>
            </w:r>
          </w:p>
        </w:tc>
        <w:tc>
          <w:tcPr>
            <w:tcW w:w="4980" w:type="dxa"/>
            <w:tcMar>
              <w:top w:w="0" w:type="dxa"/>
              <w:left w:w="45" w:type="dxa"/>
              <w:bottom w:w="0" w:type="dxa"/>
              <w:right w:w="45" w:type="dxa"/>
            </w:tcMar>
            <w:vAlign w:val="bottom"/>
            <w:hideMark/>
          </w:tcPr>
          <w:p w14:paraId="6C9BED6B" w14:textId="77777777" w:rsidR="006D3E3F" w:rsidRPr="007159B8" w:rsidRDefault="006D3E3F" w:rsidP="00BA19AD">
            <w:pPr>
              <w:suppressAutoHyphens w:val="0"/>
              <w:rPr>
                <w:color w:val="000000"/>
                <w:lang w:eastAsia="ru-RU"/>
              </w:rPr>
            </w:pPr>
            <w:proofErr w:type="spellStart"/>
            <w:r w:rsidRPr="007159B8">
              <w:rPr>
                <w:color w:val="000000"/>
                <w:lang w:val="en-US" w:eastAsia="ru-RU"/>
              </w:rPr>
              <w:t>RealPresence</w:t>
            </w:r>
            <w:proofErr w:type="spellEnd"/>
            <w:r w:rsidRPr="007159B8">
              <w:rPr>
                <w:color w:val="000000"/>
                <w:lang w:val="en-US" w:eastAsia="ru-RU"/>
              </w:rPr>
              <w:t xml:space="preserve"> Room Mic Array: Contains one Microphone Array and one </w:t>
            </w:r>
            <w:proofErr w:type="spellStart"/>
            <w:r w:rsidRPr="007159B8">
              <w:rPr>
                <w:color w:val="000000"/>
                <w:lang w:val="en-US" w:eastAsia="ru-RU"/>
              </w:rPr>
              <w:t>CLink</w:t>
            </w:r>
            <w:proofErr w:type="spellEnd"/>
            <w:r w:rsidRPr="007159B8">
              <w:rPr>
                <w:color w:val="000000"/>
                <w:lang w:val="en-US" w:eastAsia="ru-RU"/>
              </w:rPr>
              <w:t xml:space="preserve"> 2 cable. </w:t>
            </w:r>
            <w:proofErr w:type="spellStart"/>
            <w:r w:rsidRPr="007159B8">
              <w:rPr>
                <w:color w:val="000000"/>
                <w:lang w:eastAsia="ru-RU"/>
              </w:rPr>
              <w:t>Compatible</w:t>
            </w:r>
            <w:proofErr w:type="spellEnd"/>
            <w:r w:rsidRPr="007159B8">
              <w:rPr>
                <w:color w:val="000000"/>
                <w:lang w:eastAsia="ru-RU"/>
              </w:rPr>
              <w:t xml:space="preserve"> </w:t>
            </w:r>
            <w:proofErr w:type="spellStart"/>
            <w:r w:rsidRPr="007159B8">
              <w:rPr>
                <w:color w:val="000000"/>
                <w:lang w:eastAsia="ru-RU"/>
              </w:rPr>
              <w:t>with</w:t>
            </w:r>
            <w:proofErr w:type="spellEnd"/>
            <w:r w:rsidRPr="007159B8">
              <w:rPr>
                <w:color w:val="000000"/>
                <w:lang w:eastAsia="ru-RU"/>
              </w:rPr>
              <w:t xml:space="preserve"> </w:t>
            </w:r>
            <w:proofErr w:type="spellStart"/>
            <w:r w:rsidRPr="007159B8">
              <w:rPr>
                <w:color w:val="000000"/>
                <w:lang w:eastAsia="ru-RU"/>
              </w:rPr>
              <w:t>Group</w:t>
            </w:r>
            <w:proofErr w:type="spellEnd"/>
            <w:r w:rsidRPr="007159B8">
              <w:rPr>
                <w:color w:val="000000"/>
                <w:lang w:eastAsia="ru-RU"/>
              </w:rPr>
              <w:t xml:space="preserve"> </w:t>
            </w:r>
            <w:proofErr w:type="spellStart"/>
            <w:r w:rsidRPr="007159B8">
              <w:rPr>
                <w:color w:val="000000"/>
                <w:lang w:eastAsia="ru-RU"/>
              </w:rPr>
              <w:t>Series</w:t>
            </w:r>
            <w:proofErr w:type="spellEnd"/>
            <w:r w:rsidRPr="007159B8">
              <w:rPr>
                <w:color w:val="000000"/>
                <w:lang w:eastAsia="ru-RU"/>
              </w:rPr>
              <w:t xml:space="preserve"> </w:t>
            </w:r>
            <w:proofErr w:type="spellStart"/>
            <w:r w:rsidRPr="007159B8">
              <w:rPr>
                <w:color w:val="000000"/>
                <w:lang w:eastAsia="ru-RU"/>
              </w:rPr>
              <w:t>and</w:t>
            </w:r>
            <w:proofErr w:type="spellEnd"/>
            <w:r w:rsidRPr="007159B8">
              <w:rPr>
                <w:color w:val="000000"/>
                <w:lang w:eastAsia="ru-RU"/>
              </w:rPr>
              <w:t xml:space="preserve"> </w:t>
            </w:r>
            <w:proofErr w:type="spellStart"/>
            <w:r w:rsidRPr="007159B8">
              <w:rPr>
                <w:color w:val="000000"/>
                <w:lang w:eastAsia="ru-RU"/>
              </w:rPr>
              <w:t>SoundStructure</w:t>
            </w:r>
            <w:proofErr w:type="spellEnd"/>
            <w:r w:rsidRPr="007159B8">
              <w:rPr>
                <w:color w:val="000000"/>
                <w:lang w:eastAsia="ru-RU"/>
              </w:rPr>
              <w:t>.</w:t>
            </w:r>
          </w:p>
        </w:tc>
        <w:tc>
          <w:tcPr>
            <w:tcW w:w="690" w:type="dxa"/>
            <w:tcMar>
              <w:top w:w="0" w:type="dxa"/>
              <w:left w:w="45" w:type="dxa"/>
              <w:bottom w:w="0" w:type="dxa"/>
              <w:right w:w="45" w:type="dxa"/>
            </w:tcMar>
            <w:vAlign w:val="bottom"/>
            <w:hideMark/>
          </w:tcPr>
          <w:p w14:paraId="34F0071A" w14:textId="77777777" w:rsidR="006D3E3F" w:rsidRPr="007159B8" w:rsidRDefault="006D3E3F" w:rsidP="00BA19AD">
            <w:pPr>
              <w:suppressAutoHyphens w:val="0"/>
              <w:jc w:val="right"/>
              <w:rPr>
                <w:color w:val="000000"/>
                <w:lang w:eastAsia="ru-RU"/>
              </w:rPr>
            </w:pPr>
            <w:r w:rsidRPr="007159B8">
              <w:rPr>
                <w:color w:val="000000"/>
                <w:lang w:eastAsia="ru-RU"/>
              </w:rPr>
              <w:t>1</w:t>
            </w:r>
          </w:p>
        </w:tc>
        <w:tc>
          <w:tcPr>
            <w:tcW w:w="851" w:type="dxa"/>
            <w:tcMar>
              <w:top w:w="0" w:type="dxa"/>
              <w:left w:w="45" w:type="dxa"/>
              <w:bottom w:w="0" w:type="dxa"/>
              <w:right w:w="45" w:type="dxa"/>
            </w:tcMar>
            <w:vAlign w:val="bottom"/>
            <w:hideMark/>
          </w:tcPr>
          <w:p w14:paraId="774D3334"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67B24C06"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6D8749BD" w14:textId="77777777" w:rsidTr="007159B8">
        <w:trPr>
          <w:trHeight w:val="300"/>
        </w:trPr>
        <w:tc>
          <w:tcPr>
            <w:tcW w:w="754" w:type="dxa"/>
            <w:tcMar>
              <w:top w:w="0" w:type="dxa"/>
              <w:left w:w="45" w:type="dxa"/>
              <w:bottom w:w="0" w:type="dxa"/>
              <w:right w:w="45" w:type="dxa"/>
            </w:tcMar>
            <w:vAlign w:val="bottom"/>
          </w:tcPr>
          <w:p w14:paraId="3B18F851" w14:textId="7B7B0E7C"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47FB096D" w14:textId="77777777" w:rsidR="006D3E3F" w:rsidRPr="007159B8" w:rsidRDefault="006D3E3F" w:rsidP="00BA19AD">
            <w:pPr>
              <w:suppressAutoHyphens w:val="0"/>
              <w:rPr>
                <w:color w:val="000000"/>
                <w:lang w:eastAsia="ru-RU"/>
              </w:rPr>
            </w:pPr>
            <w:r w:rsidRPr="007159B8">
              <w:rPr>
                <w:color w:val="000000"/>
                <w:lang w:eastAsia="ru-RU"/>
              </w:rPr>
              <w:t>Polycom</w:t>
            </w:r>
          </w:p>
        </w:tc>
        <w:tc>
          <w:tcPr>
            <w:tcW w:w="4980" w:type="dxa"/>
            <w:tcMar>
              <w:top w:w="0" w:type="dxa"/>
              <w:left w:w="45" w:type="dxa"/>
              <w:bottom w:w="0" w:type="dxa"/>
              <w:right w:w="45" w:type="dxa"/>
            </w:tcMar>
            <w:vAlign w:val="bottom"/>
            <w:hideMark/>
          </w:tcPr>
          <w:p w14:paraId="04A577D0" w14:textId="77777777" w:rsidR="006D3E3F" w:rsidRPr="007159B8" w:rsidRDefault="006D3E3F" w:rsidP="00BA19AD">
            <w:pPr>
              <w:suppressAutoHyphens w:val="0"/>
              <w:rPr>
                <w:color w:val="000000"/>
                <w:lang w:eastAsia="ru-RU"/>
              </w:rPr>
            </w:pPr>
            <w:proofErr w:type="spellStart"/>
            <w:r w:rsidRPr="007159B8">
              <w:rPr>
                <w:color w:val="000000"/>
                <w:lang w:val="en-US" w:eastAsia="ru-RU"/>
              </w:rPr>
              <w:t>RealPresence</w:t>
            </w:r>
            <w:proofErr w:type="spellEnd"/>
            <w:r w:rsidRPr="007159B8">
              <w:rPr>
                <w:color w:val="000000"/>
                <w:lang w:val="en-US" w:eastAsia="ru-RU"/>
              </w:rPr>
              <w:t xml:space="preserve"> Group 310-720p: Group 310 HD codec, EagleEyeIV-4x camera, mic array, </w:t>
            </w:r>
            <w:proofErr w:type="spellStart"/>
            <w:r w:rsidRPr="007159B8">
              <w:rPr>
                <w:color w:val="000000"/>
                <w:lang w:val="en-US" w:eastAsia="ru-RU"/>
              </w:rPr>
              <w:t>univ.</w:t>
            </w:r>
            <w:proofErr w:type="spellEnd"/>
            <w:r w:rsidRPr="007159B8">
              <w:rPr>
                <w:color w:val="000000"/>
                <w:lang w:val="en-US" w:eastAsia="ru-RU"/>
              </w:rPr>
              <w:t xml:space="preserve"> remote, NTSC/PAL. Cables: 1 HDMI 1.8m, 1 CAT 5E LAN 3.6m, 1 HDCI digital 3m, Power: RUSSIA-Type C, CE 7/7. </w:t>
            </w:r>
            <w:proofErr w:type="spellStart"/>
            <w:r w:rsidRPr="007159B8">
              <w:rPr>
                <w:color w:val="000000"/>
                <w:lang w:eastAsia="ru-RU"/>
              </w:rPr>
              <w:t>Maintenance</w:t>
            </w:r>
            <w:proofErr w:type="spellEnd"/>
            <w:r w:rsidRPr="007159B8">
              <w:rPr>
                <w:color w:val="000000"/>
                <w:lang w:eastAsia="ru-RU"/>
              </w:rPr>
              <w:t xml:space="preserve"> </w:t>
            </w:r>
            <w:proofErr w:type="spellStart"/>
            <w:r w:rsidRPr="007159B8">
              <w:rPr>
                <w:color w:val="000000"/>
                <w:lang w:eastAsia="ru-RU"/>
              </w:rPr>
              <w:t>Contract</w:t>
            </w:r>
            <w:proofErr w:type="spellEnd"/>
            <w:r w:rsidRPr="007159B8">
              <w:rPr>
                <w:color w:val="000000"/>
                <w:lang w:eastAsia="ru-RU"/>
              </w:rPr>
              <w:t xml:space="preserve"> </w:t>
            </w:r>
            <w:proofErr w:type="spellStart"/>
            <w:r w:rsidRPr="007159B8">
              <w:rPr>
                <w:color w:val="000000"/>
                <w:lang w:eastAsia="ru-RU"/>
              </w:rPr>
              <w:t>Required</w:t>
            </w:r>
            <w:proofErr w:type="spellEnd"/>
            <w:r w:rsidRPr="007159B8">
              <w:rPr>
                <w:color w:val="000000"/>
                <w:lang w:eastAsia="ru-RU"/>
              </w:rPr>
              <w:t>.</w:t>
            </w:r>
          </w:p>
        </w:tc>
        <w:tc>
          <w:tcPr>
            <w:tcW w:w="690" w:type="dxa"/>
            <w:tcMar>
              <w:top w:w="0" w:type="dxa"/>
              <w:left w:w="45" w:type="dxa"/>
              <w:bottom w:w="0" w:type="dxa"/>
              <w:right w:w="45" w:type="dxa"/>
            </w:tcMar>
            <w:vAlign w:val="bottom"/>
            <w:hideMark/>
          </w:tcPr>
          <w:p w14:paraId="5AF2188A" w14:textId="77777777" w:rsidR="006D3E3F" w:rsidRPr="007159B8" w:rsidRDefault="006D3E3F" w:rsidP="00BA19AD">
            <w:pPr>
              <w:suppressAutoHyphens w:val="0"/>
              <w:jc w:val="right"/>
              <w:rPr>
                <w:color w:val="000000"/>
                <w:lang w:eastAsia="ru-RU"/>
              </w:rPr>
            </w:pPr>
            <w:r w:rsidRPr="007159B8">
              <w:rPr>
                <w:color w:val="000000"/>
                <w:lang w:eastAsia="ru-RU"/>
              </w:rPr>
              <w:t>1</w:t>
            </w:r>
          </w:p>
        </w:tc>
        <w:tc>
          <w:tcPr>
            <w:tcW w:w="851" w:type="dxa"/>
            <w:tcMar>
              <w:top w:w="0" w:type="dxa"/>
              <w:left w:w="45" w:type="dxa"/>
              <w:bottom w:w="0" w:type="dxa"/>
              <w:right w:w="45" w:type="dxa"/>
            </w:tcMar>
            <w:vAlign w:val="bottom"/>
            <w:hideMark/>
          </w:tcPr>
          <w:p w14:paraId="14A445E5"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7D1A1AE9"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56E7ED4B" w14:textId="77777777" w:rsidTr="007159B8">
        <w:trPr>
          <w:trHeight w:val="300"/>
        </w:trPr>
        <w:tc>
          <w:tcPr>
            <w:tcW w:w="754" w:type="dxa"/>
            <w:tcMar>
              <w:top w:w="0" w:type="dxa"/>
              <w:left w:w="45" w:type="dxa"/>
              <w:bottom w:w="0" w:type="dxa"/>
              <w:right w:w="45" w:type="dxa"/>
            </w:tcMar>
            <w:vAlign w:val="bottom"/>
          </w:tcPr>
          <w:p w14:paraId="7A24C37B" w14:textId="3AE7A076"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6F6C2E35" w14:textId="77777777" w:rsidR="006D3E3F" w:rsidRPr="007159B8" w:rsidRDefault="006D3E3F" w:rsidP="00BA19AD">
            <w:pPr>
              <w:suppressAutoHyphens w:val="0"/>
              <w:rPr>
                <w:color w:val="000000"/>
                <w:lang w:eastAsia="ru-RU"/>
              </w:rPr>
            </w:pPr>
            <w:r w:rsidRPr="007159B8">
              <w:rPr>
                <w:color w:val="000000"/>
                <w:lang w:eastAsia="ru-RU"/>
              </w:rPr>
              <w:t>SMART</w:t>
            </w:r>
          </w:p>
        </w:tc>
        <w:tc>
          <w:tcPr>
            <w:tcW w:w="4980" w:type="dxa"/>
            <w:tcMar>
              <w:top w:w="0" w:type="dxa"/>
              <w:left w:w="45" w:type="dxa"/>
              <w:bottom w:w="0" w:type="dxa"/>
              <w:right w:w="45" w:type="dxa"/>
            </w:tcMar>
            <w:vAlign w:val="bottom"/>
            <w:hideMark/>
          </w:tcPr>
          <w:p w14:paraId="24359015" w14:textId="77777777" w:rsidR="006D3E3F" w:rsidRPr="007159B8" w:rsidRDefault="006D3E3F" w:rsidP="00BA19AD">
            <w:pPr>
              <w:suppressAutoHyphens w:val="0"/>
              <w:rPr>
                <w:color w:val="000000"/>
                <w:lang w:eastAsia="ru-RU"/>
              </w:rPr>
            </w:pPr>
            <w:r w:rsidRPr="007159B8">
              <w:rPr>
                <w:color w:val="000000"/>
                <w:lang w:eastAsia="ru-RU"/>
              </w:rPr>
              <w:t xml:space="preserve">Интерактивный </w:t>
            </w:r>
            <w:proofErr w:type="spellStart"/>
            <w:r w:rsidRPr="007159B8">
              <w:rPr>
                <w:color w:val="000000"/>
                <w:lang w:eastAsia="ru-RU"/>
              </w:rPr>
              <w:t>флипчарт</w:t>
            </w:r>
            <w:proofErr w:type="spellEnd"/>
            <w:r w:rsidRPr="007159B8">
              <w:rPr>
                <w:color w:val="000000"/>
                <w:lang w:eastAsia="ru-RU"/>
              </w:rPr>
              <w:t xml:space="preserve"> SMART </w:t>
            </w:r>
            <w:proofErr w:type="spellStart"/>
            <w:r w:rsidRPr="007159B8">
              <w:rPr>
                <w:color w:val="000000"/>
                <w:lang w:eastAsia="ru-RU"/>
              </w:rPr>
              <w:t>kapp</w:t>
            </w:r>
            <w:proofErr w:type="spellEnd"/>
            <w:r w:rsidRPr="007159B8">
              <w:rPr>
                <w:color w:val="000000"/>
                <w:lang w:eastAsia="ru-RU"/>
              </w:rPr>
              <w:t xml:space="preserve"> 42</w:t>
            </w:r>
          </w:p>
        </w:tc>
        <w:tc>
          <w:tcPr>
            <w:tcW w:w="690" w:type="dxa"/>
            <w:tcMar>
              <w:top w:w="0" w:type="dxa"/>
              <w:left w:w="45" w:type="dxa"/>
              <w:bottom w:w="0" w:type="dxa"/>
              <w:right w:w="45" w:type="dxa"/>
            </w:tcMar>
            <w:vAlign w:val="bottom"/>
            <w:hideMark/>
          </w:tcPr>
          <w:p w14:paraId="35E52D9A" w14:textId="77777777" w:rsidR="006D3E3F" w:rsidRPr="007159B8" w:rsidRDefault="006D3E3F" w:rsidP="00BA19AD">
            <w:pPr>
              <w:suppressAutoHyphens w:val="0"/>
              <w:jc w:val="right"/>
              <w:rPr>
                <w:color w:val="000000"/>
                <w:lang w:eastAsia="ru-RU"/>
              </w:rPr>
            </w:pPr>
            <w:r w:rsidRPr="007159B8">
              <w:rPr>
                <w:color w:val="000000"/>
                <w:lang w:eastAsia="ru-RU"/>
              </w:rPr>
              <w:t>6</w:t>
            </w:r>
          </w:p>
        </w:tc>
        <w:tc>
          <w:tcPr>
            <w:tcW w:w="851" w:type="dxa"/>
            <w:tcMar>
              <w:top w:w="0" w:type="dxa"/>
              <w:left w:w="45" w:type="dxa"/>
              <w:bottom w:w="0" w:type="dxa"/>
              <w:right w:w="45" w:type="dxa"/>
            </w:tcMar>
            <w:vAlign w:val="bottom"/>
            <w:hideMark/>
          </w:tcPr>
          <w:p w14:paraId="34133AB9"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60C09383"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62B98439" w14:textId="77777777" w:rsidTr="007159B8">
        <w:trPr>
          <w:trHeight w:val="300"/>
        </w:trPr>
        <w:tc>
          <w:tcPr>
            <w:tcW w:w="754" w:type="dxa"/>
            <w:tcMar>
              <w:top w:w="0" w:type="dxa"/>
              <w:left w:w="45" w:type="dxa"/>
              <w:bottom w:w="0" w:type="dxa"/>
              <w:right w:w="45" w:type="dxa"/>
            </w:tcMar>
            <w:vAlign w:val="bottom"/>
          </w:tcPr>
          <w:p w14:paraId="1A8734E2" w14:textId="63039A9E"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50048563" w14:textId="77777777" w:rsidR="006D3E3F" w:rsidRPr="007159B8" w:rsidRDefault="006D3E3F" w:rsidP="00BA19AD">
            <w:pPr>
              <w:suppressAutoHyphens w:val="0"/>
              <w:rPr>
                <w:color w:val="000000"/>
                <w:lang w:eastAsia="ru-RU"/>
              </w:rPr>
            </w:pPr>
            <w:r w:rsidRPr="007159B8">
              <w:rPr>
                <w:color w:val="000000"/>
                <w:lang w:eastAsia="ru-RU"/>
              </w:rPr>
              <w:t>SMART</w:t>
            </w:r>
          </w:p>
        </w:tc>
        <w:tc>
          <w:tcPr>
            <w:tcW w:w="4980" w:type="dxa"/>
            <w:tcMar>
              <w:top w:w="0" w:type="dxa"/>
              <w:left w:w="45" w:type="dxa"/>
              <w:bottom w:w="0" w:type="dxa"/>
              <w:right w:w="45" w:type="dxa"/>
            </w:tcMar>
            <w:vAlign w:val="bottom"/>
            <w:hideMark/>
          </w:tcPr>
          <w:p w14:paraId="587E0526" w14:textId="77777777" w:rsidR="006D3E3F" w:rsidRPr="007159B8" w:rsidRDefault="006D3E3F" w:rsidP="00BA19AD">
            <w:pPr>
              <w:suppressAutoHyphens w:val="0"/>
              <w:rPr>
                <w:color w:val="000000"/>
                <w:lang w:eastAsia="ru-RU"/>
              </w:rPr>
            </w:pPr>
            <w:r w:rsidRPr="007159B8">
              <w:rPr>
                <w:color w:val="000000"/>
                <w:lang w:eastAsia="ru-RU"/>
              </w:rPr>
              <w:t xml:space="preserve">Стойка напольная HMC-KAPP для SMART </w:t>
            </w:r>
            <w:proofErr w:type="spellStart"/>
            <w:r w:rsidRPr="007159B8">
              <w:rPr>
                <w:color w:val="000000"/>
                <w:lang w:eastAsia="ru-RU"/>
              </w:rPr>
              <w:t>Kapp</w:t>
            </w:r>
            <w:proofErr w:type="spellEnd"/>
            <w:r w:rsidRPr="007159B8">
              <w:rPr>
                <w:color w:val="000000"/>
                <w:lang w:eastAsia="ru-RU"/>
              </w:rPr>
              <w:t xml:space="preserve"> 42; на основе настенного крепления; состоит из 2 мест</w:t>
            </w:r>
          </w:p>
        </w:tc>
        <w:tc>
          <w:tcPr>
            <w:tcW w:w="690" w:type="dxa"/>
            <w:tcMar>
              <w:top w:w="0" w:type="dxa"/>
              <w:left w:w="45" w:type="dxa"/>
              <w:bottom w:w="0" w:type="dxa"/>
              <w:right w:w="45" w:type="dxa"/>
            </w:tcMar>
            <w:vAlign w:val="bottom"/>
            <w:hideMark/>
          </w:tcPr>
          <w:p w14:paraId="75986901" w14:textId="77777777" w:rsidR="006D3E3F" w:rsidRPr="007159B8" w:rsidRDefault="006D3E3F" w:rsidP="00BA19AD">
            <w:pPr>
              <w:suppressAutoHyphens w:val="0"/>
              <w:jc w:val="right"/>
              <w:rPr>
                <w:color w:val="000000"/>
                <w:lang w:eastAsia="ru-RU"/>
              </w:rPr>
            </w:pPr>
            <w:r w:rsidRPr="007159B8">
              <w:rPr>
                <w:color w:val="000000"/>
                <w:lang w:eastAsia="ru-RU"/>
              </w:rPr>
              <w:t>6</w:t>
            </w:r>
          </w:p>
        </w:tc>
        <w:tc>
          <w:tcPr>
            <w:tcW w:w="851" w:type="dxa"/>
            <w:tcMar>
              <w:top w:w="0" w:type="dxa"/>
              <w:left w:w="45" w:type="dxa"/>
              <w:bottom w:w="0" w:type="dxa"/>
              <w:right w:w="45" w:type="dxa"/>
            </w:tcMar>
            <w:vAlign w:val="bottom"/>
            <w:hideMark/>
          </w:tcPr>
          <w:p w14:paraId="73014246"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12585B76"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25A2BC26" w14:textId="77777777" w:rsidTr="007159B8">
        <w:trPr>
          <w:trHeight w:val="300"/>
        </w:trPr>
        <w:tc>
          <w:tcPr>
            <w:tcW w:w="754" w:type="dxa"/>
            <w:tcMar>
              <w:top w:w="0" w:type="dxa"/>
              <w:left w:w="45" w:type="dxa"/>
              <w:bottom w:w="0" w:type="dxa"/>
              <w:right w:w="45" w:type="dxa"/>
            </w:tcMar>
            <w:vAlign w:val="bottom"/>
          </w:tcPr>
          <w:p w14:paraId="02126E0E" w14:textId="1C4F91BE"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1814BF6B" w14:textId="77777777" w:rsidR="006D3E3F" w:rsidRPr="007159B8" w:rsidRDefault="006D3E3F" w:rsidP="00BA19AD">
            <w:pPr>
              <w:suppressAutoHyphens w:val="0"/>
              <w:rPr>
                <w:color w:val="000000"/>
                <w:lang w:eastAsia="ru-RU"/>
              </w:rPr>
            </w:pPr>
            <w:r w:rsidRPr="007159B8">
              <w:rPr>
                <w:color w:val="000000"/>
                <w:lang w:eastAsia="ru-RU"/>
              </w:rPr>
              <w:t>SMART</w:t>
            </w:r>
          </w:p>
        </w:tc>
        <w:tc>
          <w:tcPr>
            <w:tcW w:w="4980" w:type="dxa"/>
            <w:tcMar>
              <w:top w:w="0" w:type="dxa"/>
              <w:left w:w="45" w:type="dxa"/>
              <w:bottom w:w="0" w:type="dxa"/>
              <w:right w:w="45" w:type="dxa"/>
            </w:tcMar>
            <w:vAlign w:val="bottom"/>
            <w:hideMark/>
          </w:tcPr>
          <w:p w14:paraId="6F00256A" w14:textId="77777777" w:rsidR="006D3E3F" w:rsidRPr="007159B8" w:rsidRDefault="006D3E3F" w:rsidP="00BA19AD">
            <w:pPr>
              <w:suppressAutoHyphens w:val="0"/>
              <w:rPr>
                <w:color w:val="000000"/>
                <w:lang w:eastAsia="ru-RU"/>
              </w:rPr>
            </w:pPr>
            <w:r w:rsidRPr="007159B8">
              <w:rPr>
                <w:color w:val="000000"/>
                <w:lang w:eastAsia="ru-RU"/>
              </w:rPr>
              <w:t xml:space="preserve">Интерактивный </w:t>
            </w:r>
            <w:proofErr w:type="spellStart"/>
            <w:r w:rsidRPr="007159B8">
              <w:rPr>
                <w:color w:val="000000"/>
                <w:lang w:eastAsia="ru-RU"/>
              </w:rPr>
              <w:t>флипчарт</w:t>
            </w:r>
            <w:proofErr w:type="spellEnd"/>
            <w:r w:rsidRPr="007159B8">
              <w:rPr>
                <w:color w:val="000000"/>
                <w:lang w:eastAsia="ru-RU"/>
              </w:rPr>
              <w:t xml:space="preserve"> SMART </w:t>
            </w:r>
            <w:proofErr w:type="spellStart"/>
            <w:r w:rsidRPr="007159B8">
              <w:rPr>
                <w:color w:val="000000"/>
                <w:lang w:eastAsia="ru-RU"/>
              </w:rPr>
              <w:t>kapp</w:t>
            </w:r>
            <w:proofErr w:type="spellEnd"/>
            <w:r w:rsidRPr="007159B8">
              <w:rPr>
                <w:color w:val="000000"/>
                <w:lang w:eastAsia="ru-RU"/>
              </w:rPr>
              <w:t xml:space="preserve"> 84</w:t>
            </w:r>
          </w:p>
        </w:tc>
        <w:tc>
          <w:tcPr>
            <w:tcW w:w="690" w:type="dxa"/>
            <w:tcMar>
              <w:top w:w="0" w:type="dxa"/>
              <w:left w:w="45" w:type="dxa"/>
              <w:bottom w:w="0" w:type="dxa"/>
              <w:right w:w="45" w:type="dxa"/>
            </w:tcMar>
            <w:vAlign w:val="bottom"/>
            <w:hideMark/>
          </w:tcPr>
          <w:p w14:paraId="73A85787" w14:textId="77777777" w:rsidR="006D3E3F" w:rsidRPr="007159B8" w:rsidRDefault="006D3E3F" w:rsidP="00BA19AD">
            <w:pPr>
              <w:suppressAutoHyphens w:val="0"/>
              <w:jc w:val="right"/>
              <w:rPr>
                <w:color w:val="000000"/>
                <w:lang w:eastAsia="ru-RU"/>
              </w:rPr>
            </w:pPr>
            <w:r w:rsidRPr="007159B8">
              <w:rPr>
                <w:color w:val="000000"/>
                <w:lang w:eastAsia="ru-RU"/>
              </w:rPr>
              <w:t>2</w:t>
            </w:r>
          </w:p>
        </w:tc>
        <w:tc>
          <w:tcPr>
            <w:tcW w:w="851" w:type="dxa"/>
            <w:tcMar>
              <w:top w:w="0" w:type="dxa"/>
              <w:left w:w="45" w:type="dxa"/>
              <w:bottom w:w="0" w:type="dxa"/>
              <w:right w:w="45" w:type="dxa"/>
            </w:tcMar>
            <w:vAlign w:val="bottom"/>
            <w:hideMark/>
          </w:tcPr>
          <w:p w14:paraId="1C32D859"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65A27D03"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11857C6C" w14:textId="77777777" w:rsidTr="007159B8">
        <w:trPr>
          <w:trHeight w:val="957"/>
        </w:trPr>
        <w:tc>
          <w:tcPr>
            <w:tcW w:w="754" w:type="dxa"/>
            <w:tcMar>
              <w:top w:w="0" w:type="dxa"/>
              <w:left w:w="45" w:type="dxa"/>
              <w:bottom w:w="0" w:type="dxa"/>
              <w:right w:w="45" w:type="dxa"/>
            </w:tcMar>
            <w:vAlign w:val="bottom"/>
          </w:tcPr>
          <w:p w14:paraId="6F18D265" w14:textId="3396E08B"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264C6FAB" w14:textId="77777777" w:rsidR="006D3E3F" w:rsidRPr="007159B8" w:rsidRDefault="006D3E3F" w:rsidP="00BA19AD">
            <w:pPr>
              <w:suppressAutoHyphens w:val="0"/>
              <w:rPr>
                <w:color w:val="000000"/>
                <w:lang w:eastAsia="ru-RU"/>
              </w:rPr>
            </w:pPr>
            <w:r w:rsidRPr="007159B8">
              <w:rPr>
                <w:color w:val="000000"/>
                <w:lang w:eastAsia="ru-RU"/>
              </w:rPr>
              <w:t>SMART</w:t>
            </w:r>
          </w:p>
        </w:tc>
        <w:tc>
          <w:tcPr>
            <w:tcW w:w="4980" w:type="dxa"/>
            <w:tcMar>
              <w:top w:w="0" w:type="dxa"/>
              <w:left w:w="45" w:type="dxa"/>
              <w:bottom w:w="0" w:type="dxa"/>
              <w:right w:w="45" w:type="dxa"/>
            </w:tcMar>
            <w:vAlign w:val="bottom"/>
            <w:hideMark/>
          </w:tcPr>
          <w:p w14:paraId="5D64BA14" w14:textId="77777777" w:rsidR="006D3E3F" w:rsidRPr="007159B8" w:rsidRDefault="006D3E3F" w:rsidP="00BA19AD">
            <w:pPr>
              <w:suppressAutoHyphens w:val="0"/>
              <w:rPr>
                <w:color w:val="000000"/>
                <w:lang w:eastAsia="ru-RU"/>
              </w:rPr>
            </w:pPr>
            <w:r w:rsidRPr="007159B8">
              <w:rPr>
                <w:color w:val="000000"/>
                <w:lang w:eastAsia="ru-RU"/>
              </w:rPr>
              <w:t xml:space="preserve">Стойка напольная HMC-KAPP для SMART </w:t>
            </w:r>
            <w:proofErr w:type="spellStart"/>
            <w:r w:rsidRPr="007159B8">
              <w:rPr>
                <w:color w:val="000000"/>
                <w:lang w:eastAsia="ru-RU"/>
              </w:rPr>
              <w:t>Kapp</w:t>
            </w:r>
            <w:proofErr w:type="spellEnd"/>
            <w:r w:rsidRPr="007159B8">
              <w:rPr>
                <w:color w:val="000000"/>
                <w:lang w:eastAsia="ru-RU"/>
              </w:rPr>
              <w:t xml:space="preserve"> 84; на основе настенного крепления; состоит из 2 мест</w:t>
            </w:r>
          </w:p>
        </w:tc>
        <w:tc>
          <w:tcPr>
            <w:tcW w:w="690" w:type="dxa"/>
            <w:tcMar>
              <w:top w:w="0" w:type="dxa"/>
              <w:left w:w="45" w:type="dxa"/>
              <w:bottom w:w="0" w:type="dxa"/>
              <w:right w:w="45" w:type="dxa"/>
            </w:tcMar>
            <w:vAlign w:val="bottom"/>
            <w:hideMark/>
          </w:tcPr>
          <w:p w14:paraId="7C436BA0" w14:textId="77777777" w:rsidR="006D3E3F" w:rsidRPr="007159B8" w:rsidRDefault="006D3E3F" w:rsidP="00BA19AD">
            <w:pPr>
              <w:suppressAutoHyphens w:val="0"/>
              <w:jc w:val="right"/>
              <w:rPr>
                <w:color w:val="000000"/>
                <w:lang w:eastAsia="ru-RU"/>
              </w:rPr>
            </w:pPr>
            <w:r w:rsidRPr="007159B8">
              <w:rPr>
                <w:color w:val="000000"/>
                <w:lang w:eastAsia="ru-RU"/>
              </w:rPr>
              <w:t>2</w:t>
            </w:r>
          </w:p>
        </w:tc>
        <w:tc>
          <w:tcPr>
            <w:tcW w:w="851" w:type="dxa"/>
            <w:tcMar>
              <w:top w:w="0" w:type="dxa"/>
              <w:left w:w="45" w:type="dxa"/>
              <w:bottom w:w="0" w:type="dxa"/>
              <w:right w:w="45" w:type="dxa"/>
            </w:tcMar>
            <w:vAlign w:val="bottom"/>
            <w:hideMark/>
          </w:tcPr>
          <w:p w14:paraId="4184DB93"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20E87963"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62C12EC0" w14:textId="77777777" w:rsidTr="007159B8">
        <w:trPr>
          <w:trHeight w:val="300"/>
        </w:trPr>
        <w:tc>
          <w:tcPr>
            <w:tcW w:w="754" w:type="dxa"/>
            <w:tcMar>
              <w:top w:w="0" w:type="dxa"/>
              <w:left w:w="45" w:type="dxa"/>
              <w:bottom w:w="0" w:type="dxa"/>
              <w:right w:w="45" w:type="dxa"/>
            </w:tcMar>
            <w:vAlign w:val="bottom"/>
          </w:tcPr>
          <w:p w14:paraId="4902EA37" w14:textId="3E310904"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0FE0158D" w14:textId="77777777" w:rsidR="006D3E3F" w:rsidRPr="007159B8" w:rsidRDefault="006D3E3F" w:rsidP="00BA19AD">
            <w:pPr>
              <w:suppressAutoHyphens w:val="0"/>
              <w:rPr>
                <w:color w:val="000000"/>
                <w:lang w:eastAsia="ru-RU"/>
              </w:rPr>
            </w:pPr>
            <w:r w:rsidRPr="007159B8">
              <w:rPr>
                <w:color w:val="000000"/>
                <w:lang w:eastAsia="ru-RU"/>
              </w:rPr>
              <w:t>Cisco</w:t>
            </w:r>
          </w:p>
        </w:tc>
        <w:tc>
          <w:tcPr>
            <w:tcW w:w="4980" w:type="dxa"/>
            <w:tcMar>
              <w:top w:w="0" w:type="dxa"/>
              <w:left w:w="45" w:type="dxa"/>
              <w:bottom w:w="0" w:type="dxa"/>
              <w:right w:w="45" w:type="dxa"/>
            </w:tcMar>
            <w:vAlign w:val="bottom"/>
            <w:hideMark/>
          </w:tcPr>
          <w:p w14:paraId="22A78656" w14:textId="77777777" w:rsidR="006D3E3F" w:rsidRPr="007159B8" w:rsidRDefault="006D3E3F" w:rsidP="00BA19AD">
            <w:pPr>
              <w:suppressAutoHyphens w:val="0"/>
              <w:rPr>
                <w:color w:val="000000"/>
                <w:lang w:val="en-US" w:eastAsia="ru-RU"/>
              </w:rPr>
            </w:pPr>
            <w:r w:rsidRPr="007159B8">
              <w:rPr>
                <w:color w:val="000000"/>
                <w:lang w:val="en-US" w:eastAsia="ru-RU"/>
              </w:rPr>
              <w:t>802.11ac CAP w/CleanAir; 3x4:3SS; Ext Ant; R Domain</w:t>
            </w:r>
          </w:p>
        </w:tc>
        <w:tc>
          <w:tcPr>
            <w:tcW w:w="690" w:type="dxa"/>
            <w:tcMar>
              <w:top w:w="0" w:type="dxa"/>
              <w:left w:w="45" w:type="dxa"/>
              <w:bottom w:w="0" w:type="dxa"/>
              <w:right w:w="45" w:type="dxa"/>
            </w:tcMar>
            <w:vAlign w:val="bottom"/>
            <w:hideMark/>
          </w:tcPr>
          <w:p w14:paraId="0FD948FE" w14:textId="77777777" w:rsidR="006D3E3F" w:rsidRPr="007159B8" w:rsidRDefault="006D3E3F" w:rsidP="00BA19AD">
            <w:pPr>
              <w:suppressAutoHyphens w:val="0"/>
              <w:jc w:val="right"/>
              <w:rPr>
                <w:color w:val="000000"/>
                <w:lang w:eastAsia="ru-RU"/>
              </w:rPr>
            </w:pPr>
            <w:r w:rsidRPr="007159B8">
              <w:rPr>
                <w:color w:val="000000"/>
                <w:lang w:eastAsia="ru-RU"/>
              </w:rPr>
              <w:t>5</w:t>
            </w:r>
          </w:p>
        </w:tc>
        <w:tc>
          <w:tcPr>
            <w:tcW w:w="851" w:type="dxa"/>
            <w:tcMar>
              <w:top w:w="0" w:type="dxa"/>
              <w:left w:w="45" w:type="dxa"/>
              <w:bottom w:w="0" w:type="dxa"/>
              <w:right w:w="45" w:type="dxa"/>
            </w:tcMar>
            <w:vAlign w:val="bottom"/>
            <w:hideMark/>
          </w:tcPr>
          <w:p w14:paraId="1DD1F125"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1A1CED1D"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16F05D8D" w14:textId="77777777" w:rsidTr="007159B8">
        <w:trPr>
          <w:trHeight w:val="300"/>
        </w:trPr>
        <w:tc>
          <w:tcPr>
            <w:tcW w:w="754" w:type="dxa"/>
            <w:tcMar>
              <w:top w:w="0" w:type="dxa"/>
              <w:left w:w="45" w:type="dxa"/>
              <w:bottom w:w="0" w:type="dxa"/>
              <w:right w:w="45" w:type="dxa"/>
            </w:tcMar>
            <w:vAlign w:val="bottom"/>
          </w:tcPr>
          <w:p w14:paraId="282B64F3" w14:textId="7A33B418"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23CC9904" w14:textId="77777777" w:rsidR="006D3E3F" w:rsidRPr="007159B8" w:rsidRDefault="006D3E3F" w:rsidP="00BA19AD">
            <w:pPr>
              <w:suppressAutoHyphens w:val="0"/>
              <w:rPr>
                <w:color w:val="000000"/>
                <w:lang w:eastAsia="ru-RU"/>
              </w:rPr>
            </w:pPr>
            <w:r w:rsidRPr="007159B8">
              <w:rPr>
                <w:color w:val="000000"/>
                <w:lang w:eastAsia="ru-RU"/>
              </w:rPr>
              <w:t>Cisco</w:t>
            </w:r>
          </w:p>
        </w:tc>
        <w:tc>
          <w:tcPr>
            <w:tcW w:w="4980" w:type="dxa"/>
            <w:tcMar>
              <w:top w:w="0" w:type="dxa"/>
              <w:left w:w="45" w:type="dxa"/>
              <w:bottom w:w="0" w:type="dxa"/>
              <w:right w:w="45" w:type="dxa"/>
            </w:tcMar>
            <w:vAlign w:val="bottom"/>
            <w:hideMark/>
          </w:tcPr>
          <w:p w14:paraId="7B170704" w14:textId="77777777" w:rsidR="006D3E3F" w:rsidRPr="007159B8" w:rsidRDefault="006D3E3F" w:rsidP="00BA19AD">
            <w:pPr>
              <w:suppressAutoHyphens w:val="0"/>
              <w:rPr>
                <w:color w:val="000000"/>
                <w:lang w:val="en-US" w:eastAsia="ru-RU"/>
              </w:rPr>
            </w:pPr>
            <w:r w:rsidRPr="007159B8">
              <w:rPr>
                <w:color w:val="000000"/>
                <w:lang w:val="en-US" w:eastAsia="ru-RU"/>
              </w:rPr>
              <w:t>SNTC-8X5XNBD 802.11ac CAP w/Clean</w:t>
            </w:r>
          </w:p>
        </w:tc>
        <w:tc>
          <w:tcPr>
            <w:tcW w:w="690" w:type="dxa"/>
            <w:tcMar>
              <w:top w:w="0" w:type="dxa"/>
              <w:left w:w="45" w:type="dxa"/>
              <w:bottom w:w="0" w:type="dxa"/>
              <w:right w:w="45" w:type="dxa"/>
            </w:tcMar>
            <w:vAlign w:val="bottom"/>
            <w:hideMark/>
          </w:tcPr>
          <w:p w14:paraId="3D75191E" w14:textId="77777777" w:rsidR="006D3E3F" w:rsidRPr="007159B8" w:rsidRDefault="006D3E3F" w:rsidP="00BA19AD">
            <w:pPr>
              <w:suppressAutoHyphens w:val="0"/>
              <w:jc w:val="right"/>
              <w:rPr>
                <w:color w:val="000000"/>
                <w:lang w:eastAsia="ru-RU"/>
              </w:rPr>
            </w:pPr>
            <w:r w:rsidRPr="007159B8">
              <w:rPr>
                <w:color w:val="000000"/>
                <w:lang w:eastAsia="ru-RU"/>
              </w:rPr>
              <w:t>5</w:t>
            </w:r>
          </w:p>
        </w:tc>
        <w:tc>
          <w:tcPr>
            <w:tcW w:w="851" w:type="dxa"/>
            <w:tcMar>
              <w:top w:w="0" w:type="dxa"/>
              <w:left w:w="45" w:type="dxa"/>
              <w:bottom w:w="0" w:type="dxa"/>
              <w:right w:w="45" w:type="dxa"/>
            </w:tcMar>
            <w:vAlign w:val="bottom"/>
            <w:hideMark/>
          </w:tcPr>
          <w:p w14:paraId="505166B2"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5DDD897D" w14:textId="77777777" w:rsidR="006D3E3F" w:rsidRPr="007159B8" w:rsidRDefault="006D3E3F" w:rsidP="00BA19AD">
            <w:pPr>
              <w:suppressAutoHyphens w:val="0"/>
              <w:rPr>
                <w:lang w:eastAsia="ru-RU"/>
              </w:rPr>
            </w:pPr>
            <w:r w:rsidRPr="007159B8">
              <w:rPr>
                <w:lang w:eastAsia="ru-RU"/>
              </w:rPr>
              <w:t>12 месяцев</w:t>
            </w:r>
          </w:p>
        </w:tc>
      </w:tr>
      <w:tr w:rsidR="006D3E3F" w:rsidRPr="00D7732A" w14:paraId="31A58592" w14:textId="77777777" w:rsidTr="007159B8">
        <w:trPr>
          <w:trHeight w:val="300"/>
        </w:trPr>
        <w:tc>
          <w:tcPr>
            <w:tcW w:w="754" w:type="dxa"/>
            <w:tcMar>
              <w:top w:w="0" w:type="dxa"/>
              <w:left w:w="45" w:type="dxa"/>
              <w:bottom w:w="0" w:type="dxa"/>
              <w:right w:w="45" w:type="dxa"/>
            </w:tcMar>
            <w:vAlign w:val="bottom"/>
          </w:tcPr>
          <w:p w14:paraId="1E41953C" w14:textId="2C90EE29" w:rsidR="006D3E3F" w:rsidRPr="007159B8" w:rsidRDefault="006D3E3F" w:rsidP="007159B8">
            <w:pPr>
              <w:pStyle w:val="aff7"/>
              <w:numPr>
                <w:ilvl w:val="0"/>
                <w:numId w:val="37"/>
              </w:numPr>
              <w:suppressAutoHyphens w:val="0"/>
              <w:jc w:val="right"/>
              <w:rPr>
                <w:color w:val="000000"/>
                <w:lang w:eastAsia="ru-RU"/>
              </w:rPr>
            </w:pPr>
          </w:p>
        </w:tc>
        <w:tc>
          <w:tcPr>
            <w:tcW w:w="1134" w:type="dxa"/>
            <w:tcMar>
              <w:top w:w="0" w:type="dxa"/>
              <w:left w:w="45" w:type="dxa"/>
              <w:bottom w:w="0" w:type="dxa"/>
              <w:right w:w="45" w:type="dxa"/>
            </w:tcMar>
            <w:vAlign w:val="bottom"/>
            <w:hideMark/>
          </w:tcPr>
          <w:p w14:paraId="5506DC50" w14:textId="77777777" w:rsidR="006D3E3F" w:rsidRPr="007159B8" w:rsidRDefault="006D3E3F" w:rsidP="00BA19AD">
            <w:pPr>
              <w:suppressAutoHyphens w:val="0"/>
              <w:rPr>
                <w:color w:val="000000"/>
                <w:lang w:eastAsia="ru-RU"/>
              </w:rPr>
            </w:pPr>
            <w:r w:rsidRPr="007159B8">
              <w:rPr>
                <w:color w:val="000000"/>
                <w:lang w:eastAsia="ru-RU"/>
              </w:rPr>
              <w:t>Cisco</w:t>
            </w:r>
          </w:p>
        </w:tc>
        <w:tc>
          <w:tcPr>
            <w:tcW w:w="4980" w:type="dxa"/>
            <w:tcMar>
              <w:top w:w="0" w:type="dxa"/>
              <w:left w:w="45" w:type="dxa"/>
              <w:bottom w:w="0" w:type="dxa"/>
              <w:right w:w="45" w:type="dxa"/>
            </w:tcMar>
            <w:vAlign w:val="bottom"/>
            <w:hideMark/>
          </w:tcPr>
          <w:p w14:paraId="033EC7C7" w14:textId="026819B8" w:rsidR="006D3E3F" w:rsidRPr="00AE017D" w:rsidRDefault="00AE017D" w:rsidP="00BA19AD">
            <w:pPr>
              <w:suppressAutoHyphens w:val="0"/>
              <w:rPr>
                <w:color w:val="000000"/>
                <w:lang w:eastAsia="ru-RU"/>
              </w:rPr>
            </w:pPr>
            <w:r w:rsidRPr="009C7D18">
              <w:rPr>
                <w:lang w:val="en-US"/>
              </w:rPr>
              <w:t>AIR</w:t>
            </w:r>
            <w:r w:rsidRPr="00AE017D">
              <w:t>-</w:t>
            </w:r>
            <w:r w:rsidRPr="009C7D18">
              <w:rPr>
                <w:lang w:val="en-US"/>
              </w:rPr>
              <w:t>CAP</w:t>
            </w:r>
            <w:r w:rsidRPr="00AE017D">
              <w:t>2702</w:t>
            </w:r>
            <w:r w:rsidRPr="009C7D18">
              <w:rPr>
                <w:lang w:val="en-US"/>
              </w:rPr>
              <w:t>E</w:t>
            </w:r>
            <w:r w:rsidRPr="00AE017D">
              <w:t>-</w:t>
            </w:r>
            <w:r w:rsidRPr="009C7D18">
              <w:rPr>
                <w:lang w:val="en-US"/>
              </w:rPr>
              <w:t>R</w:t>
            </w:r>
            <w:r w:rsidRPr="00AE017D">
              <w:t>-</w:t>
            </w:r>
            <w:r w:rsidRPr="009C7D18">
              <w:rPr>
                <w:lang w:val="en-US"/>
              </w:rPr>
              <w:t>K</w:t>
            </w:r>
            <w:r w:rsidRPr="00AE017D">
              <w:t xml:space="preserve">9 </w:t>
            </w:r>
            <w:r w:rsidR="006D3E3F" w:rsidRPr="00AE017D">
              <w:rPr>
                <w:color w:val="000000"/>
                <w:lang w:eastAsia="ru-RU"/>
              </w:rPr>
              <w:t xml:space="preserve">2.4 </w:t>
            </w:r>
            <w:r w:rsidR="006D3E3F" w:rsidRPr="007159B8">
              <w:rPr>
                <w:color w:val="000000"/>
                <w:lang w:val="en-US" w:eastAsia="ru-RU"/>
              </w:rPr>
              <w:t>GHz</w:t>
            </w:r>
            <w:r w:rsidR="006D3E3F" w:rsidRPr="00AE017D">
              <w:rPr>
                <w:color w:val="000000"/>
                <w:lang w:eastAsia="ru-RU"/>
              </w:rPr>
              <w:t xml:space="preserve"> 2 </w:t>
            </w:r>
            <w:proofErr w:type="spellStart"/>
            <w:r w:rsidR="006D3E3F" w:rsidRPr="007159B8">
              <w:rPr>
                <w:color w:val="000000"/>
                <w:lang w:val="en-US" w:eastAsia="ru-RU"/>
              </w:rPr>
              <w:t>dBi</w:t>
            </w:r>
            <w:proofErr w:type="spellEnd"/>
            <w:r w:rsidR="006D3E3F" w:rsidRPr="00AE017D">
              <w:rPr>
                <w:color w:val="000000"/>
                <w:lang w:eastAsia="ru-RU"/>
              </w:rPr>
              <w:t xml:space="preserve">/5 </w:t>
            </w:r>
            <w:r w:rsidR="006D3E3F" w:rsidRPr="007159B8">
              <w:rPr>
                <w:color w:val="000000"/>
                <w:lang w:val="en-US" w:eastAsia="ru-RU"/>
              </w:rPr>
              <w:t>GHz</w:t>
            </w:r>
            <w:r w:rsidR="006D3E3F" w:rsidRPr="00AE017D">
              <w:rPr>
                <w:color w:val="000000"/>
                <w:lang w:eastAsia="ru-RU"/>
              </w:rPr>
              <w:t xml:space="preserve"> 4 </w:t>
            </w:r>
            <w:proofErr w:type="spellStart"/>
            <w:r w:rsidR="006D3E3F" w:rsidRPr="007159B8">
              <w:rPr>
                <w:color w:val="000000"/>
                <w:lang w:val="en-US" w:eastAsia="ru-RU"/>
              </w:rPr>
              <w:t>dBi</w:t>
            </w:r>
            <w:proofErr w:type="spellEnd"/>
            <w:r w:rsidR="006D3E3F" w:rsidRPr="00AE017D">
              <w:rPr>
                <w:color w:val="000000"/>
                <w:lang w:eastAsia="ru-RU"/>
              </w:rPr>
              <w:t xml:space="preserve"> </w:t>
            </w:r>
            <w:r w:rsidR="006D3E3F" w:rsidRPr="007159B8">
              <w:rPr>
                <w:color w:val="000000"/>
                <w:lang w:val="en-US" w:eastAsia="ru-RU"/>
              </w:rPr>
              <w:t>Dipole</w:t>
            </w:r>
            <w:r w:rsidR="006D3E3F" w:rsidRPr="00AE017D">
              <w:rPr>
                <w:color w:val="000000"/>
                <w:lang w:eastAsia="ru-RU"/>
              </w:rPr>
              <w:t xml:space="preserve"> </w:t>
            </w:r>
            <w:r w:rsidR="006D3E3F" w:rsidRPr="007159B8">
              <w:rPr>
                <w:color w:val="000000"/>
                <w:lang w:val="en-US" w:eastAsia="ru-RU"/>
              </w:rPr>
              <w:t>Ant</w:t>
            </w:r>
            <w:r w:rsidR="006D3E3F" w:rsidRPr="00AE017D">
              <w:rPr>
                <w:color w:val="000000"/>
                <w:lang w:eastAsia="ru-RU"/>
              </w:rPr>
              <w:t xml:space="preserve">., </w:t>
            </w:r>
            <w:r w:rsidR="006D3E3F" w:rsidRPr="007159B8">
              <w:rPr>
                <w:color w:val="000000"/>
                <w:lang w:val="en-US" w:eastAsia="ru-RU"/>
              </w:rPr>
              <w:t>White</w:t>
            </w:r>
            <w:r w:rsidR="006D3E3F" w:rsidRPr="00AE017D">
              <w:rPr>
                <w:color w:val="000000"/>
                <w:lang w:eastAsia="ru-RU"/>
              </w:rPr>
              <w:t xml:space="preserve">, </w:t>
            </w:r>
            <w:r w:rsidR="006D3E3F" w:rsidRPr="007159B8">
              <w:rPr>
                <w:color w:val="000000"/>
                <w:lang w:val="en-US" w:eastAsia="ru-RU"/>
              </w:rPr>
              <w:t>RP</w:t>
            </w:r>
            <w:r w:rsidR="006D3E3F" w:rsidRPr="00AE017D">
              <w:rPr>
                <w:color w:val="000000"/>
                <w:lang w:eastAsia="ru-RU"/>
              </w:rPr>
              <w:t>-</w:t>
            </w:r>
            <w:r w:rsidR="006D3E3F" w:rsidRPr="007159B8">
              <w:rPr>
                <w:color w:val="000000"/>
                <w:lang w:val="en-US" w:eastAsia="ru-RU"/>
              </w:rPr>
              <w:t>TNC</w:t>
            </w:r>
          </w:p>
        </w:tc>
        <w:tc>
          <w:tcPr>
            <w:tcW w:w="690" w:type="dxa"/>
            <w:tcMar>
              <w:top w:w="0" w:type="dxa"/>
              <w:left w:w="45" w:type="dxa"/>
              <w:bottom w:w="0" w:type="dxa"/>
              <w:right w:w="45" w:type="dxa"/>
            </w:tcMar>
            <w:vAlign w:val="bottom"/>
            <w:hideMark/>
          </w:tcPr>
          <w:p w14:paraId="1A82C130" w14:textId="77777777" w:rsidR="006D3E3F" w:rsidRPr="007159B8" w:rsidRDefault="006D3E3F" w:rsidP="00BA19AD">
            <w:pPr>
              <w:suppressAutoHyphens w:val="0"/>
              <w:jc w:val="right"/>
              <w:rPr>
                <w:color w:val="000000"/>
                <w:lang w:eastAsia="ru-RU"/>
              </w:rPr>
            </w:pPr>
            <w:r w:rsidRPr="007159B8">
              <w:rPr>
                <w:color w:val="000000"/>
                <w:lang w:eastAsia="ru-RU"/>
              </w:rPr>
              <w:t>5</w:t>
            </w:r>
          </w:p>
        </w:tc>
        <w:tc>
          <w:tcPr>
            <w:tcW w:w="851" w:type="dxa"/>
            <w:tcMar>
              <w:top w:w="0" w:type="dxa"/>
              <w:left w:w="45" w:type="dxa"/>
              <w:bottom w:w="0" w:type="dxa"/>
              <w:right w:w="45" w:type="dxa"/>
            </w:tcMar>
            <w:vAlign w:val="bottom"/>
            <w:hideMark/>
          </w:tcPr>
          <w:p w14:paraId="253A0224" w14:textId="77777777" w:rsidR="006D3E3F" w:rsidRPr="007159B8" w:rsidRDefault="006D3E3F" w:rsidP="00BA19AD">
            <w:pPr>
              <w:suppressAutoHyphens w:val="0"/>
              <w:jc w:val="center"/>
              <w:rPr>
                <w:color w:val="000000"/>
                <w:lang w:eastAsia="ru-RU"/>
              </w:rPr>
            </w:pPr>
            <w:r w:rsidRPr="007159B8">
              <w:rPr>
                <w:color w:val="000000"/>
                <w:lang w:eastAsia="ru-RU"/>
              </w:rPr>
              <w:t>шт.</w:t>
            </w:r>
          </w:p>
        </w:tc>
        <w:tc>
          <w:tcPr>
            <w:tcW w:w="1559" w:type="dxa"/>
            <w:tcMar>
              <w:top w:w="0" w:type="dxa"/>
              <w:left w:w="45" w:type="dxa"/>
              <w:bottom w:w="0" w:type="dxa"/>
              <w:right w:w="45" w:type="dxa"/>
            </w:tcMar>
            <w:hideMark/>
          </w:tcPr>
          <w:p w14:paraId="3D70F64C" w14:textId="77777777" w:rsidR="006D3E3F" w:rsidRPr="007159B8" w:rsidRDefault="006D3E3F" w:rsidP="00BA19AD">
            <w:pPr>
              <w:suppressAutoHyphens w:val="0"/>
              <w:rPr>
                <w:lang w:eastAsia="ru-RU"/>
              </w:rPr>
            </w:pPr>
            <w:r w:rsidRPr="007159B8">
              <w:rPr>
                <w:lang w:eastAsia="ru-RU"/>
              </w:rPr>
              <w:t>12 месяцев</w:t>
            </w:r>
          </w:p>
        </w:tc>
      </w:tr>
    </w:tbl>
    <w:p w14:paraId="7098A1A3" w14:textId="77777777"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14:paraId="2A7DD4D7" w14:textId="77777777" w:rsidR="002E18D3" w:rsidRDefault="002E18D3" w:rsidP="00A423B1">
      <w:pPr>
        <w:pStyle w:val="1"/>
        <w:tabs>
          <w:tab w:val="num" w:pos="432"/>
        </w:tabs>
        <w:spacing w:before="0" w:after="0"/>
        <w:jc w:val="center"/>
      </w:pPr>
      <w:r w:rsidRPr="00A423B1">
        <w:t xml:space="preserve">Информационная карта </w:t>
      </w:r>
    </w:p>
    <w:p w14:paraId="385B01DD" w14:textId="77777777" w:rsidR="00A423B1" w:rsidRPr="00A423B1" w:rsidRDefault="00A423B1" w:rsidP="00A423B1"/>
    <w:p w14:paraId="16635940" w14:textId="77777777"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14:paraId="7C63972E" w14:textId="77777777"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394"/>
        <w:gridCol w:w="2374"/>
      </w:tblGrid>
      <w:tr w:rsidR="002E18D3" w:rsidRPr="00F86FAA" w14:paraId="3BC5A0F1" w14:textId="77777777" w:rsidTr="00EF779C">
        <w:tc>
          <w:tcPr>
            <w:tcW w:w="534" w:type="dxa"/>
            <w:vAlign w:val="center"/>
          </w:tcPr>
          <w:p w14:paraId="13ABC2FD" w14:textId="77777777" w:rsidR="002E18D3" w:rsidRPr="00F86FAA" w:rsidRDefault="002E18D3" w:rsidP="00804946">
            <w:pPr>
              <w:pStyle w:val="Default"/>
              <w:jc w:val="center"/>
              <w:rPr>
                <w:b/>
                <w:color w:val="auto"/>
              </w:rPr>
            </w:pPr>
            <w:r w:rsidRPr="00F86FAA">
              <w:rPr>
                <w:b/>
                <w:color w:val="auto"/>
              </w:rPr>
              <w:t>№ п/п</w:t>
            </w:r>
          </w:p>
          <w:p w14:paraId="3F642061" w14:textId="77777777" w:rsidR="002E18D3" w:rsidRPr="00F86FAA" w:rsidRDefault="002E18D3" w:rsidP="00804946">
            <w:pPr>
              <w:pStyle w:val="19"/>
              <w:ind w:firstLine="0"/>
              <w:jc w:val="center"/>
              <w:rPr>
                <w:b/>
                <w:sz w:val="24"/>
                <w:szCs w:val="24"/>
              </w:rPr>
            </w:pPr>
          </w:p>
        </w:tc>
        <w:tc>
          <w:tcPr>
            <w:tcW w:w="2551" w:type="dxa"/>
            <w:vAlign w:val="center"/>
          </w:tcPr>
          <w:p w14:paraId="7F3AF31D" w14:textId="77777777"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14:paraId="138DA37D" w14:textId="77777777" w:rsidR="002E18D3" w:rsidRPr="00F86FAA" w:rsidRDefault="002E18D3" w:rsidP="0004529A">
            <w:pPr>
              <w:pStyle w:val="Default"/>
              <w:jc w:val="center"/>
              <w:rPr>
                <w:b/>
                <w:color w:val="auto"/>
              </w:rPr>
            </w:pPr>
            <w:r w:rsidRPr="00F86FAA">
              <w:rPr>
                <w:b/>
                <w:color w:val="auto"/>
              </w:rPr>
              <w:t>Содержание</w:t>
            </w:r>
          </w:p>
        </w:tc>
      </w:tr>
      <w:tr w:rsidR="002E18D3" w:rsidRPr="00F86FAA" w14:paraId="4D0DD4DF" w14:textId="77777777" w:rsidTr="00EF779C">
        <w:tc>
          <w:tcPr>
            <w:tcW w:w="534" w:type="dxa"/>
          </w:tcPr>
          <w:p w14:paraId="27BC0FAD"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74B21651"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6F0F23A6" w14:textId="77777777" w:rsidR="002E18D3" w:rsidRPr="00F86FAA" w:rsidRDefault="002E18D3">
            <w:pPr>
              <w:pStyle w:val="Default"/>
              <w:rPr>
                <w:b/>
                <w:color w:val="auto"/>
              </w:rPr>
            </w:pPr>
          </w:p>
        </w:tc>
        <w:tc>
          <w:tcPr>
            <w:tcW w:w="6768" w:type="dxa"/>
            <w:gridSpan w:val="2"/>
          </w:tcPr>
          <w:p w14:paraId="32D78BD2" w14:textId="1400A76A" w:rsidR="002E18D3" w:rsidRDefault="00D73CBB" w:rsidP="00FE1137">
            <w:r w:rsidRPr="00D73CBB">
              <w:t>Открытый конкурс № ОКэ</w:t>
            </w:r>
            <w:r w:rsidR="00A423B1">
              <w:t>-МСП</w:t>
            </w:r>
            <w:r w:rsidR="003D0ECF" w:rsidRPr="00F01BFE">
              <w:t>-</w:t>
            </w:r>
            <w:r w:rsidR="00F01BFE" w:rsidRPr="00F01BFE">
              <w:t>ЦКПТСТ</w:t>
            </w:r>
            <w:r w:rsidR="003D0ECF" w:rsidRPr="00F01BFE">
              <w:t>-</w:t>
            </w:r>
            <w:r w:rsidR="00F01BFE" w:rsidRPr="00F01BFE">
              <w:t>17</w:t>
            </w:r>
            <w:r w:rsidR="003D0ECF" w:rsidRPr="00F01BFE">
              <w:t>-</w:t>
            </w:r>
            <w:r w:rsidR="00F01BFE" w:rsidRPr="00F01BFE">
              <w:t>0060</w:t>
            </w:r>
            <w:r w:rsidRPr="00D73CBB">
              <w:t xml:space="preserve"> </w:t>
            </w:r>
            <w:r w:rsidR="006D3E3F">
              <w:t>Лот №</w:t>
            </w:r>
            <w:r w:rsidR="00C30F3D" w:rsidRPr="007159B8">
              <w:t xml:space="preserve"> </w:t>
            </w:r>
            <w:r w:rsidR="006D3E3F">
              <w:t xml:space="preserve">1 </w:t>
            </w:r>
            <w:r w:rsidR="00E80BE4">
              <w:t xml:space="preserve"> поставка </w:t>
            </w:r>
            <w:r w:rsidR="00FE1137" w:rsidRPr="00FE1137">
              <w:t xml:space="preserve"> оборудования в рамках </w:t>
            </w:r>
            <w:r w:rsidR="00E80BE4">
              <w:t xml:space="preserve">модернизации </w:t>
            </w:r>
            <w:r w:rsidR="00FE1137" w:rsidRPr="00FE1137">
              <w:t>системы мультимедиа.</w:t>
            </w:r>
          </w:p>
          <w:p w14:paraId="121BBC27" w14:textId="78C8A414" w:rsidR="00FE1137" w:rsidRPr="00D73CBB" w:rsidRDefault="00FE1137" w:rsidP="00400D45">
            <w:r>
              <w:t>Лот №</w:t>
            </w:r>
            <w:r w:rsidR="00C30F3D" w:rsidRPr="007159B8">
              <w:t xml:space="preserve"> </w:t>
            </w:r>
            <w:r>
              <w:t xml:space="preserve">2 </w:t>
            </w:r>
            <w:r w:rsidRPr="00FE1137">
              <w:t xml:space="preserve"> на поставку компьютерного и мультимедийного оборудования</w:t>
            </w:r>
            <w:r>
              <w:t>.</w:t>
            </w:r>
          </w:p>
        </w:tc>
      </w:tr>
      <w:tr w:rsidR="00EF2E59" w:rsidRPr="00F86FAA" w14:paraId="0EB8CC55" w14:textId="77777777" w:rsidTr="00EF779C">
        <w:tc>
          <w:tcPr>
            <w:tcW w:w="534" w:type="dxa"/>
          </w:tcPr>
          <w:p w14:paraId="26AC4B66"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3AD56079"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 xml:space="preserve">Открытого </w:t>
            </w:r>
            <w:r w:rsidR="008C4183">
              <w:rPr>
                <w:b/>
                <w:color w:val="auto"/>
              </w:rPr>
              <w:lastRenderedPageBreak/>
              <w:t>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14:paraId="26E2C253" w14:textId="77777777" w:rsidR="00874B18" w:rsidRDefault="00874B18" w:rsidP="00874B18">
            <w:pPr>
              <w:pStyle w:val="19"/>
              <w:ind w:firstLine="0"/>
              <w:rPr>
                <w:sz w:val="24"/>
                <w:szCs w:val="24"/>
              </w:rPr>
            </w:pPr>
            <w:r>
              <w:rPr>
                <w:sz w:val="24"/>
                <w:szCs w:val="24"/>
              </w:rPr>
              <w:lastRenderedPageBreak/>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14:paraId="64459EC0" w14:textId="77777777" w:rsidR="00E17A95" w:rsidRDefault="00E17A95" w:rsidP="00E17A95">
            <w:pPr>
              <w:pStyle w:val="19"/>
              <w:ind w:firstLine="0"/>
              <w:rPr>
                <w:sz w:val="24"/>
                <w:szCs w:val="24"/>
              </w:rPr>
            </w:pPr>
            <w:r>
              <w:rPr>
                <w:sz w:val="24"/>
                <w:szCs w:val="24"/>
              </w:rPr>
              <w:lastRenderedPageBreak/>
              <w:t>Постоянная рабочая группа Конкурсной комиссии аппарата управления ПАО «ТрансКонтейнер».</w:t>
            </w:r>
          </w:p>
          <w:p w14:paraId="5DE81938" w14:textId="77777777" w:rsidR="00E17A95" w:rsidRDefault="00E17A95" w:rsidP="00E17A95">
            <w:pPr>
              <w:pStyle w:val="19"/>
              <w:ind w:firstLine="0"/>
              <w:rPr>
                <w:sz w:val="24"/>
                <w:szCs w:val="24"/>
              </w:rPr>
            </w:pPr>
            <w:r>
              <w:rPr>
                <w:sz w:val="24"/>
                <w:szCs w:val="24"/>
              </w:rPr>
              <w:t xml:space="preserve">Адрес: 125047, Москва, Оружейный переулок, д.19. </w:t>
            </w:r>
          </w:p>
          <w:p w14:paraId="2C1C61A5" w14:textId="77777777" w:rsidR="00E17A95" w:rsidRDefault="00E17A95" w:rsidP="00E17A95">
            <w:pPr>
              <w:jc w:val="both"/>
            </w:pPr>
            <w:r>
              <w:rPr>
                <w:u w:val="words"/>
              </w:rPr>
              <w:t xml:space="preserve">Контактное лицо Заказчика: </w:t>
            </w:r>
            <w:r w:rsidRPr="00292425">
              <w:t>Васин Александр Владимирович, тел./факс +7 (495)</w:t>
            </w:r>
            <w:r w:rsidRPr="00292425">
              <w:rPr>
                <w:lang w:eastAsia="en-US"/>
              </w:rPr>
              <w:t xml:space="preserve"> 788-1717 доб. 17-25</w:t>
            </w:r>
            <w:r w:rsidRPr="00292425">
              <w:t xml:space="preserve">, электронный адрес </w:t>
            </w:r>
            <w:hyperlink r:id="rId20" w:history="1">
              <w:r w:rsidRPr="00934DF4">
                <w:rPr>
                  <w:rStyle w:val="a8"/>
                </w:rPr>
                <w:t>vasinav@trcont.ru</w:t>
              </w:r>
            </w:hyperlink>
            <w:r>
              <w:t>.</w:t>
            </w:r>
          </w:p>
          <w:p w14:paraId="57DACAC9" w14:textId="77777777" w:rsidR="00E17A95" w:rsidRDefault="00E17A95" w:rsidP="00874B18">
            <w:pPr>
              <w:pStyle w:val="19"/>
              <w:ind w:firstLine="0"/>
              <w:rPr>
                <w:sz w:val="24"/>
                <w:szCs w:val="24"/>
              </w:rPr>
            </w:pPr>
          </w:p>
          <w:p w14:paraId="7FA264AC" w14:textId="77777777" w:rsidR="008F5575" w:rsidRDefault="00874B18" w:rsidP="008F5575">
            <w:pPr>
              <w:pStyle w:val="19"/>
              <w:ind w:firstLine="0"/>
            </w:pPr>
            <w:r>
              <w:rPr>
                <w:sz w:val="24"/>
                <w:szCs w:val="24"/>
              </w:rPr>
              <w:t>Контактное(</w:t>
            </w:r>
            <w:proofErr w:type="spellStart"/>
            <w:r>
              <w:rPr>
                <w:sz w:val="24"/>
                <w:szCs w:val="24"/>
              </w:rPr>
              <w:t>ые</w:t>
            </w:r>
            <w:proofErr w:type="spellEnd"/>
            <w:r>
              <w:rPr>
                <w:sz w:val="24"/>
                <w:szCs w:val="24"/>
              </w:rPr>
              <w:t>) лицо(а) Организатора:</w:t>
            </w:r>
            <w:r>
              <w:t xml:space="preserve"> </w:t>
            </w:r>
          </w:p>
          <w:p w14:paraId="13FD0AA8" w14:textId="77777777"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21" w:history="1">
              <w:r w:rsidRPr="008D694C">
                <w:rPr>
                  <w:rStyle w:val="a8"/>
                  <w:sz w:val="24"/>
                  <w:szCs w:val="24"/>
                </w:rPr>
                <w:t>AksiutinaKM@trcont.ru</w:t>
              </w:r>
            </w:hyperlink>
            <w:r>
              <w:rPr>
                <w:sz w:val="24"/>
                <w:szCs w:val="24"/>
              </w:rPr>
              <w:t xml:space="preserve"> </w:t>
            </w:r>
          </w:p>
          <w:p w14:paraId="6D8E7F5C" w14:textId="77777777" w:rsidR="00670FD8" w:rsidRPr="00F86FAA" w:rsidRDefault="008F5575" w:rsidP="00E17A95">
            <w:pPr>
              <w:pStyle w:val="19"/>
              <w:ind w:firstLine="0"/>
              <w:rPr>
                <w:sz w:val="24"/>
                <w:szCs w:val="24"/>
              </w:rPr>
            </w:pPr>
            <w:r>
              <w:rPr>
                <w:sz w:val="24"/>
                <w:szCs w:val="24"/>
              </w:rPr>
              <w:t xml:space="preserve">Курицын Александр Евгеньевич, тел. +7 (495) 788-1717 доб. 16-41, электронный адрес </w:t>
            </w:r>
            <w:hyperlink r:id="rId22" w:history="1">
              <w:r w:rsidRPr="00845174">
                <w:rPr>
                  <w:rStyle w:val="a8"/>
                  <w:sz w:val="24"/>
                  <w:szCs w:val="24"/>
                </w:rPr>
                <w:t>KuritsynAE@trcont.ru</w:t>
              </w:r>
            </w:hyperlink>
            <w:r w:rsidR="00E17A95">
              <w:rPr>
                <w:sz w:val="24"/>
                <w:szCs w:val="24"/>
              </w:rPr>
              <w:t>.</w:t>
            </w:r>
          </w:p>
        </w:tc>
      </w:tr>
      <w:tr w:rsidR="000A679F" w:rsidRPr="00F86FAA" w14:paraId="47B7455C" w14:textId="77777777" w:rsidTr="00EF779C">
        <w:tc>
          <w:tcPr>
            <w:tcW w:w="534" w:type="dxa"/>
          </w:tcPr>
          <w:p w14:paraId="62839F89" w14:textId="77777777"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14:paraId="6E8C2F9F"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14:paraId="130BD356" w14:textId="32B838FB" w:rsidR="000A679F" w:rsidRPr="00F86FAA" w:rsidRDefault="00FA3C13" w:rsidP="00F01BFE">
            <w:pPr>
              <w:pStyle w:val="19"/>
              <w:ind w:firstLine="0"/>
              <w:rPr>
                <w:b/>
                <w:sz w:val="24"/>
                <w:szCs w:val="24"/>
              </w:rPr>
            </w:pPr>
            <w:r w:rsidRPr="00F01BFE">
              <w:rPr>
                <w:sz w:val="24"/>
                <w:szCs w:val="24"/>
              </w:rPr>
              <w:t>«</w:t>
            </w:r>
            <w:r w:rsidR="00F01BFE" w:rsidRPr="00F01BFE">
              <w:rPr>
                <w:sz w:val="24"/>
                <w:szCs w:val="24"/>
              </w:rPr>
              <w:t>31</w:t>
            </w:r>
            <w:r w:rsidRPr="00F01BFE">
              <w:rPr>
                <w:sz w:val="24"/>
                <w:szCs w:val="24"/>
              </w:rPr>
              <w:t xml:space="preserve">» </w:t>
            </w:r>
            <w:r w:rsidR="00F01BFE" w:rsidRPr="00F01BFE">
              <w:rPr>
                <w:sz w:val="24"/>
                <w:szCs w:val="24"/>
              </w:rPr>
              <w:t>мая</w:t>
            </w:r>
            <w:r w:rsidR="00116CA4" w:rsidRPr="00F01BFE">
              <w:rPr>
                <w:sz w:val="24"/>
                <w:szCs w:val="24"/>
              </w:rPr>
              <w:t xml:space="preserve"> 2017</w:t>
            </w:r>
            <w:r w:rsidRPr="00F01BFE">
              <w:rPr>
                <w:sz w:val="24"/>
                <w:szCs w:val="24"/>
              </w:rPr>
              <w:t xml:space="preserve"> г.</w:t>
            </w:r>
          </w:p>
        </w:tc>
      </w:tr>
      <w:tr w:rsidR="00FA3C13" w:rsidRPr="00F86FAA" w14:paraId="197646B4" w14:textId="77777777" w:rsidTr="00EF779C">
        <w:tc>
          <w:tcPr>
            <w:tcW w:w="534" w:type="dxa"/>
          </w:tcPr>
          <w:p w14:paraId="5CECC053"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019B0B32"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340924E1" w14:textId="77777777" w:rsidR="00783AD5" w:rsidRPr="00F86FAA" w:rsidRDefault="00783AD5" w:rsidP="00783AD5">
            <w:pPr>
              <w:pStyle w:val="Default"/>
              <w:rPr>
                <w:b/>
                <w:color w:val="auto"/>
              </w:rPr>
            </w:pPr>
          </w:p>
        </w:tc>
        <w:tc>
          <w:tcPr>
            <w:tcW w:w="6768" w:type="dxa"/>
            <w:gridSpan w:val="2"/>
          </w:tcPr>
          <w:p w14:paraId="5DD8898E" w14:textId="77777777"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23"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4" w:history="1">
              <w:r w:rsidR="00895B84" w:rsidRPr="00895B84">
                <w:rPr>
                  <w:rStyle w:val="a8"/>
                  <w:sz w:val="24"/>
                  <w:szCs w:val="24"/>
                </w:rPr>
                <w:t>www.zakupki.gov.ru</w:t>
              </w:r>
            </w:hyperlink>
            <w:r w:rsidR="00895B84" w:rsidRPr="00895B84">
              <w:rPr>
                <w:sz w:val="24"/>
                <w:szCs w:val="24"/>
              </w:rPr>
              <w:t>) (далее – Официальный сайт).</w:t>
            </w:r>
          </w:p>
          <w:p w14:paraId="5721EC4E" w14:textId="77777777"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 xml:space="preserve">фициальном </w:t>
            </w:r>
            <w:proofErr w:type="gramStart"/>
            <w:r w:rsidRPr="00C61887">
              <w:rPr>
                <w:sz w:val="24"/>
                <w:szCs w:val="24"/>
              </w:rPr>
              <w:t>сайте</w:t>
            </w:r>
            <w:r w:rsidR="0020341D" w:rsidRPr="00C61887">
              <w:rPr>
                <w:sz w:val="24"/>
                <w:szCs w:val="24"/>
              </w:rPr>
              <w:t xml:space="preserve">, </w:t>
            </w:r>
            <w:r w:rsidR="0020341D">
              <w:rPr>
                <w:sz w:val="24"/>
                <w:szCs w:val="24"/>
              </w:rPr>
              <w:t xml:space="preserve"> </w:t>
            </w:r>
            <w:r w:rsidRPr="00C61887">
              <w:rPr>
                <w:sz w:val="24"/>
                <w:szCs w:val="24"/>
              </w:rPr>
              <w:t>размещается</w:t>
            </w:r>
            <w:proofErr w:type="gramEnd"/>
            <w:r w:rsidRPr="00C61887">
              <w:rPr>
                <w:sz w:val="24"/>
                <w:szCs w:val="24"/>
              </w:rPr>
              <w:t xml:space="preserve">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14:paraId="4B735B14" w14:textId="77777777"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5"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14:paraId="2379F9F1" w14:textId="77777777" w:rsidR="005834BA" w:rsidRPr="00E17A95" w:rsidRDefault="00CB57A7" w:rsidP="00E17A95">
            <w:pPr>
              <w:pStyle w:val="19"/>
              <w:rPr>
                <w:sz w:val="24"/>
                <w:szCs w:val="24"/>
              </w:rPr>
            </w:pPr>
            <w:r w:rsidRPr="00CB57A7">
              <w:rPr>
                <w:sz w:val="24"/>
                <w:szCs w:val="24"/>
              </w:rPr>
              <w:t xml:space="preserve">Электронной торговой площадкой используемой </w:t>
            </w:r>
            <w:proofErr w:type="gramStart"/>
            <w:r w:rsidRPr="00CB57A7">
              <w:rPr>
                <w:sz w:val="24"/>
                <w:szCs w:val="24"/>
              </w:rPr>
              <w:t>для  проведения</w:t>
            </w:r>
            <w:proofErr w:type="gramEnd"/>
            <w:r w:rsidRPr="00CB57A7">
              <w:rPr>
                <w:sz w:val="24"/>
                <w:szCs w:val="24"/>
              </w:rPr>
              <w:t xml:space="preserve"> торгов в электронном виде является ОТС-тендер (http://otc.ru/tender ). Контактная информация: юридический </w:t>
            </w:r>
            <w:r w:rsidRPr="00CB57A7">
              <w:rPr>
                <w:sz w:val="24"/>
                <w:szCs w:val="24"/>
              </w:rPr>
              <w:lastRenderedPageBreak/>
              <w:t>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sidRPr="00CB57A7">
              <w:rPr>
                <w:sz w:val="24"/>
                <w:szCs w:val="24"/>
              </w:rPr>
              <w:t>mail</w:t>
            </w:r>
            <w:proofErr w:type="spellEnd"/>
            <w:r w:rsidRPr="00CB57A7">
              <w:rPr>
                <w:sz w:val="24"/>
                <w:szCs w:val="24"/>
              </w:rPr>
              <w:t xml:space="preserve">: </w:t>
            </w:r>
            <w:hyperlink r:id="rId26" w:history="1">
              <w:r w:rsidRPr="00913399">
                <w:rPr>
                  <w:rStyle w:val="a8"/>
                  <w:sz w:val="24"/>
                  <w:szCs w:val="24"/>
                </w:rPr>
                <w:t>info@otc.ru</w:t>
              </w:r>
            </w:hyperlink>
            <w:r w:rsidR="00E17A95">
              <w:rPr>
                <w:sz w:val="24"/>
                <w:szCs w:val="24"/>
              </w:rPr>
              <w:t xml:space="preserve"> .</w:t>
            </w:r>
          </w:p>
        </w:tc>
      </w:tr>
      <w:tr w:rsidR="00C3633B" w:rsidRPr="00F86FAA" w14:paraId="36A247A5" w14:textId="77777777" w:rsidTr="00EF779C">
        <w:tc>
          <w:tcPr>
            <w:tcW w:w="534" w:type="dxa"/>
          </w:tcPr>
          <w:p w14:paraId="69832B0C" w14:textId="77777777"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14:paraId="68176C62"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65A5E38F" w14:textId="23EC22C1" w:rsidR="00FE1137" w:rsidRDefault="00FE1137" w:rsidP="00FE1137">
            <w:pPr>
              <w:pStyle w:val="19"/>
              <w:ind w:firstLine="0"/>
              <w:rPr>
                <w:sz w:val="24"/>
                <w:szCs w:val="24"/>
              </w:rPr>
            </w:pPr>
            <w:r>
              <w:rPr>
                <w:sz w:val="24"/>
                <w:szCs w:val="24"/>
              </w:rPr>
              <w:t>Лот №</w:t>
            </w:r>
            <w:r w:rsidR="00A77894">
              <w:rPr>
                <w:sz w:val="24"/>
                <w:szCs w:val="24"/>
              </w:rPr>
              <w:t xml:space="preserve"> </w:t>
            </w:r>
            <w:r>
              <w:rPr>
                <w:sz w:val="24"/>
                <w:szCs w:val="24"/>
              </w:rPr>
              <w:t>1: н</w:t>
            </w:r>
            <w:r w:rsidR="00E17A95" w:rsidRPr="001A3429">
              <w:rPr>
                <w:sz w:val="24"/>
                <w:szCs w:val="24"/>
              </w:rPr>
              <w:t xml:space="preserve">ачальная (максимальная) цена договора составляет </w:t>
            </w:r>
            <w:r w:rsidR="00E17A95">
              <w:rPr>
                <w:sz w:val="24"/>
                <w:szCs w:val="24"/>
              </w:rPr>
              <w:t>14 000 000,00</w:t>
            </w:r>
            <w:r w:rsidR="00A77894">
              <w:rPr>
                <w:sz w:val="24"/>
                <w:szCs w:val="24"/>
              </w:rPr>
              <w:t xml:space="preserve"> </w:t>
            </w:r>
            <w:r w:rsidR="00E17A95" w:rsidRPr="001A3429">
              <w:rPr>
                <w:sz w:val="24"/>
                <w:szCs w:val="24"/>
              </w:rPr>
              <w:t>(</w:t>
            </w:r>
            <w:r w:rsidR="00E17A95">
              <w:rPr>
                <w:sz w:val="24"/>
                <w:szCs w:val="24"/>
              </w:rPr>
              <w:t>четырнадцать миллионов</w:t>
            </w:r>
            <w:r w:rsidR="00E17A95" w:rsidRPr="001A3429">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sidR="00A77894">
              <w:rPr>
                <w:sz w:val="24"/>
                <w:szCs w:val="24"/>
              </w:rPr>
              <w:t>поставкой оборудования</w:t>
            </w:r>
            <w:r w:rsidR="00E17A95" w:rsidRPr="001A3429">
              <w:rPr>
                <w:sz w:val="24"/>
                <w:szCs w:val="24"/>
              </w:rPr>
              <w:t xml:space="preserve">, в том </w:t>
            </w:r>
            <w:proofErr w:type="gramStart"/>
            <w:r w:rsidR="00E17A95" w:rsidRPr="001A3429">
              <w:rPr>
                <w:sz w:val="24"/>
                <w:szCs w:val="24"/>
              </w:rPr>
              <w:t>числе  подрядных</w:t>
            </w:r>
            <w:proofErr w:type="gramEnd"/>
            <w:r w:rsidR="00E17A95" w:rsidRPr="001A3429">
              <w:rPr>
                <w:sz w:val="24"/>
                <w:szCs w:val="24"/>
              </w:rPr>
              <w:t>. Сумма НДС и условия начисления определяются в соответствии с законодательством Российской Федерации.</w:t>
            </w:r>
          </w:p>
          <w:p w14:paraId="2817DDBC" w14:textId="27CA46E1" w:rsidR="00FE1137" w:rsidRPr="00FE1137" w:rsidRDefault="00FE1137" w:rsidP="008C01F7">
            <w:pPr>
              <w:pStyle w:val="19"/>
              <w:ind w:firstLine="0"/>
              <w:rPr>
                <w:sz w:val="24"/>
                <w:szCs w:val="24"/>
              </w:rPr>
            </w:pPr>
            <w:r>
              <w:rPr>
                <w:sz w:val="24"/>
                <w:szCs w:val="24"/>
              </w:rPr>
              <w:t>Лот №</w:t>
            </w:r>
            <w:r w:rsidR="00A77894">
              <w:rPr>
                <w:sz w:val="24"/>
                <w:szCs w:val="24"/>
              </w:rPr>
              <w:t xml:space="preserve"> </w:t>
            </w:r>
            <w:r>
              <w:rPr>
                <w:sz w:val="24"/>
                <w:szCs w:val="24"/>
              </w:rPr>
              <w:t>2: н</w:t>
            </w:r>
            <w:r w:rsidRPr="00FE1137">
              <w:rPr>
                <w:sz w:val="24"/>
                <w:szCs w:val="24"/>
              </w:rPr>
              <w:t>ачальная (максимальная) цена договора составляет 4</w:t>
            </w:r>
            <w:r w:rsidR="008C01F7">
              <w:rPr>
                <w:sz w:val="24"/>
                <w:szCs w:val="24"/>
              </w:rPr>
              <w:t> </w:t>
            </w:r>
            <w:r w:rsidRPr="00FE1137">
              <w:rPr>
                <w:sz w:val="24"/>
                <w:szCs w:val="24"/>
              </w:rPr>
              <w:t xml:space="preserve">800 000,00 (четыре миллиона восемьсот тысяч) рублей с учетом всех налогов (кроме НДС), </w:t>
            </w:r>
            <w:r w:rsidR="007730FA" w:rsidRPr="001A3429">
              <w:rPr>
                <w:sz w:val="24"/>
                <w:szCs w:val="24"/>
              </w:rPr>
              <w:t xml:space="preserve">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sidR="007730FA">
              <w:rPr>
                <w:sz w:val="24"/>
                <w:szCs w:val="24"/>
              </w:rPr>
              <w:t>поставкой оборудования</w:t>
            </w:r>
            <w:r w:rsidR="007730FA" w:rsidRPr="001A3429">
              <w:rPr>
                <w:sz w:val="24"/>
                <w:szCs w:val="24"/>
              </w:rPr>
              <w:t xml:space="preserve">, в том </w:t>
            </w:r>
            <w:proofErr w:type="gramStart"/>
            <w:r w:rsidR="007730FA" w:rsidRPr="001A3429">
              <w:rPr>
                <w:sz w:val="24"/>
                <w:szCs w:val="24"/>
              </w:rPr>
              <w:t>числе  подрядных</w:t>
            </w:r>
            <w:proofErr w:type="gramEnd"/>
            <w:r w:rsidR="007730FA" w:rsidRPr="001A3429">
              <w:rPr>
                <w:sz w:val="24"/>
                <w:szCs w:val="24"/>
              </w:rPr>
              <w:t>. Сумма НДС и условия начисления определяются в соответствии с законодательством Российской Федерации.</w:t>
            </w:r>
          </w:p>
        </w:tc>
      </w:tr>
      <w:tr w:rsidR="009E64D8" w:rsidRPr="00F86FAA" w14:paraId="2FB9DE60" w14:textId="77777777" w:rsidTr="00EF779C">
        <w:tc>
          <w:tcPr>
            <w:tcW w:w="534" w:type="dxa"/>
          </w:tcPr>
          <w:p w14:paraId="0AA35053"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364D294A"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14:paraId="4935CB02" w14:textId="7D4DFD81" w:rsidR="009E64D8" w:rsidRPr="008C1BC9" w:rsidRDefault="006B7802" w:rsidP="005846A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с даты опубликования извещения о проведении Открытого конкурса </w:t>
            </w:r>
            <w:r w:rsidRPr="00F01BFE">
              <w:rPr>
                <w:sz w:val="24"/>
                <w:szCs w:val="24"/>
              </w:rPr>
              <w:t>и до</w:t>
            </w:r>
            <w:r w:rsidR="00B93D37" w:rsidRPr="00F01BFE">
              <w:rPr>
                <w:sz w:val="24"/>
                <w:szCs w:val="24"/>
              </w:rPr>
              <w:t xml:space="preserve"> 14 часов 00 минут</w:t>
            </w:r>
            <w:r w:rsidR="00B93D37" w:rsidRPr="00F01BFE">
              <w:rPr>
                <w:sz w:val="24"/>
                <w:szCs w:val="24"/>
              </w:rPr>
              <w:br/>
            </w:r>
            <w:r w:rsidRPr="00F01BFE">
              <w:rPr>
                <w:sz w:val="24"/>
                <w:szCs w:val="24"/>
              </w:rPr>
              <w:t xml:space="preserve"> </w:t>
            </w:r>
            <w:r w:rsidR="00B93D37" w:rsidRPr="00F01BFE">
              <w:rPr>
                <w:sz w:val="24"/>
                <w:szCs w:val="24"/>
              </w:rPr>
              <w:t>«</w:t>
            </w:r>
            <w:r w:rsidR="005846A0">
              <w:rPr>
                <w:sz w:val="24"/>
                <w:szCs w:val="24"/>
              </w:rPr>
              <w:t>05</w:t>
            </w:r>
            <w:r w:rsidRPr="00F01BFE">
              <w:rPr>
                <w:sz w:val="24"/>
                <w:szCs w:val="24"/>
              </w:rPr>
              <w:t>»</w:t>
            </w:r>
            <w:r w:rsidR="00B93D37" w:rsidRPr="00F01BFE">
              <w:rPr>
                <w:sz w:val="24"/>
                <w:szCs w:val="24"/>
              </w:rPr>
              <w:t xml:space="preserve"> </w:t>
            </w:r>
            <w:r w:rsidR="00F01BFE" w:rsidRPr="00F01BFE">
              <w:rPr>
                <w:sz w:val="24"/>
                <w:szCs w:val="24"/>
              </w:rPr>
              <w:t>ию</w:t>
            </w:r>
            <w:r w:rsidR="005846A0">
              <w:rPr>
                <w:sz w:val="24"/>
                <w:szCs w:val="24"/>
              </w:rPr>
              <w:t>л</w:t>
            </w:r>
            <w:r w:rsidR="00F01BFE" w:rsidRPr="00F01BFE">
              <w:rPr>
                <w:sz w:val="24"/>
                <w:szCs w:val="24"/>
              </w:rPr>
              <w:t>я</w:t>
            </w:r>
            <w:r w:rsidR="00B93D37" w:rsidRPr="00F01BFE">
              <w:rPr>
                <w:sz w:val="24"/>
                <w:szCs w:val="24"/>
              </w:rPr>
              <w:t xml:space="preserve"> </w:t>
            </w:r>
            <w:r w:rsidR="00116CA4" w:rsidRPr="00F01BFE">
              <w:rPr>
                <w:sz w:val="24"/>
                <w:szCs w:val="24"/>
              </w:rPr>
              <w:t>2017</w:t>
            </w:r>
            <w:r w:rsidRPr="00F01BFE">
              <w:rPr>
                <w:sz w:val="24"/>
                <w:szCs w:val="24"/>
              </w:rPr>
              <w:t xml:space="preserve"> г.</w:t>
            </w:r>
            <w:r w:rsidR="00535228">
              <w:rPr>
                <w:sz w:val="24"/>
                <w:szCs w:val="24"/>
                <w:shd w:val="clear" w:color="auto" w:fill="FFFF00"/>
              </w:rPr>
              <w:t xml:space="preserve"> </w:t>
            </w:r>
          </w:p>
        </w:tc>
      </w:tr>
      <w:tr w:rsidR="000A679F" w:rsidRPr="00F86FAA" w14:paraId="78C54DA6" w14:textId="77777777" w:rsidTr="00EF779C">
        <w:tc>
          <w:tcPr>
            <w:tcW w:w="534" w:type="dxa"/>
          </w:tcPr>
          <w:p w14:paraId="0894C9C4" w14:textId="77777777" w:rsidR="000A679F" w:rsidRPr="00F86FAA" w:rsidRDefault="00535228" w:rsidP="00736D40">
            <w:pPr>
              <w:pStyle w:val="19"/>
              <w:ind w:firstLine="0"/>
              <w:rPr>
                <w:b/>
                <w:sz w:val="24"/>
                <w:szCs w:val="24"/>
              </w:rPr>
            </w:pPr>
            <w:r w:rsidRPr="00F86FAA">
              <w:rPr>
                <w:b/>
                <w:sz w:val="24"/>
                <w:szCs w:val="24"/>
              </w:rPr>
              <w:t>7.</w:t>
            </w:r>
          </w:p>
        </w:tc>
        <w:tc>
          <w:tcPr>
            <w:tcW w:w="2551" w:type="dxa"/>
          </w:tcPr>
          <w:p w14:paraId="4F0D2338"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460CEBF7" w14:textId="77777777" w:rsidR="000A679F" w:rsidRPr="00F86FAA" w:rsidRDefault="00E17A95"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63C623CE" w14:textId="77777777" w:rsidTr="00EF779C">
        <w:tc>
          <w:tcPr>
            <w:tcW w:w="534" w:type="dxa"/>
          </w:tcPr>
          <w:p w14:paraId="4440E13A"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080D34BB"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14:paraId="7DACA86C" w14:textId="23FBAC5F" w:rsidR="003E2C12" w:rsidRPr="00F86FAA" w:rsidRDefault="00F06609" w:rsidP="005846A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01BFE">
              <w:rPr>
                <w:sz w:val="24"/>
                <w:szCs w:val="24"/>
              </w:rPr>
              <w:t>«</w:t>
            </w:r>
            <w:r w:rsidR="005846A0">
              <w:rPr>
                <w:sz w:val="24"/>
                <w:szCs w:val="24"/>
              </w:rPr>
              <w:t>07</w:t>
            </w:r>
            <w:r w:rsidR="005171A2" w:rsidRPr="00F01BFE">
              <w:rPr>
                <w:sz w:val="24"/>
                <w:szCs w:val="24"/>
              </w:rPr>
              <w:t xml:space="preserve">» </w:t>
            </w:r>
            <w:r w:rsidR="00F01BFE" w:rsidRPr="00F01BFE">
              <w:rPr>
                <w:sz w:val="24"/>
                <w:szCs w:val="24"/>
              </w:rPr>
              <w:t>ию</w:t>
            </w:r>
            <w:r w:rsidR="005846A0">
              <w:rPr>
                <w:sz w:val="24"/>
                <w:szCs w:val="24"/>
              </w:rPr>
              <w:t>л</w:t>
            </w:r>
            <w:r w:rsidR="00F01BFE" w:rsidRPr="00F01BFE">
              <w:rPr>
                <w:sz w:val="24"/>
                <w:szCs w:val="24"/>
              </w:rPr>
              <w:t>я</w:t>
            </w:r>
            <w:r w:rsidR="00A90ABE" w:rsidRPr="00F01BFE">
              <w:rPr>
                <w:sz w:val="24"/>
                <w:szCs w:val="24"/>
              </w:rPr>
              <w:t xml:space="preserve"> </w:t>
            </w:r>
            <w:r w:rsidR="003D0ECF" w:rsidRPr="00F01BFE">
              <w:rPr>
                <w:sz w:val="24"/>
                <w:szCs w:val="24"/>
              </w:rPr>
              <w:t>201</w:t>
            </w:r>
            <w:r w:rsidR="00116CA4" w:rsidRPr="00F01BFE">
              <w:rPr>
                <w:sz w:val="24"/>
                <w:szCs w:val="24"/>
              </w:rPr>
              <w:t>7</w:t>
            </w:r>
            <w:r w:rsidR="003D0ECF" w:rsidRPr="00F01BFE">
              <w:rPr>
                <w:sz w:val="24"/>
                <w:szCs w:val="24"/>
              </w:rPr>
              <w:t xml:space="preserve"> </w:t>
            </w:r>
            <w:r w:rsidR="00B93D37" w:rsidRPr="00F01BFE">
              <w:rPr>
                <w:sz w:val="24"/>
                <w:szCs w:val="24"/>
              </w:rPr>
              <w:t>г. в 14</w:t>
            </w:r>
            <w:r w:rsidR="00F86FAA" w:rsidRPr="00F01BFE">
              <w:rPr>
                <w:sz w:val="24"/>
                <w:szCs w:val="24"/>
              </w:rPr>
              <w:t xml:space="preserve"> часов</w:t>
            </w:r>
            <w:r w:rsidR="00A023CD" w:rsidRPr="00F01BFE">
              <w:rPr>
                <w:sz w:val="24"/>
                <w:szCs w:val="24"/>
              </w:rPr>
              <w:t xml:space="preserve"> 00</w:t>
            </w:r>
            <w:r w:rsidR="00F86FAA" w:rsidRPr="00F01BF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14:paraId="58ABE593" w14:textId="77777777" w:rsidTr="00EF779C">
        <w:tc>
          <w:tcPr>
            <w:tcW w:w="534" w:type="dxa"/>
          </w:tcPr>
          <w:p w14:paraId="43587751" w14:textId="77777777" w:rsidR="009830CC" w:rsidRPr="00F86FAA" w:rsidRDefault="009830CC" w:rsidP="00804946">
            <w:pPr>
              <w:pStyle w:val="19"/>
              <w:ind w:firstLine="0"/>
              <w:rPr>
                <w:b/>
                <w:sz w:val="24"/>
                <w:szCs w:val="24"/>
              </w:rPr>
            </w:pPr>
            <w:r>
              <w:rPr>
                <w:b/>
                <w:sz w:val="24"/>
                <w:szCs w:val="24"/>
              </w:rPr>
              <w:t>9.</w:t>
            </w:r>
          </w:p>
        </w:tc>
        <w:tc>
          <w:tcPr>
            <w:tcW w:w="2551" w:type="dxa"/>
          </w:tcPr>
          <w:p w14:paraId="33E64454" w14:textId="77777777" w:rsidR="009830CC" w:rsidRPr="00F86FAA" w:rsidRDefault="009830CC" w:rsidP="008035D3">
            <w:pPr>
              <w:pStyle w:val="Default"/>
              <w:rPr>
                <w:b/>
                <w:color w:val="auto"/>
              </w:rPr>
            </w:pPr>
            <w:r>
              <w:rPr>
                <w:b/>
                <w:color w:val="auto"/>
              </w:rPr>
              <w:t>Конкурсная комиссия</w:t>
            </w:r>
          </w:p>
        </w:tc>
        <w:tc>
          <w:tcPr>
            <w:tcW w:w="6768" w:type="dxa"/>
            <w:gridSpan w:val="2"/>
          </w:tcPr>
          <w:p w14:paraId="23D8258E" w14:textId="77777777" w:rsidR="00E17A95" w:rsidRPr="003160C9" w:rsidRDefault="00E17A95" w:rsidP="00E17A95">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160C9">
              <w:rPr>
                <w:sz w:val="24"/>
                <w:szCs w:val="24"/>
              </w:rPr>
              <w:t>аппарата управления ПАО «ТрансКонтейнер».</w:t>
            </w:r>
          </w:p>
          <w:p w14:paraId="362586AA" w14:textId="77777777" w:rsidR="009830CC" w:rsidRPr="009830CC" w:rsidRDefault="00E17A95" w:rsidP="00E17A95">
            <w:pPr>
              <w:pStyle w:val="19"/>
              <w:ind w:firstLine="0"/>
              <w:rPr>
                <w:sz w:val="24"/>
                <w:szCs w:val="24"/>
                <w:highlight w:val="cyan"/>
              </w:rPr>
            </w:pPr>
            <w:r w:rsidRPr="003160C9">
              <w:rPr>
                <w:sz w:val="24"/>
                <w:szCs w:val="24"/>
              </w:rPr>
              <w:t>Адрес:125047, Москва, Оружейный переулок, д.19.</w:t>
            </w:r>
          </w:p>
        </w:tc>
      </w:tr>
      <w:tr w:rsidR="003E2C12" w:rsidRPr="00F86FAA" w14:paraId="620B879A" w14:textId="77777777" w:rsidTr="00EF779C">
        <w:tc>
          <w:tcPr>
            <w:tcW w:w="534" w:type="dxa"/>
          </w:tcPr>
          <w:p w14:paraId="55930C9F" w14:textId="77777777" w:rsidR="003E2C12" w:rsidRPr="00F86FAA" w:rsidRDefault="009830CC" w:rsidP="00804946">
            <w:pPr>
              <w:pStyle w:val="19"/>
              <w:ind w:firstLine="0"/>
              <w:rPr>
                <w:b/>
                <w:sz w:val="24"/>
                <w:szCs w:val="24"/>
              </w:rPr>
            </w:pPr>
            <w:r>
              <w:rPr>
                <w:b/>
                <w:sz w:val="24"/>
                <w:szCs w:val="24"/>
              </w:rPr>
              <w:t>10.</w:t>
            </w:r>
          </w:p>
        </w:tc>
        <w:tc>
          <w:tcPr>
            <w:tcW w:w="2551" w:type="dxa"/>
          </w:tcPr>
          <w:p w14:paraId="05580FE6"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1E669FC2" w14:textId="1BAC9180" w:rsidR="003E2C12" w:rsidRPr="00ED2904" w:rsidRDefault="009830CC" w:rsidP="005846A0">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F01BFE">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F01BFE">
              <w:rPr>
                <w:sz w:val="24"/>
                <w:szCs w:val="24"/>
              </w:rPr>
              <w:t>«</w:t>
            </w:r>
            <w:r w:rsidR="005846A0">
              <w:rPr>
                <w:sz w:val="24"/>
                <w:szCs w:val="24"/>
              </w:rPr>
              <w:t>27</w:t>
            </w:r>
            <w:r w:rsidR="00ED2904" w:rsidRPr="00F01BFE">
              <w:rPr>
                <w:sz w:val="24"/>
                <w:szCs w:val="24"/>
              </w:rPr>
              <w:t xml:space="preserve">» </w:t>
            </w:r>
            <w:r w:rsidR="00F01BFE" w:rsidRPr="00F01BFE">
              <w:rPr>
                <w:sz w:val="24"/>
                <w:szCs w:val="24"/>
              </w:rPr>
              <w:t>июля</w:t>
            </w:r>
            <w:r w:rsidR="003D0ECF" w:rsidRPr="00F01BFE">
              <w:rPr>
                <w:sz w:val="24"/>
                <w:szCs w:val="24"/>
              </w:rPr>
              <w:t xml:space="preserve"> 201</w:t>
            </w:r>
            <w:r w:rsidR="00116CA4" w:rsidRPr="00F01BFE">
              <w:rPr>
                <w:sz w:val="24"/>
                <w:szCs w:val="24"/>
              </w:rPr>
              <w:t>7</w:t>
            </w:r>
            <w:r w:rsidR="00ED2904" w:rsidRPr="00F01BFE">
              <w:rPr>
                <w:sz w:val="24"/>
                <w:szCs w:val="24"/>
              </w:rPr>
              <w:t xml:space="preserve"> г.</w:t>
            </w:r>
            <w:r w:rsidR="00A12B7F" w:rsidRPr="00F01BFE">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14:paraId="510D0521" w14:textId="77777777" w:rsidTr="00EF779C">
        <w:tc>
          <w:tcPr>
            <w:tcW w:w="534" w:type="dxa"/>
          </w:tcPr>
          <w:p w14:paraId="6F5E0CA3"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0617C66D"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14:paraId="5923E4CA" w14:textId="160DEBF3" w:rsidR="007D6548" w:rsidRPr="00F86FAA" w:rsidRDefault="00E17A95" w:rsidP="00146284">
            <w:pPr>
              <w:pStyle w:val="19"/>
              <w:ind w:firstLine="397"/>
              <w:rPr>
                <w:sz w:val="24"/>
                <w:szCs w:val="24"/>
              </w:rPr>
            </w:pPr>
            <w:r w:rsidRPr="003160C9">
              <w:rPr>
                <w:sz w:val="24"/>
                <w:szCs w:val="24"/>
              </w:rPr>
              <w:t>Оплата поставки оборудования производится получателем в течение 30 (Тридцати) календарных дней после подписания сторонами товарной накладной (ТОРГ – 12), на основании выставленного пос</w:t>
            </w:r>
            <w:r>
              <w:rPr>
                <w:sz w:val="24"/>
                <w:szCs w:val="24"/>
              </w:rPr>
              <w:t>тавщиком счета, счета-фактуры.</w:t>
            </w:r>
          </w:p>
        </w:tc>
      </w:tr>
      <w:tr w:rsidR="007D6548" w:rsidRPr="00F86FAA" w14:paraId="0D8BE06D" w14:textId="77777777" w:rsidTr="00EF779C">
        <w:tc>
          <w:tcPr>
            <w:tcW w:w="534" w:type="dxa"/>
          </w:tcPr>
          <w:p w14:paraId="7B8AA477" w14:textId="77777777"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14:paraId="10D47580"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41AC642D" w14:textId="77777777" w:rsidR="007D6548" w:rsidRPr="00F86FAA" w:rsidRDefault="00AC790F" w:rsidP="00B129CC">
            <w:pPr>
              <w:pStyle w:val="19"/>
              <w:ind w:firstLine="0"/>
              <w:rPr>
                <w:b/>
                <w:sz w:val="24"/>
                <w:szCs w:val="24"/>
              </w:rPr>
            </w:pPr>
            <w:r>
              <w:rPr>
                <w:sz w:val="24"/>
                <w:szCs w:val="24"/>
              </w:rPr>
              <w:t>Два лота.</w:t>
            </w:r>
          </w:p>
        </w:tc>
      </w:tr>
      <w:tr w:rsidR="007D6548" w:rsidRPr="00F86FAA" w14:paraId="7B41D521" w14:textId="77777777" w:rsidTr="00EF779C">
        <w:tc>
          <w:tcPr>
            <w:tcW w:w="534" w:type="dxa"/>
          </w:tcPr>
          <w:p w14:paraId="4A2D736A"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4CB17DBA"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lastRenderedPageBreak/>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14:paraId="3A76822B" w14:textId="77777777" w:rsidR="00ED3F4F" w:rsidRDefault="00ED3F4F" w:rsidP="00ED3F4F">
            <w:pPr>
              <w:jc w:val="both"/>
            </w:pPr>
            <w:r>
              <w:rPr>
                <w:b/>
              </w:rPr>
              <w:lastRenderedPageBreak/>
              <w:t xml:space="preserve">Срок (период) поставки оборудования: </w:t>
            </w:r>
            <w:r w:rsidRPr="009C7D18">
              <w:t xml:space="preserve">Лот № 1: общий срок поставки оборудования: не более 130 (сто тридцать) </w:t>
            </w:r>
            <w:r w:rsidRPr="009C7D18">
              <w:lastRenderedPageBreak/>
              <w:t xml:space="preserve">календарных дней с даты подписания договора.  Лот №2: общий срок поставки оборудования: не более </w:t>
            </w:r>
            <w:r>
              <w:t>60 (Шестидесяти) календарных дней с даты подписания договора.</w:t>
            </w:r>
          </w:p>
          <w:p w14:paraId="08F35CF5" w14:textId="6F6C762C" w:rsidR="007D6548" w:rsidRPr="00F86FAA" w:rsidRDefault="00ED3F4F" w:rsidP="00ED3F4F">
            <w:pPr>
              <w:pStyle w:val="Default"/>
              <w:jc w:val="both"/>
              <w:rPr>
                <w:b/>
                <w:color w:val="auto"/>
              </w:rPr>
            </w:pPr>
            <w:r>
              <w:rPr>
                <w:b/>
              </w:rPr>
              <w:t xml:space="preserve">Место поставки оборудования: </w:t>
            </w:r>
            <w:r>
              <w:t>Лот №1: согласно таблице № 3 раздела 4 «Техническое задания». Лот №2: 125047, Москва, Оружейный переулок, д.19.</w:t>
            </w:r>
          </w:p>
        </w:tc>
      </w:tr>
      <w:tr w:rsidR="00396C53" w:rsidRPr="00F86FAA" w14:paraId="5BF0C179" w14:textId="77777777" w:rsidTr="00EF779C">
        <w:tc>
          <w:tcPr>
            <w:tcW w:w="534" w:type="dxa"/>
          </w:tcPr>
          <w:p w14:paraId="279A40AF" w14:textId="77777777" w:rsidR="00396C53" w:rsidRPr="00F86FAA" w:rsidRDefault="00396C53" w:rsidP="00396C53">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14:paraId="63B0506A" w14:textId="77777777" w:rsidR="00396C53" w:rsidRPr="00F86FAA" w:rsidRDefault="00396C53" w:rsidP="00396C53">
            <w:pPr>
              <w:pStyle w:val="Default"/>
              <w:rPr>
                <w:b/>
                <w:color w:val="auto"/>
              </w:rPr>
            </w:pPr>
            <w:r w:rsidRPr="00F86FAA">
              <w:rPr>
                <w:b/>
                <w:color w:val="auto"/>
              </w:rPr>
              <w:t>Состав и количество (объем) товара, работ, услуг</w:t>
            </w:r>
          </w:p>
        </w:tc>
        <w:tc>
          <w:tcPr>
            <w:tcW w:w="6768" w:type="dxa"/>
            <w:gridSpan w:val="2"/>
          </w:tcPr>
          <w:p w14:paraId="7E09E059" w14:textId="6B00C45D" w:rsidR="00396C53" w:rsidRPr="00F86FAA" w:rsidRDefault="00396C53" w:rsidP="00396C53">
            <w:pPr>
              <w:pStyle w:val="19"/>
              <w:ind w:firstLine="0"/>
              <w:rPr>
                <w:sz w:val="24"/>
                <w:szCs w:val="24"/>
              </w:rPr>
            </w:pPr>
            <w:r w:rsidRPr="005C3D29">
              <w:rPr>
                <w:sz w:val="24"/>
              </w:rPr>
              <w:t xml:space="preserve">Состав и объем </w:t>
            </w:r>
            <w:r>
              <w:rPr>
                <w:sz w:val="24"/>
                <w:szCs w:val="24"/>
              </w:rPr>
              <w:t>оборудования</w:t>
            </w:r>
            <w:r w:rsidRPr="005C3D29">
              <w:rPr>
                <w:sz w:val="24"/>
              </w:rPr>
              <w:t xml:space="preserve"> определен в </w:t>
            </w:r>
            <w:r>
              <w:rPr>
                <w:sz w:val="24"/>
              </w:rPr>
              <w:t xml:space="preserve">таблице № 1 </w:t>
            </w:r>
            <w:r w:rsidR="00A77894">
              <w:rPr>
                <w:sz w:val="24"/>
                <w:szCs w:val="24"/>
              </w:rPr>
              <w:t>р</w:t>
            </w:r>
            <w:r w:rsidRPr="005C3D29">
              <w:rPr>
                <w:sz w:val="24"/>
                <w:szCs w:val="24"/>
              </w:rPr>
              <w:t>аздел</w:t>
            </w:r>
            <w:r>
              <w:rPr>
                <w:sz w:val="24"/>
                <w:szCs w:val="24"/>
              </w:rPr>
              <w:t>а</w:t>
            </w:r>
            <w:r w:rsidRPr="005C3D29">
              <w:rPr>
                <w:sz w:val="24"/>
              </w:rPr>
              <w:t xml:space="preserve"> 4 «Техническое задание»</w:t>
            </w:r>
            <w:r w:rsidR="00A77894">
              <w:rPr>
                <w:sz w:val="24"/>
              </w:rPr>
              <w:t xml:space="preserve"> документации о закупке</w:t>
            </w:r>
            <w:r>
              <w:rPr>
                <w:sz w:val="24"/>
              </w:rPr>
              <w:t>.</w:t>
            </w:r>
          </w:p>
        </w:tc>
      </w:tr>
      <w:tr w:rsidR="00396C53" w:rsidRPr="00F86FAA" w14:paraId="41F197B2" w14:textId="77777777" w:rsidTr="00EF779C">
        <w:tc>
          <w:tcPr>
            <w:tcW w:w="534" w:type="dxa"/>
          </w:tcPr>
          <w:p w14:paraId="3E3B24A3" w14:textId="77777777" w:rsidR="00396C53" w:rsidRPr="00F86FAA" w:rsidRDefault="00396C53" w:rsidP="00396C53">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14:paraId="7DF94758" w14:textId="77777777" w:rsidR="00396C53" w:rsidRPr="00F86FAA" w:rsidRDefault="00396C53" w:rsidP="00396C53">
            <w:pPr>
              <w:pStyle w:val="Default"/>
              <w:rPr>
                <w:b/>
                <w:color w:val="auto"/>
              </w:rPr>
            </w:pPr>
            <w:r w:rsidRPr="00F86FAA">
              <w:rPr>
                <w:b/>
                <w:color w:val="auto"/>
              </w:rPr>
              <w:t xml:space="preserve">Официальный язык </w:t>
            </w:r>
          </w:p>
        </w:tc>
        <w:tc>
          <w:tcPr>
            <w:tcW w:w="6768" w:type="dxa"/>
            <w:gridSpan w:val="2"/>
          </w:tcPr>
          <w:p w14:paraId="5F32FBC5" w14:textId="77777777" w:rsidR="00396C53" w:rsidRPr="00F86FAA" w:rsidRDefault="00396C53" w:rsidP="00396C53">
            <w:pPr>
              <w:pStyle w:val="aff"/>
              <w:jc w:val="both"/>
              <w:rPr>
                <w:sz w:val="24"/>
                <w:szCs w:val="24"/>
              </w:rPr>
            </w:pPr>
            <w:r w:rsidRPr="005C3D29">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Pr>
                <w:sz w:val="24"/>
                <w:szCs w:val="24"/>
              </w:rPr>
              <w:t>.</w:t>
            </w:r>
          </w:p>
        </w:tc>
      </w:tr>
      <w:tr w:rsidR="007D6548" w:rsidRPr="00F86FAA" w14:paraId="1DC09B3C" w14:textId="77777777" w:rsidTr="00EF779C">
        <w:tc>
          <w:tcPr>
            <w:tcW w:w="534" w:type="dxa"/>
          </w:tcPr>
          <w:p w14:paraId="6C556D6A"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24536EF9"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14:paraId="2FD51CDA" w14:textId="77777777" w:rsidR="007D6548" w:rsidRPr="00F86FAA" w:rsidRDefault="00396C53" w:rsidP="00804946">
            <w:pPr>
              <w:pStyle w:val="19"/>
              <w:ind w:firstLine="0"/>
              <w:rPr>
                <w:b/>
                <w:sz w:val="24"/>
                <w:szCs w:val="24"/>
                <w:highlight w:val="yellow"/>
              </w:rPr>
            </w:pPr>
            <w:r w:rsidRPr="005C3D29">
              <w:rPr>
                <w:sz w:val="24"/>
                <w:szCs w:val="24"/>
              </w:rPr>
              <w:t>Рубли РФ</w:t>
            </w:r>
            <w:r w:rsidRPr="00F86FAA">
              <w:rPr>
                <w:sz w:val="24"/>
                <w:szCs w:val="24"/>
              </w:rPr>
              <w:t>.</w:t>
            </w:r>
          </w:p>
        </w:tc>
      </w:tr>
      <w:tr w:rsidR="007D6548" w:rsidRPr="00F86FAA" w14:paraId="1ADED092" w14:textId="77777777" w:rsidTr="00EF779C">
        <w:tc>
          <w:tcPr>
            <w:tcW w:w="534" w:type="dxa"/>
          </w:tcPr>
          <w:p w14:paraId="010FFD94"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5D7FD3C1"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14:paraId="0BEB8DC7" w14:textId="77777777"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14:paraId="66AAB121" w14:textId="77777777" w:rsidR="00D015E1" w:rsidRPr="009A4793" w:rsidRDefault="00D015E1" w:rsidP="00D015E1">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DF065D">
              <w:t>Открытом конкурсе</w:t>
            </w:r>
            <w:r>
              <w:t>;</w:t>
            </w:r>
          </w:p>
          <w:p w14:paraId="3D5A34C7" w14:textId="77777777" w:rsidR="00D015E1" w:rsidRDefault="00D015E1" w:rsidP="00D015E1">
            <w:pPr>
              <w:pStyle w:val="afa"/>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CAAD88B" w14:textId="77777777" w:rsidR="00154620" w:rsidRPr="004E7D54" w:rsidRDefault="00154620" w:rsidP="00154620">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1423360" w14:textId="77777777" w:rsidR="00154620" w:rsidRPr="009A4793" w:rsidRDefault="00154620" w:rsidP="00154620">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3B9AC6A" w14:textId="77777777" w:rsidR="00154620" w:rsidRPr="009A4793" w:rsidRDefault="00154620" w:rsidP="00154620">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14:paraId="05181D60" w14:textId="77777777" w:rsidR="00154620" w:rsidRPr="009A4793" w:rsidRDefault="00154620" w:rsidP="00154620">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 xml:space="preserve">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9A4793">
              <w:rPr>
                <w:sz w:val="24"/>
              </w:rPr>
              <w:lastRenderedPageBreak/>
              <w:t>(https://service.nalog.ru/zd.do).</w:t>
            </w:r>
          </w:p>
          <w:p w14:paraId="092BAE91" w14:textId="77777777" w:rsidR="00154620" w:rsidRPr="009A4793" w:rsidRDefault="00154620" w:rsidP="00154620">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6BD4971D" w14:textId="77777777" w:rsidR="00154620" w:rsidRPr="009A4793" w:rsidRDefault="00154620" w:rsidP="00154620">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14:paraId="55B61457" w14:textId="77777777" w:rsidR="00154620" w:rsidRPr="00B72D7A" w:rsidRDefault="00154620" w:rsidP="00154620">
            <w:pPr>
              <w:pStyle w:val="afa"/>
              <w:tabs>
                <w:tab w:val="left" w:pos="0"/>
                <w:tab w:val="left" w:pos="1440"/>
              </w:tabs>
              <w:rPr>
                <w:sz w:val="24"/>
              </w:rPr>
            </w:pPr>
            <w:r w:rsidRPr="009A4793">
              <w:rPr>
                <w:sz w:val="24"/>
              </w:rPr>
              <w:t xml:space="preserve">2.4 </w:t>
            </w:r>
            <w:r w:rsidRPr="00B72D7A">
              <w:rPr>
                <w:sz w:val="24"/>
              </w:rPr>
              <w:t xml:space="preserve">в подтверждение соответствия требованию, установленному частью </w:t>
            </w:r>
            <w:r w:rsidR="00E20DB3">
              <w:rPr>
                <w:sz w:val="24"/>
              </w:rPr>
              <w:t xml:space="preserve">«а» и </w:t>
            </w:r>
            <w:r w:rsidRPr="00B72D7A">
              <w:rPr>
                <w:sz w:val="24"/>
              </w:rPr>
              <w:t xml:space="preserve">«г»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14:paraId="45374185" w14:textId="77777777" w:rsidR="00154620" w:rsidRPr="00B72D7A" w:rsidRDefault="00154620" w:rsidP="00154620">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14:paraId="73D96514" w14:textId="77777777" w:rsidR="00154620" w:rsidRDefault="00154620" w:rsidP="00154620">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56447239" w14:textId="77777777" w:rsidR="002F0352" w:rsidRPr="00396C53" w:rsidRDefault="00154620" w:rsidP="00982D10">
            <w:pPr>
              <w:pStyle w:val="afa"/>
              <w:rPr>
                <w:sz w:val="24"/>
              </w:rPr>
            </w:pPr>
            <w:r w:rsidRPr="00396C53">
              <w:rPr>
                <w:sz w:val="24"/>
              </w:rPr>
              <w:t>2.</w:t>
            </w:r>
            <w:r w:rsidR="00396C53" w:rsidRPr="00396C53">
              <w:rPr>
                <w:sz w:val="24"/>
              </w:rPr>
              <w:t>6</w:t>
            </w:r>
            <w:r w:rsidRPr="000357D9">
              <w:rPr>
                <w:i/>
                <w:sz w:val="24"/>
              </w:rPr>
              <w:t xml:space="preserve"> </w:t>
            </w:r>
            <w:r w:rsidRPr="00396C53">
              <w:rPr>
                <w:sz w:val="24"/>
              </w:rPr>
              <w:t xml:space="preserve">сведения о планируемых к привлечению субподрядных организациях/соисполнителях, по форме приложения № </w:t>
            </w:r>
            <w:r w:rsidR="00982D10">
              <w:rPr>
                <w:sz w:val="24"/>
              </w:rPr>
              <w:t>5</w:t>
            </w:r>
            <w:r w:rsidRPr="00396C53">
              <w:rPr>
                <w:sz w:val="24"/>
              </w:rPr>
              <w:t xml:space="preserve"> к документации о закупке.</w:t>
            </w:r>
          </w:p>
        </w:tc>
      </w:tr>
      <w:tr w:rsidR="00835CB1" w:rsidRPr="00F86FAA" w14:paraId="1FCBF9F6" w14:textId="77777777" w:rsidTr="00EF779C">
        <w:tc>
          <w:tcPr>
            <w:tcW w:w="534" w:type="dxa"/>
          </w:tcPr>
          <w:p w14:paraId="70F43F09"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65233FD7" w14:textId="77777777" w:rsidR="00835CB1" w:rsidRPr="00F86FAA" w:rsidRDefault="00887539">
            <w:pPr>
              <w:pStyle w:val="Default"/>
              <w:rPr>
                <w:b/>
                <w:color w:val="auto"/>
              </w:rPr>
            </w:pPr>
            <w:r>
              <w:rPr>
                <w:b/>
                <w:color w:val="auto"/>
              </w:rPr>
              <w:t>Срок заключения договора</w:t>
            </w:r>
          </w:p>
        </w:tc>
        <w:tc>
          <w:tcPr>
            <w:tcW w:w="6768" w:type="dxa"/>
            <w:gridSpan w:val="2"/>
          </w:tcPr>
          <w:p w14:paraId="145519D0" w14:textId="77777777"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w:t>
            </w:r>
            <w:r w:rsidRPr="005E579B">
              <w:rPr>
                <w:sz w:val="24"/>
              </w:rPr>
              <w:lastRenderedPageBreak/>
              <w:t xml:space="preserve">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96C53" w:rsidRPr="00F86FAA" w14:paraId="54BEE005" w14:textId="77777777" w:rsidTr="007159B8">
        <w:trPr>
          <w:trHeight w:val="514"/>
        </w:trPr>
        <w:tc>
          <w:tcPr>
            <w:tcW w:w="534" w:type="dxa"/>
            <w:vMerge w:val="restart"/>
          </w:tcPr>
          <w:p w14:paraId="6F410B16" w14:textId="77777777" w:rsidR="00396C53" w:rsidRPr="00F86FAA" w:rsidRDefault="00396C53" w:rsidP="00396C53">
            <w:pPr>
              <w:pStyle w:val="19"/>
              <w:ind w:firstLine="0"/>
              <w:rPr>
                <w:b/>
                <w:sz w:val="24"/>
                <w:szCs w:val="24"/>
              </w:rPr>
            </w:pPr>
            <w:bookmarkStart w:id="3" w:name="_GoBack"/>
            <w:r w:rsidRPr="00F86FAA">
              <w:rPr>
                <w:b/>
                <w:sz w:val="24"/>
                <w:szCs w:val="24"/>
              </w:rPr>
              <w:lastRenderedPageBreak/>
              <w:t>1</w:t>
            </w:r>
            <w:r>
              <w:rPr>
                <w:b/>
                <w:sz w:val="24"/>
                <w:szCs w:val="24"/>
              </w:rPr>
              <w:t>9</w:t>
            </w:r>
            <w:r w:rsidRPr="00F86FAA">
              <w:rPr>
                <w:b/>
                <w:sz w:val="24"/>
                <w:szCs w:val="24"/>
              </w:rPr>
              <w:t>.</w:t>
            </w:r>
          </w:p>
        </w:tc>
        <w:tc>
          <w:tcPr>
            <w:tcW w:w="2551" w:type="dxa"/>
            <w:vMerge w:val="restart"/>
          </w:tcPr>
          <w:p w14:paraId="2D533817" w14:textId="77777777" w:rsidR="00396C53" w:rsidRPr="00F86FAA" w:rsidRDefault="00396C53" w:rsidP="00396C5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394" w:type="dxa"/>
          </w:tcPr>
          <w:p w14:paraId="6C9B8FD0" w14:textId="77777777" w:rsidR="00396C53" w:rsidRPr="00F86FAA" w:rsidRDefault="00396C53" w:rsidP="00396C53">
            <w:pPr>
              <w:pStyle w:val="afa"/>
              <w:rPr>
                <w:b/>
                <w:i/>
                <w:sz w:val="24"/>
              </w:rPr>
            </w:pPr>
            <w:r w:rsidRPr="005C3D29">
              <w:rPr>
                <w:b/>
                <w:i/>
                <w:sz w:val="24"/>
              </w:rPr>
              <w:t>Критерий оценки</w:t>
            </w:r>
          </w:p>
        </w:tc>
        <w:tc>
          <w:tcPr>
            <w:tcW w:w="2374" w:type="dxa"/>
          </w:tcPr>
          <w:p w14:paraId="26E90704" w14:textId="77777777" w:rsidR="00396C53" w:rsidRPr="00F86FAA" w:rsidRDefault="00396C53" w:rsidP="00396C53">
            <w:pPr>
              <w:pStyle w:val="afa"/>
              <w:rPr>
                <w:b/>
                <w:i/>
                <w:sz w:val="24"/>
              </w:rPr>
            </w:pPr>
            <w:r w:rsidRPr="005C3D29">
              <w:rPr>
                <w:b/>
                <w:i/>
                <w:sz w:val="24"/>
              </w:rPr>
              <w:t xml:space="preserve">Значение </w:t>
            </w:r>
            <w:proofErr w:type="spellStart"/>
            <w:r w:rsidRPr="005C3D29">
              <w:rPr>
                <w:i/>
                <w:sz w:val="24"/>
              </w:rPr>
              <w:t>Кз</w:t>
            </w:r>
            <w:proofErr w:type="spellEnd"/>
          </w:p>
        </w:tc>
      </w:tr>
      <w:bookmarkEnd w:id="3"/>
      <w:tr w:rsidR="00396C53" w:rsidRPr="00F86FAA" w14:paraId="3584DE3D" w14:textId="77777777" w:rsidTr="007159B8">
        <w:trPr>
          <w:trHeight w:val="513"/>
        </w:trPr>
        <w:tc>
          <w:tcPr>
            <w:tcW w:w="534" w:type="dxa"/>
            <w:vMerge/>
          </w:tcPr>
          <w:p w14:paraId="39A5092B" w14:textId="77777777" w:rsidR="00396C53" w:rsidRPr="00F86FAA" w:rsidRDefault="00396C53" w:rsidP="00396C53">
            <w:pPr>
              <w:pStyle w:val="19"/>
              <w:ind w:firstLine="0"/>
              <w:rPr>
                <w:b/>
                <w:sz w:val="24"/>
                <w:szCs w:val="24"/>
              </w:rPr>
            </w:pPr>
          </w:p>
        </w:tc>
        <w:tc>
          <w:tcPr>
            <w:tcW w:w="2551" w:type="dxa"/>
            <w:vMerge/>
          </w:tcPr>
          <w:p w14:paraId="0B5D78F0" w14:textId="77777777" w:rsidR="00396C53" w:rsidRPr="00F86FAA" w:rsidRDefault="00396C53" w:rsidP="00396C53">
            <w:pPr>
              <w:pStyle w:val="Default"/>
              <w:rPr>
                <w:b/>
                <w:color w:val="auto"/>
              </w:rPr>
            </w:pPr>
          </w:p>
        </w:tc>
        <w:tc>
          <w:tcPr>
            <w:tcW w:w="4394" w:type="dxa"/>
          </w:tcPr>
          <w:p w14:paraId="1BF53926" w14:textId="77777777" w:rsidR="00396C53" w:rsidRPr="00F86FAA" w:rsidRDefault="00396C53" w:rsidP="007159B8">
            <w:pPr>
              <w:pStyle w:val="afa"/>
              <w:ind w:firstLine="0"/>
              <w:rPr>
                <w:b/>
                <w:i/>
                <w:sz w:val="24"/>
              </w:rPr>
            </w:pPr>
            <w:r w:rsidRPr="005C3D29">
              <w:rPr>
                <w:sz w:val="24"/>
              </w:rPr>
              <w:t>Цена договора</w:t>
            </w:r>
            <w:r>
              <w:rPr>
                <w:sz w:val="24"/>
              </w:rPr>
              <w:t>.</w:t>
            </w:r>
          </w:p>
        </w:tc>
        <w:tc>
          <w:tcPr>
            <w:tcW w:w="2374" w:type="dxa"/>
          </w:tcPr>
          <w:p w14:paraId="299E35DB" w14:textId="77777777" w:rsidR="00396C53" w:rsidRPr="00F86FAA" w:rsidRDefault="00396C53" w:rsidP="00FE1137">
            <w:pPr>
              <w:pStyle w:val="afa"/>
              <w:rPr>
                <w:b/>
                <w:i/>
                <w:sz w:val="24"/>
              </w:rPr>
            </w:pPr>
            <w:proofErr w:type="spellStart"/>
            <w:r w:rsidRPr="005C3D29">
              <w:rPr>
                <w:i/>
                <w:sz w:val="24"/>
              </w:rPr>
              <w:t>Кз</w:t>
            </w:r>
            <w:proofErr w:type="spellEnd"/>
            <w:r w:rsidRPr="005C3D29">
              <w:rPr>
                <w:i/>
                <w:sz w:val="24"/>
              </w:rPr>
              <w:t xml:space="preserve"> </w:t>
            </w:r>
            <w:proofErr w:type="gramStart"/>
            <w:r w:rsidRPr="005C3D29">
              <w:rPr>
                <w:i/>
                <w:sz w:val="24"/>
              </w:rPr>
              <w:t xml:space="preserve">=  </w:t>
            </w:r>
            <w:r>
              <w:rPr>
                <w:i/>
                <w:sz w:val="24"/>
              </w:rPr>
              <w:t>0</w:t>
            </w:r>
            <w:proofErr w:type="gramEnd"/>
            <w:r>
              <w:rPr>
                <w:i/>
                <w:sz w:val="24"/>
              </w:rPr>
              <w:t>,</w:t>
            </w:r>
            <w:r w:rsidR="00FE1137">
              <w:rPr>
                <w:i/>
                <w:sz w:val="24"/>
              </w:rPr>
              <w:t>8</w:t>
            </w:r>
          </w:p>
        </w:tc>
      </w:tr>
      <w:tr w:rsidR="00396C53" w:rsidRPr="00F86FAA" w14:paraId="26DD3211" w14:textId="77777777" w:rsidTr="007159B8">
        <w:trPr>
          <w:trHeight w:val="513"/>
        </w:trPr>
        <w:tc>
          <w:tcPr>
            <w:tcW w:w="534" w:type="dxa"/>
            <w:vMerge/>
          </w:tcPr>
          <w:p w14:paraId="454E8F2B" w14:textId="77777777" w:rsidR="00396C53" w:rsidRPr="00F86FAA" w:rsidRDefault="00396C53" w:rsidP="00396C53">
            <w:pPr>
              <w:pStyle w:val="19"/>
              <w:ind w:firstLine="0"/>
              <w:rPr>
                <w:b/>
                <w:sz w:val="24"/>
                <w:szCs w:val="24"/>
              </w:rPr>
            </w:pPr>
          </w:p>
        </w:tc>
        <w:tc>
          <w:tcPr>
            <w:tcW w:w="2551" w:type="dxa"/>
            <w:vMerge/>
          </w:tcPr>
          <w:p w14:paraId="71D7499F" w14:textId="77777777" w:rsidR="00396C53" w:rsidRPr="00F86FAA" w:rsidRDefault="00396C53" w:rsidP="00396C53">
            <w:pPr>
              <w:pStyle w:val="Default"/>
              <w:rPr>
                <w:b/>
                <w:color w:val="auto"/>
              </w:rPr>
            </w:pPr>
          </w:p>
        </w:tc>
        <w:tc>
          <w:tcPr>
            <w:tcW w:w="4394" w:type="dxa"/>
          </w:tcPr>
          <w:p w14:paraId="6B305344" w14:textId="304FC8E0" w:rsidR="00396C53" w:rsidRPr="00F86FAA" w:rsidRDefault="00ED3F4F" w:rsidP="007159B8">
            <w:pPr>
              <w:pStyle w:val="afa"/>
              <w:ind w:firstLine="0"/>
              <w:rPr>
                <w:b/>
                <w:i/>
                <w:sz w:val="24"/>
              </w:rPr>
            </w:pPr>
            <w:r w:rsidRPr="00ED3F4F">
              <w:rPr>
                <w:sz w:val="24"/>
              </w:rPr>
              <w:t>Лот №1: общий срок поставки оборудования: не более 130 (сто тридцать) календарных дней с даты подписания договора.  Лот №2: общий срок поставки оборудования: не более 60 (Шестидесяти) календарных дней с даты подписания договора.</w:t>
            </w:r>
          </w:p>
        </w:tc>
        <w:tc>
          <w:tcPr>
            <w:tcW w:w="2374" w:type="dxa"/>
          </w:tcPr>
          <w:p w14:paraId="37F7574F" w14:textId="77777777" w:rsidR="00396C53" w:rsidRPr="00F86FAA" w:rsidRDefault="00396C53" w:rsidP="00FE1137">
            <w:pPr>
              <w:pStyle w:val="afa"/>
              <w:rPr>
                <w:b/>
                <w:i/>
                <w:sz w:val="24"/>
              </w:rPr>
            </w:pPr>
            <w:proofErr w:type="spellStart"/>
            <w:r w:rsidRPr="005C3D29">
              <w:rPr>
                <w:i/>
                <w:sz w:val="24"/>
              </w:rPr>
              <w:t>Кз</w:t>
            </w:r>
            <w:proofErr w:type="spellEnd"/>
            <w:r w:rsidRPr="005C3D29">
              <w:rPr>
                <w:i/>
                <w:sz w:val="24"/>
              </w:rPr>
              <w:t xml:space="preserve"> </w:t>
            </w:r>
            <w:proofErr w:type="gramStart"/>
            <w:r w:rsidRPr="005C3D29">
              <w:rPr>
                <w:i/>
                <w:sz w:val="24"/>
              </w:rPr>
              <w:t xml:space="preserve">=  </w:t>
            </w:r>
            <w:r>
              <w:rPr>
                <w:i/>
                <w:sz w:val="24"/>
              </w:rPr>
              <w:t>0</w:t>
            </w:r>
            <w:proofErr w:type="gramEnd"/>
            <w:r>
              <w:rPr>
                <w:i/>
                <w:sz w:val="24"/>
              </w:rPr>
              <w:t>,</w:t>
            </w:r>
            <w:r w:rsidR="00FE1137">
              <w:rPr>
                <w:i/>
                <w:sz w:val="24"/>
              </w:rPr>
              <w:t>2</w:t>
            </w:r>
          </w:p>
        </w:tc>
      </w:tr>
      <w:tr w:rsidR="00736D40" w:rsidRPr="00F86FAA" w14:paraId="348C82F4" w14:textId="77777777" w:rsidTr="00EF779C">
        <w:tc>
          <w:tcPr>
            <w:tcW w:w="534" w:type="dxa"/>
          </w:tcPr>
          <w:p w14:paraId="0ED66AC7" w14:textId="77777777"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14:paraId="52CB1B66"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14:paraId="54E7005B" w14:textId="1234557F" w:rsidR="005F0B0B" w:rsidRPr="00390FA1" w:rsidRDefault="005F0B0B" w:rsidP="005F0B0B">
            <w:pPr>
              <w:pStyle w:val="afa"/>
              <w:rPr>
                <w:sz w:val="24"/>
              </w:rPr>
            </w:pPr>
            <w:r w:rsidRPr="00390FA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sidR="00161157">
              <w:rPr>
                <w:sz w:val="24"/>
              </w:rPr>
              <w:t>4</w:t>
            </w:r>
            <w:r w:rsidRPr="00390FA1">
              <w:rPr>
                <w:sz w:val="24"/>
              </w:rPr>
              <w:t xml:space="preserve">), до момента его подписания победителем. </w:t>
            </w:r>
          </w:p>
          <w:p w14:paraId="3D0576E7" w14:textId="77777777" w:rsidR="005F0B0B" w:rsidRPr="00390FA1" w:rsidRDefault="005F0B0B" w:rsidP="005F0B0B">
            <w:pPr>
              <w:pStyle w:val="afa"/>
              <w:rPr>
                <w:sz w:val="24"/>
              </w:rPr>
            </w:pPr>
            <w:r w:rsidRPr="00390FA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15AF5F93" w14:textId="77777777" w:rsidR="005F0B0B" w:rsidRPr="00390FA1" w:rsidRDefault="005F0B0B" w:rsidP="005F0B0B">
            <w:pPr>
              <w:pStyle w:val="afa"/>
              <w:rPr>
                <w:sz w:val="24"/>
              </w:rPr>
            </w:pPr>
            <w:r w:rsidRPr="00390FA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3F25436" w14:textId="77777777" w:rsidR="005F0B0B" w:rsidRPr="00390FA1" w:rsidRDefault="005F0B0B" w:rsidP="005F0B0B">
            <w:pPr>
              <w:pStyle w:val="afa"/>
              <w:rPr>
                <w:sz w:val="24"/>
              </w:rPr>
            </w:pPr>
            <w:r w:rsidRPr="00390FA1">
              <w:rPr>
                <w:sz w:val="24"/>
              </w:rPr>
              <w:t xml:space="preserve">Внесение изменений в договор по предложениям победителя является правом Заказчика и осуществляется по </w:t>
            </w:r>
            <w:proofErr w:type="spellStart"/>
            <w:r w:rsidRPr="00390FA1">
              <w:rPr>
                <w:sz w:val="24"/>
              </w:rPr>
              <w:t>усмотрениюЗаказчика</w:t>
            </w:r>
            <w:proofErr w:type="spellEnd"/>
            <w:r w:rsidRPr="00390FA1">
              <w:rPr>
                <w:sz w:val="24"/>
              </w:rPr>
              <w:t>.</w:t>
            </w:r>
          </w:p>
          <w:p w14:paraId="02954BE0" w14:textId="77777777" w:rsidR="00736D40" w:rsidRPr="00F86FAA" w:rsidRDefault="005F0B0B" w:rsidP="005F0B0B">
            <w:pPr>
              <w:pStyle w:val="-3"/>
              <w:numPr>
                <w:ilvl w:val="2"/>
                <w:numId w:val="0"/>
              </w:numPr>
              <w:tabs>
                <w:tab w:val="num" w:pos="1985"/>
              </w:tabs>
              <w:suppressAutoHyphens/>
              <w:ind w:firstLine="709"/>
              <w:rPr>
                <w:sz w:val="24"/>
                <w:highlight w:val="cyan"/>
              </w:rPr>
            </w:pPr>
            <w:r w:rsidRPr="00390FA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573F8DAE" w14:textId="77777777" w:rsidTr="00EF779C">
        <w:tc>
          <w:tcPr>
            <w:tcW w:w="534" w:type="dxa"/>
          </w:tcPr>
          <w:p w14:paraId="0D88956D" w14:textId="77777777"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4BD9255A"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14:paraId="647AD4B8" w14:textId="77777777" w:rsidR="007D6548" w:rsidRPr="00F86FAA" w:rsidRDefault="005F0B0B" w:rsidP="00AB2007">
            <w:pPr>
              <w:pStyle w:val="19"/>
              <w:ind w:firstLine="0"/>
              <w:rPr>
                <w:sz w:val="24"/>
                <w:szCs w:val="24"/>
              </w:rPr>
            </w:pPr>
            <w:r w:rsidRPr="00AF7655">
              <w:rPr>
                <w:sz w:val="24"/>
                <w:szCs w:val="24"/>
              </w:rPr>
              <w:t>Привлечение</w:t>
            </w:r>
            <w:r w:rsidRPr="00142967">
              <w:rPr>
                <w:sz w:val="24"/>
              </w:rPr>
              <w:t xml:space="preserve"> субподрядчиков допускается</w:t>
            </w:r>
            <w:r>
              <w:rPr>
                <w:i/>
                <w:sz w:val="24"/>
                <w:szCs w:val="24"/>
              </w:rPr>
              <w:t>.</w:t>
            </w:r>
          </w:p>
        </w:tc>
      </w:tr>
      <w:tr w:rsidR="005F0B0B" w:rsidRPr="00F86FAA" w14:paraId="3BFB4A5F" w14:textId="77777777" w:rsidTr="00EF779C">
        <w:tc>
          <w:tcPr>
            <w:tcW w:w="534" w:type="dxa"/>
          </w:tcPr>
          <w:p w14:paraId="3C2B2933" w14:textId="77777777" w:rsidR="005F0B0B" w:rsidRPr="00F86FAA" w:rsidRDefault="005F0B0B" w:rsidP="005F0B0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14:paraId="5ED84CF6" w14:textId="77777777" w:rsidR="005F0B0B" w:rsidRPr="00F86FAA" w:rsidRDefault="005F0B0B" w:rsidP="005F0B0B">
            <w:pPr>
              <w:pStyle w:val="Default"/>
              <w:rPr>
                <w:b/>
                <w:color w:val="auto"/>
              </w:rPr>
            </w:pPr>
            <w:r w:rsidRPr="00F86FAA">
              <w:rPr>
                <w:b/>
                <w:color w:val="auto"/>
              </w:rPr>
              <w:t>Обеспечение исполнения договора</w:t>
            </w:r>
          </w:p>
        </w:tc>
        <w:tc>
          <w:tcPr>
            <w:tcW w:w="6768" w:type="dxa"/>
            <w:gridSpan w:val="2"/>
          </w:tcPr>
          <w:p w14:paraId="2B0D657E" w14:textId="77777777" w:rsidR="005F0B0B" w:rsidRPr="00F86FAA" w:rsidRDefault="005F0B0B" w:rsidP="005F0B0B">
            <w:pPr>
              <w:pStyle w:val="19"/>
              <w:ind w:firstLine="0"/>
              <w:rPr>
                <w:sz w:val="24"/>
                <w:szCs w:val="24"/>
              </w:rPr>
            </w:pPr>
            <w:r w:rsidRPr="009A4A5E">
              <w:rPr>
                <w:sz w:val="24"/>
                <w:szCs w:val="24"/>
              </w:rPr>
              <w:t>Не предусмотрено</w:t>
            </w:r>
          </w:p>
        </w:tc>
      </w:tr>
      <w:tr w:rsidR="005F0B0B" w:rsidRPr="00F86FAA" w14:paraId="064AAE3F" w14:textId="77777777" w:rsidTr="00EF779C">
        <w:tc>
          <w:tcPr>
            <w:tcW w:w="534" w:type="dxa"/>
          </w:tcPr>
          <w:p w14:paraId="3260EFCF" w14:textId="77777777" w:rsidR="005F0B0B" w:rsidRPr="00F86FAA" w:rsidRDefault="005F0B0B" w:rsidP="005F0B0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14:paraId="4BDCB51C" w14:textId="77777777" w:rsidR="005F0B0B" w:rsidRPr="00F86FAA" w:rsidRDefault="005F0B0B" w:rsidP="005F0B0B">
            <w:pPr>
              <w:pStyle w:val="Default"/>
              <w:rPr>
                <w:b/>
                <w:color w:val="auto"/>
              </w:rPr>
            </w:pPr>
            <w:r w:rsidRPr="00F86FAA">
              <w:rPr>
                <w:b/>
                <w:color w:val="auto"/>
              </w:rPr>
              <w:t>Обеспечение заявки</w:t>
            </w:r>
          </w:p>
        </w:tc>
        <w:tc>
          <w:tcPr>
            <w:tcW w:w="6768" w:type="dxa"/>
            <w:gridSpan w:val="2"/>
          </w:tcPr>
          <w:p w14:paraId="6D1CD600" w14:textId="77777777" w:rsidR="005F0B0B" w:rsidRPr="00F86FAA" w:rsidRDefault="005F0B0B" w:rsidP="005F0B0B">
            <w:pPr>
              <w:pStyle w:val="19"/>
              <w:ind w:firstLine="0"/>
              <w:rPr>
                <w:sz w:val="24"/>
                <w:szCs w:val="24"/>
              </w:rPr>
            </w:pPr>
            <w:r w:rsidRPr="00F86FAA">
              <w:rPr>
                <w:sz w:val="24"/>
                <w:szCs w:val="24"/>
              </w:rPr>
              <w:t>Не предусмотрено</w:t>
            </w:r>
          </w:p>
        </w:tc>
      </w:tr>
    </w:tbl>
    <w:p w14:paraId="7A0B5E41" w14:textId="77777777" w:rsidR="00D57C3F" w:rsidRDefault="00D57C3F" w:rsidP="00221BE8">
      <w:pPr>
        <w:pStyle w:val="19"/>
        <w:ind w:left="7080" w:firstLine="0"/>
        <w:rPr>
          <w:rFonts w:eastAsia="MS Mincho"/>
          <w:szCs w:val="28"/>
        </w:rPr>
      </w:pPr>
    </w:p>
    <w:p w14:paraId="212BECBC" w14:textId="77777777" w:rsidR="00D703B6" w:rsidRDefault="00D703B6" w:rsidP="00221BE8">
      <w:pPr>
        <w:pStyle w:val="19"/>
        <w:ind w:left="7080" w:firstLine="0"/>
        <w:rPr>
          <w:rFonts w:eastAsia="MS Mincho"/>
          <w:szCs w:val="28"/>
        </w:rPr>
      </w:pPr>
    </w:p>
    <w:p w14:paraId="2D25AB5C" w14:textId="77777777" w:rsidR="009830CC" w:rsidRDefault="009830CC">
      <w:pPr>
        <w:suppressAutoHyphens w:val="0"/>
        <w:rPr>
          <w:rFonts w:eastAsia="MS Mincho"/>
          <w:sz w:val="28"/>
          <w:szCs w:val="28"/>
        </w:rPr>
      </w:pPr>
      <w:r>
        <w:rPr>
          <w:rFonts w:eastAsia="MS Mincho"/>
          <w:szCs w:val="28"/>
        </w:rPr>
        <w:lastRenderedPageBreak/>
        <w:br w:type="page"/>
      </w:r>
    </w:p>
    <w:p w14:paraId="192BB1B4"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14:paraId="3C4D1298"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73CF20A4" w14:textId="77777777" w:rsidR="000954FB" w:rsidRDefault="000954FB" w:rsidP="000954FB">
      <w:pPr>
        <w:ind w:firstLine="425"/>
        <w:jc w:val="right"/>
        <w:rPr>
          <w:sz w:val="28"/>
          <w:szCs w:val="28"/>
        </w:rPr>
      </w:pPr>
    </w:p>
    <w:p w14:paraId="6C242218" w14:textId="77777777" w:rsidR="000954FB" w:rsidRPr="00445DDD" w:rsidRDefault="000954FB" w:rsidP="000954FB">
      <w:pPr>
        <w:jc w:val="center"/>
        <w:rPr>
          <w:b/>
          <w:sz w:val="28"/>
          <w:szCs w:val="28"/>
        </w:rPr>
      </w:pPr>
      <w:r w:rsidRPr="00445DDD">
        <w:rPr>
          <w:b/>
          <w:sz w:val="28"/>
          <w:szCs w:val="28"/>
        </w:rPr>
        <w:t>На бланке претендента</w:t>
      </w:r>
    </w:p>
    <w:p w14:paraId="413CEFED"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59CD1EA7"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14:paraId="2D1DD86B" w14:textId="77777777" w:rsidR="000954FB" w:rsidRPr="007415F9" w:rsidRDefault="000954FB" w:rsidP="000954FB"/>
    <w:p w14:paraId="6D043BFD" w14:textId="77777777"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567E3ED0" w14:textId="77777777"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443C8C9A"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61EABE05" w14:textId="77777777" w:rsidR="000954FB" w:rsidRPr="00002090" w:rsidRDefault="000954FB" w:rsidP="000954FB">
      <w:pPr>
        <w:pStyle w:val="19"/>
        <w:ind w:firstLine="708"/>
        <w:rPr>
          <w:szCs w:val="28"/>
        </w:rPr>
      </w:pPr>
      <w:r w:rsidRPr="00002090">
        <w:rPr>
          <w:szCs w:val="28"/>
        </w:rPr>
        <w:t>Настоящим подтверждается, что ________</w:t>
      </w:r>
      <w:proofErr w:type="gramStart"/>
      <w:r w:rsidRPr="00002090">
        <w:rPr>
          <w:szCs w:val="28"/>
        </w:rPr>
        <w:t>_(</w:t>
      </w:r>
      <w:proofErr w:type="gramEnd"/>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0588AA00"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14:paraId="66EE6FDB" w14:textId="77777777"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644604B1" w14:textId="77777777"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6D2ED5DC" w14:textId="77777777"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38CF57C7" w14:textId="77777777"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056734B4"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635D94D6" w14:textId="77777777"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1823BF78" w14:textId="77777777"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14:paraId="2E751D63" w14:textId="77777777"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5DF51AAE" w14:textId="77777777"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1F0D7C80" w14:textId="77777777"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36DF491" w14:textId="77777777"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C4C561D" w14:textId="77777777"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14:paraId="67905E8A"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2887C354" w14:textId="77777777"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7B5D3645" w14:textId="77777777" w:rsidR="000954FB" w:rsidRPr="00002090" w:rsidRDefault="000954FB" w:rsidP="000954FB">
      <w:pPr>
        <w:pStyle w:val="afa"/>
        <w:ind w:firstLine="553"/>
        <w:rPr>
          <w:rFonts w:eastAsia="Times New Roman"/>
          <w:sz w:val="28"/>
        </w:rPr>
      </w:pPr>
      <w:r w:rsidRPr="00002090">
        <w:rPr>
          <w:rFonts w:eastAsia="Times New Roman"/>
          <w:sz w:val="28"/>
        </w:rPr>
        <w:t>- _______</w:t>
      </w:r>
      <w:proofErr w:type="gramStart"/>
      <w:r w:rsidRPr="00002090">
        <w:rPr>
          <w:rFonts w:eastAsia="Times New Roman"/>
          <w:sz w:val="28"/>
        </w:rPr>
        <w:t>_(</w:t>
      </w:r>
      <w:proofErr w:type="gramEnd"/>
      <w:r w:rsidRPr="00002090">
        <w:rPr>
          <w:rFonts w:eastAsia="Times New Roman"/>
          <w:sz w:val="28"/>
        </w:rPr>
        <w:t>наименование претендента) не признан несостоятельным (банкротом);</w:t>
      </w:r>
    </w:p>
    <w:p w14:paraId="41F7DD38" w14:textId="77777777"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5CEE7366" w14:textId="77777777"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14:paraId="42CE09E3" w14:textId="77777777"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14:paraId="755E30A3" w14:textId="77777777"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w:t>
      </w:r>
      <w:proofErr w:type="gramStart"/>
      <w:r w:rsidRPr="00002090">
        <w:rPr>
          <w:rFonts w:eastAsia="Times New Roman"/>
          <w:sz w:val="28"/>
        </w:rPr>
        <w:t>_(</w:t>
      </w:r>
      <w:proofErr w:type="gramEnd"/>
      <w:r w:rsidRPr="00002090">
        <w:rPr>
          <w:rFonts w:eastAsia="Times New Roman"/>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397CE1FD" w14:textId="77777777"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14:paraId="06F67BA8" w14:textId="77777777"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14:paraId="38F2A037" w14:textId="77777777"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14:paraId="4EF9430F" w14:textId="77777777" w:rsidR="000954FB" w:rsidRDefault="000954FB" w:rsidP="000954FB">
      <w:pPr>
        <w:pStyle w:val="19"/>
        <w:ind w:firstLine="708"/>
      </w:pPr>
      <w:r w:rsidRPr="00002090">
        <w:t>В подтверждение этого прилагаем все необходимые документы.</w:t>
      </w:r>
    </w:p>
    <w:p w14:paraId="4B8E7190" w14:textId="77777777" w:rsidR="0000648C" w:rsidRDefault="0000648C" w:rsidP="000954FB">
      <w:pPr>
        <w:pStyle w:val="19"/>
        <w:ind w:firstLine="708"/>
      </w:pPr>
    </w:p>
    <w:p w14:paraId="32A7765B"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5D74611D" w14:textId="77777777" w:rsidR="009E6A0A" w:rsidRPr="00C20080" w:rsidRDefault="009E6A0A" w:rsidP="009E6A0A">
      <w:pPr>
        <w:tabs>
          <w:tab w:val="left" w:pos="8640"/>
        </w:tabs>
        <w:jc w:val="center"/>
        <w:rPr>
          <w:i/>
        </w:rPr>
      </w:pPr>
      <w:r w:rsidRPr="00C20080">
        <w:rPr>
          <w:i/>
        </w:rPr>
        <w:t>(наименование претендента)</w:t>
      </w:r>
    </w:p>
    <w:p w14:paraId="54BE907E"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2DBA0E63"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55C6B2EC" w14:textId="77777777" w:rsidR="009E6A0A" w:rsidRPr="00C20080" w:rsidRDefault="009E6A0A" w:rsidP="009E6A0A">
      <w:pPr>
        <w:rPr>
          <w:sz w:val="28"/>
          <w:szCs w:val="28"/>
          <w:lang w:eastAsia="ru-RU"/>
        </w:rPr>
      </w:pPr>
      <w:r w:rsidRPr="00C20080">
        <w:rPr>
          <w:sz w:val="28"/>
          <w:szCs w:val="28"/>
          <w:lang w:eastAsia="ru-RU"/>
        </w:rPr>
        <w:t>"____" _________ 201__ г.</w:t>
      </w:r>
    </w:p>
    <w:p w14:paraId="42CAE219" w14:textId="77777777" w:rsidR="0000648C" w:rsidRDefault="0000648C" w:rsidP="000954FB">
      <w:pPr>
        <w:pStyle w:val="19"/>
        <w:ind w:firstLine="708"/>
      </w:pPr>
    </w:p>
    <w:p w14:paraId="7C50B52A" w14:textId="77777777" w:rsidR="0000648C" w:rsidRPr="00D27A82" w:rsidRDefault="0000648C" w:rsidP="000954FB">
      <w:pPr>
        <w:pStyle w:val="19"/>
        <w:ind w:firstLine="708"/>
      </w:pPr>
    </w:p>
    <w:p w14:paraId="3F431587" w14:textId="77777777" w:rsidR="0000648C" w:rsidRDefault="0000648C">
      <w:pPr>
        <w:suppressAutoHyphens w:val="0"/>
        <w:rPr>
          <w:b/>
          <w:bCs/>
          <w:sz w:val="28"/>
          <w:szCs w:val="28"/>
        </w:rPr>
      </w:pPr>
      <w:r>
        <w:rPr>
          <w:i/>
          <w:iCs/>
        </w:rPr>
        <w:br w:type="page"/>
      </w:r>
    </w:p>
    <w:p w14:paraId="0B9DACE5"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14:paraId="3AFE804B"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508C9270" w14:textId="77777777" w:rsidR="009E6A0A" w:rsidRDefault="009E6A0A" w:rsidP="009E6A0A">
      <w:pPr>
        <w:pStyle w:val="afa"/>
        <w:jc w:val="center"/>
        <w:rPr>
          <w:b/>
          <w:sz w:val="28"/>
          <w:szCs w:val="28"/>
        </w:rPr>
      </w:pPr>
    </w:p>
    <w:p w14:paraId="3BDAC0AF" w14:textId="77777777"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521EC5ED" w14:textId="77777777" w:rsidR="001E06C8" w:rsidRDefault="001E06C8" w:rsidP="001E0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14:paraId="019BF276" w14:textId="77777777" w:rsidR="001E06C8" w:rsidRPr="007415F9" w:rsidRDefault="001E06C8" w:rsidP="001E06C8">
      <w:pPr>
        <w:pStyle w:val="afa"/>
        <w:jc w:val="center"/>
        <w:rPr>
          <w:sz w:val="28"/>
          <w:szCs w:val="28"/>
        </w:rPr>
      </w:pPr>
    </w:p>
    <w:p w14:paraId="56B158C8" w14:textId="77777777"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14:paraId="6CA7C82C" w14:textId="77777777"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w:t>
      </w:r>
      <w:proofErr w:type="gramStart"/>
      <w:r>
        <w:rPr>
          <w:sz w:val="28"/>
          <w:szCs w:val="28"/>
        </w:rPr>
        <w:t>_</w:t>
      </w:r>
      <w:r w:rsidR="001E06C8" w:rsidRPr="007415F9">
        <w:rPr>
          <w:sz w:val="28"/>
          <w:szCs w:val="28"/>
        </w:rPr>
        <w:t xml:space="preserve"> </w:t>
      </w:r>
      <w:r>
        <w:rPr>
          <w:sz w:val="28"/>
          <w:szCs w:val="28"/>
        </w:rPr>
        <w:t>;</w:t>
      </w:r>
      <w:proofErr w:type="gramEnd"/>
    </w:p>
    <w:p w14:paraId="7BB72B47" w14:textId="77777777"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14:paraId="3D044731" w14:textId="77777777"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14:paraId="682BFB24" w14:textId="77777777"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14:paraId="7A4E73D5" w14:textId="77777777" w:rsidR="001E06C8" w:rsidRDefault="00B84AE4" w:rsidP="00D82FF3">
      <w:pPr>
        <w:pStyle w:val="afa"/>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 xml:space="preserve">арегистрированный адрес </w:t>
      </w:r>
      <w:proofErr w:type="gramStart"/>
      <w:r w:rsidRPr="008C42F3">
        <w:rPr>
          <w:bCs/>
          <w:iCs/>
          <w:sz w:val="28"/>
          <w:szCs w:val="28"/>
        </w:rPr>
        <w:t>офи</w:t>
      </w:r>
      <w:r>
        <w:rPr>
          <w:bCs/>
          <w:iCs/>
          <w:sz w:val="28"/>
          <w:szCs w:val="28"/>
        </w:rPr>
        <w:t>са:_</w:t>
      </w:r>
      <w:proofErr w:type="gramEnd"/>
      <w:r>
        <w:rPr>
          <w:bCs/>
          <w:iCs/>
          <w:sz w:val="28"/>
          <w:szCs w:val="28"/>
        </w:rPr>
        <w:t>_______</w:t>
      </w:r>
      <w:r w:rsidR="00D82FF3">
        <w:rPr>
          <w:bCs/>
          <w:iCs/>
          <w:sz w:val="28"/>
          <w:szCs w:val="28"/>
        </w:rPr>
        <w:t>_</w:t>
      </w:r>
      <w:r w:rsidR="001E06C8" w:rsidRPr="001E06C8">
        <w:rPr>
          <w:bCs/>
          <w:iCs/>
          <w:sz w:val="28"/>
          <w:szCs w:val="28"/>
        </w:rPr>
        <w:t>__</w:t>
      </w:r>
      <w:r w:rsidR="00D82FF3">
        <w:rPr>
          <w:bCs/>
          <w:iCs/>
          <w:sz w:val="28"/>
          <w:szCs w:val="28"/>
        </w:rPr>
        <w:t>;</w:t>
      </w:r>
    </w:p>
    <w:p w14:paraId="2EBEB7D4" w14:textId="77777777"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14:paraId="659F06D2" w14:textId="77777777"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14:paraId="20D59915" w14:textId="77777777"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14:paraId="3D5E7898" w14:textId="77777777"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14:paraId="6C45415F" w14:textId="77777777"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14:paraId="37E9D7C4" w14:textId="77777777"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14:paraId="21075698" w14:textId="77777777"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14:paraId="3191B746" w14:textId="77777777"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14:paraId="3E30B8CB" w14:textId="77777777"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14:paraId="6E2E1EB5" w14:textId="77777777"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14:paraId="7A5CF339" w14:textId="77777777"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gramStart"/>
      <w:r w:rsidR="00B84AE4" w:rsidRPr="008C42F3">
        <w:rPr>
          <w:bCs/>
          <w:iCs/>
          <w:sz w:val="28"/>
          <w:szCs w:val="28"/>
        </w:rPr>
        <w:t>реквизиты</w:t>
      </w:r>
      <w:r>
        <w:rPr>
          <w:bCs/>
          <w:iCs/>
          <w:sz w:val="28"/>
          <w:szCs w:val="28"/>
        </w:rPr>
        <w:t>:</w:t>
      </w:r>
      <w:r w:rsidR="00B84AE4" w:rsidRPr="008C42F3">
        <w:rPr>
          <w:bCs/>
          <w:iCs/>
          <w:sz w:val="28"/>
          <w:szCs w:val="28"/>
        </w:rPr>
        <w:t>_</w:t>
      </w:r>
      <w:proofErr w:type="gramEnd"/>
      <w:r w:rsidR="00B84AE4" w:rsidRPr="008C42F3">
        <w:rPr>
          <w:bCs/>
          <w:iCs/>
          <w:sz w:val="28"/>
          <w:szCs w:val="28"/>
        </w:rPr>
        <w:t>__________</w:t>
      </w:r>
      <w:r w:rsidR="00B84AE4">
        <w:rPr>
          <w:bCs/>
          <w:iCs/>
          <w:sz w:val="28"/>
          <w:szCs w:val="28"/>
        </w:rPr>
        <w:t>_______________________________</w:t>
      </w:r>
      <w:r>
        <w:rPr>
          <w:bCs/>
          <w:iCs/>
          <w:sz w:val="28"/>
          <w:szCs w:val="28"/>
        </w:rPr>
        <w:t>;</w:t>
      </w:r>
    </w:p>
    <w:p w14:paraId="5AEBBA15" w14:textId="77777777" w:rsidR="001E06C8" w:rsidRDefault="001E06C8" w:rsidP="001E06C8">
      <w:pPr>
        <w:pStyle w:val="afa"/>
        <w:ind w:firstLine="0"/>
        <w:rPr>
          <w:sz w:val="20"/>
          <w:szCs w:val="20"/>
        </w:rPr>
      </w:pPr>
    </w:p>
    <w:p w14:paraId="204E9285" w14:textId="77777777" w:rsidR="001E06C8" w:rsidRPr="00B07F62" w:rsidRDefault="001E06C8" w:rsidP="001E06C8">
      <w:pPr>
        <w:pStyle w:val="afa"/>
        <w:tabs>
          <w:tab w:val="left" w:pos="1080"/>
        </w:tabs>
        <w:ind w:firstLine="698"/>
        <w:rPr>
          <w:sz w:val="28"/>
          <w:szCs w:val="28"/>
        </w:rPr>
      </w:pPr>
    </w:p>
    <w:p w14:paraId="0157B876" w14:textId="77777777"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14:paraId="1D4C2690" w14:textId="77777777"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14:paraId="0D7035CA" w14:textId="77777777"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14:paraId="24CC2C56" w14:textId="77777777" w:rsidR="001E06C8" w:rsidRPr="00982C0E" w:rsidRDefault="001E06C8" w:rsidP="00E97D8D">
      <w:pPr>
        <w:pStyle w:val="aff7"/>
        <w:tabs>
          <w:tab w:val="left" w:pos="9639"/>
        </w:tabs>
        <w:ind w:left="0" w:firstLine="709"/>
        <w:jc w:val="both"/>
        <w:rPr>
          <w:sz w:val="28"/>
          <w:szCs w:val="28"/>
        </w:rPr>
      </w:pPr>
      <w:r w:rsidRPr="00982C0E">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982C0E">
        <w:rPr>
          <w:sz w:val="28"/>
          <w:szCs w:val="28"/>
        </w:rPr>
        <w:lastRenderedPageBreak/>
        <w:t>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14:paraId="47CDA5F0" w14:textId="77777777"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14:paraId="3763BD58" w14:textId="77777777"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14:paraId="0863B057" w14:textId="77777777"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7370A523" w14:textId="77777777"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437C1E02"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0B981AF5" w14:textId="77777777"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654ECF84"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1B7BE2BB" w14:textId="77777777"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7AB5E95C"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2FC66EED" w14:textId="77777777"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6A9A415A"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3ACA0FEF" w14:textId="77777777" w:rsidR="001E06C8" w:rsidRPr="007415F9" w:rsidRDefault="001E06C8" w:rsidP="001E06C8">
      <w:pPr>
        <w:pStyle w:val="afa"/>
        <w:rPr>
          <w:rFonts w:eastAsia="Times New Roman"/>
          <w:spacing w:val="-13"/>
          <w:sz w:val="28"/>
          <w:szCs w:val="28"/>
        </w:rPr>
      </w:pPr>
    </w:p>
    <w:p w14:paraId="74D20F6D" w14:textId="77777777" w:rsidR="001E06C8" w:rsidRPr="00305BD2" w:rsidRDefault="001E06C8" w:rsidP="001E06C8">
      <w:pPr>
        <w:pStyle w:val="afa"/>
        <w:ind w:firstLine="0"/>
        <w:rPr>
          <w:b/>
          <w:sz w:val="28"/>
          <w:szCs w:val="28"/>
        </w:rPr>
      </w:pPr>
      <w:r w:rsidRPr="00305BD2">
        <w:rPr>
          <w:b/>
          <w:sz w:val="28"/>
          <w:szCs w:val="28"/>
        </w:rPr>
        <w:t xml:space="preserve">Представитель, </w:t>
      </w:r>
    </w:p>
    <w:p w14:paraId="39A6AD01" w14:textId="77777777" w:rsidR="001E06C8" w:rsidRPr="007415F9" w:rsidRDefault="001E06C8" w:rsidP="001E06C8">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14:paraId="4A47C220" w14:textId="77777777" w:rsidR="001E06C8" w:rsidRPr="007415F9" w:rsidRDefault="001E06C8" w:rsidP="001E06C8">
      <w:pPr>
        <w:tabs>
          <w:tab w:val="left" w:pos="8640"/>
        </w:tabs>
        <w:jc w:val="center"/>
        <w:rPr>
          <w:i/>
        </w:rPr>
      </w:pPr>
      <w:r w:rsidRPr="007415F9">
        <w:rPr>
          <w:i/>
        </w:rPr>
        <w:t>(наименование претендента)</w:t>
      </w:r>
    </w:p>
    <w:p w14:paraId="3DEF1965"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18AE1461"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69509B29"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545D7080" w14:textId="77777777"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14:paraId="1FB1BAF7" w14:textId="77777777" w:rsidR="001E06C8" w:rsidRPr="000802B7" w:rsidRDefault="001E06C8" w:rsidP="001E06C8">
      <w:pPr>
        <w:pStyle w:val="afa"/>
        <w:jc w:val="center"/>
        <w:rPr>
          <w:b/>
          <w:sz w:val="28"/>
          <w:szCs w:val="28"/>
        </w:rPr>
      </w:pPr>
    </w:p>
    <w:p w14:paraId="005E4EC1" w14:textId="77777777" w:rsidR="001E06C8" w:rsidRPr="000802B7" w:rsidRDefault="001E06C8" w:rsidP="001E06C8">
      <w:pPr>
        <w:pStyle w:val="afa"/>
        <w:jc w:val="center"/>
        <w:rPr>
          <w:b/>
          <w:sz w:val="28"/>
          <w:szCs w:val="28"/>
        </w:rPr>
      </w:pPr>
    </w:p>
    <w:p w14:paraId="3CFFFE5B" w14:textId="77777777"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14:paraId="43CDC466" w14:textId="77777777"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14:paraId="47F44F07" w14:textId="77777777"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14:paraId="02888E72" w14:textId="77777777"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14:paraId="4BCD6928" w14:textId="77777777"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14:paraId="2247F0C9" w14:textId="77777777"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14:paraId="3CED23EA" w14:textId="77777777" w:rsidR="001E06C8" w:rsidRDefault="001E06C8" w:rsidP="001B1644">
      <w:pPr>
        <w:pStyle w:val="afa"/>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14:paraId="70879A20" w14:textId="77777777"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14:paraId="1D30C0D4" w14:textId="77777777" w:rsidR="001E06C8" w:rsidRDefault="001E06C8" w:rsidP="001E06C8">
      <w:pPr>
        <w:pStyle w:val="aff7"/>
        <w:rPr>
          <w:sz w:val="28"/>
          <w:szCs w:val="28"/>
        </w:rPr>
      </w:pPr>
    </w:p>
    <w:p w14:paraId="72623A96" w14:textId="77777777" w:rsidR="001E06C8" w:rsidRDefault="001E06C8" w:rsidP="001E06C8">
      <w:pPr>
        <w:pStyle w:val="afa"/>
        <w:ind w:left="709" w:firstLine="0"/>
        <w:jc w:val="left"/>
        <w:rPr>
          <w:sz w:val="28"/>
          <w:szCs w:val="28"/>
        </w:rPr>
      </w:pPr>
    </w:p>
    <w:p w14:paraId="3D6E87D3" w14:textId="77777777"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14:paraId="545D82E4" w14:textId="77777777"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14:paraId="22734B7B"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C2381AE"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3932BB71"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6A4D9F9C" w14:textId="77777777"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14:paraId="3EF12167" w14:textId="77777777"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439B3E51" w14:textId="77777777" w:rsidR="001E06C8" w:rsidRDefault="001E06C8" w:rsidP="009E6A0A">
      <w:pPr>
        <w:suppressAutoHyphens w:val="0"/>
        <w:jc w:val="center"/>
        <w:rPr>
          <w:b/>
          <w:bCs/>
          <w:i/>
          <w:iCs/>
        </w:rPr>
      </w:pPr>
    </w:p>
    <w:p w14:paraId="35B2715C" w14:textId="77777777"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4"/>
      </w:r>
    </w:p>
    <w:p w14:paraId="19B39849" w14:textId="77777777" w:rsidR="009E6A0A" w:rsidRDefault="009E6A0A" w:rsidP="009E6A0A">
      <w:pPr>
        <w:suppressAutoHyphens w:val="0"/>
        <w:rPr>
          <w:b/>
          <w:sz w:val="32"/>
          <w:szCs w:val="32"/>
        </w:rPr>
      </w:pPr>
    </w:p>
    <w:p w14:paraId="19E5F566" w14:textId="77777777"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14:paraId="26040B78" w14:textId="77777777"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14:paraId="0438C407" w14:textId="77777777"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14:paraId="10C4F452" w14:textId="77777777" w:rsidR="009E6A0A" w:rsidRDefault="009E6A0A" w:rsidP="009E6A0A">
      <w:pPr>
        <w:rPr>
          <w:b/>
          <w:sz w:val="36"/>
          <w:szCs w:val="36"/>
        </w:rPr>
      </w:pPr>
      <w:r w:rsidRPr="001E086B">
        <w:rPr>
          <w:b/>
          <w:sz w:val="36"/>
          <w:szCs w:val="36"/>
        </w:rPr>
        <w:t xml:space="preserve"> </w:t>
      </w:r>
    </w:p>
    <w:p w14:paraId="6EDDB4F8" w14:textId="77777777"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4A747D5D" w14:textId="77777777"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71FA2895" w14:textId="77777777"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14:paraId="24F3C721" w14:textId="77777777"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372AFF27" w14:textId="77777777"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078B3D8F" w14:textId="77777777"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03C547E2" w14:textId="77777777" w:rsidR="009E6A0A" w:rsidRDefault="009E6A0A" w:rsidP="009E6A0A">
      <w:pPr>
        <w:suppressAutoHyphens w:val="0"/>
        <w:rPr>
          <w:sz w:val="16"/>
          <w:szCs w:val="16"/>
        </w:rPr>
      </w:pPr>
    </w:p>
    <w:p w14:paraId="42634DAB" w14:textId="77777777"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76A7652C" w14:textId="77777777" w:rsidR="009E6A0A" w:rsidRPr="00380060" w:rsidRDefault="009E6A0A" w:rsidP="009E6A0A">
      <w:pPr>
        <w:suppressAutoHyphens w:val="0"/>
        <w:rPr>
          <w:bCs/>
          <w:iCs/>
          <w:sz w:val="28"/>
          <w:szCs w:val="28"/>
        </w:rPr>
      </w:pPr>
    </w:p>
    <w:p w14:paraId="0EE130D7" w14:textId="77777777"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14:paraId="701B524A" w14:textId="77777777"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14:paraId="6330C4D6" w14:textId="77777777"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60FC2B91" w14:textId="77777777"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4520541C" w14:textId="77777777"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0447885F" w14:textId="77777777" w:rsidR="00DD1094" w:rsidRPr="00DF38A8" w:rsidRDefault="00DD1094" w:rsidP="009E6A0A">
      <w:pPr>
        <w:suppressAutoHyphens w:val="0"/>
        <w:ind w:firstLine="284"/>
        <w:rPr>
          <w:bCs/>
          <w:iCs/>
          <w:sz w:val="28"/>
          <w:szCs w:val="28"/>
        </w:rPr>
      </w:pPr>
    </w:p>
    <w:p w14:paraId="474761F4" w14:textId="77777777"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14:paraId="1885A562" w14:textId="77777777" w:rsidR="00DD1094" w:rsidRPr="00DF38A8" w:rsidRDefault="00DD1094" w:rsidP="009E6A0A">
      <w:pPr>
        <w:suppressAutoHyphens w:val="0"/>
        <w:ind w:firstLine="284"/>
        <w:rPr>
          <w:bCs/>
          <w:iCs/>
          <w:sz w:val="28"/>
          <w:szCs w:val="28"/>
        </w:rPr>
      </w:pPr>
    </w:p>
    <w:p w14:paraId="5A266EFA" w14:textId="77777777"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14:paraId="0F7C4683" w14:textId="77777777"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14:paraId="2DA9D354" w14:textId="77777777"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14:paraId="671CF8C8" w14:textId="77777777"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5D81047E" w14:textId="77777777"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39964EEF" w14:textId="77777777"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565EF5A6" w14:textId="77777777" w:rsidR="00DD1094" w:rsidRPr="00DF38A8" w:rsidRDefault="00DD1094" w:rsidP="009E6A0A">
      <w:pPr>
        <w:suppressAutoHyphens w:val="0"/>
        <w:ind w:firstLine="284"/>
        <w:rPr>
          <w:bCs/>
          <w:iCs/>
          <w:sz w:val="28"/>
          <w:szCs w:val="28"/>
        </w:rPr>
      </w:pPr>
    </w:p>
    <w:p w14:paraId="1402BE72" w14:textId="77777777"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4850C66C" w14:textId="77777777" w:rsidR="00DD1094" w:rsidRPr="00DF38A8" w:rsidRDefault="00DD1094" w:rsidP="009E6A0A">
      <w:pPr>
        <w:suppressAutoHyphens w:val="0"/>
        <w:ind w:firstLine="284"/>
        <w:rPr>
          <w:bCs/>
          <w:iCs/>
          <w:sz w:val="28"/>
          <w:szCs w:val="28"/>
        </w:rPr>
      </w:pPr>
    </w:p>
    <w:p w14:paraId="5DD9011D" w14:textId="77777777"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690C943E" w14:textId="77777777" w:rsidR="00DD1094" w:rsidRPr="00DF38A8" w:rsidRDefault="00DD1094" w:rsidP="009E6A0A">
      <w:pPr>
        <w:suppressAutoHyphens w:val="0"/>
        <w:ind w:firstLine="284"/>
        <w:rPr>
          <w:bCs/>
          <w:iCs/>
          <w:sz w:val="28"/>
          <w:szCs w:val="28"/>
        </w:rPr>
      </w:pPr>
    </w:p>
    <w:p w14:paraId="229FFF25" w14:textId="77777777"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14:paraId="6F0BE224" w14:textId="77777777" w:rsidR="009827DA" w:rsidRDefault="009827DA" w:rsidP="009E6A0A">
      <w:pPr>
        <w:suppressAutoHyphens w:val="0"/>
        <w:ind w:firstLine="284"/>
        <w:rPr>
          <w:bCs/>
          <w:iCs/>
          <w:sz w:val="28"/>
          <w:szCs w:val="28"/>
        </w:rPr>
      </w:pPr>
      <w:r>
        <w:rPr>
          <w:bCs/>
          <w:iCs/>
          <w:sz w:val="28"/>
          <w:szCs w:val="28"/>
        </w:rPr>
        <w:t>_______________________________________________________________</w:t>
      </w:r>
    </w:p>
    <w:p w14:paraId="35EF65A8" w14:textId="77777777" w:rsidR="00DD1094" w:rsidRPr="00DF38A8" w:rsidRDefault="00DD1094" w:rsidP="009E6A0A">
      <w:pPr>
        <w:suppressAutoHyphens w:val="0"/>
        <w:ind w:firstLine="284"/>
        <w:jc w:val="both"/>
        <w:rPr>
          <w:bCs/>
          <w:iCs/>
          <w:sz w:val="28"/>
          <w:szCs w:val="28"/>
        </w:rPr>
      </w:pPr>
    </w:p>
    <w:p w14:paraId="3C1BAB22" w14:textId="77777777"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5"/>
      </w:r>
      <w:r w:rsidRPr="00FD060D">
        <w:rPr>
          <w:bCs/>
          <w:iCs/>
          <w:sz w:val="28"/>
          <w:szCs w:val="28"/>
        </w:rPr>
        <w:t>:</w:t>
      </w:r>
    </w:p>
    <w:p w14:paraId="0C810DAC" w14:textId="77777777"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14:paraId="1251A8AA" w14:textId="77777777" w:rsidTr="00425DCE">
        <w:trPr>
          <w:trHeight w:val="501"/>
          <w:tblHeader/>
        </w:trPr>
        <w:tc>
          <w:tcPr>
            <w:tcW w:w="567" w:type="dxa"/>
          </w:tcPr>
          <w:p w14:paraId="4DF63C8D" w14:textId="77777777" w:rsidR="009E6A0A" w:rsidRPr="001118A3" w:rsidRDefault="009E6A0A" w:rsidP="006F6F6B">
            <w:pPr>
              <w:suppressAutoHyphens w:val="0"/>
              <w:jc w:val="center"/>
              <w:rPr>
                <w:b/>
                <w:bCs/>
                <w:iCs/>
              </w:rPr>
            </w:pPr>
            <w:r w:rsidRPr="001118A3">
              <w:rPr>
                <w:b/>
                <w:bCs/>
                <w:iCs/>
              </w:rPr>
              <w:t>№ п/п</w:t>
            </w:r>
          </w:p>
        </w:tc>
        <w:tc>
          <w:tcPr>
            <w:tcW w:w="5245" w:type="dxa"/>
          </w:tcPr>
          <w:p w14:paraId="7A7DC87B" w14:textId="77777777" w:rsidR="009E6A0A" w:rsidRPr="001118A3" w:rsidRDefault="009E6A0A" w:rsidP="00055D65">
            <w:pPr>
              <w:suppressAutoHyphens w:val="0"/>
              <w:jc w:val="center"/>
              <w:rPr>
                <w:b/>
                <w:bCs/>
                <w:iCs/>
              </w:rPr>
            </w:pPr>
            <w:r>
              <w:rPr>
                <w:b/>
                <w:bCs/>
                <w:iCs/>
              </w:rPr>
              <w:t>Наименование сведений</w:t>
            </w:r>
          </w:p>
        </w:tc>
        <w:tc>
          <w:tcPr>
            <w:tcW w:w="1134" w:type="dxa"/>
          </w:tcPr>
          <w:p w14:paraId="46812007" w14:textId="77777777"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14:paraId="62B6846F" w14:textId="77777777"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14:paraId="0F0372A4" w14:textId="77777777" w:rsidR="009E6A0A" w:rsidRPr="001118A3" w:rsidRDefault="009E6A0A" w:rsidP="006F6F6B">
            <w:pPr>
              <w:suppressAutoHyphens w:val="0"/>
              <w:jc w:val="center"/>
              <w:rPr>
                <w:b/>
                <w:bCs/>
                <w:iCs/>
              </w:rPr>
            </w:pPr>
            <w:r w:rsidRPr="001118A3">
              <w:rPr>
                <w:b/>
                <w:bCs/>
                <w:iCs/>
              </w:rPr>
              <w:t>Показатель</w:t>
            </w:r>
          </w:p>
        </w:tc>
      </w:tr>
      <w:tr w:rsidR="009E6A0A" w:rsidRPr="00DB57F6" w14:paraId="09C9E173" w14:textId="77777777" w:rsidTr="00425DCE">
        <w:tc>
          <w:tcPr>
            <w:tcW w:w="567" w:type="dxa"/>
          </w:tcPr>
          <w:p w14:paraId="61C0463E" w14:textId="77777777" w:rsidR="009E6A0A" w:rsidRPr="00DB57F6" w:rsidRDefault="009E6A0A" w:rsidP="006F6F6B">
            <w:pPr>
              <w:suppressAutoHyphens w:val="0"/>
              <w:rPr>
                <w:b/>
                <w:bCs/>
                <w:i/>
                <w:iCs/>
              </w:rPr>
            </w:pPr>
            <w:r w:rsidRPr="00DB57F6">
              <w:rPr>
                <w:b/>
                <w:bCs/>
                <w:i/>
                <w:iCs/>
              </w:rPr>
              <w:t>1.</w:t>
            </w:r>
          </w:p>
        </w:tc>
        <w:tc>
          <w:tcPr>
            <w:tcW w:w="5245" w:type="dxa"/>
          </w:tcPr>
          <w:p w14:paraId="2853931D" w14:textId="77777777"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293F8A2A" w14:textId="77777777"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14:paraId="05A443CE" w14:textId="77777777" w:rsidR="009E6A0A" w:rsidRPr="00DB57F6" w:rsidRDefault="009E6A0A" w:rsidP="006F6F6B">
            <w:pPr>
              <w:suppressAutoHyphens w:val="0"/>
              <w:rPr>
                <w:b/>
                <w:bCs/>
                <w:i/>
                <w:iCs/>
              </w:rPr>
            </w:pPr>
          </w:p>
        </w:tc>
      </w:tr>
      <w:tr w:rsidR="009E6A0A" w:rsidRPr="00DB57F6" w14:paraId="671122D6" w14:textId="77777777" w:rsidTr="00425DCE">
        <w:trPr>
          <w:trHeight w:val="1156"/>
        </w:trPr>
        <w:tc>
          <w:tcPr>
            <w:tcW w:w="567" w:type="dxa"/>
          </w:tcPr>
          <w:p w14:paraId="20DAA151" w14:textId="77777777" w:rsidR="009E6A0A" w:rsidRPr="00DB57F6" w:rsidRDefault="009E6A0A" w:rsidP="006F6F6B">
            <w:pPr>
              <w:suppressAutoHyphens w:val="0"/>
              <w:rPr>
                <w:b/>
                <w:bCs/>
                <w:i/>
                <w:iCs/>
              </w:rPr>
            </w:pPr>
            <w:r w:rsidRPr="00DB57F6">
              <w:rPr>
                <w:b/>
                <w:bCs/>
                <w:i/>
                <w:iCs/>
              </w:rPr>
              <w:t>2.</w:t>
            </w:r>
          </w:p>
        </w:tc>
        <w:tc>
          <w:tcPr>
            <w:tcW w:w="5245" w:type="dxa"/>
          </w:tcPr>
          <w:p w14:paraId="7E6B5E2A" w14:textId="77777777"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6"/>
            </w:r>
            <w:r w:rsidRPr="00EF52D1">
              <w:rPr>
                <w:b/>
                <w:bCs/>
                <w:i/>
                <w:iCs/>
                <w:sz w:val="20"/>
                <w:szCs w:val="20"/>
                <w:lang w:eastAsia="ru-RU"/>
              </w:rPr>
              <w:t>, процентов</w:t>
            </w:r>
          </w:p>
        </w:tc>
        <w:tc>
          <w:tcPr>
            <w:tcW w:w="2470" w:type="dxa"/>
            <w:gridSpan w:val="3"/>
          </w:tcPr>
          <w:p w14:paraId="780864DE" w14:textId="77777777"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14:paraId="7512A356" w14:textId="77777777" w:rsidR="009E6A0A" w:rsidRPr="00DB57F6" w:rsidRDefault="009E6A0A" w:rsidP="006F6F6B">
            <w:pPr>
              <w:suppressAutoHyphens w:val="0"/>
              <w:rPr>
                <w:b/>
                <w:bCs/>
                <w:i/>
                <w:iCs/>
              </w:rPr>
            </w:pPr>
          </w:p>
        </w:tc>
      </w:tr>
      <w:tr w:rsidR="009E6A0A" w:rsidRPr="00DB57F6" w14:paraId="7677456E" w14:textId="77777777" w:rsidTr="00425DCE">
        <w:tc>
          <w:tcPr>
            <w:tcW w:w="567" w:type="dxa"/>
          </w:tcPr>
          <w:p w14:paraId="17724AAE" w14:textId="77777777" w:rsidR="009E6A0A" w:rsidRPr="00DB57F6" w:rsidRDefault="009E6A0A" w:rsidP="006F6F6B">
            <w:pPr>
              <w:suppressAutoHyphens w:val="0"/>
              <w:rPr>
                <w:b/>
                <w:bCs/>
                <w:i/>
                <w:iCs/>
              </w:rPr>
            </w:pPr>
            <w:r w:rsidRPr="00DB57F6">
              <w:rPr>
                <w:b/>
                <w:bCs/>
                <w:i/>
                <w:iCs/>
              </w:rPr>
              <w:t>3.</w:t>
            </w:r>
          </w:p>
        </w:tc>
        <w:tc>
          <w:tcPr>
            <w:tcW w:w="5245" w:type="dxa"/>
          </w:tcPr>
          <w:p w14:paraId="16A7AE02" w14:textId="77777777"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39CB506E" w14:textId="77777777"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14:paraId="47D94D4C" w14:textId="77777777" w:rsidR="009E6A0A" w:rsidRPr="00DB57F6" w:rsidRDefault="009E6A0A" w:rsidP="006F6F6B">
            <w:pPr>
              <w:suppressAutoHyphens w:val="0"/>
              <w:rPr>
                <w:b/>
                <w:bCs/>
                <w:i/>
                <w:iCs/>
              </w:rPr>
            </w:pPr>
          </w:p>
        </w:tc>
      </w:tr>
      <w:tr w:rsidR="00055D65" w:rsidRPr="00DB57F6" w14:paraId="615CB729" w14:textId="77777777" w:rsidTr="00425DCE">
        <w:tc>
          <w:tcPr>
            <w:tcW w:w="567" w:type="dxa"/>
          </w:tcPr>
          <w:p w14:paraId="58AF9195" w14:textId="77777777" w:rsidR="00055D65" w:rsidRPr="00DB57F6" w:rsidRDefault="00055D65" w:rsidP="006F6F6B">
            <w:pPr>
              <w:suppressAutoHyphens w:val="0"/>
              <w:rPr>
                <w:b/>
                <w:bCs/>
                <w:i/>
                <w:iCs/>
              </w:rPr>
            </w:pPr>
            <w:r w:rsidRPr="00DB57F6">
              <w:rPr>
                <w:b/>
                <w:bCs/>
                <w:i/>
                <w:iCs/>
              </w:rPr>
              <w:t>4.</w:t>
            </w:r>
          </w:p>
        </w:tc>
        <w:tc>
          <w:tcPr>
            <w:tcW w:w="5245" w:type="dxa"/>
          </w:tcPr>
          <w:p w14:paraId="6270EE73" w14:textId="77777777"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14:paraId="21788C25" w14:textId="77777777"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28A51D2B" w14:textId="77777777" w:rsidR="00055D65" w:rsidRPr="00DB57F6" w:rsidRDefault="00055D65" w:rsidP="006F6F6B">
            <w:pPr>
              <w:suppressAutoHyphens w:val="0"/>
              <w:rPr>
                <w:b/>
                <w:bCs/>
                <w:i/>
                <w:iCs/>
              </w:rPr>
            </w:pPr>
          </w:p>
        </w:tc>
      </w:tr>
      <w:tr w:rsidR="001E1ED3" w:rsidRPr="00DB57F6" w14:paraId="76571DD3" w14:textId="77777777" w:rsidTr="00425DCE">
        <w:tc>
          <w:tcPr>
            <w:tcW w:w="567" w:type="dxa"/>
          </w:tcPr>
          <w:p w14:paraId="3CEB971B" w14:textId="77777777" w:rsidR="001E1ED3" w:rsidRDefault="001E1ED3" w:rsidP="006F6F6B">
            <w:pPr>
              <w:suppressAutoHyphens w:val="0"/>
              <w:rPr>
                <w:b/>
                <w:bCs/>
                <w:i/>
                <w:iCs/>
              </w:rPr>
            </w:pPr>
            <w:r w:rsidRPr="00DB57F6">
              <w:rPr>
                <w:b/>
                <w:bCs/>
                <w:i/>
                <w:iCs/>
              </w:rPr>
              <w:t>5.</w:t>
            </w:r>
          </w:p>
        </w:tc>
        <w:tc>
          <w:tcPr>
            <w:tcW w:w="5245" w:type="dxa"/>
          </w:tcPr>
          <w:p w14:paraId="3510C046"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"Об </w:t>
            </w:r>
            <w:r w:rsidRPr="00EF52D1">
              <w:rPr>
                <w:b/>
                <w:bCs/>
                <w:i/>
                <w:iCs/>
                <w:sz w:val="20"/>
                <w:szCs w:val="20"/>
                <w:lang w:eastAsia="ru-RU"/>
              </w:rPr>
              <w:lastRenderedPageBreak/>
              <w:t>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14:paraId="5EAD129F" w14:textId="77777777" w:rsidR="001E1ED3"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14:paraId="30B04BC2" w14:textId="77777777" w:rsidR="001E1ED3" w:rsidRDefault="001E1ED3" w:rsidP="006F6F6B">
            <w:pPr>
              <w:suppressAutoHyphens w:val="0"/>
              <w:rPr>
                <w:b/>
                <w:bCs/>
                <w:i/>
                <w:iCs/>
              </w:rPr>
            </w:pPr>
          </w:p>
        </w:tc>
      </w:tr>
      <w:tr w:rsidR="001E1ED3" w:rsidRPr="00DB57F6" w14:paraId="10A3E00F" w14:textId="77777777" w:rsidTr="00425DCE">
        <w:tc>
          <w:tcPr>
            <w:tcW w:w="567" w:type="dxa"/>
          </w:tcPr>
          <w:p w14:paraId="07202B61" w14:textId="77777777" w:rsidR="001E1ED3" w:rsidRDefault="001E1ED3" w:rsidP="006F6F6B">
            <w:pPr>
              <w:suppressAutoHyphens w:val="0"/>
              <w:rPr>
                <w:b/>
                <w:bCs/>
                <w:i/>
                <w:iCs/>
              </w:rPr>
            </w:pPr>
            <w:r>
              <w:rPr>
                <w:b/>
                <w:bCs/>
                <w:i/>
                <w:iCs/>
              </w:rPr>
              <w:t>6.</w:t>
            </w:r>
          </w:p>
        </w:tc>
        <w:tc>
          <w:tcPr>
            <w:tcW w:w="5245" w:type="dxa"/>
          </w:tcPr>
          <w:p w14:paraId="782CE84D"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14:paraId="6DD8B76C"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2E01A857" w14:textId="77777777" w:rsidR="001E1ED3" w:rsidRPr="00EF52D1" w:rsidRDefault="001E1ED3" w:rsidP="006F6F6B">
            <w:pPr>
              <w:suppressAutoHyphens w:val="0"/>
              <w:rPr>
                <w:b/>
                <w:bCs/>
                <w:i/>
                <w:iCs/>
                <w:sz w:val="20"/>
                <w:szCs w:val="20"/>
              </w:rPr>
            </w:pPr>
          </w:p>
        </w:tc>
      </w:tr>
      <w:tr w:rsidR="009E6A0A" w:rsidRPr="00DB57F6" w14:paraId="1455DF1B" w14:textId="77777777" w:rsidTr="00425DCE">
        <w:tc>
          <w:tcPr>
            <w:tcW w:w="567" w:type="dxa"/>
            <w:vMerge w:val="restart"/>
          </w:tcPr>
          <w:p w14:paraId="79D759BD" w14:textId="77777777" w:rsidR="009E6A0A" w:rsidRPr="00DB57F6" w:rsidRDefault="001E1ED3" w:rsidP="006F6F6B">
            <w:pPr>
              <w:suppressAutoHyphens w:val="0"/>
              <w:rPr>
                <w:b/>
                <w:bCs/>
                <w:i/>
                <w:iCs/>
              </w:rPr>
            </w:pPr>
            <w:r>
              <w:rPr>
                <w:b/>
                <w:bCs/>
                <w:i/>
                <w:iCs/>
              </w:rPr>
              <w:t>7.</w:t>
            </w:r>
          </w:p>
        </w:tc>
        <w:tc>
          <w:tcPr>
            <w:tcW w:w="5245" w:type="dxa"/>
            <w:vMerge w:val="restart"/>
          </w:tcPr>
          <w:p w14:paraId="559AB400" w14:textId="77777777"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2AF84615" w14:textId="77777777"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14:paraId="11A5648E" w14:textId="77777777"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14:paraId="110F55A9" w14:textId="77777777"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14:paraId="5EFB0AF3" w14:textId="77777777" w:rsidTr="00425DCE">
        <w:tc>
          <w:tcPr>
            <w:tcW w:w="567" w:type="dxa"/>
            <w:vMerge/>
          </w:tcPr>
          <w:p w14:paraId="3D5CD6D1" w14:textId="77777777" w:rsidR="009E6A0A" w:rsidRPr="00DB57F6" w:rsidRDefault="009E6A0A" w:rsidP="006F6F6B">
            <w:pPr>
              <w:suppressAutoHyphens w:val="0"/>
              <w:rPr>
                <w:b/>
                <w:bCs/>
                <w:i/>
                <w:iCs/>
              </w:rPr>
            </w:pPr>
          </w:p>
        </w:tc>
        <w:tc>
          <w:tcPr>
            <w:tcW w:w="5245" w:type="dxa"/>
            <w:vMerge/>
          </w:tcPr>
          <w:p w14:paraId="2DA9D8C2" w14:textId="77777777" w:rsidR="009E6A0A" w:rsidRPr="00EF52D1" w:rsidRDefault="009E6A0A" w:rsidP="006F6F6B">
            <w:pPr>
              <w:suppressAutoHyphens w:val="0"/>
              <w:rPr>
                <w:b/>
                <w:bCs/>
                <w:i/>
                <w:iCs/>
                <w:sz w:val="20"/>
                <w:szCs w:val="20"/>
              </w:rPr>
            </w:pPr>
          </w:p>
        </w:tc>
        <w:tc>
          <w:tcPr>
            <w:tcW w:w="1418" w:type="dxa"/>
            <w:gridSpan w:val="2"/>
          </w:tcPr>
          <w:p w14:paraId="67ED533B" w14:textId="77777777"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14:paraId="169EE696" w14:textId="77777777" w:rsidR="009E6A0A" w:rsidRPr="00EF52D1" w:rsidRDefault="009E6A0A" w:rsidP="006F6F6B">
            <w:pPr>
              <w:suppressAutoHyphens w:val="0"/>
              <w:rPr>
                <w:b/>
                <w:bCs/>
                <w:i/>
                <w:iCs/>
                <w:sz w:val="20"/>
                <w:szCs w:val="20"/>
              </w:rPr>
            </w:pPr>
          </w:p>
        </w:tc>
        <w:tc>
          <w:tcPr>
            <w:tcW w:w="1641" w:type="dxa"/>
            <w:vMerge/>
          </w:tcPr>
          <w:p w14:paraId="6900CE66" w14:textId="77777777" w:rsidR="009E6A0A" w:rsidRPr="00EF52D1" w:rsidRDefault="009E6A0A" w:rsidP="006F6F6B">
            <w:pPr>
              <w:suppressAutoHyphens w:val="0"/>
              <w:rPr>
                <w:b/>
                <w:bCs/>
                <w:i/>
                <w:iCs/>
                <w:sz w:val="20"/>
                <w:szCs w:val="20"/>
              </w:rPr>
            </w:pPr>
          </w:p>
        </w:tc>
      </w:tr>
      <w:tr w:rsidR="00416885" w:rsidRPr="00DB57F6" w14:paraId="60970DA8" w14:textId="77777777" w:rsidTr="00425DCE">
        <w:trPr>
          <w:trHeight w:val="981"/>
        </w:trPr>
        <w:tc>
          <w:tcPr>
            <w:tcW w:w="567" w:type="dxa"/>
            <w:vMerge w:val="restart"/>
          </w:tcPr>
          <w:p w14:paraId="5FDFFBB2" w14:textId="77777777" w:rsidR="00416885" w:rsidRPr="00DB57F6" w:rsidRDefault="00416885" w:rsidP="006F6F6B">
            <w:pPr>
              <w:suppressAutoHyphens w:val="0"/>
              <w:rPr>
                <w:b/>
                <w:bCs/>
                <w:i/>
                <w:iCs/>
              </w:rPr>
            </w:pPr>
            <w:r>
              <w:rPr>
                <w:b/>
                <w:bCs/>
                <w:i/>
                <w:iCs/>
              </w:rPr>
              <w:t>8.</w:t>
            </w:r>
          </w:p>
        </w:tc>
        <w:tc>
          <w:tcPr>
            <w:tcW w:w="5245" w:type="dxa"/>
            <w:vMerge w:val="restart"/>
          </w:tcPr>
          <w:p w14:paraId="2EC7B953" w14:textId="77777777"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3F1D80F1" w14:textId="77777777" w:rsidR="00416885" w:rsidRPr="00EF52D1" w:rsidRDefault="00416885" w:rsidP="006F6F6B">
            <w:pPr>
              <w:suppressAutoHyphens w:val="0"/>
              <w:rPr>
                <w:b/>
                <w:bCs/>
                <w:i/>
                <w:iCs/>
                <w:sz w:val="20"/>
                <w:szCs w:val="20"/>
              </w:rPr>
            </w:pPr>
          </w:p>
        </w:tc>
        <w:tc>
          <w:tcPr>
            <w:tcW w:w="1418" w:type="dxa"/>
            <w:gridSpan w:val="2"/>
          </w:tcPr>
          <w:p w14:paraId="69E86495" w14:textId="77777777"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14:paraId="13678977" w14:textId="77777777"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14:paraId="06114BD6" w14:textId="77777777"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14:paraId="3351650C" w14:textId="77777777" w:rsidTr="00425DCE">
        <w:tc>
          <w:tcPr>
            <w:tcW w:w="567" w:type="dxa"/>
            <w:vMerge/>
          </w:tcPr>
          <w:p w14:paraId="1DF3D9B9" w14:textId="77777777" w:rsidR="00416885" w:rsidRPr="00DB57F6" w:rsidRDefault="00416885" w:rsidP="006F6F6B">
            <w:pPr>
              <w:suppressAutoHyphens w:val="0"/>
              <w:rPr>
                <w:b/>
                <w:bCs/>
                <w:i/>
                <w:iCs/>
              </w:rPr>
            </w:pPr>
          </w:p>
        </w:tc>
        <w:tc>
          <w:tcPr>
            <w:tcW w:w="5245" w:type="dxa"/>
            <w:vMerge/>
          </w:tcPr>
          <w:p w14:paraId="2EF45311" w14:textId="77777777" w:rsidR="00416885" w:rsidRPr="00EF52D1" w:rsidRDefault="00416885" w:rsidP="006F6F6B">
            <w:pPr>
              <w:suppressAutoHyphens w:val="0"/>
              <w:rPr>
                <w:b/>
                <w:bCs/>
                <w:i/>
                <w:iCs/>
                <w:sz w:val="20"/>
                <w:szCs w:val="20"/>
              </w:rPr>
            </w:pPr>
          </w:p>
        </w:tc>
        <w:tc>
          <w:tcPr>
            <w:tcW w:w="1418" w:type="dxa"/>
            <w:gridSpan w:val="2"/>
          </w:tcPr>
          <w:p w14:paraId="6E238A3D" w14:textId="77777777"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14:paraId="647B48E8" w14:textId="77777777" w:rsidR="00416885" w:rsidRPr="00EF52D1" w:rsidRDefault="00416885" w:rsidP="006F6F6B">
            <w:pPr>
              <w:suppressAutoHyphens w:val="0"/>
              <w:rPr>
                <w:b/>
                <w:bCs/>
                <w:i/>
                <w:iCs/>
                <w:sz w:val="20"/>
                <w:szCs w:val="20"/>
              </w:rPr>
            </w:pPr>
          </w:p>
        </w:tc>
        <w:tc>
          <w:tcPr>
            <w:tcW w:w="1641" w:type="dxa"/>
            <w:vMerge/>
          </w:tcPr>
          <w:p w14:paraId="68A8EB22" w14:textId="77777777" w:rsidR="00416885" w:rsidRPr="00DB57F6" w:rsidRDefault="00416885" w:rsidP="006F6F6B">
            <w:pPr>
              <w:suppressAutoHyphens w:val="0"/>
              <w:rPr>
                <w:b/>
                <w:bCs/>
                <w:i/>
                <w:iCs/>
              </w:rPr>
            </w:pPr>
          </w:p>
        </w:tc>
      </w:tr>
      <w:tr w:rsidR="009E6A0A" w:rsidRPr="00DB57F6" w14:paraId="70813F7C" w14:textId="77777777" w:rsidTr="00425DCE">
        <w:tc>
          <w:tcPr>
            <w:tcW w:w="567" w:type="dxa"/>
          </w:tcPr>
          <w:p w14:paraId="549E5433" w14:textId="77777777"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14:paraId="5911165F" w14:textId="77777777"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7F941F49" w14:textId="77777777" w:rsidR="009E6A0A" w:rsidRPr="00EF52D1" w:rsidRDefault="009E6A0A" w:rsidP="006F6F6B">
            <w:pPr>
              <w:suppressAutoHyphens w:val="0"/>
              <w:rPr>
                <w:b/>
                <w:bCs/>
                <w:i/>
                <w:iCs/>
                <w:sz w:val="20"/>
                <w:szCs w:val="20"/>
              </w:rPr>
            </w:pPr>
          </w:p>
        </w:tc>
      </w:tr>
      <w:tr w:rsidR="009E6A0A" w:rsidRPr="00DB57F6" w14:paraId="71B60BC9" w14:textId="77777777" w:rsidTr="00425DCE">
        <w:tc>
          <w:tcPr>
            <w:tcW w:w="567" w:type="dxa"/>
          </w:tcPr>
          <w:p w14:paraId="296D5D94" w14:textId="77777777"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14:paraId="63ABAF09" w14:textId="77777777"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4C66D5EB" w14:textId="77777777"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14:paraId="2029768F" w14:textId="77777777" w:rsidR="009E6A0A" w:rsidRPr="00EF52D1" w:rsidRDefault="009E6A0A" w:rsidP="006F6F6B">
            <w:pPr>
              <w:suppressAutoHyphens w:val="0"/>
              <w:rPr>
                <w:b/>
                <w:bCs/>
                <w:i/>
                <w:iCs/>
                <w:sz w:val="20"/>
                <w:szCs w:val="20"/>
              </w:rPr>
            </w:pPr>
          </w:p>
        </w:tc>
      </w:tr>
      <w:tr w:rsidR="006F64C0" w:rsidRPr="00DB57F6" w14:paraId="3FC2CB55" w14:textId="77777777" w:rsidTr="00425DCE">
        <w:tc>
          <w:tcPr>
            <w:tcW w:w="567" w:type="dxa"/>
          </w:tcPr>
          <w:p w14:paraId="6FEF14EE" w14:textId="77777777" w:rsidR="006F64C0" w:rsidRDefault="006F64C0" w:rsidP="006F6F6B">
            <w:pPr>
              <w:suppressAutoHyphens w:val="0"/>
              <w:rPr>
                <w:b/>
                <w:bCs/>
                <w:i/>
                <w:iCs/>
              </w:rPr>
            </w:pPr>
            <w:r>
              <w:rPr>
                <w:b/>
                <w:bCs/>
                <w:i/>
                <w:iCs/>
              </w:rPr>
              <w:t>11.</w:t>
            </w:r>
          </w:p>
        </w:tc>
        <w:tc>
          <w:tcPr>
            <w:tcW w:w="5245" w:type="dxa"/>
          </w:tcPr>
          <w:p w14:paraId="4202D27E"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14:paraId="0151F223" w14:textId="77777777" w:rsidR="006F64C0" w:rsidRPr="00EF52D1" w:rsidRDefault="006F64C0" w:rsidP="006F6F6B">
            <w:pPr>
              <w:suppressAutoHyphens w:val="0"/>
              <w:rPr>
                <w:b/>
                <w:bCs/>
                <w:i/>
                <w:iCs/>
                <w:sz w:val="20"/>
                <w:szCs w:val="20"/>
              </w:rPr>
            </w:pPr>
          </w:p>
        </w:tc>
      </w:tr>
      <w:tr w:rsidR="006F64C0" w:rsidRPr="00DB57F6" w14:paraId="6059C8F3" w14:textId="77777777" w:rsidTr="00425DCE">
        <w:tc>
          <w:tcPr>
            <w:tcW w:w="567" w:type="dxa"/>
          </w:tcPr>
          <w:p w14:paraId="2EFF5293" w14:textId="77777777" w:rsidR="006F64C0" w:rsidRDefault="006F64C0" w:rsidP="006F6F6B">
            <w:pPr>
              <w:suppressAutoHyphens w:val="0"/>
              <w:rPr>
                <w:b/>
                <w:bCs/>
                <w:i/>
                <w:iCs/>
              </w:rPr>
            </w:pPr>
            <w:r>
              <w:rPr>
                <w:b/>
                <w:bCs/>
                <w:i/>
                <w:iCs/>
              </w:rPr>
              <w:t>12</w:t>
            </w:r>
            <w:r>
              <w:rPr>
                <w:rStyle w:val="af7"/>
                <w:b/>
                <w:bCs/>
                <w:i/>
                <w:iCs/>
              </w:rPr>
              <w:footnoteReference w:id="7"/>
            </w:r>
            <w:r>
              <w:rPr>
                <w:b/>
                <w:bCs/>
                <w:i/>
                <w:iCs/>
              </w:rPr>
              <w:t>.</w:t>
            </w:r>
          </w:p>
        </w:tc>
        <w:tc>
          <w:tcPr>
            <w:tcW w:w="5245" w:type="dxa"/>
          </w:tcPr>
          <w:p w14:paraId="140F966A"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14:paraId="350A1F26" w14:textId="77777777"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14:paraId="4D54DCB4" w14:textId="77777777" w:rsidTr="00425DCE">
        <w:tc>
          <w:tcPr>
            <w:tcW w:w="567" w:type="dxa"/>
          </w:tcPr>
          <w:p w14:paraId="6F7EEB70" w14:textId="77777777" w:rsidR="006F64C0" w:rsidRDefault="006F64C0" w:rsidP="006F6F6B">
            <w:pPr>
              <w:suppressAutoHyphens w:val="0"/>
              <w:rPr>
                <w:b/>
                <w:bCs/>
                <w:i/>
                <w:iCs/>
              </w:rPr>
            </w:pPr>
            <w:r>
              <w:rPr>
                <w:b/>
                <w:bCs/>
                <w:i/>
                <w:iCs/>
              </w:rPr>
              <w:lastRenderedPageBreak/>
              <w:t>13.</w:t>
            </w:r>
          </w:p>
        </w:tc>
        <w:tc>
          <w:tcPr>
            <w:tcW w:w="5245" w:type="dxa"/>
          </w:tcPr>
          <w:p w14:paraId="731B2DBB"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14:paraId="74B65D7C" w14:textId="77777777" w:rsidR="006F64C0" w:rsidRPr="00EF52D1" w:rsidRDefault="006F64C0" w:rsidP="006F64C0">
            <w:pPr>
              <w:suppressAutoHyphens w:val="0"/>
              <w:rPr>
                <w:b/>
                <w:bCs/>
                <w:i/>
                <w:iCs/>
                <w:sz w:val="20"/>
                <w:szCs w:val="20"/>
              </w:rPr>
            </w:pPr>
            <w:r w:rsidRPr="00EF52D1">
              <w:rPr>
                <w:b/>
                <w:bCs/>
                <w:i/>
                <w:iCs/>
                <w:sz w:val="20"/>
                <w:szCs w:val="20"/>
              </w:rPr>
              <w:t>да (нет)</w:t>
            </w:r>
          </w:p>
          <w:p w14:paraId="132D564F" w14:textId="77777777"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14:paraId="30E3EF08" w14:textId="77777777" w:rsidTr="00425DCE">
        <w:tc>
          <w:tcPr>
            <w:tcW w:w="567" w:type="dxa"/>
          </w:tcPr>
          <w:p w14:paraId="4BA3D495" w14:textId="77777777" w:rsidR="009E6A0A" w:rsidRPr="00DB57F6" w:rsidRDefault="006F64C0" w:rsidP="006F64C0">
            <w:pPr>
              <w:suppressAutoHyphens w:val="0"/>
              <w:rPr>
                <w:b/>
                <w:bCs/>
                <w:i/>
                <w:iCs/>
              </w:rPr>
            </w:pPr>
            <w:r>
              <w:rPr>
                <w:b/>
                <w:bCs/>
                <w:i/>
                <w:iCs/>
              </w:rPr>
              <w:t>14.</w:t>
            </w:r>
          </w:p>
        </w:tc>
        <w:tc>
          <w:tcPr>
            <w:tcW w:w="5245" w:type="dxa"/>
          </w:tcPr>
          <w:p w14:paraId="671F473F" w14:textId="77777777"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14:paraId="35FD240A" w14:textId="77777777" w:rsidR="001F5150" w:rsidRPr="00EF52D1" w:rsidRDefault="001F5150" w:rsidP="001F5150">
            <w:pPr>
              <w:suppressAutoHyphens w:val="0"/>
              <w:rPr>
                <w:b/>
                <w:bCs/>
                <w:i/>
                <w:iCs/>
                <w:sz w:val="20"/>
                <w:szCs w:val="20"/>
              </w:rPr>
            </w:pPr>
            <w:r w:rsidRPr="00EF52D1">
              <w:rPr>
                <w:b/>
                <w:bCs/>
                <w:i/>
                <w:iCs/>
                <w:sz w:val="20"/>
                <w:szCs w:val="20"/>
              </w:rPr>
              <w:t>да (нет)</w:t>
            </w:r>
          </w:p>
          <w:p w14:paraId="4B5C598A" w14:textId="77777777"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14:paraId="694EA4FC" w14:textId="77777777" w:rsidTr="00425DCE">
        <w:tc>
          <w:tcPr>
            <w:tcW w:w="567" w:type="dxa"/>
          </w:tcPr>
          <w:p w14:paraId="3355CEF6" w14:textId="77777777" w:rsidR="006F64C0" w:rsidRPr="00DB57F6" w:rsidRDefault="001F5150" w:rsidP="006F6F6B">
            <w:pPr>
              <w:suppressAutoHyphens w:val="0"/>
              <w:rPr>
                <w:b/>
                <w:bCs/>
                <w:i/>
                <w:iCs/>
              </w:rPr>
            </w:pPr>
            <w:r>
              <w:rPr>
                <w:b/>
                <w:bCs/>
                <w:i/>
                <w:iCs/>
              </w:rPr>
              <w:t>15.</w:t>
            </w:r>
          </w:p>
        </w:tc>
        <w:tc>
          <w:tcPr>
            <w:tcW w:w="5245" w:type="dxa"/>
          </w:tcPr>
          <w:p w14:paraId="7DF19106" w14:textId="77777777"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14:paraId="37559555" w14:textId="77777777"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14:paraId="5F7101AB" w14:textId="77777777" w:rsidTr="00425DCE">
        <w:tc>
          <w:tcPr>
            <w:tcW w:w="567" w:type="dxa"/>
          </w:tcPr>
          <w:p w14:paraId="091C3FDA" w14:textId="77777777"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14:paraId="1BCA3BAE" w14:textId="77777777"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38603F81" w14:textId="77777777" w:rsidR="009E6A0A" w:rsidRPr="00EF52D1" w:rsidRDefault="001F5150" w:rsidP="006F6F6B">
            <w:pPr>
              <w:suppressAutoHyphens w:val="0"/>
              <w:rPr>
                <w:b/>
                <w:bCs/>
                <w:i/>
                <w:iCs/>
                <w:sz w:val="20"/>
                <w:szCs w:val="20"/>
              </w:rPr>
            </w:pPr>
            <w:r w:rsidRPr="00EF52D1">
              <w:rPr>
                <w:b/>
                <w:bCs/>
                <w:i/>
                <w:iCs/>
                <w:sz w:val="20"/>
                <w:szCs w:val="20"/>
              </w:rPr>
              <w:t>да (нет)</w:t>
            </w:r>
          </w:p>
        </w:tc>
      </w:tr>
    </w:tbl>
    <w:p w14:paraId="0D59D3BE" w14:textId="77777777" w:rsidR="009E6A0A" w:rsidRDefault="009E6A0A" w:rsidP="009E6A0A">
      <w:pPr>
        <w:suppressAutoHyphens w:val="0"/>
        <w:rPr>
          <w:b/>
          <w:bCs/>
          <w:i/>
          <w:iCs/>
        </w:rPr>
      </w:pPr>
    </w:p>
    <w:p w14:paraId="4A1CD29A"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4EC828B9" w14:textId="77777777" w:rsidR="009E6A0A" w:rsidRPr="00C20080" w:rsidRDefault="009E6A0A" w:rsidP="009E6A0A">
      <w:pPr>
        <w:tabs>
          <w:tab w:val="left" w:pos="8640"/>
        </w:tabs>
        <w:jc w:val="center"/>
        <w:rPr>
          <w:i/>
        </w:rPr>
      </w:pPr>
      <w:r w:rsidRPr="00C20080">
        <w:rPr>
          <w:i/>
        </w:rPr>
        <w:t>(наименование претендента)</w:t>
      </w:r>
    </w:p>
    <w:p w14:paraId="6FCF25AF"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78E59AAA"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1B6B61C6" w14:textId="77777777" w:rsidR="009E6A0A" w:rsidRPr="00C20080" w:rsidRDefault="009E6A0A" w:rsidP="009E6A0A">
      <w:pPr>
        <w:rPr>
          <w:sz w:val="28"/>
          <w:szCs w:val="28"/>
          <w:lang w:eastAsia="ru-RU"/>
        </w:rPr>
      </w:pPr>
      <w:r w:rsidRPr="00C20080">
        <w:rPr>
          <w:sz w:val="28"/>
          <w:szCs w:val="28"/>
          <w:lang w:eastAsia="ru-RU"/>
        </w:rPr>
        <w:t>"____" _________ 201__ г.</w:t>
      </w:r>
    </w:p>
    <w:p w14:paraId="01929FB5" w14:textId="77777777" w:rsidR="00DD1094" w:rsidRDefault="00DD1094">
      <w:pPr>
        <w:suppressAutoHyphens w:val="0"/>
        <w:rPr>
          <w:bCs/>
          <w:sz w:val="28"/>
          <w:szCs w:val="28"/>
        </w:rPr>
      </w:pPr>
      <w:r>
        <w:rPr>
          <w:b/>
          <w:i/>
          <w:iCs/>
        </w:rPr>
        <w:br w:type="page"/>
      </w:r>
    </w:p>
    <w:p w14:paraId="71058DC3"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14:paraId="7D1C55B8"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43115E2B" w14:textId="77777777" w:rsidR="00D43A3B" w:rsidRDefault="00D43A3B" w:rsidP="000954FB">
      <w:pPr>
        <w:pStyle w:val="3"/>
        <w:spacing w:before="0" w:after="0"/>
        <w:jc w:val="center"/>
        <w:rPr>
          <w:rFonts w:ascii="Times New Roman" w:hAnsi="Times New Roman"/>
          <w:bCs w:val="0"/>
          <w:sz w:val="28"/>
          <w:szCs w:val="28"/>
        </w:rPr>
      </w:pPr>
    </w:p>
    <w:p w14:paraId="0C5667DF"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69DB9E17" w14:textId="77777777" w:rsidR="000954FB" w:rsidRPr="00C72FD7" w:rsidRDefault="000954FB" w:rsidP="000954FB"/>
    <w:p w14:paraId="294CCE85" w14:textId="77777777"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14:paraId="029B88F4"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23E1BACE" w14:textId="77777777" w:rsidR="000954FB" w:rsidRDefault="000954FB" w:rsidP="000954FB"/>
    <w:p w14:paraId="25C8333A"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0C620001"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26A6E83A" w14:textId="77777777"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490"/>
        <w:gridCol w:w="1179"/>
        <w:gridCol w:w="1531"/>
        <w:gridCol w:w="1354"/>
        <w:gridCol w:w="1768"/>
        <w:gridCol w:w="1766"/>
        <w:gridCol w:w="1766"/>
      </w:tblGrid>
      <w:tr w:rsidR="00C30F3D" w:rsidRPr="005C3D29" w14:paraId="1B597618" w14:textId="77777777" w:rsidTr="007159B8">
        <w:trPr>
          <w:trHeight w:val="1471"/>
        </w:trPr>
        <w:tc>
          <w:tcPr>
            <w:tcW w:w="249" w:type="pct"/>
            <w:tcBorders>
              <w:top w:val="single" w:sz="4" w:space="0" w:color="auto"/>
              <w:left w:val="single" w:sz="4" w:space="0" w:color="auto"/>
              <w:bottom w:val="single" w:sz="4" w:space="0" w:color="auto"/>
              <w:right w:val="single" w:sz="4" w:space="0" w:color="auto"/>
            </w:tcBorders>
            <w:vAlign w:val="center"/>
          </w:tcPr>
          <w:p w14:paraId="6C27C5F2" w14:textId="77777777" w:rsidR="00C30F3D" w:rsidRPr="005C3D29" w:rsidRDefault="00C30F3D" w:rsidP="00F63FF7">
            <w:pPr>
              <w:jc w:val="center"/>
            </w:pPr>
            <w:r w:rsidRPr="005C3D29">
              <w:t>№ п/п</w:t>
            </w:r>
          </w:p>
        </w:tc>
        <w:tc>
          <w:tcPr>
            <w:tcW w:w="598" w:type="pct"/>
            <w:tcBorders>
              <w:top w:val="single" w:sz="4" w:space="0" w:color="auto"/>
              <w:left w:val="single" w:sz="4" w:space="0" w:color="auto"/>
              <w:bottom w:val="single" w:sz="4" w:space="0" w:color="auto"/>
              <w:right w:val="single" w:sz="4" w:space="0" w:color="auto"/>
            </w:tcBorders>
            <w:vAlign w:val="center"/>
          </w:tcPr>
          <w:p w14:paraId="4CE1BCB0" w14:textId="7CC0A5AD" w:rsidR="00C30F3D" w:rsidRPr="005C3D29" w:rsidRDefault="00C30F3D" w:rsidP="00F63FF7">
            <w:pPr>
              <w:jc w:val="center"/>
            </w:pPr>
            <w:r w:rsidRPr="005C3D29">
              <w:t xml:space="preserve">Наименование </w:t>
            </w:r>
            <w:r>
              <w:t>оборудования*</w:t>
            </w:r>
          </w:p>
          <w:p w14:paraId="0B109BCF" w14:textId="77777777" w:rsidR="00C30F3D" w:rsidRPr="005C3D29" w:rsidRDefault="00C30F3D" w:rsidP="00F63FF7">
            <w:pPr>
              <w:jc w:val="center"/>
            </w:pPr>
          </w:p>
        </w:tc>
        <w:tc>
          <w:tcPr>
            <w:tcW w:w="777" w:type="pct"/>
            <w:tcBorders>
              <w:top w:val="single" w:sz="4" w:space="0" w:color="auto"/>
              <w:left w:val="single" w:sz="4" w:space="0" w:color="auto"/>
              <w:bottom w:val="single" w:sz="4" w:space="0" w:color="auto"/>
              <w:right w:val="single" w:sz="4" w:space="0" w:color="auto"/>
            </w:tcBorders>
            <w:vAlign w:val="center"/>
          </w:tcPr>
          <w:p w14:paraId="17360EF2" w14:textId="77777777" w:rsidR="00C30F3D" w:rsidRPr="005C3D29" w:rsidRDefault="00C30F3D" w:rsidP="00F63FF7">
            <w:pPr>
              <w:jc w:val="center"/>
            </w:pPr>
            <w:r w:rsidRPr="005C3D29">
              <w:t xml:space="preserve">Количество </w:t>
            </w:r>
            <w:r>
              <w:t>оборудования*</w:t>
            </w:r>
          </w:p>
        </w:tc>
        <w:tc>
          <w:tcPr>
            <w:tcW w:w="687" w:type="pct"/>
            <w:tcBorders>
              <w:top w:val="single" w:sz="4" w:space="0" w:color="auto"/>
              <w:left w:val="single" w:sz="4" w:space="0" w:color="auto"/>
              <w:bottom w:val="single" w:sz="4" w:space="0" w:color="auto"/>
              <w:right w:val="single" w:sz="4" w:space="0" w:color="auto"/>
            </w:tcBorders>
            <w:vAlign w:val="center"/>
          </w:tcPr>
          <w:p w14:paraId="0FE81CFA" w14:textId="77777777" w:rsidR="00C30F3D" w:rsidRPr="005C3D29" w:rsidRDefault="00C30F3D" w:rsidP="00F63FF7">
            <w:pPr>
              <w:jc w:val="center"/>
            </w:pPr>
            <w:r w:rsidRPr="005C3D29">
              <w:t xml:space="preserve">Цена за ед. </w:t>
            </w:r>
            <w:r>
              <w:t>оборудования</w:t>
            </w:r>
            <w:r w:rsidRPr="005C3D29">
              <w:t xml:space="preserve">, </w:t>
            </w:r>
            <w:proofErr w:type="spellStart"/>
            <w:r w:rsidRPr="005C3D29">
              <w:t>руб</w:t>
            </w:r>
            <w:proofErr w:type="spellEnd"/>
            <w:r w:rsidRPr="005C3D29">
              <w:t xml:space="preserve">, без учета НДС </w:t>
            </w:r>
          </w:p>
        </w:tc>
        <w:tc>
          <w:tcPr>
            <w:tcW w:w="897" w:type="pct"/>
            <w:tcBorders>
              <w:top w:val="single" w:sz="4" w:space="0" w:color="auto"/>
              <w:left w:val="single" w:sz="4" w:space="0" w:color="auto"/>
              <w:bottom w:val="single" w:sz="4" w:space="0" w:color="auto"/>
              <w:right w:val="single" w:sz="4" w:space="0" w:color="auto"/>
            </w:tcBorders>
            <w:vAlign w:val="center"/>
          </w:tcPr>
          <w:p w14:paraId="56AC6C19" w14:textId="77777777" w:rsidR="00C30F3D" w:rsidRPr="005C3D29" w:rsidRDefault="00C30F3D" w:rsidP="00F63FF7">
            <w:pPr>
              <w:jc w:val="center"/>
            </w:pPr>
            <w:r w:rsidRPr="005C3D29">
              <w:t xml:space="preserve">Цена за весь закупаемый объем </w:t>
            </w:r>
            <w:r>
              <w:t>оборудования</w:t>
            </w:r>
            <w:r w:rsidRPr="005C3D29">
              <w:t xml:space="preserve"> в руб., без учета НДС </w:t>
            </w:r>
          </w:p>
        </w:tc>
        <w:tc>
          <w:tcPr>
            <w:tcW w:w="896" w:type="pct"/>
            <w:tcBorders>
              <w:top w:val="single" w:sz="4" w:space="0" w:color="auto"/>
              <w:left w:val="single" w:sz="4" w:space="0" w:color="auto"/>
              <w:bottom w:val="single" w:sz="4" w:space="0" w:color="auto"/>
              <w:right w:val="single" w:sz="4" w:space="0" w:color="auto"/>
            </w:tcBorders>
            <w:vAlign w:val="center"/>
          </w:tcPr>
          <w:p w14:paraId="2FBBEDA6" w14:textId="77777777" w:rsidR="00C30F3D" w:rsidRPr="00C30F3D" w:rsidRDefault="00C30F3D" w:rsidP="00F63FF7">
            <w:pPr>
              <w:jc w:val="center"/>
            </w:pPr>
            <w:r>
              <w:t>Гарантийный срок оборудования, мес.</w:t>
            </w:r>
          </w:p>
        </w:tc>
        <w:tc>
          <w:tcPr>
            <w:tcW w:w="896" w:type="pct"/>
            <w:tcBorders>
              <w:top w:val="single" w:sz="4" w:space="0" w:color="auto"/>
              <w:left w:val="single" w:sz="4" w:space="0" w:color="auto"/>
              <w:bottom w:val="single" w:sz="4" w:space="0" w:color="auto"/>
              <w:right w:val="single" w:sz="4" w:space="0" w:color="auto"/>
            </w:tcBorders>
            <w:vAlign w:val="center"/>
          </w:tcPr>
          <w:p w14:paraId="5798C8BA" w14:textId="77777777" w:rsidR="00C30F3D" w:rsidRPr="005C3D29" w:rsidRDefault="00C30F3D" w:rsidP="00F63FF7">
            <w:pPr>
              <w:jc w:val="center"/>
            </w:pPr>
            <w:r>
              <w:t>Срок поставки оборудования, календарные дни</w:t>
            </w:r>
          </w:p>
        </w:tc>
      </w:tr>
      <w:tr w:rsidR="00C30F3D" w14:paraId="6766AFF0" w14:textId="77777777" w:rsidTr="007159B8">
        <w:trPr>
          <w:trHeight w:val="250"/>
        </w:trPr>
        <w:tc>
          <w:tcPr>
            <w:tcW w:w="249" w:type="pct"/>
            <w:tcBorders>
              <w:top w:val="nil"/>
              <w:left w:val="single" w:sz="4" w:space="0" w:color="auto"/>
              <w:bottom w:val="single" w:sz="4" w:space="0" w:color="auto"/>
              <w:right w:val="single" w:sz="4" w:space="0" w:color="auto"/>
            </w:tcBorders>
            <w:noWrap/>
            <w:vAlign w:val="bottom"/>
          </w:tcPr>
          <w:p w14:paraId="5214271F" w14:textId="77777777" w:rsidR="00C30F3D" w:rsidRPr="00384CDC" w:rsidRDefault="00C30F3D" w:rsidP="00F63FF7">
            <w:pPr>
              <w:jc w:val="center"/>
            </w:pPr>
            <w:r w:rsidRPr="00384CDC">
              <w:t>1</w:t>
            </w:r>
          </w:p>
        </w:tc>
        <w:tc>
          <w:tcPr>
            <w:tcW w:w="598" w:type="pct"/>
            <w:tcBorders>
              <w:top w:val="nil"/>
              <w:left w:val="nil"/>
              <w:bottom w:val="single" w:sz="4" w:space="0" w:color="auto"/>
              <w:right w:val="single" w:sz="4" w:space="0" w:color="auto"/>
            </w:tcBorders>
            <w:noWrap/>
            <w:vAlign w:val="bottom"/>
          </w:tcPr>
          <w:p w14:paraId="6A2DB723" w14:textId="77777777" w:rsidR="00C30F3D" w:rsidRPr="00384CDC" w:rsidRDefault="00C30F3D" w:rsidP="00F63FF7">
            <w:pPr>
              <w:jc w:val="center"/>
            </w:pPr>
            <w:r w:rsidRPr="00384CDC">
              <w:t>2</w:t>
            </w:r>
          </w:p>
        </w:tc>
        <w:tc>
          <w:tcPr>
            <w:tcW w:w="777" w:type="pct"/>
            <w:tcBorders>
              <w:top w:val="single" w:sz="4" w:space="0" w:color="auto"/>
              <w:left w:val="nil"/>
              <w:bottom w:val="single" w:sz="4" w:space="0" w:color="auto"/>
              <w:right w:val="single" w:sz="4" w:space="0" w:color="auto"/>
            </w:tcBorders>
          </w:tcPr>
          <w:p w14:paraId="76D7A29D" w14:textId="77777777" w:rsidR="00C30F3D" w:rsidRPr="00384CDC" w:rsidRDefault="00C30F3D" w:rsidP="00F63FF7">
            <w:pPr>
              <w:jc w:val="center"/>
            </w:pPr>
            <w:r w:rsidRPr="00384CDC">
              <w:t>3</w:t>
            </w:r>
          </w:p>
        </w:tc>
        <w:tc>
          <w:tcPr>
            <w:tcW w:w="687" w:type="pct"/>
            <w:tcBorders>
              <w:top w:val="single" w:sz="4" w:space="0" w:color="auto"/>
              <w:left w:val="single" w:sz="4" w:space="0" w:color="auto"/>
              <w:bottom w:val="single" w:sz="4" w:space="0" w:color="auto"/>
              <w:right w:val="single" w:sz="4" w:space="0" w:color="auto"/>
            </w:tcBorders>
          </w:tcPr>
          <w:p w14:paraId="49864643" w14:textId="77777777" w:rsidR="00C30F3D" w:rsidRPr="00384CDC" w:rsidRDefault="00C30F3D" w:rsidP="00F63FF7">
            <w:pPr>
              <w:jc w:val="center"/>
            </w:pPr>
            <w:r w:rsidRPr="00384CDC">
              <w:t>4</w:t>
            </w:r>
          </w:p>
        </w:tc>
        <w:tc>
          <w:tcPr>
            <w:tcW w:w="897" w:type="pct"/>
            <w:tcBorders>
              <w:top w:val="single" w:sz="4" w:space="0" w:color="auto"/>
              <w:left w:val="single" w:sz="4" w:space="0" w:color="auto"/>
              <w:bottom w:val="single" w:sz="4" w:space="0" w:color="auto"/>
              <w:right w:val="single" w:sz="4" w:space="0" w:color="auto"/>
            </w:tcBorders>
            <w:noWrap/>
            <w:vAlign w:val="bottom"/>
          </w:tcPr>
          <w:p w14:paraId="3F426177" w14:textId="77777777" w:rsidR="00C30F3D" w:rsidRPr="00384CDC" w:rsidRDefault="00C30F3D" w:rsidP="00F63FF7">
            <w:pPr>
              <w:jc w:val="center"/>
            </w:pPr>
            <w:r w:rsidRPr="00384CDC">
              <w:t>5</w:t>
            </w:r>
          </w:p>
        </w:tc>
        <w:tc>
          <w:tcPr>
            <w:tcW w:w="896" w:type="pct"/>
            <w:tcBorders>
              <w:top w:val="single" w:sz="4" w:space="0" w:color="auto"/>
              <w:left w:val="nil"/>
              <w:bottom w:val="single" w:sz="4" w:space="0" w:color="auto"/>
              <w:right w:val="single" w:sz="4" w:space="0" w:color="auto"/>
            </w:tcBorders>
          </w:tcPr>
          <w:p w14:paraId="70A1E5FF" w14:textId="77777777" w:rsidR="00C30F3D" w:rsidRPr="007159B8" w:rsidRDefault="00C30F3D" w:rsidP="00F63FF7">
            <w:pPr>
              <w:jc w:val="center"/>
              <w:rPr>
                <w:lang w:val="en-US"/>
              </w:rPr>
            </w:pPr>
            <w:r>
              <w:rPr>
                <w:lang w:val="en-US"/>
              </w:rPr>
              <w:t>6</w:t>
            </w:r>
          </w:p>
        </w:tc>
        <w:tc>
          <w:tcPr>
            <w:tcW w:w="896" w:type="pct"/>
            <w:tcBorders>
              <w:top w:val="single" w:sz="4" w:space="0" w:color="auto"/>
              <w:left w:val="single" w:sz="4" w:space="0" w:color="auto"/>
              <w:bottom w:val="single" w:sz="4" w:space="0" w:color="auto"/>
              <w:right w:val="single" w:sz="4" w:space="0" w:color="auto"/>
            </w:tcBorders>
          </w:tcPr>
          <w:p w14:paraId="0E016AB1" w14:textId="05A0D510" w:rsidR="00C30F3D" w:rsidRPr="007159B8" w:rsidRDefault="00C30F3D" w:rsidP="00F63FF7">
            <w:pPr>
              <w:jc w:val="center"/>
              <w:rPr>
                <w:lang w:val="en-US"/>
              </w:rPr>
            </w:pPr>
            <w:r>
              <w:rPr>
                <w:lang w:val="en-US"/>
              </w:rPr>
              <w:t>7</w:t>
            </w:r>
          </w:p>
        </w:tc>
      </w:tr>
      <w:tr w:rsidR="00C30F3D" w:rsidRPr="00384CDC" w14:paraId="7BF00785" w14:textId="77777777" w:rsidTr="007159B8">
        <w:trPr>
          <w:trHeight w:val="309"/>
        </w:trPr>
        <w:tc>
          <w:tcPr>
            <w:tcW w:w="249" w:type="pct"/>
            <w:tcBorders>
              <w:top w:val="nil"/>
              <w:left w:val="single" w:sz="4" w:space="0" w:color="auto"/>
              <w:bottom w:val="single" w:sz="4" w:space="0" w:color="auto"/>
              <w:right w:val="single" w:sz="4" w:space="0" w:color="auto"/>
            </w:tcBorders>
            <w:noWrap/>
            <w:vAlign w:val="bottom"/>
          </w:tcPr>
          <w:p w14:paraId="69786765" w14:textId="77777777" w:rsidR="00C30F3D" w:rsidRPr="00384CDC" w:rsidRDefault="00C30F3D" w:rsidP="00F63FF7">
            <w:pPr>
              <w:jc w:val="center"/>
            </w:pPr>
          </w:p>
        </w:tc>
        <w:tc>
          <w:tcPr>
            <w:tcW w:w="598" w:type="pct"/>
            <w:tcBorders>
              <w:top w:val="nil"/>
              <w:left w:val="nil"/>
              <w:bottom w:val="single" w:sz="4" w:space="0" w:color="auto"/>
              <w:right w:val="single" w:sz="4" w:space="0" w:color="auto"/>
            </w:tcBorders>
            <w:noWrap/>
            <w:vAlign w:val="bottom"/>
          </w:tcPr>
          <w:p w14:paraId="4B238C65" w14:textId="77777777" w:rsidR="00C30F3D" w:rsidRPr="00384CDC" w:rsidRDefault="00C30F3D" w:rsidP="00F63FF7">
            <w:pPr>
              <w:jc w:val="center"/>
            </w:pPr>
          </w:p>
        </w:tc>
        <w:tc>
          <w:tcPr>
            <w:tcW w:w="777" w:type="pct"/>
            <w:tcBorders>
              <w:top w:val="single" w:sz="4" w:space="0" w:color="auto"/>
              <w:left w:val="nil"/>
              <w:bottom w:val="single" w:sz="4" w:space="0" w:color="auto"/>
              <w:right w:val="single" w:sz="4" w:space="0" w:color="auto"/>
            </w:tcBorders>
          </w:tcPr>
          <w:p w14:paraId="2DCDDE74" w14:textId="5A082E3C" w:rsidR="00C30F3D" w:rsidRPr="00384CDC" w:rsidRDefault="00C30F3D" w:rsidP="00F63FF7">
            <w:pPr>
              <w:jc w:val="center"/>
            </w:pPr>
          </w:p>
        </w:tc>
        <w:tc>
          <w:tcPr>
            <w:tcW w:w="687" w:type="pct"/>
            <w:tcBorders>
              <w:top w:val="single" w:sz="4" w:space="0" w:color="auto"/>
              <w:left w:val="single" w:sz="4" w:space="0" w:color="auto"/>
              <w:bottom w:val="single" w:sz="4" w:space="0" w:color="auto"/>
              <w:right w:val="single" w:sz="4" w:space="0" w:color="auto"/>
            </w:tcBorders>
          </w:tcPr>
          <w:p w14:paraId="4DDBC0DC" w14:textId="77777777" w:rsidR="00C30F3D" w:rsidRPr="00384CDC" w:rsidRDefault="00C30F3D" w:rsidP="00F63FF7">
            <w:pPr>
              <w:jc w:val="center"/>
            </w:pPr>
          </w:p>
        </w:tc>
        <w:tc>
          <w:tcPr>
            <w:tcW w:w="897" w:type="pct"/>
            <w:tcBorders>
              <w:top w:val="single" w:sz="4" w:space="0" w:color="auto"/>
              <w:left w:val="single" w:sz="4" w:space="0" w:color="auto"/>
              <w:bottom w:val="single" w:sz="4" w:space="0" w:color="auto"/>
              <w:right w:val="single" w:sz="4" w:space="0" w:color="auto"/>
            </w:tcBorders>
            <w:noWrap/>
            <w:vAlign w:val="bottom"/>
          </w:tcPr>
          <w:p w14:paraId="0282A506" w14:textId="77777777" w:rsidR="00C30F3D" w:rsidRPr="00384CDC" w:rsidRDefault="00C30F3D" w:rsidP="00F63FF7">
            <w:pPr>
              <w:jc w:val="center"/>
            </w:pPr>
          </w:p>
        </w:tc>
        <w:tc>
          <w:tcPr>
            <w:tcW w:w="896" w:type="pct"/>
            <w:tcBorders>
              <w:top w:val="single" w:sz="4" w:space="0" w:color="auto"/>
              <w:left w:val="nil"/>
              <w:bottom w:val="single" w:sz="4" w:space="0" w:color="auto"/>
              <w:right w:val="single" w:sz="4" w:space="0" w:color="auto"/>
            </w:tcBorders>
          </w:tcPr>
          <w:p w14:paraId="69017646" w14:textId="77777777" w:rsidR="00C30F3D" w:rsidRPr="002676E5" w:rsidRDefault="00C30F3D" w:rsidP="007159B8">
            <w:pPr>
              <w:jc w:val="both"/>
              <w:rPr>
                <w:i/>
              </w:rPr>
            </w:pPr>
            <w:r w:rsidRPr="00C30F3D">
              <w:rPr>
                <w:i/>
              </w:rPr>
              <w:t xml:space="preserve">Гарантийный срок на оборудование ___месяцев (не менее 12 месяцев), с даты подписания </w:t>
            </w:r>
            <w:r>
              <w:rPr>
                <w:i/>
              </w:rPr>
              <w:t>товарной накладной (ТОРГ -12)</w:t>
            </w:r>
          </w:p>
        </w:tc>
        <w:tc>
          <w:tcPr>
            <w:tcW w:w="896" w:type="pct"/>
            <w:tcBorders>
              <w:top w:val="single" w:sz="4" w:space="0" w:color="auto"/>
              <w:left w:val="single" w:sz="4" w:space="0" w:color="auto"/>
              <w:bottom w:val="single" w:sz="4" w:space="0" w:color="auto"/>
              <w:right w:val="single" w:sz="4" w:space="0" w:color="auto"/>
            </w:tcBorders>
          </w:tcPr>
          <w:p w14:paraId="782343E1" w14:textId="33369AF7" w:rsidR="00C30F3D" w:rsidRPr="002676E5" w:rsidRDefault="00ED3F4F" w:rsidP="007159B8">
            <w:pPr>
              <w:jc w:val="both"/>
              <w:rPr>
                <w:i/>
              </w:rPr>
            </w:pPr>
            <w:r w:rsidRPr="00ED3F4F">
              <w:rPr>
                <w:i/>
              </w:rPr>
              <w:t>Лот №1: Общий срок поставки оборудования: ____ календарных дней (указывается не более 130 (сто тридцать) календарных дней с даты подписания договора). Лот №2: Общий срок поставки оборудования: ____ календарных дней (указывается не более 60 (шестьдесят) календарных дней с даты подписания договора).</w:t>
            </w:r>
          </w:p>
        </w:tc>
      </w:tr>
    </w:tbl>
    <w:p w14:paraId="425D7207" w14:textId="77777777" w:rsidR="000954FB" w:rsidRPr="00314A55" w:rsidRDefault="00C12EE1" w:rsidP="000954FB">
      <w:pPr>
        <w:ind w:firstLine="567"/>
        <w:jc w:val="both"/>
        <w:rPr>
          <w:color w:val="BFBFBF"/>
          <w:sz w:val="28"/>
          <w:szCs w:val="28"/>
        </w:rPr>
      </w:pPr>
      <w:r>
        <w:rPr>
          <w:color w:val="BFBFBF"/>
          <w:sz w:val="28"/>
          <w:szCs w:val="28"/>
        </w:rPr>
        <w:t>*</w:t>
      </w:r>
      <w:r w:rsidRPr="00C12EE1">
        <w:t xml:space="preserve"> </w:t>
      </w:r>
      <w:r>
        <w:t>наименование и количество оборудования поставляется в соответствии с таблицей № 1, 2, 3, 4 технического задания документации о закупке.</w:t>
      </w:r>
    </w:p>
    <w:p w14:paraId="15EC4200" w14:textId="170945AF" w:rsidR="000954FB" w:rsidRDefault="004A3077" w:rsidP="000954FB">
      <w:pPr>
        <w:pStyle w:val="afd"/>
        <w:jc w:val="both"/>
        <w:rPr>
          <w:szCs w:val="28"/>
        </w:rPr>
      </w:pPr>
      <w:r>
        <w:rPr>
          <w:szCs w:val="28"/>
        </w:rPr>
        <w:lastRenderedPageBreak/>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proofErr w:type="gramStart"/>
      <w:r w:rsidR="00A22258" w:rsidRPr="00721D0D">
        <w:rPr>
          <w:i/>
          <w:sz w:val="24"/>
          <w:szCs w:val="24"/>
        </w:rPr>
        <w:t>работ,</w:t>
      </w:r>
      <w:r w:rsidR="00A22258">
        <w:rPr>
          <w:i/>
          <w:sz w:val="24"/>
          <w:szCs w:val="24"/>
        </w:rPr>
        <w:t>оказанием</w:t>
      </w:r>
      <w:proofErr w:type="spellEnd"/>
      <w:proofErr w:type="gram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w:t>
      </w:r>
      <w:r w:rsidR="00F978E5" w:rsidRPr="00F978E5">
        <w:rPr>
          <w:szCs w:val="28"/>
        </w:rPr>
        <w:t xml:space="preserve">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оборудования, в том числе  подрядных. </w:t>
      </w:r>
    </w:p>
    <w:p w14:paraId="23ACAA1B" w14:textId="77777777"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14:paraId="320698D0" w14:textId="77777777" w:rsidR="000954FB" w:rsidRDefault="000954FB" w:rsidP="0070307C">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42213695" w14:textId="77777777"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14:paraId="0F37D5DD" w14:textId="77777777"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14:paraId="6C1429B1" w14:textId="77777777"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5C906429" w14:textId="77777777"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2A5F5249" w14:textId="77777777"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w:t>
      </w:r>
      <w:proofErr w:type="gramStart"/>
      <w:r w:rsidRPr="00205668">
        <w:rPr>
          <w:szCs w:val="28"/>
        </w:rPr>
        <w:t>так же</w:t>
      </w:r>
      <w:proofErr w:type="gramEnd"/>
      <w:r w:rsidRPr="00205668">
        <w:rPr>
          <w:szCs w:val="28"/>
        </w:rPr>
        <w:t xml:space="preserve">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14:paraId="25E488BF" w14:textId="77777777" w:rsidR="0000648C" w:rsidRPr="00A27113" w:rsidRDefault="000954FB" w:rsidP="00A27113">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14:paraId="4B5ED324"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0FD6D80F" w14:textId="77777777" w:rsidR="009E6A0A" w:rsidRPr="00C20080" w:rsidRDefault="009E6A0A" w:rsidP="009E6A0A">
      <w:pPr>
        <w:tabs>
          <w:tab w:val="left" w:pos="8640"/>
        </w:tabs>
        <w:jc w:val="center"/>
        <w:rPr>
          <w:i/>
        </w:rPr>
      </w:pPr>
      <w:r w:rsidRPr="00C20080">
        <w:rPr>
          <w:i/>
        </w:rPr>
        <w:t>(наименование претендента)</w:t>
      </w:r>
    </w:p>
    <w:p w14:paraId="402B71F8"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5DC00B9D"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2B8A5BAE" w14:textId="77777777" w:rsidR="009E6A0A" w:rsidRPr="00C20080" w:rsidRDefault="009E6A0A" w:rsidP="009E6A0A">
      <w:pPr>
        <w:rPr>
          <w:sz w:val="28"/>
          <w:szCs w:val="28"/>
          <w:lang w:eastAsia="ru-RU"/>
        </w:rPr>
      </w:pPr>
      <w:r w:rsidRPr="00C20080">
        <w:rPr>
          <w:sz w:val="28"/>
          <w:szCs w:val="28"/>
          <w:lang w:eastAsia="ru-RU"/>
        </w:rPr>
        <w:t>"____" _________ 201__ г.</w:t>
      </w:r>
    </w:p>
    <w:p w14:paraId="75EBED49" w14:textId="77777777" w:rsidR="0000648C" w:rsidRPr="00384CDC" w:rsidRDefault="0000648C" w:rsidP="000954FB">
      <w:pPr>
        <w:pStyle w:val="afd"/>
        <w:jc w:val="both"/>
        <w:rPr>
          <w:szCs w:val="28"/>
        </w:rPr>
      </w:pPr>
    </w:p>
    <w:p w14:paraId="76FB09DE" w14:textId="77777777" w:rsidR="000954FB" w:rsidRDefault="000954FB" w:rsidP="000954FB">
      <w:pPr>
        <w:pStyle w:val="afa"/>
        <w:ind w:firstLine="0"/>
        <w:jc w:val="left"/>
        <w:rPr>
          <w:rFonts w:eastAsia="Times New Roman"/>
          <w:sz w:val="28"/>
          <w:szCs w:val="28"/>
        </w:rPr>
      </w:pPr>
    </w:p>
    <w:p w14:paraId="17B68FB3" w14:textId="77777777" w:rsidR="0000648C" w:rsidRDefault="0000648C">
      <w:pPr>
        <w:suppressAutoHyphens w:val="0"/>
        <w:rPr>
          <w:b/>
          <w:bCs/>
          <w:sz w:val="28"/>
          <w:szCs w:val="28"/>
          <w:highlight w:val="cyan"/>
        </w:rPr>
      </w:pPr>
      <w:r>
        <w:rPr>
          <w:i/>
          <w:iCs/>
          <w:highlight w:val="cyan"/>
        </w:rPr>
        <w:br w:type="page"/>
      </w:r>
    </w:p>
    <w:p w14:paraId="51B377DB" w14:textId="77777777" w:rsidR="0000648C" w:rsidRPr="00A27113" w:rsidRDefault="00A27113" w:rsidP="0000648C">
      <w:pPr>
        <w:pStyle w:val="2"/>
        <w:spacing w:before="0" w:after="0"/>
        <w:jc w:val="right"/>
        <w:rPr>
          <w:b w:val="0"/>
        </w:rPr>
      </w:pPr>
      <w:r>
        <w:rPr>
          <w:rFonts w:cs="Times New Roman"/>
          <w:b w:val="0"/>
          <w:i w:val="0"/>
          <w:iCs w:val="0"/>
        </w:rPr>
        <w:lastRenderedPageBreak/>
        <w:t xml:space="preserve">Приложение № </w:t>
      </w:r>
      <w:r w:rsidRPr="00314A55">
        <w:rPr>
          <w:rFonts w:cs="Times New Roman"/>
          <w:b w:val="0"/>
          <w:i w:val="0"/>
          <w:iCs w:val="0"/>
        </w:rPr>
        <w:t>4</w:t>
      </w:r>
    </w:p>
    <w:p w14:paraId="6D09DE61" w14:textId="77777777"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14:paraId="2EA51691" w14:textId="77777777" w:rsidR="0000648C" w:rsidRDefault="0000648C" w:rsidP="0000648C">
      <w:pPr>
        <w:pStyle w:val="afa"/>
        <w:ind w:firstLine="0"/>
        <w:jc w:val="left"/>
        <w:rPr>
          <w:sz w:val="28"/>
          <w:szCs w:val="28"/>
        </w:rPr>
      </w:pPr>
    </w:p>
    <w:p w14:paraId="0E5F7EBD" w14:textId="77777777" w:rsidR="00FE1137" w:rsidRPr="007159B8" w:rsidRDefault="00FE1137" w:rsidP="00A27113">
      <w:pPr>
        <w:jc w:val="center"/>
        <w:rPr>
          <w:b/>
          <w:bCs/>
          <w:i/>
        </w:rPr>
      </w:pPr>
      <w:r w:rsidRPr="007159B8">
        <w:rPr>
          <w:b/>
          <w:bCs/>
          <w:i/>
        </w:rPr>
        <w:t xml:space="preserve">Лот №1. </w:t>
      </w:r>
    </w:p>
    <w:p w14:paraId="008DC5C5" w14:textId="77777777" w:rsidR="00AC54F6" w:rsidRDefault="00AC54F6" w:rsidP="00A27113">
      <w:pPr>
        <w:jc w:val="center"/>
        <w:rPr>
          <w:b/>
          <w:bCs/>
        </w:rPr>
      </w:pPr>
    </w:p>
    <w:p w14:paraId="59E8D761" w14:textId="77777777" w:rsidR="00A27113" w:rsidRPr="005C3D29" w:rsidRDefault="00A27113" w:rsidP="00A27113">
      <w:pPr>
        <w:jc w:val="center"/>
        <w:rPr>
          <w:b/>
          <w:bCs/>
        </w:rPr>
      </w:pPr>
      <w:r>
        <w:rPr>
          <w:b/>
          <w:bCs/>
        </w:rPr>
        <w:t>Проект д</w:t>
      </w:r>
      <w:r w:rsidRPr="005C3D29">
        <w:rPr>
          <w:b/>
          <w:bCs/>
        </w:rPr>
        <w:t>оговор</w:t>
      </w:r>
      <w:r>
        <w:rPr>
          <w:b/>
          <w:bCs/>
        </w:rPr>
        <w:t>а</w:t>
      </w:r>
      <w:r w:rsidRPr="005C3D29">
        <w:rPr>
          <w:b/>
          <w:bCs/>
        </w:rPr>
        <w:t xml:space="preserve">  №</w:t>
      </w:r>
      <w:proofErr w:type="spellStart"/>
      <w:r w:rsidRPr="005C3D29">
        <w:rPr>
          <w:b/>
          <w:bCs/>
        </w:rPr>
        <w:t>ТКд</w:t>
      </w:r>
      <w:proofErr w:type="spellEnd"/>
      <w:r w:rsidRPr="005C3D29">
        <w:rPr>
          <w:b/>
          <w:bCs/>
        </w:rPr>
        <w:t>/1__/__/__</w:t>
      </w:r>
    </w:p>
    <w:p w14:paraId="549B82A6" w14:textId="77777777" w:rsidR="00A27113" w:rsidRPr="005C3D29" w:rsidRDefault="00A27113" w:rsidP="00A27113">
      <w:pPr>
        <w:jc w:val="center"/>
      </w:pPr>
      <w:r w:rsidRPr="005C3D29">
        <w:rPr>
          <w:b/>
          <w:bCs/>
        </w:rPr>
        <w:t>поставки</w:t>
      </w:r>
    </w:p>
    <w:p w14:paraId="6CEFFA83" w14:textId="77777777" w:rsidR="00A27113" w:rsidRPr="005C3D29" w:rsidRDefault="00A27113" w:rsidP="00A27113">
      <w:pPr>
        <w:jc w:val="both"/>
      </w:pPr>
      <w:r w:rsidRPr="005C3D29">
        <w:t xml:space="preserve">г. Москва                                                                                                         </w:t>
      </w:r>
      <w:proofErr w:type="gramStart"/>
      <w:r w:rsidRPr="005C3D29">
        <w:t xml:space="preserve">   «</w:t>
      </w:r>
      <w:proofErr w:type="gramEnd"/>
      <w:r w:rsidRPr="005C3D29">
        <w:t>__»_______ ____ г.</w:t>
      </w:r>
    </w:p>
    <w:p w14:paraId="4D6A561F" w14:textId="77777777" w:rsidR="00A27113" w:rsidRPr="005C3D29" w:rsidRDefault="00A27113" w:rsidP="00A27113">
      <w:pPr>
        <w:jc w:val="both"/>
      </w:pPr>
    </w:p>
    <w:p w14:paraId="0376B7B6" w14:textId="77777777" w:rsidR="00A27113" w:rsidRPr="005C3D29" w:rsidRDefault="00A27113" w:rsidP="00A27113">
      <w:pPr>
        <w:ind w:right="-1" w:firstLine="720"/>
        <w:jc w:val="both"/>
        <w:rPr>
          <w:vertAlign w:val="superscript"/>
        </w:rPr>
      </w:pPr>
      <w:r>
        <w:t>Публичное</w:t>
      </w:r>
      <w:r w:rsidRPr="005C3D29">
        <w:t xml:space="preserve"> акционерное общество «Центр по перевозке грузов в контейнерах «ТрансКонтейнер» (</w:t>
      </w:r>
      <w:r>
        <w:t>П</w:t>
      </w:r>
      <w:r w:rsidRPr="005C3D29">
        <w:t xml:space="preserve">АО «ТрансКонтейнер»), именуемое в дальнейшем «Покупатель», в лице </w:t>
      </w:r>
      <w:r w:rsidRPr="005C3D29">
        <w:rPr>
          <w:sz w:val="28"/>
        </w:rPr>
        <w:t>___________________</w:t>
      </w:r>
      <w:proofErr w:type="gramStart"/>
      <w:r w:rsidRPr="005C3D29">
        <w:rPr>
          <w:sz w:val="28"/>
        </w:rPr>
        <w:t>_</w:t>
      </w:r>
      <w:r w:rsidRPr="005C3D29">
        <w:t xml:space="preserve"> ,</w:t>
      </w:r>
      <w:proofErr w:type="gramEnd"/>
      <w:r w:rsidRPr="005C3D29">
        <w:t xml:space="preserve"> действующего на основании </w:t>
      </w:r>
      <w:r w:rsidRPr="005C3D29">
        <w:rPr>
          <w:sz w:val="28"/>
        </w:rPr>
        <w:t>________</w:t>
      </w:r>
      <w:r w:rsidRPr="005C3D29">
        <w:t>, с одной стороны,                   ,</w:t>
      </w:r>
      <w:r w:rsidRPr="005C3D29">
        <w:rPr>
          <w:i/>
          <w:vertAlign w:val="superscript"/>
        </w:rPr>
        <w:t xml:space="preserve"> </w:t>
      </w:r>
      <w:r w:rsidRPr="005C3D29">
        <w:t>именуемое в дальнейшем «Поставщик», в лице</w:t>
      </w:r>
      <w:r w:rsidRPr="005C3D29">
        <w:rPr>
          <w:sz w:val="28"/>
        </w:rPr>
        <w:t>________________________________</w:t>
      </w:r>
      <w:r w:rsidRPr="005C3D29">
        <w:t xml:space="preserve"> , действующего на основании</w:t>
      </w:r>
      <w:r w:rsidRPr="005C3D29">
        <w:rPr>
          <w:sz w:val="28"/>
        </w:rPr>
        <w:t>_____</w:t>
      </w:r>
      <w:r w:rsidRPr="005C3D29">
        <w:t xml:space="preserve"> , с другой стороны, именуемые в дальнейшем «Стороны», заключили настоящий договор поставки (далее – «Договор») о нижеследующем:</w:t>
      </w:r>
    </w:p>
    <w:p w14:paraId="7C72696D" w14:textId="77777777" w:rsidR="00A27113" w:rsidRPr="005C3D29" w:rsidRDefault="00A27113" w:rsidP="00A27113">
      <w:pPr>
        <w:ind w:firstLine="567"/>
        <w:jc w:val="center"/>
        <w:rPr>
          <w:b/>
          <w:bCs/>
        </w:rPr>
      </w:pPr>
    </w:p>
    <w:p w14:paraId="4C437029" w14:textId="77777777" w:rsidR="00A27113" w:rsidRPr="005C3D29" w:rsidRDefault="00A27113" w:rsidP="00A27113">
      <w:pPr>
        <w:numPr>
          <w:ilvl w:val="0"/>
          <w:numId w:val="25"/>
        </w:numPr>
        <w:suppressAutoHyphens w:val="0"/>
        <w:jc w:val="center"/>
        <w:rPr>
          <w:b/>
          <w:bCs/>
        </w:rPr>
      </w:pPr>
      <w:r w:rsidRPr="005C3D29">
        <w:rPr>
          <w:b/>
          <w:bCs/>
        </w:rPr>
        <w:t>Предмет Договора</w:t>
      </w:r>
    </w:p>
    <w:p w14:paraId="5232AE95" w14:textId="77777777" w:rsidR="00A27113" w:rsidRPr="005C3D29" w:rsidRDefault="00A27113" w:rsidP="00A27113">
      <w:pPr>
        <w:ind w:left="1407"/>
        <w:rPr>
          <w:b/>
          <w:bCs/>
        </w:rPr>
      </w:pPr>
    </w:p>
    <w:p w14:paraId="7D607439" w14:textId="77777777" w:rsidR="00A27113" w:rsidRPr="005C3D29" w:rsidRDefault="00A27113" w:rsidP="00A27113">
      <w:pPr>
        <w:ind w:right="-1"/>
        <w:jc w:val="both"/>
      </w:pPr>
      <w:r w:rsidRPr="005C3D29">
        <w:t xml:space="preserve">                 1.1.  По настоящему Договору Поставщик обязуется поставить, а Покупатель принять и оплатить </w:t>
      </w:r>
      <w:r>
        <w:t xml:space="preserve">оборудование </w:t>
      </w:r>
      <w:r w:rsidRPr="001E3D62">
        <w:t xml:space="preserve">в рамках </w:t>
      </w:r>
      <w:proofErr w:type="spellStart"/>
      <w:r w:rsidRPr="001E3D62">
        <w:t>мордернизации</w:t>
      </w:r>
      <w:proofErr w:type="spellEnd"/>
      <w:r w:rsidRPr="001E3D62">
        <w:t xml:space="preserve"> системы </w:t>
      </w:r>
      <w:r w:rsidR="00314A55">
        <w:t>мультимедиа</w:t>
      </w:r>
      <w:r w:rsidRPr="005C3D29">
        <w:t xml:space="preserve"> (далее – «Товар»).</w:t>
      </w:r>
      <w:r>
        <w:t xml:space="preserve"> </w:t>
      </w:r>
    </w:p>
    <w:p w14:paraId="7857B6B3" w14:textId="77777777" w:rsidR="00A27113" w:rsidRPr="005C3D29" w:rsidRDefault="00A27113" w:rsidP="00A27113">
      <w:pPr>
        <w:ind w:firstLine="567"/>
        <w:jc w:val="both"/>
      </w:pPr>
      <w:r w:rsidRPr="005C3D29">
        <w:t>1.2. Наимено</w:t>
      </w:r>
      <w:r>
        <w:t>вание, количество</w:t>
      </w:r>
      <w:r w:rsidRPr="005C3D29">
        <w:t>, стоимость, а также дополнительные требования к поставляемому Товару определяются Сторонами в Спецификаци</w:t>
      </w:r>
      <w:r>
        <w:t>и</w:t>
      </w:r>
      <w:r w:rsidRPr="005C3D29">
        <w:t xml:space="preserve"> (</w:t>
      </w:r>
      <w:r w:rsidRPr="005C3D29">
        <w:rPr>
          <w:spacing w:val="-1"/>
        </w:rPr>
        <w:t xml:space="preserve">Приложении №1) к настоящему Договору, и являющейся неотъемлемой частью </w:t>
      </w:r>
      <w:r w:rsidRPr="005C3D29">
        <w:t>настоящего Договора.</w:t>
      </w:r>
    </w:p>
    <w:p w14:paraId="5808E4F1" w14:textId="77777777" w:rsidR="00A27113" w:rsidRPr="00C12EE1" w:rsidRDefault="00A27113" w:rsidP="00A27113">
      <w:pPr>
        <w:ind w:firstLine="567"/>
        <w:jc w:val="both"/>
      </w:pPr>
      <w:r w:rsidRPr="005C3D29">
        <w:t xml:space="preserve">1.3. Поставка Товара по настоящему Договору осуществляется партиями согласно таблице распределения </w:t>
      </w:r>
      <w:r>
        <w:t>Т</w:t>
      </w:r>
      <w:r w:rsidRPr="005C3D29">
        <w:t>овара (</w:t>
      </w:r>
      <w:r>
        <w:t>Приложение</w:t>
      </w:r>
      <w:r w:rsidRPr="005C3D29">
        <w:t xml:space="preserve"> № 2</w:t>
      </w:r>
      <w:r>
        <w:t xml:space="preserve"> к настоящему Договору</w:t>
      </w:r>
      <w:r w:rsidRPr="005C3D29">
        <w:t xml:space="preserve">), в адреса филиалов </w:t>
      </w:r>
      <w:r>
        <w:t>П</w:t>
      </w:r>
      <w:r w:rsidRPr="005C3D29">
        <w:t xml:space="preserve">АО «ТрансКонтейнер» и аппарат управления </w:t>
      </w:r>
      <w:r>
        <w:t>П</w:t>
      </w:r>
      <w:r w:rsidRPr="005C3D29">
        <w:t xml:space="preserve">АО «ТрансКонтейнер» (далее – </w:t>
      </w:r>
      <w:r w:rsidRPr="0094279B">
        <w:t>Получатели) согласно Приложению № 3 к настоящему Договору</w:t>
      </w:r>
      <w:r w:rsidRPr="00C12EE1">
        <w:t>.</w:t>
      </w:r>
    </w:p>
    <w:p w14:paraId="6843CB63" w14:textId="77777777" w:rsidR="00A27113" w:rsidRPr="0094279B" w:rsidRDefault="00A27113" w:rsidP="00A27113">
      <w:pPr>
        <w:ind w:firstLine="567"/>
        <w:jc w:val="both"/>
      </w:pPr>
      <w:r w:rsidRPr="00C12EE1">
        <w:t xml:space="preserve">1.4. </w:t>
      </w:r>
      <w:r w:rsidRPr="007159B8">
        <w:t>Исполнение прав и обязанностей Покупателя по настоящему Договору осуществляют Получатели.</w:t>
      </w:r>
    </w:p>
    <w:p w14:paraId="0BDE8D01" w14:textId="77777777" w:rsidR="00A27113" w:rsidRPr="005C3D29" w:rsidRDefault="00A27113" w:rsidP="00A27113">
      <w:pPr>
        <w:ind w:firstLine="567"/>
        <w:jc w:val="both"/>
      </w:pPr>
      <w:r w:rsidRPr="005C3D29">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73D41263" w14:textId="77777777" w:rsidR="00A27113" w:rsidRPr="005C3D29" w:rsidRDefault="00A27113" w:rsidP="00A27113">
      <w:pPr>
        <w:widowControl w:val="0"/>
        <w:autoSpaceDE w:val="0"/>
        <w:autoSpaceDN w:val="0"/>
        <w:adjustRightInd w:val="0"/>
        <w:ind w:firstLine="567"/>
        <w:jc w:val="both"/>
      </w:pPr>
      <w:r w:rsidRPr="005C3D29">
        <w:t>1.6. В случае обязательной сертификации Товар должен поставляться с сертификатом соответствия.</w:t>
      </w:r>
    </w:p>
    <w:p w14:paraId="29D2548E" w14:textId="77777777" w:rsidR="00A27113" w:rsidRPr="005C3D29" w:rsidRDefault="00A27113" w:rsidP="00A27113">
      <w:pPr>
        <w:ind w:right="-1"/>
        <w:jc w:val="both"/>
      </w:pPr>
    </w:p>
    <w:p w14:paraId="05029758" w14:textId="77777777" w:rsidR="00A27113" w:rsidRPr="005C3D29" w:rsidRDefault="00A27113" w:rsidP="00A27113">
      <w:pPr>
        <w:ind w:firstLine="567"/>
        <w:rPr>
          <w:b/>
          <w:bCs/>
        </w:rPr>
      </w:pPr>
    </w:p>
    <w:p w14:paraId="4F74B095" w14:textId="77777777" w:rsidR="00A27113" w:rsidRPr="005C3D29" w:rsidRDefault="00A27113" w:rsidP="00A27113">
      <w:pPr>
        <w:numPr>
          <w:ilvl w:val="0"/>
          <w:numId w:val="24"/>
        </w:numPr>
        <w:suppressAutoHyphens w:val="0"/>
        <w:ind w:left="0" w:firstLine="567"/>
        <w:jc w:val="center"/>
        <w:rPr>
          <w:b/>
          <w:bCs/>
        </w:rPr>
      </w:pPr>
      <w:r w:rsidRPr="005C3D29">
        <w:rPr>
          <w:b/>
          <w:bCs/>
        </w:rPr>
        <w:t>Цена Договора и порядок расчетов</w:t>
      </w:r>
    </w:p>
    <w:p w14:paraId="4AA72503" w14:textId="77777777" w:rsidR="00A27113" w:rsidRPr="005C3D29" w:rsidRDefault="00A27113" w:rsidP="00A27113">
      <w:pPr>
        <w:rPr>
          <w:b/>
          <w:bCs/>
        </w:rPr>
      </w:pPr>
    </w:p>
    <w:p w14:paraId="0943B89D" w14:textId="77777777" w:rsidR="00A27113" w:rsidRDefault="00A27113" w:rsidP="00A27113">
      <w:pPr>
        <w:pStyle w:val="ConsNormal"/>
        <w:ind w:firstLine="709"/>
        <w:jc w:val="both"/>
        <w:rPr>
          <w:sz w:val="24"/>
          <w:szCs w:val="24"/>
        </w:rPr>
      </w:pPr>
      <w:r w:rsidRPr="005C3D29">
        <w:rPr>
          <w:rFonts w:ascii="Times New Roman" w:hAnsi="Times New Roman"/>
          <w:spacing w:val="-1"/>
          <w:sz w:val="24"/>
          <w:szCs w:val="24"/>
        </w:rPr>
        <w:t xml:space="preserve">2.1. </w:t>
      </w:r>
      <w:r w:rsidRPr="005C3D29">
        <w:rPr>
          <w:rFonts w:ascii="Times New Roman" w:hAnsi="Times New Roman"/>
          <w:sz w:val="24"/>
          <w:szCs w:val="24"/>
        </w:rPr>
        <w:t xml:space="preserve">Общая </w:t>
      </w:r>
      <w:r>
        <w:rPr>
          <w:rFonts w:ascii="Times New Roman" w:hAnsi="Times New Roman"/>
          <w:sz w:val="24"/>
          <w:szCs w:val="24"/>
        </w:rPr>
        <w:t>цена</w:t>
      </w:r>
      <w:r w:rsidRPr="005C3D29">
        <w:rPr>
          <w:rFonts w:ascii="Times New Roman" w:hAnsi="Times New Roman"/>
          <w:sz w:val="24"/>
          <w:szCs w:val="24"/>
        </w:rPr>
        <w:t xml:space="preserve"> настоящего Договора составляет </w:t>
      </w:r>
      <w:r w:rsidRPr="00A73E36">
        <w:rPr>
          <w:rFonts w:ascii="Times New Roman" w:hAnsi="Times New Roman"/>
          <w:sz w:val="24"/>
          <w:szCs w:val="24"/>
        </w:rPr>
        <w:t>______________</w:t>
      </w:r>
      <w:r w:rsidRPr="005C3D29">
        <w:rPr>
          <w:rFonts w:ascii="Times New Roman" w:hAnsi="Times New Roman"/>
          <w:sz w:val="24"/>
          <w:szCs w:val="24"/>
        </w:rPr>
        <w:t xml:space="preserve"> (</w:t>
      </w:r>
      <w:r w:rsidRPr="00A73E36">
        <w:rPr>
          <w:rFonts w:ascii="Times New Roman" w:hAnsi="Times New Roman"/>
          <w:sz w:val="24"/>
          <w:szCs w:val="24"/>
        </w:rPr>
        <w:t>_____________</w:t>
      </w:r>
      <w:r w:rsidRPr="005C3D29">
        <w:rPr>
          <w:rFonts w:ascii="Times New Roman" w:hAnsi="Times New Roman"/>
          <w:sz w:val="24"/>
          <w:szCs w:val="24"/>
        </w:rPr>
        <w:t>) рублей</w:t>
      </w:r>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копейки</w:t>
      </w:r>
      <w:r w:rsidRPr="005C3D29">
        <w:rPr>
          <w:rFonts w:ascii="Times New Roman" w:hAnsi="Times New Roman"/>
          <w:sz w:val="24"/>
          <w:szCs w:val="24"/>
        </w:rPr>
        <w:t>, в том числе НДС –</w:t>
      </w:r>
      <w:r>
        <w:rPr>
          <w:rFonts w:ascii="Times New Roman" w:hAnsi="Times New Roman"/>
          <w:sz w:val="24"/>
          <w:szCs w:val="24"/>
        </w:rPr>
        <w:t xml:space="preserve"> 18</w:t>
      </w:r>
      <w:r w:rsidRPr="005C3D29">
        <w:rPr>
          <w:rFonts w:ascii="Times New Roman" w:hAnsi="Times New Roman"/>
          <w:sz w:val="24"/>
          <w:szCs w:val="24"/>
        </w:rPr>
        <w:t>%</w:t>
      </w:r>
      <w:r>
        <w:rPr>
          <w:rFonts w:ascii="Times New Roman" w:hAnsi="Times New Roman"/>
          <w:sz w:val="24"/>
          <w:szCs w:val="24"/>
        </w:rPr>
        <w:t xml:space="preserve"> размер которого составляет </w:t>
      </w:r>
      <w:r w:rsidRPr="00A73E36">
        <w:rPr>
          <w:rFonts w:ascii="Times New Roman" w:hAnsi="Times New Roman"/>
          <w:sz w:val="24"/>
          <w:szCs w:val="24"/>
        </w:rPr>
        <w:t>___________</w:t>
      </w:r>
      <w:r w:rsidRPr="005C3D29">
        <w:rPr>
          <w:rFonts w:ascii="Times New Roman" w:hAnsi="Times New Roman"/>
          <w:sz w:val="24"/>
          <w:szCs w:val="24"/>
        </w:rPr>
        <w:t xml:space="preserve"> (</w:t>
      </w:r>
      <w:r w:rsidRPr="00A73E36">
        <w:rPr>
          <w:rFonts w:ascii="Times New Roman" w:hAnsi="Times New Roman"/>
          <w:sz w:val="24"/>
          <w:szCs w:val="24"/>
        </w:rPr>
        <w:t>___________</w:t>
      </w:r>
      <w:proofErr w:type="gramStart"/>
      <w:r w:rsidRPr="00A73E36">
        <w:rPr>
          <w:rFonts w:ascii="Times New Roman" w:hAnsi="Times New Roman"/>
          <w:sz w:val="24"/>
          <w:szCs w:val="24"/>
        </w:rPr>
        <w:t>_</w:t>
      </w:r>
      <w:r w:rsidRPr="005C3D29">
        <w:rPr>
          <w:rFonts w:ascii="Times New Roman" w:hAnsi="Times New Roman"/>
          <w:sz w:val="24"/>
          <w:szCs w:val="24"/>
        </w:rPr>
        <w:t>)  рублей</w:t>
      </w:r>
      <w:proofErr w:type="gramEnd"/>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копеек</w:t>
      </w:r>
      <w:r w:rsidRPr="005C3D29">
        <w:rPr>
          <w:rFonts w:ascii="Times New Roman" w:hAnsi="Times New Roman"/>
          <w:sz w:val="24"/>
          <w:szCs w:val="24"/>
        </w:rPr>
        <w:t>.</w:t>
      </w:r>
      <w:r w:rsidRPr="005C3D29">
        <w:rPr>
          <w:sz w:val="24"/>
          <w:szCs w:val="24"/>
        </w:rPr>
        <w:t xml:space="preserve"> </w:t>
      </w:r>
    </w:p>
    <w:p w14:paraId="060E0E52" w14:textId="77777777" w:rsidR="00A27113" w:rsidRPr="00CE5D50" w:rsidRDefault="00A27113" w:rsidP="00A27113">
      <w:pPr>
        <w:pStyle w:val="ConsNormal"/>
        <w:ind w:firstLine="709"/>
        <w:jc w:val="both"/>
        <w:rPr>
          <w:sz w:val="24"/>
          <w:szCs w:val="24"/>
        </w:rPr>
      </w:pPr>
      <w:r>
        <w:rPr>
          <w:rFonts w:ascii="Times New Roman" w:hAnsi="Times New Roman" w:cs="Times New Roman"/>
          <w:sz w:val="24"/>
          <w:szCs w:val="24"/>
        </w:rPr>
        <w:t xml:space="preserve">2.2. </w:t>
      </w:r>
      <w:r w:rsidRPr="006431AB">
        <w:rPr>
          <w:rFonts w:ascii="Times New Roman" w:hAnsi="Times New Roman" w:cs="Times New Roman"/>
          <w:sz w:val="24"/>
          <w:szCs w:val="24"/>
        </w:rPr>
        <w:t xml:space="preserve">Стоимость поставки каждой партии Товара указана в Приложении № 2 к настоящему Договору.       </w:t>
      </w:r>
      <w:r w:rsidRPr="005C3D29">
        <w:rPr>
          <w:sz w:val="24"/>
          <w:szCs w:val="24"/>
        </w:rPr>
        <w:t xml:space="preserve">   </w:t>
      </w:r>
    </w:p>
    <w:p w14:paraId="64480481" w14:textId="77777777" w:rsidR="00A27113" w:rsidRPr="00F85D8D" w:rsidRDefault="00A27113" w:rsidP="00A27113">
      <w:pPr>
        <w:pStyle w:val="ConsNormal"/>
        <w:ind w:firstLine="567"/>
        <w:jc w:val="both"/>
        <w:rPr>
          <w:rFonts w:ascii="Times New Roman" w:hAnsi="Times New Roman"/>
          <w:sz w:val="24"/>
          <w:szCs w:val="24"/>
        </w:rPr>
      </w:pPr>
      <w:r w:rsidRPr="005C3D29">
        <w:rPr>
          <w:rFonts w:ascii="Times New Roman" w:hAnsi="Times New Roman" w:cs="Times New Roman"/>
          <w:sz w:val="24"/>
          <w:szCs w:val="24"/>
        </w:rPr>
        <w:t xml:space="preserve">  </w:t>
      </w:r>
      <w:r w:rsidRPr="005C3D29">
        <w:rPr>
          <w:rFonts w:ascii="Times New Roman" w:hAnsi="Times New Roman"/>
          <w:sz w:val="24"/>
          <w:szCs w:val="24"/>
        </w:rPr>
        <w:t xml:space="preserve">2.3. </w:t>
      </w:r>
      <w:r w:rsidRPr="008843ED">
        <w:rPr>
          <w:rFonts w:ascii="Times New Roman" w:hAnsi="Times New Roman"/>
          <w:sz w:val="24"/>
          <w:szCs w:val="24"/>
        </w:rPr>
        <w:t xml:space="preserve">Оплата поставки </w:t>
      </w:r>
      <w:r>
        <w:rPr>
          <w:rFonts w:ascii="Times New Roman" w:hAnsi="Times New Roman"/>
          <w:sz w:val="24"/>
          <w:szCs w:val="24"/>
        </w:rPr>
        <w:t xml:space="preserve">каждой </w:t>
      </w:r>
      <w:r w:rsidRPr="008843ED">
        <w:rPr>
          <w:rFonts w:ascii="Times New Roman" w:hAnsi="Times New Roman"/>
          <w:sz w:val="24"/>
          <w:szCs w:val="24"/>
        </w:rPr>
        <w:t xml:space="preserve">партии </w:t>
      </w:r>
      <w:r>
        <w:rPr>
          <w:rFonts w:ascii="Times New Roman" w:hAnsi="Times New Roman"/>
          <w:sz w:val="24"/>
          <w:szCs w:val="24"/>
        </w:rPr>
        <w:t>Т</w:t>
      </w:r>
      <w:r w:rsidRPr="008843ED">
        <w:rPr>
          <w:rFonts w:ascii="Times New Roman" w:hAnsi="Times New Roman"/>
          <w:sz w:val="24"/>
          <w:szCs w:val="24"/>
        </w:rPr>
        <w:t>овара производится По</w:t>
      </w:r>
      <w:r>
        <w:rPr>
          <w:rFonts w:ascii="Times New Roman" w:hAnsi="Times New Roman"/>
          <w:sz w:val="24"/>
          <w:szCs w:val="24"/>
        </w:rPr>
        <w:t xml:space="preserve">купателем </w:t>
      </w:r>
      <w:r w:rsidRPr="004B08F3">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Pr>
          <w:rFonts w:ascii="Times New Roman" w:hAnsi="Times New Roman"/>
          <w:sz w:val="24"/>
          <w:szCs w:val="24"/>
        </w:rPr>
        <w:t>30</w:t>
      </w:r>
      <w:r w:rsidRPr="004B08F3">
        <w:rPr>
          <w:rFonts w:ascii="Times New Roman" w:hAnsi="Times New Roman"/>
          <w:sz w:val="24"/>
          <w:szCs w:val="24"/>
        </w:rPr>
        <w:t xml:space="preserve"> (</w:t>
      </w:r>
      <w:r>
        <w:rPr>
          <w:rFonts w:ascii="Times New Roman" w:hAnsi="Times New Roman"/>
          <w:sz w:val="24"/>
          <w:szCs w:val="24"/>
        </w:rPr>
        <w:t>тридцати</w:t>
      </w:r>
      <w:r w:rsidRPr="004B08F3">
        <w:rPr>
          <w:rFonts w:ascii="Times New Roman" w:hAnsi="Times New Roman"/>
          <w:sz w:val="24"/>
          <w:szCs w:val="24"/>
        </w:rPr>
        <w:t xml:space="preserve">) </w:t>
      </w:r>
      <w:r>
        <w:rPr>
          <w:rFonts w:ascii="Times New Roman" w:hAnsi="Times New Roman"/>
          <w:sz w:val="24"/>
          <w:szCs w:val="24"/>
        </w:rPr>
        <w:t>календарных</w:t>
      </w:r>
      <w:r w:rsidRPr="004B08F3">
        <w:rPr>
          <w:rFonts w:ascii="Times New Roman" w:hAnsi="Times New Roman"/>
          <w:sz w:val="24"/>
          <w:szCs w:val="24"/>
        </w:rPr>
        <w:t xml:space="preserve"> дней с даты его получения Покупателем.</w:t>
      </w:r>
    </w:p>
    <w:p w14:paraId="39E1A2DA" w14:textId="77777777" w:rsidR="00A27113" w:rsidRPr="005C3D29" w:rsidRDefault="00A27113" w:rsidP="00A27113">
      <w:pPr>
        <w:ind w:firstLine="567"/>
        <w:jc w:val="both"/>
      </w:pPr>
      <w:r w:rsidRPr="005C3D29">
        <w:lastRenderedPageBreak/>
        <w:t xml:space="preserve">2.4. В </w:t>
      </w:r>
      <w:r>
        <w:t xml:space="preserve">общую </w:t>
      </w:r>
      <w:r w:rsidRPr="005C3D29">
        <w:t>цену настоящего Договора входят транспортные расходы по доставке Товара Получател</w:t>
      </w:r>
      <w:r>
        <w:t>ям</w:t>
      </w:r>
      <w:r w:rsidRPr="005C3D29">
        <w:t xml:space="preserve"> и его разгрузке, расходы на страхование, уплату таможенных пошлин, налогов </w:t>
      </w:r>
      <w:r>
        <w:t>и других обязательных платежей.</w:t>
      </w:r>
      <w:r w:rsidRPr="005C3D29">
        <w:t xml:space="preserve"> </w:t>
      </w:r>
    </w:p>
    <w:p w14:paraId="203164CE" w14:textId="77777777" w:rsidR="00A27113" w:rsidRPr="005C3D29" w:rsidRDefault="00A27113" w:rsidP="00A27113">
      <w:pPr>
        <w:jc w:val="both"/>
      </w:pPr>
    </w:p>
    <w:p w14:paraId="21F503FC" w14:textId="77777777" w:rsidR="00A27113" w:rsidRPr="005C3D29" w:rsidRDefault="00A27113" w:rsidP="00A27113">
      <w:pPr>
        <w:ind w:firstLine="567"/>
        <w:jc w:val="both"/>
      </w:pPr>
    </w:p>
    <w:p w14:paraId="4FA6A985" w14:textId="77777777" w:rsidR="00A27113" w:rsidRPr="005C3D29" w:rsidRDefault="00A27113" w:rsidP="00A27113">
      <w:pPr>
        <w:numPr>
          <w:ilvl w:val="0"/>
          <w:numId w:val="24"/>
        </w:numPr>
        <w:suppressAutoHyphens w:val="0"/>
        <w:jc w:val="center"/>
        <w:rPr>
          <w:b/>
          <w:bCs/>
        </w:rPr>
      </w:pPr>
      <w:r w:rsidRPr="005C3D29">
        <w:rPr>
          <w:b/>
          <w:bCs/>
        </w:rPr>
        <w:t>Условия поставки Товара</w:t>
      </w:r>
    </w:p>
    <w:p w14:paraId="47C23E64" w14:textId="77777777" w:rsidR="00A27113" w:rsidRPr="005C3D29" w:rsidRDefault="00A27113" w:rsidP="00A27113">
      <w:pPr>
        <w:ind w:left="720"/>
        <w:rPr>
          <w:b/>
          <w:bCs/>
        </w:rPr>
      </w:pPr>
    </w:p>
    <w:p w14:paraId="01E04B76" w14:textId="77777777" w:rsidR="00A27113" w:rsidRPr="005C3D29" w:rsidRDefault="00A27113" w:rsidP="00A27113">
      <w:pPr>
        <w:ind w:firstLine="567"/>
        <w:jc w:val="both"/>
      </w:pPr>
      <w:r w:rsidRPr="005C3D29">
        <w:t>3.1. Поставка Товара по настоящему Договору осуществляется Поставщиком в адреса  Получателей, указанны</w:t>
      </w:r>
      <w:r>
        <w:t>е</w:t>
      </w:r>
      <w:r w:rsidRPr="005C3D29">
        <w:t xml:space="preserve"> в Приложении №3</w:t>
      </w:r>
      <w:r>
        <w:t xml:space="preserve"> к настоящему Договору</w:t>
      </w:r>
      <w:r w:rsidRPr="005C3D29">
        <w:t>.</w:t>
      </w:r>
    </w:p>
    <w:p w14:paraId="14BBAC23" w14:textId="77777777" w:rsidR="00A27113" w:rsidRPr="0079698C" w:rsidRDefault="00A27113" w:rsidP="00A27113">
      <w:pPr>
        <w:ind w:firstLine="567"/>
        <w:jc w:val="both"/>
      </w:pPr>
      <w:r w:rsidRPr="005C3D29">
        <w:t>3.2. .</w:t>
      </w:r>
      <w:r>
        <w:t xml:space="preserve"> </w:t>
      </w:r>
      <w:r w:rsidRPr="00B7149A">
        <w:t xml:space="preserve">Общий срок доставки Товара Получателю составляет </w:t>
      </w:r>
      <w:r w:rsidR="00F12A84">
        <w:t>____</w:t>
      </w:r>
      <w:r w:rsidRPr="00B7149A">
        <w:t xml:space="preserve"> (</w:t>
      </w:r>
      <w:r w:rsidR="00F12A84">
        <w:t>________</w:t>
      </w:r>
      <w:r w:rsidRPr="00B7149A">
        <w:t>) дней с даты подписания настоящего Договора</w:t>
      </w:r>
      <w:r>
        <w:t>.</w:t>
      </w:r>
    </w:p>
    <w:p w14:paraId="7EC76C04" w14:textId="77777777" w:rsidR="00A27113" w:rsidRPr="005C3D29" w:rsidRDefault="00A27113" w:rsidP="00A27113">
      <w:pPr>
        <w:ind w:firstLine="567"/>
        <w:jc w:val="both"/>
      </w:pPr>
      <w:r w:rsidRPr="005C3D29">
        <w:t xml:space="preserve">3.3.Поставщик заблаговременно за 3 (три) календарных дня до предполагаемой даты поставки уведомляет Получателя о дате осуществления </w:t>
      </w:r>
      <w:r>
        <w:t>приемки</w:t>
      </w:r>
      <w:r w:rsidRPr="005C3D29">
        <w:t xml:space="preserve"> Товара. Уведомление может быть произведено по почте, электронной почте, </w:t>
      </w:r>
      <w:r>
        <w:t>факсимильным сообщением</w:t>
      </w:r>
      <w:r w:rsidRPr="005C3D29">
        <w:t xml:space="preserve"> или иным способом с подтверждением получения уведомления Получател</w:t>
      </w:r>
      <w:r>
        <w:t>ем</w:t>
      </w:r>
      <w:r w:rsidRPr="005C3D29">
        <w:t>.</w:t>
      </w:r>
    </w:p>
    <w:p w14:paraId="4387DA3A" w14:textId="77777777" w:rsidR="00A27113" w:rsidRPr="005C3D29" w:rsidRDefault="00A27113" w:rsidP="00A27113">
      <w:pPr>
        <w:widowControl w:val="0"/>
        <w:autoSpaceDE w:val="0"/>
        <w:autoSpaceDN w:val="0"/>
        <w:adjustRightInd w:val="0"/>
        <w:ind w:firstLine="397"/>
        <w:jc w:val="both"/>
      </w:pPr>
      <w:r w:rsidRPr="005C3D29">
        <w:t xml:space="preserve">   3.4. Приемка Товара осуществляется представителями Поставщика и Получателя с подписанием товарной накладной (ТОРГ-12) в месте приемки Товара</w:t>
      </w:r>
      <w:r>
        <w:t>, указанному в п.3.1. настоящего Договора</w:t>
      </w:r>
      <w:r w:rsidRPr="005C3D29">
        <w:t>. Представитель Получателя перед приемкой доставленного Товара предъявляет Поставщику следующие документы:</w:t>
      </w:r>
    </w:p>
    <w:p w14:paraId="4DCBB7D0" w14:textId="77777777" w:rsidR="00A27113" w:rsidRPr="005C3D29" w:rsidRDefault="00A27113" w:rsidP="00A27113">
      <w:pPr>
        <w:widowControl w:val="0"/>
        <w:autoSpaceDE w:val="0"/>
        <w:autoSpaceDN w:val="0"/>
        <w:adjustRightInd w:val="0"/>
        <w:ind w:firstLine="567"/>
        <w:jc w:val="both"/>
      </w:pPr>
      <w:r w:rsidRPr="005C3D29">
        <w:t xml:space="preserve"> 1)  документ, удостоверяющий личность представителя Получателя;  </w:t>
      </w:r>
    </w:p>
    <w:p w14:paraId="1B57911D" w14:textId="77777777" w:rsidR="00A27113" w:rsidRPr="005C3D29" w:rsidRDefault="00A27113" w:rsidP="00A27113">
      <w:pPr>
        <w:widowControl w:val="0"/>
        <w:autoSpaceDE w:val="0"/>
        <w:autoSpaceDN w:val="0"/>
        <w:adjustRightInd w:val="0"/>
        <w:ind w:firstLine="567"/>
        <w:jc w:val="both"/>
      </w:pPr>
      <w:r w:rsidRPr="005C3D29">
        <w:t xml:space="preserve"> 2) доверенность на представителя Получателя, оформленную надлежащим образом. </w:t>
      </w:r>
    </w:p>
    <w:p w14:paraId="0966C441" w14:textId="77777777" w:rsidR="00A27113" w:rsidRPr="005C3D29" w:rsidRDefault="00A27113" w:rsidP="00A27113">
      <w:pPr>
        <w:widowControl w:val="0"/>
        <w:autoSpaceDE w:val="0"/>
        <w:autoSpaceDN w:val="0"/>
        <w:adjustRightInd w:val="0"/>
        <w:ind w:firstLine="567"/>
        <w:jc w:val="both"/>
        <w:rPr>
          <w:bCs/>
        </w:rPr>
      </w:pPr>
      <w:r w:rsidRPr="005C3D29">
        <w:t xml:space="preserve">3.5. </w:t>
      </w:r>
      <w:r w:rsidRPr="005C3D29">
        <w:rPr>
          <w:bCs/>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14:paraId="4683A65D" w14:textId="77777777" w:rsidR="00A27113" w:rsidRPr="005C3D29" w:rsidRDefault="00A27113" w:rsidP="00A27113">
      <w:pPr>
        <w:widowControl w:val="0"/>
        <w:autoSpaceDE w:val="0"/>
        <w:autoSpaceDN w:val="0"/>
        <w:adjustRightInd w:val="0"/>
        <w:ind w:firstLine="567"/>
        <w:jc w:val="both"/>
      </w:pPr>
      <w:r w:rsidRPr="005C3D29">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439212D4" w14:textId="77777777" w:rsidR="00A27113" w:rsidRPr="005C3D29" w:rsidRDefault="00A27113" w:rsidP="00A27113">
      <w:pPr>
        <w:ind w:firstLine="567"/>
        <w:jc w:val="both"/>
      </w:pPr>
      <w:r w:rsidRPr="005C3D29">
        <w:t xml:space="preserve">3.7. Датой поставки Товара считается дата подписания </w:t>
      </w:r>
      <w:r>
        <w:t>Сторонами</w:t>
      </w:r>
      <w:r w:rsidRPr="005C3D29">
        <w:t xml:space="preserve"> товарной накладной (ТОРГ-12). </w:t>
      </w:r>
    </w:p>
    <w:p w14:paraId="55E92F13" w14:textId="77777777" w:rsidR="00A27113" w:rsidRPr="005C3D29" w:rsidRDefault="00A27113" w:rsidP="00A27113">
      <w:pPr>
        <w:ind w:firstLine="567"/>
        <w:jc w:val="both"/>
      </w:pPr>
    </w:p>
    <w:p w14:paraId="6DBFC07E" w14:textId="77777777" w:rsidR="00A27113" w:rsidRPr="005C3D29" w:rsidRDefault="00A27113" w:rsidP="00F978E5">
      <w:pPr>
        <w:pStyle w:val="ConsNormal"/>
        <w:numPr>
          <w:ilvl w:val="0"/>
          <w:numId w:val="26"/>
        </w:numPr>
        <w:suppressAutoHyphens w:val="0"/>
        <w:autoSpaceDE/>
        <w:jc w:val="center"/>
        <w:rPr>
          <w:rFonts w:ascii="Times New Roman" w:hAnsi="Times New Roman"/>
          <w:b/>
          <w:bCs/>
          <w:sz w:val="24"/>
          <w:szCs w:val="24"/>
        </w:rPr>
      </w:pPr>
      <w:r w:rsidRPr="005C3D29">
        <w:rPr>
          <w:rFonts w:ascii="Times New Roman" w:hAnsi="Times New Roman"/>
          <w:b/>
          <w:bCs/>
          <w:sz w:val="24"/>
          <w:szCs w:val="24"/>
        </w:rPr>
        <w:t>Обязанности Сторон</w:t>
      </w:r>
    </w:p>
    <w:p w14:paraId="7048A4BF" w14:textId="77777777" w:rsidR="00A27113" w:rsidRPr="005C3D29" w:rsidRDefault="00A27113" w:rsidP="00A27113">
      <w:pPr>
        <w:pStyle w:val="ConsNormal"/>
        <w:ind w:left="720" w:firstLine="0"/>
        <w:rPr>
          <w:rFonts w:ascii="Times New Roman" w:hAnsi="Times New Roman"/>
          <w:b/>
          <w:bCs/>
          <w:sz w:val="24"/>
          <w:szCs w:val="24"/>
        </w:rPr>
      </w:pPr>
    </w:p>
    <w:p w14:paraId="2DE520B5" w14:textId="77777777" w:rsidR="00A27113" w:rsidRPr="005C3D29" w:rsidRDefault="00A27113" w:rsidP="00A27113">
      <w:pPr>
        <w:pStyle w:val="ConsNormal"/>
        <w:widowControl/>
        <w:ind w:firstLine="567"/>
        <w:rPr>
          <w:rFonts w:ascii="Times New Roman" w:hAnsi="Times New Roman"/>
          <w:bCs/>
          <w:sz w:val="24"/>
          <w:szCs w:val="24"/>
        </w:rPr>
      </w:pPr>
      <w:r w:rsidRPr="005C3D29">
        <w:rPr>
          <w:rFonts w:ascii="Times New Roman" w:hAnsi="Times New Roman"/>
          <w:bCs/>
          <w:sz w:val="24"/>
          <w:szCs w:val="24"/>
        </w:rPr>
        <w:t>4.1. Поставщик обязан:</w:t>
      </w:r>
    </w:p>
    <w:p w14:paraId="4A249A31" w14:textId="77777777" w:rsidR="00A27113" w:rsidRPr="005C3D29" w:rsidRDefault="00A27113" w:rsidP="00A27113">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14:paraId="793C2CDA" w14:textId="77777777" w:rsidR="00A27113" w:rsidRPr="005C3D29" w:rsidRDefault="00A27113" w:rsidP="00A27113">
      <w:pPr>
        <w:pStyle w:val="ConsNormal"/>
        <w:widowControl/>
        <w:ind w:firstLine="567"/>
        <w:jc w:val="both"/>
        <w:rPr>
          <w:rFonts w:ascii="Times New Roman" w:hAnsi="Times New Roman"/>
          <w:sz w:val="24"/>
          <w:szCs w:val="24"/>
        </w:rPr>
      </w:pPr>
      <w:r w:rsidRPr="005C3D29">
        <w:rPr>
          <w:rFonts w:ascii="Times New Roman" w:hAnsi="Times New Roman"/>
          <w:bCs/>
          <w:sz w:val="24"/>
          <w:szCs w:val="24"/>
        </w:rPr>
        <w:t xml:space="preserve">4.1.2. </w:t>
      </w:r>
      <w:r w:rsidRPr="005C3D2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1491AC59" w14:textId="77777777" w:rsidR="00A27113" w:rsidRPr="005C3D29" w:rsidRDefault="00A27113" w:rsidP="00A27113">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338D7D44" w14:textId="77777777" w:rsidR="00A27113" w:rsidRPr="005C3D29" w:rsidRDefault="00A27113" w:rsidP="00A27113">
      <w:pPr>
        <w:pStyle w:val="ConsNormal"/>
        <w:ind w:firstLine="567"/>
        <w:jc w:val="both"/>
        <w:rPr>
          <w:rFonts w:ascii="Times New Roman" w:hAnsi="Times New Roman"/>
          <w:bCs/>
          <w:sz w:val="24"/>
          <w:szCs w:val="24"/>
        </w:rPr>
      </w:pPr>
      <w:r w:rsidRPr="005C3D29">
        <w:rPr>
          <w:rFonts w:ascii="Times New Roman" w:hAnsi="Times New Roman"/>
          <w:bCs/>
          <w:sz w:val="24"/>
          <w:szCs w:val="24"/>
        </w:rPr>
        <w:t>4.1.4. При заполнении товарных накладных (ТОРГ-12) в строке «Грузополучатель» указывать наименование Получателей в соответствии с Приложением №</w:t>
      </w:r>
      <w:r>
        <w:rPr>
          <w:rFonts w:ascii="Times New Roman" w:hAnsi="Times New Roman"/>
          <w:bCs/>
          <w:sz w:val="24"/>
          <w:szCs w:val="24"/>
        </w:rPr>
        <w:t>4</w:t>
      </w:r>
      <w:r w:rsidRPr="0079698C">
        <w:rPr>
          <w:rFonts w:ascii="Times New Roman" w:hAnsi="Times New Roman"/>
          <w:bCs/>
          <w:sz w:val="24"/>
          <w:szCs w:val="24"/>
        </w:rPr>
        <w:t xml:space="preserve"> </w:t>
      </w:r>
      <w:r>
        <w:rPr>
          <w:rFonts w:ascii="Times New Roman" w:hAnsi="Times New Roman"/>
          <w:bCs/>
          <w:sz w:val="24"/>
          <w:szCs w:val="24"/>
        </w:rPr>
        <w:t>к настоящему</w:t>
      </w:r>
      <w:r w:rsidRPr="005C3D29">
        <w:rPr>
          <w:rFonts w:ascii="Times New Roman" w:hAnsi="Times New Roman"/>
          <w:bCs/>
          <w:sz w:val="24"/>
          <w:szCs w:val="24"/>
        </w:rPr>
        <w:t xml:space="preserve"> Дого</w:t>
      </w:r>
      <w:r>
        <w:rPr>
          <w:rFonts w:ascii="Times New Roman" w:hAnsi="Times New Roman"/>
          <w:bCs/>
          <w:sz w:val="24"/>
          <w:szCs w:val="24"/>
        </w:rPr>
        <w:t>вору</w:t>
      </w:r>
      <w:r w:rsidRPr="005C3D29">
        <w:rPr>
          <w:rFonts w:ascii="Times New Roman" w:hAnsi="Times New Roman"/>
          <w:bCs/>
          <w:sz w:val="24"/>
          <w:szCs w:val="24"/>
        </w:rPr>
        <w:t>.</w:t>
      </w:r>
    </w:p>
    <w:p w14:paraId="560B769D" w14:textId="77777777" w:rsidR="00A27113" w:rsidRPr="005C3D29" w:rsidRDefault="00A27113" w:rsidP="00A27113">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4.1.5. Оформлять счета-фактуры в соответствии с образцом: </w:t>
      </w:r>
    </w:p>
    <w:p w14:paraId="10D247DE" w14:textId="77777777" w:rsidR="00A27113" w:rsidRPr="005C3D29" w:rsidRDefault="00A27113" w:rsidP="00A27113">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«Грузополучатель и его адрес: наименование филиала </w:t>
      </w:r>
      <w:r>
        <w:rPr>
          <w:rFonts w:ascii="Times New Roman" w:hAnsi="Times New Roman"/>
          <w:bCs/>
          <w:sz w:val="24"/>
          <w:szCs w:val="24"/>
        </w:rPr>
        <w:t>П</w:t>
      </w:r>
      <w:r w:rsidRPr="005C3D29">
        <w:rPr>
          <w:rFonts w:ascii="Times New Roman" w:hAnsi="Times New Roman"/>
          <w:bCs/>
          <w:sz w:val="24"/>
          <w:szCs w:val="24"/>
        </w:rPr>
        <w:t>АО «ТрансКонтейнер» и его адрес</w:t>
      </w:r>
      <w:r>
        <w:rPr>
          <w:rFonts w:ascii="Times New Roman" w:hAnsi="Times New Roman"/>
          <w:bCs/>
          <w:sz w:val="24"/>
          <w:szCs w:val="24"/>
        </w:rPr>
        <w:t xml:space="preserve"> в соответствии с Приложением №4</w:t>
      </w:r>
      <w:r w:rsidRPr="005C3D29">
        <w:rPr>
          <w:rFonts w:ascii="Times New Roman" w:hAnsi="Times New Roman"/>
          <w:bCs/>
          <w:sz w:val="24"/>
          <w:szCs w:val="24"/>
        </w:rPr>
        <w:t>, в зависимости от того, на балансе какого Получателя находится Товар.</w:t>
      </w:r>
    </w:p>
    <w:p w14:paraId="6E1BD986" w14:textId="77777777" w:rsidR="00A27113" w:rsidRPr="005C3D29" w:rsidRDefault="00A27113" w:rsidP="00A27113">
      <w:pPr>
        <w:pStyle w:val="ConsNormal"/>
        <w:ind w:firstLine="567"/>
        <w:jc w:val="both"/>
        <w:rPr>
          <w:rFonts w:ascii="Times New Roman" w:hAnsi="Times New Roman"/>
          <w:bCs/>
          <w:sz w:val="24"/>
          <w:szCs w:val="24"/>
        </w:rPr>
      </w:pPr>
      <w:r w:rsidRPr="005C3D29">
        <w:rPr>
          <w:rFonts w:ascii="Times New Roman" w:hAnsi="Times New Roman"/>
          <w:bCs/>
          <w:sz w:val="24"/>
          <w:szCs w:val="24"/>
        </w:rPr>
        <w:t>К платежно-расчетному документу №__________от___________</w:t>
      </w:r>
    </w:p>
    <w:p w14:paraId="3D74EDA1" w14:textId="77777777" w:rsidR="00A27113" w:rsidRPr="005C3D29" w:rsidRDefault="00A27113" w:rsidP="00A27113">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Покупатель: </w:t>
      </w:r>
      <w:r>
        <w:rPr>
          <w:rFonts w:ascii="Times New Roman" w:hAnsi="Times New Roman"/>
          <w:bCs/>
          <w:sz w:val="24"/>
          <w:szCs w:val="24"/>
        </w:rPr>
        <w:t>П</w:t>
      </w:r>
      <w:r w:rsidRPr="005C3D29">
        <w:rPr>
          <w:rFonts w:ascii="Times New Roman" w:hAnsi="Times New Roman"/>
          <w:bCs/>
          <w:sz w:val="24"/>
          <w:szCs w:val="24"/>
        </w:rPr>
        <w:t>АО «ТрансКонтейнер»</w:t>
      </w:r>
    </w:p>
    <w:p w14:paraId="49CD0E62" w14:textId="77777777" w:rsidR="00A27113" w:rsidRPr="005C3D29" w:rsidRDefault="00A27113" w:rsidP="00A27113">
      <w:pPr>
        <w:pStyle w:val="ConsNormal"/>
        <w:ind w:firstLine="567"/>
        <w:jc w:val="both"/>
        <w:rPr>
          <w:rFonts w:ascii="Times New Roman" w:hAnsi="Times New Roman"/>
          <w:bCs/>
          <w:sz w:val="24"/>
          <w:szCs w:val="24"/>
        </w:rPr>
      </w:pPr>
      <w:r w:rsidRPr="005C3D29">
        <w:rPr>
          <w:rFonts w:ascii="Times New Roman" w:hAnsi="Times New Roman"/>
          <w:bCs/>
          <w:sz w:val="24"/>
          <w:szCs w:val="24"/>
        </w:rPr>
        <w:lastRenderedPageBreak/>
        <w:t>Адрес: Российская Федерация, 107228, г. Москва, Оружейный переулок, д.19</w:t>
      </w:r>
    </w:p>
    <w:p w14:paraId="5AAD97B9" w14:textId="77777777" w:rsidR="00A27113" w:rsidRPr="005C3D29" w:rsidRDefault="00A27113" w:rsidP="00A27113">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ИНН/КПП Покупателя ________/_________».</w:t>
      </w:r>
    </w:p>
    <w:p w14:paraId="50A2710B" w14:textId="77777777" w:rsidR="00A27113" w:rsidRPr="005C3D29" w:rsidRDefault="00A27113" w:rsidP="00A27113">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 Покупатель обязан:</w:t>
      </w:r>
    </w:p>
    <w:p w14:paraId="02D78EDD" w14:textId="77777777" w:rsidR="00A27113" w:rsidRPr="005C3D29" w:rsidRDefault="00A27113" w:rsidP="00A27113">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4.2.1. Оплатить Товар в размерах и в сроки, установленные настоящим Договором.</w:t>
      </w:r>
    </w:p>
    <w:p w14:paraId="22905BED" w14:textId="77777777" w:rsidR="00A27113" w:rsidRPr="005C3D29" w:rsidRDefault="00A27113" w:rsidP="00A27113">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14:paraId="172349F3" w14:textId="77777777" w:rsidR="00A27113" w:rsidRPr="005C3D29" w:rsidRDefault="00A27113" w:rsidP="00A27113">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4.2.3. Обеспечить явку своего представителя во время приемки Товара.</w:t>
      </w:r>
    </w:p>
    <w:p w14:paraId="3FD8B842" w14:textId="77777777" w:rsidR="00A27113" w:rsidRPr="005C3D29" w:rsidRDefault="00A27113" w:rsidP="00A27113">
      <w:pPr>
        <w:jc w:val="both"/>
      </w:pPr>
    </w:p>
    <w:p w14:paraId="782192AA" w14:textId="77777777" w:rsidR="00A27113" w:rsidRPr="001C013D" w:rsidRDefault="00A27113" w:rsidP="007159B8">
      <w:pPr>
        <w:pStyle w:val="aff7"/>
        <w:widowControl w:val="0"/>
        <w:numPr>
          <w:ilvl w:val="0"/>
          <w:numId w:val="26"/>
        </w:numPr>
        <w:jc w:val="center"/>
        <w:rPr>
          <w:rFonts w:eastAsia="Arial"/>
          <w:b/>
          <w:bCs/>
        </w:rPr>
      </w:pPr>
      <w:r w:rsidRPr="001C013D">
        <w:rPr>
          <w:rFonts w:eastAsia="Arial"/>
          <w:b/>
          <w:bCs/>
        </w:rPr>
        <w:t>Упаковка Товара</w:t>
      </w:r>
    </w:p>
    <w:p w14:paraId="3B048A08" w14:textId="77777777" w:rsidR="00A27113" w:rsidRPr="005C3D29" w:rsidRDefault="00A27113" w:rsidP="00A27113">
      <w:pPr>
        <w:widowControl w:val="0"/>
        <w:jc w:val="center"/>
        <w:rPr>
          <w:rFonts w:eastAsia="Arial"/>
          <w:b/>
          <w:bCs/>
        </w:rPr>
      </w:pPr>
    </w:p>
    <w:p w14:paraId="38301B90" w14:textId="77777777" w:rsidR="00A27113" w:rsidRPr="005C3D29" w:rsidRDefault="00A27113" w:rsidP="00A27113">
      <w:pPr>
        <w:widowControl w:val="0"/>
        <w:ind w:firstLine="720"/>
        <w:jc w:val="both"/>
        <w:rPr>
          <w:rFonts w:eastAsia="Arial"/>
        </w:rPr>
      </w:pPr>
      <w:r w:rsidRPr="005C3D2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289E482B" w14:textId="77777777" w:rsidR="00A27113" w:rsidRPr="005C3D29" w:rsidRDefault="00A27113" w:rsidP="00A27113">
      <w:pPr>
        <w:widowControl w:val="0"/>
        <w:ind w:firstLine="720"/>
        <w:jc w:val="center"/>
        <w:rPr>
          <w:rFonts w:eastAsia="Arial"/>
          <w:b/>
        </w:rPr>
      </w:pPr>
    </w:p>
    <w:p w14:paraId="5B435FD4" w14:textId="77777777" w:rsidR="00A27113" w:rsidRPr="001C013D" w:rsidRDefault="00A27113" w:rsidP="007159B8">
      <w:pPr>
        <w:pStyle w:val="aff7"/>
        <w:widowControl w:val="0"/>
        <w:numPr>
          <w:ilvl w:val="0"/>
          <w:numId w:val="26"/>
        </w:numPr>
        <w:jc w:val="center"/>
        <w:rPr>
          <w:rFonts w:eastAsia="Arial"/>
          <w:b/>
        </w:rPr>
      </w:pPr>
      <w:r w:rsidRPr="001C013D">
        <w:rPr>
          <w:rFonts w:eastAsia="Arial"/>
          <w:b/>
        </w:rPr>
        <w:t>Переход права собственности и рисков</w:t>
      </w:r>
    </w:p>
    <w:p w14:paraId="42C0296C" w14:textId="77777777" w:rsidR="00A27113" w:rsidRPr="005C3D29" w:rsidRDefault="00A27113" w:rsidP="00A27113">
      <w:pPr>
        <w:widowControl w:val="0"/>
        <w:ind w:firstLine="720"/>
        <w:jc w:val="center"/>
        <w:rPr>
          <w:rFonts w:eastAsia="Arial"/>
          <w:b/>
        </w:rPr>
      </w:pPr>
    </w:p>
    <w:p w14:paraId="6101F32B" w14:textId="77777777" w:rsidR="00A27113" w:rsidRPr="005C3D29" w:rsidRDefault="00A27113" w:rsidP="00A27113">
      <w:pPr>
        <w:widowControl w:val="0"/>
        <w:ind w:firstLine="708"/>
        <w:jc w:val="both"/>
        <w:rPr>
          <w:rFonts w:eastAsia="Arial"/>
          <w:bCs/>
        </w:rPr>
      </w:pPr>
      <w:r w:rsidRPr="005C3D29">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14:paraId="22DA97C8" w14:textId="77777777" w:rsidR="00A27113" w:rsidRPr="005C3D29" w:rsidRDefault="00A27113" w:rsidP="00A27113">
      <w:pPr>
        <w:widowControl w:val="0"/>
        <w:autoSpaceDE w:val="0"/>
        <w:autoSpaceDN w:val="0"/>
        <w:adjustRightInd w:val="0"/>
        <w:spacing w:after="40"/>
        <w:jc w:val="both"/>
      </w:pPr>
    </w:p>
    <w:p w14:paraId="36FDA15C" w14:textId="77777777" w:rsidR="00A27113" w:rsidRPr="005C3D29" w:rsidRDefault="00A27113" w:rsidP="007159B8">
      <w:pPr>
        <w:pStyle w:val="ConsNormal"/>
        <w:numPr>
          <w:ilvl w:val="0"/>
          <w:numId w:val="26"/>
        </w:numPr>
        <w:jc w:val="center"/>
        <w:rPr>
          <w:rFonts w:ascii="Times New Roman" w:hAnsi="Times New Roman"/>
          <w:b/>
          <w:sz w:val="24"/>
          <w:szCs w:val="24"/>
        </w:rPr>
      </w:pPr>
      <w:r w:rsidRPr="005C3D29">
        <w:rPr>
          <w:rFonts w:ascii="Times New Roman" w:hAnsi="Times New Roman"/>
          <w:b/>
          <w:sz w:val="24"/>
          <w:szCs w:val="24"/>
        </w:rPr>
        <w:t>Комплектность, качество и гарантии</w:t>
      </w:r>
    </w:p>
    <w:p w14:paraId="3B2407C3" w14:textId="77777777" w:rsidR="00A27113" w:rsidRPr="005C3D29" w:rsidRDefault="00A27113" w:rsidP="00A27113">
      <w:pPr>
        <w:pStyle w:val="ConsNormal"/>
        <w:jc w:val="center"/>
        <w:rPr>
          <w:rFonts w:ascii="Times New Roman" w:hAnsi="Times New Roman"/>
          <w:sz w:val="24"/>
          <w:szCs w:val="24"/>
        </w:rPr>
      </w:pPr>
    </w:p>
    <w:p w14:paraId="704A864C" w14:textId="77777777" w:rsidR="00A27113" w:rsidRPr="005C3D29" w:rsidRDefault="00A27113" w:rsidP="00A27113">
      <w:pPr>
        <w:pStyle w:val="ConsNormal"/>
        <w:ind w:firstLine="567"/>
        <w:jc w:val="both"/>
        <w:rPr>
          <w:rFonts w:ascii="Times New Roman" w:hAnsi="Times New Roman"/>
          <w:i/>
          <w:sz w:val="24"/>
          <w:szCs w:val="24"/>
        </w:rPr>
      </w:pPr>
      <w:r w:rsidRPr="005C3D29">
        <w:rPr>
          <w:rFonts w:ascii="Times New Roman" w:hAnsi="Times New Roman"/>
          <w:sz w:val="24"/>
          <w:szCs w:val="24"/>
        </w:rPr>
        <w:t xml:space="preserve">7.1. </w:t>
      </w:r>
      <w:r w:rsidRPr="00152CC5">
        <w:rPr>
          <w:rFonts w:ascii="Times New Roman" w:eastAsia="Times New Roman" w:hAnsi="Times New Roman" w:cs="Times New Roman"/>
          <w:sz w:val="24"/>
          <w:szCs w:val="24"/>
        </w:rPr>
        <w:t xml:space="preserve">Комплектность и качество Товара должны соответствовать </w:t>
      </w:r>
      <w:r w:rsidRPr="00F204A7">
        <w:rPr>
          <w:rFonts w:ascii="Times New Roman" w:hAnsi="Times New Roman"/>
          <w:sz w:val="24"/>
          <w:szCs w:val="24"/>
        </w:rPr>
        <w:t>нормативным актам Российской Федерации, международным стандартам и условиям настоящего Договора.</w:t>
      </w:r>
      <w:r w:rsidRPr="00152CC5">
        <w:rPr>
          <w:rFonts w:ascii="Times New Roman" w:eastAsia="Times New Roman" w:hAnsi="Times New Roman" w:cs="Times New Roman"/>
          <w:sz w:val="24"/>
          <w:szCs w:val="24"/>
        </w:rPr>
        <w:t xml:space="preserve"> </w:t>
      </w:r>
      <w:r w:rsidRPr="00152CC5">
        <w:rPr>
          <w:rFonts w:ascii="Times New Roman" w:hAnsi="Times New Roman"/>
          <w:sz w:val="24"/>
          <w:szCs w:val="24"/>
        </w:rPr>
        <w:t xml:space="preserve">Товар должен </w:t>
      </w:r>
      <w:r w:rsidRPr="00152CC5">
        <w:rPr>
          <w:rFonts w:ascii="Times New Roman" w:eastAsia="Times New Roman" w:hAnsi="Times New Roman" w:cs="Times New Roman"/>
          <w:sz w:val="24"/>
          <w:szCs w:val="24"/>
        </w:rPr>
        <w:t>иметь сертификаты соответствия и сертификаты качества.</w:t>
      </w:r>
      <w:r>
        <w:rPr>
          <w:rFonts w:ascii="Times New Roman" w:hAnsi="Times New Roman"/>
          <w:sz w:val="24"/>
          <w:szCs w:val="24"/>
        </w:rPr>
        <w:t xml:space="preserve"> </w:t>
      </w:r>
      <w:r w:rsidRPr="00F204A7">
        <w:rPr>
          <w:rFonts w:ascii="Times New Roman" w:hAnsi="Times New Roman" w:cs="Times New Roman"/>
          <w:sz w:val="24"/>
          <w:szCs w:val="24"/>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14:paraId="760F163B" w14:textId="77777777" w:rsidR="00A27113" w:rsidRPr="005C3D29" w:rsidRDefault="00A27113" w:rsidP="00A27113">
      <w:pPr>
        <w:pStyle w:val="ConsNormal"/>
        <w:ind w:firstLine="567"/>
        <w:jc w:val="both"/>
        <w:rPr>
          <w:rFonts w:ascii="Times New Roman" w:hAnsi="Times New Roman"/>
          <w:sz w:val="24"/>
          <w:szCs w:val="24"/>
        </w:rPr>
      </w:pPr>
      <w:r w:rsidRPr="005C3D29">
        <w:rPr>
          <w:rFonts w:ascii="Times New Roman" w:hAnsi="Times New Roman"/>
          <w:sz w:val="24"/>
          <w:szCs w:val="24"/>
        </w:rPr>
        <w:t xml:space="preserve">7.2. </w:t>
      </w:r>
      <w:r w:rsidRPr="005C3D29">
        <w:rPr>
          <w:rFonts w:ascii="Times New Roman" w:hAnsi="Times New Roman"/>
          <w:bCs/>
          <w:sz w:val="24"/>
          <w:szCs w:val="24"/>
        </w:rPr>
        <w:t xml:space="preserve">Срок гарантии </w:t>
      </w:r>
      <w:r>
        <w:rPr>
          <w:rFonts w:ascii="Times New Roman" w:hAnsi="Times New Roman"/>
          <w:bCs/>
          <w:sz w:val="24"/>
          <w:szCs w:val="24"/>
        </w:rPr>
        <w:t>качества</w:t>
      </w:r>
      <w:r w:rsidRPr="005C3D29">
        <w:rPr>
          <w:rFonts w:ascii="Times New Roman" w:hAnsi="Times New Roman"/>
          <w:bCs/>
          <w:sz w:val="24"/>
          <w:szCs w:val="24"/>
        </w:rPr>
        <w:t xml:space="preserve"> Товар</w:t>
      </w:r>
      <w:r>
        <w:rPr>
          <w:rFonts w:ascii="Times New Roman" w:hAnsi="Times New Roman"/>
          <w:bCs/>
          <w:sz w:val="24"/>
          <w:szCs w:val="24"/>
        </w:rPr>
        <w:t>а</w:t>
      </w:r>
      <w:r w:rsidRPr="005C3D29">
        <w:rPr>
          <w:rFonts w:ascii="Times New Roman" w:hAnsi="Times New Roman"/>
          <w:bCs/>
          <w:sz w:val="24"/>
          <w:szCs w:val="24"/>
        </w:rPr>
        <w:t xml:space="preserve"> установлен в Спецификации (Приложение №1) к настоящему Договору и предоставляется Поставщиком с даты подписания Сторонами товарной накладной (ТОРГ-12).</w:t>
      </w:r>
    </w:p>
    <w:p w14:paraId="3BD4C2C1" w14:textId="77777777" w:rsidR="00A27113" w:rsidRPr="009F5227" w:rsidRDefault="00A27113" w:rsidP="00A27113">
      <w:pPr>
        <w:pStyle w:val="ConsNormal"/>
        <w:ind w:firstLine="567"/>
        <w:jc w:val="both"/>
        <w:rPr>
          <w:rFonts w:ascii="Times New Roman" w:hAnsi="Times New Roman"/>
          <w:sz w:val="24"/>
          <w:szCs w:val="24"/>
        </w:rPr>
      </w:pPr>
      <w:r w:rsidRPr="005C3D29">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r w:rsidRPr="009F5227">
        <w:rPr>
          <w:rFonts w:ascii="Times New Roman" w:hAnsi="Times New Roman"/>
          <w:sz w:val="24"/>
          <w:szCs w:val="24"/>
        </w:rPr>
        <w:t xml:space="preserve"> </w:t>
      </w:r>
    </w:p>
    <w:p w14:paraId="6C40408D" w14:textId="77777777" w:rsidR="00A27113" w:rsidRPr="005C3D29" w:rsidRDefault="00A27113" w:rsidP="00A27113">
      <w:pPr>
        <w:ind w:firstLine="567"/>
        <w:jc w:val="both"/>
        <w:rPr>
          <w:rFonts w:ascii="Arial" w:hAnsi="Arial" w:cs="Arial"/>
        </w:rPr>
      </w:pPr>
      <w:r>
        <w:t xml:space="preserve">7.4. Покупатель </w:t>
      </w:r>
      <w:r w:rsidRPr="005C3D29">
        <w:t>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77F94446" w14:textId="06B20298" w:rsidR="00A27113" w:rsidRPr="005C3D29" w:rsidRDefault="00A27113" w:rsidP="00A27113">
      <w:pPr>
        <w:shd w:val="clear" w:color="auto" w:fill="FFFFFF"/>
        <w:tabs>
          <w:tab w:val="left" w:pos="1272"/>
        </w:tabs>
        <w:ind w:firstLine="567"/>
        <w:jc w:val="both"/>
      </w:pPr>
      <w:r w:rsidRPr="005C3D29">
        <w:t xml:space="preserve">7.5. </w:t>
      </w:r>
      <w:r w:rsidRPr="00431F98">
        <w:t xml:space="preserve">Срок проведения гарантийного ремонта не может превышать </w:t>
      </w:r>
      <w:r w:rsidR="008D4734">
        <w:t>60</w:t>
      </w:r>
      <w:r w:rsidR="008D4734" w:rsidRPr="00431F98">
        <w:t xml:space="preserve"> (</w:t>
      </w:r>
      <w:r w:rsidR="008D4734">
        <w:t>шестьдесят</w:t>
      </w:r>
      <w:r w:rsidR="008D4734" w:rsidRPr="00431F98">
        <w:t xml:space="preserve">) </w:t>
      </w:r>
      <w:r w:rsidRPr="00431F98">
        <w:t xml:space="preserve">календарных дней с даты получения Поставщиком уведомления Получателя о </w:t>
      </w:r>
      <w:r>
        <w:t xml:space="preserve">необходимости </w:t>
      </w:r>
      <w:r w:rsidRPr="00431F98">
        <w:t>проведени</w:t>
      </w:r>
      <w:r>
        <w:t>я</w:t>
      </w:r>
      <w:r w:rsidRPr="00431F98">
        <w:t xml:space="preserve"> гарантийного ремонта </w:t>
      </w:r>
      <w:proofErr w:type="gramStart"/>
      <w:r>
        <w:t>Т</w:t>
      </w:r>
      <w:r w:rsidRPr="00431F98">
        <w:t>овара.</w:t>
      </w:r>
      <w:r w:rsidRPr="005C3D29">
        <w:t>.</w:t>
      </w:r>
      <w:proofErr w:type="gramEnd"/>
    </w:p>
    <w:p w14:paraId="30BD36BA" w14:textId="77777777" w:rsidR="00A27113" w:rsidRPr="005C3D29" w:rsidRDefault="00A27113" w:rsidP="00A27113">
      <w:pPr>
        <w:shd w:val="clear" w:color="auto" w:fill="FFFFFF"/>
        <w:ind w:firstLine="567"/>
        <w:jc w:val="both"/>
      </w:pPr>
      <w:r w:rsidRPr="005C3D29">
        <w:t>Транспортные расходы Поставщика, связанные с проведением гарантийного ремонта Товара, Получателем не возмещаются.</w:t>
      </w:r>
    </w:p>
    <w:p w14:paraId="65E95CCD" w14:textId="77777777" w:rsidR="00A27113" w:rsidRPr="005C3D29" w:rsidRDefault="00A27113" w:rsidP="00A27113">
      <w:pPr>
        <w:pStyle w:val="aff4"/>
        <w:ind w:firstLine="567"/>
        <w:jc w:val="both"/>
        <w:rPr>
          <w:sz w:val="24"/>
          <w:szCs w:val="24"/>
        </w:rPr>
      </w:pPr>
      <w:r w:rsidRPr="005C3D29">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Получатель не мог использовать Товар.</w:t>
      </w:r>
    </w:p>
    <w:p w14:paraId="449A1F81" w14:textId="77777777" w:rsidR="00A27113" w:rsidRPr="005C3D29" w:rsidRDefault="00A27113" w:rsidP="00A27113">
      <w:pPr>
        <w:pStyle w:val="aff4"/>
        <w:ind w:firstLine="567"/>
        <w:jc w:val="both"/>
        <w:rPr>
          <w:sz w:val="24"/>
          <w:szCs w:val="24"/>
        </w:rPr>
      </w:pPr>
      <w:r w:rsidRPr="005C3D29">
        <w:rPr>
          <w:sz w:val="24"/>
          <w:szCs w:val="24"/>
        </w:rPr>
        <w:t xml:space="preserve">7.7. Получатель вправе произвести ремонт Товара своими силами с последующем возмещением Поставщиком понесенных Получатель расходов, при этом Получатель направляет Поставщику соответствующее уведомление о проведении ремонта своими силами. Поставщик производит возмещение понесенных Получателем расходов на ремонт </w:t>
      </w:r>
      <w:r w:rsidRPr="005C3D29">
        <w:rPr>
          <w:sz w:val="24"/>
          <w:szCs w:val="24"/>
        </w:rPr>
        <w:lastRenderedPageBreak/>
        <w:t xml:space="preserve">Товара в течение 5 (пяти) банковских дней с даты направления </w:t>
      </w:r>
      <w:proofErr w:type="spellStart"/>
      <w:r w:rsidRPr="005C3D29">
        <w:rPr>
          <w:sz w:val="24"/>
          <w:szCs w:val="24"/>
        </w:rPr>
        <w:t>Получалем</w:t>
      </w:r>
      <w:proofErr w:type="spellEnd"/>
      <w:r w:rsidRPr="005C3D29">
        <w:rPr>
          <w:sz w:val="24"/>
          <w:szCs w:val="24"/>
        </w:rPr>
        <w:t xml:space="preserve"> уведомления о возмещении понесенных расходов с приложением подтверждающих документов.</w:t>
      </w:r>
    </w:p>
    <w:p w14:paraId="67B77B71" w14:textId="77777777" w:rsidR="00A27113" w:rsidRPr="005C3D29" w:rsidRDefault="00A27113" w:rsidP="00A27113">
      <w:pPr>
        <w:ind w:firstLine="567"/>
        <w:jc w:val="both"/>
      </w:pPr>
      <w:r w:rsidRPr="005C3D29">
        <w:t>7.8. Если недостатки Товара не могут быть устранены обеими Сторонами, то Получатель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05078741" w14:textId="77777777" w:rsidR="00A27113" w:rsidRPr="005C3D29" w:rsidRDefault="00A27113" w:rsidP="00A27113">
      <w:pPr>
        <w:widowControl w:val="0"/>
        <w:autoSpaceDE w:val="0"/>
        <w:autoSpaceDN w:val="0"/>
        <w:adjustRightInd w:val="0"/>
        <w:spacing w:after="40"/>
        <w:jc w:val="both"/>
      </w:pPr>
    </w:p>
    <w:p w14:paraId="0CDC7CFE" w14:textId="77777777" w:rsidR="00A27113" w:rsidRPr="001C013D" w:rsidRDefault="00A27113" w:rsidP="007159B8">
      <w:pPr>
        <w:pStyle w:val="aff7"/>
        <w:numPr>
          <w:ilvl w:val="0"/>
          <w:numId w:val="26"/>
        </w:numPr>
        <w:jc w:val="center"/>
        <w:rPr>
          <w:b/>
          <w:bCs/>
        </w:rPr>
      </w:pPr>
      <w:r w:rsidRPr="001C013D">
        <w:rPr>
          <w:b/>
          <w:bCs/>
        </w:rPr>
        <w:t xml:space="preserve">Ответственность Сторон </w:t>
      </w:r>
    </w:p>
    <w:p w14:paraId="01B3CE7B" w14:textId="77777777" w:rsidR="00A27113" w:rsidRPr="005C3D29" w:rsidRDefault="00A27113" w:rsidP="00A27113">
      <w:pPr>
        <w:jc w:val="center"/>
        <w:rPr>
          <w:b/>
          <w:bCs/>
        </w:rPr>
      </w:pPr>
    </w:p>
    <w:p w14:paraId="6A04EC9E" w14:textId="77777777" w:rsidR="00A27113" w:rsidRPr="005C3D29" w:rsidRDefault="00A27113" w:rsidP="00A27113">
      <w:pPr>
        <w:ind w:firstLine="567"/>
        <w:jc w:val="both"/>
      </w:pPr>
      <w:r w:rsidRPr="005C3D2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59F6627C" w14:textId="77777777" w:rsidR="00A27113" w:rsidRDefault="00A27113" w:rsidP="00A27113">
      <w:pPr>
        <w:widowControl w:val="0"/>
        <w:autoSpaceDE w:val="0"/>
        <w:autoSpaceDN w:val="0"/>
        <w:adjustRightInd w:val="0"/>
        <w:spacing w:after="60"/>
        <w:ind w:firstLine="567"/>
        <w:jc w:val="both"/>
      </w:pPr>
      <w:r w:rsidRPr="005C3D29">
        <w:t>8.2.</w:t>
      </w:r>
      <w:r w:rsidRPr="005C3D29">
        <w:rPr>
          <w:b/>
        </w:rPr>
        <w:t xml:space="preserve">  </w:t>
      </w:r>
      <w:r w:rsidRPr="005C3D29">
        <w:t xml:space="preserve">В случае несоблюдения сроков поставки Товара Покупатель вправе потребовать от Поставщика уплаты неустойки в виде пени в размере 0,1 % (Ноль целых одна </w:t>
      </w:r>
      <w:r w:rsidR="00987BE8">
        <w:t>десятая</w:t>
      </w:r>
      <w:r w:rsidRPr="005C3D29">
        <w:t>) процента от цены несвоевременно поставленного Товара за каждый день просрочки.</w:t>
      </w:r>
    </w:p>
    <w:p w14:paraId="5C2D0DE8" w14:textId="77777777" w:rsidR="00987BE8" w:rsidRPr="00987BE8" w:rsidRDefault="00987BE8" w:rsidP="00987BE8">
      <w:pPr>
        <w:widowControl w:val="0"/>
        <w:autoSpaceDE w:val="0"/>
        <w:autoSpaceDN w:val="0"/>
        <w:adjustRightInd w:val="0"/>
        <w:spacing w:after="60"/>
        <w:ind w:firstLine="567"/>
        <w:jc w:val="both"/>
        <w:rPr>
          <w:lang w:eastAsia="ru-RU"/>
        </w:rPr>
      </w:pPr>
      <w:r w:rsidRPr="00987BE8">
        <w:rPr>
          <w:lang w:eastAsia="ru-RU"/>
        </w:rPr>
        <w:t xml:space="preserve">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 </w:t>
      </w:r>
    </w:p>
    <w:p w14:paraId="477B5579" w14:textId="77777777" w:rsidR="00987BE8" w:rsidRPr="005C3D29" w:rsidRDefault="00987BE8" w:rsidP="00A27113">
      <w:pPr>
        <w:widowControl w:val="0"/>
        <w:autoSpaceDE w:val="0"/>
        <w:autoSpaceDN w:val="0"/>
        <w:adjustRightInd w:val="0"/>
        <w:spacing w:after="60"/>
        <w:ind w:firstLine="567"/>
        <w:jc w:val="both"/>
        <w:rPr>
          <w:rFonts w:eastAsia="Calibri"/>
        </w:rPr>
      </w:pPr>
    </w:p>
    <w:p w14:paraId="618AD4C7" w14:textId="77777777" w:rsidR="00A27113" w:rsidRPr="005C3D29" w:rsidRDefault="00A27113" w:rsidP="00A27113">
      <w:pPr>
        <w:widowControl w:val="0"/>
        <w:autoSpaceDE w:val="0"/>
        <w:autoSpaceDN w:val="0"/>
        <w:adjustRightInd w:val="0"/>
        <w:spacing w:after="60"/>
        <w:ind w:firstLine="567"/>
        <w:jc w:val="both"/>
      </w:pPr>
    </w:p>
    <w:p w14:paraId="2611BD9F" w14:textId="77777777" w:rsidR="00A27113" w:rsidRPr="001C013D" w:rsidRDefault="00A27113" w:rsidP="007159B8">
      <w:pPr>
        <w:pStyle w:val="aff7"/>
        <w:widowControl w:val="0"/>
        <w:numPr>
          <w:ilvl w:val="0"/>
          <w:numId w:val="26"/>
        </w:numPr>
        <w:autoSpaceDE w:val="0"/>
        <w:autoSpaceDN w:val="0"/>
        <w:adjustRightInd w:val="0"/>
        <w:spacing w:after="60"/>
        <w:jc w:val="center"/>
        <w:rPr>
          <w:b/>
        </w:rPr>
      </w:pPr>
      <w:r w:rsidRPr="001C013D">
        <w:rPr>
          <w:b/>
        </w:rPr>
        <w:t>Обстоятельства непреодолимой силы</w:t>
      </w:r>
    </w:p>
    <w:p w14:paraId="11A442BF" w14:textId="77777777" w:rsidR="00A27113" w:rsidRPr="005C3D29" w:rsidRDefault="00A27113" w:rsidP="00A27113">
      <w:pPr>
        <w:widowControl w:val="0"/>
        <w:autoSpaceDE w:val="0"/>
        <w:autoSpaceDN w:val="0"/>
        <w:adjustRightInd w:val="0"/>
        <w:spacing w:after="60"/>
        <w:ind w:left="360"/>
        <w:jc w:val="center"/>
        <w:rPr>
          <w:b/>
        </w:rPr>
      </w:pPr>
    </w:p>
    <w:p w14:paraId="65A165E3" w14:textId="77777777" w:rsidR="00A27113" w:rsidRPr="005C3D29" w:rsidRDefault="00A27113" w:rsidP="00A27113">
      <w:pPr>
        <w:pStyle w:val="ConsNormal"/>
        <w:ind w:firstLine="709"/>
        <w:jc w:val="both"/>
        <w:rPr>
          <w:rFonts w:ascii="Times New Roman" w:hAnsi="Times New Roman"/>
          <w:sz w:val="24"/>
          <w:szCs w:val="24"/>
        </w:rPr>
      </w:pPr>
      <w:r w:rsidRPr="005C3D2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7BCEA0C2" w14:textId="77777777" w:rsidR="00A27113" w:rsidRPr="005C3D29" w:rsidRDefault="00A27113" w:rsidP="00A27113">
      <w:pPr>
        <w:pStyle w:val="ConsNormal"/>
        <w:ind w:firstLine="709"/>
        <w:jc w:val="both"/>
        <w:rPr>
          <w:rFonts w:ascii="Times New Roman" w:hAnsi="Times New Roman"/>
          <w:sz w:val="24"/>
          <w:szCs w:val="24"/>
        </w:rPr>
      </w:pPr>
      <w:r w:rsidRPr="005C3D2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0FA36E0" w14:textId="77777777" w:rsidR="00A27113" w:rsidRPr="005C3D29" w:rsidRDefault="00A27113" w:rsidP="00A27113">
      <w:pPr>
        <w:pStyle w:val="ConsNormal"/>
        <w:ind w:firstLine="709"/>
        <w:jc w:val="both"/>
        <w:rPr>
          <w:rFonts w:ascii="Times New Roman" w:hAnsi="Times New Roman"/>
          <w:sz w:val="24"/>
          <w:szCs w:val="24"/>
        </w:rPr>
      </w:pPr>
      <w:r w:rsidRPr="005C3D2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A1807B7" w14:textId="77777777" w:rsidR="00A27113" w:rsidRPr="005C3D29" w:rsidRDefault="00A27113" w:rsidP="00A27113">
      <w:pPr>
        <w:pStyle w:val="ConsNormal"/>
        <w:ind w:firstLine="709"/>
        <w:jc w:val="both"/>
        <w:rPr>
          <w:rFonts w:ascii="Times New Roman" w:hAnsi="Times New Roman"/>
          <w:sz w:val="24"/>
          <w:szCs w:val="24"/>
        </w:rPr>
      </w:pPr>
      <w:r w:rsidRPr="005C3D29">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66ECD73D" w14:textId="77777777" w:rsidR="00A27113" w:rsidRPr="005C3D29" w:rsidRDefault="00A27113" w:rsidP="00A27113">
      <w:pPr>
        <w:pStyle w:val="ConsNormal"/>
        <w:ind w:firstLine="709"/>
        <w:jc w:val="both"/>
        <w:rPr>
          <w:rFonts w:ascii="Times New Roman" w:hAnsi="Times New Roman"/>
          <w:sz w:val="24"/>
          <w:szCs w:val="24"/>
        </w:rPr>
      </w:pPr>
    </w:p>
    <w:p w14:paraId="270A1E3F" w14:textId="77777777" w:rsidR="00A27113" w:rsidRPr="005C3D29" w:rsidRDefault="00A27113" w:rsidP="00A27113">
      <w:pPr>
        <w:pStyle w:val="aff7"/>
        <w:widowControl w:val="0"/>
        <w:autoSpaceDE w:val="0"/>
        <w:autoSpaceDN w:val="0"/>
        <w:adjustRightInd w:val="0"/>
        <w:ind w:left="0"/>
        <w:jc w:val="center"/>
      </w:pPr>
      <w:r w:rsidRPr="005C3D29">
        <w:rPr>
          <w:b/>
        </w:rPr>
        <w:t>10. Разрешение споров</w:t>
      </w:r>
    </w:p>
    <w:p w14:paraId="4A371D9E" w14:textId="77777777" w:rsidR="00A27113" w:rsidRPr="005C3D29" w:rsidRDefault="00A27113" w:rsidP="00A27113">
      <w:pPr>
        <w:widowControl w:val="0"/>
        <w:autoSpaceDE w:val="0"/>
        <w:autoSpaceDN w:val="0"/>
        <w:adjustRightInd w:val="0"/>
        <w:ind w:firstLine="567"/>
        <w:jc w:val="both"/>
      </w:pPr>
      <w:r w:rsidRPr="005C3D29">
        <w:t xml:space="preserve">10.1. Все споры, возникающие при исполнении </w:t>
      </w:r>
      <w:proofErr w:type="gramStart"/>
      <w:r w:rsidRPr="005C3D29">
        <w:t>настоящего  Договора</w:t>
      </w:r>
      <w:proofErr w:type="gramEnd"/>
      <w:r w:rsidRPr="005C3D29">
        <w:t>,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3F782238" w14:textId="77777777" w:rsidR="00A27113" w:rsidRPr="005C3D29" w:rsidRDefault="00A27113" w:rsidP="00A27113">
      <w:pPr>
        <w:widowControl w:val="0"/>
        <w:autoSpaceDE w:val="0"/>
        <w:autoSpaceDN w:val="0"/>
        <w:adjustRightInd w:val="0"/>
        <w:ind w:firstLine="567"/>
        <w:jc w:val="both"/>
      </w:pPr>
      <w:r w:rsidRPr="005C3D29">
        <w:lastRenderedPageBreak/>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14:paraId="7EC5A6CA" w14:textId="77777777" w:rsidR="00A27113" w:rsidRPr="005C3D29" w:rsidRDefault="00A27113" w:rsidP="00A27113">
      <w:pPr>
        <w:pStyle w:val="ConsNormal"/>
        <w:ind w:firstLine="0"/>
        <w:jc w:val="both"/>
        <w:rPr>
          <w:rFonts w:ascii="Times New Roman" w:hAnsi="Times New Roman"/>
          <w:i/>
          <w:sz w:val="24"/>
          <w:szCs w:val="24"/>
        </w:rPr>
      </w:pPr>
      <w:r w:rsidRPr="005C3D29">
        <w:rPr>
          <w:sz w:val="24"/>
          <w:szCs w:val="24"/>
        </w:rPr>
        <w:t xml:space="preserve">         </w:t>
      </w:r>
      <w:r w:rsidRPr="005C3D29">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7F9C9B86" w14:textId="77777777" w:rsidR="00A27113" w:rsidRDefault="00A27113" w:rsidP="00A27113">
      <w:pPr>
        <w:widowControl w:val="0"/>
        <w:autoSpaceDE w:val="0"/>
        <w:autoSpaceDN w:val="0"/>
        <w:adjustRightInd w:val="0"/>
        <w:jc w:val="both"/>
      </w:pPr>
    </w:p>
    <w:p w14:paraId="36076588" w14:textId="77777777" w:rsidR="00A27113" w:rsidRDefault="00A27113" w:rsidP="00A27113">
      <w:pPr>
        <w:widowControl w:val="0"/>
        <w:autoSpaceDE w:val="0"/>
        <w:autoSpaceDN w:val="0"/>
        <w:adjustRightInd w:val="0"/>
        <w:jc w:val="both"/>
      </w:pPr>
    </w:p>
    <w:p w14:paraId="54CEE401" w14:textId="77777777" w:rsidR="00A27113" w:rsidRPr="005C3D29" w:rsidRDefault="00A27113" w:rsidP="00A27113">
      <w:pPr>
        <w:widowControl w:val="0"/>
        <w:autoSpaceDE w:val="0"/>
        <w:autoSpaceDN w:val="0"/>
        <w:adjustRightInd w:val="0"/>
        <w:jc w:val="both"/>
      </w:pPr>
    </w:p>
    <w:p w14:paraId="200DCCC9" w14:textId="77777777" w:rsidR="00A27113" w:rsidRPr="005C3D29" w:rsidRDefault="00A27113" w:rsidP="00A27113">
      <w:pPr>
        <w:pStyle w:val="ConsNormal"/>
        <w:ind w:firstLine="567"/>
        <w:jc w:val="center"/>
        <w:rPr>
          <w:rFonts w:ascii="Times New Roman" w:hAnsi="Times New Roman"/>
          <w:b/>
          <w:sz w:val="24"/>
          <w:szCs w:val="24"/>
        </w:rPr>
      </w:pPr>
      <w:r w:rsidRPr="005C3D29">
        <w:rPr>
          <w:rFonts w:ascii="Times New Roman" w:hAnsi="Times New Roman"/>
          <w:b/>
          <w:sz w:val="24"/>
          <w:szCs w:val="24"/>
        </w:rPr>
        <w:t>11. Порядок внесения</w:t>
      </w:r>
    </w:p>
    <w:p w14:paraId="4C760D5E" w14:textId="77777777" w:rsidR="00A27113" w:rsidRPr="005C3D29" w:rsidRDefault="00A27113" w:rsidP="00A27113">
      <w:pPr>
        <w:pStyle w:val="ConsNormal"/>
        <w:ind w:firstLine="567"/>
        <w:jc w:val="center"/>
        <w:rPr>
          <w:rFonts w:ascii="Times New Roman" w:hAnsi="Times New Roman"/>
          <w:b/>
          <w:sz w:val="24"/>
          <w:szCs w:val="24"/>
        </w:rPr>
      </w:pPr>
      <w:r w:rsidRPr="005C3D29">
        <w:rPr>
          <w:rFonts w:ascii="Times New Roman" w:hAnsi="Times New Roman"/>
          <w:b/>
          <w:sz w:val="24"/>
          <w:szCs w:val="24"/>
        </w:rPr>
        <w:t>изменений, дополнений в Договор и его расторжения</w:t>
      </w:r>
    </w:p>
    <w:p w14:paraId="67EB9A86" w14:textId="77777777" w:rsidR="00A27113" w:rsidRPr="005C3D29" w:rsidRDefault="00A27113" w:rsidP="00A27113">
      <w:pPr>
        <w:pStyle w:val="ConsNormal"/>
        <w:ind w:firstLine="567"/>
        <w:jc w:val="center"/>
        <w:rPr>
          <w:rFonts w:ascii="Times New Roman" w:hAnsi="Times New Roman"/>
          <w:b/>
          <w:sz w:val="24"/>
          <w:szCs w:val="24"/>
        </w:rPr>
      </w:pPr>
    </w:p>
    <w:p w14:paraId="5493FC8A" w14:textId="77777777" w:rsidR="00A27113" w:rsidRPr="005C3D29" w:rsidRDefault="00A27113" w:rsidP="00A27113">
      <w:pPr>
        <w:pStyle w:val="ConsNormal"/>
        <w:ind w:firstLine="708"/>
        <w:jc w:val="both"/>
        <w:rPr>
          <w:rFonts w:ascii="Times New Roman" w:hAnsi="Times New Roman"/>
          <w:sz w:val="24"/>
          <w:szCs w:val="24"/>
        </w:rPr>
      </w:pPr>
      <w:r w:rsidRPr="005C3D2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4C4C2F9F" w14:textId="77777777" w:rsidR="00A27113" w:rsidRPr="005C3D29" w:rsidRDefault="00A27113" w:rsidP="00A27113">
      <w:pPr>
        <w:pStyle w:val="ConsNormal"/>
        <w:ind w:firstLine="708"/>
        <w:jc w:val="both"/>
        <w:rPr>
          <w:rFonts w:ascii="Times New Roman" w:hAnsi="Times New Roman"/>
          <w:sz w:val="24"/>
          <w:szCs w:val="24"/>
        </w:rPr>
      </w:pPr>
      <w:r w:rsidRPr="005C3D29">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14:paraId="21CBB969" w14:textId="77777777" w:rsidR="00A27113" w:rsidRPr="00B60497" w:rsidRDefault="00A27113" w:rsidP="00A27113">
      <w:pPr>
        <w:pStyle w:val="ConsNormal"/>
        <w:ind w:firstLine="709"/>
        <w:jc w:val="both"/>
        <w:rPr>
          <w:rFonts w:ascii="Times New Roman" w:hAnsi="Times New Roman"/>
          <w:sz w:val="24"/>
          <w:szCs w:val="24"/>
        </w:rPr>
      </w:pPr>
      <w:r w:rsidRPr="005C3D29">
        <w:tab/>
      </w:r>
      <w:r w:rsidRPr="000B7982">
        <w:rPr>
          <w:rFonts w:ascii="Times New Roman" w:hAnsi="Times New Roman"/>
          <w:sz w:val="24"/>
          <w:szCs w:val="24"/>
        </w:rPr>
        <w:t>11.3.</w:t>
      </w:r>
      <w:r w:rsidRPr="00C16D0E">
        <w:t xml:space="preserve"> </w:t>
      </w:r>
      <w:r w:rsidRPr="00B60497">
        <w:rPr>
          <w:rFonts w:ascii="Times New Roman" w:hAnsi="Times New Roman"/>
          <w:sz w:val="24"/>
          <w:szCs w:val="24"/>
        </w:rPr>
        <w:t xml:space="preserve">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14:paraId="1F94B209" w14:textId="77777777" w:rsidR="00A27113" w:rsidRPr="005C3D29" w:rsidRDefault="00A27113" w:rsidP="00A27113">
      <w:pPr>
        <w:pStyle w:val="ConsNormal"/>
        <w:ind w:firstLine="708"/>
        <w:jc w:val="both"/>
      </w:pPr>
      <w:r>
        <w:t>11.4</w:t>
      </w:r>
      <w:r w:rsidRPr="001809D4">
        <w:rPr>
          <w:rFonts w:ascii="Times New Roman" w:hAnsi="Times New Roman" w:cs="Times New Roman"/>
          <w:sz w:val="24"/>
          <w:szCs w:val="24"/>
        </w:rPr>
        <w:t>.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банковских дней с даты расторжения настоящего Договора.</w:t>
      </w:r>
    </w:p>
    <w:p w14:paraId="267EC249" w14:textId="77777777" w:rsidR="00A27113" w:rsidRPr="005C3D29" w:rsidRDefault="00A27113" w:rsidP="00A27113">
      <w:pPr>
        <w:ind w:firstLine="567"/>
        <w:jc w:val="both"/>
      </w:pPr>
      <w:r w:rsidRPr="005C3D29">
        <w:t>.</w:t>
      </w:r>
    </w:p>
    <w:p w14:paraId="67F03B24" w14:textId="77777777" w:rsidR="00A27113" w:rsidRPr="005C3D29" w:rsidRDefault="00A27113" w:rsidP="00A27113">
      <w:pPr>
        <w:pStyle w:val="ConsNormal"/>
        <w:ind w:firstLine="0"/>
        <w:jc w:val="both"/>
      </w:pPr>
      <w:r w:rsidRPr="005C3D29">
        <w:rPr>
          <w:rFonts w:ascii="Times New Roman" w:hAnsi="Times New Roman"/>
          <w:i/>
          <w:iCs/>
          <w:sz w:val="24"/>
          <w:szCs w:val="24"/>
        </w:rPr>
        <w:t xml:space="preserve"> </w:t>
      </w:r>
    </w:p>
    <w:p w14:paraId="0619BF01" w14:textId="77777777" w:rsidR="00A27113" w:rsidRPr="008D250A" w:rsidRDefault="00A27113" w:rsidP="00A27113">
      <w:pPr>
        <w:tabs>
          <w:tab w:val="left" w:pos="0"/>
        </w:tabs>
        <w:jc w:val="center"/>
        <w:rPr>
          <w:b/>
        </w:rPr>
      </w:pPr>
      <w:r w:rsidRPr="005C3D29">
        <w:rPr>
          <w:b/>
        </w:rPr>
        <w:t>12. Срок действия Договора</w:t>
      </w:r>
      <w:r w:rsidRPr="008D250A">
        <w:rPr>
          <w:b/>
        </w:rPr>
        <w:t xml:space="preserve"> </w:t>
      </w:r>
    </w:p>
    <w:p w14:paraId="24C1448F" w14:textId="77777777" w:rsidR="00A27113" w:rsidRPr="005C3D29" w:rsidRDefault="00A27113" w:rsidP="00A27113">
      <w:pPr>
        <w:tabs>
          <w:tab w:val="left" w:pos="0"/>
        </w:tabs>
        <w:jc w:val="center"/>
        <w:rPr>
          <w:b/>
        </w:rPr>
      </w:pPr>
    </w:p>
    <w:p w14:paraId="256FE875" w14:textId="77777777" w:rsidR="00A27113" w:rsidRDefault="00A27113" w:rsidP="00A27113">
      <w:pPr>
        <w:pStyle w:val="ConsNormal"/>
        <w:numPr>
          <w:ilvl w:val="1"/>
          <w:numId w:val="28"/>
        </w:numPr>
        <w:ind w:left="0" w:firstLine="709"/>
        <w:jc w:val="both"/>
        <w:rPr>
          <w:rFonts w:ascii="Times New Roman" w:hAnsi="Times New Roman"/>
          <w:sz w:val="24"/>
          <w:szCs w:val="24"/>
        </w:rPr>
      </w:pPr>
      <w:r>
        <w:rPr>
          <w:rFonts w:ascii="Times New Roman" w:hAnsi="Times New Roman"/>
          <w:sz w:val="24"/>
          <w:szCs w:val="24"/>
        </w:rPr>
        <w:t xml:space="preserve">  </w:t>
      </w:r>
      <w:r w:rsidRPr="005C3D29">
        <w:rPr>
          <w:rFonts w:ascii="Times New Roman" w:hAnsi="Times New Roman"/>
          <w:sz w:val="24"/>
          <w:szCs w:val="24"/>
        </w:rPr>
        <w:t xml:space="preserve">Настоящий Договор вступает в силу с даты его подписания Сторонами и действует </w:t>
      </w:r>
      <w:proofErr w:type="gramStart"/>
      <w:r w:rsidRPr="005C3D29">
        <w:rPr>
          <w:rFonts w:ascii="Times New Roman" w:hAnsi="Times New Roman"/>
          <w:sz w:val="24"/>
          <w:szCs w:val="24"/>
        </w:rPr>
        <w:t>до  полного</w:t>
      </w:r>
      <w:proofErr w:type="gramEnd"/>
      <w:r w:rsidRPr="005C3D29">
        <w:rPr>
          <w:rFonts w:ascii="Times New Roman" w:hAnsi="Times New Roman"/>
          <w:sz w:val="24"/>
          <w:szCs w:val="24"/>
        </w:rPr>
        <w:t xml:space="preserve"> исполнения Сторонами своих обязательств. </w:t>
      </w:r>
    </w:p>
    <w:p w14:paraId="5135A76C" w14:textId="77777777" w:rsidR="00A27113" w:rsidRDefault="00A27113" w:rsidP="00A27113">
      <w:pPr>
        <w:pStyle w:val="ConsNormal"/>
        <w:jc w:val="both"/>
        <w:rPr>
          <w:rFonts w:ascii="Times New Roman" w:hAnsi="Times New Roman"/>
          <w:sz w:val="24"/>
          <w:szCs w:val="24"/>
        </w:rPr>
      </w:pPr>
    </w:p>
    <w:p w14:paraId="1264A8B0" w14:textId="77777777" w:rsidR="00A27113" w:rsidRDefault="00A27113" w:rsidP="00A27113">
      <w:pPr>
        <w:pStyle w:val="ConsNormal"/>
        <w:ind w:firstLine="0"/>
        <w:jc w:val="center"/>
        <w:rPr>
          <w:rFonts w:ascii="Times New Roman" w:hAnsi="Times New Roman"/>
          <w:b/>
          <w:bCs/>
          <w:sz w:val="24"/>
          <w:szCs w:val="24"/>
          <w:lang w:eastAsia="ru-RU"/>
        </w:rPr>
      </w:pPr>
      <w:r>
        <w:rPr>
          <w:rFonts w:ascii="Times New Roman" w:hAnsi="Times New Roman"/>
          <w:b/>
          <w:bCs/>
          <w:sz w:val="24"/>
          <w:szCs w:val="24"/>
        </w:rPr>
        <w:t>13. Антикоррупционная оговорка</w:t>
      </w:r>
    </w:p>
    <w:p w14:paraId="3AA8223B" w14:textId="77777777" w:rsidR="00A27113" w:rsidRDefault="00A27113" w:rsidP="00A27113">
      <w:pPr>
        <w:autoSpaceDE w:val="0"/>
        <w:autoSpaceDN w:val="0"/>
        <w:spacing w:line="276" w:lineRule="auto"/>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F361769" w14:textId="77777777" w:rsidR="00A27113" w:rsidRDefault="00A27113" w:rsidP="00A27113">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92CF927" w14:textId="77777777" w:rsidR="00A27113" w:rsidRDefault="00A27113" w:rsidP="00A27113">
      <w:pPr>
        <w:autoSpaceDE w:val="0"/>
        <w:autoSpaceDN w:val="0"/>
        <w:spacing w:line="276" w:lineRule="auto"/>
        <w:ind w:firstLine="709"/>
        <w:jc w:val="both"/>
      </w:pPr>
      <w:r>
        <w:lastRenderedPageBreak/>
        <w:t>13.2. В случае возникновения у Стороны подозрений, что произошло или может произойти нарушение каких-либо положений пункта 1</w:t>
      </w:r>
      <w:r w:rsidR="00987BE8">
        <w:t>3</w:t>
      </w:r>
      <w: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sidR="00987BE8">
        <w:t>3</w:t>
      </w:r>
      <w:r>
        <w:t xml:space="preserve">.1 настоящего Договора другой Стороной, ее аффилированными лицами, работниками или посредниками. </w:t>
      </w:r>
    </w:p>
    <w:p w14:paraId="0D5F1720" w14:textId="77777777" w:rsidR="00A27113" w:rsidRDefault="00A27113" w:rsidP="00A27113">
      <w:pPr>
        <w:autoSpaceDE w:val="0"/>
        <w:autoSpaceDN w:val="0"/>
        <w:spacing w:line="276" w:lineRule="auto"/>
        <w:ind w:firstLine="709"/>
        <w:jc w:val="both"/>
      </w:pPr>
      <w:r>
        <w:t xml:space="preserve">Каналы уведомления </w:t>
      </w:r>
      <w:r>
        <w:rPr>
          <w:highlight w:val="yellow"/>
        </w:rPr>
        <w:t>Поставщика</w:t>
      </w:r>
      <w:r>
        <w:t xml:space="preserve"> о нарушениях каких-либо положений пункта 1</w:t>
      </w:r>
      <w:r w:rsidR="00987BE8">
        <w:t>3</w:t>
      </w:r>
      <w:r>
        <w:t xml:space="preserve">.1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14:paraId="1406E4D2" w14:textId="77777777" w:rsidR="00A27113" w:rsidRDefault="00A27113" w:rsidP="00A27113">
      <w:pPr>
        <w:autoSpaceDE w:val="0"/>
        <w:autoSpaceDN w:val="0"/>
        <w:spacing w:line="276" w:lineRule="auto"/>
        <w:ind w:firstLine="709"/>
        <w:jc w:val="both"/>
      </w:pPr>
      <w:r>
        <w:t>Каналы уведомления Покупателя о нарушениях каких-либо положений пункта 1</w:t>
      </w:r>
      <w:r w:rsidR="00987BE8">
        <w:t>3</w:t>
      </w:r>
      <w:r>
        <w:t xml:space="preserve">.1 настоящего Договора: 8 (495) 788-17-17, официальный сайт </w:t>
      </w:r>
      <w:hyperlink r:id="rId27" w:history="1">
        <w:r w:rsidR="001C013D" w:rsidRPr="00C435DB">
          <w:rPr>
            <w:rStyle w:val="a8"/>
            <w:lang w:val="en-US"/>
          </w:rPr>
          <w:t>www</w:t>
        </w:r>
        <w:r w:rsidR="001C013D" w:rsidRPr="00C435DB">
          <w:rPr>
            <w:rStyle w:val="a8"/>
          </w:rPr>
          <w:t>.</w:t>
        </w:r>
        <w:proofErr w:type="spellStart"/>
        <w:r w:rsidR="001C013D" w:rsidRPr="00C435DB">
          <w:rPr>
            <w:rStyle w:val="a8"/>
            <w:lang w:val="en-US"/>
          </w:rPr>
          <w:t>trcont</w:t>
        </w:r>
        <w:proofErr w:type="spellEnd"/>
      </w:hyperlink>
      <w:r>
        <w:t>.</w:t>
      </w:r>
      <w:proofErr w:type="spellStart"/>
      <w:r>
        <w:rPr>
          <w:lang w:val="en-US"/>
        </w:rPr>
        <w:t>ru</w:t>
      </w:r>
      <w:proofErr w:type="spellEnd"/>
      <w:r>
        <w:t>.</w:t>
      </w:r>
    </w:p>
    <w:p w14:paraId="6784F69F" w14:textId="77777777" w:rsidR="00A27113" w:rsidRDefault="00A27113" w:rsidP="00A27113">
      <w:pPr>
        <w:autoSpaceDE w:val="0"/>
        <w:autoSpaceDN w:val="0"/>
        <w:spacing w:line="276" w:lineRule="auto"/>
        <w:ind w:firstLine="709"/>
        <w:jc w:val="both"/>
      </w:pPr>
      <w:r>
        <w:t xml:space="preserve">Сторона, </w:t>
      </w:r>
      <w:proofErr w:type="gramStart"/>
      <w:r>
        <w:t>получившая  уведомление</w:t>
      </w:r>
      <w:proofErr w:type="gramEnd"/>
      <w:r>
        <w:t xml:space="preserve">  о  нарушении  каких-либо положений пункта 1</w:t>
      </w:r>
      <w:r w:rsidR="00987BE8">
        <w:t>3</w:t>
      </w:r>
      <w: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2F623A6" w14:textId="77777777" w:rsidR="00A27113" w:rsidRDefault="00A27113" w:rsidP="00A27113">
      <w:pPr>
        <w:autoSpaceDE w:val="0"/>
        <w:autoSpaceDN w:val="0"/>
        <w:spacing w:line="276" w:lineRule="auto"/>
        <w:ind w:firstLine="709"/>
        <w:jc w:val="both"/>
      </w:pPr>
      <w:r>
        <w:t>13.3. Стороны гарантируют осуществление надлежащего разбирательства по фактам нарушения положений пункта 1</w:t>
      </w:r>
      <w:r w:rsidR="00987BE8">
        <w:t>3</w:t>
      </w:r>
      <w: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7C29B1A" w14:textId="77777777" w:rsidR="00A27113" w:rsidRDefault="00A27113" w:rsidP="00A27113">
      <w:pPr>
        <w:autoSpaceDE w:val="0"/>
        <w:autoSpaceDN w:val="0"/>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2FC521C4" w14:textId="77777777" w:rsidR="00A27113" w:rsidRDefault="00A27113" w:rsidP="00A27113">
      <w:pPr>
        <w:autoSpaceDE w:val="0"/>
        <w:autoSpaceDN w:val="0"/>
        <w:spacing w:line="276" w:lineRule="auto"/>
        <w:ind w:firstLine="709"/>
        <w:jc w:val="both"/>
      </w:pPr>
    </w:p>
    <w:p w14:paraId="38AD3691" w14:textId="77777777" w:rsidR="00A27113" w:rsidRDefault="00A27113" w:rsidP="00A27113">
      <w:pPr>
        <w:autoSpaceDE w:val="0"/>
        <w:autoSpaceDN w:val="0"/>
        <w:spacing w:line="276" w:lineRule="auto"/>
        <w:ind w:firstLine="709"/>
        <w:jc w:val="center"/>
        <w:rPr>
          <w:b/>
        </w:rPr>
      </w:pPr>
      <w:r>
        <w:rPr>
          <w:b/>
        </w:rPr>
        <w:t>14. Гарантии и заверения Поставщика</w:t>
      </w:r>
    </w:p>
    <w:p w14:paraId="681334C3" w14:textId="77777777" w:rsidR="00A27113" w:rsidRDefault="00A27113" w:rsidP="00A27113">
      <w:pPr>
        <w:pStyle w:val="aff7"/>
        <w:numPr>
          <w:ilvl w:val="1"/>
          <w:numId w:val="29"/>
        </w:numPr>
        <w:tabs>
          <w:tab w:val="left" w:pos="1276"/>
        </w:tabs>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14:paraId="43DBFFBF" w14:textId="77777777" w:rsidR="00A27113" w:rsidRDefault="00A27113" w:rsidP="00B445A0">
      <w:pPr>
        <w:pStyle w:val="aff7"/>
        <w:numPr>
          <w:ilvl w:val="2"/>
          <w:numId w:val="29"/>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69EF133B" w14:textId="77777777" w:rsidR="00A27113" w:rsidRDefault="00A27113" w:rsidP="00B445A0">
      <w:pPr>
        <w:pStyle w:val="aff7"/>
        <w:numPr>
          <w:ilvl w:val="2"/>
          <w:numId w:val="29"/>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13C1BE44" w14:textId="77777777" w:rsidR="00A27113" w:rsidRDefault="00A27113" w:rsidP="00B445A0">
      <w:pPr>
        <w:pStyle w:val="aff7"/>
        <w:numPr>
          <w:ilvl w:val="2"/>
          <w:numId w:val="29"/>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0AACE589" w14:textId="77777777" w:rsidR="00A27113" w:rsidRDefault="00A27113" w:rsidP="00B445A0">
      <w:pPr>
        <w:pStyle w:val="aff7"/>
        <w:numPr>
          <w:ilvl w:val="2"/>
          <w:numId w:val="29"/>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25EE8067" w14:textId="77777777" w:rsidR="00A27113" w:rsidRDefault="00A27113" w:rsidP="00B445A0">
      <w:pPr>
        <w:pStyle w:val="aff7"/>
        <w:numPr>
          <w:ilvl w:val="2"/>
          <w:numId w:val="29"/>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49C0BBC5" w14:textId="77777777" w:rsidR="00A27113" w:rsidRDefault="00A27113" w:rsidP="00A27113">
      <w:pPr>
        <w:pStyle w:val="ConsNormal"/>
        <w:ind w:firstLine="567"/>
        <w:jc w:val="center"/>
        <w:rPr>
          <w:rFonts w:ascii="Times New Roman" w:hAnsi="Times New Roman"/>
          <w:b/>
          <w:bCs/>
          <w:sz w:val="24"/>
          <w:szCs w:val="24"/>
        </w:rPr>
      </w:pPr>
    </w:p>
    <w:p w14:paraId="01F051EE" w14:textId="77777777" w:rsidR="00B445A0" w:rsidRDefault="00B445A0" w:rsidP="00A27113">
      <w:pPr>
        <w:pStyle w:val="ConsNormal"/>
        <w:ind w:firstLine="567"/>
        <w:jc w:val="center"/>
        <w:rPr>
          <w:rFonts w:ascii="Times New Roman" w:hAnsi="Times New Roman"/>
          <w:b/>
          <w:bCs/>
          <w:sz w:val="24"/>
          <w:szCs w:val="24"/>
        </w:rPr>
      </w:pPr>
    </w:p>
    <w:p w14:paraId="7B83D75F" w14:textId="77777777" w:rsidR="00A27113" w:rsidRPr="005C3D29" w:rsidRDefault="00A27113" w:rsidP="00A27113">
      <w:pPr>
        <w:pStyle w:val="ConsNormal"/>
        <w:ind w:firstLine="567"/>
        <w:jc w:val="center"/>
        <w:rPr>
          <w:rFonts w:ascii="Times New Roman" w:hAnsi="Times New Roman"/>
          <w:b/>
          <w:bCs/>
          <w:sz w:val="24"/>
          <w:szCs w:val="24"/>
        </w:rPr>
      </w:pPr>
      <w:r w:rsidRPr="005C3D29">
        <w:rPr>
          <w:rFonts w:ascii="Times New Roman" w:hAnsi="Times New Roman"/>
          <w:b/>
          <w:bCs/>
          <w:sz w:val="24"/>
          <w:szCs w:val="24"/>
        </w:rPr>
        <w:t>1</w:t>
      </w:r>
      <w:r>
        <w:rPr>
          <w:rFonts w:ascii="Times New Roman" w:hAnsi="Times New Roman"/>
          <w:b/>
          <w:bCs/>
          <w:sz w:val="24"/>
          <w:szCs w:val="24"/>
        </w:rPr>
        <w:t>5</w:t>
      </w:r>
      <w:r w:rsidRPr="005C3D29">
        <w:rPr>
          <w:rFonts w:ascii="Times New Roman" w:hAnsi="Times New Roman"/>
          <w:b/>
          <w:bCs/>
          <w:sz w:val="24"/>
          <w:szCs w:val="24"/>
        </w:rPr>
        <w:t>. Прочие условия</w:t>
      </w:r>
    </w:p>
    <w:p w14:paraId="0BEA5566" w14:textId="77777777" w:rsidR="00A27113" w:rsidRPr="005C3D29" w:rsidRDefault="00A27113" w:rsidP="00A27113">
      <w:pPr>
        <w:pStyle w:val="ConsNormal"/>
        <w:ind w:firstLine="567"/>
        <w:jc w:val="center"/>
        <w:rPr>
          <w:rFonts w:ascii="Times New Roman" w:hAnsi="Times New Roman"/>
          <w:b/>
          <w:bCs/>
          <w:sz w:val="24"/>
          <w:szCs w:val="24"/>
        </w:rPr>
      </w:pPr>
    </w:p>
    <w:p w14:paraId="37DAD43D" w14:textId="77777777" w:rsidR="00A27113" w:rsidRPr="005C3D29" w:rsidRDefault="00A27113" w:rsidP="00A27113">
      <w:pPr>
        <w:pStyle w:val="ConsNormal"/>
        <w:ind w:firstLine="540"/>
        <w:jc w:val="both"/>
        <w:rPr>
          <w:rFonts w:ascii="Times New Roman" w:hAnsi="Times New Roman"/>
          <w:sz w:val="24"/>
          <w:szCs w:val="24"/>
        </w:rPr>
      </w:pPr>
      <w:r>
        <w:rPr>
          <w:rFonts w:ascii="Times New Roman" w:hAnsi="Times New Roman"/>
          <w:sz w:val="24"/>
          <w:szCs w:val="24"/>
        </w:rPr>
        <w:t>15</w:t>
      </w:r>
      <w:r w:rsidRPr="005C3D29">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610D0C1D" w14:textId="77777777" w:rsidR="00A27113" w:rsidRPr="005C3D29" w:rsidRDefault="00A27113" w:rsidP="00A27113">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14:paraId="4C969A36" w14:textId="77777777" w:rsidR="00A27113" w:rsidRPr="005C3D29" w:rsidRDefault="00A27113" w:rsidP="00A27113">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.3. Все приложения к настоящему Договору являются его неотъемлемыми частями.</w:t>
      </w:r>
    </w:p>
    <w:p w14:paraId="48A6F61D" w14:textId="77777777" w:rsidR="00A27113" w:rsidRPr="005C3D29" w:rsidRDefault="00A27113" w:rsidP="00A27113">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14:paraId="483C90F9" w14:textId="77777777" w:rsidR="00A27113" w:rsidRPr="005C3D29" w:rsidRDefault="00A27113" w:rsidP="00A27113">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14:paraId="56928383" w14:textId="77777777" w:rsidR="00A27113" w:rsidRPr="005C3D29" w:rsidRDefault="00A27113" w:rsidP="00A27113">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 К настоящему Договору прилагается:</w:t>
      </w:r>
    </w:p>
    <w:p w14:paraId="4DCC1760" w14:textId="77777777" w:rsidR="00A27113" w:rsidRPr="005C3D29" w:rsidRDefault="00A27113" w:rsidP="00A27113">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.6.1. Спецификация (Приложение № 1).</w:t>
      </w:r>
    </w:p>
    <w:p w14:paraId="29A98F19" w14:textId="77777777" w:rsidR="00A27113" w:rsidRPr="005C3D29" w:rsidRDefault="00A27113" w:rsidP="00A27113">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.6.2. Таблица распределения Товара (Приложение № 2)</w:t>
      </w:r>
    </w:p>
    <w:p w14:paraId="68E38806" w14:textId="77777777" w:rsidR="00A27113" w:rsidRPr="005C3D29" w:rsidRDefault="00A27113" w:rsidP="00A27113">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.6.3. Список адресов Получателей  (Приложение №3)</w:t>
      </w:r>
    </w:p>
    <w:p w14:paraId="7BE63521" w14:textId="77777777" w:rsidR="00A27113" w:rsidRPr="005C3D29" w:rsidRDefault="00A27113" w:rsidP="00A27113">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 xml:space="preserve">.6.4. </w:t>
      </w:r>
      <w:r>
        <w:rPr>
          <w:rFonts w:ascii="Times New Roman" w:hAnsi="Times New Roman"/>
          <w:sz w:val="24"/>
          <w:szCs w:val="24"/>
        </w:rPr>
        <w:t>Адреса и п</w:t>
      </w:r>
      <w:r w:rsidRPr="005C3D29">
        <w:rPr>
          <w:rFonts w:ascii="Times New Roman" w:hAnsi="Times New Roman"/>
          <w:sz w:val="24"/>
          <w:szCs w:val="24"/>
        </w:rPr>
        <w:t>латежные реквизиты Получателей (Приложение №4).</w:t>
      </w:r>
    </w:p>
    <w:p w14:paraId="499122DB" w14:textId="77777777" w:rsidR="00A27113" w:rsidRPr="005C3D29" w:rsidRDefault="00A27113" w:rsidP="00A27113">
      <w:pPr>
        <w:rPr>
          <w:b/>
          <w:bCs/>
        </w:rPr>
      </w:pPr>
    </w:p>
    <w:p w14:paraId="5FF30CBD" w14:textId="77777777" w:rsidR="00A27113" w:rsidRPr="005C3D29" w:rsidRDefault="000B7982" w:rsidP="00A27113">
      <w:pPr>
        <w:pStyle w:val="ConsNormal"/>
        <w:ind w:left="1050" w:firstLine="0"/>
        <w:rPr>
          <w:rFonts w:ascii="Times New Roman" w:hAnsi="Times New Roman"/>
          <w:b/>
          <w:sz w:val="24"/>
          <w:szCs w:val="24"/>
        </w:rPr>
      </w:pPr>
      <w:r>
        <w:rPr>
          <w:rFonts w:ascii="Times New Roman" w:hAnsi="Times New Roman"/>
          <w:b/>
          <w:bCs/>
          <w:sz w:val="24"/>
          <w:szCs w:val="24"/>
        </w:rPr>
        <w:t>16</w:t>
      </w:r>
      <w:r w:rsidR="00A27113" w:rsidRPr="005C3D29">
        <w:rPr>
          <w:rFonts w:ascii="Times New Roman" w:hAnsi="Times New Roman"/>
          <w:b/>
          <w:bCs/>
          <w:sz w:val="24"/>
          <w:szCs w:val="24"/>
        </w:rPr>
        <w:t xml:space="preserve">. </w:t>
      </w:r>
      <w:r w:rsidR="00A27113" w:rsidRPr="005C3D29">
        <w:rPr>
          <w:rFonts w:ascii="Times New Roman" w:hAnsi="Times New Roman"/>
          <w:b/>
          <w:sz w:val="24"/>
          <w:szCs w:val="24"/>
        </w:rPr>
        <w:t>Юридические адреса и платежные реквизиты Сторон</w:t>
      </w:r>
    </w:p>
    <w:p w14:paraId="0A3C9F0E" w14:textId="77777777" w:rsidR="00A27113" w:rsidRPr="005C3D29" w:rsidRDefault="00A27113" w:rsidP="00A27113">
      <w:pPr>
        <w:jc w:val="center"/>
        <w:rPr>
          <w:b/>
        </w:rPr>
      </w:pPr>
    </w:p>
    <w:p w14:paraId="52AEA13E" w14:textId="77777777" w:rsidR="00A27113" w:rsidRPr="005C3D29" w:rsidRDefault="00A27113" w:rsidP="00A27113">
      <w:pPr>
        <w:ind w:left="1800"/>
        <w:jc w:val="center"/>
      </w:pPr>
    </w:p>
    <w:tbl>
      <w:tblPr>
        <w:tblW w:w="0" w:type="auto"/>
        <w:tblInd w:w="137" w:type="dxa"/>
        <w:tblLook w:val="0000" w:firstRow="0" w:lastRow="0" w:firstColumn="0" w:lastColumn="0" w:noHBand="0" w:noVBand="0"/>
      </w:tblPr>
      <w:tblGrid>
        <w:gridCol w:w="4507"/>
        <w:gridCol w:w="4553"/>
      </w:tblGrid>
      <w:tr w:rsidR="00A27113" w:rsidRPr="005C3D29" w14:paraId="0DE1F347" w14:textId="77777777" w:rsidTr="00F63FF7">
        <w:trPr>
          <w:trHeight w:val="1510"/>
        </w:trPr>
        <w:tc>
          <w:tcPr>
            <w:tcW w:w="4507" w:type="dxa"/>
          </w:tcPr>
          <w:p w14:paraId="106CBA77" w14:textId="77777777" w:rsidR="00A27113" w:rsidRPr="005C3D29" w:rsidRDefault="00A27113" w:rsidP="00F63FF7">
            <w:pPr>
              <w:pStyle w:val="afd"/>
              <w:ind w:left="5" w:firstLine="0"/>
              <w:rPr>
                <w:sz w:val="22"/>
                <w:szCs w:val="22"/>
              </w:rPr>
            </w:pPr>
            <w:r w:rsidRPr="005C3D29">
              <w:rPr>
                <w:b/>
                <w:sz w:val="22"/>
                <w:szCs w:val="22"/>
              </w:rPr>
              <w:t xml:space="preserve">Покупатель: </w:t>
            </w:r>
            <w:r w:rsidRPr="005C3D29">
              <w:rPr>
                <w:sz w:val="22"/>
                <w:szCs w:val="22"/>
              </w:rPr>
              <w:t xml:space="preserve"> </w:t>
            </w:r>
            <w:r>
              <w:rPr>
                <w:sz w:val="22"/>
                <w:szCs w:val="22"/>
              </w:rPr>
              <w:t>Публичное</w:t>
            </w:r>
            <w:r w:rsidRPr="005C3D29">
              <w:rPr>
                <w:sz w:val="22"/>
                <w:szCs w:val="22"/>
              </w:rPr>
              <w:t xml:space="preserve"> акционерное общество «Центр по перевозке грузов в контейнерах «ТрансКонтейнер»</w:t>
            </w:r>
          </w:p>
          <w:p w14:paraId="363A3322" w14:textId="77777777" w:rsidR="00A27113" w:rsidRPr="005C3D29" w:rsidRDefault="00A27113" w:rsidP="00F63FF7">
            <w:pPr>
              <w:shd w:val="clear" w:color="auto" w:fill="FFFFFF"/>
              <w:jc w:val="both"/>
              <w:rPr>
                <w:spacing w:val="5"/>
                <w:sz w:val="22"/>
                <w:szCs w:val="22"/>
              </w:rPr>
            </w:pPr>
            <w:r w:rsidRPr="005C3D29">
              <w:rPr>
                <w:spacing w:val="5"/>
                <w:sz w:val="22"/>
                <w:szCs w:val="22"/>
              </w:rPr>
              <w:t>Место нахождения:</w:t>
            </w:r>
            <w:r w:rsidRPr="005C3D29">
              <w:t xml:space="preserve"> </w:t>
            </w:r>
            <w:r w:rsidRPr="005C3D29">
              <w:rPr>
                <w:spacing w:val="5"/>
                <w:sz w:val="22"/>
                <w:szCs w:val="22"/>
              </w:rPr>
              <w:t>Российская Федерация, 125047, г. Москва, Оружейный пер., д.19</w:t>
            </w:r>
          </w:p>
          <w:p w14:paraId="71C87943" w14:textId="77777777" w:rsidR="00A27113" w:rsidRPr="005C3D29" w:rsidRDefault="00A27113" w:rsidP="00F63FF7">
            <w:pPr>
              <w:shd w:val="clear" w:color="auto" w:fill="FFFFFF"/>
              <w:ind w:firstLine="5"/>
              <w:jc w:val="both"/>
              <w:rPr>
                <w:spacing w:val="5"/>
                <w:sz w:val="22"/>
                <w:szCs w:val="22"/>
              </w:rPr>
            </w:pPr>
            <w:r w:rsidRPr="005C3D29">
              <w:rPr>
                <w:spacing w:val="5"/>
                <w:sz w:val="22"/>
                <w:szCs w:val="22"/>
              </w:rPr>
              <w:t xml:space="preserve">Почтовый адрес: </w:t>
            </w:r>
            <w:r w:rsidRPr="005C3D29">
              <w:rPr>
                <w:sz w:val="22"/>
                <w:szCs w:val="22"/>
              </w:rPr>
              <w:t>125047, г. Москва, Оружейный переулок д.19</w:t>
            </w:r>
            <w:r w:rsidRPr="005C3D29">
              <w:rPr>
                <w:spacing w:val="5"/>
                <w:sz w:val="22"/>
                <w:szCs w:val="22"/>
              </w:rPr>
              <w:t xml:space="preserve"> </w:t>
            </w:r>
          </w:p>
          <w:p w14:paraId="32E0FE58" w14:textId="77777777" w:rsidR="00A27113" w:rsidRPr="005C3D29" w:rsidRDefault="00A27113" w:rsidP="00F63FF7">
            <w:pPr>
              <w:shd w:val="clear" w:color="auto" w:fill="FFFFFF"/>
              <w:ind w:firstLine="5"/>
              <w:jc w:val="both"/>
              <w:rPr>
                <w:spacing w:val="5"/>
                <w:sz w:val="22"/>
                <w:szCs w:val="22"/>
              </w:rPr>
            </w:pPr>
            <w:r w:rsidRPr="005C3D29">
              <w:rPr>
                <w:spacing w:val="5"/>
                <w:sz w:val="22"/>
                <w:szCs w:val="22"/>
              </w:rPr>
              <w:t xml:space="preserve">ИНН 7708591995, ОКПО 94421386, </w:t>
            </w:r>
          </w:p>
          <w:p w14:paraId="7C8A4B4F" w14:textId="77777777" w:rsidR="00A27113" w:rsidRPr="005C3D29" w:rsidRDefault="00A27113" w:rsidP="00F63FF7">
            <w:pPr>
              <w:ind w:firstLine="5"/>
              <w:jc w:val="both"/>
              <w:rPr>
                <w:sz w:val="22"/>
                <w:szCs w:val="22"/>
              </w:rPr>
            </w:pPr>
            <w:r w:rsidRPr="005C3D29">
              <w:rPr>
                <w:sz w:val="22"/>
                <w:szCs w:val="22"/>
              </w:rPr>
              <w:t xml:space="preserve">КПП 997650001, Р/с 40702810200030004399 в ОАО Банк ВТБ </w:t>
            </w:r>
          </w:p>
          <w:p w14:paraId="607811A1" w14:textId="77777777" w:rsidR="00A27113" w:rsidRPr="005C3D29" w:rsidRDefault="00A27113" w:rsidP="00F63FF7">
            <w:pPr>
              <w:ind w:firstLine="5"/>
              <w:jc w:val="both"/>
              <w:rPr>
                <w:sz w:val="22"/>
                <w:szCs w:val="22"/>
              </w:rPr>
            </w:pPr>
            <w:r w:rsidRPr="005C3D29">
              <w:rPr>
                <w:sz w:val="22"/>
                <w:szCs w:val="22"/>
              </w:rPr>
              <w:t>БИК 044525187</w:t>
            </w:r>
          </w:p>
          <w:p w14:paraId="7949381C" w14:textId="77777777" w:rsidR="00A27113" w:rsidRPr="005C3D29" w:rsidRDefault="00A27113" w:rsidP="00F63FF7">
            <w:pPr>
              <w:pStyle w:val="afd"/>
              <w:ind w:firstLine="5"/>
              <w:rPr>
                <w:sz w:val="22"/>
                <w:szCs w:val="22"/>
              </w:rPr>
            </w:pPr>
            <w:r w:rsidRPr="005C3D29">
              <w:rPr>
                <w:sz w:val="22"/>
                <w:szCs w:val="22"/>
              </w:rPr>
              <w:t xml:space="preserve">К/с 30101810700000000187                                    в ОПЕРУ Московского ГТУ Банка России                </w:t>
            </w:r>
            <w:r w:rsidRPr="005C3D29">
              <w:rPr>
                <w:spacing w:val="5"/>
                <w:sz w:val="22"/>
                <w:szCs w:val="22"/>
              </w:rPr>
              <w:t>тел. (499) 262-85-</w:t>
            </w:r>
            <w:proofErr w:type="gramStart"/>
            <w:r w:rsidRPr="005C3D29">
              <w:rPr>
                <w:spacing w:val="5"/>
                <w:sz w:val="22"/>
                <w:szCs w:val="22"/>
              </w:rPr>
              <w:t xml:space="preserve">06,   </w:t>
            </w:r>
            <w:proofErr w:type="gramEnd"/>
            <w:r w:rsidRPr="005C3D29">
              <w:rPr>
                <w:spacing w:val="5"/>
                <w:sz w:val="22"/>
                <w:szCs w:val="22"/>
              </w:rPr>
              <w:t xml:space="preserve">                                    факс (499) 262-75-78                                  </w:t>
            </w:r>
            <w:r w:rsidRPr="005C3D29">
              <w:rPr>
                <w:sz w:val="22"/>
                <w:szCs w:val="22"/>
                <w:lang w:val="en-US"/>
              </w:rPr>
              <w:t>E</w:t>
            </w:r>
            <w:r w:rsidRPr="005C3D29">
              <w:rPr>
                <w:sz w:val="22"/>
                <w:szCs w:val="22"/>
              </w:rPr>
              <w:t>-</w:t>
            </w:r>
            <w:r w:rsidRPr="005C3D29">
              <w:rPr>
                <w:sz w:val="22"/>
                <w:szCs w:val="22"/>
                <w:lang w:val="en-US"/>
              </w:rPr>
              <w:t>mail</w:t>
            </w:r>
            <w:r w:rsidRPr="005C3D29">
              <w:rPr>
                <w:sz w:val="22"/>
                <w:szCs w:val="22"/>
              </w:rPr>
              <w:t xml:space="preserve">: </w:t>
            </w:r>
            <w:hyperlink r:id="rId28" w:history="1">
              <w:r w:rsidRPr="005C3D29">
                <w:rPr>
                  <w:rStyle w:val="a8"/>
                  <w:color w:val="auto"/>
                  <w:sz w:val="22"/>
                  <w:szCs w:val="22"/>
                  <w:lang w:val="en-US"/>
                </w:rPr>
                <w:t>trcont</w:t>
              </w:r>
              <w:r w:rsidRPr="005C3D29">
                <w:rPr>
                  <w:rStyle w:val="a8"/>
                  <w:color w:val="auto"/>
                  <w:sz w:val="22"/>
                  <w:szCs w:val="22"/>
                </w:rPr>
                <w:t>@</w:t>
              </w:r>
              <w:r w:rsidRPr="005C3D29">
                <w:rPr>
                  <w:rStyle w:val="a8"/>
                  <w:color w:val="auto"/>
                  <w:sz w:val="22"/>
                  <w:szCs w:val="22"/>
                  <w:lang w:val="en-US"/>
                </w:rPr>
                <w:t>trcont</w:t>
              </w:r>
              <w:r w:rsidRPr="005C3D29">
                <w:rPr>
                  <w:rStyle w:val="a8"/>
                  <w:color w:val="auto"/>
                  <w:sz w:val="22"/>
                  <w:szCs w:val="22"/>
                </w:rPr>
                <w:t>.</w:t>
              </w:r>
              <w:proofErr w:type="spellStart"/>
              <w:r w:rsidRPr="005C3D29">
                <w:rPr>
                  <w:rStyle w:val="a8"/>
                  <w:color w:val="auto"/>
                  <w:sz w:val="22"/>
                  <w:szCs w:val="22"/>
                  <w:lang w:val="en-US"/>
                </w:rPr>
                <w:t>ru</w:t>
              </w:r>
              <w:proofErr w:type="spellEnd"/>
            </w:hyperlink>
          </w:p>
          <w:p w14:paraId="08FA7639" w14:textId="77777777" w:rsidR="00A27113" w:rsidRPr="005C3D29" w:rsidRDefault="00A27113" w:rsidP="00F63FF7"/>
          <w:p w14:paraId="0B96197D" w14:textId="77777777" w:rsidR="00A27113" w:rsidRPr="005C3D29" w:rsidRDefault="00A27113" w:rsidP="00F63FF7">
            <w:pPr>
              <w:rPr>
                <w:b/>
              </w:rPr>
            </w:pPr>
          </w:p>
        </w:tc>
        <w:tc>
          <w:tcPr>
            <w:tcW w:w="4553" w:type="dxa"/>
          </w:tcPr>
          <w:p w14:paraId="185C8D68" w14:textId="77777777" w:rsidR="00A27113" w:rsidRPr="005C3D29" w:rsidRDefault="00A27113" w:rsidP="00F63FF7">
            <w:pPr>
              <w:jc w:val="both"/>
              <w:rPr>
                <w:lang w:val="en-US"/>
              </w:rPr>
            </w:pPr>
            <w:r w:rsidRPr="005C3D29">
              <w:rPr>
                <w:b/>
                <w:sz w:val="22"/>
                <w:szCs w:val="22"/>
              </w:rPr>
              <w:t xml:space="preserve">Поставщик: </w:t>
            </w:r>
          </w:p>
          <w:p w14:paraId="31A97CB7" w14:textId="77777777" w:rsidR="00A27113" w:rsidRPr="005C3D29" w:rsidRDefault="00A27113" w:rsidP="00F63FF7">
            <w:pPr>
              <w:rPr>
                <w:lang w:val="en-US"/>
              </w:rPr>
            </w:pPr>
          </w:p>
          <w:p w14:paraId="4E223938" w14:textId="77777777" w:rsidR="00A27113" w:rsidRPr="005C3D29" w:rsidRDefault="00A27113" w:rsidP="00F63FF7">
            <w:pPr>
              <w:rPr>
                <w:lang w:val="en-US"/>
              </w:rPr>
            </w:pPr>
          </w:p>
          <w:p w14:paraId="11F9F0CA" w14:textId="77777777" w:rsidR="00A27113" w:rsidRPr="005C3D29" w:rsidRDefault="00A27113" w:rsidP="00F63FF7">
            <w:pPr>
              <w:rPr>
                <w:lang w:val="en-US"/>
              </w:rPr>
            </w:pPr>
          </w:p>
          <w:p w14:paraId="3C9727E3" w14:textId="77777777" w:rsidR="00A27113" w:rsidRPr="005C3D29" w:rsidRDefault="00A27113" w:rsidP="00F63FF7">
            <w:pPr>
              <w:rPr>
                <w:lang w:val="en-US"/>
              </w:rPr>
            </w:pPr>
            <w:r w:rsidRPr="005C3D29">
              <w:rPr>
                <w:vertAlign w:val="superscript"/>
                <w:lang w:val="en-US"/>
              </w:rPr>
              <w:t xml:space="preserve"> </w:t>
            </w:r>
          </w:p>
        </w:tc>
      </w:tr>
    </w:tbl>
    <w:p w14:paraId="303EAD08" w14:textId="77777777" w:rsidR="00A27113" w:rsidRPr="005C3D29" w:rsidRDefault="00A27113" w:rsidP="00A27113">
      <w:pPr>
        <w:ind w:firstLine="567"/>
        <w:jc w:val="right"/>
        <w:rPr>
          <w:lang w:val="en-US"/>
        </w:rPr>
      </w:pPr>
    </w:p>
    <w:tbl>
      <w:tblPr>
        <w:tblW w:w="9605" w:type="dxa"/>
        <w:tblInd w:w="534" w:type="dxa"/>
        <w:tblLayout w:type="fixed"/>
        <w:tblLook w:val="0000" w:firstRow="0" w:lastRow="0" w:firstColumn="0" w:lastColumn="0" w:noHBand="0" w:noVBand="0"/>
      </w:tblPr>
      <w:tblGrid>
        <w:gridCol w:w="4678"/>
        <w:gridCol w:w="567"/>
        <w:gridCol w:w="4360"/>
      </w:tblGrid>
      <w:tr w:rsidR="00A27113" w:rsidRPr="005C3D29" w14:paraId="320CC377" w14:textId="77777777" w:rsidTr="00F63FF7">
        <w:tc>
          <w:tcPr>
            <w:tcW w:w="4678" w:type="dxa"/>
          </w:tcPr>
          <w:p w14:paraId="6F80D542" w14:textId="77777777" w:rsidR="00A27113" w:rsidRPr="005C3D29" w:rsidRDefault="00A27113" w:rsidP="00F63FF7">
            <w:pPr>
              <w:widowControl w:val="0"/>
              <w:spacing w:line="228" w:lineRule="auto"/>
              <w:ind w:left="-675"/>
              <w:jc w:val="center"/>
            </w:pPr>
            <w:r w:rsidRPr="005C3D29">
              <w:t>ОТ «ПОКУПАТЕЛЯ»</w:t>
            </w:r>
          </w:p>
        </w:tc>
        <w:tc>
          <w:tcPr>
            <w:tcW w:w="567" w:type="dxa"/>
          </w:tcPr>
          <w:p w14:paraId="3C823E83" w14:textId="77777777" w:rsidR="00A27113" w:rsidRPr="005C3D29" w:rsidRDefault="00A27113" w:rsidP="00F63FF7">
            <w:pPr>
              <w:widowControl w:val="0"/>
              <w:spacing w:line="228" w:lineRule="auto"/>
              <w:ind w:left="-675"/>
              <w:jc w:val="center"/>
            </w:pPr>
          </w:p>
        </w:tc>
        <w:tc>
          <w:tcPr>
            <w:tcW w:w="4360" w:type="dxa"/>
          </w:tcPr>
          <w:p w14:paraId="6BA4F30A" w14:textId="77777777" w:rsidR="00A27113" w:rsidRPr="005C3D29" w:rsidRDefault="00A27113" w:rsidP="00F63FF7">
            <w:pPr>
              <w:widowControl w:val="0"/>
              <w:spacing w:line="228" w:lineRule="auto"/>
              <w:ind w:left="-675"/>
              <w:jc w:val="center"/>
            </w:pPr>
            <w:r w:rsidRPr="005C3D29">
              <w:t>ОТ «ПОСТАВЩИКА»</w:t>
            </w:r>
          </w:p>
        </w:tc>
      </w:tr>
      <w:tr w:rsidR="00A27113" w:rsidRPr="005C3D29" w14:paraId="715EEE48" w14:textId="77777777" w:rsidTr="00F63FF7">
        <w:trPr>
          <w:trHeight w:val="297"/>
        </w:trPr>
        <w:tc>
          <w:tcPr>
            <w:tcW w:w="4678" w:type="dxa"/>
          </w:tcPr>
          <w:p w14:paraId="2EB37763" w14:textId="77777777" w:rsidR="00A27113" w:rsidRPr="005C3D29" w:rsidRDefault="00A27113" w:rsidP="00F63FF7">
            <w:pPr>
              <w:widowControl w:val="0"/>
              <w:spacing w:before="80" w:line="228" w:lineRule="auto"/>
              <w:ind w:left="-675"/>
              <w:jc w:val="center"/>
            </w:pPr>
            <w:r>
              <w:t>П</w:t>
            </w:r>
            <w:r w:rsidRPr="005C3D29">
              <w:t>АО «ТрансКонтейнер»</w:t>
            </w:r>
          </w:p>
          <w:p w14:paraId="35F7CB8F" w14:textId="77777777" w:rsidR="00A27113" w:rsidRPr="005C3D29" w:rsidRDefault="00A27113" w:rsidP="00F63FF7">
            <w:pPr>
              <w:widowControl w:val="0"/>
              <w:pBdr>
                <w:bottom w:val="single" w:sz="12" w:space="1" w:color="auto"/>
              </w:pBdr>
              <w:spacing w:line="228" w:lineRule="auto"/>
              <w:ind w:left="-675"/>
              <w:jc w:val="center"/>
            </w:pPr>
          </w:p>
          <w:p w14:paraId="7E49086F" w14:textId="77777777" w:rsidR="00A27113" w:rsidRPr="005C3D29" w:rsidRDefault="00A27113" w:rsidP="00F63FF7">
            <w:pPr>
              <w:widowControl w:val="0"/>
              <w:pBdr>
                <w:bottom w:val="single" w:sz="12" w:space="1" w:color="auto"/>
              </w:pBdr>
              <w:spacing w:line="228" w:lineRule="auto"/>
              <w:ind w:left="-675"/>
              <w:jc w:val="center"/>
            </w:pPr>
          </w:p>
          <w:p w14:paraId="52D58235" w14:textId="77777777" w:rsidR="00A27113" w:rsidRPr="005C3D29" w:rsidRDefault="00A27113" w:rsidP="00F63FF7">
            <w:pPr>
              <w:widowControl w:val="0"/>
              <w:spacing w:line="228" w:lineRule="auto"/>
              <w:ind w:left="-675"/>
              <w:jc w:val="center"/>
            </w:pPr>
            <w:proofErr w:type="spellStart"/>
            <w:r w:rsidRPr="005C3D29">
              <w:t>м.п</w:t>
            </w:r>
            <w:proofErr w:type="spellEnd"/>
            <w:r w:rsidRPr="005C3D29">
              <w:t>.</w:t>
            </w:r>
          </w:p>
        </w:tc>
        <w:tc>
          <w:tcPr>
            <w:tcW w:w="567" w:type="dxa"/>
          </w:tcPr>
          <w:p w14:paraId="63F11D11" w14:textId="77777777" w:rsidR="00A27113" w:rsidRPr="005C3D29" w:rsidRDefault="00A27113" w:rsidP="00F63FF7">
            <w:pPr>
              <w:widowControl w:val="0"/>
              <w:spacing w:line="228" w:lineRule="auto"/>
              <w:ind w:left="-675"/>
              <w:jc w:val="center"/>
            </w:pPr>
          </w:p>
        </w:tc>
        <w:tc>
          <w:tcPr>
            <w:tcW w:w="4360" w:type="dxa"/>
          </w:tcPr>
          <w:p w14:paraId="33F51202" w14:textId="77777777" w:rsidR="00A27113" w:rsidRPr="005C3D29" w:rsidRDefault="00A27113" w:rsidP="00F63FF7">
            <w:pPr>
              <w:widowControl w:val="0"/>
              <w:pBdr>
                <w:bottom w:val="single" w:sz="12" w:space="1" w:color="auto"/>
              </w:pBdr>
              <w:spacing w:before="80" w:line="228" w:lineRule="auto"/>
              <w:ind w:left="-675"/>
              <w:jc w:val="center"/>
            </w:pPr>
          </w:p>
          <w:p w14:paraId="5BC0A1BA" w14:textId="77777777" w:rsidR="00A27113" w:rsidRPr="005C3D29" w:rsidRDefault="00A27113" w:rsidP="00F63FF7">
            <w:pPr>
              <w:widowControl w:val="0"/>
              <w:pBdr>
                <w:bottom w:val="single" w:sz="12" w:space="1" w:color="auto"/>
              </w:pBdr>
              <w:spacing w:line="228" w:lineRule="auto"/>
              <w:ind w:left="-675"/>
              <w:jc w:val="center"/>
            </w:pPr>
          </w:p>
          <w:p w14:paraId="080955F5" w14:textId="77777777" w:rsidR="00A27113" w:rsidRPr="005C3D29" w:rsidRDefault="00A27113" w:rsidP="00F63FF7">
            <w:pPr>
              <w:widowControl w:val="0"/>
              <w:pBdr>
                <w:bottom w:val="single" w:sz="12" w:space="1" w:color="auto"/>
              </w:pBdr>
              <w:spacing w:line="228" w:lineRule="auto"/>
              <w:ind w:left="-675"/>
              <w:jc w:val="center"/>
            </w:pPr>
          </w:p>
          <w:p w14:paraId="6933555E" w14:textId="77777777" w:rsidR="00A27113" w:rsidRPr="005C3D29" w:rsidRDefault="00A27113" w:rsidP="00F63FF7">
            <w:pPr>
              <w:widowControl w:val="0"/>
              <w:spacing w:line="228" w:lineRule="auto"/>
              <w:ind w:left="-675"/>
              <w:jc w:val="center"/>
            </w:pPr>
            <w:proofErr w:type="spellStart"/>
            <w:r w:rsidRPr="005C3D29">
              <w:t>м.п</w:t>
            </w:r>
            <w:proofErr w:type="spellEnd"/>
            <w:r w:rsidRPr="005C3D29">
              <w:t>.</w:t>
            </w:r>
          </w:p>
        </w:tc>
      </w:tr>
    </w:tbl>
    <w:p w14:paraId="61E83904" w14:textId="77777777" w:rsidR="00A27113" w:rsidRPr="005C3D29" w:rsidRDefault="00A27113" w:rsidP="00A27113">
      <w:r w:rsidRPr="005C3D29">
        <w:tab/>
      </w:r>
    </w:p>
    <w:p w14:paraId="24E027D8" w14:textId="77777777" w:rsidR="00A27113" w:rsidRPr="005C3D29" w:rsidRDefault="00A27113" w:rsidP="00A27113">
      <w:pPr>
        <w:ind w:firstLine="567"/>
        <w:jc w:val="right"/>
      </w:pPr>
    </w:p>
    <w:p w14:paraId="466557B2" w14:textId="77777777" w:rsidR="001C013D" w:rsidRDefault="001C013D" w:rsidP="001C013D">
      <w:pPr>
        <w:ind w:firstLine="567"/>
        <w:jc w:val="center"/>
      </w:pPr>
    </w:p>
    <w:p w14:paraId="38E2136B" w14:textId="77777777" w:rsidR="00A27113" w:rsidRPr="005C3D29" w:rsidRDefault="00A27113" w:rsidP="00B445A0">
      <w:pPr>
        <w:suppressAutoHyphens w:val="0"/>
        <w:spacing w:after="160" w:line="259" w:lineRule="auto"/>
        <w:jc w:val="right"/>
      </w:pPr>
      <w:r w:rsidRPr="005C3D29">
        <w:lastRenderedPageBreak/>
        <w:t xml:space="preserve">Приложение №1 </w:t>
      </w:r>
    </w:p>
    <w:p w14:paraId="540FBBD9" w14:textId="77777777" w:rsidR="00A27113" w:rsidRPr="005C3D29" w:rsidRDefault="00A27113" w:rsidP="00B445A0">
      <w:pPr>
        <w:ind w:firstLine="567"/>
        <w:jc w:val="right"/>
      </w:pPr>
      <w:r w:rsidRPr="005C3D29">
        <w:t>к договору поставки №</w:t>
      </w:r>
      <w:proofErr w:type="spellStart"/>
      <w:r w:rsidRPr="005C3D29">
        <w:t>ТКд</w:t>
      </w:r>
      <w:proofErr w:type="spellEnd"/>
      <w:r w:rsidRPr="005C3D29">
        <w:t>/1__</w:t>
      </w:r>
      <w:r>
        <w:t>________</w:t>
      </w:r>
      <w:r w:rsidRPr="005C3D29">
        <w:t>/___</w:t>
      </w:r>
      <w:r>
        <w:t>_____</w:t>
      </w:r>
      <w:r w:rsidRPr="005C3D29">
        <w:t>/___</w:t>
      </w:r>
      <w:r>
        <w:t>_________</w:t>
      </w:r>
    </w:p>
    <w:p w14:paraId="7AA654B6" w14:textId="77777777" w:rsidR="00A27113" w:rsidRPr="005C3D29" w:rsidRDefault="00A27113" w:rsidP="00B445A0">
      <w:pPr>
        <w:ind w:firstLine="567"/>
        <w:jc w:val="right"/>
      </w:pPr>
      <w:r w:rsidRPr="005C3D29">
        <w:t>от «___»_________201__ г.</w:t>
      </w:r>
    </w:p>
    <w:p w14:paraId="5A0CC500" w14:textId="77777777" w:rsidR="00A27113" w:rsidRPr="005C3D29" w:rsidRDefault="00A27113" w:rsidP="00A27113">
      <w:pPr>
        <w:ind w:firstLine="567"/>
        <w:jc w:val="right"/>
      </w:pPr>
    </w:p>
    <w:p w14:paraId="36EE66A5" w14:textId="77777777" w:rsidR="00A27113" w:rsidRPr="005C3D29" w:rsidRDefault="00A27113" w:rsidP="00A27113">
      <w:pPr>
        <w:ind w:firstLine="567"/>
        <w:rPr>
          <w:b/>
        </w:rPr>
      </w:pPr>
    </w:p>
    <w:p w14:paraId="72E49304" w14:textId="77777777" w:rsidR="00A27113" w:rsidRPr="005C3D29" w:rsidRDefault="00A27113" w:rsidP="00A27113">
      <w:pPr>
        <w:ind w:firstLine="567"/>
        <w:jc w:val="center"/>
        <w:rPr>
          <w:b/>
        </w:rPr>
      </w:pPr>
      <w:r w:rsidRPr="005C3D29">
        <w:rPr>
          <w:b/>
        </w:rPr>
        <w:t>Спецификация №___</w:t>
      </w:r>
    </w:p>
    <w:p w14:paraId="45E900CE" w14:textId="77777777" w:rsidR="00A27113" w:rsidRPr="005C3D29" w:rsidRDefault="00A27113" w:rsidP="00A27113">
      <w:pPr>
        <w:ind w:firstLine="567"/>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758"/>
        <w:gridCol w:w="1842"/>
        <w:gridCol w:w="993"/>
        <w:gridCol w:w="850"/>
        <w:gridCol w:w="1276"/>
        <w:gridCol w:w="1843"/>
        <w:gridCol w:w="1701"/>
      </w:tblGrid>
      <w:tr w:rsidR="00A27113" w:rsidRPr="005C3D29" w14:paraId="22D6863C" w14:textId="77777777" w:rsidTr="00F63FF7">
        <w:trPr>
          <w:trHeight w:val="563"/>
        </w:trPr>
        <w:tc>
          <w:tcPr>
            <w:tcW w:w="910" w:type="dxa"/>
          </w:tcPr>
          <w:p w14:paraId="16D0BE86" w14:textId="77777777" w:rsidR="00A27113" w:rsidRPr="005C3D29" w:rsidRDefault="00A27113" w:rsidP="00F63FF7">
            <w:pPr>
              <w:tabs>
                <w:tab w:val="left" w:pos="0"/>
              </w:tabs>
              <w:ind w:firstLine="6"/>
              <w:jc w:val="center"/>
            </w:pPr>
            <w:r w:rsidRPr="005C3D29">
              <w:t>№№ п/п</w:t>
            </w:r>
          </w:p>
          <w:p w14:paraId="6129CC6E" w14:textId="77777777" w:rsidR="00A27113" w:rsidRPr="005C3D29" w:rsidRDefault="00A27113" w:rsidP="00F63FF7">
            <w:pPr>
              <w:tabs>
                <w:tab w:val="left" w:pos="798"/>
              </w:tabs>
              <w:ind w:left="-21"/>
              <w:jc w:val="center"/>
            </w:pPr>
          </w:p>
        </w:tc>
        <w:tc>
          <w:tcPr>
            <w:tcW w:w="758" w:type="dxa"/>
          </w:tcPr>
          <w:p w14:paraId="1B94892E" w14:textId="77777777" w:rsidR="00A27113" w:rsidRDefault="00A27113" w:rsidP="00F63FF7">
            <w:pPr>
              <w:tabs>
                <w:tab w:val="left" w:pos="798"/>
              </w:tabs>
              <w:jc w:val="center"/>
            </w:pPr>
            <w:proofErr w:type="spellStart"/>
            <w:r>
              <w:t>Вендор</w:t>
            </w:r>
            <w:proofErr w:type="spellEnd"/>
          </w:p>
        </w:tc>
        <w:tc>
          <w:tcPr>
            <w:tcW w:w="1842" w:type="dxa"/>
          </w:tcPr>
          <w:p w14:paraId="2C5F6ECC" w14:textId="77777777" w:rsidR="00A27113" w:rsidRPr="005C3D29" w:rsidRDefault="00A27113" w:rsidP="00F63FF7">
            <w:pPr>
              <w:tabs>
                <w:tab w:val="left" w:pos="798"/>
              </w:tabs>
              <w:jc w:val="center"/>
            </w:pPr>
            <w:r>
              <w:t>Наименование</w:t>
            </w:r>
          </w:p>
        </w:tc>
        <w:tc>
          <w:tcPr>
            <w:tcW w:w="993" w:type="dxa"/>
          </w:tcPr>
          <w:p w14:paraId="642A4DB7" w14:textId="77777777" w:rsidR="00A27113" w:rsidRPr="005C3D29" w:rsidRDefault="00A27113" w:rsidP="00F63FF7">
            <w:pPr>
              <w:tabs>
                <w:tab w:val="left" w:pos="798"/>
              </w:tabs>
              <w:jc w:val="center"/>
            </w:pPr>
            <w:r w:rsidRPr="005C3D29">
              <w:t>Кол-во</w:t>
            </w:r>
          </w:p>
        </w:tc>
        <w:tc>
          <w:tcPr>
            <w:tcW w:w="850" w:type="dxa"/>
          </w:tcPr>
          <w:p w14:paraId="45F45BDE" w14:textId="77777777" w:rsidR="00A27113" w:rsidRPr="005C3D29" w:rsidRDefault="00A27113" w:rsidP="00F63FF7">
            <w:pPr>
              <w:tabs>
                <w:tab w:val="left" w:pos="798"/>
              </w:tabs>
              <w:jc w:val="center"/>
            </w:pPr>
            <w:r w:rsidRPr="005C3D29">
              <w:t xml:space="preserve">Ед. </w:t>
            </w:r>
            <w:proofErr w:type="spellStart"/>
            <w:r w:rsidRPr="005C3D29">
              <w:t>измер</w:t>
            </w:r>
            <w:proofErr w:type="spellEnd"/>
            <w:r w:rsidRPr="005C3D29">
              <w:t>.</w:t>
            </w:r>
          </w:p>
        </w:tc>
        <w:tc>
          <w:tcPr>
            <w:tcW w:w="1276" w:type="dxa"/>
          </w:tcPr>
          <w:p w14:paraId="4A752D30" w14:textId="77777777" w:rsidR="00A27113" w:rsidRPr="005C3D29" w:rsidRDefault="00A27113" w:rsidP="00F63FF7">
            <w:pPr>
              <w:tabs>
                <w:tab w:val="left" w:pos="798"/>
              </w:tabs>
              <w:jc w:val="center"/>
            </w:pPr>
            <w:r w:rsidRPr="005C3D29">
              <w:t xml:space="preserve">Цена за ед., </w:t>
            </w:r>
            <w:proofErr w:type="spellStart"/>
            <w:r w:rsidRPr="005C3D29">
              <w:t>руб</w:t>
            </w:r>
            <w:proofErr w:type="spellEnd"/>
            <w:r w:rsidRPr="005C3D29">
              <w:t>, с НДС 18%</w:t>
            </w:r>
          </w:p>
        </w:tc>
        <w:tc>
          <w:tcPr>
            <w:tcW w:w="1843" w:type="dxa"/>
          </w:tcPr>
          <w:p w14:paraId="0C53669A" w14:textId="77777777" w:rsidR="00A27113" w:rsidRPr="005C3D29" w:rsidRDefault="00A27113" w:rsidP="00F63FF7">
            <w:pPr>
              <w:tabs>
                <w:tab w:val="left" w:pos="798"/>
              </w:tabs>
              <w:jc w:val="center"/>
            </w:pPr>
            <w:r w:rsidRPr="00C947F0">
              <w:t>Цена за весь закупаемый объем товаров в руб., без учета НДС</w:t>
            </w:r>
          </w:p>
        </w:tc>
        <w:tc>
          <w:tcPr>
            <w:tcW w:w="1701" w:type="dxa"/>
          </w:tcPr>
          <w:p w14:paraId="7693E574" w14:textId="77777777" w:rsidR="00A27113" w:rsidRPr="005C3D29" w:rsidRDefault="00A27113" w:rsidP="00F63FF7">
            <w:pPr>
              <w:tabs>
                <w:tab w:val="left" w:pos="798"/>
              </w:tabs>
              <w:jc w:val="center"/>
            </w:pPr>
            <w:r w:rsidRPr="005C3D29">
              <w:t xml:space="preserve">Гарантийный </w:t>
            </w:r>
            <w:proofErr w:type="spellStart"/>
            <w:proofErr w:type="gramStart"/>
            <w:r w:rsidRPr="005C3D29">
              <w:t>срок,мес</w:t>
            </w:r>
            <w:proofErr w:type="spellEnd"/>
            <w:proofErr w:type="gramEnd"/>
          </w:p>
        </w:tc>
      </w:tr>
      <w:tr w:rsidR="00A27113" w:rsidRPr="005C3D29" w14:paraId="03EA9F53" w14:textId="77777777" w:rsidTr="00F63FF7">
        <w:trPr>
          <w:trHeight w:val="563"/>
        </w:trPr>
        <w:tc>
          <w:tcPr>
            <w:tcW w:w="910" w:type="dxa"/>
          </w:tcPr>
          <w:p w14:paraId="1AE85F46" w14:textId="77777777" w:rsidR="00A27113" w:rsidRPr="005C3D29" w:rsidRDefault="00A27113" w:rsidP="00F63FF7">
            <w:pPr>
              <w:tabs>
                <w:tab w:val="left" w:pos="0"/>
              </w:tabs>
              <w:ind w:firstLine="6"/>
              <w:jc w:val="center"/>
            </w:pPr>
            <w:r w:rsidRPr="005C3D29">
              <w:t>1</w:t>
            </w:r>
          </w:p>
        </w:tc>
        <w:tc>
          <w:tcPr>
            <w:tcW w:w="758" w:type="dxa"/>
          </w:tcPr>
          <w:p w14:paraId="5F9BD21A" w14:textId="77777777" w:rsidR="00A27113" w:rsidRPr="005C3D29" w:rsidRDefault="00A27113" w:rsidP="00F63FF7">
            <w:pPr>
              <w:tabs>
                <w:tab w:val="left" w:pos="798"/>
              </w:tabs>
              <w:rPr>
                <w:sz w:val="28"/>
              </w:rPr>
            </w:pPr>
          </w:p>
        </w:tc>
        <w:tc>
          <w:tcPr>
            <w:tcW w:w="1842" w:type="dxa"/>
          </w:tcPr>
          <w:p w14:paraId="77D808D5" w14:textId="77777777" w:rsidR="00A27113" w:rsidRPr="005C3D29" w:rsidRDefault="00A27113" w:rsidP="00F63FF7">
            <w:pPr>
              <w:tabs>
                <w:tab w:val="left" w:pos="798"/>
              </w:tabs>
              <w:rPr>
                <w:sz w:val="28"/>
              </w:rPr>
            </w:pPr>
          </w:p>
        </w:tc>
        <w:tc>
          <w:tcPr>
            <w:tcW w:w="993" w:type="dxa"/>
          </w:tcPr>
          <w:p w14:paraId="35D7C7F8" w14:textId="77777777" w:rsidR="00A27113" w:rsidRPr="005C3D29" w:rsidRDefault="00A27113" w:rsidP="00F63FF7">
            <w:pPr>
              <w:tabs>
                <w:tab w:val="left" w:pos="798"/>
              </w:tabs>
              <w:jc w:val="center"/>
              <w:rPr>
                <w:sz w:val="28"/>
              </w:rPr>
            </w:pPr>
          </w:p>
        </w:tc>
        <w:tc>
          <w:tcPr>
            <w:tcW w:w="850" w:type="dxa"/>
          </w:tcPr>
          <w:p w14:paraId="321F40D9" w14:textId="77777777" w:rsidR="00A27113" w:rsidRPr="005C3D29" w:rsidRDefault="00A27113" w:rsidP="00F63FF7">
            <w:pPr>
              <w:tabs>
                <w:tab w:val="left" w:pos="798"/>
              </w:tabs>
              <w:jc w:val="center"/>
              <w:rPr>
                <w:sz w:val="28"/>
              </w:rPr>
            </w:pPr>
          </w:p>
        </w:tc>
        <w:tc>
          <w:tcPr>
            <w:tcW w:w="1276" w:type="dxa"/>
          </w:tcPr>
          <w:p w14:paraId="740790CE" w14:textId="77777777" w:rsidR="00A27113" w:rsidRPr="005C3D29" w:rsidRDefault="00A27113" w:rsidP="00F63FF7">
            <w:pPr>
              <w:tabs>
                <w:tab w:val="left" w:pos="798"/>
              </w:tabs>
              <w:jc w:val="center"/>
              <w:rPr>
                <w:sz w:val="28"/>
              </w:rPr>
            </w:pPr>
          </w:p>
        </w:tc>
        <w:tc>
          <w:tcPr>
            <w:tcW w:w="1843" w:type="dxa"/>
          </w:tcPr>
          <w:p w14:paraId="614B3614" w14:textId="77777777" w:rsidR="00A27113" w:rsidRPr="005C3D29" w:rsidRDefault="00A27113" w:rsidP="00F63FF7">
            <w:pPr>
              <w:tabs>
                <w:tab w:val="left" w:pos="798"/>
              </w:tabs>
              <w:jc w:val="center"/>
              <w:rPr>
                <w:sz w:val="28"/>
                <w:szCs w:val="28"/>
              </w:rPr>
            </w:pPr>
          </w:p>
        </w:tc>
        <w:tc>
          <w:tcPr>
            <w:tcW w:w="1701" w:type="dxa"/>
          </w:tcPr>
          <w:p w14:paraId="1D66983A" w14:textId="77777777" w:rsidR="00A27113" w:rsidRPr="005C3D29" w:rsidRDefault="00A27113" w:rsidP="00F63FF7">
            <w:pPr>
              <w:tabs>
                <w:tab w:val="left" w:pos="798"/>
              </w:tabs>
              <w:jc w:val="center"/>
              <w:rPr>
                <w:sz w:val="28"/>
                <w:szCs w:val="28"/>
              </w:rPr>
            </w:pPr>
          </w:p>
        </w:tc>
      </w:tr>
      <w:tr w:rsidR="00A27113" w:rsidRPr="005C3D29" w14:paraId="626872A0" w14:textId="77777777" w:rsidTr="00F63FF7">
        <w:trPr>
          <w:trHeight w:val="563"/>
        </w:trPr>
        <w:tc>
          <w:tcPr>
            <w:tcW w:w="910" w:type="dxa"/>
          </w:tcPr>
          <w:p w14:paraId="5AEED3BF" w14:textId="77777777" w:rsidR="00A27113" w:rsidRPr="005C3D29" w:rsidRDefault="00A27113" w:rsidP="00F63FF7">
            <w:pPr>
              <w:tabs>
                <w:tab w:val="left" w:pos="0"/>
              </w:tabs>
              <w:ind w:firstLine="6"/>
              <w:jc w:val="center"/>
            </w:pPr>
            <w:r w:rsidRPr="005C3D29">
              <w:t>2</w:t>
            </w:r>
          </w:p>
        </w:tc>
        <w:tc>
          <w:tcPr>
            <w:tcW w:w="758" w:type="dxa"/>
          </w:tcPr>
          <w:p w14:paraId="173E20C1" w14:textId="77777777" w:rsidR="00A27113" w:rsidRPr="005C3D29" w:rsidRDefault="00A27113" w:rsidP="00F63FF7">
            <w:pPr>
              <w:tabs>
                <w:tab w:val="left" w:pos="798"/>
              </w:tabs>
              <w:rPr>
                <w:sz w:val="28"/>
              </w:rPr>
            </w:pPr>
          </w:p>
        </w:tc>
        <w:tc>
          <w:tcPr>
            <w:tcW w:w="1842" w:type="dxa"/>
          </w:tcPr>
          <w:p w14:paraId="457B41D6" w14:textId="77777777" w:rsidR="00A27113" w:rsidRPr="005C3D29" w:rsidRDefault="00A27113" w:rsidP="00F63FF7">
            <w:pPr>
              <w:tabs>
                <w:tab w:val="left" w:pos="798"/>
              </w:tabs>
              <w:rPr>
                <w:sz w:val="28"/>
              </w:rPr>
            </w:pPr>
          </w:p>
        </w:tc>
        <w:tc>
          <w:tcPr>
            <w:tcW w:w="993" w:type="dxa"/>
          </w:tcPr>
          <w:p w14:paraId="249991A6" w14:textId="77777777" w:rsidR="00A27113" w:rsidRPr="005C3D29" w:rsidRDefault="00A27113" w:rsidP="00F63FF7">
            <w:pPr>
              <w:tabs>
                <w:tab w:val="left" w:pos="798"/>
              </w:tabs>
              <w:jc w:val="center"/>
              <w:rPr>
                <w:sz w:val="28"/>
              </w:rPr>
            </w:pPr>
          </w:p>
        </w:tc>
        <w:tc>
          <w:tcPr>
            <w:tcW w:w="850" w:type="dxa"/>
          </w:tcPr>
          <w:p w14:paraId="32755E27" w14:textId="77777777" w:rsidR="00A27113" w:rsidRPr="005C3D29" w:rsidRDefault="00A27113" w:rsidP="00F63FF7">
            <w:pPr>
              <w:tabs>
                <w:tab w:val="left" w:pos="798"/>
              </w:tabs>
              <w:jc w:val="center"/>
              <w:rPr>
                <w:sz w:val="28"/>
              </w:rPr>
            </w:pPr>
          </w:p>
        </w:tc>
        <w:tc>
          <w:tcPr>
            <w:tcW w:w="1276" w:type="dxa"/>
          </w:tcPr>
          <w:p w14:paraId="5BA9D7A2" w14:textId="77777777" w:rsidR="00A27113" w:rsidRPr="005C3D29" w:rsidRDefault="00A27113" w:rsidP="00F63FF7">
            <w:pPr>
              <w:tabs>
                <w:tab w:val="left" w:pos="798"/>
              </w:tabs>
              <w:jc w:val="center"/>
              <w:rPr>
                <w:sz w:val="28"/>
              </w:rPr>
            </w:pPr>
          </w:p>
        </w:tc>
        <w:tc>
          <w:tcPr>
            <w:tcW w:w="1843" w:type="dxa"/>
          </w:tcPr>
          <w:p w14:paraId="1DC2370C" w14:textId="77777777" w:rsidR="00A27113" w:rsidRPr="005C3D29" w:rsidRDefault="00A27113" w:rsidP="00F63FF7">
            <w:pPr>
              <w:tabs>
                <w:tab w:val="left" w:pos="798"/>
              </w:tabs>
              <w:jc w:val="center"/>
              <w:rPr>
                <w:sz w:val="28"/>
                <w:szCs w:val="28"/>
              </w:rPr>
            </w:pPr>
          </w:p>
        </w:tc>
        <w:tc>
          <w:tcPr>
            <w:tcW w:w="1701" w:type="dxa"/>
          </w:tcPr>
          <w:p w14:paraId="3EC68EFE" w14:textId="77777777" w:rsidR="00A27113" w:rsidRPr="005C3D29" w:rsidRDefault="00A27113" w:rsidP="00F63FF7">
            <w:pPr>
              <w:tabs>
                <w:tab w:val="left" w:pos="798"/>
              </w:tabs>
              <w:jc w:val="center"/>
              <w:rPr>
                <w:sz w:val="28"/>
                <w:szCs w:val="28"/>
              </w:rPr>
            </w:pPr>
          </w:p>
        </w:tc>
      </w:tr>
    </w:tbl>
    <w:p w14:paraId="5C02417C" w14:textId="77777777" w:rsidR="00A27113" w:rsidRPr="005C3D29" w:rsidRDefault="00A27113" w:rsidP="00A27113">
      <w:pPr>
        <w:ind w:firstLine="567"/>
        <w:jc w:val="center"/>
        <w:rPr>
          <w:b/>
        </w:rPr>
      </w:pPr>
    </w:p>
    <w:p w14:paraId="5D971853" w14:textId="77777777" w:rsidR="00A27113" w:rsidRPr="005C3D29" w:rsidRDefault="00A27113" w:rsidP="00A27113">
      <w:pPr>
        <w:ind w:firstLine="567"/>
        <w:jc w:val="both"/>
      </w:pPr>
      <w:r w:rsidRPr="005C3D29">
        <w:t>Дополнительные требования к поставляемому Товару: _________________________</w:t>
      </w:r>
    </w:p>
    <w:p w14:paraId="088CFFAC" w14:textId="77777777" w:rsidR="00A27113" w:rsidRPr="005C3D29" w:rsidRDefault="00A27113" w:rsidP="00A27113">
      <w:pPr>
        <w:ind w:firstLine="567"/>
        <w:jc w:val="both"/>
      </w:pPr>
      <w:r w:rsidRPr="005C3D29">
        <w:t>Общая стоимость Товара составляет: ________________________________________</w:t>
      </w:r>
    </w:p>
    <w:p w14:paraId="243922F5" w14:textId="77777777" w:rsidR="00A27113" w:rsidRPr="005C3D29" w:rsidRDefault="00A27113" w:rsidP="00A27113">
      <w:pPr>
        <w:ind w:firstLine="567"/>
        <w:jc w:val="both"/>
      </w:pPr>
      <w:r w:rsidRPr="005C3D29">
        <w:t>В том числе НДС 18%: ____________________________________________________</w:t>
      </w:r>
    </w:p>
    <w:p w14:paraId="3EFED0B1" w14:textId="77777777" w:rsidR="00A27113" w:rsidRPr="005C3D29" w:rsidRDefault="00A27113" w:rsidP="00A27113">
      <w:pPr>
        <w:ind w:left="567"/>
      </w:pPr>
    </w:p>
    <w:p w14:paraId="5098FF46" w14:textId="77777777" w:rsidR="00A27113" w:rsidRPr="005C3D29" w:rsidRDefault="00A27113" w:rsidP="00A27113">
      <w:pPr>
        <w:ind w:left="567"/>
      </w:pPr>
    </w:p>
    <w:p w14:paraId="18860CA1" w14:textId="77777777" w:rsidR="00A27113" w:rsidRPr="005C3D29" w:rsidRDefault="00A27113" w:rsidP="00A27113">
      <w:pPr>
        <w:rPr>
          <w:sz w:val="28"/>
        </w:rPr>
      </w:pPr>
    </w:p>
    <w:p w14:paraId="699F3B0D" w14:textId="77777777" w:rsidR="00A27113" w:rsidRPr="005C3D29" w:rsidRDefault="00A27113" w:rsidP="00A27113">
      <w:pPr>
        <w:ind w:firstLine="567"/>
        <w:jc w:val="right"/>
      </w:pPr>
    </w:p>
    <w:tbl>
      <w:tblPr>
        <w:tblW w:w="9605" w:type="dxa"/>
        <w:tblInd w:w="392" w:type="dxa"/>
        <w:tblLayout w:type="fixed"/>
        <w:tblLook w:val="0000" w:firstRow="0" w:lastRow="0" w:firstColumn="0" w:lastColumn="0" w:noHBand="0" w:noVBand="0"/>
      </w:tblPr>
      <w:tblGrid>
        <w:gridCol w:w="4678"/>
        <w:gridCol w:w="567"/>
        <w:gridCol w:w="4360"/>
      </w:tblGrid>
      <w:tr w:rsidR="00A27113" w:rsidRPr="005C3D29" w14:paraId="5EF35AF6" w14:textId="77777777" w:rsidTr="00F63FF7">
        <w:tc>
          <w:tcPr>
            <w:tcW w:w="4678" w:type="dxa"/>
          </w:tcPr>
          <w:p w14:paraId="1CA95544" w14:textId="77777777" w:rsidR="00A27113" w:rsidRPr="005C3D29" w:rsidRDefault="00A27113" w:rsidP="00F63FF7">
            <w:pPr>
              <w:widowControl w:val="0"/>
              <w:spacing w:line="228" w:lineRule="auto"/>
              <w:ind w:left="-675"/>
              <w:jc w:val="center"/>
            </w:pPr>
            <w:r w:rsidRPr="005C3D29">
              <w:t>ОТ «ПОКУПАТЕЛЯ»</w:t>
            </w:r>
          </w:p>
        </w:tc>
        <w:tc>
          <w:tcPr>
            <w:tcW w:w="567" w:type="dxa"/>
          </w:tcPr>
          <w:p w14:paraId="2738C8A1" w14:textId="77777777" w:rsidR="00A27113" w:rsidRPr="005C3D29" w:rsidRDefault="00A27113" w:rsidP="00F63FF7">
            <w:pPr>
              <w:widowControl w:val="0"/>
              <w:spacing w:line="228" w:lineRule="auto"/>
              <w:ind w:left="-675"/>
              <w:jc w:val="center"/>
            </w:pPr>
          </w:p>
        </w:tc>
        <w:tc>
          <w:tcPr>
            <w:tcW w:w="4360" w:type="dxa"/>
          </w:tcPr>
          <w:p w14:paraId="4875816F" w14:textId="77777777" w:rsidR="00A27113" w:rsidRPr="005C3D29" w:rsidRDefault="00A27113" w:rsidP="00F63FF7">
            <w:pPr>
              <w:widowControl w:val="0"/>
              <w:spacing w:line="228" w:lineRule="auto"/>
              <w:ind w:left="-675"/>
              <w:jc w:val="center"/>
            </w:pPr>
            <w:r w:rsidRPr="005C3D29">
              <w:t>ОТ «ПОСТАВЩИКА»</w:t>
            </w:r>
          </w:p>
        </w:tc>
      </w:tr>
      <w:tr w:rsidR="00A27113" w:rsidRPr="005C3D29" w14:paraId="380F3305" w14:textId="77777777" w:rsidTr="00F63FF7">
        <w:trPr>
          <w:trHeight w:val="297"/>
        </w:trPr>
        <w:tc>
          <w:tcPr>
            <w:tcW w:w="4678" w:type="dxa"/>
          </w:tcPr>
          <w:p w14:paraId="38F56ED4" w14:textId="77777777" w:rsidR="00A27113" w:rsidRPr="005C3D29" w:rsidRDefault="00A27113" w:rsidP="00F63FF7">
            <w:pPr>
              <w:widowControl w:val="0"/>
              <w:spacing w:before="80" w:line="228" w:lineRule="auto"/>
              <w:ind w:left="-675"/>
              <w:jc w:val="center"/>
            </w:pPr>
            <w:r>
              <w:t>П</w:t>
            </w:r>
            <w:r w:rsidRPr="005C3D29">
              <w:t>АО «ТрансКонтейнер»</w:t>
            </w:r>
          </w:p>
          <w:p w14:paraId="3AA97E3A" w14:textId="77777777" w:rsidR="00A27113" w:rsidRPr="005C3D29" w:rsidRDefault="00A27113" w:rsidP="00F63FF7">
            <w:pPr>
              <w:widowControl w:val="0"/>
              <w:spacing w:line="228" w:lineRule="auto"/>
              <w:ind w:left="-675"/>
              <w:jc w:val="center"/>
            </w:pPr>
          </w:p>
          <w:p w14:paraId="135C4E4A" w14:textId="77777777" w:rsidR="00A27113" w:rsidRPr="005C3D29" w:rsidRDefault="00A27113" w:rsidP="00F63FF7">
            <w:pPr>
              <w:widowControl w:val="0"/>
              <w:spacing w:line="228" w:lineRule="auto"/>
              <w:ind w:left="-675"/>
              <w:jc w:val="center"/>
            </w:pPr>
            <w:r w:rsidRPr="005C3D29">
              <w:t>_________________________________</w:t>
            </w:r>
          </w:p>
          <w:p w14:paraId="573430D7" w14:textId="77777777" w:rsidR="00A27113" w:rsidRPr="005C3D29" w:rsidRDefault="00A27113" w:rsidP="00F63FF7">
            <w:pPr>
              <w:widowControl w:val="0"/>
              <w:spacing w:line="228" w:lineRule="auto"/>
              <w:ind w:left="-675"/>
              <w:jc w:val="center"/>
            </w:pPr>
          </w:p>
          <w:p w14:paraId="08429EA5" w14:textId="77777777" w:rsidR="00A27113" w:rsidRPr="005C3D29" w:rsidRDefault="00A27113" w:rsidP="00F63FF7">
            <w:pPr>
              <w:widowControl w:val="0"/>
              <w:spacing w:line="228" w:lineRule="auto"/>
              <w:ind w:left="-675"/>
              <w:jc w:val="center"/>
            </w:pPr>
            <w:r w:rsidRPr="005C3D29">
              <w:t>_______________________________</w:t>
            </w:r>
          </w:p>
          <w:p w14:paraId="7ECCE10D" w14:textId="77777777" w:rsidR="00A27113" w:rsidRPr="005C3D29" w:rsidRDefault="00A27113" w:rsidP="00F63FF7">
            <w:pPr>
              <w:widowControl w:val="0"/>
              <w:spacing w:line="228" w:lineRule="auto"/>
              <w:ind w:left="-675"/>
              <w:jc w:val="center"/>
            </w:pPr>
            <w:proofErr w:type="spellStart"/>
            <w:r w:rsidRPr="005C3D29">
              <w:t>м.п</w:t>
            </w:r>
            <w:proofErr w:type="spellEnd"/>
            <w:r w:rsidRPr="005C3D29">
              <w:t>.</w:t>
            </w:r>
          </w:p>
        </w:tc>
        <w:tc>
          <w:tcPr>
            <w:tcW w:w="567" w:type="dxa"/>
          </w:tcPr>
          <w:p w14:paraId="14E2AA02" w14:textId="77777777" w:rsidR="00A27113" w:rsidRPr="005C3D29" w:rsidRDefault="00A27113" w:rsidP="00F63FF7">
            <w:pPr>
              <w:widowControl w:val="0"/>
              <w:spacing w:line="228" w:lineRule="auto"/>
              <w:ind w:left="-675"/>
              <w:jc w:val="center"/>
            </w:pPr>
          </w:p>
        </w:tc>
        <w:tc>
          <w:tcPr>
            <w:tcW w:w="4360" w:type="dxa"/>
          </w:tcPr>
          <w:p w14:paraId="56A0D2FC" w14:textId="77777777" w:rsidR="00A27113" w:rsidRPr="005C3D29" w:rsidRDefault="00A27113" w:rsidP="00F63FF7">
            <w:pPr>
              <w:widowControl w:val="0"/>
              <w:spacing w:before="80" w:line="228" w:lineRule="auto"/>
              <w:ind w:left="-675"/>
              <w:jc w:val="center"/>
            </w:pPr>
            <w:r w:rsidRPr="005C3D29">
              <w:t>________________________________</w:t>
            </w:r>
          </w:p>
          <w:p w14:paraId="72CAF997" w14:textId="77777777" w:rsidR="00A27113" w:rsidRPr="005C3D29" w:rsidRDefault="00A27113" w:rsidP="00F63FF7">
            <w:pPr>
              <w:widowControl w:val="0"/>
              <w:spacing w:line="228" w:lineRule="auto"/>
              <w:ind w:left="-675"/>
              <w:jc w:val="center"/>
            </w:pPr>
          </w:p>
          <w:p w14:paraId="6FD61335" w14:textId="77777777" w:rsidR="00A27113" w:rsidRPr="005C3D29" w:rsidRDefault="00A27113" w:rsidP="00F63FF7">
            <w:pPr>
              <w:widowControl w:val="0"/>
              <w:spacing w:line="228" w:lineRule="auto"/>
              <w:ind w:left="-675"/>
              <w:jc w:val="center"/>
            </w:pPr>
            <w:r w:rsidRPr="005C3D29">
              <w:t>________________________________</w:t>
            </w:r>
          </w:p>
          <w:p w14:paraId="02ABD41D" w14:textId="77777777" w:rsidR="00A27113" w:rsidRPr="005C3D29" w:rsidRDefault="00A27113" w:rsidP="00F63FF7">
            <w:pPr>
              <w:widowControl w:val="0"/>
              <w:spacing w:line="228" w:lineRule="auto"/>
              <w:ind w:left="-675"/>
              <w:jc w:val="center"/>
            </w:pPr>
          </w:p>
          <w:p w14:paraId="14F519C1" w14:textId="77777777" w:rsidR="00A27113" w:rsidRPr="005C3D29" w:rsidRDefault="00A27113" w:rsidP="00F63FF7">
            <w:pPr>
              <w:widowControl w:val="0"/>
              <w:spacing w:line="228" w:lineRule="auto"/>
              <w:ind w:left="-675"/>
              <w:jc w:val="center"/>
            </w:pPr>
            <w:r w:rsidRPr="005C3D29">
              <w:t>________________________________</w:t>
            </w:r>
          </w:p>
          <w:p w14:paraId="19E9C3F4" w14:textId="77777777" w:rsidR="00A27113" w:rsidRPr="005C3D29" w:rsidRDefault="00A27113" w:rsidP="00F63FF7">
            <w:pPr>
              <w:widowControl w:val="0"/>
              <w:spacing w:line="228" w:lineRule="auto"/>
              <w:ind w:left="-675"/>
              <w:jc w:val="center"/>
            </w:pPr>
            <w:proofErr w:type="spellStart"/>
            <w:r w:rsidRPr="005C3D29">
              <w:t>м.п</w:t>
            </w:r>
            <w:proofErr w:type="spellEnd"/>
            <w:r w:rsidRPr="005C3D29">
              <w:t>.</w:t>
            </w:r>
          </w:p>
        </w:tc>
      </w:tr>
    </w:tbl>
    <w:p w14:paraId="3A251651" w14:textId="77777777" w:rsidR="00A27113" w:rsidRPr="005C3D29" w:rsidRDefault="00A27113" w:rsidP="00A27113">
      <w:r w:rsidRPr="005C3D29">
        <w:tab/>
      </w:r>
    </w:p>
    <w:p w14:paraId="3BD5F08D" w14:textId="77777777" w:rsidR="00A27113" w:rsidRPr="005C3D29" w:rsidRDefault="00A27113" w:rsidP="00A27113">
      <w:pPr>
        <w:ind w:firstLine="567"/>
        <w:jc w:val="right"/>
        <w:rPr>
          <w:sz w:val="28"/>
        </w:rPr>
      </w:pPr>
    </w:p>
    <w:p w14:paraId="197A23DF" w14:textId="77777777" w:rsidR="00A27113" w:rsidRPr="005C3D29" w:rsidRDefault="00A27113" w:rsidP="00A27113">
      <w:pPr>
        <w:sectPr w:rsidR="00A27113" w:rsidRPr="005C3D29" w:rsidSect="00F63FF7">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pPr>
    </w:p>
    <w:p w14:paraId="7DBEE2E5" w14:textId="77777777" w:rsidR="00A27113" w:rsidRPr="005C3D29" w:rsidRDefault="00A27113" w:rsidP="00A27113">
      <w:pPr>
        <w:ind w:firstLine="567"/>
        <w:jc w:val="right"/>
      </w:pPr>
      <w:r w:rsidRPr="005C3D29">
        <w:lastRenderedPageBreak/>
        <w:t xml:space="preserve">Приложение №2 </w:t>
      </w:r>
    </w:p>
    <w:p w14:paraId="1F1376EF" w14:textId="77777777" w:rsidR="00A27113" w:rsidRPr="005C3D29" w:rsidRDefault="00A27113" w:rsidP="00A27113">
      <w:pPr>
        <w:ind w:firstLine="567"/>
        <w:jc w:val="right"/>
      </w:pPr>
      <w:r w:rsidRPr="005C3D29">
        <w:t>к договору поставки №</w:t>
      </w:r>
      <w:proofErr w:type="spellStart"/>
      <w:r w:rsidRPr="005C3D29">
        <w:t>ТКд</w:t>
      </w:r>
      <w:proofErr w:type="spellEnd"/>
      <w:r w:rsidRPr="005C3D29">
        <w:t>/1__</w:t>
      </w:r>
      <w:r>
        <w:t>________</w:t>
      </w:r>
      <w:r w:rsidRPr="005C3D29">
        <w:t>/___</w:t>
      </w:r>
      <w:r>
        <w:t>_____</w:t>
      </w:r>
      <w:r w:rsidRPr="005C3D29">
        <w:t>/___</w:t>
      </w:r>
      <w:r>
        <w:t>_________</w:t>
      </w:r>
    </w:p>
    <w:p w14:paraId="48C67F86" w14:textId="77777777" w:rsidR="00A27113" w:rsidRPr="005C3D29" w:rsidRDefault="00A27113" w:rsidP="00A27113">
      <w:pPr>
        <w:ind w:firstLine="567"/>
        <w:jc w:val="right"/>
      </w:pPr>
      <w:r w:rsidRPr="005C3D29">
        <w:t>от «___»_________201__ г.</w:t>
      </w:r>
    </w:p>
    <w:p w14:paraId="02170336" w14:textId="77777777" w:rsidR="00A27113" w:rsidRPr="005C3D29" w:rsidRDefault="00A27113" w:rsidP="00A27113">
      <w:pPr>
        <w:ind w:firstLine="567"/>
        <w:jc w:val="right"/>
      </w:pPr>
    </w:p>
    <w:p w14:paraId="47E2E5B0" w14:textId="77777777" w:rsidR="00A27113" w:rsidRPr="005C3D29" w:rsidRDefault="00A27113" w:rsidP="00A27113">
      <w:pPr>
        <w:ind w:firstLine="567"/>
        <w:jc w:val="right"/>
      </w:pPr>
    </w:p>
    <w:p w14:paraId="66927E2F" w14:textId="77777777" w:rsidR="00A27113" w:rsidRPr="005C3D29" w:rsidRDefault="00A27113" w:rsidP="00A27113">
      <w:pPr>
        <w:jc w:val="center"/>
        <w:rPr>
          <w:b/>
          <w:sz w:val="28"/>
          <w:szCs w:val="28"/>
        </w:rPr>
      </w:pPr>
      <w:r w:rsidRPr="005C3D29">
        <w:rPr>
          <w:b/>
          <w:sz w:val="28"/>
          <w:szCs w:val="28"/>
        </w:rPr>
        <w:t>Таблица распределения Товара</w:t>
      </w:r>
    </w:p>
    <w:p w14:paraId="1CFFBB7A" w14:textId="77777777" w:rsidR="00A27113" w:rsidRPr="005C3D29" w:rsidRDefault="00A27113" w:rsidP="00A27113">
      <w:pPr>
        <w:jc w:val="center"/>
        <w:rPr>
          <w:b/>
          <w:sz w:val="28"/>
          <w:szCs w:val="28"/>
        </w:rPr>
      </w:pPr>
    </w:p>
    <w:tbl>
      <w:tblPr>
        <w:tblW w:w="150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974"/>
        <w:gridCol w:w="1936"/>
        <w:gridCol w:w="893"/>
        <w:gridCol w:w="634"/>
        <w:gridCol w:w="634"/>
        <w:gridCol w:w="620"/>
        <w:gridCol w:w="634"/>
        <w:gridCol w:w="773"/>
        <w:gridCol w:w="806"/>
        <w:gridCol w:w="697"/>
        <w:gridCol w:w="644"/>
        <w:gridCol w:w="773"/>
        <w:gridCol w:w="813"/>
        <w:gridCol w:w="711"/>
        <w:gridCol w:w="741"/>
        <w:gridCol w:w="817"/>
        <w:gridCol w:w="597"/>
        <w:gridCol w:w="743"/>
      </w:tblGrid>
      <w:tr w:rsidR="00243606" w:rsidRPr="00844A7F" w14:paraId="2EAB80F9" w14:textId="77777777" w:rsidTr="00243606">
        <w:trPr>
          <w:trHeight w:val="423"/>
          <w:tblHeader/>
        </w:trPr>
        <w:tc>
          <w:tcPr>
            <w:tcW w:w="629" w:type="dxa"/>
            <w:shd w:val="clear" w:color="auto" w:fill="auto"/>
            <w:hideMark/>
          </w:tcPr>
          <w:p w14:paraId="19C7E81A" w14:textId="77777777" w:rsidR="00243606" w:rsidRPr="00844A7F" w:rsidRDefault="00243606" w:rsidP="00F63FF7">
            <w:pPr>
              <w:suppressAutoHyphens w:val="0"/>
              <w:jc w:val="center"/>
              <w:rPr>
                <w:color w:val="000000"/>
                <w:lang w:eastAsia="ru-RU"/>
              </w:rPr>
            </w:pPr>
            <w:r w:rsidRPr="00844A7F">
              <w:rPr>
                <w:color w:val="000000"/>
                <w:lang w:eastAsia="ru-RU"/>
              </w:rPr>
              <w:t>№ п/п</w:t>
            </w:r>
          </w:p>
        </w:tc>
        <w:tc>
          <w:tcPr>
            <w:tcW w:w="974" w:type="dxa"/>
            <w:shd w:val="clear" w:color="auto" w:fill="auto"/>
            <w:hideMark/>
          </w:tcPr>
          <w:p w14:paraId="251FEA70" w14:textId="77777777" w:rsidR="00243606" w:rsidRPr="00844A7F" w:rsidRDefault="00243606" w:rsidP="00F63FF7">
            <w:pPr>
              <w:suppressAutoHyphens w:val="0"/>
              <w:jc w:val="center"/>
              <w:rPr>
                <w:color w:val="000000"/>
                <w:lang w:eastAsia="ru-RU"/>
              </w:rPr>
            </w:pPr>
            <w:proofErr w:type="spellStart"/>
            <w:r>
              <w:rPr>
                <w:color w:val="000000"/>
                <w:lang w:eastAsia="ru-RU"/>
              </w:rPr>
              <w:t>В</w:t>
            </w:r>
            <w:r w:rsidRPr="00844A7F">
              <w:rPr>
                <w:color w:val="000000"/>
                <w:lang w:eastAsia="ru-RU"/>
              </w:rPr>
              <w:t>ендор</w:t>
            </w:r>
            <w:proofErr w:type="spellEnd"/>
          </w:p>
        </w:tc>
        <w:tc>
          <w:tcPr>
            <w:tcW w:w="1936" w:type="dxa"/>
            <w:shd w:val="clear" w:color="auto" w:fill="auto"/>
            <w:noWrap/>
            <w:hideMark/>
          </w:tcPr>
          <w:p w14:paraId="54719EFB" w14:textId="77777777" w:rsidR="00243606" w:rsidRDefault="00243606" w:rsidP="00F63FF7">
            <w:pPr>
              <w:suppressAutoHyphens w:val="0"/>
              <w:jc w:val="center"/>
              <w:rPr>
                <w:color w:val="000000"/>
                <w:lang w:eastAsia="ru-RU"/>
              </w:rPr>
            </w:pPr>
            <w:r>
              <w:rPr>
                <w:color w:val="000000"/>
                <w:lang w:eastAsia="ru-RU"/>
              </w:rPr>
              <w:t>Н</w:t>
            </w:r>
            <w:r w:rsidRPr="00844A7F">
              <w:rPr>
                <w:color w:val="000000"/>
                <w:lang w:eastAsia="ru-RU"/>
              </w:rPr>
              <w:t>аименование</w:t>
            </w:r>
          </w:p>
          <w:p w14:paraId="25ECEA49" w14:textId="77777777" w:rsidR="00243606" w:rsidRPr="00844A7F" w:rsidRDefault="00243606" w:rsidP="00F63FF7">
            <w:pPr>
              <w:suppressAutoHyphens w:val="0"/>
              <w:jc w:val="center"/>
              <w:rPr>
                <w:color w:val="000000"/>
                <w:lang w:eastAsia="ru-RU"/>
              </w:rPr>
            </w:pPr>
            <w:r>
              <w:rPr>
                <w:color w:val="000000"/>
                <w:lang w:eastAsia="ru-RU"/>
              </w:rPr>
              <w:t>оборудования</w:t>
            </w:r>
          </w:p>
        </w:tc>
        <w:tc>
          <w:tcPr>
            <w:tcW w:w="893" w:type="dxa"/>
            <w:shd w:val="clear" w:color="auto" w:fill="auto"/>
            <w:noWrap/>
            <w:hideMark/>
          </w:tcPr>
          <w:p w14:paraId="0CE4C9F7"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ЦКП</w:t>
            </w:r>
          </w:p>
        </w:tc>
        <w:tc>
          <w:tcPr>
            <w:tcW w:w="634" w:type="dxa"/>
            <w:shd w:val="clear" w:color="auto" w:fill="auto"/>
            <w:noWrap/>
            <w:hideMark/>
          </w:tcPr>
          <w:p w14:paraId="4024BB3C"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ОКТ</w:t>
            </w:r>
          </w:p>
        </w:tc>
        <w:tc>
          <w:tcPr>
            <w:tcW w:w="634" w:type="dxa"/>
            <w:shd w:val="clear" w:color="auto" w:fill="auto"/>
            <w:noWrap/>
            <w:hideMark/>
          </w:tcPr>
          <w:p w14:paraId="5C2FB09B"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МСК</w:t>
            </w:r>
          </w:p>
        </w:tc>
        <w:tc>
          <w:tcPr>
            <w:tcW w:w="620" w:type="dxa"/>
            <w:shd w:val="clear" w:color="auto" w:fill="auto"/>
            <w:noWrap/>
            <w:hideMark/>
          </w:tcPr>
          <w:p w14:paraId="2C9712E9"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ГЖД</w:t>
            </w:r>
          </w:p>
        </w:tc>
        <w:tc>
          <w:tcPr>
            <w:tcW w:w="634" w:type="dxa"/>
            <w:shd w:val="clear" w:color="auto" w:fill="auto"/>
            <w:noWrap/>
            <w:hideMark/>
          </w:tcPr>
          <w:p w14:paraId="3ABD3E00"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СЕВ</w:t>
            </w:r>
          </w:p>
        </w:tc>
        <w:tc>
          <w:tcPr>
            <w:tcW w:w="773" w:type="dxa"/>
            <w:shd w:val="clear" w:color="auto" w:fill="auto"/>
            <w:noWrap/>
            <w:hideMark/>
          </w:tcPr>
          <w:p w14:paraId="0900592D"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СКЖД</w:t>
            </w:r>
          </w:p>
        </w:tc>
        <w:tc>
          <w:tcPr>
            <w:tcW w:w="806" w:type="dxa"/>
            <w:shd w:val="clear" w:color="auto" w:fill="auto"/>
            <w:noWrap/>
            <w:hideMark/>
          </w:tcPr>
          <w:p w14:paraId="6D69B849"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ЮВЖД</w:t>
            </w:r>
          </w:p>
        </w:tc>
        <w:tc>
          <w:tcPr>
            <w:tcW w:w="697" w:type="dxa"/>
            <w:shd w:val="clear" w:color="auto" w:fill="auto"/>
            <w:noWrap/>
            <w:hideMark/>
          </w:tcPr>
          <w:p w14:paraId="0BCFB76B"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ПРИВ</w:t>
            </w:r>
          </w:p>
        </w:tc>
        <w:tc>
          <w:tcPr>
            <w:tcW w:w="644" w:type="dxa"/>
            <w:shd w:val="clear" w:color="auto" w:fill="auto"/>
            <w:noWrap/>
            <w:hideMark/>
          </w:tcPr>
          <w:p w14:paraId="3ABC30C1"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КБШ</w:t>
            </w:r>
          </w:p>
        </w:tc>
        <w:tc>
          <w:tcPr>
            <w:tcW w:w="773" w:type="dxa"/>
            <w:shd w:val="clear" w:color="auto" w:fill="auto"/>
            <w:noWrap/>
            <w:hideMark/>
          </w:tcPr>
          <w:p w14:paraId="60A72E62"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СВЖД</w:t>
            </w:r>
          </w:p>
        </w:tc>
        <w:tc>
          <w:tcPr>
            <w:tcW w:w="813" w:type="dxa"/>
            <w:shd w:val="clear" w:color="auto" w:fill="auto"/>
            <w:noWrap/>
            <w:hideMark/>
          </w:tcPr>
          <w:p w14:paraId="08AB5061"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ЮУЖД</w:t>
            </w:r>
          </w:p>
        </w:tc>
        <w:tc>
          <w:tcPr>
            <w:tcW w:w="711" w:type="dxa"/>
          </w:tcPr>
          <w:p w14:paraId="2F37467F" w14:textId="77777777" w:rsidR="00243606" w:rsidRPr="00844A7F" w:rsidRDefault="00243606" w:rsidP="00F63FF7">
            <w:pPr>
              <w:suppressAutoHyphens w:val="0"/>
              <w:jc w:val="center"/>
              <w:rPr>
                <w:color w:val="000000"/>
                <w:sz w:val="18"/>
                <w:szCs w:val="18"/>
                <w:lang w:eastAsia="ru-RU"/>
              </w:rPr>
            </w:pPr>
            <w:r>
              <w:rPr>
                <w:color w:val="000000"/>
                <w:sz w:val="18"/>
                <w:szCs w:val="18"/>
                <w:lang w:eastAsia="ru-RU"/>
              </w:rPr>
              <w:t>НКП ЗСЖД</w:t>
            </w:r>
          </w:p>
        </w:tc>
        <w:tc>
          <w:tcPr>
            <w:tcW w:w="741" w:type="dxa"/>
            <w:shd w:val="clear" w:color="auto" w:fill="auto"/>
            <w:noWrap/>
            <w:hideMark/>
          </w:tcPr>
          <w:p w14:paraId="769844E2"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ВСЖД</w:t>
            </w:r>
          </w:p>
        </w:tc>
        <w:tc>
          <w:tcPr>
            <w:tcW w:w="817" w:type="dxa"/>
          </w:tcPr>
          <w:p w14:paraId="4A978EA2" w14:textId="77777777" w:rsidR="00243606" w:rsidRPr="00844A7F" w:rsidRDefault="00243606" w:rsidP="00243606">
            <w:pPr>
              <w:suppressAutoHyphens w:val="0"/>
              <w:jc w:val="center"/>
              <w:rPr>
                <w:color w:val="000000"/>
                <w:sz w:val="18"/>
                <w:szCs w:val="18"/>
                <w:lang w:eastAsia="ru-RU"/>
              </w:rPr>
            </w:pPr>
            <w:r w:rsidRPr="00844A7F">
              <w:rPr>
                <w:color w:val="000000"/>
                <w:sz w:val="18"/>
                <w:szCs w:val="18"/>
                <w:lang w:eastAsia="ru-RU"/>
              </w:rPr>
              <w:t xml:space="preserve">НКП </w:t>
            </w:r>
            <w:r>
              <w:rPr>
                <w:color w:val="000000"/>
                <w:sz w:val="18"/>
                <w:szCs w:val="18"/>
                <w:lang w:eastAsia="ru-RU"/>
              </w:rPr>
              <w:t>КРАСН</w:t>
            </w:r>
          </w:p>
        </w:tc>
        <w:tc>
          <w:tcPr>
            <w:tcW w:w="597" w:type="dxa"/>
            <w:shd w:val="clear" w:color="auto" w:fill="auto"/>
            <w:noWrap/>
            <w:hideMark/>
          </w:tcPr>
          <w:p w14:paraId="3347B27F"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ЗАБ</w:t>
            </w:r>
          </w:p>
        </w:tc>
        <w:tc>
          <w:tcPr>
            <w:tcW w:w="743" w:type="dxa"/>
            <w:shd w:val="clear" w:color="auto" w:fill="auto"/>
            <w:noWrap/>
            <w:hideMark/>
          </w:tcPr>
          <w:p w14:paraId="60977D37" w14:textId="77777777" w:rsidR="00243606" w:rsidRPr="00844A7F" w:rsidRDefault="00243606" w:rsidP="00F63FF7">
            <w:pPr>
              <w:suppressAutoHyphens w:val="0"/>
              <w:jc w:val="center"/>
              <w:rPr>
                <w:color w:val="000000"/>
                <w:sz w:val="18"/>
                <w:szCs w:val="18"/>
                <w:lang w:eastAsia="ru-RU"/>
              </w:rPr>
            </w:pPr>
            <w:r w:rsidRPr="00844A7F">
              <w:rPr>
                <w:color w:val="000000"/>
                <w:sz w:val="18"/>
                <w:szCs w:val="18"/>
                <w:lang w:eastAsia="ru-RU"/>
              </w:rPr>
              <w:t>НКП ДВЖД</w:t>
            </w:r>
          </w:p>
        </w:tc>
      </w:tr>
      <w:tr w:rsidR="00243606" w:rsidRPr="00844A7F" w14:paraId="0D52BD74" w14:textId="77777777" w:rsidTr="00243606">
        <w:trPr>
          <w:trHeight w:val="1696"/>
        </w:trPr>
        <w:tc>
          <w:tcPr>
            <w:tcW w:w="629" w:type="dxa"/>
            <w:shd w:val="clear" w:color="auto" w:fill="auto"/>
            <w:noWrap/>
            <w:vAlign w:val="bottom"/>
          </w:tcPr>
          <w:p w14:paraId="047F89B5" w14:textId="77777777" w:rsidR="00243606" w:rsidRPr="00844A7F" w:rsidRDefault="00243606" w:rsidP="00F63FF7">
            <w:pPr>
              <w:suppressAutoHyphens w:val="0"/>
              <w:rPr>
                <w:color w:val="000000"/>
                <w:lang w:eastAsia="ru-RU"/>
              </w:rPr>
            </w:pPr>
          </w:p>
        </w:tc>
        <w:tc>
          <w:tcPr>
            <w:tcW w:w="974" w:type="dxa"/>
            <w:shd w:val="clear" w:color="auto" w:fill="auto"/>
            <w:noWrap/>
            <w:vAlign w:val="bottom"/>
          </w:tcPr>
          <w:p w14:paraId="2BD28F8A" w14:textId="77777777" w:rsidR="00243606" w:rsidRPr="00844A7F" w:rsidRDefault="00243606" w:rsidP="00F63FF7">
            <w:pPr>
              <w:suppressAutoHyphens w:val="0"/>
              <w:rPr>
                <w:color w:val="000000"/>
                <w:lang w:eastAsia="ru-RU"/>
              </w:rPr>
            </w:pPr>
          </w:p>
        </w:tc>
        <w:tc>
          <w:tcPr>
            <w:tcW w:w="1936" w:type="dxa"/>
            <w:shd w:val="clear" w:color="auto" w:fill="auto"/>
            <w:vAlign w:val="bottom"/>
          </w:tcPr>
          <w:p w14:paraId="47D9701B" w14:textId="77777777" w:rsidR="00243606" w:rsidRPr="00844A7F" w:rsidRDefault="00243606" w:rsidP="00F63FF7">
            <w:pPr>
              <w:suppressAutoHyphens w:val="0"/>
              <w:rPr>
                <w:color w:val="000000"/>
                <w:lang w:val="en-US" w:eastAsia="ru-RU"/>
              </w:rPr>
            </w:pPr>
          </w:p>
        </w:tc>
        <w:tc>
          <w:tcPr>
            <w:tcW w:w="893" w:type="dxa"/>
            <w:shd w:val="clear" w:color="auto" w:fill="auto"/>
            <w:vAlign w:val="bottom"/>
          </w:tcPr>
          <w:p w14:paraId="7BAEA6E1" w14:textId="77777777" w:rsidR="00243606" w:rsidRPr="00844A7F" w:rsidRDefault="00243606" w:rsidP="00F63FF7">
            <w:pPr>
              <w:suppressAutoHyphens w:val="0"/>
              <w:rPr>
                <w:color w:val="000000"/>
                <w:lang w:val="en-US" w:eastAsia="ru-RU"/>
              </w:rPr>
            </w:pPr>
          </w:p>
        </w:tc>
        <w:tc>
          <w:tcPr>
            <w:tcW w:w="634" w:type="dxa"/>
            <w:shd w:val="clear" w:color="auto" w:fill="auto"/>
            <w:vAlign w:val="bottom"/>
          </w:tcPr>
          <w:p w14:paraId="7644F53B" w14:textId="77777777" w:rsidR="00243606" w:rsidRPr="00844A7F" w:rsidRDefault="00243606" w:rsidP="00F63FF7">
            <w:pPr>
              <w:suppressAutoHyphens w:val="0"/>
              <w:jc w:val="right"/>
              <w:rPr>
                <w:color w:val="000000"/>
                <w:lang w:eastAsia="ru-RU"/>
              </w:rPr>
            </w:pPr>
          </w:p>
        </w:tc>
        <w:tc>
          <w:tcPr>
            <w:tcW w:w="634" w:type="dxa"/>
            <w:shd w:val="clear" w:color="auto" w:fill="auto"/>
            <w:vAlign w:val="bottom"/>
          </w:tcPr>
          <w:p w14:paraId="4E80BD10" w14:textId="77777777" w:rsidR="00243606" w:rsidRPr="00844A7F" w:rsidRDefault="00243606" w:rsidP="00F63FF7">
            <w:pPr>
              <w:suppressAutoHyphens w:val="0"/>
              <w:jc w:val="right"/>
              <w:rPr>
                <w:color w:val="000000"/>
                <w:lang w:eastAsia="ru-RU"/>
              </w:rPr>
            </w:pPr>
          </w:p>
        </w:tc>
        <w:tc>
          <w:tcPr>
            <w:tcW w:w="620" w:type="dxa"/>
            <w:shd w:val="clear" w:color="auto" w:fill="auto"/>
            <w:vAlign w:val="bottom"/>
          </w:tcPr>
          <w:p w14:paraId="3BE1E68E" w14:textId="77777777" w:rsidR="00243606" w:rsidRPr="00844A7F" w:rsidRDefault="00243606" w:rsidP="00F63FF7">
            <w:pPr>
              <w:suppressAutoHyphens w:val="0"/>
              <w:rPr>
                <w:lang w:eastAsia="ru-RU"/>
              </w:rPr>
            </w:pPr>
          </w:p>
        </w:tc>
        <w:tc>
          <w:tcPr>
            <w:tcW w:w="634" w:type="dxa"/>
            <w:shd w:val="clear" w:color="auto" w:fill="auto"/>
            <w:vAlign w:val="bottom"/>
          </w:tcPr>
          <w:p w14:paraId="6456A3F6" w14:textId="77777777" w:rsidR="00243606" w:rsidRPr="00844A7F" w:rsidRDefault="00243606" w:rsidP="00F63FF7">
            <w:pPr>
              <w:suppressAutoHyphens w:val="0"/>
              <w:rPr>
                <w:lang w:eastAsia="ru-RU"/>
              </w:rPr>
            </w:pPr>
          </w:p>
        </w:tc>
        <w:tc>
          <w:tcPr>
            <w:tcW w:w="773" w:type="dxa"/>
            <w:shd w:val="clear" w:color="auto" w:fill="auto"/>
            <w:vAlign w:val="bottom"/>
          </w:tcPr>
          <w:p w14:paraId="6ADCEE0E" w14:textId="77777777" w:rsidR="00243606" w:rsidRPr="00844A7F" w:rsidRDefault="00243606" w:rsidP="00F63FF7">
            <w:pPr>
              <w:suppressAutoHyphens w:val="0"/>
              <w:rPr>
                <w:lang w:eastAsia="ru-RU"/>
              </w:rPr>
            </w:pPr>
          </w:p>
        </w:tc>
        <w:tc>
          <w:tcPr>
            <w:tcW w:w="806" w:type="dxa"/>
            <w:shd w:val="clear" w:color="auto" w:fill="auto"/>
            <w:vAlign w:val="bottom"/>
          </w:tcPr>
          <w:p w14:paraId="38A5792F" w14:textId="77777777" w:rsidR="00243606" w:rsidRPr="00844A7F" w:rsidRDefault="00243606" w:rsidP="00F63FF7">
            <w:pPr>
              <w:suppressAutoHyphens w:val="0"/>
              <w:rPr>
                <w:lang w:eastAsia="ru-RU"/>
              </w:rPr>
            </w:pPr>
          </w:p>
        </w:tc>
        <w:tc>
          <w:tcPr>
            <w:tcW w:w="697" w:type="dxa"/>
            <w:shd w:val="clear" w:color="auto" w:fill="auto"/>
            <w:vAlign w:val="bottom"/>
          </w:tcPr>
          <w:p w14:paraId="3F26E1B5" w14:textId="77777777" w:rsidR="00243606" w:rsidRPr="00844A7F" w:rsidRDefault="00243606" w:rsidP="00F63FF7">
            <w:pPr>
              <w:suppressAutoHyphens w:val="0"/>
              <w:rPr>
                <w:lang w:eastAsia="ru-RU"/>
              </w:rPr>
            </w:pPr>
          </w:p>
        </w:tc>
        <w:tc>
          <w:tcPr>
            <w:tcW w:w="644" w:type="dxa"/>
            <w:shd w:val="clear" w:color="auto" w:fill="auto"/>
            <w:vAlign w:val="bottom"/>
          </w:tcPr>
          <w:p w14:paraId="51ADAA3B" w14:textId="77777777" w:rsidR="00243606" w:rsidRPr="00844A7F" w:rsidRDefault="00243606" w:rsidP="00F63FF7">
            <w:pPr>
              <w:suppressAutoHyphens w:val="0"/>
              <w:rPr>
                <w:lang w:eastAsia="ru-RU"/>
              </w:rPr>
            </w:pPr>
          </w:p>
        </w:tc>
        <w:tc>
          <w:tcPr>
            <w:tcW w:w="773" w:type="dxa"/>
            <w:shd w:val="clear" w:color="auto" w:fill="auto"/>
            <w:vAlign w:val="bottom"/>
          </w:tcPr>
          <w:p w14:paraId="0E686C3C" w14:textId="77777777" w:rsidR="00243606" w:rsidRPr="00844A7F" w:rsidRDefault="00243606" w:rsidP="00F63FF7">
            <w:pPr>
              <w:suppressAutoHyphens w:val="0"/>
              <w:rPr>
                <w:lang w:eastAsia="ru-RU"/>
              </w:rPr>
            </w:pPr>
          </w:p>
        </w:tc>
        <w:tc>
          <w:tcPr>
            <w:tcW w:w="813" w:type="dxa"/>
            <w:shd w:val="clear" w:color="auto" w:fill="auto"/>
            <w:vAlign w:val="bottom"/>
          </w:tcPr>
          <w:p w14:paraId="570CE242" w14:textId="77777777" w:rsidR="00243606" w:rsidRPr="00844A7F" w:rsidRDefault="00243606" w:rsidP="00F63FF7">
            <w:pPr>
              <w:suppressAutoHyphens w:val="0"/>
              <w:jc w:val="right"/>
              <w:rPr>
                <w:color w:val="000000"/>
                <w:lang w:eastAsia="ru-RU"/>
              </w:rPr>
            </w:pPr>
          </w:p>
        </w:tc>
        <w:tc>
          <w:tcPr>
            <w:tcW w:w="711" w:type="dxa"/>
          </w:tcPr>
          <w:p w14:paraId="2450DB1D" w14:textId="77777777" w:rsidR="00243606" w:rsidRPr="00844A7F" w:rsidRDefault="00243606" w:rsidP="00F63FF7">
            <w:pPr>
              <w:suppressAutoHyphens w:val="0"/>
              <w:jc w:val="right"/>
              <w:rPr>
                <w:color w:val="000000"/>
                <w:lang w:eastAsia="ru-RU"/>
              </w:rPr>
            </w:pPr>
          </w:p>
        </w:tc>
        <w:tc>
          <w:tcPr>
            <w:tcW w:w="741" w:type="dxa"/>
            <w:shd w:val="clear" w:color="auto" w:fill="auto"/>
            <w:vAlign w:val="bottom"/>
          </w:tcPr>
          <w:p w14:paraId="4CF2B8E8" w14:textId="77777777" w:rsidR="00243606" w:rsidRPr="00844A7F" w:rsidRDefault="00243606" w:rsidP="00F63FF7">
            <w:pPr>
              <w:suppressAutoHyphens w:val="0"/>
              <w:jc w:val="right"/>
              <w:rPr>
                <w:color w:val="000000"/>
                <w:lang w:eastAsia="ru-RU"/>
              </w:rPr>
            </w:pPr>
          </w:p>
        </w:tc>
        <w:tc>
          <w:tcPr>
            <w:tcW w:w="817" w:type="dxa"/>
          </w:tcPr>
          <w:p w14:paraId="16AC802A" w14:textId="77777777" w:rsidR="00243606" w:rsidRPr="00844A7F" w:rsidRDefault="00243606" w:rsidP="00F63FF7">
            <w:pPr>
              <w:suppressAutoHyphens w:val="0"/>
              <w:jc w:val="right"/>
              <w:rPr>
                <w:color w:val="000000"/>
                <w:lang w:eastAsia="ru-RU"/>
              </w:rPr>
            </w:pPr>
          </w:p>
        </w:tc>
        <w:tc>
          <w:tcPr>
            <w:tcW w:w="597" w:type="dxa"/>
            <w:shd w:val="clear" w:color="auto" w:fill="auto"/>
            <w:vAlign w:val="bottom"/>
          </w:tcPr>
          <w:p w14:paraId="72BD839A" w14:textId="77777777" w:rsidR="00243606" w:rsidRPr="00844A7F" w:rsidRDefault="00243606" w:rsidP="00F63FF7">
            <w:pPr>
              <w:suppressAutoHyphens w:val="0"/>
              <w:jc w:val="right"/>
              <w:rPr>
                <w:color w:val="000000"/>
                <w:lang w:eastAsia="ru-RU"/>
              </w:rPr>
            </w:pPr>
          </w:p>
        </w:tc>
        <w:tc>
          <w:tcPr>
            <w:tcW w:w="743" w:type="dxa"/>
            <w:shd w:val="clear" w:color="auto" w:fill="auto"/>
            <w:vAlign w:val="bottom"/>
          </w:tcPr>
          <w:p w14:paraId="6B6E9B8F" w14:textId="77777777" w:rsidR="00243606" w:rsidRPr="00844A7F" w:rsidRDefault="00243606" w:rsidP="00F63FF7">
            <w:pPr>
              <w:suppressAutoHyphens w:val="0"/>
              <w:jc w:val="right"/>
              <w:rPr>
                <w:color w:val="000000"/>
                <w:lang w:eastAsia="ru-RU"/>
              </w:rPr>
            </w:pPr>
          </w:p>
        </w:tc>
      </w:tr>
    </w:tbl>
    <w:p w14:paraId="3A3AD266" w14:textId="77777777" w:rsidR="00A27113" w:rsidRPr="005C3D29" w:rsidRDefault="00A27113" w:rsidP="00A27113">
      <w:pPr>
        <w:spacing w:line="360" w:lineRule="auto"/>
        <w:rPr>
          <w:b/>
          <w:i/>
          <w:sz w:val="22"/>
        </w:rPr>
      </w:pPr>
    </w:p>
    <w:p w14:paraId="7DA662ED" w14:textId="77777777" w:rsidR="00A27113" w:rsidRPr="005C3D29" w:rsidRDefault="00A27113" w:rsidP="00A27113">
      <w:pPr>
        <w:spacing w:line="360" w:lineRule="auto"/>
        <w:rPr>
          <w:b/>
          <w:i/>
          <w:sz w:val="22"/>
        </w:rPr>
      </w:pPr>
    </w:p>
    <w:p w14:paraId="732E1010" w14:textId="77777777" w:rsidR="00A27113" w:rsidRPr="00C947F0" w:rsidRDefault="00A27113" w:rsidP="00A27113">
      <w:pPr>
        <w:spacing w:line="360" w:lineRule="auto"/>
        <w:rPr>
          <w:b/>
          <w:i/>
          <w:sz w:val="22"/>
          <w:szCs w:val="22"/>
        </w:rPr>
      </w:pPr>
    </w:p>
    <w:tbl>
      <w:tblPr>
        <w:tblW w:w="9605" w:type="dxa"/>
        <w:tblInd w:w="2943" w:type="dxa"/>
        <w:tblLayout w:type="fixed"/>
        <w:tblLook w:val="0000" w:firstRow="0" w:lastRow="0" w:firstColumn="0" w:lastColumn="0" w:noHBand="0" w:noVBand="0"/>
      </w:tblPr>
      <w:tblGrid>
        <w:gridCol w:w="4678"/>
        <w:gridCol w:w="567"/>
        <w:gridCol w:w="4360"/>
      </w:tblGrid>
      <w:tr w:rsidR="00A27113" w:rsidRPr="005C3D29" w14:paraId="657EE88B" w14:textId="77777777" w:rsidTr="00F63FF7">
        <w:tc>
          <w:tcPr>
            <w:tcW w:w="4678" w:type="dxa"/>
          </w:tcPr>
          <w:p w14:paraId="492B1A4B" w14:textId="77777777" w:rsidR="00A27113" w:rsidRPr="005C3D29" w:rsidRDefault="00A27113" w:rsidP="00F63FF7">
            <w:pPr>
              <w:widowControl w:val="0"/>
              <w:spacing w:line="228" w:lineRule="auto"/>
              <w:ind w:left="-675"/>
              <w:jc w:val="center"/>
            </w:pPr>
            <w:r w:rsidRPr="005C3D29">
              <w:t>ОТ «ПОКУПАТЕЛЯ»</w:t>
            </w:r>
          </w:p>
        </w:tc>
        <w:tc>
          <w:tcPr>
            <w:tcW w:w="567" w:type="dxa"/>
          </w:tcPr>
          <w:p w14:paraId="159C790E" w14:textId="77777777" w:rsidR="00A27113" w:rsidRPr="005C3D29" w:rsidRDefault="00A27113" w:rsidP="00F63FF7">
            <w:pPr>
              <w:widowControl w:val="0"/>
              <w:spacing w:line="228" w:lineRule="auto"/>
              <w:ind w:left="-675"/>
              <w:jc w:val="center"/>
            </w:pPr>
          </w:p>
        </w:tc>
        <w:tc>
          <w:tcPr>
            <w:tcW w:w="4360" w:type="dxa"/>
          </w:tcPr>
          <w:p w14:paraId="2EDCBE57" w14:textId="77777777" w:rsidR="00A27113" w:rsidRPr="005C3D29" w:rsidRDefault="00A27113" w:rsidP="00F63FF7">
            <w:pPr>
              <w:widowControl w:val="0"/>
              <w:spacing w:line="228" w:lineRule="auto"/>
              <w:ind w:left="-675"/>
              <w:jc w:val="center"/>
            </w:pPr>
            <w:r w:rsidRPr="005C3D29">
              <w:t>ОТ «ПОСТАВЩИКА»</w:t>
            </w:r>
          </w:p>
        </w:tc>
      </w:tr>
      <w:tr w:rsidR="00A27113" w:rsidRPr="005C3D29" w14:paraId="570E25C8" w14:textId="77777777" w:rsidTr="00F63FF7">
        <w:trPr>
          <w:trHeight w:val="297"/>
        </w:trPr>
        <w:tc>
          <w:tcPr>
            <w:tcW w:w="4678" w:type="dxa"/>
          </w:tcPr>
          <w:p w14:paraId="50AC0DA3" w14:textId="77777777" w:rsidR="00A27113" w:rsidRPr="005C3D29" w:rsidRDefault="00A27113" w:rsidP="00F63FF7">
            <w:pPr>
              <w:widowControl w:val="0"/>
              <w:spacing w:before="80" w:line="228" w:lineRule="auto"/>
              <w:ind w:left="-675"/>
              <w:jc w:val="center"/>
            </w:pPr>
            <w:r>
              <w:t>П</w:t>
            </w:r>
            <w:r w:rsidRPr="005C3D29">
              <w:t>АО «ТрансКонтейнер»</w:t>
            </w:r>
          </w:p>
          <w:p w14:paraId="73940AB1" w14:textId="77777777" w:rsidR="00A27113" w:rsidRPr="005C3D29" w:rsidRDefault="00A27113" w:rsidP="00F63FF7">
            <w:pPr>
              <w:widowControl w:val="0"/>
              <w:spacing w:line="228" w:lineRule="auto"/>
              <w:ind w:left="-675"/>
              <w:jc w:val="center"/>
            </w:pPr>
          </w:p>
          <w:p w14:paraId="116B1866" w14:textId="77777777" w:rsidR="00A27113" w:rsidRPr="005C3D29" w:rsidRDefault="00A27113" w:rsidP="00F63FF7">
            <w:pPr>
              <w:widowControl w:val="0"/>
              <w:spacing w:line="228" w:lineRule="auto"/>
              <w:ind w:left="-675"/>
              <w:jc w:val="center"/>
            </w:pPr>
            <w:r w:rsidRPr="005C3D29">
              <w:t>_________________________________</w:t>
            </w:r>
          </w:p>
          <w:p w14:paraId="5493AA57" w14:textId="77777777" w:rsidR="00A27113" w:rsidRPr="005C3D29" w:rsidRDefault="00A27113" w:rsidP="00F63FF7">
            <w:pPr>
              <w:widowControl w:val="0"/>
              <w:spacing w:line="228" w:lineRule="auto"/>
              <w:ind w:left="-675"/>
              <w:jc w:val="center"/>
            </w:pPr>
          </w:p>
          <w:p w14:paraId="3FFAA8AB" w14:textId="77777777" w:rsidR="00A27113" w:rsidRPr="005C3D29" w:rsidRDefault="00A27113" w:rsidP="00F63FF7">
            <w:pPr>
              <w:widowControl w:val="0"/>
              <w:spacing w:line="228" w:lineRule="auto"/>
              <w:ind w:left="-675"/>
              <w:jc w:val="center"/>
            </w:pPr>
            <w:r w:rsidRPr="005C3D29">
              <w:t>_______________________________</w:t>
            </w:r>
          </w:p>
          <w:p w14:paraId="0E257287" w14:textId="77777777" w:rsidR="00A27113" w:rsidRPr="005C3D29" w:rsidRDefault="00A27113" w:rsidP="00F63FF7">
            <w:pPr>
              <w:widowControl w:val="0"/>
              <w:spacing w:line="228" w:lineRule="auto"/>
              <w:ind w:left="-675"/>
              <w:jc w:val="center"/>
            </w:pPr>
            <w:proofErr w:type="spellStart"/>
            <w:r w:rsidRPr="005C3D29">
              <w:t>м.п</w:t>
            </w:r>
            <w:proofErr w:type="spellEnd"/>
            <w:r w:rsidRPr="005C3D29">
              <w:t>.</w:t>
            </w:r>
          </w:p>
        </w:tc>
        <w:tc>
          <w:tcPr>
            <w:tcW w:w="567" w:type="dxa"/>
          </w:tcPr>
          <w:p w14:paraId="4DA766AE" w14:textId="77777777" w:rsidR="00A27113" w:rsidRPr="005C3D29" w:rsidRDefault="00A27113" w:rsidP="00F63FF7">
            <w:pPr>
              <w:widowControl w:val="0"/>
              <w:spacing w:line="228" w:lineRule="auto"/>
              <w:ind w:left="-675"/>
              <w:jc w:val="center"/>
            </w:pPr>
          </w:p>
        </w:tc>
        <w:tc>
          <w:tcPr>
            <w:tcW w:w="4360" w:type="dxa"/>
          </w:tcPr>
          <w:p w14:paraId="2A1AFF8C" w14:textId="77777777" w:rsidR="00A27113" w:rsidRPr="005C3D29" w:rsidRDefault="00A27113" w:rsidP="00F63FF7">
            <w:pPr>
              <w:widowControl w:val="0"/>
              <w:spacing w:before="80" w:line="228" w:lineRule="auto"/>
              <w:ind w:left="-675"/>
              <w:jc w:val="center"/>
            </w:pPr>
            <w:r w:rsidRPr="005C3D29">
              <w:t>________________________________</w:t>
            </w:r>
          </w:p>
          <w:p w14:paraId="68CA6BA2" w14:textId="77777777" w:rsidR="00A27113" w:rsidRPr="005C3D29" w:rsidRDefault="00A27113" w:rsidP="00F63FF7">
            <w:pPr>
              <w:widowControl w:val="0"/>
              <w:spacing w:line="228" w:lineRule="auto"/>
              <w:ind w:left="-675"/>
              <w:jc w:val="center"/>
            </w:pPr>
          </w:p>
          <w:p w14:paraId="38901485" w14:textId="77777777" w:rsidR="00A27113" w:rsidRPr="005C3D29" w:rsidRDefault="00A27113" w:rsidP="00F63FF7">
            <w:pPr>
              <w:widowControl w:val="0"/>
              <w:spacing w:line="228" w:lineRule="auto"/>
              <w:ind w:left="-675"/>
              <w:jc w:val="center"/>
            </w:pPr>
            <w:r w:rsidRPr="005C3D29">
              <w:t>________________________________</w:t>
            </w:r>
          </w:p>
          <w:p w14:paraId="0A701706" w14:textId="77777777" w:rsidR="00A27113" w:rsidRPr="005C3D29" w:rsidRDefault="00A27113" w:rsidP="00F63FF7">
            <w:pPr>
              <w:widowControl w:val="0"/>
              <w:spacing w:line="228" w:lineRule="auto"/>
              <w:ind w:left="-675"/>
              <w:jc w:val="center"/>
            </w:pPr>
          </w:p>
          <w:p w14:paraId="092FF974" w14:textId="77777777" w:rsidR="00A27113" w:rsidRPr="005C3D29" w:rsidRDefault="00A27113" w:rsidP="00F63FF7">
            <w:pPr>
              <w:widowControl w:val="0"/>
              <w:spacing w:line="228" w:lineRule="auto"/>
              <w:ind w:left="-675"/>
              <w:jc w:val="center"/>
            </w:pPr>
            <w:r w:rsidRPr="005C3D29">
              <w:t>________________________________</w:t>
            </w:r>
          </w:p>
          <w:p w14:paraId="10819A6E" w14:textId="77777777" w:rsidR="00A27113" w:rsidRPr="005C3D29" w:rsidRDefault="00A27113" w:rsidP="00F63FF7">
            <w:pPr>
              <w:widowControl w:val="0"/>
              <w:spacing w:line="228" w:lineRule="auto"/>
              <w:ind w:left="-675"/>
              <w:jc w:val="center"/>
            </w:pPr>
            <w:proofErr w:type="spellStart"/>
            <w:r w:rsidRPr="005C3D29">
              <w:t>м.п</w:t>
            </w:r>
            <w:proofErr w:type="spellEnd"/>
            <w:r w:rsidRPr="005C3D29">
              <w:t>.</w:t>
            </w:r>
          </w:p>
        </w:tc>
      </w:tr>
    </w:tbl>
    <w:p w14:paraId="54CC4FDC" w14:textId="77777777" w:rsidR="00A27113" w:rsidRPr="00C947F0" w:rsidRDefault="00A27113" w:rsidP="00A27113">
      <w:pPr>
        <w:spacing w:line="360" w:lineRule="auto"/>
        <w:jc w:val="center"/>
        <w:rPr>
          <w:b/>
          <w:i/>
          <w:sz w:val="22"/>
          <w:szCs w:val="22"/>
        </w:rPr>
      </w:pPr>
    </w:p>
    <w:p w14:paraId="3D207B78" w14:textId="77777777" w:rsidR="00A27113" w:rsidRPr="00C947F0" w:rsidRDefault="00A27113" w:rsidP="00A27113">
      <w:pPr>
        <w:spacing w:line="360" w:lineRule="auto"/>
        <w:rPr>
          <w:b/>
          <w:i/>
          <w:sz w:val="22"/>
          <w:szCs w:val="22"/>
        </w:rPr>
      </w:pPr>
    </w:p>
    <w:p w14:paraId="222D8E8D" w14:textId="77777777" w:rsidR="00A27113" w:rsidRPr="005C3D29" w:rsidRDefault="00A27113" w:rsidP="00A27113">
      <w:pPr>
        <w:spacing w:line="360" w:lineRule="auto"/>
        <w:rPr>
          <w:b/>
          <w:i/>
          <w:sz w:val="22"/>
          <w:szCs w:val="22"/>
        </w:rPr>
      </w:pPr>
    </w:p>
    <w:p w14:paraId="48C27689" w14:textId="77777777" w:rsidR="00A27113" w:rsidRPr="005C3D29" w:rsidRDefault="00A27113" w:rsidP="00A27113">
      <w:pPr>
        <w:spacing w:line="360" w:lineRule="auto"/>
        <w:rPr>
          <w:b/>
          <w:i/>
          <w:sz w:val="22"/>
          <w:szCs w:val="22"/>
        </w:rPr>
      </w:pPr>
    </w:p>
    <w:p w14:paraId="674A5243" w14:textId="77777777" w:rsidR="00A27113" w:rsidRPr="005C3D29" w:rsidRDefault="00A27113" w:rsidP="00A27113">
      <w:pPr>
        <w:spacing w:line="360" w:lineRule="auto"/>
        <w:rPr>
          <w:b/>
          <w:i/>
          <w:sz w:val="22"/>
          <w:szCs w:val="22"/>
        </w:rPr>
      </w:pPr>
    </w:p>
    <w:p w14:paraId="2942D525" w14:textId="77777777" w:rsidR="00A27113" w:rsidRPr="005C3D29" w:rsidRDefault="00A27113" w:rsidP="00A27113">
      <w:pPr>
        <w:spacing w:line="360" w:lineRule="auto"/>
        <w:rPr>
          <w:b/>
          <w:i/>
          <w:sz w:val="22"/>
          <w:szCs w:val="22"/>
        </w:rPr>
      </w:pPr>
    </w:p>
    <w:p w14:paraId="03F7A923" w14:textId="77777777" w:rsidR="00A27113" w:rsidRPr="005C3D29" w:rsidRDefault="00A27113" w:rsidP="00A27113">
      <w:pPr>
        <w:ind w:firstLine="567"/>
        <w:jc w:val="right"/>
      </w:pPr>
      <w:r w:rsidRPr="005C3D29">
        <w:lastRenderedPageBreak/>
        <w:t xml:space="preserve">Приложение №3 </w:t>
      </w:r>
    </w:p>
    <w:p w14:paraId="4F205C23" w14:textId="77777777" w:rsidR="00A27113" w:rsidRPr="005C3D29" w:rsidRDefault="00A27113" w:rsidP="00A27113">
      <w:pPr>
        <w:ind w:firstLine="567"/>
        <w:jc w:val="right"/>
      </w:pPr>
      <w:r w:rsidRPr="005C3D29">
        <w:t>к договору поставки №</w:t>
      </w:r>
      <w:proofErr w:type="spellStart"/>
      <w:r w:rsidRPr="005C3D29">
        <w:t>ТКд</w:t>
      </w:r>
      <w:proofErr w:type="spellEnd"/>
      <w:r w:rsidRPr="005C3D29">
        <w:t>/1__</w:t>
      </w:r>
      <w:r>
        <w:t>________</w:t>
      </w:r>
      <w:r w:rsidRPr="005C3D29">
        <w:t>/___</w:t>
      </w:r>
      <w:r>
        <w:t>_____</w:t>
      </w:r>
      <w:r w:rsidRPr="005C3D29">
        <w:t>/___</w:t>
      </w:r>
      <w:r>
        <w:t>_________</w:t>
      </w:r>
    </w:p>
    <w:p w14:paraId="277B7BF0" w14:textId="77777777" w:rsidR="00A27113" w:rsidRDefault="00A27113" w:rsidP="00A27113">
      <w:pPr>
        <w:ind w:firstLine="567"/>
        <w:jc w:val="right"/>
      </w:pPr>
      <w:r w:rsidRPr="005C3D29">
        <w:t>от «___»_________201__ г.</w:t>
      </w:r>
    </w:p>
    <w:p w14:paraId="474E7C21" w14:textId="77777777" w:rsidR="00B131F9" w:rsidRPr="005C3D29" w:rsidRDefault="00B131F9" w:rsidP="00A27113">
      <w:pPr>
        <w:ind w:firstLine="567"/>
        <w:jc w:val="right"/>
      </w:pPr>
    </w:p>
    <w:p w14:paraId="28FCE4F1" w14:textId="77777777" w:rsidR="00A27113" w:rsidRPr="005C3D29" w:rsidRDefault="00A27113" w:rsidP="00A27113">
      <w:pPr>
        <w:jc w:val="center"/>
      </w:pPr>
      <w:r w:rsidRPr="00BB2E62">
        <w:rPr>
          <w:b/>
          <w:sz w:val="28"/>
          <w:szCs w:val="28"/>
        </w:rPr>
        <w:t>Адреса доставки товара Получателям</w:t>
      </w:r>
    </w:p>
    <w:p w14:paraId="08E7BB0F" w14:textId="77777777" w:rsidR="00A27113" w:rsidRPr="005C3D29" w:rsidRDefault="00A27113" w:rsidP="00A27113"/>
    <w:tbl>
      <w:tblPr>
        <w:tblW w:w="9968" w:type="dxa"/>
        <w:jc w:val="center"/>
        <w:tblLayout w:type="fixed"/>
        <w:tblCellMar>
          <w:left w:w="0" w:type="dxa"/>
          <w:right w:w="0" w:type="dxa"/>
        </w:tblCellMar>
        <w:tblLook w:val="04A0" w:firstRow="1" w:lastRow="0" w:firstColumn="1" w:lastColumn="0" w:noHBand="0" w:noVBand="1"/>
      </w:tblPr>
      <w:tblGrid>
        <w:gridCol w:w="447"/>
        <w:gridCol w:w="2433"/>
        <w:gridCol w:w="2127"/>
        <w:gridCol w:w="2409"/>
        <w:gridCol w:w="2552"/>
      </w:tblGrid>
      <w:tr w:rsidR="00243606" w:rsidRPr="006119D2" w14:paraId="6AFF8357" w14:textId="77777777" w:rsidTr="00243606">
        <w:trPr>
          <w:trHeight w:val="315"/>
          <w:tblHeader/>
          <w:jc w:val="center"/>
        </w:trPr>
        <w:tc>
          <w:tcPr>
            <w:tcW w:w="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FFE932" w14:textId="77777777" w:rsidR="00243606" w:rsidRPr="006119D2" w:rsidRDefault="00243606" w:rsidP="00F63FF7">
            <w:pPr>
              <w:suppressAutoHyphens w:val="0"/>
              <w:jc w:val="center"/>
              <w:rPr>
                <w:b/>
                <w:bCs/>
                <w:lang w:eastAsia="ru-RU"/>
              </w:rPr>
            </w:pPr>
            <w:r>
              <w:rPr>
                <w:rFonts w:eastAsia="MS Mincho"/>
                <w:szCs w:val="28"/>
              </w:rPr>
              <w:br w:type="page"/>
            </w:r>
            <w:r w:rsidRPr="006119D2">
              <w:rPr>
                <w:b/>
                <w:bCs/>
                <w:lang w:eastAsia="ru-RU"/>
              </w:rPr>
              <w:t>№ п/п</w:t>
            </w:r>
          </w:p>
        </w:tc>
        <w:tc>
          <w:tcPr>
            <w:tcW w:w="24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1E63A" w14:textId="77777777" w:rsidR="00243606" w:rsidRPr="006119D2" w:rsidRDefault="00243606" w:rsidP="00F63FF7">
            <w:pPr>
              <w:suppressAutoHyphens w:val="0"/>
              <w:jc w:val="center"/>
              <w:rPr>
                <w:b/>
                <w:bCs/>
                <w:lang w:eastAsia="ru-RU"/>
              </w:rPr>
            </w:pPr>
            <w:r w:rsidRPr="006119D2">
              <w:rPr>
                <w:b/>
                <w:bCs/>
                <w:lang w:eastAsia="ru-RU"/>
              </w:rPr>
              <w:t>Получатели</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E0A085A" w14:textId="77777777" w:rsidR="00243606" w:rsidRPr="006119D2" w:rsidRDefault="00243606" w:rsidP="00F63FF7">
            <w:pPr>
              <w:suppressAutoHyphens w:val="0"/>
              <w:jc w:val="center"/>
              <w:rPr>
                <w:b/>
                <w:bCs/>
                <w:lang w:eastAsia="ru-RU"/>
              </w:rPr>
            </w:pPr>
            <w:r w:rsidRPr="006119D2">
              <w:rPr>
                <w:b/>
                <w:bCs/>
                <w:lang w:eastAsia="ru-RU"/>
              </w:rPr>
              <w:t>Сокращенное наименование Получателя</w:t>
            </w:r>
          </w:p>
        </w:tc>
        <w:tc>
          <w:tcPr>
            <w:tcW w:w="24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F30E7" w14:textId="77777777" w:rsidR="00243606" w:rsidRPr="006119D2" w:rsidRDefault="00243606" w:rsidP="00F63FF7">
            <w:pPr>
              <w:suppressAutoHyphens w:val="0"/>
              <w:jc w:val="center"/>
              <w:rPr>
                <w:b/>
                <w:bCs/>
                <w:lang w:eastAsia="ru-RU"/>
              </w:rPr>
            </w:pPr>
            <w:r w:rsidRPr="006119D2">
              <w:rPr>
                <w:b/>
                <w:bCs/>
                <w:lang w:eastAsia="ru-RU"/>
              </w:rPr>
              <w:t>Адреса Получателей</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3B6FA" w14:textId="77777777" w:rsidR="00243606" w:rsidRPr="006119D2" w:rsidRDefault="00243606" w:rsidP="00F63FF7">
            <w:pPr>
              <w:suppressAutoHyphens w:val="0"/>
              <w:jc w:val="center"/>
              <w:rPr>
                <w:b/>
                <w:bCs/>
                <w:lang w:eastAsia="ru-RU"/>
              </w:rPr>
            </w:pPr>
            <w:r w:rsidRPr="006119D2">
              <w:rPr>
                <w:b/>
                <w:bCs/>
                <w:lang w:eastAsia="ru-RU"/>
              </w:rPr>
              <w:t>Фактический адрес доставки</w:t>
            </w:r>
          </w:p>
        </w:tc>
      </w:tr>
      <w:tr w:rsidR="00243606" w:rsidRPr="006119D2" w14:paraId="5E1D6506"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5E8E60" w14:textId="77777777" w:rsidR="00243606" w:rsidRPr="006119D2" w:rsidRDefault="00243606" w:rsidP="00F63FF7">
            <w:pPr>
              <w:suppressAutoHyphens w:val="0"/>
              <w:rPr>
                <w:lang w:eastAsia="ru-RU"/>
              </w:rPr>
            </w:pPr>
            <w:r w:rsidRPr="006119D2">
              <w:rPr>
                <w:lang w:eastAsia="ru-RU"/>
              </w:rPr>
              <w:t>1</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88D6C3" w14:textId="77777777" w:rsidR="00243606" w:rsidRPr="006119D2" w:rsidRDefault="00243606" w:rsidP="00F63FF7">
            <w:pPr>
              <w:suppressAutoHyphens w:val="0"/>
              <w:rPr>
                <w:lang w:eastAsia="ru-RU"/>
              </w:rPr>
            </w:pPr>
            <w:r w:rsidRPr="006119D2">
              <w:rPr>
                <w:lang w:eastAsia="ru-RU"/>
              </w:rPr>
              <w:t>ПАО «Центр по перевозке грузов в контейнерах «ТрансКонтейнер»)</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A3C12B" w14:textId="77777777" w:rsidR="00243606" w:rsidRPr="006119D2" w:rsidRDefault="00243606" w:rsidP="00F63FF7">
            <w:pPr>
              <w:suppressAutoHyphens w:val="0"/>
              <w:jc w:val="center"/>
              <w:rPr>
                <w:lang w:eastAsia="ru-RU"/>
              </w:rPr>
            </w:pPr>
            <w:r w:rsidRPr="006119D2">
              <w:rPr>
                <w:lang w:eastAsia="ru-RU"/>
              </w:rPr>
              <w:t>ЦКП</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366FA7" w14:textId="77777777" w:rsidR="00243606" w:rsidRPr="006119D2" w:rsidRDefault="00243606" w:rsidP="00F63FF7">
            <w:pPr>
              <w:suppressAutoHyphens w:val="0"/>
              <w:jc w:val="center"/>
              <w:rPr>
                <w:lang w:eastAsia="ru-RU"/>
              </w:rPr>
            </w:pPr>
            <w:r w:rsidRPr="006119D2">
              <w:rPr>
                <w:lang w:eastAsia="ru-RU"/>
              </w:rPr>
              <w:t xml:space="preserve">125047, </w:t>
            </w:r>
            <w:proofErr w:type="spellStart"/>
            <w:r w:rsidRPr="006119D2">
              <w:rPr>
                <w:lang w:eastAsia="ru-RU"/>
              </w:rPr>
              <w:t>г.Москва</w:t>
            </w:r>
            <w:proofErr w:type="spellEnd"/>
            <w:r w:rsidRPr="006119D2">
              <w:rPr>
                <w:lang w:eastAsia="ru-RU"/>
              </w:rPr>
              <w:t>, Оружейный переулок д.19</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663C20" w14:textId="77777777" w:rsidR="00243606" w:rsidRPr="006119D2" w:rsidRDefault="00243606" w:rsidP="00F63FF7">
            <w:pPr>
              <w:suppressAutoHyphens w:val="0"/>
              <w:jc w:val="center"/>
              <w:rPr>
                <w:lang w:eastAsia="ru-RU"/>
              </w:rPr>
            </w:pPr>
            <w:r w:rsidRPr="006119D2">
              <w:rPr>
                <w:lang w:eastAsia="ru-RU"/>
              </w:rPr>
              <w:t xml:space="preserve">125047, </w:t>
            </w:r>
            <w:proofErr w:type="spellStart"/>
            <w:r w:rsidRPr="006119D2">
              <w:rPr>
                <w:lang w:eastAsia="ru-RU"/>
              </w:rPr>
              <w:t>г.Москва</w:t>
            </w:r>
            <w:proofErr w:type="spellEnd"/>
            <w:r w:rsidRPr="006119D2">
              <w:rPr>
                <w:lang w:eastAsia="ru-RU"/>
              </w:rPr>
              <w:t>, Оружейный переулок д.19</w:t>
            </w:r>
          </w:p>
        </w:tc>
      </w:tr>
      <w:tr w:rsidR="00243606" w:rsidRPr="006119D2" w14:paraId="1CCF0703"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B9895F" w14:textId="77777777" w:rsidR="00243606" w:rsidRPr="006119D2" w:rsidRDefault="00243606" w:rsidP="00F63FF7">
            <w:pPr>
              <w:suppressAutoHyphens w:val="0"/>
              <w:rPr>
                <w:lang w:eastAsia="ru-RU"/>
              </w:rPr>
            </w:pPr>
            <w:r w:rsidRPr="006119D2">
              <w:rPr>
                <w:lang w:eastAsia="ru-RU"/>
              </w:rPr>
              <w:t>2</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D7D474" w14:textId="77777777" w:rsidR="00243606" w:rsidRPr="006119D2" w:rsidRDefault="00243606" w:rsidP="00F63FF7">
            <w:pPr>
              <w:suppressAutoHyphens w:val="0"/>
              <w:rPr>
                <w:lang w:eastAsia="ru-RU"/>
              </w:rPr>
            </w:pPr>
            <w:r w:rsidRPr="006119D2">
              <w:rPr>
                <w:lang w:eastAsia="ru-RU"/>
              </w:rPr>
              <w:t>Филиал ПАО «ТрансКонтейнер» на Октябрьской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FE6944" w14:textId="77777777" w:rsidR="00243606" w:rsidRPr="006119D2" w:rsidRDefault="00243606" w:rsidP="00F63FF7">
            <w:pPr>
              <w:suppressAutoHyphens w:val="0"/>
              <w:jc w:val="center"/>
              <w:rPr>
                <w:lang w:eastAsia="ru-RU"/>
              </w:rPr>
            </w:pPr>
            <w:r w:rsidRPr="006119D2">
              <w:rPr>
                <w:lang w:eastAsia="ru-RU"/>
              </w:rPr>
              <w:t>НКП ОКТ</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192AC0" w14:textId="77777777" w:rsidR="00243606" w:rsidRPr="006119D2" w:rsidRDefault="00243606" w:rsidP="00F63FF7">
            <w:pPr>
              <w:suppressAutoHyphens w:val="0"/>
              <w:rPr>
                <w:lang w:eastAsia="ru-RU"/>
              </w:rPr>
            </w:pPr>
            <w:r w:rsidRPr="006119D2">
              <w:rPr>
                <w:lang w:eastAsia="ru-RU"/>
              </w:rPr>
              <w:t xml:space="preserve">192007, </w:t>
            </w:r>
            <w:proofErr w:type="spellStart"/>
            <w:r w:rsidRPr="006119D2">
              <w:rPr>
                <w:lang w:eastAsia="ru-RU"/>
              </w:rPr>
              <w:t>г.Санкт</w:t>
            </w:r>
            <w:proofErr w:type="spellEnd"/>
            <w:r w:rsidRPr="006119D2">
              <w:rPr>
                <w:lang w:eastAsia="ru-RU"/>
              </w:rPr>
              <w:t xml:space="preserve">-Петербург, Лиговский проспект, д.240, </w:t>
            </w:r>
            <w:proofErr w:type="spellStart"/>
            <w:r w:rsidRPr="006119D2">
              <w:rPr>
                <w:lang w:eastAsia="ru-RU"/>
              </w:rPr>
              <w:t>лит.А</w:t>
            </w:r>
            <w:proofErr w:type="spellEnd"/>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89C173" w14:textId="77777777" w:rsidR="00243606" w:rsidRPr="006119D2" w:rsidRDefault="00243606" w:rsidP="00F63FF7">
            <w:pPr>
              <w:suppressAutoHyphens w:val="0"/>
              <w:rPr>
                <w:lang w:eastAsia="ru-RU"/>
              </w:rPr>
            </w:pPr>
            <w:r w:rsidRPr="006119D2">
              <w:rPr>
                <w:lang w:eastAsia="ru-RU"/>
              </w:rPr>
              <w:t>192007,Санкт-Петербург, Владимирский, 23</w:t>
            </w:r>
          </w:p>
        </w:tc>
      </w:tr>
      <w:tr w:rsidR="00243606" w:rsidRPr="006119D2" w14:paraId="732FCB06"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4CB457" w14:textId="77777777" w:rsidR="00243606" w:rsidRPr="006119D2" w:rsidRDefault="00243606" w:rsidP="00F63FF7">
            <w:pPr>
              <w:suppressAutoHyphens w:val="0"/>
              <w:rPr>
                <w:lang w:eastAsia="ru-RU"/>
              </w:rPr>
            </w:pPr>
            <w:r w:rsidRPr="006119D2">
              <w:rPr>
                <w:lang w:eastAsia="ru-RU"/>
              </w:rPr>
              <w:t>3</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AF4011" w14:textId="77777777" w:rsidR="00243606" w:rsidRPr="006119D2" w:rsidRDefault="00243606" w:rsidP="00F63FF7">
            <w:pPr>
              <w:suppressAutoHyphens w:val="0"/>
              <w:rPr>
                <w:lang w:eastAsia="ru-RU"/>
              </w:rPr>
            </w:pPr>
            <w:r w:rsidRPr="006119D2">
              <w:rPr>
                <w:lang w:eastAsia="ru-RU"/>
              </w:rPr>
              <w:t>Филиал ПАО «ТрансКонтейнер» на Московской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398EDC" w14:textId="77777777" w:rsidR="00243606" w:rsidRPr="006119D2" w:rsidRDefault="00243606" w:rsidP="00F63FF7">
            <w:pPr>
              <w:suppressAutoHyphens w:val="0"/>
              <w:jc w:val="center"/>
              <w:rPr>
                <w:lang w:eastAsia="ru-RU"/>
              </w:rPr>
            </w:pPr>
            <w:r w:rsidRPr="006119D2">
              <w:rPr>
                <w:lang w:eastAsia="ru-RU"/>
              </w:rPr>
              <w:t>КНП МСК</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2A8117" w14:textId="77777777" w:rsidR="00243606" w:rsidRPr="006119D2" w:rsidRDefault="00243606" w:rsidP="00F63FF7">
            <w:pPr>
              <w:suppressAutoHyphens w:val="0"/>
              <w:rPr>
                <w:lang w:eastAsia="ru-RU"/>
              </w:rPr>
            </w:pPr>
            <w:r w:rsidRPr="006119D2">
              <w:rPr>
                <w:lang w:eastAsia="ru-RU"/>
              </w:rPr>
              <w:t>107014, г. Москва, ул. Короленко д.8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A709CE" w14:textId="77777777" w:rsidR="00243606" w:rsidRPr="006119D2" w:rsidRDefault="00243606" w:rsidP="00F63FF7">
            <w:pPr>
              <w:suppressAutoHyphens w:val="0"/>
              <w:rPr>
                <w:lang w:eastAsia="ru-RU"/>
              </w:rPr>
            </w:pPr>
            <w:r w:rsidRPr="006119D2">
              <w:rPr>
                <w:lang w:eastAsia="ru-RU"/>
              </w:rPr>
              <w:t>107014, г. Москва, ул. Короленко д.8</w:t>
            </w:r>
          </w:p>
        </w:tc>
      </w:tr>
      <w:tr w:rsidR="00243606" w:rsidRPr="006119D2" w14:paraId="66F8095F"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8C95F3" w14:textId="77777777" w:rsidR="00243606" w:rsidRPr="006119D2" w:rsidRDefault="00243606" w:rsidP="00F63FF7">
            <w:pPr>
              <w:suppressAutoHyphens w:val="0"/>
              <w:rPr>
                <w:lang w:eastAsia="ru-RU"/>
              </w:rPr>
            </w:pPr>
            <w:r w:rsidRPr="006119D2">
              <w:rPr>
                <w:lang w:eastAsia="ru-RU"/>
              </w:rPr>
              <w:t>4</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614CFE" w14:textId="77777777" w:rsidR="00243606" w:rsidRPr="006119D2" w:rsidRDefault="00243606" w:rsidP="00F63FF7">
            <w:pPr>
              <w:suppressAutoHyphens w:val="0"/>
              <w:rPr>
                <w:lang w:eastAsia="ru-RU"/>
              </w:rPr>
            </w:pPr>
            <w:r w:rsidRPr="006119D2">
              <w:rPr>
                <w:lang w:eastAsia="ru-RU"/>
              </w:rPr>
              <w:t>Филиал ПАО «ТрансКонтейнер» на Северной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D36B36" w14:textId="77777777" w:rsidR="00243606" w:rsidRPr="006119D2" w:rsidRDefault="00243606" w:rsidP="00F63FF7">
            <w:pPr>
              <w:suppressAutoHyphens w:val="0"/>
              <w:jc w:val="center"/>
              <w:rPr>
                <w:lang w:eastAsia="ru-RU"/>
              </w:rPr>
            </w:pPr>
            <w:r w:rsidRPr="006119D2">
              <w:rPr>
                <w:lang w:eastAsia="ru-RU"/>
              </w:rPr>
              <w:t>НКП СЕВ</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C4E6A3" w14:textId="77777777" w:rsidR="00243606" w:rsidRPr="006119D2" w:rsidRDefault="00243606" w:rsidP="00F63FF7">
            <w:pPr>
              <w:suppressAutoHyphens w:val="0"/>
              <w:rPr>
                <w:lang w:eastAsia="ru-RU"/>
              </w:rPr>
            </w:pPr>
            <w:r w:rsidRPr="006119D2">
              <w:rPr>
                <w:lang w:eastAsia="ru-RU"/>
              </w:rPr>
              <w:t xml:space="preserve">150880, г. Ярославль, </w:t>
            </w:r>
            <w:proofErr w:type="spellStart"/>
            <w:r w:rsidRPr="006119D2">
              <w:rPr>
                <w:lang w:eastAsia="ru-RU"/>
              </w:rPr>
              <w:t>пр.Октября</w:t>
            </w:r>
            <w:proofErr w:type="spellEnd"/>
            <w:r w:rsidRPr="006119D2">
              <w:rPr>
                <w:lang w:eastAsia="ru-RU"/>
              </w:rPr>
              <w:t>, 16/21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D0C3E5" w14:textId="77777777" w:rsidR="00243606" w:rsidRPr="006119D2" w:rsidRDefault="00243606" w:rsidP="00F63FF7">
            <w:pPr>
              <w:suppressAutoHyphens w:val="0"/>
              <w:rPr>
                <w:lang w:eastAsia="ru-RU"/>
              </w:rPr>
            </w:pPr>
            <w:r w:rsidRPr="006119D2">
              <w:rPr>
                <w:lang w:eastAsia="ru-RU"/>
              </w:rPr>
              <w:t xml:space="preserve">150880, г. Ярославль, </w:t>
            </w:r>
            <w:proofErr w:type="spellStart"/>
            <w:r w:rsidRPr="006119D2">
              <w:rPr>
                <w:lang w:eastAsia="ru-RU"/>
              </w:rPr>
              <w:t>пр.Октября</w:t>
            </w:r>
            <w:proofErr w:type="spellEnd"/>
            <w:r w:rsidRPr="006119D2">
              <w:rPr>
                <w:lang w:eastAsia="ru-RU"/>
              </w:rPr>
              <w:t>, 16/21</w:t>
            </w:r>
          </w:p>
        </w:tc>
      </w:tr>
      <w:tr w:rsidR="00243606" w:rsidRPr="006119D2" w14:paraId="47CB4A2A"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8C71E7" w14:textId="77777777" w:rsidR="00243606" w:rsidRPr="006119D2" w:rsidRDefault="00243606" w:rsidP="00F63FF7">
            <w:pPr>
              <w:suppressAutoHyphens w:val="0"/>
              <w:rPr>
                <w:lang w:eastAsia="ru-RU"/>
              </w:rPr>
            </w:pPr>
            <w:r w:rsidRPr="006119D2">
              <w:rPr>
                <w:lang w:eastAsia="ru-RU"/>
              </w:rPr>
              <w:t>5</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FA9671" w14:textId="77777777" w:rsidR="00243606" w:rsidRPr="006119D2" w:rsidRDefault="00243606" w:rsidP="00F63FF7">
            <w:pPr>
              <w:suppressAutoHyphens w:val="0"/>
              <w:rPr>
                <w:lang w:eastAsia="ru-RU"/>
              </w:rPr>
            </w:pPr>
            <w:r w:rsidRPr="006119D2">
              <w:rPr>
                <w:lang w:eastAsia="ru-RU"/>
              </w:rPr>
              <w:t>Филиал ПАО «ТрансКонтейнер» на Горьковской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6A39A0" w14:textId="77777777" w:rsidR="00243606" w:rsidRPr="006119D2" w:rsidRDefault="00243606" w:rsidP="00F63FF7">
            <w:pPr>
              <w:suppressAutoHyphens w:val="0"/>
              <w:jc w:val="center"/>
              <w:rPr>
                <w:lang w:eastAsia="ru-RU"/>
              </w:rPr>
            </w:pPr>
            <w:r w:rsidRPr="006119D2">
              <w:rPr>
                <w:lang w:eastAsia="ru-RU"/>
              </w:rPr>
              <w:t>НКП ГЖД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31A165" w14:textId="77777777" w:rsidR="00243606" w:rsidRPr="006119D2" w:rsidRDefault="00243606" w:rsidP="00F63FF7">
            <w:pPr>
              <w:suppressAutoHyphens w:val="0"/>
              <w:rPr>
                <w:lang w:eastAsia="ru-RU"/>
              </w:rPr>
            </w:pPr>
            <w:r w:rsidRPr="006119D2">
              <w:rPr>
                <w:lang w:eastAsia="ru-RU"/>
              </w:rPr>
              <w:t>603116, г. Нижний Новгород, ул. Московское шоссе, д. 17 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09533D" w14:textId="77777777" w:rsidR="00243606" w:rsidRPr="006119D2" w:rsidRDefault="00243606" w:rsidP="00F63FF7">
            <w:pPr>
              <w:suppressAutoHyphens w:val="0"/>
              <w:rPr>
                <w:lang w:eastAsia="ru-RU"/>
              </w:rPr>
            </w:pPr>
            <w:r w:rsidRPr="006119D2">
              <w:rPr>
                <w:lang w:eastAsia="ru-RU"/>
              </w:rPr>
              <w:t>603116, г. Нижний Новгород, ул. Московское шоссе, д. 17 А</w:t>
            </w:r>
          </w:p>
        </w:tc>
      </w:tr>
      <w:tr w:rsidR="00243606" w:rsidRPr="006119D2" w14:paraId="249A9EA8"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E9029A" w14:textId="77777777" w:rsidR="00243606" w:rsidRPr="006119D2" w:rsidRDefault="00243606" w:rsidP="00F63FF7">
            <w:pPr>
              <w:suppressAutoHyphens w:val="0"/>
              <w:rPr>
                <w:lang w:eastAsia="ru-RU"/>
              </w:rPr>
            </w:pPr>
            <w:r w:rsidRPr="006119D2">
              <w:rPr>
                <w:lang w:eastAsia="ru-RU"/>
              </w:rPr>
              <w:t>6</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15A383" w14:textId="77777777" w:rsidR="00243606" w:rsidRPr="006119D2" w:rsidRDefault="00243606" w:rsidP="00F63FF7">
            <w:pPr>
              <w:suppressAutoHyphens w:val="0"/>
              <w:rPr>
                <w:lang w:eastAsia="ru-RU"/>
              </w:rPr>
            </w:pPr>
            <w:r w:rsidRPr="006119D2">
              <w:rPr>
                <w:lang w:eastAsia="ru-RU"/>
              </w:rPr>
              <w:t xml:space="preserve">Филиал ПАО </w:t>
            </w:r>
            <w:r w:rsidRPr="006119D2">
              <w:rPr>
                <w:lang w:eastAsia="ru-RU"/>
              </w:rPr>
              <w:lastRenderedPageBreak/>
              <w:t>«ТрансКонтейнер» на Юго-Восточной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2EC310" w14:textId="77777777" w:rsidR="00243606" w:rsidRPr="006119D2" w:rsidRDefault="00243606" w:rsidP="00F63FF7">
            <w:pPr>
              <w:suppressAutoHyphens w:val="0"/>
              <w:jc w:val="center"/>
              <w:rPr>
                <w:lang w:eastAsia="ru-RU"/>
              </w:rPr>
            </w:pPr>
            <w:r w:rsidRPr="006119D2">
              <w:rPr>
                <w:lang w:eastAsia="ru-RU"/>
              </w:rPr>
              <w:lastRenderedPageBreak/>
              <w:t>НКП ЮВЖД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FE1AFF" w14:textId="77777777" w:rsidR="00243606" w:rsidRPr="006119D2" w:rsidRDefault="00243606" w:rsidP="00F63FF7">
            <w:pPr>
              <w:suppressAutoHyphens w:val="0"/>
              <w:rPr>
                <w:lang w:eastAsia="ru-RU"/>
              </w:rPr>
            </w:pPr>
            <w:r w:rsidRPr="006119D2">
              <w:rPr>
                <w:lang w:eastAsia="ru-RU"/>
              </w:rPr>
              <w:t xml:space="preserve">394036, Российская </w:t>
            </w:r>
            <w:r w:rsidRPr="006119D2">
              <w:rPr>
                <w:lang w:eastAsia="ru-RU"/>
              </w:rPr>
              <w:lastRenderedPageBreak/>
              <w:t xml:space="preserve">Федерация, </w:t>
            </w:r>
            <w:proofErr w:type="spellStart"/>
            <w:r w:rsidRPr="006119D2">
              <w:rPr>
                <w:lang w:eastAsia="ru-RU"/>
              </w:rPr>
              <w:t>г.Воронеж</w:t>
            </w:r>
            <w:proofErr w:type="spellEnd"/>
            <w:r w:rsidRPr="006119D2">
              <w:rPr>
                <w:lang w:eastAsia="ru-RU"/>
              </w:rPr>
              <w:t xml:space="preserve">, </w:t>
            </w:r>
            <w:proofErr w:type="spellStart"/>
            <w:r w:rsidRPr="006119D2">
              <w:rPr>
                <w:lang w:eastAsia="ru-RU"/>
              </w:rPr>
              <w:t>ул.Студенческая</w:t>
            </w:r>
            <w:proofErr w:type="spellEnd"/>
            <w:r w:rsidRPr="006119D2">
              <w:rPr>
                <w:lang w:eastAsia="ru-RU"/>
              </w:rPr>
              <w:t xml:space="preserve"> 26а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5E8ED6" w14:textId="77777777" w:rsidR="00243606" w:rsidRPr="006119D2" w:rsidRDefault="00243606" w:rsidP="00F63FF7">
            <w:pPr>
              <w:suppressAutoHyphens w:val="0"/>
              <w:rPr>
                <w:lang w:eastAsia="ru-RU"/>
              </w:rPr>
            </w:pPr>
            <w:r w:rsidRPr="006119D2">
              <w:rPr>
                <w:lang w:eastAsia="ru-RU"/>
              </w:rPr>
              <w:lastRenderedPageBreak/>
              <w:t xml:space="preserve">394036, Российская </w:t>
            </w:r>
            <w:r w:rsidRPr="006119D2">
              <w:rPr>
                <w:lang w:eastAsia="ru-RU"/>
              </w:rPr>
              <w:lastRenderedPageBreak/>
              <w:t xml:space="preserve">Федерация, </w:t>
            </w:r>
            <w:proofErr w:type="spellStart"/>
            <w:r w:rsidRPr="006119D2">
              <w:rPr>
                <w:lang w:eastAsia="ru-RU"/>
              </w:rPr>
              <w:t>г.Воронеж</w:t>
            </w:r>
            <w:proofErr w:type="spellEnd"/>
            <w:r w:rsidRPr="006119D2">
              <w:rPr>
                <w:lang w:eastAsia="ru-RU"/>
              </w:rPr>
              <w:t xml:space="preserve">, </w:t>
            </w:r>
            <w:proofErr w:type="spellStart"/>
            <w:r w:rsidRPr="006119D2">
              <w:rPr>
                <w:lang w:eastAsia="ru-RU"/>
              </w:rPr>
              <w:t>ул.Студенческая</w:t>
            </w:r>
            <w:proofErr w:type="spellEnd"/>
            <w:r w:rsidRPr="006119D2">
              <w:rPr>
                <w:lang w:eastAsia="ru-RU"/>
              </w:rPr>
              <w:t xml:space="preserve"> 26а</w:t>
            </w:r>
          </w:p>
        </w:tc>
      </w:tr>
      <w:tr w:rsidR="00243606" w:rsidRPr="006119D2" w14:paraId="2A753EA2"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C550B2" w14:textId="77777777" w:rsidR="00243606" w:rsidRPr="006119D2" w:rsidRDefault="00243606" w:rsidP="00F63FF7">
            <w:pPr>
              <w:suppressAutoHyphens w:val="0"/>
              <w:rPr>
                <w:lang w:eastAsia="ru-RU"/>
              </w:rPr>
            </w:pPr>
            <w:r w:rsidRPr="006119D2">
              <w:rPr>
                <w:lang w:eastAsia="ru-RU"/>
              </w:rPr>
              <w:t>7</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B5A94F" w14:textId="77777777" w:rsidR="00243606" w:rsidRPr="006119D2" w:rsidRDefault="00243606" w:rsidP="00F63FF7">
            <w:pPr>
              <w:suppressAutoHyphens w:val="0"/>
              <w:rPr>
                <w:lang w:eastAsia="ru-RU"/>
              </w:rPr>
            </w:pPr>
            <w:r w:rsidRPr="006119D2">
              <w:rPr>
                <w:lang w:eastAsia="ru-RU"/>
              </w:rPr>
              <w:t>Филиал ПАО «ТрансКонтейнер» на Северо-Кавказской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2D2412" w14:textId="77777777" w:rsidR="00243606" w:rsidRPr="006119D2" w:rsidRDefault="00243606" w:rsidP="00F63FF7">
            <w:pPr>
              <w:suppressAutoHyphens w:val="0"/>
              <w:jc w:val="center"/>
              <w:rPr>
                <w:lang w:eastAsia="ru-RU"/>
              </w:rPr>
            </w:pPr>
            <w:r w:rsidRPr="006119D2">
              <w:rPr>
                <w:lang w:eastAsia="ru-RU"/>
              </w:rPr>
              <w:t>НКП СКЖД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CDC7B7" w14:textId="77777777" w:rsidR="00243606" w:rsidRPr="006119D2" w:rsidRDefault="00243606" w:rsidP="00F63FF7">
            <w:pPr>
              <w:suppressAutoHyphens w:val="0"/>
              <w:rPr>
                <w:lang w:eastAsia="ru-RU"/>
              </w:rPr>
            </w:pPr>
            <w:r w:rsidRPr="006119D2">
              <w:rPr>
                <w:lang w:eastAsia="ru-RU"/>
              </w:rPr>
              <w:t xml:space="preserve">344019, г. Ростов-на-Дону, ул. </w:t>
            </w:r>
            <w:proofErr w:type="spellStart"/>
            <w:r w:rsidRPr="006119D2">
              <w:rPr>
                <w:lang w:eastAsia="ru-RU"/>
              </w:rPr>
              <w:t>Закруткина</w:t>
            </w:r>
            <w:proofErr w:type="spellEnd"/>
            <w:r w:rsidRPr="006119D2">
              <w:rPr>
                <w:lang w:eastAsia="ru-RU"/>
              </w:rPr>
              <w:t>, 67в/2б</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739703" w14:textId="77777777" w:rsidR="00243606" w:rsidRPr="006119D2" w:rsidRDefault="00243606" w:rsidP="00F63FF7">
            <w:pPr>
              <w:suppressAutoHyphens w:val="0"/>
              <w:rPr>
                <w:lang w:eastAsia="ru-RU"/>
              </w:rPr>
            </w:pPr>
            <w:r w:rsidRPr="006119D2">
              <w:rPr>
                <w:lang w:eastAsia="ru-RU"/>
              </w:rPr>
              <w:t>344019, г. Ростов-на-Дону, пл. Привокзальная 1/2</w:t>
            </w:r>
          </w:p>
        </w:tc>
      </w:tr>
      <w:tr w:rsidR="00243606" w:rsidRPr="006119D2" w14:paraId="15EABD4B"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F09FF2" w14:textId="77777777" w:rsidR="00243606" w:rsidRPr="006119D2" w:rsidRDefault="00243606" w:rsidP="00F63FF7">
            <w:pPr>
              <w:suppressAutoHyphens w:val="0"/>
              <w:rPr>
                <w:lang w:eastAsia="ru-RU"/>
              </w:rPr>
            </w:pPr>
            <w:r w:rsidRPr="006119D2">
              <w:rPr>
                <w:lang w:eastAsia="ru-RU"/>
              </w:rPr>
              <w:t>8</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34F19D" w14:textId="77777777" w:rsidR="00243606" w:rsidRPr="006119D2" w:rsidRDefault="00243606" w:rsidP="00F63FF7">
            <w:pPr>
              <w:suppressAutoHyphens w:val="0"/>
              <w:rPr>
                <w:lang w:eastAsia="ru-RU"/>
              </w:rPr>
            </w:pPr>
            <w:r w:rsidRPr="006119D2">
              <w:rPr>
                <w:lang w:eastAsia="ru-RU"/>
              </w:rPr>
              <w:t>Филиал ПАО «ТрансКонтейнер» на Куйбышевской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25E0B0" w14:textId="77777777" w:rsidR="00243606" w:rsidRPr="006119D2" w:rsidRDefault="00243606" w:rsidP="00F63FF7">
            <w:pPr>
              <w:suppressAutoHyphens w:val="0"/>
              <w:jc w:val="center"/>
              <w:rPr>
                <w:lang w:eastAsia="ru-RU"/>
              </w:rPr>
            </w:pPr>
            <w:r w:rsidRPr="006119D2">
              <w:rPr>
                <w:lang w:eastAsia="ru-RU"/>
              </w:rPr>
              <w:t>НКП КБШ</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2992D0" w14:textId="77777777" w:rsidR="00243606" w:rsidRPr="006119D2" w:rsidRDefault="00243606" w:rsidP="00F63FF7">
            <w:pPr>
              <w:suppressAutoHyphens w:val="0"/>
              <w:rPr>
                <w:lang w:eastAsia="ru-RU"/>
              </w:rPr>
            </w:pPr>
            <w:r w:rsidRPr="006119D2">
              <w:rPr>
                <w:lang w:eastAsia="ru-RU"/>
              </w:rPr>
              <w:t>443041, г. Самара, ул. Льва Толстого, 131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F1E4FD" w14:textId="77777777" w:rsidR="00243606" w:rsidRPr="006119D2" w:rsidRDefault="00243606" w:rsidP="00F63FF7">
            <w:pPr>
              <w:suppressAutoHyphens w:val="0"/>
              <w:rPr>
                <w:lang w:eastAsia="ru-RU"/>
              </w:rPr>
            </w:pPr>
            <w:r w:rsidRPr="006119D2">
              <w:rPr>
                <w:lang w:eastAsia="ru-RU"/>
              </w:rPr>
              <w:t>443041, г. Самара, ул. Льва Толстого, 131</w:t>
            </w:r>
          </w:p>
        </w:tc>
      </w:tr>
      <w:tr w:rsidR="00243606" w:rsidRPr="006119D2" w14:paraId="2163E761"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6C91A1" w14:textId="77777777" w:rsidR="00243606" w:rsidRPr="006119D2" w:rsidRDefault="00243606" w:rsidP="00F63FF7">
            <w:pPr>
              <w:suppressAutoHyphens w:val="0"/>
              <w:rPr>
                <w:lang w:eastAsia="ru-RU"/>
              </w:rPr>
            </w:pPr>
            <w:r w:rsidRPr="006119D2">
              <w:rPr>
                <w:lang w:eastAsia="ru-RU"/>
              </w:rPr>
              <w:t>9</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1BADDA" w14:textId="77777777" w:rsidR="00243606" w:rsidRPr="006119D2" w:rsidRDefault="00243606" w:rsidP="00F63FF7">
            <w:pPr>
              <w:suppressAutoHyphens w:val="0"/>
              <w:rPr>
                <w:lang w:eastAsia="ru-RU"/>
              </w:rPr>
            </w:pPr>
            <w:r w:rsidRPr="006119D2">
              <w:rPr>
                <w:lang w:eastAsia="ru-RU"/>
              </w:rPr>
              <w:t>Филиал ПАО «ТрансКонтейнер» на Приволжской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E927F0" w14:textId="77777777" w:rsidR="00243606" w:rsidRPr="006119D2" w:rsidRDefault="00243606" w:rsidP="00F63FF7">
            <w:pPr>
              <w:suppressAutoHyphens w:val="0"/>
              <w:jc w:val="center"/>
              <w:rPr>
                <w:lang w:eastAsia="ru-RU"/>
              </w:rPr>
            </w:pPr>
            <w:r w:rsidRPr="006119D2">
              <w:rPr>
                <w:lang w:eastAsia="ru-RU"/>
              </w:rPr>
              <w:t>НКП ПРИВ</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ADEE51" w14:textId="77777777" w:rsidR="00243606" w:rsidRPr="006119D2" w:rsidRDefault="00243606" w:rsidP="00F63FF7">
            <w:pPr>
              <w:suppressAutoHyphens w:val="0"/>
              <w:rPr>
                <w:lang w:eastAsia="ru-RU"/>
              </w:rPr>
            </w:pPr>
            <w:r w:rsidRPr="006119D2">
              <w:rPr>
                <w:lang w:eastAsia="ru-RU"/>
              </w:rPr>
              <w:t>410017, г. Саратов, ул. Шелковичная, д. 11/15</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9C61E3" w14:textId="77777777" w:rsidR="00243606" w:rsidRPr="006119D2" w:rsidRDefault="00243606" w:rsidP="00F63FF7">
            <w:pPr>
              <w:suppressAutoHyphens w:val="0"/>
              <w:rPr>
                <w:lang w:eastAsia="ru-RU"/>
              </w:rPr>
            </w:pPr>
            <w:r w:rsidRPr="006119D2">
              <w:rPr>
                <w:lang w:eastAsia="ru-RU"/>
              </w:rPr>
              <w:t>410017, г. Саратов, ул. Шелковичная, д. 11/15, 5 этаж</w:t>
            </w:r>
          </w:p>
        </w:tc>
      </w:tr>
      <w:tr w:rsidR="00243606" w:rsidRPr="006119D2" w14:paraId="6D28A790"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B04AA2" w14:textId="77777777" w:rsidR="00243606" w:rsidRPr="006119D2" w:rsidRDefault="00243606" w:rsidP="00F63FF7">
            <w:pPr>
              <w:suppressAutoHyphens w:val="0"/>
              <w:rPr>
                <w:lang w:eastAsia="ru-RU"/>
              </w:rPr>
            </w:pPr>
            <w:r w:rsidRPr="006119D2">
              <w:rPr>
                <w:lang w:eastAsia="ru-RU"/>
              </w:rPr>
              <w:t>10</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2BECE3" w14:textId="77777777" w:rsidR="00243606" w:rsidRPr="006119D2" w:rsidRDefault="00243606" w:rsidP="00F63FF7">
            <w:pPr>
              <w:suppressAutoHyphens w:val="0"/>
              <w:rPr>
                <w:lang w:eastAsia="ru-RU"/>
              </w:rPr>
            </w:pPr>
            <w:r w:rsidRPr="006119D2">
              <w:rPr>
                <w:lang w:eastAsia="ru-RU"/>
              </w:rPr>
              <w:t>Филиал ПАО «ТрансКонтейнер» на Свердловской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2B979B" w14:textId="77777777" w:rsidR="00243606" w:rsidRPr="006119D2" w:rsidRDefault="00243606" w:rsidP="00F63FF7">
            <w:pPr>
              <w:suppressAutoHyphens w:val="0"/>
              <w:jc w:val="center"/>
              <w:rPr>
                <w:lang w:eastAsia="ru-RU"/>
              </w:rPr>
            </w:pPr>
            <w:r w:rsidRPr="006119D2">
              <w:rPr>
                <w:lang w:eastAsia="ru-RU"/>
              </w:rPr>
              <w:t>НКП СВЖД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63F8AB" w14:textId="77777777" w:rsidR="00243606" w:rsidRPr="006119D2" w:rsidRDefault="00243606" w:rsidP="00F63FF7">
            <w:pPr>
              <w:suppressAutoHyphens w:val="0"/>
              <w:rPr>
                <w:lang w:eastAsia="ru-RU"/>
              </w:rPr>
            </w:pPr>
            <w:r w:rsidRPr="006119D2">
              <w:rPr>
                <w:lang w:eastAsia="ru-RU"/>
              </w:rPr>
              <w:t xml:space="preserve">620027, </w:t>
            </w:r>
            <w:proofErr w:type="spellStart"/>
            <w:r w:rsidRPr="006119D2">
              <w:rPr>
                <w:lang w:eastAsia="ru-RU"/>
              </w:rPr>
              <w:t>г.Екатеринбург</w:t>
            </w:r>
            <w:proofErr w:type="spellEnd"/>
            <w:r w:rsidRPr="006119D2">
              <w:rPr>
                <w:lang w:eastAsia="ru-RU"/>
              </w:rPr>
              <w:t xml:space="preserve">, </w:t>
            </w:r>
            <w:proofErr w:type="spellStart"/>
            <w:r w:rsidRPr="006119D2">
              <w:rPr>
                <w:lang w:eastAsia="ru-RU"/>
              </w:rPr>
              <w:t>ул.Николая</w:t>
            </w:r>
            <w:proofErr w:type="spellEnd"/>
            <w:r w:rsidRPr="006119D2">
              <w:rPr>
                <w:lang w:eastAsia="ru-RU"/>
              </w:rPr>
              <w:t xml:space="preserve"> Никонова, д.8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476634" w14:textId="77777777" w:rsidR="00243606" w:rsidRPr="006119D2" w:rsidRDefault="00243606" w:rsidP="00F63FF7">
            <w:pPr>
              <w:suppressAutoHyphens w:val="0"/>
              <w:rPr>
                <w:lang w:eastAsia="ru-RU"/>
              </w:rPr>
            </w:pPr>
            <w:r w:rsidRPr="006119D2">
              <w:rPr>
                <w:lang w:eastAsia="ru-RU"/>
              </w:rPr>
              <w:t xml:space="preserve">620050, г. </w:t>
            </w:r>
            <w:proofErr w:type="gramStart"/>
            <w:r w:rsidRPr="006119D2">
              <w:rPr>
                <w:lang w:eastAsia="ru-RU"/>
              </w:rPr>
              <w:t>Екатеринбург,</w:t>
            </w:r>
            <w:r w:rsidRPr="006119D2">
              <w:rPr>
                <w:lang w:eastAsia="ru-RU"/>
              </w:rPr>
              <w:br/>
              <w:t>ул.</w:t>
            </w:r>
            <w:proofErr w:type="gramEnd"/>
            <w:r w:rsidRPr="006119D2">
              <w:rPr>
                <w:lang w:eastAsia="ru-RU"/>
              </w:rPr>
              <w:t xml:space="preserve"> Автомагистральная, д.42</w:t>
            </w:r>
          </w:p>
        </w:tc>
      </w:tr>
      <w:tr w:rsidR="00243606" w:rsidRPr="006119D2" w14:paraId="28BB4CCF"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B134E0" w14:textId="77777777" w:rsidR="00243606" w:rsidRPr="006119D2" w:rsidRDefault="00243606" w:rsidP="00F63FF7">
            <w:pPr>
              <w:suppressAutoHyphens w:val="0"/>
              <w:rPr>
                <w:lang w:eastAsia="ru-RU"/>
              </w:rPr>
            </w:pPr>
            <w:r w:rsidRPr="006119D2">
              <w:rPr>
                <w:lang w:eastAsia="ru-RU"/>
              </w:rPr>
              <w:t>11</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464F10" w14:textId="77777777" w:rsidR="00243606" w:rsidRPr="006119D2" w:rsidRDefault="00243606" w:rsidP="00F63FF7">
            <w:pPr>
              <w:suppressAutoHyphens w:val="0"/>
              <w:rPr>
                <w:lang w:eastAsia="ru-RU"/>
              </w:rPr>
            </w:pPr>
            <w:r w:rsidRPr="006119D2">
              <w:rPr>
                <w:lang w:eastAsia="ru-RU"/>
              </w:rPr>
              <w:t>Филиал ПАО «ТрансКонтейнер» на Южно-Уральской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5402E9" w14:textId="77777777" w:rsidR="00243606" w:rsidRPr="006119D2" w:rsidRDefault="00243606" w:rsidP="00F63FF7">
            <w:pPr>
              <w:suppressAutoHyphens w:val="0"/>
              <w:jc w:val="center"/>
              <w:rPr>
                <w:lang w:eastAsia="ru-RU"/>
              </w:rPr>
            </w:pPr>
            <w:r w:rsidRPr="006119D2">
              <w:rPr>
                <w:lang w:eastAsia="ru-RU"/>
              </w:rPr>
              <w:t>НКП ЮУЖД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008646" w14:textId="77777777" w:rsidR="00243606" w:rsidRPr="006119D2" w:rsidRDefault="00243606" w:rsidP="00F63FF7">
            <w:pPr>
              <w:suppressAutoHyphens w:val="0"/>
              <w:rPr>
                <w:lang w:eastAsia="ru-RU"/>
              </w:rPr>
            </w:pPr>
            <w:r w:rsidRPr="006119D2">
              <w:rPr>
                <w:lang w:eastAsia="ru-RU"/>
              </w:rPr>
              <w:t xml:space="preserve">454005, г. Челябинск, </w:t>
            </w:r>
            <w:proofErr w:type="spellStart"/>
            <w:r w:rsidRPr="006119D2">
              <w:rPr>
                <w:lang w:eastAsia="ru-RU"/>
              </w:rPr>
              <w:t>ул.Цвиллинга</w:t>
            </w:r>
            <w:proofErr w:type="spellEnd"/>
            <w:r w:rsidRPr="006119D2">
              <w:rPr>
                <w:lang w:eastAsia="ru-RU"/>
              </w:rPr>
              <w:t>, д. 61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2C1F59" w14:textId="77777777" w:rsidR="00243606" w:rsidRPr="006119D2" w:rsidRDefault="00243606" w:rsidP="00F63FF7">
            <w:pPr>
              <w:suppressAutoHyphens w:val="0"/>
              <w:rPr>
                <w:lang w:eastAsia="ru-RU"/>
              </w:rPr>
            </w:pPr>
            <w:r w:rsidRPr="006119D2">
              <w:rPr>
                <w:lang w:eastAsia="ru-RU"/>
              </w:rPr>
              <w:t xml:space="preserve">454005, г. Челябинск ул. </w:t>
            </w:r>
            <w:proofErr w:type="spellStart"/>
            <w:r w:rsidRPr="006119D2">
              <w:rPr>
                <w:lang w:eastAsia="ru-RU"/>
              </w:rPr>
              <w:t>Цвиллинга</w:t>
            </w:r>
            <w:proofErr w:type="spellEnd"/>
            <w:r w:rsidRPr="006119D2">
              <w:rPr>
                <w:lang w:eastAsia="ru-RU"/>
              </w:rPr>
              <w:t>, д. 61</w:t>
            </w:r>
          </w:p>
        </w:tc>
      </w:tr>
      <w:tr w:rsidR="00243606" w:rsidRPr="006119D2" w14:paraId="30139855"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7E72DF" w14:textId="77777777" w:rsidR="00243606" w:rsidRPr="006119D2" w:rsidRDefault="00243606" w:rsidP="00F63FF7">
            <w:pPr>
              <w:suppressAutoHyphens w:val="0"/>
              <w:rPr>
                <w:lang w:eastAsia="ru-RU"/>
              </w:rPr>
            </w:pPr>
            <w:r w:rsidRPr="006119D2">
              <w:rPr>
                <w:lang w:eastAsia="ru-RU"/>
              </w:rPr>
              <w:t>12</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09AE66" w14:textId="77777777" w:rsidR="00243606" w:rsidRPr="006119D2" w:rsidRDefault="00243606" w:rsidP="00F63FF7">
            <w:pPr>
              <w:suppressAutoHyphens w:val="0"/>
              <w:rPr>
                <w:lang w:eastAsia="ru-RU"/>
              </w:rPr>
            </w:pPr>
            <w:r w:rsidRPr="006119D2">
              <w:rPr>
                <w:lang w:eastAsia="ru-RU"/>
              </w:rPr>
              <w:t>Филиал ПАО «ТрансКонтейнер» на Западно-Сибирской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7473A4" w14:textId="77777777" w:rsidR="00243606" w:rsidRPr="006119D2" w:rsidRDefault="00243606" w:rsidP="00F63FF7">
            <w:pPr>
              <w:suppressAutoHyphens w:val="0"/>
              <w:jc w:val="center"/>
              <w:rPr>
                <w:lang w:eastAsia="ru-RU"/>
              </w:rPr>
            </w:pPr>
            <w:r w:rsidRPr="006119D2">
              <w:rPr>
                <w:lang w:eastAsia="ru-RU"/>
              </w:rPr>
              <w:t>НКП ЗСЖД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854CB2" w14:textId="77777777" w:rsidR="00243606" w:rsidRPr="006119D2" w:rsidRDefault="00243606" w:rsidP="00F63FF7">
            <w:pPr>
              <w:suppressAutoHyphens w:val="0"/>
              <w:rPr>
                <w:lang w:eastAsia="ru-RU"/>
              </w:rPr>
            </w:pPr>
            <w:r w:rsidRPr="006119D2">
              <w:rPr>
                <w:lang w:eastAsia="ru-RU"/>
              </w:rPr>
              <w:t xml:space="preserve">630052, г. Новосибирск, ул. </w:t>
            </w:r>
            <w:proofErr w:type="spellStart"/>
            <w:r w:rsidRPr="006119D2">
              <w:rPr>
                <w:lang w:eastAsia="ru-RU"/>
              </w:rPr>
              <w:t>Толмачевская</w:t>
            </w:r>
            <w:proofErr w:type="spellEnd"/>
            <w:r w:rsidRPr="006119D2">
              <w:rPr>
                <w:lang w:eastAsia="ru-RU"/>
              </w:rPr>
              <w:t>, д. 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DC14B7" w14:textId="77777777" w:rsidR="00243606" w:rsidRPr="006119D2" w:rsidRDefault="00243606" w:rsidP="00F63FF7">
            <w:pPr>
              <w:suppressAutoHyphens w:val="0"/>
              <w:rPr>
                <w:lang w:eastAsia="ru-RU"/>
              </w:rPr>
            </w:pPr>
            <w:r w:rsidRPr="006119D2">
              <w:rPr>
                <w:lang w:eastAsia="ru-RU"/>
              </w:rPr>
              <w:t xml:space="preserve">630052, г. Новосибирск, ул. </w:t>
            </w:r>
            <w:proofErr w:type="spellStart"/>
            <w:r w:rsidRPr="006119D2">
              <w:rPr>
                <w:lang w:eastAsia="ru-RU"/>
              </w:rPr>
              <w:t>Толмачевская</w:t>
            </w:r>
            <w:proofErr w:type="spellEnd"/>
            <w:r w:rsidRPr="006119D2">
              <w:rPr>
                <w:lang w:eastAsia="ru-RU"/>
              </w:rPr>
              <w:t>, д. 1</w:t>
            </w:r>
          </w:p>
        </w:tc>
      </w:tr>
      <w:tr w:rsidR="00243606" w:rsidRPr="006119D2" w14:paraId="5AE08723"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C7C546" w14:textId="77777777" w:rsidR="00243606" w:rsidRPr="006119D2" w:rsidRDefault="00243606" w:rsidP="00F63FF7">
            <w:pPr>
              <w:suppressAutoHyphens w:val="0"/>
              <w:rPr>
                <w:lang w:eastAsia="ru-RU"/>
              </w:rPr>
            </w:pPr>
            <w:r w:rsidRPr="006119D2">
              <w:rPr>
                <w:lang w:eastAsia="ru-RU"/>
              </w:rPr>
              <w:lastRenderedPageBreak/>
              <w:t>13</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E80ACF" w14:textId="77777777" w:rsidR="00243606" w:rsidRPr="006119D2" w:rsidRDefault="00243606" w:rsidP="00F63FF7">
            <w:pPr>
              <w:suppressAutoHyphens w:val="0"/>
              <w:rPr>
                <w:lang w:eastAsia="ru-RU"/>
              </w:rPr>
            </w:pPr>
            <w:r w:rsidRPr="006119D2">
              <w:rPr>
                <w:lang w:eastAsia="ru-RU"/>
              </w:rPr>
              <w:t>Филиал ПАО «ТрансКонтейнер» на Красноярской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F3951E" w14:textId="77777777" w:rsidR="00243606" w:rsidRPr="006119D2" w:rsidRDefault="00243606" w:rsidP="00F63FF7">
            <w:pPr>
              <w:suppressAutoHyphens w:val="0"/>
              <w:jc w:val="center"/>
              <w:rPr>
                <w:lang w:eastAsia="ru-RU"/>
              </w:rPr>
            </w:pPr>
            <w:r w:rsidRPr="006119D2">
              <w:rPr>
                <w:lang w:eastAsia="ru-RU"/>
              </w:rPr>
              <w:t>НКП КРАСН</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AC8BA5" w14:textId="77777777" w:rsidR="00243606" w:rsidRPr="006119D2" w:rsidRDefault="00243606" w:rsidP="00F63FF7">
            <w:pPr>
              <w:suppressAutoHyphens w:val="0"/>
              <w:rPr>
                <w:lang w:eastAsia="ru-RU"/>
              </w:rPr>
            </w:pPr>
            <w:r w:rsidRPr="006119D2">
              <w:rPr>
                <w:lang w:eastAsia="ru-RU"/>
              </w:rPr>
              <w:t>660058, г. Красноярск, ул. Деповская, д. 15</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761A6C" w14:textId="77777777" w:rsidR="00243606" w:rsidRPr="006119D2" w:rsidRDefault="00243606" w:rsidP="00F63FF7">
            <w:pPr>
              <w:suppressAutoHyphens w:val="0"/>
              <w:rPr>
                <w:lang w:eastAsia="ru-RU"/>
              </w:rPr>
            </w:pPr>
            <w:r w:rsidRPr="006119D2">
              <w:rPr>
                <w:lang w:eastAsia="ru-RU"/>
              </w:rPr>
              <w:t>660058, г. Красноярск, ул. Деповская, д. 15</w:t>
            </w:r>
          </w:p>
        </w:tc>
      </w:tr>
      <w:tr w:rsidR="00243606" w:rsidRPr="006119D2" w14:paraId="61896044"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AD24C0" w14:textId="77777777" w:rsidR="00243606" w:rsidRPr="006119D2" w:rsidRDefault="00243606" w:rsidP="00F63FF7">
            <w:pPr>
              <w:suppressAutoHyphens w:val="0"/>
              <w:rPr>
                <w:lang w:eastAsia="ru-RU"/>
              </w:rPr>
            </w:pPr>
            <w:r w:rsidRPr="006119D2">
              <w:rPr>
                <w:lang w:eastAsia="ru-RU"/>
              </w:rPr>
              <w:t>14</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67CE2F" w14:textId="77777777" w:rsidR="00243606" w:rsidRPr="006119D2" w:rsidRDefault="00243606" w:rsidP="00F63FF7">
            <w:pPr>
              <w:suppressAutoHyphens w:val="0"/>
              <w:rPr>
                <w:lang w:eastAsia="ru-RU"/>
              </w:rPr>
            </w:pPr>
            <w:r w:rsidRPr="006119D2">
              <w:rPr>
                <w:lang w:eastAsia="ru-RU"/>
              </w:rPr>
              <w:t>Филиал ПАО «ТрансКонтейнер» на Восточно-Сибирской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5DEBC4" w14:textId="77777777" w:rsidR="00243606" w:rsidRPr="006119D2" w:rsidRDefault="00243606" w:rsidP="00F63FF7">
            <w:pPr>
              <w:suppressAutoHyphens w:val="0"/>
              <w:jc w:val="center"/>
              <w:rPr>
                <w:lang w:eastAsia="ru-RU"/>
              </w:rPr>
            </w:pPr>
            <w:r w:rsidRPr="006119D2">
              <w:rPr>
                <w:lang w:eastAsia="ru-RU"/>
              </w:rPr>
              <w:t>НКП ВСЖД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2AA070" w14:textId="77777777" w:rsidR="00243606" w:rsidRPr="006119D2" w:rsidRDefault="00243606" w:rsidP="00F63FF7">
            <w:pPr>
              <w:suppressAutoHyphens w:val="0"/>
              <w:rPr>
                <w:lang w:eastAsia="ru-RU"/>
              </w:rPr>
            </w:pPr>
            <w:r w:rsidRPr="006119D2">
              <w:rPr>
                <w:lang w:eastAsia="ru-RU"/>
              </w:rPr>
              <w:t>664003, г. Иркутск,</w:t>
            </w:r>
            <w:r w:rsidRPr="006119D2">
              <w:rPr>
                <w:lang w:eastAsia="ru-RU"/>
              </w:rPr>
              <w:br/>
              <w:t>Ул. Коммунаров, 1А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59A12F" w14:textId="77777777" w:rsidR="00243606" w:rsidRPr="006119D2" w:rsidRDefault="00243606" w:rsidP="00F63FF7">
            <w:pPr>
              <w:suppressAutoHyphens w:val="0"/>
              <w:rPr>
                <w:lang w:eastAsia="ru-RU"/>
              </w:rPr>
            </w:pPr>
            <w:r w:rsidRPr="006119D2">
              <w:rPr>
                <w:lang w:eastAsia="ru-RU"/>
              </w:rPr>
              <w:t>664003, г. Иркутск,</w:t>
            </w:r>
            <w:r w:rsidRPr="006119D2">
              <w:rPr>
                <w:lang w:eastAsia="ru-RU"/>
              </w:rPr>
              <w:br/>
              <w:t>ул. Коммунаров, 1А</w:t>
            </w:r>
          </w:p>
        </w:tc>
      </w:tr>
      <w:tr w:rsidR="00243606" w:rsidRPr="006119D2" w14:paraId="6F894D87"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3EF986" w14:textId="77777777" w:rsidR="00243606" w:rsidRPr="006119D2" w:rsidRDefault="00243606" w:rsidP="00F63FF7">
            <w:pPr>
              <w:suppressAutoHyphens w:val="0"/>
              <w:rPr>
                <w:lang w:eastAsia="ru-RU"/>
              </w:rPr>
            </w:pPr>
            <w:r w:rsidRPr="006119D2">
              <w:rPr>
                <w:lang w:eastAsia="ru-RU"/>
              </w:rPr>
              <w:t>15</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F78E4F" w14:textId="77777777" w:rsidR="00243606" w:rsidRPr="006119D2" w:rsidRDefault="00243606" w:rsidP="00F63FF7">
            <w:pPr>
              <w:suppressAutoHyphens w:val="0"/>
              <w:rPr>
                <w:lang w:eastAsia="ru-RU"/>
              </w:rPr>
            </w:pPr>
            <w:r w:rsidRPr="006119D2">
              <w:rPr>
                <w:lang w:eastAsia="ru-RU"/>
              </w:rPr>
              <w:t xml:space="preserve">Филиал ПАО «ТрансКонтейнер» на Забайкальской железной дороге </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1B0D4B" w14:textId="77777777" w:rsidR="00243606" w:rsidRPr="006119D2" w:rsidRDefault="00243606" w:rsidP="00F63FF7">
            <w:pPr>
              <w:suppressAutoHyphens w:val="0"/>
              <w:jc w:val="center"/>
              <w:rPr>
                <w:lang w:eastAsia="ru-RU"/>
              </w:rPr>
            </w:pPr>
            <w:r w:rsidRPr="006119D2">
              <w:rPr>
                <w:lang w:eastAsia="ru-RU"/>
              </w:rPr>
              <w:t>НКП ЗАБ</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D9D09D" w14:textId="77777777" w:rsidR="00243606" w:rsidRPr="006119D2" w:rsidRDefault="00243606" w:rsidP="00F63FF7">
            <w:pPr>
              <w:suppressAutoHyphens w:val="0"/>
              <w:rPr>
                <w:lang w:eastAsia="ru-RU"/>
              </w:rPr>
            </w:pPr>
            <w:r w:rsidRPr="006119D2">
              <w:rPr>
                <w:lang w:eastAsia="ru-RU"/>
              </w:rPr>
              <w:t>672000, г. Чита, ул. Анохина, д. 91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24D843" w14:textId="77777777" w:rsidR="00243606" w:rsidRPr="006119D2" w:rsidRDefault="00243606" w:rsidP="00F63FF7">
            <w:pPr>
              <w:suppressAutoHyphens w:val="0"/>
              <w:rPr>
                <w:lang w:eastAsia="ru-RU"/>
              </w:rPr>
            </w:pPr>
            <w:r w:rsidRPr="006119D2">
              <w:rPr>
                <w:lang w:eastAsia="ru-RU"/>
              </w:rPr>
              <w:t>672000, г. Чита, ул. Анохина, д. 91</w:t>
            </w:r>
          </w:p>
        </w:tc>
      </w:tr>
      <w:tr w:rsidR="00243606" w:rsidRPr="006119D2" w14:paraId="2AB636F1" w14:textId="77777777" w:rsidTr="00243606">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702BAC" w14:textId="77777777" w:rsidR="00243606" w:rsidRPr="006119D2" w:rsidRDefault="00243606" w:rsidP="00F63FF7">
            <w:pPr>
              <w:suppressAutoHyphens w:val="0"/>
              <w:rPr>
                <w:lang w:eastAsia="ru-RU"/>
              </w:rPr>
            </w:pPr>
            <w:r w:rsidRPr="006119D2">
              <w:rPr>
                <w:lang w:eastAsia="ru-RU"/>
              </w:rPr>
              <w:t>16</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48057B" w14:textId="77777777" w:rsidR="00243606" w:rsidRPr="006119D2" w:rsidRDefault="00243606" w:rsidP="00F63FF7">
            <w:pPr>
              <w:suppressAutoHyphens w:val="0"/>
              <w:rPr>
                <w:lang w:eastAsia="ru-RU"/>
              </w:rPr>
            </w:pPr>
            <w:r w:rsidRPr="006119D2">
              <w:rPr>
                <w:lang w:eastAsia="ru-RU"/>
              </w:rPr>
              <w:t>Филиал ПАО «ТрансКонтейнер» на Дальневосточной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0708AB" w14:textId="77777777" w:rsidR="00243606" w:rsidRPr="006119D2" w:rsidRDefault="00243606" w:rsidP="00F63FF7">
            <w:pPr>
              <w:suppressAutoHyphens w:val="0"/>
              <w:jc w:val="center"/>
              <w:rPr>
                <w:lang w:eastAsia="ru-RU"/>
              </w:rPr>
            </w:pPr>
            <w:r w:rsidRPr="006119D2">
              <w:rPr>
                <w:lang w:eastAsia="ru-RU"/>
              </w:rPr>
              <w:t>НКП ДВЖД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E443E9" w14:textId="77777777" w:rsidR="00243606" w:rsidRPr="006119D2" w:rsidRDefault="00243606" w:rsidP="00F63FF7">
            <w:pPr>
              <w:suppressAutoHyphens w:val="0"/>
              <w:rPr>
                <w:lang w:eastAsia="ru-RU"/>
              </w:rPr>
            </w:pPr>
            <w:r w:rsidRPr="006119D2">
              <w:rPr>
                <w:lang w:eastAsia="ru-RU"/>
              </w:rPr>
              <w:t>680000, Хабаровский край, г. Хабаровск, ул. Дзержинского,65 3 этаж</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0E3FE6" w14:textId="77777777" w:rsidR="00243606" w:rsidRPr="006119D2" w:rsidRDefault="00243606" w:rsidP="00F63FF7">
            <w:pPr>
              <w:suppressAutoHyphens w:val="0"/>
              <w:rPr>
                <w:lang w:eastAsia="ru-RU"/>
              </w:rPr>
            </w:pPr>
            <w:r w:rsidRPr="006119D2">
              <w:rPr>
                <w:lang w:eastAsia="ru-RU"/>
              </w:rPr>
              <w:t>680000, Хабаровский край, г. Хабаровск, ул. Дзержинского,65, 3 этаж</w:t>
            </w:r>
          </w:p>
        </w:tc>
      </w:tr>
    </w:tbl>
    <w:p w14:paraId="2B6693F8" w14:textId="77777777" w:rsidR="00A27113" w:rsidRDefault="00A27113" w:rsidP="00A27113">
      <w:pPr>
        <w:suppressAutoHyphens w:val="0"/>
        <w:spacing w:after="160" w:line="259" w:lineRule="auto"/>
      </w:pPr>
    </w:p>
    <w:tbl>
      <w:tblPr>
        <w:tblW w:w="9605" w:type="dxa"/>
        <w:tblInd w:w="2943" w:type="dxa"/>
        <w:tblLayout w:type="fixed"/>
        <w:tblLook w:val="0000" w:firstRow="0" w:lastRow="0" w:firstColumn="0" w:lastColumn="0" w:noHBand="0" w:noVBand="0"/>
      </w:tblPr>
      <w:tblGrid>
        <w:gridCol w:w="4678"/>
        <w:gridCol w:w="567"/>
        <w:gridCol w:w="4360"/>
      </w:tblGrid>
      <w:tr w:rsidR="00A27113" w:rsidRPr="005C3D29" w14:paraId="047FC9FA" w14:textId="77777777" w:rsidTr="00B131F9">
        <w:tc>
          <w:tcPr>
            <w:tcW w:w="4678" w:type="dxa"/>
          </w:tcPr>
          <w:p w14:paraId="19475176" w14:textId="77777777" w:rsidR="00243606" w:rsidRDefault="00243606" w:rsidP="00243606">
            <w:pPr>
              <w:widowControl w:val="0"/>
              <w:spacing w:line="228" w:lineRule="auto"/>
            </w:pPr>
          </w:p>
          <w:p w14:paraId="600CD077" w14:textId="77777777" w:rsidR="00243606" w:rsidRDefault="00243606" w:rsidP="00F63FF7">
            <w:pPr>
              <w:widowControl w:val="0"/>
              <w:spacing w:line="228" w:lineRule="auto"/>
              <w:ind w:left="-675"/>
              <w:jc w:val="center"/>
            </w:pPr>
          </w:p>
          <w:p w14:paraId="66A652B3" w14:textId="77777777" w:rsidR="00A27113" w:rsidRPr="005C3D29" w:rsidRDefault="00A27113" w:rsidP="00F63FF7">
            <w:pPr>
              <w:widowControl w:val="0"/>
              <w:spacing w:line="228" w:lineRule="auto"/>
              <w:ind w:left="-675"/>
              <w:jc w:val="center"/>
            </w:pPr>
            <w:r w:rsidRPr="005C3D29">
              <w:t>ОТ «ПОКУПАТЕЛЯ»</w:t>
            </w:r>
          </w:p>
        </w:tc>
        <w:tc>
          <w:tcPr>
            <w:tcW w:w="567" w:type="dxa"/>
          </w:tcPr>
          <w:p w14:paraId="15BF8555" w14:textId="77777777" w:rsidR="00A27113" w:rsidRPr="005C3D29" w:rsidRDefault="00A27113" w:rsidP="00F63FF7">
            <w:pPr>
              <w:widowControl w:val="0"/>
              <w:spacing w:line="228" w:lineRule="auto"/>
              <w:ind w:left="-675"/>
              <w:jc w:val="center"/>
            </w:pPr>
          </w:p>
        </w:tc>
        <w:tc>
          <w:tcPr>
            <w:tcW w:w="4360" w:type="dxa"/>
          </w:tcPr>
          <w:p w14:paraId="6F6ABB5C" w14:textId="77777777" w:rsidR="00A27113" w:rsidRDefault="00A27113" w:rsidP="00B131F9">
            <w:pPr>
              <w:widowControl w:val="0"/>
              <w:spacing w:line="228" w:lineRule="auto"/>
            </w:pPr>
          </w:p>
          <w:p w14:paraId="6CA29C13" w14:textId="77777777" w:rsidR="00A27113" w:rsidRDefault="00A27113" w:rsidP="00F63FF7">
            <w:pPr>
              <w:widowControl w:val="0"/>
              <w:spacing w:line="228" w:lineRule="auto"/>
              <w:ind w:left="-675"/>
              <w:jc w:val="center"/>
            </w:pPr>
          </w:p>
          <w:p w14:paraId="354A7539" w14:textId="77777777" w:rsidR="00A27113" w:rsidRPr="005C3D29" w:rsidRDefault="00A27113" w:rsidP="00F63FF7">
            <w:pPr>
              <w:widowControl w:val="0"/>
              <w:spacing w:line="228" w:lineRule="auto"/>
              <w:ind w:left="-675"/>
              <w:jc w:val="center"/>
            </w:pPr>
            <w:r w:rsidRPr="005C3D29">
              <w:t>ОТ «ПОСТАВЩИКА»</w:t>
            </w:r>
          </w:p>
        </w:tc>
      </w:tr>
      <w:tr w:rsidR="00A27113" w:rsidRPr="005C3D29" w14:paraId="3168D6B2" w14:textId="77777777" w:rsidTr="00B131F9">
        <w:trPr>
          <w:trHeight w:val="297"/>
        </w:trPr>
        <w:tc>
          <w:tcPr>
            <w:tcW w:w="4678" w:type="dxa"/>
          </w:tcPr>
          <w:p w14:paraId="35742D20" w14:textId="77777777" w:rsidR="00A27113" w:rsidRPr="005C3D29" w:rsidRDefault="00A27113" w:rsidP="00F63FF7">
            <w:pPr>
              <w:widowControl w:val="0"/>
              <w:spacing w:before="80" w:line="228" w:lineRule="auto"/>
              <w:ind w:left="-675"/>
              <w:jc w:val="center"/>
            </w:pPr>
            <w:r>
              <w:t>П</w:t>
            </w:r>
            <w:r w:rsidRPr="005C3D29">
              <w:t>АО «ТрансКонтейнер»</w:t>
            </w:r>
          </w:p>
          <w:p w14:paraId="44F3EC08" w14:textId="77777777" w:rsidR="00A27113" w:rsidRPr="005C3D29" w:rsidRDefault="00A27113" w:rsidP="00F63FF7">
            <w:pPr>
              <w:widowControl w:val="0"/>
              <w:spacing w:line="228" w:lineRule="auto"/>
              <w:ind w:left="-675"/>
              <w:jc w:val="center"/>
            </w:pPr>
          </w:p>
          <w:p w14:paraId="5CB2CCB7" w14:textId="77777777" w:rsidR="00A27113" w:rsidRPr="005C3D29" w:rsidRDefault="00A27113" w:rsidP="00F63FF7">
            <w:pPr>
              <w:widowControl w:val="0"/>
              <w:spacing w:line="228" w:lineRule="auto"/>
              <w:ind w:left="-675"/>
              <w:jc w:val="center"/>
            </w:pPr>
            <w:r w:rsidRPr="005C3D29">
              <w:t>_________________________________</w:t>
            </w:r>
          </w:p>
          <w:p w14:paraId="52647234" w14:textId="77777777" w:rsidR="00A27113" w:rsidRPr="005C3D29" w:rsidRDefault="00A27113" w:rsidP="00F63FF7">
            <w:pPr>
              <w:widowControl w:val="0"/>
              <w:spacing w:line="228" w:lineRule="auto"/>
              <w:ind w:left="-675"/>
              <w:jc w:val="center"/>
            </w:pPr>
          </w:p>
          <w:p w14:paraId="727E1A0B" w14:textId="77777777" w:rsidR="00A27113" w:rsidRPr="005C3D29" w:rsidRDefault="00A27113" w:rsidP="00F63FF7">
            <w:pPr>
              <w:widowControl w:val="0"/>
              <w:spacing w:line="228" w:lineRule="auto"/>
              <w:ind w:left="-675"/>
              <w:jc w:val="center"/>
            </w:pPr>
            <w:r w:rsidRPr="005C3D29">
              <w:t>_______________________________</w:t>
            </w:r>
          </w:p>
          <w:p w14:paraId="6AB9FA13" w14:textId="77777777" w:rsidR="00A27113" w:rsidRPr="005C3D29" w:rsidRDefault="00A27113" w:rsidP="00F63FF7">
            <w:pPr>
              <w:widowControl w:val="0"/>
              <w:spacing w:line="228" w:lineRule="auto"/>
              <w:ind w:left="-675"/>
              <w:jc w:val="center"/>
            </w:pPr>
            <w:proofErr w:type="spellStart"/>
            <w:r w:rsidRPr="005C3D29">
              <w:t>м.п</w:t>
            </w:r>
            <w:proofErr w:type="spellEnd"/>
            <w:r w:rsidRPr="005C3D29">
              <w:t>.</w:t>
            </w:r>
          </w:p>
        </w:tc>
        <w:tc>
          <w:tcPr>
            <w:tcW w:w="567" w:type="dxa"/>
          </w:tcPr>
          <w:p w14:paraId="7BBBA243" w14:textId="77777777" w:rsidR="00A27113" w:rsidRPr="005C3D29" w:rsidRDefault="00A27113" w:rsidP="00F63FF7">
            <w:pPr>
              <w:widowControl w:val="0"/>
              <w:spacing w:line="228" w:lineRule="auto"/>
              <w:ind w:left="-675"/>
              <w:jc w:val="center"/>
            </w:pPr>
          </w:p>
        </w:tc>
        <w:tc>
          <w:tcPr>
            <w:tcW w:w="4360" w:type="dxa"/>
          </w:tcPr>
          <w:p w14:paraId="684CCBBD" w14:textId="77777777" w:rsidR="00A27113" w:rsidRPr="005C3D29" w:rsidRDefault="00A27113" w:rsidP="00F63FF7">
            <w:pPr>
              <w:widowControl w:val="0"/>
              <w:spacing w:before="80" w:line="228" w:lineRule="auto"/>
              <w:ind w:left="-675"/>
              <w:jc w:val="center"/>
            </w:pPr>
            <w:r w:rsidRPr="005C3D29">
              <w:t>________________________________</w:t>
            </w:r>
          </w:p>
          <w:p w14:paraId="653104F9" w14:textId="77777777" w:rsidR="00A27113" w:rsidRPr="005C3D29" w:rsidRDefault="00A27113" w:rsidP="00F63FF7">
            <w:pPr>
              <w:widowControl w:val="0"/>
              <w:spacing w:line="228" w:lineRule="auto"/>
              <w:ind w:left="-675"/>
              <w:jc w:val="center"/>
            </w:pPr>
          </w:p>
          <w:p w14:paraId="2498B334" w14:textId="77777777" w:rsidR="00A27113" w:rsidRPr="005C3D29" w:rsidRDefault="00A27113" w:rsidP="00F63FF7">
            <w:pPr>
              <w:widowControl w:val="0"/>
              <w:spacing w:line="228" w:lineRule="auto"/>
              <w:ind w:left="-675"/>
              <w:jc w:val="center"/>
            </w:pPr>
            <w:r w:rsidRPr="005C3D29">
              <w:t>________________________________</w:t>
            </w:r>
          </w:p>
          <w:p w14:paraId="111F9734" w14:textId="77777777" w:rsidR="00A27113" w:rsidRPr="005C3D29" w:rsidRDefault="00A27113" w:rsidP="00F63FF7">
            <w:pPr>
              <w:widowControl w:val="0"/>
              <w:spacing w:line="228" w:lineRule="auto"/>
              <w:ind w:left="-675"/>
              <w:jc w:val="center"/>
            </w:pPr>
          </w:p>
          <w:p w14:paraId="03F85A0B" w14:textId="77777777" w:rsidR="00A27113" w:rsidRPr="005C3D29" w:rsidRDefault="00A27113" w:rsidP="00F63FF7">
            <w:pPr>
              <w:widowControl w:val="0"/>
              <w:spacing w:line="228" w:lineRule="auto"/>
              <w:ind w:left="-675"/>
              <w:jc w:val="center"/>
            </w:pPr>
            <w:r w:rsidRPr="005C3D29">
              <w:t>________________________________</w:t>
            </w:r>
          </w:p>
          <w:p w14:paraId="69A31BA7" w14:textId="77777777" w:rsidR="00A27113" w:rsidRPr="005C3D29" w:rsidRDefault="00A27113" w:rsidP="00F63FF7">
            <w:pPr>
              <w:widowControl w:val="0"/>
              <w:spacing w:line="228" w:lineRule="auto"/>
              <w:ind w:left="-675"/>
              <w:jc w:val="center"/>
            </w:pPr>
            <w:proofErr w:type="spellStart"/>
            <w:r w:rsidRPr="005C3D29">
              <w:t>м.п</w:t>
            </w:r>
            <w:proofErr w:type="spellEnd"/>
            <w:r w:rsidRPr="005C3D29">
              <w:t>.</w:t>
            </w:r>
          </w:p>
        </w:tc>
      </w:tr>
    </w:tbl>
    <w:p w14:paraId="1E013C43" w14:textId="77777777" w:rsidR="00A27113" w:rsidRPr="005C3D29" w:rsidRDefault="00A27113" w:rsidP="00A27113">
      <w:pPr>
        <w:suppressAutoHyphens w:val="0"/>
        <w:spacing w:after="160" w:line="259" w:lineRule="auto"/>
        <w:sectPr w:rsidR="00A27113" w:rsidRPr="005C3D29" w:rsidSect="00F63FF7">
          <w:pgSz w:w="16840" w:h="11907" w:orient="landscape" w:code="9"/>
          <w:pgMar w:top="1418" w:right="1134" w:bottom="851" w:left="1134" w:header="794" w:footer="794" w:gutter="0"/>
          <w:cols w:space="720"/>
          <w:titlePg/>
          <w:docGrid w:linePitch="326"/>
        </w:sectPr>
      </w:pPr>
    </w:p>
    <w:p w14:paraId="3071A8C3" w14:textId="77777777" w:rsidR="00A27113" w:rsidRPr="005C3D29" w:rsidRDefault="00A27113" w:rsidP="00A27113">
      <w:pPr>
        <w:spacing w:after="200" w:line="276" w:lineRule="auto"/>
        <w:jc w:val="right"/>
      </w:pPr>
      <w:r>
        <w:lastRenderedPageBreak/>
        <w:t>Приложение № 4</w:t>
      </w:r>
    </w:p>
    <w:p w14:paraId="13641330" w14:textId="77777777" w:rsidR="00A27113" w:rsidRPr="005C3D29" w:rsidRDefault="00A27113" w:rsidP="00A27113">
      <w:pPr>
        <w:ind w:firstLine="567"/>
        <w:jc w:val="right"/>
      </w:pPr>
      <w:r w:rsidRPr="005C3D29">
        <w:t>к договору поставки №</w:t>
      </w:r>
      <w:proofErr w:type="spellStart"/>
      <w:r w:rsidRPr="005C3D29">
        <w:t>ТКд</w:t>
      </w:r>
      <w:proofErr w:type="spellEnd"/>
      <w:r w:rsidRPr="005C3D29">
        <w:t>/1__</w:t>
      </w:r>
      <w:r>
        <w:t>________</w:t>
      </w:r>
      <w:r w:rsidRPr="005C3D29">
        <w:t>/___</w:t>
      </w:r>
      <w:r>
        <w:t>_____</w:t>
      </w:r>
      <w:r w:rsidRPr="005C3D29">
        <w:t>/___</w:t>
      </w:r>
      <w:r>
        <w:t>_________</w:t>
      </w:r>
    </w:p>
    <w:p w14:paraId="0140E3D2" w14:textId="77777777" w:rsidR="00A27113" w:rsidRPr="005C3D29" w:rsidRDefault="00A27113" w:rsidP="00A27113">
      <w:pPr>
        <w:ind w:firstLine="567"/>
        <w:jc w:val="right"/>
      </w:pPr>
      <w:r w:rsidRPr="005C3D29">
        <w:t>от «___»_________201__ г.</w:t>
      </w:r>
    </w:p>
    <w:p w14:paraId="3170986D" w14:textId="77777777" w:rsidR="00A27113" w:rsidRPr="005C3D29" w:rsidRDefault="00A27113" w:rsidP="00A27113">
      <w:pPr>
        <w:pStyle w:val="afff5"/>
        <w:tabs>
          <w:tab w:val="left" w:pos="0"/>
          <w:tab w:val="left" w:pos="1134"/>
        </w:tabs>
        <w:ind w:firstLine="567"/>
        <w:jc w:val="center"/>
        <w:rPr>
          <w:sz w:val="24"/>
          <w:szCs w:val="24"/>
        </w:rPr>
      </w:pPr>
    </w:p>
    <w:p w14:paraId="47945CB9" w14:textId="77777777" w:rsidR="00A27113" w:rsidRPr="005C3D29" w:rsidRDefault="00A27113" w:rsidP="00A27113">
      <w:pPr>
        <w:pStyle w:val="afff5"/>
        <w:tabs>
          <w:tab w:val="left" w:pos="0"/>
          <w:tab w:val="left" w:pos="1134"/>
        </w:tabs>
        <w:ind w:firstLine="567"/>
        <w:jc w:val="center"/>
        <w:rPr>
          <w:sz w:val="24"/>
          <w:szCs w:val="24"/>
        </w:rPr>
      </w:pPr>
    </w:p>
    <w:p w14:paraId="21B6035B" w14:textId="77777777" w:rsidR="00A27113" w:rsidRPr="005C3D29" w:rsidRDefault="00A27113" w:rsidP="00A27113">
      <w:pPr>
        <w:pStyle w:val="afff5"/>
        <w:tabs>
          <w:tab w:val="left" w:pos="0"/>
          <w:tab w:val="left" w:pos="1134"/>
        </w:tabs>
        <w:ind w:firstLine="567"/>
        <w:jc w:val="center"/>
        <w:rPr>
          <w:sz w:val="24"/>
          <w:szCs w:val="24"/>
        </w:rPr>
      </w:pPr>
    </w:p>
    <w:p w14:paraId="5EAB89A2" w14:textId="77777777" w:rsidR="00A27113" w:rsidRPr="005C3D29" w:rsidRDefault="00A27113" w:rsidP="00A27113">
      <w:pPr>
        <w:pStyle w:val="afff5"/>
        <w:tabs>
          <w:tab w:val="left" w:pos="0"/>
          <w:tab w:val="left" w:pos="1134"/>
        </w:tabs>
        <w:ind w:firstLine="567"/>
        <w:jc w:val="center"/>
        <w:rPr>
          <w:sz w:val="24"/>
          <w:szCs w:val="24"/>
        </w:rPr>
      </w:pPr>
      <w:r w:rsidRPr="005C3D29">
        <w:rPr>
          <w:sz w:val="24"/>
          <w:szCs w:val="24"/>
        </w:rPr>
        <w:t xml:space="preserve">Адреса и платежные реквизиты Получателей </w:t>
      </w:r>
      <w:r>
        <w:rPr>
          <w:sz w:val="24"/>
          <w:szCs w:val="24"/>
        </w:rPr>
        <w:t>П</w:t>
      </w:r>
      <w:r w:rsidRPr="005C3D29">
        <w:rPr>
          <w:sz w:val="24"/>
          <w:szCs w:val="24"/>
        </w:rPr>
        <w:t>АО «ТрансКонтейнер»</w:t>
      </w:r>
    </w:p>
    <w:p w14:paraId="75CBE1F1" w14:textId="77777777" w:rsidR="00A27113" w:rsidRPr="005C3D29" w:rsidRDefault="00A27113" w:rsidP="00A27113">
      <w:pPr>
        <w:pStyle w:val="afff5"/>
        <w:tabs>
          <w:tab w:val="left" w:pos="0"/>
          <w:tab w:val="left" w:pos="1134"/>
        </w:tabs>
        <w:ind w:firstLine="567"/>
        <w:jc w:val="center"/>
        <w:rPr>
          <w:sz w:val="24"/>
          <w:szCs w:val="24"/>
        </w:rPr>
      </w:pPr>
    </w:p>
    <w:p w14:paraId="29A7CF71" w14:textId="77777777" w:rsidR="00A27113" w:rsidRDefault="00A27113" w:rsidP="00A27113">
      <w:pPr>
        <w:ind w:firstLine="567"/>
      </w:pPr>
      <w:r>
        <w:t>П</w:t>
      </w:r>
      <w:r w:rsidRPr="005C3D29">
        <w:t>АО «Центр по перевозке грузов в контейнерах «ТрансКонтейнер»</w:t>
      </w:r>
    </w:p>
    <w:p w14:paraId="25CDE351" w14:textId="77777777" w:rsidR="00A27113" w:rsidRPr="005C3D29" w:rsidRDefault="00A27113" w:rsidP="00A27113">
      <w:pPr>
        <w:ind w:firstLine="567"/>
      </w:pPr>
      <w:r w:rsidRPr="005C3D29">
        <w:t>ИНН _____________</w:t>
      </w:r>
    </w:p>
    <w:p w14:paraId="669655EB" w14:textId="77777777" w:rsidR="00A27113" w:rsidRPr="005C3D29" w:rsidRDefault="00A27113" w:rsidP="00A27113">
      <w:pPr>
        <w:ind w:firstLine="567"/>
      </w:pPr>
      <w:r w:rsidRPr="005C3D29">
        <w:t>КПП _____________</w:t>
      </w:r>
    </w:p>
    <w:p w14:paraId="306AFAC1" w14:textId="77777777" w:rsidR="00A27113" w:rsidRPr="005C3D29" w:rsidRDefault="00A27113" w:rsidP="00A27113">
      <w:pPr>
        <w:ind w:firstLine="567"/>
      </w:pPr>
      <w:r w:rsidRPr="005C3D29">
        <w:t>ОКПО ____________</w:t>
      </w:r>
    </w:p>
    <w:p w14:paraId="1322848D" w14:textId="77777777" w:rsidR="00A27113" w:rsidRPr="005C3D29" w:rsidRDefault="00A27113" w:rsidP="00A27113">
      <w:pPr>
        <w:ind w:firstLine="567"/>
      </w:pPr>
      <w:r w:rsidRPr="005C3D29">
        <w:t>Почтовый адрес: ___________________________</w:t>
      </w:r>
    </w:p>
    <w:p w14:paraId="2E43BECF" w14:textId="77777777" w:rsidR="00A27113" w:rsidRPr="005C3D29" w:rsidRDefault="00A27113" w:rsidP="00A27113">
      <w:pPr>
        <w:ind w:firstLine="567"/>
      </w:pPr>
      <w:r w:rsidRPr="005C3D29">
        <w:t>Банковские реквизиты: ______________________</w:t>
      </w:r>
    </w:p>
    <w:p w14:paraId="77FBDDC4" w14:textId="77777777" w:rsidR="00A27113" w:rsidRDefault="00A27113" w:rsidP="00A27113">
      <w:pPr>
        <w:ind w:firstLine="567"/>
      </w:pPr>
    </w:p>
    <w:p w14:paraId="1477AEDA" w14:textId="77777777" w:rsidR="00A27113" w:rsidRPr="005C3D29" w:rsidRDefault="00A27113" w:rsidP="00A27113">
      <w:pPr>
        <w:ind w:firstLine="567"/>
      </w:pPr>
      <w:r w:rsidRPr="005C3D29">
        <w:t xml:space="preserve">Филиал </w:t>
      </w:r>
      <w:r>
        <w:t>П</w:t>
      </w:r>
      <w:r w:rsidRPr="005C3D29">
        <w:t>АО «ТрансКонтейнер» на Октябрьской железной дороге</w:t>
      </w:r>
    </w:p>
    <w:p w14:paraId="4E7BA468" w14:textId="77777777" w:rsidR="00A27113" w:rsidRPr="005C3D29" w:rsidRDefault="00A27113" w:rsidP="00A27113">
      <w:pPr>
        <w:ind w:firstLine="567"/>
      </w:pPr>
      <w:r w:rsidRPr="005C3D29">
        <w:t>ИНН _____________</w:t>
      </w:r>
    </w:p>
    <w:p w14:paraId="785F00FF" w14:textId="77777777" w:rsidR="00A27113" w:rsidRPr="005C3D29" w:rsidRDefault="00A27113" w:rsidP="00A27113">
      <w:pPr>
        <w:ind w:firstLine="567"/>
      </w:pPr>
      <w:r w:rsidRPr="005C3D29">
        <w:t>КПП _____________</w:t>
      </w:r>
    </w:p>
    <w:p w14:paraId="6FB620F5" w14:textId="77777777" w:rsidR="00A27113" w:rsidRPr="005C3D29" w:rsidRDefault="00A27113" w:rsidP="00A27113">
      <w:pPr>
        <w:ind w:firstLine="567"/>
      </w:pPr>
      <w:r w:rsidRPr="005C3D29">
        <w:t>ОКПО ____________</w:t>
      </w:r>
    </w:p>
    <w:p w14:paraId="391B4D9E" w14:textId="77777777" w:rsidR="00A27113" w:rsidRPr="005C3D29" w:rsidRDefault="00A27113" w:rsidP="00A27113">
      <w:pPr>
        <w:ind w:firstLine="567"/>
      </w:pPr>
      <w:r w:rsidRPr="005C3D29">
        <w:t>Почтовый адрес: ___________________________</w:t>
      </w:r>
    </w:p>
    <w:p w14:paraId="677D6E8D" w14:textId="77777777" w:rsidR="00A27113" w:rsidRPr="005C3D29" w:rsidRDefault="00A27113" w:rsidP="00A27113">
      <w:pPr>
        <w:ind w:firstLine="567"/>
      </w:pPr>
      <w:r w:rsidRPr="005C3D29">
        <w:t>Банковские реквизиты: ______________________</w:t>
      </w:r>
    </w:p>
    <w:p w14:paraId="5207145A" w14:textId="77777777" w:rsidR="00A27113" w:rsidRPr="005C3D29" w:rsidRDefault="00A27113" w:rsidP="00A27113">
      <w:pPr>
        <w:ind w:firstLine="567"/>
      </w:pPr>
    </w:p>
    <w:p w14:paraId="74A4A792" w14:textId="77777777" w:rsidR="00A27113" w:rsidRPr="005C3D29" w:rsidRDefault="00A27113" w:rsidP="00A27113">
      <w:pPr>
        <w:ind w:firstLine="567"/>
      </w:pPr>
      <w:r w:rsidRPr="005C3D29">
        <w:t xml:space="preserve">Филиал </w:t>
      </w:r>
      <w:r>
        <w:t>П</w:t>
      </w:r>
      <w:r w:rsidRPr="005C3D29">
        <w:t>АО «ТрансКонтейнер» на Московской железной дороге</w:t>
      </w:r>
    </w:p>
    <w:p w14:paraId="6BBD74F0" w14:textId="77777777" w:rsidR="00A27113" w:rsidRPr="005C3D29" w:rsidRDefault="00A27113" w:rsidP="00A27113">
      <w:pPr>
        <w:ind w:firstLine="567"/>
      </w:pPr>
      <w:r w:rsidRPr="005C3D29">
        <w:t>ИНН _____________</w:t>
      </w:r>
    </w:p>
    <w:p w14:paraId="5E3C006A" w14:textId="77777777" w:rsidR="00A27113" w:rsidRPr="005C3D29" w:rsidRDefault="00A27113" w:rsidP="00A27113">
      <w:pPr>
        <w:ind w:firstLine="567"/>
      </w:pPr>
      <w:r w:rsidRPr="005C3D29">
        <w:t>КПП _____________</w:t>
      </w:r>
    </w:p>
    <w:p w14:paraId="3EE8CBA2" w14:textId="77777777" w:rsidR="00A27113" w:rsidRPr="005C3D29" w:rsidRDefault="00A27113" w:rsidP="00A27113">
      <w:pPr>
        <w:ind w:firstLine="567"/>
      </w:pPr>
      <w:r w:rsidRPr="005C3D29">
        <w:t>ОКПО ____________</w:t>
      </w:r>
    </w:p>
    <w:p w14:paraId="03D8D9A0" w14:textId="77777777" w:rsidR="00A27113" w:rsidRPr="005C3D29" w:rsidRDefault="00A27113" w:rsidP="00A27113">
      <w:pPr>
        <w:ind w:firstLine="567"/>
      </w:pPr>
      <w:r w:rsidRPr="005C3D29">
        <w:t>Почтовый адрес: ___________________________</w:t>
      </w:r>
    </w:p>
    <w:p w14:paraId="31218573" w14:textId="77777777" w:rsidR="00A27113" w:rsidRPr="005C3D29" w:rsidRDefault="00A27113" w:rsidP="00A27113">
      <w:pPr>
        <w:ind w:firstLine="567"/>
      </w:pPr>
      <w:r w:rsidRPr="005C3D29">
        <w:t>Банковские реквизиты: ______________________</w:t>
      </w:r>
    </w:p>
    <w:p w14:paraId="6E095AB3" w14:textId="77777777" w:rsidR="00A27113" w:rsidRDefault="00A27113" w:rsidP="00A27113">
      <w:pPr>
        <w:ind w:firstLine="567"/>
      </w:pPr>
    </w:p>
    <w:p w14:paraId="77E981A1" w14:textId="77777777" w:rsidR="00A27113" w:rsidRPr="005C3D29" w:rsidRDefault="00A27113" w:rsidP="00A27113">
      <w:pPr>
        <w:ind w:firstLine="567"/>
      </w:pPr>
      <w:r w:rsidRPr="005C3D29">
        <w:t xml:space="preserve">Филиал </w:t>
      </w:r>
      <w:r>
        <w:t>П</w:t>
      </w:r>
      <w:r w:rsidRPr="005C3D29">
        <w:t>АО «ТрансКонтейнер» на Северной железной дороге</w:t>
      </w:r>
    </w:p>
    <w:p w14:paraId="541F0063" w14:textId="77777777" w:rsidR="00A27113" w:rsidRPr="005C3D29" w:rsidRDefault="00A27113" w:rsidP="00A27113">
      <w:pPr>
        <w:ind w:firstLine="567"/>
      </w:pPr>
      <w:r w:rsidRPr="005C3D29">
        <w:t>ИНН _____________</w:t>
      </w:r>
    </w:p>
    <w:p w14:paraId="445EBC64" w14:textId="77777777" w:rsidR="00A27113" w:rsidRPr="005C3D29" w:rsidRDefault="00A27113" w:rsidP="00A27113">
      <w:pPr>
        <w:ind w:firstLine="567"/>
      </w:pPr>
      <w:r w:rsidRPr="005C3D29">
        <w:t>КПП _____________</w:t>
      </w:r>
    </w:p>
    <w:p w14:paraId="016E2DC9" w14:textId="77777777" w:rsidR="00A27113" w:rsidRPr="005C3D29" w:rsidRDefault="00A27113" w:rsidP="00A27113">
      <w:pPr>
        <w:ind w:firstLine="567"/>
      </w:pPr>
      <w:r w:rsidRPr="005C3D29">
        <w:t>ОКПО ____________</w:t>
      </w:r>
    </w:p>
    <w:p w14:paraId="7ADF293F" w14:textId="77777777" w:rsidR="00A27113" w:rsidRPr="005C3D29" w:rsidRDefault="00A27113" w:rsidP="00A27113">
      <w:pPr>
        <w:ind w:firstLine="567"/>
      </w:pPr>
      <w:r w:rsidRPr="005C3D29">
        <w:t>Почтовый адрес: ___________________________</w:t>
      </w:r>
    </w:p>
    <w:p w14:paraId="5E3E3CB0" w14:textId="77777777" w:rsidR="00A27113" w:rsidRDefault="00A27113" w:rsidP="00A27113">
      <w:pPr>
        <w:ind w:firstLine="567"/>
      </w:pPr>
      <w:r w:rsidRPr="005C3D29">
        <w:t>Банковские реквизиты: ______________________</w:t>
      </w:r>
    </w:p>
    <w:p w14:paraId="14AB1969" w14:textId="77777777" w:rsidR="00A27113" w:rsidRDefault="00A27113" w:rsidP="00A27113">
      <w:pPr>
        <w:ind w:firstLine="567"/>
      </w:pPr>
    </w:p>
    <w:p w14:paraId="02FA9316" w14:textId="77777777" w:rsidR="00A27113" w:rsidRDefault="00A27113" w:rsidP="00A27113">
      <w:pPr>
        <w:ind w:firstLine="567"/>
      </w:pPr>
    </w:p>
    <w:p w14:paraId="61E96079" w14:textId="77777777" w:rsidR="00A27113" w:rsidRPr="005C3D29" w:rsidRDefault="00A27113" w:rsidP="00A27113">
      <w:pPr>
        <w:ind w:firstLine="567"/>
      </w:pPr>
      <w:r w:rsidRPr="005C3D29">
        <w:t xml:space="preserve">Филиал </w:t>
      </w:r>
      <w:r>
        <w:t>П</w:t>
      </w:r>
      <w:r w:rsidRPr="005C3D29">
        <w:t xml:space="preserve">АО «ТрансКонтейнер» на </w:t>
      </w:r>
      <w:r>
        <w:t>Горьковской</w:t>
      </w:r>
      <w:r w:rsidRPr="005C3D29">
        <w:t xml:space="preserve"> железной дороге</w:t>
      </w:r>
    </w:p>
    <w:p w14:paraId="5126E59D" w14:textId="77777777" w:rsidR="00A27113" w:rsidRPr="005C3D29" w:rsidRDefault="00A27113" w:rsidP="00A27113">
      <w:pPr>
        <w:ind w:firstLine="567"/>
      </w:pPr>
      <w:r w:rsidRPr="005C3D29">
        <w:t>ИНН _____________</w:t>
      </w:r>
    </w:p>
    <w:p w14:paraId="5C4398D7" w14:textId="77777777" w:rsidR="00A27113" w:rsidRPr="005C3D29" w:rsidRDefault="00A27113" w:rsidP="00A27113">
      <w:pPr>
        <w:ind w:firstLine="567"/>
      </w:pPr>
      <w:r w:rsidRPr="005C3D29">
        <w:t>КПП _____________</w:t>
      </w:r>
    </w:p>
    <w:p w14:paraId="284B6405" w14:textId="77777777" w:rsidR="00A27113" w:rsidRPr="005C3D29" w:rsidRDefault="00A27113" w:rsidP="00A27113">
      <w:pPr>
        <w:ind w:firstLine="567"/>
      </w:pPr>
      <w:r w:rsidRPr="005C3D29">
        <w:t>ОКПО ____________</w:t>
      </w:r>
    </w:p>
    <w:p w14:paraId="6F48ED94" w14:textId="77777777" w:rsidR="00A27113" w:rsidRPr="005C3D29" w:rsidRDefault="00A27113" w:rsidP="00A27113">
      <w:pPr>
        <w:ind w:firstLine="567"/>
      </w:pPr>
      <w:r w:rsidRPr="005C3D29">
        <w:t>Почтовый адрес: ___________________________</w:t>
      </w:r>
    </w:p>
    <w:p w14:paraId="5BCF37D5" w14:textId="77777777" w:rsidR="00A27113" w:rsidRPr="005C3D29" w:rsidRDefault="00A27113" w:rsidP="00A27113">
      <w:pPr>
        <w:ind w:firstLine="567"/>
      </w:pPr>
      <w:r w:rsidRPr="005C3D29">
        <w:t>Банковские реквизиты: ______________________</w:t>
      </w:r>
    </w:p>
    <w:p w14:paraId="379DC3F7" w14:textId="77777777" w:rsidR="00A27113" w:rsidRPr="005C3D29" w:rsidRDefault="00A27113" w:rsidP="00A27113">
      <w:pPr>
        <w:ind w:firstLine="567"/>
      </w:pPr>
    </w:p>
    <w:p w14:paraId="3A73AF8D" w14:textId="77777777" w:rsidR="00A27113" w:rsidRPr="005C3D29" w:rsidRDefault="00A27113" w:rsidP="00A27113">
      <w:pPr>
        <w:ind w:firstLine="567"/>
      </w:pPr>
    </w:p>
    <w:p w14:paraId="03227F61" w14:textId="77777777" w:rsidR="00A27113" w:rsidRDefault="00A27113" w:rsidP="00A27113">
      <w:pPr>
        <w:ind w:firstLine="567"/>
      </w:pPr>
    </w:p>
    <w:p w14:paraId="5D7D66D5" w14:textId="77777777" w:rsidR="00A27113" w:rsidRPr="005C3D29" w:rsidRDefault="00A27113" w:rsidP="00A27113">
      <w:pPr>
        <w:ind w:firstLine="567"/>
      </w:pPr>
      <w:r w:rsidRPr="005C3D29">
        <w:t xml:space="preserve">Филиал </w:t>
      </w:r>
      <w:r>
        <w:t>П</w:t>
      </w:r>
      <w:r w:rsidRPr="005C3D29">
        <w:t>АО «ТрансКонтейнер» на Юго-Восточной железной дороге</w:t>
      </w:r>
    </w:p>
    <w:p w14:paraId="2EDED4DF" w14:textId="77777777" w:rsidR="00A27113" w:rsidRPr="005C3D29" w:rsidRDefault="00A27113" w:rsidP="00A27113">
      <w:pPr>
        <w:ind w:firstLine="567"/>
      </w:pPr>
      <w:r w:rsidRPr="005C3D29">
        <w:t>ИНН _____________</w:t>
      </w:r>
    </w:p>
    <w:p w14:paraId="3599312D" w14:textId="77777777" w:rsidR="00A27113" w:rsidRPr="005C3D29" w:rsidRDefault="00A27113" w:rsidP="00A27113">
      <w:pPr>
        <w:ind w:firstLine="567"/>
      </w:pPr>
      <w:r w:rsidRPr="005C3D29">
        <w:t>КПП _____________</w:t>
      </w:r>
    </w:p>
    <w:p w14:paraId="51004DBC" w14:textId="77777777" w:rsidR="00A27113" w:rsidRPr="005C3D29" w:rsidRDefault="00A27113" w:rsidP="00A27113">
      <w:pPr>
        <w:ind w:firstLine="567"/>
      </w:pPr>
      <w:r w:rsidRPr="005C3D29">
        <w:t>ОКПО ____________</w:t>
      </w:r>
    </w:p>
    <w:p w14:paraId="13B2FC97" w14:textId="77777777" w:rsidR="00A27113" w:rsidRPr="005C3D29" w:rsidRDefault="00A27113" w:rsidP="00A27113">
      <w:pPr>
        <w:ind w:firstLine="567"/>
      </w:pPr>
      <w:r w:rsidRPr="005C3D29">
        <w:t>Почтовый адрес: ___________________________</w:t>
      </w:r>
    </w:p>
    <w:p w14:paraId="5490F7C8" w14:textId="77777777" w:rsidR="00A27113" w:rsidRPr="005C3D29" w:rsidRDefault="00A27113" w:rsidP="00A27113">
      <w:pPr>
        <w:ind w:firstLine="567"/>
      </w:pPr>
      <w:r w:rsidRPr="005C3D29">
        <w:lastRenderedPageBreak/>
        <w:t>Банковские реквизиты: ______________________</w:t>
      </w:r>
    </w:p>
    <w:p w14:paraId="587EA612" w14:textId="77777777" w:rsidR="00A27113" w:rsidRPr="005C3D29" w:rsidRDefault="00A27113" w:rsidP="00A27113">
      <w:pPr>
        <w:ind w:firstLine="567"/>
      </w:pPr>
    </w:p>
    <w:p w14:paraId="0DB5E865" w14:textId="77777777" w:rsidR="00A27113" w:rsidRDefault="00A27113" w:rsidP="00A27113">
      <w:pPr>
        <w:ind w:firstLine="567"/>
      </w:pPr>
    </w:p>
    <w:p w14:paraId="16A114BB" w14:textId="77777777" w:rsidR="00A27113" w:rsidRPr="005C3D29" w:rsidRDefault="00A27113" w:rsidP="00A27113">
      <w:pPr>
        <w:ind w:firstLine="567"/>
      </w:pPr>
      <w:r w:rsidRPr="005C3D29">
        <w:t xml:space="preserve">Филиал </w:t>
      </w:r>
      <w:r>
        <w:t>П</w:t>
      </w:r>
      <w:r w:rsidRPr="005C3D29">
        <w:t>АО «ТрансКонтейнер» на Северо-Кавказской железной дороге</w:t>
      </w:r>
    </w:p>
    <w:p w14:paraId="3CA4F997" w14:textId="77777777" w:rsidR="00A27113" w:rsidRPr="005C3D29" w:rsidRDefault="00A27113" w:rsidP="00A27113">
      <w:pPr>
        <w:ind w:firstLine="567"/>
      </w:pPr>
      <w:r w:rsidRPr="005C3D29">
        <w:t>ИНН _____________</w:t>
      </w:r>
    </w:p>
    <w:p w14:paraId="2007DD6A" w14:textId="77777777" w:rsidR="00A27113" w:rsidRPr="005C3D29" w:rsidRDefault="00A27113" w:rsidP="00A27113">
      <w:pPr>
        <w:ind w:firstLine="567"/>
      </w:pPr>
      <w:r w:rsidRPr="005C3D29">
        <w:t>КПП _____________</w:t>
      </w:r>
    </w:p>
    <w:p w14:paraId="68C5F0E4" w14:textId="77777777" w:rsidR="00A27113" w:rsidRPr="005C3D29" w:rsidRDefault="00A27113" w:rsidP="00A27113">
      <w:pPr>
        <w:ind w:firstLine="567"/>
      </w:pPr>
      <w:r w:rsidRPr="005C3D29">
        <w:t>ОКПО ____________</w:t>
      </w:r>
    </w:p>
    <w:p w14:paraId="0CB73C50" w14:textId="77777777" w:rsidR="00A27113" w:rsidRPr="005C3D29" w:rsidRDefault="00A27113" w:rsidP="00A27113">
      <w:pPr>
        <w:ind w:firstLine="567"/>
      </w:pPr>
      <w:r w:rsidRPr="005C3D29">
        <w:t>Почтовый адрес: ___________________________</w:t>
      </w:r>
    </w:p>
    <w:p w14:paraId="6C918899" w14:textId="77777777" w:rsidR="00A27113" w:rsidRPr="005C3D29" w:rsidRDefault="00A27113" w:rsidP="00A27113">
      <w:pPr>
        <w:ind w:firstLine="567"/>
      </w:pPr>
      <w:r w:rsidRPr="005C3D29">
        <w:t>Банковские реквизиты: ______________________</w:t>
      </w:r>
    </w:p>
    <w:p w14:paraId="263256FC" w14:textId="77777777" w:rsidR="00A27113" w:rsidRPr="005C3D29" w:rsidRDefault="00A27113" w:rsidP="00A27113">
      <w:pPr>
        <w:ind w:firstLine="567"/>
      </w:pPr>
    </w:p>
    <w:p w14:paraId="743FCFB2" w14:textId="77777777" w:rsidR="00A27113" w:rsidRPr="005C3D29" w:rsidRDefault="00A27113" w:rsidP="00A27113">
      <w:pPr>
        <w:ind w:firstLine="567"/>
      </w:pPr>
    </w:p>
    <w:p w14:paraId="4F0FCAD0" w14:textId="77777777" w:rsidR="00A27113" w:rsidRDefault="00A27113" w:rsidP="00A27113">
      <w:pPr>
        <w:ind w:firstLine="567"/>
      </w:pPr>
    </w:p>
    <w:p w14:paraId="2BE45DD0" w14:textId="77777777" w:rsidR="00A27113" w:rsidRPr="005C3D29" w:rsidRDefault="00A27113" w:rsidP="00A27113">
      <w:pPr>
        <w:ind w:firstLine="567"/>
      </w:pPr>
      <w:r w:rsidRPr="005C3D29">
        <w:t xml:space="preserve">Филиал </w:t>
      </w:r>
      <w:r>
        <w:t>П</w:t>
      </w:r>
      <w:r w:rsidRPr="005C3D29">
        <w:t>АО «ТрансКонтейнер» на Куйбышевской железной дороге</w:t>
      </w:r>
    </w:p>
    <w:p w14:paraId="72EFBCA4" w14:textId="77777777" w:rsidR="00A27113" w:rsidRPr="005C3D29" w:rsidRDefault="00A27113" w:rsidP="00A27113">
      <w:pPr>
        <w:ind w:firstLine="567"/>
      </w:pPr>
      <w:r w:rsidRPr="005C3D29">
        <w:t>ИНН _____________</w:t>
      </w:r>
    </w:p>
    <w:p w14:paraId="7224D5BD" w14:textId="77777777" w:rsidR="00A27113" w:rsidRPr="005C3D29" w:rsidRDefault="00A27113" w:rsidP="00A27113">
      <w:pPr>
        <w:ind w:firstLine="567"/>
      </w:pPr>
      <w:r w:rsidRPr="005C3D29">
        <w:t>КПП _____________</w:t>
      </w:r>
    </w:p>
    <w:p w14:paraId="0A289EBC" w14:textId="77777777" w:rsidR="00A27113" w:rsidRPr="005C3D29" w:rsidRDefault="00A27113" w:rsidP="00A27113">
      <w:pPr>
        <w:ind w:firstLine="567"/>
      </w:pPr>
      <w:r w:rsidRPr="005C3D29">
        <w:t>ОКПО ____________</w:t>
      </w:r>
    </w:p>
    <w:p w14:paraId="535E5B80" w14:textId="77777777" w:rsidR="00A27113" w:rsidRPr="005C3D29" w:rsidRDefault="00A27113" w:rsidP="00A27113">
      <w:pPr>
        <w:ind w:firstLine="567"/>
      </w:pPr>
      <w:r w:rsidRPr="005C3D29">
        <w:t>Почтовый адрес: ___________________________</w:t>
      </w:r>
    </w:p>
    <w:p w14:paraId="65E92918" w14:textId="77777777" w:rsidR="00A27113" w:rsidRDefault="00A27113" w:rsidP="00A27113">
      <w:pPr>
        <w:ind w:firstLine="567"/>
      </w:pPr>
      <w:r w:rsidRPr="005C3D29">
        <w:t>Банковские реквизиты: ______________________</w:t>
      </w:r>
    </w:p>
    <w:p w14:paraId="3CDA77A1" w14:textId="77777777" w:rsidR="00A27113" w:rsidRDefault="00A27113" w:rsidP="00A27113">
      <w:pPr>
        <w:ind w:firstLine="567"/>
      </w:pPr>
    </w:p>
    <w:p w14:paraId="242C2346" w14:textId="77777777" w:rsidR="00A27113" w:rsidRDefault="00A27113" w:rsidP="00A27113">
      <w:pPr>
        <w:ind w:firstLine="567"/>
      </w:pPr>
    </w:p>
    <w:p w14:paraId="4C51E85B" w14:textId="77777777" w:rsidR="00A27113" w:rsidRPr="005C3D29" w:rsidRDefault="00A27113" w:rsidP="00A27113">
      <w:pPr>
        <w:ind w:firstLine="567"/>
      </w:pPr>
      <w:r w:rsidRPr="005C3D29">
        <w:t xml:space="preserve">Филиал </w:t>
      </w:r>
      <w:r>
        <w:t>П</w:t>
      </w:r>
      <w:r w:rsidRPr="005C3D29">
        <w:t xml:space="preserve">АО «ТрансКонтейнер» на </w:t>
      </w:r>
      <w:r>
        <w:t>Приволжской</w:t>
      </w:r>
      <w:r w:rsidRPr="005C3D29">
        <w:t xml:space="preserve"> железной дороге</w:t>
      </w:r>
    </w:p>
    <w:p w14:paraId="7D4BC02C" w14:textId="77777777" w:rsidR="00A27113" w:rsidRPr="005C3D29" w:rsidRDefault="00A27113" w:rsidP="00A27113">
      <w:pPr>
        <w:ind w:firstLine="567"/>
      </w:pPr>
      <w:r w:rsidRPr="005C3D29">
        <w:t>ИНН _____________</w:t>
      </w:r>
    </w:p>
    <w:p w14:paraId="5E18655F" w14:textId="77777777" w:rsidR="00A27113" w:rsidRPr="005C3D29" w:rsidRDefault="00A27113" w:rsidP="00A27113">
      <w:pPr>
        <w:ind w:firstLine="567"/>
      </w:pPr>
      <w:r w:rsidRPr="005C3D29">
        <w:t>КПП _____________</w:t>
      </w:r>
    </w:p>
    <w:p w14:paraId="68F5E46C" w14:textId="77777777" w:rsidR="00A27113" w:rsidRPr="005C3D29" w:rsidRDefault="00A27113" w:rsidP="00A27113">
      <w:pPr>
        <w:ind w:firstLine="567"/>
      </w:pPr>
      <w:r w:rsidRPr="005C3D29">
        <w:t>ОКПО ____________</w:t>
      </w:r>
    </w:p>
    <w:p w14:paraId="3C48E730" w14:textId="77777777" w:rsidR="00A27113" w:rsidRPr="005C3D29" w:rsidRDefault="00A27113" w:rsidP="00A27113">
      <w:pPr>
        <w:ind w:firstLine="567"/>
      </w:pPr>
      <w:r w:rsidRPr="005C3D29">
        <w:t>Почтовый адрес: ___________________________</w:t>
      </w:r>
    </w:p>
    <w:p w14:paraId="53DA021D" w14:textId="77777777" w:rsidR="00A27113" w:rsidRPr="005C3D29" w:rsidRDefault="00A27113" w:rsidP="00A27113">
      <w:pPr>
        <w:ind w:firstLine="567"/>
      </w:pPr>
    </w:p>
    <w:p w14:paraId="6D8FFF07" w14:textId="77777777" w:rsidR="00A27113" w:rsidRPr="005C3D29" w:rsidRDefault="00A27113" w:rsidP="00A27113">
      <w:pPr>
        <w:ind w:firstLine="567"/>
      </w:pPr>
    </w:p>
    <w:p w14:paraId="4837B058" w14:textId="77777777" w:rsidR="00A27113" w:rsidRPr="005C3D29" w:rsidRDefault="00A27113" w:rsidP="00A27113">
      <w:pPr>
        <w:ind w:firstLine="567"/>
      </w:pPr>
      <w:r w:rsidRPr="005C3D29">
        <w:t xml:space="preserve">Филиал </w:t>
      </w:r>
      <w:r>
        <w:t>П</w:t>
      </w:r>
      <w:r w:rsidRPr="005C3D29">
        <w:t>АО «ТрансКонтейнер» на Свердловской железной дороге</w:t>
      </w:r>
    </w:p>
    <w:p w14:paraId="1B75031A" w14:textId="77777777" w:rsidR="00A27113" w:rsidRPr="005C3D29" w:rsidRDefault="00A27113" w:rsidP="00A27113">
      <w:pPr>
        <w:ind w:firstLine="567"/>
      </w:pPr>
      <w:r w:rsidRPr="005C3D29">
        <w:t>ИНН _____________</w:t>
      </w:r>
    </w:p>
    <w:p w14:paraId="7304BBD5" w14:textId="77777777" w:rsidR="00A27113" w:rsidRPr="005C3D29" w:rsidRDefault="00A27113" w:rsidP="00A27113">
      <w:pPr>
        <w:ind w:firstLine="567"/>
      </w:pPr>
      <w:r w:rsidRPr="005C3D29">
        <w:t>КПП _____________</w:t>
      </w:r>
    </w:p>
    <w:p w14:paraId="17A6CDD9" w14:textId="77777777" w:rsidR="00A27113" w:rsidRPr="005C3D29" w:rsidRDefault="00A27113" w:rsidP="00A27113">
      <w:pPr>
        <w:ind w:firstLine="567"/>
      </w:pPr>
      <w:r w:rsidRPr="005C3D29">
        <w:t>ОКПО ____________</w:t>
      </w:r>
    </w:p>
    <w:p w14:paraId="7533ADDC" w14:textId="77777777" w:rsidR="00A27113" w:rsidRPr="005C3D29" w:rsidRDefault="00A27113" w:rsidP="00A27113">
      <w:pPr>
        <w:ind w:firstLine="567"/>
      </w:pPr>
      <w:r w:rsidRPr="005C3D29">
        <w:t>Почтовый адрес: ___________________________</w:t>
      </w:r>
    </w:p>
    <w:p w14:paraId="5AA1BB52" w14:textId="77777777" w:rsidR="00A27113" w:rsidRDefault="00A27113" w:rsidP="00A27113">
      <w:pPr>
        <w:ind w:firstLine="567"/>
      </w:pPr>
      <w:r w:rsidRPr="005C3D29">
        <w:t>Банковские реквизиты: ______________________</w:t>
      </w:r>
    </w:p>
    <w:p w14:paraId="099C0FEF" w14:textId="77777777" w:rsidR="00A27113" w:rsidRDefault="00A27113" w:rsidP="00A27113">
      <w:pPr>
        <w:ind w:firstLine="567"/>
      </w:pPr>
    </w:p>
    <w:p w14:paraId="431C00D1" w14:textId="77777777" w:rsidR="00A27113" w:rsidRDefault="00A27113" w:rsidP="00A27113">
      <w:pPr>
        <w:ind w:firstLine="567"/>
      </w:pPr>
    </w:p>
    <w:p w14:paraId="24582639" w14:textId="77777777" w:rsidR="00A27113" w:rsidRPr="005C3D29" w:rsidRDefault="00A27113" w:rsidP="00A27113">
      <w:pPr>
        <w:ind w:firstLine="567"/>
      </w:pPr>
      <w:r w:rsidRPr="005C3D29">
        <w:t xml:space="preserve">Филиал </w:t>
      </w:r>
      <w:r>
        <w:t>П</w:t>
      </w:r>
      <w:r w:rsidRPr="005C3D29">
        <w:t xml:space="preserve">АО «ТрансКонтейнер» на </w:t>
      </w:r>
      <w:r>
        <w:t>Южно-Уральской</w:t>
      </w:r>
      <w:r w:rsidRPr="005C3D29">
        <w:t xml:space="preserve"> железной дороге</w:t>
      </w:r>
    </w:p>
    <w:p w14:paraId="64BF1971" w14:textId="77777777" w:rsidR="00A27113" w:rsidRPr="005C3D29" w:rsidRDefault="00A27113" w:rsidP="00A27113">
      <w:pPr>
        <w:ind w:firstLine="567"/>
      </w:pPr>
      <w:r w:rsidRPr="005C3D29">
        <w:t>ИНН _____________</w:t>
      </w:r>
    </w:p>
    <w:p w14:paraId="124001DC" w14:textId="77777777" w:rsidR="00A27113" w:rsidRPr="005C3D29" w:rsidRDefault="00A27113" w:rsidP="00A27113">
      <w:pPr>
        <w:ind w:firstLine="567"/>
      </w:pPr>
      <w:r w:rsidRPr="005C3D29">
        <w:t>КПП _____________</w:t>
      </w:r>
    </w:p>
    <w:p w14:paraId="3C94076D" w14:textId="77777777" w:rsidR="00A27113" w:rsidRPr="005C3D29" w:rsidRDefault="00A27113" w:rsidP="00A27113">
      <w:pPr>
        <w:ind w:firstLine="567"/>
      </w:pPr>
      <w:r w:rsidRPr="005C3D29">
        <w:t>ОКПО ____________</w:t>
      </w:r>
    </w:p>
    <w:p w14:paraId="15EDA469" w14:textId="77777777" w:rsidR="00A27113" w:rsidRDefault="00A27113" w:rsidP="00A27113">
      <w:pPr>
        <w:ind w:firstLine="567"/>
      </w:pPr>
      <w:r w:rsidRPr="005C3D29">
        <w:t>Почтовый адрес: ___________________________</w:t>
      </w:r>
    </w:p>
    <w:p w14:paraId="58C91261" w14:textId="77777777" w:rsidR="00B131F9" w:rsidRDefault="00B131F9" w:rsidP="00A27113">
      <w:pPr>
        <w:ind w:firstLine="567"/>
      </w:pPr>
    </w:p>
    <w:p w14:paraId="34D302F5" w14:textId="77777777" w:rsidR="00B131F9" w:rsidRPr="005C3D29" w:rsidRDefault="00B131F9" w:rsidP="00A27113">
      <w:pPr>
        <w:ind w:firstLine="567"/>
      </w:pPr>
      <w:r w:rsidRPr="006119D2">
        <w:rPr>
          <w:lang w:eastAsia="ru-RU"/>
        </w:rPr>
        <w:t>Филиал ПАО «ТрансКонтейнер» на Западно-Сибирской железной дороге</w:t>
      </w:r>
    </w:p>
    <w:p w14:paraId="1E25442D" w14:textId="77777777" w:rsidR="00B131F9" w:rsidRPr="005C3D29" w:rsidRDefault="00B131F9" w:rsidP="00B131F9">
      <w:pPr>
        <w:ind w:firstLine="567"/>
      </w:pPr>
      <w:r w:rsidRPr="005C3D29">
        <w:t>ИНН _____________</w:t>
      </w:r>
    </w:p>
    <w:p w14:paraId="16B53DA7" w14:textId="77777777" w:rsidR="00B131F9" w:rsidRPr="005C3D29" w:rsidRDefault="00B131F9" w:rsidP="00B131F9">
      <w:pPr>
        <w:ind w:firstLine="567"/>
      </w:pPr>
      <w:r w:rsidRPr="005C3D29">
        <w:t>КПП _____________</w:t>
      </w:r>
    </w:p>
    <w:p w14:paraId="420AF833" w14:textId="77777777" w:rsidR="00B131F9" w:rsidRPr="005C3D29" w:rsidRDefault="00B131F9" w:rsidP="00B131F9">
      <w:pPr>
        <w:ind w:firstLine="567"/>
      </w:pPr>
      <w:r w:rsidRPr="005C3D29">
        <w:t>ОКПО ____________</w:t>
      </w:r>
    </w:p>
    <w:p w14:paraId="39E08FC6" w14:textId="77777777" w:rsidR="00B131F9" w:rsidRDefault="00B131F9" w:rsidP="00B131F9">
      <w:pPr>
        <w:ind w:firstLine="567"/>
      </w:pPr>
      <w:r w:rsidRPr="005C3D29">
        <w:t>Почтовый адрес: ___________________________</w:t>
      </w:r>
    </w:p>
    <w:p w14:paraId="76F87133" w14:textId="77777777" w:rsidR="00B131F9" w:rsidRDefault="00B131F9" w:rsidP="00B131F9">
      <w:pPr>
        <w:ind w:firstLine="567"/>
      </w:pPr>
    </w:p>
    <w:p w14:paraId="341B9C4D" w14:textId="77777777" w:rsidR="00A27113" w:rsidRDefault="00B131F9" w:rsidP="00A27113">
      <w:pPr>
        <w:ind w:firstLine="567"/>
        <w:rPr>
          <w:lang w:eastAsia="ru-RU"/>
        </w:rPr>
      </w:pPr>
      <w:r w:rsidRPr="006119D2">
        <w:rPr>
          <w:lang w:eastAsia="ru-RU"/>
        </w:rPr>
        <w:t>Филиал ПАО «ТрансКонтейнер» на Красноярской железной дороге</w:t>
      </w:r>
    </w:p>
    <w:p w14:paraId="224809AB" w14:textId="77777777" w:rsidR="00B131F9" w:rsidRPr="005C3D29" w:rsidRDefault="00B131F9" w:rsidP="00B131F9">
      <w:pPr>
        <w:ind w:firstLine="567"/>
      </w:pPr>
      <w:r w:rsidRPr="005C3D29">
        <w:t>ИНН _____________</w:t>
      </w:r>
    </w:p>
    <w:p w14:paraId="40A7BAD7" w14:textId="77777777" w:rsidR="00B131F9" w:rsidRPr="005C3D29" w:rsidRDefault="00B131F9" w:rsidP="00B131F9">
      <w:pPr>
        <w:ind w:firstLine="567"/>
      </w:pPr>
      <w:r w:rsidRPr="005C3D29">
        <w:t>КПП _____________</w:t>
      </w:r>
    </w:p>
    <w:p w14:paraId="7DB79C26" w14:textId="77777777" w:rsidR="00B131F9" w:rsidRPr="005C3D29" w:rsidRDefault="00B131F9" w:rsidP="00B131F9">
      <w:pPr>
        <w:ind w:firstLine="567"/>
      </w:pPr>
      <w:r w:rsidRPr="005C3D29">
        <w:lastRenderedPageBreak/>
        <w:t>ОКПО ____________</w:t>
      </w:r>
    </w:p>
    <w:p w14:paraId="07EE5A0A" w14:textId="77777777" w:rsidR="00B131F9" w:rsidRDefault="00B131F9" w:rsidP="00B131F9">
      <w:pPr>
        <w:ind w:firstLine="567"/>
      </w:pPr>
      <w:r w:rsidRPr="005C3D29">
        <w:t>Почтовый адрес: ___________________________</w:t>
      </w:r>
    </w:p>
    <w:p w14:paraId="5E00EB67" w14:textId="77777777" w:rsidR="00B131F9" w:rsidRPr="005C3D29" w:rsidRDefault="00B131F9" w:rsidP="00B131F9">
      <w:pPr>
        <w:ind w:firstLine="567"/>
      </w:pPr>
    </w:p>
    <w:p w14:paraId="6453A9FA" w14:textId="77777777" w:rsidR="00A27113" w:rsidRPr="005C3D29" w:rsidRDefault="00A27113" w:rsidP="00A27113">
      <w:pPr>
        <w:ind w:firstLine="567"/>
      </w:pPr>
      <w:r w:rsidRPr="005C3D29">
        <w:t xml:space="preserve">Филиал </w:t>
      </w:r>
      <w:r>
        <w:t>П</w:t>
      </w:r>
      <w:r w:rsidRPr="005C3D29">
        <w:t>АО «ТрансКонтейнер» на Восточно-Сибирской железной дороге</w:t>
      </w:r>
    </w:p>
    <w:p w14:paraId="78ACDAAC" w14:textId="77777777" w:rsidR="00A27113" w:rsidRPr="005C3D29" w:rsidRDefault="00A27113" w:rsidP="00A27113">
      <w:pPr>
        <w:ind w:firstLine="567"/>
      </w:pPr>
      <w:r w:rsidRPr="005C3D29">
        <w:t>ИНН _____________</w:t>
      </w:r>
    </w:p>
    <w:p w14:paraId="1A4DE62F" w14:textId="77777777" w:rsidR="00A27113" w:rsidRPr="005C3D29" w:rsidRDefault="00A27113" w:rsidP="00A27113">
      <w:pPr>
        <w:ind w:firstLine="567"/>
      </w:pPr>
      <w:r w:rsidRPr="005C3D29">
        <w:t>КПП _____________</w:t>
      </w:r>
    </w:p>
    <w:p w14:paraId="3984498E" w14:textId="77777777" w:rsidR="00A27113" w:rsidRPr="005C3D29" w:rsidRDefault="00A27113" w:rsidP="00A27113">
      <w:pPr>
        <w:ind w:firstLine="567"/>
      </w:pPr>
      <w:r w:rsidRPr="005C3D29">
        <w:t>ОКПО ____________</w:t>
      </w:r>
    </w:p>
    <w:p w14:paraId="23069412" w14:textId="77777777" w:rsidR="00A27113" w:rsidRPr="005C3D29" w:rsidRDefault="00A27113" w:rsidP="00A27113">
      <w:pPr>
        <w:ind w:firstLine="567"/>
      </w:pPr>
      <w:r w:rsidRPr="005C3D29">
        <w:t>Почтовый адрес: ___________________________</w:t>
      </w:r>
    </w:p>
    <w:p w14:paraId="4E6B34F4" w14:textId="77777777" w:rsidR="00A27113" w:rsidRPr="005C3D29" w:rsidRDefault="00A27113" w:rsidP="00A27113">
      <w:pPr>
        <w:ind w:firstLine="567"/>
      </w:pPr>
      <w:r w:rsidRPr="005C3D29">
        <w:t>Банковские реквизиты: ______________________</w:t>
      </w:r>
    </w:p>
    <w:p w14:paraId="01DB5A3F" w14:textId="77777777" w:rsidR="00A27113" w:rsidRPr="005C3D29" w:rsidRDefault="00A27113" w:rsidP="00A27113">
      <w:pPr>
        <w:ind w:firstLine="567"/>
      </w:pPr>
    </w:p>
    <w:p w14:paraId="5721E20D" w14:textId="77777777" w:rsidR="00A27113" w:rsidRPr="005C3D29" w:rsidRDefault="00A27113" w:rsidP="00A27113">
      <w:pPr>
        <w:ind w:firstLine="567"/>
      </w:pPr>
      <w:r w:rsidRPr="005C3D29">
        <w:t xml:space="preserve">Филиал </w:t>
      </w:r>
      <w:r>
        <w:t>П</w:t>
      </w:r>
      <w:r w:rsidRPr="005C3D29">
        <w:t>АО «ТрансКонтейнер» на Забайкальской железной дороге</w:t>
      </w:r>
    </w:p>
    <w:p w14:paraId="49E9EB49" w14:textId="77777777" w:rsidR="00A27113" w:rsidRPr="005C3D29" w:rsidRDefault="00A27113" w:rsidP="00A27113">
      <w:pPr>
        <w:ind w:firstLine="567"/>
      </w:pPr>
      <w:r w:rsidRPr="005C3D29">
        <w:t>ИНН _____________</w:t>
      </w:r>
    </w:p>
    <w:p w14:paraId="2DF422D7" w14:textId="77777777" w:rsidR="00A27113" w:rsidRPr="005C3D29" w:rsidRDefault="00A27113" w:rsidP="00A27113">
      <w:pPr>
        <w:ind w:firstLine="567"/>
      </w:pPr>
      <w:r w:rsidRPr="005C3D29">
        <w:t>КПП _____________</w:t>
      </w:r>
    </w:p>
    <w:p w14:paraId="09E96B59" w14:textId="77777777" w:rsidR="00A27113" w:rsidRPr="005C3D29" w:rsidRDefault="00A27113" w:rsidP="00A27113">
      <w:pPr>
        <w:ind w:firstLine="567"/>
      </w:pPr>
      <w:r w:rsidRPr="005C3D29">
        <w:t>ОКПО ____________</w:t>
      </w:r>
    </w:p>
    <w:p w14:paraId="5AC7F59F" w14:textId="77777777" w:rsidR="00A27113" w:rsidRPr="005C3D29" w:rsidRDefault="00A27113" w:rsidP="00A27113">
      <w:pPr>
        <w:ind w:firstLine="567"/>
      </w:pPr>
      <w:r w:rsidRPr="005C3D29">
        <w:t>Почтовый адрес: ___________________________</w:t>
      </w:r>
    </w:p>
    <w:p w14:paraId="4426A8C2" w14:textId="77777777" w:rsidR="00A27113" w:rsidRPr="005C3D29" w:rsidRDefault="00A27113" w:rsidP="00A27113">
      <w:pPr>
        <w:ind w:firstLine="567"/>
      </w:pPr>
      <w:r w:rsidRPr="005C3D29">
        <w:t>Банковские реквизиты: ______________________</w:t>
      </w:r>
    </w:p>
    <w:p w14:paraId="1A24E5B5" w14:textId="77777777" w:rsidR="00A27113" w:rsidRDefault="00A27113" w:rsidP="00A27113">
      <w:pPr>
        <w:ind w:firstLine="567"/>
      </w:pPr>
    </w:p>
    <w:p w14:paraId="148D1252" w14:textId="77777777" w:rsidR="00A27113" w:rsidRDefault="00A27113" w:rsidP="00A27113">
      <w:pPr>
        <w:ind w:firstLine="567"/>
      </w:pPr>
    </w:p>
    <w:p w14:paraId="030484CC" w14:textId="77777777" w:rsidR="00A27113" w:rsidRPr="005C3D29" w:rsidRDefault="00A27113" w:rsidP="00A27113">
      <w:pPr>
        <w:ind w:firstLine="567"/>
      </w:pPr>
      <w:r w:rsidRPr="005C3D29">
        <w:t xml:space="preserve">Филиал </w:t>
      </w:r>
      <w:r>
        <w:t>П</w:t>
      </w:r>
      <w:r w:rsidRPr="005C3D29">
        <w:t>АО «ТрансКонтейнер» на Дальневосточной железной дороге</w:t>
      </w:r>
    </w:p>
    <w:p w14:paraId="5F6731A4" w14:textId="77777777" w:rsidR="00A27113" w:rsidRPr="005C3D29" w:rsidRDefault="00A27113" w:rsidP="00A27113">
      <w:pPr>
        <w:ind w:firstLine="567"/>
      </w:pPr>
      <w:r w:rsidRPr="005C3D29">
        <w:t>ИНН _____________</w:t>
      </w:r>
    </w:p>
    <w:p w14:paraId="14E84EE1" w14:textId="77777777" w:rsidR="00A27113" w:rsidRPr="005C3D29" w:rsidRDefault="00A27113" w:rsidP="00A27113">
      <w:pPr>
        <w:ind w:firstLine="567"/>
      </w:pPr>
      <w:r w:rsidRPr="005C3D29">
        <w:t>КПП _____________</w:t>
      </w:r>
    </w:p>
    <w:p w14:paraId="2F26C03E" w14:textId="77777777" w:rsidR="00A27113" w:rsidRPr="005C3D29" w:rsidRDefault="00A27113" w:rsidP="00A27113">
      <w:pPr>
        <w:ind w:firstLine="567"/>
      </w:pPr>
      <w:r w:rsidRPr="005C3D29">
        <w:t>ОКПО ____________</w:t>
      </w:r>
    </w:p>
    <w:p w14:paraId="7CA9CE55" w14:textId="77777777" w:rsidR="00A27113" w:rsidRPr="005C3D29" w:rsidRDefault="00A27113" w:rsidP="00A27113">
      <w:pPr>
        <w:ind w:firstLine="567"/>
      </w:pPr>
      <w:r w:rsidRPr="005C3D29">
        <w:t>Почтовый адрес: ___________________________</w:t>
      </w:r>
    </w:p>
    <w:p w14:paraId="195D7B7B" w14:textId="77777777" w:rsidR="00A27113" w:rsidRPr="005C3D29" w:rsidRDefault="00A27113" w:rsidP="00A27113">
      <w:pPr>
        <w:ind w:firstLine="567"/>
      </w:pPr>
      <w:r w:rsidRPr="005C3D29">
        <w:t>Банковские реквизиты: ______________________</w:t>
      </w:r>
    </w:p>
    <w:p w14:paraId="3256E70A" w14:textId="77777777" w:rsidR="00A27113" w:rsidRPr="005C3D29" w:rsidRDefault="00A27113" w:rsidP="00A27113">
      <w:pPr>
        <w:ind w:firstLine="567"/>
      </w:pPr>
    </w:p>
    <w:p w14:paraId="4AEA3DCE" w14:textId="77777777" w:rsidR="00A27113" w:rsidRPr="005C3D29" w:rsidRDefault="00A27113" w:rsidP="00A27113">
      <w:pPr>
        <w:pStyle w:val="afff5"/>
        <w:tabs>
          <w:tab w:val="left" w:pos="0"/>
          <w:tab w:val="left" w:pos="1134"/>
        </w:tabs>
        <w:ind w:firstLine="567"/>
        <w:rPr>
          <w:sz w:val="24"/>
          <w:szCs w:val="24"/>
        </w:rPr>
      </w:pPr>
    </w:p>
    <w:p w14:paraId="1751D324" w14:textId="77777777" w:rsidR="00A27113" w:rsidRPr="005C3D29" w:rsidRDefault="00A27113" w:rsidP="00A27113">
      <w:pPr>
        <w:ind w:firstLine="567"/>
      </w:pPr>
    </w:p>
    <w:tbl>
      <w:tblPr>
        <w:tblW w:w="9605" w:type="dxa"/>
        <w:tblInd w:w="108" w:type="dxa"/>
        <w:tblLayout w:type="fixed"/>
        <w:tblLook w:val="0000" w:firstRow="0" w:lastRow="0" w:firstColumn="0" w:lastColumn="0" w:noHBand="0" w:noVBand="0"/>
      </w:tblPr>
      <w:tblGrid>
        <w:gridCol w:w="4678"/>
        <w:gridCol w:w="567"/>
        <w:gridCol w:w="4360"/>
      </w:tblGrid>
      <w:tr w:rsidR="00A27113" w:rsidRPr="005C3D29" w14:paraId="5A36F25A" w14:textId="77777777" w:rsidTr="00F63FF7">
        <w:tc>
          <w:tcPr>
            <w:tcW w:w="4678" w:type="dxa"/>
          </w:tcPr>
          <w:p w14:paraId="391DD49C" w14:textId="77777777" w:rsidR="00A27113" w:rsidRPr="005C3D29" w:rsidRDefault="00A27113" w:rsidP="00F63FF7">
            <w:pPr>
              <w:widowControl w:val="0"/>
              <w:spacing w:line="228" w:lineRule="auto"/>
            </w:pPr>
            <w:r w:rsidRPr="005C3D29">
              <w:t>ОТ «ПОКУПАТЕЛЯ»</w:t>
            </w:r>
          </w:p>
        </w:tc>
        <w:tc>
          <w:tcPr>
            <w:tcW w:w="567" w:type="dxa"/>
          </w:tcPr>
          <w:p w14:paraId="487237EB" w14:textId="77777777" w:rsidR="00A27113" w:rsidRPr="005C3D29" w:rsidRDefault="00A27113" w:rsidP="00F63FF7">
            <w:pPr>
              <w:widowControl w:val="0"/>
              <w:spacing w:line="228" w:lineRule="auto"/>
            </w:pPr>
          </w:p>
        </w:tc>
        <w:tc>
          <w:tcPr>
            <w:tcW w:w="4360" w:type="dxa"/>
          </w:tcPr>
          <w:p w14:paraId="60D804A4" w14:textId="77777777" w:rsidR="00A27113" w:rsidRPr="005C3D29" w:rsidRDefault="00A27113" w:rsidP="00F63FF7">
            <w:pPr>
              <w:widowControl w:val="0"/>
              <w:spacing w:line="228" w:lineRule="auto"/>
            </w:pPr>
            <w:r w:rsidRPr="005C3D29">
              <w:t>ОТ «ПОСТАВЩИКА»</w:t>
            </w:r>
          </w:p>
        </w:tc>
      </w:tr>
      <w:tr w:rsidR="00A27113" w:rsidRPr="005C3D29" w14:paraId="159F02AB" w14:textId="77777777" w:rsidTr="00F63FF7">
        <w:trPr>
          <w:trHeight w:val="297"/>
        </w:trPr>
        <w:tc>
          <w:tcPr>
            <w:tcW w:w="4678" w:type="dxa"/>
          </w:tcPr>
          <w:p w14:paraId="08FC3A52" w14:textId="77777777" w:rsidR="00A27113" w:rsidRPr="005C3D29" w:rsidRDefault="00A27113" w:rsidP="00F63FF7">
            <w:pPr>
              <w:widowControl w:val="0"/>
              <w:spacing w:before="80" w:line="228" w:lineRule="auto"/>
            </w:pPr>
            <w:r>
              <w:t>П</w:t>
            </w:r>
            <w:r w:rsidRPr="005C3D29">
              <w:t>АО «ТрансКонтейнер»</w:t>
            </w:r>
          </w:p>
          <w:p w14:paraId="4F56042D" w14:textId="77777777" w:rsidR="00A27113" w:rsidRPr="005C3D29" w:rsidRDefault="00A27113" w:rsidP="00F63FF7">
            <w:pPr>
              <w:widowControl w:val="0"/>
              <w:spacing w:line="228" w:lineRule="auto"/>
            </w:pPr>
          </w:p>
          <w:p w14:paraId="31EB0884" w14:textId="77777777" w:rsidR="00A27113" w:rsidRPr="005C3D29" w:rsidRDefault="00A27113" w:rsidP="00F63FF7">
            <w:pPr>
              <w:widowControl w:val="0"/>
              <w:spacing w:line="228" w:lineRule="auto"/>
            </w:pPr>
            <w:r w:rsidRPr="005C3D29">
              <w:t>_________________________________</w:t>
            </w:r>
          </w:p>
          <w:p w14:paraId="20B28573" w14:textId="77777777" w:rsidR="00A27113" w:rsidRPr="005C3D29" w:rsidRDefault="00A27113" w:rsidP="00F63FF7">
            <w:pPr>
              <w:widowControl w:val="0"/>
              <w:spacing w:line="228" w:lineRule="auto"/>
              <w:jc w:val="both"/>
            </w:pPr>
          </w:p>
          <w:p w14:paraId="7BB649EA" w14:textId="77777777" w:rsidR="00A27113" w:rsidRPr="005C3D29" w:rsidRDefault="00A27113" w:rsidP="00F63FF7">
            <w:pPr>
              <w:widowControl w:val="0"/>
              <w:spacing w:line="228" w:lineRule="auto"/>
              <w:jc w:val="both"/>
            </w:pPr>
            <w:r w:rsidRPr="005C3D29">
              <w:t>_______________________________</w:t>
            </w:r>
          </w:p>
          <w:p w14:paraId="1B3E9E9B" w14:textId="77777777" w:rsidR="00A27113" w:rsidRPr="005C3D29" w:rsidRDefault="00A27113" w:rsidP="00F63FF7">
            <w:pPr>
              <w:widowControl w:val="0"/>
              <w:spacing w:line="228" w:lineRule="auto"/>
            </w:pPr>
            <w:proofErr w:type="spellStart"/>
            <w:r w:rsidRPr="005C3D29">
              <w:t>м.п</w:t>
            </w:r>
            <w:proofErr w:type="spellEnd"/>
            <w:r w:rsidRPr="005C3D29">
              <w:t>.</w:t>
            </w:r>
          </w:p>
        </w:tc>
        <w:tc>
          <w:tcPr>
            <w:tcW w:w="567" w:type="dxa"/>
          </w:tcPr>
          <w:p w14:paraId="4C5758E1" w14:textId="77777777" w:rsidR="00A27113" w:rsidRPr="005C3D29" w:rsidRDefault="00A27113" w:rsidP="00F63FF7">
            <w:pPr>
              <w:widowControl w:val="0"/>
              <w:spacing w:line="228" w:lineRule="auto"/>
              <w:jc w:val="both"/>
            </w:pPr>
          </w:p>
        </w:tc>
        <w:tc>
          <w:tcPr>
            <w:tcW w:w="4360" w:type="dxa"/>
          </w:tcPr>
          <w:p w14:paraId="4DF98EE6" w14:textId="77777777" w:rsidR="00A27113" w:rsidRPr="005C3D29" w:rsidRDefault="00A27113" w:rsidP="00F63FF7">
            <w:pPr>
              <w:widowControl w:val="0"/>
              <w:spacing w:before="80" w:line="228" w:lineRule="auto"/>
              <w:jc w:val="both"/>
            </w:pPr>
            <w:r w:rsidRPr="005C3D29">
              <w:t>________________________________</w:t>
            </w:r>
          </w:p>
          <w:p w14:paraId="79EBDB41" w14:textId="77777777" w:rsidR="00A27113" w:rsidRPr="005C3D29" w:rsidRDefault="00A27113" w:rsidP="00F63FF7">
            <w:pPr>
              <w:widowControl w:val="0"/>
              <w:spacing w:line="228" w:lineRule="auto"/>
              <w:jc w:val="both"/>
            </w:pPr>
          </w:p>
          <w:p w14:paraId="68473450" w14:textId="77777777" w:rsidR="00A27113" w:rsidRPr="005C3D29" w:rsidRDefault="00A27113" w:rsidP="00F63FF7">
            <w:pPr>
              <w:widowControl w:val="0"/>
              <w:spacing w:line="228" w:lineRule="auto"/>
              <w:jc w:val="both"/>
            </w:pPr>
            <w:r w:rsidRPr="005C3D29">
              <w:t>________________________________</w:t>
            </w:r>
          </w:p>
          <w:p w14:paraId="0EAEC9E4" w14:textId="77777777" w:rsidR="00A27113" w:rsidRPr="005C3D29" w:rsidRDefault="00A27113" w:rsidP="00F63FF7">
            <w:pPr>
              <w:widowControl w:val="0"/>
              <w:spacing w:line="228" w:lineRule="auto"/>
              <w:jc w:val="both"/>
            </w:pPr>
          </w:p>
          <w:p w14:paraId="6283E7B9" w14:textId="77777777" w:rsidR="00A27113" w:rsidRPr="005C3D29" w:rsidRDefault="00A27113" w:rsidP="00F63FF7">
            <w:pPr>
              <w:widowControl w:val="0"/>
              <w:spacing w:line="228" w:lineRule="auto"/>
              <w:jc w:val="both"/>
            </w:pPr>
            <w:r w:rsidRPr="005C3D29">
              <w:t>________________________________</w:t>
            </w:r>
          </w:p>
          <w:p w14:paraId="795D9160" w14:textId="77777777" w:rsidR="00A27113" w:rsidRPr="005C3D29" w:rsidRDefault="00A27113" w:rsidP="00F63FF7">
            <w:pPr>
              <w:widowControl w:val="0"/>
              <w:spacing w:line="228" w:lineRule="auto"/>
              <w:jc w:val="both"/>
            </w:pPr>
            <w:proofErr w:type="spellStart"/>
            <w:r w:rsidRPr="005C3D29">
              <w:t>м.п</w:t>
            </w:r>
            <w:proofErr w:type="spellEnd"/>
            <w:r w:rsidRPr="005C3D29">
              <w:t>.</w:t>
            </w:r>
          </w:p>
        </w:tc>
      </w:tr>
    </w:tbl>
    <w:p w14:paraId="10361817" w14:textId="77777777" w:rsidR="00A27113" w:rsidRDefault="00A27113" w:rsidP="00A27113">
      <w:pPr>
        <w:rPr>
          <w:rFonts w:eastAsia="MS Mincho"/>
          <w:b/>
          <w:i/>
          <w:sz w:val="28"/>
          <w:szCs w:val="28"/>
        </w:rPr>
      </w:pPr>
    </w:p>
    <w:p w14:paraId="0646E627" w14:textId="77777777" w:rsidR="0000648C" w:rsidRDefault="0000648C" w:rsidP="0000648C">
      <w:pPr>
        <w:pStyle w:val="afa"/>
        <w:ind w:firstLine="0"/>
        <w:jc w:val="center"/>
        <w:rPr>
          <w:b/>
          <w:sz w:val="60"/>
          <w:szCs w:val="60"/>
          <w:highlight w:val="cyan"/>
        </w:rPr>
      </w:pPr>
    </w:p>
    <w:p w14:paraId="68F817B2" w14:textId="77777777" w:rsidR="001C013D" w:rsidRPr="007159B8" w:rsidRDefault="0000648C" w:rsidP="001C013D">
      <w:pPr>
        <w:ind w:firstLine="567"/>
        <w:jc w:val="center"/>
        <w:rPr>
          <w:b/>
          <w:i/>
        </w:rPr>
      </w:pPr>
      <w:r>
        <w:rPr>
          <w:b/>
          <w:i/>
          <w:sz w:val="28"/>
          <w:szCs w:val="28"/>
        </w:rPr>
        <w:br w:type="page"/>
      </w:r>
      <w:r w:rsidR="001C013D" w:rsidRPr="007159B8">
        <w:rPr>
          <w:b/>
          <w:i/>
        </w:rPr>
        <w:lastRenderedPageBreak/>
        <w:t>Лот №2.</w:t>
      </w:r>
    </w:p>
    <w:p w14:paraId="10B1E3FB" w14:textId="77777777" w:rsidR="001C013D" w:rsidRDefault="001C013D" w:rsidP="001C013D">
      <w:pPr>
        <w:jc w:val="center"/>
        <w:rPr>
          <w:b/>
          <w:bCs/>
        </w:rPr>
      </w:pPr>
    </w:p>
    <w:p w14:paraId="1383BF45" w14:textId="77777777" w:rsidR="001C013D" w:rsidRPr="005C3D29" w:rsidRDefault="001C013D" w:rsidP="001C013D">
      <w:pPr>
        <w:jc w:val="center"/>
        <w:rPr>
          <w:b/>
          <w:bCs/>
        </w:rPr>
      </w:pPr>
      <w:r>
        <w:rPr>
          <w:b/>
          <w:bCs/>
        </w:rPr>
        <w:t>Проект д</w:t>
      </w:r>
      <w:r w:rsidRPr="005C3D29">
        <w:rPr>
          <w:b/>
          <w:bCs/>
        </w:rPr>
        <w:t>оговор</w:t>
      </w:r>
      <w:r>
        <w:rPr>
          <w:b/>
          <w:bCs/>
        </w:rPr>
        <w:t>а</w:t>
      </w:r>
      <w:r w:rsidRPr="005C3D29">
        <w:rPr>
          <w:b/>
          <w:bCs/>
        </w:rPr>
        <w:t xml:space="preserve">  №</w:t>
      </w:r>
      <w:proofErr w:type="spellStart"/>
      <w:r w:rsidRPr="005C3D29">
        <w:rPr>
          <w:b/>
          <w:bCs/>
        </w:rPr>
        <w:t>ТКд</w:t>
      </w:r>
      <w:proofErr w:type="spellEnd"/>
      <w:r w:rsidRPr="005C3D29">
        <w:rPr>
          <w:b/>
          <w:bCs/>
        </w:rPr>
        <w:t>/1__</w:t>
      </w:r>
      <w:r>
        <w:rPr>
          <w:b/>
          <w:bCs/>
        </w:rPr>
        <w:t>___</w:t>
      </w:r>
      <w:r w:rsidRPr="005C3D29">
        <w:rPr>
          <w:b/>
          <w:bCs/>
        </w:rPr>
        <w:t>/</w:t>
      </w:r>
      <w:r>
        <w:rPr>
          <w:b/>
          <w:bCs/>
        </w:rPr>
        <w:t>___</w:t>
      </w:r>
      <w:r w:rsidRPr="005C3D29">
        <w:rPr>
          <w:b/>
          <w:bCs/>
        </w:rPr>
        <w:t>__/</w:t>
      </w:r>
      <w:r>
        <w:rPr>
          <w:b/>
          <w:bCs/>
        </w:rPr>
        <w:t>____</w:t>
      </w:r>
      <w:r w:rsidRPr="005C3D29">
        <w:rPr>
          <w:b/>
          <w:bCs/>
        </w:rPr>
        <w:t>__</w:t>
      </w:r>
    </w:p>
    <w:p w14:paraId="404D7E8D" w14:textId="77777777" w:rsidR="001C013D" w:rsidRPr="005C3D29" w:rsidRDefault="001C013D" w:rsidP="001C013D">
      <w:pPr>
        <w:jc w:val="center"/>
      </w:pPr>
      <w:r w:rsidRPr="005C3D29">
        <w:rPr>
          <w:b/>
          <w:bCs/>
        </w:rPr>
        <w:t>поставки</w:t>
      </w:r>
    </w:p>
    <w:p w14:paraId="77FCC1CF" w14:textId="77777777" w:rsidR="001C013D" w:rsidRPr="005C3D29" w:rsidRDefault="001C013D" w:rsidP="001C013D">
      <w:pPr>
        <w:jc w:val="both"/>
      </w:pPr>
      <w:r w:rsidRPr="005C3D29">
        <w:t xml:space="preserve">г. Москва                                                                                                         </w:t>
      </w:r>
      <w:proofErr w:type="gramStart"/>
      <w:r w:rsidRPr="005C3D29">
        <w:t xml:space="preserve">   «</w:t>
      </w:r>
      <w:proofErr w:type="gramEnd"/>
      <w:r w:rsidRPr="005C3D29">
        <w:t>__»_______ ____ г.</w:t>
      </w:r>
    </w:p>
    <w:p w14:paraId="36A41331" w14:textId="77777777" w:rsidR="001C013D" w:rsidRPr="005C3D29" w:rsidRDefault="001C013D" w:rsidP="001C013D">
      <w:pPr>
        <w:jc w:val="both"/>
      </w:pPr>
    </w:p>
    <w:p w14:paraId="4F811558" w14:textId="77777777" w:rsidR="001C013D" w:rsidRPr="005C3D29" w:rsidRDefault="001C013D" w:rsidP="001C013D">
      <w:pPr>
        <w:ind w:right="-1" w:firstLine="720"/>
        <w:jc w:val="both"/>
        <w:rPr>
          <w:vertAlign w:val="superscript"/>
        </w:rPr>
      </w:pPr>
      <w:r>
        <w:t>Публичное</w:t>
      </w:r>
      <w:r w:rsidRPr="005C3D29">
        <w:t xml:space="preserve"> акционерное общество «Центр по перевозке грузов в контейнерах «ТрансКонтейнер» (</w:t>
      </w:r>
      <w:r>
        <w:t>П</w:t>
      </w:r>
      <w:r w:rsidRPr="005C3D29">
        <w:t xml:space="preserve">АО «ТрансКонтейнер»), именуемое в дальнейшем «Покупатель», в лице </w:t>
      </w:r>
      <w:r w:rsidRPr="005C3D29">
        <w:rPr>
          <w:sz w:val="28"/>
        </w:rPr>
        <w:t>___________________</w:t>
      </w:r>
      <w:proofErr w:type="gramStart"/>
      <w:r w:rsidRPr="005C3D29">
        <w:rPr>
          <w:sz w:val="28"/>
        </w:rPr>
        <w:t>_</w:t>
      </w:r>
      <w:r w:rsidRPr="005C3D29">
        <w:t xml:space="preserve"> ,</w:t>
      </w:r>
      <w:proofErr w:type="gramEnd"/>
      <w:r w:rsidRPr="005C3D29">
        <w:t xml:space="preserve"> действующего на основании </w:t>
      </w:r>
      <w:r w:rsidRPr="005C3D29">
        <w:rPr>
          <w:sz w:val="28"/>
        </w:rPr>
        <w:t>________</w:t>
      </w:r>
      <w:r w:rsidRPr="005C3D29">
        <w:t>, с одной стороны,                   ,</w:t>
      </w:r>
      <w:r w:rsidRPr="005C3D29">
        <w:rPr>
          <w:i/>
          <w:vertAlign w:val="superscript"/>
        </w:rPr>
        <w:t xml:space="preserve"> </w:t>
      </w:r>
      <w:r w:rsidRPr="005C3D29">
        <w:t>именуемое в дальнейшем «Поставщик», в лице</w:t>
      </w:r>
      <w:r w:rsidRPr="005C3D29">
        <w:rPr>
          <w:sz w:val="28"/>
        </w:rPr>
        <w:t>________________________________</w:t>
      </w:r>
      <w:r w:rsidRPr="005C3D29">
        <w:t xml:space="preserve"> , действующего на основании</w:t>
      </w:r>
      <w:r w:rsidRPr="005C3D29">
        <w:rPr>
          <w:sz w:val="28"/>
        </w:rPr>
        <w:t>_____</w:t>
      </w:r>
      <w:r w:rsidRPr="005C3D29">
        <w:t xml:space="preserve"> , с другой стороны, именуемые в дальнейшем «Стороны», заключили настоящий договор поставки (далее – «Договор») о нижеследующем:</w:t>
      </w:r>
    </w:p>
    <w:p w14:paraId="261CA2F1" w14:textId="77777777" w:rsidR="001C013D" w:rsidRPr="005C3D29" w:rsidRDefault="001C013D" w:rsidP="001C013D">
      <w:pPr>
        <w:ind w:firstLine="567"/>
        <w:jc w:val="center"/>
        <w:rPr>
          <w:b/>
          <w:bCs/>
        </w:rPr>
      </w:pPr>
    </w:p>
    <w:p w14:paraId="33A3C674" w14:textId="77777777" w:rsidR="001C013D" w:rsidRPr="005C3D29" w:rsidRDefault="001C013D" w:rsidP="007159B8">
      <w:pPr>
        <w:numPr>
          <w:ilvl w:val="0"/>
          <w:numId w:val="38"/>
        </w:numPr>
        <w:suppressAutoHyphens w:val="0"/>
        <w:jc w:val="center"/>
        <w:rPr>
          <w:b/>
          <w:bCs/>
        </w:rPr>
      </w:pPr>
      <w:r w:rsidRPr="005C3D29">
        <w:rPr>
          <w:b/>
          <w:bCs/>
        </w:rPr>
        <w:t>Предмет Договора</w:t>
      </w:r>
    </w:p>
    <w:p w14:paraId="2D010DE2" w14:textId="77777777" w:rsidR="001C013D" w:rsidRPr="005C3D29" w:rsidRDefault="001C013D" w:rsidP="001C013D">
      <w:pPr>
        <w:ind w:left="1407"/>
        <w:rPr>
          <w:b/>
          <w:bCs/>
        </w:rPr>
      </w:pPr>
    </w:p>
    <w:p w14:paraId="1C7E645B" w14:textId="77777777" w:rsidR="001C013D" w:rsidRPr="005C3D29" w:rsidRDefault="001C013D" w:rsidP="001C013D">
      <w:pPr>
        <w:ind w:right="-1" w:firstLine="709"/>
        <w:jc w:val="both"/>
      </w:pPr>
      <w:r w:rsidRPr="005C3D29">
        <w:t xml:space="preserve">1.1.  По настоящему Договору Поставщик обязуется поставить, а Покупатель принять и оплатить </w:t>
      </w:r>
      <w:r>
        <w:t xml:space="preserve">компьютерное и мультимедийное оборудование </w:t>
      </w:r>
      <w:r w:rsidRPr="005C3D29">
        <w:t>(далее – «Товар»).</w:t>
      </w:r>
      <w:r>
        <w:t xml:space="preserve"> </w:t>
      </w:r>
    </w:p>
    <w:p w14:paraId="37DCB4F3" w14:textId="77777777" w:rsidR="001C013D" w:rsidRPr="005C3D29" w:rsidRDefault="001C013D" w:rsidP="001C013D">
      <w:pPr>
        <w:ind w:firstLine="709"/>
        <w:jc w:val="both"/>
      </w:pPr>
      <w:r w:rsidRPr="005C3D29">
        <w:t>1.2. Наимено</w:t>
      </w:r>
      <w:r>
        <w:t>вание, количество</w:t>
      </w:r>
      <w:r w:rsidRPr="005C3D29">
        <w:t>, стоимость, а также дополнительные требования к поставляемому Товару определяются Сторонами в Спецификаци</w:t>
      </w:r>
      <w:r>
        <w:t>и</w:t>
      </w:r>
      <w:r w:rsidRPr="005C3D29">
        <w:t xml:space="preserve"> (</w:t>
      </w:r>
      <w:r w:rsidRPr="005C3D29">
        <w:rPr>
          <w:spacing w:val="-1"/>
        </w:rPr>
        <w:t xml:space="preserve">Приложении №1) к настоящему Договору, и являющейся неотъемлемой частью </w:t>
      </w:r>
      <w:r w:rsidRPr="005C3D29">
        <w:t>настоящего Договора.</w:t>
      </w:r>
    </w:p>
    <w:p w14:paraId="2916A978" w14:textId="77777777" w:rsidR="001C013D" w:rsidRPr="005C3D29" w:rsidRDefault="001C013D" w:rsidP="001C013D">
      <w:pPr>
        <w:ind w:firstLine="709"/>
        <w:jc w:val="both"/>
      </w:pPr>
      <w:r w:rsidRPr="005C3D29">
        <w:t>1.3. Поставка Товара по настоящему Договору осуществляется</w:t>
      </w:r>
      <w:r>
        <w:t xml:space="preserve"> </w:t>
      </w:r>
      <w:r w:rsidRPr="000D7E7F">
        <w:t xml:space="preserve">по </w:t>
      </w:r>
      <w:proofErr w:type="gramStart"/>
      <w:r w:rsidRPr="000D7E7F">
        <w:t>адресу  125047</w:t>
      </w:r>
      <w:proofErr w:type="gramEnd"/>
      <w:r w:rsidRPr="000D7E7F">
        <w:t xml:space="preserve">, </w:t>
      </w:r>
      <w:proofErr w:type="spellStart"/>
      <w:r w:rsidRPr="000D7E7F">
        <w:t>г.Москва</w:t>
      </w:r>
      <w:proofErr w:type="spellEnd"/>
      <w:r w:rsidRPr="000D7E7F">
        <w:t>, Оружейный переулок д.19</w:t>
      </w:r>
      <w:r w:rsidRPr="005C3D29">
        <w:t>.</w:t>
      </w:r>
    </w:p>
    <w:p w14:paraId="6570163E" w14:textId="77777777" w:rsidR="001C013D" w:rsidRPr="0094279B" w:rsidRDefault="001C013D" w:rsidP="001C013D">
      <w:pPr>
        <w:ind w:firstLine="709"/>
        <w:jc w:val="both"/>
      </w:pPr>
      <w:r w:rsidRPr="0094279B">
        <w:t xml:space="preserve">1.4. </w:t>
      </w:r>
      <w:r w:rsidRPr="007159B8">
        <w:t>Исполнение прав и обязанностей Покупателя по настоящему Договору осуществляют Получатели.</w:t>
      </w:r>
    </w:p>
    <w:p w14:paraId="18122477" w14:textId="77777777" w:rsidR="001C013D" w:rsidRPr="005C3D29" w:rsidRDefault="001C013D" w:rsidP="001C013D">
      <w:pPr>
        <w:ind w:firstLine="709"/>
        <w:jc w:val="both"/>
      </w:pPr>
      <w:r w:rsidRPr="005C3D29">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0B0D97D7" w14:textId="77777777" w:rsidR="001C013D" w:rsidRPr="005C3D29" w:rsidRDefault="001C013D" w:rsidP="001C013D">
      <w:pPr>
        <w:widowControl w:val="0"/>
        <w:autoSpaceDE w:val="0"/>
        <w:autoSpaceDN w:val="0"/>
        <w:adjustRightInd w:val="0"/>
        <w:ind w:firstLine="709"/>
        <w:jc w:val="both"/>
      </w:pPr>
      <w:r w:rsidRPr="005C3D29">
        <w:t>1.6. В случае обязательной сертификации Товар должен поставляться с сертификатом соответствия.</w:t>
      </w:r>
    </w:p>
    <w:p w14:paraId="2386C5D6" w14:textId="77777777" w:rsidR="001C013D" w:rsidRPr="005C3D29" w:rsidRDefault="001C013D" w:rsidP="001C013D">
      <w:pPr>
        <w:ind w:right="-1" w:firstLine="709"/>
        <w:jc w:val="both"/>
      </w:pPr>
    </w:p>
    <w:p w14:paraId="04605519" w14:textId="77777777" w:rsidR="001C013D" w:rsidRPr="005C3D29" w:rsidRDefault="001C013D" w:rsidP="001C013D">
      <w:pPr>
        <w:ind w:firstLine="567"/>
        <w:rPr>
          <w:b/>
          <w:bCs/>
        </w:rPr>
      </w:pPr>
    </w:p>
    <w:p w14:paraId="7EAD55F4" w14:textId="77777777" w:rsidR="001C013D" w:rsidRPr="005C3D29" w:rsidRDefault="001C013D" w:rsidP="007159B8">
      <w:pPr>
        <w:numPr>
          <w:ilvl w:val="0"/>
          <w:numId w:val="39"/>
        </w:numPr>
        <w:suppressAutoHyphens w:val="0"/>
        <w:jc w:val="center"/>
        <w:rPr>
          <w:b/>
          <w:bCs/>
        </w:rPr>
      </w:pPr>
      <w:r w:rsidRPr="005C3D29">
        <w:rPr>
          <w:b/>
          <w:bCs/>
        </w:rPr>
        <w:t>Цена Договора и порядок расчетов</w:t>
      </w:r>
    </w:p>
    <w:p w14:paraId="5AC7627B" w14:textId="77777777" w:rsidR="001C013D" w:rsidRPr="005C3D29" w:rsidRDefault="001C013D" w:rsidP="001C013D">
      <w:pPr>
        <w:rPr>
          <w:b/>
          <w:bCs/>
        </w:rPr>
      </w:pPr>
    </w:p>
    <w:p w14:paraId="2E19F7CE" w14:textId="77777777" w:rsidR="001C013D" w:rsidRDefault="001C013D" w:rsidP="001C013D">
      <w:pPr>
        <w:pStyle w:val="ConsNormal"/>
        <w:ind w:firstLine="709"/>
        <w:jc w:val="both"/>
        <w:rPr>
          <w:sz w:val="24"/>
          <w:szCs w:val="24"/>
        </w:rPr>
      </w:pPr>
      <w:r w:rsidRPr="005C3D29">
        <w:rPr>
          <w:rFonts w:ascii="Times New Roman" w:hAnsi="Times New Roman"/>
          <w:spacing w:val="-1"/>
          <w:sz w:val="24"/>
          <w:szCs w:val="24"/>
        </w:rPr>
        <w:t xml:space="preserve">2.1. </w:t>
      </w:r>
      <w:r w:rsidRPr="005C3D29">
        <w:rPr>
          <w:rFonts w:ascii="Times New Roman" w:hAnsi="Times New Roman"/>
          <w:sz w:val="24"/>
          <w:szCs w:val="24"/>
        </w:rPr>
        <w:t xml:space="preserve">Общая </w:t>
      </w:r>
      <w:r>
        <w:rPr>
          <w:rFonts w:ascii="Times New Roman" w:hAnsi="Times New Roman"/>
          <w:sz w:val="24"/>
          <w:szCs w:val="24"/>
        </w:rPr>
        <w:t>цена</w:t>
      </w:r>
      <w:r w:rsidRPr="005C3D29">
        <w:rPr>
          <w:rFonts w:ascii="Times New Roman" w:hAnsi="Times New Roman"/>
          <w:sz w:val="24"/>
          <w:szCs w:val="24"/>
        </w:rPr>
        <w:t xml:space="preserve"> настоящего Договора составляет </w:t>
      </w:r>
      <w:r w:rsidRPr="00A73E36">
        <w:rPr>
          <w:rFonts w:ascii="Times New Roman" w:hAnsi="Times New Roman"/>
          <w:sz w:val="24"/>
          <w:szCs w:val="24"/>
        </w:rPr>
        <w:t>______________</w:t>
      </w:r>
      <w:r w:rsidRPr="005C3D29">
        <w:rPr>
          <w:rFonts w:ascii="Times New Roman" w:hAnsi="Times New Roman"/>
          <w:sz w:val="24"/>
          <w:szCs w:val="24"/>
        </w:rPr>
        <w:t xml:space="preserve"> (</w:t>
      </w:r>
      <w:r w:rsidRPr="00A73E36">
        <w:rPr>
          <w:rFonts w:ascii="Times New Roman" w:hAnsi="Times New Roman"/>
          <w:sz w:val="24"/>
          <w:szCs w:val="24"/>
        </w:rPr>
        <w:t>_____________</w:t>
      </w:r>
      <w:r w:rsidRPr="005C3D29">
        <w:rPr>
          <w:rFonts w:ascii="Times New Roman" w:hAnsi="Times New Roman"/>
          <w:sz w:val="24"/>
          <w:szCs w:val="24"/>
        </w:rPr>
        <w:t>) рублей</w:t>
      </w:r>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копейки</w:t>
      </w:r>
      <w:r w:rsidRPr="005C3D29">
        <w:rPr>
          <w:rFonts w:ascii="Times New Roman" w:hAnsi="Times New Roman"/>
          <w:sz w:val="24"/>
          <w:szCs w:val="24"/>
        </w:rPr>
        <w:t>, в том числе НДС –</w:t>
      </w:r>
      <w:r>
        <w:rPr>
          <w:rFonts w:ascii="Times New Roman" w:hAnsi="Times New Roman"/>
          <w:sz w:val="24"/>
          <w:szCs w:val="24"/>
        </w:rPr>
        <w:t xml:space="preserve"> 18</w:t>
      </w:r>
      <w:r w:rsidRPr="005C3D29">
        <w:rPr>
          <w:rFonts w:ascii="Times New Roman" w:hAnsi="Times New Roman"/>
          <w:sz w:val="24"/>
          <w:szCs w:val="24"/>
        </w:rPr>
        <w:t>%</w:t>
      </w:r>
      <w:r>
        <w:rPr>
          <w:rFonts w:ascii="Times New Roman" w:hAnsi="Times New Roman"/>
          <w:sz w:val="24"/>
          <w:szCs w:val="24"/>
        </w:rPr>
        <w:t xml:space="preserve"> размер которого составляет </w:t>
      </w:r>
      <w:r w:rsidRPr="00A73E36">
        <w:rPr>
          <w:rFonts w:ascii="Times New Roman" w:hAnsi="Times New Roman"/>
          <w:sz w:val="24"/>
          <w:szCs w:val="24"/>
        </w:rPr>
        <w:t>___________</w:t>
      </w:r>
      <w:r w:rsidRPr="005C3D29">
        <w:rPr>
          <w:rFonts w:ascii="Times New Roman" w:hAnsi="Times New Roman"/>
          <w:sz w:val="24"/>
          <w:szCs w:val="24"/>
        </w:rPr>
        <w:t xml:space="preserve"> (</w:t>
      </w:r>
      <w:r w:rsidRPr="00A73E36">
        <w:rPr>
          <w:rFonts w:ascii="Times New Roman" w:hAnsi="Times New Roman"/>
          <w:sz w:val="24"/>
          <w:szCs w:val="24"/>
        </w:rPr>
        <w:t>___________</w:t>
      </w:r>
      <w:proofErr w:type="gramStart"/>
      <w:r w:rsidRPr="00A73E36">
        <w:rPr>
          <w:rFonts w:ascii="Times New Roman" w:hAnsi="Times New Roman"/>
          <w:sz w:val="24"/>
          <w:szCs w:val="24"/>
        </w:rPr>
        <w:t>_</w:t>
      </w:r>
      <w:r w:rsidRPr="005C3D29">
        <w:rPr>
          <w:rFonts w:ascii="Times New Roman" w:hAnsi="Times New Roman"/>
          <w:sz w:val="24"/>
          <w:szCs w:val="24"/>
        </w:rPr>
        <w:t>)  рублей</w:t>
      </w:r>
      <w:proofErr w:type="gramEnd"/>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копеек</w:t>
      </w:r>
      <w:r w:rsidRPr="005C3D29">
        <w:rPr>
          <w:rFonts w:ascii="Times New Roman" w:hAnsi="Times New Roman"/>
          <w:sz w:val="24"/>
          <w:szCs w:val="24"/>
        </w:rPr>
        <w:t>.</w:t>
      </w:r>
      <w:r w:rsidRPr="005C3D29">
        <w:rPr>
          <w:sz w:val="24"/>
          <w:szCs w:val="24"/>
        </w:rPr>
        <w:t xml:space="preserve"> </w:t>
      </w:r>
    </w:p>
    <w:p w14:paraId="35445BA0" w14:textId="77777777" w:rsidR="001C013D" w:rsidRPr="00CE5D50" w:rsidRDefault="001C013D" w:rsidP="001C013D">
      <w:pPr>
        <w:pStyle w:val="ConsNormal"/>
        <w:ind w:firstLine="709"/>
        <w:jc w:val="both"/>
        <w:rPr>
          <w:sz w:val="24"/>
          <w:szCs w:val="24"/>
        </w:rPr>
      </w:pPr>
      <w:r>
        <w:rPr>
          <w:rFonts w:ascii="Times New Roman" w:hAnsi="Times New Roman" w:cs="Times New Roman"/>
          <w:sz w:val="24"/>
          <w:szCs w:val="24"/>
        </w:rPr>
        <w:t xml:space="preserve">2.2. </w:t>
      </w:r>
      <w:r w:rsidRPr="000D7E7F">
        <w:rPr>
          <w:rFonts w:ascii="Times New Roman" w:hAnsi="Times New Roman" w:cs="Times New Roman"/>
          <w:sz w:val="24"/>
          <w:szCs w:val="24"/>
        </w:rPr>
        <w:t>Общая цена настоящего Договора складывается исходя из подписанных Сторонами Спецификаций к настоящему Договору.</w:t>
      </w:r>
      <w:r w:rsidRPr="006431AB">
        <w:rPr>
          <w:rFonts w:ascii="Times New Roman" w:hAnsi="Times New Roman" w:cs="Times New Roman"/>
          <w:sz w:val="24"/>
          <w:szCs w:val="24"/>
        </w:rPr>
        <w:t xml:space="preserve">    </w:t>
      </w:r>
      <w:r w:rsidRPr="005C3D29">
        <w:rPr>
          <w:sz w:val="24"/>
          <w:szCs w:val="24"/>
        </w:rPr>
        <w:t xml:space="preserve">   </w:t>
      </w:r>
    </w:p>
    <w:p w14:paraId="1A7BCF09" w14:textId="77777777" w:rsidR="001C013D" w:rsidRPr="00F85D8D" w:rsidRDefault="001C013D" w:rsidP="001C013D">
      <w:pPr>
        <w:pStyle w:val="ConsNormal"/>
        <w:ind w:firstLine="567"/>
        <w:jc w:val="both"/>
        <w:rPr>
          <w:rFonts w:ascii="Times New Roman" w:hAnsi="Times New Roman"/>
          <w:sz w:val="24"/>
          <w:szCs w:val="24"/>
        </w:rPr>
      </w:pPr>
      <w:r w:rsidRPr="005C3D29">
        <w:rPr>
          <w:rFonts w:ascii="Times New Roman" w:hAnsi="Times New Roman" w:cs="Times New Roman"/>
          <w:sz w:val="24"/>
          <w:szCs w:val="24"/>
        </w:rPr>
        <w:t xml:space="preserve">  </w:t>
      </w:r>
      <w:r w:rsidRPr="005C3D29">
        <w:rPr>
          <w:rFonts w:ascii="Times New Roman" w:hAnsi="Times New Roman"/>
          <w:sz w:val="24"/>
          <w:szCs w:val="24"/>
        </w:rPr>
        <w:t xml:space="preserve">2.3. </w:t>
      </w:r>
      <w:r w:rsidRPr="008843ED">
        <w:rPr>
          <w:rFonts w:ascii="Times New Roman" w:hAnsi="Times New Roman"/>
          <w:sz w:val="24"/>
          <w:szCs w:val="24"/>
        </w:rPr>
        <w:t xml:space="preserve">Оплата поставки </w:t>
      </w:r>
      <w:r>
        <w:rPr>
          <w:rFonts w:ascii="Times New Roman" w:hAnsi="Times New Roman"/>
          <w:sz w:val="24"/>
          <w:szCs w:val="24"/>
        </w:rPr>
        <w:t>Т</w:t>
      </w:r>
      <w:r w:rsidRPr="008843ED">
        <w:rPr>
          <w:rFonts w:ascii="Times New Roman" w:hAnsi="Times New Roman"/>
          <w:sz w:val="24"/>
          <w:szCs w:val="24"/>
        </w:rPr>
        <w:t>овара производится По</w:t>
      </w:r>
      <w:r>
        <w:rPr>
          <w:rFonts w:ascii="Times New Roman" w:hAnsi="Times New Roman"/>
          <w:sz w:val="24"/>
          <w:szCs w:val="24"/>
        </w:rPr>
        <w:t xml:space="preserve">купателем </w:t>
      </w:r>
      <w:r w:rsidRPr="004B08F3">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Pr>
          <w:rFonts w:ascii="Times New Roman" w:hAnsi="Times New Roman"/>
          <w:sz w:val="24"/>
          <w:szCs w:val="24"/>
        </w:rPr>
        <w:t>30</w:t>
      </w:r>
      <w:r w:rsidRPr="004B08F3">
        <w:rPr>
          <w:rFonts w:ascii="Times New Roman" w:hAnsi="Times New Roman"/>
          <w:sz w:val="24"/>
          <w:szCs w:val="24"/>
        </w:rPr>
        <w:t xml:space="preserve"> (</w:t>
      </w:r>
      <w:r>
        <w:rPr>
          <w:rFonts w:ascii="Times New Roman" w:hAnsi="Times New Roman"/>
          <w:sz w:val="24"/>
          <w:szCs w:val="24"/>
        </w:rPr>
        <w:t>тридцати</w:t>
      </w:r>
      <w:r w:rsidRPr="004B08F3">
        <w:rPr>
          <w:rFonts w:ascii="Times New Roman" w:hAnsi="Times New Roman"/>
          <w:sz w:val="24"/>
          <w:szCs w:val="24"/>
        </w:rPr>
        <w:t xml:space="preserve">) </w:t>
      </w:r>
      <w:r>
        <w:rPr>
          <w:rFonts w:ascii="Times New Roman" w:hAnsi="Times New Roman"/>
          <w:sz w:val="24"/>
          <w:szCs w:val="24"/>
        </w:rPr>
        <w:t>календарных</w:t>
      </w:r>
      <w:r w:rsidRPr="004B08F3">
        <w:rPr>
          <w:rFonts w:ascii="Times New Roman" w:hAnsi="Times New Roman"/>
          <w:sz w:val="24"/>
          <w:szCs w:val="24"/>
        </w:rPr>
        <w:t xml:space="preserve"> дней с даты его получения Покупателем.</w:t>
      </w:r>
    </w:p>
    <w:p w14:paraId="1AC251CE" w14:textId="77777777" w:rsidR="001C013D" w:rsidRPr="005C3D29" w:rsidRDefault="001C013D" w:rsidP="001C013D">
      <w:pPr>
        <w:ind w:firstLine="567"/>
        <w:jc w:val="both"/>
      </w:pPr>
      <w:r w:rsidRPr="005C3D29">
        <w:t xml:space="preserve">2.4. </w:t>
      </w:r>
      <w:r w:rsidRPr="00B93518">
        <w:t>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r>
        <w:t>.</w:t>
      </w:r>
      <w:r w:rsidRPr="005C3D29">
        <w:t xml:space="preserve"> </w:t>
      </w:r>
    </w:p>
    <w:p w14:paraId="2BC914E5" w14:textId="77777777" w:rsidR="001C013D" w:rsidRPr="005C3D29" w:rsidRDefault="001C013D" w:rsidP="001C013D">
      <w:pPr>
        <w:jc w:val="both"/>
      </w:pPr>
    </w:p>
    <w:p w14:paraId="5C334C7D" w14:textId="77777777" w:rsidR="001C013D" w:rsidRPr="005C3D29" w:rsidRDefault="001C013D" w:rsidP="001C013D">
      <w:pPr>
        <w:ind w:firstLine="567"/>
        <w:jc w:val="both"/>
      </w:pPr>
    </w:p>
    <w:p w14:paraId="370A3333" w14:textId="77777777" w:rsidR="001C013D" w:rsidRPr="005C3D29" w:rsidRDefault="001C013D" w:rsidP="007159B8">
      <w:pPr>
        <w:numPr>
          <w:ilvl w:val="0"/>
          <w:numId w:val="39"/>
        </w:numPr>
        <w:suppressAutoHyphens w:val="0"/>
        <w:jc w:val="center"/>
        <w:rPr>
          <w:b/>
          <w:bCs/>
        </w:rPr>
      </w:pPr>
      <w:r w:rsidRPr="005C3D29">
        <w:rPr>
          <w:b/>
          <w:bCs/>
        </w:rPr>
        <w:t>Условия поставки Товара</w:t>
      </w:r>
    </w:p>
    <w:p w14:paraId="1D5AF290" w14:textId="77777777" w:rsidR="001C013D" w:rsidRPr="005C3D29" w:rsidRDefault="001C013D" w:rsidP="001C013D">
      <w:pPr>
        <w:jc w:val="both"/>
      </w:pPr>
    </w:p>
    <w:p w14:paraId="45183948" w14:textId="77777777" w:rsidR="001C013D" w:rsidRPr="0079698C" w:rsidRDefault="001C013D" w:rsidP="001C013D">
      <w:pPr>
        <w:ind w:firstLine="567"/>
        <w:jc w:val="both"/>
      </w:pPr>
      <w:r>
        <w:t xml:space="preserve">3.1. </w:t>
      </w:r>
      <w:r w:rsidRPr="00B7149A">
        <w:t xml:space="preserve">Общий срок доставки Товара Получателю составляет </w:t>
      </w:r>
      <w:r>
        <w:t>___</w:t>
      </w:r>
      <w:r w:rsidRPr="00B7149A">
        <w:t xml:space="preserve"> (</w:t>
      </w:r>
      <w:r>
        <w:t>_______</w:t>
      </w:r>
      <w:r w:rsidRPr="00B7149A">
        <w:t>) дней с даты подписания настоящего Договора</w:t>
      </w:r>
      <w:r>
        <w:t>.</w:t>
      </w:r>
    </w:p>
    <w:p w14:paraId="4D5A571F" w14:textId="77777777" w:rsidR="001C013D" w:rsidRPr="005C3D29" w:rsidRDefault="001C013D" w:rsidP="001C013D">
      <w:pPr>
        <w:ind w:firstLine="567"/>
        <w:jc w:val="both"/>
      </w:pPr>
      <w:r w:rsidRPr="005C3D29">
        <w:lastRenderedPageBreak/>
        <w:t xml:space="preserve">3.3.Поставщик заблаговременно за 3 (три) календарных дня до предполагаемой даты поставки уведомляет Получателя о дате осуществления </w:t>
      </w:r>
      <w:r>
        <w:t>приемки</w:t>
      </w:r>
      <w:r w:rsidRPr="005C3D29">
        <w:t xml:space="preserve"> Товара. Уведомление может быть произведено по почте, электронной почте, </w:t>
      </w:r>
      <w:r>
        <w:t>факсимильным сообщением</w:t>
      </w:r>
      <w:r w:rsidRPr="005C3D29">
        <w:t xml:space="preserve"> или иным способом с подтверждением получения уведомления Получател</w:t>
      </w:r>
      <w:r>
        <w:t>ем</w:t>
      </w:r>
      <w:r w:rsidRPr="005C3D29">
        <w:t>.</w:t>
      </w:r>
    </w:p>
    <w:p w14:paraId="1DCD238B" w14:textId="77777777" w:rsidR="001C013D" w:rsidRPr="005C3D29" w:rsidRDefault="001C013D" w:rsidP="001C013D">
      <w:pPr>
        <w:widowControl w:val="0"/>
        <w:autoSpaceDE w:val="0"/>
        <w:autoSpaceDN w:val="0"/>
        <w:adjustRightInd w:val="0"/>
        <w:ind w:firstLine="397"/>
        <w:jc w:val="both"/>
      </w:pPr>
      <w:r w:rsidRPr="005C3D29">
        <w:t xml:space="preserve">   3.4. Приемка Товара осуществляется представителями Поставщика и Получателя с подписанием товарной накладной (ТОРГ-12) в месте приемки Товара</w:t>
      </w:r>
      <w:r>
        <w:t>, указанному в п.3.1. настоящего Договора</w:t>
      </w:r>
      <w:r w:rsidRPr="005C3D29">
        <w:t>. Представитель Получателя перед приемкой доставленного Товара предъявляет Поставщику следующие документы:</w:t>
      </w:r>
    </w:p>
    <w:p w14:paraId="61D958D2" w14:textId="77777777" w:rsidR="001C013D" w:rsidRPr="005C3D29" w:rsidRDefault="001C013D" w:rsidP="001C013D">
      <w:pPr>
        <w:widowControl w:val="0"/>
        <w:autoSpaceDE w:val="0"/>
        <w:autoSpaceDN w:val="0"/>
        <w:adjustRightInd w:val="0"/>
        <w:ind w:firstLine="567"/>
        <w:jc w:val="both"/>
      </w:pPr>
      <w:r w:rsidRPr="005C3D29">
        <w:t xml:space="preserve"> 1)  документ, удостоверяющий личность представителя Получателя;  </w:t>
      </w:r>
    </w:p>
    <w:p w14:paraId="6A315B82" w14:textId="77777777" w:rsidR="001C013D" w:rsidRPr="005C3D29" w:rsidRDefault="001C013D" w:rsidP="001C013D">
      <w:pPr>
        <w:widowControl w:val="0"/>
        <w:autoSpaceDE w:val="0"/>
        <w:autoSpaceDN w:val="0"/>
        <w:adjustRightInd w:val="0"/>
        <w:ind w:firstLine="567"/>
        <w:jc w:val="both"/>
      </w:pPr>
      <w:r w:rsidRPr="005C3D29">
        <w:t xml:space="preserve"> 2) доверенность на представителя Получателя, оформленную надлежащим образом. </w:t>
      </w:r>
    </w:p>
    <w:p w14:paraId="029087A9" w14:textId="77777777" w:rsidR="001C013D" w:rsidRPr="005C3D29" w:rsidRDefault="001C013D" w:rsidP="001C013D">
      <w:pPr>
        <w:widowControl w:val="0"/>
        <w:autoSpaceDE w:val="0"/>
        <w:autoSpaceDN w:val="0"/>
        <w:adjustRightInd w:val="0"/>
        <w:ind w:firstLine="567"/>
        <w:jc w:val="both"/>
        <w:rPr>
          <w:bCs/>
        </w:rPr>
      </w:pPr>
      <w:r w:rsidRPr="005C3D29">
        <w:t xml:space="preserve">3.5. </w:t>
      </w:r>
      <w:r w:rsidRPr="005C3D29">
        <w:rPr>
          <w:bCs/>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14:paraId="7DB1146A" w14:textId="77777777" w:rsidR="001C013D" w:rsidRPr="005C3D29" w:rsidRDefault="001C013D" w:rsidP="001C013D">
      <w:pPr>
        <w:widowControl w:val="0"/>
        <w:autoSpaceDE w:val="0"/>
        <w:autoSpaceDN w:val="0"/>
        <w:adjustRightInd w:val="0"/>
        <w:ind w:firstLine="567"/>
        <w:jc w:val="both"/>
      </w:pPr>
      <w:r w:rsidRPr="005C3D29">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0D69254B" w14:textId="77777777" w:rsidR="001C013D" w:rsidRPr="005C3D29" w:rsidRDefault="001C013D" w:rsidP="001C013D">
      <w:pPr>
        <w:ind w:firstLine="567"/>
        <w:jc w:val="both"/>
      </w:pPr>
      <w:r w:rsidRPr="005C3D29">
        <w:t xml:space="preserve">3.7. Датой поставки Товара считается дата подписания </w:t>
      </w:r>
      <w:r>
        <w:t>Сторонами</w:t>
      </w:r>
      <w:r w:rsidRPr="005C3D29">
        <w:t xml:space="preserve"> товарной накладной (ТОРГ-12). </w:t>
      </w:r>
    </w:p>
    <w:p w14:paraId="15C85F54" w14:textId="77777777" w:rsidR="001C013D" w:rsidRPr="005C3D29" w:rsidRDefault="001C013D" w:rsidP="001C013D">
      <w:pPr>
        <w:ind w:firstLine="567"/>
        <w:jc w:val="both"/>
      </w:pPr>
    </w:p>
    <w:p w14:paraId="42FDCC04" w14:textId="77777777" w:rsidR="001C013D" w:rsidRPr="005C3D29" w:rsidRDefault="001C013D" w:rsidP="007159B8">
      <w:pPr>
        <w:pStyle w:val="ConsNormal"/>
        <w:numPr>
          <w:ilvl w:val="0"/>
          <w:numId w:val="40"/>
        </w:numPr>
        <w:suppressAutoHyphens w:val="0"/>
        <w:autoSpaceDE/>
        <w:jc w:val="center"/>
        <w:rPr>
          <w:rFonts w:ascii="Times New Roman" w:hAnsi="Times New Roman"/>
          <w:b/>
          <w:bCs/>
          <w:sz w:val="24"/>
          <w:szCs w:val="24"/>
        </w:rPr>
      </w:pPr>
      <w:r w:rsidRPr="005C3D29">
        <w:rPr>
          <w:rFonts w:ascii="Times New Roman" w:hAnsi="Times New Roman"/>
          <w:b/>
          <w:bCs/>
          <w:sz w:val="24"/>
          <w:szCs w:val="24"/>
        </w:rPr>
        <w:t>Обязанности Сторон</w:t>
      </w:r>
    </w:p>
    <w:p w14:paraId="1D889FA1" w14:textId="77777777" w:rsidR="001C013D" w:rsidRPr="005C3D29" w:rsidRDefault="001C013D" w:rsidP="001C013D">
      <w:pPr>
        <w:pStyle w:val="ConsNormal"/>
        <w:ind w:left="720" w:firstLine="0"/>
        <w:rPr>
          <w:rFonts w:ascii="Times New Roman" w:hAnsi="Times New Roman"/>
          <w:b/>
          <w:bCs/>
          <w:sz w:val="24"/>
          <w:szCs w:val="24"/>
        </w:rPr>
      </w:pPr>
    </w:p>
    <w:p w14:paraId="1D60A5BA" w14:textId="77777777" w:rsidR="001C013D" w:rsidRPr="005C3D29" w:rsidRDefault="001C013D" w:rsidP="001C013D">
      <w:pPr>
        <w:pStyle w:val="ConsNormal"/>
        <w:widowControl/>
        <w:ind w:firstLine="567"/>
        <w:rPr>
          <w:rFonts w:ascii="Times New Roman" w:hAnsi="Times New Roman"/>
          <w:bCs/>
          <w:sz w:val="24"/>
          <w:szCs w:val="24"/>
        </w:rPr>
      </w:pPr>
      <w:r w:rsidRPr="005C3D29">
        <w:rPr>
          <w:rFonts w:ascii="Times New Roman" w:hAnsi="Times New Roman"/>
          <w:bCs/>
          <w:sz w:val="24"/>
          <w:szCs w:val="24"/>
        </w:rPr>
        <w:t>4.1. Поставщик обязан:</w:t>
      </w:r>
    </w:p>
    <w:p w14:paraId="1FC299ED" w14:textId="77777777" w:rsidR="001C013D" w:rsidRPr="005C3D29" w:rsidRDefault="001C013D" w:rsidP="001C013D">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14:paraId="0797EC46" w14:textId="77777777" w:rsidR="001C013D" w:rsidRPr="005C3D29" w:rsidRDefault="001C013D" w:rsidP="001C013D">
      <w:pPr>
        <w:pStyle w:val="ConsNormal"/>
        <w:widowControl/>
        <w:ind w:firstLine="567"/>
        <w:jc w:val="both"/>
        <w:rPr>
          <w:rFonts w:ascii="Times New Roman" w:hAnsi="Times New Roman"/>
          <w:sz w:val="24"/>
          <w:szCs w:val="24"/>
        </w:rPr>
      </w:pPr>
      <w:r w:rsidRPr="005C3D29">
        <w:rPr>
          <w:rFonts w:ascii="Times New Roman" w:hAnsi="Times New Roman"/>
          <w:bCs/>
          <w:sz w:val="24"/>
          <w:szCs w:val="24"/>
        </w:rPr>
        <w:t xml:space="preserve">4.1.2. </w:t>
      </w:r>
      <w:r w:rsidRPr="005C3D2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6A4FDE5E" w14:textId="77777777" w:rsidR="001C013D" w:rsidRPr="005C3D29" w:rsidRDefault="001C013D" w:rsidP="001C013D">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1512AB0C" w14:textId="77777777" w:rsidR="001C013D" w:rsidRPr="005C3D29" w:rsidRDefault="001C013D" w:rsidP="001C013D">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 Покупатель обязан:</w:t>
      </w:r>
    </w:p>
    <w:p w14:paraId="0838983F" w14:textId="77777777" w:rsidR="001C013D" w:rsidRPr="005C3D29" w:rsidRDefault="001C013D" w:rsidP="001C013D">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4.2.1. Оплатить Товар в размерах и в сроки, установленные настоящим Договором.</w:t>
      </w:r>
    </w:p>
    <w:p w14:paraId="7E3554CB" w14:textId="77777777" w:rsidR="001C013D" w:rsidRPr="005C3D29" w:rsidRDefault="001C013D" w:rsidP="001C013D">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14:paraId="5F02DA84" w14:textId="77777777" w:rsidR="001C013D" w:rsidRPr="005C3D29" w:rsidRDefault="001C013D" w:rsidP="001C013D">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4.2.3. Обеспечить явку своего представителя во время приемки Товара.</w:t>
      </w:r>
    </w:p>
    <w:p w14:paraId="0B85F404" w14:textId="77777777" w:rsidR="001C013D" w:rsidRPr="005C3D29" w:rsidRDefault="001C013D" w:rsidP="001C013D">
      <w:pPr>
        <w:jc w:val="both"/>
      </w:pPr>
    </w:p>
    <w:p w14:paraId="2CEEECCF" w14:textId="77777777" w:rsidR="001C013D" w:rsidRPr="005C3D29" w:rsidRDefault="001C013D" w:rsidP="001C013D">
      <w:pPr>
        <w:widowControl w:val="0"/>
        <w:jc w:val="center"/>
        <w:rPr>
          <w:rFonts w:eastAsia="Arial"/>
          <w:b/>
          <w:bCs/>
        </w:rPr>
      </w:pPr>
      <w:r w:rsidRPr="005C3D29">
        <w:rPr>
          <w:rFonts w:eastAsia="Arial"/>
          <w:b/>
          <w:bCs/>
        </w:rPr>
        <w:t>5. Упаковка Товара</w:t>
      </w:r>
    </w:p>
    <w:p w14:paraId="64FF933E" w14:textId="77777777" w:rsidR="001C013D" w:rsidRPr="005C3D29" w:rsidRDefault="001C013D" w:rsidP="001C013D">
      <w:pPr>
        <w:widowControl w:val="0"/>
        <w:jc w:val="center"/>
        <w:rPr>
          <w:rFonts w:eastAsia="Arial"/>
          <w:b/>
          <w:bCs/>
        </w:rPr>
      </w:pPr>
    </w:p>
    <w:p w14:paraId="3BC0ADC1" w14:textId="77777777" w:rsidR="001C013D" w:rsidRPr="005C3D29" w:rsidRDefault="001C013D" w:rsidP="001C013D">
      <w:pPr>
        <w:widowControl w:val="0"/>
        <w:ind w:firstLine="720"/>
        <w:jc w:val="both"/>
        <w:rPr>
          <w:rFonts w:eastAsia="Arial"/>
        </w:rPr>
      </w:pPr>
      <w:r w:rsidRPr="005C3D2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9D6A518" w14:textId="77777777" w:rsidR="001C013D" w:rsidRPr="005C3D29" w:rsidRDefault="001C013D" w:rsidP="001C013D">
      <w:pPr>
        <w:widowControl w:val="0"/>
        <w:ind w:firstLine="720"/>
        <w:jc w:val="center"/>
        <w:rPr>
          <w:rFonts w:eastAsia="Arial"/>
          <w:b/>
        </w:rPr>
      </w:pPr>
    </w:p>
    <w:p w14:paraId="6A887DB5" w14:textId="77777777" w:rsidR="001C013D" w:rsidRPr="005C3D29" w:rsidRDefault="001C013D" w:rsidP="001C013D">
      <w:pPr>
        <w:widowControl w:val="0"/>
        <w:ind w:firstLine="720"/>
        <w:jc w:val="center"/>
        <w:rPr>
          <w:rFonts w:eastAsia="Arial"/>
          <w:b/>
        </w:rPr>
      </w:pPr>
      <w:r w:rsidRPr="005C3D29">
        <w:rPr>
          <w:rFonts w:eastAsia="Arial"/>
          <w:b/>
        </w:rPr>
        <w:t>6.   Переход права собственности и рисков</w:t>
      </w:r>
    </w:p>
    <w:p w14:paraId="114B697D" w14:textId="77777777" w:rsidR="001C013D" w:rsidRPr="005C3D29" w:rsidRDefault="001C013D" w:rsidP="001C013D">
      <w:pPr>
        <w:widowControl w:val="0"/>
        <w:ind w:firstLine="720"/>
        <w:jc w:val="center"/>
        <w:rPr>
          <w:rFonts w:eastAsia="Arial"/>
          <w:b/>
        </w:rPr>
      </w:pPr>
    </w:p>
    <w:p w14:paraId="151AA6FF" w14:textId="77777777" w:rsidR="001C013D" w:rsidRPr="005C3D29" w:rsidRDefault="001C013D" w:rsidP="001C013D">
      <w:pPr>
        <w:widowControl w:val="0"/>
        <w:ind w:firstLine="708"/>
        <w:jc w:val="both"/>
        <w:rPr>
          <w:rFonts w:eastAsia="Arial"/>
          <w:bCs/>
        </w:rPr>
      </w:pPr>
      <w:r w:rsidRPr="005C3D29">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14:paraId="3A853C29" w14:textId="77777777" w:rsidR="001C013D" w:rsidRPr="005C3D29" w:rsidRDefault="001C013D" w:rsidP="001C013D">
      <w:pPr>
        <w:widowControl w:val="0"/>
        <w:autoSpaceDE w:val="0"/>
        <w:autoSpaceDN w:val="0"/>
        <w:adjustRightInd w:val="0"/>
        <w:spacing w:after="40"/>
        <w:jc w:val="both"/>
      </w:pPr>
    </w:p>
    <w:p w14:paraId="2461BB3A" w14:textId="77777777" w:rsidR="001C013D" w:rsidRPr="005C3D29" w:rsidRDefault="001C013D" w:rsidP="001C013D">
      <w:pPr>
        <w:pStyle w:val="ConsNormal"/>
        <w:jc w:val="center"/>
        <w:rPr>
          <w:rFonts w:ascii="Times New Roman" w:hAnsi="Times New Roman"/>
          <w:b/>
          <w:sz w:val="24"/>
          <w:szCs w:val="24"/>
        </w:rPr>
      </w:pPr>
      <w:r w:rsidRPr="005C3D29">
        <w:rPr>
          <w:rFonts w:ascii="Times New Roman" w:hAnsi="Times New Roman"/>
          <w:b/>
          <w:sz w:val="24"/>
          <w:szCs w:val="24"/>
        </w:rPr>
        <w:t>7. Комплектность, качество и гарантии</w:t>
      </w:r>
    </w:p>
    <w:p w14:paraId="54585ABD" w14:textId="77777777" w:rsidR="001C013D" w:rsidRPr="005C3D29" w:rsidRDefault="001C013D" w:rsidP="001C013D">
      <w:pPr>
        <w:pStyle w:val="ConsNormal"/>
        <w:jc w:val="center"/>
        <w:rPr>
          <w:rFonts w:ascii="Times New Roman" w:hAnsi="Times New Roman"/>
          <w:sz w:val="24"/>
          <w:szCs w:val="24"/>
        </w:rPr>
      </w:pPr>
    </w:p>
    <w:p w14:paraId="5C9DE71D" w14:textId="77777777" w:rsidR="001C013D" w:rsidRPr="005C3D29" w:rsidRDefault="001C013D" w:rsidP="001C013D">
      <w:pPr>
        <w:pStyle w:val="ConsNormal"/>
        <w:ind w:firstLine="567"/>
        <w:jc w:val="both"/>
        <w:rPr>
          <w:rFonts w:ascii="Times New Roman" w:hAnsi="Times New Roman"/>
          <w:i/>
          <w:sz w:val="24"/>
          <w:szCs w:val="24"/>
        </w:rPr>
      </w:pPr>
      <w:r w:rsidRPr="005C3D29">
        <w:rPr>
          <w:rFonts w:ascii="Times New Roman" w:hAnsi="Times New Roman"/>
          <w:sz w:val="24"/>
          <w:szCs w:val="24"/>
        </w:rPr>
        <w:t xml:space="preserve">7.1. </w:t>
      </w:r>
      <w:r w:rsidRPr="00152CC5">
        <w:rPr>
          <w:rFonts w:ascii="Times New Roman" w:eastAsia="Times New Roman" w:hAnsi="Times New Roman" w:cs="Times New Roman"/>
          <w:sz w:val="24"/>
          <w:szCs w:val="24"/>
        </w:rPr>
        <w:t xml:space="preserve">Комплектность и качество Товара должны соответствовать </w:t>
      </w:r>
      <w:r w:rsidRPr="00F204A7">
        <w:rPr>
          <w:rFonts w:ascii="Times New Roman" w:hAnsi="Times New Roman"/>
          <w:sz w:val="24"/>
          <w:szCs w:val="24"/>
        </w:rPr>
        <w:t>нормативным актам Российской Федерации, международным стандартам и условиям настоящего Договора.</w:t>
      </w:r>
      <w:r w:rsidRPr="00152CC5">
        <w:rPr>
          <w:rFonts w:ascii="Times New Roman" w:eastAsia="Times New Roman" w:hAnsi="Times New Roman" w:cs="Times New Roman"/>
          <w:sz w:val="24"/>
          <w:szCs w:val="24"/>
        </w:rPr>
        <w:t xml:space="preserve"> </w:t>
      </w:r>
      <w:r w:rsidRPr="00152CC5">
        <w:rPr>
          <w:rFonts w:ascii="Times New Roman" w:hAnsi="Times New Roman"/>
          <w:sz w:val="24"/>
          <w:szCs w:val="24"/>
        </w:rPr>
        <w:lastRenderedPageBreak/>
        <w:t xml:space="preserve">Товар должен </w:t>
      </w:r>
      <w:r w:rsidRPr="00152CC5">
        <w:rPr>
          <w:rFonts w:ascii="Times New Roman" w:eastAsia="Times New Roman" w:hAnsi="Times New Roman" w:cs="Times New Roman"/>
          <w:sz w:val="24"/>
          <w:szCs w:val="24"/>
        </w:rPr>
        <w:t>иметь сертификаты соответствия и сертификаты качества.</w:t>
      </w:r>
      <w:r>
        <w:rPr>
          <w:rFonts w:ascii="Times New Roman" w:hAnsi="Times New Roman"/>
          <w:sz w:val="24"/>
          <w:szCs w:val="24"/>
        </w:rPr>
        <w:t xml:space="preserve"> </w:t>
      </w:r>
      <w:r w:rsidRPr="00F204A7">
        <w:rPr>
          <w:rFonts w:ascii="Times New Roman" w:hAnsi="Times New Roman" w:cs="Times New Roman"/>
          <w:sz w:val="24"/>
          <w:szCs w:val="24"/>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14:paraId="30B8374D" w14:textId="77777777" w:rsidR="001C013D" w:rsidRPr="005C3D29" w:rsidRDefault="001C013D" w:rsidP="001C013D">
      <w:pPr>
        <w:pStyle w:val="ConsNormal"/>
        <w:ind w:firstLine="567"/>
        <w:jc w:val="both"/>
        <w:rPr>
          <w:rFonts w:ascii="Times New Roman" w:hAnsi="Times New Roman"/>
          <w:sz w:val="24"/>
          <w:szCs w:val="24"/>
        </w:rPr>
      </w:pPr>
      <w:r w:rsidRPr="005C3D29">
        <w:rPr>
          <w:rFonts w:ascii="Times New Roman" w:hAnsi="Times New Roman"/>
          <w:sz w:val="24"/>
          <w:szCs w:val="24"/>
        </w:rPr>
        <w:t xml:space="preserve">7.2. </w:t>
      </w:r>
      <w:r w:rsidRPr="005C3D29">
        <w:rPr>
          <w:rFonts w:ascii="Times New Roman" w:hAnsi="Times New Roman"/>
          <w:bCs/>
          <w:sz w:val="24"/>
          <w:szCs w:val="24"/>
        </w:rPr>
        <w:t xml:space="preserve">Срок гарантии </w:t>
      </w:r>
      <w:r>
        <w:rPr>
          <w:rFonts w:ascii="Times New Roman" w:hAnsi="Times New Roman"/>
          <w:bCs/>
          <w:sz w:val="24"/>
          <w:szCs w:val="24"/>
        </w:rPr>
        <w:t>качества</w:t>
      </w:r>
      <w:r w:rsidRPr="005C3D29">
        <w:rPr>
          <w:rFonts w:ascii="Times New Roman" w:hAnsi="Times New Roman"/>
          <w:bCs/>
          <w:sz w:val="24"/>
          <w:szCs w:val="24"/>
        </w:rPr>
        <w:t xml:space="preserve"> Товар</w:t>
      </w:r>
      <w:r>
        <w:rPr>
          <w:rFonts w:ascii="Times New Roman" w:hAnsi="Times New Roman"/>
          <w:bCs/>
          <w:sz w:val="24"/>
          <w:szCs w:val="24"/>
        </w:rPr>
        <w:t>а</w:t>
      </w:r>
      <w:r w:rsidRPr="005C3D29">
        <w:rPr>
          <w:rFonts w:ascii="Times New Roman" w:hAnsi="Times New Roman"/>
          <w:bCs/>
          <w:sz w:val="24"/>
          <w:szCs w:val="24"/>
        </w:rPr>
        <w:t xml:space="preserve"> установлен в Спецификации (Приложение №1) к настоящему Договору и предоставляется Поставщиком с даты подписания Сторонами товарной накладной (ТОРГ-12).</w:t>
      </w:r>
    </w:p>
    <w:p w14:paraId="262E50CD" w14:textId="77777777" w:rsidR="001C013D" w:rsidRPr="009F5227" w:rsidRDefault="001C013D" w:rsidP="001C013D">
      <w:pPr>
        <w:pStyle w:val="ConsNormal"/>
        <w:ind w:firstLine="567"/>
        <w:jc w:val="both"/>
        <w:rPr>
          <w:rFonts w:ascii="Times New Roman" w:hAnsi="Times New Roman"/>
          <w:sz w:val="24"/>
          <w:szCs w:val="24"/>
        </w:rPr>
      </w:pPr>
      <w:r w:rsidRPr="005C3D29">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r w:rsidRPr="009F5227">
        <w:rPr>
          <w:rFonts w:ascii="Times New Roman" w:hAnsi="Times New Roman"/>
          <w:sz w:val="24"/>
          <w:szCs w:val="24"/>
        </w:rPr>
        <w:t xml:space="preserve"> </w:t>
      </w:r>
    </w:p>
    <w:p w14:paraId="59DE9B6B" w14:textId="77777777" w:rsidR="001C013D" w:rsidRPr="005C3D29" w:rsidRDefault="001C013D" w:rsidP="001C013D">
      <w:pPr>
        <w:ind w:firstLine="567"/>
        <w:jc w:val="both"/>
        <w:rPr>
          <w:rFonts w:ascii="Arial" w:hAnsi="Arial" w:cs="Arial"/>
        </w:rPr>
      </w:pPr>
      <w:r>
        <w:t xml:space="preserve">7.4. Покупатель </w:t>
      </w:r>
      <w:r w:rsidRPr="005C3D29">
        <w:t>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BFD34A2" w14:textId="06FE63A5" w:rsidR="001C013D" w:rsidRPr="005C3D29" w:rsidRDefault="001C013D" w:rsidP="001C013D">
      <w:pPr>
        <w:shd w:val="clear" w:color="auto" w:fill="FFFFFF"/>
        <w:tabs>
          <w:tab w:val="left" w:pos="1272"/>
        </w:tabs>
        <w:ind w:firstLine="567"/>
        <w:jc w:val="both"/>
      </w:pPr>
      <w:r w:rsidRPr="005C3D29">
        <w:t xml:space="preserve">7.5. </w:t>
      </w:r>
      <w:r w:rsidRPr="00431F98">
        <w:t xml:space="preserve">Срок проведения гарантийного ремонта не может превышать </w:t>
      </w:r>
      <w:r w:rsidR="008D4734">
        <w:t>60</w:t>
      </w:r>
      <w:r w:rsidR="008D4734" w:rsidRPr="00431F98">
        <w:t xml:space="preserve"> (</w:t>
      </w:r>
      <w:r w:rsidR="008D4734">
        <w:t>шестьдесят</w:t>
      </w:r>
      <w:r w:rsidR="008D4734" w:rsidRPr="00431F98">
        <w:t xml:space="preserve">) </w:t>
      </w:r>
      <w:r w:rsidRPr="00431F98">
        <w:t xml:space="preserve">календарных дней с даты получения Поставщиком уведомления Получателя о </w:t>
      </w:r>
      <w:r>
        <w:t xml:space="preserve">необходимости </w:t>
      </w:r>
      <w:r w:rsidRPr="00431F98">
        <w:t>проведени</w:t>
      </w:r>
      <w:r>
        <w:t>я</w:t>
      </w:r>
      <w:r w:rsidRPr="00431F98">
        <w:t xml:space="preserve"> гарантийного ремонта </w:t>
      </w:r>
      <w:r>
        <w:t>Т</w:t>
      </w:r>
      <w:r w:rsidRPr="00431F98">
        <w:t>овара.</w:t>
      </w:r>
    </w:p>
    <w:p w14:paraId="4BD8FFBF" w14:textId="77777777" w:rsidR="001C013D" w:rsidRPr="005C3D29" w:rsidRDefault="001C013D" w:rsidP="001C013D">
      <w:pPr>
        <w:shd w:val="clear" w:color="auto" w:fill="FFFFFF"/>
        <w:ind w:firstLine="567"/>
        <w:jc w:val="both"/>
      </w:pPr>
      <w:r w:rsidRPr="005C3D29">
        <w:t>Транспортные расходы Поставщика, связанные с проведением гарантийного ремонта Товара, Получателем не возмещаются.</w:t>
      </w:r>
    </w:p>
    <w:p w14:paraId="5ED81482" w14:textId="77777777" w:rsidR="001C013D" w:rsidRPr="005C3D29" w:rsidRDefault="001C013D" w:rsidP="001C013D">
      <w:pPr>
        <w:pStyle w:val="aff4"/>
        <w:ind w:firstLine="567"/>
        <w:jc w:val="both"/>
        <w:rPr>
          <w:sz w:val="24"/>
          <w:szCs w:val="24"/>
        </w:rPr>
      </w:pPr>
      <w:r w:rsidRPr="005C3D29">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Получатель не мог использовать Товар.</w:t>
      </w:r>
    </w:p>
    <w:p w14:paraId="22979C11" w14:textId="77777777" w:rsidR="001C013D" w:rsidRPr="005C3D29" w:rsidRDefault="001C013D" w:rsidP="001C013D">
      <w:pPr>
        <w:pStyle w:val="aff4"/>
        <w:ind w:firstLine="567"/>
        <w:jc w:val="both"/>
        <w:rPr>
          <w:sz w:val="24"/>
          <w:szCs w:val="24"/>
        </w:rPr>
      </w:pPr>
      <w:r w:rsidRPr="005C3D29">
        <w:rPr>
          <w:sz w:val="24"/>
          <w:szCs w:val="24"/>
        </w:rPr>
        <w:t xml:space="preserve">7.7. Получатель вправе произвести ремонт Товара своими силами с последующем возмещением Поставщиком понесенных Получатель расходов, при этом Получатель направляет Поставщику соответствующее уведомление о проведении ремонта своими силами. Поставщик производит возмещение понесенных Получателем расходов на ремонт Товара в течение 5 (пяти) банковских дней с даты направления </w:t>
      </w:r>
      <w:proofErr w:type="spellStart"/>
      <w:r w:rsidRPr="005C3D29">
        <w:rPr>
          <w:sz w:val="24"/>
          <w:szCs w:val="24"/>
        </w:rPr>
        <w:t>Получалем</w:t>
      </w:r>
      <w:proofErr w:type="spellEnd"/>
      <w:r w:rsidRPr="005C3D29">
        <w:rPr>
          <w:sz w:val="24"/>
          <w:szCs w:val="24"/>
        </w:rPr>
        <w:t xml:space="preserve"> уведомления о возмещении понесенных расходов с приложением подтверждающих документов.</w:t>
      </w:r>
    </w:p>
    <w:p w14:paraId="2D4AEDAD" w14:textId="77777777" w:rsidR="001C013D" w:rsidRPr="005C3D29" w:rsidRDefault="001C013D" w:rsidP="001C013D">
      <w:pPr>
        <w:ind w:firstLine="567"/>
        <w:jc w:val="both"/>
      </w:pPr>
      <w:r w:rsidRPr="005C3D29">
        <w:t>7.8. Если недостатки Товара не могут быть устранены обеими Сторонами, то Получатель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2E8CD3D9" w14:textId="77777777" w:rsidR="001C013D" w:rsidRPr="005C3D29" w:rsidRDefault="001C013D" w:rsidP="001C013D">
      <w:pPr>
        <w:widowControl w:val="0"/>
        <w:autoSpaceDE w:val="0"/>
        <w:autoSpaceDN w:val="0"/>
        <w:adjustRightInd w:val="0"/>
        <w:spacing w:after="40"/>
        <w:jc w:val="both"/>
      </w:pPr>
    </w:p>
    <w:p w14:paraId="6BA8090A" w14:textId="77777777" w:rsidR="001C013D" w:rsidRPr="005C3D29" w:rsidRDefault="001C013D" w:rsidP="001C013D">
      <w:pPr>
        <w:jc w:val="center"/>
        <w:rPr>
          <w:b/>
          <w:bCs/>
        </w:rPr>
      </w:pPr>
      <w:r w:rsidRPr="005C3D29">
        <w:rPr>
          <w:b/>
          <w:bCs/>
        </w:rPr>
        <w:t xml:space="preserve">8. Ответственность Сторон </w:t>
      </w:r>
    </w:p>
    <w:p w14:paraId="286FC357" w14:textId="77777777" w:rsidR="001C013D" w:rsidRPr="005C3D29" w:rsidRDefault="001C013D" w:rsidP="001C013D">
      <w:pPr>
        <w:jc w:val="center"/>
        <w:rPr>
          <w:b/>
          <w:bCs/>
        </w:rPr>
      </w:pPr>
    </w:p>
    <w:p w14:paraId="62A59A13" w14:textId="77777777" w:rsidR="001C013D" w:rsidRPr="005C3D29" w:rsidRDefault="001C013D" w:rsidP="001C013D">
      <w:pPr>
        <w:ind w:firstLine="567"/>
        <w:jc w:val="both"/>
      </w:pPr>
      <w:r w:rsidRPr="005C3D2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0614B0F5" w14:textId="77777777" w:rsidR="001C013D" w:rsidRDefault="001C013D" w:rsidP="001C013D">
      <w:pPr>
        <w:widowControl w:val="0"/>
        <w:autoSpaceDE w:val="0"/>
        <w:autoSpaceDN w:val="0"/>
        <w:adjustRightInd w:val="0"/>
        <w:spacing w:after="60"/>
        <w:ind w:firstLine="567"/>
        <w:jc w:val="both"/>
      </w:pPr>
      <w:r w:rsidRPr="005C3D29">
        <w:t>8.2.</w:t>
      </w:r>
      <w:r w:rsidRPr="005C3D29">
        <w:rPr>
          <w:b/>
        </w:rPr>
        <w:t xml:space="preserve">  </w:t>
      </w:r>
      <w:r w:rsidRPr="005C3D29">
        <w:t xml:space="preserve">В случае несоблюдения сроков поставки Товара Покупатель вправе потребовать от Поставщика уплаты неустойки в виде пени в размере 0,1 % (Ноль целых одна </w:t>
      </w:r>
      <w:r>
        <w:t>десятая</w:t>
      </w:r>
      <w:r w:rsidRPr="005C3D29">
        <w:t>) процента от цены несвоевременно поставленного Товара за каждый день просрочки.</w:t>
      </w:r>
    </w:p>
    <w:p w14:paraId="62D5699D" w14:textId="77777777" w:rsidR="001C013D" w:rsidRPr="00987BE8" w:rsidRDefault="001C013D" w:rsidP="001C013D">
      <w:pPr>
        <w:widowControl w:val="0"/>
        <w:autoSpaceDE w:val="0"/>
        <w:autoSpaceDN w:val="0"/>
        <w:adjustRightInd w:val="0"/>
        <w:spacing w:after="60"/>
        <w:ind w:firstLine="567"/>
        <w:jc w:val="both"/>
        <w:rPr>
          <w:lang w:eastAsia="ru-RU"/>
        </w:rPr>
      </w:pPr>
      <w:r w:rsidRPr="00987BE8">
        <w:rPr>
          <w:lang w:eastAsia="ru-RU"/>
        </w:rPr>
        <w:t xml:space="preserve">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w:t>
      </w:r>
      <w:r w:rsidRPr="00987BE8">
        <w:rPr>
          <w:lang w:eastAsia="ru-RU"/>
        </w:rPr>
        <w:lastRenderedPageBreak/>
        <w:t xml:space="preserve">требованию Покупателя. </w:t>
      </w:r>
    </w:p>
    <w:p w14:paraId="3041983C" w14:textId="77777777" w:rsidR="001C013D" w:rsidRPr="005C3D29" w:rsidRDefault="001C013D" w:rsidP="001C013D">
      <w:pPr>
        <w:widowControl w:val="0"/>
        <w:autoSpaceDE w:val="0"/>
        <w:autoSpaceDN w:val="0"/>
        <w:adjustRightInd w:val="0"/>
        <w:spacing w:after="60"/>
        <w:ind w:firstLine="567"/>
        <w:jc w:val="both"/>
        <w:rPr>
          <w:rFonts w:eastAsia="Calibri"/>
        </w:rPr>
      </w:pPr>
    </w:p>
    <w:p w14:paraId="5F79F45C" w14:textId="77777777" w:rsidR="001C013D" w:rsidRPr="005C3D29" w:rsidRDefault="001C013D" w:rsidP="001C013D">
      <w:pPr>
        <w:widowControl w:val="0"/>
        <w:autoSpaceDE w:val="0"/>
        <w:autoSpaceDN w:val="0"/>
        <w:adjustRightInd w:val="0"/>
        <w:spacing w:after="60"/>
        <w:ind w:firstLine="567"/>
        <w:jc w:val="both"/>
      </w:pPr>
    </w:p>
    <w:p w14:paraId="64A060F6" w14:textId="77777777" w:rsidR="001C013D" w:rsidRPr="005C3D29" w:rsidRDefault="001C013D" w:rsidP="001C013D">
      <w:pPr>
        <w:widowControl w:val="0"/>
        <w:autoSpaceDE w:val="0"/>
        <w:autoSpaceDN w:val="0"/>
        <w:adjustRightInd w:val="0"/>
        <w:spacing w:after="60"/>
        <w:ind w:left="360"/>
        <w:jc w:val="center"/>
        <w:rPr>
          <w:b/>
        </w:rPr>
      </w:pPr>
      <w:r w:rsidRPr="005C3D29">
        <w:rPr>
          <w:b/>
        </w:rPr>
        <w:t>9. Обстоятельства непреодолимой силы</w:t>
      </w:r>
    </w:p>
    <w:p w14:paraId="77B49AA6" w14:textId="77777777" w:rsidR="001C013D" w:rsidRPr="005C3D29" w:rsidRDefault="001C013D" w:rsidP="001C013D">
      <w:pPr>
        <w:widowControl w:val="0"/>
        <w:autoSpaceDE w:val="0"/>
        <w:autoSpaceDN w:val="0"/>
        <w:adjustRightInd w:val="0"/>
        <w:spacing w:after="60"/>
        <w:ind w:left="360"/>
        <w:jc w:val="center"/>
        <w:rPr>
          <w:b/>
        </w:rPr>
      </w:pPr>
    </w:p>
    <w:p w14:paraId="669DD7FA" w14:textId="77777777" w:rsidR="001C013D" w:rsidRPr="005C3D29" w:rsidRDefault="001C013D" w:rsidP="001C013D">
      <w:pPr>
        <w:pStyle w:val="ConsNormal"/>
        <w:ind w:firstLine="709"/>
        <w:jc w:val="both"/>
        <w:rPr>
          <w:rFonts w:ascii="Times New Roman" w:hAnsi="Times New Roman"/>
          <w:sz w:val="24"/>
          <w:szCs w:val="24"/>
        </w:rPr>
      </w:pPr>
      <w:r w:rsidRPr="005C3D2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50736D75" w14:textId="77777777" w:rsidR="001C013D" w:rsidRPr="005C3D29" w:rsidRDefault="001C013D" w:rsidP="001C013D">
      <w:pPr>
        <w:pStyle w:val="ConsNormal"/>
        <w:ind w:firstLine="709"/>
        <w:jc w:val="both"/>
        <w:rPr>
          <w:rFonts w:ascii="Times New Roman" w:hAnsi="Times New Roman"/>
          <w:sz w:val="24"/>
          <w:szCs w:val="24"/>
        </w:rPr>
      </w:pPr>
      <w:r w:rsidRPr="005C3D2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73B00F6" w14:textId="77777777" w:rsidR="001C013D" w:rsidRPr="005C3D29" w:rsidRDefault="001C013D" w:rsidP="001C013D">
      <w:pPr>
        <w:pStyle w:val="ConsNormal"/>
        <w:ind w:firstLine="709"/>
        <w:jc w:val="both"/>
        <w:rPr>
          <w:rFonts w:ascii="Times New Roman" w:hAnsi="Times New Roman"/>
          <w:sz w:val="24"/>
          <w:szCs w:val="24"/>
        </w:rPr>
      </w:pPr>
      <w:r w:rsidRPr="005C3D2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DA0C6F1" w14:textId="77777777" w:rsidR="001C013D" w:rsidRPr="005C3D29" w:rsidRDefault="001C013D" w:rsidP="001C013D">
      <w:pPr>
        <w:pStyle w:val="ConsNormal"/>
        <w:ind w:firstLine="709"/>
        <w:jc w:val="both"/>
        <w:rPr>
          <w:rFonts w:ascii="Times New Roman" w:hAnsi="Times New Roman"/>
          <w:sz w:val="24"/>
          <w:szCs w:val="24"/>
        </w:rPr>
      </w:pPr>
      <w:r w:rsidRPr="005C3D29">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BFCE2D9" w14:textId="77777777" w:rsidR="001C013D" w:rsidRPr="005C3D29" w:rsidRDefault="001C013D" w:rsidP="001C013D">
      <w:pPr>
        <w:pStyle w:val="ConsNormal"/>
        <w:ind w:firstLine="709"/>
        <w:jc w:val="both"/>
        <w:rPr>
          <w:rFonts w:ascii="Times New Roman" w:hAnsi="Times New Roman"/>
          <w:sz w:val="24"/>
          <w:szCs w:val="24"/>
        </w:rPr>
      </w:pPr>
    </w:p>
    <w:p w14:paraId="7F974365" w14:textId="77777777" w:rsidR="001C013D" w:rsidRPr="005C3D29" w:rsidRDefault="001C013D" w:rsidP="001C013D">
      <w:pPr>
        <w:pStyle w:val="aff7"/>
        <w:widowControl w:val="0"/>
        <w:autoSpaceDE w:val="0"/>
        <w:autoSpaceDN w:val="0"/>
        <w:adjustRightInd w:val="0"/>
        <w:ind w:left="0"/>
        <w:jc w:val="center"/>
      </w:pPr>
      <w:r w:rsidRPr="005C3D29">
        <w:rPr>
          <w:b/>
        </w:rPr>
        <w:t>10. Разрешение споров</w:t>
      </w:r>
    </w:p>
    <w:p w14:paraId="69016C1B" w14:textId="77777777" w:rsidR="001C013D" w:rsidRPr="005C3D29" w:rsidRDefault="001C013D" w:rsidP="001C013D">
      <w:pPr>
        <w:widowControl w:val="0"/>
        <w:autoSpaceDE w:val="0"/>
        <w:autoSpaceDN w:val="0"/>
        <w:adjustRightInd w:val="0"/>
        <w:ind w:firstLine="567"/>
        <w:jc w:val="both"/>
      </w:pPr>
      <w:r w:rsidRPr="005C3D29">
        <w:t xml:space="preserve">10.1. Все споры, возникающие при исполнении </w:t>
      </w:r>
      <w:proofErr w:type="gramStart"/>
      <w:r w:rsidRPr="005C3D29">
        <w:t>настоящего  Договора</w:t>
      </w:r>
      <w:proofErr w:type="gramEnd"/>
      <w:r w:rsidRPr="005C3D29">
        <w:t>,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769D2FBB" w14:textId="77777777" w:rsidR="001C013D" w:rsidRPr="005C3D29" w:rsidRDefault="001C013D" w:rsidP="001C013D">
      <w:pPr>
        <w:widowControl w:val="0"/>
        <w:autoSpaceDE w:val="0"/>
        <w:autoSpaceDN w:val="0"/>
        <w:adjustRightInd w:val="0"/>
        <w:ind w:firstLine="567"/>
        <w:jc w:val="both"/>
      </w:pPr>
      <w:r w:rsidRPr="005C3D29">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14:paraId="073D16AB" w14:textId="77777777" w:rsidR="001C013D" w:rsidRPr="005C3D29" w:rsidRDefault="001C013D" w:rsidP="001C013D">
      <w:pPr>
        <w:pStyle w:val="ConsNormal"/>
        <w:ind w:firstLine="0"/>
        <w:jc w:val="both"/>
        <w:rPr>
          <w:rFonts w:ascii="Times New Roman" w:hAnsi="Times New Roman"/>
          <w:i/>
          <w:sz w:val="24"/>
          <w:szCs w:val="24"/>
        </w:rPr>
      </w:pPr>
      <w:r w:rsidRPr="005C3D29">
        <w:rPr>
          <w:sz w:val="24"/>
          <w:szCs w:val="24"/>
        </w:rPr>
        <w:t xml:space="preserve">         </w:t>
      </w:r>
      <w:r w:rsidRPr="005C3D29">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4D9B49CE" w14:textId="77777777" w:rsidR="001C013D" w:rsidRDefault="001C013D" w:rsidP="001C013D">
      <w:pPr>
        <w:widowControl w:val="0"/>
        <w:autoSpaceDE w:val="0"/>
        <w:autoSpaceDN w:val="0"/>
        <w:adjustRightInd w:val="0"/>
        <w:jc w:val="both"/>
      </w:pPr>
    </w:p>
    <w:p w14:paraId="01918E61" w14:textId="77777777" w:rsidR="001C013D" w:rsidRPr="005C3D29" w:rsidRDefault="001C013D" w:rsidP="001C013D">
      <w:pPr>
        <w:widowControl w:val="0"/>
        <w:autoSpaceDE w:val="0"/>
        <w:autoSpaceDN w:val="0"/>
        <w:adjustRightInd w:val="0"/>
        <w:jc w:val="both"/>
      </w:pPr>
    </w:p>
    <w:p w14:paraId="480FC680" w14:textId="77777777" w:rsidR="001C013D" w:rsidRPr="005C3D29" w:rsidRDefault="001C013D" w:rsidP="001C013D">
      <w:pPr>
        <w:pStyle w:val="ConsNormal"/>
        <w:ind w:firstLine="567"/>
        <w:jc w:val="center"/>
        <w:rPr>
          <w:rFonts w:ascii="Times New Roman" w:hAnsi="Times New Roman"/>
          <w:b/>
          <w:sz w:val="24"/>
          <w:szCs w:val="24"/>
        </w:rPr>
      </w:pPr>
      <w:r w:rsidRPr="005C3D29">
        <w:rPr>
          <w:rFonts w:ascii="Times New Roman" w:hAnsi="Times New Roman"/>
          <w:b/>
          <w:sz w:val="24"/>
          <w:szCs w:val="24"/>
        </w:rPr>
        <w:t>11. Порядок внесения</w:t>
      </w:r>
    </w:p>
    <w:p w14:paraId="203EFD3C" w14:textId="77777777" w:rsidR="001C013D" w:rsidRPr="005C3D29" w:rsidRDefault="001C013D" w:rsidP="001C013D">
      <w:pPr>
        <w:pStyle w:val="ConsNormal"/>
        <w:ind w:firstLine="567"/>
        <w:jc w:val="center"/>
        <w:rPr>
          <w:rFonts w:ascii="Times New Roman" w:hAnsi="Times New Roman"/>
          <w:b/>
          <w:sz w:val="24"/>
          <w:szCs w:val="24"/>
        </w:rPr>
      </w:pPr>
      <w:r w:rsidRPr="005C3D29">
        <w:rPr>
          <w:rFonts w:ascii="Times New Roman" w:hAnsi="Times New Roman"/>
          <w:b/>
          <w:sz w:val="24"/>
          <w:szCs w:val="24"/>
        </w:rPr>
        <w:t>изменений, дополнений в Договор и его расторжения</w:t>
      </w:r>
    </w:p>
    <w:p w14:paraId="2B85B8D8" w14:textId="77777777" w:rsidR="001C013D" w:rsidRPr="005C3D29" w:rsidRDefault="001C013D" w:rsidP="001C013D">
      <w:pPr>
        <w:pStyle w:val="ConsNormal"/>
        <w:ind w:firstLine="567"/>
        <w:jc w:val="center"/>
        <w:rPr>
          <w:rFonts w:ascii="Times New Roman" w:hAnsi="Times New Roman"/>
          <w:b/>
          <w:sz w:val="24"/>
          <w:szCs w:val="24"/>
        </w:rPr>
      </w:pPr>
    </w:p>
    <w:p w14:paraId="44110C56" w14:textId="77777777" w:rsidR="001C013D" w:rsidRPr="005C3D29" w:rsidRDefault="001C013D" w:rsidP="001C013D">
      <w:pPr>
        <w:pStyle w:val="ConsNormal"/>
        <w:ind w:firstLine="708"/>
        <w:jc w:val="both"/>
        <w:rPr>
          <w:rFonts w:ascii="Times New Roman" w:hAnsi="Times New Roman"/>
          <w:sz w:val="24"/>
          <w:szCs w:val="24"/>
        </w:rPr>
      </w:pPr>
      <w:r w:rsidRPr="005C3D2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5D131F39" w14:textId="77777777" w:rsidR="001C013D" w:rsidRPr="005C3D29" w:rsidRDefault="001C013D" w:rsidP="001C013D">
      <w:pPr>
        <w:pStyle w:val="ConsNormal"/>
        <w:ind w:firstLine="708"/>
        <w:jc w:val="both"/>
        <w:rPr>
          <w:rFonts w:ascii="Times New Roman" w:hAnsi="Times New Roman"/>
          <w:sz w:val="24"/>
          <w:szCs w:val="24"/>
        </w:rPr>
      </w:pPr>
      <w:r w:rsidRPr="005C3D29">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14:paraId="41A1C1B2" w14:textId="77777777" w:rsidR="001C013D" w:rsidRPr="00B60497" w:rsidRDefault="001C013D" w:rsidP="001C013D">
      <w:pPr>
        <w:pStyle w:val="ConsNormal"/>
        <w:ind w:firstLine="709"/>
        <w:jc w:val="both"/>
        <w:rPr>
          <w:rFonts w:ascii="Times New Roman" w:hAnsi="Times New Roman"/>
          <w:sz w:val="24"/>
          <w:szCs w:val="24"/>
        </w:rPr>
      </w:pPr>
      <w:r w:rsidRPr="00FB2897">
        <w:rPr>
          <w:rFonts w:ascii="Times New Roman" w:hAnsi="Times New Roman"/>
          <w:sz w:val="24"/>
          <w:szCs w:val="24"/>
        </w:rPr>
        <w:t xml:space="preserve">11.3. </w:t>
      </w:r>
      <w:r w:rsidRPr="00B60497">
        <w:rPr>
          <w:rFonts w:ascii="Times New Roman" w:hAnsi="Times New Roman"/>
          <w:sz w:val="24"/>
          <w:szCs w:val="24"/>
        </w:rPr>
        <w:t xml:space="preserve">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w:t>
      </w:r>
      <w:r w:rsidRPr="00B60497">
        <w:rPr>
          <w:rFonts w:ascii="Times New Roman" w:hAnsi="Times New Roman"/>
          <w:sz w:val="24"/>
          <w:szCs w:val="24"/>
        </w:rPr>
        <w:lastRenderedPageBreak/>
        <w:t xml:space="preserve">уведомления о расторжении настоящего Договора. </w:t>
      </w:r>
    </w:p>
    <w:p w14:paraId="7590AA65" w14:textId="77777777" w:rsidR="001C013D" w:rsidRPr="005C3D29" w:rsidRDefault="001C013D" w:rsidP="001C013D">
      <w:pPr>
        <w:pStyle w:val="ConsNormal"/>
        <w:ind w:firstLine="708"/>
        <w:jc w:val="both"/>
      </w:pPr>
      <w:r w:rsidRPr="00FB2897">
        <w:rPr>
          <w:rFonts w:ascii="Times New Roman" w:hAnsi="Times New Roman"/>
          <w:sz w:val="24"/>
          <w:szCs w:val="24"/>
        </w:rPr>
        <w:t>11.4.</w:t>
      </w:r>
      <w:r w:rsidRPr="001809D4">
        <w:rPr>
          <w:rFonts w:ascii="Times New Roman" w:hAnsi="Times New Roman" w:cs="Times New Roman"/>
          <w:sz w:val="24"/>
          <w:szCs w:val="24"/>
        </w:rPr>
        <w:t xml:space="preserve">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банковских дней с даты расторжения настоящего Договора.</w:t>
      </w:r>
    </w:p>
    <w:p w14:paraId="49E5D1A3" w14:textId="77777777" w:rsidR="001C013D" w:rsidRPr="005C3D29" w:rsidRDefault="001C013D" w:rsidP="001C013D">
      <w:pPr>
        <w:ind w:firstLine="567"/>
        <w:jc w:val="both"/>
      </w:pPr>
      <w:r w:rsidRPr="005C3D29">
        <w:t>.</w:t>
      </w:r>
    </w:p>
    <w:p w14:paraId="10A83841" w14:textId="77777777" w:rsidR="001C013D" w:rsidRPr="005C3D29" w:rsidRDefault="001C013D" w:rsidP="001C013D">
      <w:pPr>
        <w:pStyle w:val="ConsNormal"/>
        <w:ind w:firstLine="0"/>
        <w:jc w:val="both"/>
      </w:pPr>
      <w:r w:rsidRPr="005C3D29">
        <w:rPr>
          <w:rFonts w:ascii="Times New Roman" w:hAnsi="Times New Roman"/>
          <w:i/>
          <w:iCs/>
          <w:sz w:val="24"/>
          <w:szCs w:val="24"/>
        </w:rPr>
        <w:t xml:space="preserve"> </w:t>
      </w:r>
    </w:p>
    <w:p w14:paraId="2082C785" w14:textId="77777777" w:rsidR="001C013D" w:rsidRPr="008D250A" w:rsidRDefault="001C013D" w:rsidP="001C013D">
      <w:pPr>
        <w:tabs>
          <w:tab w:val="left" w:pos="0"/>
        </w:tabs>
        <w:jc w:val="center"/>
        <w:rPr>
          <w:b/>
        </w:rPr>
      </w:pPr>
      <w:r w:rsidRPr="005C3D29">
        <w:rPr>
          <w:b/>
        </w:rPr>
        <w:t>12. Срок действия Договора</w:t>
      </w:r>
      <w:r w:rsidRPr="008D250A">
        <w:rPr>
          <w:b/>
        </w:rPr>
        <w:t xml:space="preserve"> </w:t>
      </w:r>
    </w:p>
    <w:p w14:paraId="542CEBBE" w14:textId="77777777" w:rsidR="001C013D" w:rsidRPr="005C3D29" w:rsidRDefault="001C013D" w:rsidP="001C013D">
      <w:pPr>
        <w:tabs>
          <w:tab w:val="left" w:pos="0"/>
        </w:tabs>
        <w:jc w:val="center"/>
        <w:rPr>
          <w:b/>
        </w:rPr>
      </w:pPr>
    </w:p>
    <w:p w14:paraId="5A5CBB3A" w14:textId="77777777" w:rsidR="001C013D" w:rsidRDefault="001C013D" w:rsidP="001C013D">
      <w:pPr>
        <w:pStyle w:val="ConsNormal"/>
        <w:numPr>
          <w:ilvl w:val="1"/>
          <w:numId w:val="28"/>
        </w:numPr>
        <w:ind w:left="0" w:firstLine="709"/>
        <w:jc w:val="both"/>
        <w:rPr>
          <w:rFonts w:ascii="Times New Roman" w:hAnsi="Times New Roman"/>
          <w:sz w:val="24"/>
          <w:szCs w:val="24"/>
        </w:rPr>
      </w:pPr>
      <w:r>
        <w:rPr>
          <w:rFonts w:ascii="Times New Roman" w:hAnsi="Times New Roman"/>
          <w:sz w:val="24"/>
          <w:szCs w:val="24"/>
        </w:rPr>
        <w:t xml:space="preserve">  </w:t>
      </w:r>
      <w:r w:rsidRPr="005C3D29">
        <w:rPr>
          <w:rFonts w:ascii="Times New Roman" w:hAnsi="Times New Roman"/>
          <w:sz w:val="24"/>
          <w:szCs w:val="24"/>
        </w:rPr>
        <w:t xml:space="preserve">Настоящий Договор вступает в силу с даты его подписания Сторонами и действует </w:t>
      </w:r>
      <w:proofErr w:type="gramStart"/>
      <w:r w:rsidRPr="005C3D29">
        <w:rPr>
          <w:rFonts w:ascii="Times New Roman" w:hAnsi="Times New Roman"/>
          <w:sz w:val="24"/>
          <w:szCs w:val="24"/>
        </w:rPr>
        <w:t>до  полного</w:t>
      </w:r>
      <w:proofErr w:type="gramEnd"/>
      <w:r w:rsidRPr="005C3D29">
        <w:rPr>
          <w:rFonts w:ascii="Times New Roman" w:hAnsi="Times New Roman"/>
          <w:sz w:val="24"/>
          <w:szCs w:val="24"/>
        </w:rPr>
        <w:t xml:space="preserve"> исполнения Сторонами своих обязательств. </w:t>
      </w:r>
    </w:p>
    <w:p w14:paraId="32878CCB" w14:textId="77777777" w:rsidR="001C013D" w:rsidRDefault="001C013D" w:rsidP="001C013D">
      <w:pPr>
        <w:pStyle w:val="ConsNormal"/>
        <w:jc w:val="both"/>
        <w:rPr>
          <w:rFonts w:ascii="Times New Roman" w:hAnsi="Times New Roman"/>
          <w:sz w:val="24"/>
          <w:szCs w:val="24"/>
        </w:rPr>
      </w:pPr>
    </w:p>
    <w:p w14:paraId="153110BB" w14:textId="77777777" w:rsidR="001C013D" w:rsidRDefault="001C013D" w:rsidP="001C013D">
      <w:pPr>
        <w:pStyle w:val="ConsNormal"/>
        <w:ind w:firstLine="0"/>
        <w:jc w:val="center"/>
        <w:rPr>
          <w:rFonts w:ascii="Times New Roman" w:hAnsi="Times New Roman"/>
          <w:b/>
          <w:bCs/>
          <w:sz w:val="24"/>
          <w:szCs w:val="24"/>
          <w:lang w:eastAsia="ru-RU"/>
        </w:rPr>
      </w:pPr>
      <w:r>
        <w:rPr>
          <w:rFonts w:ascii="Times New Roman" w:hAnsi="Times New Roman"/>
          <w:b/>
          <w:bCs/>
          <w:sz w:val="24"/>
          <w:szCs w:val="24"/>
        </w:rPr>
        <w:t>13. Антикоррупционная оговорка</w:t>
      </w:r>
    </w:p>
    <w:p w14:paraId="165B8644" w14:textId="77777777" w:rsidR="001C013D" w:rsidRDefault="001C013D" w:rsidP="001C013D">
      <w:pPr>
        <w:autoSpaceDE w:val="0"/>
        <w:autoSpaceDN w:val="0"/>
        <w:spacing w:line="276" w:lineRule="auto"/>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3A983F" w14:textId="77777777" w:rsidR="001C013D" w:rsidRDefault="001C013D" w:rsidP="001C013D">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2EF95E8" w14:textId="77777777" w:rsidR="001C013D" w:rsidRDefault="001C013D" w:rsidP="001C013D">
      <w:pPr>
        <w:autoSpaceDE w:val="0"/>
        <w:autoSpaceDN w:val="0"/>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6C56CA22" w14:textId="77777777" w:rsidR="001C013D" w:rsidRDefault="001C013D" w:rsidP="001C013D">
      <w:pPr>
        <w:autoSpaceDE w:val="0"/>
        <w:autoSpaceDN w:val="0"/>
        <w:spacing w:line="276" w:lineRule="auto"/>
        <w:ind w:firstLine="709"/>
        <w:jc w:val="both"/>
      </w:pPr>
      <w:r>
        <w:t xml:space="preserve">Каналы уведомления </w:t>
      </w:r>
      <w:r>
        <w:rPr>
          <w:highlight w:val="yellow"/>
        </w:rPr>
        <w:t>Поставщика</w:t>
      </w:r>
      <w:r>
        <w:t xml:space="preserve"> о нарушениях каких-либо положений пункта 13.1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14:paraId="58956712" w14:textId="77777777" w:rsidR="001C013D" w:rsidRDefault="001C013D" w:rsidP="001C013D">
      <w:pPr>
        <w:autoSpaceDE w:val="0"/>
        <w:autoSpaceDN w:val="0"/>
        <w:spacing w:line="276" w:lineRule="auto"/>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14:paraId="76A00CF4" w14:textId="77777777" w:rsidR="001C013D" w:rsidRDefault="001C013D" w:rsidP="001C013D">
      <w:pPr>
        <w:autoSpaceDE w:val="0"/>
        <w:autoSpaceDN w:val="0"/>
        <w:spacing w:line="276" w:lineRule="auto"/>
        <w:ind w:firstLine="709"/>
        <w:jc w:val="both"/>
      </w:pPr>
      <w:r>
        <w:t xml:space="preserve">Сторона, </w:t>
      </w:r>
      <w:proofErr w:type="gramStart"/>
      <w:r>
        <w:t>получившая  уведомление</w:t>
      </w:r>
      <w:proofErr w:type="gramEnd"/>
      <w:r>
        <w:t xml:space="preserve">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51DF0A9" w14:textId="77777777" w:rsidR="001C013D" w:rsidRDefault="001C013D" w:rsidP="001C013D">
      <w:pPr>
        <w:autoSpaceDE w:val="0"/>
        <w:autoSpaceDN w:val="0"/>
        <w:spacing w:line="276" w:lineRule="auto"/>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lastRenderedPageBreak/>
        <w:t>уведомившей Стороны в целом, так и для конкретных работников уведомившей Стороны, сообщивших о факте нарушений. </w:t>
      </w:r>
    </w:p>
    <w:p w14:paraId="18A685B3" w14:textId="77777777" w:rsidR="001C013D" w:rsidRDefault="001C013D" w:rsidP="001C013D">
      <w:pPr>
        <w:autoSpaceDE w:val="0"/>
        <w:autoSpaceDN w:val="0"/>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4763D2B5" w14:textId="77777777" w:rsidR="001C013D" w:rsidRDefault="001C013D" w:rsidP="001C013D">
      <w:pPr>
        <w:autoSpaceDE w:val="0"/>
        <w:autoSpaceDN w:val="0"/>
        <w:spacing w:line="276" w:lineRule="auto"/>
        <w:ind w:firstLine="709"/>
        <w:jc w:val="both"/>
      </w:pPr>
    </w:p>
    <w:p w14:paraId="5B9749D0" w14:textId="77777777" w:rsidR="001C013D" w:rsidRDefault="001C013D" w:rsidP="001C013D">
      <w:pPr>
        <w:autoSpaceDE w:val="0"/>
        <w:autoSpaceDN w:val="0"/>
        <w:spacing w:line="276" w:lineRule="auto"/>
        <w:ind w:firstLine="709"/>
        <w:jc w:val="center"/>
        <w:rPr>
          <w:b/>
        </w:rPr>
      </w:pPr>
      <w:r>
        <w:rPr>
          <w:b/>
        </w:rPr>
        <w:t>14. Гарантии и заверения Поставщика</w:t>
      </w:r>
    </w:p>
    <w:p w14:paraId="55F78528" w14:textId="77777777" w:rsidR="001C013D" w:rsidRDefault="001C013D" w:rsidP="001C013D">
      <w:pPr>
        <w:pStyle w:val="aff7"/>
        <w:numPr>
          <w:ilvl w:val="1"/>
          <w:numId w:val="29"/>
        </w:numPr>
        <w:tabs>
          <w:tab w:val="left" w:pos="1276"/>
        </w:tabs>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14:paraId="13BC2C25" w14:textId="77777777" w:rsidR="001C013D" w:rsidRDefault="001C013D" w:rsidP="001C013D">
      <w:pPr>
        <w:pStyle w:val="aff7"/>
        <w:numPr>
          <w:ilvl w:val="2"/>
          <w:numId w:val="29"/>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34F64E66" w14:textId="77777777" w:rsidR="001C013D" w:rsidRDefault="001C013D" w:rsidP="001C013D">
      <w:pPr>
        <w:pStyle w:val="aff7"/>
        <w:numPr>
          <w:ilvl w:val="2"/>
          <w:numId w:val="29"/>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682A796B" w14:textId="77777777" w:rsidR="001C013D" w:rsidRDefault="001C013D" w:rsidP="001C013D">
      <w:pPr>
        <w:pStyle w:val="aff7"/>
        <w:numPr>
          <w:ilvl w:val="2"/>
          <w:numId w:val="29"/>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4080D9F5" w14:textId="77777777" w:rsidR="001C013D" w:rsidRDefault="001C013D" w:rsidP="001C013D">
      <w:pPr>
        <w:pStyle w:val="aff7"/>
        <w:numPr>
          <w:ilvl w:val="2"/>
          <w:numId w:val="29"/>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2A366EE9" w14:textId="77777777" w:rsidR="001C013D" w:rsidRDefault="001C013D" w:rsidP="001C013D">
      <w:pPr>
        <w:pStyle w:val="aff7"/>
        <w:numPr>
          <w:ilvl w:val="2"/>
          <w:numId w:val="29"/>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0549B17F" w14:textId="77777777" w:rsidR="001C013D" w:rsidRDefault="001C013D" w:rsidP="001C013D">
      <w:pPr>
        <w:pStyle w:val="ConsNormal"/>
        <w:ind w:firstLine="567"/>
        <w:jc w:val="center"/>
        <w:rPr>
          <w:rFonts w:ascii="Times New Roman" w:hAnsi="Times New Roman"/>
          <w:b/>
          <w:bCs/>
          <w:sz w:val="24"/>
          <w:szCs w:val="24"/>
        </w:rPr>
      </w:pPr>
    </w:p>
    <w:p w14:paraId="772B083C" w14:textId="77777777" w:rsidR="001C013D" w:rsidRDefault="001C013D" w:rsidP="001C013D">
      <w:pPr>
        <w:pStyle w:val="ConsNormal"/>
        <w:ind w:firstLine="567"/>
        <w:jc w:val="center"/>
        <w:rPr>
          <w:rFonts w:ascii="Times New Roman" w:hAnsi="Times New Roman"/>
          <w:b/>
          <w:bCs/>
          <w:sz w:val="24"/>
          <w:szCs w:val="24"/>
        </w:rPr>
      </w:pPr>
    </w:p>
    <w:p w14:paraId="48E7E15A" w14:textId="77777777" w:rsidR="001C013D" w:rsidRPr="005C3D29" w:rsidRDefault="001C013D" w:rsidP="001C013D">
      <w:pPr>
        <w:pStyle w:val="ConsNormal"/>
        <w:ind w:firstLine="567"/>
        <w:jc w:val="center"/>
        <w:rPr>
          <w:rFonts w:ascii="Times New Roman" w:hAnsi="Times New Roman"/>
          <w:b/>
          <w:bCs/>
          <w:sz w:val="24"/>
          <w:szCs w:val="24"/>
        </w:rPr>
      </w:pPr>
      <w:r w:rsidRPr="005C3D29">
        <w:rPr>
          <w:rFonts w:ascii="Times New Roman" w:hAnsi="Times New Roman"/>
          <w:b/>
          <w:bCs/>
          <w:sz w:val="24"/>
          <w:szCs w:val="24"/>
        </w:rPr>
        <w:t>1</w:t>
      </w:r>
      <w:r>
        <w:rPr>
          <w:rFonts w:ascii="Times New Roman" w:hAnsi="Times New Roman"/>
          <w:b/>
          <w:bCs/>
          <w:sz w:val="24"/>
          <w:szCs w:val="24"/>
        </w:rPr>
        <w:t>5</w:t>
      </w:r>
      <w:r w:rsidRPr="005C3D29">
        <w:rPr>
          <w:rFonts w:ascii="Times New Roman" w:hAnsi="Times New Roman"/>
          <w:b/>
          <w:bCs/>
          <w:sz w:val="24"/>
          <w:szCs w:val="24"/>
        </w:rPr>
        <w:t>. Прочие условия</w:t>
      </w:r>
    </w:p>
    <w:p w14:paraId="02BD27C5" w14:textId="77777777" w:rsidR="001C013D" w:rsidRPr="005C3D29" w:rsidRDefault="001C013D" w:rsidP="001C013D">
      <w:pPr>
        <w:pStyle w:val="ConsNormal"/>
        <w:ind w:firstLine="567"/>
        <w:jc w:val="center"/>
        <w:rPr>
          <w:rFonts w:ascii="Times New Roman" w:hAnsi="Times New Roman"/>
          <w:b/>
          <w:bCs/>
          <w:sz w:val="24"/>
          <w:szCs w:val="24"/>
        </w:rPr>
      </w:pPr>
    </w:p>
    <w:p w14:paraId="2DAB5D86" w14:textId="77777777" w:rsidR="001C013D" w:rsidRPr="005C3D29" w:rsidRDefault="001C013D" w:rsidP="001C013D">
      <w:pPr>
        <w:pStyle w:val="ConsNormal"/>
        <w:ind w:firstLine="540"/>
        <w:jc w:val="both"/>
        <w:rPr>
          <w:rFonts w:ascii="Times New Roman" w:hAnsi="Times New Roman"/>
          <w:sz w:val="24"/>
          <w:szCs w:val="24"/>
        </w:rPr>
      </w:pPr>
      <w:r>
        <w:rPr>
          <w:rFonts w:ascii="Times New Roman" w:hAnsi="Times New Roman"/>
          <w:sz w:val="24"/>
          <w:szCs w:val="24"/>
        </w:rPr>
        <w:t>15</w:t>
      </w:r>
      <w:r w:rsidRPr="005C3D29">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222FB6EC" w14:textId="77777777" w:rsidR="001C013D" w:rsidRPr="005C3D29" w:rsidRDefault="001C013D" w:rsidP="001C013D">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14:paraId="1B895307" w14:textId="77777777" w:rsidR="001C013D" w:rsidRPr="005C3D29" w:rsidRDefault="001C013D" w:rsidP="001C013D">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.3. Все приложения к настоящему Договору являются его неотъемлемыми частями.</w:t>
      </w:r>
    </w:p>
    <w:p w14:paraId="7E42FE78" w14:textId="77777777" w:rsidR="001C013D" w:rsidRPr="005C3D29" w:rsidRDefault="001C013D" w:rsidP="001C013D">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14:paraId="6B293402" w14:textId="77777777" w:rsidR="001C013D" w:rsidRPr="005C3D29" w:rsidRDefault="001C013D" w:rsidP="001C013D">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14:paraId="26BD18A7" w14:textId="77777777" w:rsidR="001C013D" w:rsidRPr="005C3D29" w:rsidRDefault="001C013D" w:rsidP="001C013D">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 К настоящему Договору прилагается:</w:t>
      </w:r>
    </w:p>
    <w:p w14:paraId="3F67961C" w14:textId="77777777" w:rsidR="001C013D" w:rsidRPr="005C3D29" w:rsidRDefault="001C013D" w:rsidP="001C013D">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.6.1. Спецификация (Приложение № 1).</w:t>
      </w:r>
    </w:p>
    <w:p w14:paraId="03F6890A" w14:textId="77777777" w:rsidR="001C013D" w:rsidRPr="005C3D29" w:rsidRDefault="001C013D" w:rsidP="001C013D">
      <w:pPr>
        <w:rPr>
          <w:b/>
          <w:bCs/>
        </w:rPr>
      </w:pPr>
    </w:p>
    <w:p w14:paraId="23F40872" w14:textId="77777777" w:rsidR="001C013D" w:rsidRPr="005C3D29" w:rsidRDefault="001C013D" w:rsidP="001C013D">
      <w:pPr>
        <w:pStyle w:val="ConsNormal"/>
        <w:ind w:left="1050" w:firstLine="0"/>
        <w:rPr>
          <w:rFonts w:ascii="Times New Roman" w:hAnsi="Times New Roman"/>
          <w:b/>
          <w:sz w:val="24"/>
          <w:szCs w:val="24"/>
        </w:rPr>
      </w:pPr>
      <w:r>
        <w:rPr>
          <w:rFonts w:ascii="Times New Roman" w:hAnsi="Times New Roman"/>
          <w:b/>
          <w:bCs/>
          <w:sz w:val="24"/>
          <w:szCs w:val="24"/>
        </w:rPr>
        <w:t>16</w:t>
      </w:r>
      <w:r w:rsidRPr="005C3D29">
        <w:rPr>
          <w:rFonts w:ascii="Times New Roman" w:hAnsi="Times New Roman"/>
          <w:b/>
          <w:bCs/>
          <w:sz w:val="24"/>
          <w:szCs w:val="24"/>
        </w:rPr>
        <w:t xml:space="preserve">. </w:t>
      </w:r>
      <w:r w:rsidRPr="005C3D29">
        <w:rPr>
          <w:rFonts w:ascii="Times New Roman" w:hAnsi="Times New Roman"/>
          <w:b/>
          <w:sz w:val="24"/>
          <w:szCs w:val="24"/>
        </w:rPr>
        <w:t>Юридические адреса и платежные реквизиты Сторон</w:t>
      </w:r>
    </w:p>
    <w:p w14:paraId="63F4BFA6" w14:textId="77777777" w:rsidR="001C013D" w:rsidRPr="005C3D29" w:rsidRDefault="001C013D" w:rsidP="001C013D">
      <w:pPr>
        <w:jc w:val="center"/>
        <w:rPr>
          <w:b/>
        </w:rPr>
      </w:pPr>
    </w:p>
    <w:p w14:paraId="3F693306" w14:textId="77777777" w:rsidR="001C013D" w:rsidRPr="005C3D29" w:rsidRDefault="001C013D" w:rsidP="001C013D">
      <w:pPr>
        <w:ind w:left="1800"/>
        <w:jc w:val="center"/>
      </w:pPr>
    </w:p>
    <w:tbl>
      <w:tblPr>
        <w:tblW w:w="0" w:type="auto"/>
        <w:tblInd w:w="137" w:type="dxa"/>
        <w:tblLook w:val="0000" w:firstRow="0" w:lastRow="0" w:firstColumn="0" w:lastColumn="0" w:noHBand="0" w:noVBand="0"/>
      </w:tblPr>
      <w:tblGrid>
        <w:gridCol w:w="4507"/>
        <w:gridCol w:w="4553"/>
      </w:tblGrid>
      <w:tr w:rsidR="001C013D" w:rsidRPr="005C3D29" w14:paraId="5BB4F590" w14:textId="77777777" w:rsidTr="00BA19AD">
        <w:trPr>
          <w:trHeight w:val="1510"/>
        </w:trPr>
        <w:tc>
          <w:tcPr>
            <w:tcW w:w="4507" w:type="dxa"/>
          </w:tcPr>
          <w:p w14:paraId="41D7405A" w14:textId="77777777" w:rsidR="001C013D" w:rsidRPr="005C3D29" w:rsidRDefault="001C013D" w:rsidP="00BA19AD">
            <w:pPr>
              <w:pStyle w:val="afd"/>
              <w:ind w:left="5" w:firstLine="0"/>
              <w:rPr>
                <w:sz w:val="22"/>
                <w:szCs w:val="22"/>
              </w:rPr>
            </w:pPr>
            <w:r w:rsidRPr="005C3D29">
              <w:rPr>
                <w:b/>
                <w:sz w:val="22"/>
                <w:szCs w:val="22"/>
              </w:rPr>
              <w:lastRenderedPageBreak/>
              <w:t xml:space="preserve">Покупатель: </w:t>
            </w:r>
            <w:r w:rsidRPr="005C3D29">
              <w:rPr>
                <w:sz w:val="22"/>
                <w:szCs w:val="22"/>
              </w:rPr>
              <w:t xml:space="preserve"> </w:t>
            </w:r>
            <w:r>
              <w:rPr>
                <w:sz w:val="22"/>
                <w:szCs w:val="22"/>
              </w:rPr>
              <w:t>Публичное</w:t>
            </w:r>
            <w:r w:rsidRPr="005C3D29">
              <w:rPr>
                <w:sz w:val="22"/>
                <w:szCs w:val="22"/>
              </w:rPr>
              <w:t xml:space="preserve"> акционерное общество «Центр по перевозке грузов в контейнерах «ТрансКонтейнер»</w:t>
            </w:r>
          </w:p>
          <w:p w14:paraId="79CC87FF" w14:textId="77777777" w:rsidR="001C013D" w:rsidRPr="005C3D29" w:rsidRDefault="001C013D" w:rsidP="00BA19AD">
            <w:pPr>
              <w:shd w:val="clear" w:color="auto" w:fill="FFFFFF"/>
              <w:jc w:val="both"/>
              <w:rPr>
                <w:spacing w:val="5"/>
                <w:sz w:val="22"/>
                <w:szCs w:val="22"/>
              </w:rPr>
            </w:pPr>
            <w:r w:rsidRPr="005C3D29">
              <w:rPr>
                <w:spacing w:val="5"/>
                <w:sz w:val="22"/>
                <w:szCs w:val="22"/>
              </w:rPr>
              <w:t>Место нахождения:</w:t>
            </w:r>
            <w:r w:rsidRPr="005C3D29">
              <w:t xml:space="preserve"> </w:t>
            </w:r>
            <w:r w:rsidRPr="005C3D29">
              <w:rPr>
                <w:spacing w:val="5"/>
                <w:sz w:val="22"/>
                <w:szCs w:val="22"/>
              </w:rPr>
              <w:t>Российская Федерация, 125047, г. Москва, Оружейный пер., д.19</w:t>
            </w:r>
          </w:p>
          <w:p w14:paraId="368A3088" w14:textId="77777777" w:rsidR="001C013D" w:rsidRPr="005C3D29" w:rsidRDefault="001C013D" w:rsidP="00BA19AD">
            <w:pPr>
              <w:shd w:val="clear" w:color="auto" w:fill="FFFFFF"/>
              <w:ind w:firstLine="5"/>
              <w:jc w:val="both"/>
              <w:rPr>
                <w:spacing w:val="5"/>
                <w:sz w:val="22"/>
                <w:szCs w:val="22"/>
              </w:rPr>
            </w:pPr>
            <w:r w:rsidRPr="005C3D29">
              <w:rPr>
                <w:spacing w:val="5"/>
                <w:sz w:val="22"/>
                <w:szCs w:val="22"/>
              </w:rPr>
              <w:t xml:space="preserve">Почтовый адрес: </w:t>
            </w:r>
            <w:r w:rsidRPr="005C3D29">
              <w:rPr>
                <w:sz w:val="22"/>
                <w:szCs w:val="22"/>
              </w:rPr>
              <w:t>125047, г. Москва, Оружейный переулок д.19</w:t>
            </w:r>
            <w:r w:rsidRPr="005C3D29">
              <w:rPr>
                <w:spacing w:val="5"/>
                <w:sz w:val="22"/>
                <w:szCs w:val="22"/>
              </w:rPr>
              <w:t xml:space="preserve"> </w:t>
            </w:r>
          </w:p>
          <w:p w14:paraId="6E74A4A6" w14:textId="77777777" w:rsidR="001C013D" w:rsidRPr="005C3D29" w:rsidRDefault="001C013D" w:rsidP="00BA19AD">
            <w:pPr>
              <w:shd w:val="clear" w:color="auto" w:fill="FFFFFF"/>
              <w:ind w:firstLine="5"/>
              <w:jc w:val="both"/>
              <w:rPr>
                <w:spacing w:val="5"/>
                <w:sz w:val="22"/>
                <w:szCs w:val="22"/>
              </w:rPr>
            </w:pPr>
            <w:r w:rsidRPr="005C3D29">
              <w:rPr>
                <w:spacing w:val="5"/>
                <w:sz w:val="22"/>
                <w:szCs w:val="22"/>
              </w:rPr>
              <w:t xml:space="preserve">ИНН 7708591995, ОКПО 94421386, </w:t>
            </w:r>
          </w:p>
          <w:p w14:paraId="0BDD6CF1" w14:textId="77777777" w:rsidR="001C013D" w:rsidRPr="005C3D29" w:rsidRDefault="001C013D" w:rsidP="00BA19AD">
            <w:pPr>
              <w:ind w:firstLine="5"/>
              <w:jc w:val="both"/>
              <w:rPr>
                <w:sz w:val="22"/>
                <w:szCs w:val="22"/>
              </w:rPr>
            </w:pPr>
            <w:r w:rsidRPr="005C3D29">
              <w:rPr>
                <w:sz w:val="22"/>
                <w:szCs w:val="22"/>
              </w:rPr>
              <w:t xml:space="preserve">КПП 997650001, Р/с 40702810200030004399 в ОАО Банк ВТБ </w:t>
            </w:r>
          </w:p>
          <w:p w14:paraId="48A91E1C" w14:textId="77777777" w:rsidR="001C013D" w:rsidRPr="005C3D29" w:rsidRDefault="001C013D" w:rsidP="00BA19AD">
            <w:pPr>
              <w:ind w:firstLine="5"/>
              <w:jc w:val="both"/>
              <w:rPr>
                <w:sz w:val="22"/>
                <w:szCs w:val="22"/>
              </w:rPr>
            </w:pPr>
            <w:r w:rsidRPr="005C3D29">
              <w:rPr>
                <w:sz w:val="22"/>
                <w:szCs w:val="22"/>
              </w:rPr>
              <w:t>БИК 044525187</w:t>
            </w:r>
          </w:p>
          <w:p w14:paraId="1AF4F9BB" w14:textId="77777777" w:rsidR="001C013D" w:rsidRPr="005C3D29" w:rsidRDefault="001C013D" w:rsidP="00BA19AD">
            <w:pPr>
              <w:pStyle w:val="afd"/>
              <w:ind w:firstLine="5"/>
              <w:rPr>
                <w:sz w:val="22"/>
                <w:szCs w:val="22"/>
              </w:rPr>
            </w:pPr>
            <w:r w:rsidRPr="005C3D29">
              <w:rPr>
                <w:sz w:val="22"/>
                <w:szCs w:val="22"/>
              </w:rPr>
              <w:t xml:space="preserve">К/с 30101810700000000187                                    в ОПЕРУ Московского ГТУ Банка России                </w:t>
            </w:r>
            <w:r w:rsidRPr="005C3D29">
              <w:rPr>
                <w:spacing w:val="5"/>
                <w:sz w:val="22"/>
                <w:szCs w:val="22"/>
              </w:rPr>
              <w:t>тел. (499) 262-85-</w:t>
            </w:r>
            <w:proofErr w:type="gramStart"/>
            <w:r w:rsidRPr="005C3D29">
              <w:rPr>
                <w:spacing w:val="5"/>
                <w:sz w:val="22"/>
                <w:szCs w:val="22"/>
              </w:rPr>
              <w:t xml:space="preserve">06,   </w:t>
            </w:r>
            <w:proofErr w:type="gramEnd"/>
            <w:r w:rsidRPr="005C3D29">
              <w:rPr>
                <w:spacing w:val="5"/>
                <w:sz w:val="22"/>
                <w:szCs w:val="22"/>
              </w:rPr>
              <w:t xml:space="preserve">                                    факс (499) 262-75-78                                  </w:t>
            </w:r>
            <w:r w:rsidRPr="005C3D29">
              <w:rPr>
                <w:sz w:val="22"/>
                <w:szCs w:val="22"/>
                <w:lang w:val="en-US"/>
              </w:rPr>
              <w:t>E</w:t>
            </w:r>
            <w:r w:rsidRPr="005C3D29">
              <w:rPr>
                <w:sz w:val="22"/>
                <w:szCs w:val="22"/>
              </w:rPr>
              <w:t>-</w:t>
            </w:r>
            <w:r w:rsidRPr="005C3D29">
              <w:rPr>
                <w:sz w:val="22"/>
                <w:szCs w:val="22"/>
                <w:lang w:val="en-US"/>
              </w:rPr>
              <w:t>mail</w:t>
            </w:r>
            <w:r w:rsidRPr="005C3D29">
              <w:rPr>
                <w:sz w:val="22"/>
                <w:szCs w:val="22"/>
              </w:rPr>
              <w:t xml:space="preserve">: </w:t>
            </w:r>
            <w:hyperlink r:id="rId32" w:history="1">
              <w:r w:rsidRPr="005C3D29">
                <w:rPr>
                  <w:rStyle w:val="a8"/>
                  <w:color w:val="auto"/>
                  <w:sz w:val="22"/>
                  <w:szCs w:val="22"/>
                  <w:lang w:val="en-US"/>
                </w:rPr>
                <w:t>trcont</w:t>
              </w:r>
              <w:r w:rsidRPr="005C3D29">
                <w:rPr>
                  <w:rStyle w:val="a8"/>
                  <w:color w:val="auto"/>
                  <w:sz w:val="22"/>
                  <w:szCs w:val="22"/>
                </w:rPr>
                <w:t>@</w:t>
              </w:r>
              <w:r w:rsidRPr="005C3D29">
                <w:rPr>
                  <w:rStyle w:val="a8"/>
                  <w:color w:val="auto"/>
                  <w:sz w:val="22"/>
                  <w:szCs w:val="22"/>
                  <w:lang w:val="en-US"/>
                </w:rPr>
                <w:t>trcont</w:t>
              </w:r>
              <w:r w:rsidRPr="005C3D29">
                <w:rPr>
                  <w:rStyle w:val="a8"/>
                  <w:color w:val="auto"/>
                  <w:sz w:val="22"/>
                  <w:szCs w:val="22"/>
                </w:rPr>
                <w:t>.</w:t>
              </w:r>
              <w:proofErr w:type="spellStart"/>
              <w:r w:rsidRPr="005C3D29">
                <w:rPr>
                  <w:rStyle w:val="a8"/>
                  <w:color w:val="auto"/>
                  <w:sz w:val="22"/>
                  <w:szCs w:val="22"/>
                  <w:lang w:val="en-US"/>
                </w:rPr>
                <w:t>ru</w:t>
              </w:r>
              <w:proofErr w:type="spellEnd"/>
            </w:hyperlink>
          </w:p>
          <w:p w14:paraId="431D4171" w14:textId="77777777" w:rsidR="001C013D" w:rsidRPr="005C3D29" w:rsidRDefault="001C013D" w:rsidP="00BA19AD"/>
          <w:p w14:paraId="546462F7" w14:textId="77777777" w:rsidR="001C013D" w:rsidRPr="005C3D29" w:rsidRDefault="001C013D" w:rsidP="00BA19AD">
            <w:pPr>
              <w:rPr>
                <w:b/>
              </w:rPr>
            </w:pPr>
          </w:p>
        </w:tc>
        <w:tc>
          <w:tcPr>
            <w:tcW w:w="4553" w:type="dxa"/>
          </w:tcPr>
          <w:p w14:paraId="2A35928C" w14:textId="77777777" w:rsidR="001C013D" w:rsidRPr="005C3D29" w:rsidRDefault="001C013D" w:rsidP="00BA19AD">
            <w:pPr>
              <w:jc w:val="both"/>
              <w:rPr>
                <w:lang w:val="en-US"/>
              </w:rPr>
            </w:pPr>
            <w:r w:rsidRPr="005C3D29">
              <w:rPr>
                <w:b/>
                <w:sz w:val="22"/>
                <w:szCs w:val="22"/>
              </w:rPr>
              <w:t xml:space="preserve">Поставщик: </w:t>
            </w:r>
          </w:p>
          <w:p w14:paraId="6443BF27" w14:textId="77777777" w:rsidR="001C013D" w:rsidRPr="005C3D29" w:rsidRDefault="001C013D" w:rsidP="00BA19AD">
            <w:pPr>
              <w:rPr>
                <w:lang w:val="en-US"/>
              </w:rPr>
            </w:pPr>
          </w:p>
          <w:p w14:paraId="16092126" w14:textId="77777777" w:rsidR="001C013D" w:rsidRPr="005C3D29" w:rsidRDefault="001C013D" w:rsidP="00BA19AD">
            <w:pPr>
              <w:rPr>
                <w:lang w:val="en-US"/>
              </w:rPr>
            </w:pPr>
          </w:p>
          <w:p w14:paraId="77496A72" w14:textId="77777777" w:rsidR="001C013D" w:rsidRPr="005C3D29" w:rsidRDefault="001C013D" w:rsidP="00BA19AD">
            <w:pPr>
              <w:rPr>
                <w:lang w:val="en-US"/>
              </w:rPr>
            </w:pPr>
          </w:p>
          <w:p w14:paraId="568587BB" w14:textId="77777777" w:rsidR="001C013D" w:rsidRPr="005C3D29" w:rsidRDefault="001C013D" w:rsidP="00BA19AD">
            <w:pPr>
              <w:rPr>
                <w:lang w:val="en-US"/>
              </w:rPr>
            </w:pPr>
            <w:r w:rsidRPr="005C3D29">
              <w:rPr>
                <w:vertAlign w:val="superscript"/>
                <w:lang w:val="en-US"/>
              </w:rPr>
              <w:t xml:space="preserve"> </w:t>
            </w:r>
          </w:p>
        </w:tc>
      </w:tr>
    </w:tbl>
    <w:p w14:paraId="483D6CFA" w14:textId="77777777" w:rsidR="001C013D" w:rsidRPr="005C3D29" w:rsidRDefault="001C013D" w:rsidP="001C013D">
      <w:pPr>
        <w:ind w:firstLine="567"/>
        <w:jc w:val="right"/>
        <w:rPr>
          <w:lang w:val="en-US"/>
        </w:rPr>
      </w:pPr>
    </w:p>
    <w:tbl>
      <w:tblPr>
        <w:tblW w:w="9605" w:type="dxa"/>
        <w:tblInd w:w="534" w:type="dxa"/>
        <w:tblLayout w:type="fixed"/>
        <w:tblLook w:val="0000" w:firstRow="0" w:lastRow="0" w:firstColumn="0" w:lastColumn="0" w:noHBand="0" w:noVBand="0"/>
      </w:tblPr>
      <w:tblGrid>
        <w:gridCol w:w="4678"/>
        <w:gridCol w:w="567"/>
        <w:gridCol w:w="4360"/>
      </w:tblGrid>
      <w:tr w:rsidR="001C013D" w:rsidRPr="005C3D29" w14:paraId="325C58D7" w14:textId="77777777" w:rsidTr="00BA19AD">
        <w:tc>
          <w:tcPr>
            <w:tcW w:w="4678" w:type="dxa"/>
          </w:tcPr>
          <w:p w14:paraId="778AA096" w14:textId="77777777" w:rsidR="001C013D" w:rsidRPr="005C3D29" w:rsidRDefault="001C013D" w:rsidP="00BA19AD">
            <w:pPr>
              <w:widowControl w:val="0"/>
              <w:spacing w:line="228" w:lineRule="auto"/>
              <w:ind w:left="-675"/>
              <w:jc w:val="center"/>
            </w:pPr>
            <w:r w:rsidRPr="005C3D29">
              <w:t>ОТ «ПОКУПАТЕЛЯ»</w:t>
            </w:r>
          </w:p>
        </w:tc>
        <w:tc>
          <w:tcPr>
            <w:tcW w:w="567" w:type="dxa"/>
          </w:tcPr>
          <w:p w14:paraId="1C3F9EAB" w14:textId="77777777" w:rsidR="001C013D" w:rsidRPr="005C3D29" w:rsidRDefault="001C013D" w:rsidP="00BA19AD">
            <w:pPr>
              <w:widowControl w:val="0"/>
              <w:spacing w:line="228" w:lineRule="auto"/>
              <w:ind w:left="-675"/>
              <w:jc w:val="center"/>
            </w:pPr>
          </w:p>
        </w:tc>
        <w:tc>
          <w:tcPr>
            <w:tcW w:w="4360" w:type="dxa"/>
          </w:tcPr>
          <w:p w14:paraId="4FB6C97B" w14:textId="77777777" w:rsidR="001C013D" w:rsidRPr="005C3D29" w:rsidRDefault="001C013D" w:rsidP="00BA19AD">
            <w:pPr>
              <w:widowControl w:val="0"/>
              <w:spacing w:line="228" w:lineRule="auto"/>
              <w:ind w:left="-675"/>
              <w:jc w:val="center"/>
            </w:pPr>
            <w:r w:rsidRPr="005C3D29">
              <w:t>ОТ «ПОСТАВЩИКА»</w:t>
            </w:r>
          </w:p>
        </w:tc>
      </w:tr>
      <w:tr w:rsidR="001C013D" w:rsidRPr="005C3D29" w14:paraId="21CD830C" w14:textId="77777777" w:rsidTr="00BA19AD">
        <w:trPr>
          <w:trHeight w:val="297"/>
        </w:trPr>
        <w:tc>
          <w:tcPr>
            <w:tcW w:w="4678" w:type="dxa"/>
          </w:tcPr>
          <w:p w14:paraId="1BC8EBD3" w14:textId="77777777" w:rsidR="001C013D" w:rsidRPr="005C3D29" w:rsidRDefault="001C013D" w:rsidP="00BA19AD">
            <w:pPr>
              <w:widowControl w:val="0"/>
              <w:spacing w:before="80" w:line="228" w:lineRule="auto"/>
              <w:ind w:left="-675"/>
              <w:jc w:val="center"/>
            </w:pPr>
            <w:r>
              <w:t>П</w:t>
            </w:r>
            <w:r w:rsidRPr="005C3D29">
              <w:t>АО «ТрансКонтейнер»</w:t>
            </w:r>
          </w:p>
          <w:p w14:paraId="060BCE94" w14:textId="77777777" w:rsidR="001C013D" w:rsidRPr="005C3D29" w:rsidRDefault="001C013D" w:rsidP="00BA19AD">
            <w:pPr>
              <w:widowControl w:val="0"/>
              <w:spacing w:line="228" w:lineRule="auto"/>
              <w:ind w:left="-675"/>
              <w:jc w:val="center"/>
            </w:pPr>
          </w:p>
          <w:p w14:paraId="0E00BDD7" w14:textId="77777777" w:rsidR="001C013D" w:rsidRPr="005C3D29" w:rsidRDefault="001C013D" w:rsidP="00BA19AD">
            <w:pPr>
              <w:widowControl w:val="0"/>
              <w:spacing w:line="228" w:lineRule="auto"/>
              <w:ind w:left="-675"/>
              <w:jc w:val="center"/>
            </w:pPr>
            <w:r w:rsidRPr="005C3D29">
              <w:t>_________________________________</w:t>
            </w:r>
          </w:p>
          <w:p w14:paraId="4D7F8BD0" w14:textId="77777777" w:rsidR="001C013D" w:rsidRPr="005C3D29" w:rsidRDefault="001C013D" w:rsidP="00BA19AD">
            <w:pPr>
              <w:widowControl w:val="0"/>
              <w:spacing w:line="228" w:lineRule="auto"/>
              <w:ind w:left="-675"/>
              <w:jc w:val="center"/>
            </w:pPr>
          </w:p>
          <w:p w14:paraId="312398EF" w14:textId="77777777" w:rsidR="001C013D" w:rsidRPr="005C3D29" w:rsidRDefault="001C013D" w:rsidP="00BA19AD">
            <w:pPr>
              <w:widowControl w:val="0"/>
              <w:spacing w:line="228" w:lineRule="auto"/>
              <w:ind w:left="-675"/>
              <w:jc w:val="center"/>
            </w:pPr>
            <w:r w:rsidRPr="005C3D29">
              <w:t>_______________________________</w:t>
            </w:r>
          </w:p>
          <w:p w14:paraId="3DAED1A8" w14:textId="77777777" w:rsidR="001C013D" w:rsidRPr="005C3D29" w:rsidRDefault="001C013D" w:rsidP="00BA19AD">
            <w:pPr>
              <w:widowControl w:val="0"/>
              <w:spacing w:line="228" w:lineRule="auto"/>
              <w:ind w:left="-675"/>
              <w:jc w:val="center"/>
            </w:pPr>
            <w:proofErr w:type="spellStart"/>
            <w:r w:rsidRPr="005C3D29">
              <w:t>м.п</w:t>
            </w:r>
            <w:proofErr w:type="spellEnd"/>
            <w:r w:rsidRPr="005C3D29">
              <w:t>.</w:t>
            </w:r>
          </w:p>
        </w:tc>
        <w:tc>
          <w:tcPr>
            <w:tcW w:w="567" w:type="dxa"/>
          </w:tcPr>
          <w:p w14:paraId="76ADE2C9" w14:textId="77777777" w:rsidR="001C013D" w:rsidRPr="005C3D29" w:rsidRDefault="001C013D" w:rsidP="00BA19AD">
            <w:pPr>
              <w:widowControl w:val="0"/>
              <w:spacing w:line="228" w:lineRule="auto"/>
              <w:ind w:left="-675"/>
              <w:jc w:val="center"/>
            </w:pPr>
          </w:p>
        </w:tc>
        <w:tc>
          <w:tcPr>
            <w:tcW w:w="4360" w:type="dxa"/>
          </w:tcPr>
          <w:p w14:paraId="07E2212C" w14:textId="77777777" w:rsidR="001C013D" w:rsidRPr="005C3D29" w:rsidRDefault="001C013D" w:rsidP="00BA19AD">
            <w:pPr>
              <w:widowControl w:val="0"/>
              <w:spacing w:before="80" w:line="228" w:lineRule="auto"/>
              <w:ind w:left="-675"/>
              <w:jc w:val="center"/>
            </w:pPr>
            <w:r w:rsidRPr="005C3D29">
              <w:t>________________________________</w:t>
            </w:r>
          </w:p>
          <w:p w14:paraId="091F5B0C" w14:textId="77777777" w:rsidR="001C013D" w:rsidRPr="005C3D29" w:rsidRDefault="001C013D" w:rsidP="00BA19AD">
            <w:pPr>
              <w:widowControl w:val="0"/>
              <w:spacing w:line="228" w:lineRule="auto"/>
              <w:ind w:left="-675"/>
              <w:jc w:val="center"/>
            </w:pPr>
          </w:p>
          <w:p w14:paraId="12F48878" w14:textId="77777777" w:rsidR="001C013D" w:rsidRPr="005C3D29" w:rsidRDefault="001C013D" w:rsidP="00BA19AD">
            <w:pPr>
              <w:widowControl w:val="0"/>
              <w:spacing w:line="228" w:lineRule="auto"/>
              <w:ind w:left="-675"/>
              <w:jc w:val="center"/>
            </w:pPr>
            <w:r w:rsidRPr="005C3D29">
              <w:t>________________________________</w:t>
            </w:r>
          </w:p>
          <w:p w14:paraId="4A242468" w14:textId="77777777" w:rsidR="001C013D" w:rsidRPr="005C3D29" w:rsidRDefault="001C013D" w:rsidP="00BA19AD">
            <w:pPr>
              <w:widowControl w:val="0"/>
              <w:spacing w:line="228" w:lineRule="auto"/>
              <w:ind w:left="-675"/>
              <w:jc w:val="center"/>
            </w:pPr>
          </w:p>
          <w:p w14:paraId="67958830" w14:textId="77777777" w:rsidR="001C013D" w:rsidRPr="005C3D29" w:rsidRDefault="001C013D" w:rsidP="00BA19AD">
            <w:pPr>
              <w:widowControl w:val="0"/>
              <w:spacing w:line="228" w:lineRule="auto"/>
              <w:ind w:left="-675"/>
              <w:jc w:val="center"/>
            </w:pPr>
            <w:r w:rsidRPr="005C3D29">
              <w:t>________________________________</w:t>
            </w:r>
          </w:p>
          <w:p w14:paraId="6E96948B" w14:textId="77777777" w:rsidR="001C013D" w:rsidRPr="005C3D29" w:rsidRDefault="001C013D" w:rsidP="00BA19AD">
            <w:pPr>
              <w:widowControl w:val="0"/>
              <w:spacing w:line="228" w:lineRule="auto"/>
              <w:ind w:left="-675"/>
              <w:jc w:val="center"/>
            </w:pPr>
            <w:proofErr w:type="spellStart"/>
            <w:r w:rsidRPr="005C3D29">
              <w:t>м.п</w:t>
            </w:r>
            <w:proofErr w:type="spellEnd"/>
            <w:r w:rsidRPr="005C3D29">
              <w:t>.</w:t>
            </w:r>
          </w:p>
        </w:tc>
      </w:tr>
    </w:tbl>
    <w:p w14:paraId="64292239" w14:textId="77777777" w:rsidR="001C013D" w:rsidRPr="005C3D29" w:rsidRDefault="001C013D" w:rsidP="001C013D">
      <w:r w:rsidRPr="005C3D29">
        <w:tab/>
      </w:r>
    </w:p>
    <w:p w14:paraId="1912CDC2" w14:textId="77777777" w:rsidR="001C013D" w:rsidRPr="005C3D29" w:rsidRDefault="001C013D" w:rsidP="001C013D">
      <w:pPr>
        <w:ind w:firstLine="567"/>
        <w:jc w:val="right"/>
      </w:pPr>
    </w:p>
    <w:p w14:paraId="016C5848" w14:textId="77777777" w:rsidR="001C013D" w:rsidRPr="005C3D29" w:rsidRDefault="001C013D" w:rsidP="001C013D">
      <w:pPr>
        <w:ind w:firstLine="567"/>
        <w:jc w:val="right"/>
      </w:pPr>
    </w:p>
    <w:p w14:paraId="34837C9A" w14:textId="77777777" w:rsidR="001C013D" w:rsidRPr="005C3D29" w:rsidRDefault="001C013D" w:rsidP="001C013D">
      <w:pPr>
        <w:ind w:firstLine="567"/>
        <w:jc w:val="right"/>
      </w:pPr>
    </w:p>
    <w:p w14:paraId="334FED80" w14:textId="77777777" w:rsidR="001C013D" w:rsidRPr="005C3D29" w:rsidRDefault="001C013D" w:rsidP="001C013D">
      <w:pPr>
        <w:suppressAutoHyphens w:val="0"/>
        <w:spacing w:after="160" w:line="259" w:lineRule="auto"/>
        <w:jc w:val="right"/>
      </w:pPr>
      <w:r w:rsidRPr="005C3D29">
        <w:br w:type="page"/>
      </w:r>
      <w:r w:rsidRPr="005C3D29">
        <w:lastRenderedPageBreak/>
        <w:t xml:space="preserve">Приложение №1 </w:t>
      </w:r>
    </w:p>
    <w:p w14:paraId="1C570668" w14:textId="77777777" w:rsidR="001C013D" w:rsidRPr="005C3D29" w:rsidRDefault="001C013D" w:rsidP="001C013D">
      <w:pPr>
        <w:ind w:firstLine="567"/>
        <w:jc w:val="right"/>
      </w:pPr>
      <w:r w:rsidRPr="005C3D29">
        <w:t>к договору поставки №</w:t>
      </w:r>
      <w:proofErr w:type="spellStart"/>
      <w:r w:rsidRPr="005C3D29">
        <w:t>ТКд</w:t>
      </w:r>
      <w:proofErr w:type="spellEnd"/>
      <w:r w:rsidRPr="005C3D29">
        <w:t>/1__</w:t>
      </w:r>
      <w:r>
        <w:t>________</w:t>
      </w:r>
      <w:r w:rsidRPr="005C3D29">
        <w:t>/___</w:t>
      </w:r>
      <w:r>
        <w:t>_____</w:t>
      </w:r>
      <w:r w:rsidRPr="005C3D29">
        <w:t>/___</w:t>
      </w:r>
      <w:r>
        <w:t>_________</w:t>
      </w:r>
    </w:p>
    <w:p w14:paraId="519D76C5" w14:textId="77777777" w:rsidR="001C013D" w:rsidRPr="005C3D29" w:rsidRDefault="001C013D" w:rsidP="001C013D">
      <w:pPr>
        <w:ind w:firstLine="567"/>
        <w:jc w:val="right"/>
      </w:pPr>
      <w:r w:rsidRPr="005C3D29">
        <w:t>от «___»_________201__ г.</w:t>
      </w:r>
    </w:p>
    <w:p w14:paraId="20E2417E" w14:textId="77777777" w:rsidR="001C013D" w:rsidRPr="005C3D29" w:rsidRDefault="001C013D" w:rsidP="001C013D">
      <w:pPr>
        <w:ind w:firstLine="567"/>
        <w:jc w:val="right"/>
      </w:pPr>
    </w:p>
    <w:p w14:paraId="22F7395F" w14:textId="77777777" w:rsidR="001C013D" w:rsidRPr="005C3D29" w:rsidRDefault="001C013D" w:rsidP="001C013D">
      <w:pPr>
        <w:ind w:firstLine="567"/>
        <w:rPr>
          <w:b/>
        </w:rPr>
      </w:pPr>
    </w:p>
    <w:p w14:paraId="0160A6A4" w14:textId="77777777" w:rsidR="001C013D" w:rsidRPr="005C3D29" w:rsidRDefault="001C013D" w:rsidP="001C013D">
      <w:pPr>
        <w:ind w:firstLine="567"/>
        <w:jc w:val="center"/>
        <w:rPr>
          <w:b/>
        </w:rPr>
      </w:pPr>
      <w:r w:rsidRPr="005C3D29">
        <w:rPr>
          <w:b/>
        </w:rPr>
        <w:t>Спецификация №___</w:t>
      </w:r>
    </w:p>
    <w:p w14:paraId="73E58CBC" w14:textId="77777777" w:rsidR="001C013D" w:rsidRPr="005C3D29" w:rsidRDefault="001C013D" w:rsidP="001C013D">
      <w:pPr>
        <w:ind w:firstLine="567"/>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758"/>
        <w:gridCol w:w="1842"/>
        <w:gridCol w:w="993"/>
        <w:gridCol w:w="850"/>
        <w:gridCol w:w="1276"/>
        <w:gridCol w:w="1843"/>
        <w:gridCol w:w="1701"/>
      </w:tblGrid>
      <w:tr w:rsidR="001C013D" w:rsidRPr="005C3D29" w14:paraId="22D6F14D" w14:textId="77777777" w:rsidTr="00BA19AD">
        <w:trPr>
          <w:trHeight w:val="563"/>
        </w:trPr>
        <w:tc>
          <w:tcPr>
            <w:tcW w:w="910" w:type="dxa"/>
          </w:tcPr>
          <w:p w14:paraId="4854FA1D" w14:textId="77777777" w:rsidR="001C013D" w:rsidRPr="005C3D29" w:rsidRDefault="001C013D" w:rsidP="00BA19AD">
            <w:pPr>
              <w:tabs>
                <w:tab w:val="left" w:pos="0"/>
              </w:tabs>
              <w:ind w:firstLine="6"/>
              <w:jc w:val="center"/>
            </w:pPr>
            <w:r w:rsidRPr="005C3D29">
              <w:t>№№ п/п</w:t>
            </w:r>
          </w:p>
          <w:p w14:paraId="7F0C0C9D" w14:textId="77777777" w:rsidR="001C013D" w:rsidRPr="005C3D29" w:rsidRDefault="001C013D" w:rsidP="00BA19AD">
            <w:pPr>
              <w:tabs>
                <w:tab w:val="left" w:pos="798"/>
              </w:tabs>
              <w:ind w:left="-21"/>
              <w:jc w:val="center"/>
            </w:pPr>
          </w:p>
        </w:tc>
        <w:tc>
          <w:tcPr>
            <w:tcW w:w="758" w:type="dxa"/>
          </w:tcPr>
          <w:p w14:paraId="0C4CDA53" w14:textId="77777777" w:rsidR="001C013D" w:rsidRDefault="001C013D" w:rsidP="00BA19AD">
            <w:pPr>
              <w:tabs>
                <w:tab w:val="left" w:pos="798"/>
              </w:tabs>
              <w:jc w:val="center"/>
            </w:pPr>
            <w:proofErr w:type="spellStart"/>
            <w:r>
              <w:t>Вендор</w:t>
            </w:r>
            <w:proofErr w:type="spellEnd"/>
          </w:p>
        </w:tc>
        <w:tc>
          <w:tcPr>
            <w:tcW w:w="1842" w:type="dxa"/>
          </w:tcPr>
          <w:p w14:paraId="7B605C38" w14:textId="77777777" w:rsidR="001C013D" w:rsidRPr="005C3D29" w:rsidRDefault="001C013D" w:rsidP="00BA19AD">
            <w:pPr>
              <w:tabs>
                <w:tab w:val="left" w:pos="798"/>
              </w:tabs>
              <w:jc w:val="center"/>
            </w:pPr>
            <w:r>
              <w:t>Наименование</w:t>
            </w:r>
          </w:p>
        </w:tc>
        <w:tc>
          <w:tcPr>
            <w:tcW w:w="993" w:type="dxa"/>
          </w:tcPr>
          <w:p w14:paraId="3ABEC7C8" w14:textId="77777777" w:rsidR="001C013D" w:rsidRPr="005C3D29" w:rsidRDefault="001C013D" w:rsidP="00BA19AD">
            <w:pPr>
              <w:tabs>
                <w:tab w:val="left" w:pos="798"/>
              </w:tabs>
              <w:jc w:val="center"/>
            </w:pPr>
            <w:r w:rsidRPr="005C3D29">
              <w:t>Кол-во</w:t>
            </w:r>
          </w:p>
        </w:tc>
        <w:tc>
          <w:tcPr>
            <w:tcW w:w="850" w:type="dxa"/>
          </w:tcPr>
          <w:p w14:paraId="44030BD0" w14:textId="77777777" w:rsidR="001C013D" w:rsidRPr="005C3D29" w:rsidRDefault="001C013D" w:rsidP="00BA19AD">
            <w:pPr>
              <w:tabs>
                <w:tab w:val="left" w:pos="798"/>
              </w:tabs>
              <w:jc w:val="center"/>
            </w:pPr>
            <w:r w:rsidRPr="005C3D29">
              <w:t xml:space="preserve">Ед. </w:t>
            </w:r>
            <w:proofErr w:type="spellStart"/>
            <w:r w:rsidRPr="005C3D29">
              <w:t>измер</w:t>
            </w:r>
            <w:proofErr w:type="spellEnd"/>
            <w:r w:rsidRPr="005C3D29">
              <w:t>.</w:t>
            </w:r>
          </w:p>
        </w:tc>
        <w:tc>
          <w:tcPr>
            <w:tcW w:w="1276" w:type="dxa"/>
          </w:tcPr>
          <w:p w14:paraId="43E90154" w14:textId="77777777" w:rsidR="001C013D" w:rsidRPr="005C3D29" w:rsidRDefault="001C013D" w:rsidP="00BA19AD">
            <w:pPr>
              <w:tabs>
                <w:tab w:val="left" w:pos="798"/>
              </w:tabs>
              <w:jc w:val="center"/>
            </w:pPr>
            <w:r w:rsidRPr="005C3D29">
              <w:t xml:space="preserve">Цена за ед., </w:t>
            </w:r>
            <w:proofErr w:type="spellStart"/>
            <w:r w:rsidRPr="005C3D29">
              <w:t>руб</w:t>
            </w:r>
            <w:proofErr w:type="spellEnd"/>
            <w:r w:rsidRPr="005C3D29">
              <w:t>, с НДС 18%</w:t>
            </w:r>
          </w:p>
        </w:tc>
        <w:tc>
          <w:tcPr>
            <w:tcW w:w="1843" w:type="dxa"/>
          </w:tcPr>
          <w:p w14:paraId="5CE4DA64" w14:textId="77777777" w:rsidR="001C013D" w:rsidRPr="005C3D29" w:rsidRDefault="001C013D" w:rsidP="00BA19AD">
            <w:pPr>
              <w:tabs>
                <w:tab w:val="left" w:pos="798"/>
              </w:tabs>
              <w:jc w:val="center"/>
            </w:pPr>
            <w:r w:rsidRPr="00C947F0">
              <w:t>Цена за весь закупаемый объем товаров в руб., без учета НДС</w:t>
            </w:r>
          </w:p>
        </w:tc>
        <w:tc>
          <w:tcPr>
            <w:tcW w:w="1701" w:type="dxa"/>
          </w:tcPr>
          <w:p w14:paraId="529B173A" w14:textId="77777777" w:rsidR="001C013D" w:rsidRPr="005C3D29" w:rsidRDefault="001C013D" w:rsidP="00BA19AD">
            <w:pPr>
              <w:tabs>
                <w:tab w:val="left" w:pos="798"/>
              </w:tabs>
              <w:jc w:val="center"/>
            </w:pPr>
            <w:r w:rsidRPr="005C3D29">
              <w:t xml:space="preserve">Гарантийный </w:t>
            </w:r>
            <w:proofErr w:type="spellStart"/>
            <w:proofErr w:type="gramStart"/>
            <w:r w:rsidRPr="005C3D29">
              <w:t>срок,мес</w:t>
            </w:r>
            <w:proofErr w:type="spellEnd"/>
            <w:proofErr w:type="gramEnd"/>
          </w:p>
        </w:tc>
      </w:tr>
      <w:tr w:rsidR="001C013D" w:rsidRPr="005C3D29" w14:paraId="2CE8A0FB" w14:textId="77777777" w:rsidTr="00BA19AD">
        <w:trPr>
          <w:trHeight w:val="563"/>
        </w:trPr>
        <w:tc>
          <w:tcPr>
            <w:tcW w:w="910" w:type="dxa"/>
          </w:tcPr>
          <w:p w14:paraId="2AF3D9A9" w14:textId="77777777" w:rsidR="001C013D" w:rsidRPr="005C3D29" w:rsidRDefault="001C013D" w:rsidP="00BA19AD">
            <w:pPr>
              <w:tabs>
                <w:tab w:val="left" w:pos="0"/>
              </w:tabs>
              <w:ind w:firstLine="6"/>
              <w:jc w:val="center"/>
            </w:pPr>
            <w:r w:rsidRPr="005C3D29">
              <w:t>1</w:t>
            </w:r>
          </w:p>
        </w:tc>
        <w:tc>
          <w:tcPr>
            <w:tcW w:w="758" w:type="dxa"/>
          </w:tcPr>
          <w:p w14:paraId="67F1F532" w14:textId="77777777" w:rsidR="001C013D" w:rsidRPr="005C3D29" w:rsidRDefault="001C013D" w:rsidP="00BA19AD">
            <w:pPr>
              <w:tabs>
                <w:tab w:val="left" w:pos="798"/>
              </w:tabs>
              <w:rPr>
                <w:sz w:val="28"/>
              </w:rPr>
            </w:pPr>
          </w:p>
        </w:tc>
        <w:tc>
          <w:tcPr>
            <w:tcW w:w="1842" w:type="dxa"/>
          </w:tcPr>
          <w:p w14:paraId="48585FF9" w14:textId="77777777" w:rsidR="001C013D" w:rsidRPr="005C3D29" w:rsidRDefault="001C013D" w:rsidP="00BA19AD">
            <w:pPr>
              <w:tabs>
                <w:tab w:val="left" w:pos="798"/>
              </w:tabs>
              <w:rPr>
                <w:sz w:val="28"/>
              </w:rPr>
            </w:pPr>
          </w:p>
        </w:tc>
        <w:tc>
          <w:tcPr>
            <w:tcW w:w="993" w:type="dxa"/>
          </w:tcPr>
          <w:p w14:paraId="0166A103" w14:textId="77777777" w:rsidR="001C013D" w:rsidRPr="005C3D29" w:rsidRDefault="001C013D" w:rsidP="00BA19AD">
            <w:pPr>
              <w:tabs>
                <w:tab w:val="left" w:pos="798"/>
              </w:tabs>
              <w:jc w:val="center"/>
              <w:rPr>
                <w:sz w:val="28"/>
              </w:rPr>
            </w:pPr>
          </w:p>
        </w:tc>
        <w:tc>
          <w:tcPr>
            <w:tcW w:w="850" w:type="dxa"/>
          </w:tcPr>
          <w:p w14:paraId="593BA37D" w14:textId="77777777" w:rsidR="001C013D" w:rsidRPr="005C3D29" w:rsidRDefault="001C013D" w:rsidP="00BA19AD">
            <w:pPr>
              <w:tabs>
                <w:tab w:val="left" w:pos="798"/>
              </w:tabs>
              <w:jc w:val="center"/>
              <w:rPr>
                <w:sz w:val="28"/>
              </w:rPr>
            </w:pPr>
          </w:p>
        </w:tc>
        <w:tc>
          <w:tcPr>
            <w:tcW w:w="1276" w:type="dxa"/>
          </w:tcPr>
          <w:p w14:paraId="5FFBE37A" w14:textId="77777777" w:rsidR="001C013D" w:rsidRPr="005C3D29" w:rsidRDefault="001C013D" w:rsidP="00BA19AD">
            <w:pPr>
              <w:tabs>
                <w:tab w:val="left" w:pos="798"/>
              </w:tabs>
              <w:jc w:val="center"/>
              <w:rPr>
                <w:sz w:val="28"/>
              </w:rPr>
            </w:pPr>
          </w:p>
        </w:tc>
        <w:tc>
          <w:tcPr>
            <w:tcW w:w="1843" w:type="dxa"/>
          </w:tcPr>
          <w:p w14:paraId="5D52A84B" w14:textId="77777777" w:rsidR="001C013D" w:rsidRPr="005C3D29" w:rsidRDefault="001C013D" w:rsidP="00BA19AD">
            <w:pPr>
              <w:tabs>
                <w:tab w:val="left" w:pos="798"/>
              </w:tabs>
              <w:jc w:val="center"/>
              <w:rPr>
                <w:sz w:val="28"/>
                <w:szCs w:val="28"/>
              </w:rPr>
            </w:pPr>
          </w:p>
        </w:tc>
        <w:tc>
          <w:tcPr>
            <w:tcW w:w="1701" w:type="dxa"/>
          </w:tcPr>
          <w:p w14:paraId="470F3171" w14:textId="77777777" w:rsidR="001C013D" w:rsidRPr="005C3D29" w:rsidRDefault="001C013D" w:rsidP="00BA19AD">
            <w:pPr>
              <w:tabs>
                <w:tab w:val="left" w:pos="798"/>
              </w:tabs>
              <w:jc w:val="center"/>
              <w:rPr>
                <w:sz w:val="28"/>
                <w:szCs w:val="28"/>
              </w:rPr>
            </w:pPr>
          </w:p>
        </w:tc>
      </w:tr>
      <w:tr w:rsidR="001C013D" w:rsidRPr="005C3D29" w14:paraId="0AA1DB86" w14:textId="77777777" w:rsidTr="00BA19AD">
        <w:trPr>
          <w:trHeight w:val="563"/>
        </w:trPr>
        <w:tc>
          <w:tcPr>
            <w:tcW w:w="910" w:type="dxa"/>
          </w:tcPr>
          <w:p w14:paraId="73748A5B" w14:textId="77777777" w:rsidR="001C013D" w:rsidRPr="005C3D29" w:rsidRDefault="001C013D" w:rsidP="00BA19AD">
            <w:pPr>
              <w:tabs>
                <w:tab w:val="left" w:pos="0"/>
              </w:tabs>
              <w:ind w:firstLine="6"/>
              <w:jc w:val="center"/>
            </w:pPr>
            <w:r w:rsidRPr="005C3D29">
              <w:t>2</w:t>
            </w:r>
          </w:p>
        </w:tc>
        <w:tc>
          <w:tcPr>
            <w:tcW w:w="758" w:type="dxa"/>
          </w:tcPr>
          <w:p w14:paraId="58ECC8B5" w14:textId="77777777" w:rsidR="001C013D" w:rsidRPr="005C3D29" w:rsidRDefault="001C013D" w:rsidP="00BA19AD">
            <w:pPr>
              <w:tabs>
                <w:tab w:val="left" w:pos="798"/>
              </w:tabs>
              <w:rPr>
                <w:sz w:val="28"/>
              </w:rPr>
            </w:pPr>
          </w:p>
        </w:tc>
        <w:tc>
          <w:tcPr>
            <w:tcW w:w="1842" w:type="dxa"/>
          </w:tcPr>
          <w:p w14:paraId="0EDCA724" w14:textId="77777777" w:rsidR="001C013D" w:rsidRPr="005C3D29" w:rsidRDefault="001C013D" w:rsidP="00BA19AD">
            <w:pPr>
              <w:tabs>
                <w:tab w:val="left" w:pos="798"/>
              </w:tabs>
              <w:rPr>
                <w:sz w:val="28"/>
              </w:rPr>
            </w:pPr>
          </w:p>
        </w:tc>
        <w:tc>
          <w:tcPr>
            <w:tcW w:w="993" w:type="dxa"/>
          </w:tcPr>
          <w:p w14:paraId="4204CC52" w14:textId="77777777" w:rsidR="001C013D" w:rsidRPr="005C3D29" w:rsidRDefault="001C013D" w:rsidP="00BA19AD">
            <w:pPr>
              <w:tabs>
                <w:tab w:val="left" w:pos="798"/>
              </w:tabs>
              <w:jc w:val="center"/>
              <w:rPr>
                <w:sz w:val="28"/>
              </w:rPr>
            </w:pPr>
          </w:p>
        </w:tc>
        <w:tc>
          <w:tcPr>
            <w:tcW w:w="850" w:type="dxa"/>
          </w:tcPr>
          <w:p w14:paraId="4D1F4120" w14:textId="77777777" w:rsidR="001C013D" w:rsidRPr="005C3D29" w:rsidRDefault="001C013D" w:rsidP="00BA19AD">
            <w:pPr>
              <w:tabs>
                <w:tab w:val="left" w:pos="798"/>
              </w:tabs>
              <w:jc w:val="center"/>
              <w:rPr>
                <w:sz w:val="28"/>
              </w:rPr>
            </w:pPr>
          </w:p>
        </w:tc>
        <w:tc>
          <w:tcPr>
            <w:tcW w:w="1276" w:type="dxa"/>
          </w:tcPr>
          <w:p w14:paraId="43125293" w14:textId="77777777" w:rsidR="001C013D" w:rsidRPr="005C3D29" w:rsidRDefault="001C013D" w:rsidP="00BA19AD">
            <w:pPr>
              <w:tabs>
                <w:tab w:val="left" w:pos="798"/>
              </w:tabs>
              <w:jc w:val="center"/>
              <w:rPr>
                <w:sz w:val="28"/>
              </w:rPr>
            </w:pPr>
          </w:p>
        </w:tc>
        <w:tc>
          <w:tcPr>
            <w:tcW w:w="1843" w:type="dxa"/>
          </w:tcPr>
          <w:p w14:paraId="30F6A519" w14:textId="77777777" w:rsidR="001C013D" w:rsidRPr="005C3D29" w:rsidRDefault="001C013D" w:rsidP="00BA19AD">
            <w:pPr>
              <w:tabs>
                <w:tab w:val="left" w:pos="798"/>
              </w:tabs>
              <w:jc w:val="center"/>
              <w:rPr>
                <w:sz w:val="28"/>
                <w:szCs w:val="28"/>
              </w:rPr>
            </w:pPr>
          </w:p>
        </w:tc>
        <w:tc>
          <w:tcPr>
            <w:tcW w:w="1701" w:type="dxa"/>
          </w:tcPr>
          <w:p w14:paraId="012885CE" w14:textId="77777777" w:rsidR="001C013D" w:rsidRPr="005C3D29" w:rsidRDefault="001C013D" w:rsidP="00BA19AD">
            <w:pPr>
              <w:tabs>
                <w:tab w:val="left" w:pos="798"/>
              </w:tabs>
              <w:jc w:val="center"/>
              <w:rPr>
                <w:sz w:val="28"/>
                <w:szCs w:val="28"/>
              </w:rPr>
            </w:pPr>
          </w:p>
        </w:tc>
      </w:tr>
    </w:tbl>
    <w:p w14:paraId="7E6F532F" w14:textId="77777777" w:rsidR="001C013D" w:rsidRPr="005C3D29" w:rsidRDefault="001C013D" w:rsidP="001C013D">
      <w:pPr>
        <w:ind w:firstLine="567"/>
        <w:jc w:val="center"/>
        <w:rPr>
          <w:b/>
        </w:rPr>
      </w:pPr>
    </w:p>
    <w:p w14:paraId="0FD71D90" w14:textId="77777777" w:rsidR="001C013D" w:rsidRPr="005C3D29" w:rsidRDefault="001C013D" w:rsidP="001C013D">
      <w:pPr>
        <w:ind w:firstLine="567"/>
        <w:jc w:val="both"/>
      </w:pPr>
      <w:r w:rsidRPr="005C3D29">
        <w:t>Дополнительные требования к поставляемому Товару: _________________________</w:t>
      </w:r>
    </w:p>
    <w:p w14:paraId="4A95D356" w14:textId="77777777" w:rsidR="001C013D" w:rsidRPr="005C3D29" w:rsidRDefault="001C013D" w:rsidP="001C013D">
      <w:pPr>
        <w:ind w:firstLine="567"/>
        <w:jc w:val="both"/>
      </w:pPr>
      <w:r w:rsidRPr="005C3D29">
        <w:t>Общая стоимость Товара составляет: ________________________________________</w:t>
      </w:r>
    </w:p>
    <w:p w14:paraId="70D962A8" w14:textId="77777777" w:rsidR="001C013D" w:rsidRPr="005C3D29" w:rsidRDefault="001C013D" w:rsidP="001C013D">
      <w:pPr>
        <w:ind w:firstLine="567"/>
        <w:jc w:val="both"/>
      </w:pPr>
      <w:r w:rsidRPr="005C3D29">
        <w:t>В том числе НДС 18%: ____________________________________________________</w:t>
      </w:r>
    </w:p>
    <w:p w14:paraId="5EAAADC2" w14:textId="77777777" w:rsidR="001C013D" w:rsidRPr="005C3D29" w:rsidRDefault="001C013D" w:rsidP="001C013D">
      <w:pPr>
        <w:ind w:left="567"/>
      </w:pPr>
    </w:p>
    <w:p w14:paraId="54D8C683" w14:textId="77777777" w:rsidR="001C013D" w:rsidRPr="005C3D29" w:rsidRDefault="001C013D" w:rsidP="001C013D">
      <w:pPr>
        <w:ind w:left="567"/>
      </w:pPr>
    </w:p>
    <w:p w14:paraId="1B448408" w14:textId="77777777" w:rsidR="001C013D" w:rsidRPr="005C3D29" w:rsidRDefault="001C013D" w:rsidP="001C013D">
      <w:pPr>
        <w:rPr>
          <w:sz w:val="28"/>
        </w:rPr>
      </w:pPr>
    </w:p>
    <w:p w14:paraId="2E89E4B9" w14:textId="77777777" w:rsidR="001C013D" w:rsidRPr="005C3D29" w:rsidRDefault="001C013D" w:rsidP="001C013D">
      <w:pPr>
        <w:ind w:firstLine="567"/>
        <w:jc w:val="right"/>
      </w:pPr>
    </w:p>
    <w:tbl>
      <w:tblPr>
        <w:tblW w:w="9605" w:type="dxa"/>
        <w:tblInd w:w="392" w:type="dxa"/>
        <w:tblLayout w:type="fixed"/>
        <w:tblLook w:val="0000" w:firstRow="0" w:lastRow="0" w:firstColumn="0" w:lastColumn="0" w:noHBand="0" w:noVBand="0"/>
      </w:tblPr>
      <w:tblGrid>
        <w:gridCol w:w="4678"/>
        <w:gridCol w:w="567"/>
        <w:gridCol w:w="4360"/>
      </w:tblGrid>
      <w:tr w:rsidR="001C013D" w:rsidRPr="005C3D29" w14:paraId="55B3FF92" w14:textId="77777777" w:rsidTr="00BA19AD">
        <w:tc>
          <w:tcPr>
            <w:tcW w:w="4678" w:type="dxa"/>
          </w:tcPr>
          <w:p w14:paraId="7B18616C" w14:textId="77777777" w:rsidR="001C013D" w:rsidRPr="005C3D29" w:rsidRDefault="001C013D" w:rsidP="00BA19AD">
            <w:pPr>
              <w:widowControl w:val="0"/>
              <w:spacing w:line="228" w:lineRule="auto"/>
              <w:ind w:left="-675"/>
              <w:jc w:val="center"/>
            </w:pPr>
            <w:r w:rsidRPr="005C3D29">
              <w:t>ОТ «ПОКУПАТЕЛЯ»</w:t>
            </w:r>
          </w:p>
        </w:tc>
        <w:tc>
          <w:tcPr>
            <w:tcW w:w="567" w:type="dxa"/>
          </w:tcPr>
          <w:p w14:paraId="715E72BA" w14:textId="77777777" w:rsidR="001C013D" w:rsidRPr="005C3D29" w:rsidRDefault="001C013D" w:rsidP="00BA19AD">
            <w:pPr>
              <w:widowControl w:val="0"/>
              <w:spacing w:line="228" w:lineRule="auto"/>
              <w:ind w:left="-675"/>
              <w:jc w:val="center"/>
            </w:pPr>
          </w:p>
        </w:tc>
        <w:tc>
          <w:tcPr>
            <w:tcW w:w="4360" w:type="dxa"/>
          </w:tcPr>
          <w:p w14:paraId="4F644B92" w14:textId="77777777" w:rsidR="001C013D" w:rsidRPr="005C3D29" w:rsidRDefault="001C013D" w:rsidP="00BA19AD">
            <w:pPr>
              <w:widowControl w:val="0"/>
              <w:spacing w:line="228" w:lineRule="auto"/>
              <w:ind w:left="-675"/>
              <w:jc w:val="center"/>
            </w:pPr>
            <w:r w:rsidRPr="005C3D29">
              <w:t>ОТ «ПОСТАВЩИКА»</w:t>
            </w:r>
          </w:p>
        </w:tc>
      </w:tr>
      <w:tr w:rsidR="001C013D" w:rsidRPr="005C3D29" w14:paraId="7A7FF838" w14:textId="77777777" w:rsidTr="00BA19AD">
        <w:trPr>
          <w:trHeight w:val="297"/>
        </w:trPr>
        <w:tc>
          <w:tcPr>
            <w:tcW w:w="4678" w:type="dxa"/>
          </w:tcPr>
          <w:p w14:paraId="75607494" w14:textId="77777777" w:rsidR="001C013D" w:rsidRPr="005C3D29" w:rsidRDefault="001C013D" w:rsidP="00BA19AD">
            <w:pPr>
              <w:widowControl w:val="0"/>
              <w:spacing w:before="80" w:line="228" w:lineRule="auto"/>
              <w:ind w:left="-675"/>
              <w:jc w:val="center"/>
            </w:pPr>
            <w:r>
              <w:t>П</w:t>
            </w:r>
            <w:r w:rsidRPr="005C3D29">
              <w:t>АО «ТрансКонтейнер»</w:t>
            </w:r>
          </w:p>
          <w:p w14:paraId="10654B3A" w14:textId="77777777" w:rsidR="001C013D" w:rsidRPr="005C3D29" w:rsidRDefault="001C013D" w:rsidP="00BA19AD">
            <w:pPr>
              <w:widowControl w:val="0"/>
              <w:spacing w:line="228" w:lineRule="auto"/>
              <w:ind w:left="-675"/>
              <w:jc w:val="center"/>
            </w:pPr>
          </w:p>
          <w:p w14:paraId="1903B47C" w14:textId="77777777" w:rsidR="001C013D" w:rsidRPr="005C3D29" w:rsidRDefault="001C013D" w:rsidP="00BA19AD">
            <w:pPr>
              <w:widowControl w:val="0"/>
              <w:spacing w:line="228" w:lineRule="auto"/>
              <w:ind w:left="-675"/>
              <w:jc w:val="center"/>
            </w:pPr>
            <w:r w:rsidRPr="005C3D29">
              <w:t>_________________________________</w:t>
            </w:r>
          </w:p>
          <w:p w14:paraId="3E2FA64E" w14:textId="77777777" w:rsidR="001C013D" w:rsidRPr="005C3D29" w:rsidRDefault="001C013D" w:rsidP="00BA19AD">
            <w:pPr>
              <w:widowControl w:val="0"/>
              <w:spacing w:line="228" w:lineRule="auto"/>
              <w:ind w:left="-675"/>
              <w:jc w:val="center"/>
            </w:pPr>
          </w:p>
          <w:p w14:paraId="450BCD16" w14:textId="77777777" w:rsidR="001C013D" w:rsidRPr="005C3D29" w:rsidRDefault="001C013D" w:rsidP="00BA19AD">
            <w:pPr>
              <w:widowControl w:val="0"/>
              <w:spacing w:line="228" w:lineRule="auto"/>
              <w:ind w:left="-675"/>
              <w:jc w:val="center"/>
            </w:pPr>
            <w:r w:rsidRPr="005C3D29">
              <w:t>_______________________________</w:t>
            </w:r>
          </w:p>
          <w:p w14:paraId="70C79B28" w14:textId="77777777" w:rsidR="001C013D" w:rsidRPr="005C3D29" w:rsidRDefault="001C013D" w:rsidP="00BA19AD">
            <w:pPr>
              <w:widowControl w:val="0"/>
              <w:spacing w:line="228" w:lineRule="auto"/>
              <w:ind w:left="-675"/>
              <w:jc w:val="center"/>
            </w:pPr>
            <w:proofErr w:type="spellStart"/>
            <w:r w:rsidRPr="005C3D29">
              <w:t>м.п</w:t>
            </w:r>
            <w:proofErr w:type="spellEnd"/>
            <w:r w:rsidRPr="005C3D29">
              <w:t>.</w:t>
            </w:r>
          </w:p>
        </w:tc>
        <w:tc>
          <w:tcPr>
            <w:tcW w:w="567" w:type="dxa"/>
          </w:tcPr>
          <w:p w14:paraId="34984964" w14:textId="77777777" w:rsidR="001C013D" w:rsidRPr="005C3D29" w:rsidRDefault="001C013D" w:rsidP="00BA19AD">
            <w:pPr>
              <w:widowControl w:val="0"/>
              <w:spacing w:line="228" w:lineRule="auto"/>
              <w:ind w:left="-675"/>
              <w:jc w:val="center"/>
            </w:pPr>
          </w:p>
        </w:tc>
        <w:tc>
          <w:tcPr>
            <w:tcW w:w="4360" w:type="dxa"/>
          </w:tcPr>
          <w:p w14:paraId="51443E8B" w14:textId="77777777" w:rsidR="001C013D" w:rsidRPr="005C3D29" w:rsidRDefault="001C013D" w:rsidP="00BA19AD">
            <w:pPr>
              <w:widowControl w:val="0"/>
              <w:spacing w:before="80" w:line="228" w:lineRule="auto"/>
              <w:ind w:left="-675"/>
              <w:jc w:val="center"/>
            </w:pPr>
            <w:r w:rsidRPr="005C3D29">
              <w:t>________________________________</w:t>
            </w:r>
          </w:p>
          <w:p w14:paraId="422043B2" w14:textId="77777777" w:rsidR="001C013D" w:rsidRPr="005C3D29" w:rsidRDefault="001C013D" w:rsidP="00BA19AD">
            <w:pPr>
              <w:widowControl w:val="0"/>
              <w:spacing w:line="228" w:lineRule="auto"/>
              <w:ind w:left="-675"/>
              <w:jc w:val="center"/>
            </w:pPr>
          </w:p>
          <w:p w14:paraId="6AD1DE66" w14:textId="77777777" w:rsidR="001C013D" w:rsidRPr="005C3D29" w:rsidRDefault="001C013D" w:rsidP="00BA19AD">
            <w:pPr>
              <w:widowControl w:val="0"/>
              <w:spacing w:line="228" w:lineRule="auto"/>
              <w:ind w:left="-675"/>
              <w:jc w:val="center"/>
            </w:pPr>
            <w:r w:rsidRPr="005C3D29">
              <w:t>________________________________</w:t>
            </w:r>
          </w:p>
          <w:p w14:paraId="104DEDFD" w14:textId="77777777" w:rsidR="001C013D" w:rsidRPr="005C3D29" w:rsidRDefault="001C013D" w:rsidP="00BA19AD">
            <w:pPr>
              <w:widowControl w:val="0"/>
              <w:spacing w:line="228" w:lineRule="auto"/>
              <w:ind w:left="-675"/>
              <w:jc w:val="center"/>
            </w:pPr>
          </w:p>
          <w:p w14:paraId="18AFAB00" w14:textId="77777777" w:rsidR="001C013D" w:rsidRPr="005C3D29" w:rsidRDefault="001C013D" w:rsidP="00BA19AD">
            <w:pPr>
              <w:widowControl w:val="0"/>
              <w:spacing w:line="228" w:lineRule="auto"/>
              <w:ind w:left="-675"/>
              <w:jc w:val="center"/>
            </w:pPr>
            <w:r w:rsidRPr="005C3D29">
              <w:t>________________________________</w:t>
            </w:r>
          </w:p>
          <w:p w14:paraId="263FD94C" w14:textId="77777777" w:rsidR="001C013D" w:rsidRPr="005C3D29" w:rsidRDefault="001C013D" w:rsidP="00BA19AD">
            <w:pPr>
              <w:widowControl w:val="0"/>
              <w:spacing w:line="228" w:lineRule="auto"/>
              <w:ind w:left="-675"/>
              <w:jc w:val="center"/>
            </w:pPr>
            <w:proofErr w:type="spellStart"/>
            <w:r w:rsidRPr="005C3D29">
              <w:t>м.п</w:t>
            </w:r>
            <w:proofErr w:type="spellEnd"/>
            <w:r w:rsidRPr="005C3D29">
              <w:t>.</w:t>
            </w:r>
          </w:p>
        </w:tc>
      </w:tr>
    </w:tbl>
    <w:p w14:paraId="1A6284B7" w14:textId="77777777" w:rsidR="001C013D" w:rsidRPr="005C3D29" w:rsidRDefault="001C013D" w:rsidP="001C013D">
      <w:r w:rsidRPr="005C3D29">
        <w:tab/>
      </w:r>
    </w:p>
    <w:p w14:paraId="508A2A6F" w14:textId="77777777" w:rsidR="001C013D" w:rsidRPr="005C3D29" w:rsidRDefault="001C013D" w:rsidP="001C013D">
      <w:pPr>
        <w:ind w:firstLine="567"/>
        <w:jc w:val="center"/>
      </w:pPr>
    </w:p>
    <w:p w14:paraId="5F8AC8E0" w14:textId="77777777" w:rsidR="0000648C" w:rsidRDefault="001C013D" w:rsidP="001C013D">
      <w:pPr>
        <w:rPr>
          <w:rFonts w:eastAsia="MS Mincho"/>
          <w:b/>
          <w:i/>
          <w:sz w:val="28"/>
          <w:szCs w:val="28"/>
        </w:rPr>
      </w:pPr>
      <w:r w:rsidRPr="005C3D29">
        <w:br w:type="page"/>
      </w:r>
    </w:p>
    <w:p w14:paraId="6A49306F" w14:textId="77777777" w:rsidR="00B4209C" w:rsidRPr="00982D10" w:rsidRDefault="00982D10" w:rsidP="00B4209C">
      <w:pPr>
        <w:pStyle w:val="afa"/>
        <w:ind w:firstLine="0"/>
        <w:jc w:val="right"/>
        <w:outlineLvl w:val="0"/>
        <w:rPr>
          <w:sz w:val="28"/>
          <w:szCs w:val="28"/>
        </w:rPr>
      </w:pPr>
      <w:r w:rsidRPr="00982D10">
        <w:rPr>
          <w:sz w:val="28"/>
          <w:szCs w:val="28"/>
        </w:rPr>
        <w:lastRenderedPageBreak/>
        <w:t>Приложение № 5</w:t>
      </w:r>
    </w:p>
    <w:p w14:paraId="14D40438" w14:textId="77777777" w:rsidR="00B4209C" w:rsidRPr="00982D10" w:rsidRDefault="00B4209C" w:rsidP="00B4209C">
      <w:pPr>
        <w:pStyle w:val="afa"/>
        <w:ind w:firstLine="0"/>
        <w:jc w:val="right"/>
        <w:rPr>
          <w:sz w:val="28"/>
          <w:szCs w:val="28"/>
        </w:rPr>
      </w:pPr>
      <w:r w:rsidRPr="00982D10">
        <w:rPr>
          <w:sz w:val="28"/>
          <w:szCs w:val="28"/>
        </w:rPr>
        <w:t>к документации о закупке</w:t>
      </w:r>
    </w:p>
    <w:p w14:paraId="24B28F6B" w14:textId="77777777" w:rsidR="00B4209C" w:rsidRPr="00982D10" w:rsidRDefault="00B4209C" w:rsidP="00B4209C">
      <w:pPr>
        <w:rPr>
          <w:sz w:val="28"/>
          <w:szCs w:val="28"/>
        </w:rPr>
      </w:pPr>
    </w:p>
    <w:p w14:paraId="7134C2C0" w14:textId="77777777" w:rsidR="00B4209C" w:rsidRPr="00982D10" w:rsidRDefault="00B4209C" w:rsidP="00B4209C">
      <w:pPr>
        <w:tabs>
          <w:tab w:val="left" w:pos="9639"/>
        </w:tabs>
        <w:jc w:val="center"/>
        <w:outlineLvl w:val="1"/>
        <w:rPr>
          <w:b/>
          <w:szCs w:val="28"/>
        </w:rPr>
      </w:pPr>
      <w:r w:rsidRPr="00982D10">
        <w:rPr>
          <w:b/>
          <w:bCs/>
        </w:rPr>
        <w:t>СВЕДЕНИЯ О ПЛАНИРУЕМЫХ К ПРИВЛЕЧЕНИЮ СУБПОДРЯДНЫХ</w:t>
      </w:r>
      <w:r w:rsidRPr="00982D10">
        <w:rPr>
          <w:b/>
          <w:szCs w:val="28"/>
        </w:rPr>
        <w:t xml:space="preserve"> ОРГАНИЗАЦИЯХ</w:t>
      </w:r>
    </w:p>
    <w:p w14:paraId="10203983" w14:textId="77777777" w:rsidR="00B4209C" w:rsidRPr="00982D10" w:rsidRDefault="00B4209C" w:rsidP="00B4209C">
      <w:pPr>
        <w:tabs>
          <w:tab w:val="left" w:pos="9639"/>
        </w:tabs>
        <w:ind w:firstLine="567"/>
        <w:jc w:val="center"/>
        <w:rPr>
          <w:i/>
        </w:rPr>
      </w:pPr>
      <w:r w:rsidRPr="00982D10">
        <w:rPr>
          <w:i/>
        </w:rPr>
        <w:t>(отдельный лист по каждому субподрядчику)</w:t>
      </w:r>
    </w:p>
    <w:p w14:paraId="3F4B1083" w14:textId="77777777" w:rsidR="00B4209C" w:rsidRPr="00982D10" w:rsidRDefault="00B4209C" w:rsidP="00B4209C">
      <w:pPr>
        <w:tabs>
          <w:tab w:val="left" w:pos="9639"/>
        </w:tabs>
        <w:ind w:firstLine="567"/>
        <w:jc w:val="center"/>
        <w:rPr>
          <w:sz w:val="22"/>
        </w:rPr>
      </w:pPr>
    </w:p>
    <w:p w14:paraId="3DC534BA" w14:textId="77777777" w:rsidR="00B4209C" w:rsidRPr="00982D10" w:rsidRDefault="00B4209C" w:rsidP="00B4209C">
      <w:pPr>
        <w:tabs>
          <w:tab w:val="left" w:pos="9639"/>
        </w:tabs>
        <w:ind w:firstLine="567"/>
        <w:jc w:val="center"/>
        <w:rPr>
          <w:b/>
          <w:sz w:val="28"/>
          <w:szCs w:val="28"/>
        </w:rPr>
      </w:pPr>
      <w:r w:rsidRPr="00982D10">
        <w:rPr>
          <w:b/>
          <w:sz w:val="28"/>
          <w:szCs w:val="28"/>
        </w:rPr>
        <w:t>Наименование организации, фирмы:</w:t>
      </w:r>
    </w:p>
    <w:p w14:paraId="518493D1" w14:textId="77777777" w:rsidR="00B4209C" w:rsidRPr="00982D10" w:rsidRDefault="00B4209C" w:rsidP="00B4209C">
      <w:pPr>
        <w:tabs>
          <w:tab w:val="left" w:pos="9639"/>
        </w:tabs>
        <w:ind w:firstLine="567"/>
        <w:rPr>
          <w:sz w:val="22"/>
        </w:rPr>
      </w:pPr>
      <w:r w:rsidRPr="00982D10">
        <w:rPr>
          <w:sz w:val="22"/>
        </w:rPr>
        <w:t>____________________________________________________________________________</w:t>
      </w:r>
    </w:p>
    <w:p w14:paraId="6627A75E" w14:textId="77777777" w:rsidR="00B4209C" w:rsidRPr="00982D10" w:rsidRDefault="00B4209C" w:rsidP="00B4209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B4209C" w:rsidRPr="00982D10" w14:paraId="2BF75730" w14:textId="77777777" w:rsidTr="00C155D2">
        <w:tc>
          <w:tcPr>
            <w:tcW w:w="3138" w:type="dxa"/>
            <w:tcBorders>
              <w:top w:val="single" w:sz="4" w:space="0" w:color="auto"/>
              <w:left w:val="single" w:sz="4" w:space="0" w:color="auto"/>
              <w:bottom w:val="single" w:sz="4" w:space="0" w:color="auto"/>
              <w:right w:val="single" w:sz="4" w:space="0" w:color="auto"/>
            </w:tcBorders>
            <w:vAlign w:val="center"/>
            <w:hideMark/>
          </w:tcPr>
          <w:p w14:paraId="1A4CB750" w14:textId="77777777" w:rsidR="00B4209C" w:rsidRPr="00982D10" w:rsidRDefault="00B4209C" w:rsidP="00C155D2">
            <w:pPr>
              <w:tabs>
                <w:tab w:val="left" w:pos="9639"/>
              </w:tabs>
              <w:rPr>
                <w:szCs w:val="28"/>
              </w:rPr>
            </w:pPr>
            <w:r w:rsidRPr="00982D10">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C213CB3" w14:textId="77777777" w:rsidR="00B4209C" w:rsidRPr="00982D10" w:rsidRDefault="00B4209C" w:rsidP="00C155D2">
            <w:pPr>
              <w:tabs>
                <w:tab w:val="left" w:pos="9639"/>
              </w:tabs>
              <w:rPr>
                <w:szCs w:val="28"/>
              </w:rPr>
            </w:pPr>
            <w:r w:rsidRPr="00982D10">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2226130" w14:textId="77777777" w:rsidR="00B4209C" w:rsidRPr="00982D10" w:rsidRDefault="00B4209C" w:rsidP="00C155D2">
            <w:pPr>
              <w:tabs>
                <w:tab w:val="left" w:pos="9639"/>
              </w:tabs>
              <w:rPr>
                <w:szCs w:val="28"/>
              </w:rPr>
            </w:pPr>
            <w:r w:rsidRPr="00982D10">
              <w:rPr>
                <w:szCs w:val="28"/>
              </w:rPr>
              <w:t>Филиалы и дочерние предприятия</w:t>
            </w:r>
          </w:p>
        </w:tc>
      </w:tr>
      <w:tr w:rsidR="00B4209C" w:rsidRPr="00982D10" w14:paraId="054AEC94" w14:textId="77777777" w:rsidTr="00C155D2">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D8A3E1" w14:textId="77777777" w:rsidR="00B4209C" w:rsidRPr="00982D10" w:rsidRDefault="00B4209C" w:rsidP="00C155D2">
            <w:pPr>
              <w:tabs>
                <w:tab w:val="left" w:pos="9639"/>
              </w:tabs>
              <w:rPr>
                <w:szCs w:val="28"/>
              </w:rPr>
            </w:pPr>
            <w:r w:rsidRPr="00982D10">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413C79A" w14:textId="77777777" w:rsidR="00B4209C" w:rsidRPr="00982D10" w:rsidRDefault="00B4209C" w:rsidP="00C155D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5DD491F" w14:textId="77777777" w:rsidR="00B4209C" w:rsidRPr="00982D10" w:rsidRDefault="00B4209C" w:rsidP="00C155D2">
            <w:pPr>
              <w:tabs>
                <w:tab w:val="left" w:pos="9639"/>
              </w:tabs>
              <w:rPr>
                <w:szCs w:val="28"/>
              </w:rPr>
            </w:pPr>
          </w:p>
        </w:tc>
      </w:tr>
      <w:tr w:rsidR="00B4209C" w:rsidRPr="00982D10" w14:paraId="0030F410" w14:textId="77777777" w:rsidTr="00C155D2">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6293BA" w14:textId="77777777" w:rsidR="00B4209C" w:rsidRPr="00982D10" w:rsidRDefault="00B4209C" w:rsidP="00C155D2">
            <w:pPr>
              <w:tabs>
                <w:tab w:val="left" w:pos="9639"/>
              </w:tabs>
              <w:rPr>
                <w:szCs w:val="28"/>
              </w:rPr>
            </w:pPr>
            <w:r w:rsidRPr="00982D10">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ECA159F" w14:textId="77777777" w:rsidR="00B4209C" w:rsidRPr="00982D10" w:rsidRDefault="00B4209C" w:rsidP="00C155D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9AC4071" w14:textId="77777777" w:rsidR="00B4209C" w:rsidRPr="00982D10" w:rsidRDefault="00B4209C" w:rsidP="00C155D2">
            <w:pPr>
              <w:tabs>
                <w:tab w:val="left" w:pos="9639"/>
              </w:tabs>
              <w:rPr>
                <w:szCs w:val="28"/>
              </w:rPr>
            </w:pPr>
          </w:p>
        </w:tc>
      </w:tr>
      <w:tr w:rsidR="00B4209C" w:rsidRPr="00982D10" w14:paraId="40F1334C" w14:textId="77777777" w:rsidTr="00C155D2">
        <w:trPr>
          <w:trHeight w:val="227"/>
        </w:trPr>
        <w:tc>
          <w:tcPr>
            <w:tcW w:w="3138" w:type="dxa"/>
            <w:tcBorders>
              <w:top w:val="single" w:sz="4" w:space="0" w:color="auto"/>
              <w:left w:val="single" w:sz="4" w:space="0" w:color="auto"/>
              <w:bottom w:val="single" w:sz="4" w:space="0" w:color="auto"/>
              <w:right w:val="single" w:sz="4" w:space="0" w:color="auto"/>
            </w:tcBorders>
            <w:hideMark/>
          </w:tcPr>
          <w:p w14:paraId="710FC873" w14:textId="77777777" w:rsidR="00B4209C" w:rsidRPr="00982D10" w:rsidRDefault="00B4209C" w:rsidP="00C155D2">
            <w:pPr>
              <w:tabs>
                <w:tab w:val="left" w:pos="9639"/>
              </w:tabs>
              <w:rPr>
                <w:szCs w:val="28"/>
              </w:rPr>
            </w:pPr>
            <w:r w:rsidRPr="00982D10">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589DE4A" w14:textId="77777777" w:rsidR="00B4209C" w:rsidRPr="00982D10" w:rsidRDefault="00B4209C" w:rsidP="00C155D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5217E26" w14:textId="77777777" w:rsidR="00B4209C" w:rsidRPr="00982D10" w:rsidRDefault="00B4209C" w:rsidP="00C155D2">
            <w:pPr>
              <w:tabs>
                <w:tab w:val="left" w:pos="9639"/>
              </w:tabs>
              <w:rPr>
                <w:szCs w:val="28"/>
              </w:rPr>
            </w:pPr>
          </w:p>
        </w:tc>
      </w:tr>
      <w:tr w:rsidR="00B4209C" w:rsidRPr="00982D10" w14:paraId="3FDCAF59" w14:textId="77777777" w:rsidTr="00C155D2">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49CCFF" w14:textId="77777777" w:rsidR="00B4209C" w:rsidRPr="00982D10" w:rsidRDefault="00B4209C" w:rsidP="00C155D2">
            <w:pPr>
              <w:tabs>
                <w:tab w:val="left" w:pos="9639"/>
              </w:tabs>
              <w:rPr>
                <w:szCs w:val="28"/>
              </w:rPr>
            </w:pPr>
            <w:r w:rsidRPr="00982D10">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14:paraId="2A49F2B5" w14:textId="77777777" w:rsidR="00B4209C" w:rsidRPr="00982D10" w:rsidRDefault="00B4209C" w:rsidP="00C155D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14:paraId="71F0D9B3" w14:textId="77777777" w:rsidR="00B4209C" w:rsidRPr="00982D10" w:rsidRDefault="00B4209C" w:rsidP="00C155D2">
            <w:pPr>
              <w:tabs>
                <w:tab w:val="left" w:pos="9639"/>
              </w:tabs>
              <w:rPr>
                <w:szCs w:val="28"/>
              </w:rPr>
            </w:pPr>
          </w:p>
        </w:tc>
      </w:tr>
      <w:tr w:rsidR="00B4209C" w:rsidRPr="00982D10" w14:paraId="3451F067" w14:textId="77777777" w:rsidTr="00C155D2">
        <w:tblPrEx>
          <w:tblLook w:val="0000" w:firstRow="0" w:lastRow="0" w:firstColumn="0" w:lastColumn="0" w:noHBand="0" w:noVBand="0"/>
        </w:tblPrEx>
        <w:trPr>
          <w:trHeight w:val="227"/>
        </w:trPr>
        <w:tc>
          <w:tcPr>
            <w:tcW w:w="3138" w:type="dxa"/>
          </w:tcPr>
          <w:p w14:paraId="103FC4F9" w14:textId="77777777" w:rsidR="00B4209C" w:rsidRPr="00982D10" w:rsidRDefault="00B4209C" w:rsidP="00C155D2">
            <w:pPr>
              <w:tabs>
                <w:tab w:val="left" w:pos="9639"/>
              </w:tabs>
            </w:pPr>
            <w:r w:rsidRPr="00982D10">
              <w:t>Телефон/факс</w:t>
            </w:r>
          </w:p>
        </w:tc>
        <w:tc>
          <w:tcPr>
            <w:tcW w:w="3099" w:type="dxa"/>
            <w:gridSpan w:val="2"/>
          </w:tcPr>
          <w:p w14:paraId="79743D8D" w14:textId="77777777" w:rsidR="00B4209C" w:rsidRPr="00982D10" w:rsidRDefault="00B4209C" w:rsidP="00C155D2">
            <w:pPr>
              <w:tabs>
                <w:tab w:val="left" w:pos="9639"/>
              </w:tabs>
              <w:jc w:val="center"/>
            </w:pPr>
          </w:p>
        </w:tc>
        <w:tc>
          <w:tcPr>
            <w:tcW w:w="3483" w:type="dxa"/>
          </w:tcPr>
          <w:p w14:paraId="7B6A33CB" w14:textId="77777777" w:rsidR="00B4209C" w:rsidRPr="00982D10" w:rsidRDefault="00B4209C" w:rsidP="00C155D2">
            <w:pPr>
              <w:tabs>
                <w:tab w:val="left" w:pos="9639"/>
              </w:tabs>
              <w:jc w:val="center"/>
            </w:pPr>
          </w:p>
        </w:tc>
      </w:tr>
      <w:tr w:rsidR="00B4209C" w:rsidRPr="00982D10" w14:paraId="11CB21BF" w14:textId="77777777" w:rsidTr="00C155D2">
        <w:tblPrEx>
          <w:tblLook w:val="0000" w:firstRow="0" w:lastRow="0" w:firstColumn="0" w:lastColumn="0" w:noHBand="0" w:noVBand="0"/>
        </w:tblPrEx>
        <w:trPr>
          <w:trHeight w:val="227"/>
        </w:trPr>
        <w:tc>
          <w:tcPr>
            <w:tcW w:w="3138" w:type="dxa"/>
          </w:tcPr>
          <w:p w14:paraId="46806A6C" w14:textId="77777777" w:rsidR="00B4209C" w:rsidRPr="00982D10" w:rsidRDefault="00B4209C" w:rsidP="00C155D2">
            <w:pPr>
              <w:tabs>
                <w:tab w:val="left" w:pos="9639"/>
              </w:tabs>
            </w:pPr>
            <w:r w:rsidRPr="00982D10">
              <w:t>Ответственное лицо</w:t>
            </w:r>
          </w:p>
        </w:tc>
        <w:tc>
          <w:tcPr>
            <w:tcW w:w="3099" w:type="dxa"/>
            <w:gridSpan w:val="2"/>
          </w:tcPr>
          <w:p w14:paraId="477F8441" w14:textId="77777777" w:rsidR="00B4209C" w:rsidRPr="00982D10" w:rsidRDefault="00B4209C" w:rsidP="00C155D2">
            <w:pPr>
              <w:tabs>
                <w:tab w:val="left" w:pos="9639"/>
              </w:tabs>
              <w:jc w:val="center"/>
            </w:pPr>
          </w:p>
        </w:tc>
        <w:tc>
          <w:tcPr>
            <w:tcW w:w="3483" w:type="dxa"/>
          </w:tcPr>
          <w:p w14:paraId="02019559" w14:textId="77777777" w:rsidR="00B4209C" w:rsidRPr="00982D10" w:rsidRDefault="00B4209C" w:rsidP="00C155D2">
            <w:pPr>
              <w:tabs>
                <w:tab w:val="left" w:pos="9639"/>
              </w:tabs>
              <w:jc w:val="center"/>
            </w:pPr>
          </w:p>
        </w:tc>
      </w:tr>
      <w:tr w:rsidR="00B4209C" w:rsidRPr="00982D10" w14:paraId="2B36BB7B" w14:textId="77777777" w:rsidTr="00C155D2">
        <w:tblPrEx>
          <w:tblLook w:val="0000" w:firstRow="0" w:lastRow="0" w:firstColumn="0" w:lastColumn="0" w:noHBand="0" w:noVBand="0"/>
        </w:tblPrEx>
        <w:trPr>
          <w:trHeight w:val="227"/>
        </w:trPr>
        <w:tc>
          <w:tcPr>
            <w:tcW w:w="3138" w:type="dxa"/>
          </w:tcPr>
          <w:p w14:paraId="38DA4886" w14:textId="77777777" w:rsidR="00B4209C" w:rsidRPr="00982D10" w:rsidRDefault="00B4209C" w:rsidP="00C155D2">
            <w:pPr>
              <w:tabs>
                <w:tab w:val="left" w:pos="9639"/>
              </w:tabs>
            </w:pPr>
            <w:r w:rsidRPr="00982D10">
              <w:t>Форма (ООО, ЗАО и т.д.)</w:t>
            </w:r>
          </w:p>
        </w:tc>
        <w:tc>
          <w:tcPr>
            <w:tcW w:w="3099" w:type="dxa"/>
            <w:gridSpan w:val="2"/>
          </w:tcPr>
          <w:p w14:paraId="291D06A3" w14:textId="77777777" w:rsidR="00B4209C" w:rsidRPr="00982D10" w:rsidRDefault="00B4209C" w:rsidP="00C155D2">
            <w:pPr>
              <w:tabs>
                <w:tab w:val="left" w:pos="9639"/>
              </w:tabs>
              <w:jc w:val="center"/>
            </w:pPr>
          </w:p>
        </w:tc>
        <w:tc>
          <w:tcPr>
            <w:tcW w:w="3483" w:type="dxa"/>
          </w:tcPr>
          <w:p w14:paraId="59945967" w14:textId="77777777" w:rsidR="00B4209C" w:rsidRPr="00982D10" w:rsidRDefault="00B4209C" w:rsidP="00C155D2">
            <w:pPr>
              <w:tabs>
                <w:tab w:val="left" w:pos="9639"/>
              </w:tabs>
              <w:jc w:val="center"/>
            </w:pPr>
          </w:p>
        </w:tc>
      </w:tr>
      <w:tr w:rsidR="00B4209C" w:rsidRPr="00982D10" w14:paraId="13E30A70" w14:textId="77777777" w:rsidTr="00C155D2">
        <w:tblPrEx>
          <w:tblLook w:val="0000" w:firstRow="0" w:lastRow="0" w:firstColumn="0" w:lastColumn="0" w:noHBand="0" w:noVBand="0"/>
        </w:tblPrEx>
        <w:trPr>
          <w:trHeight w:val="227"/>
        </w:trPr>
        <w:tc>
          <w:tcPr>
            <w:tcW w:w="3138" w:type="dxa"/>
          </w:tcPr>
          <w:p w14:paraId="6DC32935" w14:textId="77777777" w:rsidR="00B4209C" w:rsidRPr="00982D10" w:rsidRDefault="00B4209C" w:rsidP="00C155D2">
            <w:pPr>
              <w:tabs>
                <w:tab w:val="left" w:pos="9639"/>
              </w:tabs>
            </w:pPr>
            <w:r w:rsidRPr="00982D10">
              <w:t>Уставный капитал</w:t>
            </w:r>
          </w:p>
        </w:tc>
        <w:tc>
          <w:tcPr>
            <w:tcW w:w="3099" w:type="dxa"/>
            <w:gridSpan w:val="2"/>
          </w:tcPr>
          <w:p w14:paraId="7310DA0D" w14:textId="77777777" w:rsidR="00B4209C" w:rsidRPr="00982D10" w:rsidRDefault="00B4209C" w:rsidP="00C155D2">
            <w:pPr>
              <w:tabs>
                <w:tab w:val="left" w:pos="9639"/>
              </w:tabs>
              <w:jc w:val="center"/>
            </w:pPr>
          </w:p>
        </w:tc>
        <w:tc>
          <w:tcPr>
            <w:tcW w:w="3483" w:type="dxa"/>
          </w:tcPr>
          <w:p w14:paraId="688A120A" w14:textId="77777777" w:rsidR="00B4209C" w:rsidRPr="00982D10" w:rsidRDefault="00B4209C" w:rsidP="00C155D2">
            <w:pPr>
              <w:tabs>
                <w:tab w:val="left" w:pos="9639"/>
              </w:tabs>
              <w:jc w:val="center"/>
            </w:pPr>
          </w:p>
        </w:tc>
      </w:tr>
      <w:tr w:rsidR="00B4209C" w:rsidRPr="00982D10" w14:paraId="206B2B5D" w14:textId="77777777" w:rsidTr="00C155D2">
        <w:tblPrEx>
          <w:tblLook w:val="0000" w:firstRow="0" w:lastRow="0" w:firstColumn="0" w:lastColumn="0" w:noHBand="0" w:noVBand="0"/>
        </w:tblPrEx>
        <w:trPr>
          <w:trHeight w:val="227"/>
        </w:trPr>
        <w:tc>
          <w:tcPr>
            <w:tcW w:w="3138" w:type="dxa"/>
            <w:tcBorders>
              <w:bottom w:val="nil"/>
            </w:tcBorders>
          </w:tcPr>
          <w:p w14:paraId="08142762" w14:textId="77777777" w:rsidR="00B4209C" w:rsidRPr="00982D10" w:rsidRDefault="00B4209C" w:rsidP="00C155D2">
            <w:pPr>
              <w:tabs>
                <w:tab w:val="left" w:pos="9639"/>
              </w:tabs>
            </w:pPr>
            <w:r w:rsidRPr="00982D10">
              <w:t>Сфера деятельности</w:t>
            </w:r>
          </w:p>
        </w:tc>
        <w:tc>
          <w:tcPr>
            <w:tcW w:w="3099" w:type="dxa"/>
            <w:gridSpan w:val="2"/>
            <w:tcBorders>
              <w:bottom w:val="nil"/>
            </w:tcBorders>
          </w:tcPr>
          <w:p w14:paraId="08379307" w14:textId="77777777" w:rsidR="00B4209C" w:rsidRPr="00982D10" w:rsidRDefault="00B4209C" w:rsidP="00C155D2">
            <w:pPr>
              <w:tabs>
                <w:tab w:val="left" w:pos="9639"/>
              </w:tabs>
              <w:jc w:val="center"/>
            </w:pPr>
          </w:p>
        </w:tc>
        <w:tc>
          <w:tcPr>
            <w:tcW w:w="3483" w:type="dxa"/>
            <w:tcBorders>
              <w:bottom w:val="nil"/>
            </w:tcBorders>
          </w:tcPr>
          <w:p w14:paraId="57101E67" w14:textId="77777777" w:rsidR="00B4209C" w:rsidRPr="00982D10" w:rsidRDefault="00B4209C" w:rsidP="00C155D2">
            <w:pPr>
              <w:tabs>
                <w:tab w:val="left" w:pos="9639"/>
              </w:tabs>
              <w:jc w:val="center"/>
            </w:pPr>
          </w:p>
        </w:tc>
      </w:tr>
      <w:tr w:rsidR="00B4209C" w:rsidRPr="00982D10" w14:paraId="186DB265" w14:textId="77777777" w:rsidTr="00C155D2">
        <w:tblPrEx>
          <w:tblLook w:val="0000" w:firstRow="0" w:lastRow="0" w:firstColumn="0" w:lastColumn="0" w:noHBand="0" w:noVBand="0"/>
        </w:tblPrEx>
        <w:tc>
          <w:tcPr>
            <w:tcW w:w="3138" w:type="dxa"/>
            <w:tcBorders>
              <w:right w:val="nil"/>
            </w:tcBorders>
          </w:tcPr>
          <w:p w14:paraId="4A6B4F5F" w14:textId="77777777" w:rsidR="00B4209C" w:rsidRPr="00982D10" w:rsidRDefault="00B4209C" w:rsidP="00C155D2">
            <w:pPr>
              <w:tabs>
                <w:tab w:val="left" w:pos="9639"/>
              </w:tabs>
            </w:pPr>
            <w:r w:rsidRPr="00982D10">
              <w:t>Руководитель:</w:t>
            </w:r>
          </w:p>
        </w:tc>
        <w:tc>
          <w:tcPr>
            <w:tcW w:w="3099" w:type="dxa"/>
            <w:gridSpan w:val="2"/>
            <w:tcBorders>
              <w:left w:val="nil"/>
              <w:right w:val="nil"/>
            </w:tcBorders>
          </w:tcPr>
          <w:p w14:paraId="11D0DF62" w14:textId="77777777" w:rsidR="00B4209C" w:rsidRPr="00982D10" w:rsidRDefault="00B4209C" w:rsidP="00C155D2">
            <w:pPr>
              <w:tabs>
                <w:tab w:val="left" w:pos="9639"/>
              </w:tabs>
            </w:pPr>
            <w:r w:rsidRPr="00982D10">
              <w:t>Дата:</w:t>
            </w:r>
          </w:p>
        </w:tc>
        <w:tc>
          <w:tcPr>
            <w:tcW w:w="3483" w:type="dxa"/>
            <w:tcBorders>
              <w:left w:val="nil"/>
            </w:tcBorders>
          </w:tcPr>
          <w:p w14:paraId="15166D59" w14:textId="77777777" w:rsidR="00B4209C" w:rsidRPr="00982D10" w:rsidRDefault="00B4209C" w:rsidP="00C155D2">
            <w:pPr>
              <w:tabs>
                <w:tab w:val="left" w:pos="9639"/>
              </w:tabs>
            </w:pPr>
            <w:r w:rsidRPr="00982D10">
              <w:t>Печать/подпись (субподрядчика)</w:t>
            </w:r>
          </w:p>
        </w:tc>
      </w:tr>
      <w:tr w:rsidR="00B4209C" w:rsidRPr="00982D10" w14:paraId="11C33DAA" w14:textId="77777777" w:rsidTr="00C155D2">
        <w:tblPrEx>
          <w:tblLook w:val="0000" w:firstRow="0" w:lastRow="0" w:firstColumn="0" w:lastColumn="0" w:noHBand="0" w:noVBand="0"/>
        </w:tblPrEx>
        <w:trPr>
          <w:cantSplit/>
        </w:trPr>
        <w:tc>
          <w:tcPr>
            <w:tcW w:w="9720" w:type="dxa"/>
            <w:gridSpan w:val="4"/>
          </w:tcPr>
          <w:p w14:paraId="436195F9" w14:textId="77777777" w:rsidR="00B4209C" w:rsidRPr="00982D10" w:rsidRDefault="00B4209C" w:rsidP="00C155D2">
            <w:pPr>
              <w:tabs>
                <w:tab w:val="left" w:pos="9639"/>
              </w:tabs>
              <w:jc w:val="center"/>
            </w:pPr>
          </w:p>
        </w:tc>
      </w:tr>
      <w:tr w:rsidR="00B4209C" w:rsidRPr="00982D10" w14:paraId="09340F2F" w14:textId="77777777" w:rsidTr="00C155D2">
        <w:tblPrEx>
          <w:tblLook w:val="0000" w:firstRow="0" w:lastRow="0" w:firstColumn="0" w:lastColumn="0" w:noHBand="0" w:noVBand="0"/>
        </w:tblPrEx>
        <w:trPr>
          <w:cantSplit/>
        </w:trPr>
        <w:tc>
          <w:tcPr>
            <w:tcW w:w="4536" w:type="dxa"/>
            <w:gridSpan w:val="2"/>
            <w:vMerge w:val="restart"/>
            <w:vAlign w:val="center"/>
          </w:tcPr>
          <w:p w14:paraId="0A214BD2" w14:textId="77777777" w:rsidR="00B4209C" w:rsidRPr="00982D10" w:rsidRDefault="00B4209C" w:rsidP="00C155D2">
            <w:pPr>
              <w:tabs>
                <w:tab w:val="left" w:pos="9639"/>
              </w:tabs>
            </w:pPr>
            <w:r w:rsidRPr="00982D10">
              <w:t>Виды работ, передаваемые субподрядчику по предмету Открытого конкурса</w:t>
            </w:r>
          </w:p>
        </w:tc>
        <w:tc>
          <w:tcPr>
            <w:tcW w:w="5184" w:type="dxa"/>
            <w:gridSpan w:val="2"/>
          </w:tcPr>
          <w:p w14:paraId="3A667F72" w14:textId="77777777" w:rsidR="00B4209C" w:rsidRPr="00982D10" w:rsidRDefault="00B4209C" w:rsidP="00C155D2">
            <w:pPr>
              <w:tabs>
                <w:tab w:val="left" w:pos="9639"/>
              </w:tabs>
              <w:jc w:val="center"/>
            </w:pPr>
            <w:r w:rsidRPr="00982D10">
              <w:t>Передаваемые объемы работ</w:t>
            </w:r>
          </w:p>
        </w:tc>
      </w:tr>
      <w:tr w:rsidR="00B4209C" w:rsidRPr="00982D10" w14:paraId="080CDEA4" w14:textId="77777777" w:rsidTr="00C155D2">
        <w:tblPrEx>
          <w:tblLook w:val="0000" w:firstRow="0" w:lastRow="0" w:firstColumn="0" w:lastColumn="0" w:noHBand="0" w:noVBand="0"/>
        </w:tblPrEx>
        <w:trPr>
          <w:cantSplit/>
        </w:trPr>
        <w:tc>
          <w:tcPr>
            <w:tcW w:w="4536" w:type="dxa"/>
            <w:gridSpan w:val="2"/>
            <w:vMerge/>
          </w:tcPr>
          <w:p w14:paraId="2D373E97" w14:textId="77777777" w:rsidR="00B4209C" w:rsidRPr="00982D10" w:rsidRDefault="00B4209C" w:rsidP="00C155D2">
            <w:pPr>
              <w:tabs>
                <w:tab w:val="left" w:pos="9639"/>
              </w:tabs>
            </w:pPr>
          </w:p>
        </w:tc>
        <w:tc>
          <w:tcPr>
            <w:tcW w:w="1701" w:type="dxa"/>
          </w:tcPr>
          <w:p w14:paraId="3B68E964" w14:textId="77777777" w:rsidR="00B4209C" w:rsidRPr="00982D10" w:rsidRDefault="00B4209C" w:rsidP="00C155D2">
            <w:pPr>
              <w:tabs>
                <w:tab w:val="left" w:pos="9639"/>
              </w:tabs>
              <w:jc w:val="center"/>
            </w:pPr>
            <w:r w:rsidRPr="00982D10">
              <w:t>В физических единицах</w:t>
            </w:r>
          </w:p>
        </w:tc>
        <w:tc>
          <w:tcPr>
            <w:tcW w:w="3483" w:type="dxa"/>
            <w:vAlign w:val="center"/>
          </w:tcPr>
          <w:p w14:paraId="42CE868E" w14:textId="77777777" w:rsidR="00B4209C" w:rsidRPr="00982D10" w:rsidRDefault="00B4209C" w:rsidP="00C155D2">
            <w:pPr>
              <w:tabs>
                <w:tab w:val="left" w:pos="9639"/>
              </w:tabs>
              <w:jc w:val="center"/>
            </w:pPr>
            <w:r w:rsidRPr="00982D10">
              <w:t>В % к общему объему работ по предмету Открытого конкурса</w:t>
            </w:r>
          </w:p>
        </w:tc>
      </w:tr>
      <w:tr w:rsidR="00B4209C" w:rsidRPr="00982D10" w14:paraId="77E949AA" w14:textId="77777777" w:rsidTr="00C155D2">
        <w:tblPrEx>
          <w:tblLook w:val="0000" w:firstRow="0" w:lastRow="0" w:firstColumn="0" w:lastColumn="0" w:noHBand="0" w:noVBand="0"/>
        </w:tblPrEx>
        <w:tc>
          <w:tcPr>
            <w:tcW w:w="4536" w:type="dxa"/>
            <w:gridSpan w:val="2"/>
          </w:tcPr>
          <w:p w14:paraId="70C5E004" w14:textId="77777777" w:rsidR="00B4209C" w:rsidRPr="00982D10" w:rsidRDefault="00B4209C" w:rsidP="00C155D2">
            <w:pPr>
              <w:tabs>
                <w:tab w:val="left" w:pos="9639"/>
              </w:tabs>
            </w:pPr>
          </w:p>
        </w:tc>
        <w:tc>
          <w:tcPr>
            <w:tcW w:w="1701" w:type="dxa"/>
          </w:tcPr>
          <w:p w14:paraId="722FDA42" w14:textId="77777777" w:rsidR="00B4209C" w:rsidRPr="00982D10" w:rsidRDefault="00B4209C" w:rsidP="00C155D2">
            <w:pPr>
              <w:tabs>
                <w:tab w:val="left" w:pos="9639"/>
              </w:tabs>
              <w:jc w:val="center"/>
            </w:pPr>
          </w:p>
        </w:tc>
        <w:tc>
          <w:tcPr>
            <w:tcW w:w="3483" w:type="dxa"/>
          </w:tcPr>
          <w:p w14:paraId="30D509E4" w14:textId="77777777" w:rsidR="00B4209C" w:rsidRPr="00982D10" w:rsidRDefault="00B4209C" w:rsidP="00C155D2">
            <w:pPr>
              <w:tabs>
                <w:tab w:val="left" w:pos="9639"/>
              </w:tabs>
              <w:jc w:val="center"/>
            </w:pPr>
          </w:p>
        </w:tc>
      </w:tr>
      <w:tr w:rsidR="00B4209C" w:rsidRPr="00982D10" w14:paraId="2B4003AF" w14:textId="77777777" w:rsidTr="00C155D2">
        <w:tblPrEx>
          <w:tblLook w:val="0000" w:firstRow="0" w:lastRow="0" w:firstColumn="0" w:lastColumn="0" w:noHBand="0" w:noVBand="0"/>
        </w:tblPrEx>
        <w:tc>
          <w:tcPr>
            <w:tcW w:w="6237" w:type="dxa"/>
            <w:gridSpan w:val="3"/>
          </w:tcPr>
          <w:p w14:paraId="4BBBF6CB" w14:textId="77777777" w:rsidR="00B4209C" w:rsidRPr="00982D10" w:rsidRDefault="00B4209C" w:rsidP="00C155D2">
            <w:pPr>
              <w:tabs>
                <w:tab w:val="left" w:pos="9639"/>
              </w:tabs>
            </w:pPr>
            <w:r w:rsidRPr="00982D10">
              <w:t>Итого % передаваемых субподрядчику объёмов работ к общему объёму работ по предмету Открытого конкурса</w:t>
            </w:r>
          </w:p>
        </w:tc>
        <w:tc>
          <w:tcPr>
            <w:tcW w:w="3483" w:type="dxa"/>
          </w:tcPr>
          <w:p w14:paraId="04F7A34A" w14:textId="77777777" w:rsidR="00B4209C" w:rsidRPr="00982D10" w:rsidRDefault="00B4209C" w:rsidP="00C155D2">
            <w:pPr>
              <w:tabs>
                <w:tab w:val="left" w:pos="9639"/>
              </w:tabs>
              <w:jc w:val="center"/>
            </w:pPr>
          </w:p>
        </w:tc>
      </w:tr>
      <w:tr w:rsidR="00B4209C" w:rsidRPr="00982D10" w14:paraId="048ED8B0" w14:textId="77777777" w:rsidTr="00C155D2">
        <w:tblPrEx>
          <w:tblLook w:val="0000" w:firstRow="0" w:lastRow="0" w:firstColumn="0" w:lastColumn="0" w:noHBand="0" w:noVBand="0"/>
        </w:tblPrEx>
        <w:tc>
          <w:tcPr>
            <w:tcW w:w="6237" w:type="dxa"/>
            <w:gridSpan w:val="3"/>
          </w:tcPr>
          <w:p w14:paraId="51DA1415" w14:textId="77777777" w:rsidR="00B4209C" w:rsidRPr="00982D10" w:rsidRDefault="00B4209C" w:rsidP="00C155D2">
            <w:pPr>
              <w:tabs>
                <w:tab w:val="left" w:pos="9639"/>
              </w:tabs>
            </w:pPr>
            <w:r w:rsidRPr="00982D10">
              <w:t>Количество персонала, привлекаемого субподрядчиком к исполнению договора:</w:t>
            </w:r>
          </w:p>
        </w:tc>
        <w:tc>
          <w:tcPr>
            <w:tcW w:w="3483" w:type="dxa"/>
          </w:tcPr>
          <w:p w14:paraId="36415CB8" w14:textId="77777777" w:rsidR="00B4209C" w:rsidRPr="00982D10" w:rsidRDefault="00B4209C" w:rsidP="00C155D2">
            <w:pPr>
              <w:tabs>
                <w:tab w:val="left" w:pos="9639"/>
              </w:tabs>
              <w:jc w:val="center"/>
            </w:pPr>
          </w:p>
        </w:tc>
      </w:tr>
    </w:tbl>
    <w:p w14:paraId="771B833E" w14:textId="77777777" w:rsidR="00B4209C" w:rsidRPr="00982D10" w:rsidRDefault="00B4209C" w:rsidP="00B4209C">
      <w:pPr>
        <w:tabs>
          <w:tab w:val="left" w:pos="9639"/>
        </w:tabs>
        <w:ind w:firstLine="720"/>
        <w:jc w:val="both"/>
        <w:rPr>
          <w:szCs w:val="28"/>
        </w:rPr>
      </w:pPr>
      <w:r w:rsidRPr="00982D10">
        <w:rPr>
          <w:szCs w:val="28"/>
        </w:rPr>
        <w:t>Приложения:</w:t>
      </w:r>
    </w:p>
    <w:p w14:paraId="7586E146" w14:textId="77777777" w:rsidR="00B4209C" w:rsidRPr="00982D10" w:rsidRDefault="00B4209C" w:rsidP="00B4209C">
      <w:pPr>
        <w:tabs>
          <w:tab w:val="left" w:pos="9639"/>
        </w:tabs>
        <w:ind w:firstLine="720"/>
        <w:jc w:val="both"/>
        <w:rPr>
          <w:szCs w:val="28"/>
        </w:rPr>
      </w:pPr>
      <w:r w:rsidRPr="00982D1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527D2F18" w14:textId="77777777" w:rsidR="00B4209C" w:rsidRPr="00982D10" w:rsidRDefault="00B4209C" w:rsidP="00B4209C">
      <w:pPr>
        <w:pStyle w:val="afa"/>
        <w:ind w:firstLine="0"/>
        <w:rPr>
          <w:b/>
          <w:bCs/>
          <w:sz w:val="28"/>
          <w:szCs w:val="28"/>
        </w:rPr>
      </w:pPr>
    </w:p>
    <w:p w14:paraId="27847E84" w14:textId="77777777" w:rsidR="00B4209C" w:rsidRPr="00982D10" w:rsidRDefault="00B4209C" w:rsidP="00B4209C">
      <w:pPr>
        <w:pStyle w:val="afa"/>
        <w:ind w:firstLine="0"/>
        <w:rPr>
          <w:b/>
          <w:sz w:val="28"/>
          <w:szCs w:val="28"/>
        </w:rPr>
      </w:pPr>
      <w:r w:rsidRPr="00982D10">
        <w:rPr>
          <w:b/>
          <w:sz w:val="28"/>
          <w:szCs w:val="28"/>
        </w:rPr>
        <w:t xml:space="preserve">Представитель, имеющий полномочия подписать Заявку на участие в Открытом конкурсе от имени </w:t>
      </w:r>
      <w:r w:rsidRPr="00982D10">
        <w:rPr>
          <w:sz w:val="28"/>
          <w:szCs w:val="28"/>
        </w:rPr>
        <w:t>_________________________________________</w:t>
      </w:r>
    </w:p>
    <w:p w14:paraId="20F65CC8" w14:textId="77777777" w:rsidR="00B4209C" w:rsidRPr="00982D10" w:rsidRDefault="00B4209C" w:rsidP="00B4209C">
      <w:pPr>
        <w:tabs>
          <w:tab w:val="left" w:pos="8640"/>
        </w:tabs>
        <w:jc w:val="center"/>
        <w:rPr>
          <w:i/>
        </w:rPr>
      </w:pPr>
      <w:r w:rsidRPr="00982D10">
        <w:rPr>
          <w:i/>
        </w:rPr>
        <w:t xml:space="preserve">                                                                    (наименование претендента)</w:t>
      </w:r>
    </w:p>
    <w:p w14:paraId="26521B6E" w14:textId="77777777" w:rsidR="00B4209C" w:rsidRPr="00982D10" w:rsidRDefault="00B4209C" w:rsidP="00B4209C">
      <w:pPr>
        <w:pStyle w:val="32"/>
        <w:suppressAutoHyphens/>
        <w:spacing w:after="0"/>
        <w:rPr>
          <w:sz w:val="28"/>
          <w:szCs w:val="28"/>
        </w:rPr>
      </w:pPr>
      <w:r w:rsidRPr="00982D10">
        <w:rPr>
          <w:sz w:val="28"/>
          <w:szCs w:val="28"/>
        </w:rPr>
        <w:t>____________________________________________________________________</w:t>
      </w:r>
    </w:p>
    <w:p w14:paraId="36F31C55" w14:textId="77777777" w:rsidR="00B4209C" w:rsidRPr="00982D10" w:rsidRDefault="00B4209C" w:rsidP="00B4209C">
      <w:pPr>
        <w:rPr>
          <w:i/>
        </w:rPr>
      </w:pPr>
      <w:r w:rsidRPr="00982D10">
        <w:rPr>
          <w:i/>
        </w:rPr>
        <w:t xml:space="preserve">       Печать</w:t>
      </w:r>
      <w:r w:rsidRPr="00982D10">
        <w:rPr>
          <w:i/>
        </w:rPr>
        <w:tab/>
      </w:r>
      <w:r w:rsidRPr="00982D10">
        <w:rPr>
          <w:i/>
        </w:rPr>
        <w:tab/>
      </w:r>
      <w:r w:rsidRPr="00982D10">
        <w:rPr>
          <w:i/>
        </w:rPr>
        <w:tab/>
        <w:t>(должность, подпись, ФИО)</w:t>
      </w:r>
    </w:p>
    <w:p w14:paraId="2792CCC3" w14:textId="77777777" w:rsidR="00B4209C" w:rsidRPr="00982D10" w:rsidRDefault="00B4209C" w:rsidP="00B4209C">
      <w:pPr>
        <w:pStyle w:val="32"/>
        <w:suppressAutoHyphens/>
        <w:spacing w:after="0"/>
        <w:rPr>
          <w:sz w:val="28"/>
          <w:szCs w:val="28"/>
        </w:rPr>
      </w:pPr>
      <w:r w:rsidRPr="00982D10">
        <w:rPr>
          <w:sz w:val="28"/>
          <w:szCs w:val="28"/>
        </w:rPr>
        <w:t>"____" _________ 201__ г.</w:t>
      </w:r>
    </w:p>
    <w:sectPr w:rsidR="00B4209C" w:rsidRPr="00982D10" w:rsidSect="006119D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9E889" w14:textId="77777777" w:rsidR="009274AD" w:rsidRDefault="009274AD">
      <w:r>
        <w:separator/>
      </w:r>
    </w:p>
  </w:endnote>
  <w:endnote w:type="continuationSeparator" w:id="0">
    <w:p w14:paraId="6AA02EBC" w14:textId="77777777" w:rsidR="009274AD" w:rsidRDefault="009274AD">
      <w:r>
        <w:continuationSeparator/>
      </w:r>
    </w:p>
  </w:endnote>
  <w:endnote w:type="continuationNotice" w:id="1">
    <w:p w14:paraId="5D12CB50" w14:textId="77777777" w:rsidR="009274AD" w:rsidRDefault="00927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40BD" w14:textId="77777777" w:rsidR="00AE017D" w:rsidRDefault="00AE017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0F9F817B" w14:textId="77777777" w:rsidR="00AE017D" w:rsidRDefault="00AE017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0EC2" w14:textId="77777777" w:rsidR="00AE017D" w:rsidRDefault="00AE017D">
    <w:pPr>
      <w:pStyle w:val="afe"/>
      <w:jc w:val="center"/>
    </w:pPr>
  </w:p>
  <w:p w14:paraId="3A0612F3" w14:textId="77777777" w:rsidR="00AE017D" w:rsidRDefault="00AE017D" w:rsidP="00E63EF3">
    <w:pPr>
      <w:pStyle w:val="afe"/>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B9B38" w14:textId="77777777" w:rsidR="00AE017D" w:rsidRDefault="00AE017D" w:rsidP="00F63FF7">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45EB472" w14:textId="77777777" w:rsidR="00AE017D" w:rsidRDefault="00AE017D" w:rsidP="00F63FF7">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B85B" w14:textId="77777777" w:rsidR="00AE017D" w:rsidRDefault="00AE017D">
    <w:pPr>
      <w:pStyle w:val="afe"/>
      <w:jc w:val="center"/>
    </w:pPr>
  </w:p>
  <w:p w14:paraId="7A8A49A8" w14:textId="77777777" w:rsidR="00AE017D" w:rsidRDefault="00AE017D" w:rsidP="00F63FF7">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57F3E" w14:textId="77777777" w:rsidR="009274AD" w:rsidRDefault="009274AD">
      <w:r>
        <w:separator/>
      </w:r>
    </w:p>
  </w:footnote>
  <w:footnote w:type="continuationSeparator" w:id="0">
    <w:p w14:paraId="64CDE397" w14:textId="77777777" w:rsidR="009274AD" w:rsidRDefault="009274AD">
      <w:r>
        <w:continuationSeparator/>
      </w:r>
    </w:p>
  </w:footnote>
  <w:footnote w:type="continuationNotice" w:id="1">
    <w:p w14:paraId="3EA4487E" w14:textId="77777777" w:rsidR="009274AD" w:rsidRDefault="009274AD"/>
  </w:footnote>
  <w:footnote w:id="2">
    <w:p w14:paraId="200F95AE" w14:textId="65E2D6B1" w:rsidR="00AE017D" w:rsidRDefault="00AE017D" w:rsidP="007159B8">
      <w:pPr>
        <w:pStyle w:val="aff"/>
        <w:jc w:val="both"/>
      </w:pPr>
      <w:r>
        <w:rPr>
          <w:rStyle w:val="af7"/>
        </w:rPr>
        <w:footnoteRef/>
      </w:r>
      <w:r>
        <w:t xml:space="preserve"> По позициям с № 1 по № 3 таблицы № </w:t>
      </w:r>
      <w:r w:rsidRPr="00AE017D">
        <w:t>1</w:t>
      </w:r>
      <w:r>
        <w:t xml:space="preserve"> эквивалент не предусмотрен в</w:t>
      </w:r>
      <w:r w:rsidRPr="00554D08">
        <w:t xml:space="preserve"> связи с тем, что корпоративная </w:t>
      </w:r>
      <w:r>
        <w:t xml:space="preserve">видеоконференц связь </w:t>
      </w:r>
      <w:r w:rsidRPr="00554D08">
        <w:t>построена на аппаратном комплексе компании</w:t>
      </w:r>
      <w:r>
        <w:t xml:space="preserve"> </w:t>
      </w:r>
      <w:r>
        <w:rPr>
          <w:lang w:val="en-US"/>
        </w:rPr>
        <w:t>Polycom</w:t>
      </w:r>
      <w:r w:rsidRPr="00554D08">
        <w:t xml:space="preserve">, Заказчик рассматривает поставку оборудования только этого вендора. </w:t>
      </w:r>
      <w:proofErr w:type="gramStart"/>
      <w:r w:rsidRPr="00554D08">
        <w:t>Все предложения претендентов</w:t>
      </w:r>
      <w:proofErr w:type="gramEnd"/>
      <w:r w:rsidRPr="00554D08">
        <w:t xml:space="preserve"> не соответствующие данному условию технического задания для Заказчика являются обременительными и требующими дополнительных </w:t>
      </w:r>
      <w:proofErr w:type="spellStart"/>
      <w:r w:rsidRPr="00554D08">
        <w:t>расходов.</w:t>
      </w:r>
      <w:r>
        <w:t>По</w:t>
      </w:r>
      <w:proofErr w:type="spellEnd"/>
      <w:r>
        <w:t xml:space="preserve"> позициям с № 4 по № 8 таблицы № 1</w:t>
      </w:r>
      <w:r w:rsidRPr="007159B8">
        <w:t xml:space="preserve"> </w:t>
      </w:r>
      <w:r>
        <w:t>допускается эквивалент с техническими характеристиками не хуже представленного оборудования в таблице № 1. Технические характеристики указаны на сайте вендора.</w:t>
      </w:r>
    </w:p>
  </w:footnote>
  <w:footnote w:id="3">
    <w:p w14:paraId="4DA59B8A" w14:textId="165AEE2C" w:rsidR="00AE017D" w:rsidRDefault="00AE017D" w:rsidP="00620345">
      <w:pPr>
        <w:pStyle w:val="aff"/>
        <w:jc w:val="both"/>
      </w:pPr>
      <w:r>
        <w:rPr>
          <w:rStyle w:val="af7"/>
        </w:rPr>
        <w:footnoteRef/>
      </w:r>
      <w:r>
        <w:t xml:space="preserve"> По позициям № 1, № 2, №</w:t>
      </w:r>
      <w:r w:rsidRPr="007159B8">
        <w:t xml:space="preserve"> </w:t>
      </w:r>
      <w:r>
        <w:t>3, №</w:t>
      </w:r>
      <w:r w:rsidRPr="007159B8">
        <w:t xml:space="preserve"> </w:t>
      </w:r>
      <w:proofErr w:type="gramStart"/>
      <w:r>
        <w:t>4,  №</w:t>
      </w:r>
      <w:proofErr w:type="gramEnd"/>
      <w:r w:rsidRPr="007159B8">
        <w:t xml:space="preserve"> </w:t>
      </w:r>
      <w:r>
        <w:t>5, №</w:t>
      </w:r>
      <w:r w:rsidRPr="007159B8">
        <w:t xml:space="preserve"> </w:t>
      </w:r>
      <w:r>
        <w:t>6,  №</w:t>
      </w:r>
      <w:r w:rsidRPr="007159B8">
        <w:t xml:space="preserve"> </w:t>
      </w:r>
      <w:r>
        <w:t>9, №</w:t>
      </w:r>
      <w:r w:rsidRPr="007159B8">
        <w:t xml:space="preserve"> </w:t>
      </w:r>
      <w:r>
        <w:t>10,  №</w:t>
      </w:r>
      <w:r w:rsidRPr="007159B8">
        <w:t xml:space="preserve"> </w:t>
      </w:r>
      <w:r>
        <w:t>11, №</w:t>
      </w:r>
      <w:r w:rsidRPr="007159B8">
        <w:t xml:space="preserve"> </w:t>
      </w:r>
      <w:r>
        <w:t>12 таблицы №</w:t>
      </w:r>
      <w:r w:rsidRPr="007159B8">
        <w:t xml:space="preserve"> </w:t>
      </w:r>
      <w:r w:rsidRPr="00AE017D">
        <w:t xml:space="preserve">4 </w:t>
      </w:r>
      <w:r>
        <w:t>допускается эквивалент с техническими характеристиками не хуже представленного оборудования в таблице №</w:t>
      </w:r>
      <w:r w:rsidRPr="007159B8">
        <w:t xml:space="preserve"> </w:t>
      </w:r>
      <w:r w:rsidRPr="00AE017D">
        <w:t>4</w:t>
      </w:r>
      <w:r>
        <w:t>.</w:t>
      </w:r>
      <w:r w:rsidRPr="00620345">
        <w:t xml:space="preserve"> </w:t>
      </w:r>
      <w:r w:rsidRPr="005C5693">
        <w:t>Технические характеристики указаны на сайте вендора.</w:t>
      </w:r>
    </w:p>
    <w:p w14:paraId="654CCBCE" w14:textId="113AC813" w:rsidR="00AE017D" w:rsidRDefault="00AE017D" w:rsidP="00620345">
      <w:pPr>
        <w:pStyle w:val="aff"/>
        <w:jc w:val="both"/>
      </w:pPr>
      <w:r>
        <w:t>По позициям №7, № 8, №</w:t>
      </w:r>
      <w:r w:rsidRPr="007159B8">
        <w:t xml:space="preserve"> </w:t>
      </w:r>
      <w:r>
        <w:t>13, №</w:t>
      </w:r>
      <w:r w:rsidRPr="007159B8">
        <w:t xml:space="preserve"> </w:t>
      </w:r>
      <w:r>
        <w:t>14, №</w:t>
      </w:r>
      <w:r w:rsidRPr="007159B8">
        <w:t xml:space="preserve"> </w:t>
      </w:r>
      <w:r>
        <w:t>15 таблицы №</w:t>
      </w:r>
      <w:r w:rsidRPr="007159B8">
        <w:t xml:space="preserve"> </w:t>
      </w:r>
      <w:r w:rsidRPr="00AE017D">
        <w:t>4</w:t>
      </w:r>
      <w:r>
        <w:t xml:space="preserve"> эквивалент не предусмотрен в</w:t>
      </w:r>
      <w:r w:rsidRPr="00554D08">
        <w:t xml:space="preserve"> связи с тем, что корпоративная </w:t>
      </w:r>
      <w:r>
        <w:t xml:space="preserve">видеоконференц связь </w:t>
      </w:r>
      <w:r w:rsidRPr="00554D08">
        <w:t>построена на аппаратном комплексе компании</w:t>
      </w:r>
      <w:r>
        <w:t xml:space="preserve"> </w:t>
      </w:r>
      <w:r>
        <w:rPr>
          <w:lang w:val="en-US"/>
        </w:rPr>
        <w:t>Polycom</w:t>
      </w:r>
      <w:r w:rsidRPr="00554D08">
        <w:t>, Заказчик рассматривает поставку оборудования только этого вендора. Все предложения претендентов не соответствующие данному условию технического задания для Заказчика являются обременительными и требующими дополнительных расходов.</w:t>
      </w:r>
    </w:p>
  </w:footnote>
  <w:footnote w:id="4">
    <w:p w14:paraId="2BAA89AC" w14:textId="77777777" w:rsidR="00AE017D" w:rsidRDefault="00AE017D"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5">
    <w:p w14:paraId="48704840" w14:textId="77777777" w:rsidR="00AE017D" w:rsidRDefault="00AE017D"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6">
    <w:p w14:paraId="1690A501" w14:textId="77777777" w:rsidR="00AE017D" w:rsidRDefault="00AE017D">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14:paraId="4616E477" w14:textId="77777777" w:rsidR="00AE017D" w:rsidRDefault="00AE017D"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1F5F" w14:textId="77777777" w:rsidR="00AE017D" w:rsidRDefault="00AE017D" w:rsidP="008A64FE">
    <w:pPr>
      <w:pStyle w:val="afc"/>
      <w:jc w:val="center"/>
    </w:pPr>
    <w:r>
      <w:fldChar w:fldCharType="begin"/>
    </w:r>
    <w:r>
      <w:instrText xml:space="preserve"> PAGE   \* MERGEFORMAT </w:instrText>
    </w:r>
    <w:r>
      <w:fldChar w:fldCharType="separate"/>
    </w:r>
    <w:r w:rsidR="00ED3F4F">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0FF33" w14:textId="77777777" w:rsidR="00AE017D" w:rsidRDefault="00AE017D">
    <w:pPr>
      <w:pStyle w:val="afc"/>
      <w:jc w:val="center"/>
    </w:pPr>
    <w:r>
      <w:fldChar w:fldCharType="begin"/>
    </w:r>
    <w:r>
      <w:instrText xml:space="preserve"> PAGE   \* MERGEFORMAT </w:instrText>
    </w:r>
    <w:r>
      <w:fldChar w:fldCharType="separate"/>
    </w:r>
    <w:r w:rsidR="00ED3F4F">
      <w:rPr>
        <w:noProof/>
      </w:rPr>
      <w:t>36</w:t>
    </w:r>
    <w:r>
      <w:rPr>
        <w:noProof/>
      </w:rPr>
      <w:fldChar w:fldCharType="end"/>
    </w:r>
  </w:p>
  <w:p w14:paraId="3B0B1C32" w14:textId="77777777" w:rsidR="00AE017D" w:rsidRDefault="00AE017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923243A"/>
    <w:multiLevelType w:val="multilevel"/>
    <w:tmpl w:val="4738980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51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0CB76AB7"/>
    <w:multiLevelType w:val="hybridMultilevel"/>
    <w:tmpl w:val="EA5EB620"/>
    <w:lvl w:ilvl="0" w:tplc="BA5869D0">
      <w:start w:val="16"/>
      <w:numFmt w:val="decimal"/>
      <w:lvlText w:val="%1."/>
      <w:lvlJc w:val="left"/>
      <w:pPr>
        <w:ind w:left="2460" w:hanging="1410"/>
      </w:pPr>
      <w:rPr>
        <w:rFonts w:cs="Arial"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3" w15:restartNumberingAfterBreak="0">
    <w:nsid w:val="0F1E1426"/>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11F51A06"/>
    <w:multiLevelType w:val="hybridMultilevel"/>
    <w:tmpl w:val="6AE423F0"/>
    <w:lvl w:ilvl="0" w:tplc="3A9CE2B8">
      <w:start w:val="16"/>
      <w:numFmt w:val="decimal"/>
      <w:lvlText w:val="%1."/>
      <w:lvlJc w:val="left"/>
      <w:pPr>
        <w:ind w:left="2460" w:hanging="141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5" w15:restartNumberingAfterBreak="0">
    <w:nsid w:val="18EE2A61"/>
    <w:multiLevelType w:val="multilevel"/>
    <w:tmpl w:val="240C324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1C4B15DD"/>
    <w:multiLevelType w:val="hybridMultilevel"/>
    <w:tmpl w:val="7E96D698"/>
    <w:lvl w:ilvl="0" w:tplc="AF8E4724">
      <w:start w:val="16"/>
      <w:numFmt w:val="decimal"/>
      <w:lvlText w:val="%1."/>
      <w:lvlJc w:val="left"/>
      <w:pPr>
        <w:ind w:left="2460" w:hanging="1410"/>
      </w:pPr>
      <w:rPr>
        <w:rFonts w:eastAsia="Arial" w:cs="Arial"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7" w15:restartNumberingAfterBreak="0">
    <w:nsid w:val="1F27458B"/>
    <w:multiLevelType w:val="hybridMultilevel"/>
    <w:tmpl w:val="38A2F096"/>
    <w:lvl w:ilvl="0" w:tplc="37A4FE08">
      <w:start w:val="16"/>
      <w:numFmt w:val="decimal"/>
      <w:lvlText w:val="%1."/>
      <w:lvlJc w:val="left"/>
      <w:pPr>
        <w:ind w:left="2460" w:hanging="1410"/>
      </w:pPr>
      <w:rPr>
        <w:rFonts w:cs="Arial"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0" w15:restartNumberingAfterBreak="0">
    <w:nsid w:val="29821E7B"/>
    <w:multiLevelType w:val="multilevel"/>
    <w:tmpl w:val="2A08BF6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16644BD"/>
    <w:multiLevelType w:val="hybridMultilevel"/>
    <w:tmpl w:val="BCA0EB72"/>
    <w:lvl w:ilvl="0" w:tplc="CCD0C832">
      <w:start w:val="16"/>
      <w:numFmt w:val="decimal"/>
      <w:lvlText w:val="%1."/>
      <w:lvlJc w:val="left"/>
      <w:pPr>
        <w:ind w:left="2460" w:hanging="1410"/>
      </w:pPr>
      <w:rPr>
        <w:rFonts w:eastAsia="Arial" w:cs="Arial"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2"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B27EAF"/>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3C111AE7"/>
    <w:multiLevelType w:val="multilevel"/>
    <w:tmpl w:val="591C0DEE"/>
    <w:lvl w:ilvl="0">
      <w:start w:val="4"/>
      <w:numFmt w:val="decimal"/>
      <w:lvlText w:val="%1"/>
      <w:lvlJc w:val="left"/>
      <w:pPr>
        <w:ind w:left="375" w:hanging="375"/>
      </w:pPr>
      <w:rPr>
        <w:rFonts w:hint="default"/>
      </w:rPr>
    </w:lvl>
    <w:lvl w:ilvl="1">
      <w:start w:val="1"/>
      <w:numFmt w:val="decimal"/>
      <w:lvlText w:val="%1.%2"/>
      <w:lvlJc w:val="left"/>
      <w:pPr>
        <w:ind w:left="4345" w:hanging="375"/>
      </w:pPr>
      <w:rPr>
        <w:rFonts w:hint="default"/>
      </w:rPr>
    </w:lvl>
    <w:lvl w:ilvl="2">
      <w:start w:val="1"/>
      <w:numFmt w:val="decimal"/>
      <w:lvlText w:val="%1.%2.%3"/>
      <w:lvlJc w:val="left"/>
      <w:pPr>
        <w:ind w:left="2138"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422B2F16"/>
    <w:multiLevelType w:val="multilevel"/>
    <w:tmpl w:val="844E192C"/>
    <w:lvl w:ilvl="0">
      <w:start w:val="1"/>
      <w:numFmt w:val="decimal"/>
      <w:lvlText w:val="%1."/>
      <w:lvlJc w:val="left"/>
      <w:pPr>
        <w:ind w:left="720" w:hanging="360"/>
      </w:pPr>
    </w:lvl>
    <w:lvl w:ilvl="1">
      <w:start w:val="1"/>
      <w:numFmt w:val="decimal"/>
      <w:isLgl/>
      <w:lvlText w:val="%1.%2."/>
      <w:lvlJc w:val="left"/>
      <w:pPr>
        <w:ind w:left="1324" w:hanging="615"/>
      </w:pPr>
      <w:rPr>
        <w:rFonts w:hint="default"/>
      </w:rPr>
    </w:lvl>
    <w:lvl w:ilvl="2">
      <w:start w:val="1"/>
      <w:numFmt w:val="decimal"/>
      <w:isLgl/>
      <w:lvlText w:val="%1.%2.%3."/>
      <w:lvlJc w:val="left"/>
      <w:pPr>
        <w:ind w:left="1673" w:hanging="615"/>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6"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A72594"/>
    <w:multiLevelType w:val="multilevel"/>
    <w:tmpl w:val="032644AE"/>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0"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D055409"/>
    <w:multiLevelType w:val="hybridMultilevel"/>
    <w:tmpl w:val="25906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7B2CF6"/>
    <w:multiLevelType w:val="multilevel"/>
    <w:tmpl w:val="032644AE"/>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7"/>
  </w:num>
  <w:num w:numId="8">
    <w:abstractNumId w:val="40"/>
  </w:num>
  <w:num w:numId="9">
    <w:abstractNumId w:val="21"/>
  </w:num>
  <w:num w:numId="10">
    <w:abstractNumId w:val="37"/>
  </w:num>
  <w:num w:numId="11">
    <w:abstractNumId w:val="43"/>
  </w:num>
  <w:num w:numId="12">
    <w:abstractNumId w:val="45"/>
  </w:num>
  <w:num w:numId="13">
    <w:abstractNumId w:val="28"/>
  </w:num>
  <w:num w:numId="14">
    <w:abstractNumId w:val="32"/>
  </w:num>
  <w:num w:numId="15">
    <w:abstractNumId w:val="50"/>
  </w:num>
  <w:num w:numId="16">
    <w:abstractNumId w:val="36"/>
  </w:num>
  <w:num w:numId="17">
    <w:abstractNumId w:val="38"/>
  </w:num>
  <w:num w:numId="18">
    <w:abstractNumId w:val="44"/>
  </w:num>
  <w:num w:numId="19">
    <w:abstractNumId w:val="29"/>
  </w:num>
  <w:num w:numId="20">
    <w:abstractNumId w:val="41"/>
  </w:num>
  <w:num w:numId="21">
    <w:abstractNumId w:val="21"/>
  </w:num>
  <w:num w:numId="22">
    <w:abstractNumId w:val="21"/>
  </w:num>
  <w:num w:numId="23">
    <w:abstractNumId w:val="34"/>
  </w:num>
  <w:num w:numId="24">
    <w:abstractNumId w:val="48"/>
  </w:num>
  <w:num w:numId="25">
    <w:abstractNumId w:val="49"/>
  </w:num>
  <w:num w:numId="26">
    <w:abstractNumId w:val="51"/>
  </w:num>
  <w:num w:numId="27">
    <w:abstractNumId w:val="35"/>
  </w:num>
  <w:num w:numId="28">
    <w:abstractNumId w:val="25"/>
  </w:num>
  <w:num w:numId="29">
    <w:abstractNumId w:val="30"/>
  </w:num>
  <w:num w:numId="30">
    <w:abstractNumId w:val="21"/>
  </w:num>
  <w:num w:numId="3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6"/>
  </w:num>
  <w:num w:numId="36">
    <w:abstractNumId w:val="31"/>
  </w:num>
  <w:num w:numId="37">
    <w:abstractNumId w:val="42"/>
  </w:num>
  <w:num w:numId="38">
    <w:abstractNumId w:val="23"/>
  </w:num>
  <w:num w:numId="39">
    <w:abstractNumId w:val="33"/>
  </w:num>
  <w:num w:numId="40">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3CC"/>
    <w:rsid w:val="000306B4"/>
    <w:rsid w:val="00032B55"/>
    <w:rsid w:val="000331DB"/>
    <w:rsid w:val="00033D48"/>
    <w:rsid w:val="000374AB"/>
    <w:rsid w:val="0004380B"/>
    <w:rsid w:val="0004529A"/>
    <w:rsid w:val="000454C8"/>
    <w:rsid w:val="000476E3"/>
    <w:rsid w:val="00050F81"/>
    <w:rsid w:val="00051B05"/>
    <w:rsid w:val="0005366B"/>
    <w:rsid w:val="000557B3"/>
    <w:rsid w:val="00055D65"/>
    <w:rsid w:val="00060FEC"/>
    <w:rsid w:val="000626C8"/>
    <w:rsid w:val="00066769"/>
    <w:rsid w:val="00067223"/>
    <w:rsid w:val="00067DAA"/>
    <w:rsid w:val="00067F7F"/>
    <w:rsid w:val="00070A8D"/>
    <w:rsid w:val="000728C1"/>
    <w:rsid w:val="00076F66"/>
    <w:rsid w:val="00077269"/>
    <w:rsid w:val="00083039"/>
    <w:rsid w:val="000846BC"/>
    <w:rsid w:val="000862CA"/>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B7982"/>
    <w:rsid w:val="000C15B4"/>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1157"/>
    <w:rsid w:val="00163FF9"/>
    <w:rsid w:val="0016403A"/>
    <w:rsid w:val="0016427D"/>
    <w:rsid w:val="00164A64"/>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13D"/>
    <w:rsid w:val="001C08FD"/>
    <w:rsid w:val="001C194F"/>
    <w:rsid w:val="001C5E62"/>
    <w:rsid w:val="001C6262"/>
    <w:rsid w:val="001C75ED"/>
    <w:rsid w:val="001D0D58"/>
    <w:rsid w:val="001E02E2"/>
    <w:rsid w:val="001E06C8"/>
    <w:rsid w:val="001E1ED3"/>
    <w:rsid w:val="001E3E36"/>
    <w:rsid w:val="001E4EF8"/>
    <w:rsid w:val="001E53E2"/>
    <w:rsid w:val="001E58B2"/>
    <w:rsid w:val="001E5A31"/>
    <w:rsid w:val="001E5E0A"/>
    <w:rsid w:val="001E6511"/>
    <w:rsid w:val="001E6E80"/>
    <w:rsid w:val="001F14CD"/>
    <w:rsid w:val="001F21DA"/>
    <w:rsid w:val="001F2F0D"/>
    <w:rsid w:val="001F32B2"/>
    <w:rsid w:val="001F5150"/>
    <w:rsid w:val="001F53E8"/>
    <w:rsid w:val="001F550B"/>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27C75"/>
    <w:rsid w:val="00231822"/>
    <w:rsid w:val="002326E3"/>
    <w:rsid w:val="002376E6"/>
    <w:rsid w:val="002378E3"/>
    <w:rsid w:val="002379A3"/>
    <w:rsid w:val="00237EE7"/>
    <w:rsid w:val="00237FBF"/>
    <w:rsid w:val="002410DF"/>
    <w:rsid w:val="002435B5"/>
    <w:rsid w:val="00243606"/>
    <w:rsid w:val="00243F0F"/>
    <w:rsid w:val="00244FCC"/>
    <w:rsid w:val="00247CFB"/>
    <w:rsid w:val="00254F55"/>
    <w:rsid w:val="00257F85"/>
    <w:rsid w:val="00260DCD"/>
    <w:rsid w:val="00261326"/>
    <w:rsid w:val="00263C90"/>
    <w:rsid w:val="00265B2B"/>
    <w:rsid w:val="0026752F"/>
    <w:rsid w:val="00267AAB"/>
    <w:rsid w:val="00267B69"/>
    <w:rsid w:val="00273FB6"/>
    <w:rsid w:val="0027585A"/>
    <w:rsid w:val="002760ED"/>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A55"/>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1722"/>
    <w:rsid w:val="003822F6"/>
    <w:rsid w:val="00382A5F"/>
    <w:rsid w:val="0038668A"/>
    <w:rsid w:val="00386F7E"/>
    <w:rsid w:val="003870AC"/>
    <w:rsid w:val="00391D03"/>
    <w:rsid w:val="00393CB1"/>
    <w:rsid w:val="00396C53"/>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0D45"/>
    <w:rsid w:val="00401963"/>
    <w:rsid w:val="00401B82"/>
    <w:rsid w:val="00402A5C"/>
    <w:rsid w:val="00406902"/>
    <w:rsid w:val="00410ADB"/>
    <w:rsid w:val="00410B56"/>
    <w:rsid w:val="00412DE7"/>
    <w:rsid w:val="00416885"/>
    <w:rsid w:val="00420F7B"/>
    <w:rsid w:val="004224C0"/>
    <w:rsid w:val="00424357"/>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546D"/>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455C"/>
    <w:rsid w:val="004E5DC9"/>
    <w:rsid w:val="004E7D54"/>
    <w:rsid w:val="004E7DA4"/>
    <w:rsid w:val="004F6BE2"/>
    <w:rsid w:val="0050154B"/>
    <w:rsid w:val="005025AF"/>
    <w:rsid w:val="005029FA"/>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77E2E"/>
    <w:rsid w:val="005834BA"/>
    <w:rsid w:val="00583ACC"/>
    <w:rsid w:val="005846A0"/>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C5693"/>
    <w:rsid w:val="005D0613"/>
    <w:rsid w:val="005D3CB0"/>
    <w:rsid w:val="005D5227"/>
    <w:rsid w:val="005D6190"/>
    <w:rsid w:val="005D64F1"/>
    <w:rsid w:val="005D6803"/>
    <w:rsid w:val="005E0074"/>
    <w:rsid w:val="005E0B21"/>
    <w:rsid w:val="005E2ECC"/>
    <w:rsid w:val="005E683E"/>
    <w:rsid w:val="005E6CAE"/>
    <w:rsid w:val="005E6DF8"/>
    <w:rsid w:val="005F0B0B"/>
    <w:rsid w:val="005F250C"/>
    <w:rsid w:val="005F2D24"/>
    <w:rsid w:val="005F4863"/>
    <w:rsid w:val="005F5708"/>
    <w:rsid w:val="005F5726"/>
    <w:rsid w:val="0060187F"/>
    <w:rsid w:val="006024C7"/>
    <w:rsid w:val="00602BF7"/>
    <w:rsid w:val="00604A49"/>
    <w:rsid w:val="00611068"/>
    <w:rsid w:val="006119D2"/>
    <w:rsid w:val="00613612"/>
    <w:rsid w:val="00613848"/>
    <w:rsid w:val="00613DD7"/>
    <w:rsid w:val="006160F1"/>
    <w:rsid w:val="006164CD"/>
    <w:rsid w:val="006176F4"/>
    <w:rsid w:val="00620345"/>
    <w:rsid w:val="006204D6"/>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83852"/>
    <w:rsid w:val="0069096C"/>
    <w:rsid w:val="00690B2B"/>
    <w:rsid w:val="00692742"/>
    <w:rsid w:val="00692EAA"/>
    <w:rsid w:val="0069795A"/>
    <w:rsid w:val="006A1CB3"/>
    <w:rsid w:val="006A2A65"/>
    <w:rsid w:val="006A42E2"/>
    <w:rsid w:val="006A6E08"/>
    <w:rsid w:val="006B3895"/>
    <w:rsid w:val="006B3BD2"/>
    <w:rsid w:val="006B7802"/>
    <w:rsid w:val="006C0A52"/>
    <w:rsid w:val="006C32B9"/>
    <w:rsid w:val="006C3A69"/>
    <w:rsid w:val="006C4286"/>
    <w:rsid w:val="006C47AB"/>
    <w:rsid w:val="006C4984"/>
    <w:rsid w:val="006C523E"/>
    <w:rsid w:val="006C55D5"/>
    <w:rsid w:val="006C71AB"/>
    <w:rsid w:val="006C7DC1"/>
    <w:rsid w:val="006D150B"/>
    <w:rsid w:val="006D3659"/>
    <w:rsid w:val="006D3E3F"/>
    <w:rsid w:val="006D5707"/>
    <w:rsid w:val="006E08A0"/>
    <w:rsid w:val="006E11DA"/>
    <w:rsid w:val="006E4289"/>
    <w:rsid w:val="006E6370"/>
    <w:rsid w:val="006E67B8"/>
    <w:rsid w:val="006E7589"/>
    <w:rsid w:val="006F1466"/>
    <w:rsid w:val="006F1758"/>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59B8"/>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BE0"/>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30FA"/>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7243"/>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0360"/>
    <w:rsid w:val="007F2CD9"/>
    <w:rsid w:val="00802812"/>
    <w:rsid w:val="008035D3"/>
    <w:rsid w:val="00804946"/>
    <w:rsid w:val="00805082"/>
    <w:rsid w:val="008055C8"/>
    <w:rsid w:val="00806AAF"/>
    <w:rsid w:val="00807042"/>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1DB4"/>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07E0"/>
    <w:rsid w:val="008A64FE"/>
    <w:rsid w:val="008A66CB"/>
    <w:rsid w:val="008B23BC"/>
    <w:rsid w:val="008B6573"/>
    <w:rsid w:val="008B7A42"/>
    <w:rsid w:val="008C01F7"/>
    <w:rsid w:val="008C1BC9"/>
    <w:rsid w:val="008C4183"/>
    <w:rsid w:val="008C47B2"/>
    <w:rsid w:val="008D1FAC"/>
    <w:rsid w:val="008D271A"/>
    <w:rsid w:val="008D2C2E"/>
    <w:rsid w:val="008D2E20"/>
    <w:rsid w:val="008D3EC9"/>
    <w:rsid w:val="008D404B"/>
    <w:rsid w:val="008D4734"/>
    <w:rsid w:val="008D67F8"/>
    <w:rsid w:val="008D7895"/>
    <w:rsid w:val="008E22A1"/>
    <w:rsid w:val="008E5E58"/>
    <w:rsid w:val="008E5FFE"/>
    <w:rsid w:val="008E60E5"/>
    <w:rsid w:val="008E76AD"/>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274AD"/>
    <w:rsid w:val="009317F4"/>
    <w:rsid w:val="00931A72"/>
    <w:rsid w:val="0093234E"/>
    <w:rsid w:val="0093453B"/>
    <w:rsid w:val="00935E70"/>
    <w:rsid w:val="009411A9"/>
    <w:rsid w:val="00941663"/>
    <w:rsid w:val="00941B72"/>
    <w:rsid w:val="0094279B"/>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2D10"/>
    <w:rsid w:val="009830CC"/>
    <w:rsid w:val="0098468A"/>
    <w:rsid w:val="0098473B"/>
    <w:rsid w:val="00985881"/>
    <w:rsid w:val="0098627F"/>
    <w:rsid w:val="00987BE8"/>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13"/>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6BA"/>
    <w:rsid w:val="00A62751"/>
    <w:rsid w:val="00A62BF5"/>
    <w:rsid w:val="00A6317D"/>
    <w:rsid w:val="00A647EF"/>
    <w:rsid w:val="00A65B59"/>
    <w:rsid w:val="00A66E4F"/>
    <w:rsid w:val="00A6701A"/>
    <w:rsid w:val="00A6753D"/>
    <w:rsid w:val="00A6781A"/>
    <w:rsid w:val="00A67A05"/>
    <w:rsid w:val="00A72879"/>
    <w:rsid w:val="00A742B3"/>
    <w:rsid w:val="00A77894"/>
    <w:rsid w:val="00A8206A"/>
    <w:rsid w:val="00A8372C"/>
    <w:rsid w:val="00A84624"/>
    <w:rsid w:val="00A856EA"/>
    <w:rsid w:val="00A85FD8"/>
    <w:rsid w:val="00A86112"/>
    <w:rsid w:val="00A865C5"/>
    <w:rsid w:val="00A876EA"/>
    <w:rsid w:val="00A90ABE"/>
    <w:rsid w:val="00AA0D32"/>
    <w:rsid w:val="00AA0DBE"/>
    <w:rsid w:val="00AA107E"/>
    <w:rsid w:val="00AA2CB8"/>
    <w:rsid w:val="00AA4048"/>
    <w:rsid w:val="00AA4A21"/>
    <w:rsid w:val="00AA6A16"/>
    <w:rsid w:val="00AA6C35"/>
    <w:rsid w:val="00AB0224"/>
    <w:rsid w:val="00AB066A"/>
    <w:rsid w:val="00AB2007"/>
    <w:rsid w:val="00AB265F"/>
    <w:rsid w:val="00AB67FE"/>
    <w:rsid w:val="00AB727D"/>
    <w:rsid w:val="00AC2828"/>
    <w:rsid w:val="00AC54F6"/>
    <w:rsid w:val="00AC790F"/>
    <w:rsid w:val="00AD0C47"/>
    <w:rsid w:val="00AD18C4"/>
    <w:rsid w:val="00AD6187"/>
    <w:rsid w:val="00AD6738"/>
    <w:rsid w:val="00AE017D"/>
    <w:rsid w:val="00AE1E29"/>
    <w:rsid w:val="00AE2756"/>
    <w:rsid w:val="00AE34DD"/>
    <w:rsid w:val="00AE4020"/>
    <w:rsid w:val="00AE660B"/>
    <w:rsid w:val="00AF1D35"/>
    <w:rsid w:val="00AF2F62"/>
    <w:rsid w:val="00AF37A9"/>
    <w:rsid w:val="00AF56CE"/>
    <w:rsid w:val="00AF6ABE"/>
    <w:rsid w:val="00B02654"/>
    <w:rsid w:val="00B129CC"/>
    <w:rsid w:val="00B131F9"/>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45A0"/>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18C3"/>
    <w:rsid w:val="00B72195"/>
    <w:rsid w:val="00B73559"/>
    <w:rsid w:val="00B7520F"/>
    <w:rsid w:val="00B75801"/>
    <w:rsid w:val="00B80E12"/>
    <w:rsid w:val="00B81880"/>
    <w:rsid w:val="00B84AE4"/>
    <w:rsid w:val="00B924BD"/>
    <w:rsid w:val="00B938CD"/>
    <w:rsid w:val="00B93D37"/>
    <w:rsid w:val="00B9460C"/>
    <w:rsid w:val="00BA19AD"/>
    <w:rsid w:val="00BB00D0"/>
    <w:rsid w:val="00BB21E3"/>
    <w:rsid w:val="00BB2EF5"/>
    <w:rsid w:val="00BB3C30"/>
    <w:rsid w:val="00BB5B51"/>
    <w:rsid w:val="00BB7174"/>
    <w:rsid w:val="00BC1922"/>
    <w:rsid w:val="00BC31F7"/>
    <w:rsid w:val="00BC63F7"/>
    <w:rsid w:val="00BD0349"/>
    <w:rsid w:val="00BD1E59"/>
    <w:rsid w:val="00BD59BC"/>
    <w:rsid w:val="00BD5B44"/>
    <w:rsid w:val="00BE06D9"/>
    <w:rsid w:val="00BF30C5"/>
    <w:rsid w:val="00BF5C0A"/>
    <w:rsid w:val="00BF6892"/>
    <w:rsid w:val="00BF7980"/>
    <w:rsid w:val="00C01E14"/>
    <w:rsid w:val="00C021E3"/>
    <w:rsid w:val="00C0639E"/>
    <w:rsid w:val="00C10CEF"/>
    <w:rsid w:val="00C10D06"/>
    <w:rsid w:val="00C1271A"/>
    <w:rsid w:val="00C12B93"/>
    <w:rsid w:val="00C12EE1"/>
    <w:rsid w:val="00C13A71"/>
    <w:rsid w:val="00C13F8D"/>
    <w:rsid w:val="00C14673"/>
    <w:rsid w:val="00C155D2"/>
    <w:rsid w:val="00C159C6"/>
    <w:rsid w:val="00C15C57"/>
    <w:rsid w:val="00C16C83"/>
    <w:rsid w:val="00C264D5"/>
    <w:rsid w:val="00C2793E"/>
    <w:rsid w:val="00C30F3D"/>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9723B"/>
    <w:rsid w:val="00CA1513"/>
    <w:rsid w:val="00CB0819"/>
    <w:rsid w:val="00CB11A1"/>
    <w:rsid w:val="00CB383D"/>
    <w:rsid w:val="00CB57A7"/>
    <w:rsid w:val="00CB5C37"/>
    <w:rsid w:val="00CB5E99"/>
    <w:rsid w:val="00CB6258"/>
    <w:rsid w:val="00CC353E"/>
    <w:rsid w:val="00CC4D0D"/>
    <w:rsid w:val="00CD0F32"/>
    <w:rsid w:val="00CD19B8"/>
    <w:rsid w:val="00CD4F5B"/>
    <w:rsid w:val="00CD64FD"/>
    <w:rsid w:val="00CD6B5E"/>
    <w:rsid w:val="00CE3135"/>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32A"/>
    <w:rsid w:val="00D7766E"/>
    <w:rsid w:val="00D82FF3"/>
    <w:rsid w:val="00D86D95"/>
    <w:rsid w:val="00D86EFD"/>
    <w:rsid w:val="00D871C3"/>
    <w:rsid w:val="00D906CA"/>
    <w:rsid w:val="00D94307"/>
    <w:rsid w:val="00D953A5"/>
    <w:rsid w:val="00DA1170"/>
    <w:rsid w:val="00DA1416"/>
    <w:rsid w:val="00DA2517"/>
    <w:rsid w:val="00DA5EDD"/>
    <w:rsid w:val="00DB0C10"/>
    <w:rsid w:val="00DB2FF6"/>
    <w:rsid w:val="00DB31F3"/>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E4E3B"/>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17A95"/>
    <w:rsid w:val="00E20DB3"/>
    <w:rsid w:val="00E2138D"/>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BE4"/>
    <w:rsid w:val="00E80FEF"/>
    <w:rsid w:val="00E81704"/>
    <w:rsid w:val="00E82AA5"/>
    <w:rsid w:val="00E845C6"/>
    <w:rsid w:val="00E8572B"/>
    <w:rsid w:val="00E90BB5"/>
    <w:rsid w:val="00E92117"/>
    <w:rsid w:val="00E93F69"/>
    <w:rsid w:val="00E95525"/>
    <w:rsid w:val="00E95617"/>
    <w:rsid w:val="00E96B03"/>
    <w:rsid w:val="00E97D8D"/>
    <w:rsid w:val="00EA6DA5"/>
    <w:rsid w:val="00EB10CD"/>
    <w:rsid w:val="00EB1633"/>
    <w:rsid w:val="00EB6D57"/>
    <w:rsid w:val="00EB740C"/>
    <w:rsid w:val="00EC24E4"/>
    <w:rsid w:val="00EC35CE"/>
    <w:rsid w:val="00EC3DAA"/>
    <w:rsid w:val="00EC4BDA"/>
    <w:rsid w:val="00ED2904"/>
    <w:rsid w:val="00ED3F4F"/>
    <w:rsid w:val="00ED7B3B"/>
    <w:rsid w:val="00EE27D3"/>
    <w:rsid w:val="00EE38B6"/>
    <w:rsid w:val="00EE3988"/>
    <w:rsid w:val="00EE58AD"/>
    <w:rsid w:val="00EE6F4F"/>
    <w:rsid w:val="00EE7930"/>
    <w:rsid w:val="00EF01D9"/>
    <w:rsid w:val="00EF1CFE"/>
    <w:rsid w:val="00EF2E59"/>
    <w:rsid w:val="00EF31E0"/>
    <w:rsid w:val="00EF475A"/>
    <w:rsid w:val="00EF52D1"/>
    <w:rsid w:val="00EF669D"/>
    <w:rsid w:val="00EF779C"/>
    <w:rsid w:val="00F00433"/>
    <w:rsid w:val="00F01BFE"/>
    <w:rsid w:val="00F04862"/>
    <w:rsid w:val="00F05A3A"/>
    <w:rsid w:val="00F05F07"/>
    <w:rsid w:val="00F06609"/>
    <w:rsid w:val="00F06C24"/>
    <w:rsid w:val="00F06D3E"/>
    <w:rsid w:val="00F101B7"/>
    <w:rsid w:val="00F12417"/>
    <w:rsid w:val="00F12A84"/>
    <w:rsid w:val="00F147A6"/>
    <w:rsid w:val="00F15758"/>
    <w:rsid w:val="00F2152A"/>
    <w:rsid w:val="00F22C2F"/>
    <w:rsid w:val="00F2335B"/>
    <w:rsid w:val="00F23E06"/>
    <w:rsid w:val="00F253AD"/>
    <w:rsid w:val="00F31C55"/>
    <w:rsid w:val="00F34B34"/>
    <w:rsid w:val="00F3754B"/>
    <w:rsid w:val="00F4187B"/>
    <w:rsid w:val="00F41AE2"/>
    <w:rsid w:val="00F43070"/>
    <w:rsid w:val="00F43BAE"/>
    <w:rsid w:val="00F444C9"/>
    <w:rsid w:val="00F50A5A"/>
    <w:rsid w:val="00F51B78"/>
    <w:rsid w:val="00F52EDC"/>
    <w:rsid w:val="00F53BD9"/>
    <w:rsid w:val="00F55C35"/>
    <w:rsid w:val="00F625A5"/>
    <w:rsid w:val="00F63AE8"/>
    <w:rsid w:val="00F63FF7"/>
    <w:rsid w:val="00F651A2"/>
    <w:rsid w:val="00F65487"/>
    <w:rsid w:val="00F65AF2"/>
    <w:rsid w:val="00F65B50"/>
    <w:rsid w:val="00F65CDB"/>
    <w:rsid w:val="00F65DC8"/>
    <w:rsid w:val="00F72F54"/>
    <w:rsid w:val="00F73EC8"/>
    <w:rsid w:val="00F75159"/>
    <w:rsid w:val="00F75B6F"/>
    <w:rsid w:val="00F76448"/>
    <w:rsid w:val="00F76F49"/>
    <w:rsid w:val="00F77D26"/>
    <w:rsid w:val="00F804A4"/>
    <w:rsid w:val="00F8194C"/>
    <w:rsid w:val="00F82A7F"/>
    <w:rsid w:val="00F8537C"/>
    <w:rsid w:val="00F86981"/>
    <w:rsid w:val="00F86FAA"/>
    <w:rsid w:val="00F87826"/>
    <w:rsid w:val="00F93757"/>
    <w:rsid w:val="00F978E5"/>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4BDE"/>
    <w:rsid w:val="00FC27B2"/>
    <w:rsid w:val="00FC3583"/>
    <w:rsid w:val="00FC63B6"/>
    <w:rsid w:val="00FD0C2B"/>
    <w:rsid w:val="00FD0EA6"/>
    <w:rsid w:val="00FD1E8E"/>
    <w:rsid w:val="00FD3B12"/>
    <w:rsid w:val="00FD49D2"/>
    <w:rsid w:val="00FD4CE2"/>
    <w:rsid w:val="00FE0681"/>
    <w:rsid w:val="00FE08D7"/>
    <w:rsid w:val="00FE0F96"/>
    <w:rsid w:val="00FE1137"/>
    <w:rsid w:val="00FE2003"/>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52E261"/>
  <w15:docId w15:val="{9D9D490C-775E-4D16-8F39-5DF840A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styleId="afff4">
    <w:name w:val="Revision"/>
    <w:hidden/>
    <w:uiPriority w:val="99"/>
    <w:semiHidden/>
    <w:rsid w:val="00807042"/>
    <w:rPr>
      <w:sz w:val="24"/>
      <w:szCs w:val="24"/>
      <w:lang w:eastAsia="ar-SA"/>
    </w:rPr>
  </w:style>
  <w:style w:type="paragraph" w:customStyle="1" w:styleId="ConsCell">
    <w:name w:val="ConsCell"/>
    <w:link w:val="ConsCell0"/>
    <w:rsid w:val="00A27113"/>
    <w:pPr>
      <w:widowControl w:val="0"/>
    </w:pPr>
    <w:rPr>
      <w:rFonts w:ascii="Arial" w:hAnsi="Arial"/>
      <w:snapToGrid w:val="0"/>
    </w:rPr>
  </w:style>
  <w:style w:type="character" w:customStyle="1" w:styleId="ConsCell0">
    <w:name w:val="ConsCell Знак"/>
    <w:basedOn w:val="a1"/>
    <w:link w:val="ConsCell"/>
    <w:rsid w:val="00A27113"/>
    <w:rPr>
      <w:rFonts w:ascii="Arial" w:hAnsi="Arial"/>
      <w:snapToGrid w:val="0"/>
    </w:rPr>
  </w:style>
  <w:style w:type="paragraph" w:customStyle="1" w:styleId="afff5">
    <w:name w:val="Îáû÷íûé"/>
    <w:uiPriority w:val="99"/>
    <w:rsid w:val="00A2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02356354">
      <w:bodyDiv w:val="1"/>
      <w:marLeft w:val="0"/>
      <w:marRight w:val="0"/>
      <w:marTop w:val="0"/>
      <w:marBottom w:val="0"/>
      <w:divBdr>
        <w:top w:val="none" w:sz="0" w:space="0" w:color="auto"/>
        <w:left w:val="none" w:sz="0" w:space="0" w:color="auto"/>
        <w:bottom w:val="none" w:sz="0" w:space="0" w:color="auto"/>
        <w:right w:val="none" w:sz="0" w:space="0" w:color="auto"/>
      </w:divBdr>
    </w:div>
    <w:div w:id="655452943">
      <w:bodyDiv w:val="1"/>
      <w:marLeft w:val="0"/>
      <w:marRight w:val="0"/>
      <w:marTop w:val="0"/>
      <w:marBottom w:val="0"/>
      <w:divBdr>
        <w:top w:val="none" w:sz="0" w:space="0" w:color="auto"/>
        <w:left w:val="none" w:sz="0" w:space="0" w:color="auto"/>
        <w:bottom w:val="none" w:sz="0" w:space="0" w:color="auto"/>
        <w:right w:val="none" w:sz="0" w:space="0" w:color="auto"/>
      </w:divBdr>
    </w:div>
    <w:div w:id="978807026">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685786173">
      <w:bodyDiv w:val="1"/>
      <w:marLeft w:val="0"/>
      <w:marRight w:val="0"/>
      <w:marTop w:val="0"/>
      <w:marBottom w:val="0"/>
      <w:divBdr>
        <w:top w:val="none" w:sz="0" w:space="0" w:color="auto"/>
        <w:left w:val="none" w:sz="0" w:space="0" w:color="auto"/>
        <w:bottom w:val="none" w:sz="0" w:space="0" w:color="auto"/>
        <w:right w:val="none" w:sz="0" w:space="0" w:color="auto"/>
      </w:divBdr>
    </w:div>
    <w:div w:id="1734885496">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hyperlink" Target="mailto:AksiutinaKM@trcont.r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https://intranet.trcont.ru/Docs/DocLib6/%20http:/otc.ru/tend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vasinav@trco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s://intranet.trcont.ru/Docs/DocLib6/&#1064;&#1072;&#1073;&#1083;&#1086;&#1085;&#1099;/www.zakupki.gov.ru" TargetMode="External"/><Relationship Id="rId32"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www.trcont.ru" TargetMode="External"/><Relationship Id="rId28" Type="http://schemas.openxmlformats.org/officeDocument/2006/relationships/hyperlink" Target="mailto:trcont@trcont.ru"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KuritsynAE@trcont.ru" TargetMode="External"/><Relationship Id="rId27" Type="http://schemas.openxmlformats.org/officeDocument/2006/relationships/hyperlink" Target="http://www.trcont"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F3816-8AA4-4089-B45E-5A2D36F97BD8}">
  <ds:schemaRefs>
    <ds:schemaRef ds:uri="http://schemas.openxmlformats.org/officeDocument/2006/bibliography"/>
  </ds:schemaRefs>
</ds:datastoreItem>
</file>

<file path=customXml/itemProps4.xml><?xml version="1.0" encoding="utf-8"?>
<ds:datastoreItem xmlns:ds="http://schemas.openxmlformats.org/officeDocument/2006/customXml" ds:itemID="{A74DCA18-C9DB-4462-A818-4C76B358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72</Pages>
  <Words>21533</Words>
  <Characters>122742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143988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Васин Александр Владимирович</cp:lastModifiedBy>
  <cp:revision>13</cp:revision>
  <cp:lastPrinted>2017-05-31T11:29:00Z</cp:lastPrinted>
  <dcterms:created xsi:type="dcterms:W3CDTF">2017-05-29T08:32:00Z</dcterms:created>
  <dcterms:modified xsi:type="dcterms:W3CDTF">2017-06-20T08:21:00Z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