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8BD066" w14:textId="77777777" w:rsidR="006E7118" w:rsidRPr="006E7118" w:rsidRDefault="006E7118" w:rsidP="006E7118">
      <w:pPr>
        <w:spacing w:after="120"/>
        <w:jc w:val="right"/>
        <w:rPr>
          <w:b/>
          <w:bCs/>
          <w:sz w:val="28"/>
          <w:szCs w:val="28"/>
        </w:rPr>
      </w:pPr>
      <w:r w:rsidRPr="006E7118">
        <w:rPr>
          <w:b/>
          <w:bCs/>
          <w:sz w:val="28"/>
          <w:szCs w:val="28"/>
        </w:rPr>
        <w:t>УТВЕРЖДАЮ</w:t>
      </w:r>
    </w:p>
    <w:p w14:paraId="4FC6BA76" w14:textId="77777777" w:rsidR="006E7118" w:rsidRPr="006E7118" w:rsidRDefault="006E7118" w:rsidP="006E7118">
      <w:pPr>
        <w:spacing w:after="120"/>
        <w:jc w:val="right"/>
        <w:rPr>
          <w:b/>
          <w:bCs/>
          <w:sz w:val="28"/>
          <w:szCs w:val="28"/>
        </w:rPr>
      </w:pPr>
    </w:p>
    <w:p w14:paraId="15EC1FCE" w14:textId="77777777" w:rsidR="006E7118" w:rsidRPr="006E7118" w:rsidRDefault="006E7118" w:rsidP="006E7118">
      <w:pPr>
        <w:spacing w:after="120"/>
        <w:jc w:val="right"/>
        <w:rPr>
          <w:b/>
          <w:bCs/>
          <w:sz w:val="28"/>
          <w:szCs w:val="28"/>
        </w:rPr>
      </w:pPr>
      <w:r w:rsidRPr="006E7118">
        <w:rPr>
          <w:b/>
          <w:bCs/>
          <w:sz w:val="28"/>
          <w:szCs w:val="28"/>
        </w:rPr>
        <w:t xml:space="preserve">Председатель Конкурсной комиссии </w:t>
      </w:r>
    </w:p>
    <w:p w14:paraId="1E8CDAA2" w14:textId="77777777" w:rsidR="006E7118" w:rsidRPr="006E7118" w:rsidRDefault="006E7118" w:rsidP="006E7118">
      <w:pPr>
        <w:spacing w:after="120"/>
        <w:jc w:val="right"/>
        <w:rPr>
          <w:b/>
          <w:bCs/>
          <w:i/>
          <w:sz w:val="28"/>
          <w:szCs w:val="28"/>
        </w:rPr>
      </w:pPr>
      <w:r w:rsidRPr="006E7118">
        <w:rPr>
          <w:b/>
          <w:bCs/>
          <w:sz w:val="28"/>
          <w:szCs w:val="28"/>
        </w:rPr>
        <w:t>аппарата управления</w:t>
      </w:r>
      <w:r w:rsidRPr="006E7118">
        <w:rPr>
          <w:b/>
          <w:bCs/>
          <w:i/>
          <w:sz w:val="28"/>
          <w:szCs w:val="28"/>
        </w:rPr>
        <w:t xml:space="preserve"> </w:t>
      </w:r>
    </w:p>
    <w:p w14:paraId="1CAC468E" w14:textId="77777777" w:rsidR="006E7118" w:rsidRPr="006E7118" w:rsidRDefault="006E7118" w:rsidP="006E7118">
      <w:pPr>
        <w:spacing w:after="120"/>
        <w:jc w:val="right"/>
        <w:rPr>
          <w:b/>
          <w:bCs/>
          <w:sz w:val="28"/>
          <w:szCs w:val="28"/>
        </w:rPr>
      </w:pPr>
      <w:r w:rsidRPr="006E7118">
        <w:rPr>
          <w:b/>
          <w:bCs/>
          <w:sz w:val="28"/>
          <w:szCs w:val="28"/>
        </w:rPr>
        <w:t xml:space="preserve">ПАО«ТрансКонтейнер» </w:t>
      </w:r>
    </w:p>
    <w:p w14:paraId="181B76ED" w14:textId="77777777" w:rsidR="006E7118" w:rsidRPr="006E7118" w:rsidRDefault="006E7118" w:rsidP="006E7118">
      <w:pPr>
        <w:spacing w:after="120"/>
        <w:jc w:val="right"/>
        <w:rPr>
          <w:b/>
          <w:bCs/>
          <w:sz w:val="28"/>
          <w:szCs w:val="28"/>
        </w:rPr>
      </w:pPr>
    </w:p>
    <w:p w14:paraId="70AE248E" w14:textId="77777777" w:rsidR="006E7118" w:rsidRPr="006E7118" w:rsidRDefault="006E7118" w:rsidP="006E7118">
      <w:pPr>
        <w:spacing w:after="120"/>
        <w:jc w:val="right"/>
        <w:rPr>
          <w:b/>
          <w:bCs/>
          <w:sz w:val="28"/>
          <w:szCs w:val="28"/>
        </w:rPr>
      </w:pPr>
      <w:r w:rsidRPr="006E7118">
        <w:rPr>
          <w:b/>
          <w:bCs/>
          <w:sz w:val="28"/>
          <w:szCs w:val="28"/>
        </w:rPr>
        <w:t xml:space="preserve">___________________В.В. Шекшуев </w:t>
      </w:r>
    </w:p>
    <w:p w14:paraId="63BD6035" w14:textId="619C7749" w:rsidR="006E7118" w:rsidRPr="006E7118" w:rsidRDefault="006E7118" w:rsidP="006E7118">
      <w:pPr>
        <w:spacing w:after="120"/>
        <w:jc w:val="right"/>
        <w:rPr>
          <w:b/>
          <w:bCs/>
          <w:sz w:val="28"/>
          <w:szCs w:val="28"/>
        </w:rPr>
      </w:pPr>
      <w:r w:rsidRPr="006E7118">
        <w:rPr>
          <w:b/>
          <w:bCs/>
          <w:sz w:val="28"/>
          <w:szCs w:val="28"/>
        </w:rPr>
        <w:t>«___»________________</w:t>
      </w:r>
      <w:r w:rsidRPr="006E7118">
        <w:rPr>
          <w:b/>
          <w:bCs/>
          <w:sz w:val="28"/>
          <w:szCs w:val="28"/>
        </w:rPr>
        <w:t>2017  г.</w:t>
      </w:r>
    </w:p>
    <w:p w14:paraId="7320BE6C" w14:textId="77777777" w:rsidR="007D6548" w:rsidRDefault="007D6548">
      <w:pPr>
        <w:spacing w:after="120"/>
        <w:rPr>
          <w:b/>
          <w:bCs/>
          <w:sz w:val="40"/>
          <w:szCs w:val="40"/>
        </w:rPr>
      </w:pPr>
    </w:p>
    <w:p w14:paraId="4A362806" w14:textId="77777777" w:rsidR="007D6548" w:rsidRDefault="007D6548">
      <w:pPr>
        <w:spacing w:after="120"/>
        <w:rPr>
          <w:b/>
          <w:bCs/>
          <w:sz w:val="40"/>
          <w:szCs w:val="40"/>
        </w:rPr>
      </w:pPr>
      <w:r>
        <w:rPr>
          <w:b/>
          <w:bCs/>
          <w:sz w:val="40"/>
          <w:szCs w:val="40"/>
        </w:rPr>
        <w:t>ДОКУМЕНТАЦИЯ О ЗАКУПКЕ</w:t>
      </w:r>
    </w:p>
    <w:p w14:paraId="1AAA5283" w14:textId="77777777" w:rsidR="000A2D97" w:rsidRDefault="000A2D97">
      <w:pPr>
        <w:spacing w:after="120"/>
        <w:ind w:firstLine="709"/>
        <w:rPr>
          <w:b/>
          <w:bCs/>
          <w:sz w:val="32"/>
          <w:szCs w:val="32"/>
        </w:rPr>
      </w:pPr>
    </w:p>
    <w:p w14:paraId="132C2763" w14:textId="77777777"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14:paraId="1FEFB27F" w14:textId="77777777" w:rsidR="007D6548" w:rsidRDefault="007D6548">
      <w:pPr>
        <w:spacing w:after="120"/>
        <w:ind w:firstLine="709"/>
        <w:rPr>
          <w:b/>
          <w:bCs/>
          <w:sz w:val="32"/>
          <w:szCs w:val="32"/>
        </w:rPr>
      </w:pPr>
    </w:p>
    <w:p w14:paraId="499F6816" w14:textId="77777777"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0368E571" w14:textId="39455C75" w:rsidR="007D6548" w:rsidRPr="009B347A"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915403">
        <w:t>ОК</w:t>
      </w:r>
      <w:r w:rsidR="006024C7" w:rsidRPr="00915403">
        <w:t>э</w:t>
      </w:r>
      <w:r w:rsidR="0086093E" w:rsidRPr="00894134">
        <w:t>-</w:t>
      </w:r>
      <w:r w:rsidR="00894134" w:rsidRPr="00894134">
        <w:t>ЦКПМТО</w:t>
      </w:r>
      <w:r w:rsidR="0086093E" w:rsidRPr="00894134">
        <w:t>-</w:t>
      </w:r>
      <w:r w:rsidR="00894134" w:rsidRPr="00894134">
        <w:t>17</w:t>
      </w:r>
      <w:r w:rsidR="0086093E" w:rsidRPr="00894134">
        <w:t>-</w:t>
      </w:r>
      <w:r w:rsidR="00894134" w:rsidRPr="00894134">
        <w:t>0059</w:t>
      </w:r>
      <w:r w:rsidR="007D6548" w:rsidRPr="00894134">
        <w:t>.</w:t>
      </w:r>
    </w:p>
    <w:p w14:paraId="6A36E488" w14:textId="77777777" w:rsidR="006E7118" w:rsidRPr="009B347A" w:rsidRDefault="006E7118" w:rsidP="006E7118">
      <w:pPr>
        <w:pStyle w:val="19"/>
        <w:numPr>
          <w:ilvl w:val="2"/>
          <w:numId w:val="20"/>
        </w:numPr>
        <w:ind w:left="0" w:firstLine="709"/>
      </w:pPr>
      <w:r w:rsidRPr="009B347A">
        <w:t xml:space="preserve">Предметом настоящего Открытого конкурса является </w:t>
      </w:r>
      <w:r>
        <w:t xml:space="preserve"> п</w:t>
      </w:r>
      <w:r w:rsidRPr="00940C5C">
        <w:t xml:space="preserve">оставка офисной мебели для нужд </w:t>
      </w:r>
      <w:r>
        <w:t>аппарата управления</w:t>
      </w:r>
      <w:r w:rsidRPr="00940C5C">
        <w:t xml:space="preserve"> ПАО </w:t>
      </w:r>
      <w:r>
        <w:t>«ТрансКонтейнер»</w:t>
      </w:r>
      <w:r w:rsidRPr="00940C5C">
        <w:t>.</w:t>
      </w:r>
      <w:r w:rsidRPr="00940C5C">
        <w:rPr>
          <w:highlight w:val="cyan"/>
        </w:rPr>
        <w:t xml:space="preserve"> </w:t>
      </w:r>
    </w:p>
    <w:p w14:paraId="56EA365B" w14:textId="77777777"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14:paraId="7234320C" w14:textId="77777777"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5770F344" w14:textId="77777777"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233149C0" w14:textId="77777777" w:rsidR="007D6548" w:rsidRPr="009B347A" w:rsidRDefault="00627696" w:rsidP="00647BB6">
      <w:pPr>
        <w:pStyle w:val="19"/>
        <w:numPr>
          <w:ilvl w:val="2"/>
          <w:numId w:val="20"/>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34E7209E" w14:textId="77777777"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21DB2D62" w14:textId="77777777"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7068D63A" w14:textId="77777777" w:rsidR="007D6548" w:rsidRPr="00D32FFA" w:rsidRDefault="00E35BF3" w:rsidP="00647BB6">
      <w:pPr>
        <w:pStyle w:val="19"/>
        <w:numPr>
          <w:ilvl w:val="2"/>
          <w:numId w:val="20"/>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14:paraId="00EF4FCF" w14:textId="77777777"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77D5587E" w14:textId="77777777"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4EB0BEA1" w14:textId="77777777"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6D8DF83C" w14:textId="77777777"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7A78F627" w14:textId="77777777"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0D8826A4" w14:textId="77777777"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3B3F076B" w14:textId="77777777"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7C0C634B" w14:textId="77777777" w:rsidR="007D6548" w:rsidRPr="00D32FFA" w:rsidRDefault="007D6548" w:rsidP="00647BB6">
      <w:pPr>
        <w:pStyle w:val="19"/>
        <w:numPr>
          <w:ilvl w:val="2"/>
          <w:numId w:val="20"/>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14:paraId="024A22C5" w14:textId="77777777"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7124900B" w14:textId="77777777"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2B6E3D8" w14:textId="77777777"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5D4FAAD0" w14:textId="77777777"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5458C321" w14:textId="77777777"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6C42B376" w14:textId="77777777" w:rsidR="00B4382C" w:rsidRPr="00D32FFA" w:rsidRDefault="002B52FD" w:rsidP="00647BB6">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55EB93FA" w14:textId="77777777" w:rsidR="007D6548" w:rsidRPr="00D32FFA" w:rsidRDefault="007D6548" w:rsidP="00647BB6">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4998BD0E" w14:textId="77777777"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039996C2" w14:textId="77777777"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6394DB2" w14:textId="77777777"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4F666880" w14:textId="77777777"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6C3D13D" w14:textId="77777777"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413EE9BA" w14:textId="77777777" w:rsidR="005A3988" w:rsidRPr="00D32FFA" w:rsidRDefault="005A3988" w:rsidP="001256B9">
      <w:pPr>
        <w:pStyle w:val="19"/>
        <w:widowControl w:val="0"/>
        <w:ind w:left="0" w:firstLine="709"/>
      </w:pPr>
    </w:p>
    <w:p w14:paraId="259952DF"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060D07BD" w14:textId="77777777"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3CEE7F27" w14:textId="77777777"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490DC6D" w14:textId="77777777"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64651298" w14:textId="77777777"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1487389F" w14:textId="77777777"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293F8B7" w14:textId="77777777"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1B94CDD" w14:textId="77777777" w:rsidR="007D6548" w:rsidRPr="00D32FFA" w:rsidRDefault="007D6548" w:rsidP="001256B9">
      <w:pPr>
        <w:ind w:left="0" w:firstLine="709"/>
        <w:jc w:val="both"/>
        <w:rPr>
          <w:rFonts w:eastAsia="MS Mincho"/>
          <w:sz w:val="28"/>
          <w:szCs w:val="28"/>
        </w:rPr>
      </w:pPr>
    </w:p>
    <w:p w14:paraId="5CC67F98"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4619C4BB" w14:textId="77777777"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659D23F5" w14:textId="77777777"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587948AA" w14:textId="77777777"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3FE599B8" w14:textId="77777777"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6646FA43" w14:textId="77777777" w:rsidR="007D6548" w:rsidRPr="00D32FFA" w:rsidRDefault="000C78BB" w:rsidP="00ED3888">
      <w:pPr>
        <w:numPr>
          <w:ilvl w:val="2"/>
          <w:numId w:val="21"/>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4BFBD50D" w14:textId="77777777"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17291F1A" w14:textId="77777777" w:rsidR="007D6548" w:rsidRPr="00D32FFA" w:rsidRDefault="007D6548" w:rsidP="001256B9">
      <w:pPr>
        <w:pStyle w:val="afa"/>
        <w:ind w:left="0"/>
        <w:rPr>
          <w:sz w:val="28"/>
          <w:szCs w:val="28"/>
        </w:rPr>
      </w:pPr>
    </w:p>
    <w:p w14:paraId="1F9AF7F2" w14:textId="77777777"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1726CE0B" w14:textId="77777777" w:rsidR="00FC3E77" w:rsidRDefault="00FC3E77" w:rsidP="00FC3E77">
      <w:pPr>
        <w:pStyle w:val="affb"/>
        <w:spacing w:before="0" w:after="0"/>
        <w:ind w:firstLine="709"/>
        <w:jc w:val="both"/>
        <w:rPr>
          <w:color w:val="000000"/>
          <w:sz w:val="27"/>
          <w:szCs w:val="27"/>
        </w:rPr>
      </w:pPr>
    </w:p>
    <w:p w14:paraId="46BB2847" w14:textId="77777777" w:rsidR="00FC3E77" w:rsidRPr="00C25469" w:rsidRDefault="00FC3E77" w:rsidP="004172FB">
      <w:pPr>
        <w:pStyle w:val="afa"/>
        <w:ind w:left="0"/>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505130C" w14:textId="77777777" w:rsidR="00FC3E77" w:rsidRPr="00C25469" w:rsidRDefault="00FC3E77" w:rsidP="004172FB">
      <w:pPr>
        <w:pStyle w:val="affb"/>
        <w:spacing w:before="0" w:after="0"/>
        <w:ind w:left="0" w:firstLine="1287"/>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B8725F" w14:textId="77777777" w:rsidR="00FC3E77" w:rsidRPr="00C25469" w:rsidRDefault="00FC3E77" w:rsidP="004172FB">
      <w:pPr>
        <w:pStyle w:val="affb"/>
        <w:spacing w:before="0" w:after="0"/>
        <w:ind w:left="0"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05089D80" w14:textId="77777777" w:rsidR="00FC3E77" w:rsidRPr="00C25469" w:rsidRDefault="00FC3E77" w:rsidP="004172FB">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368EFC0F" w14:textId="77777777" w:rsidR="00FC3E77" w:rsidRPr="00C25469" w:rsidRDefault="00FC3E77" w:rsidP="004172FB">
      <w:pPr>
        <w:pStyle w:val="affb"/>
        <w:spacing w:before="0" w:after="0"/>
        <w:ind w:left="0" w:firstLine="1287"/>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2668AD02" w14:textId="77777777" w:rsidR="00FC3E77" w:rsidRPr="00C25469" w:rsidRDefault="00FC3E77" w:rsidP="004172FB">
      <w:pPr>
        <w:pStyle w:val="affb"/>
        <w:spacing w:before="0" w:after="0"/>
        <w:ind w:left="0" w:firstLine="1287"/>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18C1EC3D" w14:textId="77777777" w:rsidR="00FC3E77" w:rsidRPr="00C25469" w:rsidRDefault="00FC3E77" w:rsidP="004172FB">
      <w:pPr>
        <w:pStyle w:val="affb"/>
        <w:spacing w:before="0" w:after="0"/>
        <w:ind w:left="0" w:firstLine="1287"/>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29090B6" w14:textId="77777777" w:rsidR="00FC3E77" w:rsidRPr="00386466" w:rsidRDefault="00FC3E77" w:rsidP="004172FB">
      <w:pPr>
        <w:pStyle w:val="affb"/>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5F0C8AEE" w14:textId="77777777" w:rsidR="007D6548" w:rsidRDefault="007D6548">
      <w:pPr>
        <w:pStyle w:val="19"/>
        <w:ind w:left="709" w:firstLine="0"/>
        <w:rPr>
          <w:szCs w:val="24"/>
        </w:rPr>
      </w:pPr>
    </w:p>
    <w:p w14:paraId="7F3AAD1D" w14:textId="77777777" w:rsidR="00FC3E77" w:rsidRPr="00D32FFA" w:rsidRDefault="00FC3E77">
      <w:pPr>
        <w:pStyle w:val="19"/>
        <w:ind w:left="709" w:firstLine="0"/>
        <w:rPr>
          <w:szCs w:val="24"/>
        </w:rPr>
      </w:pPr>
    </w:p>
    <w:p w14:paraId="09103DE1" w14:textId="77777777"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14:paraId="4F229C75" w14:textId="77777777" w:rsidR="001256B9" w:rsidRPr="00221467" w:rsidRDefault="001256B9" w:rsidP="001256B9">
      <w:pPr>
        <w:spacing w:after="120"/>
        <w:ind w:left="0" w:firstLine="0"/>
        <w:rPr>
          <w:b/>
          <w:bCs/>
          <w:sz w:val="32"/>
          <w:szCs w:val="32"/>
        </w:rPr>
      </w:pPr>
    </w:p>
    <w:p w14:paraId="7DD9056C" w14:textId="77777777"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14:paraId="09B20709" w14:textId="77777777"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0DC48F0F" w14:textId="77777777"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48B0DB0F" w14:textId="77777777"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14:paraId="43D0B986" w14:textId="77777777"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14:paraId="396A12CF" w14:textId="77777777"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356073D4" w14:textId="77777777"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504863AE" w14:textId="77777777" w:rsidR="00850591" w:rsidRDefault="007D6548" w:rsidP="001256B9">
      <w:pPr>
        <w:ind w:left="0" w:firstLine="709"/>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14:paraId="0424F7FC" w14:textId="77777777"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194A35FF" w14:textId="77777777" w:rsidR="000E5B2C" w:rsidRPr="001256B9" w:rsidRDefault="000E5B2C" w:rsidP="001256B9">
      <w:pPr>
        <w:ind w:left="0" w:firstLine="709"/>
        <w:jc w:val="both"/>
        <w:rPr>
          <w:sz w:val="28"/>
          <w:szCs w:val="28"/>
        </w:rPr>
      </w:pPr>
    </w:p>
    <w:p w14:paraId="4F063AFF" w14:textId="77777777"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14:paraId="3D122DCA" w14:textId="77777777"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7D738076" w14:textId="77777777"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3142627" w14:textId="77777777"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4708869A" w14:textId="77777777" w:rsidR="00752FEB" w:rsidRPr="00D32FFA" w:rsidRDefault="00752FEB" w:rsidP="001256B9">
      <w:pPr>
        <w:autoSpaceDE w:val="0"/>
        <w:autoSpaceDN w:val="0"/>
        <w:adjustRightInd w:val="0"/>
        <w:ind w:left="0"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2D209305" w14:textId="77777777"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55B4EED2" w14:textId="77777777" w:rsidR="00997B7D" w:rsidRPr="00D32FFA" w:rsidRDefault="00997B7D" w:rsidP="001256B9">
      <w:pPr>
        <w:pStyle w:val="afa"/>
        <w:tabs>
          <w:tab w:val="left" w:pos="1080"/>
        </w:tabs>
        <w:ind w:left="0"/>
        <w:rPr>
          <w:sz w:val="28"/>
          <w:szCs w:val="28"/>
        </w:rPr>
      </w:pPr>
    </w:p>
    <w:p w14:paraId="193ADD7C" w14:textId="77777777"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14:paraId="024FA6CE" w14:textId="77777777"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44BEEE9F" w14:textId="77777777"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14:paraId="6BD53608" w14:textId="77777777" w:rsidR="004874C1" w:rsidRPr="00D32FFA" w:rsidRDefault="004874C1" w:rsidP="00647BB6">
      <w:pPr>
        <w:pStyle w:val="afa"/>
        <w:numPr>
          <w:ilvl w:val="0"/>
          <w:numId w:val="2"/>
        </w:numPr>
        <w:tabs>
          <w:tab w:val="left" w:pos="1440"/>
        </w:tabs>
        <w:ind w:left="0" w:firstLine="709"/>
        <w:rPr>
          <w:sz w:val="28"/>
          <w:szCs w:val="28"/>
        </w:rPr>
      </w:pPr>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14:paraId="6D86D3CE" w14:textId="77777777"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68786C43" w14:textId="77777777"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6EDE2BDD" w14:textId="77777777"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5C45C235" w14:textId="77777777"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14:paraId="7B384DEE" w14:textId="77777777"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3A12AC21" w14:textId="77777777"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796253D0" w14:textId="77777777" w:rsidR="00164D06" w:rsidRPr="003343CE" w:rsidRDefault="00164D06" w:rsidP="001256B9">
      <w:pPr>
        <w:pStyle w:val="afa"/>
        <w:tabs>
          <w:tab w:val="left" w:pos="0"/>
          <w:tab w:val="left" w:pos="1440"/>
        </w:tabs>
        <w:ind w:left="0"/>
        <w:rPr>
          <w:sz w:val="28"/>
        </w:rPr>
      </w:pPr>
    </w:p>
    <w:p w14:paraId="4C364CFF" w14:textId="77777777"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14:paraId="5A34A4D5" w14:textId="77777777" w:rsidR="007545E0" w:rsidRPr="007545E0" w:rsidRDefault="007545E0" w:rsidP="007545E0"/>
    <w:p w14:paraId="30A4632F" w14:textId="77777777"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D7DD9D1" w14:textId="77777777"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5019F54D" w14:textId="77777777"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0EE464AA" w14:textId="77777777"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6AF6917E" w14:textId="77777777"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10387069" w14:textId="77777777"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603D1355" w14:textId="77777777" w:rsidR="00C6181A" w:rsidRPr="00D32FFA" w:rsidRDefault="00860529" w:rsidP="00647BB6">
      <w:pPr>
        <w:pStyle w:val="afa"/>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221B7DA5" w14:textId="77777777"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13AFEDA6" w14:textId="77777777"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5F3CB073" w14:textId="77777777"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364A1FFE" w14:textId="77777777"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54BA228C" w14:textId="77777777" w:rsidR="00B22346" w:rsidRPr="00D32FFA" w:rsidRDefault="00B22346" w:rsidP="00647BB6">
      <w:pPr>
        <w:pStyle w:val="afa"/>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lastRenderedPageBreak/>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03CC3572" w14:textId="77777777" w:rsidR="007D6548" w:rsidRDefault="007D6548" w:rsidP="001256B9">
      <w:pPr>
        <w:pStyle w:val="Default"/>
        <w:ind w:left="0" w:firstLine="709"/>
      </w:pPr>
    </w:p>
    <w:p w14:paraId="4C2B0F0F" w14:textId="77777777" w:rsidR="00E035EA" w:rsidRPr="00D32FFA" w:rsidRDefault="00E035EA" w:rsidP="001256B9">
      <w:pPr>
        <w:pStyle w:val="Default"/>
        <w:ind w:left="0" w:firstLine="709"/>
      </w:pPr>
    </w:p>
    <w:p w14:paraId="2AED9894" w14:textId="77777777"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14:paraId="78032F58" w14:textId="77777777"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14:paraId="2D3C2B0C" w14:textId="77777777"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784C2A5F" w14:textId="77777777"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1D027580" w14:textId="77777777"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02627410" w14:textId="77777777"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160B4502" w14:textId="77777777" w:rsidR="007D6548" w:rsidRPr="00D32FFA" w:rsidRDefault="007D6548" w:rsidP="001256B9">
      <w:pPr>
        <w:pStyle w:val="afa"/>
        <w:ind w:left="0"/>
        <w:rPr>
          <w:sz w:val="28"/>
        </w:rPr>
      </w:pPr>
    </w:p>
    <w:p w14:paraId="4963243C" w14:textId="77777777"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14:paraId="7B71FFB7" w14:textId="77777777"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5F6BFB3A" w14:textId="77777777" w:rsidR="00A543C0" w:rsidRPr="00D32FFA" w:rsidRDefault="00A543C0" w:rsidP="001256B9">
      <w:pPr>
        <w:ind w:left="0" w:firstLine="709"/>
        <w:jc w:val="both"/>
        <w:rPr>
          <w:sz w:val="28"/>
          <w:szCs w:val="28"/>
        </w:rPr>
      </w:pPr>
    </w:p>
    <w:p w14:paraId="4C91C18D" w14:textId="77777777"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14:paraId="0EBB2421" w14:textId="77777777"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C65BAAA" w14:textId="77777777"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5B6D9D6" w14:textId="77777777"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72CFA48E"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2E8D62C" w14:textId="77777777"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596D0FC1" w14:textId="77777777"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48023AAD"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1891D757" w14:textId="77777777"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DFEEBF0" w14:textId="77777777"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27AE2D08" w14:textId="77777777"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60025363" w14:textId="77777777"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14:paraId="5445E1BE" w14:textId="77777777"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17F21BA1" w14:textId="77777777" w:rsidR="00243F0F" w:rsidRPr="00D32FFA" w:rsidRDefault="00243F0F" w:rsidP="001256B9">
      <w:pPr>
        <w:pStyle w:val="afa"/>
        <w:ind w:left="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3E1AAEA7" w14:textId="77777777"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0AB1B3B" w14:textId="77777777"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14:paraId="5F4062C0" w14:textId="77777777"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4419420E" w14:textId="77777777"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1807F8EB" w14:textId="77777777"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14:paraId="04E4FD15"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5FCDBA76"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727724AB" w14:textId="77777777" w:rsidR="00F41AE2" w:rsidRPr="00D32FFA" w:rsidRDefault="00F41AE2" w:rsidP="001256B9">
      <w:pPr>
        <w:pStyle w:val="Default"/>
        <w:ind w:left="0" w:firstLine="709"/>
        <w:rPr>
          <w:sz w:val="28"/>
          <w:szCs w:val="28"/>
          <w:lang w:eastAsia="ru-RU"/>
        </w:rPr>
      </w:pPr>
    </w:p>
    <w:p w14:paraId="5FC6B239"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14:paraId="64B02985" w14:textId="77777777"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5535B3F9" w14:textId="77777777"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08463D70" w14:textId="77777777"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09AFAD56" w14:textId="77777777"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14:paraId="33995FD6" w14:textId="77777777"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w:t>
      </w:r>
      <w:r w:rsidR="00F1612D" w:rsidRPr="00FD1E8E">
        <w:rPr>
          <w:sz w:val="28"/>
          <w:szCs w:val="28"/>
        </w:rPr>
        <w:lastRenderedPageBreak/>
        <w:t>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14:paraId="1DFE52EF" w14:textId="77777777"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0C06B86" w14:textId="77777777"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30E9BF35" w14:textId="77777777"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125931B1" w14:textId="77777777"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Положении о закупках </w:t>
      </w:r>
      <w:r w:rsidR="00040443" w:rsidRPr="00040443">
        <w:rPr>
          <w:sz w:val="28"/>
          <w:szCs w:val="28"/>
        </w:rPr>
        <w:br/>
      </w:r>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02D41A30" w14:textId="77777777"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1DFD5079" w14:textId="77777777"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14:paraId="1A04EBCF" w14:textId="77777777"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14:paraId="49D71102" w14:textId="77777777"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14:paraId="5AB44507" w14:textId="77777777"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50C90C70" w14:textId="77777777" w:rsidR="0087611C" w:rsidRPr="00D32FFA" w:rsidRDefault="0087611C" w:rsidP="001256B9">
      <w:pPr>
        <w:pStyle w:val="afa"/>
        <w:ind w:left="0"/>
        <w:rPr>
          <w:sz w:val="28"/>
          <w:szCs w:val="28"/>
        </w:rPr>
      </w:pPr>
    </w:p>
    <w:p w14:paraId="4BEEF7EF" w14:textId="77777777" w:rsidR="00370C44" w:rsidRPr="00A1186F" w:rsidRDefault="00370C44" w:rsidP="00647BB6">
      <w:pPr>
        <w:pStyle w:val="2"/>
        <w:numPr>
          <w:ilvl w:val="1"/>
          <w:numId w:val="8"/>
        </w:numPr>
        <w:spacing w:before="0" w:after="0"/>
        <w:ind w:left="0" w:firstLine="709"/>
        <w:jc w:val="both"/>
        <w:rPr>
          <w:rFonts w:cs="Times New Roman"/>
          <w:i w:val="0"/>
        </w:rPr>
      </w:pPr>
      <w:r w:rsidRPr="00A1186F">
        <w:rPr>
          <w:rFonts w:cs="Times New Roman"/>
          <w:i w:val="0"/>
        </w:rPr>
        <w:t xml:space="preserve">Подведение итогов </w:t>
      </w:r>
      <w:r w:rsidR="008C4183" w:rsidRPr="00A1186F">
        <w:rPr>
          <w:rFonts w:cs="Times New Roman"/>
          <w:i w:val="0"/>
        </w:rPr>
        <w:t>Открытого конкурса</w:t>
      </w:r>
    </w:p>
    <w:p w14:paraId="29AA5E19" w14:textId="77777777" w:rsidR="007D6548" w:rsidRPr="00A1186F" w:rsidRDefault="007D6548" w:rsidP="00647BB6">
      <w:pPr>
        <w:numPr>
          <w:ilvl w:val="0"/>
          <w:numId w:val="18"/>
        </w:numPr>
        <w:ind w:left="0" w:firstLine="709"/>
        <w:jc w:val="both"/>
        <w:rPr>
          <w:sz w:val="28"/>
          <w:szCs w:val="28"/>
        </w:rPr>
      </w:pPr>
      <w:r w:rsidRPr="00A1186F">
        <w:rPr>
          <w:sz w:val="28"/>
          <w:szCs w:val="28"/>
        </w:rPr>
        <w:t>После рассмотрения Заявок, изучения ква</w:t>
      </w:r>
      <w:r w:rsidR="00E92117" w:rsidRPr="00A1186F">
        <w:rPr>
          <w:sz w:val="28"/>
          <w:szCs w:val="28"/>
        </w:rPr>
        <w:t>лификации претендентов</w:t>
      </w:r>
      <w:r w:rsidRPr="00A1186F">
        <w:rPr>
          <w:sz w:val="28"/>
          <w:szCs w:val="28"/>
        </w:rPr>
        <w:t>, Заяв</w:t>
      </w:r>
      <w:r w:rsidR="002A2796" w:rsidRPr="00A1186F">
        <w:rPr>
          <w:sz w:val="28"/>
          <w:szCs w:val="28"/>
        </w:rPr>
        <w:t>ки, а также иные</w:t>
      </w:r>
      <w:r w:rsidRPr="00A1186F">
        <w:rPr>
          <w:sz w:val="28"/>
          <w:szCs w:val="28"/>
        </w:rPr>
        <w:t xml:space="preserve"> документы, необходимые для подв</w:t>
      </w:r>
      <w:r w:rsidR="0047759E" w:rsidRPr="00A1186F">
        <w:rPr>
          <w:sz w:val="28"/>
          <w:szCs w:val="28"/>
        </w:rPr>
        <w:t xml:space="preserve">едения </w:t>
      </w:r>
      <w:r w:rsidR="0047759E" w:rsidRPr="00A1186F">
        <w:rPr>
          <w:sz w:val="28"/>
          <w:szCs w:val="28"/>
        </w:rPr>
        <w:lastRenderedPageBreak/>
        <w:t xml:space="preserve">итогов </w:t>
      </w:r>
      <w:r w:rsidR="008C4183" w:rsidRPr="00A1186F">
        <w:rPr>
          <w:sz w:val="28"/>
          <w:szCs w:val="28"/>
        </w:rPr>
        <w:t>Открытого конкурса</w:t>
      </w:r>
      <w:r w:rsidRPr="00A1186F">
        <w:rPr>
          <w:sz w:val="28"/>
          <w:szCs w:val="28"/>
        </w:rPr>
        <w:t>, передаются в Конкурсную комиссию.</w:t>
      </w:r>
      <w:r w:rsidR="00B938CD" w:rsidRPr="00A1186F">
        <w:rPr>
          <w:sz w:val="28"/>
          <w:szCs w:val="28"/>
        </w:rPr>
        <w:t xml:space="preserve"> Решение об итогах </w:t>
      </w:r>
      <w:r w:rsidR="008C4183" w:rsidRPr="00A1186F">
        <w:rPr>
          <w:sz w:val="28"/>
          <w:szCs w:val="28"/>
        </w:rPr>
        <w:t>Открытого конкурса</w:t>
      </w:r>
      <w:r w:rsidR="00B938CD" w:rsidRPr="00A1186F">
        <w:rPr>
          <w:sz w:val="28"/>
          <w:szCs w:val="28"/>
        </w:rPr>
        <w:t xml:space="preserve"> принимается Конкурсной комиссией.</w:t>
      </w:r>
    </w:p>
    <w:p w14:paraId="07E8A97F" w14:textId="77777777" w:rsidR="007D6548" w:rsidRPr="00A1186F" w:rsidRDefault="00E92117" w:rsidP="00647BB6">
      <w:pPr>
        <w:numPr>
          <w:ilvl w:val="0"/>
          <w:numId w:val="18"/>
        </w:numPr>
        <w:ind w:left="0" w:firstLine="709"/>
        <w:jc w:val="both"/>
        <w:rPr>
          <w:sz w:val="28"/>
          <w:szCs w:val="28"/>
        </w:rPr>
      </w:pPr>
      <w:r w:rsidRPr="00A1186F">
        <w:rPr>
          <w:sz w:val="28"/>
          <w:szCs w:val="28"/>
        </w:rPr>
        <w:t xml:space="preserve">Подведение итогов </w:t>
      </w:r>
      <w:r w:rsidR="008C4183" w:rsidRPr="00A1186F">
        <w:rPr>
          <w:sz w:val="28"/>
          <w:szCs w:val="28"/>
        </w:rPr>
        <w:t>Открытого конкурса</w:t>
      </w:r>
      <w:r w:rsidR="007D6548" w:rsidRPr="00A1186F">
        <w:rPr>
          <w:sz w:val="28"/>
          <w:szCs w:val="28"/>
        </w:rPr>
        <w:t xml:space="preserve"> проводится Конкурсной комиссией </w:t>
      </w:r>
      <w:r w:rsidR="00DC427E" w:rsidRPr="00A1186F">
        <w:rPr>
          <w:sz w:val="28"/>
          <w:szCs w:val="28"/>
        </w:rPr>
        <w:t>в срок, указанный в пункте 10 Информационной карты</w:t>
      </w:r>
      <w:r w:rsidR="007D6548" w:rsidRPr="00A1186F">
        <w:rPr>
          <w:sz w:val="28"/>
          <w:szCs w:val="28"/>
        </w:rPr>
        <w:t xml:space="preserve">. </w:t>
      </w:r>
    </w:p>
    <w:p w14:paraId="03BB1A66" w14:textId="77777777" w:rsidR="007D6548" w:rsidRPr="00A1186F" w:rsidRDefault="007D6548" w:rsidP="00647BB6">
      <w:pPr>
        <w:numPr>
          <w:ilvl w:val="0"/>
          <w:numId w:val="18"/>
        </w:numPr>
        <w:ind w:left="0" w:firstLine="709"/>
        <w:jc w:val="both"/>
        <w:rPr>
          <w:sz w:val="28"/>
          <w:szCs w:val="28"/>
        </w:rPr>
      </w:pPr>
      <w:r w:rsidRPr="00A1186F">
        <w:rPr>
          <w:sz w:val="28"/>
          <w:szCs w:val="28"/>
        </w:rPr>
        <w:t>Участники или их представители не могут присутствовать на заседании Конкурсной комиссии.</w:t>
      </w:r>
    </w:p>
    <w:p w14:paraId="3BF06371" w14:textId="77777777" w:rsidR="00F20853" w:rsidRPr="00A1186F" w:rsidRDefault="007D6548" w:rsidP="00647BB6">
      <w:pPr>
        <w:numPr>
          <w:ilvl w:val="0"/>
          <w:numId w:val="18"/>
        </w:numPr>
        <w:ind w:left="0" w:firstLine="709"/>
        <w:jc w:val="both"/>
        <w:rPr>
          <w:sz w:val="28"/>
          <w:szCs w:val="28"/>
        </w:rPr>
      </w:pPr>
      <w:r w:rsidRPr="00A1186F">
        <w:rPr>
          <w:sz w:val="28"/>
          <w:szCs w:val="28"/>
        </w:rPr>
        <w:t>Конкурсная коми</w:t>
      </w:r>
      <w:r w:rsidR="00A33235" w:rsidRPr="00A1186F">
        <w:rPr>
          <w:sz w:val="28"/>
          <w:szCs w:val="28"/>
        </w:rPr>
        <w:t xml:space="preserve">ссия рассматривает предложения </w:t>
      </w:r>
      <w:r w:rsidR="00DC427E" w:rsidRPr="00A1186F">
        <w:rPr>
          <w:sz w:val="28"/>
          <w:szCs w:val="28"/>
        </w:rPr>
        <w:t>О</w:t>
      </w:r>
      <w:r w:rsidR="00A33235" w:rsidRPr="00A1186F">
        <w:rPr>
          <w:sz w:val="28"/>
          <w:szCs w:val="28"/>
        </w:rPr>
        <w:t xml:space="preserve">рганизатора </w:t>
      </w:r>
      <w:r w:rsidR="0072064C" w:rsidRPr="00A1186F">
        <w:rPr>
          <w:sz w:val="28"/>
          <w:szCs w:val="28"/>
        </w:rPr>
        <w:t xml:space="preserve">и принимает решение </w:t>
      </w:r>
      <w:r w:rsidR="00A33235" w:rsidRPr="00A1186F">
        <w:rPr>
          <w:sz w:val="28"/>
          <w:szCs w:val="28"/>
        </w:rPr>
        <w:t>о</w:t>
      </w:r>
      <w:r w:rsidRPr="00A1186F">
        <w:rPr>
          <w:sz w:val="28"/>
          <w:szCs w:val="28"/>
        </w:rPr>
        <w:t xml:space="preserve"> выборе победителя </w:t>
      </w:r>
      <w:r w:rsidR="008C4183" w:rsidRPr="00A1186F">
        <w:rPr>
          <w:sz w:val="28"/>
          <w:szCs w:val="28"/>
        </w:rPr>
        <w:t>Открытого конкурса</w:t>
      </w:r>
      <w:r w:rsidR="0072064C" w:rsidRPr="00A1186F">
        <w:rPr>
          <w:sz w:val="28"/>
          <w:szCs w:val="28"/>
        </w:rPr>
        <w:t>.</w:t>
      </w:r>
      <w:r w:rsidR="009F4001" w:rsidRPr="00A1186F">
        <w:rPr>
          <w:sz w:val="28"/>
          <w:szCs w:val="28"/>
          <w:lang w:eastAsia="ru-RU"/>
        </w:rPr>
        <w:t xml:space="preserve"> </w:t>
      </w:r>
      <w:r w:rsidR="009F4001" w:rsidRPr="00A1186F">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1023BC39" w14:textId="77777777" w:rsidR="007D6548" w:rsidRPr="00A1186F" w:rsidRDefault="007D6548" w:rsidP="00647BB6">
      <w:pPr>
        <w:numPr>
          <w:ilvl w:val="0"/>
          <w:numId w:val="18"/>
        </w:numPr>
        <w:ind w:left="0" w:firstLine="709"/>
        <w:jc w:val="both"/>
        <w:rPr>
          <w:sz w:val="28"/>
          <w:szCs w:val="28"/>
        </w:rPr>
      </w:pPr>
      <w:r w:rsidRPr="00A1186F">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A1186F">
        <w:rPr>
          <w:sz w:val="28"/>
          <w:szCs w:val="28"/>
        </w:rPr>
        <w:t>Открытого конкурса</w:t>
      </w:r>
      <w:r w:rsidRPr="00A1186F">
        <w:rPr>
          <w:sz w:val="28"/>
          <w:szCs w:val="28"/>
        </w:rPr>
        <w:t>.</w:t>
      </w:r>
    </w:p>
    <w:p w14:paraId="45F885D6" w14:textId="77777777" w:rsidR="007D6548" w:rsidRPr="00A1186F" w:rsidRDefault="007D6548" w:rsidP="00647BB6">
      <w:pPr>
        <w:numPr>
          <w:ilvl w:val="0"/>
          <w:numId w:val="18"/>
        </w:numPr>
        <w:ind w:left="0" w:firstLine="709"/>
        <w:jc w:val="both"/>
        <w:rPr>
          <w:sz w:val="28"/>
          <w:szCs w:val="28"/>
        </w:rPr>
      </w:pPr>
      <w:r w:rsidRPr="00A1186F">
        <w:rPr>
          <w:sz w:val="28"/>
          <w:szCs w:val="28"/>
        </w:rPr>
        <w:t xml:space="preserve">Протокол заседания Конкурсной комиссии размещается </w:t>
      </w:r>
      <w:r w:rsidR="00D01C16" w:rsidRPr="00A1186F">
        <w:rPr>
          <w:sz w:val="28"/>
          <w:szCs w:val="28"/>
        </w:rPr>
        <w:t xml:space="preserve">в соответствии пунктом 4 Информационной карты </w:t>
      </w:r>
      <w:r w:rsidR="00B55D85" w:rsidRPr="00A1186F">
        <w:rPr>
          <w:sz w:val="28"/>
          <w:szCs w:val="28"/>
        </w:rPr>
        <w:t>в течение 3 (трех)</w:t>
      </w:r>
      <w:r w:rsidRPr="00A1186F">
        <w:rPr>
          <w:sz w:val="28"/>
          <w:szCs w:val="28"/>
        </w:rPr>
        <w:t xml:space="preserve"> дней с даты подписания протокола.</w:t>
      </w:r>
    </w:p>
    <w:p w14:paraId="6A33463F" w14:textId="77777777" w:rsidR="007D6548" w:rsidRPr="00D32FFA" w:rsidRDefault="007D6548" w:rsidP="00647BB6">
      <w:pPr>
        <w:numPr>
          <w:ilvl w:val="0"/>
          <w:numId w:val="18"/>
        </w:numPr>
        <w:ind w:left="0" w:firstLine="709"/>
        <w:jc w:val="both"/>
        <w:rPr>
          <w:sz w:val="28"/>
          <w:szCs w:val="28"/>
        </w:rPr>
      </w:pPr>
      <w:r w:rsidRPr="00A1186F">
        <w:rPr>
          <w:sz w:val="28"/>
          <w:szCs w:val="28"/>
        </w:rPr>
        <w:t>Конкурсной комиссией может быть принято решение об определении двух и более</w:t>
      </w:r>
      <w:r w:rsidRPr="00D32FFA">
        <w:rPr>
          <w:sz w:val="28"/>
          <w:szCs w:val="28"/>
        </w:rPr>
        <w:t xml:space="preserve">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4C1AC11E" w14:textId="77777777"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396F7AC2" w14:textId="77777777"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04C53CAC" w14:textId="77777777"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1DB53DF2" w14:textId="77777777"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14:paraId="4D162DE0" w14:textId="77777777"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14:paraId="66EAD6B8" w14:textId="77777777"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5A3C43B5" w14:textId="77777777"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14:paraId="54FE620D" w14:textId="77777777"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3E046AC2"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806CBE"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14:paraId="3BD88DD0"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7DC547C4" w14:textId="77777777" w:rsidR="00370C44" w:rsidRPr="00D32FFA" w:rsidRDefault="00370C44" w:rsidP="001256B9">
      <w:pPr>
        <w:pStyle w:val="afa"/>
        <w:tabs>
          <w:tab w:val="left" w:pos="1680"/>
        </w:tabs>
        <w:ind w:left="0"/>
        <w:rPr>
          <w:sz w:val="28"/>
          <w:szCs w:val="28"/>
        </w:rPr>
      </w:pPr>
    </w:p>
    <w:p w14:paraId="145F16ED" w14:textId="77777777"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14:paraId="1EFF4B28" w14:textId="77777777"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42F2F4D4" w14:textId="77777777"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14:paraId="7DA744CD" w14:textId="77777777"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150759DF" w14:textId="77777777"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560F7AFB" w14:textId="77777777" w:rsidR="007D6548" w:rsidRPr="00163FF9" w:rsidRDefault="007D6548" w:rsidP="00647BB6">
      <w:pPr>
        <w:numPr>
          <w:ilvl w:val="0"/>
          <w:numId w:val="19"/>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2AEDC727" w14:textId="77777777" w:rsidR="001B150C" w:rsidRPr="00D32FFA" w:rsidRDefault="007D6548" w:rsidP="00647BB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7EFDE015" w14:textId="77777777" w:rsidR="00E7210E" w:rsidRPr="00D32FFA" w:rsidRDefault="007D6548" w:rsidP="00647BB6">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6C5C16">
        <w:rPr>
          <w:sz w:val="28"/>
          <w:szCs w:val="28"/>
        </w:rPr>
        <w:t>4</w:t>
      </w:r>
      <w:r w:rsidRPr="00D32FFA">
        <w:rPr>
          <w:sz w:val="28"/>
          <w:szCs w:val="28"/>
        </w:rPr>
        <w:t xml:space="preserve"> к настоящей документации.</w:t>
      </w:r>
    </w:p>
    <w:p w14:paraId="6C8A7951" w14:textId="77777777"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14:paraId="175D03A7" w14:textId="77777777"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6661CE72" w14:textId="77777777" w:rsidR="006402DD" w:rsidRDefault="00534697" w:rsidP="00647BB6">
      <w:pPr>
        <w:numPr>
          <w:ilvl w:val="0"/>
          <w:numId w:val="19"/>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5139CEC5" w14:textId="77777777"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1BE2FDD" w14:textId="77777777"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683EF205" w14:textId="77777777"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51D7A79F" w14:textId="77777777"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594657A0" w14:textId="77777777" w:rsidR="007D6548" w:rsidRDefault="007D6548" w:rsidP="001256B9">
      <w:pPr>
        <w:pStyle w:val="afa"/>
        <w:ind w:left="0"/>
        <w:rPr>
          <w:sz w:val="28"/>
          <w:szCs w:val="28"/>
        </w:rPr>
      </w:pPr>
    </w:p>
    <w:p w14:paraId="7A9C7F4C" w14:textId="77777777" w:rsidR="005A3988" w:rsidRPr="00D32FFA" w:rsidRDefault="005A3988" w:rsidP="001256B9">
      <w:pPr>
        <w:pStyle w:val="afa"/>
        <w:ind w:left="0"/>
        <w:rPr>
          <w:sz w:val="28"/>
          <w:szCs w:val="28"/>
        </w:rPr>
      </w:pPr>
    </w:p>
    <w:p w14:paraId="60CC6F35" w14:textId="77777777"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1DD333F9" w14:textId="77777777" w:rsidR="000954FB" w:rsidRPr="00D32FFA" w:rsidRDefault="000954FB" w:rsidP="000954FB">
      <w:pPr>
        <w:pStyle w:val="afa"/>
        <w:rPr>
          <w:b/>
          <w:bCs/>
          <w:sz w:val="28"/>
          <w:szCs w:val="28"/>
        </w:rPr>
      </w:pPr>
    </w:p>
    <w:p w14:paraId="4A7DAAA1" w14:textId="77777777"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5207ADCA" w14:textId="77777777"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0BA30D48" w14:textId="77777777"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14:paraId="0941300B" w14:textId="77777777"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14:paraId="24DCC1E8" w14:textId="77777777"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14:paraId="4407A5B1" w14:textId="77777777" w:rsidR="005D0FE3" w:rsidRDefault="007668FE" w:rsidP="005A3988">
      <w:pPr>
        <w:pStyle w:val="afa"/>
        <w:ind w:left="0"/>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14:paraId="746C4AEB" w14:textId="77777777"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14:paraId="79830E7B" w14:textId="77777777"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14:paraId="33CF814A" w14:textId="77777777"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3A9FD06B" w14:textId="77777777"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0B7F3A" w14:textId="77777777" w:rsidR="00950CE3" w:rsidRPr="003343CE" w:rsidRDefault="00950CE3" w:rsidP="005A3988">
      <w:pPr>
        <w:ind w:left="0" w:firstLine="709"/>
        <w:contextualSpacing/>
        <w:jc w:val="both"/>
        <w:rPr>
          <w:sz w:val="28"/>
          <w:szCs w:val="28"/>
        </w:rPr>
      </w:pPr>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14:paraId="741C8C30" w14:textId="77777777"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14:paraId="063B0F84" w14:textId="77777777"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2CEFB05" w14:textId="77777777"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7980ADE7" w14:textId="77777777" w:rsidR="00805082" w:rsidRPr="003343CE" w:rsidRDefault="00455A19" w:rsidP="00647BB6">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1E247981" w14:textId="77777777" w:rsidR="005E6BF5" w:rsidRPr="007E6DE4" w:rsidRDefault="005E6BF5" w:rsidP="00805082">
                            <w:pPr>
                              <w:rPr>
                                <w:b/>
                                <w:sz w:val="28"/>
                                <w:szCs w:val="28"/>
                              </w:rPr>
                            </w:pPr>
                            <w:r w:rsidRPr="007E6DE4">
                              <w:rPr>
                                <w:b/>
                                <w:sz w:val="28"/>
                                <w:szCs w:val="28"/>
                              </w:rPr>
                              <w:t xml:space="preserve">_____________________________________________, </w:t>
                            </w:r>
                          </w:p>
                          <w:p w14:paraId="7856165D" w14:textId="77777777" w:rsidR="005E6BF5" w:rsidRDefault="005E6BF5" w:rsidP="00805082">
                            <w:pPr>
                              <w:rPr>
                                <w:sz w:val="28"/>
                                <w:szCs w:val="28"/>
                              </w:rPr>
                            </w:pPr>
                            <w:r w:rsidRPr="007E6DE4">
                              <w:rPr>
                                <w:i/>
                                <w:sz w:val="20"/>
                                <w:szCs w:val="20"/>
                              </w:rPr>
                              <w:t>наименование претендента</w:t>
                            </w:r>
                            <w:r w:rsidRPr="00923E2D">
                              <w:rPr>
                                <w:sz w:val="28"/>
                                <w:szCs w:val="28"/>
                              </w:rPr>
                              <w:t xml:space="preserve"> </w:t>
                            </w:r>
                          </w:p>
                          <w:p w14:paraId="19A4D916" w14:textId="77777777" w:rsidR="005E6BF5" w:rsidRPr="007E6DE4" w:rsidRDefault="005E6BF5" w:rsidP="00805082">
                            <w:pPr>
                              <w:rPr>
                                <w:b/>
                                <w:sz w:val="28"/>
                                <w:szCs w:val="28"/>
                              </w:rPr>
                            </w:pPr>
                            <w:r w:rsidRPr="007E6DE4">
                              <w:rPr>
                                <w:b/>
                                <w:sz w:val="28"/>
                                <w:szCs w:val="28"/>
                              </w:rPr>
                              <w:t>________________________________________</w:t>
                            </w:r>
                          </w:p>
                          <w:p w14:paraId="6428D8A9" w14:textId="77777777" w:rsidR="005E6BF5" w:rsidRPr="007E6DE4" w:rsidRDefault="005E6BF5" w:rsidP="00805082">
                            <w:pPr>
                              <w:rPr>
                                <w:i/>
                                <w:sz w:val="20"/>
                                <w:szCs w:val="20"/>
                              </w:rPr>
                            </w:pPr>
                            <w:r w:rsidRPr="007E6DE4">
                              <w:rPr>
                                <w:i/>
                                <w:sz w:val="20"/>
                                <w:szCs w:val="20"/>
                              </w:rPr>
                              <w:t>государство регистрации претендента</w:t>
                            </w:r>
                          </w:p>
                          <w:p w14:paraId="0E0CCA07" w14:textId="77777777" w:rsidR="005E6BF5" w:rsidRPr="007E6DE4" w:rsidRDefault="005E6BF5" w:rsidP="00805082">
                            <w:pPr>
                              <w:rPr>
                                <w:b/>
                                <w:sz w:val="28"/>
                                <w:szCs w:val="28"/>
                              </w:rPr>
                            </w:pPr>
                            <w:r w:rsidRPr="007E6DE4">
                              <w:rPr>
                                <w:b/>
                                <w:sz w:val="28"/>
                                <w:szCs w:val="28"/>
                              </w:rPr>
                              <w:t>_____________________________</w:t>
                            </w:r>
                            <w:r>
                              <w:rPr>
                                <w:b/>
                                <w:sz w:val="28"/>
                                <w:szCs w:val="28"/>
                              </w:rPr>
                              <w:t>__________________</w:t>
                            </w:r>
                          </w:p>
                          <w:p w14:paraId="1BAF20F9" w14:textId="77777777" w:rsidR="005E6BF5" w:rsidRPr="007E6DE4" w:rsidRDefault="005E6BF5" w:rsidP="00805082">
                            <w:pPr>
                              <w:rPr>
                                <w:i/>
                                <w:sz w:val="20"/>
                                <w:szCs w:val="20"/>
                              </w:rPr>
                            </w:pPr>
                            <w:r w:rsidRPr="007E6DE4">
                              <w:rPr>
                                <w:i/>
                                <w:sz w:val="20"/>
                                <w:szCs w:val="20"/>
                              </w:rPr>
                              <w:t>ИНН претендента (для претендентов-резидентов Российской Федерации)</w:t>
                            </w:r>
                          </w:p>
                          <w:p w14:paraId="2890AD4D" w14:textId="77777777" w:rsidR="005E6BF5" w:rsidRDefault="005E6BF5" w:rsidP="00805082">
                            <w:pPr>
                              <w:jc w:val="both"/>
                            </w:pPr>
                          </w:p>
                          <w:p w14:paraId="51552954" w14:textId="77777777" w:rsidR="005E6BF5" w:rsidRDefault="005E6BF5" w:rsidP="00805082">
                            <w:pPr>
                              <w:rPr>
                                <w:b/>
                              </w:rPr>
                            </w:pPr>
                            <w:r w:rsidRPr="00923E2D">
                              <w:rPr>
                                <w:b/>
                              </w:rPr>
                              <w:t xml:space="preserve">ЗАЯВКА НА УЧАСТИЕ В </w:t>
                            </w:r>
                            <w:r>
                              <w:rPr>
                                <w:b/>
                              </w:rPr>
                              <w:t>ОТКРЫТОМ КОНКУРСЕ № ОКэ-___-____-</w:t>
                            </w:r>
                            <w:r w:rsidRPr="00923E2D">
                              <w:rPr>
                                <w:b/>
                              </w:rPr>
                              <w:t>____</w:t>
                            </w:r>
                          </w:p>
                          <w:p w14:paraId="4B1F6ADC" w14:textId="77777777" w:rsidR="005E6BF5" w:rsidRPr="00915403" w:rsidRDefault="005E6BF5" w:rsidP="00805082">
                            <w:pPr>
                              <w:rPr>
                                <w:b/>
                              </w:rPr>
                            </w:pPr>
                            <w:bookmarkStart w:id="3" w:name="_GoBack"/>
                            <w:r w:rsidRPr="00915403">
                              <w:rPr>
                                <w:b/>
                              </w:rPr>
                              <w:t xml:space="preserve">(лот № _________) </w:t>
                            </w:r>
                          </w:p>
                          <w:p w14:paraId="0F53509E" w14:textId="77777777" w:rsidR="005E6BF5" w:rsidRPr="00521EAB" w:rsidRDefault="005E6BF5" w:rsidP="00805082">
                            <w:pPr>
                              <w:rPr>
                                <w:i/>
                              </w:rPr>
                            </w:pPr>
                            <w:r w:rsidRPr="00915403">
                              <w:rPr>
                                <w:i/>
                              </w:rPr>
                              <w:t>(указывается, если предусмотрены лоты)</w:t>
                            </w:r>
                            <w:bookmarkEnd w:id="3"/>
                          </w:p>
                          <w:p w14:paraId="0A4876F2" w14:textId="77777777" w:rsidR="005E6BF5" w:rsidRPr="00923E2D" w:rsidRDefault="005E6BF5" w:rsidP="00805082">
                            <w:pPr>
                              <w:rPr>
                                <w:b/>
                              </w:rPr>
                            </w:pPr>
                          </w:p>
                          <w:p w14:paraId="1907E893" w14:textId="77777777" w:rsidR="005E6BF5" w:rsidRPr="00923E2D" w:rsidRDefault="005E6BF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1E247981" w14:textId="77777777" w:rsidR="005E6BF5" w:rsidRPr="007E6DE4" w:rsidRDefault="005E6BF5" w:rsidP="00805082">
                      <w:pPr>
                        <w:rPr>
                          <w:b/>
                          <w:sz w:val="28"/>
                          <w:szCs w:val="28"/>
                        </w:rPr>
                      </w:pPr>
                      <w:r w:rsidRPr="007E6DE4">
                        <w:rPr>
                          <w:b/>
                          <w:sz w:val="28"/>
                          <w:szCs w:val="28"/>
                        </w:rPr>
                        <w:t xml:space="preserve">_____________________________________________, </w:t>
                      </w:r>
                    </w:p>
                    <w:p w14:paraId="7856165D" w14:textId="77777777" w:rsidR="005E6BF5" w:rsidRDefault="005E6BF5" w:rsidP="00805082">
                      <w:pPr>
                        <w:rPr>
                          <w:sz w:val="28"/>
                          <w:szCs w:val="28"/>
                        </w:rPr>
                      </w:pPr>
                      <w:r w:rsidRPr="007E6DE4">
                        <w:rPr>
                          <w:i/>
                          <w:sz w:val="20"/>
                          <w:szCs w:val="20"/>
                        </w:rPr>
                        <w:t>наименование претендента</w:t>
                      </w:r>
                      <w:r w:rsidRPr="00923E2D">
                        <w:rPr>
                          <w:sz w:val="28"/>
                          <w:szCs w:val="28"/>
                        </w:rPr>
                        <w:t xml:space="preserve"> </w:t>
                      </w:r>
                    </w:p>
                    <w:p w14:paraId="19A4D916" w14:textId="77777777" w:rsidR="005E6BF5" w:rsidRPr="007E6DE4" w:rsidRDefault="005E6BF5" w:rsidP="00805082">
                      <w:pPr>
                        <w:rPr>
                          <w:b/>
                          <w:sz w:val="28"/>
                          <w:szCs w:val="28"/>
                        </w:rPr>
                      </w:pPr>
                      <w:r w:rsidRPr="007E6DE4">
                        <w:rPr>
                          <w:b/>
                          <w:sz w:val="28"/>
                          <w:szCs w:val="28"/>
                        </w:rPr>
                        <w:t>________________________________________</w:t>
                      </w:r>
                    </w:p>
                    <w:p w14:paraId="6428D8A9" w14:textId="77777777" w:rsidR="005E6BF5" w:rsidRPr="007E6DE4" w:rsidRDefault="005E6BF5" w:rsidP="00805082">
                      <w:pPr>
                        <w:rPr>
                          <w:i/>
                          <w:sz w:val="20"/>
                          <w:szCs w:val="20"/>
                        </w:rPr>
                      </w:pPr>
                      <w:r w:rsidRPr="007E6DE4">
                        <w:rPr>
                          <w:i/>
                          <w:sz w:val="20"/>
                          <w:szCs w:val="20"/>
                        </w:rPr>
                        <w:t>государство регистрации претендента</w:t>
                      </w:r>
                    </w:p>
                    <w:p w14:paraId="0E0CCA07" w14:textId="77777777" w:rsidR="005E6BF5" w:rsidRPr="007E6DE4" w:rsidRDefault="005E6BF5" w:rsidP="00805082">
                      <w:pPr>
                        <w:rPr>
                          <w:b/>
                          <w:sz w:val="28"/>
                          <w:szCs w:val="28"/>
                        </w:rPr>
                      </w:pPr>
                      <w:r w:rsidRPr="007E6DE4">
                        <w:rPr>
                          <w:b/>
                          <w:sz w:val="28"/>
                          <w:szCs w:val="28"/>
                        </w:rPr>
                        <w:t>_____________________________</w:t>
                      </w:r>
                      <w:r>
                        <w:rPr>
                          <w:b/>
                          <w:sz w:val="28"/>
                          <w:szCs w:val="28"/>
                        </w:rPr>
                        <w:t>__________________</w:t>
                      </w:r>
                    </w:p>
                    <w:p w14:paraId="1BAF20F9" w14:textId="77777777" w:rsidR="005E6BF5" w:rsidRPr="007E6DE4" w:rsidRDefault="005E6BF5" w:rsidP="00805082">
                      <w:pPr>
                        <w:rPr>
                          <w:i/>
                          <w:sz w:val="20"/>
                          <w:szCs w:val="20"/>
                        </w:rPr>
                      </w:pPr>
                      <w:r w:rsidRPr="007E6DE4">
                        <w:rPr>
                          <w:i/>
                          <w:sz w:val="20"/>
                          <w:szCs w:val="20"/>
                        </w:rPr>
                        <w:t>ИНН претендента (для претендентов-резидентов Российской Федерации)</w:t>
                      </w:r>
                    </w:p>
                    <w:p w14:paraId="2890AD4D" w14:textId="77777777" w:rsidR="005E6BF5" w:rsidRDefault="005E6BF5" w:rsidP="00805082">
                      <w:pPr>
                        <w:jc w:val="both"/>
                      </w:pPr>
                    </w:p>
                    <w:p w14:paraId="51552954" w14:textId="77777777" w:rsidR="005E6BF5" w:rsidRDefault="005E6BF5" w:rsidP="00805082">
                      <w:pPr>
                        <w:rPr>
                          <w:b/>
                        </w:rPr>
                      </w:pPr>
                      <w:r w:rsidRPr="00923E2D">
                        <w:rPr>
                          <w:b/>
                        </w:rPr>
                        <w:t xml:space="preserve">ЗАЯВКА НА УЧАСТИЕ В </w:t>
                      </w:r>
                      <w:r>
                        <w:rPr>
                          <w:b/>
                        </w:rPr>
                        <w:t>ОТКРЫТОМ КОНКУРСЕ № ОКэ-___-____-</w:t>
                      </w:r>
                      <w:r w:rsidRPr="00923E2D">
                        <w:rPr>
                          <w:b/>
                        </w:rPr>
                        <w:t>____</w:t>
                      </w:r>
                    </w:p>
                    <w:p w14:paraId="4B1F6ADC" w14:textId="77777777" w:rsidR="005E6BF5" w:rsidRPr="00915403" w:rsidRDefault="005E6BF5" w:rsidP="00805082">
                      <w:pPr>
                        <w:rPr>
                          <w:b/>
                        </w:rPr>
                      </w:pPr>
                      <w:bookmarkStart w:id="4" w:name="_GoBack"/>
                      <w:r w:rsidRPr="00915403">
                        <w:rPr>
                          <w:b/>
                        </w:rPr>
                        <w:t xml:space="preserve">(лот № _________) </w:t>
                      </w:r>
                    </w:p>
                    <w:p w14:paraId="0F53509E" w14:textId="77777777" w:rsidR="005E6BF5" w:rsidRPr="00521EAB" w:rsidRDefault="005E6BF5" w:rsidP="00805082">
                      <w:pPr>
                        <w:rPr>
                          <w:i/>
                        </w:rPr>
                      </w:pPr>
                      <w:r w:rsidRPr="00915403">
                        <w:rPr>
                          <w:i/>
                        </w:rPr>
                        <w:t>(указывается, если предусмотрены лоты)</w:t>
                      </w:r>
                      <w:bookmarkEnd w:id="4"/>
                    </w:p>
                    <w:p w14:paraId="0A4876F2" w14:textId="77777777" w:rsidR="005E6BF5" w:rsidRPr="00923E2D" w:rsidRDefault="005E6BF5" w:rsidP="00805082">
                      <w:pPr>
                        <w:rPr>
                          <w:b/>
                        </w:rPr>
                      </w:pPr>
                    </w:p>
                    <w:p w14:paraId="1907E893" w14:textId="77777777" w:rsidR="005E6BF5" w:rsidRPr="00923E2D" w:rsidRDefault="005E6BF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589C74DF" w14:textId="77777777"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053C75E4" w14:textId="77777777"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7B836E5C" w14:textId="77777777" w:rsidR="000954FB" w:rsidRPr="00300A78" w:rsidRDefault="000954FB" w:rsidP="005A3988">
      <w:pPr>
        <w:pStyle w:val="afa"/>
        <w:ind w:left="0"/>
        <w:rPr>
          <w:sz w:val="28"/>
        </w:rPr>
      </w:pPr>
    </w:p>
    <w:p w14:paraId="7C2DCB03" w14:textId="77777777"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lastRenderedPageBreak/>
        <w:t>Финансово-коммерческое предложение</w:t>
      </w:r>
    </w:p>
    <w:p w14:paraId="03D21B38" w14:textId="77777777" w:rsidR="000954FB" w:rsidRPr="00300A78" w:rsidRDefault="000954FB" w:rsidP="006E7118">
      <w:pPr>
        <w:pStyle w:val="a"/>
        <w:rPr>
          <w:b/>
          <w:i/>
        </w:rPr>
      </w:pPr>
      <w:r w:rsidRPr="00300A78">
        <w:t>Финансово-коммерческое предложение должно быть оформлено в соответствии с приложением № 3 к настоящей документации.</w:t>
      </w:r>
    </w:p>
    <w:p w14:paraId="2E6AE0D4" w14:textId="77777777" w:rsidR="000954FB" w:rsidRPr="00300A78" w:rsidRDefault="000954FB" w:rsidP="006E7118">
      <w:pPr>
        <w:pStyle w:val="a"/>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14:paraId="553FE24E" w14:textId="77777777" w:rsidR="000954FB" w:rsidRPr="00300A78" w:rsidRDefault="000954FB" w:rsidP="006E7118">
      <w:pPr>
        <w:pStyle w:val="a"/>
        <w:rPr>
          <w:b/>
          <w:i/>
        </w:rPr>
      </w:pPr>
      <w:r w:rsidRPr="00300A7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 xml:space="preserve">проекте договора (приложение № </w:t>
      </w:r>
      <w:r w:rsidR="006C5C16">
        <w:t>4</w:t>
      </w:r>
      <w:r w:rsidRPr="00300A78">
        <w:t xml:space="preserve"> к настоящей документации)</w:t>
      </w:r>
      <w:r w:rsidR="00AF6ABE" w:rsidRPr="00300A78">
        <w:t>)</w:t>
      </w:r>
      <w:r w:rsidRPr="00300A78">
        <w:t>.</w:t>
      </w:r>
    </w:p>
    <w:p w14:paraId="0ED9BA82" w14:textId="77777777" w:rsidR="000954FB" w:rsidRPr="00300A78" w:rsidRDefault="00300A78" w:rsidP="006E7118">
      <w:pPr>
        <w:pStyle w:val="a"/>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14:paraId="51D4BD7B" w14:textId="77777777" w:rsidR="000954FB" w:rsidRPr="00300A78" w:rsidRDefault="009A1114" w:rsidP="006E7118">
      <w:pPr>
        <w:pStyle w:val="a"/>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14:paraId="6975F09F" w14:textId="77777777" w:rsidR="009A1114" w:rsidRPr="006E7118" w:rsidRDefault="000954FB" w:rsidP="006E7118">
      <w:pPr>
        <w:pStyle w:val="a"/>
        <w:rPr>
          <w:b/>
        </w:rPr>
      </w:pPr>
      <w:r w:rsidRPr="006E711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E7118">
        <w:t>4</w:t>
      </w:r>
      <w:r w:rsidRPr="006E7118">
        <w:t xml:space="preserve"> документации</w:t>
      </w:r>
      <w:r w:rsidR="00896790" w:rsidRPr="006E7118">
        <w:t xml:space="preserve"> о закупке</w:t>
      </w:r>
      <w:r w:rsidRPr="006E7118">
        <w:t>)</w:t>
      </w:r>
      <w:r w:rsidR="0012610C" w:rsidRPr="006E7118">
        <w:t xml:space="preserve"> и/или информационной карте</w:t>
      </w:r>
      <w:r w:rsidRPr="006E7118">
        <w:t>.</w:t>
      </w:r>
    </w:p>
    <w:p w14:paraId="6C9CF4E7" w14:textId="77777777" w:rsidR="000954FB" w:rsidRPr="00300A78" w:rsidRDefault="000954FB" w:rsidP="006E7118">
      <w:pPr>
        <w:pStyle w:val="a"/>
        <w:rPr>
          <w:b/>
          <w:i/>
        </w:rPr>
      </w:pPr>
      <w:r w:rsidRPr="00300A7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Pr="00300A78">
        <w:t xml:space="preserve"> настоящей документации</w:t>
      </w:r>
      <w:r w:rsidR="00865A81" w:rsidRPr="00300A78">
        <w:t xml:space="preserve"> о закупке</w:t>
      </w:r>
      <w:r w:rsidRPr="00300A78">
        <w:t>)</w:t>
      </w:r>
      <w:r w:rsidR="00BB5B51" w:rsidRPr="00300A78">
        <w:t xml:space="preserve"> и/или информационной карте</w:t>
      </w:r>
      <w:r w:rsidRPr="00300A78">
        <w:t xml:space="preserve">. </w:t>
      </w:r>
    </w:p>
    <w:p w14:paraId="5C6C2665" w14:textId="77777777" w:rsidR="004172FB" w:rsidRDefault="004172FB" w:rsidP="000954FB">
      <w:pPr>
        <w:ind w:firstLine="709"/>
        <w:jc w:val="both"/>
        <w:rPr>
          <w:rFonts w:eastAsia="MS Mincho"/>
          <w:bCs/>
          <w:sz w:val="32"/>
          <w:szCs w:val="32"/>
          <w:highlight w:val="cyan"/>
        </w:rPr>
      </w:pPr>
    </w:p>
    <w:p w14:paraId="3C09E0DC" w14:textId="77777777" w:rsidR="004172FB" w:rsidRDefault="004172FB" w:rsidP="000954FB">
      <w:pPr>
        <w:ind w:firstLine="709"/>
        <w:jc w:val="both"/>
        <w:rPr>
          <w:rFonts w:eastAsia="MS Mincho"/>
          <w:bCs/>
          <w:sz w:val="32"/>
          <w:szCs w:val="32"/>
          <w:highlight w:val="cyan"/>
        </w:rPr>
      </w:pPr>
    </w:p>
    <w:p w14:paraId="62042E8A" w14:textId="77777777" w:rsidR="004172FB" w:rsidRDefault="004172FB" w:rsidP="000954FB">
      <w:pPr>
        <w:ind w:firstLine="709"/>
        <w:jc w:val="both"/>
        <w:rPr>
          <w:rFonts w:eastAsia="MS Mincho"/>
          <w:bCs/>
          <w:sz w:val="32"/>
          <w:szCs w:val="32"/>
          <w:highlight w:val="cyan"/>
        </w:rPr>
      </w:pPr>
    </w:p>
    <w:p w14:paraId="557A3D12" w14:textId="77777777" w:rsidR="004172FB" w:rsidRDefault="004172FB" w:rsidP="000954FB">
      <w:pPr>
        <w:ind w:firstLine="709"/>
        <w:jc w:val="both"/>
        <w:rPr>
          <w:rFonts w:eastAsia="MS Mincho"/>
          <w:bCs/>
          <w:sz w:val="32"/>
          <w:szCs w:val="32"/>
          <w:highlight w:val="cyan"/>
        </w:rPr>
      </w:pPr>
    </w:p>
    <w:p w14:paraId="4D85CCAE" w14:textId="77777777" w:rsidR="004172FB" w:rsidRDefault="004172FB" w:rsidP="000954FB">
      <w:pPr>
        <w:ind w:firstLine="709"/>
        <w:jc w:val="both"/>
        <w:rPr>
          <w:rFonts w:eastAsia="MS Mincho"/>
          <w:bCs/>
          <w:sz w:val="32"/>
          <w:szCs w:val="32"/>
          <w:highlight w:val="cyan"/>
        </w:rPr>
      </w:pPr>
    </w:p>
    <w:p w14:paraId="210A13B1" w14:textId="77777777" w:rsidR="004172FB" w:rsidRDefault="004172FB" w:rsidP="000954FB">
      <w:pPr>
        <w:ind w:firstLine="709"/>
        <w:jc w:val="both"/>
        <w:rPr>
          <w:rFonts w:eastAsia="MS Mincho"/>
          <w:bCs/>
          <w:sz w:val="32"/>
          <w:szCs w:val="32"/>
          <w:highlight w:val="cyan"/>
        </w:rPr>
      </w:pPr>
    </w:p>
    <w:p w14:paraId="1AA23708" w14:textId="77777777" w:rsidR="004172FB" w:rsidRPr="00300A78" w:rsidRDefault="004172FB" w:rsidP="000954FB">
      <w:pPr>
        <w:ind w:firstLine="709"/>
        <w:jc w:val="both"/>
        <w:rPr>
          <w:rFonts w:eastAsia="MS Mincho"/>
          <w:bCs/>
          <w:sz w:val="32"/>
          <w:szCs w:val="32"/>
          <w:highlight w:val="cyan"/>
        </w:rPr>
      </w:pPr>
    </w:p>
    <w:p w14:paraId="5C25FD8E" w14:textId="77777777" w:rsidR="000954FB" w:rsidRPr="00221467" w:rsidRDefault="006400A0" w:rsidP="00221467">
      <w:pPr>
        <w:spacing w:after="120"/>
        <w:ind w:firstLine="0"/>
        <w:outlineLvl w:val="0"/>
        <w:rPr>
          <w:b/>
          <w:bCs/>
          <w:sz w:val="32"/>
          <w:szCs w:val="32"/>
        </w:rPr>
      </w:pPr>
      <w:r w:rsidRPr="00221467">
        <w:rPr>
          <w:b/>
          <w:bCs/>
          <w:sz w:val="32"/>
          <w:szCs w:val="32"/>
        </w:rPr>
        <w:lastRenderedPageBreak/>
        <w:t>Раздел</w:t>
      </w:r>
      <w:r w:rsidR="007D6BE4" w:rsidRPr="00221467">
        <w:rPr>
          <w:b/>
          <w:bCs/>
          <w:sz w:val="32"/>
          <w:szCs w:val="32"/>
        </w:rPr>
        <w:t xml:space="preserve"> 4</w:t>
      </w:r>
      <w:r w:rsidR="000954FB" w:rsidRPr="00221467">
        <w:rPr>
          <w:b/>
          <w:bCs/>
          <w:sz w:val="32"/>
          <w:szCs w:val="32"/>
        </w:rPr>
        <w:t>. Техническое задание.</w:t>
      </w:r>
    </w:p>
    <w:p w14:paraId="387D0DA6" w14:textId="77777777" w:rsidR="006E7118" w:rsidRPr="007C4C5B" w:rsidRDefault="006E7118" w:rsidP="006E7118">
      <w:pPr>
        <w:ind w:firstLine="709"/>
        <w:jc w:val="both"/>
        <w:rPr>
          <w:sz w:val="28"/>
          <w:szCs w:val="28"/>
        </w:rPr>
      </w:pPr>
    </w:p>
    <w:p w14:paraId="308163B6" w14:textId="77777777" w:rsidR="006E7118" w:rsidRPr="007C4C5B" w:rsidRDefault="006E7118" w:rsidP="00323BF9">
      <w:pPr>
        <w:ind w:left="0" w:firstLine="709"/>
        <w:jc w:val="both"/>
        <w:rPr>
          <w:b/>
          <w:sz w:val="28"/>
          <w:szCs w:val="28"/>
        </w:rPr>
      </w:pPr>
      <w:r w:rsidRPr="007C4C5B">
        <w:rPr>
          <w:b/>
          <w:sz w:val="28"/>
          <w:szCs w:val="28"/>
        </w:rPr>
        <w:t>4.1. Требования к функциональным характеристикам, качеству и гарантии поставляемого товара</w:t>
      </w:r>
    </w:p>
    <w:p w14:paraId="6EDAFEC0" w14:textId="77777777" w:rsidR="00524FBA" w:rsidRDefault="006E7118" w:rsidP="00323BF9">
      <w:pPr>
        <w:ind w:left="0" w:firstLine="709"/>
        <w:jc w:val="both"/>
        <w:rPr>
          <w:sz w:val="28"/>
          <w:szCs w:val="28"/>
        </w:rPr>
      </w:pPr>
      <w:r w:rsidRPr="007C4C5B">
        <w:rPr>
          <w:sz w:val="28"/>
          <w:szCs w:val="28"/>
        </w:rPr>
        <w:t xml:space="preserve">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w:t>
      </w:r>
      <w:r w:rsidR="005C3664">
        <w:rPr>
          <w:sz w:val="28"/>
          <w:szCs w:val="28"/>
        </w:rPr>
        <w:t>ГОСТ 16371-2014. «Межгосударственный стандарт. Мебель. Общие технические условия»</w:t>
      </w:r>
      <w:r w:rsidR="007E6EAD">
        <w:rPr>
          <w:sz w:val="28"/>
          <w:szCs w:val="28"/>
        </w:rPr>
        <w:t>, ГОСТ 19917-93 «Мебель для сидения и лежания»</w:t>
      </w:r>
      <w:r w:rsidR="005C3664">
        <w:rPr>
          <w:sz w:val="28"/>
          <w:szCs w:val="28"/>
        </w:rPr>
        <w:t xml:space="preserve">. </w:t>
      </w:r>
    </w:p>
    <w:p w14:paraId="626C1072" w14:textId="77777777" w:rsidR="006E7118" w:rsidRPr="007C4C5B" w:rsidRDefault="006E7118" w:rsidP="00323BF9">
      <w:pPr>
        <w:ind w:left="0" w:firstLine="709"/>
        <w:jc w:val="both"/>
        <w:rPr>
          <w:sz w:val="28"/>
          <w:szCs w:val="28"/>
        </w:rPr>
      </w:pPr>
      <w:r w:rsidRPr="007C4C5B">
        <w:rPr>
          <w:b/>
          <w:sz w:val="28"/>
          <w:szCs w:val="28"/>
        </w:rPr>
        <w:t xml:space="preserve">4.1.2. </w:t>
      </w:r>
      <w:r w:rsidRPr="007C4C5B">
        <w:rPr>
          <w:sz w:val="28"/>
          <w:szCs w:val="28"/>
        </w:rPr>
        <w:t>Поставляемый товар (таблица № 1) (далее –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w:t>
      </w:r>
      <w:r w:rsidR="002F5BC9">
        <w:rPr>
          <w:sz w:val="28"/>
          <w:szCs w:val="28"/>
        </w:rPr>
        <w:t>овать</w:t>
      </w:r>
      <w:r w:rsidRPr="007C4C5B">
        <w:rPr>
          <w:sz w:val="28"/>
          <w:szCs w:val="28"/>
        </w:rPr>
        <w:t xml:space="preserve"> </w:t>
      </w:r>
      <w:r w:rsidR="002F5BC9">
        <w:rPr>
          <w:sz w:val="28"/>
          <w:szCs w:val="28"/>
        </w:rPr>
        <w:t xml:space="preserve">настоящему </w:t>
      </w:r>
      <w:r w:rsidRPr="007C4C5B">
        <w:rPr>
          <w:sz w:val="28"/>
          <w:szCs w:val="28"/>
        </w:rPr>
        <w:t>техническ</w:t>
      </w:r>
      <w:r w:rsidR="002F5BC9">
        <w:rPr>
          <w:sz w:val="28"/>
          <w:szCs w:val="28"/>
        </w:rPr>
        <w:t>ому</w:t>
      </w:r>
      <w:r w:rsidRPr="007C4C5B">
        <w:rPr>
          <w:sz w:val="28"/>
          <w:szCs w:val="28"/>
        </w:rPr>
        <w:t xml:space="preserve"> заданием и свободным от прав третьих лиц.</w:t>
      </w:r>
    </w:p>
    <w:p w14:paraId="66BFD9A0" w14:textId="77777777" w:rsidR="006E7118" w:rsidRPr="007C4C5B" w:rsidRDefault="006E7118" w:rsidP="00323BF9">
      <w:pPr>
        <w:ind w:left="0" w:firstLine="709"/>
        <w:jc w:val="both"/>
        <w:rPr>
          <w:sz w:val="28"/>
          <w:szCs w:val="28"/>
        </w:rPr>
      </w:pPr>
      <w:r w:rsidRPr="007C4C5B">
        <w:rPr>
          <w:b/>
          <w:sz w:val="28"/>
          <w:szCs w:val="28"/>
        </w:rPr>
        <w:t xml:space="preserve">4.1.3. </w:t>
      </w:r>
      <w:r w:rsidRPr="007C4C5B">
        <w:rPr>
          <w:sz w:val="28"/>
          <w:szCs w:val="28"/>
        </w:rPr>
        <w:t>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14:paraId="690CC4C3" w14:textId="77777777" w:rsidR="006E7118" w:rsidRPr="007C4C5B" w:rsidRDefault="006E7118" w:rsidP="00323BF9">
      <w:pPr>
        <w:ind w:left="0" w:firstLine="709"/>
        <w:jc w:val="both"/>
        <w:rPr>
          <w:b/>
          <w:sz w:val="28"/>
          <w:szCs w:val="28"/>
        </w:rPr>
      </w:pPr>
      <w:r w:rsidRPr="007C4C5B">
        <w:rPr>
          <w:b/>
          <w:sz w:val="28"/>
          <w:szCs w:val="28"/>
        </w:rPr>
        <w:t>4.1.4. Безопасность товара</w:t>
      </w:r>
    </w:p>
    <w:p w14:paraId="29E54D6D" w14:textId="77777777" w:rsidR="006E7118" w:rsidRPr="007C4C5B" w:rsidRDefault="006E7118" w:rsidP="00323BF9">
      <w:pPr>
        <w:ind w:left="0" w:firstLine="709"/>
        <w:jc w:val="both"/>
        <w:rPr>
          <w:sz w:val="28"/>
          <w:szCs w:val="28"/>
        </w:rPr>
      </w:pPr>
      <w:r w:rsidRPr="007C4C5B">
        <w:rPr>
          <w:sz w:val="28"/>
          <w:szCs w:val="28"/>
        </w:rPr>
        <w:t>Товар должен быть безопасен для жизни и здоровья работников Заказчика, его имущества и окружающей среды при обычных условиях его эксплуатации, хранения, транспортировки и соответствовать требованиям технического регламента Таможенного союза 025-2012 (</w:t>
      </w:r>
      <w:r w:rsidR="002F5BC9">
        <w:rPr>
          <w:sz w:val="28"/>
          <w:szCs w:val="28"/>
        </w:rPr>
        <w:t>«</w:t>
      </w:r>
      <w:r w:rsidRPr="007C4C5B">
        <w:rPr>
          <w:sz w:val="28"/>
          <w:szCs w:val="28"/>
        </w:rPr>
        <w:t>О безопасности мебельной продукции</w:t>
      </w:r>
      <w:r w:rsidR="002F5BC9">
        <w:rPr>
          <w:sz w:val="28"/>
          <w:szCs w:val="28"/>
        </w:rPr>
        <w:t>»</w:t>
      </w:r>
      <w:r w:rsidRPr="007C4C5B">
        <w:rPr>
          <w:sz w:val="28"/>
          <w:szCs w:val="28"/>
        </w:rPr>
        <w:t>).</w:t>
      </w:r>
    </w:p>
    <w:p w14:paraId="5CD8073E" w14:textId="77777777" w:rsidR="006E7118" w:rsidRPr="007C4C5B" w:rsidRDefault="006E7118" w:rsidP="00323BF9">
      <w:pPr>
        <w:ind w:left="0" w:firstLine="709"/>
        <w:jc w:val="both"/>
        <w:rPr>
          <w:b/>
          <w:sz w:val="28"/>
          <w:szCs w:val="28"/>
        </w:rPr>
      </w:pPr>
      <w:r w:rsidRPr="007C4C5B">
        <w:rPr>
          <w:b/>
          <w:sz w:val="28"/>
          <w:szCs w:val="28"/>
        </w:rPr>
        <w:t>4.2. Перечень, количество и конструктивные свойства товара:</w:t>
      </w:r>
    </w:p>
    <w:p w14:paraId="669ABBA6" w14:textId="77777777" w:rsidR="006E7118" w:rsidRDefault="006E7118" w:rsidP="007C4C5B">
      <w:pPr>
        <w:ind w:firstLine="709"/>
        <w:jc w:val="right"/>
        <w:rPr>
          <w:b/>
          <w:sz w:val="28"/>
          <w:szCs w:val="28"/>
        </w:rPr>
      </w:pPr>
      <w:r w:rsidRPr="00C03368">
        <w:rPr>
          <w:b/>
          <w:sz w:val="28"/>
          <w:szCs w:val="28"/>
        </w:rPr>
        <w:t>Таблица № 1</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699"/>
        <w:gridCol w:w="6"/>
        <w:gridCol w:w="6513"/>
        <w:gridCol w:w="1051"/>
      </w:tblGrid>
      <w:tr w:rsidR="00652F98" w:rsidRPr="00652F98" w14:paraId="2A490A6D" w14:textId="77777777" w:rsidTr="00652F98">
        <w:tc>
          <w:tcPr>
            <w:tcW w:w="821" w:type="dxa"/>
            <w:vAlign w:val="center"/>
          </w:tcPr>
          <w:p w14:paraId="591DBF3F" w14:textId="77777777" w:rsidR="00652F98" w:rsidRPr="00652F98" w:rsidRDefault="00652F98" w:rsidP="00652F98">
            <w:pPr>
              <w:suppressAutoHyphens/>
              <w:ind w:left="0" w:firstLine="0"/>
              <w:rPr>
                <w:b/>
              </w:rPr>
            </w:pPr>
            <w:r w:rsidRPr="00652F98">
              <w:rPr>
                <w:b/>
              </w:rPr>
              <w:t>№</w:t>
            </w:r>
          </w:p>
        </w:tc>
        <w:tc>
          <w:tcPr>
            <w:tcW w:w="1699" w:type="dxa"/>
            <w:vAlign w:val="center"/>
          </w:tcPr>
          <w:p w14:paraId="653EBBF6" w14:textId="77777777" w:rsidR="00652F98" w:rsidRPr="00652F98" w:rsidRDefault="00652F98" w:rsidP="00652F98">
            <w:pPr>
              <w:suppressAutoHyphens/>
              <w:ind w:left="0" w:firstLine="0"/>
              <w:rPr>
                <w:b/>
              </w:rPr>
            </w:pPr>
          </w:p>
          <w:p w14:paraId="32BDB1AC" w14:textId="77777777" w:rsidR="00652F98" w:rsidRPr="00652F98" w:rsidRDefault="00652F98" w:rsidP="00652F98">
            <w:pPr>
              <w:suppressAutoHyphens/>
              <w:ind w:left="0" w:firstLine="0"/>
              <w:rPr>
                <w:b/>
              </w:rPr>
            </w:pPr>
            <w:r w:rsidRPr="00652F98">
              <w:rPr>
                <w:b/>
              </w:rPr>
              <w:t>Наименова-ния товара, габариты</w:t>
            </w:r>
          </w:p>
          <w:p w14:paraId="3255DD24" w14:textId="77777777" w:rsidR="00652F98" w:rsidRPr="00652F98" w:rsidRDefault="00652F98" w:rsidP="00652F98">
            <w:pPr>
              <w:suppressAutoHyphens/>
              <w:ind w:left="0" w:firstLine="0"/>
              <w:rPr>
                <w:b/>
              </w:rPr>
            </w:pPr>
          </w:p>
        </w:tc>
        <w:tc>
          <w:tcPr>
            <w:tcW w:w="6519" w:type="dxa"/>
            <w:gridSpan w:val="2"/>
            <w:vAlign w:val="center"/>
          </w:tcPr>
          <w:p w14:paraId="231176C3" w14:textId="77777777" w:rsidR="00652F98" w:rsidRPr="00652F98" w:rsidRDefault="00652F98" w:rsidP="00652F98">
            <w:pPr>
              <w:suppressAutoHyphens/>
              <w:ind w:left="0" w:firstLine="0"/>
              <w:rPr>
                <w:b/>
              </w:rPr>
            </w:pPr>
            <w:r w:rsidRPr="00652F98">
              <w:rPr>
                <w:b/>
              </w:rPr>
              <w:t>Конструктивные характеристики, описание товара</w:t>
            </w:r>
          </w:p>
        </w:tc>
        <w:tc>
          <w:tcPr>
            <w:tcW w:w="1051" w:type="dxa"/>
            <w:vAlign w:val="center"/>
          </w:tcPr>
          <w:p w14:paraId="7005D1A8" w14:textId="77777777" w:rsidR="00652F98" w:rsidRPr="00652F98" w:rsidRDefault="00652F98" w:rsidP="00652F98">
            <w:pPr>
              <w:suppressAutoHyphens/>
              <w:ind w:left="0" w:firstLine="0"/>
              <w:rPr>
                <w:b/>
              </w:rPr>
            </w:pPr>
            <w:r w:rsidRPr="00652F98">
              <w:rPr>
                <w:b/>
              </w:rPr>
              <w:t>Кол-во товара, шт</w:t>
            </w:r>
          </w:p>
        </w:tc>
      </w:tr>
      <w:tr w:rsidR="00652F98" w:rsidRPr="00652F98" w14:paraId="47D2B71D" w14:textId="77777777" w:rsidTr="00652F98">
        <w:trPr>
          <w:trHeight w:val="215"/>
        </w:trPr>
        <w:tc>
          <w:tcPr>
            <w:tcW w:w="821" w:type="dxa"/>
          </w:tcPr>
          <w:p w14:paraId="4F21BCC2" w14:textId="77777777" w:rsidR="00652F98" w:rsidRPr="00652F98" w:rsidRDefault="00652F98" w:rsidP="00652F98">
            <w:pPr>
              <w:suppressAutoHyphens/>
              <w:ind w:left="0" w:firstLine="0"/>
            </w:pPr>
            <w:r w:rsidRPr="00652F98">
              <w:t>1</w:t>
            </w:r>
          </w:p>
        </w:tc>
        <w:tc>
          <w:tcPr>
            <w:tcW w:w="1705" w:type="dxa"/>
            <w:gridSpan w:val="2"/>
          </w:tcPr>
          <w:p w14:paraId="5C532B0D" w14:textId="77777777" w:rsidR="00652F98" w:rsidRPr="00652F98" w:rsidRDefault="00652F98" w:rsidP="00652F98">
            <w:pPr>
              <w:suppressAutoHyphens/>
              <w:ind w:left="0" w:firstLine="0"/>
              <w:jc w:val="both"/>
              <w:rPr>
                <w:b/>
              </w:rPr>
            </w:pPr>
            <w:r w:rsidRPr="00652F98">
              <w:rPr>
                <w:b/>
              </w:rPr>
              <w:t xml:space="preserve">Рабочая станция </w:t>
            </w:r>
          </w:p>
          <w:p w14:paraId="7DA783FC" w14:textId="77777777" w:rsidR="00652F98" w:rsidRPr="00652F98" w:rsidRDefault="00652F98" w:rsidP="00652F98">
            <w:pPr>
              <w:suppressAutoHyphens/>
              <w:ind w:left="0" w:firstLine="0"/>
              <w:jc w:val="both"/>
              <w:rPr>
                <w:sz w:val="22"/>
                <w:szCs w:val="22"/>
              </w:rPr>
            </w:pPr>
            <w:r w:rsidRPr="00652F98">
              <w:rPr>
                <w:sz w:val="22"/>
                <w:szCs w:val="22"/>
              </w:rPr>
              <w:t>420x3540x170 см</w:t>
            </w:r>
          </w:p>
          <w:p w14:paraId="1E7F5AD4" w14:textId="77777777" w:rsidR="00652F98" w:rsidRPr="00652F98" w:rsidRDefault="00652F98" w:rsidP="00652F98">
            <w:pPr>
              <w:suppressAutoHyphens/>
              <w:ind w:left="0" w:firstLine="0"/>
              <w:jc w:val="both"/>
              <w:rPr>
                <w:sz w:val="22"/>
                <w:szCs w:val="22"/>
              </w:rPr>
            </w:pPr>
          </w:p>
          <w:p w14:paraId="16CC294C" w14:textId="77777777" w:rsidR="00652F98" w:rsidRPr="00652F98" w:rsidRDefault="00652F98" w:rsidP="00652F98">
            <w:pPr>
              <w:suppressAutoHyphens/>
              <w:ind w:left="0" w:firstLine="0"/>
              <w:jc w:val="both"/>
              <w:rPr>
                <w:b/>
              </w:rPr>
            </w:pPr>
          </w:p>
        </w:tc>
        <w:tc>
          <w:tcPr>
            <w:tcW w:w="6513" w:type="dxa"/>
          </w:tcPr>
          <w:p w14:paraId="3158F784" w14:textId="6E222C9A" w:rsidR="00652F98" w:rsidRPr="00652F98" w:rsidRDefault="00652F98" w:rsidP="00652F98">
            <w:pPr>
              <w:suppressAutoHyphens/>
              <w:ind w:left="0" w:firstLine="0"/>
              <w:jc w:val="both"/>
              <w:rPr>
                <w:rFonts w:eastAsia="Calibri"/>
              </w:rPr>
            </w:pPr>
            <w:r w:rsidRPr="00652F98">
              <w:rPr>
                <w:rFonts w:eastAsia="Calibri"/>
              </w:rPr>
              <w:t xml:space="preserve">Рабочая станция </w:t>
            </w:r>
            <w:r w:rsidR="00B63409">
              <w:rPr>
                <w:rFonts w:eastAsia="Calibri"/>
              </w:rPr>
              <w:t xml:space="preserve">должна </w:t>
            </w:r>
            <w:r w:rsidRPr="00652F98">
              <w:rPr>
                <w:rFonts w:eastAsia="Calibri"/>
              </w:rPr>
              <w:t>являт</w:t>
            </w:r>
            <w:r w:rsidR="00B63409">
              <w:rPr>
                <w:rFonts w:eastAsia="Calibri"/>
              </w:rPr>
              <w:t>ь</w:t>
            </w:r>
            <w:r w:rsidRPr="00652F98">
              <w:rPr>
                <w:rFonts w:eastAsia="Calibri"/>
              </w:rPr>
              <w:t>ся единой конструцией на двадцать четыре рабочих места, (шесть из которых является стационарными местами  и три мобильным на колесах со стопором)</w:t>
            </w:r>
            <w:r w:rsidR="00B63409">
              <w:rPr>
                <w:rFonts w:eastAsia="Calibri"/>
              </w:rPr>
              <w:t xml:space="preserve"> и</w:t>
            </w:r>
            <w:r w:rsidRPr="00652F98">
              <w:rPr>
                <w:rFonts w:eastAsia="Calibri"/>
              </w:rPr>
              <w:t xml:space="preserve"> </w:t>
            </w:r>
            <w:r w:rsidRPr="00652F98">
              <w:rPr>
                <w:rFonts w:eastAsia="Calibri"/>
              </w:rPr>
              <w:t>состо</w:t>
            </w:r>
            <w:r w:rsidR="00A56DBE">
              <w:rPr>
                <w:rFonts w:eastAsia="Calibri"/>
              </w:rPr>
              <w:t>я</w:t>
            </w:r>
            <w:r w:rsidRPr="00652F98">
              <w:rPr>
                <w:rFonts w:eastAsia="Calibri"/>
              </w:rPr>
              <w:t>т</w:t>
            </w:r>
            <w:r w:rsidR="00A56DBE">
              <w:rPr>
                <w:rFonts w:eastAsia="Calibri"/>
              </w:rPr>
              <w:t>ь из</w:t>
            </w:r>
            <w:r w:rsidRPr="00652F98">
              <w:rPr>
                <w:rFonts w:eastAsia="Calibri"/>
              </w:rPr>
              <w:t xml:space="preserve">: </w:t>
            </w:r>
          </w:p>
          <w:p w14:paraId="3D1C518E"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складной 160*60*75 – 3 штуки</w:t>
            </w:r>
          </w:p>
          <w:p w14:paraId="02717CD2"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140*60*75 – 9 штук</w:t>
            </w:r>
          </w:p>
          <w:p w14:paraId="56CE3BA9" w14:textId="77777777" w:rsidR="00652F98" w:rsidRPr="00652F98" w:rsidRDefault="00652F98" w:rsidP="00652F98">
            <w:pPr>
              <w:suppressAutoHyphens/>
              <w:ind w:left="0" w:firstLine="0"/>
              <w:jc w:val="both"/>
              <w:rPr>
                <w:rFonts w:eastAsia="Calibri"/>
              </w:rPr>
            </w:pPr>
            <w:r w:rsidRPr="00652F98">
              <w:rPr>
                <w:rFonts w:eastAsia="Calibri"/>
              </w:rPr>
              <w:t>Стол эргономичный 140*160*75 – 3 штуки</w:t>
            </w:r>
          </w:p>
          <w:p w14:paraId="40D3A527" w14:textId="77777777" w:rsidR="00652F98" w:rsidRPr="00652F98" w:rsidRDefault="00652F98" w:rsidP="00652F98">
            <w:pPr>
              <w:suppressAutoHyphens/>
              <w:ind w:left="0" w:firstLine="0"/>
              <w:jc w:val="both"/>
              <w:rPr>
                <w:rFonts w:eastAsia="Calibri"/>
              </w:rPr>
            </w:pPr>
            <w:r w:rsidRPr="00652F98">
              <w:rPr>
                <w:rFonts w:eastAsia="Calibri"/>
              </w:rPr>
              <w:t>Стол эргономичный 140*100*75 – 9 штук</w:t>
            </w:r>
          </w:p>
          <w:p w14:paraId="1273A316" w14:textId="77777777" w:rsidR="00652F98" w:rsidRPr="00652F98" w:rsidRDefault="00652F98" w:rsidP="00652F98">
            <w:pPr>
              <w:suppressAutoHyphens/>
              <w:ind w:left="0" w:firstLine="0"/>
              <w:jc w:val="both"/>
              <w:rPr>
                <w:rFonts w:eastAsia="Calibri"/>
              </w:rPr>
            </w:pPr>
            <w:r w:rsidRPr="00652F98">
              <w:rPr>
                <w:rFonts w:eastAsia="Calibri"/>
              </w:rPr>
              <w:t>Перегородка 160*2,5*16</w:t>
            </w:r>
            <w:r w:rsidR="004172FB">
              <w:rPr>
                <w:rFonts w:eastAsia="Calibri"/>
              </w:rPr>
              <w:t>9</w:t>
            </w:r>
            <w:r w:rsidRPr="00652F98">
              <w:rPr>
                <w:rFonts w:eastAsia="Calibri"/>
              </w:rPr>
              <w:t xml:space="preserve"> – 6 штук</w:t>
            </w:r>
          </w:p>
          <w:p w14:paraId="79443544" w14:textId="77777777" w:rsidR="00652F98" w:rsidRPr="00652F98" w:rsidRDefault="00652F98" w:rsidP="00652F98">
            <w:pPr>
              <w:suppressAutoHyphens/>
              <w:ind w:left="0" w:firstLine="0"/>
              <w:jc w:val="both"/>
              <w:rPr>
                <w:rFonts w:eastAsia="Calibri"/>
              </w:rPr>
            </w:pPr>
            <w:r w:rsidRPr="00652F98">
              <w:rPr>
                <w:rFonts w:eastAsia="Calibri"/>
              </w:rPr>
              <w:t>Перегородка 140*2,5*16</w:t>
            </w:r>
            <w:r w:rsidR="004172FB">
              <w:rPr>
                <w:rFonts w:eastAsia="Calibri"/>
              </w:rPr>
              <w:t>9</w:t>
            </w:r>
            <w:r w:rsidRPr="00652F98">
              <w:rPr>
                <w:rFonts w:eastAsia="Calibri"/>
              </w:rPr>
              <w:t xml:space="preserve"> – 12 штук</w:t>
            </w:r>
          </w:p>
          <w:p w14:paraId="48BC6D56" w14:textId="77777777" w:rsidR="00652F98" w:rsidRPr="00652F98" w:rsidRDefault="00652F98" w:rsidP="00652F98">
            <w:pPr>
              <w:suppressAutoHyphens/>
              <w:ind w:left="0" w:firstLine="0"/>
              <w:jc w:val="both"/>
              <w:rPr>
                <w:rFonts w:eastAsia="Calibri"/>
              </w:rPr>
            </w:pPr>
            <w:r w:rsidRPr="00652F98">
              <w:rPr>
                <w:rFonts w:eastAsia="Calibri"/>
              </w:rPr>
              <w:t>Перегородка 100*2,5*16</w:t>
            </w:r>
            <w:r w:rsidR="004172FB">
              <w:rPr>
                <w:rFonts w:eastAsia="Calibri"/>
              </w:rPr>
              <w:t>9</w:t>
            </w:r>
            <w:r w:rsidRPr="00652F98">
              <w:rPr>
                <w:rFonts w:eastAsia="Calibri"/>
              </w:rPr>
              <w:t xml:space="preserve"> – 9 штук</w:t>
            </w:r>
          </w:p>
          <w:p w14:paraId="7FBB4AD7" w14:textId="77777777" w:rsidR="00652F98" w:rsidRPr="00652F98" w:rsidRDefault="00652F98" w:rsidP="00652F98">
            <w:pPr>
              <w:suppressAutoHyphens/>
              <w:ind w:left="0" w:firstLine="0"/>
              <w:jc w:val="both"/>
              <w:rPr>
                <w:rFonts w:eastAsia="Calibri"/>
              </w:rPr>
            </w:pPr>
            <w:r w:rsidRPr="00652F98">
              <w:rPr>
                <w:rFonts w:eastAsia="Calibri"/>
              </w:rPr>
              <w:t>Перегородка 60*2,5*16</w:t>
            </w:r>
            <w:r w:rsidR="004172FB">
              <w:rPr>
                <w:rFonts w:eastAsia="Calibri"/>
              </w:rPr>
              <w:t>9</w:t>
            </w:r>
            <w:r w:rsidRPr="00652F98">
              <w:rPr>
                <w:rFonts w:eastAsia="Calibri"/>
              </w:rPr>
              <w:t xml:space="preserve"> - 2штуки</w:t>
            </w:r>
          </w:p>
          <w:p w14:paraId="4F3308B3" w14:textId="77777777" w:rsidR="00652F98" w:rsidRPr="00652F98" w:rsidRDefault="00652F98" w:rsidP="00652F98">
            <w:pPr>
              <w:suppressAutoHyphens/>
              <w:ind w:left="0" w:firstLine="0"/>
              <w:jc w:val="both"/>
              <w:rPr>
                <w:rFonts w:eastAsia="Calibri"/>
              </w:rPr>
            </w:pPr>
            <w:r w:rsidRPr="00652F98">
              <w:rPr>
                <w:rFonts w:eastAsia="Calibri"/>
              </w:rPr>
              <w:t>Перегородка 60*2,5*32 – 20 штук</w:t>
            </w:r>
          </w:p>
          <w:p w14:paraId="73E198C3" w14:textId="77777777" w:rsidR="00652F98" w:rsidRPr="00652F98" w:rsidRDefault="00652F98" w:rsidP="00652F98">
            <w:pPr>
              <w:suppressAutoHyphens/>
              <w:ind w:left="0" w:firstLine="0"/>
              <w:jc w:val="both"/>
              <w:rPr>
                <w:rFonts w:eastAsia="Calibri"/>
              </w:rPr>
            </w:pPr>
            <w:r w:rsidRPr="00652F98">
              <w:rPr>
                <w:rFonts w:eastAsia="Calibri"/>
              </w:rPr>
              <w:t xml:space="preserve">Рабочее место состоит из столешницы, металлокаркаса и </w:t>
            </w:r>
            <w:r w:rsidRPr="00652F98">
              <w:rPr>
                <w:rFonts w:eastAsia="Calibri"/>
              </w:rPr>
              <w:lastRenderedPageBreak/>
              <w:t xml:space="preserve">комбинированного экрана из ДСП и оргстекла с кронштейнами. </w:t>
            </w:r>
          </w:p>
          <w:p w14:paraId="30AE5399" w14:textId="77777777"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63409">
              <w:rPr>
                <w:rFonts w:eastAsia="Calibri"/>
              </w:rPr>
              <w:t xml:space="preserve">должен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1, 2 или 3х надстольных перегородок.</w:t>
            </w:r>
          </w:p>
          <w:p w14:paraId="2AC9D77F"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или эргономичной формы со всеми скругленными углами, </w:t>
            </w:r>
            <w:r w:rsidR="00BD06D8">
              <w:rPr>
                <w:rFonts w:eastAsia="Calibri"/>
              </w:rPr>
              <w:t xml:space="preserve">должна быть </w:t>
            </w:r>
            <w:r w:rsidRPr="00652F98">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1C5CDE7C" w14:textId="77777777" w:rsidR="00652F98" w:rsidRPr="00652F98" w:rsidRDefault="00652F98" w:rsidP="00652F98">
            <w:pPr>
              <w:suppressAutoHyphens/>
              <w:ind w:left="0" w:firstLine="0"/>
              <w:jc w:val="both"/>
              <w:rPr>
                <w:rFonts w:eastAsia="Calibri"/>
              </w:rPr>
            </w:pPr>
            <w:r w:rsidRPr="00652F98">
              <w:rPr>
                <w:rFonts w:eastAsia="Calibri"/>
              </w:rPr>
              <w:t xml:space="preserve">В прямоугольной столешнице </w:t>
            </w:r>
            <w:r w:rsidR="00BD06D8">
              <w:rPr>
                <w:rFonts w:eastAsia="Calibri"/>
              </w:rPr>
              <w:t xml:space="preserve">должны быть </w:t>
            </w:r>
            <w:r w:rsidRPr="00652F98">
              <w:rPr>
                <w:rFonts w:eastAsia="Calibri"/>
              </w:rPr>
              <w:t>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14:paraId="31CFE921" w14:textId="77777777" w:rsidR="00652F98" w:rsidRPr="00652F98" w:rsidRDefault="00652F98" w:rsidP="00652F98">
            <w:pPr>
              <w:suppressAutoHyphens/>
              <w:ind w:left="0" w:firstLine="0"/>
              <w:jc w:val="both"/>
              <w:rPr>
                <w:rFonts w:eastAsia="Calibri"/>
              </w:rPr>
            </w:pPr>
            <w:r w:rsidRPr="00652F98">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14:paraId="102F65AB" w14:textId="77777777" w:rsidR="00652F98" w:rsidRPr="00652F98" w:rsidRDefault="00652F98" w:rsidP="00652F98">
            <w:pPr>
              <w:suppressAutoHyphens/>
              <w:ind w:left="0" w:firstLine="0"/>
              <w:jc w:val="both"/>
              <w:rPr>
                <w:rFonts w:eastAsia="Calibri"/>
              </w:rPr>
            </w:pPr>
            <w:r w:rsidRPr="00652F98">
              <w:rPr>
                <w:rFonts w:eastAsia="Calibri"/>
              </w:rPr>
              <w:t xml:space="preserve">- нестыковки столешниц </w:t>
            </w:r>
          </w:p>
          <w:p w14:paraId="055BF9F6" w14:textId="77777777" w:rsidR="00652F98" w:rsidRPr="00652F98" w:rsidRDefault="00652F98" w:rsidP="00652F98">
            <w:pPr>
              <w:suppressAutoHyphens/>
              <w:ind w:left="0" w:firstLine="0"/>
              <w:jc w:val="both"/>
              <w:rPr>
                <w:rFonts w:eastAsia="Calibri"/>
              </w:rPr>
            </w:pPr>
            <w:r w:rsidRPr="00652F98">
              <w:rPr>
                <w:rFonts w:eastAsia="Calibri"/>
              </w:rPr>
              <w:t>- нестыковки в креплении надстольных перегородок</w:t>
            </w:r>
          </w:p>
          <w:p w14:paraId="3491059F" w14:textId="77777777" w:rsidR="00652F98" w:rsidRPr="00652F98" w:rsidRDefault="00652F98" w:rsidP="00652F98">
            <w:pPr>
              <w:suppressAutoHyphens/>
              <w:ind w:left="0" w:firstLine="0"/>
              <w:jc w:val="both"/>
              <w:rPr>
                <w:rFonts w:eastAsia="Calibri"/>
              </w:rPr>
            </w:pPr>
            <w:r w:rsidRPr="00652F98">
              <w:rPr>
                <w:rFonts w:eastAsia="Calibri"/>
                <w:b/>
              </w:rPr>
              <w:t>Перегородка</w:t>
            </w:r>
            <w:r w:rsidRPr="00652F98">
              <w:rPr>
                <w:rFonts w:eastAsia="Calibri"/>
              </w:rPr>
              <w:t xml:space="preserve"> высокая. </w:t>
            </w:r>
            <w:r w:rsidR="00B63409">
              <w:rPr>
                <w:rFonts w:eastAsia="Calibri"/>
              </w:rPr>
              <w:t>Должна с</w:t>
            </w:r>
            <w:r w:rsidRPr="00652F98">
              <w:rPr>
                <w:rFonts w:eastAsia="Calibri"/>
              </w:rPr>
              <w:t>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пяти перегородок из ЛДСП, толщиной - 25 мм, кромка - 0.4 мм в цвет ДСП и одной перегородки из матового оргстекла, толщиной - 8 мм, кромка - фацет. Крепятся между опор  держателями “бабочка”. Перегородки могут крепится как над столешницей (от 1 до 3 шт.), так и под столешницей (от 1 до 2 шт). Половина толщины перегородки всегда заходит на/под столешницу. Перегородка может использоваться в качестве защитной панели. При комбинировании с перегородками из ДСП, также используется металлический профиль. Чтобы "спрятать" крепежные винты держатели комплектуются декоративными заглушками. </w:t>
            </w:r>
          </w:p>
          <w:p w14:paraId="3A916187" w14:textId="77777777" w:rsidR="00652F98" w:rsidRPr="00652F98" w:rsidRDefault="00652F98" w:rsidP="00652F98">
            <w:pPr>
              <w:suppressAutoHyphens/>
              <w:ind w:left="0" w:firstLine="0"/>
              <w:jc w:val="both"/>
              <w:rPr>
                <w:rFonts w:eastAsia="Calibri"/>
              </w:rPr>
            </w:pPr>
            <w:r w:rsidRPr="00652F98">
              <w:rPr>
                <w:rFonts w:eastAsia="Calibri"/>
                <w:b/>
              </w:rPr>
              <w:t xml:space="preserve">Перегородка </w:t>
            </w:r>
            <w:r w:rsidRPr="00652F98">
              <w:rPr>
                <w:rFonts w:eastAsia="Calibri"/>
              </w:rPr>
              <w:t xml:space="preserve">низкая. </w:t>
            </w:r>
            <w:r w:rsidR="00B63409">
              <w:rPr>
                <w:rFonts w:eastAsia="Calibri"/>
              </w:rPr>
              <w:t>Должна быть и</w:t>
            </w:r>
            <w:r w:rsidRPr="00652F98">
              <w:rPr>
                <w:rFonts w:eastAsia="Calibri"/>
              </w:rPr>
              <w:t>згот</w:t>
            </w:r>
            <w:r w:rsidR="00B63409">
              <w:rPr>
                <w:rFonts w:eastAsia="Calibri"/>
              </w:rPr>
              <w:t>о</w:t>
            </w:r>
            <w:r w:rsidRPr="00652F98">
              <w:rPr>
                <w:rFonts w:eastAsia="Calibri"/>
              </w:rPr>
              <w:t>вле</w:t>
            </w:r>
            <w:r w:rsidR="00B63409">
              <w:rPr>
                <w:rFonts w:eastAsia="Calibri"/>
              </w:rPr>
              <w:t>на</w:t>
            </w:r>
            <w:r w:rsidRPr="00652F98">
              <w:rPr>
                <w:rFonts w:eastAsia="Calibri"/>
              </w:rPr>
              <w:t xml:space="preserve"> из ЛДСП, толщиной 25 мм, кромка 0.4 мм в цвет ДСП. Крепятся между опор  держателями “бабочка”.</w:t>
            </w:r>
          </w:p>
          <w:p w14:paraId="76575DCB" w14:textId="77777777" w:rsidR="00652F98" w:rsidRPr="00652F98" w:rsidRDefault="00652F98" w:rsidP="00652F98">
            <w:pPr>
              <w:suppressAutoHyphens/>
              <w:ind w:left="0" w:firstLine="0"/>
              <w:jc w:val="both"/>
              <w:rPr>
                <w:rFonts w:eastAsia="Calibri"/>
              </w:rPr>
            </w:pPr>
            <w:r w:rsidRPr="00652F98">
              <w:rPr>
                <w:rFonts w:eastAsia="Calibri"/>
              </w:rPr>
              <w:t>Мобильное рабочее место состоит:</w:t>
            </w:r>
          </w:p>
          <w:p w14:paraId="10B62837" w14:textId="77777777"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D06D8">
              <w:rPr>
                <w:rFonts w:eastAsia="Calibri"/>
              </w:rPr>
              <w:t>должен состоя</w:t>
            </w:r>
            <w:r w:rsidRPr="00652F98">
              <w:rPr>
                <w:rFonts w:eastAsia="Calibri"/>
              </w:rPr>
              <w:t>т</w:t>
            </w:r>
            <w:r w:rsidR="00BD06D8">
              <w:rPr>
                <w:rFonts w:eastAsia="Calibri"/>
              </w:rPr>
              <w:t>ь</w:t>
            </w:r>
            <w:r w:rsidRPr="00652F98">
              <w:rPr>
                <w:rFonts w:eastAsia="Calibri"/>
              </w:rPr>
              <w:t xml:space="preserve"> из двух металлических опор из стальной трубы овального сечения 40х80 см, оборудованных колсами со стопором и стальной балки  </w:t>
            </w:r>
            <w:r w:rsidRPr="00652F98">
              <w:rPr>
                <w:rFonts w:eastAsia="Calibri"/>
              </w:rPr>
              <w:lastRenderedPageBreak/>
              <w:t xml:space="preserve">квадратного сечения 40х40 мм. Металлический сплав АК-12 ГОСТ 1583-93. Окраска - под алюминий. Общая высота стола - 750 мм. </w:t>
            </w:r>
          </w:p>
          <w:p w14:paraId="37317603"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формы со всеми скругленными углами, </w:t>
            </w:r>
            <w:r w:rsidR="00BD06D8">
              <w:rPr>
                <w:rFonts w:eastAsia="Calibri"/>
              </w:rPr>
              <w:t xml:space="preserve">должна быть </w:t>
            </w:r>
            <w:r w:rsidRPr="00652F98">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7F89151F" w14:textId="77777777" w:rsidR="00652F98" w:rsidRPr="00652F98" w:rsidRDefault="00652F98" w:rsidP="00652F98">
            <w:pPr>
              <w:suppressAutoHyphens/>
              <w:ind w:left="0" w:firstLine="0"/>
              <w:jc w:val="both"/>
              <w:rPr>
                <w:rFonts w:eastAsia="Calibri"/>
              </w:rPr>
            </w:pPr>
            <w:r w:rsidRPr="00652F98">
              <w:rPr>
                <w:rFonts w:eastAsia="Calibri"/>
              </w:rPr>
              <w:t xml:space="preserve">В столешнице </w:t>
            </w:r>
            <w:r w:rsidR="00BD06D8">
              <w:rPr>
                <w:rFonts w:eastAsia="Calibri"/>
              </w:rPr>
              <w:t xml:space="preserve">должны быть </w:t>
            </w:r>
            <w:r w:rsidRPr="00652F98">
              <w:rPr>
                <w:rFonts w:eastAsia="Calibri"/>
              </w:rPr>
              <w:t>предусмотрены два сквозных отверстия, диаметром 60 мм для электропроводки. В каждое отверстие устанавливается пластиковая заглушка серого цвета.</w:t>
            </w:r>
          </w:p>
          <w:p w14:paraId="48FC43C4" w14:textId="77777777" w:rsidR="00652F98" w:rsidRPr="00652F98" w:rsidRDefault="00652F98" w:rsidP="00652F98">
            <w:pPr>
              <w:suppressAutoHyphens/>
              <w:ind w:left="0" w:firstLine="0"/>
              <w:jc w:val="both"/>
            </w:pPr>
            <w:r w:rsidRPr="00652F98">
              <w:rPr>
                <w:b/>
              </w:rPr>
              <w:t xml:space="preserve">Цвет: </w:t>
            </w:r>
            <w:r w:rsidRPr="00652F98">
              <w:t>124 дуб шамони, перегородки фронтальные</w:t>
            </w:r>
            <w:r w:rsidRPr="00652F98">
              <w:rPr>
                <w:b/>
              </w:rPr>
              <w:t xml:space="preserve"> </w:t>
            </w:r>
            <w:r w:rsidRPr="00652F98">
              <w:t>60*2,5*32 – венге.</w:t>
            </w:r>
          </w:p>
        </w:tc>
        <w:tc>
          <w:tcPr>
            <w:tcW w:w="1051" w:type="dxa"/>
          </w:tcPr>
          <w:p w14:paraId="10C099A3" w14:textId="77777777" w:rsidR="00652F98" w:rsidRPr="00652F98" w:rsidRDefault="00652F98" w:rsidP="00652F98">
            <w:pPr>
              <w:suppressAutoHyphens/>
              <w:ind w:left="0" w:firstLine="0"/>
            </w:pPr>
            <w:r w:rsidRPr="00652F98">
              <w:lastRenderedPageBreak/>
              <w:t>1</w:t>
            </w:r>
          </w:p>
        </w:tc>
      </w:tr>
      <w:tr w:rsidR="00652F98" w:rsidRPr="00652F98" w14:paraId="2CBB652A" w14:textId="77777777" w:rsidTr="00652F98">
        <w:trPr>
          <w:trHeight w:val="88"/>
        </w:trPr>
        <w:tc>
          <w:tcPr>
            <w:tcW w:w="821" w:type="dxa"/>
          </w:tcPr>
          <w:p w14:paraId="79C7B683" w14:textId="77777777" w:rsidR="00652F98" w:rsidRPr="00652F98" w:rsidRDefault="00652F98" w:rsidP="00652F98">
            <w:pPr>
              <w:suppressAutoHyphens/>
              <w:ind w:left="0" w:firstLine="0"/>
            </w:pPr>
            <w:r w:rsidRPr="00652F98">
              <w:lastRenderedPageBreak/>
              <w:t>2</w:t>
            </w:r>
          </w:p>
        </w:tc>
        <w:tc>
          <w:tcPr>
            <w:tcW w:w="1705" w:type="dxa"/>
            <w:gridSpan w:val="2"/>
          </w:tcPr>
          <w:p w14:paraId="7DB1BDC4" w14:textId="77777777" w:rsidR="00652F98" w:rsidRPr="00652F98" w:rsidRDefault="00652F98" w:rsidP="00652F98">
            <w:pPr>
              <w:suppressAutoHyphens/>
              <w:ind w:left="0" w:firstLine="0"/>
              <w:jc w:val="both"/>
              <w:rPr>
                <w:sz w:val="22"/>
                <w:szCs w:val="22"/>
              </w:rPr>
            </w:pPr>
            <w:r w:rsidRPr="00652F98">
              <w:rPr>
                <w:b/>
              </w:rPr>
              <w:t xml:space="preserve">Рабочая станция </w:t>
            </w:r>
            <w:r w:rsidRPr="00652F98">
              <w:rPr>
                <w:sz w:val="22"/>
                <w:szCs w:val="22"/>
              </w:rPr>
              <w:t>420x400x170 см</w:t>
            </w:r>
          </w:p>
          <w:p w14:paraId="26CA03E9" w14:textId="77777777" w:rsidR="00652F98" w:rsidRPr="00652F98" w:rsidRDefault="00652F98" w:rsidP="00652F98">
            <w:pPr>
              <w:suppressAutoHyphens/>
              <w:ind w:left="0" w:firstLine="0"/>
              <w:jc w:val="both"/>
              <w:rPr>
                <w:sz w:val="22"/>
                <w:szCs w:val="22"/>
              </w:rPr>
            </w:pPr>
          </w:p>
          <w:p w14:paraId="2F04D74A" w14:textId="77777777" w:rsidR="00652F98" w:rsidRPr="00652F98" w:rsidRDefault="00652F98" w:rsidP="00652F98">
            <w:pPr>
              <w:suppressAutoHyphens/>
              <w:ind w:left="0" w:firstLine="0"/>
              <w:jc w:val="both"/>
              <w:rPr>
                <w:b/>
              </w:rPr>
            </w:pPr>
          </w:p>
        </w:tc>
        <w:tc>
          <w:tcPr>
            <w:tcW w:w="6513" w:type="dxa"/>
          </w:tcPr>
          <w:p w14:paraId="67C3FCF5" w14:textId="3015EF41" w:rsidR="00652F98" w:rsidRPr="00652F98" w:rsidRDefault="00652F98" w:rsidP="00652F98">
            <w:pPr>
              <w:suppressAutoHyphens/>
              <w:ind w:left="0" w:firstLine="0"/>
              <w:jc w:val="both"/>
              <w:rPr>
                <w:rFonts w:eastAsia="Calibri"/>
              </w:rPr>
            </w:pPr>
            <w:r w:rsidRPr="00652F98">
              <w:rPr>
                <w:rFonts w:eastAsia="Calibri"/>
              </w:rPr>
              <w:t xml:space="preserve">Рабочая станция </w:t>
            </w:r>
            <w:r w:rsidR="00B63409">
              <w:rPr>
                <w:rFonts w:eastAsia="Calibri"/>
              </w:rPr>
              <w:t xml:space="preserve">должна </w:t>
            </w:r>
            <w:r w:rsidRPr="00652F98">
              <w:rPr>
                <w:rFonts w:eastAsia="Calibri"/>
              </w:rPr>
              <w:t>являт</w:t>
            </w:r>
            <w:r w:rsidR="00B63409">
              <w:rPr>
                <w:rFonts w:eastAsia="Calibri"/>
              </w:rPr>
              <w:t>ь</w:t>
            </w:r>
            <w:r w:rsidRPr="00652F98">
              <w:rPr>
                <w:rFonts w:eastAsia="Calibri"/>
              </w:rPr>
              <w:t>ся единой конструцией на десять рабочих мест, (девять из которых является стационарными местами  и одно мобильное на колесах со стопором)</w:t>
            </w:r>
            <w:r w:rsidR="00B63409">
              <w:rPr>
                <w:rFonts w:eastAsia="Calibri"/>
              </w:rPr>
              <w:t xml:space="preserve"> и</w:t>
            </w:r>
            <w:r w:rsidRPr="00652F98">
              <w:rPr>
                <w:rFonts w:eastAsia="Calibri"/>
              </w:rPr>
              <w:t xml:space="preserve"> </w:t>
            </w:r>
            <w:r w:rsidRPr="00652F98">
              <w:rPr>
                <w:rFonts w:eastAsia="Calibri"/>
              </w:rPr>
              <w:t>состо</w:t>
            </w:r>
            <w:r w:rsidR="00A56DBE">
              <w:rPr>
                <w:rFonts w:eastAsia="Calibri"/>
              </w:rPr>
              <w:t>я</w:t>
            </w:r>
            <w:r w:rsidRPr="00652F98">
              <w:rPr>
                <w:rFonts w:eastAsia="Calibri"/>
              </w:rPr>
              <w:t>т</w:t>
            </w:r>
            <w:r w:rsidR="00A56DBE">
              <w:rPr>
                <w:rFonts w:eastAsia="Calibri"/>
              </w:rPr>
              <w:t>ь из</w:t>
            </w:r>
            <w:r w:rsidRPr="00652F98">
              <w:rPr>
                <w:rFonts w:eastAsia="Calibri"/>
              </w:rPr>
              <w:t xml:space="preserve">: </w:t>
            </w:r>
          </w:p>
          <w:p w14:paraId="64CC435B"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складной 140*60*75 – 1 штука</w:t>
            </w:r>
          </w:p>
          <w:p w14:paraId="0B40D9AC"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140*60*75 – 5 штук</w:t>
            </w:r>
          </w:p>
          <w:p w14:paraId="51EB4645" w14:textId="77777777" w:rsidR="00652F98" w:rsidRPr="00652F98" w:rsidRDefault="00652F98" w:rsidP="00652F98">
            <w:pPr>
              <w:suppressAutoHyphens/>
              <w:ind w:left="0" w:firstLine="0"/>
              <w:jc w:val="both"/>
              <w:rPr>
                <w:rFonts w:eastAsia="Calibri"/>
              </w:rPr>
            </w:pPr>
            <w:r w:rsidRPr="00652F98">
              <w:rPr>
                <w:rFonts w:eastAsia="Calibri"/>
              </w:rPr>
              <w:t>Стол эргономичный 140*160*75 – 1 штука</w:t>
            </w:r>
          </w:p>
          <w:p w14:paraId="49F3940A" w14:textId="77777777" w:rsidR="00652F98" w:rsidRPr="00652F98" w:rsidRDefault="00652F98" w:rsidP="00652F98">
            <w:pPr>
              <w:suppressAutoHyphens/>
              <w:ind w:left="0" w:firstLine="0"/>
              <w:jc w:val="both"/>
              <w:rPr>
                <w:rFonts w:eastAsia="Calibri"/>
              </w:rPr>
            </w:pPr>
            <w:r w:rsidRPr="00652F98">
              <w:rPr>
                <w:rFonts w:eastAsia="Calibri"/>
              </w:rPr>
              <w:t>Стол эргономичный 140*100*75 – 3 штуки</w:t>
            </w:r>
          </w:p>
          <w:p w14:paraId="20832EB5" w14:textId="77777777" w:rsidR="00652F98" w:rsidRPr="00652F98" w:rsidRDefault="00652F98" w:rsidP="00652F98">
            <w:pPr>
              <w:suppressAutoHyphens/>
              <w:ind w:left="0" w:firstLine="0"/>
              <w:jc w:val="both"/>
              <w:rPr>
                <w:rFonts w:eastAsia="Calibri"/>
              </w:rPr>
            </w:pPr>
            <w:r w:rsidRPr="00652F98">
              <w:rPr>
                <w:rFonts w:eastAsia="Calibri"/>
              </w:rPr>
              <w:t>Перегородка 160*2,5*16</w:t>
            </w:r>
            <w:r w:rsidR="004172FB">
              <w:rPr>
                <w:rFonts w:eastAsia="Calibri"/>
              </w:rPr>
              <w:t>9</w:t>
            </w:r>
            <w:r w:rsidRPr="00652F98">
              <w:rPr>
                <w:rFonts w:eastAsia="Calibri"/>
              </w:rPr>
              <w:t xml:space="preserve"> – 1 штука</w:t>
            </w:r>
          </w:p>
          <w:p w14:paraId="63A39EE2" w14:textId="77777777" w:rsidR="00652F98" w:rsidRPr="00652F98" w:rsidRDefault="00652F98" w:rsidP="00652F98">
            <w:pPr>
              <w:suppressAutoHyphens/>
              <w:ind w:left="0" w:firstLine="0"/>
              <w:jc w:val="both"/>
              <w:rPr>
                <w:rFonts w:eastAsia="Calibri"/>
              </w:rPr>
            </w:pPr>
            <w:r w:rsidRPr="00652F98">
              <w:rPr>
                <w:rFonts w:eastAsia="Calibri"/>
              </w:rPr>
              <w:t>Перегородка 140*2,5*16</w:t>
            </w:r>
            <w:r w:rsidR="004172FB">
              <w:rPr>
                <w:rFonts w:eastAsia="Calibri"/>
              </w:rPr>
              <w:t>9</w:t>
            </w:r>
            <w:r w:rsidRPr="00652F98">
              <w:rPr>
                <w:rFonts w:eastAsia="Calibri"/>
              </w:rPr>
              <w:t xml:space="preserve"> – 7 штук</w:t>
            </w:r>
          </w:p>
          <w:p w14:paraId="171328BC" w14:textId="77777777" w:rsidR="00652F98" w:rsidRPr="00652F98" w:rsidRDefault="00652F98" w:rsidP="00652F98">
            <w:pPr>
              <w:suppressAutoHyphens/>
              <w:ind w:left="0" w:firstLine="0"/>
              <w:jc w:val="both"/>
              <w:rPr>
                <w:rFonts w:eastAsia="Calibri"/>
              </w:rPr>
            </w:pPr>
            <w:r w:rsidRPr="00652F98">
              <w:rPr>
                <w:rFonts w:eastAsia="Calibri"/>
              </w:rPr>
              <w:t>Перегородка 100*2,5*16</w:t>
            </w:r>
            <w:r w:rsidR="004172FB">
              <w:rPr>
                <w:rFonts w:eastAsia="Calibri"/>
              </w:rPr>
              <w:t>9</w:t>
            </w:r>
            <w:r w:rsidRPr="00652F98">
              <w:rPr>
                <w:rFonts w:eastAsia="Calibri"/>
              </w:rPr>
              <w:t xml:space="preserve"> – 3 штуки</w:t>
            </w:r>
          </w:p>
          <w:p w14:paraId="550E6599" w14:textId="77777777" w:rsidR="00652F98" w:rsidRPr="00652F98" w:rsidRDefault="00652F98" w:rsidP="00652F98">
            <w:pPr>
              <w:suppressAutoHyphens/>
              <w:ind w:left="0" w:firstLine="0"/>
              <w:jc w:val="both"/>
              <w:rPr>
                <w:rFonts w:eastAsia="Calibri"/>
              </w:rPr>
            </w:pPr>
            <w:r w:rsidRPr="00652F98">
              <w:rPr>
                <w:rFonts w:eastAsia="Calibri"/>
              </w:rPr>
              <w:t>Перегородка 60*2,5*16</w:t>
            </w:r>
            <w:r w:rsidR="004172FB">
              <w:rPr>
                <w:rFonts w:eastAsia="Calibri"/>
              </w:rPr>
              <w:t>9</w:t>
            </w:r>
            <w:r w:rsidRPr="00652F98">
              <w:rPr>
                <w:rFonts w:eastAsia="Calibri"/>
              </w:rPr>
              <w:t xml:space="preserve"> - 2 штуки</w:t>
            </w:r>
          </w:p>
          <w:p w14:paraId="245C8C5B" w14:textId="77777777" w:rsidR="00652F98" w:rsidRPr="00652F98" w:rsidRDefault="00652F98" w:rsidP="00652F98">
            <w:pPr>
              <w:suppressAutoHyphens/>
              <w:ind w:left="0" w:firstLine="0"/>
              <w:jc w:val="both"/>
              <w:rPr>
                <w:rFonts w:eastAsia="Calibri"/>
              </w:rPr>
            </w:pPr>
            <w:r w:rsidRPr="00652F98">
              <w:rPr>
                <w:rFonts w:eastAsia="Calibri"/>
              </w:rPr>
              <w:t>Перегородка 60*2,5*32 – 8 штук</w:t>
            </w:r>
          </w:p>
          <w:p w14:paraId="0D813682" w14:textId="77777777" w:rsidR="00652F98" w:rsidRPr="00652F98" w:rsidRDefault="00652F98" w:rsidP="00652F98">
            <w:pPr>
              <w:suppressAutoHyphens/>
              <w:ind w:left="0" w:firstLine="0"/>
              <w:jc w:val="both"/>
              <w:rPr>
                <w:rFonts w:eastAsia="Calibri"/>
              </w:rPr>
            </w:pPr>
            <w:r w:rsidRPr="00652F98">
              <w:rPr>
                <w:rFonts w:eastAsia="Calibri"/>
              </w:rPr>
              <w:t xml:space="preserve">Рабочее место </w:t>
            </w:r>
            <w:r w:rsidR="00B63409">
              <w:rPr>
                <w:rFonts w:eastAsia="Calibri"/>
              </w:rPr>
              <w:t xml:space="preserve">должно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столешницы, металлокаркаса и комбинированного экрана из ДСП и оргстекла с кронштейнами. </w:t>
            </w:r>
          </w:p>
          <w:p w14:paraId="3114DC97" w14:textId="77777777"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63409">
              <w:rPr>
                <w:rFonts w:eastAsia="Calibri"/>
              </w:rPr>
              <w:t>долж</w:t>
            </w:r>
            <w:r w:rsidR="00BD06D8">
              <w:rPr>
                <w:rFonts w:eastAsia="Calibri"/>
              </w:rPr>
              <w:t>ен</w:t>
            </w:r>
            <w:r w:rsidR="00B63409">
              <w:rPr>
                <w:rFonts w:eastAsia="Calibri"/>
              </w:rPr>
              <w:t xml:space="preserve">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1, 2 или 3х надстольных перегородок.</w:t>
            </w:r>
          </w:p>
          <w:p w14:paraId="085F4BA6"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или эргономичной формы со всеми скругленными углами, </w:t>
            </w:r>
            <w:r w:rsidR="00BD06D8">
              <w:rPr>
                <w:rFonts w:eastAsia="Calibri"/>
              </w:rPr>
              <w:t xml:space="preserve">должна быть </w:t>
            </w:r>
            <w:r w:rsidRPr="00652F98">
              <w:rPr>
                <w:rFonts w:eastAsia="Calibri"/>
              </w:rPr>
              <w:t>выполнена,</w:t>
            </w:r>
            <w:r w:rsidRPr="00652F98">
              <w:rPr>
                <w:rFonts w:eastAsia="Calibri"/>
                <w:color w:val="FF0000"/>
              </w:rPr>
              <w:t xml:space="preserve"> </w:t>
            </w:r>
            <w:r w:rsidRPr="00652F98">
              <w:rPr>
                <w:rFonts w:eastAsia="Calibri"/>
              </w:rPr>
              <w:t xml:space="preserve">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w:t>
            </w:r>
            <w:r w:rsidRPr="00652F98">
              <w:rPr>
                <w:rFonts w:eastAsia="Calibri"/>
              </w:rPr>
              <w:lastRenderedPageBreak/>
              <w:t>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4AE5DB06" w14:textId="77777777" w:rsidR="00652F98" w:rsidRPr="00652F98" w:rsidRDefault="00652F98" w:rsidP="00652F98">
            <w:pPr>
              <w:suppressAutoHyphens/>
              <w:ind w:left="0" w:firstLine="0"/>
              <w:jc w:val="both"/>
              <w:rPr>
                <w:rFonts w:eastAsia="Calibri"/>
              </w:rPr>
            </w:pPr>
            <w:r w:rsidRPr="00652F98">
              <w:rPr>
                <w:rFonts w:eastAsia="Calibri"/>
              </w:rPr>
              <w:t>В прямоугольной столешнице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14:paraId="6F10461A" w14:textId="77777777" w:rsidR="00652F98" w:rsidRPr="00652F98" w:rsidRDefault="00652F98" w:rsidP="00652F98">
            <w:pPr>
              <w:suppressAutoHyphens/>
              <w:ind w:left="0" w:firstLine="0"/>
              <w:jc w:val="both"/>
              <w:rPr>
                <w:rFonts w:eastAsia="Calibri"/>
              </w:rPr>
            </w:pPr>
            <w:r w:rsidRPr="00652F98">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14:paraId="5E5E33E0" w14:textId="77777777" w:rsidR="00652F98" w:rsidRPr="00652F98" w:rsidRDefault="00652F98" w:rsidP="00652F98">
            <w:pPr>
              <w:suppressAutoHyphens/>
              <w:ind w:left="0" w:firstLine="0"/>
              <w:jc w:val="both"/>
              <w:rPr>
                <w:rFonts w:eastAsia="Calibri"/>
              </w:rPr>
            </w:pPr>
            <w:r w:rsidRPr="00652F98">
              <w:rPr>
                <w:rFonts w:eastAsia="Calibri"/>
              </w:rPr>
              <w:t xml:space="preserve">- нестыковки столешниц </w:t>
            </w:r>
          </w:p>
          <w:p w14:paraId="5EF90FE2" w14:textId="77777777" w:rsidR="00652F98" w:rsidRPr="00652F98" w:rsidRDefault="00652F98" w:rsidP="00652F98">
            <w:pPr>
              <w:suppressAutoHyphens/>
              <w:ind w:left="0" w:firstLine="0"/>
              <w:jc w:val="both"/>
              <w:rPr>
                <w:rFonts w:eastAsia="Calibri"/>
              </w:rPr>
            </w:pPr>
            <w:r w:rsidRPr="00652F98">
              <w:rPr>
                <w:rFonts w:eastAsia="Calibri"/>
              </w:rPr>
              <w:t>- нестыковки в креплении надстольных перегородок</w:t>
            </w:r>
          </w:p>
          <w:p w14:paraId="13E34671" w14:textId="77777777" w:rsidR="00652F98" w:rsidRPr="00652F98" w:rsidRDefault="00652F98" w:rsidP="00652F98">
            <w:pPr>
              <w:suppressAutoHyphens/>
              <w:ind w:left="0" w:firstLine="0"/>
              <w:jc w:val="both"/>
              <w:rPr>
                <w:rFonts w:eastAsia="Calibri"/>
              </w:rPr>
            </w:pPr>
            <w:r w:rsidRPr="00652F98">
              <w:rPr>
                <w:rFonts w:eastAsia="Calibri"/>
                <w:b/>
              </w:rPr>
              <w:t>Перегородка</w:t>
            </w:r>
            <w:r w:rsidRPr="00652F98">
              <w:rPr>
                <w:rFonts w:eastAsia="Calibri"/>
              </w:rPr>
              <w:t xml:space="preserve"> высокая. </w:t>
            </w:r>
            <w:r w:rsidR="00B63409">
              <w:rPr>
                <w:rFonts w:eastAsia="Calibri"/>
              </w:rPr>
              <w:t>Должна с</w:t>
            </w:r>
            <w:r w:rsidRPr="00652F98">
              <w:rPr>
                <w:rFonts w:eastAsia="Calibri"/>
              </w:rPr>
              <w:t>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пяти перегородок из ЛДСП, толщиной - 25 мм, кромка - 0.4 мм в цвет ДСП и одной перегородки из матового оргстекла, толщиной - 8 мм, кромка - фацет. Крепятся между опор  держателями “бабочка”. Перегородки могут крепится как над столешницей (от 1 до 3 шт.), так и под столешницей (от 1 до 2 шт). Половина толщины перегородки всегда заходит на/под столешницу. Перегородка может использоваться в качестве защитной панели. При комбинировании с перегородками из ДСП, также используется металлический профиль. Чтобы "спрятать" крепежные винты держатели комплектуются декоративными заглушками. </w:t>
            </w:r>
          </w:p>
          <w:p w14:paraId="111221C3" w14:textId="77777777" w:rsidR="00652F98" w:rsidRPr="00652F98" w:rsidRDefault="00652F98" w:rsidP="00652F98">
            <w:pPr>
              <w:suppressAutoHyphens/>
              <w:ind w:left="0" w:firstLine="0"/>
              <w:jc w:val="both"/>
              <w:rPr>
                <w:rFonts w:eastAsia="Calibri"/>
              </w:rPr>
            </w:pPr>
            <w:r w:rsidRPr="00652F98">
              <w:rPr>
                <w:rFonts w:eastAsia="Calibri"/>
                <w:b/>
              </w:rPr>
              <w:t xml:space="preserve">Перегородка </w:t>
            </w:r>
            <w:r w:rsidRPr="00652F98">
              <w:rPr>
                <w:rFonts w:eastAsia="Calibri"/>
              </w:rPr>
              <w:t xml:space="preserve">низкая. </w:t>
            </w:r>
            <w:r w:rsidR="00B63409">
              <w:rPr>
                <w:rFonts w:eastAsia="Calibri"/>
              </w:rPr>
              <w:t>Должна быть и</w:t>
            </w:r>
            <w:r w:rsidRPr="00652F98">
              <w:rPr>
                <w:rFonts w:eastAsia="Calibri"/>
              </w:rPr>
              <w:t>згот</w:t>
            </w:r>
            <w:r w:rsidR="00B63409">
              <w:rPr>
                <w:rFonts w:eastAsia="Calibri"/>
              </w:rPr>
              <w:t>овлена</w:t>
            </w:r>
            <w:r w:rsidRPr="00652F98">
              <w:rPr>
                <w:rFonts w:eastAsia="Calibri"/>
              </w:rPr>
              <w:t xml:space="preserve"> из ЛДСП, толщиной 25 мм, кромка 0.4 мм в цвет ДСП. Крепятся между опор  держателями “бабочка”.</w:t>
            </w:r>
          </w:p>
          <w:p w14:paraId="7FA5FEF7" w14:textId="77777777" w:rsidR="00652F98" w:rsidRPr="00652F98" w:rsidRDefault="00652F98" w:rsidP="00652F98">
            <w:pPr>
              <w:suppressAutoHyphens/>
              <w:ind w:left="0" w:firstLine="0"/>
              <w:jc w:val="both"/>
              <w:rPr>
                <w:rFonts w:eastAsia="Calibri"/>
              </w:rPr>
            </w:pPr>
            <w:r w:rsidRPr="00652F98">
              <w:rPr>
                <w:rFonts w:eastAsia="Calibri"/>
              </w:rPr>
              <w:t>Мобильное рабочее место состоит:</w:t>
            </w:r>
          </w:p>
          <w:p w14:paraId="1E3354BA" w14:textId="77777777"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63409">
              <w:rPr>
                <w:rFonts w:eastAsia="Calibri"/>
              </w:rPr>
              <w:t xml:space="preserve">должен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двух металлических опор из стальной трубы овального сечения 40х80 см, оборудованных колсами со стопором и стальной балки  квадратного сечения 40х40 мм. Металлический сплав АК-12 ГОСТ 1583-93. Окраска - под алюминий. Общая высота стола - 750 мм. </w:t>
            </w:r>
          </w:p>
          <w:p w14:paraId="324614F3"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формы со всеми скругленными углами,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459E7CA7" w14:textId="77777777" w:rsidR="00652F98" w:rsidRPr="00652F98" w:rsidRDefault="00652F98" w:rsidP="00652F98">
            <w:pPr>
              <w:suppressAutoHyphens/>
              <w:ind w:left="0" w:firstLine="0"/>
              <w:jc w:val="both"/>
              <w:rPr>
                <w:rFonts w:eastAsia="Calibri"/>
              </w:rPr>
            </w:pPr>
            <w:r w:rsidRPr="00652F98">
              <w:rPr>
                <w:rFonts w:eastAsia="Calibri"/>
              </w:rPr>
              <w:t>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14:paraId="6C20EC5B" w14:textId="77777777" w:rsidR="00652F98" w:rsidRPr="00652F98" w:rsidRDefault="00652F98" w:rsidP="00652F98">
            <w:pPr>
              <w:suppressAutoHyphens/>
              <w:ind w:left="0" w:firstLine="0"/>
              <w:jc w:val="both"/>
            </w:pPr>
            <w:r w:rsidRPr="00652F98">
              <w:rPr>
                <w:b/>
              </w:rPr>
              <w:lastRenderedPageBreak/>
              <w:t xml:space="preserve">Цвет: </w:t>
            </w:r>
            <w:r w:rsidRPr="00652F98">
              <w:t>124 дуб шамони, перегородки фронтальные</w:t>
            </w:r>
            <w:r w:rsidRPr="00652F98">
              <w:rPr>
                <w:b/>
              </w:rPr>
              <w:t xml:space="preserve"> </w:t>
            </w:r>
            <w:r w:rsidRPr="00652F98">
              <w:t>60*2,5*32 – венге.</w:t>
            </w:r>
            <w:r w:rsidRPr="00652F98">
              <w:rPr>
                <w:b/>
              </w:rPr>
              <w:t xml:space="preserve"> </w:t>
            </w:r>
          </w:p>
        </w:tc>
        <w:tc>
          <w:tcPr>
            <w:tcW w:w="1051" w:type="dxa"/>
          </w:tcPr>
          <w:p w14:paraId="46184928" w14:textId="77777777" w:rsidR="00652F98" w:rsidRPr="00652F98" w:rsidRDefault="00652F98" w:rsidP="00652F98">
            <w:pPr>
              <w:suppressAutoHyphens/>
              <w:ind w:left="0" w:firstLine="0"/>
            </w:pPr>
            <w:r w:rsidRPr="00652F98">
              <w:lastRenderedPageBreak/>
              <w:t>1</w:t>
            </w:r>
          </w:p>
        </w:tc>
      </w:tr>
      <w:tr w:rsidR="00652F98" w:rsidRPr="00652F98" w14:paraId="3481917B" w14:textId="77777777" w:rsidTr="00652F98">
        <w:trPr>
          <w:trHeight w:val="88"/>
        </w:trPr>
        <w:tc>
          <w:tcPr>
            <w:tcW w:w="821" w:type="dxa"/>
          </w:tcPr>
          <w:p w14:paraId="2C24C9BC" w14:textId="77777777" w:rsidR="00652F98" w:rsidRPr="00652F98" w:rsidRDefault="00652F98" w:rsidP="00652F98">
            <w:pPr>
              <w:suppressAutoHyphens/>
              <w:ind w:left="0" w:firstLine="0"/>
            </w:pPr>
            <w:r w:rsidRPr="00652F98">
              <w:lastRenderedPageBreak/>
              <w:t>3</w:t>
            </w:r>
          </w:p>
        </w:tc>
        <w:tc>
          <w:tcPr>
            <w:tcW w:w="1705" w:type="dxa"/>
            <w:gridSpan w:val="2"/>
          </w:tcPr>
          <w:p w14:paraId="1A5C0418" w14:textId="77777777" w:rsidR="00652F98" w:rsidRPr="00652F98" w:rsidRDefault="00652F98" w:rsidP="00652F98">
            <w:pPr>
              <w:suppressAutoHyphens/>
              <w:ind w:left="0" w:firstLine="0"/>
              <w:jc w:val="both"/>
              <w:rPr>
                <w:sz w:val="22"/>
                <w:szCs w:val="22"/>
              </w:rPr>
            </w:pPr>
            <w:r w:rsidRPr="00652F98">
              <w:rPr>
                <w:b/>
              </w:rPr>
              <w:t xml:space="preserve">Рабочая станция </w:t>
            </w:r>
            <w:r w:rsidRPr="00652F98">
              <w:rPr>
                <w:sz w:val="22"/>
                <w:szCs w:val="22"/>
              </w:rPr>
              <w:t>420x360x170 см</w:t>
            </w:r>
          </w:p>
          <w:p w14:paraId="5715DB8B" w14:textId="77777777" w:rsidR="00652F98" w:rsidRPr="00652F98" w:rsidRDefault="00652F98" w:rsidP="00652F98">
            <w:pPr>
              <w:suppressAutoHyphens/>
              <w:ind w:left="0" w:firstLine="0"/>
              <w:jc w:val="both"/>
              <w:rPr>
                <w:sz w:val="22"/>
                <w:szCs w:val="22"/>
              </w:rPr>
            </w:pPr>
          </w:p>
          <w:p w14:paraId="7C9440A1" w14:textId="77777777" w:rsidR="00652F98" w:rsidRPr="00652F98" w:rsidRDefault="00652F98" w:rsidP="00652F98">
            <w:pPr>
              <w:suppressAutoHyphens/>
              <w:ind w:left="0" w:firstLine="0"/>
              <w:jc w:val="both"/>
              <w:rPr>
                <w:b/>
              </w:rPr>
            </w:pPr>
          </w:p>
        </w:tc>
        <w:tc>
          <w:tcPr>
            <w:tcW w:w="6513" w:type="dxa"/>
          </w:tcPr>
          <w:p w14:paraId="5E805839" w14:textId="77777777" w:rsidR="00652F98" w:rsidRPr="00652F98" w:rsidRDefault="00652F98" w:rsidP="00652F98">
            <w:pPr>
              <w:suppressAutoHyphens/>
              <w:ind w:left="0" w:firstLine="0"/>
              <w:jc w:val="both"/>
              <w:rPr>
                <w:rFonts w:eastAsia="Calibri"/>
              </w:rPr>
            </w:pPr>
            <w:r w:rsidRPr="00652F98">
              <w:rPr>
                <w:rFonts w:eastAsia="Calibri"/>
              </w:rPr>
              <w:t xml:space="preserve">Рабочая станция </w:t>
            </w:r>
            <w:r w:rsidR="00B63409">
              <w:rPr>
                <w:rFonts w:eastAsia="Calibri"/>
              </w:rPr>
              <w:t xml:space="preserve">должна </w:t>
            </w:r>
            <w:r w:rsidRPr="00652F98">
              <w:rPr>
                <w:rFonts w:eastAsia="Calibri"/>
              </w:rPr>
              <w:t>являт</w:t>
            </w:r>
            <w:r w:rsidR="00B63409">
              <w:rPr>
                <w:rFonts w:eastAsia="Calibri"/>
              </w:rPr>
              <w:t>ь</w:t>
            </w:r>
            <w:r w:rsidRPr="00652F98">
              <w:rPr>
                <w:rFonts w:eastAsia="Calibri"/>
              </w:rPr>
              <w:t xml:space="preserve">ся единой конструцией на семь рабочих мест, (шесть из которых является стационарными местами  и одно мобильное на колесах со стопором) состоит: </w:t>
            </w:r>
          </w:p>
          <w:p w14:paraId="7CC56695"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складной 160*60*75 – 1 штука</w:t>
            </w:r>
          </w:p>
          <w:p w14:paraId="3BFD6734"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140*60*75 – 2 штуки</w:t>
            </w:r>
          </w:p>
          <w:p w14:paraId="036D0026" w14:textId="77777777" w:rsidR="00652F98" w:rsidRPr="00652F98" w:rsidRDefault="00652F98" w:rsidP="00652F98">
            <w:pPr>
              <w:suppressAutoHyphens/>
              <w:ind w:left="0" w:firstLine="0"/>
              <w:jc w:val="both"/>
              <w:rPr>
                <w:rFonts w:eastAsia="Calibri"/>
              </w:rPr>
            </w:pPr>
            <w:r w:rsidRPr="00652F98">
              <w:rPr>
                <w:rFonts w:eastAsia="Calibri"/>
              </w:rPr>
              <w:t>Стол эргономичный 140*160*75 – 1 штука</w:t>
            </w:r>
          </w:p>
          <w:p w14:paraId="07AB6582" w14:textId="77777777" w:rsidR="00652F98" w:rsidRPr="00652F98" w:rsidRDefault="00652F98" w:rsidP="00652F98">
            <w:pPr>
              <w:suppressAutoHyphens/>
              <w:ind w:left="0" w:firstLine="0"/>
              <w:jc w:val="both"/>
              <w:rPr>
                <w:rFonts w:eastAsia="Calibri"/>
              </w:rPr>
            </w:pPr>
            <w:r w:rsidRPr="00652F98">
              <w:rPr>
                <w:rFonts w:eastAsia="Calibri"/>
              </w:rPr>
              <w:t>Стол эргономичный 140*100*75 – 3 штуки</w:t>
            </w:r>
          </w:p>
          <w:p w14:paraId="5561EC70" w14:textId="77777777" w:rsidR="00652F98" w:rsidRPr="00652F98" w:rsidRDefault="00652F98" w:rsidP="00652F98">
            <w:pPr>
              <w:suppressAutoHyphens/>
              <w:ind w:left="0" w:firstLine="0"/>
              <w:jc w:val="both"/>
              <w:rPr>
                <w:rFonts w:eastAsia="Calibri"/>
              </w:rPr>
            </w:pPr>
            <w:r w:rsidRPr="00652F98">
              <w:rPr>
                <w:rFonts w:eastAsia="Calibri"/>
              </w:rPr>
              <w:t>Перегородка 160*2,5*16</w:t>
            </w:r>
            <w:r w:rsidR="004172FB">
              <w:rPr>
                <w:rFonts w:eastAsia="Calibri"/>
              </w:rPr>
              <w:t>9</w:t>
            </w:r>
            <w:r w:rsidRPr="00652F98">
              <w:rPr>
                <w:rFonts w:eastAsia="Calibri"/>
              </w:rPr>
              <w:t xml:space="preserve"> – 2 штуки</w:t>
            </w:r>
          </w:p>
          <w:p w14:paraId="28B87814" w14:textId="77777777" w:rsidR="00652F98" w:rsidRPr="00652F98" w:rsidRDefault="00652F98" w:rsidP="00652F98">
            <w:pPr>
              <w:suppressAutoHyphens/>
              <w:ind w:left="0" w:firstLine="0"/>
              <w:jc w:val="both"/>
              <w:rPr>
                <w:rFonts w:eastAsia="Calibri"/>
              </w:rPr>
            </w:pPr>
            <w:r w:rsidRPr="00652F98">
              <w:rPr>
                <w:rFonts w:eastAsia="Calibri"/>
              </w:rPr>
              <w:t>Перегородка 140*2,5*16</w:t>
            </w:r>
            <w:r w:rsidR="004172FB">
              <w:rPr>
                <w:rFonts w:eastAsia="Calibri"/>
              </w:rPr>
              <w:t>9</w:t>
            </w:r>
            <w:r w:rsidRPr="00652F98">
              <w:rPr>
                <w:rFonts w:eastAsia="Calibri"/>
              </w:rPr>
              <w:t xml:space="preserve"> – 6 штук</w:t>
            </w:r>
          </w:p>
          <w:p w14:paraId="47E3669D" w14:textId="77777777" w:rsidR="00652F98" w:rsidRPr="00652F98" w:rsidRDefault="00652F98" w:rsidP="00652F98">
            <w:pPr>
              <w:suppressAutoHyphens/>
              <w:ind w:left="0" w:firstLine="0"/>
              <w:jc w:val="both"/>
              <w:rPr>
                <w:rFonts w:eastAsia="Calibri"/>
              </w:rPr>
            </w:pPr>
            <w:r w:rsidRPr="00652F98">
              <w:rPr>
                <w:rFonts w:eastAsia="Calibri"/>
              </w:rPr>
              <w:t>Перегородка 100*2,5*16</w:t>
            </w:r>
            <w:r w:rsidR="004172FB">
              <w:rPr>
                <w:rFonts w:eastAsia="Calibri"/>
              </w:rPr>
              <w:t>9</w:t>
            </w:r>
            <w:r w:rsidRPr="00652F98">
              <w:rPr>
                <w:rFonts w:eastAsia="Calibri"/>
              </w:rPr>
              <w:t xml:space="preserve"> – 3 штуки</w:t>
            </w:r>
          </w:p>
          <w:p w14:paraId="79E47C95" w14:textId="77777777" w:rsidR="00652F98" w:rsidRPr="00652F98" w:rsidRDefault="00652F98" w:rsidP="00652F98">
            <w:pPr>
              <w:suppressAutoHyphens/>
              <w:ind w:left="0" w:firstLine="0"/>
              <w:jc w:val="both"/>
              <w:rPr>
                <w:rFonts w:eastAsia="Calibri"/>
              </w:rPr>
            </w:pPr>
            <w:r w:rsidRPr="00652F98">
              <w:rPr>
                <w:rFonts w:eastAsia="Calibri"/>
              </w:rPr>
              <w:t>Перегородка 60*2,5*32 – 6 штук</w:t>
            </w:r>
          </w:p>
          <w:p w14:paraId="4D8C6161" w14:textId="77777777" w:rsidR="00652F98" w:rsidRPr="00652F98" w:rsidRDefault="00652F98" w:rsidP="00652F98">
            <w:pPr>
              <w:suppressAutoHyphens/>
              <w:ind w:left="0" w:firstLine="0"/>
              <w:jc w:val="both"/>
              <w:rPr>
                <w:rFonts w:eastAsia="Calibri"/>
              </w:rPr>
            </w:pPr>
            <w:r w:rsidRPr="00652F98">
              <w:rPr>
                <w:rFonts w:eastAsia="Calibri"/>
              </w:rPr>
              <w:t xml:space="preserve">Рабочее место </w:t>
            </w:r>
            <w:r w:rsidR="00B63409">
              <w:rPr>
                <w:rFonts w:eastAsia="Calibri"/>
              </w:rPr>
              <w:t xml:space="preserve">должно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столешницы, металлокаркаса и комбинированного экрана из ДСП и оргстекла с кронштейнами. </w:t>
            </w:r>
          </w:p>
          <w:p w14:paraId="1D80ACD1" w14:textId="77777777"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63409">
              <w:rPr>
                <w:rFonts w:eastAsia="Calibri"/>
              </w:rPr>
              <w:t xml:space="preserve">должен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1, 2 или 3х надстольных перегородок.</w:t>
            </w:r>
          </w:p>
          <w:p w14:paraId="6C729AF3"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или эргономичной формы со всеми скругленными углами, выполнена,</w:t>
            </w:r>
            <w:r w:rsidRPr="00652F98">
              <w:rPr>
                <w:rFonts w:eastAsia="Calibri"/>
                <w:color w:val="FF0000"/>
              </w:rPr>
              <w:t xml:space="preserve"> </w:t>
            </w:r>
            <w:r w:rsidRPr="00652F98">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03AF51FE" w14:textId="77777777" w:rsidR="00652F98" w:rsidRPr="00652F98" w:rsidRDefault="00652F98" w:rsidP="00652F98">
            <w:pPr>
              <w:suppressAutoHyphens/>
              <w:ind w:left="0" w:firstLine="0"/>
              <w:jc w:val="both"/>
              <w:rPr>
                <w:rFonts w:eastAsia="Calibri"/>
              </w:rPr>
            </w:pPr>
            <w:r w:rsidRPr="00652F98">
              <w:rPr>
                <w:rFonts w:eastAsia="Calibri"/>
              </w:rPr>
              <w:t>В прямоугольной столешнице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14:paraId="77E93E88" w14:textId="77777777" w:rsidR="00652F98" w:rsidRPr="00652F98" w:rsidRDefault="00652F98" w:rsidP="00652F98">
            <w:pPr>
              <w:suppressAutoHyphens/>
              <w:ind w:left="0" w:firstLine="0"/>
              <w:jc w:val="both"/>
              <w:rPr>
                <w:rFonts w:eastAsia="Calibri"/>
              </w:rPr>
            </w:pPr>
            <w:r w:rsidRPr="00652F98">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14:paraId="4A10EFA0" w14:textId="77777777" w:rsidR="00652F98" w:rsidRPr="00652F98" w:rsidRDefault="00652F98" w:rsidP="00652F98">
            <w:pPr>
              <w:suppressAutoHyphens/>
              <w:ind w:left="0" w:firstLine="0"/>
              <w:jc w:val="both"/>
              <w:rPr>
                <w:rFonts w:eastAsia="Calibri"/>
              </w:rPr>
            </w:pPr>
            <w:r w:rsidRPr="00652F98">
              <w:rPr>
                <w:rFonts w:eastAsia="Calibri"/>
              </w:rPr>
              <w:t xml:space="preserve">- нестыковки столешниц </w:t>
            </w:r>
          </w:p>
          <w:p w14:paraId="06C5AF82" w14:textId="77777777" w:rsidR="00652F98" w:rsidRPr="00652F98" w:rsidRDefault="00652F98" w:rsidP="00652F98">
            <w:pPr>
              <w:suppressAutoHyphens/>
              <w:ind w:left="0" w:firstLine="0"/>
              <w:jc w:val="both"/>
              <w:rPr>
                <w:rFonts w:eastAsia="Calibri"/>
              </w:rPr>
            </w:pPr>
            <w:r w:rsidRPr="00652F98">
              <w:rPr>
                <w:rFonts w:eastAsia="Calibri"/>
              </w:rPr>
              <w:t>- нестыковки в креплении надстольных перегородок</w:t>
            </w:r>
          </w:p>
          <w:p w14:paraId="68EAD4A8" w14:textId="77777777" w:rsidR="00652F98" w:rsidRPr="00652F98" w:rsidRDefault="00652F98" w:rsidP="00652F98">
            <w:pPr>
              <w:suppressAutoHyphens/>
              <w:ind w:left="0" w:firstLine="0"/>
              <w:jc w:val="both"/>
              <w:rPr>
                <w:rFonts w:eastAsia="Calibri"/>
              </w:rPr>
            </w:pPr>
            <w:r w:rsidRPr="00652F98">
              <w:rPr>
                <w:rFonts w:eastAsia="Calibri"/>
                <w:b/>
              </w:rPr>
              <w:t>Перегородка</w:t>
            </w:r>
            <w:r w:rsidRPr="00652F98">
              <w:rPr>
                <w:rFonts w:eastAsia="Calibri"/>
              </w:rPr>
              <w:t xml:space="preserve"> высокая. </w:t>
            </w:r>
            <w:r w:rsidR="00B63409">
              <w:rPr>
                <w:rFonts w:eastAsia="Calibri"/>
              </w:rPr>
              <w:t>Должна с</w:t>
            </w:r>
            <w:r w:rsidRPr="00652F98">
              <w:rPr>
                <w:rFonts w:eastAsia="Calibri"/>
              </w:rPr>
              <w:t>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пяти перегородок из ЛДСП, толщиной - 25 мм, кромка - 0.4 мм в цвет ДСП и одной перегородки из матового оргстекла, толщиной - 8 мм, кромка - фацет. Крепятся между опор  </w:t>
            </w:r>
            <w:r w:rsidRPr="00652F98">
              <w:rPr>
                <w:rFonts w:eastAsia="Calibri"/>
              </w:rPr>
              <w:lastRenderedPageBreak/>
              <w:t xml:space="preserve">держателями “бабочка”. Перегородки могут крепится как над столешницей (от 1 до 3 шт.), так и под столешницей (от 1 до 2 шт). Половина толщины перегородки всегда заходит на/под столешницу. Перегородка может использоваться в качестве защитной панели. При комбинировании с перегородками из ДСП, также используется металлический профиль. Чтобы "спрятать" крепежные винты держатели комплектуются декоративными заглушками. </w:t>
            </w:r>
          </w:p>
          <w:p w14:paraId="13ED2759" w14:textId="77777777" w:rsidR="00652F98" w:rsidRPr="00652F98" w:rsidRDefault="00652F98" w:rsidP="00652F98">
            <w:pPr>
              <w:suppressAutoHyphens/>
              <w:ind w:left="0" w:firstLine="0"/>
              <w:jc w:val="both"/>
              <w:rPr>
                <w:rFonts w:eastAsia="Calibri"/>
              </w:rPr>
            </w:pPr>
            <w:r w:rsidRPr="00652F98">
              <w:rPr>
                <w:rFonts w:eastAsia="Calibri"/>
                <w:b/>
              </w:rPr>
              <w:t xml:space="preserve">Перегородка </w:t>
            </w:r>
            <w:r w:rsidRPr="00652F98">
              <w:rPr>
                <w:rFonts w:eastAsia="Calibri"/>
              </w:rPr>
              <w:t xml:space="preserve">низкая. </w:t>
            </w:r>
            <w:r w:rsidR="00B63409">
              <w:rPr>
                <w:rFonts w:eastAsia="Calibri"/>
              </w:rPr>
              <w:t>Должна быть и</w:t>
            </w:r>
            <w:r w:rsidRPr="00652F98">
              <w:rPr>
                <w:rFonts w:eastAsia="Calibri"/>
              </w:rPr>
              <w:t>згот</w:t>
            </w:r>
            <w:r w:rsidR="00B63409">
              <w:rPr>
                <w:rFonts w:eastAsia="Calibri"/>
              </w:rPr>
              <w:t>о</w:t>
            </w:r>
            <w:r w:rsidRPr="00652F98">
              <w:rPr>
                <w:rFonts w:eastAsia="Calibri"/>
              </w:rPr>
              <w:t>вле</w:t>
            </w:r>
            <w:r w:rsidR="00B63409">
              <w:rPr>
                <w:rFonts w:eastAsia="Calibri"/>
              </w:rPr>
              <w:t>на</w:t>
            </w:r>
            <w:r w:rsidRPr="00652F98">
              <w:rPr>
                <w:rFonts w:eastAsia="Calibri"/>
              </w:rPr>
              <w:t xml:space="preserve"> из ЛДСП, толщиной 25 мм, кромка 0.4 мм в цвет ДСП. Крепятся между опор  держателями “бабочка”.</w:t>
            </w:r>
          </w:p>
          <w:p w14:paraId="0C0B2D8B" w14:textId="77777777" w:rsidR="00652F98" w:rsidRPr="00652F98" w:rsidRDefault="00652F98" w:rsidP="00652F98">
            <w:pPr>
              <w:suppressAutoHyphens/>
              <w:ind w:left="0" w:firstLine="0"/>
              <w:jc w:val="both"/>
              <w:rPr>
                <w:rFonts w:eastAsia="Calibri"/>
              </w:rPr>
            </w:pPr>
            <w:r w:rsidRPr="00652F98">
              <w:rPr>
                <w:rFonts w:eastAsia="Calibri"/>
              </w:rPr>
              <w:t>Мобильное рабочее место состоит:</w:t>
            </w:r>
          </w:p>
          <w:p w14:paraId="23DEE76B" w14:textId="54886C40"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63409">
              <w:rPr>
                <w:rFonts w:eastAsia="Calibri"/>
              </w:rPr>
              <w:t xml:space="preserve">должен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двух металлических опор из стальной трубы овального сечения 40х80 см, оборудованных </w:t>
            </w:r>
            <w:r w:rsidRPr="00652F98">
              <w:rPr>
                <w:rFonts w:eastAsia="Calibri"/>
              </w:rPr>
              <w:t>кол</w:t>
            </w:r>
            <w:r w:rsidR="00A9031E">
              <w:rPr>
                <w:rFonts w:eastAsia="Calibri"/>
              </w:rPr>
              <w:t>е</w:t>
            </w:r>
            <w:r w:rsidRPr="00652F98">
              <w:rPr>
                <w:rFonts w:eastAsia="Calibri"/>
              </w:rPr>
              <w:t>сами</w:t>
            </w:r>
            <w:r w:rsidRPr="00652F98">
              <w:rPr>
                <w:rFonts w:eastAsia="Calibri"/>
              </w:rPr>
              <w:t xml:space="preserve"> со стопором и стальной балки  квадратного сечения 40х40 мм. Металлический сплав АК-12 ГОСТ 1583-93. Окраска - под алюминий. Общая высота стола - 750 мм. </w:t>
            </w:r>
          </w:p>
          <w:p w14:paraId="3960B702"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формы со всеми скругленными углами, </w:t>
            </w:r>
            <w:r w:rsidR="00BD06D8">
              <w:rPr>
                <w:rFonts w:eastAsia="Calibri"/>
              </w:rPr>
              <w:t xml:space="preserve">должна быть </w:t>
            </w:r>
            <w:r w:rsidRPr="00652F98">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4E5997F9" w14:textId="77777777" w:rsidR="00652F98" w:rsidRPr="00652F98" w:rsidRDefault="00652F98" w:rsidP="00652F98">
            <w:pPr>
              <w:suppressAutoHyphens/>
              <w:ind w:left="0" w:firstLine="0"/>
              <w:jc w:val="both"/>
              <w:rPr>
                <w:rFonts w:eastAsia="Calibri"/>
              </w:rPr>
            </w:pPr>
            <w:r w:rsidRPr="00652F98">
              <w:rPr>
                <w:rFonts w:eastAsia="Calibri"/>
              </w:rPr>
              <w:t>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14:paraId="5E2819E6" w14:textId="77777777" w:rsidR="00652F98" w:rsidRPr="00652F98" w:rsidRDefault="00652F98" w:rsidP="00652F98">
            <w:pPr>
              <w:suppressAutoHyphens/>
              <w:ind w:left="0" w:firstLine="0"/>
              <w:jc w:val="both"/>
            </w:pPr>
            <w:r w:rsidRPr="00652F98">
              <w:rPr>
                <w:b/>
              </w:rPr>
              <w:t xml:space="preserve">Цвет: </w:t>
            </w:r>
            <w:r w:rsidRPr="00652F98">
              <w:t>124 дуб шамони, перегородки фронтальные</w:t>
            </w:r>
            <w:r w:rsidRPr="00652F98">
              <w:rPr>
                <w:b/>
              </w:rPr>
              <w:t xml:space="preserve"> </w:t>
            </w:r>
            <w:r w:rsidRPr="00652F98">
              <w:t>60*2,5*32 – венге.</w:t>
            </w:r>
          </w:p>
        </w:tc>
        <w:tc>
          <w:tcPr>
            <w:tcW w:w="1051" w:type="dxa"/>
          </w:tcPr>
          <w:p w14:paraId="437682B7" w14:textId="77777777" w:rsidR="00652F98" w:rsidRPr="00652F98" w:rsidRDefault="00652F98" w:rsidP="00652F98">
            <w:pPr>
              <w:suppressAutoHyphens/>
              <w:ind w:left="0" w:firstLine="0"/>
            </w:pPr>
            <w:r w:rsidRPr="00652F98">
              <w:lastRenderedPageBreak/>
              <w:t>1</w:t>
            </w:r>
          </w:p>
        </w:tc>
      </w:tr>
      <w:tr w:rsidR="00652F98" w:rsidRPr="00652F98" w14:paraId="71A0AEE1" w14:textId="77777777" w:rsidTr="00652F98">
        <w:trPr>
          <w:trHeight w:val="88"/>
        </w:trPr>
        <w:tc>
          <w:tcPr>
            <w:tcW w:w="821" w:type="dxa"/>
          </w:tcPr>
          <w:p w14:paraId="69B6DDD8" w14:textId="77777777" w:rsidR="00652F98" w:rsidRPr="00652F98" w:rsidRDefault="00652F98" w:rsidP="00652F98">
            <w:pPr>
              <w:suppressAutoHyphens/>
              <w:ind w:left="0" w:firstLine="0"/>
            </w:pPr>
            <w:r w:rsidRPr="00652F98">
              <w:lastRenderedPageBreak/>
              <w:t>4</w:t>
            </w:r>
          </w:p>
        </w:tc>
        <w:tc>
          <w:tcPr>
            <w:tcW w:w="1705" w:type="dxa"/>
            <w:gridSpan w:val="2"/>
          </w:tcPr>
          <w:p w14:paraId="27699038" w14:textId="77777777" w:rsidR="00652F98" w:rsidRPr="00652F98" w:rsidRDefault="00652F98" w:rsidP="00652F98">
            <w:pPr>
              <w:suppressAutoHyphens/>
              <w:ind w:left="0" w:firstLine="0"/>
              <w:jc w:val="both"/>
              <w:rPr>
                <w:b/>
              </w:rPr>
            </w:pPr>
            <w:r w:rsidRPr="00652F98">
              <w:rPr>
                <w:b/>
              </w:rPr>
              <w:t>Стол для переговоров составной</w:t>
            </w:r>
          </w:p>
          <w:p w14:paraId="17CE8BA3" w14:textId="77777777" w:rsidR="00652F98" w:rsidRPr="00652F98" w:rsidRDefault="00652F98" w:rsidP="00652F98">
            <w:pPr>
              <w:suppressAutoHyphens/>
              <w:ind w:left="0" w:firstLine="0"/>
              <w:jc w:val="both"/>
              <w:rPr>
                <w:sz w:val="22"/>
                <w:szCs w:val="22"/>
              </w:rPr>
            </w:pPr>
            <w:r w:rsidRPr="00652F98">
              <w:rPr>
                <w:sz w:val="22"/>
                <w:szCs w:val="22"/>
              </w:rPr>
              <w:t>332x122x75 см</w:t>
            </w:r>
          </w:p>
          <w:p w14:paraId="69CFB724" w14:textId="77777777" w:rsidR="00652F98" w:rsidRPr="00652F98" w:rsidRDefault="00652F98" w:rsidP="00652F98">
            <w:pPr>
              <w:suppressAutoHyphens/>
              <w:ind w:left="0" w:firstLine="0"/>
              <w:jc w:val="both"/>
              <w:rPr>
                <w:sz w:val="22"/>
                <w:szCs w:val="22"/>
              </w:rPr>
            </w:pPr>
          </w:p>
          <w:p w14:paraId="60B1D27E" w14:textId="77777777" w:rsidR="00652F98" w:rsidRPr="00652F98" w:rsidRDefault="00652F98" w:rsidP="00652F98">
            <w:pPr>
              <w:suppressAutoHyphens/>
              <w:ind w:left="0" w:firstLine="0"/>
              <w:jc w:val="both"/>
              <w:rPr>
                <w:b/>
              </w:rPr>
            </w:pPr>
          </w:p>
        </w:tc>
        <w:tc>
          <w:tcPr>
            <w:tcW w:w="6513" w:type="dxa"/>
          </w:tcPr>
          <w:p w14:paraId="20E513A0" w14:textId="77777777" w:rsidR="00652F98" w:rsidRPr="00652F98" w:rsidRDefault="00652F98" w:rsidP="00652F98">
            <w:pPr>
              <w:suppressAutoHyphens/>
              <w:ind w:left="0" w:firstLine="0"/>
              <w:jc w:val="both"/>
              <w:rPr>
                <w:rFonts w:eastAsia="Calibri"/>
              </w:rPr>
            </w:pPr>
            <w:r w:rsidRPr="00652F98">
              <w:rPr>
                <w:rFonts w:eastAsia="Calibri"/>
              </w:rPr>
              <w:t xml:space="preserve">Стол для переговоров </w:t>
            </w:r>
            <w:r w:rsidR="00B63409">
              <w:rPr>
                <w:rFonts w:eastAsia="Calibri"/>
              </w:rPr>
              <w:t xml:space="preserve">должен быть </w:t>
            </w:r>
            <w:r w:rsidRPr="00652F98">
              <w:rPr>
                <w:rFonts w:eastAsia="Calibri"/>
              </w:rPr>
              <w:t>составной</w:t>
            </w:r>
            <w:r w:rsidR="00B63409">
              <w:rPr>
                <w:rFonts w:eastAsia="Calibri"/>
              </w:rPr>
              <w:t>,</w:t>
            </w:r>
            <w:r w:rsidRPr="00652F98">
              <w:rPr>
                <w:rFonts w:eastAsia="Calibri"/>
              </w:rPr>
              <w:t xml:space="preserve">  являт</w:t>
            </w:r>
            <w:r w:rsidR="00B63409">
              <w:rPr>
                <w:rFonts w:eastAsia="Calibri"/>
              </w:rPr>
              <w:t>ь</w:t>
            </w:r>
            <w:r w:rsidRPr="00652F98">
              <w:rPr>
                <w:rFonts w:eastAsia="Calibri"/>
              </w:rPr>
              <w:t xml:space="preserve">ся единой конструцией на двенадцать человек </w:t>
            </w:r>
            <w:r w:rsidR="00B63409">
              <w:rPr>
                <w:rFonts w:eastAsia="Calibri"/>
              </w:rPr>
              <w:t xml:space="preserve">и </w:t>
            </w:r>
            <w:r w:rsidRPr="00652F98">
              <w:rPr>
                <w:rFonts w:eastAsia="Calibri"/>
              </w:rPr>
              <w:t>состо</w:t>
            </w:r>
            <w:r w:rsidR="00B63409">
              <w:rPr>
                <w:rFonts w:eastAsia="Calibri"/>
              </w:rPr>
              <w:t>я</w:t>
            </w:r>
            <w:r w:rsidRPr="00652F98">
              <w:rPr>
                <w:rFonts w:eastAsia="Calibri"/>
              </w:rPr>
              <w:t>т</w:t>
            </w:r>
            <w:r w:rsidR="00B63409">
              <w:rPr>
                <w:rFonts w:eastAsia="Calibri"/>
              </w:rPr>
              <w:t>ь из</w:t>
            </w:r>
            <w:r w:rsidRPr="00652F98">
              <w:rPr>
                <w:rFonts w:eastAsia="Calibri"/>
              </w:rPr>
              <w:t xml:space="preserve">: </w:t>
            </w:r>
          </w:p>
          <w:p w14:paraId="0F2EB187" w14:textId="77777777" w:rsidR="00652F98" w:rsidRPr="00652F98" w:rsidRDefault="00652F98" w:rsidP="00652F98">
            <w:pPr>
              <w:suppressAutoHyphens/>
              <w:ind w:left="0" w:firstLine="0"/>
              <w:jc w:val="both"/>
              <w:rPr>
                <w:rFonts w:eastAsia="Calibri"/>
              </w:rPr>
            </w:pPr>
            <w:r w:rsidRPr="00652F98">
              <w:rPr>
                <w:rFonts w:eastAsia="Calibri"/>
              </w:rPr>
              <w:t>Стол прямоугольный 120*60*75 – 4 штуки</w:t>
            </w:r>
          </w:p>
          <w:p w14:paraId="0D5D37B3" w14:textId="77777777" w:rsidR="00652F98" w:rsidRPr="00652F98" w:rsidRDefault="00652F98" w:rsidP="00652F98">
            <w:pPr>
              <w:suppressAutoHyphens/>
              <w:ind w:left="0" w:firstLine="0"/>
              <w:jc w:val="both"/>
              <w:rPr>
                <w:rFonts w:eastAsia="Calibri"/>
              </w:rPr>
            </w:pPr>
            <w:r w:rsidRPr="00652F98">
              <w:rPr>
                <w:rFonts w:eastAsia="Calibri"/>
              </w:rPr>
              <w:t>Стол торцевой полукруглый 123*46*75 – 1 штука</w:t>
            </w:r>
          </w:p>
          <w:p w14:paraId="4C2E9595" w14:textId="77777777" w:rsidR="00652F98" w:rsidRPr="00652F98" w:rsidRDefault="00652F98" w:rsidP="00652F98">
            <w:pPr>
              <w:suppressAutoHyphens/>
              <w:ind w:left="0" w:firstLine="0"/>
              <w:jc w:val="both"/>
              <w:rPr>
                <w:rFonts w:eastAsia="Calibri"/>
              </w:rPr>
            </w:pPr>
            <w:r w:rsidRPr="00652F98">
              <w:rPr>
                <w:rFonts w:eastAsia="Calibri"/>
              </w:rPr>
              <w:t>Стол состоит из столешниц и металлокаркаса.</w:t>
            </w:r>
          </w:p>
          <w:p w14:paraId="322D60E1" w14:textId="77777777" w:rsidR="00652F98" w:rsidRPr="00652F98" w:rsidRDefault="00652F98" w:rsidP="00652F98">
            <w:pPr>
              <w:suppressAutoHyphens/>
              <w:ind w:left="0" w:firstLine="0"/>
              <w:jc w:val="both"/>
              <w:rPr>
                <w:rFonts w:eastAsia="Calibri"/>
              </w:rPr>
            </w:pPr>
            <w:r w:rsidRPr="00652F98">
              <w:rPr>
                <w:rFonts w:eastAsia="Calibri"/>
                <w:b/>
              </w:rPr>
              <w:t>Металлокаркас</w:t>
            </w:r>
            <w:r w:rsidRPr="00652F98">
              <w:rPr>
                <w:rFonts w:eastAsia="Calibri"/>
              </w:rPr>
              <w:t xml:space="preserve"> </w:t>
            </w:r>
            <w:r w:rsidR="00BD06D8">
              <w:rPr>
                <w:rFonts w:eastAsia="Calibri"/>
              </w:rPr>
              <w:t xml:space="preserve">должен </w:t>
            </w:r>
            <w:r w:rsidRPr="00652F98">
              <w:rPr>
                <w:rFonts w:eastAsia="Calibri"/>
              </w:rPr>
              <w:t>состо</w:t>
            </w:r>
            <w:r w:rsidR="00BD06D8">
              <w:rPr>
                <w:rFonts w:eastAsia="Calibri"/>
              </w:rPr>
              <w:t>я</w:t>
            </w:r>
            <w:r w:rsidRPr="00652F98">
              <w:rPr>
                <w:rFonts w:eastAsia="Calibri"/>
              </w:rPr>
              <w:t>т</w:t>
            </w:r>
            <w:r w:rsidR="00BD06D8">
              <w:rPr>
                <w:rFonts w:eastAsia="Calibri"/>
              </w:rPr>
              <w:t>ь</w:t>
            </w:r>
            <w:r w:rsidRPr="00652F98">
              <w:rPr>
                <w:rFonts w:eastAsia="Calibri"/>
              </w:rPr>
              <w:t xml:space="preserve"> из четырех металлических опор. Опора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w:t>
            </w:r>
          </w:p>
          <w:p w14:paraId="11EA52DC" w14:textId="77777777" w:rsidR="00652F98" w:rsidRPr="00652F98" w:rsidRDefault="00652F98" w:rsidP="00652F98">
            <w:pPr>
              <w:suppressAutoHyphens/>
              <w:ind w:left="0" w:firstLine="0"/>
              <w:jc w:val="both"/>
              <w:rPr>
                <w:rFonts w:eastAsia="Calibri"/>
              </w:rPr>
            </w:pPr>
            <w:r w:rsidRPr="00652F98">
              <w:rPr>
                <w:rFonts w:eastAsia="Calibri"/>
                <w:b/>
              </w:rPr>
              <w:t>Столешница</w:t>
            </w:r>
            <w:r w:rsidRPr="00652F98">
              <w:rPr>
                <w:rFonts w:eastAsia="Calibri"/>
              </w:rPr>
              <w:t xml:space="preserve"> прямоугольной или полукруглой формы, выполнена,</w:t>
            </w:r>
            <w:r w:rsidRPr="00652F98">
              <w:rPr>
                <w:rFonts w:eastAsia="Calibri"/>
                <w:color w:val="FF0000"/>
              </w:rPr>
              <w:t xml:space="preserve"> </w:t>
            </w:r>
            <w:r w:rsidRPr="00652F98">
              <w:rPr>
                <w:rFonts w:eastAsia="Calibri"/>
              </w:rPr>
              <w:t xml:space="preserve">выполнена из агломерированных панелей (ЛДСП), плотностью 650 кг/м³,  высококачественная, устойчивая к царапинам и загрязнению, c покрытием  на </w:t>
            </w:r>
            <w:r w:rsidRPr="00652F98">
              <w:rPr>
                <w:rFonts w:eastAsia="Calibri"/>
              </w:rPr>
              <w:lastRenderedPageBreak/>
              <w:t>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14:paraId="65798176" w14:textId="77777777" w:rsidR="00652F98" w:rsidRPr="00652F98" w:rsidRDefault="00652F98" w:rsidP="00652F98">
            <w:pPr>
              <w:suppressAutoHyphens/>
              <w:ind w:left="0" w:firstLine="0"/>
              <w:jc w:val="both"/>
              <w:rPr>
                <w:rFonts w:eastAsia="Calibri"/>
              </w:rPr>
            </w:pPr>
            <w:r w:rsidRPr="00652F98">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14:paraId="016866E9" w14:textId="77777777" w:rsidR="00652F98" w:rsidRPr="00652F98" w:rsidRDefault="00652F98" w:rsidP="00652F98">
            <w:pPr>
              <w:suppressAutoHyphens/>
              <w:ind w:left="0" w:firstLine="0"/>
              <w:jc w:val="both"/>
              <w:rPr>
                <w:rFonts w:eastAsia="Calibri"/>
              </w:rPr>
            </w:pPr>
            <w:r w:rsidRPr="00652F98">
              <w:rPr>
                <w:rFonts w:eastAsia="Calibri"/>
              </w:rPr>
              <w:t xml:space="preserve">- нестыковки столешниц </w:t>
            </w:r>
          </w:p>
          <w:p w14:paraId="1D40A05C" w14:textId="77777777" w:rsidR="00652F98" w:rsidRPr="00652F98" w:rsidRDefault="00652F98" w:rsidP="00652F98">
            <w:pPr>
              <w:suppressAutoHyphens/>
              <w:ind w:left="0" w:firstLine="0"/>
              <w:jc w:val="both"/>
              <w:rPr>
                <w:b/>
              </w:rPr>
            </w:pPr>
            <w:r w:rsidRPr="00652F98">
              <w:rPr>
                <w:b/>
              </w:rPr>
              <w:t xml:space="preserve">Цвет: </w:t>
            </w:r>
            <w:r w:rsidRPr="00652F98">
              <w:t>159 дуб Аррива.</w:t>
            </w:r>
          </w:p>
        </w:tc>
        <w:tc>
          <w:tcPr>
            <w:tcW w:w="1051" w:type="dxa"/>
          </w:tcPr>
          <w:p w14:paraId="5354A73D" w14:textId="77777777" w:rsidR="00652F98" w:rsidRPr="00652F98" w:rsidRDefault="00652F98" w:rsidP="00652F98">
            <w:pPr>
              <w:suppressAutoHyphens/>
              <w:ind w:left="0" w:firstLine="0"/>
            </w:pPr>
          </w:p>
        </w:tc>
      </w:tr>
      <w:tr w:rsidR="00652F98" w:rsidRPr="00652F98" w14:paraId="3F7D32DB" w14:textId="77777777" w:rsidTr="00652F98">
        <w:trPr>
          <w:trHeight w:val="88"/>
        </w:trPr>
        <w:tc>
          <w:tcPr>
            <w:tcW w:w="821" w:type="dxa"/>
          </w:tcPr>
          <w:p w14:paraId="3C61DC8F" w14:textId="77777777" w:rsidR="00652F98" w:rsidRPr="00652F98" w:rsidRDefault="00652F98" w:rsidP="00652F98">
            <w:pPr>
              <w:suppressAutoHyphens/>
              <w:ind w:left="0" w:firstLine="0"/>
            </w:pPr>
            <w:r w:rsidRPr="00652F98">
              <w:lastRenderedPageBreak/>
              <w:t>5</w:t>
            </w:r>
          </w:p>
        </w:tc>
        <w:tc>
          <w:tcPr>
            <w:tcW w:w="1705" w:type="dxa"/>
            <w:gridSpan w:val="2"/>
          </w:tcPr>
          <w:p w14:paraId="1157264E" w14:textId="77777777" w:rsidR="00652F98" w:rsidRPr="00652F98" w:rsidRDefault="00652F98" w:rsidP="00652F98">
            <w:pPr>
              <w:suppressAutoHyphens/>
              <w:ind w:left="0" w:firstLine="0"/>
              <w:jc w:val="left"/>
              <w:rPr>
                <w:b/>
              </w:rPr>
            </w:pPr>
            <w:r w:rsidRPr="00652F98">
              <w:rPr>
                <w:b/>
              </w:rPr>
              <w:t xml:space="preserve">Тумба мобильная </w:t>
            </w:r>
          </w:p>
          <w:p w14:paraId="57653555" w14:textId="77777777" w:rsidR="00652F98" w:rsidRPr="00652F98" w:rsidRDefault="00652F98" w:rsidP="00652F98">
            <w:pPr>
              <w:suppressAutoHyphens/>
              <w:ind w:left="0" w:firstLine="0"/>
              <w:jc w:val="left"/>
              <w:rPr>
                <w:sz w:val="22"/>
                <w:szCs w:val="22"/>
              </w:rPr>
            </w:pPr>
            <w:r w:rsidRPr="00652F98">
              <w:rPr>
                <w:b/>
              </w:rPr>
              <w:t xml:space="preserve">с замком </w:t>
            </w:r>
            <w:r w:rsidRPr="00652F98">
              <w:rPr>
                <w:sz w:val="22"/>
                <w:szCs w:val="22"/>
              </w:rPr>
              <w:t>43x45x6</w:t>
            </w:r>
            <w:r w:rsidR="004172FB">
              <w:rPr>
                <w:sz w:val="22"/>
                <w:szCs w:val="22"/>
              </w:rPr>
              <w:t>1</w:t>
            </w:r>
            <w:r w:rsidRPr="00652F98">
              <w:rPr>
                <w:sz w:val="22"/>
                <w:szCs w:val="22"/>
              </w:rPr>
              <w:t xml:space="preserve"> см</w:t>
            </w:r>
          </w:p>
          <w:p w14:paraId="60BBE428" w14:textId="77777777" w:rsidR="00652F98" w:rsidRPr="00652F98" w:rsidRDefault="00652F98" w:rsidP="00652F98">
            <w:pPr>
              <w:suppressAutoHyphens/>
              <w:ind w:left="0" w:firstLine="0"/>
              <w:jc w:val="left"/>
              <w:rPr>
                <w:b/>
              </w:rPr>
            </w:pPr>
          </w:p>
        </w:tc>
        <w:tc>
          <w:tcPr>
            <w:tcW w:w="6513" w:type="dxa"/>
          </w:tcPr>
          <w:p w14:paraId="232CAA0D" w14:textId="77777777" w:rsidR="00652F98" w:rsidRPr="00652F98" w:rsidRDefault="00652F98" w:rsidP="00652F98">
            <w:pPr>
              <w:suppressAutoHyphens/>
              <w:ind w:left="0" w:firstLine="0"/>
              <w:jc w:val="both"/>
              <w:rPr>
                <w:rFonts w:eastAsia="Calibri"/>
              </w:rPr>
            </w:pPr>
            <w:r w:rsidRPr="00652F98">
              <w:rPr>
                <w:rFonts w:eastAsia="Calibri"/>
              </w:rPr>
              <w:t xml:space="preserve">Тумба </w:t>
            </w:r>
            <w:r w:rsidR="00B63409">
              <w:rPr>
                <w:rFonts w:eastAsia="Calibri"/>
              </w:rPr>
              <w:t xml:space="preserve">должна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 каркаса, 3-х выдвижных ящиков и колесных опор. Крышка тумбы прямоугольной формы. </w:t>
            </w:r>
          </w:p>
          <w:p w14:paraId="03846E32" w14:textId="77777777" w:rsidR="00652F98" w:rsidRPr="00652F98" w:rsidRDefault="00652F98" w:rsidP="00652F98">
            <w:pPr>
              <w:suppressAutoHyphens/>
              <w:ind w:left="0" w:firstLine="0"/>
              <w:jc w:val="both"/>
              <w:rPr>
                <w:rFonts w:eastAsia="Calibri"/>
              </w:rPr>
            </w:pPr>
            <w:r w:rsidRPr="00652F98">
              <w:rPr>
                <w:rFonts w:eastAsia="Calibri"/>
              </w:rPr>
              <w:t>Все детали корпуса тумбы (верхние и нижние щиты, боковины, задние стенки, фасады ящиков) изготовлены из агломерированных панелей (ЛДСП), плотностью 650 кг/м³, толщиной (верхние и нижние щиты) - 25 мм, (боковины, задние стенки и фасады) - 18 мм,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Ящики имеют металлические  направляющие, c системой плавного торможения при закрывании, верхний ящик обязательно имеет замок. Дно ящиков  выполнено из ХДФ. Сборка  осуществляется при помощи эксцентриковых  евростяжек многоразового использования с металлическими втулками и на шкантах. Колесные опоры из пластика черного цвета диаметром - 42 мм и высотой - 57 мм, крепятся к основанию тумбы при помощи шурупов. Замок закрывает только верхний выдвижной ящик. Ключ с пластиковым наконечником.</w:t>
            </w:r>
          </w:p>
          <w:p w14:paraId="0A8433DB" w14:textId="77777777" w:rsidR="00652F98" w:rsidRPr="00652F98" w:rsidRDefault="00652F98" w:rsidP="00652F98">
            <w:pPr>
              <w:suppressAutoHyphens/>
              <w:ind w:left="0" w:firstLine="0"/>
              <w:jc w:val="both"/>
              <w:rPr>
                <w:rFonts w:eastAsia="Calibri"/>
              </w:rPr>
            </w:pPr>
            <w:r w:rsidRPr="00652F98">
              <w:rPr>
                <w:rFonts w:eastAsia="Calibri"/>
              </w:rPr>
              <w:t xml:space="preserve">Металлические ручки  формы «скоба», с межосевым расстоянием 64 мм, цвет под алюминий. </w:t>
            </w:r>
          </w:p>
          <w:p w14:paraId="0CC61B2C" w14:textId="77777777" w:rsidR="00652F98" w:rsidRPr="00652F98" w:rsidRDefault="00652F98" w:rsidP="00652F98">
            <w:pPr>
              <w:suppressAutoHyphens/>
              <w:ind w:left="0" w:firstLine="0"/>
              <w:jc w:val="both"/>
              <w:rPr>
                <w:b/>
              </w:rPr>
            </w:pPr>
            <w:r w:rsidRPr="00652F98">
              <w:rPr>
                <w:b/>
              </w:rPr>
              <w:t xml:space="preserve">Цвет: </w:t>
            </w:r>
            <w:r w:rsidRPr="00652F98">
              <w:t>каркас – венге; фасад – 124 дуб шамони.</w:t>
            </w:r>
          </w:p>
        </w:tc>
        <w:tc>
          <w:tcPr>
            <w:tcW w:w="1051" w:type="dxa"/>
          </w:tcPr>
          <w:p w14:paraId="270D2CD2" w14:textId="77777777" w:rsidR="00652F98" w:rsidRPr="00652F98" w:rsidRDefault="00652F98" w:rsidP="00652F98">
            <w:pPr>
              <w:suppressAutoHyphens/>
              <w:ind w:left="0" w:firstLine="0"/>
            </w:pPr>
            <w:r w:rsidRPr="00652F98">
              <w:t>41</w:t>
            </w:r>
          </w:p>
        </w:tc>
      </w:tr>
      <w:tr w:rsidR="00652F98" w:rsidRPr="00652F98" w14:paraId="5CA4EE79" w14:textId="77777777" w:rsidTr="00652F98">
        <w:trPr>
          <w:trHeight w:val="88"/>
        </w:trPr>
        <w:tc>
          <w:tcPr>
            <w:tcW w:w="821" w:type="dxa"/>
          </w:tcPr>
          <w:p w14:paraId="4114C8BC" w14:textId="77777777" w:rsidR="00652F98" w:rsidRPr="00652F98" w:rsidRDefault="00652F98" w:rsidP="00652F98">
            <w:pPr>
              <w:suppressAutoHyphens/>
              <w:ind w:left="0" w:firstLine="0"/>
            </w:pPr>
            <w:r w:rsidRPr="00652F98">
              <w:t>6</w:t>
            </w:r>
          </w:p>
        </w:tc>
        <w:tc>
          <w:tcPr>
            <w:tcW w:w="1705" w:type="dxa"/>
            <w:gridSpan w:val="2"/>
          </w:tcPr>
          <w:p w14:paraId="5565B195" w14:textId="77777777" w:rsidR="00652F98" w:rsidRPr="00652F98" w:rsidRDefault="00652F98" w:rsidP="00652F98">
            <w:pPr>
              <w:suppressAutoHyphens/>
              <w:ind w:left="0" w:firstLine="0"/>
              <w:jc w:val="both"/>
              <w:rPr>
                <w:sz w:val="22"/>
                <w:szCs w:val="22"/>
              </w:rPr>
            </w:pPr>
            <w:r w:rsidRPr="00652F98">
              <w:rPr>
                <w:b/>
              </w:rPr>
              <w:t xml:space="preserve">Шкаф-купе угловой комбиниро-ванный </w:t>
            </w:r>
            <w:r w:rsidRPr="00652F98">
              <w:rPr>
                <w:sz w:val="22"/>
                <w:szCs w:val="22"/>
              </w:rPr>
              <w:t>593х204х240 см</w:t>
            </w:r>
          </w:p>
          <w:p w14:paraId="395A8070" w14:textId="77777777" w:rsidR="00652F98" w:rsidRPr="00652F98" w:rsidRDefault="00652F98" w:rsidP="00652F98">
            <w:pPr>
              <w:suppressAutoHyphens/>
              <w:ind w:left="0" w:firstLine="0"/>
              <w:jc w:val="both"/>
              <w:rPr>
                <w:b/>
              </w:rPr>
            </w:pPr>
          </w:p>
        </w:tc>
        <w:tc>
          <w:tcPr>
            <w:tcW w:w="6513" w:type="dxa"/>
          </w:tcPr>
          <w:p w14:paraId="5FFE2453" w14:textId="77777777" w:rsidR="00652F98" w:rsidRPr="00652F98" w:rsidRDefault="00652F98" w:rsidP="00652F98">
            <w:pPr>
              <w:suppressAutoHyphens/>
              <w:ind w:left="0" w:firstLine="0"/>
              <w:jc w:val="both"/>
              <w:rPr>
                <w:rFonts w:eastAsia="Calibri"/>
              </w:rPr>
            </w:pPr>
            <w:r w:rsidRPr="00652F98">
              <w:rPr>
                <w:rFonts w:eastAsia="Calibri"/>
              </w:rPr>
              <w:t xml:space="preserve">Шкаф </w:t>
            </w:r>
            <w:r w:rsidR="00B63409">
              <w:rPr>
                <w:rFonts w:eastAsia="Calibri"/>
              </w:rPr>
              <w:t xml:space="preserve">должен </w:t>
            </w:r>
            <w:r w:rsidRPr="00652F98">
              <w:rPr>
                <w:rFonts w:eastAsia="Calibri"/>
              </w:rPr>
              <w:t>состо</w:t>
            </w:r>
            <w:r w:rsidR="00B63409">
              <w:rPr>
                <w:rFonts w:eastAsia="Calibri"/>
              </w:rPr>
              <w:t>я</w:t>
            </w:r>
            <w:r w:rsidRPr="00652F98">
              <w:rPr>
                <w:rFonts w:eastAsia="Calibri"/>
              </w:rPr>
              <w:t>т</w:t>
            </w:r>
            <w:r w:rsidR="00B63409">
              <w:rPr>
                <w:rFonts w:eastAsia="Calibri"/>
              </w:rPr>
              <w:t>ь</w:t>
            </w:r>
            <w:r w:rsidRPr="00652F98">
              <w:rPr>
                <w:rFonts w:eastAsia="Calibri"/>
              </w:rPr>
              <w:t xml:space="preserve"> из:</w:t>
            </w:r>
          </w:p>
          <w:p w14:paraId="33C4639D" w14:textId="77777777" w:rsidR="00652F98" w:rsidRPr="00652F98" w:rsidRDefault="00652F98" w:rsidP="00652F98">
            <w:pPr>
              <w:suppressAutoHyphens/>
              <w:ind w:left="0" w:firstLine="0"/>
              <w:jc w:val="both"/>
              <w:rPr>
                <w:rFonts w:eastAsia="Calibri"/>
              </w:rPr>
            </w:pPr>
            <w:r w:rsidRPr="00652F98">
              <w:rPr>
                <w:rFonts w:eastAsia="Calibri"/>
              </w:rPr>
              <w:t>Шкаф-купе для одежды 163х60х240 – 2 штуки</w:t>
            </w:r>
          </w:p>
          <w:p w14:paraId="102E4140" w14:textId="77777777" w:rsidR="00652F98" w:rsidRPr="00652F98" w:rsidRDefault="00652F98" w:rsidP="00652F98">
            <w:pPr>
              <w:suppressAutoHyphens/>
              <w:ind w:left="0" w:firstLine="0"/>
              <w:jc w:val="both"/>
              <w:rPr>
                <w:rFonts w:eastAsia="Calibri"/>
              </w:rPr>
            </w:pPr>
            <w:r w:rsidRPr="00652F98">
              <w:rPr>
                <w:rFonts w:eastAsia="Calibri"/>
              </w:rPr>
              <w:t>Шкаф-купе с полками 163х60х240 – 1 штука</w:t>
            </w:r>
          </w:p>
          <w:p w14:paraId="5989E51A" w14:textId="77777777" w:rsidR="00652F98" w:rsidRPr="00652F98" w:rsidRDefault="00652F98" w:rsidP="00652F98">
            <w:pPr>
              <w:suppressAutoHyphens/>
              <w:ind w:left="0" w:firstLine="0"/>
              <w:jc w:val="both"/>
              <w:rPr>
                <w:rFonts w:eastAsia="Calibri"/>
              </w:rPr>
            </w:pPr>
            <w:r w:rsidRPr="00652F98">
              <w:rPr>
                <w:rFonts w:eastAsia="Calibri"/>
              </w:rPr>
              <w:t>Шкаф угловой с полками 104*104*240 - 1 штука</w:t>
            </w:r>
          </w:p>
          <w:p w14:paraId="1A2700C5" w14:textId="77777777" w:rsidR="00652F98" w:rsidRPr="00652F98" w:rsidRDefault="00652F98" w:rsidP="00652F98">
            <w:pPr>
              <w:suppressAutoHyphens/>
              <w:ind w:left="0" w:firstLine="0"/>
              <w:jc w:val="both"/>
              <w:rPr>
                <w:rFonts w:eastAsia="Calibri"/>
              </w:rPr>
            </w:pPr>
            <w:r w:rsidRPr="00652F98">
              <w:rPr>
                <w:rFonts w:eastAsia="Calibri"/>
              </w:rPr>
              <w:t>Шкаф для одежды 100*60*240 - 1 штука</w:t>
            </w:r>
          </w:p>
          <w:p w14:paraId="655555BD" w14:textId="10ADB2B6" w:rsidR="00652F98" w:rsidRPr="00652F98" w:rsidRDefault="00652F98" w:rsidP="00652F98">
            <w:pPr>
              <w:suppressAutoHyphens/>
              <w:ind w:left="0" w:firstLine="0"/>
              <w:jc w:val="both"/>
              <w:rPr>
                <w:rFonts w:eastAsia="Calibri"/>
              </w:rPr>
            </w:pPr>
            <w:r w:rsidRPr="00652F98">
              <w:rPr>
                <w:rFonts w:eastAsia="Calibri"/>
              </w:rPr>
              <w:t xml:space="preserve">Все детали корпуса шкафа за исключением задней стенки </w:t>
            </w:r>
            <w:r w:rsidR="00A56DBE">
              <w:rPr>
                <w:rFonts w:eastAsia="Calibri"/>
              </w:rPr>
              <w:t xml:space="preserve">должны быть </w:t>
            </w:r>
            <w:r w:rsidRPr="00652F98">
              <w:rPr>
                <w:rFonts w:eastAsia="Calibri"/>
              </w:rPr>
              <w:t xml:space="preserve">изготовлены из агломерированных панелей (ЛДСП), плотностью  650 кг/м³, толщиной - 18 мм, верхняя несущая панель  </w:t>
            </w:r>
            <w:r w:rsidRPr="00652F98">
              <w:rPr>
                <w:rFonts w:eastAsia="Calibri"/>
              </w:rPr>
              <w:t>имет</w:t>
            </w:r>
            <w:r w:rsidR="00A56DBE">
              <w:rPr>
                <w:rFonts w:eastAsia="Calibri"/>
              </w:rPr>
              <w:t>ь</w:t>
            </w:r>
            <w:r w:rsidRPr="00652F98">
              <w:rPr>
                <w:rFonts w:eastAsia="Calibri"/>
              </w:rPr>
              <w:t xml:space="preserve"> толщину - 25 мм. Все детали корпуса высококачественны, устойчивы к царапинам и загрязнению, </w:t>
            </w:r>
            <w:r w:rsidRPr="00652F98">
              <w:rPr>
                <w:rFonts w:eastAsia="Calibri"/>
              </w:rPr>
              <w:lastRenderedPageBreak/>
              <w:t xml:space="preserve">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четырьмя полками, шкаф для одежды   комплектуется одной полкой, расположенной в верхней части шкафа. К нижней части полки крепится металлическая вешалка – «релога», выдерживающая нагрузку 10 кг.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и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14:paraId="15C71B24" w14:textId="77777777" w:rsidR="00652F98" w:rsidRPr="00652F98" w:rsidRDefault="00652F98" w:rsidP="00652F98">
            <w:pPr>
              <w:suppressAutoHyphens/>
              <w:ind w:left="0" w:firstLine="0"/>
              <w:jc w:val="both"/>
              <w:rPr>
                <w:rFonts w:eastAsia="Calibri"/>
              </w:rPr>
            </w:pPr>
            <w:r w:rsidRPr="00652F98">
              <w:rPr>
                <w:rFonts w:eastAsia="Calibri"/>
                <w:b/>
              </w:rPr>
              <w:t xml:space="preserve">Цвет: </w:t>
            </w:r>
            <w:r w:rsidRPr="00652F98">
              <w:rPr>
                <w:rFonts w:eastAsia="Calibri"/>
              </w:rPr>
              <w:t>каркас – венге; фасад – 124 дуб шамони.</w:t>
            </w:r>
            <w:r w:rsidRPr="00652F98">
              <w:rPr>
                <w:rFonts w:eastAsia="Calibri"/>
                <w:b/>
              </w:rPr>
              <w:t xml:space="preserve"> </w:t>
            </w:r>
          </w:p>
        </w:tc>
        <w:tc>
          <w:tcPr>
            <w:tcW w:w="1051" w:type="dxa"/>
          </w:tcPr>
          <w:p w14:paraId="1268E1A3" w14:textId="77777777" w:rsidR="00652F98" w:rsidRPr="00652F98" w:rsidRDefault="00652F98" w:rsidP="00652F98">
            <w:pPr>
              <w:suppressAutoHyphens/>
              <w:ind w:left="0" w:firstLine="0"/>
            </w:pPr>
            <w:r w:rsidRPr="00652F98">
              <w:lastRenderedPageBreak/>
              <w:t>1</w:t>
            </w:r>
          </w:p>
        </w:tc>
      </w:tr>
      <w:tr w:rsidR="00652F98" w:rsidRPr="00652F98" w14:paraId="33174AB4" w14:textId="77777777" w:rsidTr="00652F98">
        <w:trPr>
          <w:trHeight w:val="88"/>
        </w:trPr>
        <w:tc>
          <w:tcPr>
            <w:tcW w:w="821" w:type="dxa"/>
          </w:tcPr>
          <w:p w14:paraId="3E5D8401" w14:textId="77777777" w:rsidR="00652F98" w:rsidRPr="00652F98" w:rsidRDefault="00652F98" w:rsidP="00652F98">
            <w:pPr>
              <w:suppressAutoHyphens/>
              <w:ind w:left="0" w:firstLine="0"/>
            </w:pPr>
            <w:r w:rsidRPr="00652F98">
              <w:lastRenderedPageBreak/>
              <w:t>7</w:t>
            </w:r>
          </w:p>
        </w:tc>
        <w:tc>
          <w:tcPr>
            <w:tcW w:w="1705" w:type="dxa"/>
            <w:gridSpan w:val="2"/>
          </w:tcPr>
          <w:p w14:paraId="249DF15B" w14:textId="77777777" w:rsidR="00652F98" w:rsidRPr="00652F98" w:rsidRDefault="00652F98" w:rsidP="00652F98">
            <w:pPr>
              <w:suppressAutoHyphens/>
              <w:ind w:left="0" w:firstLine="0"/>
              <w:jc w:val="both"/>
              <w:rPr>
                <w:sz w:val="22"/>
                <w:szCs w:val="22"/>
              </w:rPr>
            </w:pPr>
            <w:r w:rsidRPr="00652F98">
              <w:rPr>
                <w:b/>
              </w:rPr>
              <w:t xml:space="preserve">Шкаф-купе с полками </w:t>
            </w:r>
            <w:r w:rsidRPr="00652F98">
              <w:t>16</w:t>
            </w:r>
            <w:r w:rsidRPr="00652F98">
              <w:rPr>
                <w:sz w:val="22"/>
                <w:szCs w:val="22"/>
              </w:rPr>
              <w:t>3х40х110 см</w:t>
            </w:r>
          </w:p>
          <w:p w14:paraId="5A41057A" w14:textId="77777777" w:rsidR="00652F98" w:rsidRPr="00652F98" w:rsidRDefault="00652F98" w:rsidP="00652F98">
            <w:pPr>
              <w:suppressAutoHyphens/>
              <w:ind w:left="0" w:firstLine="0"/>
              <w:jc w:val="both"/>
              <w:rPr>
                <w:b/>
              </w:rPr>
            </w:pPr>
          </w:p>
        </w:tc>
        <w:tc>
          <w:tcPr>
            <w:tcW w:w="6513" w:type="dxa"/>
          </w:tcPr>
          <w:p w14:paraId="0B7BF5DC" w14:textId="77777777" w:rsidR="00652F98" w:rsidRPr="00652F98" w:rsidRDefault="00652F98" w:rsidP="00652F98">
            <w:pPr>
              <w:suppressAutoHyphens/>
              <w:ind w:left="0" w:firstLine="0"/>
              <w:jc w:val="both"/>
              <w:rPr>
                <w:rFonts w:eastAsia="Calibri"/>
              </w:rPr>
            </w:pPr>
            <w:r w:rsidRPr="00652F98">
              <w:rPr>
                <w:rFonts w:eastAsia="Calibri"/>
              </w:rPr>
              <w:t xml:space="preserve">Все детали корпуса шкафа за исключением задней стенки </w:t>
            </w:r>
            <w:r w:rsidR="00B63409">
              <w:rPr>
                <w:rFonts w:eastAsia="Calibri"/>
              </w:rPr>
              <w:t xml:space="preserve">должны быть </w:t>
            </w:r>
            <w:r w:rsidRPr="00652F98">
              <w:rPr>
                <w:rFonts w:eastAsia="Calibri"/>
              </w:rPr>
              <w:t xml:space="preserve">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двумя полками. Нижняя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14:paraId="2D93B8E9" w14:textId="77777777" w:rsidR="00652F98" w:rsidRPr="00652F98" w:rsidRDefault="00652F98" w:rsidP="00652F98">
            <w:pPr>
              <w:suppressAutoHyphens/>
              <w:ind w:left="0" w:firstLine="0"/>
              <w:jc w:val="both"/>
              <w:rPr>
                <w:rFonts w:eastAsia="Calibri"/>
              </w:rPr>
            </w:pPr>
            <w:r w:rsidRPr="00652F98">
              <w:rPr>
                <w:rFonts w:eastAsia="Calibri"/>
                <w:b/>
              </w:rPr>
              <w:t xml:space="preserve">Цвет: </w:t>
            </w:r>
            <w:r w:rsidRPr="00652F98">
              <w:rPr>
                <w:rFonts w:eastAsia="Calibri"/>
              </w:rPr>
              <w:t>каркас – венге; фасад – 124 дуб шамони.</w:t>
            </w:r>
          </w:p>
        </w:tc>
        <w:tc>
          <w:tcPr>
            <w:tcW w:w="1051" w:type="dxa"/>
          </w:tcPr>
          <w:p w14:paraId="1729A122" w14:textId="77777777" w:rsidR="00652F98" w:rsidRPr="00652F98" w:rsidRDefault="00652F98" w:rsidP="00652F98">
            <w:pPr>
              <w:suppressAutoHyphens/>
              <w:ind w:left="0" w:firstLine="0"/>
            </w:pPr>
            <w:r w:rsidRPr="00652F98">
              <w:t>8</w:t>
            </w:r>
          </w:p>
        </w:tc>
      </w:tr>
      <w:tr w:rsidR="00652F98" w:rsidRPr="00652F98" w14:paraId="6CDA75DF" w14:textId="77777777" w:rsidTr="00652F98">
        <w:trPr>
          <w:trHeight w:val="88"/>
        </w:trPr>
        <w:tc>
          <w:tcPr>
            <w:tcW w:w="821" w:type="dxa"/>
          </w:tcPr>
          <w:p w14:paraId="1F999B75" w14:textId="77777777" w:rsidR="00652F98" w:rsidRPr="00652F98" w:rsidRDefault="00652F98" w:rsidP="00652F98">
            <w:pPr>
              <w:suppressAutoHyphens/>
              <w:ind w:left="0" w:firstLine="0"/>
            </w:pPr>
            <w:r w:rsidRPr="00652F98">
              <w:lastRenderedPageBreak/>
              <w:t>8</w:t>
            </w:r>
          </w:p>
        </w:tc>
        <w:tc>
          <w:tcPr>
            <w:tcW w:w="1705" w:type="dxa"/>
            <w:gridSpan w:val="2"/>
          </w:tcPr>
          <w:p w14:paraId="62ED9697" w14:textId="77777777" w:rsidR="00652F98" w:rsidRPr="00652F98" w:rsidRDefault="00652F98" w:rsidP="00652F98">
            <w:pPr>
              <w:suppressAutoHyphens/>
              <w:ind w:left="0" w:firstLine="0"/>
              <w:jc w:val="both"/>
              <w:rPr>
                <w:sz w:val="22"/>
                <w:szCs w:val="22"/>
              </w:rPr>
            </w:pPr>
            <w:r w:rsidRPr="00652F98">
              <w:rPr>
                <w:b/>
              </w:rPr>
              <w:t xml:space="preserve">Шкаф-купе с полками </w:t>
            </w:r>
            <w:r w:rsidRPr="00652F98">
              <w:t>12</w:t>
            </w:r>
            <w:r w:rsidRPr="00652F98">
              <w:rPr>
                <w:sz w:val="22"/>
                <w:szCs w:val="22"/>
              </w:rPr>
              <w:t>3х40х110 см</w:t>
            </w:r>
          </w:p>
          <w:p w14:paraId="4FB71CCF" w14:textId="77777777" w:rsidR="00652F98" w:rsidRPr="00652F98" w:rsidRDefault="00652F98" w:rsidP="00652F98">
            <w:pPr>
              <w:suppressAutoHyphens/>
              <w:ind w:left="0" w:firstLine="0"/>
              <w:jc w:val="both"/>
              <w:rPr>
                <w:b/>
              </w:rPr>
            </w:pPr>
          </w:p>
        </w:tc>
        <w:tc>
          <w:tcPr>
            <w:tcW w:w="6513" w:type="dxa"/>
          </w:tcPr>
          <w:p w14:paraId="3ED91800" w14:textId="77777777" w:rsidR="00652F98" w:rsidRPr="00652F98" w:rsidRDefault="00652F98" w:rsidP="00652F98">
            <w:pPr>
              <w:suppressAutoHyphens/>
              <w:ind w:left="0" w:firstLine="0"/>
              <w:jc w:val="both"/>
              <w:rPr>
                <w:rFonts w:eastAsia="Calibri"/>
              </w:rPr>
            </w:pPr>
            <w:r w:rsidRPr="00652F98">
              <w:rPr>
                <w:rFonts w:eastAsia="Calibri"/>
              </w:rPr>
              <w:t xml:space="preserve">Все детали корпуса шкафа за исключением задней стенки </w:t>
            </w:r>
            <w:r w:rsidR="00B63409">
              <w:rPr>
                <w:rFonts w:eastAsia="Calibri"/>
              </w:rPr>
              <w:t xml:space="preserve">должны быть </w:t>
            </w:r>
            <w:r w:rsidRPr="00652F98">
              <w:rPr>
                <w:rFonts w:eastAsia="Calibri"/>
              </w:rPr>
              <w:t xml:space="preserve">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двумя полками. Нижняя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14:paraId="297A99EF" w14:textId="77777777" w:rsidR="00652F98" w:rsidRPr="00652F98" w:rsidRDefault="00652F98" w:rsidP="00652F98">
            <w:pPr>
              <w:suppressAutoHyphens/>
              <w:ind w:left="0" w:firstLine="0"/>
              <w:jc w:val="both"/>
              <w:rPr>
                <w:rFonts w:eastAsia="Calibri"/>
              </w:rPr>
            </w:pPr>
            <w:r w:rsidRPr="00652F98">
              <w:rPr>
                <w:rFonts w:eastAsia="Calibri"/>
                <w:b/>
              </w:rPr>
              <w:t xml:space="preserve">Цвет: </w:t>
            </w:r>
            <w:r w:rsidRPr="00652F98">
              <w:rPr>
                <w:rFonts w:eastAsia="Calibri"/>
              </w:rPr>
              <w:t>каркас – венге; фасад – 124 дуб шамони.</w:t>
            </w:r>
          </w:p>
        </w:tc>
        <w:tc>
          <w:tcPr>
            <w:tcW w:w="1051" w:type="dxa"/>
          </w:tcPr>
          <w:p w14:paraId="5F7028CF" w14:textId="77777777" w:rsidR="00652F98" w:rsidRPr="00652F98" w:rsidRDefault="00652F98" w:rsidP="00652F98">
            <w:pPr>
              <w:suppressAutoHyphens/>
              <w:ind w:left="0" w:firstLine="0"/>
            </w:pPr>
            <w:r w:rsidRPr="00652F98">
              <w:t>3</w:t>
            </w:r>
          </w:p>
        </w:tc>
      </w:tr>
      <w:tr w:rsidR="00652F98" w:rsidRPr="00652F98" w14:paraId="5AC67600" w14:textId="77777777" w:rsidTr="00652F98">
        <w:trPr>
          <w:trHeight w:val="88"/>
        </w:trPr>
        <w:tc>
          <w:tcPr>
            <w:tcW w:w="821" w:type="dxa"/>
          </w:tcPr>
          <w:p w14:paraId="13E8E2B3" w14:textId="77777777" w:rsidR="00652F98" w:rsidRPr="00652F98" w:rsidRDefault="00652F98" w:rsidP="00652F98">
            <w:pPr>
              <w:suppressAutoHyphens/>
              <w:ind w:left="0" w:firstLine="0"/>
            </w:pPr>
            <w:r w:rsidRPr="00652F98">
              <w:t>9</w:t>
            </w:r>
          </w:p>
        </w:tc>
        <w:tc>
          <w:tcPr>
            <w:tcW w:w="1705" w:type="dxa"/>
            <w:gridSpan w:val="2"/>
          </w:tcPr>
          <w:p w14:paraId="684DBC13" w14:textId="77777777" w:rsidR="00652F98" w:rsidRPr="00652F98" w:rsidRDefault="00652F98" w:rsidP="00652F98">
            <w:pPr>
              <w:suppressAutoHyphens/>
              <w:ind w:left="0" w:firstLine="0"/>
              <w:jc w:val="both"/>
              <w:rPr>
                <w:sz w:val="22"/>
                <w:szCs w:val="22"/>
              </w:rPr>
            </w:pPr>
            <w:r w:rsidRPr="00652F98">
              <w:rPr>
                <w:b/>
              </w:rPr>
              <w:t xml:space="preserve">Шкаф сервировоч-ный </w:t>
            </w:r>
            <w:r w:rsidRPr="00652F98">
              <w:t>80</w:t>
            </w:r>
            <w:r w:rsidRPr="00652F98">
              <w:rPr>
                <w:sz w:val="22"/>
                <w:szCs w:val="22"/>
              </w:rPr>
              <w:t>х40х110 см</w:t>
            </w:r>
          </w:p>
          <w:p w14:paraId="093516F2" w14:textId="77777777" w:rsidR="00652F98" w:rsidRPr="00652F98" w:rsidRDefault="00652F98" w:rsidP="00652F98">
            <w:pPr>
              <w:suppressAutoHyphens/>
              <w:ind w:left="0" w:firstLine="0"/>
              <w:jc w:val="both"/>
              <w:rPr>
                <w:b/>
              </w:rPr>
            </w:pPr>
          </w:p>
        </w:tc>
        <w:tc>
          <w:tcPr>
            <w:tcW w:w="6513" w:type="dxa"/>
          </w:tcPr>
          <w:p w14:paraId="54BE06EC" w14:textId="77777777" w:rsidR="00652F98" w:rsidRPr="00652F98" w:rsidRDefault="00652F98" w:rsidP="00652F98">
            <w:pPr>
              <w:suppressAutoHyphens/>
              <w:ind w:left="0" w:firstLine="0"/>
              <w:jc w:val="both"/>
              <w:rPr>
                <w:rFonts w:eastAsia="Calibri"/>
              </w:rPr>
            </w:pPr>
            <w:r w:rsidRPr="00652F98">
              <w:rPr>
                <w:rFonts w:eastAsia="Calibri"/>
              </w:rPr>
              <w:t xml:space="preserve">Все детали корпуса шкафа за исключением задней стенки </w:t>
            </w:r>
            <w:r w:rsidR="00B63409">
              <w:rPr>
                <w:rFonts w:eastAsia="Calibri"/>
              </w:rPr>
              <w:t xml:space="preserve">должны быть </w:t>
            </w:r>
            <w:r w:rsidRPr="00652F98">
              <w:rPr>
                <w:rFonts w:eastAsia="Calibri"/>
              </w:rPr>
              <w:t xml:space="preserve">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комплектуются двумя выдвижными ящиками, одной полкой.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14:paraId="191C70BE" w14:textId="77777777" w:rsidR="00652F98" w:rsidRPr="00652F98" w:rsidRDefault="00652F98" w:rsidP="00652F98">
            <w:pPr>
              <w:suppressAutoHyphens/>
              <w:ind w:left="0" w:firstLine="0"/>
              <w:jc w:val="both"/>
              <w:rPr>
                <w:rFonts w:eastAsia="Calibri"/>
              </w:rPr>
            </w:pPr>
            <w:r w:rsidRPr="00652F98">
              <w:rPr>
                <w:rFonts w:eastAsia="Calibri"/>
                <w:b/>
              </w:rPr>
              <w:lastRenderedPageBreak/>
              <w:t xml:space="preserve">Цвет: </w:t>
            </w:r>
            <w:r w:rsidRPr="00652F98">
              <w:rPr>
                <w:rFonts w:eastAsia="Calibri"/>
              </w:rPr>
              <w:t>каркас – венге; фасад – 124 дуб шамони.</w:t>
            </w:r>
          </w:p>
        </w:tc>
        <w:tc>
          <w:tcPr>
            <w:tcW w:w="1051" w:type="dxa"/>
          </w:tcPr>
          <w:p w14:paraId="731DD6CD" w14:textId="77777777" w:rsidR="00652F98" w:rsidRPr="00652F98" w:rsidRDefault="00652F98" w:rsidP="00652F98">
            <w:pPr>
              <w:suppressAutoHyphens/>
              <w:ind w:left="0" w:firstLine="0"/>
            </w:pPr>
            <w:r w:rsidRPr="00652F98">
              <w:lastRenderedPageBreak/>
              <w:t>3</w:t>
            </w:r>
          </w:p>
        </w:tc>
      </w:tr>
      <w:tr w:rsidR="00652F98" w:rsidRPr="00652F98" w14:paraId="72CA3849" w14:textId="77777777" w:rsidTr="00652F98">
        <w:trPr>
          <w:trHeight w:val="88"/>
        </w:trPr>
        <w:tc>
          <w:tcPr>
            <w:tcW w:w="821" w:type="dxa"/>
          </w:tcPr>
          <w:p w14:paraId="0AA9BDB0" w14:textId="77777777" w:rsidR="00652F98" w:rsidRPr="00652F98" w:rsidRDefault="00652F98" w:rsidP="00652F98">
            <w:pPr>
              <w:suppressAutoHyphens/>
              <w:ind w:left="0" w:firstLine="0"/>
            </w:pPr>
            <w:r w:rsidRPr="00652F98">
              <w:lastRenderedPageBreak/>
              <w:t>10</w:t>
            </w:r>
          </w:p>
        </w:tc>
        <w:tc>
          <w:tcPr>
            <w:tcW w:w="1705" w:type="dxa"/>
            <w:gridSpan w:val="2"/>
          </w:tcPr>
          <w:p w14:paraId="2CDEBAB1" w14:textId="77777777" w:rsidR="00652F98" w:rsidRPr="00652F98" w:rsidRDefault="00652F98" w:rsidP="00652F98">
            <w:pPr>
              <w:suppressAutoHyphens/>
              <w:ind w:left="0" w:firstLine="0"/>
              <w:jc w:val="both"/>
              <w:rPr>
                <w:sz w:val="22"/>
                <w:szCs w:val="22"/>
              </w:rPr>
            </w:pPr>
            <w:r w:rsidRPr="00652F98">
              <w:rPr>
                <w:b/>
              </w:rPr>
              <w:t xml:space="preserve">Шкаф индивиду-альный для одежды </w:t>
            </w:r>
            <w:r w:rsidRPr="00652F98">
              <w:t>45</w:t>
            </w:r>
            <w:r w:rsidRPr="00652F98">
              <w:rPr>
                <w:sz w:val="22"/>
                <w:szCs w:val="22"/>
              </w:rPr>
              <w:t>х45х170 см</w:t>
            </w:r>
          </w:p>
          <w:p w14:paraId="77ACE327" w14:textId="77777777" w:rsidR="00652F98" w:rsidRPr="00652F98" w:rsidRDefault="00652F98" w:rsidP="00652F98">
            <w:pPr>
              <w:suppressAutoHyphens/>
              <w:ind w:left="0" w:firstLine="0"/>
              <w:jc w:val="both"/>
              <w:rPr>
                <w:b/>
              </w:rPr>
            </w:pPr>
          </w:p>
        </w:tc>
        <w:tc>
          <w:tcPr>
            <w:tcW w:w="6513" w:type="dxa"/>
          </w:tcPr>
          <w:p w14:paraId="3E933A9E" w14:textId="77777777" w:rsidR="00652F98" w:rsidRPr="00652F98" w:rsidRDefault="00652F98" w:rsidP="00652F98">
            <w:pPr>
              <w:suppressAutoHyphens/>
              <w:ind w:left="0" w:firstLine="0"/>
              <w:jc w:val="both"/>
              <w:rPr>
                <w:rFonts w:eastAsia="Calibri"/>
              </w:rPr>
            </w:pPr>
            <w:r w:rsidRPr="00652F98">
              <w:rPr>
                <w:rFonts w:eastAsia="Calibri"/>
              </w:rPr>
              <w:t xml:space="preserve">Все детали корпуса шкафа за исключением задней стенки </w:t>
            </w:r>
            <w:r w:rsidR="00B63409">
              <w:rPr>
                <w:rFonts w:eastAsia="Calibri"/>
              </w:rPr>
              <w:t xml:space="preserve">должны быть </w:t>
            </w:r>
            <w:r w:rsidRPr="00652F98">
              <w:rPr>
                <w:rFonts w:eastAsia="Calibri"/>
              </w:rPr>
              <w:t>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состоят из 2х секций, каждая секция комплектуется замком одной полкой и крючками, расположенной в верхней части шкафа.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64 мм, цвет под алюминий.</w:t>
            </w:r>
          </w:p>
          <w:p w14:paraId="313C8502" w14:textId="77777777" w:rsidR="00652F98" w:rsidRPr="00652F98" w:rsidRDefault="00652F98" w:rsidP="00652F98">
            <w:pPr>
              <w:suppressAutoHyphens/>
              <w:ind w:left="0" w:firstLine="0"/>
              <w:jc w:val="both"/>
              <w:rPr>
                <w:rFonts w:eastAsia="Calibri"/>
              </w:rPr>
            </w:pPr>
            <w:r w:rsidRPr="00652F98">
              <w:rPr>
                <w:rFonts w:eastAsia="Calibri"/>
                <w:b/>
              </w:rPr>
              <w:t xml:space="preserve">Цвет: </w:t>
            </w:r>
            <w:r w:rsidRPr="00652F98">
              <w:rPr>
                <w:rFonts w:eastAsia="Calibri"/>
              </w:rPr>
              <w:t>каркас – венге; фасад – 124 дуб шамони.</w:t>
            </w:r>
          </w:p>
        </w:tc>
        <w:tc>
          <w:tcPr>
            <w:tcW w:w="1051" w:type="dxa"/>
          </w:tcPr>
          <w:p w14:paraId="79C76DBF" w14:textId="77777777" w:rsidR="00652F98" w:rsidRPr="00652F98" w:rsidRDefault="00652F98" w:rsidP="00652F98">
            <w:pPr>
              <w:suppressAutoHyphens/>
              <w:ind w:left="0" w:firstLine="0"/>
            </w:pPr>
            <w:r w:rsidRPr="00652F98">
              <w:t>8</w:t>
            </w:r>
          </w:p>
        </w:tc>
      </w:tr>
      <w:tr w:rsidR="00652F98" w:rsidRPr="00652F98" w14:paraId="0D54AEAC" w14:textId="77777777" w:rsidTr="00652F98">
        <w:trPr>
          <w:trHeight w:val="88"/>
        </w:trPr>
        <w:tc>
          <w:tcPr>
            <w:tcW w:w="821" w:type="dxa"/>
          </w:tcPr>
          <w:p w14:paraId="52DE4B1E" w14:textId="77777777" w:rsidR="00652F98" w:rsidRPr="00652F98" w:rsidRDefault="00652F98" w:rsidP="00652F98">
            <w:pPr>
              <w:suppressAutoHyphens/>
              <w:ind w:left="0" w:firstLine="0"/>
            </w:pPr>
            <w:r w:rsidRPr="00652F98">
              <w:t>11</w:t>
            </w:r>
          </w:p>
        </w:tc>
        <w:tc>
          <w:tcPr>
            <w:tcW w:w="1705" w:type="dxa"/>
            <w:gridSpan w:val="2"/>
          </w:tcPr>
          <w:p w14:paraId="34F4AED1" w14:textId="77777777" w:rsidR="00652F98" w:rsidRPr="00652F98" w:rsidRDefault="00652F98" w:rsidP="00652F98">
            <w:pPr>
              <w:suppressAutoHyphens/>
              <w:ind w:left="0" w:firstLine="0"/>
              <w:jc w:val="both"/>
              <w:rPr>
                <w:b/>
              </w:rPr>
            </w:pPr>
            <w:r w:rsidRPr="00652F98">
              <w:rPr>
                <w:b/>
              </w:rPr>
              <w:t>Кресло рабочее</w:t>
            </w:r>
          </w:p>
          <w:p w14:paraId="29E35780" w14:textId="77777777" w:rsidR="00652F98" w:rsidRPr="00652F98" w:rsidRDefault="00652F98" w:rsidP="00652F98">
            <w:pPr>
              <w:suppressAutoHyphens/>
              <w:ind w:left="0" w:firstLine="0"/>
              <w:jc w:val="both"/>
              <w:rPr>
                <w:color w:val="000000" w:themeColor="text1"/>
                <w:sz w:val="22"/>
                <w:szCs w:val="22"/>
              </w:rPr>
            </w:pPr>
            <w:r w:rsidRPr="00652F98">
              <w:rPr>
                <w:color w:val="000000" w:themeColor="text1"/>
                <w:sz w:val="22"/>
                <w:szCs w:val="22"/>
                <w:shd w:val="clear" w:color="auto" w:fill="FFFFFF"/>
              </w:rPr>
              <w:t>6</w:t>
            </w:r>
            <w:r w:rsidRPr="00652F98">
              <w:rPr>
                <w:color w:val="000000" w:themeColor="text1"/>
                <w:sz w:val="22"/>
                <w:szCs w:val="22"/>
                <w:shd w:val="clear" w:color="auto" w:fill="FFFFFF"/>
                <w:lang w:val="en-US"/>
              </w:rPr>
              <w:t>0</w:t>
            </w:r>
            <w:r w:rsidRPr="00652F98">
              <w:rPr>
                <w:color w:val="000000" w:themeColor="text1"/>
                <w:sz w:val="22"/>
                <w:szCs w:val="22"/>
                <w:shd w:val="clear" w:color="auto" w:fill="FFFFFF"/>
              </w:rPr>
              <w:t>x</w:t>
            </w:r>
            <w:r w:rsidRPr="00652F98">
              <w:rPr>
                <w:color w:val="000000" w:themeColor="text1"/>
                <w:sz w:val="22"/>
                <w:szCs w:val="22"/>
                <w:shd w:val="clear" w:color="auto" w:fill="FFFFFF"/>
                <w:lang w:val="en-US"/>
              </w:rPr>
              <w:t>60</w:t>
            </w:r>
            <w:r w:rsidRPr="00652F98">
              <w:rPr>
                <w:color w:val="000000" w:themeColor="text1"/>
                <w:sz w:val="22"/>
                <w:szCs w:val="22"/>
                <w:shd w:val="clear" w:color="auto" w:fill="FFFFFF"/>
              </w:rPr>
              <w:t>x10</w:t>
            </w:r>
            <w:r w:rsidRPr="00652F98">
              <w:rPr>
                <w:color w:val="000000" w:themeColor="text1"/>
                <w:sz w:val="22"/>
                <w:szCs w:val="22"/>
                <w:shd w:val="clear" w:color="auto" w:fill="FFFFFF"/>
                <w:lang w:val="en-US"/>
              </w:rPr>
              <w:t>7</w:t>
            </w:r>
            <w:r w:rsidRPr="00652F98">
              <w:rPr>
                <w:color w:val="000000" w:themeColor="text1"/>
                <w:sz w:val="22"/>
                <w:szCs w:val="22"/>
              </w:rPr>
              <w:t xml:space="preserve"> см</w:t>
            </w:r>
          </w:p>
          <w:p w14:paraId="11A09F99" w14:textId="77777777" w:rsidR="00652F98" w:rsidRPr="00652F98" w:rsidRDefault="00652F98" w:rsidP="00652F98">
            <w:pPr>
              <w:suppressAutoHyphens/>
              <w:ind w:left="0" w:firstLine="0"/>
              <w:jc w:val="both"/>
              <w:rPr>
                <w:b/>
                <w:highlight w:val="cyan"/>
              </w:rPr>
            </w:pPr>
          </w:p>
        </w:tc>
        <w:tc>
          <w:tcPr>
            <w:tcW w:w="6513" w:type="dxa"/>
          </w:tcPr>
          <w:p w14:paraId="5A1758BE" w14:textId="77777777" w:rsidR="00652F98" w:rsidRPr="00652F98" w:rsidRDefault="00652F98" w:rsidP="00652F98">
            <w:pPr>
              <w:suppressAutoHyphens/>
              <w:ind w:left="0" w:firstLine="0"/>
              <w:jc w:val="both"/>
              <w:rPr>
                <w:b/>
                <w:color w:val="000000" w:themeColor="text1"/>
              </w:rPr>
            </w:pPr>
            <w:r w:rsidRPr="00652F98">
              <w:rPr>
                <w:b/>
                <w:color w:val="000000" w:themeColor="text1"/>
              </w:rPr>
              <w:t>Спинка</w:t>
            </w:r>
          </w:p>
          <w:p w14:paraId="4CB458A6" w14:textId="77777777" w:rsidR="00652F98" w:rsidRPr="00652F98" w:rsidRDefault="00652F98" w:rsidP="00652F98">
            <w:pPr>
              <w:suppressAutoHyphens/>
              <w:ind w:left="0" w:firstLine="0"/>
              <w:jc w:val="both"/>
              <w:rPr>
                <w:color w:val="000000" w:themeColor="text1"/>
              </w:rPr>
            </w:pPr>
            <w:r w:rsidRPr="00652F98">
              <w:rPr>
                <w:color w:val="000000" w:themeColor="text1"/>
              </w:rPr>
              <w:t>Форма спинки: прямоугольная, сетчатая; рама  - прочный полиамид, сетка – прочная полиамидная нить, сплетенная с эластичной лавсановой нитью.</w:t>
            </w:r>
          </w:p>
          <w:p w14:paraId="3DB9BA29" w14:textId="77777777" w:rsidR="00652F98" w:rsidRPr="00652F98" w:rsidRDefault="00652F98" w:rsidP="00652F98">
            <w:pPr>
              <w:suppressAutoHyphens/>
              <w:ind w:left="0" w:firstLine="0"/>
              <w:jc w:val="both"/>
              <w:rPr>
                <w:color w:val="000000" w:themeColor="text1"/>
              </w:rPr>
            </w:pPr>
            <w:r w:rsidRPr="00652F98">
              <w:rPr>
                <w:color w:val="000000" w:themeColor="text1"/>
              </w:rPr>
              <w:t>Эргономика – средняя, с поддержкой в области поясницы.</w:t>
            </w:r>
          </w:p>
          <w:p w14:paraId="19279947" w14:textId="77777777" w:rsidR="00652F98" w:rsidRPr="00652F98" w:rsidRDefault="00652F98" w:rsidP="00652F98">
            <w:pPr>
              <w:suppressAutoHyphens/>
              <w:ind w:left="0" w:firstLine="0"/>
              <w:jc w:val="both"/>
              <w:rPr>
                <w:b/>
                <w:color w:val="000000" w:themeColor="text1"/>
              </w:rPr>
            </w:pPr>
            <w:r w:rsidRPr="00652F98">
              <w:rPr>
                <w:b/>
                <w:color w:val="000000" w:themeColor="text1"/>
              </w:rPr>
              <w:t>Сиденье</w:t>
            </w:r>
          </w:p>
          <w:p w14:paraId="1F2FFF3A" w14:textId="77777777" w:rsidR="00652F98" w:rsidRPr="00652F98" w:rsidRDefault="00652F98" w:rsidP="00652F98">
            <w:pPr>
              <w:suppressAutoHyphens/>
              <w:ind w:left="0" w:firstLine="0"/>
              <w:jc w:val="both"/>
              <w:rPr>
                <w:color w:val="000000" w:themeColor="text1"/>
              </w:rPr>
            </w:pPr>
            <w:r w:rsidRPr="00652F98">
              <w:rPr>
                <w:color w:val="000000" w:themeColor="text1"/>
              </w:rPr>
              <w:t xml:space="preserve">Ширина  - 440 мм, глубина – 480 мм. </w:t>
            </w:r>
            <w:r w:rsidRPr="00652F98">
              <w:t xml:space="preserve">ГКИ сиденья – березовый шпон, толщиной 10-12 мм; поролон марки </w:t>
            </w:r>
            <w:r w:rsidRPr="00652F98">
              <w:rPr>
                <w:lang w:val="en-US"/>
              </w:rPr>
              <w:t>ST</w:t>
            </w:r>
            <w:r w:rsidRPr="00652F98">
              <w:t xml:space="preserve"> 25-40, толщиной 40 мм. </w:t>
            </w:r>
            <w:r w:rsidRPr="00652F98">
              <w:rPr>
                <w:color w:val="000000" w:themeColor="text1"/>
              </w:rPr>
              <w:t>Материал – высококачественный износостойкий гобелен, устойчивый к истиранию, выгоранию и трению. Материал наполнения кресла  пенополиуретан.</w:t>
            </w:r>
          </w:p>
          <w:p w14:paraId="0F5F2406" w14:textId="77777777" w:rsidR="00652F98" w:rsidRPr="00652F98" w:rsidRDefault="00652F98" w:rsidP="00652F98">
            <w:pPr>
              <w:suppressAutoHyphens/>
              <w:ind w:left="0" w:firstLine="0"/>
              <w:jc w:val="both"/>
              <w:rPr>
                <w:b/>
              </w:rPr>
            </w:pPr>
            <w:r w:rsidRPr="00652F98">
              <w:rPr>
                <w:b/>
              </w:rPr>
              <w:t xml:space="preserve">Подлокотники </w:t>
            </w:r>
            <w:r w:rsidRPr="00652F98">
              <w:t>полиуретановые, не регулируемые по высоте.</w:t>
            </w:r>
          </w:p>
          <w:p w14:paraId="4FF5A663" w14:textId="77777777" w:rsidR="00652F98" w:rsidRPr="00652F98" w:rsidRDefault="00652F98" w:rsidP="00652F98">
            <w:pPr>
              <w:suppressAutoHyphens/>
              <w:ind w:left="0" w:firstLine="0"/>
              <w:jc w:val="both"/>
              <w:rPr>
                <w:b/>
                <w:color w:val="000000" w:themeColor="text1"/>
              </w:rPr>
            </w:pPr>
            <w:r w:rsidRPr="00652F98">
              <w:rPr>
                <w:b/>
              </w:rPr>
              <w:t xml:space="preserve">Механизм - </w:t>
            </w:r>
            <w:r w:rsidRPr="00652F98">
              <w:rPr>
                <w:color w:val="000000" w:themeColor="text1"/>
              </w:rPr>
              <w:t>механизм качания с возможностью фиксации наклона спинки и сиденья, в наиболее удобном положении. Кресло оснащено газлифтом (регулировка по высоте).</w:t>
            </w:r>
          </w:p>
          <w:p w14:paraId="1DFD0440" w14:textId="77777777" w:rsidR="00652F98" w:rsidRPr="00652F98" w:rsidRDefault="00652F98" w:rsidP="00652F98">
            <w:pPr>
              <w:suppressAutoHyphens/>
              <w:ind w:left="0" w:firstLine="0"/>
              <w:jc w:val="both"/>
              <w:rPr>
                <w:color w:val="000000" w:themeColor="text1"/>
              </w:rPr>
            </w:pPr>
            <w:r w:rsidRPr="00652F98">
              <w:rPr>
                <w:b/>
              </w:rPr>
              <w:t>Пятилучевая опора</w:t>
            </w:r>
            <w:r w:rsidRPr="00652F98">
              <w:t xml:space="preserve"> диаметром 600 мм. </w:t>
            </w:r>
            <w:r w:rsidRPr="00652F98">
              <w:rPr>
                <w:color w:val="000000" w:themeColor="text1"/>
              </w:rPr>
              <w:t>Металлическая основа обита высокопрочным пластиком, материал – стеклонаполненый полиамид</w:t>
            </w:r>
          </w:p>
          <w:p w14:paraId="0E98CE64" w14:textId="77777777" w:rsidR="00652F98" w:rsidRPr="00652F98" w:rsidRDefault="00652F98" w:rsidP="00652F98">
            <w:pPr>
              <w:suppressAutoHyphens/>
              <w:ind w:left="0" w:firstLine="0"/>
              <w:jc w:val="both"/>
            </w:pPr>
            <w:r w:rsidRPr="00652F98">
              <w:rPr>
                <w:b/>
              </w:rPr>
              <w:t>Роликовые колеса</w:t>
            </w:r>
            <w:r w:rsidRPr="00652F98">
              <w:t xml:space="preserve"> – полиуретан, диаметр – 50 мм, диаметр штока – 11 мм.</w:t>
            </w:r>
          </w:p>
          <w:p w14:paraId="17327C37" w14:textId="77777777" w:rsidR="00652F98" w:rsidRPr="00652F98" w:rsidRDefault="00652F98" w:rsidP="00652F98">
            <w:pPr>
              <w:suppressAutoHyphens/>
              <w:ind w:left="0" w:firstLine="0"/>
              <w:jc w:val="both"/>
            </w:pPr>
            <w:r w:rsidRPr="00652F98">
              <w:rPr>
                <w:b/>
              </w:rPr>
              <w:lastRenderedPageBreak/>
              <w:t>Обивочные материалы</w:t>
            </w:r>
            <w:r w:rsidRPr="00652F98">
              <w:t xml:space="preserve"> </w:t>
            </w:r>
            <w:r w:rsidRPr="00652F98">
              <w:rPr>
                <w:b/>
              </w:rPr>
              <w:t xml:space="preserve">- </w:t>
            </w:r>
            <w:r w:rsidRPr="00652F98">
              <w:t>ткани, плотностью 240-560 г/м.</w:t>
            </w:r>
          </w:p>
          <w:p w14:paraId="06D41211" w14:textId="77777777" w:rsidR="00652F98" w:rsidRPr="00652F98" w:rsidRDefault="00652F98" w:rsidP="00652F98">
            <w:pPr>
              <w:suppressAutoHyphens/>
              <w:ind w:left="0" w:firstLine="0"/>
              <w:jc w:val="both"/>
            </w:pPr>
            <w:r w:rsidRPr="00652F98">
              <w:rPr>
                <w:b/>
              </w:rPr>
              <w:t xml:space="preserve">Цвет: </w:t>
            </w:r>
            <w:r w:rsidRPr="00652F98">
              <w:t>спинка – сетка 3</w:t>
            </w:r>
            <w:r w:rsidRPr="00652F98">
              <w:rPr>
                <w:lang w:val="en-US"/>
              </w:rPr>
              <w:t>D</w:t>
            </w:r>
            <w:r w:rsidRPr="00652F98">
              <w:t xml:space="preserve"> бежевая, сиденье – В29 – коричневый со светлыми вкраплениями.</w:t>
            </w:r>
          </w:p>
        </w:tc>
        <w:tc>
          <w:tcPr>
            <w:tcW w:w="1051" w:type="dxa"/>
          </w:tcPr>
          <w:p w14:paraId="10C5BF9D" w14:textId="77777777" w:rsidR="00652F98" w:rsidRPr="00652F98" w:rsidRDefault="00652F98" w:rsidP="00652F98">
            <w:pPr>
              <w:suppressAutoHyphens/>
              <w:ind w:left="0" w:firstLine="0"/>
            </w:pPr>
            <w:r w:rsidRPr="00652F98">
              <w:lastRenderedPageBreak/>
              <w:t>35</w:t>
            </w:r>
          </w:p>
        </w:tc>
      </w:tr>
      <w:tr w:rsidR="00652F98" w:rsidRPr="00652F98" w14:paraId="439A49E9" w14:textId="77777777" w:rsidTr="00652F98">
        <w:trPr>
          <w:trHeight w:val="88"/>
        </w:trPr>
        <w:tc>
          <w:tcPr>
            <w:tcW w:w="821" w:type="dxa"/>
          </w:tcPr>
          <w:p w14:paraId="04BDBEA6" w14:textId="77777777" w:rsidR="00652F98" w:rsidRPr="00652F98" w:rsidRDefault="00652F98" w:rsidP="00652F98">
            <w:pPr>
              <w:suppressAutoHyphens/>
              <w:ind w:left="0" w:firstLine="0"/>
            </w:pPr>
            <w:r w:rsidRPr="00652F98">
              <w:lastRenderedPageBreak/>
              <w:t>12</w:t>
            </w:r>
          </w:p>
        </w:tc>
        <w:tc>
          <w:tcPr>
            <w:tcW w:w="1705" w:type="dxa"/>
            <w:gridSpan w:val="2"/>
          </w:tcPr>
          <w:p w14:paraId="7E47A8B0" w14:textId="77777777" w:rsidR="00652F98" w:rsidRPr="00652F98" w:rsidRDefault="00652F98" w:rsidP="00652F98">
            <w:pPr>
              <w:suppressAutoHyphens/>
              <w:ind w:left="0" w:firstLine="0"/>
              <w:jc w:val="both"/>
              <w:rPr>
                <w:b/>
              </w:rPr>
            </w:pPr>
            <w:r w:rsidRPr="00652F98">
              <w:rPr>
                <w:b/>
              </w:rPr>
              <w:t>Кресло руководите-ля</w:t>
            </w:r>
          </w:p>
          <w:p w14:paraId="1E1F6598" w14:textId="77777777" w:rsidR="00652F98" w:rsidRPr="00652F98" w:rsidRDefault="00652F98" w:rsidP="00652F98">
            <w:pPr>
              <w:suppressAutoHyphens/>
              <w:ind w:left="0" w:firstLine="0"/>
              <w:jc w:val="both"/>
              <w:rPr>
                <w:b/>
              </w:rPr>
            </w:pPr>
            <w:r w:rsidRPr="00652F98">
              <w:rPr>
                <w:color w:val="000000" w:themeColor="text1"/>
                <w:sz w:val="22"/>
                <w:szCs w:val="22"/>
                <w:shd w:val="clear" w:color="auto" w:fill="FFFFFF"/>
              </w:rPr>
              <w:t>62x62x120</w:t>
            </w:r>
            <w:r w:rsidRPr="00652F98">
              <w:rPr>
                <w:color w:val="000000" w:themeColor="text1"/>
                <w:sz w:val="22"/>
                <w:szCs w:val="22"/>
              </w:rPr>
              <w:t xml:space="preserve"> см</w:t>
            </w:r>
          </w:p>
        </w:tc>
        <w:tc>
          <w:tcPr>
            <w:tcW w:w="6513" w:type="dxa"/>
          </w:tcPr>
          <w:p w14:paraId="35894339" w14:textId="77777777" w:rsidR="00652F98" w:rsidRPr="00652F98" w:rsidRDefault="00652F98" w:rsidP="00652F98">
            <w:pPr>
              <w:suppressAutoHyphens/>
              <w:ind w:left="0" w:firstLine="0"/>
              <w:jc w:val="both"/>
              <w:rPr>
                <w:b/>
                <w:color w:val="000000" w:themeColor="text1"/>
              </w:rPr>
            </w:pPr>
            <w:r w:rsidRPr="00652F98">
              <w:rPr>
                <w:b/>
                <w:color w:val="000000" w:themeColor="text1"/>
              </w:rPr>
              <w:t>Спинка</w:t>
            </w:r>
          </w:p>
          <w:p w14:paraId="6DE4B4BA" w14:textId="77777777" w:rsidR="00652F98" w:rsidRPr="00652F98" w:rsidRDefault="00652F98" w:rsidP="00652F98">
            <w:pPr>
              <w:suppressAutoHyphens/>
              <w:ind w:left="0" w:firstLine="0"/>
              <w:jc w:val="both"/>
              <w:rPr>
                <w:color w:val="000000" w:themeColor="text1"/>
              </w:rPr>
            </w:pPr>
            <w:r w:rsidRPr="00652F98">
              <w:rPr>
                <w:color w:val="000000" w:themeColor="text1"/>
              </w:rPr>
              <w:t>Форма спинки: прямоугольная, сетчатая; рама  - прочный полиамид, сетка – прочная полиамидная нить, сплетенная с эластичной лавсановой нитью.</w:t>
            </w:r>
          </w:p>
          <w:p w14:paraId="79F6274C" w14:textId="77777777" w:rsidR="00652F98" w:rsidRPr="00652F98" w:rsidRDefault="00652F98" w:rsidP="00652F98">
            <w:pPr>
              <w:suppressAutoHyphens/>
              <w:ind w:left="0" w:firstLine="0"/>
              <w:jc w:val="both"/>
              <w:rPr>
                <w:color w:val="000000" w:themeColor="text1"/>
              </w:rPr>
            </w:pPr>
            <w:r w:rsidRPr="00652F98">
              <w:rPr>
                <w:color w:val="000000" w:themeColor="text1"/>
              </w:rPr>
              <w:t>Эргономика – средняя, с поддержкой в области поясницы.</w:t>
            </w:r>
          </w:p>
          <w:p w14:paraId="734E85D1" w14:textId="77777777" w:rsidR="00652F98" w:rsidRPr="00652F98" w:rsidRDefault="00652F98" w:rsidP="00652F98">
            <w:pPr>
              <w:suppressAutoHyphens/>
              <w:ind w:left="0" w:firstLine="0"/>
              <w:jc w:val="both"/>
              <w:rPr>
                <w:b/>
                <w:color w:val="000000" w:themeColor="text1"/>
              </w:rPr>
            </w:pPr>
            <w:r w:rsidRPr="00652F98">
              <w:rPr>
                <w:b/>
                <w:color w:val="000000" w:themeColor="text1"/>
              </w:rPr>
              <w:t>Сиденье</w:t>
            </w:r>
          </w:p>
          <w:p w14:paraId="2670A2D5" w14:textId="77777777" w:rsidR="00652F98" w:rsidRPr="00652F98" w:rsidRDefault="00652F98" w:rsidP="00652F98">
            <w:pPr>
              <w:suppressAutoHyphens/>
              <w:ind w:left="0" w:firstLine="0"/>
              <w:jc w:val="both"/>
              <w:rPr>
                <w:color w:val="000000" w:themeColor="text1"/>
              </w:rPr>
            </w:pPr>
            <w:r w:rsidRPr="00652F98">
              <w:rPr>
                <w:color w:val="000000" w:themeColor="text1"/>
              </w:rPr>
              <w:t xml:space="preserve">Ширина  - 510 мм, глубина – 490 мм. </w:t>
            </w:r>
            <w:r w:rsidRPr="00652F98">
              <w:t xml:space="preserve">ГКИ сиденья – березовый шпон, толщиной 10-12 мм; поролон марки </w:t>
            </w:r>
            <w:r w:rsidRPr="00652F98">
              <w:rPr>
                <w:lang w:val="en-US"/>
              </w:rPr>
              <w:t>ST</w:t>
            </w:r>
            <w:r w:rsidRPr="00652F98">
              <w:t xml:space="preserve"> 25-40, толщиной 40 мм. </w:t>
            </w:r>
            <w:r w:rsidRPr="00652F98">
              <w:rPr>
                <w:color w:val="000000" w:themeColor="text1"/>
              </w:rPr>
              <w:t>Материал – высококачественный износостойкий гобелен, устойчивый к истиранию, выгоранию и трению. Материал наполнения кресла  пенополиуретан. Подголовник – экокожа.</w:t>
            </w:r>
          </w:p>
          <w:p w14:paraId="4A237B41" w14:textId="77777777" w:rsidR="00652F98" w:rsidRPr="00652F98" w:rsidRDefault="00652F98" w:rsidP="00652F98">
            <w:pPr>
              <w:suppressAutoHyphens/>
              <w:ind w:left="0" w:firstLine="0"/>
              <w:jc w:val="both"/>
              <w:rPr>
                <w:b/>
              </w:rPr>
            </w:pPr>
            <w:r w:rsidRPr="00652F98">
              <w:rPr>
                <w:b/>
              </w:rPr>
              <w:t xml:space="preserve">Подлокотники </w:t>
            </w:r>
            <w:r w:rsidRPr="00652F98">
              <w:t>полиуретановые, не регулируемые по высоте.</w:t>
            </w:r>
          </w:p>
          <w:p w14:paraId="4E3C3717" w14:textId="77777777" w:rsidR="00652F98" w:rsidRPr="00652F98" w:rsidRDefault="00652F98" w:rsidP="00652F98">
            <w:pPr>
              <w:suppressAutoHyphens/>
              <w:ind w:left="0" w:firstLine="0"/>
              <w:jc w:val="both"/>
              <w:rPr>
                <w:b/>
                <w:color w:val="000000" w:themeColor="text1"/>
              </w:rPr>
            </w:pPr>
            <w:r w:rsidRPr="00652F98">
              <w:rPr>
                <w:b/>
              </w:rPr>
              <w:t xml:space="preserve">Механизм - </w:t>
            </w:r>
            <w:r w:rsidRPr="00652F98">
              <w:rPr>
                <w:color w:val="000000" w:themeColor="text1"/>
              </w:rPr>
              <w:t>механизм качания с возможностью фиксации наклона спинки и сиденья, в наиболее удобном положении. Кресло оснащено газлифтом (регулировка по высоте).</w:t>
            </w:r>
          </w:p>
          <w:p w14:paraId="771A5C52" w14:textId="77777777" w:rsidR="00652F98" w:rsidRPr="00652F98" w:rsidRDefault="00652F98" w:rsidP="00652F98">
            <w:pPr>
              <w:suppressAutoHyphens/>
              <w:ind w:left="0" w:firstLine="0"/>
              <w:jc w:val="both"/>
              <w:rPr>
                <w:color w:val="000000" w:themeColor="text1"/>
              </w:rPr>
            </w:pPr>
            <w:r w:rsidRPr="00652F98">
              <w:rPr>
                <w:b/>
              </w:rPr>
              <w:t>Пятилучевая опора</w:t>
            </w:r>
            <w:r w:rsidRPr="00652F98">
              <w:t xml:space="preserve"> диаметром 600 мм. </w:t>
            </w:r>
            <w:r w:rsidRPr="00652F98">
              <w:rPr>
                <w:color w:val="000000" w:themeColor="text1"/>
              </w:rPr>
              <w:t>Металлическая основа обита высокопрочным пластиком, материал – стеклонаполненый полиамид</w:t>
            </w:r>
          </w:p>
          <w:p w14:paraId="4954B65E" w14:textId="77777777" w:rsidR="00652F98" w:rsidRPr="00652F98" w:rsidRDefault="00652F98" w:rsidP="00652F98">
            <w:pPr>
              <w:suppressAutoHyphens/>
              <w:ind w:left="0" w:firstLine="0"/>
              <w:jc w:val="both"/>
            </w:pPr>
            <w:r w:rsidRPr="00652F98">
              <w:rPr>
                <w:b/>
              </w:rPr>
              <w:t>Роликовые колеса</w:t>
            </w:r>
            <w:r w:rsidRPr="00652F98">
              <w:t xml:space="preserve"> – полиуретан, диаметр – 50 мм, диаметр штока – 11 мм.</w:t>
            </w:r>
          </w:p>
          <w:p w14:paraId="51E5024C" w14:textId="77777777" w:rsidR="00652F98" w:rsidRPr="00652F98" w:rsidRDefault="00652F98" w:rsidP="00652F98">
            <w:pPr>
              <w:suppressAutoHyphens/>
              <w:ind w:left="0" w:firstLine="0"/>
              <w:jc w:val="both"/>
            </w:pPr>
            <w:r w:rsidRPr="00652F98">
              <w:rPr>
                <w:b/>
              </w:rPr>
              <w:t>Обивочные материалы</w:t>
            </w:r>
            <w:r w:rsidRPr="00652F98">
              <w:t xml:space="preserve"> </w:t>
            </w:r>
            <w:r w:rsidRPr="00652F98">
              <w:rPr>
                <w:b/>
              </w:rPr>
              <w:t xml:space="preserve">- </w:t>
            </w:r>
            <w:r w:rsidRPr="00652F98">
              <w:t>ткани, плотностью 240-560 г/м.</w:t>
            </w:r>
          </w:p>
          <w:p w14:paraId="599608C1" w14:textId="77777777" w:rsidR="00652F98" w:rsidRPr="00652F98" w:rsidRDefault="00652F98" w:rsidP="00652F98">
            <w:pPr>
              <w:suppressAutoHyphens/>
              <w:ind w:left="0" w:firstLine="0"/>
              <w:jc w:val="both"/>
            </w:pPr>
            <w:r w:rsidRPr="00652F98">
              <w:rPr>
                <w:b/>
              </w:rPr>
              <w:t xml:space="preserve">Цвет: </w:t>
            </w:r>
            <w:r w:rsidRPr="00652F98">
              <w:t>спинка сетка с экокожей – коричневая, сиденье – коричневое.</w:t>
            </w:r>
          </w:p>
        </w:tc>
        <w:tc>
          <w:tcPr>
            <w:tcW w:w="1051" w:type="dxa"/>
          </w:tcPr>
          <w:p w14:paraId="6BDACA93" w14:textId="77777777" w:rsidR="00652F98" w:rsidRPr="00652F98" w:rsidRDefault="00652F98" w:rsidP="00652F98">
            <w:pPr>
              <w:suppressAutoHyphens/>
              <w:ind w:left="0" w:firstLine="0"/>
            </w:pPr>
            <w:r w:rsidRPr="00652F98">
              <w:t>6</w:t>
            </w:r>
          </w:p>
        </w:tc>
      </w:tr>
      <w:tr w:rsidR="00652F98" w:rsidRPr="00652F98" w14:paraId="19E5D75C" w14:textId="77777777" w:rsidTr="00652F98">
        <w:trPr>
          <w:trHeight w:val="88"/>
        </w:trPr>
        <w:tc>
          <w:tcPr>
            <w:tcW w:w="821" w:type="dxa"/>
          </w:tcPr>
          <w:p w14:paraId="111247B0" w14:textId="77777777" w:rsidR="00652F98" w:rsidRPr="00652F98" w:rsidRDefault="00652F98" w:rsidP="00652F98">
            <w:pPr>
              <w:suppressAutoHyphens/>
              <w:ind w:left="0" w:firstLine="0"/>
            </w:pPr>
            <w:r w:rsidRPr="00652F98">
              <w:t>13</w:t>
            </w:r>
          </w:p>
        </w:tc>
        <w:tc>
          <w:tcPr>
            <w:tcW w:w="1705" w:type="dxa"/>
            <w:gridSpan w:val="2"/>
          </w:tcPr>
          <w:p w14:paraId="0554EED4" w14:textId="77777777" w:rsidR="00652F98" w:rsidRPr="00652F98" w:rsidRDefault="00652F98" w:rsidP="00652F98">
            <w:pPr>
              <w:suppressAutoHyphens/>
              <w:ind w:left="0" w:firstLine="0"/>
              <w:jc w:val="both"/>
              <w:rPr>
                <w:b/>
              </w:rPr>
            </w:pPr>
            <w:r w:rsidRPr="00652F98">
              <w:rPr>
                <w:b/>
              </w:rPr>
              <w:t>Кресло для переговоров</w:t>
            </w:r>
          </w:p>
          <w:p w14:paraId="265ADDDC" w14:textId="77777777" w:rsidR="00652F98" w:rsidRPr="00652F98" w:rsidRDefault="00652F98" w:rsidP="00652F98">
            <w:pPr>
              <w:suppressAutoHyphens/>
              <w:ind w:left="0" w:firstLine="0"/>
              <w:jc w:val="both"/>
              <w:rPr>
                <w:sz w:val="22"/>
                <w:szCs w:val="22"/>
              </w:rPr>
            </w:pPr>
            <w:r w:rsidRPr="00652F98">
              <w:rPr>
                <w:sz w:val="22"/>
                <w:szCs w:val="22"/>
              </w:rPr>
              <w:t>56x58x88 см</w:t>
            </w:r>
          </w:p>
          <w:p w14:paraId="06FE0629" w14:textId="77777777" w:rsidR="00652F98" w:rsidRPr="00652F98" w:rsidRDefault="00652F98" w:rsidP="00652F98">
            <w:pPr>
              <w:suppressAutoHyphens/>
              <w:ind w:left="0" w:firstLine="0"/>
              <w:jc w:val="both"/>
              <w:rPr>
                <w:b/>
              </w:rPr>
            </w:pPr>
          </w:p>
        </w:tc>
        <w:tc>
          <w:tcPr>
            <w:tcW w:w="6513" w:type="dxa"/>
          </w:tcPr>
          <w:p w14:paraId="5A3F0013" w14:textId="77777777" w:rsidR="00652F98" w:rsidRPr="00652F98" w:rsidRDefault="00652F98" w:rsidP="00652F98">
            <w:pPr>
              <w:suppressAutoHyphens/>
              <w:ind w:left="0" w:firstLine="0"/>
              <w:jc w:val="both"/>
            </w:pPr>
            <w:r w:rsidRPr="00652F98">
              <w:t>Кресло для переговоров</w:t>
            </w:r>
          </w:p>
          <w:p w14:paraId="3DF2C70C" w14:textId="77777777" w:rsidR="00652F98" w:rsidRPr="00652F98" w:rsidRDefault="00652F98" w:rsidP="00652F98">
            <w:pPr>
              <w:suppressAutoHyphens/>
              <w:ind w:left="0" w:firstLine="0"/>
              <w:jc w:val="both"/>
            </w:pPr>
            <w:r w:rsidRPr="00652F98">
              <w:t>Спинка и сиденье эргономичные</w:t>
            </w:r>
          </w:p>
          <w:p w14:paraId="25CAF1A6" w14:textId="77777777" w:rsidR="00652F98" w:rsidRPr="00652F98" w:rsidRDefault="00652F98" w:rsidP="00652F98">
            <w:pPr>
              <w:suppressAutoHyphens/>
              <w:ind w:left="0" w:firstLine="0"/>
              <w:jc w:val="both"/>
            </w:pPr>
            <w:r w:rsidRPr="00652F98">
              <w:t>Обивка спинка и сиденье экокожа.</w:t>
            </w:r>
          </w:p>
          <w:p w14:paraId="75A5426C" w14:textId="77777777" w:rsidR="00652F98" w:rsidRPr="00652F98" w:rsidRDefault="00652F98" w:rsidP="00652F98">
            <w:pPr>
              <w:suppressAutoHyphens/>
              <w:ind w:left="0" w:firstLine="0"/>
              <w:jc w:val="both"/>
            </w:pPr>
            <w:r w:rsidRPr="00652F98">
              <w:t>Каркас алюминиевая металлическая рама, в</w:t>
            </w:r>
            <w:r w:rsidRPr="00652F98">
              <w:rPr>
                <w:color w:val="333333"/>
                <w:shd w:val="clear" w:color="auto" w:fill="FFFFFF"/>
              </w:rPr>
              <w:t xml:space="preserve">ыполнена из </w:t>
            </w:r>
            <w:r w:rsidRPr="00652F98">
              <w:rPr>
                <w:color w:val="000000" w:themeColor="text1"/>
                <w:shd w:val="clear" w:color="auto" w:fill="FFFFFF"/>
              </w:rPr>
              <w:t>трубы</w:t>
            </w:r>
            <w:r w:rsidRPr="00652F98">
              <w:t xml:space="preserve"> </w:t>
            </w:r>
          </w:p>
          <w:p w14:paraId="5FF21042" w14:textId="77777777" w:rsidR="00652F98" w:rsidRPr="00652F98" w:rsidRDefault="00652F98" w:rsidP="00652F98">
            <w:pPr>
              <w:suppressAutoHyphens/>
              <w:ind w:left="0" w:firstLine="0"/>
              <w:jc w:val="both"/>
            </w:pPr>
            <w:r w:rsidRPr="00652F98">
              <w:t>Подлокотники металлические с накладками из полиуриетана черного цвета, являются продолжением полозьев.</w:t>
            </w:r>
          </w:p>
          <w:p w14:paraId="6466AAE3" w14:textId="77777777" w:rsidR="00652F98" w:rsidRPr="00652F98" w:rsidRDefault="00652F98" w:rsidP="00652F98">
            <w:pPr>
              <w:suppressAutoHyphens/>
              <w:ind w:left="0" w:firstLine="0"/>
              <w:jc w:val="both"/>
              <w:rPr>
                <w:color w:val="000000" w:themeColor="text1"/>
                <w:shd w:val="clear" w:color="auto" w:fill="FFFFFF"/>
              </w:rPr>
            </w:pPr>
            <w:r w:rsidRPr="00652F98">
              <w:rPr>
                <w:color w:val="000000" w:themeColor="text1"/>
                <w:shd w:val="clear" w:color="auto" w:fill="FFFFFF"/>
              </w:rPr>
              <w:t>Наполнитель спинки и сиденья: высокоупругий ППУ (пенополиуретан)</w:t>
            </w:r>
          </w:p>
          <w:p w14:paraId="51B6AA6B" w14:textId="77777777" w:rsidR="00652F98" w:rsidRPr="00652F98" w:rsidRDefault="00652F98" w:rsidP="00652F98">
            <w:pPr>
              <w:suppressAutoHyphens/>
              <w:ind w:left="0" w:firstLine="0"/>
              <w:jc w:val="both"/>
              <w:rPr>
                <w:color w:val="000000" w:themeColor="text1"/>
              </w:rPr>
            </w:pPr>
            <w:r w:rsidRPr="00652F98">
              <w:rPr>
                <w:b/>
              </w:rPr>
              <w:t>Цвет</w:t>
            </w:r>
            <w:r w:rsidRPr="00652F98">
              <w:rPr>
                <w:b/>
                <w:lang w:val="en-US"/>
              </w:rPr>
              <w:t>:</w:t>
            </w:r>
            <w:r w:rsidRPr="00652F98">
              <w:rPr>
                <w:b/>
              </w:rPr>
              <w:t xml:space="preserve"> </w:t>
            </w:r>
            <w:r w:rsidRPr="00652F98">
              <w:t>ткань - С88 оранжевая.</w:t>
            </w:r>
          </w:p>
        </w:tc>
        <w:tc>
          <w:tcPr>
            <w:tcW w:w="1051" w:type="dxa"/>
          </w:tcPr>
          <w:p w14:paraId="67B4B08C" w14:textId="77777777" w:rsidR="00652F98" w:rsidRPr="00652F98" w:rsidRDefault="00652F98" w:rsidP="00652F98">
            <w:pPr>
              <w:suppressAutoHyphens/>
              <w:ind w:left="0" w:firstLine="0"/>
            </w:pPr>
            <w:r w:rsidRPr="00652F98">
              <w:t>12</w:t>
            </w:r>
          </w:p>
        </w:tc>
      </w:tr>
      <w:tr w:rsidR="00652F98" w:rsidRPr="00652F98" w14:paraId="683BBEF1" w14:textId="77777777" w:rsidTr="00652F98">
        <w:trPr>
          <w:trHeight w:val="88"/>
        </w:trPr>
        <w:tc>
          <w:tcPr>
            <w:tcW w:w="821" w:type="dxa"/>
          </w:tcPr>
          <w:p w14:paraId="21839880" w14:textId="77777777" w:rsidR="00652F98" w:rsidRPr="00652F98" w:rsidRDefault="00652F98" w:rsidP="00652F98">
            <w:pPr>
              <w:suppressAutoHyphens/>
              <w:ind w:left="0" w:firstLine="0"/>
            </w:pPr>
            <w:r w:rsidRPr="00652F98">
              <w:t>14</w:t>
            </w:r>
          </w:p>
        </w:tc>
        <w:tc>
          <w:tcPr>
            <w:tcW w:w="1705" w:type="dxa"/>
            <w:gridSpan w:val="2"/>
          </w:tcPr>
          <w:p w14:paraId="507E2331" w14:textId="77777777" w:rsidR="00652F98" w:rsidRPr="00652F98" w:rsidRDefault="00652F98" w:rsidP="00652F98">
            <w:pPr>
              <w:suppressAutoHyphens/>
              <w:ind w:left="0" w:firstLine="0"/>
              <w:jc w:val="both"/>
              <w:rPr>
                <w:b/>
              </w:rPr>
            </w:pPr>
            <w:r w:rsidRPr="00652F98">
              <w:rPr>
                <w:b/>
              </w:rPr>
              <w:t xml:space="preserve">Диван полукруглый </w:t>
            </w:r>
            <w:r w:rsidRPr="00652F98">
              <w:rPr>
                <w:b/>
                <w:color w:val="000000" w:themeColor="text1"/>
                <w:sz w:val="18"/>
                <w:szCs w:val="18"/>
              </w:rPr>
              <w:t>317,2х198х79,3</w:t>
            </w:r>
            <w:r w:rsidRPr="00652F98">
              <w:rPr>
                <w:b/>
                <w:color w:val="000000" w:themeColor="text1"/>
                <w:sz w:val="18"/>
                <w:szCs w:val="18"/>
                <w:shd w:val="clear" w:color="auto" w:fill="FFFFFF"/>
              </w:rPr>
              <w:t xml:space="preserve"> </w:t>
            </w:r>
            <w:r w:rsidRPr="00652F98">
              <w:rPr>
                <w:b/>
                <w:color w:val="000000" w:themeColor="text1"/>
                <w:sz w:val="18"/>
                <w:szCs w:val="18"/>
              </w:rPr>
              <w:t>см</w:t>
            </w:r>
          </w:p>
        </w:tc>
        <w:tc>
          <w:tcPr>
            <w:tcW w:w="6513" w:type="dxa"/>
          </w:tcPr>
          <w:p w14:paraId="1218ED97" w14:textId="77777777" w:rsidR="00652F98" w:rsidRPr="00652F98" w:rsidRDefault="00652F98" w:rsidP="00652F98">
            <w:pPr>
              <w:suppressAutoHyphens/>
              <w:ind w:left="0" w:firstLine="0"/>
              <w:jc w:val="both"/>
              <w:rPr>
                <w:color w:val="FF0000"/>
              </w:rPr>
            </w:pPr>
            <w:r w:rsidRPr="00652F98">
              <w:rPr>
                <w:color w:val="000000" w:themeColor="text1"/>
              </w:rPr>
              <w:t xml:space="preserve">Диван секционный полукрыглый вогнутый без подлокотников </w:t>
            </w:r>
            <w:r w:rsidR="00B63409">
              <w:rPr>
                <w:color w:val="000000" w:themeColor="text1"/>
              </w:rPr>
              <w:t xml:space="preserve">должен быть </w:t>
            </w:r>
            <w:r w:rsidRPr="00652F98">
              <w:rPr>
                <w:color w:val="000000" w:themeColor="text1"/>
              </w:rPr>
              <w:t>выполнен из высококачественной обивки, цвет  –  на выбор. Диван состоит из трех широких и двух узких модулей, из подушек, с отстрочкой  по периметру.  Спинка в виде трапеции, широкая в основании и зауженная вверху.  Каркас  выполнен  из влагостойкой шлифованной фанеры и соснового высушенного бруса. Наполнение ППУ высокоэластичных марок, мебельного синтепона (холофайбер) плотностью не менее 300 г/м2, в качестве амортизатора сиденья используются эластичные ремни. Для</w:t>
            </w:r>
            <w:r w:rsidRPr="00652F98">
              <w:rPr>
                <w:color w:val="FF0000"/>
              </w:rPr>
              <w:t xml:space="preserve"> </w:t>
            </w:r>
            <w:r w:rsidRPr="00652F98">
              <w:rPr>
                <w:color w:val="000000" w:themeColor="text1"/>
              </w:rPr>
              <w:t>опор использоваться  литье, окрашенное  в цвет алюминия.</w:t>
            </w:r>
            <w:r w:rsidRPr="00652F98">
              <w:rPr>
                <w:color w:val="FF0000"/>
              </w:rPr>
              <w:t xml:space="preserve"> </w:t>
            </w:r>
          </w:p>
          <w:p w14:paraId="615F64B6" w14:textId="77777777" w:rsidR="00652F98" w:rsidRPr="00652F98" w:rsidRDefault="00652F98" w:rsidP="00652F98">
            <w:pPr>
              <w:suppressAutoHyphens/>
              <w:ind w:left="0" w:firstLine="0"/>
              <w:jc w:val="both"/>
              <w:rPr>
                <w:color w:val="000000"/>
              </w:rPr>
            </w:pPr>
            <w:r w:rsidRPr="00652F98">
              <w:rPr>
                <w:color w:val="000000" w:themeColor="text1"/>
              </w:rPr>
              <w:lastRenderedPageBreak/>
              <w:t>Размер секции: 79,</w:t>
            </w:r>
            <w:r w:rsidR="004172FB">
              <w:rPr>
                <w:color w:val="000000" w:themeColor="text1"/>
              </w:rPr>
              <w:t>0</w:t>
            </w:r>
            <w:r w:rsidRPr="00652F98">
              <w:rPr>
                <w:color w:val="000000" w:themeColor="text1"/>
              </w:rPr>
              <w:t>/49,5</w:t>
            </w:r>
            <w:r w:rsidRPr="00652F98">
              <w:rPr>
                <w:color w:val="000000"/>
              </w:rPr>
              <w:t>*64,5*79,</w:t>
            </w:r>
            <w:r w:rsidR="004172FB">
              <w:rPr>
                <w:color w:val="000000"/>
              </w:rPr>
              <w:t>0</w:t>
            </w:r>
            <w:r w:rsidRPr="00652F98">
              <w:rPr>
                <w:color w:val="000000"/>
              </w:rPr>
              <w:t xml:space="preserve"> см.</w:t>
            </w:r>
          </w:p>
          <w:p w14:paraId="23A7966D" w14:textId="77777777" w:rsidR="00652F98" w:rsidRPr="00652F98" w:rsidRDefault="00652F98" w:rsidP="00652F98">
            <w:pPr>
              <w:suppressAutoHyphens/>
              <w:ind w:left="0" w:firstLine="0"/>
              <w:jc w:val="both"/>
              <w:rPr>
                <w:color w:val="000000"/>
              </w:rPr>
            </w:pPr>
            <w:r w:rsidRPr="00652F98">
              <w:rPr>
                <w:color w:val="000000"/>
              </w:rPr>
              <w:t xml:space="preserve">Цвет: ткань </w:t>
            </w:r>
            <w:r w:rsidRPr="00652F98">
              <w:rPr>
                <w:color w:val="000000"/>
                <w:lang w:val="en-US"/>
              </w:rPr>
              <w:t>velvet</w:t>
            </w:r>
            <w:r w:rsidRPr="00652F98">
              <w:rPr>
                <w:color w:val="000000"/>
              </w:rPr>
              <w:t xml:space="preserve"> </w:t>
            </w:r>
            <w:r w:rsidRPr="00652F98">
              <w:rPr>
                <w:color w:val="000000"/>
                <w:lang w:val="en-US"/>
              </w:rPr>
              <w:t>lux</w:t>
            </w:r>
            <w:r w:rsidRPr="00652F98">
              <w:rPr>
                <w:color w:val="000000"/>
              </w:rPr>
              <w:t xml:space="preserve"> 29 – синий.</w:t>
            </w:r>
          </w:p>
        </w:tc>
        <w:tc>
          <w:tcPr>
            <w:tcW w:w="1051" w:type="dxa"/>
          </w:tcPr>
          <w:p w14:paraId="6F42942F" w14:textId="77777777" w:rsidR="00652F98" w:rsidRPr="00652F98" w:rsidRDefault="00652F98" w:rsidP="00652F98">
            <w:pPr>
              <w:suppressAutoHyphens/>
              <w:ind w:left="0" w:firstLine="0"/>
            </w:pPr>
            <w:r w:rsidRPr="00652F98">
              <w:lastRenderedPageBreak/>
              <w:t>1</w:t>
            </w:r>
          </w:p>
        </w:tc>
      </w:tr>
      <w:tr w:rsidR="00652F98" w:rsidRPr="00652F98" w14:paraId="1CF8014F" w14:textId="77777777" w:rsidTr="00652F98">
        <w:trPr>
          <w:trHeight w:val="88"/>
        </w:trPr>
        <w:tc>
          <w:tcPr>
            <w:tcW w:w="821" w:type="dxa"/>
          </w:tcPr>
          <w:p w14:paraId="571904BB" w14:textId="77777777" w:rsidR="00652F98" w:rsidRPr="00652F98" w:rsidRDefault="00652F98" w:rsidP="00652F98">
            <w:pPr>
              <w:suppressAutoHyphens/>
              <w:ind w:left="0" w:firstLine="0"/>
            </w:pPr>
            <w:r w:rsidRPr="00652F98">
              <w:lastRenderedPageBreak/>
              <w:t>15</w:t>
            </w:r>
          </w:p>
        </w:tc>
        <w:tc>
          <w:tcPr>
            <w:tcW w:w="1705" w:type="dxa"/>
            <w:gridSpan w:val="2"/>
          </w:tcPr>
          <w:p w14:paraId="75D76A53" w14:textId="77777777" w:rsidR="00652F98" w:rsidRPr="00652F98" w:rsidRDefault="00652F98" w:rsidP="00652F98">
            <w:pPr>
              <w:suppressAutoHyphens/>
              <w:ind w:left="0" w:firstLine="0"/>
              <w:jc w:val="both"/>
              <w:rPr>
                <w:b/>
              </w:rPr>
            </w:pPr>
            <w:r w:rsidRPr="00652F98">
              <w:rPr>
                <w:b/>
              </w:rPr>
              <w:t xml:space="preserve">Диван угловой </w:t>
            </w:r>
            <w:r w:rsidRPr="00652F98">
              <w:rPr>
                <w:color w:val="000000"/>
                <w:sz w:val="22"/>
                <w:szCs w:val="22"/>
                <w:shd w:val="clear" w:color="auto" w:fill="FFFFFF"/>
              </w:rPr>
              <w:t xml:space="preserve">330х330х72 </w:t>
            </w:r>
            <w:r w:rsidRPr="00652F98">
              <w:rPr>
                <w:sz w:val="22"/>
                <w:szCs w:val="22"/>
              </w:rPr>
              <w:t>см</w:t>
            </w:r>
          </w:p>
        </w:tc>
        <w:tc>
          <w:tcPr>
            <w:tcW w:w="6513" w:type="dxa"/>
          </w:tcPr>
          <w:p w14:paraId="6416DDAC" w14:textId="77777777" w:rsidR="00652F98" w:rsidRPr="00652F98" w:rsidRDefault="00652F98" w:rsidP="00652F98">
            <w:pPr>
              <w:suppressAutoHyphens/>
              <w:ind w:left="0" w:firstLine="0"/>
              <w:jc w:val="both"/>
              <w:rPr>
                <w:rFonts w:eastAsia="Calibri"/>
                <w:color w:val="FF0000"/>
              </w:rPr>
            </w:pPr>
            <w:r w:rsidRPr="00652F98">
              <w:rPr>
                <w:rFonts w:eastAsia="Calibri"/>
              </w:rPr>
              <w:t xml:space="preserve">Диван с подлокотниками </w:t>
            </w:r>
            <w:r w:rsidR="00B63409">
              <w:rPr>
                <w:rFonts w:eastAsia="Calibri"/>
              </w:rPr>
              <w:t xml:space="preserve">должен быть </w:t>
            </w:r>
            <w:r w:rsidRPr="00652F98">
              <w:rPr>
                <w:rFonts w:eastAsia="Calibri"/>
              </w:rPr>
              <w:t>выполнен из высококачественной обивки, цвет  –  на выбор. Диван состоит двухместного модуля с левым подлокотником, двух двухместных модулей без подлокотников, углового модуля 90 градусов, двухместного модуля с правым подлокотником,  из подушек, с отстрочкой  по периметру. Подлокотники и спинка одной высоты. Каркас  выполнен  из влагостойкой шлифованной фанеры и соснового высушенного бруса. Наполнение ППУ высокоэластичных марок, мебельного синтепона (холофайбер) плотностью не менее 300 г/м2, в качестве амортизатора сиденья используются эластичные</w:t>
            </w:r>
            <w:r w:rsidRPr="00652F98">
              <w:rPr>
                <w:rFonts w:eastAsia="Calibri"/>
                <w:color w:val="FF0000"/>
              </w:rPr>
              <w:t xml:space="preserve"> </w:t>
            </w:r>
            <w:r w:rsidRPr="00652F98">
              <w:rPr>
                <w:rFonts w:eastAsia="Calibri"/>
              </w:rPr>
              <w:t>ремни. Для опор использоваться  литье, окрашенное  в цвет алюминия.</w:t>
            </w:r>
            <w:r w:rsidRPr="00652F98">
              <w:rPr>
                <w:rFonts w:eastAsia="Calibri"/>
                <w:color w:val="FF0000"/>
              </w:rPr>
              <w:t xml:space="preserve"> </w:t>
            </w:r>
          </w:p>
          <w:p w14:paraId="5C43027F" w14:textId="77777777" w:rsidR="00652F98" w:rsidRPr="00652F98" w:rsidRDefault="00652F98" w:rsidP="00652F98">
            <w:pPr>
              <w:suppressAutoHyphens/>
              <w:ind w:left="0" w:firstLine="0"/>
              <w:jc w:val="both"/>
              <w:rPr>
                <w:rFonts w:eastAsia="Calibri"/>
                <w:color w:val="000000" w:themeColor="text1"/>
              </w:rPr>
            </w:pPr>
            <w:r w:rsidRPr="00652F98">
              <w:rPr>
                <w:rFonts w:eastAsia="Calibri"/>
                <w:color w:val="000000" w:themeColor="text1"/>
              </w:rPr>
              <w:t>Цвет: ткань – 21 оранжевый.</w:t>
            </w:r>
          </w:p>
        </w:tc>
        <w:tc>
          <w:tcPr>
            <w:tcW w:w="1051" w:type="dxa"/>
          </w:tcPr>
          <w:p w14:paraId="11C3BB60" w14:textId="77777777" w:rsidR="00652F98" w:rsidRPr="00652F98" w:rsidRDefault="00652F98" w:rsidP="00652F98">
            <w:pPr>
              <w:suppressAutoHyphens/>
              <w:ind w:left="0" w:firstLine="0"/>
            </w:pPr>
            <w:r w:rsidRPr="00652F98">
              <w:t>1</w:t>
            </w:r>
          </w:p>
        </w:tc>
      </w:tr>
      <w:tr w:rsidR="00652F98" w:rsidRPr="00652F98" w14:paraId="111275FA" w14:textId="77777777" w:rsidTr="00652F98">
        <w:trPr>
          <w:trHeight w:val="88"/>
        </w:trPr>
        <w:tc>
          <w:tcPr>
            <w:tcW w:w="821" w:type="dxa"/>
          </w:tcPr>
          <w:p w14:paraId="7156E659" w14:textId="77777777" w:rsidR="00652F98" w:rsidRPr="00652F98" w:rsidRDefault="00652F98" w:rsidP="00652F98">
            <w:pPr>
              <w:suppressAutoHyphens/>
              <w:ind w:left="0" w:firstLine="0"/>
            </w:pPr>
            <w:r w:rsidRPr="00652F98">
              <w:t>16</w:t>
            </w:r>
          </w:p>
        </w:tc>
        <w:tc>
          <w:tcPr>
            <w:tcW w:w="1705" w:type="dxa"/>
            <w:gridSpan w:val="2"/>
          </w:tcPr>
          <w:p w14:paraId="2DCFDC72" w14:textId="77777777" w:rsidR="00652F98" w:rsidRPr="00652F98" w:rsidRDefault="00652F98" w:rsidP="00652F98">
            <w:pPr>
              <w:suppressAutoHyphens/>
              <w:ind w:left="0" w:firstLine="34"/>
              <w:jc w:val="both"/>
              <w:rPr>
                <w:b/>
              </w:rPr>
            </w:pPr>
            <w:r w:rsidRPr="00652F98">
              <w:rPr>
                <w:b/>
              </w:rPr>
              <w:t xml:space="preserve">Диван трехместный </w:t>
            </w:r>
            <w:r w:rsidRPr="00652F98">
              <w:rPr>
                <w:color w:val="000000"/>
                <w:sz w:val="22"/>
                <w:szCs w:val="22"/>
                <w:shd w:val="clear" w:color="auto" w:fill="FFFFFF"/>
              </w:rPr>
              <w:t xml:space="preserve">182х66х72 </w:t>
            </w:r>
            <w:r w:rsidRPr="00652F98">
              <w:rPr>
                <w:sz w:val="22"/>
                <w:szCs w:val="22"/>
              </w:rPr>
              <w:t>см</w:t>
            </w:r>
          </w:p>
        </w:tc>
        <w:tc>
          <w:tcPr>
            <w:tcW w:w="6513" w:type="dxa"/>
          </w:tcPr>
          <w:p w14:paraId="1A48BB7C" w14:textId="77777777" w:rsidR="00652F98" w:rsidRPr="00652F98" w:rsidRDefault="00652F98" w:rsidP="00652F98">
            <w:pPr>
              <w:suppressAutoHyphens/>
              <w:ind w:left="0" w:firstLine="0"/>
              <w:jc w:val="both"/>
            </w:pPr>
            <w:r w:rsidRPr="00652F98">
              <w:t xml:space="preserve">Диван с подлокотниками </w:t>
            </w:r>
            <w:r w:rsidR="00B63409">
              <w:t xml:space="preserve">должен быть </w:t>
            </w:r>
            <w:r w:rsidRPr="00652F98">
              <w:t>выполнен из высококачественной обивки, цвет  –  на выбор. Диван состоит трехместного модуля с подлокотниками, из подушек, с отстрочкой  по периметру. Подлокотники и спинка одной высоты. Каркас  выполнен  из влагостойкой шлифованной фанеры и соснового высушенного бруса. Наполнение ППУ высокоэластичных марок, мебельного синтепона (холофайбер) плотностью не менее 300 г/м2, в качестве амортизатора сиденья используются эластичные</w:t>
            </w:r>
            <w:r w:rsidRPr="00652F98">
              <w:rPr>
                <w:color w:val="FF0000"/>
              </w:rPr>
              <w:t xml:space="preserve"> </w:t>
            </w:r>
            <w:r w:rsidRPr="00652F98">
              <w:t>ремни. Для опор использоваться  литье, окрашенное  в цвет алюминия.</w:t>
            </w:r>
          </w:p>
          <w:p w14:paraId="734D551E" w14:textId="77777777" w:rsidR="00652F98" w:rsidRPr="00652F98" w:rsidRDefault="00652F98" w:rsidP="00652F98">
            <w:pPr>
              <w:suppressAutoHyphens/>
              <w:ind w:left="0" w:firstLine="0"/>
              <w:jc w:val="both"/>
            </w:pPr>
            <w:r w:rsidRPr="00652F98">
              <w:rPr>
                <w:color w:val="000000" w:themeColor="text1"/>
              </w:rPr>
              <w:t>Цвет: ткань – 903 серо-бежевый.</w:t>
            </w:r>
          </w:p>
        </w:tc>
        <w:tc>
          <w:tcPr>
            <w:tcW w:w="1051" w:type="dxa"/>
          </w:tcPr>
          <w:p w14:paraId="78C74E44" w14:textId="77777777" w:rsidR="00652F98" w:rsidRPr="00652F98" w:rsidRDefault="00652F98" w:rsidP="00652F98">
            <w:pPr>
              <w:suppressAutoHyphens/>
              <w:ind w:left="0" w:firstLine="0"/>
            </w:pPr>
            <w:r w:rsidRPr="00652F98">
              <w:t>2</w:t>
            </w:r>
          </w:p>
        </w:tc>
      </w:tr>
      <w:tr w:rsidR="00652F98" w:rsidRPr="00652F98" w14:paraId="7ADB54E6" w14:textId="77777777" w:rsidTr="00652F98">
        <w:trPr>
          <w:trHeight w:val="88"/>
        </w:trPr>
        <w:tc>
          <w:tcPr>
            <w:tcW w:w="821" w:type="dxa"/>
          </w:tcPr>
          <w:p w14:paraId="0C44A142" w14:textId="77777777" w:rsidR="00652F98" w:rsidRPr="00652F98" w:rsidRDefault="00652F98" w:rsidP="00652F98">
            <w:pPr>
              <w:suppressAutoHyphens/>
              <w:ind w:left="0" w:firstLine="0"/>
            </w:pPr>
            <w:r w:rsidRPr="00652F98">
              <w:t>17</w:t>
            </w:r>
          </w:p>
        </w:tc>
        <w:tc>
          <w:tcPr>
            <w:tcW w:w="1705" w:type="dxa"/>
            <w:gridSpan w:val="2"/>
          </w:tcPr>
          <w:p w14:paraId="3FEB259C" w14:textId="77777777" w:rsidR="00652F98" w:rsidRPr="00652F98" w:rsidRDefault="00652F98" w:rsidP="00652F98">
            <w:pPr>
              <w:suppressAutoHyphens/>
              <w:ind w:left="0" w:firstLine="0"/>
              <w:jc w:val="both"/>
              <w:rPr>
                <w:b/>
              </w:rPr>
            </w:pPr>
            <w:r w:rsidRPr="00652F98">
              <w:rPr>
                <w:b/>
              </w:rPr>
              <w:t xml:space="preserve">Кресло </w:t>
            </w:r>
            <w:r w:rsidRPr="00652F98">
              <w:rPr>
                <w:color w:val="000000"/>
                <w:sz w:val="22"/>
                <w:szCs w:val="22"/>
                <w:shd w:val="clear" w:color="auto" w:fill="FFFFFF"/>
              </w:rPr>
              <w:t xml:space="preserve">82х66х72 </w:t>
            </w:r>
            <w:r w:rsidRPr="00652F98">
              <w:rPr>
                <w:sz w:val="22"/>
                <w:szCs w:val="22"/>
              </w:rPr>
              <w:t>см</w:t>
            </w:r>
          </w:p>
        </w:tc>
        <w:tc>
          <w:tcPr>
            <w:tcW w:w="6513" w:type="dxa"/>
          </w:tcPr>
          <w:p w14:paraId="3B0EBA33" w14:textId="77777777" w:rsidR="00652F98" w:rsidRPr="00652F98" w:rsidRDefault="00652F98" w:rsidP="00652F98">
            <w:pPr>
              <w:suppressAutoHyphens/>
              <w:ind w:left="0" w:firstLine="0"/>
              <w:jc w:val="both"/>
            </w:pPr>
            <w:r w:rsidRPr="00652F98">
              <w:t xml:space="preserve">Кресло с подлокотниками </w:t>
            </w:r>
            <w:r w:rsidR="00B63409">
              <w:t xml:space="preserve">должно быть </w:t>
            </w:r>
            <w:r w:rsidRPr="00652F98">
              <w:t>выполнено из высококачественной обивки, цвет  –  на выбор. Кресло состоит одноместного модуля с подлокотниками, из подушек, с отстрочкой  по периметру. Подлокотники и спинка одной высоты. Каркас  выполнен  из влагостойкой шлифованной фанеры и соснового высушенного бруса. Наполнение ППУ высокоэластичных марок, мебельного синтепона (холофайбер) плотностью не менее 300 г/м2, в качестве амортизатора сиденья используются эластичные</w:t>
            </w:r>
            <w:r w:rsidRPr="00652F98">
              <w:rPr>
                <w:color w:val="FF0000"/>
              </w:rPr>
              <w:t xml:space="preserve"> </w:t>
            </w:r>
            <w:r w:rsidRPr="00652F98">
              <w:t>ремни. Для опор использоваться  литье, окрашенное  в цвет алюминия.</w:t>
            </w:r>
          </w:p>
          <w:p w14:paraId="3F09F8EA" w14:textId="77777777" w:rsidR="00652F98" w:rsidRPr="00652F98" w:rsidRDefault="00652F98" w:rsidP="00652F98">
            <w:pPr>
              <w:suppressAutoHyphens/>
              <w:ind w:left="0" w:firstLine="0"/>
              <w:jc w:val="both"/>
            </w:pPr>
            <w:r w:rsidRPr="00652F98">
              <w:rPr>
                <w:color w:val="000000" w:themeColor="text1"/>
              </w:rPr>
              <w:t>Цвет: ткань – 21 оранжевый.</w:t>
            </w:r>
          </w:p>
        </w:tc>
        <w:tc>
          <w:tcPr>
            <w:tcW w:w="1051" w:type="dxa"/>
          </w:tcPr>
          <w:p w14:paraId="7C9F004C" w14:textId="77777777" w:rsidR="00652F98" w:rsidRPr="00652F98" w:rsidRDefault="00652F98" w:rsidP="00652F98">
            <w:pPr>
              <w:suppressAutoHyphens/>
              <w:ind w:left="0" w:firstLine="0"/>
            </w:pPr>
            <w:r w:rsidRPr="00652F98">
              <w:t>3</w:t>
            </w:r>
          </w:p>
        </w:tc>
      </w:tr>
      <w:tr w:rsidR="00652F98" w:rsidRPr="00652F98" w14:paraId="3C6A28A0" w14:textId="77777777" w:rsidTr="00652F98">
        <w:trPr>
          <w:trHeight w:val="120"/>
        </w:trPr>
        <w:tc>
          <w:tcPr>
            <w:tcW w:w="821" w:type="dxa"/>
          </w:tcPr>
          <w:p w14:paraId="4B54EDF8" w14:textId="77777777" w:rsidR="00652F98" w:rsidRPr="00652F98" w:rsidRDefault="00652F98" w:rsidP="00652F98">
            <w:pPr>
              <w:suppressAutoHyphens/>
              <w:ind w:left="0" w:firstLine="0"/>
            </w:pPr>
            <w:r w:rsidRPr="00652F98">
              <w:t>18</w:t>
            </w:r>
          </w:p>
        </w:tc>
        <w:tc>
          <w:tcPr>
            <w:tcW w:w="1705" w:type="dxa"/>
            <w:gridSpan w:val="2"/>
          </w:tcPr>
          <w:p w14:paraId="143A2B06" w14:textId="77777777" w:rsidR="00652F98" w:rsidRPr="00652F98" w:rsidRDefault="00652F98" w:rsidP="00652F98">
            <w:pPr>
              <w:suppressAutoHyphens/>
              <w:ind w:left="0" w:firstLine="0"/>
              <w:jc w:val="both"/>
              <w:rPr>
                <w:b/>
              </w:rPr>
            </w:pPr>
            <w:r w:rsidRPr="00652F98">
              <w:rPr>
                <w:b/>
              </w:rPr>
              <w:t>Пуф</w:t>
            </w:r>
          </w:p>
          <w:p w14:paraId="16913630" w14:textId="77777777" w:rsidR="00652F98" w:rsidRPr="00652F98" w:rsidRDefault="00652F98" w:rsidP="00652F98">
            <w:pPr>
              <w:suppressAutoHyphens/>
              <w:ind w:left="0" w:firstLine="0"/>
              <w:jc w:val="both"/>
              <w:rPr>
                <w:b/>
              </w:rPr>
            </w:pPr>
            <w:r w:rsidRPr="00652F98">
              <w:rPr>
                <w:color w:val="000000"/>
                <w:sz w:val="22"/>
                <w:szCs w:val="22"/>
                <w:shd w:val="clear" w:color="auto" w:fill="FFFFFF"/>
              </w:rPr>
              <w:t xml:space="preserve">80х80х110 </w:t>
            </w:r>
            <w:r w:rsidRPr="00652F98">
              <w:rPr>
                <w:sz w:val="22"/>
                <w:szCs w:val="22"/>
              </w:rPr>
              <w:t>см</w:t>
            </w:r>
          </w:p>
        </w:tc>
        <w:tc>
          <w:tcPr>
            <w:tcW w:w="6513" w:type="dxa"/>
          </w:tcPr>
          <w:p w14:paraId="5BD87AF8" w14:textId="77777777" w:rsidR="00652F98" w:rsidRPr="00652F98" w:rsidRDefault="00652F98" w:rsidP="00652F98">
            <w:pPr>
              <w:suppressAutoHyphens/>
              <w:ind w:left="0" w:firstLine="0"/>
              <w:jc w:val="both"/>
              <w:rPr>
                <w:color w:val="000000" w:themeColor="text1"/>
              </w:rPr>
            </w:pPr>
            <w:r w:rsidRPr="00652F98">
              <w:rPr>
                <w:color w:val="000000" w:themeColor="text1"/>
              </w:rPr>
              <w:t xml:space="preserve">Пуф-трансформер, в виде мешка,  выполнен из высококачественной обивки. </w:t>
            </w:r>
          </w:p>
          <w:p w14:paraId="1AF26A64" w14:textId="77777777" w:rsidR="00652F98" w:rsidRPr="00652F98" w:rsidRDefault="00652F98" w:rsidP="00652F98">
            <w:pPr>
              <w:suppressAutoHyphens/>
              <w:ind w:left="0" w:firstLine="0"/>
              <w:jc w:val="both"/>
              <w:rPr>
                <w:color w:val="000000" w:themeColor="text1"/>
              </w:rPr>
            </w:pPr>
            <w:r w:rsidRPr="00652F98">
              <w:rPr>
                <w:color w:val="000000" w:themeColor="text1"/>
              </w:rPr>
              <w:t xml:space="preserve">Наполнение пенополистирол. </w:t>
            </w:r>
          </w:p>
          <w:p w14:paraId="60E84030" w14:textId="77777777" w:rsidR="00652F98" w:rsidRPr="00652F98" w:rsidRDefault="00652F98" w:rsidP="00652F98">
            <w:pPr>
              <w:suppressAutoHyphens/>
              <w:ind w:left="0" w:firstLine="0"/>
              <w:jc w:val="both"/>
              <w:rPr>
                <w:color w:val="000000" w:themeColor="text1"/>
              </w:rPr>
            </w:pPr>
            <w:r w:rsidRPr="00652F98">
              <w:rPr>
                <w:color w:val="000000" w:themeColor="text1"/>
              </w:rPr>
              <w:t xml:space="preserve">Съемный чехол на молнии. </w:t>
            </w:r>
          </w:p>
        </w:tc>
        <w:tc>
          <w:tcPr>
            <w:tcW w:w="1051" w:type="dxa"/>
          </w:tcPr>
          <w:p w14:paraId="48F364AD" w14:textId="77777777" w:rsidR="00652F98" w:rsidRPr="00652F98" w:rsidRDefault="00652F98" w:rsidP="00652F98">
            <w:pPr>
              <w:suppressAutoHyphens/>
              <w:ind w:left="0" w:firstLine="0"/>
            </w:pPr>
            <w:r w:rsidRPr="00652F98">
              <w:t>3</w:t>
            </w:r>
          </w:p>
        </w:tc>
      </w:tr>
      <w:tr w:rsidR="00652F98" w:rsidRPr="00652F98" w14:paraId="1E44518B" w14:textId="77777777" w:rsidTr="00652F98">
        <w:trPr>
          <w:trHeight w:val="189"/>
        </w:trPr>
        <w:tc>
          <w:tcPr>
            <w:tcW w:w="821" w:type="dxa"/>
          </w:tcPr>
          <w:p w14:paraId="4FA54B8E" w14:textId="77777777" w:rsidR="00652F98" w:rsidRPr="00652F98" w:rsidRDefault="00652F98" w:rsidP="00652F98">
            <w:pPr>
              <w:suppressAutoHyphens/>
              <w:ind w:left="0" w:firstLine="0"/>
            </w:pPr>
            <w:r w:rsidRPr="00652F98">
              <w:t>19</w:t>
            </w:r>
          </w:p>
        </w:tc>
        <w:tc>
          <w:tcPr>
            <w:tcW w:w="1705" w:type="dxa"/>
            <w:gridSpan w:val="2"/>
          </w:tcPr>
          <w:p w14:paraId="135060BA" w14:textId="77777777" w:rsidR="00652F98" w:rsidRPr="00652F98" w:rsidRDefault="00652F98" w:rsidP="00652F98">
            <w:pPr>
              <w:suppressAutoHyphens/>
              <w:ind w:left="0" w:firstLine="0"/>
              <w:jc w:val="both"/>
              <w:rPr>
                <w:b/>
              </w:rPr>
            </w:pPr>
            <w:r w:rsidRPr="00652F98">
              <w:rPr>
                <w:b/>
              </w:rPr>
              <w:t>Журнальный стол</w:t>
            </w:r>
          </w:p>
          <w:p w14:paraId="0D9B86C1" w14:textId="77777777" w:rsidR="00652F98" w:rsidRPr="00652F98" w:rsidRDefault="00652F98" w:rsidP="00652F98">
            <w:pPr>
              <w:suppressAutoHyphens/>
              <w:ind w:left="0" w:firstLine="0"/>
              <w:jc w:val="both"/>
              <w:rPr>
                <w:sz w:val="22"/>
                <w:szCs w:val="22"/>
              </w:rPr>
            </w:pPr>
            <w:r w:rsidRPr="00652F98">
              <w:rPr>
                <w:sz w:val="22"/>
                <w:szCs w:val="22"/>
              </w:rPr>
              <w:t>100х60х43 см</w:t>
            </w:r>
          </w:p>
          <w:p w14:paraId="228D6305" w14:textId="77777777" w:rsidR="00652F98" w:rsidRPr="00652F98" w:rsidRDefault="00652F98" w:rsidP="00652F98">
            <w:pPr>
              <w:suppressAutoHyphens/>
              <w:ind w:left="0" w:firstLine="0"/>
              <w:jc w:val="both"/>
              <w:rPr>
                <w:b/>
              </w:rPr>
            </w:pPr>
          </w:p>
        </w:tc>
        <w:tc>
          <w:tcPr>
            <w:tcW w:w="6513" w:type="dxa"/>
          </w:tcPr>
          <w:p w14:paraId="251C868B" w14:textId="77777777" w:rsidR="00652F98" w:rsidRPr="00652F98" w:rsidRDefault="00652F98" w:rsidP="00652F98">
            <w:pPr>
              <w:suppressAutoHyphens/>
              <w:ind w:left="0" w:firstLine="0"/>
              <w:jc w:val="both"/>
            </w:pPr>
            <w:r w:rsidRPr="00652F98">
              <w:t>Столешница прямоугольная из закаленного прозрачного  стекла с принтом с полированной кромкой, толщиной 10 мм. Опоры - хром гальванический,  с регулировкой под неровности пола.</w:t>
            </w:r>
          </w:p>
        </w:tc>
        <w:tc>
          <w:tcPr>
            <w:tcW w:w="1051" w:type="dxa"/>
          </w:tcPr>
          <w:p w14:paraId="52624029" w14:textId="77777777" w:rsidR="00652F98" w:rsidRPr="00652F98" w:rsidRDefault="00652F98" w:rsidP="00652F98">
            <w:pPr>
              <w:suppressAutoHyphens/>
              <w:ind w:left="0" w:firstLine="0"/>
            </w:pPr>
            <w:r w:rsidRPr="00652F98">
              <w:t>1</w:t>
            </w:r>
          </w:p>
        </w:tc>
      </w:tr>
      <w:tr w:rsidR="00652F98" w:rsidRPr="00652F98" w14:paraId="287A4F60" w14:textId="77777777" w:rsidTr="00652F98">
        <w:trPr>
          <w:trHeight w:val="202"/>
        </w:trPr>
        <w:tc>
          <w:tcPr>
            <w:tcW w:w="821" w:type="dxa"/>
          </w:tcPr>
          <w:p w14:paraId="3DF90382" w14:textId="77777777" w:rsidR="00652F98" w:rsidRPr="00652F98" w:rsidRDefault="00652F98" w:rsidP="00652F98">
            <w:pPr>
              <w:suppressAutoHyphens/>
              <w:ind w:left="0" w:firstLine="0"/>
            </w:pPr>
            <w:r w:rsidRPr="00652F98">
              <w:t>20</w:t>
            </w:r>
          </w:p>
        </w:tc>
        <w:tc>
          <w:tcPr>
            <w:tcW w:w="1705" w:type="dxa"/>
            <w:gridSpan w:val="2"/>
          </w:tcPr>
          <w:p w14:paraId="15086D0B" w14:textId="77777777" w:rsidR="00652F98" w:rsidRPr="00652F98" w:rsidRDefault="00652F98" w:rsidP="00652F98">
            <w:pPr>
              <w:suppressAutoHyphens/>
              <w:ind w:left="0" w:firstLine="0"/>
              <w:jc w:val="both"/>
              <w:rPr>
                <w:b/>
              </w:rPr>
            </w:pPr>
            <w:r w:rsidRPr="00652F98">
              <w:rPr>
                <w:b/>
              </w:rPr>
              <w:t>Журнальный стол</w:t>
            </w:r>
          </w:p>
          <w:p w14:paraId="7F4BF82A" w14:textId="77777777" w:rsidR="00652F98" w:rsidRPr="00652F98" w:rsidRDefault="00652F98" w:rsidP="00652F98">
            <w:pPr>
              <w:suppressAutoHyphens/>
              <w:ind w:left="0" w:firstLine="0"/>
              <w:jc w:val="both"/>
              <w:rPr>
                <w:sz w:val="22"/>
                <w:szCs w:val="22"/>
              </w:rPr>
            </w:pPr>
            <w:r w:rsidRPr="00652F98">
              <w:rPr>
                <w:sz w:val="22"/>
                <w:szCs w:val="22"/>
              </w:rPr>
              <w:lastRenderedPageBreak/>
              <w:t>80х80х43 см</w:t>
            </w:r>
          </w:p>
        </w:tc>
        <w:tc>
          <w:tcPr>
            <w:tcW w:w="6513" w:type="dxa"/>
          </w:tcPr>
          <w:p w14:paraId="207C53CD" w14:textId="77777777" w:rsidR="00652F98" w:rsidRPr="00652F98" w:rsidRDefault="00652F98" w:rsidP="00652F98">
            <w:pPr>
              <w:suppressAutoHyphens/>
              <w:ind w:left="0" w:firstLine="0"/>
              <w:jc w:val="both"/>
            </w:pPr>
            <w:r w:rsidRPr="00652F98">
              <w:lastRenderedPageBreak/>
              <w:t xml:space="preserve">Столешница круглая из закаленного прозрачного  стекла с принтом с полированной кромкой, толщиной 10 мм. Опоры - </w:t>
            </w:r>
            <w:r w:rsidRPr="00652F98">
              <w:lastRenderedPageBreak/>
              <w:t>хром гальванический,  с регулировкой под неровности пола.</w:t>
            </w:r>
          </w:p>
        </w:tc>
        <w:tc>
          <w:tcPr>
            <w:tcW w:w="1051" w:type="dxa"/>
          </w:tcPr>
          <w:p w14:paraId="5CA7B291" w14:textId="77777777" w:rsidR="00652F98" w:rsidRPr="00652F98" w:rsidRDefault="00652F98" w:rsidP="00652F98">
            <w:pPr>
              <w:suppressAutoHyphens/>
              <w:ind w:left="0" w:firstLine="0"/>
            </w:pPr>
            <w:r w:rsidRPr="00652F98">
              <w:lastRenderedPageBreak/>
              <w:t>1</w:t>
            </w:r>
          </w:p>
        </w:tc>
      </w:tr>
      <w:tr w:rsidR="00652F98" w:rsidRPr="00652F98" w14:paraId="4DD1BE2F" w14:textId="77777777" w:rsidTr="00652F98">
        <w:trPr>
          <w:trHeight w:val="145"/>
        </w:trPr>
        <w:tc>
          <w:tcPr>
            <w:tcW w:w="821" w:type="dxa"/>
          </w:tcPr>
          <w:p w14:paraId="7743E286" w14:textId="77777777" w:rsidR="00652F98" w:rsidRPr="00652F98" w:rsidRDefault="00652F98" w:rsidP="00652F98">
            <w:pPr>
              <w:suppressAutoHyphens/>
              <w:ind w:left="0" w:firstLine="0"/>
            </w:pPr>
            <w:r w:rsidRPr="00652F98">
              <w:lastRenderedPageBreak/>
              <w:t>21</w:t>
            </w:r>
          </w:p>
        </w:tc>
        <w:tc>
          <w:tcPr>
            <w:tcW w:w="1705" w:type="dxa"/>
            <w:gridSpan w:val="2"/>
          </w:tcPr>
          <w:p w14:paraId="025627EB" w14:textId="77777777" w:rsidR="00652F98" w:rsidRPr="00652F98" w:rsidRDefault="00652F98" w:rsidP="00652F98">
            <w:pPr>
              <w:suppressAutoHyphens/>
              <w:ind w:left="0" w:firstLine="0"/>
              <w:jc w:val="both"/>
              <w:rPr>
                <w:b/>
              </w:rPr>
            </w:pPr>
            <w:r w:rsidRPr="00652F98">
              <w:rPr>
                <w:b/>
              </w:rPr>
              <w:t>Журнальный стол</w:t>
            </w:r>
          </w:p>
          <w:p w14:paraId="3E4611CD" w14:textId="77777777" w:rsidR="00652F98" w:rsidRPr="00652F98" w:rsidRDefault="00652F98" w:rsidP="00652F98">
            <w:pPr>
              <w:suppressAutoHyphens/>
              <w:ind w:left="0" w:firstLine="0"/>
              <w:jc w:val="both"/>
              <w:rPr>
                <w:sz w:val="22"/>
                <w:szCs w:val="22"/>
              </w:rPr>
            </w:pPr>
            <w:r w:rsidRPr="00652F98">
              <w:rPr>
                <w:sz w:val="22"/>
                <w:szCs w:val="22"/>
              </w:rPr>
              <w:t>50х50х55 см</w:t>
            </w:r>
          </w:p>
        </w:tc>
        <w:tc>
          <w:tcPr>
            <w:tcW w:w="6513" w:type="dxa"/>
          </w:tcPr>
          <w:p w14:paraId="2125BE7E" w14:textId="77777777" w:rsidR="00652F98" w:rsidRPr="00652F98" w:rsidRDefault="00652F98" w:rsidP="00652F98">
            <w:pPr>
              <w:suppressAutoHyphens/>
              <w:ind w:left="0" w:firstLine="0"/>
              <w:jc w:val="both"/>
            </w:pPr>
            <w:r w:rsidRPr="00652F98">
              <w:t>Столешница круглая из закаленного прозрачного стекла с принтом с полированной кромкой, толщиной 6 мм. Каркас гнутая труба димаетром 20 мм цвета алюминий.</w:t>
            </w:r>
          </w:p>
        </w:tc>
        <w:tc>
          <w:tcPr>
            <w:tcW w:w="1051" w:type="dxa"/>
          </w:tcPr>
          <w:p w14:paraId="4009AA29" w14:textId="77777777" w:rsidR="00652F98" w:rsidRPr="00652F98" w:rsidRDefault="00652F98" w:rsidP="00652F98">
            <w:pPr>
              <w:suppressAutoHyphens/>
              <w:ind w:left="0" w:firstLine="0"/>
            </w:pPr>
            <w:r w:rsidRPr="00652F98">
              <w:t>1</w:t>
            </w:r>
          </w:p>
        </w:tc>
      </w:tr>
    </w:tbl>
    <w:p w14:paraId="027A025F" w14:textId="77777777" w:rsidR="00C03368" w:rsidRDefault="00C03368" w:rsidP="00C03368">
      <w:pPr>
        <w:ind w:firstLine="709"/>
        <w:rPr>
          <w:b/>
          <w:sz w:val="28"/>
          <w:szCs w:val="28"/>
        </w:rPr>
      </w:pPr>
    </w:p>
    <w:p w14:paraId="1DB99C34" w14:textId="77777777" w:rsidR="002F5BC9" w:rsidRDefault="006E7118" w:rsidP="00524FBA">
      <w:pPr>
        <w:ind w:left="0" w:firstLine="709"/>
        <w:jc w:val="both"/>
        <w:rPr>
          <w:b/>
          <w:sz w:val="28"/>
          <w:szCs w:val="28"/>
        </w:rPr>
      </w:pPr>
      <w:r w:rsidRPr="00524FBA">
        <w:rPr>
          <w:b/>
          <w:sz w:val="28"/>
          <w:szCs w:val="28"/>
        </w:rPr>
        <w:t xml:space="preserve">4.3. </w:t>
      </w:r>
      <w:r w:rsidR="009F72F3">
        <w:rPr>
          <w:b/>
          <w:sz w:val="28"/>
          <w:szCs w:val="28"/>
        </w:rPr>
        <w:t>Сборка и р</w:t>
      </w:r>
      <w:r w:rsidR="002F5BC9">
        <w:rPr>
          <w:b/>
          <w:sz w:val="28"/>
          <w:szCs w:val="28"/>
        </w:rPr>
        <w:t>асстановка Товара.</w:t>
      </w:r>
    </w:p>
    <w:p w14:paraId="74AA3861" w14:textId="77777777" w:rsidR="006E7118" w:rsidRPr="00524FBA" w:rsidRDefault="003D5546" w:rsidP="00524FBA">
      <w:pPr>
        <w:ind w:left="0" w:firstLine="709"/>
        <w:jc w:val="both"/>
        <w:rPr>
          <w:b/>
          <w:sz w:val="28"/>
          <w:szCs w:val="28"/>
        </w:rPr>
      </w:pPr>
      <w:r>
        <w:rPr>
          <w:b/>
          <w:sz w:val="28"/>
          <w:szCs w:val="28"/>
        </w:rPr>
        <w:t xml:space="preserve">4.3.1. </w:t>
      </w:r>
      <w:r w:rsidR="006E7118" w:rsidRPr="003D5546">
        <w:rPr>
          <w:sz w:val="28"/>
          <w:szCs w:val="28"/>
        </w:rPr>
        <w:t xml:space="preserve">Эскизный план </w:t>
      </w:r>
      <w:r w:rsidR="00425269" w:rsidRPr="003D5546">
        <w:rPr>
          <w:sz w:val="28"/>
          <w:szCs w:val="28"/>
        </w:rPr>
        <w:t xml:space="preserve">помещения </w:t>
      </w:r>
      <w:r w:rsidRPr="003D5546">
        <w:rPr>
          <w:sz w:val="28"/>
          <w:szCs w:val="28"/>
        </w:rPr>
        <w:t>Заказчика.</w:t>
      </w:r>
      <w:r w:rsidR="00425269">
        <w:rPr>
          <w:b/>
          <w:sz w:val="28"/>
          <w:szCs w:val="28"/>
        </w:rPr>
        <w:t xml:space="preserve"> </w:t>
      </w:r>
    </w:p>
    <w:p w14:paraId="4141C8A4" w14:textId="77777777" w:rsidR="006E7118" w:rsidRDefault="00213D1D" w:rsidP="006E7118">
      <w:pPr>
        <w:ind w:firstLine="709"/>
        <w:jc w:val="both"/>
        <w:rPr>
          <w:sz w:val="28"/>
          <w:szCs w:val="28"/>
        </w:rPr>
      </w:pPr>
      <w:r w:rsidRPr="00213D1D">
        <w:rPr>
          <w:rFonts w:ascii="Calibri" w:eastAsia="Calibri" w:hAnsi="Calibri"/>
          <w:noProof/>
          <w:sz w:val="22"/>
          <w:szCs w:val="22"/>
          <w:lang w:eastAsia="ru-RU"/>
        </w:rPr>
        <w:drawing>
          <wp:anchor distT="0" distB="0" distL="114300" distR="114300" simplePos="0" relativeHeight="251660288" behindDoc="0" locked="0" layoutInCell="1" allowOverlap="1" wp14:anchorId="79962540" wp14:editId="101FFDAA">
            <wp:simplePos x="0" y="0"/>
            <wp:positionH relativeFrom="column">
              <wp:posOffset>984250</wp:posOffset>
            </wp:positionH>
            <wp:positionV relativeFrom="paragraph">
              <wp:posOffset>194945</wp:posOffset>
            </wp:positionV>
            <wp:extent cx="4643755" cy="3898900"/>
            <wp:effectExtent l="0" t="0" r="4445"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643755" cy="3898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3BB0888" w14:textId="77777777" w:rsidR="00D321BB" w:rsidRDefault="00D321BB" w:rsidP="006E7118">
      <w:pPr>
        <w:ind w:firstLine="709"/>
        <w:jc w:val="both"/>
        <w:rPr>
          <w:sz w:val="28"/>
          <w:szCs w:val="28"/>
        </w:rPr>
      </w:pPr>
    </w:p>
    <w:p w14:paraId="094311CA" w14:textId="77777777" w:rsidR="00D321BB" w:rsidRDefault="00D321BB" w:rsidP="006E7118">
      <w:pPr>
        <w:ind w:firstLine="709"/>
        <w:jc w:val="both"/>
        <w:rPr>
          <w:sz w:val="28"/>
          <w:szCs w:val="28"/>
        </w:rPr>
      </w:pPr>
    </w:p>
    <w:p w14:paraId="6D0E37B0" w14:textId="77777777" w:rsidR="00D321BB" w:rsidRDefault="00D321BB" w:rsidP="006E7118">
      <w:pPr>
        <w:ind w:firstLine="709"/>
        <w:jc w:val="both"/>
        <w:rPr>
          <w:sz w:val="28"/>
          <w:szCs w:val="28"/>
        </w:rPr>
      </w:pPr>
    </w:p>
    <w:p w14:paraId="557B5BD0" w14:textId="77777777" w:rsidR="00D321BB" w:rsidRDefault="00D321BB" w:rsidP="006E7118">
      <w:pPr>
        <w:ind w:firstLine="709"/>
        <w:jc w:val="both"/>
        <w:rPr>
          <w:sz w:val="28"/>
          <w:szCs w:val="28"/>
        </w:rPr>
      </w:pPr>
    </w:p>
    <w:p w14:paraId="787E2495" w14:textId="77777777" w:rsidR="00D321BB" w:rsidRPr="007C4C5B" w:rsidRDefault="00D321BB" w:rsidP="006E7118">
      <w:pPr>
        <w:ind w:firstLine="709"/>
        <w:jc w:val="both"/>
        <w:rPr>
          <w:sz w:val="28"/>
          <w:szCs w:val="28"/>
        </w:rPr>
      </w:pPr>
    </w:p>
    <w:p w14:paraId="1A4E6928" w14:textId="77777777" w:rsidR="006E7118" w:rsidRPr="007C4C5B" w:rsidRDefault="006E7118" w:rsidP="006E7118">
      <w:pPr>
        <w:ind w:firstLine="709"/>
        <w:jc w:val="both"/>
        <w:rPr>
          <w:sz w:val="28"/>
          <w:szCs w:val="28"/>
        </w:rPr>
      </w:pPr>
    </w:p>
    <w:p w14:paraId="4D24F521" w14:textId="77777777" w:rsidR="006E7118" w:rsidRDefault="006E7118" w:rsidP="00213D1D">
      <w:pPr>
        <w:ind w:firstLine="709"/>
        <w:jc w:val="right"/>
        <w:rPr>
          <w:sz w:val="28"/>
          <w:szCs w:val="28"/>
        </w:rPr>
      </w:pPr>
    </w:p>
    <w:p w14:paraId="1DDCC569" w14:textId="77777777" w:rsidR="00213D1D" w:rsidRDefault="00213D1D" w:rsidP="00213D1D">
      <w:pPr>
        <w:ind w:firstLine="709"/>
        <w:jc w:val="right"/>
        <w:rPr>
          <w:sz w:val="28"/>
          <w:szCs w:val="28"/>
        </w:rPr>
      </w:pPr>
    </w:p>
    <w:p w14:paraId="398E1F7E" w14:textId="77777777" w:rsidR="00213D1D" w:rsidRDefault="00213D1D" w:rsidP="00213D1D">
      <w:pPr>
        <w:ind w:firstLine="709"/>
        <w:jc w:val="right"/>
        <w:rPr>
          <w:sz w:val="28"/>
          <w:szCs w:val="28"/>
        </w:rPr>
      </w:pPr>
    </w:p>
    <w:p w14:paraId="1C5AF027" w14:textId="77777777" w:rsidR="00213D1D" w:rsidRDefault="00213D1D" w:rsidP="00213D1D">
      <w:pPr>
        <w:ind w:firstLine="709"/>
        <w:jc w:val="right"/>
        <w:rPr>
          <w:sz w:val="28"/>
          <w:szCs w:val="28"/>
        </w:rPr>
      </w:pPr>
    </w:p>
    <w:p w14:paraId="67BBD7AA" w14:textId="77777777" w:rsidR="00213D1D" w:rsidRDefault="00213D1D" w:rsidP="00213D1D">
      <w:pPr>
        <w:ind w:firstLine="709"/>
        <w:jc w:val="right"/>
        <w:rPr>
          <w:sz w:val="28"/>
          <w:szCs w:val="28"/>
        </w:rPr>
      </w:pPr>
    </w:p>
    <w:p w14:paraId="2C4D8A3F" w14:textId="77777777" w:rsidR="00213D1D" w:rsidRDefault="00213D1D" w:rsidP="00213D1D">
      <w:pPr>
        <w:ind w:firstLine="709"/>
        <w:jc w:val="right"/>
        <w:rPr>
          <w:sz w:val="28"/>
          <w:szCs w:val="28"/>
        </w:rPr>
      </w:pPr>
    </w:p>
    <w:p w14:paraId="35BD6589" w14:textId="77777777" w:rsidR="00213D1D" w:rsidRDefault="00213D1D" w:rsidP="00213D1D">
      <w:pPr>
        <w:ind w:firstLine="709"/>
        <w:jc w:val="right"/>
        <w:rPr>
          <w:sz w:val="28"/>
          <w:szCs w:val="28"/>
        </w:rPr>
      </w:pPr>
    </w:p>
    <w:p w14:paraId="3DECF9A8" w14:textId="77777777" w:rsidR="00213D1D" w:rsidRDefault="00213D1D" w:rsidP="00213D1D">
      <w:pPr>
        <w:ind w:firstLine="709"/>
        <w:jc w:val="right"/>
        <w:rPr>
          <w:sz w:val="28"/>
          <w:szCs w:val="28"/>
        </w:rPr>
      </w:pPr>
    </w:p>
    <w:p w14:paraId="47328769" w14:textId="77777777" w:rsidR="00213D1D" w:rsidRDefault="00213D1D" w:rsidP="00213D1D">
      <w:pPr>
        <w:ind w:firstLine="709"/>
        <w:jc w:val="right"/>
        <w:rPr>
          <w:sz w:val="28"/>
          <w:szCs w:val="28"/>
        </w:rPr>
      </w:pPr>
    </w:p>
    <w:p w14:paraId="788197C4" w14:textId="77777777" w:rsidR="00213D1D" w:rsidRDefault="00213D1D" w:rsidP="00213D1D">
      <w:pPr>
        <w:ind w:firstLine="709"/>
        <w:jc w:val="right"/>
        <w:rPr>
          <w:sz w:val="28"/>
          <w:szCs w:val="28"/>
        </w:rPr>
      </w:pPr>
    </w:p>
    <w:p w14:paraId="1EA82521" w14:textId="77777777" w:rsidR="00213D1D" w:rsidRDefault="00213D1D" w:rsidP="00213D1D">
      <w:pPr>
        <w:ind w:firstLine="709"/>
        <w:jc w:val="right"/>
        <w:rPr>
          <w:sz w:val="28"/>
          <w:szCs w:val="28"/>
        </w:rPr>
      </w:pPr>
    </w:p>
    <w:p w14:paraId="33A51E42" w14:textId="77777777" w:rsidR="00213D1D" w:rsidRDefault="00213D1D" w:rsidP="00213D1D">
      <w:pPr>
        <w:ind w:firstLine="709"/>
        <w:jc w:val="right"/>
        <w:rPr>
          <w:sz w:val="28"/>
          <w:szCs w:val="28"/>
        </w:rPr>
      </w:pPr>
    </w:p>
    <w:p w14:paraId="60869773" w14:textId="77777777" w:rsidR="00213D1D" w:rsidRDefault="00213D1D" w:rsidP="00213D1D">
      <w:pPr>
        <w:ind w:firstLine="709"/>
        <w:jc w:val="right"/>
        <w:rPr>
          <w:sz w:val="28"/>
          <w:szCs w:val="28"/>
        </w:rPr>
      </w:pPr>
    </w:p>
    <w:p w14:paraId="266D0FF0" w14:textId="77777777" w:rsidR="00213D1D" w:rsidRDefault="00213D1D" w:rsidP="00213D1D">
      <w:pPr>
        <w:ind w:firstLine="709"/>
        <w:jc w:val="right"/>
        <w:rPr>
          <w:sz w:val="28"/>
          <w:szCs w:val="28"/>
        </w:rPr>
      </w:pPr>
    </w:p>
    <w:p w14:paraId="41093903" w14:textId="77777777" w:rsidR="003D5546" w:rsidRDefault="003D5546" w:rsidP="00213D1D">
      <w:pPr>
        <w:ind w:firstLine="709"/>
        <w:jc w:val="right"/>
        <w:rPr>
          <w:sz w:val="28"/>
          <w:szCs w:val="28"/>
        </w:rPr>
      </w:pPr>
    </w:p>
    <w:p w14:paraId="19DD053A" w14:textId="77777777" w:rsidR="007E6EAD" w:rsidRDefault="007E6EAD" w:rsidP="00323BF9">
      <w:pPr>
        <w:ind w:left="0" w:firstLine="709"/>
        <w:jc w:val="left"/>
        <w:rPr>
          <w:sz w:val="28"/>
          <w:szCs w:val="28"/>
        </w:rPr>
      </w:pPr>
      <w:r>
        <w:rPr>
          <w:sz w:val="28"/>
          <w:szCs w:val="28"/>
        </w:rPr>
        <w:t>Помещение находится на 1 этаже офиса Заказчика.</w:t>
      </w:r>
    </w:p>
    <w:p w14:paraId="4F1E5371" w14:textId="77777777" w:rsidR="005F3E89" w:rsidRPr="004172FB" w:rsidRDefault="00865391" w:rsidP="00323BF9">
      <w:pPr>
        <w:ind w:left="0" w:firstLine="709"/>
        <w:jc w:val="both"/>
      </w:pPr>
      <w:r>
        <w:rPr>
          <w:sz w:val="28"/>
          <w:szCs w:val="28"/>
        </w:rPr>
        <w:t xml:space="preserve">4.3.2. </w:t>
      </w:r>
      <w:r w:rsidRPr="007C4C5B">
        <w:rPr>
          <w:sz w:val="28"/>
          <w:szCs w:val="28"/>
        </w:rPr>
        <w:t xml:space="preserve">Работы по монтажу и расстановке Товара производятся Поставщиком, в течение не более 10 (десяти) </w:t>
      </w:r>
      <w:r w:rsidR="00A35534">
        <w:rPr>
          <w:sz w:val="28"/>
          <w:szCs w:val="28"/>
        </w:rPr>
        <w:t>р</w:t>
      </w:r>
      <w:r w:rsidRPr="007C4C5B">
        <w:rPr>
          <w:sz w:val="28"/>
          <w:szCs w:val="28"/>
        </w:rPr>
        <w:t>абочих  дней с даты подписания Сторонами товарной накладной (ТОРГ-12).</w:t>
      </w:r>
      <w:r>
        <w:rPr>
          <w:sz w:val="28"/>
          <w:szCs w:val="28"/>
        </w:rPr>
        <w:t xml:space="preserve"> Расстановка Товара производится в соответствии с эскизным планом расстановки Товара, согласованный с Заказчиком.</w:t>
      </w:r>
      <w:r w:rsidR="005F3E89" w:rsidRPr="005F3E89">
        <w:t xml:space="preserve"> </w:t>
      </w:r>
    </w:p>
    <w:p w14:paraId="5973F9EE" w14:textId="08B12287" w:rsidR="00865391" w:rsidRPr="007C4C5B" w:rsidRDefault="005F3E89" w:rsidP="00323BF9">
      <w:pPr>
        <w:ind w:left="0" w:firstLine="709"/>
        <w:jc w:val="both"/>
        <w:rPr>
          <w:sz w:val="28"/>
          <w:szCs w:val="28"/>
        </w:rPr>
      </w:pPr>
      <w:r w:rsidRPr="005F3E89">
        <w:rPr>
          <w:sz w:val="28"/>
          <w:szCs w:val="28"/>
        </w:rPr>
        <w:t xml:space="preserve">Эскизный план расстановки Товара в помещении предоставляется в составе </w:t>
      </w:r>
      <w:r>
        <w:rPr>
          <w:sz w:val="28"/>
          <w:szCs w:val="28"/>
        </w:rPr>
        <w:t xml:space="preserve">Заявки в виде приложения № </w:t>
      </w:r>
      <w:r w:rsidR="00A56DBE">
        <w:rPr>
          <w:sz w:val="28"/>
          <w:szCs w:val="28"/>
        </w:rPr>
        <w:t>3</w:t>
      </w:r>
      <w:r w:rsidR="00A56DBE">
        <w:rPr>
          <w:sz w:val="28"/>
          <w:szCs w:val="28"/>
        </w:rPr>
        <w:t xml:space="preserve"> </w:t>
      </w:r>
      <w:r>
        <w:rPr>
          <w:sz w:val="28"/>
          <w:szCs w:val="28"/>
        </w:rPr>
        <w:t xml:space="preserve">к </w:t>
      </w:r>
      <w:r w:rsidRPr="005F3E89">
        <w:rPr>
          <w:sz w:val="28"/>
          <w:szCs w:val="28"/>
        </w:rPr>
        <w:t>финансово-коммерческо</w:t>
      </w:r>
      <w:r>
        <w:rPr>
          <w:sz w:val="28"/>
          <w:szCs w:val="28"/>
        </w:rPr>
        <w:t>му</w:t>
      </w:r>
      <w:r w:rsidRPr="005F3E89">
        <w:rPr>
          <w:sz w:val="28"/>
          <w:szCs w:val="28"/>
        </w:rPr>
        <w:t xml:space="preserve"> предложени</w:t>
      </w:r>
      <w:r>
        <w:rPr>
          <w:sz w:val="28"/>
          <w:szCs w:val="28"/>
        </w:rPr>
        <w:t>ю</w:t>
      </w:r>
      <w:r w:rsidRPr="005F3E89">
        <w:rPr>
          <w:sz w:val="28"/>
          <w:szCs w:val="28"/>
        </w:rPr>
        <w:t xml:space="preserve"> (Приложение № </w:t>
      </w:r>
      <w:r>
        <w:rPr>
          <w:sz w:val="28"/>
          <w:szCs w:val="28"/>
        </w:rPr>
        <w:t>3 к настоящей документации о закупке</w:t>
      </w:r>
      <w:r w:rsidRPr="005F3E89">
        <w:rPr>
          <w:sz w:val="28"/>
          <w:szCs w:val="28"/>
        </w:rPr>
        <w:t>) и должен содержать три вида:</w:t>
      </w:r>
      <w:r>
        <w:rPr>
          <w:sz w:val="28"/>
          <w:szCs w:val="28"/>
        </w:rPr>
        <w:t xml:space="preserve"> </w:t>
      </w:r>
      <w:r w:rsidRPr="005F3E89">
        <w:rPr>
          <w:sz w:val="28"/>
          <w:szCs w:val="28"/>
        </w:rPr>
        <w:t xml:space="preserve">вид сверху, изометрия в двух ракурсах.  </w:t>
      </w:r>
    </w:p>
    <w:p w14:paraId="5147FE2B" w14:textId="77777777" w:rsidR="007E6EAD" w:rsidRPr="007C4C5B" w:rsidRDefault="007E6EAD" w:rsidP="00323BF9">
      <w:pPr>
        <w:ind w:left="0" w:firstLine="709"/>
        <w:jc w:val="left"/>
        <w:rPr>
          <w:sz w:val="28"/>
          <w:szCs w:val="28"/>
        </w:rPr>
      </w:pPr>
    </w:p>
    <w:p w14:paraId="51EEA83D" w14:textId="77777777" w:rsidR="006E7118" w:rsidRPr="007C4C5B" w:rsidRDefault="006E7118" w:rsidP="00323BF9">
      <w:pPr>
        <w:ind w:left="0" w:firstLine="709"/>
        <w:jc w:val="both"/>
        <w:rPr>
          <w:b/>
          <w:sz w:val="28"/>
          <w:szCs w:val="28"/>
        </w:rPr>
      </w:pPr>
      <w:r w:rsidRPr="007C4C5B">
        <w:rPr>
          <w:b/>
          <w:sz w:val="28"/>
          <w:szCs w:val="28"/>
        </w:rPr>
        <w:t>4.4. Сроки (периоды) поставки Товара</w:t>
      </w:r>
    </w:p>
    <w:p w14:paraId="4BB90639" w14:textId="77777777" w:rsidR="006E7118" w:rsidRPr="007C4C5B" w:rsidRDefault="006E7118" w:rsidP="00323BF9">
      <w:pPr>
        <w:ind w:left="0" w:firstLine="709"/>
        <w:jc w:val="both"/>
        <w:rPr>
          <w:sz w:val="28"/>
          <w:szCs w:val="28"/>
        </w:rPr>
      </w:pPr>
      <w:r w:rsidRPr="007C4C5B">
        <w:rPr>
          <w:sz w:val="28"/>
          <w:szCs w:val="28"/>
        </w:rPr>
        <w:t>Срок поставки Товара - не</w:t>
      </w:r>
      <w:r w:rsidRPr="007C4C5B">
        <w:rPr>
          <w:bCs/>
          <w:sz w:val="28"/>
          <w:szCs w:val="28"/>
        </w:rPr>
        <w:t xml:space="preserve"> более 30 (тридцати) календарных дней </w:t>
      </w:r>
      <w:r w:rsidRPr="007C4C5B">
        <w:rPr>
          <w:sz w:val="28"/>
          <w:szCs w:val="28"/>
        </w:rPr>
        <w:t>с даты подписания договора.</w:t>
      </w:r>
    </w:p>
    <w:p w14:paraId="14309F49" w14:textId="77777777" w:rsidR="006E7118" w:rsidRPr="007C4C5B" w:rsidRDefault="006E7118" w:rsidP="00323BF9">
      <w:pPr>
        <w:ind w:left="0" w:firstLine="709"/>
        <w:jc w:val="both"/>
        <w:rPr>
          <w:b/>
          <w:sz w:val="28"/>
          <w:szCs w:val="28"/>
        </w:rPr>
      </w:pPr>
    </w:p>
    <w:p w14:paraId="285B808C" w14:textId="77777777" w:rsidR="006E7118" w:rsidRPr="007C4C5B" w:rsidRDefault="006E7118" w:rsidP="00323BF9">
      <w:pPr>
        <w:ind w:left="0" w:firstLine="709"/>
        <w:jc w:val="both"/>
        <w:rPr>
          <w:b/>
          <w:sz w:val="28"/>
          <w:szCs w:val="28"/>
        </w:rPr>
      </w:pPr>
      <w:r w:rsidRPr="007C4C5B">
        <w:rPr>
          <w:b/>
          <w:sz w:val="28"/>
          <w:szCs w:val="28"/>
        </w:rPr>
        <w:t>4.5. Условия, сроки и порядок расчетов за поставку товара</w:t>
      </w:r>
    </w:p>
    <w:p w14:paraId="595F4A35" w14:textId="77777777" w:rsidR="006E7118" w:rsidRPr="007C4C5B" w:rsidRDefault="006E7118" w:rsidP="00323BF9">
      <w:pPr>
        <w:ind w:left="0" w:firstLine="709"/>
        <w:jc w:val="both"/>
        <w:rPr>
          <w:sz w:val="28"/>
          <w:szCs w:val="28"/>
        </w:rPr>
      </w:pPr>
      <w:r w:rsidRPr="007C4C5B">
        <w:rPr>
          <w:sz w:val="28"/>
          <w:szCs w:val="28"/>
        </w:rPr>
        <w:t>Оплата производится Заказчиком путем безналичного перечисления денежных средств на счет поставщика, поэтапно на основании счетов на оплату, в следующем порядке:</w:t>
      </w:r>
    </w:p>
    <w:p w14:paraId="37AEBACE" w14:textId="77777777" w:rsidR="006E7118" w:rsidRPr="007C4C5B" w:rsidRDefault="006E7118" w:rsidP="00323BF9">
      <w:pPr>
        <w:ind w:left="0" w:firstLine="709"/>
        <w:jc w:val="both"/>
        <w:rPr>
          <w:sz w:val="28"/>
          <w:szCs w:val="28"/>
        </w:rPr>
      </w:pPr>
      <w:r w:rsidRPr="007C4C5B">
        <w:rPr>
          <w:sz w:val="28"/>
          <w:szCs w:val="28"/>
        </w:rPr>
        <w:t xml:space="preserve">1. Авансовый платеж в размере </w:t>
      </w:r>
      <w:r w:rsidR="00E52C1A">
        <w:rPr>
          <w:sz w:val="28"/>
          <w:szCs w:val="28"/>
        </w:rPr>
        <w:t xml:space="preserve">до </w:t>
      </w:r>
      <w:r w:rsidRPr="007C4C5B">
        <w:rPr>
          <w:sz w:val="28"/>
          <w:szCs w:val="28"/>
        </w:rPr>
        <w:t>35 % (тридцати пяти процентов) от общей стоимости договора в течение 5 (пяти) рабочих дней с момента заключения договора;</w:t>
      </w:r>
    </w:p>
    <w:p w14:paraId="45414BB9" w14:textId="77777777" w:rsidR="006E7118" w:rsidRPr="007C4C5B" w:rsidRDefault="006E7118" w:rsidP="00323BF9">
      <w:pPr>
        <w:ind w:left="0" w:firstLine="709"/>
        <w:jc w:val="both"/>
        <w:rPr>
          <w:sz w:val="28"/>
          <w:szCs w:val="28"/>
        </w:rPr>
      </w:pPr>
      <w:r w:rsidRPr="007C4C5B">
        <w:rPr>
          <w:sz w:val="28"/>
          <w:szCs w:val="28"/>
        </w:rPr>
        <w:t xml:space="preserve">2. Окончательный платеж в размере </w:t>
      </w:r>
      <w:r w:rsidR="0064700B">
        <w:rPr>
          <w:sz w:val="28"/>
          <w:szCs w:val="28"/>
        </w:rPr>
        <w:t xml:space="preserve">не более </w:t>
      </w:r>
      <w:r w:rsidRPr="007C4C5B">
        <w:rPr>
          <w:sz w:val="28"/>
          <w:szCs w:val="28"/>
        </w:rPr>
        <w:t>65 % (шестидесяти пяти процентов) от общей стоимости договора в течение 30 (тридцати) календарных дней с момента окончания сборки и установки всего объема Товара, подписания акта сдачи-приемки работ и получения от Поставщика всех необходимых документов.</w:t>
      </w:r>
    </w:p>
    <w:p w14:paraId="7502DEB5" w14:textId="77777777" w:rsidR="006E7118" w:rsidRPr="007C4C5B" w:rsidRDefault="006E7118" w:rsidP="00323BF9">
      <w:pPr>
        <w:ind w:left="0" w:firstLine="709"/>
        <w:jc w:val="both"/>
        <w:rPr>
          <w:sz w:val="28"/>
          <w:szCs w:val="28"/>
        </w:rPr>
      </w:pPr>
    </w:p>
    <w:p w14:paraId="0A26B22E" w14:textId="77777777" w:rsidR="006E7118" w:rsidRPr="007C4C5B" w:rsidRDefault="006E7118" w:rsidP="00323BF9">
      <w:pPr>
        <w:ind w:left="0" w:firstLine="709"/>
        <w:jc w:val="both"/>
        <w:rPr>
          <w:sz w:val="28"/>
          <w:szCs w:val="28"/>
        </w:rPr>
      </w:pPr>
      <w:r w:rsidRPr="007C4C5B">
        <w:rPr>
          <w:b/>
          <w:sz w:val="28"/>
          <w:szCs w:val="28"/>
        </w:rPr>
        <w:t>4.6. Начальная (максимальная) цена договора, без учета НДС</w:t>
      </w:r>
    </w:p>
    <w:p w14:paraId="098E3BE5" w14:textId="77777777" w:rsidR="006E7118" w:rsidRPr="007C4C5B" w:rsidRDefault="006E7118" w:rsidP="00323BF9">
      <w:pPr>
        <w:ind w:left="0" w:firstLine="709"/>
        <w:jc w:val="both"/>
        <w:rPr>
          <w:sz w:val="28"/>
          <w:szCs w:val="28"/>
        </w:rPr>
      </w:pPr>
      <w:r w:rsidRPr="007C4C5B">
        <w:rPr>
          <w:sz w:val="28"/>
          <w:szCs w:val="28"/>
        </w:rPr>
        <w:t xml:space="preserve">Начальная (максимальная) цена договора составляет  3 600 000 (три миллиона шестьсот тысяч) рублей 00 копеек с учетом всех расходов поставщика. </w:t>
      </w:r>
    </w:p>
    <w:p w14:paraId="309C87F9" w14:textId="77777777" w:rsidR="006E7118" w:rsidRPr="007C4C5B" w:rsidRDefault="006E7118" w:rsidP="00323BF9">
      <w:pPr>
        <w:ind w:left="0" w:firstLine="709"/>
        <w:jc w:val="both"/>
        <w:rPr>
          <w:sz w:val="28"/>
          <w:szCs w:val="28"/>
        </w:rPr>
      </w:pPr>
      <w:r w:rsidRPr="007C4C5B">
        <w:rPr>
          <w:sz w:val="28"/>
          <w:szCs w:val="28"/>
        </w:rPr>
        <w:t xml:space="preserve">Цена должна включать в себя, стоимость Товара, </w:t>
      </w:r>
      <w:r w:rsidR="00A35534" w:rsidRPr="00A35534">
        <w:rPr>
          <w:sz w:val="28"/>
          <w:szCs w:val="28"/>
        </w:rPr>
        <w:t>расходы на упаковку, доставку, разгрузку, сборку и расстановку Товара согласно эскизного плана, согласованного с заказчиком, 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14:paraId="001935C0" w14:textId="77777777" w:rsidR="006E7118" w:rsidRPr="007C4C5B" w:rsidRDefault="006E7118" w:rsidP="00323BF9">
      <w:pPr>
        <w:ind w:left="0" w:firstLine="709"/>
        <w:jc w:val="both"/>
        <w:rPr>
          <w:sz w:val="28"/>
          <w:szCs w:val="28"/>
        </w:rPr>
      </w:pPr>
      <w:r w:rsidRPr="007C4C5B">
        <w:rPr>
          <w:sz w:val="28"/>
          <w:szCs w:val="28"/>
        </w:rPr>
        <w:t>Налог на добавленную стоимость и его ставка прописывается отдельной строкой.</w:t>
      </w:r>
    </w:p>
    <w:p w14:paraId="622FB581" w14:textId="77777777" w:rsidR="006E7118" w:rsidRPr="007C4C5B" w:rsidRDefault="006E7118" w:rsidP="00323BF9">
      <w:pPr>
        <w:ind w:left="0" w:firstLine="709"/>
        <w:jc w:val="both"/>
        <w:rPr>
          <w:sz w:val="28"/>
          <w:szCs w:val="28"/>
        </w:rPr>
      </w:pPr>
      <w:r w:rsidRPr="007C4C5B">
        <w:rPr>
          <w:sz w:val="28"/>
          <w:szCs w:val="28"/>
        </w:rPr>
        <w:t xml:space="preserve"> Стоимость одной единицы Товара не должна превышать 40 000, 00 (сорок тысяч) рублей 00 копеек без учета НДС. </w:t>
      </w:r>
    </w:p>
    <w:p w14:paraId="5B52FCE4" w14:textId="77777777" w:rsidR="006E7118" w:rsidRPr="007C4C5B" w:rsidRDefault="006E7118" w:rsidP="00323BF9">
      <w:pPr>
        <w:ind w:left="0" w:firstLine="709"/>
        <w:jc w:val="both"/>
        <w:rPr>
          <w:sz w:val="28"/>
          <w:szCs w:val="28"/>
        </w:rPr>
      </w:pPr>
    </w:p>
    <w:p w14:paraId="19BC94F1" w14:textId="77777777" w:rsidR="006E7118" w:rsidRPr="007C4C5B" w:rsidRDefault="006E7118" w:rsidP="00323BF9">
      <w:pPr>
        <w:ind w:left="0" w:firstLine="709"/>
        <w:jc w:val="both"/>
        <w:rPr>
          <w:sz w:val="28"/>
          <w:szCs w:val="28"/>
        </w:rPr>
      </w:pPr>
      <w:r w:rsidRPr="007C4C5B">
        <w:rPr>
          <w:b/>
          <w:sz w:val="28"/>
          <w:szCs w:val="28"/>
        </w:rPr>
        <w:t xml:space="preserve">4.7. Место поставки (адрес офиса Заказчика) - </w:t>
      </w:r>
      <w:r w:rsidRPr="007C4C5B">
        <w:rPr>
          <w:sz w:val="28"/>
          <w:szCs w:val="28"/>
        </w:rPr>
        <w:t>125047, г. Москва, Оружейный пер., д. 19.</w:t>
      </w:r>
    </w:p>
    <w:p w14:paraId="72AA9A6B" w14:textId="77777777" w:rsidR="006E7118" w:rsidRPr="007C4C5B" w:rsidRDefault="006E7118" w:rsidP="00323BF9">
      <w:pPr>
        <w:ind w:left="0" w:firstLine="709"/>
        <w:jc w:val="both"/>
        <w:rPr>
          <w:sz w:val="28"/>
          <w:szCs w:val="28"/>
        </w:rPr>
      </w:pPr>
    </w:p>
    <w:p w14:paraId="15F2F5E8" w14:textId="77777777" w:rsidR="006E7118" w:rsidRPr="007C4C5B" w:rsidRDefault="006E7118" w:rsidP="00323BF9">
      <w:pPr>
        <w:ind w:left="0" w:firstLine="709"/>
        <w:jc w:val="both"/>
        <w:rPr>
          <w:sz w:val="28"/>
          <w:szCs w:val="28"/>
        </w:rPr>
      </w:pPr>
      <w:r w:rsidRPr="007C4C5B">
        <w:rPr>
          <w:b/>
          <w:sz w:val="28"/>
          <w:szCs w:val="28"/>
        </w:rPr>
        <w:t xml:space="preserve">4.8. </w:t>
      </w:r>
      <w:r w:rsidRPr="007C4C5B">
        <w:rPr>
          <w:b/>
          <w:bCs/>
          <w:sz w:val="28"/>
          <w:szCs w:val="28"/>
        </w:rPr>
        <w:t xml:space="preserve">Другие требования к описанию претендентами поставляемого товара </w:t>
      </w:r>
    </w:p>
    <w:p w14:paraId="24D08280" w14:textId="77777777" w:rsidR="006E7118" w:rsidRPr="007C4C5B" w:rsidRDefault="006E7118" w:rsidP="00323BF9">
      <w:pPr>
        <w:ind w:left="0" w:firstLine="709"/>
        <w:jc w:val="both"/>
        <w:rPr>
          <w:sz w:val="28"/>
          <w:szCs w:val="28"/>
        </w:rPr>
      </w:pPr>
      <w:r w:rsidRPr="007C4C5B">
        <w:rPr>
          <w:sz w:val="28"/>
          <w:szCs w:val="28"/>
        </w:rPr>
        <w:t>Габариты единиц Товара, указанные в таблице № 1 пункта 4.2 Технического задания являются ориентировочными. Допускается отклонение ± 10 мм.</w:t>
      </w:r>
    </w:p>
    <w:p w14:paraId="6E2B2B55" w14:textId="77777777" w:rsidR="00425269" w:rsidRPr="00E000D0" w:rsidRDefault="00425269" w:rsidP="00323BF9">
      <w:pPr>
        <w:ind w:left="0" w:firstLine="709"/>
        <w:jc w:val="both"/>
        <w:rPr>
          <w:sz w:val="28"/>
          <w:szCs w:val="28"/>
        </w:rPr>
      </w:pPr>
    </w:p>
    <w:p w14:paraId="092A5CFC" w14:textId="77777777" w:rsidR="006E7118" w:rsidRPr="007C4C5B" w:rsidRDefault="006E7118" w:rsidP="00323BF9">
      <w:pPr>
        <w:ind w:left="0" w:firstLine="709"/>
        <w:jc w:val="both"/>
        <w:rPr>
          <w:b/>
          <w:sz w:val="28"/>
          <w:szCs w:val="28"/>
        </w:rPr>
      </w:pPr>
      <w:r w:rsidRPr="007C4C5B">
        <w:rPr>
          <w:b/>
          <w:sz w:val="28"/>
          <w:szCs w:val="28"/>
        </w:rPr>
        <w:t>4.</w:t>
      </w:r>
      <w:r w:rsidR="00E000D0">
        <w:rPr>
          <w:b/>
          <w:sz w:val="28"/>
          <w:szCs w:val="28"/>
        </w:rPr>
        <w:t>9</w:t>
      </w:r>
      <w:r w:rsidRPr="007C4C5B">
        <w:rPr>
          <w:b/>
          <w:sz w:val="28"/>
          <w:szCs w:val="28"/>
        </w:rPr>
        <w:t>. Гарантийное обслуживание</w:t>
      </w:r>
    </w:p>
    <w:p w14:paraId="393DE1D3" w14:textId="77777777" w:rsidR="006E7118" w:rsidRPr="007C4C5B" w:rsidRDefault="006E7118" w:rsidP="00323BF9">
      <w:pPr>
        <w:ind w:left="0" w:firstLine="709"/>
        <w:jc w:val="both"/>
        <w:rPr>
          <w:sz w:val="28"/>
          <w:szCs w:val="28"/>
        </w:rPr>
      </w:pPr>
      <w:r w:rsidRPr="007C4C5B">
        <w:rPr>
          <w:sz w:val="28"/>
          <w:szCs w:val="28"/>
        </w:rPr>
        <w:t>Гарантийный срок нормального функционирования Товара должен составлять</w:t>
      </w:r>
      <w:r w:rsidR="001D13C2">
        <w:rPr>
          <w:sz w:val="28"/>
          <w:szCs w:val="28"/>
        </w:rPr>
        <w:t>: на корпусную мебель -</w:t>
      </w:r>
      <w:r w:rsidRPr="007C4C5B">
        <w:rPr>
          <w:sz w:val="28"/>
          <w:szCs w:val="28"/>
        </w:rPr>
        <w:t xml:space="preserve"> не менее </w:t>
      </w:r>
      <w:r w:rsidR="007E6EAD">
        <w:rPr>
          <w:sz w:val="28"/>
          <w:szCs w:val="28"/>
        </w:rPr>
        <w:t>18 м</w:t>
      </w:r>
      <w:r w:rsidRPr="007C4C5B">
        <w:rPr>
          <w:sz w:val="28"/>
          <w:szCs w:val="28"/>
        </w:rPr>
        <w:t>есяцев</w:t>
      </w:r>
      <w:r w:rsidR="001D13C2">
        <w:rPr>
          <w:sz w:val="28"/>
          <w:szCs w:val="28"/>
        </w:rPr>
        <w:t>, на кресла, диваны</w:t>
      </w:r>
      <w:r w:rsidR="007E6EAD">
        <w:rPr>
          <w:sz w:val="28"/>
          <w:szCs w:val="28"/>
        </w:rPr>
        <w:t xml:space="preserve">, и </w:t>
      </w:r>
      <w:r w:rsidR="007E6EAD">
        <w:rPr>
          <w:sz w:val="28"/>
          <w:szCs w:val="28"/>
        </w:rPr>
        <w:lastRenderedPageBreak/>
        <w:t xml:space="preserve">пуфики </w:t>
      </w:r>
      <w:r w:rsidR="001D13C2">
        <w:rPr>
          <w:sz w:val="28"/>
          <w:szCs w:val="28"/>
        </w:rPr>
        <w:t xml:space="preserve"> – </w:t>
      </w:r>
      <w:r w:rsidR="007E6EAD">
        <w:rPr>
          <w:sz w:val="28"/>
          <w:szCs w:val="28"/>
        </w:rPr>
        <w:t xml:space="preserve"> не менее 12</w:t>
      </w:r>
      <w:r w:rsidR="001D13C2">
        <w:rPr>
          <w:sz w:val="28"/>
          <w:szCs w:val="28"/>
        </w:rPr>
        <w:t xml:space="preserve"> месяцев, </w:t>
      </w:r>
      <w:r w:rsidRPr="007C4C5B">
        <w:rPr>
          <w:sz w:val="28"/>
          <w:szCs w:val="28"/>
        </w:rPr>
        <w:t>с даты подписания сторонами акта сдачи-приемки выполненных работ по монтажу поставленного Товара.</w:t>
      </w:r>
    </w:p>
    <w:p w14:paraId="160D30EC" w14:textId="77777777" w:rsidR="006E7118" w:rsidRPr="007C4C5B" w:rsidRDefault="006E7118" w:rsidP="00323BF9">
      <w:pPr>
        <w:ind w:left="0" w:firstLine="709"/>
        <w:jc w:val="both"/>
        <w:rPr>
          <w:sz w:val="28"/>
          <w:szCs w:val="28"/>
        </w:rPr>
      </w:pPr>
    </w:p>
    <w:p w14:paraId="131A9C56" w14:textId="77777777" w:rsidR="006E7118" w:rsidRPr="007C4C5B" w:rsidRDefault="006E7118" w:rsidP="00323BF9">
      <w:pPr>
        <w:ind w:left="0" w:firstLine="709"/>
        <w:jc w:val="both"/>
        <w:rPr>
          <w:sz w:val="28"/>
          <w:szCs w:val="28"/>
        </w:rPr>
      </w:pPr>
      <w:r w:rsidRPr="007C4C5B">
        <w:rPr>
          <w:sz w:val="28"/>
          <w:szCs w:val="28"/>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14:paraId="7EEC5778" w14:textId="77777777" w:rsidR="000954FB" w:rsidRPr="007C4C5B" w:rsidRDefault="000954FB" w:rsidP="000954FB">
      <w:pPr>
        <w:ind w:firstLine="709"/>
        <w:jc w:val="both"/>
        <w:rPr>
          <w:sz w:val="28"/>
          <w:szCs w:val="28"/>
        </w:rPr>
      </w:pPr>
    </w:p>
    <w:p w14:paraId="4BE49AB1" w14:textId="77777777"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14:paraId="1C0F5B22" w14:textId="77777777" w:rsidR="002E18D3"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14:paraId="1427F13C" w14:textId="77777777" w:rsidR="007E628E" w:rsidRPr="005A3988" w:rsidRDefault="007E628E" w:rsidP="005A3988">
      <w:pPr>
        <w:pStyle w:val="19"/>
        <w:ind w:left="0"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7E628E" w:rsidRPr="00323BF9" w14:paraId="6A7D604B" w14:textId="77777777" w:rsidTr="001D13C2">
        <w:tc>
          <w:tcPr>
            <w:tcW w:w="675" w:type="dxa"/>
            <w:vAlign w:val="center"/>
          </w:tcPr>
          <w:p w14:paraId="5B5E4205" w14:textId="77777777" w:rsidR="007E628E" w:rsidRPr="00323BF9" w:rsidRDefault="007E628E" w:rsidP="007E628E">
            <w:pPr>
              <w:suppressAutoHyphens/>
              <w:autoSpaceDE w:val="0"/>
              <w:ind w:left="0" w:firstLine="0"/>
              <w:rPr>
                <w:rFonts w:eastAsia="Arial"/>
                <w:b/>
              </w:rPr>
            </w:pPr>
            <w:r w:rsidRPr="00323BF9">
              <w:rPr>
                <w:rFonts w:eastAsia="Arial"/>
                <w:b/>
              </w:rPr>
              <w:t>№ п/п</w:t>
            </w:r>
          </w:p>
          <w:p w14:paraId="4A178EA3" w14:textId="77777777" w:rsidR="007E628E" w:rsidRPr="00323BF9" w:rsidRDefault="007E628E" w:rsidP="007E628E">
            <w:pPr>
              <w:suppressAutoHyphens/>
              <w:ind w:left="0" w:firstLine="0"/>
              <w:rPr>
                <w:rFonts w:eastAsia="Arial"/>
                <w:b/>
              </w:rPr>
            </w:pPr>
          </w:p>
        </w:tc>
        <w:tc>
          <w:tcPr>
            <w:tcW w:w="2410" w:type="dxa"/>
            <w:vAlign w:val="center"/>
          </w:tcPr>
          <w:p w14:paraId="04C7CE5F" w14:textId="77777777" w:rsidR="007E628E" w:rsidRPr="00323BF9" w:rsidRDefault="007E628E" w:rsidP="007E628E">
            <w:pPr>
              <w:suppressAutoHyphens/>
              <w:autoSpaceDE w:val="0"/>
              <w:ind w:left="0" w:firstLine="0"/>
              <w:rPr>
                <w:rFonts w:eastAsia="Arial"/>
                <w:b/>
              </w:rPr>
            </w:pPr>
            <w:r w:rsidRPr="00323BF9">
              <w:rPr>
                <w:rFonts w:eastAsia="Arial"/>
                <w:b/>
              </w:rPr>
              <w:t>Наименование п/п</w:t>
            </w:r>
          </w:p>
        </w:tc>
        <w:tc>
          <w:tcPr>
            <w:tcW w:w="6768" w:type="dxa"/>
            <w:vAlign w:val="center"/>
          </w:tcPr>
          <w:p w14:paraId="0044CD1C" w14:textId="77777777" w:rsidR="007E628E" w:rsidRPr="00323BF9" w:rsidRDefault="007E628E" w:rsidP="007E628E">
            <w:pPr>
              <w:suppressAutoHyphens/>
              <w:autoSpaceDE w:val="0"/>
              <w:ind w:left="0" w:firstLine="0"/>
              <w:rPr>
                <w:rFonts w:eastAsia="Arial"/>
                <w:b/>
              </w:rPr>
            </w:pPr>
            <w:r w:rsidRPr="00323BF9">
              <w:rPr>
                <w:rFonts w:eastAsia="Arial"/>
                <w:b/>
              </w:rPr>
              <w:t>Содержание</w:t>
            </w:r>
          </w:p>
        </w:tc>
      </w:tr>
      <w:tr w:rsidR="007E628E" w:rsidRPr="00323BF9" w14:paraId="00254B5A" w14:textId="77777777" w:rsidTr="00407063">
        <w:trPr>
          <w:trHeight w:val="948"/>
        </w:trPr>
        <w:tc>
          <w:tcPr>
            <w:tcW w:w="675" w:type="dxa"/>
          </w:tcPr>
          <w:p w14:paraId="66E41521" w14:textId="77777777" w:rsidR="007E628E" w:rsidRPr="00323BF9" w:rsidRDefault="007E628E" w:rsidP="007E628E">
            <w:pPr>
              <w:suppressAutoHyphens/>
              <w:ind w:left="0" w:firstLine="0"/>
              <w:jc w:val="both"/>
              <w:rPr>
                <w:rFonts w:eastAsia="Arial"/>
                <w:b/>
              </w:rPr>
            </w:pPr>
            <w:r w:rsidRPr="00323BF9">
              <w:rPr>
                <w:rFonts w:eastAsia="Arial"/>
                <w:b/>
              </w:rPr>
              <w:t>1.</w:t>
            </w:r>
          </w:p>
        </w:tc>
        <w:tc>
          <w:tcPr>
            <w:tcW w:w="2410" w:type="dxa"/>
          </w:tcPr>
          <w:p w14:paraId="570B9331" w14:textId="77777777" w:rsidR="007E628E" w:rsidRPr="00323BF9" w:rsidRDefault="007E628E" w:rsidP="00407063">
            <w:pPr>
              <w:suppressAutoHyphens/>
              <w:autoSpaceDE w:val="0"/>
              <w:ind w:left="0" w:firstLine="0"/>
              <w:jc w:val="left"/>
              <w:rPr>
                <w:rFonts w:eastAsia="Arial"/>
                <w:b/>
              </w:rPr>
            </w:pPr>
            <w:r w:rsidRPr="00323BF9">
              <w:rPr>
                <w:rFonts w:eastAsia="Arial"/>
                <w:b/>
              </w:rPr>
              <w:t>Предмет Открытого конкурса.</w:t>
            </w:r>
          </w:p>
        </w:tc>
        <w:tc>
          <w:tcPr>
            <w:tcW w:w="6768" w:type="dxa"/>
          </w:tcPr>
          <w:p w14:paraId="721A9078" w14:textId="35664666" w:rsidR="007E628E" w:rsidRPr="00323BF9" w:rsidRDefault="007E628E" w:rsidP="007E628E">
            <w:pPr>
              <w:suppressAutoHyphens/>
              <w:ind w:left="0" w:firstLine="0"/>
              <w:jc w:val="left"/>
            </w:pPr>
            <w:r w:rsidRPr="00323BF9">
              <w:t>Открытый конкурс № ОКэ</w:t>
            </w:r>
            <w:r w:rsidRPr="00915403">
              <w:t>-</w:t>
            </w:r>
            <w:r w:rsidR="00894134" w:rsidRPr="00894134">
              <w:t>ЦКПМТО-17-0059</w:t>
            </w:r>
            <w:r w:rsidRPr="00323BF9">
              <w:t xml:space="preserve"> на поставку офисной мебели для нужд аппарата управления ПАО «ТрансКонтейнер».</w:t>
            </w:r>
          </w:p>
        </w:tc>
      </w:tr>
      <w:tr w:rsidR="007E628E" w:rsidRPr="00323BF9" w14:paraId="353A42AA" w14:textId="77777777" w:rsidTr="001D13C2">
        <w:tc>
          <w:tcPr>
            <w:tcW w:w="675" w:type="dxa"/>
          </w:tcPr>
          <w:p w14:paraId="31C863A2" w14:textId="77777777" w:rsidR="007E628E" w:rsidRPr="00323BF9" w:rsidRDefault="007E628E" w:rsidP="007E628E">
            <w:pPr>
              <w:suppressAutoHyphens/>
              <w:ind w:left="0" w:firstLine="0"/>
              <w:jc w:val="both"/>
              <w:rPr>
                <w:rFonts w:eastAsia="Arial"/>
                <w:b/>
              </w:rPr>
            </w:pPr>
            <w:r w:rsidRPr="00323BF9">
              <w:rPr>
                <w:rFonts w:eastAsia="Arial"/>
                <w:b/>
              </w:rPr>
              <w:t>2.</w:t>
            </w:r>
          </w:p>
        </w:tc>
        <w:tc>
          <w:tcPr>
            <w:tcW w:w="2410" w:type="dxa"/>
          </w:tcPr>
          <w:p w14:paraId="6FA31092" w14:textId="77777777" w:rsidR="007E628E" w:rsidRPr="00323BF9" w:rsidRDefault="007E628E" w:rsidP="007E628E">
            <w:pPr>
              <w:suppressAutoHyphens/>
              <w:autoSpaceDE w:val="0"/>
              <w:ind w:left="0" w:firstLine="0"/>
              <w:jc w:val="left"/>
              <w:rPr>
                <w:rFonts w:eastAsia="Arial"/>
                <w:b/>
              </w:rPr>
            </w:pPr>
            <w:r w:rsidRPr="00323BF9">
              <w:rPr>
                <w:rFonts w:eastAsia="Arial"/>
                <w:b/>
              </w:rPr>
              <w:t>Организатор Открытого конкурса, адрес, контактные лица и представители Заказчика</w:t>
            </w:r>
          </w:p>
        </w:tc>
        <w:tc>
          <w:tcPr>
            <w:tcW w:w="6768" w:type="dxa"/>
          </w:tcPr>
          <w:p w14:paraId="5DBFADA5" w14:textId="77777777" w:rsidR="007E628E" w:rsidRPr="00323BF9" w:rsidRDefault="007E628E" w:rsidP="007E628E">
            <w:pPr>
              <w:suppressAutoHyphens/>
              <w:ind w:left="0" w:firstLine="0"/>
              <w:jc w:val="both"/>
              <w:rPr>
                <w:rFonts w:eastAsia="Arial"/>
              </w:rPr>
            </w:pPr>
            <w:r w:rsidRPr="00323BF9">
              <w:rPr>
                <w:rFonts w:eastAsia="Arial"/>
              </w:rPr>
              <w:t>Организатором является ПАО «ТрансКонтейнер». Функции Организатора выполняет:</w:t>
            </w:r>
          </w:p>
          <w:p w14:paraId="1D756F7B" w14:textId="77777777" w:rsidR="007E628E" w:rsidRPr="00323BF9" w:rsidRDefault="007E628E" w:rsidP="007E628E">
            <w:pPr>
              <w:suppressAutoHyphens/>
              <w:ind w:left="0" w:firstLine="0"/>
              <w:jc w:val="both"/>
              <w:rPr>
                <w:rFonts w:eastAsia="Arial"/>
              </w:rPr>
            </w:pPr>
          </w:p>
          <w:p w14:paraId="3D4281AC" w14:textId="77777777" w:rsidR="007E628E" w:rsidRPr="00323BF9" w:rsidRDefault="007E628E" w:rsidP="007E628E">
            <w:pPr>
              <w:suppressAutoHyphens/>
              <w:ind w:left="0" w:firstLine="0"/>
              <w:jc w:val="both"/>
              <w:rPr>
                <w:rFonts w:eastAsia="Arial"/>
              </w:rPr>
            </w:pPr>
            <w:r w:rsidRPr="00323BF9">
              <w:rPr>
                <w:rFonts w:eastAsia="Arial"/>
              </w:rPr>
              <w:t>Постоянная рабочая группа Конкурсной комиссии аппарата управления ПАО«ТрансКонтейнер».</w:t>
            </w:r>
          </w:p>
          <w:p w14:paraId="3B7581F8" w14:textId="77777777" w:rsidR="007E628E" w:rsidRPr="00323BF9" w:rsidRDefault="007E628E" w:rsidP="007E628E">
            <w:pPr>
              <w:suppressAutoHyphens/>
              <w:ind w:left="0" w:firstLine="0"/>
              <w:jc w:val="both"/>
              <w:rPr>
                <w:rFonts w:eastAsia="Arial"/>
              </w:rPr>
            </w:pPr>
            <w:r w:rsidRPr="00323BF9">
              <w:rPr>
                <w:rFonts w:eastAsia="Arial"/>
              </w:rPr>
              <w:t xml:space="preserve">Адрес: 125047, Москва, Оружейный переулок, д.19. </w:t>
            </w:r>
          </w:p>
          <w:p w14:paraId="2607E2CF" w14:textId="77777777" w:rsidR="007E628E" w:rsidRPr="00323BF9" w:rsidRDefault="007E628E" w:rsidP="007E628E">
            <w:pPr>
              <w:suppressAutoHyphens/>
              <w:ind w:left="0" w:firstLine="0"/>
              <w:jc w:val="both"/>
              <w:rPr>
                <w:rFonts w:eastAsia="Arial"/>
              </w:rPr>
            </w:pPr>
          </w:p>
          <w:p w14:paraId="1794DF44" w14:textId="77777777" w:rsidR="007E628E" w:rsidRPr="00323BF9" w:rsidRDefault="007E628E" w:rsidP="007E628E">
            <w:pPr>
              <w:suppressAutoHyphens/>
              <w:ind w:left="0" w:firstLine="0"/>
              <w:jc w:val="both"/>
              <w:rPr>
                <w:rFonts w:eastAsia="Arial"/>
                <w:i/>
              </w:rPr>
            </w:pPr>
            <w:r w:rsidRPr="00323BF9">
              <w:rPr>
                <w:rFonts w:eastAsia="Arial"/>
                <w:i/>
              </w:rPr>
              <w:t xml:space="preserve">Контактные лица Заказчика: </w:t>
            </w:r>
          </w:p>
          <w:p w14:paraId="4545F2CB" w14:textId="77777777" w:rsidR="007E628E" w:rsidRPr="00323BF9" w:rsidRDefault="007E628E" w:rsidP="007E628E">
            <w:pPr>
              <w:suppressAutoHyphens/>
              <w:ind w:left="0" w:firstLine="0"/>
              <w:jc w:val="both"/>
              <w:rPr>
                <w:rFonts w:eastAsia="Arial"/>
              </w:rPr>
            </w:pPr>
            <w:r w:rsidRPr="00323BF9">
              <w:rPr>
                <w:rFonts w:eastAsia="Arial"/>
              </w:rPr>
              <w:t xml:space="preserve">Деде Алексей Викторович,  тел. +7 (495) 788-1717 доб. 15-50, электронный адрес: </w:t>
            </w:r>
            <w:hyperlink r:id="rId18" w:history="1">
              <w:r w:rsidRPr="00323BF9">
                <w:rPr>
                  <w:rFonts w:eastAsia="Arial"/>
                  <w:u w:val="single"/>
                  <w:lang w:val="en-US"/>
                </w:rPr>
                <w:t>DedeAV</w:t>
              </w:r>
              <w:r w:rsidRPr="00323BF9">
                <w:rPr>
                  <w:rFonts w:eastAsia="Arial"/>
                  <w:u w:val="single"/>
                </w:rPr>
                <w:t>@</w:t>
              </w:r>
              <w:r w:rsidRPr="00323BF9">
                <w:rPr>
                  <w:rFonts w:eastAsia="Arial"/>
                  <w:u w:val="single"/>
                  <w:lang w:val="en-US"/>
                </w:rPr>
                <w:t>trcont</w:t>
              </w:r>
              <w:r w:rsidRPr="00323BF9">
                <w:rPr>
                  <w:rFonts w:eastAsia="Arial"/>
                  <w:u w:val="single"/>
                </w:rPr>
                <w:t>.</w:t>
              </w:r>
              <w:r w:rsidRPr="00323BF9">
                <w:rPr>
                  <w:rFonts w:eastAsia="Arial"/>
                  <w:u w:val="single"/>
                  <w:lang w:val="en-US"/>
                </w:rPr>
                <w:t>ru</w:t>
              </w:r>
            </w:hyperlink>
          </w:p>
          <w:p w14:paraId="27802D57" w14:textId="77777777" w:rsidR="007E628E" w:rsidRPr="00323BF9" w:rsidRDefault="007E628E" w:rsidP="007E628E">
            <w:pPr>
              <w:suppressAutoHyphens/>
              <w:ind w:left="0" w:firstLine="0"/>
              <w:jc w:val="both"/>
              <w:rPr>
                <w:rFonts w:eastAsia="Arial"/>
                <w:u w:val="single"/>
              </w:rPr>
            </w:pPr>
            <w:r w:rsidRPr="00323BF9">
              <w:rPr>
                <w:rFonts w:eastAsia="Arial"/>
              </w:rPr>
              <w:t>Турков Алексей Вячеславович, тел. +7 (495) 788-1717 доб. 15-46, электронной адрес:</w:t>
            </w:r>
            <w:r w:rsidRPr="00323BF9">
              <w:rPr>
                <w:rFonts w:eastAsia="Arial"/>
                <w:u w:val="single"/>
              </w:rPr>
              <w:t xml:space="preserve"> </w:t>
            </w:r>
            <w:hyperlink r:id="rId19" w:history="1">
              <w:r w:rsidRPr="00323BF9">
                <w:rPr>
                  <w:rFonts w:eastAsia="Arial"/>
                  <w:u w:val="single"/>
                </w:rPr>
                <w:t>TurkovAV@trcont.ru</w:t>
              </w:r>
            </w:hyperlink>
            <w:r w:rsidRPr="00323BF9">
              <w:rPr>
                <w:rFonts w:eastAsia="Arial"/>
                <w:u w:val="single"/>
              </w:rPr>
              <w:t xml:space="preserve">, </w:t>
            </w:r>
          </w:p>
          <w:p w14:paraId="7B58230A" w14:textId="77777777" w:rsidR="007E628E" w:rsidRPr="00323BF9" w:rsidRDefault="007E628E" w:rsidP="007E628E">
            <w:pPr>
              <w:suppressAutoHyphens/>
              <w:ind w:left="0" w:firstLine="0"/>
              <w:jc w:val="both"/>
              <w:rPr>
                <w:rFonts w:eastAsia="Arial"/>
              </w:rPr>
            </w:pPr>
          </w:p>
          <w:p w14:paraId="7F453EED" w14:textId="77777777" w:rsidR="008C0B60" w:rsidRPr="00323BF9" w:rsidRDefault="00A1186F" w:rsidP="008C0B60">
            <w:pPr>
              <w:suppressAutoHyphens/>
              <w:ind w:left="0" w:firstLine="0"/>
              <w:jc w:val="both"/>
              <w:rPr>
                <w:rFonts w:eastAsia="Arial"/>
              </w:rPr>
            </w:pPr>
            <w:r w:rsidRPr="00323BF9">
              <w:rPr>
                <w:rFonts w:eastAsia="Arial"/>
              </w:rPr>
              <w:t xml:space="preserve">Дополнительная информация: По вопросу осмотра </w:t>
            </w:r>
            <w:r w:rsidR="00323BF9" w:rsidRPr="00323BF9">
              <w:rPr>
                <w:rFonts w:eastAsia="Arial"/>
              </w:rPr>
              <w:t>помещения</w:t>
            </w:r>
            <w:r w:rsidRPr="00323BF9">
              <w:rPr>
                <w:rFonts w:eastAsia="Arial"/>
              </w:rPr>
              <w:t xml:space="preserve"> контактное лицо: </w:t>
            </w:r>
            <w:r w:rsidR="003D5546" w:rsidRPr="00323BF9">
              <w:rPr>
                <w:rFonts w:eastAsia="Arial"/>
              </w:rPr>
              <w:t>Деде Алексей Викторович,  тел. +7 (495) 788-1717 доб. 15-50</w:t>
            </w:r>
            <w:r w:rsidRPr="00323BF9">
              <w:rPr>
                <w:rFonts w:eastAsia="Arial"/>
              </w:rPr>
              <w:t xml:space="preserve">, электронный адрес </w:t>
            </w:r>
            <w:hyperlink r:id="rId20" w:history="1">
              <w:r w:rsidR="008C0B60" w:rsidRPr="00323BF9">
                <w:rPr>
                  <w:rStyle w:val="a8"/>
                  <w:rFonts w:eastAsia="Arial"/>
                  <w:lang w:val="en-US"/>
                </w:rPr>
                <w:t>DedeAV</w:t>
              </w:r>
              <w:r w:rsidR="008C0B60" w:rsidRPr="00323BF9">
                <w:rPr>
                  <w:rStyle w:val="a8"/>
                  <w:rFonts w:eastAsia="Arial"/>
                </w:rPr>
                <w:t>@</w:t>
              </w:r>
              <w:r w:rsidR="008C0B60" w:rsidRPr="00323BF9">
                <w:rPr>
                  <w:rStyle w:val="a8"/>
                  <w:rFonts w:eastAsia="Arial"/>
                  <w:lang w:val="en-US"/>
                </w:rPr>
                <w:t>trcont</w:t>
              </w:r>
              <w:r w:rsidR="008C0B60" w:rsidRPr="00323BF9">
                <w:rPr>
                  <w:rStyle w:val="a8"/>
                  <w:rFonts w:eastAsia="Arial"/>
                </w:rPr>
                <w:t>.</w:t>
              </w:r>
              <w:r w:rsidR="008C0B60" w:rsidRPr="00323BF9">
                <w:rPr>
                  <w:rStyle w:val="a8"/>
                  <w:rFonts w:eastAsia="Arial"/>
                  <w:lang w:val="en-US"/>
                </w:rPr>
                <w:t>ru</w:t>
              </w:r>
            </w:hyperlink>
          </w:p>
          <w:p w14:paraId="1E8BF386" w14:textId="77777777" w:rsidR="00A1186F" w:rsidRPr="00323BF9" w:rsidRDefault="00A1186F" w:rsidP="007E628E">
            <w:pPr>
              <w:suppressAutoHyphens/>
              <w:ind w:left="0" w:firstLine="0"/>
              <w:jc w:val="both"/>
              <w:rPr>
                <w:rFonts w:eastAsia="Arial"/>
              </w:rPr>
            </w:pPr>
          </w:p>
          <w:p w14:paraId="7A0A2508" w14:textId="77777777" w:rsidR="007E628E" w:rsidRPr="00323BF9" w:rsidRDefault="007E628E" w:rsidP="007E628E">
            <w:pPr>
              <w:suppressAutoHyphens/>
              <w:ind w:left="0" w:firstLine="0"/>
              <w:jc w:val="both"/>
              <w:rPr>
                <w:rFonts w:eastAsia="Arial"/>
                <w:u w:val="single"/>
              </w:rPr>
            </w:pPr>
            <w:r w:rsidRPr="00323BF9">
              <w:rPr>
                <w:rFonts w:eastAsia="Arial"/>
                <w:u w:val="single"/>
              </w:rPr>
              <w:t>Контактные лица Организатора:</w:t>
            </w:r>
          </w:p>
          <w:p w14:paraId="723B9D70" w14:textId="77777777" w:rsidR="007E628E" w:rsidRPr="00323BF9" w:rsidRDefault="007E628E" w:rsidP="007E628E">
            <w:pPr>
              <w:suppressAutoHyphens/>
              <w:ind w:left="0" w:firstLine="0"/>
              <w:jc w:val="both"/>
              <w:rPr>
                <w:rFonts w:eastAsia="Arial"/>
              </w:rPr>
            </w:pPr>
            <w:r w:rsidRPr="00323BF9">
              <w:rPr>
                <w:rFonts w:eastAsia="Arial"/>
              </w:rPr>
              <w:t xml:space="preserve">Аксютина Кира Михайловна, тел. +7 (495) 788-1717 доб. 16-42, электронный адрес: </w:t>
            </w:r>
            <w:hyperlink r:id="rId21" w:history="1">
              <w:r w:rsidRPr="00323BF9">
                <w:rPr>
                  <w:rFonts w:eastAsia="Arial"/>
                  <w:u w:val="single"/>
                  <w:lang w:val="en-US"/>
                </w:rPr>
                <w:t>AksiutinaKM</w:t>
              </w:r>
              <w:r w:rsidRPr="00323BF9">
                <w:rPr>
                  <w:rFonts w:eastAsia="Arial"/>
                  <w:u w:val="single"/>
                </w:rPr>
                <w:t>@</w:t>
              </w:r>
              <w:r w:rsidRPr="00323BF9">
                <w:rPr>
                  <w:rFonts w:eastAsia="Arial"/>
                  <w:u w:val="single"/>
                  <w:lang w:val="en-US"/>
                </w:rPr>
                <w:t>trcont</w:t>
              </w:r>
              <w:r w:rsidRPr="00323BF9">
                <w:rPr>
                  <w:rFonts w:eastAsia="Arial"/>
                  <w:u w:val="single"/>
                </w:rPr>
                <w:t>.</w:t>
              </w:r>
              <w:r w:rsidRPr="00323BF9">
                <w:rPr>
                  <w:rFonts w:eastAsia="Arial"/>
                  <w:u w:val="single"/>
                  <w:lang w:val="en-US"/>
                </w:rPr>
                <w:t>ru</w:t>
              </w:r>
            </w:hyperlink>
          </w:p>
          <w:p w14:paraId="7413C35A" w14:textId="77777777" w:rsidR="007E628E" w:rsidRPr="00323BF9" w:rsidRDefault="007E628E" w:rsidP="007E628E">
            <w:pPr>
              <w:suppressAutoHyphens/>
              <w:ind w:left="0" w:firstLine="0"/>
              <w:jc w:val="both"/>
              <w:rPr>
                <w:rFonts w:eastAsia="Arial"/>
              </w:rPr>
            </w:pPr>
            <w:r w:rsidRPr="00323BF9">
              <w:rPr>
                <w:rFonts w:eastAsia="Arial"/>
              </w:rPr>
              <w:t xml:space="preserve">Курицын Александр Евгеньевич, тел. +7 (495) 788-1717 доб. 16-41, электронный адрес: </w:t>
            </w:r>
            <w:hyperlink r:id="rId22" w:history="1">
              <w:r w:rsidRPr="00323BF9">
                <w:rPr>
                  <w:rFonts w:eastAsia="Arial"/>
                  <w:u w:val="single"/>
                </w:rPr>
                <w:t>KuritsynAE@trcont.ru</w:t>
              </w:r>
            </w:hyperlink>
          </w:p>
        </w:tc>
      </w:tr>
      <w:tr w:rsidR="007E628E" w:rsidRPr="00323BF9" w14:paraId="1B3F28CF" w14:textId="77777777" w:rsidTr="001D13C2">
        <w:tc>
          <w:tcPr>
            <w:tcW w:w="675" w:type="dxa"/>
          </w:tcPr>
          <w:p w14:paraId="171C4E0D" w14:textId="77777777" w:rsidR="007E628E" w:rsidRPr="00323BF9" w:rsidRDefault="007E628E" w:rsidP="007E628E">
            <w:pPr>
              <w:suppressAutoHyphens/>
              <w:ind w:left="0" w:firstLine="0"/>
              <w:jc w:val="both"/>
              <w:rPr>
                <w:rFonts w:eastAsia="Arial"/>
                <w:b/>
              </w:rPr>
            </w:pPr>
            <w:r w:rsidRPr="00323BF9">
              <w:rPr>
                <w:rFonts w:eastAsia="Arial"/>
                <w:b/>
              </w:rPr>
              <w:t>3.</w:t>
            </w:r>
          </w:p>
        </w:tc>
        <w:tc>
          <w:tcPr>
            <w:tcW w:w="2410" w:type="dxa"/>
          </w:tcPr>
          <w:p w14:paraId="33EAF77B" w14:textId="77777777" w:rsidR="007E628E" w:rsidRPr="00323BF9" w:rsidRDefault="007E628E" w:rsidP="007E628E">
            <w:pPr>
              <w:suppressAutoHyphens/>
              <w:autoSpaceDE w:val="0"/>
              <w:ind w:left="0" w:firstLine="0"/>
              <w:jc w:val="left"/>
              <w:rPr>
                <w:rFonts w:eastAsia="Arial"/>
                <w:b/>
              </w:rPr>
            </w:pPr>
            <w:r w:rsidRPr="00323BF9">
              <w:rPr>
                <w:rFonts w:eastAsia="Arial"/>
                <w:b/>
              </w:rPr>
              <w:t>Дата опубликования извещения о проведении Открытого конкурса</w:t>
            </w:r>
          </w:p>
        </w:tc>
        <w:tc>
          <w:tcPr>
            <w:tcW w:w="6768" w:type="dxa"/>
          </w:tcPr>
          <w:p w14:paraId="5824EA58" w14:textId="2FA792C5" w:rsidR="007E628E" w:rsidRPr="00323BF9" w:rsidRDefault="007E628E" w:rsidP="007E628E">
            <w:pPr>
              <w:suppressAutoHyphens/>
              <w:ind w:left="0" w:firstLine="0"/>
              <w:jc w:val="both"/>
              <w:rPr>
                <w:rFonts w:eastAsia="Arial"/>
                <w:b/>
              </w:rPr>
            </w:pPr>
            <w:r w:rsidRPr="00915403">
              <w:rPr>
                <w:rFonts w:eastAsia="Arial"/>
              </w:rPr>
              <w:t>«</w:t>
            </w:r>
            <w:r w:rsidR="009452E1" w:rsidRPr="009452E1">
              <w:rPr>
                <w:rFonts w:eastAsia="Arial"/>
              </w:rPr>
              <w:t>31</w:t>
            </w:r>
            <w:r w:rsidRPr="009452E1">
              <w:rPr>
                <w:rFonts w:eastAsia="Arial"/>
              </w:rPr>
              <w:t xml:space="preserve">» </w:t>
            </w:r>
            <w:r w:rsidR="009452E1" w:rsidRPr="009452E1">
              <w:rPr>
                <w:rFonts w:eastAsia="Arial"/>
              </w:rPr>
              <w:t>мая</w:t>
            </w:r>
            <w:r w:rsidRPr="00915403">
              <w:rPr>
                <w:rFonts w:eastAsia="Arial"/>
              </w:rPr>
              <w:t xml:space="preserve"> 2017 г.</w:t>
            </w:r>
          </w:p>
        </w:tc>
      </w:tr>
      <w:tr w:rsidR="007E628E" w:rsidRPr="00323BF9" w14:paraId="430E3D5E" w14:textId="77777777" w:rsidTr="001D13C2">
        <w:tc>
          <w:tcPr>
            <w:tcW w:w="675" w:type="dxa"/>
          </w:tcPr>
          <w:p w14:paraId="610D43D2" w14:textId="77777777" w:rsidR="007E628E" w:rsidRPr="00323BF9" w:rsidRDefault="007E628E" w:rsidP="007E628E">
            <w:pPr>
              <w:suppressAutoHyphens/>
              <w:ind w:left="0" w:firstLine="0"/>
              <w:jc w:val="both"/>
              <w:rPr>
                <w:rFonts w:eastAsia="Arial"/>
                <w:b/>
              </w:rPr>
            </w:pPr>
            <w:r w:rsidRPr="00323BF9">
              <w:rPr>
                <w:rFonts w:eastAsia="Arial"/>
                <w:b/>
              </w:rPr>
              <w:lastRenderedPageBreak/>
              <w:t>4.</w:t>
            </w:r>
          </w:p>
        </w:tc>
        <w:tc>
          <w:tcPr>
            <w:tcW w:w="2410" w:type="dxa"/>
          </w:tcPr>
          <w:p w14:paraId="54EFB916" w14:textId="77777777" w:rsidR="007E628E" w:rsidRPr="00323BF9" w:rsidRDefault="007E628E" w:rsidP="007E628E">
            <w:pPr>
              <w:suppressAutoHyphens/>
              <w:autoSpaceDE w:val="0"/>
              <w:ind w:left="0" w:firstLine="0"/>
              <w:jc w:val="left"/>
              <w:rPr>
                <w:rFonts w:eastAsia="Arial"/>
                <w:b/>
              </w:rPr>
            </w:pPr>
            <w:r w:rsidRPr="00323BF9">
              <w:rPr>
                <w:rFonts w:eastAsia="Arial"/>
                <w:b/>
              </w:rPr>
              <w:t>Средства массовой информации (СМИ), используемые в целях информационного обеспечения проведения процедуры Открытого конкурса</w:t>
            </w:r>
          </w:p>
          <w:p w14:paraId="0B9C6D1E" w14:textId="77777777" w:rsidR="007E628E" w:rsidRPr="00323BF9" w:rsidRDefault="007E628E" w:rsidP="007E628E">
            <w:pPr>
              <w:suppressAutoHyphens/>
              <w:autoSpaceDE w:val="0"/>
              <w:ind w:left="0" w:firstLine="0"/>
              <w:jc w:val="left"/>
              <w:rPr>
                <w:rFonts w:eastAsia="Arial"/>
                <w:b/>
              </w:rPr>
            </w:pPr>
          </w:p>
        </w:tc>
        <w:tc>
          <w:tcPr>
            <w:tcW w:w="6768" w:type="dxa"/>
          </w:tcPr>
          <w:p w14:paraId="0B12CF80" w14:textId="77777777" w:rsidR="007E628E" w:rsidRPr="00323BF9" w:rsidRDefault="007E628E" w:rsidP="007E628E">
            <w:pPr>
              <w:suppressAutoHyphens/>
              <w:ind w:left="0" w:firstLine="0"/>
              <w:jc w:val="both"/>
              <w:rPr>
                <w:rFonts w:eastAsia="Arial"/>
              </w:rPr>
            </w:pPr>
            <w:r w:rsidRPr="00323BF9">
              <w:rPr>
                <w:rFonts w:eastAsia="Arial"/>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«Интернет»на сайте ПАО «ТрансКонтейнер» (</w:t>
            </w:r>
            <w:hyperlink r:id="rId23" w:history="1">
              <w:r w:rsidRPr="00323BF9">
                <w:rPr>
                  <w:rFonts w:eastAsia="Arial"/>
                  <w:u w:val="single"/>
                </w:rPr>
                <w:t>http://www.trcont.ru</w:t>
              </w:r>
            </w:hyperlink>
            <w:r w:rsidRPr="00323BF9">
              <w:rPr>
                <w:rFonts w:eastAsia="Arial"/>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sidRPr="00323BF9">
                <w:rPr>
                  <w:rFonts w:eastAsia="Arial"/>
                  <w:u w:val="single"/>
                </w:rPr>
                <w:t>www.zakupki.gov.ru</w:t>
              </w:r>
            </w:hyperlink>
            <w:r w:rsidRPr="00323BF9">
              <w:rPr>
                <w:rFonts w:eastAsia="Arial"/>
              </w:rPr>
              <w:t>) (далее – Официальный сайт).</w:t>
            </w:r>
          </w:p>
          <w:p w14:paraId="6BAF0C6E" w14:textId="77777777" w:rsidR="007E628E" w:rsidRPr="00323BF9" w:rsidRDefault="007E628E" w:rsidP="007E628E">
            <w:pPr>
              <w:suppressAutoHyphens/>
              <w:ind w:left="0" w:firstLine="0"/>
              <w:jc w:val="both"/>
              <w:rPr>
                <w:rFonts w:eastAsia="Arial"/>
              </w:rPr>
            </w:pPr>
            <w:r w:rsidRPr="00323BF9">
              <w:rPr>
                <w:rFonts w:eastAsia="Arial"/>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357CDB3C" w14:textId="77777777" w:rsidR="007E628E" w:rsidRPr="00323BF9" w:rsidRDefault="007E628E" w:rsidP="007E628E">
            <w:pPr>
              <w:widowControl w:val="0"/>
              <w:suppressAutoHyphens/>
              <w:ind w:left="0" w:firstLine="708"/>
              <w:jc w:val="both"/>
              <w:rPr>
                <w:rFonts w:eastAsia="Arial"/>
              </w:rPr>
            </w:pPr>
            <w:r w:rsidRPr="00323BF9">
              <w:rPr>
                <w:rFonts w:eastAsia="Arial"/>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5" w:history="1">
              <w:r w:rsidRPr="00323BF9">
                <w:rPr>
                  <w:rFonts w:eastAsia="Arial"/>
                  <w:u w:val="single"/>
                  <w:lang w:val="en-US"/>
                </w:rPr>
                <w:t>http</w:t>
              </w:r>
              <w:r w:rsidRPr="00323BF9">
                <w:rPr>
                  <w:rFonts w:eastAsia="Arial"/>
                  <w:u w:val="single"/>
                </w:rPr>
                <w:t>://</w:t>
              </w:r>
              <w:r w:rsidRPr="00323BF9">
                <w:rPr>
                  <w:rFonts w:eastAsia="Arial"/>
                  <w:u w:val="single"/>
                  <w:lang w:val="en-US"/>
                </w:rPr>
                <w:t>otc</w:t>
              </w:r>
              <w:r w:rsidRPr="00323BF9">
                <w:rPr>
                  <w:rFonts w:eastAsia="Arial"/>
                  <w:u w:val="single"/>
                </w:rPr>
                <w:t>.</w:t>
              </w:r>
              <w:r w:rsidRPr="00323BF9">
                <w:rPr>
                  <w:rFonts w:eastAsia="Arial"/>
                  <w:u w:val="single"/>
                  <w:lang w:val="en-US"/>
                </w:rPr>
                <w:t>ru</w:t>
              </w:r>
              <w:r w:rsidRPr="00323BF9">
                <w:rPr>
                  <w:rFonts w:eastAsia="Arial"/>
                  <w:u w:val="single"/>
                </w:rPr>
                <w:t>/</w:t>
              </w:r>
              <w:r w:rsidRPr="00323BF9">
                <w:rPr>
                  <w:rFonts w:eastAsia="Arial"/>
                  <w:u w:val="single"/>
                  <w:lang w:val="en-US"/>
                </w:rPr>
                <w:t>tender</w:t>
              </w:r>
            </w:hyperlink>
            <w:r w:rsidRPr="00323BF9">
              <w:rPr>
                <w:rFonts w:eastAsia="Arial"/>
              </w:rPr>
              <w:t>.</w:t>
            </w:r>
          </w:p>
          <w:p w14:paraId="11F36FA1" w14:textId="77777777" w:rsidR="007E628E" w:rsidRPr="00323BF9" w:rsidRDefault="007E628E" w:rsidP="007E628E">
            <w:pPr>
              <w:suppressAutoHyphens/>
              <w:ind w:left="0" w:firstLine="720"/>
              <w:jc w:val="both"/>
              <w:rPr>
                <w:rFonts w:eastAsia="Arial"/>
              </w:rPr>
            </w:pPr>
            <w:r w:rsidRPr="00323BF9">
              <w:rPr>
                <w:rFonts w:eastAsia="Arial"/>
              </w:rPr>
              <w:t>Электронной торговой площадкой используемой для  проведения торгов в электронном виде является ОТС-тендер (</w:t>
            </w:r>
            <w:hyperlink r:id="rId26" w:history="1">
              <w:r w:rsidRPr="00323BF9">
                <w:rPr>
                  <w:rFonts w:eastAsia="Arial"/>
                  <w:u w:val="single"/>
                  <w:lang w:val="en-US"/>
                </w:rPr>
                <w:t>http</w:t>
              </w:r>
              <w:r w:rsidRPr="00323BF9">
                <w:rPr>
                  <w:rFonts w:eastAsia="Arial"/>
                  <w:u w:val="single"/>
                </w:rPr>
                <w:t>://</w:t>
              </w:r>
              <w:r w:rsidRPr="00323BF9">
                <w:rPr>
                  <w:rFonts w:eastAsia="Arial"/>
                  <w:u w:val="single"/>
                  <w:lang w:val="en-US"/>
                </w:rPr>
                <w:t>otc</w:t>
              </w:r>
              <w:r w:rsidRPr="00323BF9">
                <w:rPr>
                  <w:rFonts w:eastAsia="Arial"/>
                  <w:u w:val="single"/>
                </w:rPr>
                <w:t>.</w:t>
              </w:r>
              <w:r w:rsidRPr="00323BF9">
                <w:rPr>
                  <w:rFonts w:eastAsia="Arial"/>
                  <w:u w:val="single"/>
                  <w:lang w:val="en-US"/>
                </w:rPr>
                <w:t>ru</w:t>
              </w:r>
              <w:r w:rsidRPr="00323BF9">
                <w:rPr>
                  <w:rFonts w:eastAsia="Arial"/>
                  <w:u w:val="single"/>
                </w:rPr>
                <w:t>/</w:t>
              </w:r>
              <w:r w:rsidRPr="00323BF9">
                <w:rPr>
                  <w:rFonts w:eastAsia="Arial"/>
                  <w:u w:val="single"/>
                  <w:lang w:val="en-US"/>
                </w:rPr>
                <w:t>tender</w:t>
              </w:r>
            </w:hyperlink>
            <w:r w:rsidRPr="00323BF9">
              <w:rPr>
                <w:rFonts w:eastAsia="Arial"/>
              </w:rPr>
              <w:t xml:space="preserve">). Контактная информация: Юридический адрес: </w:t>
            </w:r>
            <w:r w:rsidRPr="00323BF9">
              <w:rPr>
                <w:rFonts w:eastAsia="Arial"/>
                <w:bCs/>
              </w:rPr>
              <w:t>119049, г. Москва, 4-ый Добрынинский пер., д. 8.</w:t>
            </w:r>
            <w:r w:rsidRPr="00323BF9">
              <w:rPr>
                <w:rFonts w:eastAsia="Arial"/>
              </w:rPr>
              <w:t xml:space="preserve"> Почтовый адрес: </w:t>
            </w:r>
            <w:r w:rsidRPr="00323BF9">
              <w:rPr>
                <w:rFonts w:eastAsia="Arial"/>
                <w:bCs/>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323BF9">
              <w:rPr>
                <w:rFonts w:eastAsia="Arial"/>
              </w:rPr>
              <w:t xml:space="preserve">E-mail: </w:t>
            </w:r>
            <w:hyperlink r:id="rId27" w:history="1">
              <w:r w:rsidRPr="00323BF9">
                <w:rPr>
                  <w:rFonts w:eastAsia="Arial"/>
                  <w:b/>
                  <w:bCs/>
                  <w:u w:val="single"/>
                </w:rPr>
                <w:t>info@otc-tender.ru</w:t>
              </w:r>
            </w:hyperlink>
            <w:r w:rsidRPr="00323BF9">
              <w:rPr>
                <w:rFonts w:eastAsia="Arial"/>
                <w:i/>
              </w:rPr>
              <w:t>.</w:t>
            </w:r>
          </w:p>
        </w:tc>
      </w:tr>
      <w:tr w:rsidR="007E628E" w:rsidRPr="00323BF9" w14:paraId="186590B3" w14:textId="77777777" w:rsidTr="001D13C2">
        <w:tc>
          <w:tcPr>
            <w:tcW w:w="675" w:type="dxa"/>
          </w:tcPr>
          <w:p w14:paraId="14551CBD" w14:textId="77777777" w:rsidR="007E628E" w:rsidRPr="00323BF9" w:rsidRDefault="007E628E" w:rsidP="007E628E">
            <w:pPr>
              <w:suppressAutoHyphens/>
              <w:ind w:left="0" w:firstLine="0"/>
              <w:jc w:val="both"/>
              <w:rPr>
                <w:rFonts w:eastAsia="Arial"/>
                <w:b/>
              </w:rPr>
            </w:pPr>
            <w:r w:rsidRPr="00323BF9">
              <w:rPr>
                <w:rFonts w:eastAsia="Arial"/>
                <w:b/>
              </w:rPr>
              <w:t>5.</w:t>
            </w:r>
          </w:p>
        </w:tc>
        <w:tc>
          <w:tcPr>
            <w:tcW w:w="2410" w:type="dxa"/>
          </w:tcPr>
          <w:p w14:paraId="203C2D1E" w14:textId="77777777" w:rsidR="007E628E" w:rsidRPr="00323BF9" w:rsidRDefault="007E628E" w:rsidP="007E628E">
            <w:pPr>
              <w:suppressAutoHyphens/>
              <w:autoSpaceDE w:val="0"/>
              <w:ind w:left="0" w:firstLine="0"/>
              <w:jc w:val="left"/>
              <w:rPr>
                <w:rFonts w:eastAsia="Arial"/>
                <w:b/>
              </w:rPr>
            </w:pPr>
            <w:r w:rsidRPr="00323BF9">
              <w:rPr>
                <w:rFonts w:eastAsia="Arial"/>
                <w:b/>
              </w:rPr>
              <w:t>Начальная (максимальная) цена договора/ цена лота</w:t>
            </w:r>
          </w:p>
        </w:tc>
        <w:tc>
          <w:tcPr>
            <w:tcW w:w="6768" w:type="dxa"/>
          </w:tcPr>
          <w:p w14:paraId="3F9BA30D" w14:textId="6C6D9E44" w:rsidR="007E628E" w:rsidRPr="00323BF9" w:rsidRDefault="007E628E" w:rsidP="007E628E">
            <w:pPr>
              <w:suppressAutoHyphens/>
              <w:ind w:left="0" w:firstLine="720"/>
              <w:jc w:val="both"/>
              <w:rPr>
                <w:rFonts w:eastAsia="Arial"/>
              </w:rPr>
            </w:pPr>
            <w:r w:rsidRPr="00323BF9">
              <w:rPr>
                <w:rFonts w:eastAsia="Arial"/>
              </w:rPr>
              <w:t>Начальная (максимальная) цена договора составляет       3 600 000 (</w:t>
            </w:r>
            <w:r w:rsidR="00940DAF">
              <w:rPr>
                <w:rFonts w:eastAsia="Arial"/>
              </w:rPr>
              <w:t xml:space="preserve">три миллиона </w:t>
            </w:r>
            <w:r w:rsidRPr="00323BF9">
              <w:rPr>
                <w:rFonts w:eastAsia="Arial"/>
              </w:rPr>
              <w:t>шесть</w:t>
            </w:r>
            <w:r w:rsidR="00940DAF">
              <w:rPr>
                <w:rFonts w:eastAsia="Arial"/>
              </w:rPr>
              <w:t>сот</w:t>
            </w:r>
            <w:r w:rsidRPr="00323BF9">
              <w:rPr>
                <w:rFonts w:eastAsia="Arial"/>
              </w:rPr>
              <w:t xml:space="preserve"> </w:t>
            </w:r>
            <w:r w:rsidRPr="00323BF9">
              <w:rPr>
                <w:rFonts w:eastAsia="Arial"/>
              </w:rPr>
              <w:t xml:space="preserve"> тысяч) рублей 00 копеек с учетом стоимости Товара, расходов на упаковку, доставку, разгрузку,  сборку и расстановку Товара согласно эскизного плана, </w:t>
            </w:r>
            <w:r w:rsidR="00323BF9" w:rsidRPr="00323BF9">
              <w:rPr>
                <w:rFonts w:eastAsia="Arial"/>
              </w:rPr>
              <w:t xml:space="preserve">согласованного с </w:t>
            </w:r>
            <w:r w:rsidR="00B03359">
              <w:rPr>
                <w:rFonts w:eastAsia="Arial"/>
              </w:rPr>
              <w:t>З</w:t>
            </w:r>
            <w:r w:rsidR="00B03359" w:rsidRPr="00323BF9">
              <w:rPr>
                <w:rFonts w:eastAsia="Arial"/>
              </w:rPr>
              <w:t>аказчиком</w:t>
            </w:r>
            <w:r w:rsidR="00323BF9">
              <w:rPr>
                <w:rFonts w:eastAsia="Arial"/>
              </w:rPr>
              <w:t>,</w:t>
            </w:r>
            <w:r w:rsidR="00323BF9" w:rsidRPr="00323BF9">
              <w:rPr>
                <w:rFonts w:eastAsia="Arial"/>
              </w:rPr>
              <w:t xml:space="preserve"> </w:t>
            </w:r>
            <w:r w:rsidRPr="00323BF9">
              <w:rPr>
                <w:rFonts w:eastAsia="Arial"/>
              </w:rPr>
              <w:t>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w:t>
            </w:r>
            <w:r w:rsidR="00A35534">
              <w:t xml:space="preserve"> </w:t>
            </w:r>
            <w:r w:rsidR="00A35534" w:rsidRPr="00A35534">
              <w:rPr>
                <w:rFonts w:eastAsia="Arial"/>
              </w:rPr>
              <w:t xml:space="preserve">налоги и обязательные платежи, </w:t>
            </w:r>
            <w:r w:rsidR="00A35534" w:rsidRPr="00A35534">
              <w:rPr>
                <w:rFonts w:eastAsia="Arial"/>
              </w:rPr>
              <w:lastRenderedPageBreak/>
              <w:t xml:space="preserve">взимаемые на территории </w:t>
            </w:r>
            <w:r w:rsidR="00A35534">
              <w:rPr>
                <w:rFonts w:eastAsia="Arial"/>
              </w:rPr>
              <w:t>Российской Федерации, кроме НДС</w:t>
            </w:r>
            <w:r w:rsidRPr="00323BF9">
              <w:rPr>
                <w:rFonts w:eastAsia="Arial"/>
              </w:rPr>
              <w:t>.</w:t>
            </w:r>
          </w:p>
          <w:p w14:paraId="50CB0AAE" w14:textId="77777777" w:rsidR="007E628E" w:rsidRPr="00323BF9" w:rsidRDefault="007E628E" w:rsidP="007E628E">
            <w:pPr>
              <w:suppressAutoHyphens/>
              <w:ind w:left="0" w:firstLine="0"/>
              <w:jc w:val="both"/>
              <w:rPr>
                <w:rFonts w:eastAsia="Arial"/>
                <w:i/>
              </w:rPr>
            </w:pPr>
            <w:r w:rsidRPr="00323BF9">
              <w:rPr>
                <w:rFonts w:eastAsia="Arial"/>
              </w:rPr>
              <w:t xml:space="preserve">           Сумма НДС и условия начисления определяются в соответствии с законодательством Российской Федерации.</w:t>
            </w:r>
          </w:p>
        </w:tc>
      </w:tr>
      <w:tr w:rsidR="007E628E" w:rsidRPr="00323BF9" w14:paraId="19BED56F" w14:textId="77777777" w:rsidTr="001D13C2">
        <w:tc>
          <w:tcPr>
            <w:tcW w:w="675" w:type="dxa"/>
          </w:tcPr>
          <w:p w14:paraId="0B6CF48E" w14:textId="77777777" w:rsidR="007E628E" w:rsidRPr="00323BF9" w:rsidRDefault="007E628E" w:rsidP="007E628E">
            <w:pPr>
              <w:suppressAutoHyphens/>
              <w:ind w:left="0" w:firstLine="0"/>
              <w:jc w:val="both"/>
              <w:rPr>
                <w:rFonts w:eastAsia="Arial"/>
                <w:b/>
              </w:rPr>
            </w:pPr>
            <w:r w:rsidRPr="00323BF9">
              <w:rPr>
                <w:rFonts w:eastAsia="Arial"/>
                <w:b/>
              </w:rPr>
              <w:lastRenderedPageBreak/>
              <w:t>6.</w:t>
            </w:r>
          </w:p>
        </w:tc>
        <w:tc>
          <w:tcPr>
            <w:tcW w:w="2410" w:type="dxa"/>
          </w:tcPr>
          <w:p w14:paraId="6DEE90AC" w14:textId="77777777" w:rsidR="007E628E" w:rsidRPr="00323BF9" w:rsidRDefault="007E628E" w:rsidP="007E628E">
            <w:pPr>
              <w:suppressAutoHyphens/>
              <w:autoSpaceDE w:val="0"/>
              <w:ind w:left="0" w:firstLine="0"/>
              <w:jc w:val="left"/>
              <w:rPr>
                <w:rFonts w:eastAsia="Arial"/>
                <w:b/>
              </w:rPr>
            </w:pPr>
            <w:r w:rsidRPr="00323BF9">
              <w:rPr>
                <w:rFonts w:eastAsia="Arial"/>
                <w:b/>
              </w:rPr>
              <w:t>Место, дата начала и окончания подачи Заявок</w:t>
            </w:r>
          </w:p>
        </w:tc>
        <w:tc>
          <w:tcPr>
            <w:tcW w:w="6768" w:type="dxa"/>
          </w:tcPr>
          <w:p w14:paraId="74311350" w14:textId="54060460" w:rsidR="007E628E" w:rsidRPr="00915403" w:rsidRDefault="007E628E" w:rsidP="007E628E">
            <w:pPr>
              <w:suppressAutoHyphens/>
              <w:ind w:left="0" w:firstLine="0"/>
              <w:jc w:val="both"/>
              <w:rPr>
                <w:rFonts w:eastAsia="Arial"/>
              </w:rPr>
            </w:pPr>
            <w:r w:rsidRPr="00323BF9">
              <w:rPr>
                <w:rFonts w:eastAsia="Arial"/>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Pr="00915403">
              <w:rPr>
                <w:rFonts w:eastAsia="Arial"/>
              </w:rPr>
              <w:t>и до 14 часов 00 минут</w:t>
            </w:r>
            <w:r w:rsidRPr="00915403">
              <w:rPr>
                <w:rFonts w:eastAsia="Arial"/>
              </w:rPr>
              <w:br/>
              <w:t>«</w:t>
            </w:r>
            <w:r w:rsidR="009452E1" w:rsidRPr="009452E1">
              <w:rPr>
                <w:rFonts w:eastAsia="Arial"/>
              </w:rPr>
              <w:t>21</w:t>
            </w:r>
            <w:r w:rsidRPr="009452E1">
              <w:rPr>
                <w:rFonts w:eastAsia="Arial"/>
              </w:rPr>
              <w:t xml:space="preserve">» </w:t>
            </w:r>
            <w:r w:rsidR="009452E1" w:rsidRPr="009452E1">
              <w:rPr>
                <w:rFonts w:eastAsia="Arial"/>
              </w:rPr>
              <w:t>июня</w:t>
            </w:r>
            <w:r w:rsidRPr="00915403">
              <w:rPr>
                <w:rFonts w:eastAsia="Arial"/>
              </w:rPr>
              <w:t xml:space="preserve"> 2017 г.</w:t>
            </w:r>
          </w:p>
        </w:tc>
      </w:tr>
      <w:tr w:rsidR="007E628E" w:rsidRPr="00323BF9" w14:paraId="6069C35A" w14:textId="77777777" w:rsidTr="001D13C2">
        <w:tc>
          <w:tcPr>
            <w:tcW w:w="675" w:type="dxa"/>
          </w:tcPr>
          <w:p w14:paraId="490EB00E" w14:textId="77777777" w:rsidR="007E628E" w:rsidRPr="00323BF9" w:rsidRDefault="007E628E" w:rsidP="007E628E">
            <w:pPr>
              <w:suppressAutoHyphens/>
              <w:ind w:left="0" w:firstLine="0"/>
              <w:jc w:val="both"/>
              <w:rPr>
                <w:rFonts w:eastAsia="Arial"/>
                <w:b/>
              </w:rPr>
            </w:pPr>
            <w:r w:rsidRPr="00323BF9">
              <w:rPr>
                <w:rFonts w:eastAsia="Arial"/>
                <w:b/>
              </w:rPr>
              <w:t>7.</w:t>
            </w:r>
          </w:p>
        </w:tc>
        <w:tc>
          <w:tcPr>
            <w:tcW w:w="2410" w:type="dxa"/>
          </w:tcPr>
          <w:p w14:paraId="5384F3C8" w14:textId="77777777" w:rsidR="007E628E" w:rsidRPr="00323BF9" w:rsidRDefault="007E628E" w:rsidP="007E628E">
            <w:pPr>
              <w:suppressAutoHyphens/>
              <w:autoSpaceDE w:val="0"/>
              <w:ind w:left="0" w:firstLine="0"/>
              <w:jc w:val="left"/>
              <w:rPr>
                <w:rFonts w:eastAsia="Arial"/>
                <w:b/>
              </w:rPr>
            </w:pPr>
            <w:r w:rsidRPr="00323BF9">
              <w:rPr>
                <w:rFonts w:eastAsia="Arial"/>
                <w:b/>
              </w:rPr>
              <w:t>Срок действия Заявки</w:t>
            </w:r>
            <w:r w:rsidRPr="00323BF9">
              <w:rPr>
                <w:rFonts w:eastAsia="Arial"/>
                <w:b/>
              </w:rPr>
              <w:tab/>
            </w:r>
          </w:p>
        </w:tc>
        <w:tc>
          <w:tcPr>
            <w:tcW w:w="6768" w:type="dxa"/>
          </w:tcPr>
          <w:p w14:paraId="2E8932AC" w14:textId="77777777" w:rsidR="007E628E" w:rsidRPr="00915403" w:rsidRDefault="007E628E" w:rsidP="007E628E">
            <w:pPr>
              <w:suppressAutoHyphens/>
              <w:ind w:left="0" w:firstLine="0"/>
              <w:jc w:val="both"/>
              <w:rPr>
                <w:rFonts w:eastAsia="Arial"/>
              </w:rPr>
            </w:pPr>
            <w:r w:rsidRPr="00323BF9">
              <w:rPr>
                <w:rFonts w:eastAsia="Arial"/>
              </w:rPr>
              <w:t>Заявка должна действовать не менее 60 (шестьдесят) календарных дней с даты окончания срока подачи Заявок (пункт 6 настоящей Информационной карты).</w:t>
            </w:r>
          </w:p>
        </w:tc>
      </w:tr>
      <w:tr w:rsidR="007E628E" w:rsidRPr="00323BF9" w14:paraId="3A8BA425" w14:textId="77777777" w:rsidTr="001D13C2">
        <w:tc>
          <w:tcPr>
            <w:tcW w:w="675" w:type="dxa"/>
          </w:tcPr>
          <w:p w14:paraId="54784FDA" w14:textId="77777777" w:rsidR="007E628E" w:rsidRPr="00323BF9" w:rsidRDefault="007E628E" w:rsidP="007E628E">
            <w:pPr>
              <w:suppressAutoHyphens/>
              <w:ind w:left="0" w:firstLine="0"/>
              <w:jc w:val="both"/>
              <w:rPr>
                <w:rFonts w:eastAsia="Arial"/>
                <w:b/>
              </w:rPr>
            </w:pPr>
            <w:r w:rsidRPr="00323BF9">
              <w:rPr>
                <w:rFonts w:eastAsia="Arial"/>
                <w:b/>
              </w:rPr>
              <w:t xml:space="preserve">8. </w:t>
            </w:r>
          </w:p>
        </w:tc>
        <w:tc>
          <w:tcPr>
            <w:tcW w:w="2410" w:type="dxa"/>
          </w:tcPr>
          <w:p w14:paraId="269C3736" w14:textId="77777777" w:rsidR="007E628E" w:rsidRPr="00323BF9" w:rsidRDefault="007E628E" w:rsidP="007E628E">
            <w:pPr>
              <w:suppressAutoHyphens/>
              <w:autoSpaceDE w:val="0"/>
              <w:ind w:left="0" w:firstLine="0"/>
              <w:jc w:val="left"/>
              <w:rPr>
                <w:rFonts w:eastAsia="Arial"/>
                <w:b/>
              </w:rPr>
            </w:pPr>
            <w:r w:rsidRPr="00323BF9">
              <w:rPr>
                <w:rFonts w:eastAsia="Arial"/>
                <w:b/>
              </w:rPr>
              <w:t>Рассмотрение оценка и сопоставление Заявок</w:t>
            </w:r>
          </w:p>
        </w:tc>
        <w:tc>
          <w:tcPr>
            <w:tcW w:w="6768" w:type="dxa"/>
          </w:tcPr>
          <w:p w14:paraId="51FEE45D" w14:textId="6842A461" w:rsidR="007E628E" w:rsidRPr="00915403" w:rsidRDefault="007E628E" w:rsidP="007E628E">
            <w:pPr>
              <w:suppressAutoHyphens/>
              <w:ind w:left="0" w:firstLine="0"/>
              <w:jc w:val="both"/>
              <w:rPr>
                <w:rFonts w:eastAsia="Arial"/>
              </w:rPr>
            </w:pPr>
            <w:r w:rsidRPr="00323BF9">
              <w:rPr>
                <w:rFonts w:eastAsia="Arial"/>
              </w:rPr>
              <w:t xml:space="preserve">Оценка и сопоставление Заявок состоится </w:t>
            </w:r>
            <w:r w:rsidRPr="00323BF9">
              <w:rPr>
                <w:rFonts w:eastAsia="Arial"/>
              </w:rPr>
              <w:br/>
            </w:r>
            <w:r w:rsidRPr="00915403">
              <w:rPr>
                <w:rFonts w:eastAsia="Arial"/>
              </w:rPr>
              <w:t>«</w:t>
            </w:r>
            <w:r w:rsidR="009452E1" w:rsidRPr="009452E1">
              <w:rPr>
                <w:rFonts w:eastAsia="Arial"/>
              </w:rPr>
              <w:t>23</w:t>
            </w:r>
            <w:r w:rsidRPr="009452E1">
              <w:rPr>
                <w:rFonts w:eastAsia="Arial"/>
              </w:rPr>
              <w:t xml:space="preserve">» </w:t>
            </w:r>
            <w:r w:rsidR="009452E1" w:rsidRPr="009452E1">
              <w:rPr>
                <w:rFonts w:eastAsia="Arial"/>
              </w:rPr>
              <w:t>июня</w:t>
            </w:r>
            <w:r w:rsidRPr="00915403">
              <w:rPr>
                <w:rFonts w:eastAsia="Arial"/>
              </w:rPr>
              <w:t xml:space="preserve"> 2017  г. в 14 часов 00 минут</w:t>
            </w:r>
            <w:r w:rsidRPr="00323BF9">
              <w:rPr>
                <w:rFonts w:eastAsia="Arial"/>
              </w:rPr>
              <w:t xml:space="preserve"> местного времени по адресу, указанному в пункте 2 настоящей Информационной карты</w:t>
            </w:r>
          </w:p>
        </w:tc>
      </w:tr>
      <w:tr w:rsidR="007E628E" w:rsidRPr="00323BF9" w14:paraId="5D648F6D" w14:textId="77777777" w:rsidTr="001D13C2">
        <w:tc>
          <w:tcPr>
            <w:tcW w:w="675" w:type="dxa"/>
          </w:tcPr>
          <w:p w14:paraId="1A24E98C" w14:textId="77777777" w:rsidR="007E628E" w:rsidRPr="00323BF9" w:rsidRDefault="007E628E" w:rsidP="007E628E">
            <w:pPr>
              <w:suppressAutoHyphens/>
              <w:ind w:left="0" w:firstLine="0"/>
              <w:jc w:val="both"/>
              <w:rPr>
                <w:rFonts w:eastAsia="Arial"/>
                <w:b/>
              </w:rPr>
            </w:pPr>
            <w:r w:rsidRPr="00323BF9">
              <w:rPr>
                <w:rFonts w:eastAsia="Arial"/>
                <w:b/>
              </w:rPr>
              <w:t>9.</w:t>
            </w:r>
          </w:p>
        </w:tc>
        <w:tc>
          <w:tcPr>
            <w:tcW w:w="2410" w:type="dxa"/>
          </w:tcPr>
          <w:p w14:paraId="15206BFD" w14:textId="77777777" w:rsidR="007E628E" w:rsidRPr="00323BF9" w:rsidRDefault="007E628E" w:rsidP="007E628E">
            <w:pPr>
              <w:suppressAutoHyphens/>
              <w:autoSpaceDE w:val="0"/>
              <w:ind w:left="0" w:firstLine="0"/>
              <w:jc w:val="left"/>
              <w:rPr>
                <w:rFonts w:eastAsia="Arial"/>
                <w:b/>
              </w:rPr>
            </w:pPr>
            <w:r w:rsidRPr="00323BF9">
              <w:rPr>
                <w:rFonts w:eastAsia="Arial"/>
                <w:b/>
              </w:rPr>
              <w:t>Конкурсная комиссия</w:t>
            </w:r>
          </w:p>
        </w:tc>
        <w:tc>
          <w:tcPr>
            <w:tcW w:w="6768" w:type="dxa"/>
          </w:tcPr>
          <w:p w14:paraId="17DB915E" w14:textId="77777777" w:rsidR="007E628E" w:rsidRPr="00915403" w:rsidRDefault="007E628E" w:rsidP="007E628E">
            <w:pPr>
              <w:suppressAutoHyphens/>
              <w:ind w:left="0" w:firstLine="0"/>
              <w:jc w:val="both"/>
              <w:rPr>
                <w:rFonts w:eastAsia="Arial"/>
              </w:rPr>
            </w:pPr>
            <w:r w:rsidRPr="00323BF9">
              <w:rPr>
                <w:rFonts w:eastAsia="Arial"/>
              </w:rPr>
              <w:t xml:space="preserve">Решение об итогах Открытого конкурса принимается Конкурсной комиссией аппарата управления                                 ПАО «ТрансКонтейнер» Адрес: 125047, Москва, Оружейный переулок, д.19. </w:t>
            </w:r>
          </w:p>
        </w:tc>
      </w:tr>
      <w:tr w:rsidR="007E628E" w:rsidRPr="00323BF9" w14:paraId="0109FE77" w14:textId="77777777" w:rsidTr="001D13C2">
        <w:tc>
          <w:tcPr>
            <w:tcW w:w="675" w:type="dxa"/>
          </w:tcPr>
          <w:p w14:paraId="75DF1EFD" w14:textId="77777777" w:rsidR="007E628E" w:rsidRPr="00323BF9" w:rsidRDefault="007E628E" w:rsidP="007E628E">
            <w:pPr>
              <w:suppressAutoHyphens/>
              <w:ind w:left="0" w:firstLine="0"/>
              <w:jc w:val="both"/>
              <w:rPr>
                <w:rFonts w:eastAsia="Arial"/>
                <w:b/>
              </w:rPr>
            </w:pPr>
            <w:r w:rsidRPr="00323BF9">
              <w:rPr>
                <w:rFonts w:eastAsia="Arial"/>
                <w:b/>
              </w:rPr>
              <w:t>10.</w:t>
            </w:r>
          </w:p>
        </w:tc>
        <w:tc>
          <w:tcPr>
            <w:tcW w:w="2410" w:type="dxa"/>
          </w:tcPr>
          <w:p w14:paraId="0BB4BA50" w14:textId="77777777" w:rsidR="007E628E" w:rsidRPr="00323BF9" w:rsidRDefault="007E628E" w:rsidP="007E628E">
            <w:pPr>
              <w:suppressAutoHyphens/>
              <w:autoSpaceDE w:val="0"/>
              <w:ind w:left="0" w:firstLine="0"/>
              <w:jc w:val="left"/>
              <w:rPr>
                <w:rFonts w:eastAsia="Arial"/>
                <w:b/>
              </w:rPr>
            </w:pPr>
            <w:r w:rsidRPr="00323BF9">
              <w:rPr>
                <w:rFonts w:eastAsia="Arial"/>
                <w:b/>
              </w:rPr>
              <w:t>Подведение итогов</w:t>
            </w:r>
          </w:p>
        </w:tc>
        <w:tc>
          <w:tcPr>
            <w:tcW w:w="6768" w:type="dxa"/>
          </w:tcPr>
          <w:p w14:paraId="2F5C3FD8" w14:textId="5FA9023D" w:rsidR="007E628E" w:rsidRPr="00323BF9" w:rsidRDefault="007E628E" w:rsidP="007E628E">
            <w:pPr>
              <w:suppressAutoHyphens/>
              <w:ind w:left="0" w:firstLine="0"/>
              <w:jc w:val="both"/>
              <w:rPr>
                <w:rFonts w:eastAsia="Arial"/>
              </w:rPr>
            </w:pPr>
            <w:r w:rsidRPr="00323BF9">
              <w:rPr>
                <w:rFonts w:eastAsia="Arial"/>
              </w:rPr>
              <w:t xml:space="preserve">Подведение итогов состоится не позднее </w:t>
            </w:r>
            <w:r w:rsidRPr="00915403">
              <w:rPr>
                <w:rFonts w:eastAsia="Arial"/>
              </w:rPr>
              <w:t>14 часов 00 минут</w:t>
            </w:r>
            <w:r w:rsidRPr="00323BF9">
              <w:rPr>
                <w:rFonts w:eastAsia="Arial"/>
              </w:rPr>
              <w:t xml:space="preserve"> местного времени  </w:t>
            </w:r>
            <w:r w:rsidRPr="00915403">
              <w:rPr>
                <w:rFonts w:eastAsia="Arial"/>
              </w:rPr>
              <w:t>«</w:t>
            </w:r>
            <w:r w:rsidR="009452E1" w:rsidRPr="009452E1">
              <w:rPr>
                <w:rFonts w:eastAsia="Arial"/>
              </w:rPr>
              <w:t>13</w:t>
            </w:r>
            <w:r w:rsidRPr="009452E1">
              <w:rPr>
                <w:rFonts w:eastAsia="Arial"/>
              </w:rPr>
              <w:t xml:space="preserve">» </w:t>
            </w:r>
            <w:r w:rsidR="009452E1" w:rsidRPr="009452E1">
              <w:rPr>
                <w:rFonts w:eastAsia="Arial"/>
              </w:rPr>
              <w:t>июля</w:t>
            </w:r>
            <w:r w:rsidRPr="00915403">
              <w:rPr>
                <w:rFonts w:eastAsia="Arial"/>
              </w:rPr>
              <w:t xml:space="preserve"> 2017 г. </w:t>
            </w:r>
            <w:r w:rsidRPr="00323BF9">
              <w:rPr>
                <w:rFonts w:eastAsia="Arial"/>
              </w:rPr>
              <w:t>по адресу, указанному в пункте 9 Информационной карты.</w:t>
            </w:r>
          </w:p>
        </w:tc>
      </w:tr>
      <w:tr w:rsidR="007E628E" w:rsidRPr="00323BF9" w14:paraId="53085553" w14:textId="77777777" w:rsidTr="001D13C2">
        <w:tc>
          <w:tcPr>
            <w:tcW w:w="675" w:type="dxa"/>
          </w:tcPr>
          <w:p w14:paraId="7773C929" w14:textId="77777777" w:rsidR="007E628E" w:rsidRPr="00323BF9" w:rsidRDefault="007E628E" w:rsidP="007E628E">
            <w:pPr>
              <w:suppressAutoHyphens/>
              <w:ind w:left="0" w:firstLine="0"/>
              <w:jc w:val="both"/>
              <w:rPr>
                <w:rFonts w:eastAsia="Arial"/>
                <w:b/>
              </w:rPr>
            </w:pPr>
            <w:r w:rsidRPr="00323BF9">
              <w:rPr>
                <w:rFonts w:eastAsia="Arial"/>
                <w:b/>
              </w:rPr>
              <w:t>11.</w:t>
            </w:r>
          </w:p>
        </w:tc>
        <w:tc>
          <w:tcPr>
            <w:tcW w:w="2410" w:type="dxa"/>
          </w:tcPr>
          <w:p w14:paraId="2FF91100" w14:textId="77777777" w:rsidR="007E628E" w:rsidRPr="00323BF9" w:rsidRDefault="007E628E" w:rsidP="007E628E">
            <w:pPr>
              <w:suppressAutoHyphens/>
              <w:autoSpaceDE w:val="0"/>
              <w:ind w:left="0" w:firstLine="0"/>
              <w:jc w:val="left"/>
              <w:rPr>
                <w:rFonts w:eastAsia="Arial"/>
                <w:b/>
              </w:rPr>
            </w:pPr>
            <w:r w:rsidRPr="00323BF9">
              <w:rPr>
                <w:rFonts w:eastAsia="Arial"/>
                <w:b/>
              </w:rPr>
              <w:t>Условия оплаты за товар, выполнение работ, оказание услуг</w:t>
            </w:r>
          </w:p>
        </w:tc>
        <w:tc>
          <w:tcPr>
            <w:tcW w:w="6768" w:type="dxa"/>
          </w:tcPr>
          <w:p w14:paraId="010DE99F" w14:textId="77777777" w:rsidR="007E628E" w:rsidRPr="00323BF9" w:rsidRDefault="007E628E" w:rsidP="007E628E">
            <w:pPr>
              <w:suppressAutoHyphens/>
              <w:autoSpaceDE w:val="0"/>
              <w:ind w:left="0" w:firstLine="0"/>
              <w:jc w:val="both"/>
              <w:rPr>
                <w:rFonts w:eastAsia="Arial"/>
                <w:color w:val="000000"/>
              </w:rPr>
            </w:pPr>
            <w:r w:rsidRPr="00323BF9">
              <w:rPr>
                <w:rFonts w:eastAsia="Arial"/>
                <w:color w:val="000000"/>
              </w:rPr>
              <w:t xml:space="preserve">1. Авансовый платеж в размере </w:t>
            </w:r>
            <w:r w:rsidR="0064700B" w:rsidRPr="00323BF9">
              <w:rPr>
                <w:rFonts w:eastAsia="Arial"/>
                <w:color w:val="000000"/>
              </w:rPr>
              <w:t xml:space="preserve">до </w:t>
            </w:r>
            <w:r w:rsidRPr="00323BF9">
              <w:rPr>
                <w:rFonts w:eastAsia="Arial"/>
                <w:color w:val="000000"/>
              </w:rPr>
              <w:t>35 % (тридцати пяти процентов) от общей стоимости договора в течение 5 (пяти) рабочих дней с момента заключения договора;</w:t>
            </w:r>
          </w:p>
          <w:p w14:paraId="0DC82A38" w14:textId="77777777" w:rsidR="007E628E" w:rsidRPr="00323BF9" w:rsidRDefault="007E628E" w:rsidP="007E628E">
            <w:pPr>
              <w:suppressAutoHyphens/>
              <w:autoSpaceDE w:val="0"/>
              <w:ind w:left="0" w:firstLine="0"/>
              <w:jc w:val="both"/>
              <w:rPr>
                <w:rFonts w:eastAsia="Arial"/>
                <w:color w:val="000000"/>
              </w:rPr>
            </w:pPr>
            <w:r w:rsidRPr="00323BF9">
              <w:rPr>
                <w:rFonts w:eastAsia="Arial"/>
                <w:color w:val="000000"/>
              </w:rPr>
              <w:t xml:space="preserve">2. Окончательный платеж в размере </w:t>
            </w:r>
            <w:r w:rsidR="0064700B" w:rsidRPr="00323BF9">
              <w:rPr>
                <w:rFonts w:eastAsia="Arial"/>
                <w:color w:val="000000"/>
              </w:rPr>
              <w:t xml:space="preserve">не более </w:t>
            </w:r>
            <w:r w:rsidRPr="00323BF9">
              <w:rPr>
                <w:rFonts w:eastAsia="Arial"/>
                <w:color w:val="000000"/>
              </w:rPr>
              <w:t>65 % (шестидесяти пяти процентов) от общей стоимости договора в течение 30 (тридцати) календарных дней с момента окончания сборки и установки всего объема Товара, подписания акта сдачи-приемки работ и получения от Поставщика всех необходимых документов.</w:t>
            </w:r>
          </w:p>
        </w:tc>
      </w:tr>
      <w:tr w:rsidR="007E628E" w:rsidRPr="00323BF9" w14:paraId="7D3C09FF" w14:textId="77777777" w:rsidTr="001D13C2">
        <w:tc>
          <w:tcPr>
            <w:tcW w:w="675" w:type="dxa"/>
          </w:tcPr>
          <w:p w14:paraId="01BE323A" w14:textId="77777777" w:rsidR="007E628E" w:rsidRPr="00323BF9" w:rsidRDefault="007E628E" w:rsidP="007E628E">
            <w:pPr>
              <w:suppressAutoHyphens/>
              <w:ind w:left="0" w:firstLine="0"/>
              <w:jc w:val="both"/>
              <w:rPr>
                <w:rFonts w:eastAsia="Arial"/>
                <w:b/>
              </w:rPr>
            </w:pPr>
            <w:r w:rsidRPr="00323BF9">
              <w:rPr>
                <w:rFonts w:eastAsia="Arial"/>
                <w:b/>
              </w:rPr>
              <w:t>12.</w:t>
            </w:r>
          </w:p>
        </w:tc>
        <w:tc>
          <w:tcPr>
            <w:tcW w:w="2410" w:type="dxa"/>
          </w:tcPr>
          <w:p w14:paraId="78998780" w14:textId="77777777" w:rsidR="007E628E" w:rsidRPr="00323BF9" w:rsidRDefault="007E628E" w:rsidP="007E628E">
            <w:pPr>
              <w:suppressAutoHyphens/>
              <w:autoSpaceDE w:val="0"/>
              <w:ind w:left="0" w:firstLine="0"/>
              <w:jc w:val="left"/>
              <w:rPr>
                <w:rFonts w:eastAsia="Arial"/>
                <w:b/>
              </w:rPr>
            </w:pPr>
            <w:r w:rsidRPr="00323BF9">
              <w:rPr>
                <w:rFonts w:eastAsia="Arial"/>
                <w:b/>
              </w:rPr>
              <w:t xml:space="preserve">Количество лотов </w:t>
            </w:r>
          </w:p>
        </w:tc>
        <w:tc>
          <w:tcPr>
            <w:tcW w:w="6768" w:type="dxa"/>
          </w:tcPr>
          <w:p w14:paraId="34F02EB1" w14:textId="77777777" w:rsidR="007E628E" w:rsidRPr="00323BF9" w:rsidRDefault="007E628E" w:rsidP="007E628E">
            <w:pPr>
              <w:suppressAutoHyphens/>
              <w:ind w:left="0" w:firstLine="0"/>
              <w:jc w:val="both"/>
              <w:rPr>
                <w:rFonts w:eastAsia="Arial"/>
                <w:b/>
              </w:rPr>
            </w:pPr>
            <w:r w:rsidRPr="00323BF9">
              <w:rPr>
                <w:rFonts w:eastAsia="Arial"/>
              </w:rPr>
              <w:t>1 лот</w:t>
            </w:r>
          </w:p>
        </w:tc>
      </w:tr>
      <w:tr w:rsidR="007E628E" w:rsidRPr="00323BF9" w14:paraId="0640D8BE" w14:textId="77777777" w:rsidTr="001D13C2">
        <w:tc>
          <w:tcPr>
            <w:tcW w:w="675" w:type="dxa"/>
          </w:tcPr>
          <w:p w14:paraId="035889B4" w14:textId="77777777" w:rsidR="007E628E" w:rsidRPr="00323BF9" w:rsidRDefault="007E628E" w:rsidP="007E628E">
            <w:pPr>
              <w:suppressAutoHyphens/>
              <w:ind w:left="0" w:firstLine="0"/>
              <w:jc w:val="both"/>
              <w:rPr>
                <w:rFonts w:eastAsia="Arial"/>
                <w:b/>
              </w:rPr>
            </w:pPr>
            <w:r w:rsidRPr="00323BF9">
              <w:rPr>
                <w:rFonts w:eastAsia="Arial"/>
                <w:b/>
              </w:rPr>
              <w:t>13.</w:t>
            </w:r>
          </w:p>
        </w:tc>
        <w:tc>
          <w:tcPr>
            <w:tcW w:w="2410" w:type="dxa"/>
          </w:tcPr>
          <w:p w14:paraId="76A780D9" w14:textId="77777777" w:rsidR="007E628E" w:rsidRPr="00323BF9" w:rsidRDefault="007E628E" w:rsidP="007E628E">
            <w:pPr>
              <w:suppressAutoHyphens/>
              <w:autoSpaceDE w:val="0"/>
              <w:ind w:left="0" w:firstLine="0"/>
              <w:jc w:val="left"/>
              <w:rPr>
                <w:rFonts w:eastAsia="Arial"/>
                <w:b/>
              </w:rPr>
            </w:pPr>
            <w:r w:rsidRPr="00323BF9">
              <w:rPr>
                <w:rFonts w:eastAsia="Arial"/>
                <w:b/>
              </w:rPr>
              <w:t>Срок и место поставки товара, выполнения  работ, оказания услуг</w:t>
            </w:r>
          </w:p>
        </w:tc>
        <w:tc>
          <w:tcPr>
            <w:tcW w:w="6768" w:type="dxa"/>
          </w:tcPr>
          <w:p w14:paraId="13070975" w14:textId="77777777" w:rsidR="007E628E" w:rsidRPr="00323BF9" w:rsidRDefault="007E628E" w:rsidP="007E628E">
            <w:pPr>
              <w:suppressAutoHyphens/>
              <w:ind w:left="0" w:firstLine="0"/>
              <w:jc w:val="both"/>
            </w:pPr>
            <w:r w:rsidRPr="00323BF9">
              <w:rPr>
                <w:b/>
                <w:bCs/>
              </w:rPr>
              <w:t xml:space="preserve">Срок </w:t>
            </w:r>
            <w:r w:rsidRPr="00323BF9">
              <w:rPr>
                <w:b/>
              </w:rPr>
              <w:t xml:space="preserve">поставки товара: </w:t>
            </w:r>
            <w:r w:rsidRPr="00323BF9">
              <w:t>не</w:t>
            </w:r>
            <w:r w:rsidRPr="00323BF9">
              <w:rPr>
                <w:bCs/>
              </w:rPr>
              <w:t xml:space="preserve"> более 30 (тридцати) календарных дней </w:t>
            </w:r>
            <w:r w:rsidRPr="00323BF9">
              <w:t xml:space="preserve">с даты подписания договора.  </w:t>
            </w:r>
          </w:p>
          <w:p w14:paraId="10029450" w14:textId="1ACFF14A" w:rsidR="007E628E" w:rsidRPr="00323BF9" w:rsidRDefault="007E628E" w:rsidP="007E628E">
            <w:pPr>
              <w:tabs>
                <w:tab w:val="left" w:pos="22680"/>
              </w:tabs>
              <w:suppressAutoHyphens/>
              <w:ind w:left="0" w:firstLine="567"/>
              <w:jc w:val="both"/>
            </w:pPr>
            <w:r w:rsidRPr="00323BF9">
              <w:t xml:space="preserve">Работы по монтажу и расстановке Товара  производятся Поставщиком, имеющим необходимые разрешения, допуски для монтажа  в течение </w:t>
            </w:r>
            <w:r w:rsidR="00146020">
              <w:t>не более</w:t>
            </w:r>
            <w:r w:rsidRPr="00323BF9">
              <w:t xml:space="preserve"> 10 (десяти) рабочих дней с даты подписания Сторонами товарной накладной (ТОРГ-12).</w:t>
            </w:r>
          </w:p>
          <w:p w14:paraId="4E008D7D" w14:textId="77777777" w:rsidR="007E628E" w:rsidRPr="00323BF9" w:rsidRDefault="007E628E" w:rsidP="00865391">
            <w:pPr>
              <w:suppressAutoHyphens/>
              <w:autoSpaceDE w:val="0"/>
              <w:ind w:left="0" w:firstLine="0"/>
              <w:jc w:val="left"/>
              <w:rPr>
                <w:rFonts w:eastAsia="Arial"/>
                <w:b/>
                <w:color w:val="FF0000"/>
              </w:rPr>
            </w:pPr>
            <w:r w:rsidRPr="00323BF9">
              <w:rPr>
                <w:rFonts w:eastAsia="Arial"/>
                <w:b/>
                <w:bCs/>
              </w:rPr>
              <w:t xml:space="preserve">Место </w:t>
            </w:r>
            <w:r w:rsidRPr="00323BF9">
              <w:rPr>
                <w:rFonts w:eastAsia="Arial"/>
                <w:b/>
              </w:rPr>
              <w:t xml:space="preserve">выполнения работ, оказания услуг, поставки товара и т.д.: </w:t>
            </w:r>
            <w:r w:rsidRPr="00323BF9">
              <w:rPr>
                <w:rFonts w:eastAsia="Arial"/>
              </w:rPr>
              <w:t>г. Москва, Оружейный переулок, д.19</w:t>
            </w:r>
            <w:r w:rsidR="00865391" w:rsidRPr="00323BF9">
              <w:rPr>
                <w:rFonts w:eastAsia="Arial"/>
              </w:rPr>
              <w:t>.</w:t>
            </w:r>
            <w:r w:rsidR="00CE43BF" w:rsidRPr="00323BF9">
              <w:rPr>
                <w:rFonts w:eastAsia="Arial"/>
              </w:rPr>
              <w:t xml:space="preserve"> </w:t>
            </w:r>
          </w:p>
        </w:tc>
      </w:tr>
      <w:tr w:rsidR="007E628E" w:rsidRPr="00323BF9" w14:paraId="562E441C" w14:textId="77777777" w:rsidTr="001D13C2">
        <w:tc>
          <w:tcPr>
            <w:tcW w:w="675" w:type="dxa"/>
          </w:tcPr>
          <w:p w14:paraId="00C7ACD2" w14:textId="77777777" w:rsidR="007E628E" w:rsidRPr="00323BF9" w:rsidRDefault="007E628E" w:rsidP="007E628E">
            <w:pPr>
              <w:suppressAutoHyphens/>
              <w:ind w:left="0" w:firstLine="0"/>
              <w:jc w:val="both"/>
              <w:rPr>
                <w:rFonts w:eastAsia="Arial"/>
                <w:b/>
              </w:rPr>
            </w:pPr>
            <w:r w:rsidRPr="00323BF9">
              <w:rPr>
                <w:rFonts w:eastAsia="Arial"/>
                <w:b/>
              </w:rPr>
              <w:t>14.</w:t>
            </w:r>
          </w:p>
        </w:tc>
        <w:tc>
          <w:tcPr>
            <w:tcW w:w="2410" w:type="dxa"/>
          </w:tcPr>
          <w:p w14:paraId="073DA5D2" w14:textId="77777777" w:rsidR="007E628E" w:rsidRPr="00323BF9" w:rsidRDefault="007E628E" w:rsidP="007E628E">
            <w:pPr>
              <w:suppressAutoHyphens/>
              <w:autoSpaceDE w:val="0"/>
              <w:ind w:left="0" w:firstLine="0"/>
              <w:jc w:val="left"/>
              <w:rPr>
                <w:rFonts w:eastAsia="Arial"/>
                <w:b/>
              </w:rPr>
            </w:pPr>
            <w:r w:rsidRPr="00323BF9">
              <w:rPr>
                <w:rFonts w:eastAsia="Arial"/>
                <w:b/>
              </w:rPr>
              <w:t>Состав и количество (объем) товара, работ, услуг</w:t>
            </w:r>
          </w:p>
        </w:tc>
        <w:tc>
          <w:tcPr>
            <w:tcW w:w="6768" w:type="dxa"/>
          </w:tcPr>
          <w:p w14:paraId="630F1F3D" w14:textId="77777777" w:rsidR="007E628E" w:rsidRPr="00323BF9" w:rsidRDefault="007E628E" w:rsidP="007E628E">
            <w:pPr>
              <w:suppressAutoHyphens/>
              <w:ind w:left="0" w:firstLine="0"/>
              <w:jc w:val="both"/>
              <w:rPr>
                <w:rFonts w:eastAsia="Arial"/>
              </w:rPr>
            </w:pPr>
            <w:r w:rsidRPr="00323BF9">
              <w:rPr>
                <w:rFonts w:eastAsia="Arial"/>
              </w:rPr>
              <w:t>Состав и объем Товара определен в разделе 4 «Техническое задание».</w:t>
            </w:r>
          </w:p>
        </w:tc>
      </w:tr>
      <w:tr w:rsidR="007E628E" w:rsidRPr="00323BF9" w14:paraId="0CF7719E" w14:textId="77777777" w:rsidTr="001D13C2">
        <w:tc>
          <w:tcPr>
            <w:tcW w:w="675" w:type="dxa"/>
          </w:tcPr>
          <w:p w14:paraId="47F7B958" w14:textId="77777777" w:rsidR="007E628E" w:rsidRPr="00323BF9" w:rsidRDefault="007E628E" w:rsidP="007E628E">
            <w:pPr>
              <w:suppressAutoHyphens/>
              <w:ind w:left="0" w:firstLine="0"/>
              <w:jc w:val="both"/>
              <w:rPr>
                <w:rFonts w:eastAsia="Arial"/>
                <w:b/>
              </w:rPr>
            </w:pPr>
            <w:r w:rsidRPr="00323BF9">
              <w:rPr>
                <w:rFonts w:eastAsia="Arial"/>
                <w:b/>
              </w:rPr>
              <w:t>15.</w:t>
            </w:r>
          </w:p>
        </w:tc>
        <w:tc>
          <w:tcPr>
            <w:tcW w:w="2410" w:type="dxa"/>
          </w:tcPr>
          <w:p w14:paraId="058E3047" w14:textId="77777777" w:rsidR="007E628E" w:rsidRPr="00323BF9" w:rsidRDefault="007E628E" w:rsidP="007E628E">
            <w:pPr>
              <w:suppressAutoHyphens/>
              <w:autoSpaceDE w:val="0"/>
              <w:ind w:left="0" w:firstLine="0"/>
              <w:jc w:val="left"/>
              <w:rPr>
                <w:rFonts w:eastAsia="Arial"/>
                <w:b/>
              </w:rPr>
            </w:pPr>
            <w:r w:rsidRPr="00323BF9">
              <w:rPr>
                <w:rFonts w:eastAsia="Arial"/>
                <w:b/>
              </w:rPr>
              <w:t xml:space="preserve">Официальный язык </w:t>
            </w:r>
          </w:p>
        </w:tc>
        <w:tc>
          <w:tcPr>
            <w:tcW w:w="6768" w:type="dxa"/>
          </w:tcPr>
          <w:p w14:paraId="3ADEB5F6" w14:textId="77777777" w:rsidR="007E628E" w:rsidRPr="00323BF9" w:rsidRDefault="007E628E" w:rsidP="007E628E">
            <w:pPr>
              <w:widowControl w:val="0"/>
              <w:suppressAutoHyphens/>
              <w:autoSpaceDE w:val="0"/>
              <w:ind w:left="0" w:firstLine="0"/>
              <w:jc w:val="both"/>
            </w:pPr>
            <w:r w:rsidRPr="00323BF9">
              <w:t>Русский язык. Вся переписка, связанная с проведением Открытого конкурса, ведется на русском языке.</w:t>
            </w:r>
          </w:p>
        </w:tc>
      </w:tr>
      <w:tr w:rsidR="007E628E" w:rsidRPr="00323BF9" w14:paraId="1990BC80" w14:textId="77777777" w:rsidTr="001D13C2">
        <w:tc>
          <w:tcPr>
            <w:tcW w:w="675" w:type="dxa"/>
          </w:tcPr>
          <w:p w14:paraId="0BCE664F" w14:textId="77777777" w:rsidR="007E628E" w:rsidRPr="00323BF9" w:rsidRDefault="007E628E" w:rsidP="007E628E">
            <w:pPr>
              <w:suppressAutoHyphens/>
              <w:ind w:left="0" w:firstLine="0"/>
              <w:jc w:val="both"/>
              <w:rPr>
                <w:rFonts w:eastAsia="Arial"/>
                <w:b/>
              </w:rPr>
            </w:pPr>
            <w:r w:rsidRPr="00323BF9">
              <w:rPr>
                <w:rFonts w:eastAsia="Arial"/>
                <w:b/>
              </w:rPr>
              <w:t>16.</w:t>
            </w:r>
          </w:p>
        </w:tc>
        <w:tc>
          <w:tcPr>
            <w:tcW w:w="2410" w:type="dxa"/>
          </w:tcPr>
          <w:p w14:paraId="0837A91D" w14:textId="77777777" w:rsidR="007E628E" w:rsidRPr="00323BF9" w:rsidRDefault="007E628E" w:rsidP="007E628E">
            <w:pPr>
              <w:suppressAutoHyphens/>
              <w:autoSpaceDE w:val="0"/>
              <w:ind w:left="0" w:firstLine="0"/>
              <w:jc w:val="left"/>
              <w:rPr>
                <w:rFonts w:eastAsia="Arial"/>
                <w:b/>
              </w:rPr>
            </w:pPr>
            <w:r w:rsidRPr="00323BF9">
              <w:rPr>
                <w:rFonts w:eastAsia="Arial"/>
                <w:b/>
              </w:rPr>
              <w:t>Валюта Открытого конкурса</w:t>
            </w:r>
          </w:p>
        </w:tc>
        <w:tc>
          <w:tcPr>
            <w:tcW w:w="6768" w:type="dxa"/>
          </w:tcPr>
          <w:p w14:paraId="5A5F6ACA" w14:textId="77777777" w:rsidR="007E628E" w:rsidRPr="00323BF9" w:rsidRDefault="007E628E" w:rsidP="007E628E">
            <w:pPr>
              <w:suppressAutoHyphens/>
              <w:ind w:left="0" w:firstLine="0"/>
              <w:jc w:val="both"/>
              <w:rPr>
                <w:rFonts w:eastAsia="Arial"/>
                <w:b/>
                <w:highlight w:val="yellow"/>
              </w:rPr>
            </w:pPr>
            <w:r w:rsidRPr="00323BF9">
              <w:rPr>
                <w:rFonts w:eastAsia="Arial"/>
              </w:rPr>
              <w:t>Рубли РФ</w:t>
            </w:r>
          </w:p>
        </w:tc>
      </w:tr>
      <w:tr w:rsidR="007E628E" w:rsidRPr="00323BF9" w14:paraId="26BDAC74" w14:textId="77777777" w:rsidTr="001D13C2">
        <w:tc>
          <w:tcPr>
            <w:tcW w:w="675" w:type="dxa"/>
          </w:tcPr>
          <w:p w14:paraId="609C2A4D" w14:textId="77777777" w:rsidR="007E628E" w:rsidRPr="00323BF9" w:rsidRDefault="007E628E" w:rsidP="007E628E">
            <w:pPr>
              <w:suppressAutoHyphens/>
              <w:ind w:left="0" w:firstLine="0"/>
              <w:jc w:val="both"/>
              <w:rPr>
                <w:rFonts w:eastAsia="Arial"/>
                <w:b/>
              </w:rPr>
            </w:pPr>
            <w:r w:rsidRPr="00323BF9">
              <w:rPr>
                <w:rFonts w:eastAsia="Arial"/>
                <w:b/>
              </w:rPr>
              <w:t>17.</w:t>
            </w:r>
          </w:p>
        </w:tc>
        <w:tc>
          <w:tcPr>
            <w:tcW w:w="2410" w:type="dxa"/>
          </w:tcPr>
          <w:p w14:paraId="620FC7D4" w14:textId="77777777" w:rsidR="007E628E" w:rsidRPr="00323BF9" w:rsidRDefault="007E628E" w:rsidP="007E628E">
            <w:pPr>
              <w:suppressAutoHyphens/>
              <w:autoSpaceDE w:val="0"/>
              <w:ind w:left="0" w:firstLine="0"/>
              <w:jc w:val="left"/>
              <w:rPr>
                <w:rFonts w:eastAsia="Arial"/>
                <w:b/>
              </w:rPr>
            </w:pPr>
            <w:r w:rsidRPr="00323BF9">
              <w:rPr>
                <w:rFonts w:eastAsia="Arial"/>
                <w:b/>
              </w:rPr>
              <w:t xml:space="preserve">Требования, предъявляемые к претендентам и </w:t>
            </w:r>
            <w:r w:rsidRPr="00323BF9">
              <w:rPr>
                <w:rFonts w:eastAsia="Arial"/>
                <w:b/>
              </w:rPr>
              <w:lastRenderedPageBreak/>
              <w:t>Заявке на участие в Открытом конкурсе</w:t>
            </w:r>
          </w:p>
        </w:tc>
        <w:tc>
          <w:tcPr>
            <w:tcW w:w="6768" w:type="dxa"/>
          </w:tcPr>
          <w:p w14:paraId="1271F386" w14:textId="77777777" w:rsidR="007E628E" w:rsidRPr="00323BF9" w:rsidRDefault="007E628E" w:rsidP="008F182A">
            <w:pPr>
              <w:suppressAutoHyphens/>
              <w:ind w:left="0" w:firstLine="540"/>
              <w:jc w:val="both"/>
            </w:pPr>
            <w:r w:rsidRPr="00323BF9">
              <w:lastRenderedPageBreak/>
              <w:t xml:space="preserve">1. Помимо указанных в пунктах 2.1 и 2.2 настоящей документации требований к претенденту, участнику предъявляются следующие требования: </w:t>
            </w:r>
          </w:p>
          <w:p w14:paraId="3898178C" w14:textId="77777777" w:rsidR="007E628E" w:rsidRPr="00323BF9" w:rsidRDefault="007E628E" w:rsidP="008F182A">
            <w:pPr>
              <w:suppressAutoHyphens/>
              <w:ind w:left="0" w:firstLine="539"/>
              <w:jc w:val="both"/>
            </w:pPr>
            <w:r w:rsidRPr="00323BF9">
              <w:lastRenderedPageBreak/>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3DCC34B8" w14:textId="77777777" w:rsidR="007E628E" w:rsidRPr="00323BF9" w:rsidRDefault="007E628E" w:rsidP="008F182A">
            <w:pPr>
              <w:suppressAutoHyphens/>
              <w:ind w:left="0" w:firstLine="539"/>
              <w:jc w:val="both"/>
            </w:pPr>
            <w:r w:rsidRPr="00323BF9">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E0F4F08" w14:textId="77777777" w:rsidR="007E628E" w:rsidRPr="00323BF9" w:rsidRDefault="007E628E" w:rsidP="008F182A">
            <w:pPr>
              <w:suppressAutoHyphens/>
              <w:ind w:left="0" w:firstLine="539"/>
              <w:jc w:val="both"/>
              <w:rPr>
                <w:rFonts w:eastAsia="MS Mincho"/>
              </w:rPr>
            </w:pPr>
            <w:r w:rsidRPr="00323BF9">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C57DE18" w14:textId="77777777" w:rsidR="007E628E" w:rsidRPr="00323BF9" w:rsidRDefault="007E628E" w:rsidP="00407063">
            <w:pPr>
              <w:tabs>
                <w:tab w:val="left" w:pos="0"/>
                <w:tab w:val="left" w:pos="1440"/>
              </w:tabs>
              <w:suppressAutoHyphens/>
              <w:ind w:left="0" w:firstLine="601"/>
              <w:jc w:val="both"/>
              <w:rPr>
                <w:rFonts w:eastAsia="MS Mincho"/>
              </w:rPr>
            </w:pPr>
            <w:r w:rsidRPr="00323BF9">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1EFFFAF" w14:textId="77777777" w:rsidR="007E628E" w:rsidRPr="00323BF9" w:rsidRDefault="007E628E" w:rsidP="00407063">
            <w:pPr>
              <w:tabs>
                <w:tab w:val="left" w:pos="0"/>
                <w:tab w:val="left" w:pos="1440"/>
              </w:tabs>
              <w:suppressAutoHyphens/>
              <w:ind w:left="0" w:firstLine="601"/>
              <w:jc w:val="both"/>
              <w:rPr>
                <w:rFonts w:eastAsia="MS Mincho"/>
              </w:rPr>
            </w:pPr>
            <w:r w:rsidRPr="00323BF9">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0F30A290" w14:textId="77777777" w:rsidR="007E628E" w:rsidRPr="00323BF9" w:rsidRDefault="007E628E" w:rsidP="008F182A">
            <w:pPr>
              <w:tabs>
                <w:tab w:val="left" w:pos="0"/>
                <w:tab w:val="left" w:pos="1440"/>
              </w:tabs>
              <w:suppressAutoHyphens/>
              <w:ind w:left="0" w:firstLine="709"/>
              <w:jc w:val="both"/>
              <w:rPr>
                <w:rFonts w:eastAsia="MS Mincho"/>
              </w:rPr>
            </w:pPr>
            <w:r w:rsidRPr="00323BF9">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8F182A" w:rsidRPr="00323BF9">
                <w:rPr>
                  <w:rStyle w:val="a8"/>
                  <w:rFonts w:eastAsia="MS Mincho"/>
                </w:rPr>
                <w:t>https://service.nalog.ru/zd.do</w:t>
              </w:r>
            </w:hyperlink>
            <w:r w:rsidRPr="00323BF9">
              <w:rPr>
                <w:rFonts w:eastAsia="MS Mincho"/>
              </w:rPr>
              <w:t>).</w:t>
            </w:r>
          </w:p>
          <w:p w14:paraId="57D91473" w14:textId="77777777" w:rsidR="007E628E" w:rsidRPr="00323BF9" w:rsidRDefault="007E628E" w:rsidP="007E628E">
            <w:pPr>
              <w:tabs>
                <w:tab w:val="left" w:pos="0"/>
                <w:tab w:val="left" w:pos="1440"/>
              </w:tabs>
              <w:suppressAutoHyphens/>
              <w:ind w:left="0" w:firstLine="709"/>
              <w:jc w:val="both"/>
              <w:rPr>
                <w:rFonts w:eastAsia="MS Mincho"/>
              </w:rPr>
            </w:pPr>
            <w:r w:rsidRPr="00323BF9">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3DF26B13" w14:textId="77777777" w:rsidR="007E628E" w:rsidRPr="00323BF9" w:rsidRDefault="007E628E" w:rsidP="007E628E">
            <w:pPr>
              <w:tabs>
                <w:tab w:val="left" w:pos="0"/>
                <w:tab w:val="left" w:pos="1440"/>
              </w:tabs>
              <w:suppressAutoHyphens/>
              <w:ind w:left="0" w:firstLine="709"/>
              <w:jc w:val="both"/>
              <w:rPr>
                <w:rFonts w:eastAsia="MS Mincho"/>
              </w:rPr>
            </w:pPr>
            <w:r w:rsidRPr="00323BF9">
              <w:rPr>
                <w:rFonts w:eastAsia="MS Mincho"/>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w:t>
            </w:r>
            <w:r w:rsidRPr="00323BF9">
              <w:rPr>
                <w:rFonts w:eastAsia="MS Mincho"/>
              </w:rPr>
              <w:lastRenderedPageBreak/>
              <w:t>о юридических лицах, имеющих задолженность по уплате налогов и/или не представляющих налоговую отчетность более года» (</w:t>
            </w:r>
            <w:hyperlink r:id="rId29" w:history="1">
              <w:r w:rsidR="008F182A" w:rsidRPr="00323BF9">
                <w:rPr>
                  <w:rStyle w:val="a8"/>
                  <w:rFonts w:eastAsia="MS Mincho"/>
                </w:rPr>
                <w:t>https://service.nalog.ru/zd.do</w:t>
              </w:r>
            </w:hyperlink>
            <w:r w:rsidRPr="00323BF9">
              <w:rPr>
                <w:rFonts w:eastAsia="MS Mincho"/>
              </w:rPr>
              <w:t>));</w:t>
            </w:r>
          </w:p>
          <w:p w14:paraId="180295F1" w14:textId="77777777" w:rsidR="007E628E" w:rsidRPr="00323BF9" w:rsidRDefault="007E628E" w:rsidP="001F2CF1">
            <w:pPr>
              <w:tabs>
                <w:tab w:val="left" w:pos="0"/>
                <w:tab w:val="left" w:pos="1440"/>
              </w:tabs>
              <w:suppressAutoHyphens/>
              <w:ind w:left="0" w:firstLine="459"/>
              <w:jc w:val="both"/>
              <w:rPr>
                <w:rFonts w:eastAsia="MS Mincho"/>
              </w:rPr>
            </w:pPr>
            <w:r w:rsidRPr="00323BF9">
              <w:rPr>
                <w:rFonts w:eastAsia="MS Mincho"/>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8F182A" w:rsidRPr="00323BF9">
                <w:rPr>
                  <w:rStyle w:val="a8"/>
                  <w:rFonts w:eastAsia="MS Mincho"/>
                </w:rPr>
                <w:t>http://fssprus.ru/iss/ip</w:t>
              </w:r>
            </w:hyperlink>
            <w:r w:rsidRPr="00323BF9">
              <w:rPr>
                <w:rFonts w:eastAsia="MS Mincho"/>
              </w:rPr>
              <w:t xml:space="preserve">), а также информации в едином Федеральном реестре сведений о фактах деятельности юридических лиц </w:t>
            </w:r>
            <w:hyperlink r:id="rId31" w:history="1">
              <w:r w:rsidR="008F182A" w:rsidRPr="00323BF9">
                <w:rPr>
                  <w:rStyle w:val="a8"/>
                  <w:rFonts w:eastAsia="MS Mincho"/>
                </w:rPr>
                <w:t>http://www.fedresurs.ru/companies/IsSearching</w:t>
              </w:r>
            </w:hyperlink>
            <w:r w:rsidRPr="00323BF9">
              <w:rPr>
                <w:rFonts w:eastAsia="MS Mincho"/>
              </w:rPr>
              <w:t>.</w:t>
            </w:r>
          </w:p>
          <w:p w14:paraId="363EF074" w14:textId="77777777" w:rsidR="007E628E" w:rsidRPr="00323BF9" w:rsidRDefault="007E628E" w:rsidP="007E628E">
            <w:pPr>
              <w:tabs>
                <w:tab w:val="left" w:pos="0"/>
                <w:tab w:val="left" w:pos="1440"/>
              </w:tabs>
              <w:suppressAutoHyphens/>
              <w:ind w:left="0" w:firstLine="709"/>
              <w:jc w:val="both"/>
              <w:rPr>
                <w:rFonts w:eastAsia="MS Mincho"/>
              </w:rPr>
            </w:pPr>
            <w:r w:rsidRPr="00323BF9">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279B6AEF" w14:textId="77777777" w:rsidR="007E628E" w:rsidRPr="00323BF9" w:rsidRDefault="007E628E" w:rsidP="007E628E">
            <w:pPr>
              <w:tabs>
                <w:tab w:val="left" w:pos="0"/>
                <w:tab w:val="left" w:pos="1418"/>
              </w:tabs>
              <w:suppressAutoHyphens/>
              <w:ind w:left="0" w:firstLine="709"/>
              <w:jc w:val="both"/>
              <w:rPr>
                <w:rFonts w:eastAsia="MS Mincho"/>
              </w:rPr>
            </w:pPr>
            <w:r w:rsidRPr="00323BF9">
              <w:rPr>
                <w:rFonts w:eastAsia="MS Mincho"/>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0620FAB" w14:textId="77777777" w:rsidR="007E628E" w:rsidRPr="00323BF9" w:rsidRDefault="007E628E" w:rsidP="001F2CF1">
            <w:pPr>
              <w:keepNext/>
              <w:tabs>
                <w:tab w:val="num" w:pos="1004"/>
              </w:tabs>
              <w:suppressAutoHyphens/>
              <w:ind w:left="0" w:firstLine="0"/>
              <w:jc w:val="both"/>
              <w:outlineLvl w:val="1"/>
              <w:rPr>
                <w:bCs/>
                <w:iCs/>
              </w:rPr>
            </w:pPr>
            <w:r w:rsidRPr="00323BF9">
              <w:rPr>
                <w:bCs/>
                <w:iCs/>
              </w:rPr>
              <w:t xml:space="preserve">       2.5</w:t>
            </w:r>
            <w:r w:rsidRPr="00323BF9">
              <w:rPr>
                <w:b/>
                <w:bCs/>
                <w:i/>
                <w:iCs/>
              </w:rPr>
              <w:t xml:space="preserve"> </w:t>
            </w:r>
            <w:r w:rsidRPr="00323BF9">
              <w:rPr>
                <w:bCs/>
                <w:iCs/>
              </w:rPr>
              <w:t xml:space="preserve">информация о функциональных и качественных характеристиках  каждой </w:t>
            </w:r>
            <w:r w:rsidR="00D321BB" w:rsidRPr="00323BF9">
              <w:rPr>
                <w:bCs/>
                <w:iCs/>
              </w:rPr>
              <w:t>единицы</w:t>
            </w:r>
            <w:r w:rsidRPr="00323BF9">
              <w:rPr>
                <w:bCs/>
                <w:iCs/>
              </w:rPr>
              <w:t xml:space="preserve"> </w:t>
            </w:r>
            <w:r w:rsidR="00D321BB" w:rsidRPr="00323BF9">
              <w:rPr>
                <w:bCs/>
                <w:iCs/>
              </w:rPr>
              <w:t>Товара</w:t>
            </w:r>
            <w:r w:rsidRPr="00323BF9">
              <w:rPr>
                <w:bCs/>
                <w:iCs/>
              </w:rPr>
              <w:t xml:space="preserve">  (перечень  представлен в пункте 4.2 </w:t>
            </w:r>
            <w:r w:rsidR="00D321BB" w:rsidRPr="00323BF9">
              <w:rPr>
                <w:bCs/>
                <w:iCs/>
              </w:rPr>
              <w:t xml:space="preserve">Технического </w:t>
            </w:r>
            <w:r w:rsidRPr="00323BF9">
              <w:rPr>
                <w:bCs/>
                <w:iCs/>
              </w:rPr>
              <w:t>задания)</w:t>
            </w:r>
            <w:r w:rsidR="001F2CF1" w:rsidRPr="00323BF9">
              <w:rPr>
                <w:bCs/>
                <w:iCs/>
              </w:rPr>
              <w:t>.</w:t>
            </w:r>
            <w:r w:rsidRPr="00323BF9">
              <w:rPr>
                <w:bCs/>
                <w:iCs/>
              </w:rPr>
              <w:t xml:space="preserve"> </w:t>
            </w:r>
            <w:r w:rsidR="001F2CF1" w:rsidRPr="00323BF9">
              <w:rPr>
                <w:bCs/>
                <w:iCs/>
              </w:rPr>
              <w:t>И</w:t>
            </w:r>
            <w:r w:rsidRPr="00323BF9">
              <w:rPr>
                <w:bCs/>
                <w:iCs/>
              </w:rPr>
              <w:t>нформация должна содержать описание  и наименование материалов</w:t>
            </w:r>
            <w:r w:rsidR="009F72F3" w:rsidRPr="00323BF9">
              <w:rPr>
                <w:bCs/>
                <w:iCs/>
              </w:rPr>
              <w:t>,</w:t>
            </w:r>
            <w:r w:rsidRPr="00323BF9">
              <w:rPr>
                <w:bCs/>
                <w:iCs/>
              </w:rPr>
              <w:t xml:space="preserve"> из которох изготовлен </w:t>
            </w:r>
            <w:r w:rsidR="00A35534">
              <w:rPr>
                <w:bCs/>
                <w:iCs/>
              </w:rPr>
              <w:t>Т</w:t>
            </w:r>
            <w:r w:rsidRPr="00323BF9">
              <w:rPr>
                <w:bCs/>
                <w:iCs/>
              </w:rPr>
              <w:t xml:space="preserve">овар, размеры товара в готовом виде, составные элементы и материал, из которого изготовлены составные элементы с указанием толщины, цвета. В подтверждение описания Товара предоставляется ссылка на страницу каталога либо ссылка на интернет-ресурс производителя с </w:t>
            </w:r>
            <w:r w:rsidR="001F2CF1" w:rsidRPr="00323BF9">
              <w:rPr>
                <w:bCs/>
                <w:iCs/>
              </w:rPr>
              <w:t xml:space="preserve">описанием характеристик каждой товарной </w:t>
            </w:r>
            <w:r w:rsidRPr="00323BF9">
              <w:rPr>
                <w:bCs/>
                <w:iCs/>
              </w:rPr>
              <w:t>позиции. Данная информация предоставляется в</w:t>
            </w:r>
            <w:r w:rsidR="00A35534">
              <w:rPr>
                <w:bCs/>
                <w:iCs/>
              </w:rPr>
              <w:t xml:space="preserve"> виде приложения</w:t>
            </w:r>
            <w:r w:rsidRPr="00323BF9">
              <w:rPr>
                <w:bCs/>
                <w:iCs/>
              </w:rPr>
              <w:t xml:space="preserve"> </w:t>
            </w:r>
            <w:r w:rsidR="00A35534">
              <w:rPr>
                <w:bCs/>
                <w:iCs/>
              </w:rPr>
              <w:t xml:space="preserve">№ </w:t>
            </w:r>
            <w:r w:rsidR="00137E59">
              <w:rPr>
                <w:bCs/>
                <w:iCs/>
              </w:rPr>
              <w:t>2</w:t>
            </w:r>
            <w:r w:rsidR="00137E59" w:rsidRPr="00137E59">
              <w:rPr>
                <w:bCs/>
                <w:iCs/>
              </w:rPr>
              <w:t xml:space="preserve"> </w:t>
            </w:r>
            <w:r w:rsidR="00137E59">
              <w:rPr>
                <w:bCs/>
                <w:iCs/>
              </w:rPr>
              <w:t xml:space="preserve">к </w:t>
            </w:r>
            <w:r w:rsidRPr="00323BF9">
              <w:rPr>
                <w:bCs/>
                <w:iCs/>
              </w:rPr>
              <w:t>финансово-коммерческо</w:t>
            </w:r>
            <w:r w:rsidR="00137E59">
              <w:rPr>
                <w:bCs/>
                <w:iCs/>
              </w:rPr>
              <w:t>му</w:t>
            </w:r>
            <w:r w:rsidRPr="00323BF9">
              <w:rPr>
                <w:bCs/>
                <w:iCs/>
              </w:rPr>
              <w:t xml:space="preserve"> предложени</w:t>
            </w:r>
            <w:r w:rsidR="00137E59">
              <w:rPr>
                <w:bCs/>
                <w:iCs/>
              </w:rPr>
              <w:t>ю</w:t>
            </w:r>
            <w:r w:rsidRPr="00323BF9">
              <w:rPr>
                <w:bCs/>
                <w:iCs/>
              </w:rPr>
              <w:t xml:space="preserve"> </w:t>
            </w:r>
            <w:r w:rsidR="005021E0" w:rsidRPr="00323BF9">
              <w:rPr>
                <w:bCs/>
                <w:iCs/>
              </w:rPr>
              <w:t>(</w:t>
            </w:r>
            <w:r w:rsidRPr="00323BF9">
              <w:rPr>
                <w:bCs/>
                <w:iCs/>
              </w:rPr>
              <w:t>Приложение № 3</w:t>
            </w:r>
            <w:r w:rsidR="00137E59">
              <w:rPr>
                <w:bCs/>
                <w:iCs/>
              </w:rPr>
              <w:t xml:space="preserve"> к настоящей документации </w:t>
            </w:r>
            <w:r w:rsidRPr="00323BF9">
              <w:rPr>
                <w:bCs/>
                <w:iCs/>
              </w:rPr>
              <w:t>о закупке</w:t>
            </w:r>
            <w:r w:rsidR="00137E59">
              <w:rPr>
                <w:bCs/>
                <w:iCs/>
              </w:rPr>
              <w:t>)</w:t>
            </w:r>
            <w:r w:rsidR="001F2CF1" w:rsidRPr="00323BF9">
              <w:rPr>
                <w:bCs/>
                <w:iCs/>
              </w:rPr>
              <w:t>.</w:t>
            </w:r>
            <w:r w:rsidRPr="00323BF9">
              <w:rPr>
                <w:bCs/>
                <w:iCs/>
              </w:rPr>
              <w:t xml:space="preserve">  </w:t>
            </w:r>
          </w:p>
          <w:p w14:paraId="1CFFD97B" w14:textId="77777777" w:rsidR="002E4A69" w:rsidRPr="00323BF9" w:rsidRDefault="007E628E" w:rsidP="0043192B">
            <w:pPr>
              <w:suppressAutoHyphens/>
              <w:ind w:left="0" w:firstLine="0"/>
              <w:jc w:val="both"/>
              <w:rPr>
                <w:bCs/>
              </w:rPr>
            </w:pPr>
            <w:r w:rsidRPr="00323BF9">
              <w:t xml:space="preserve">       2.6. Каталог/каталоги (в случае разных производителей)  с содержанием всех без исключения товарных позиций предлагагаемой к поставке продукции </w:t>
            </w:r>
            <w:r w:rsidR="00137E59">
              <w:t>в виде приложения № 1</w:t>
            </w:r>
            <w:r w:rsidR="00137E59" w:rsidRPr="00137E59">
              <w:t xml:space="preserve"> к финансово-коммерческому предложению (Приложение № </w:t>
            </w:r>
            <w:r w:rsidR="00137E59">
              <w:t>3</w:t>
            </w:r>
            <w:r w:rsidR="00137E59" w:rsidRPr="00137E59">
              <w:t xml:space="preserve"> к наст</w:t>
            </w:r>
            <w:r w:rsidR="00137E59">
              <w:t xml:space="preserve">оящей документации о закупке). </w:t>
            </w:r>
          </w:p>
          <w:p w14:paraId="1E470CAB" w14:textId="77777777" w:rsidR="007E628E" w:rsidRPr="00323BF9" w:rsidRDefault="002E4A69" w:rsidP="00137E59">
            <w:pPr>
              <w:suppressAutoHyphens/>
              <w:ind w:left="0" w:firstLine="0"/>
              <w:jc w:val="both"/>
              <w:rPr>
                <w:rFonts w:eastAsia="MS Mincho"/>
              </w:rPr>
            </w:pPr>
            <w:r w:rsidRPr="00323BF9">
              <w:rPr>
                <w:bCs/>
              </w:rPr>
              <w:lastRenderedPageBreak/>
              <w:t xml:space="preserve">       2.7. Эскизный план расстановки Товара</w:t>
            </w:r>
            <w:r w:rsidR="00407063" w:rsidRPr="00323BF9">
              <w:rPr>
                <w:bCs/>
              </w:rPr>
              <w:t xml:space="preserve"> в помещении</w:t>
            </w:r>
            <w:r w:rsidRPr="00323BF9">
              <w:rPr>
                <w:bCs/>
              </w:rPr>
              <w:t>, указанн</w:t>
            </w:r>
            <w:r w:rsidR="00407063" w:rsidRPr="00323BF9">
              <w:rPr>
                <w:bCs/>
              </w:rPr>
              <w:t>о</w:t>
            </w:r>
            <w:r w:rsidR="00137E59">
              <w:rPr>
                <w:bCs/>
              </w:rPr>
              <w:t>м</w:t>
            </w:r>
            <w:r w:rsidRPr="00323BF9">
              <w:rPr>
                <w:bCs/>
              </w:rPr>
              <w:t xml:space="preserve"> в пункте 4.2. Технического задания. </w:t>
            </w:r>
            <w:r w:rsidRPr="00323BF9">
              <w:rPr>
                <w:bCs/>
                <w:iCs/>
              </w:rPr>
              <w:t xml:space="preserve">Данный план предоставляется </w:t>
            </w:r>
            <w:r w:rsidR="00137E59">
              <w:rPr>
                <w:bCs/>
                <w:iCs/>
              </w:rPr>
              <w:t>в виде приложения № 3</w:t>
            </w:r>
            <w:r w:rsidR="00137E59" w:rsidRPr="00137E59">
              <w:rPr>
                <w:bCs/>
                <w:iCs/>
              </w:rPr>
              <w:t xml:space="preserve"> к финансово-коммерческому предложению (Приложение № 3 к настоящей документации о закупке)</w:t>
            </w:r>
            <w:r w:rsidR="00137E59">
              <w:rPr>
                <w:bCs/>
                <w:iCs/>
              </w:rPr>
              <w:t xml:space="preserve"> </w:t>
            </w:r>
            <w:r w:rsidR="00407063" w:rsidRPr="00323BF9">
              <w:rPr>
                <w:bCs/>
                <w:iCs/>
              </w:rPr>
              <w:t>и должен содержать три вида:</w:t>
            </w:r>
            <w:r w:rsidR="00137E59">
              <w:rPr>
                <w:bCs/>
                <w:iCs/>
              </w:rPr>
              <w:t xml:space="preserve"> </w:t>
            </w:r>
            <w:r w:rsidR="00407063" w:rsidRPr="00323BF9">
              <w:rPr>
                <w:bCs/>
                <w:iCs/>
              </w:rPr>
              <w:t>вид сверху, изометрия в двух ракурсах.</w:t>
            </w:r>
            <w:r w:rsidR="007E628E" w:rsidRPr="00323BF9">
              <w:rPr>
                <w:bCs/>
              </w:rPr>
              <w:t xml:space="preserve">  </w:t>
            </w:r>
          </w:p>
        </w:tc>
      </w:tr>
      <w:tr w:rsidR="007E628E" w:rsidRPr="00323BF9" w14:paraId="1413E41D" w14:textId="77777777" w:rsidTr="001D13C2">
        <w:tc>
          <w:tcPr>
            <w:tcW w:w="675" w:type="dxa"/>
          </w:tcPr>
          <w:p w14:paraId="558D97AF" w14:textId="77777777" w:rsidR="007E628E" w:rsidRPr="00323BF9" w:rsidRDefault="007E628E" w:rsidP="007E628E">
            <w:pPr>
              <w:suppressAutoHyphens/>
              <w:ind w:left="0" w:firstLine="0"/>
              <w:jc w:val="both"/>
              <w:rPr>
                <w:rFonts w:eastAsia="Arial"/>
                <w:b/>
              </w:rPr>
            </w:pPr>
            <w:r w:rsidRPr="00323BF9">
              <w:rPr>
                <w:rFonts w:eastAsia="Arial"/>
                <w:b/>
              </w:rPr>
              <w:lastRenderedPageBreak/>
              <w:t>18.</w:t>
            </w:r>
          </w:p>
        </w:tc>
        <w:tc>
          <w:tcPr>
            <w:tcW w:w="2410" w:type="dxa"/>
          </w:tcPr>
          <w:p w14:paraId="34010199" w14:textId="77777777" w:rsidR="007E628E" w:rsidRPr="00323BF9" w:rsidRDefault="007E628E" w:rsidP="007E628E">
            <w:pPr>
              <w:suppressAutoHyphens/>
              <w:autoSpaceDE w:val="0"/>
              <w:ind w:left="0" w:firstLine="0"/>
              <w:jc w:val="left"/>
              <w:rPr>
                <w:rFonts w:eastAsia="Arial"/>
                <w:b/>
              </w:rPr>
            </w:pPr>
            <w:r w:rsidRPr="00323BF9">
              <w:rPr>
                <w:rFonts w:eastAsia="Arial"/>
                <w:b/>
              </w:rPr>
              <w:t xml:space="preserve">Особенности предоставления документов иностранными участниками </w:t>
            </w:r>
          </w:p>
        </w:tc>
        <w:tc>
          <w:tcPr>
            <w:tcW w:w="6768" w:type="dxa"/>
          </w:tcPr>
          <w:p w14:paraId="25A70913" w14:textId="77777777" w:rsidR="007E628E" w:rsidRPr="00323BF9" w:rsidRDefault="007E628E" w:rsidP="007E628E">
            <w:pPr>
              <w:suppressAutoHyphens/>
              <w:ind w:left="0" w:firstLine="709"/>
              <w:jc w:val="both"/>
              <w:rPr>
                <w:rFonts w:eastAsia="MS Mincho"/>
                <w:i/>
                <w:highlight w:val="yellow"/>
              </w:rPr>
            </w:pPr>
            <w:r w:rsidRPr="00323BF9">
              <w:rPr>
                <w:rFonts w:eastAsia="MS Mincho"/>
              </w:rPr>
              <w:t>Особенности не предусмотрены</w:t>
            </w:r>
          </w:p>
        </w:tc>
      </w:tr>
      <w:tr w:rsidR="007E628E" w:rsidRPr="00323BF9" w14:paraId="6A1A76B7" w14:textId="77777777" w:rsidTr="001D13C2">
        <w:tc>
          <w:tcPr>
            <w:tcW w:w="675" w:type="dxa"/>
          </w:tcPr>
          <w:p w14:paraId="5A22E794" w14:textId="77777777" w:rsidR="007E628E" w:rsidRPr="00323BF9" w:rsidRDefault="007E628E" w:rsidP="007E628E">
            <w:pPr>
              <w:suppressAutoHyphens/>
              <w:ind w:left="0" w:firstLine="0"/>
              <w:jc w:val="both"/>
              <w:rPr>
                <w:rFonts w:eastAsia="Arial"/>
                <w:b/>
              </w:rPr>
            </w:pPr>
            <w:r w:rsidRPr="00323BF9">
              <w:rPr>
                <w:rFonts w:eastAsia="Arial"/>
                <w:b/>
              </w:rPr>
              <w:t>19.</w:t>
            </w:r>
          </w:p>
        </w:tc>
        <w:tc>
          <w:tcPr>
            <w:tcW w:w="2410" w:type="dxa"/>
          </w:tcPr>
          <w:p w14:paraId="081AF7B4" w14:textId="77777777" w:rsidR="007E628E" w:rsidRPr="00323BF9" w:rsidRDefault="007E628E" w:rsidP="007E628E">
            <w:pPr>
              <w:suppressAutoHyphens/>
              <w:autoSpaceDE w:val="0"/>
              <w:ind w:left="0" w:firstLine="0"/>
              <w:jc w:val="left"/>
              <w:rPr>
                <w:rFonts w:eastAsia="Arial"/>
                <w:b/>
              </w:rPr>
            </w:pPr>
            <w:r w:rsidRPr="00323BF9">
              <w:rPr>
                <w:rFonts w:eastAsia="Arial"/>
                <w:b/>
              </w:rPr>
              <w:t>Критерии оценки Заявок на участие в Открытом конкурсе и коэффициент их значимости</w:t>
            </w:r>
          </w:p>
        </w:tc>
        <w:tc>
          <w:tcPr>
            <w:tcW w:w="6768" w:type="dxa"/>
          </w:tcPr>
          <w:tbl>
            <w:tblPr>
              <w:tblStyle w:val="1f5"/>
              <w:tblW w:w="0" w:type="auto"/>
              <w:tblLayout w:type="fixed"/>
              <w:tblLook w:val="04A0" w:firstRow="1" w:lastRow="0" w:firstColumn="1" w:lastColumn="0" w:noHBand="0" w:noVBand="1"/>
            </w:tblPr>
            <w:tblGrid>
              <w:gridCol w:w="4423"/>
              <w:gridCol w:w="2114"/>
            </w:tblGrid>
            <w:tr w:rsidR="007E628E" w:rsidRPr="00323BF9" w14:paraId="26435E6B" w14:textId="77777777" w:rsidTr="00320DB5">
              <w:trPr>
                <w:trHeight w:val="437"/>
              </w:trPr>
              <w:tc>
                <w:tcPr>
                  <w:tcW w:w="4423" w:type="dxa"/>
                </w:tcPr>
                <w:p w14:paraId="0D9D6D31" w14:textId="77777777" w:rsidR="007E628E" w:rsidRPr="00323BF9" w:rsidRDefault="007E628E" w:rsidP="007E628E">
                  <w:pPr>
                    <w:suppressAutoHyphens/>
                    <w:jc w:val="both"/>
                    <w:rPr>
                      <w:rFonts w:eastAsia="MS Mincho"/>
                      <w:b/>
                    </w:rPr>
                  </w:pPr>
                  <w:r w:rsidRPr="00323BF9">
                    <w:rPr>
                      <w:rFonts w:eastAsia="MS Mincho"/>
                      <w:b/>
                    </w:rPr>
                    <w:t>Критерий оценки</w:t>
                  </w:r>
                </w:p>
              </w:tc>
              <w:tc>
                <w:tcPr>
                  <w:tcW w:w="2114" w:type="dxa"/>
                </w:tcPr>
                <w:p w14:paraId="6B729823" w14:textId="77777777" w:rsidR="007E628E" w:rsidRPr="00323BF9" w:rsidRDefault="007E628E" w:rsidP="007E628E">
                  <w:pPr>
                    <w:suppressAutoHyphens/>
                    <w:jc w:val="both"/>
                    <w:rPr>
                      <w:rFonts w:eastAsia="MS Mincho"/>
                      <w:b/>
                    </w:rPr>
                  </w:pPr>
                  <w:r w:rsidRPr="00323BF9">
                    <w:rPr>
                      <w:rFonts w:eastAsia="MS Mincho"/>
                      <w:b/>
                    </w:rPr>
                    <w:t>Значение КЗ</w:t>
                  </w:r>
                </w:p>
              </w:tc>
            </w:tr>
            <w:tr w:rsidR="007E628E" w:rsidRPr="00323BF9" w14:paraId="1B9CB3E4" w14:textId="77777777" w:rsidTr="00320DB5">
              <w:trPr>
                <w:trHeight w:val="427"/>
              </w:trPr>
              <w:tc>
                <w:tcPr>
                  <w:tcW w:w="4423" w:type="dxa"/>
                </w:tcPr>
                <w:p w14:paraId="0189F156" w14:textId="77777777" w:rsidR="007E628E" w:rsidRPr="00323BF9" w:rsidRDefault="007E628E" w:rsidP="007E628E">
                  <w:pPr>
                    <w:suppressAutoHyphens/>
                    <w:jc w:val="both"/>
                    <w:rPr>
                      <w:rFonts w:eastAsia="MS Mincho"/>
                      <w:i/>
                    </w:rPr>
                  </w:pPr>
                  <w:r w:rsidRPr="00323BF9">
                    <w:rPr>
                      <w:rFonts w:eastAsia="MS Mincho"/>
                    </w:rPr>
                    <w:t xml:space="preserve">Цена договора </w:t>
                  </w:r>
                </w:p>
              </w:tc>
              <w:tc>
                <w:tcPr>
                  <w:tcW w:w="2114" w:type="dxa"/>
                </w:tcPr>
                <w:p w14:paraId="23FC2824" w14:textId="77777777" w:rsidR="007E628E" w:rsidRPr="00323BF9" w:rsidRDefault="007E628E" w:rsidP="007E628E">
                  <w:pPr>
                    <w:suppressAutoHyphens/>
                    <w:rPr>
                      <w:rFonts w:eastAsia="MS Mincho"/>
                      <w:b/>
                      <w:highlight w:val="cyan"/>
                    </w:rPr>
                  </w:pPr>
                  <w:r w:rsidRPr="00323BF9">
                    <w:rPr>
                      <w:rFonts w:eastAsia="MS Mincho"/>
                      <w:b/>
                    </w:rPr>
                    <w:t>0,65</w:t>
                  </w:r>
                </w:p>
              </w:tc>
            </w:tr>
            <w:tr w:rsidR="007E628E" w:rsidRPr="00323BF9" w14:paraId="2CD6A0F1" w14:textId="77777777" w:rsidTr="00320DB5">
              <w:trPr>
                <w:trHeight w:val="393"/>
              </w:trPr>
              <w:tc>
                <w:tcPr>
                  <w:tcW w:w="4423" w:type="dxa"/>
                </w:tcPr>
                <w:p w14:paraId="65ADE364" w14:textId="77777777" w:rsidR="007E628E" w:rsidRPr="00323BF9" w:rsidRDefault="007E628E" w:rsidP="007E628E">
                  <w:pPr>
                    <w:suppressAutoHyphens/>
                    <w:jc w:val="both"/>
                    <w:rPr>
                      <w:rFonts w:eastAsia="MS Mincho"/>
                      <w:b/>
                    </w:rPr>
                  </w:pPr>
                  <w:r w:rsidRPr="00323BF9">
                    <w:rPr>
                      <w:rFonts w:eastAsia="MS Mincho"/>
                    </w:rPr>
                    <w:t xml:space="preserve">Срок  поставки Товара </w:t>
                  </w:r>
                </w:p>
              </w:tc>
              <w:tc>
                <w:tcPr>
                  <w:tcW w:w="2114" w:type="dxa"/>
                  <w:vAlign w:val="center"/>
                </w:tcPr>
                <w:p w14:paraId="5AF9664E" w14:textId="77777777" w:rsidR="007E628E" w:rsidRPr="00323BF9" w:rsidRDefault="007E628E" w:rsidP="007E628E">
                  <w:pPr>
                    <w:suppressAutoHyphens/>
                    <w:rPr>
                      <w:rFonts w:eastAsia="MS Mincho"/>
                      <w:b/>
                    </w:rPr>
                  </w:pPr>
                  <w:r w:rsidRPr="00323BF9">
                    <w:rPr>
                      <w:rFonts w:eastAsia="MS Mincho"/>
                      <w:b/>
                    </w:rPr>
                    <w:t>0,15</w:t>
                  </w:r>
                </w:p>
              </w:tc>
            </w:tr>
            <w:tr w:rsidR="007E628E" w:rsidRPr="00323BF9" w14:paraId="68390433" w14:textId="77777777" w:rsidTr="00320DB5">
              <w:trPr>
                <w:trHeight w:val="398"/>
              </w:trPr>
              <w:tc>
                <w:tcPr>
                  <w:tcW w:w="4423" w:type="dxa"/>
                </w:tcPr>
                <w:p w14:paraId="40E918E3" w14:textId="77777777" w:rsidR="007E628E" w:rsidRPr="00323BF9" w:rsidRDefault="00D9741E" w:rsidP="00206090">
                  <w:pPr>
                    <w:suppressAutoHyphens/>
                    <w:jc w:val="both"/>
                    <w:rPr>
                      <w:rFonts w:eastAsia="MS Mincho"/>
                    </w:rPr>
                  </w:pPr>
                  <w:r w:rsidRPr="00323BF9">
                    <w:rPr>
                      <w:rFonts w:eastAsia="MS Mincho"/>
                    </w:rPr>
                    <w:t xml:space="preserve">Размер аванса </w:t>
                  </w:r>
                </w:p>
              </w:tc>
              <w:tc>
                <w:tcPr>
                  <w:tcW w:w="2114" w:type="dxa"/>
                </w:tcPr>
                <w:p w14:paraId="496CA66A" w14:textId="77777777" w:rsidR="007E628E" w:rsidRPr="00323BF9" w:rsidRDefault="007E628E" w:rsidP="00320DB5">
                  <w:pPr>
                    <w:suppressAutoHyphens/>
                    <w:jc w:val="both"/>
                    <w:rPr>
                      <w:rFonts w:eastAsia="MS Mincho"/>
                      <w:b/>
                      <w:highlight w:val="cyan"/>
                    </w:rPr>
                  </w:pPr>
                  <w:r w:rsidRPr="00323BF9">
                    <w:rPr>
                      <w:rFonts w:eastAsia="MS Mincho"/>
                      <w:b/>
                    </w:rPr>
                    <w:t>0,20</w:t>
                  </w:r>
                </w:p>
              </w:tc>
            </w:tr>
          </w:tbl>
          <w:p w14:paraId="6E63149B" w14:textId="77777777" w:rsidR="007E628E" w:rsidRPr="00323BF9" w:rsidRDefault="007E628E" w:rsidP="007E628E">
            <w:pPr>
              <w:suppressAutoHyphens/>
              <w:ind w:left="0" w:firstLine="709"/>
              <w:jc w:val="both"/>
              <w:rPr>
                <w:rFonts w:eastAsia="MS Mincho"/>
                <w:b/>
                <w:i/>
                <w:color w:val="FF0000"/>
              </w:rPr>
            </w:pPr>
          </w:p>
        </w:tc>
      </w:tr>
      <w:tr w:rsidR="007E628E" w:rsidRPr="00323BF9" w14:paraId="41502ED6" w14:textId="77777777" w:rsidTr="001D13C2">
        <w:tc>
          <w:tcPr>
            <w:tcW w:w="675" w:type="dxa"/>
          </w:tcPr>
          <w:p w14:paraId="144946CA" w14:textId="77777777" w:rsidR="007E628E" w:rsidRPr="00323BF9" w:rsidRDefault="007E628E" w:rsidP="007E628E">
            <w:pPr>
              <w:suppressAutoHyphens/>
              <w:ind w:left="0" w:firstLine="0"/>
              <w:jc w:val="both"/>
              <w:rPr>
                <w:rFonts w:eastAsia="Arial"/>
                <w:b/>
              </w:rPr>
            </w:pPr>
            <w:r w:rsidRPr="00323BF9">
              <w:rPr>
                <w:rFonts w:eastAsia="Arial"/>
                <w:b/>
              </w:rPr>
              <w:t>20.</w:t>
            </w:r>
          </w:p>
        </w:tc>
        <w:tc>
          <w:tcPr>
            <w:tcW w:w="2410" w:type="dxa"/>
          </w:tcPr>
          <w:p w14:paraId="5A2D73F8" w14:textId="77777777" w:rsidR="007E628E" w:rsidRPr="00323BF9" w:rsidRDefault="007E628E" w:rsidP="007E628E">
            <w:pPr>
              <w:suppressAutoHyphens/>
              <w:autoSpaceDE w:val="0"/>
              <w:ind w:left="0" w:firstLine="0"/>
              <w:jc w:val="left"/>
              <w:rPr>
                <w:rFonts w:eastAsia="Arial"/>
                <w:b/>
              </w:rPr>
            </w:pPr>
            <w:r w:rsidRPr="00323BF9">
              <w:rPr>
                <w:rFonts w:eastAsia="Arial"/>
                <w:b/>
              </w:rPr>
              <w:t>Особенности заключения договора</w:t>
            </w:r>
          </w:p>
        </w:tc>
        <w:tc>
          <w:tcPr>
            <w:tcW w:w="6768" w:type="dxa"/>
          </w:tcPr>
          <w:p w14:paraId="1CC6E0F7" w14:textId="77777777" w:rsidR="007E628E" w:rsidRPr="00323BF9" w:rsidRDefault="007E628E" w:rsidP="007E628E">
            <w:pPr>
              <w:numPr>
                <w:ilvl w:val="2"/>
                <w:numId w:val="0"/>
              </w:numPr>
              <w:tabs>
                <w:tab w:val="num" w:pos="1985"/>
              </w:tabs>
              <w:suppressAutoHyphens/>
              <w:ind w:firstLine="317"/>
              <w:jc w:val="both"/>
              <w:rPr>
                <w:lang w:eastAsia="ru-RU"/>
              </w:rPr>
            </w:pPr>
            <w:r w:rsidRPr="00323BF9">
              <w:rPr>
                <w:lang w:eastAsia="ru-RU"/>
              </w:rPr>
              <w:t xml:space="preserve">1. Победитель вправе направить Заказчику предложения по внесению изменений в договор, размещенный в составе настоящей документации (приложение № </w:t>
            </w:r>
            <w:r w:rsidR="006C5C16" w:rsidRPr="00323BF9">
              <w:rPr>
                <w:lang w:eastAsia="ru-RU"/>
              </w:rPr>
              <w:t>4</w:t>
            </w:r>
            <w:r w:rsidRPr="00323BF9">
              <w:rPr>
                <w:lang w:eastAsia="ru-RU"/>
              </w:rPr>
              <w:t xml:space="preserve">), до момента его подписания победителем. </w:t>
            </w:r>
          </w:p>
          <w:p w14:paraId="14B11E7A" w14:textId="77777777" w:rsidR="007E628E" w:rsidRPr="00323BF9" w:rsidRDefault="007E628E" w:rsidP="007E628E">
            <w:pPr>
              <w:numPr>
                <w:ilvl w:val="2"/>
                <w:numId w:val="0"/>
              </w:numPr>
              <w:tabs>
                <w:tab w:val="num" w:pos="1985"/>
              </w:tabs>
              <w:suppressAutoHyphens/>
              <w:ind w:firstLine="601"/>
              <w:jc w:val="both"/>
              <w:rPr>
                <w:lang w:eastAsia="ru-RU"/>
              </w:rPr>
            </w:pPr>
            <w:r w:rsidRPr="00323BF9">
              <w:rPr>
                <w:lang w:eastAsia="ru-RU"/>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69EAF161" w14:textId="77777777" w:rsidR="007E628E" w:rsidRPr="00323BF9" w:rsidRDefault="007E628E" w:rsidP="007E628E">
            <w:pPr>
              <w:numPr>
                <w:ilvl w:val="2"/>
                <w:numId w:val="0"/>
              </w:numPr>
              <w:tabs>
                <w:tab w:val="num" w:pos="1985"/>
              </w:tabs>
              <w:suppressAutoHyphens/>
              <w:ind w:firstLine="601"/>
              <w:jc w:val="both"/>
              <w:rPr>
                <w:lang w:eastAsia="ru-RU"/>
              </w:rPr>
            </w:pPr>
            <w:r w:rsidRPr="00323BF9">
              <w:rPr>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53B05E1" w14:textId="77777777" w:rsidR="007E628E" w:rsidRPr="00323BF9" w:rsidRDefault="007E628E" w:rsidP="007E628E">
            <w:pPr>
              <w:numPr>
                <w:ilvl w:val="2"/>
                <w:numId w:val="0"/>
              </w:numPr>
              <w:tabs>
                <w:tab w:val="num" w:pos="1985"/>
              </w:tabs>
              <w:suppressAutoHyphens/>
              <w:ind w:firstLine="601"/>
              <w:jc w:val="both"/>
              <w:rPr>
                <w:lang w:eastAsia="ru-RU"/>
              </w:rPr>
            </w:pPr>
            <w:r w:rsidRPr="00323BF9">
              <w:rPr>
                <w:lang w:eastAsia="ru-RU"/>
              </w:rPr>
              <w:t>Внесение изменений в договор по предложениям победителя является правом Заказчика и осуществляется по усмотрению Заказчика.</w:t>
            </w:r>
          </w:p>
          <w:p w14:paraId="745D7B4D" w14:textId="77777777" w:rsidR="007E628E" w:rsidRPr="00323BF9" w:rsidRDefault="007E628E" w:rsidP="007E628E">
            <w:pPr>
              <w:tabs>
                <w:tab w:val="num" w:pos="1985"/>
              </w:tabs>
              <w:ind w:left="0" w:firstLine="601"/>
              <w:jc w:val="both"/>
              <w:rPr>
                <w:color w:val="FF0000"/>
                <w:lang w:eastAsia="ru-RU"/>
              </w:rPr>
            </w:pPr>
            <w:r w:rsidRPr="00323BF9">
              <w:rPr>
                <w:lang w:eastAsia="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E628E" w:rsidRPr="00323BF9" w14:paraId="1E8C4ECB" w14:textId="77777777" w:rsidTr="001D13C2">
        <w:tc>
          <w:tcPr>
            <w:tcW w:w="675" w:type="dxa"/>
          </w:tcPr>
          <w:p w14:paraId="3C2196F1" w14:textId="77777777" w:rsidR="007E628E" w:rsidRPr="00323BF9" w:rsidRDefault="007E628E" w:rsidP="007E628E">
            <w:pPr>
              <w:suppressAutoHyphens/>
              <w:ind w:left="0" w:firstLine="0"/>
              <w:jc w:val="both"/>
              <w:rPr>
                <w:rFonts w:eastAsia="Arial"/>
                <w:b/>
              </w:rPr>
            </w:pPr>
            <w:r w:rsidRPr="00323BF9">
              <w:rPr>
                <w:rFonts w:eastAsia="Arial"/>
                <w:b/>
              </w:rPr>
              <w:t>21.</w:t>
            </w:r>
          </w:p>
        </w:tc>
        <w:tc>
          <w:tcPr>
            <w:tcW w:w="2410" w:type="dxa"/>
          </w:tcPr>
          <w:p w14:paraId="6FA8752A" w14:textId="77777777" w:rsidR="007E628E" w:rsidRPr="00323BF9" w:rsidRDefault="007E628E" w:rsidP="007E628E">
            <w:pPr>
              <w:suppressAutoHyphens/>
              <w:autoSpaceDE w:val="0"/>
              <w:ind w:left="0" w:firstLine="0"/>
              <w:jc w:val="left"/>
              <w:rPr>
                <w:rFonts w:eastAsia="Arial"/>
                <w:b/>
              </w:rPr>
            </w:pPr>
            <w:r w:rsidRPr="00323BF9">
              <w:rPr>
                <w:rFonts w:eastAsia="Arial"/>
                <w:b/>
              </w:rPr>
              <w:t>Привлечение субподрядчиков, соисполнителей</w:t>
            </w:r>
          </w:p>
        </w:tc>
        <w:tc>
          <w:tcPr>
            <w:tcW w:w="6768" w:type="dxa"/>
          </w:tcPr>
          <w:p w14:paraId="2CA3AF64" w14:textId="77777777" w:rsidR="007E628E" w:rsidRPr="00323BF9" w:rsidRDefault="007E628E" w:rsidP="007E628E">
            <w:pPr>
              <w:suppressAutoHyphens/>
              <w:ind w:left="0" w:firstLine="0"/>
              <w:jc w:val="both"/>
              <w:rPr>
                <w:rFonts w:eastAsia="Arial"/>
              </w:rPr>
            </w:pPr>
            <w:r w:rsidRPr="00323BF9">
              <w:rPr>
                <w:rFonts w:eastAsia="Arial"/>
              </w:rPr>
              <w:t>Привлечение субподрядчиков допускается.</w:t>
            </w:r>
          </w:p>
        </w:tc>
      </w:tr>
      <w:tr w:rsidR="007E628E" w:rsidRPr="00323BF9" w14:paraId="232AB4B3" w14:textId="77777777" w:rsidTr="001D13C2">
        <w:tc>
          <w:tcPr>
            <w:tcW w:w="675" w:type="dxa"/>
          </w:tcPr>
          <w:p w14:paraId="07B795D2" w14:textId="77777777" w:rsidR="007E628E" w:rsidRPr="00323BF9" w:rsidRDefault="007E628E" w:rsidP="007E628E">
            <w:pPr>
              <w:suppressAutoHyphens/>
              <w:ind w:left="0" w:firstLine="0"/>
              <w:jc w:val="both"/>
              <w:rPr>
                <w:rFonts w:eastAsia="Arial"/>
                <w:b/>
              </w:rPr>
            </w:pPr>
            <w:r w:rsidRPr="00323BF9">
              <w:rPr>
                <w:rFonts w:eastAsia="Arial"/>
                <w:b/>
              </w:rPr>
              <w:t>22.</w:t>
            </w:r>
          </w:p>
        </w:tc>
        <w:tc>
          <w:tcPr>
            <w:tcW w:w="2410" w:type="dxa"/>
          </w:tcPr>
          <w:p w14:paraId="28FB4520" w14:textId="77777777" w:rsidR="007E628E" w:rsidRPr="00323BF9" w:rsidRDefault="007E628E" w:rsidP="007E628E">
            <w:pPr>
              <w:suppressAutoHyphens/>
              <w:autoSpaceDE w:val="0"/>
              <w:ind w:left="0" w:firstLine="0"/>
              <w:jc w:val="left"/>
              <w:rPr>
                <w:rFonts w:eastAsia="Arial"/>
                <w:b/>
              </w:rPr>
            </w:pPr>
            <w:r w:rsidRPr="00323BF9">
              <w:rPr>
                <w:rFonts w:eastAsia="Arial"/>
                <w:b/>
              </w:rPr>
              <w:t>Обеспечение исполнения договора</w:t>
            </w:r>
          </w:p>
        </w:tc>
        <w:tc>
          <w:tcPr>
            <w:tcW w:w="6768" w:type="dxa"/>
          </w:tcPr>
          <w:p w14:paraId="4A979A11" w14:textId="77777777" w:rsidR="009F17F9" w:rsidRPr="00323BF9" w:rsidRDefault="009F17F9" w:rsidP="00206090">
            <w:pPr>
              <w:suppressAutoHyphens/>
              <w:autoSpaceDE w:val="0"/>
              <w:ind w:left="0" w:firstLine="284"/>
              <w:jc w:val="both"/>
              <w:rPr>
                <w:rFonts w:eastAsia="Arial"/>
              </w:rPr>
            </w:pPr>
            <w:r w:rsidRPr="00323BF9">
              <w:rPr>
                <w:rFonts w:eastAsia="Arial"/>
              </w:rPr>
              <w:t>1)</w:t>
            </w:r>
            <w:r w:rsidRPr="00323BF9">
              <w:rPr>
                <w:rFonts w:eastAsia="Arial"/>
              </w:rPr>
              <w:tab/>
              <w:t>Независимая (банковская) гарантия, составленн</w:t>
            </w:r>
            <w:r w:rsidR="00137E59">
              <w:rPr>
                <w:rFonts w:eastAsia="Arial"/>
              </w:rPr>
              <w:t>ая</w:t>
            </w:r>
            <w:r w:rsidRPr="00323BF9">
              <w:rPr>
                <w:rFonts w:eastAsia="Arial"/>
              </w:rPr>
              <w:t xml:space="preserve"> в соответствии с требованиями, изложенными в приложении </w:t>
            </w:r>
            <w:r w:rsidRPr="00323BF9">
              <w:rPr>
                <w:rFonts w:eastAsia="Arial"/>
              </w:rPr>
              <w:br/>
              <w:t xml:space="preserve">№ </w:t>
            </w:r>
            <w:r w:rsidR="00137E59">
              <w:rPr>
                <w:rFonts w:eastAsia="Arial"/>
              </w:rPr>
              <w:t>6</w:t>
            </w:r>
            <w:r w:rsidRPr="00323BF9">
              <w:rPr>
                <w:rFonts w:eastAsia="Arial"/>
              </w:rPr>
              <w:t xml:space="preserve">  к документации о закупке, выданн</w:t>
            </w:r>
            <w:r w:rsidR="00137E59">
              <w:rPr>
                <w:rFonts w:eastAsia="Arial"/>
              </w:rPr>
              <w:t>ая</w:t>
            </w:r>
            <w:r w:rsidRPr="00323BF9">
              <w:rPr>
                <w:rFonts w:eastAsia="Arial"/>
              </w:rPr>
              <w:t xml:space="preserve"> одним из банков, перечисленных в приложении № </w:t>
            </w:r>
            <w:r w:rsidR="00137E59">
              <w:rPr>
                <w:rFonts w:eastAsia="Arial"/>
              </w:rPr>
              <w:t>5</w:t>
            </w:r>
            <w:r w:rsidRPr="00323BF9">
              <w:rPr>
                <w:rFonts w:eastAsia="Arial"/>
              </w:rPr>
              <w:t xml:space="preserve"> к настоящей документации о закупке. </w:t>
            </w:r>
          </w:p>
          <w:p w14:paraId="34FE55EB" w14:textId="77777777" w:rsidR="009F17F9" w:rsidRPr="00323BF9" w:rsidRDefault="009F17F9" w:rsidP="00206090">
            <w:pPr>
              <w:suppressAutoHyphens/>
              <w:autoSpaceDE w:val="0"/>
              <w:ind w:left="0" w:firstLine="284"/>
              <w:jc w:val="both"/>
              <w:rPr>
                <w:rFonts w:eastAsia="Arial"/>
              </w:rPr>
            </w:pPr>
            <w:r w:rsidRPr="00323BF9">
              <w:rPr>
                <w:rFonts w:eastAsia="Arial"/>
              </w:rPr>
              <w:t>2)</w:t>
            </w:r>
            <w:r w:rsidRPr="00323BF9">
              <w:rPr>
                <w:rFonts w:eastAsia="Arial"/>
              </w:rPr>
              <w:tab/>
              <w:t>Денежные средства, размещаемые на следующем банковском счете:</w:t>
            </w:r>
          </w:p>
          <w:p w14:paraId="1C32E6C0" w14:textId="77777777" w:rsidR="009F17F9" w:rsidRPr="00323BF9" w:rsidRDefault="009F17F9" w:rsidP="00206090">
            <w:pPr>
              <w:suppressAutoHyphens/>
              <w:autoSpaceDE w:val="0"/>
              <w:ind w:left="0" w:firstLine="284"/>
              <w:jc w:val="both"/>
              <w:rPr>
                <w:rFonts w:eastAsia="Arial"/>
              </w:rPr>
            </w:pPr>
            <w:r w:rsidRPr="00323BF9">
              <w:rPr>
                <w:rFonts w:eastAsia="Arial"/>
              </w:rPr>
              <w:t>р/с 40702810200030004399</w:t>
            </w:r>
          </w:p>
          <w:p w14:paraId="67CB0713" w14:textId="77777777" w:rsidR="009F17F9" w:rsidRPr="00323BF9" w:rsidRDefault="009F17F9" w:rsidP="00206090">
            <w:pPr>
              <w:suppressAutoHyphens/>
              <w:autoSpaceDE w:val="0"/>
              <w:ind w:left="0" w:firstLine="284"/>
              <w:jc w:val="both"/>
              <w:rPr>
                <w:rFonts w:eastAsia="Arial"/>
              </w:rPr>
            </w:pPr>
            <w:r w:rsidRPr="00323BF9">
              <w:rPr>
                <w:rFonts w:eastAsia="Arial"/>
              </w:rPr>
              <w:t>в ПАО Банк ВТБ г.Москва</w:t>
            </w:r>
          </w:p>
          <w:p w14:paraId="72DB4DFF" w14:textId="77777777" w:rsidR="009F17F9" w:rsidRPr="00323BF9" w:rsidRDefault="009F17F9" w:rsidP="00206090">
            <w:pPr>
              <w:suppressAutoHyphens/>
              <w:autoSpaceDE w:val="0"/>
              <w:ind w:left="0" w:firstLine="284"/>
              <w:jc w:val="both"/>
              <w:rPr>
                <w:rFonts w:eastAsia="Arial"/>
              </w:rPr>
            </w:pPr>
            <w:r w:rsidRPr="00323BF9">
              <w:rPr>
                <w:rFonts w:eastAsia="Arial"/>
              </w:rPr>
              <w:t>БИК 044525187</w:t>
            </w:r>
          </w:p>
          <w:p w14:paraId="624C37A1" w14:textId="77777777" w:rsidR="009F17F9" w:rsidRPr="00323BF9" w:rsidRDefault="009F17F9" w:rsidP="00206090">
            <w:pPr>
              <w:suppressAutoHyphens/>
              <w:autoSpaceDE w:val="0"/>
              <w:ind w:left="0" w:firstLine="284"/>
              <w:jc w:val="both"/>
              <w:rPr>
                <w:rFonts w:eastAsia="Arial"/>
              </w:rPr>
            </w:pPr>
            <w:r w:rsidRPr="00323BF9">
              <w:rPr>
                <w:rFonts w:eastAsia="Arial"/>
              </w:rPr>
              <w:t>к/с № 30101810700000000187</w:t>
            </w:r>
          </w:p>
          <w:p w14:paraId="20FF0F68" w14:textId="77777777" w:rsidR="009F17F9" w:rsidRPr="00323BF9" w:rsidRDefault="009F17F9" w:rsidP="00206090">
            <w:pPr>
              <w:suppressAutoHyphens/>
              <w:autoSpaceDE w:val="0"/>
              <w:ind w:left="0" w:firstLine="284"/>
              <w:jc w:val="both"/>
              <w:rPr>
                <w:rFonts w:eastAsia="Arial"/>
              </w:rPr>
            </w:pPr>
            <w:r w:rsidRPr="00323BF9">
              <w:rPr>
                <w:rFonts w:eastAsia="Arial"/>
              </w:rPr>
              <w:t>Наименование получателя денежных средств:</w:t>
            </w:r>
          </w:p>
          <w:p w14:paraId="73FEBC2E" w14:textId="77777777" w:rsidR="009F17F9" w:rsidRPr="00323BF9" w:rsidRDefault="009F17F9" w:rsidP="00206090">
            <w:pPr>
              <w:suppressAutoHyphens/>
              <w:autoSpaceDE w:val="0"/>
              <w:ind w:left="0" w:firstLine="284"/>
              <w:jc w:val="both"/>
              <w:rPr>
                <w:rFonts w:eastAsia="Arial"/>
              </w:rPr>
            </w:pPr>
            <w:r w:rsidRPr="00323BF9">
              <w:rPr>
                <w:rFonts w:eastAsia="Arial"/>
              </w:rPr>
              <w:lastRenderedPageBreak/>
              <w:t>ПАО «ТрансКонтейнер»</w:t>
            </w:r>
          </w:p>
          <w:p w14:paraId="0E8621C8" w14:textId="77777777" w:rsidR="009F17F9" w:rsidRPr="00323BF9" w:rsidRDefault="009F17F9" w:rsidP="00206090">
            <w:pPr>
              <w:suppressAutoHyphens/>
              <w:autoSpaceDE w:val="0"/>
              <w:ind w:left="0" w:firstLine="284"/>
              <w:jc w:val="both"/>
              <w:rPr>
                <w:rFonts w:eastAsia="Arial"/>
              </w:rPr>
            </w:pPr>
            <w:r w:rsidRPr="00323BF9">
              <w:rPr>
                <w:rFonts w:eastAsia="Arial"/>
              </w:rPr>
              <w:t>ИНН 7708591995</w:t>
            </w:r>
          </w:p>
          <w:p w14:paraId="4ACAACE1" w14:textId="77777777" w:rsidR="009F17F9" w:rsidRPr="00323BF9" w:rsidRDefault="009F17F9" w:rsidP="00206090">
            <w:pPr>
              <w:suppressAutoHyphens/>
              <w:autoSpaceDE w:val="0"/>
              <w:ind w:left="0" w:firstLine="284"/>
              <w:jc w:val="both"/>
              <w:rPr>
                <w:rFonts w:eastAsia="Arial"/>
              </w:rPr>
            </w:pPr>
            <w:r w:rsidRPr="00323BF9">
              <w:rPr>
                <w:rFonts w:eastAsia="Arial"/>
              </w:rPr>
              <w:t>КПП 997650001</w:t>
            </w:r>
          </w:p>
          <w:p w14:paraId="5C57088E" w14:textId="77777777" w:rsidR="00137E59" w:rsidRDefault="009F17F9" w:rsidP="00206090">
            <w:pPr>
              <w:suppressAutoHyphens/>
              <w:autoSpaceDE w:val="0"/>
              <w:ind w:left="0" w:firstLine="284"/>
              <w:jc w:val="both"/>
              <w:rPr>
                <w:rFonts w:eastAsia="Arial"/>
              </w:rPr>
            </w:pPr>
            <w:r w:rsidRPr="00323BF9">
              <w:rPr>
                <w:rFonts w:eastAsia="Arial"/>
              </w:rPr>
              <w:t xml:space="preserve">Назначение платежа: обеспечение надлежащего исполнения договора, заключаемого по результатам открытого конкурса </w:t>
            </w:r>
            <w:r w:rsidR="00137E59">
              <w:rPr>
                <w:rFonts w:eastAsia="Arial"/>
              </w:rPr>
              <w:br/>
            </w:r>
            <w:r w:rsidRPr="00323BF9">
              <w:rPr>
                <w:rFonts w:eastAsia="Arial"/>
              </w:rPr>
              <w:t xml:space="preserve">№ ОКэ-ЦКПМТО-17-00___ </w:t>
            </w:r>
            <w:r w:rsidR="00137E59">
              <w:rPr>
                <w:rFonts w:eastAsia="Arial"/>
              </w:rPr>
              <w:t xml:space="preserve">, </w:t>
            </w:r>
            <w:r w:rsidRPr="00323BF9">
              <w:rPr>
                <w:rFonts w:eastAsia="Arial"/>
              </w:rPr>
              <w:t xml:space="preserve">ОКПО 94421386. </w:t>
            </w:r>
          </w:p>
          <w:p w14:paraId="11F0211B" w14:textId="77777777" w:rsidR="009F17F9" w:rsidRPr="00323BF9" w:rsidRDefault="009F17F9" w:rsidP="00206090">
            <w:pPr>
              <w:suppressAutoHyphens/>
              <w:autoSpaceDE w:val="0"/>
              <w:ind w:left="0" w:firstLine="284"/>
              <w:jc w:val="both"/>
              <w:rPr>
                <w:rFonts w:eastAsia="Arial"/>
              </w:rPr>
            </w:pPr>
            <w:r w:rsidRPr="00323BF9">
              <w:rPr>
                <w:rFonts w:eastAsia="Arial"/>
              </w:rPr>
              <w:t xml:space="preserve">Адрес: 125047, г. Москва, ул. Оружейный переулок, д. 19. НДС не облагается. </w:t>
            </w:r>
          </w:p>
          <w:p w14:paraId="4432C367" w14:textId="77777777" w:rsidR="009F17F9" w:rsidRPr="00323BF9" w:rsidRDefault="009F17F9" w:rsidP="00206090">
            <w:pPr>
              <w:suppressAutoHyphens/>
              <w:autoSpaceDE w:val="0"/>
              <w:ind w:left="0" w:firstLine="284"/>
              <w:jc w:val="both"/>
              <w:rPr>
                <w:rFonts w:eastAsia="Arial"/>
              </w:rPr>
            </w:pPr>
            <w:r w:rsidRPr="00323BF9">
              <w:rPr>
                <w:rFonts w:eastAsia="Arial"/>
              </w:rPr>
              <w:t>Обеспечение надлежащего исполнения договора устанавливается в размере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Обеспечение надлежащего исполнения договора предоставляется до заключения договора.</w:t>
            </w:r>
          </w:p>
          <w:p w14:paraId="6A7F21E7" w14:textId="77777777" w:rsidR="009F17F9" w:rsidRPr="00323BF9" w:rsidRDefault="009F17F9" w:rsidP="00206090">
            <w:pPr>
              <w:suppressAutoHyphens/>
              <w:autoSpaceDE w:val="0"/>
              <w:ind w:left="0" w:firstLine="284"/>
              <w:jc w:val="both"/>
              <w:rPr>
                <w:rFonts w:eastAsia="Arial"/>
              </w:rPr>
            </w:pPr>
            <w:r w:rsidRPr="00323BF9">
              <w:rPr>
                <w:rFonts w:eastAsia="Arial"/>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14:paraId="2A4492CE" w14:textId="77777777" w:rsidR="009F17F9" w:rsidRPr="00323BF9" w:rsidRDefault="009F17F9" w:rsidP="00206090">
            <w:pPr>
              <w:suppressAutoHyphens/>
              <w:autoSpaceDE w:val="0"/>
              <w:ind w:left="0" w:firstLine="284"/>
              <w:jc w:val="both"/>
              <w:rPr>
                <w:rFonts w:eastAsia="Arial"/>
              </w:rPr>
            </w:pPr>
            <w:r w:rsidRPr="00323BF9">
              <w:rPr>
                <w:rFonts w:eastAsia="Arial"/>
              </w:rPr>
              <w:t>Победитель или участник,</w:t>
            </w:r>
            <w:r w:rsidR="00137E59">
              <w:t xml:space="preserve"> </w:t>
            </w:r>
            <w:r w:rsidR="00137E59" w:rsidRPr="00137E59">
              <w:rPr>
                <w:rFonts w:eastAsia="Arial"/>
              </w:rPr>
              <w:t>с которым в соответствии с положениями настоящей документации о закупке заключается договор</w:t>
            </w:r>
            <w:r w:rsidR="00137E59">
              <w:rPr>
                <w:rFonts w:eastAsia="Arial"/>
              </w:rPr>
              <w:t>,</w:t>
            </w:r>
            <w:r w:rsidRPr="00323BF9">
              <w:rPr>
                <w:rFonts w:eastAsia="Arial"/>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23C0B44A" w14:textId="77777777" w:rsidR="00206090" w:rsidRDefault="009F17F9" w:rsidP="00206090">
            <w:pPr>
              <w:suppressAutoHyphens/>
              <w:ind w:left="0" w:firstLine="284"/>
              <w:jc w:val="both"/>
              <w:rPr>
                <w:rFonts w:eastAsia="Arial"/>
              </w:rPr>
            </w:pPr>
            <w:r w:rsidRPr="00323BF9">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32D1515A" w14:textId="77777777" w:rsidR="007E628E" w:rsidRPr="00323BF9" w:rsidRDefault="00206090" w:rsidP="00206090">
            <w:pPr>
              <w:suppressAutoHyphens/>
              <w:ind w:left="0" w:firstLine="284"/>
              <w:jc w:val="both"/>
              <w:rPr>
                <w:rFonts w:eastAsia="Arial"/>
              </w:rPr>
            </w:pPr>
            <w:r>
              <w:rPr>
                <w:rFonts w:eastAsia="Arial"/>
              </w:rPr>
              <w:t>В</w:t>
            </w:r>
            <w:r w:rsidR="00C07769" w:rsidRPr="00323BF9">
              <w:rPr>
                <w:rFonts w:eastAsia="Arial"/>
              </w:rPr>
              <w:t xml:space="preserve"> случае если финансово-коммерческое предложение об авансировании обеспечение не предоставляется.</w:t>
            </w:r>
          </w:p>
        </w:tc>
      </w:tr>
      <w:tr w:rsidR="007E628E" w:rsidRPr="00323BF9" w14:paraId="78237D7B" w14:textId="77777777" w:rsidTr="001D13C2">
        <w:tc>
          <w:tcPr>
            <w:tcW w:w="675" w:type="dxa"/>
          </w:tcPr>
          <w:p w14:paraId="38630A0C" w14:textId="77777777" w:rsidR="007E628E" w:rsidRPr="00323BF9" w:rsidRDefault="007E628E" w:rsidP="007E628E">
            <w:pPr>
              <w:suppressAutoHyphens/>
              <w:ind w:left="0" w:firstLine="0"/>
              <w:jc w:val="both"/>
              <w:rPr>
                <w:rFonts w:eastAsia="Arial"/>
                <w:b/>
              </w:rPr>
            </w:pPr>
            <w:r w:rsidRPr="00323BF9">
              <w:rPr>
                <w:rFonts w:eastAsia="Arial"/>
                <w:b/>
              </w:rPr>
              <w:lastRenderedPageBreak/>
              <w:t>23.</w:t>
            </w:r>
          </w:p>
        </w:tc>
        <w:tc>
          <w:tcPr>
            <w:tcW w:w="2410" w:type="dxa"/>
          </w:tcPr>
          <w:p w14:paraId="4A855217" w14:textId="77777777" w:rsidR="007E628E" w:rsidRPr="00323BF9" w:rsidRDefault="007E628E" w:rsidP="007E628E">
            <w:pPr>
              <w:suppressAutoHyphens/>
              <w:autoSpaceDE w:val="0"/>
              <w:ind w:left="0" w:firstLine="0"/>
              <w:jc w:val="left"/>
              <w:rPr>
                <w:rFonts w:eastAsia="Arial"/>
                <w:b/>
              </w:rPr>
            </w:pPr>
            <w:r w:rsidRPr="00323BF9">
              <w:rPr>
                <w:rFonts w:eastAsia="Arial"/>
                <w:b/>
              </w:rPr>
              <w:t>Обеспечение заявки</w:t>
            </w:r>
          </w:p>
        </w:tc>
        <w:tc>
          <w:tcPr>
            <w:tcW w:w="6768" w:type="dxa"/>
          </w:tcPr>
          <w:p w14:paraId="77AB0D20" w14:textId="77777777" w:rsidR="007E628E" w:rsidRPr="00323BF9" w:rsidRDefault="007E628E" w:rsidP="007E628E">
            <w:pPr>
              <w:suppressAutoHyphens/>
              <w:ind w:left="0" w:firstLine="0"/>
              <w:jc w:val="both"/>
              <w:rPr>
                <w:rFonts w:eastAsia="Arial"/>
              </w:rPr>
            </w:pPr>
            <w:r w:rsidRPr="00323BF9">
              <w:rPr>
                <w:rFonts w:eastAsia="Arial"/>
              </w:rPr>
              <w:t>Не предусмотрено</w:t>
            </w:r>
          </w:p>
        </w:tc>
      </w:tr>
      <w:tr w:rsidR="007E628E" w:rsidRPr="00323BF9" w14:paraId="4C4553B5" w14:textId="77777777" w:rsidTr="001D13C2">
        <w:tc>
          <w:tcPr>
            <w:tcW w:w="675" w:type="dxa"/>
          </w:tcPr>
          <w:p w14:paraId="0491D771" w14:textId="77777777" w:rsidR="007E628E" w:rsidRPr="00323BF9" w:rsidRDefault="007E628E" w:rsidP="007E628E">
            <w:pPr>
              <w:suppressAutoHyphens/>
              <w:ind w:left="0" w:firstLine="0"/>
              <w:jc w:val="both"/>
              <w:rPr>
                <w:rFonts w:eastAsia="Arial"/>
                <w:b/>
              </w:rPr>
            </w:pPr>
            <w:r w:rsidRPr="00323BF9">
              <w:rPr>
                <w:rFonts w:eastAsia="Arial"/>
                <w:b/>
              </w:rPr>
              <w:t>24.</w:t>
            </w:r>
          </w:p>
        </w:tc>
        <w:tc>
          <w:tcPr>
            <w:tcW w:w="2410" w:type="dxa"/>
          </w:tcPr>
          <w:p w14:paraId="6A02B1FC" w14:textId="77777777" w:rsidR="007E628E" w:rsidRPr="00323BF9" w:rsidRDefault="007E628E" w:rsidP="007E628E">
            <w:pPr>
              <w:suppressAutoHyphens/>
              <w:autoSpaceDE w:val="0"/>
              <w:ind w:left="0" w:firstLine="0"/>
              <w:jc w:val="left"/>
              <w:rPr>
                <w:rFonts w:eastAsia="Arial"/>
                <w:b/>
              </w:rPr>
            </w:pPr>
            <w:r w:rsidRPr="00323BF9">
              <w:rPr>
                <w:rFonts w:eastAsia="Arial"/>
                <w:b/>
              </w:rPr>
              <w:t>Срок заключения договора</w:t>
            </w:r>
          </w:p>
        </w:tc>
        <w:tc>
          <w:tcPr>
            <w:tcW w:w="6768" w:type="dxa"/>
          </w:tcPr>
          <w:p w14:paraId="047309A3" w14:textId="77777777" w:rsidR="007E628E" w:rsidRPr="00323BF9" w:rsidRDefault="007E628E" w:rsidP="007E628E">
            <w:pPr>
              <w:suppressAutoHyphens/>
              <w:ind w:left="0" w:firstLine="0"/>
              <w:jc w:val="both"/>
              <w:rPr>
                <w:rFonts w:eastAsia="Arial"/>
              </w:rPr>
            </w:pPr>
            <w:r w:rsidRPr="00323BF9">
              <w:rPr>
                <w:rFonts w:eastAsia="Arial"/>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14:paraId="1AA92803" w14:textId="77777777" w:rsidR="00206090" w:rsidRDefault="00206090" w:rsidP="007E628E">
      <w:pPr>
        <w:suppressAutoHyphens/>
        <w:ind w:left="7080" w:firstLine="0"/>
        <w:jc w:val="both"/>
        <w:rPr>
          <w:rFonts w:eastAsia="MS Mincho"/>
          <w:sz w:val="28"/>
          <w:szCs w:val="28"/>
        </w:rPr>
      </w:pPr>
    </w:p>
    <w:p w14:paraId="6670CC16" w14:textId="77777777" w:rsidR="00206090" w:rsidRDefault="00206090">
      <w:pPr>
        <w:rPr>
          <w:rFonts w:eastAsia="MS Mincho"/>
          <w:sz w:val="28"/>
          <w:szCs w:val="28"/>
        </w:rPr>
      </w:pPr>
      <w:r>
        <w:rPr>
          <w:rFonts w:eastAsia="MS Mincho"/>
          <w:sz w:val="28"/>
          <w:szCs w:val="28"/>
        </w:rPr>
        <w:br w:type="page"/>
      </w:r>
    </w:p>
    <w:p w14:paraId="10524F65" w14:textId="77777777" w:rsidR="007E628E" w:rsidRPr="007E628E" w:rsidRDefault="007E628E" w:rsidP="007E628E">
      <w:pPr>
        <w:suppressAutoHyphens/>
        <w:ind w:left="7080" w:firstLine="0"/>
        <w:jc w:val="both"/>
        <w:rPr>
          <w:rFonts w:eastAsia="MS Mincho"/>
          <w:sz w:val="28"/>
          <w:szCs w:val="28"/>
        </w:rPr>
      </w:pPr>
      <w:r w:rsidRPr="007E628E">
        <w:rPr>
          <w:rFonts w:eastAsia="MS Mincho"/>
          <w:sz w:val="28"/>
          <w:szCs w:val="28"/>
        </w:rPr>
        <w:lastRenderedPageBreak/>
        <w:t>Приложение № 1</w:t>
      </w:r>
    </w:p>
    <w:p w14:paraId="40BCA2A5" w14:textId="77777777" w:rsidR="007E628E" w:rsidRPr="007E628E" w:rsidRDefault="007E628E" w:rsidP="007E628E">
      <w:pPr>
        <w:suppressAutoHyphens/>
        <w:ind w:left="0" w:firstLine="425"/>
        <w:jc w:val="right"/>
        <w:rPr>
          <w:sz w:val="28"/>
          <w:szCs w:val="28"/>
        </w:rPr>
      </w:pPr>
      <w:r w:rsidRPr="007E628E">
        <w:rPr>
          <w:sz w:val="28"/>
          <w:szCs w:val="28"/>
        </w:rPr>
        <w:t>к документации о закупке</w:t>
      </w:r>
    </w:p>
    <w:p w14:paraId="1FB85C53" w14:textId="77777777" w:rsidR="007E628E" w:rsidRPr="007E628E" w:rsidRDefault="007E628E" w:rsidP="007E628E">
      <w:pPr>
        <w:suppressAutoHyphens/>
        <w:ind w:left="0" w:firstLine="425"/>
        <w:jc w:val="right"/>
        <w:rPr>
          <w:sz w:val="28"/>
          <w:szCs w:val="28"/>
        </w:rPr>
      </w:pPr>
    </w:p>
    <w:p w14:paraId="7EBAA175" w14:textId="77777777" w:rsidR="007E628E" w:rsidRPr="007E628E" w:rsidRDefault="007E628E" w:rsidP="00D02A66">
      <w:pPr>
        <w:suppressAutoHyphens/>
        <w:ind w:left="0" w:firstLine="0"/>
        <w:rPr>
          <w:b/>
          <w:sz w:val="28"/>
          <w:szCs w:val="28"/>
        </w:rPr>
      </w:pPr>
      <w:r w:rsidRPr="007E628E">
        <w:rPr>
          <w:b/>
          <w:sz w:val="28"/>
          <w:szCs w:val="28"/>
        </w:rPr>
        <w:t>На бланке претендента</w:t>
      </w:r>
    </w:p>
    <w:p w14:paraId="58D10661" w14:textId="77777777" w:rsidR="007E628E" w:rsidRPr="007E628E" w:rsidRDefault="007E628E" w:rsidP="00D02A66">
      <w:pPr>
        <w:keepNext/>
        <w:suppressAutoHyphens/>
        <w:ind w:left="1004" w:firstLine="0"/>
        <w:outlineLvl w:val="1"/>
        <w:rPr>
          <w:b/>
          <w:bCs/>
          <w:iCs/>
          <w:sz w:val="28"/>
          <w:szCs w:val="28"/>
        </w:rPr>
      </w:pPr>
      <w:r w:rsidRPr="007E628E">
        <w:rPr>
          <w:b/>
          <w:bCs/>
          <w:sz w:val="28"/>
          <w:szCs w:val="28"/>
        </w:rPr>
        <w:t xml:space="preserve">ЗАЯВКА </w:t>
      </w:r>
      <w:r w:rsidRPr="007E628E">
        <w:rPr>
          <w:b/>
          <w:bCs/>
          <w:iCs/>
          <w:sz w:val="28"/>
          <w:szCs w:val="28"/>
        </w:rPr>
        <w:t xml:space="preserve">______________ </w:t>
      </w:r>
      <w:r w:rsidRPr="007E628E">
        <w:rPr>
          <w:bCs/>
          <w:i/>
          <w:iCs/>
          <w:sz w:val="28"/>
          <w:szCs w:val="28"/>
        </w:rPr>
        <w:t>(наименование претендента)</w:t>
      </w:r>
    </w:p>
    <w:p w14:paraId="65EEA143" w14:textId="77777777" w:rsidR="007E628E" w:rsidRPr="007E628E" w:rsidRDefault="007E628E" w:rsidP="00D02A66">
      <w:pPr>
        <w:keepNext/>
        <w:suppressAutoHyphens/>
        <w:ind w:left="1004" w:firstLine="0"/>
        <w:outlineLvl w:val="1"/>
        <w:rPr>
          <w:b/>
          <w:bCs/>
          <w:iCs/>
          <w:sz w:val="28"/>
          <w:szCs w:val="28"/>
        </w:rPr>
      </w:pPr>
      <w:r w:rsidRPr="007E628E">
        <w:rPr>
          <w:b/>
          <w:bCs/>
          <w:iCs/>
          <w:sz w:val="28"/>
          <w:szCs w:val="28"/>
        </w:rPr>
        <w:t>НА УЧАСТИЕВ ОТКРЫТОМ КОНКУРСЕ № ОКэ-___-___-____</w:t>
      </w:r>
    </w:p>
    <w:p w14:paraId="0EAD6202" w14:textId="77777777" w:rsidR="007E628E" w:rsidRPr="007E628E" w:rsidRDefault="007E628E" w:rsidP="007E628E">
      <w:pPr>
        <w:suppressAutoHyphens/>
        <w:ind w:left="0" w:firstLine="0"/>
        <w:jc w:val="left"/>
      </w:pPr>
    </w:p>
    <w:p w14:paraId="2C9591F6" w14:textId="77777777" w:rsidR="007E628E" w:rsidRPr="007E628E" w:rsidRDefault="007E628E" w:rsidP="007E628E">
      <w:pPr>
        <w:suppressAutoHyphens/>
        <w:ind w:left="0" w:firstLine="720"/>
        <w:jc w:val="both"/>
        <w:rPr>
          <w:i/>
          <w:sz w:val="28"/>
          <w:szCs w:val="28"/>
        </w:rPr>
      </w:pPr>
      <w:r w:rsidRPr="007E628E">
        <w:rPr>
          <w:sz w:val="28"/>
          <w:szCs w:val="20"/>
        </w:rPr>
        <w:t>Будучи уполномоченным представлять и действовать от имени ________________ (</w:t>
      </w:r>
      <w:r w:rsidRPr="007E628E">
        <w:rPr>
          <w:bCs/>
          <w:i/>
          <w:iCs/>
          <w:sz w:val="28"/>
          <w:szCs w:val="20"/>
        </w:rPr>
        <w:t>наименование претендента или, в случае участия нескольких лиц на стороне одного участника, наименования таких лиц</w:t>
      </w:r>
      <w:r w:rsidRPr="007E628E">
        <w:rPr>
          <w:sz w:val="28"/>
          <w:szCs w:val="20"/>
        </w:rPr>
        <w:t>)</w:t>
      </w:r>
      <w:r w:rsidRPr="007E628E">
        <w:rPr>
          <w:sz w:val="28"/>
          <w:szCs w:val="28"/>
        </w:rPr>
        <w:t>, а также полностью изучив всю документацию о закупке, я, нижеподписавшийся, настоящим подаю заявку на участие в Открытом конкурсе (далее – Заявка) №</w:t>
      </w:r>
      <w:r w:rsidRPr="007E628E">
        <w:rPr>
          <w:sz w:val="28"/>
          <w:szCs w:val="28"/>
          <w:u w:val="single"/>
        </w:rPr>
        <w:t xml:space="preserve">ОКэ-___-___-____ </w:t>
      </w:r>
      <w:r w:rsidRPr="007E628E">
        <w:rPr>
          <w:sz w:val="28"/>
          <w:szCs w:val="28"/>
        </w:rPr>
        <w:t xml:space="preserve"> (далее – Открытый конкурс) на ____________</w:t>
      </w:r>
      <w:r w:rsidRPr="007E628E">
        <w:rPr>
          <w:i/>
          <w:sz w:val="28"/>
          <w:szCs w:val="28"/>
        </w:rPr>
        <w:t>(выполнение работ по ______, оказание услуг по_____, на поставку товаров _______ - переписать из предмета конкурса)</w:t>
      </w:r>
      <w:r w:rsidRPr="007E628E">
        <w:rPr>
          <w:sz w:val="28"/>
          <w:szCs w:val="20"/>
        </w:rPr>
        <w:t>.</w:t>
      </w:r>
    </w:p>
    <w:p w14:paraId="010D5CCB" w14:textId="77777777" w:rsidR="007E628E" w:rsidRPr="007E628E" w:rsidRDefault="007E628E" w:rsidP="007E628E">
      <w:pPr>
        <w:suppressAutoHyphens/>
        <w:ind w:left="0" w:firstLine="720"/>
        <w:jc w:val="both"/>
        <w:rPr>
          <w:rFonts w:eastAsia="Arial"/>
          <w:sz w:val="28"/>
          <w:szCs w:val="28"/>
        </w:rPr>
      </w:pPr>
      <w:r w:rsidRPr="007E628E">
        <w:rPr>
          <w:rFonts w:eastAsia="Arial"/>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8AD83BA" w14:textId="77777777" w:rsidR="007E628E" w:rsidRPr="007E628E" w:rsidRDefault="007E628E" w:rsidP="007E628E">
      <w:pPr>
        <w:suppressAutoHyphens/>
        <w:ind w:left="0" w:firstLine="708"/>
        <w:jc w:val="both"/>
        <w:rPr>
          <w:rFonts w:eastAsia="Arial"/>
          <w:sz w:val="28"/>
          <w:szCs w:val="28"/>
        </w:rPr>
      </w:pPr>
      <w:r w:rsidRPr="007E628E">
        <w:rPr>
          <w:rFonts w:eastAsia="Arial"/>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3A36850" w14:textId="77777777" w:rsidR="007E628E" w:rsidRPr="007E628E" w:rsidRDefault="007E628E" w:rsidP="007E628E">
      <w:pPr>
        <w:suppressAutoHyphens/>
        <w:ind w:left="0" w:firstLine="708"/>
        <w:jc w:val="both"/>
        <w:rPr>
          <w:rFonts w:eastAsia="Arial"/>
          <w:sz w:val="28"/>
          <w:szCs w:val="28"/>
        </w:rPr>
      </w:pPr>
      <w:r w:rsidRPr="007E628E">
        <w:rPr>
          <w:rFonts w:eastAsia="Arial"/>
          <w:sz w:val="28"/>
          <w:szCs w:val="28"/>
        </w:rPr>
        <w:t>Настоящим подтверждается, что _________(</w:t>
      </w:r>
      <w:r w:rsidRPr="007E628E">
        <w:rPr>
          <w:rFonts w:eastAsia="Arial"/>
          <w:i/>
          <w:sz w:val="28"/>
          <w:szCs w:val="28"/>
        </w:rPr>
        <w:t>наименование претендента)</w:t>
      </w:r>
      <w:r w:rsidRPr="007E628E">
        <w:rPr>
          <w:rFonts w:eastAsia="Arial"/>
          <w:sz w:val="28"/>
          <w:szCs w:val="28"/>
        </w:rPr>
        <w:t xml:space="preserve"> ознакомилось(ся) с условиями документации о закупке, с ними согласно(ен) и возражений не имеет.</w:t>
      </w:r>
    </w:p>
    <w:p w14:paraId="1EE5A01A" w14:textId="77777777" w:rsidR="007E628E" w:rsidRPr="007E628E" w:rsidRDefault="007E628E" w:rsidP="007E628E">
      <w:pPr>
        <w:suppressAutoHyphens/>
        <w:ind w:left="0" w:firstLine="709"/>
        <w:jc w:val="both"/>
        <w:rPr>
          <w:rFonts w:eastAsia="Arial"/>
          <w:sz w:val="28"/>
          <w:szCs w:val="28"/>
        </w:rPr>
      </w:pPr>
      <w:r w:rsidRPr="007E628E">
        <w:rPr>
          <w:rFonts w:eastAsia="Arial"/>
          <w:sz w:val="28"/>
          <w:szCs w:val="28"/>
        </w:rPr>
        <w:t>В частности, _______ (</w:t>
      </w:r>
      <w:r w:rsidRPr="007E628E">
        <w:rPr>
          <w:rFonts w:eastAsia="Arial"/>
          <w:i/>
          <w:sz w:val="28"/>
          <w:szCs w:val="28"/>
        </w:rPr>
        <w:t>наименование претендента)</w:t>
      </w:r>
      <w:r w:rsidRPr="007E628E">
        <w:rPr>
          <w:rFonts w:eastAsia="Arial"/>
          <w:sz w:val="28"/>
          <w:szCs w:val="28"/>
        </w:rPr>
        <w:t>, подавая настоящую Заявку, согласно(ен) с тем, что:</w:t>
      </w:r>
    </w:p>
    <w:p w14:paraId="6A3BD385" w14:textId="77777777" w:rsidR="007E628E" w:rsidRPr="007E628E" w:rsidRDefault="007E628E" w:rsidP="007E628E">
      <w:pPr>
        <w:widowControl w:val="0"/>
        <w:numPr>
          <w:ilvl w:val="0"/>
          <w:numId w:val="11"/>
        </w:numPr>
        <w:tabs>
          <w:tab w:val="num" w:pos="0"/>
          <w:tab w:val="left" w:pos="960"/>
          <w:tab w:val="left" w:pos="1080"/>
          <w:tab w:val="num" w:pos="2629"/>
        </w:tabs>
        <w:suppressAutoHyphens/>
        <w:ind w:left="0" w:firstLine="720"/>
        <w:jc w:val="both"/>
        <w:rPr>
          <w:sz w:val="28"/>
          <w:szCs w:val="28"/>
        </w:rPr>
      </w:pPr>
      <w:r w:rsidRPr="007E628E">
        <w:rPr>
          <w:sz w:val="28"/>
          <w:szCs w:val="28"/>
        </w:rPr>
        <w:t xml:space="preserve">результаты рассмотрения Заявки зависят от проверки всех данных, представленных </w:t>
      </w:r>
      <w:r w:rsidRPr="007E628E">
        <w:rPr>
          <w:i/>
          <w:sz w:val="28"/>
          <w:szCs w:val="28"/>
        </w:rPr>
        <w:t>______________ (наименование претендента)</w:t>
      </w:r>
      <w:r w:rsidRPr="007E628E">
        <w:rPr>
          <w:sz w:val="28"/>
          <w:szCs w:val="28"/>
        </w:rPr>
        <w:t>, а также иных сведений, имеющихся в распоряжении Заказчика;</w:t>
      </w:r>
    </w:p>
    <w:p w14:paraId="142E7980" w14:textId="77777777" w:rsidR="007E628E" w:rsidRPr="007E628E" w:rsidRDefault="007E628E" w:rsidP="007E628E">
      <w:pPr>
        <w:numPr>
          <w:ilvl w:val="0"/>
          <w:numId w:val="11"/>
        </w:numPr>
        <w:tabs>
          <w:tab w:val="num" w:pos="0"/>
          <w:tab w:val="left" w:pos="1080"/>
          <w:tab w:val="num" w:pos="2629"/>
          <w:tab w:val="left" w:pos="7938"/>
        </w:tabs>
        <w:suppressAutoHyphens/>
        <w:ind w:left="0" w:firstLine="720"/>
        <w:jc w:val="both"/>
        <w:rPr>
          <w:sz w:val="28"/>
          <w:szCs w:val="28"/>
        </w:rPr>
      </w:pPr>
      <w:r w:rsidRPr="007E628E">
        <w:rPr>
          <w:sz w:val="28"/>
          <w:szCs w:val="28"/>
        </w:rPr>
        <w:t xml:space="preserve">за любую ошибку или упущение в представленной </w:t>
      </w:r>
      <w:r w:rsidRPr="007E628E">
        <w:rPr>
          <w:i/>
          <w:sz w:val="28"/>
          <w:szCs w:val="28"/>
        </w:rPr>
        <w:t xml:space="preserve">__________________ (наименование претендента) </w:t>
      </w:r>
      <w:r w:rsidRPr="007E628E">
        <w:rPr>
          <w:sz w:val="28"/>
          <w:szCs w:val="28"/>
        </w:rPr>
        <w:t xml:space="preserve">Заявке ответственность целиком и полностью будет лежать на </w:t>
      </w:r>
      <w:r w:rsidRPr="007E628E">
        <w:rPr>
          <w:i/>
          <w:sz w:val="28"/>
          <w:szCs w:val="28"/>
        </w:rPr>
        <w:t>__________________ (наименование претендента)</w:t>
      </w:r>
      <w:r w:rsidRPr="007E628E">
        <w:rPr>
          <w:sz w:val="28"/>
          <w:szCs w:val="28"/>
        </w:rPr>
        <w:t>;</w:t>
      </w:r>
    </w:p>
    <w:p w14:paraId="55F7D15B" w14:textId="77777777" w:rsidR="007E628E" w:rsidRPr="007E628E" w:rsidRDefault="007E628E" w:rsidP="007E628E">
      <w:pPr>
        <w:numPr>
          <w:ilvl w:val="0"/>
          <w:numId w:val="11"/>
        </w:numPr>
        <w:tabs>
          <w:tab w:val="num" w:pos="0"/>
          <w:tab w:val="left" w:pos="1080"/>
          <w:tab w:val="num" w:pos="2629"/>
          <w:tab w:val="left" w:pos="7938"/>
        </w:tabs>
        <w:suppressAutoHyphens/>
        <w:ind w:left="0" w:firstLine="720"/>
        <w:jc w:val="both"/>
        <w:rPr>
          <w:sz w:val="28"/>
          <w:szCs w:val="28"/>
        </w:rPr>
      </w:pPr>
      <w:r w:rsidRPr="007E628E">
        <w:rPr>
          <w:sz w:val="28"/>
          <w:szCs w:val="28"/>
        </w:rPr>
        <w:t>Открытый конкурс может быть прекращен в любой момент до подведения его итогов без объяснения причин.</w:t>
      </w:r>
    </w:p>
    <w:p w14:paraId="1F277032" w14:textId="77777777" w:rsidR="007E628E" w:rsidRPr="007E628E" w:rsidRDefault="007E628E" w:rsidP="007E628E">
      <w:pPr>
        <w:numPr>
          <w:ilvl w:val="0"/>
          <w:numId w:val="11"/>
        </w:numPr>
        <w:tabs>
          <w:tab w:val="num" w:pos="0"/>
          <w:tab w:val="left" w:pos="1080"/>
          <w:tab w:val="num" w:pos="2629"/>
          <w:tab w:val="left" w:pos="7938"/>
        </w:tabs>
        <w:suppressAutoHyphens/>
        <w:ind w:left="0" w:firstLine="720"/>
        <w:jc w:val="both"/>
        <w:rPr>
          <w:sz w:val="28"/>
          <w:szCs w:val="28"/>
        </w:rPr>
      </w:pPr>
      <w:r w:rsidRPr="007E628E">
        <w:rPr>
          <w:sz w:val="28"/>
          <w:szCs w:val="28"/>
        </w:rPr>
        <w:t xml:space="preserve">Победителем может быть признан участник, предложивший не самую низкую цену. </w:t>
      </w:r>
    </w:p>
    <w:p w14:paraId="4707E35D" w14:textId="77777777" w:rsidR="007E628E" w:rsidRPr="007E628E" w:rsidRDefault="007E628E" w:rsidP="007E628E">
      <w:pPr>
        <w:suppressAutoHyphens/>
        <w:ind w:left="0" w:firstLine="553"/>
        <w:jc w:val="both"/>
        <w:rPr>
          <w:sz w:val="28"/>
          <w:szCs w:val="20"/>
        </w:rPr>
      </w:pPr>
      <w:r w:rsidRPr="007E628E">
        <w:rPr>
          <w:sz w:val="28"/>
          <w:szCs w:val="20"/>
        </w:rPr>
        <w:t xml:space="preserve">В случае признания _________ </w:t>
      </w:r>
      <w:r w:rsidRPr="007E628E">
        <w:rPr>
          <w:i/>
          <w:sz w:val="28"/>
          <w:szCs w:val="20"/>
        </w:rPr>
        <w:t>(наименование претендента)</w:t>
      </w:r>
      <w:r w:rsidRPr="007E628E">
        <w:rPr>
          <w:sz w:val="28"/>
          <w:szCs w:val="20"/>
        </w:rPr>
        <w:t xml:space="preserve"> победителем мы обязуемся:</w:t>
      </w:r>
    </w:p>
    <w:p w14:paraId="14AA3F47" w14:textId="77777777" w:rsidR="007E628E" w:rsidRPr="007E628E" w:rsidRDefault="007E628E" w:rsidP="007E628E">
      <w:pPr>
        <w:numPr>
          <w:ilvl w:val="0"/>
          <w:numId w:val="12"/>
        </w:numPr>
        <w:tabs>
          <w:tab w:val="left" w:pos="1418"/>
        </w:tabs>
        <w:suppressAutoHyphens/>
        <w:ind w:left="0" w:firstLine="709"/>
        <w:jc w:val="both"/>
        <w:rPr>
          <w:sz w:val="28"/>
          <w:szCs w:val="20"/>
        </w:rPr>
      </w:pPr>
      <w:r w:rsidRPr="007E628E">
        <w:rPr>
          <w:sz w:val="28"/>
          <w:szCs w:val="20"/>
        </w:rPr>
        <w:lastRenderedPageBreak/>
        <w:t xml:space="preserve">Придерживаться положений нашей Заявки в течение </w:t>
      </w:r>
      <w:r w:rsidRPr="007E628E">
        <w:rPr>
          <w:i/>
          <w:sz w:val="28"/>
          <w:szCs w:val="20"/>
          <w:u w:val="single"/>
        </w:rPr>
        <w:t>______</w:t>
      </w:r>
      <w:r w:rsidRPr="007E628E">
        <w:rPr>
          <w:sz w:val="28"/>
          <w:szCs w:val="20"/>
        </w:rPr>
        <w:t>дней (</w:t>
      </w:r>
      <w:r w:rsidRPr="007E628E">
        <w:rPr>
          <w:i/>
          <w:sz w:val="28"/>
          <w:szCs w:val="20"/>
        </w:rPr>
        <w:t>указать срок не менее указанного в пункте 7 Информационной карты</w:t>
      </w:r>
      <w:r w:rsidRPr="007E628E">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14:paraId="624A4E1F" w14:textId="77777777" w:rsidR="007E628E" w:rsidRPr="007E628E" w:rsidRDefault="007E628E" w:rsidP="007E628E">
      <w:pPr>
        <w:numPr>
          <w:ilvl w:val="0"/>
          <w:numId w:val="12"/>
        </w:numPr>
        <w:tabs>
          <w:tab w:val="left" w:pos="1418"/>
        </w:tabs>
        <w:suppressAutoHyphens/>
        <w:ind w:left="0" w:firstLine="709"/>
        <w:jc w:val="both"/>
        <w:rPr>
          <w:sz w:val="28"/>
          <w:szCs w:val="20"/>
        </w:rPr>
      </w:pPr>
      <w:r w:rsidRPr="007E628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7E628E">
        <w:rPr>
          <w:i/>
          <w:sz w:val="28"/>
          <w:szCs w:val="20"/>
        </w:rPr>
        <w:t>наименование претендента</w:t>
      </w:r>
      <w:r w:rsidRPr="007E628E">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57A3F877" w14:textId="77777777" w:rsidR="007E628E" w:rsidRPr="007E628E" w:rsidRDefault="007E628E" w:rsidP="007E628E">
      <w:pPr>
        <w:numPr>
          <w:ilvl w:val="0"/>
          <w:numId w:val="12"/>
        </w:numPr>
        <w:tabs>
          <w:tab w:val="left" w:pos="1418"/>
        </w:tabs>
        <w:suppressAutoHyphens/>
        <w:ind w:left="0" w:firstLine="714"/>
        <w:jc w:val="both"/>
        <w:rPr>
          <w:sz w:val="28"/>
          <w:szCs w:val="20"/>
        </w:rPr>
      </w:pPr>
      <w:r w:rsidRPr="007E628E">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87FDB13" w14:textId="77777777" w:rsidR="007E628E" w:rsidRPr="007E628E" w:rsidRDefault="007E628E" w:rsidP="007E628E">
      <w:pPr>
        <w:numPr>
          <w:ilvl w:val="0"/>
          <w:numId w:val="12"/>
        </w:numPr>
        <w:tabs>
          <w:tab w:val="left" w:pos="1418"/>
        </w:tabs>
        <w:suppressAutoHyphens/>
        <w:ind w:left="0" w:firstLine="714"/>
        <w:jc w:val="both"/>
        <w:rPr>
          <w:sz w:val="28"/>
          <w:szCs w:val="20"/>
        </w:rPr>
      </w:pPr>
      <w:r w:rsidRPr="007E628E">
        <w:rPr>
          <w:sz w:val="28"/>
          <w:szCs w:val="20"/>
        </w:rPr>
        <w:t>Исполнять обязанности, предусмотренные заключенным договором строго в соответствии с требованиями такого договора.</w:t>
      </w:r>
    </w:p>
    <w:p w14:paraId="6C044CAE" w14:textId="77777777" w:rsidR="007E628E" w:rsidRPr="007E628E" w:rsidRDefault="007E628E" w:rsidP="007E628E">
      <w:pPr>
        <w:numPr>
          <w:ilvl w:val="0"/>
          <w:numId w:val="12"/>
        </w:numPr>
        <w:suppressAutoHyphens/>
        <w:ind w:left="0" w:firstLine="714"/>
        <w:jc w:val="both"/>
        <w:rPr>
          <w:sz w:val="28"/>
          <w:szCs w:val="20"/>
        </w:rPr>
      </w:pPr>
      <w:r w:rsidRPr="007E628E">
        <w:rPr>
          <w:sz w:val="28"/>
          <w:szCs w:val="20"/>
        </w:rPr>
        <w:t>Не вносить в договор изменения, не предусмотренные условиями документации о закупке.</w:t>
      </w:r>
    </w:p>
    <w:p w14:paraId="7BFE94CF" w14:textId="77777777" w:rsidR="007E628E" w:rsidRPr="007E628E" w:rsidRDefault="007E628E" w:rsidP="007E628E">
      <w:pPr>
        <w:suppressAutoHyphens/>
        <w:ind w:left="0" w:firstLine="553"/>
        <w:jc w:val="both"/>
        <w:rPr>
          <w:sz w:val="28"/>
        </w:rPr>
      </w:pPr>
      <w:r w:rsidRPr="007E628E">
        <w:rPr>
          <w:sz w:val="28"/>
        </w:rPr>
        <w:t>Настоящим подтверждаем, что:</w:t>
      </w:r>
    </w:p>
    <w:p w14:paraId="709FD516" w14:textId="77777777" w:rsidR="007E628E" w:rsidRPr="007E628E" w:rsidRDefault="007E628E" w:rsidP="007E628E">
      <w:pPr>
        <w:suppressAutoHyphens/>
        <w:ind w:left="0" w:firstLine="553"/>
        <w:jc w:val="both"/>
        <w:rPr>
          <w:sz w:val="28"/>
        </w:rPr>
      </w:pPr>
      <w:r w:rsidRPr="007E628E">
        <w:rPr>
          <w:sz w:val="28"/>
        </w:rPr>
        <w:t>- ___________ (</w:t>
      </w:r>
      <w:r w:rsidRPr="007E628E">
        <w:rPr>
          <w:i/>
          <w:sz w:val="28"/>
        </w:rPr>
        <w:t>результаты работ, оказания услуг, товары и т.д.)</w:t>
      </w:r>
      <w:r w:rsidRPr="007E628E">
        <w:rPr>
          <w:sz w:val="28"/>
        </w:rPr>
        <w:t xml:space="preserve"> предлагаемые _______ </w:t>
      </w:r>
      <w:r w:rsidRPr="007E628E">
        <w:rPr>
          <w:i/>
          <w:sz w:val="28"/>
        </w:rPr>
        <w:t>(наименование претендента)</w:t>
      </w:r>
      <w:r w:rsidRPr="007E628E">
        <w:rPr>
          <w:sz w:val="28"/>
        </w:rPr>
        <w:t>, свободны от любых прав со стороны третьих лиц, ________ (</w:t>
      </w:r>
      <w:r w:rsidRPr="007E628E">
        <w:rPr>
          <w:i/>
          <w:sz w:val="28"/>
        </w:rPr>
        <w:t>наименование претендента</w:t>
      </w:r>
      <w:r w:rsidRPr="007E628E">
        <w:rPr>
          <w:sz w:val="28"/>
        </w:rPr>
        <w:t>) согласно в случае признания победителем и подписания договора передать все права на___________ (</w:t>
      </w:r>
      <w:r w:rsidRPr="007E628E">
        <w:rPr>
          <w:i/>
          <w:sz w:val="28"/>
        </w:rPr>
        <w:t>результаты работ, оказания услуг, товары и т.д.)</w:t>
      </w:r>
      <w:r w:rsidRPr="007E628E">
        <w:rPr>
          <w:sz w:val="28"/>
        </w:rPr>
        <w:t>Заказчику;</w:t>
      </w:r>
    </w:p>
    <w:p w14:paraId="3EBEB1FE" w14:textId="77777777" w:rsidR="007E628E" w:rsidRPr="007E628E" w:rsidRDefault="007E628E" w:rsidP="007E628E">
      <w:pPr>
        <w:suppressAutoHyphens/>
        <w:ind w:left="0" w:firstLine="553"/>
        <w:jc w:val="both"/>
        <w:rPr>
          <w:sz w:val="28"/>
        </w:rPr>
      </w:pPr>
      <w:r w:rsidRPr="007E628E">
        <w:rPr>
          <w:sz w:val="28"/>
        </w:rPr>
        <w:t>- ________(наименование претендента) не находится в процессе ликвидации;</w:t>
      </w:r>
    </w:p>
    <w:p w14:paraId="34BF20A3" w14:textId="77777777" w:rsidR="007E628E" w:rsidRPr="007E628E" w:rsidRDefault="007E628E" w:rsidP="007E628E">
      <w:pPr>
        <w:suppressAutoHyphens/>
        <w:ind w:left="0" w:firstLine="553"/>
        <w:jc w:val="both"/>
        <w:rPr>
          <w:sz w:val="28"/>
        </w:rPr>
      </w:pPr>
      <w:r w:rsidRPr="007E628E">
        <w:rPr>
          <w:sz w:val="28"/>
        </w:rPr>
        <w:t>- ________(наименование претендента) не признан несостоятельным (банкротом);</w:t>
      </w:r>
    </w:p>
    <w:p w14:paraId="2353CC02" w14:textId="77777777" w:rsidR="007E628E" w:rsidRPr="007E628E" w:rsidRDefault="007E628E" w:rsidP="007E628E">
      <w:pPr>
        <w:suppressAutoHyphens/>
        <w:ind w:left="0" w:firstLine="553"/>
        <w:jc w:val="both"/>
        <w:rPr>
          <w:sz w:val="28"/>
        </w:rPr>
      </w:pPr>
      <w:r w:rsidRPr="007E628E">
        <w:rPr>
          <w:sz w:val="28"/>
        </w:rPr>
        <w:t>- на имущество ________ (наименование претендента) не наложен арест, экономическая деятельность не приостановлена;</w:t>
      </w:r>
    </w:p>
    <w:p w14:paraId="60C62471" w14:textId="77777777" w:rsidR="007E628E" w:rsidRPr="007E628E" w:rsidRDefault="007E628E" w:rsidP="007E628E">
      <w:pPr>
        <w:suppressAutoHyphens/>
        <w:ind w:left="0" w:firstLine="709"/>
        <w:jc w:val="both"/>
        <w:rPr>
          <w:rFonts w:eastAsia="MS Mincho"/>
          <w:sz w:val="28"/>
          <w:szCs w:val="28"/>
        </w:rPr>
      </w:pPr>
      <w:r w:rsidRPr="007E628E">
        <w:rPr>
          <w:sz w:val="28"/>
        </w:rPr>
        <w:t xml:space="preserve">- у _______ (наименование претендента) отсутствует задолженность </w:t>
      </w:r>
      <w:r w:rsidRPr="007E628E">
        <w:rPr>
          <w:rFonts w:eastAsia="MS Minch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C70FA57" w14:textId="77777777" w:rsidR="007E628E" w:rsidRPr="007E628E" w:rsidRDefault="007E628E" w:rsidP="007E628E">
      <w:pPr>
        <w:suppressAutoHyphens/>
        <w:ind w:left="0" w:firstLine="553"/>
        <w:jc w:val="both"/>
        <w:rPr>
          <w:rFonts w:eastAsia="MS Mincho"/>
          <w:sz w:val="28"/>
          <w:szCs w:val="28"/>
        </w:rPr>
      </w:pPr>
      <w:r w:rsidRPr="007E628E">
        <w:rPr>
          <w:sz w:val="28"/>
        </w:rPr>
        <w:t xml:space="preserve">- ________(наименование претендента) </w:t>
      </w:r>
      <w:r w:rsidRPr="007E628E">
        <w:rPr>
          <w:rFonts w:eastAsia="MS Mincho"/>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54095AE" w14:textId="77777777" w:rsidR="007E628E" w:rsidRPr="007E628E" w:rsidRDefault="007E628E" w:rsidP="007E628E">
      <w:pPr>
        <w:suppressAutoHyphens/>
        <w:ind w:left="0" w:firstLine="553"/>
        <w:jc w:val="both"/>
        <w:rPr>
          <w:sz w:val="28"/>
        </w:rPr>
      </w:pPr>
      <w:r w:rsidRPr="007E628E">
        <w:rPr>
          <w:rFonts w:eastAsia="MS Mincho"/>
          <w:sz w:val="28"/>
          <w:szCs w:val="28"/>
        </w:rPr>
        <w:t xml:space="preserve">-  </w:t>
      </w:r>
      <w:r w:rsidRPr="007E628E">
        <w:rPr>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19BADEEC" w14:textId="77777777" w:rsidR="007E628E" w:rsidRPr="007E628E" w:rsidRDefault="007E628E" w:rsidP="007E628E">
      <w:pPr>
        <w:suppressAutoHyphens/>
        <w:ind w:left="0" w:firstLine="553"/>
        <w:jc w:val="both"/>
        <w:rPr>
          <w:sz w:val="28"/>
        </w:rPr>
      </w:pPr>
      <w:r w:rsidRPr="007E628E">
        <w:rPr>
          <w:rFonts w:eastAsia="MS Mincho"/>
          <w:sz w:val="28"/>
          <w:szCs w:val="28"/>
        </w:rPr>
        <w:lastRenderedPageBreak/>
        <w:t xml:space="preserve">-  </w:t>
      </w:r>
      <w:r w:rsidRPr="007E628E">
        <w:rPr>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14:paraId="3106CBBE" w14:textId="77777777" w:rsidR="007E628E" w:rsidRPr="007E628E" w:rsidRDefault="007E628E" w:rsidP="007E628E">
      <w:pPr>
        <w:suppressAutoHyphens/>
        <w:ind w:left="0" w:firstLine="553"/>
        <w:jc w:val="both"/>
        <w:rPr>
          <w:sz w:val="28"/>
        </w:rPr>
      </w:pPr>
      <w:r w:rsidRPr="007E628E">
        <w:rPr>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14:paraId="6CC300DA" w14:textId="77777777" w:rsidR="007E628E" w:rsidRPr="007E628E" w:rsidRDefault="007E628E" w:rsidP="007E628E">
      <w:pPr>
        <w:suppressAutoHyphens/>
        <w:ind w:left="0" w:firstLine="709"/>
        <w:jc w:val="both"/>
        <w:rPr>
          <w:rFonts w:eastAsia="Arial"/>
          <w:sz w:val="28"/>
          <w:szCs w:val="20"/>
        </w:rPr>
      </w:pPr>
      <w:r w:rsidRPr="007E628E">
        <w:rPr>
          <w:rFonts w:eastAsia="Arial"/>
          <w:sz w:val="28"/>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0049A51" w14:textId="77777777" w:rsidR="007E628E" w:rsidRPr="007E628E" w:rsidRDefault="007E628E" w:rsidP="007E628E">
      <w:pPr>
        <w:suppressAutoHyphens/>
        <w:ind w:left="0" w:firstLine="708"/>
        <w:jc w:val="both"/>
        <w:rPr>
          <w:rFonts w:eastAsia="Arial"/>
          <w:sz w:val="28"/>
          <w:szCs w:val="20"/>
        </w:rPr>
      </w:pPr>
      <w:r w:rsidRPr="007E628E">
        <w:rPr>
          <w:rFonts w:eastAsia="Arial"/>
          <w:sz w:val="28"/>
          <w:szCs w:val="20"/>
        </w:rPr>
        <w:t>В подтверждение этого прилагаем все необходимые документы.</w:t>
      </w:r>
    </w:p>
    <w:p w14:paraId="1BA0D74A" w14:textId="77777777" w:rsidR="007E628E" w:rsidRPr="007E628E" w:rsidRDefault="007E628E" w:rsidP="00D02A66">
      <w:pPr>
        <w:keepNext/>
        <w:suppressAutoHyphens/>
        <w:jc w:val="left"/>
        <w:outlineLvl w:val="2"/>
        <w:rPr>
          <w:b/>
          <w:bCs/>
          <w:sz w:val="28"/>
          <w:szCs w:val="28"/>
        </w:rPr>
      </w:pPr>
    </w:p>
    <w:p w14:paraId="046FFEC3" w14:textId="77777777" w:rsidR="007E628E" w:rsidRPr="007E628E" w:rsidRDefault="007E628E" w:rsidP="00D02A66">
      <w:pPr>
        <w:keepNext/>
        <w:suppressAutoHyphens/>
        <w:jc w:val="left"/>
        <w:outlineLvl w:val="2"/>
        <w:rPr>
          <w:rFonts w:ascii="Arial" w:hAnsi="Arial"/>
          <w:bCs/>
          <w:sz w:val="28"/>
          <w:szCs w:val="28"/>
        </w:rPr>
      </w:pPr>
      <w:r w:rsidRPr="007E628E">
        <w:rPr>
          <w:b/>
          <w:bCs/>
          <w:sz w:val="28"/>
          <w:szCs w:val="28"/>
        </w:rPr>
        <w:t>Представитель, имеющий полномочия подписать заявку на участие от имени ______________________________________________________________</w:t>
      </w:r>
    </w:p>
    <w:p w14:paraId="578D4040" w14:textId="77777777" w:rsidR="007E628E" w:rsidRPr="007E628E" w:rsidRDefault="007E628E" w:rsidP="007E628E">
      <w:pPr>
        <w:tabs>
          <w:tab w:val="left" w:pos="8640"/>
        </w:tabs>
        <w:suppressAutoHyphens/>
        <w:ind w:left="0" w:firstLine="0"/>
        <w:rPr>
          <w:i/>
        </w:rPr>
      </w:pPr>
      <w:r w:rsidRPr="007E628E">
        <w:rPr>
          <w:i/>
        </w:rPr>
        <w:t>(наименование претендента)</w:t>
      </w:r>
    </w:p>
    <w:p w14:paraId="60E6C70B" w14:textId="77777777" w:rsidR="007E628E" w:rsidRPr="007E628E" w:rsidRDefault="007E628E" w:rsidP="007E628E">
      <w:pPr>
        <w:suppressAutoHyphens/>
        <w:ind w:left="0" w:firstLine="0"/>
        <w:jc w:val="left"/>
        <w:rPr>
          <w:sz w:val="28"/>
          <w:szCs w:val="28"/>
        </w:rPr>
      </w:pPr>
      <w:r w:rsidRPr="007E628E">
        <w:rPr>
          <w:sz w:val="28"/>
          <w:szCs w:val="28"/>
        </w:rPr>
        <w:t>____________________________________________________________________</w:t>
      </w:r>
    </w:p>
    <w:p w14:paraId="106ECB23" w14:textId="77777777" w:rsidR="007E628E" w:rsidRPr="007E628E" w:rsidRDefault="007E628E" w:rsidP="007E628E">
      <w:pPr>
        <w:suppressAutoHyphens/>
        <w:ind w:left="0" w:firstLine="0"/>
        <w:jc w:val="left"/>
        <w:rPr>
          <w:i/>
        </w:rPr>
      </w:pPr>
      <w:r w:rsidRPr="007E628E">
        <w:rPr>
          <w:i/>
        </w:rPr>
        <w:t>Печать</w:t>
      </w:r>
      <w:r w:rsidRPr="007E628E">
        <w:rPr>
          <w:i/>
        </w:rPr>
        <w:tab/>
      </w:r>
      <w:r w:rsidRPr="007E628E">
        <w:rPr>
          <w:i/>
        </w:rPr>
        <w:tab/>
      </w:r>
      <w:r w:rsidRPr="007E628E">
        <w:rPr>
          <w:i/>
        </w:rPr>
        <w:tab/>
        <w:t>(должность, подпись, ФИО)</w:t>
      </w:r>
    </w:p>
    <w:p w14:paraId="0573C4E7" w14:textId="77777777" w:rsidR="007E628E" w:rsidRPr="007E628E" w:rsidRDefault="007E628E" w:rsidP="007E628E">
      <w:pPr>
        <w:suppressAutoHyphens/>
        <w:ind w:left="0" w:firstLine="0"/>
        <w:jc w:val="left"/>
        <w:rPr>
          <w:sz w:val="28"/>
          <w:szCs w:val="28"/>
        </w:rPr>
      </w:pPr>
      <w:r w:rsidRPr="007E628E">
        <w:rPr>
          <w:sz w:val="28"/>
          <w:szCs w:val="28"/>
        </w:rPr>
        <w:t>"____" _________ 201__ г.</w:t>
      </w:r>
      <w:r w:rsidRPr="007E628E">
        <w:rPr>
          <w:sz w:val="28"/>
          <w:szCs w:val="28"/>
        </w:rPr>
        <w:br w:type="page"/>
      </w:r>
    </w:p>
    <w:p w14:paraId="45557476" w14:textId="77777777" w:rsidR="007E628E" w:rsidRPr="007E628E" w:rsidRDefault="007E628E" w:rsidP="007E628E">
      <w:pPr>
        <w:suppressAutoHyphens/>
        <w:ind w:left="0" w:firstLine="0"/>
        <w:jc w:val="right"/>
        <w:rPr>
          <w:sz w:val="28"/>
          <w:szCs w:val="28"/>
        </w:rPr>
      </w:pPr>
      <w:r w:rsidRPr="007E628E">
        <w:rPr>
          <w:rFonts w:eastAsia="MS Mincho"/>
          <w:sz w:val="28"/>
          <w:szCs w:val="28"/>
        </w:rPr>
        <w:lastRenderedPageBreak/>
        <w:t>Приложение № 2</w:t>
      </w:r>
    </w:p>
    <w:p w14:paraId="7A61A296" w14:textId="77777777" w:rsidR="007E628E" w:rsidRPr="007E628E" w:rsidRDefault="007E628E" w:rsidP="007E628E">
      <w:pPr>
        <w:suppressAutoHyphens/>
        <w:ind w:left="0" w:firstLine="425"/>
        <w:jc w:val="right"/>
        <w:rPr>
          <w:sz w:val="28"/>
          <w:szCs w:val="28"/>
        </w:rPr>
      </w:pPr>
      <w:r w:rsidRPr="007E628E">
        <w:rPr>
          <w:sz w:val="28"/>
          <w:szCs w:val="28"/>
        </w:rPr>
        <w:t>к документации о закупке</w:t>
      </w:r>
    </w:p>
    <w:p w14:paraId="0EA75EE3" w14:textId="77777777" w:rsidR="007E628E" w:rsidRPr="007E628E" w:rsidRDefault="007E628E" w:rsidP="007E628E">
      <w:pPr>
        <w:suppressAutoHyphens/>
        <w:ind w:left="0" w:firstLine="709"/>
        <w:rPr>
          <w:rFonts w:eastAsia="MS Mincho"/>
          <w:b/>
          <w:sz w:val="28"/>
          <w:szCs w:val="28"/>
        </w:rPr>
      </w:pPr>
    </w:p>
    <w:p w14:paraId="45EFF0D3" w14:textId="77777777" w:rsidR="007E628E" w:rsidRPr="007E628E" w:rsidRDefault="007E628E" w:rsidP="007E628E">
      <w:pPr>
        <w:suppressAutoHyphens/>
        <w:ind w:left="0" w:firstLine="709"/>
        <w:rPr>
          <w:rFonts w:eastAsia="MS Mincho"/>
          <w:b/>
          <w:sz w:val="28"/>
          <w:szCs w:val="28"/>
        </w:rPr>
      </w:pPr>
      <w:r w:rsidRPr="007E628E">
        <w:rPr>
          <w:rFonts w:eastAsia="MS Mincho"/>
          <w:b/>
          <w:sz w:val="28"/>
          <w:szCs w:val="28"/>
        </w:rPr>
        <w:t>СВЕДЕНИЯ О ПРЕТЕНДЕНТЕ (для юридических лиц)</w:t>
      </w:r>
    </w:p>
    <w:p w14:paraId="20F697A2" w14:textId="77777777" w:rsidR="007E628E" w:rsidRPr="007E628E" w:rsidRDefault="007E628E" w:rsidP="007E628E">
      <w:pPr>
        <w:suppressAutoHyphens/>
        <w:ind w:left="0" w:firstLine="709"/>
        <w:rPr>
          <w:rFonts w:eastAsia="MS Mincho"/>
          <w:i/>
          <w:sz w:val="28"/>
          <w:szCs w:val="28"/>
        </w:rPr>
      </w:pPr>
      <w:r w:rsidRPr="007E628E">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14:paraId="2F23F88C" w14:textId="77777777" w:rsidR="007E628E" w:rsidRPr="007E628E" w:rsidRDefault="007E628E" w:rsidP="007E628E">
      <w:pPr>
        <w:suppressAutoHyphens/>
        <w:ind w:left="0" w:firstLine="709"/>
        <w:rPr>
          <w:rFonts w:eastAsia="MS Mincho"/>
          <w:sz w:val="28"/>
          <w:szCs w:val="28"/>
        </w:rPr>
      </w:pPr>
    </w:p>
    <w:p w14:paraId="1202CC68" w14:textId="77777777" w:rsidR="007E628E" w:rsidRPr="007E628E" w:rsidRDefault="007E628E" w:rsidP="007E628E">
      <w:pPr>
        <w:suppressAutoHyphens/>
        <w:ind w:left="0" w:firstLine="0"/>
        <w:jc w:val="both"/>
        <w:rPr>
          <w:rFonts w:eastAsia="MS Mincho"/>
          <w:sz w:val="28"/>
          <w:szCs w:val="28"/>
        </w:rPr>
      </w:pPr>
      <w:r w:rsidRPr="007E628E">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0687871" w14:textId="77777777" w:rsidR="007E628E" w:rsidRPr="007E628E" w:rsidRDefault="007E628E" w:rsidP="007E628E">
      <w:pPr>
        <w:suppressAutoHyphens/>
        <w:ind w:left="720" w:firstLine="0"/>
        <w:jc w:val="both"/>
        <w:rPr>
          <w:rFonts w:eastAsia="MS Mincho"/>
          <w:sz w:val="28"/>
          <w:szCs w:val="28"/>
        </w:rPr>
      </w:pPr>
      <w:r w:rsidRPr="007E628E">
        <w:rPr>
          <w:rFonts w:eastAsia="MS Mincho"/>
          <w:sz w:val="28"/>
          <w:szCs w:val="28"/>
        </w:rPr>
        <w:t>ОГРН ______, ИНН _________, КПП______, ОКПО ____, ОКТМО________, ОКОПФ ___________</w:t>
      </w:r>
    </w:p>
    <w:p w14:paraId="12E1458B" w14:textId="77777777" w:rsidR="007E628E" w:rsidRPr="007E628E" w:rsidRDefault="007E628E" w:rsidP="007E628E">
      <w:pPr>
        <w:suppressAutoHyphens/>
        <w:ind w:left="0" w:firstLine="0"/>
        <w:rPr>
          <w:rFonts w:eastAsia="MS Mincho"/>
          <w:i/>
          <w:sz w:val="28"/>
          <w:szCs w:val="28"/>
        </w:rPr>
      </w:pPr>
      <w:r w:rsidRPr="007E628E">
        <w:rPr>
          <w:rFonts w:eastAsia="MS Mincho"/>
          <w:i/>
          <w:sz w:val="28"/>
          <w:szCs w:val="28"/>
        </w:rPr>
        <w:t xml:space="preserve"> (для претендентов-резидентов Российской Федерации)</w:t>
      </w:r>
    </w:p>
    <w:p w14:paraId="6735ABB4"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Юридический адрес ________________________________________</w:t>
      </w:r>
    </w:p>
    <w:p w14:paraId="1108F9CD"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Почтовый адрес ___________________________________________</w:t>
      </w:r>
    </w:p>
    <w:p w14:paraId="2063E60C"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Телефон (______) __________________________________________</w:t>
      </w:r>
    </w:p>
    <w:p w14:paraId="337D1328"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Факс (______) _____________________________________________</w:t>
      </w:r>
    </w:p>
    <w:p w14:paraId="6054B33B"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Адрес электронной почты __________________@_______________</w:t>
      </w:r>
    </w:p>
    <w:p w14:paraId="2C6CC623"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Зарегистрированный адрес офиса _____________________________</w:t>
      </w:r>
    </w:p>
    <w:p w14:paraId="63F9EF2D"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Адрес сайта компании: ______________________________________</w:t>
      </w:r>
    </w:p>
    <w:p w14:paraId="06596F9C" w14:textId="77777777" w:rsidR="007E628E" w:rsidRPr="007E628E" w:rsidRDefault="007E628E" w:rsidP="007E628E">
      <w:pPr>
        <w:suppressAutoHyphens/>
        <w:ind w:left="0" w:firstLine="0"/>
        <w:jc w:val="both"/>
        <w:rPr>
          <w:rFonts w:eastAsia="MS Mincho"/>
          <w:sz w:val="20"/>
          <w:szCs w:val="20"/>
        </w:rPr>
      </w:pPr>
    </w:p>
    <w:p w14:paraId="301B7A7B" w14:textId="77777777" w:rsidR="007E628E" w:rsidRPr="007E628E" w:rsidRDefault="007E628E" w:rsidP="007E628E">
      <w:pPr>
        <w:suppressAutoHyphens/>
        <w:ind w:left="0" w:firstLine="397"/>
        <w:jc w:val="both"/>
        <w:rPr>
          <w:sz w:val="28"/>
          <w:u w:val="single"/>
        </w:rPr>
      </w:pPr>
      <w:r w:rsidRPr="007E628E">
        <w:rPr>
          <w:sz w:val="28"/>
          <w:u w:val="single"/>
        </w:rPr>
        <w:t>Для нерезидента Российской Федерации</w:t>
      </w:r>
      <w:r w:rsidRPr="007E628E">
        <w:rPr>
          <w:i/>
          <w:sz w:val="28"/>
          <w:u w:val="single"/>
        </w:rPr>
        <w:t>(заполняется только при участии нерезидента</w:t>
      </w:r>
      <w:r w:rsidRPr="007E628E">
        <w:rPr>
          <w:sz w:val="28"/>
          <w:u w:val="single"/>
        </w:rPr>
        <w:t>).</w:t>
      </w:r>
    </w:p>
    <w:p w14:paraId="29368D1D"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Номер налогоплательщика (идентификационный) _________________</w:t>
      </w:r>
    </w:p>
    <w:p w14:paraId="2CD04F81"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Юридический адрес ________________________________________</w:t>
      </w:r>
    </w:p>
    <w:p w14:paraId="4E86C3A8"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Почтовый адрес ___________________________________________</w:t>
      </w:r>
    </w:p>
    <w:p w14:paraId="230CDBED" w14:textId="77777777" w:rsidR="007E628E" w:rsidRPr="007E628E" w:rsidRDefault="007E628E" w:rsidP="007E628E">
      <w:pPr>
        <w:suppressAutoHyphens/>
        <w:ind w:left="0" w:firstLine="696"/>
        <w:jc w:val="both"/>
        <w:rPr>
          <w:rFonts w:eastAsia="MS Mincho"/>
          <w:sz w:val="28"/>
          <w:szCs w:val="28"/>
        </w:rPr>
      </w:pPr>
      <w:r w:rsidRPr="007E628E">
        <w:rPr>
          <w:rFonts w:eastAsia="MS Mincho"/>
          <w:sz w:val="28"/>
          <w:szCs w:val="28"/>
        </w:rPr>
        <w:t>Телефон (______) __________________________________________</w:t>
      </w:r>
    </w:p>
    <w:p w14:paraId="3F5DC90C"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Факс (______) _____________________________________________</w:t>
      </w:r>
    </w:p>
    <w:p w14:paraId="0BF6A2CF"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Адрес электронной почты __________________@_______________</w:t>
      </w:r>
    </w:p>
    <w:p w14:paraId="0FD0A3B0" w14:textId="77777777" w:rsidR="007E628E" w:rsidRPr="007E628E" w:rsidRDefault="007E628E" w:rsidP="007E628E">
      <w:pPr>
        <w:suppressAutoHyphens/>
        <w:ind w:left="0" w:firstLine="698"/>
        <w:jc w:val="both"/>
        <w:rPr>
          <w:rFonts w:eastAsia="MS Mincho"/>
          <w:sz w:val="28"/>
          <w:szCs w:val="28"/>
        </w:rPr>
      </w:pPr>
      <w:r w:rsidRPr="007E628E">
        <w:rPr>
          <w:rFonts w:eastAsia="MS Mincho"/>
          <w:sz w:val="28"/>
          <w:szCs w:val="28"/>
        </w:rPr>
        <w:t>Зарегистрированный адрес офиса _____________________________</w:t>
      </w:r>
    </w:p>
    <w:p w14:paraId="52244B29" w14:textId="77777777" w:rsidR="007E628E" w:rsidRPr="007E628E" w:rsidRDefault="007E628E" w:rsidP="007E628E">
      <w:pPr>
        <w:tabs>
          <w:tab w:val="left" w:pos="1080"/>
        </w:tabs>
        <w:suppressAutoHyphens/>
        <w:ind w:left="0" w:firstLine="0"/>
        <w:jc w:val="both"/>
        <w:rPr>
          <w:rFonts w:eastAsia="MS Mincho"/>
          <w:sz w:val="28"/>
          <w:szCs w:val="28"/>
        </w:rPr>
      </w:pPr>
      <w:r w:rsidRPr="007E628E">
        <w:rPr>
          <w:rFonts w:eastAsia="MS Mincho"/>
          <w:sz w:val="28"/>
          <w:szCs w:val="28"/>
        </w:rPr>
        <w:t>2. Руководитель_____________________</w:t>
      </w:r>
    </w:p>
    <w:p w14:paraId="556454E3" w14:textId="77777777" w:rsidR="007E628E" w:rsidRPr="007E628E" w:rsidRDefault="007E628E" w:rsidP="007E628E">
      <w:pPr>
        <w:tabs>
          <w:tab w:val="left" w:pos="1080"/>
        </w:tabs>
        <w:suppressAutoHyphens/>
        <w:ind w:left="0" w:firstLine="0"/>
        <w:jc w:val="both"/>
        <w:rPr>
          <w:rFonts w:eastAsia="MS Mincho"/>
          <w:sz w:val="20"/>
          <w:szCs w:val="20"/>
        </w:rPr>
      </w:pPr>
    </w:p>
    <w:p w14:paraId="05195F03" w14:textId="77777777" w:rsidR="007E628E" w:rsidRPr="007E628E" w:rsidRDefault="007E628E" w:rsidP="007E628E">
      <w:pPr>
        <w:tabs>
          <w:tab w:val="left" w:pos="1080"/>
        </w:tabs>
        <w:suppressAutoHyphens/>
        <w:ind w:left="0" w:firstLine="0"/>
        <w:jc w:val="both"/>
        <w:rPr>
          <w:rFonts w:eastAsia="MS Mincho"/>
          <w:sz w:val="28"/>
          <w:szCs w:val="28"/>
        </w:rPr>
      </w:pPr>
      <w:r w:rsidRPr="007E628E">
        <w:rPr>
          <w:rFonts w:eastAsia="MS Mincho"/>
          <w:sz w:val="28"/>
          <w:szCs w:val="28"/>
        </w:rPr>
        <w:t>3. Банковские реквизиты______________</w:t>
      </w:r>
    </w:p>
    <w:p w14:paraId="395EA1B3" w14:textId="77777777" w:rsidR="007E628E" w:rsidRPr="007E628E" w:rsidRDefault="007E628E" w:rsidP="007E628E">
      <w:pPr>
        <w:tabs>
          <w:tab w:val="left" w:pos="1080"/>
        </w:tabs>
        <w:suppressAutoHyphens/>
        <w:ind w:left="0" w:firstLine="0"/>
        <w:jc w:val="both"/>
        <w:rPr>
          <w:rFonts w:eastAsia="MS Mincho"/>
          <w:sz w:val="20"/>
          <w:szCs w:val="20"/>
        </w:rPr>
      </w:pPr>
    </w:p>
    <w:p w14:paraId="7E6E1EEC" w14:textId="77777777" w:rsidR="007E628E" w:rsidRPr="007E628E" w:rsidRDefault="007E628E" w:rsidP="007E628E">
      <w:pPr>
        <w:tabs>
          <w:tab w:val="left" w:pos="1080"/>
        </w:tabs>
        <w:suppressAutoHyphens/>
        <w:ind w:left="0" w:firstLine="0"/>
        <w:jc w:val="both"/>
        <w:rPr>
          <w:rFonts w:eastAsia="MS Mincho"/>
          <w:i/>
          <w:sz w:val="28"/>
          <w:szCs w:val="28"/>
        </w:rPr>
      </w:pPr>
      <w:r w:rsidRPr="007E628E">
        <w:rPr>
          <w:rFonts w:eastAsia="MS Mincho"/>
          <w:sz w:val="28"/>
          <w:szCs w:val="28"/>
        </w:rPr>
        <w:t>4. Название и адрес филиалов и дочерних предприятий</w:t>
      </w:r>
      <w:r w:rsidRPr="007E628E">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1A54E33" w14:textId="77777777" w:rsidR="007E628E" w:rsidRPr="007E628E" w:rsidRDefault="007E628E" w:rsidP="007E628E">
      <w:pPr>
        <w:tabs>
          <w:tab w:val="left" w:pos="1080"/>
        </w:tabs>
        <w:suppressAutoHyphens/>
        <w:ind w:left="0" w:firstLine="0"/>
        <w:jc w:val="both"/>
        <w:rPr>
          <w:rFonts w:eastAsia="MS Mincho"/>
          <w:sz w:val="28"/>
          <w:szCs w:val="28"/>
        </w:rPr>
      </w:pPr>
    </w:p>
    <w:p w14:paraId="1DB5EE25" w14:textId="77777777" w:rsidR="007E628E" w:rsidRPr="007E628E" w:rsidRDefault="007E628E" w:rsidP="007E628E">
      <w:pPr>
        <w:tabs>
          <w:tab w:val="left" w:pos="1080"/>
        </w:tabs>
        <w:suppressAutoHyphens/>
        <w:ind w:left="0" w:firstLine="0"/>
        <w:jc w:val="both"/>
        <w:rPr>
          <w:rFonts w:eastAsia="MS Mincho"/>
          <w:sz w:val="28"/>
          <w:szCs w:val="28"/>
        </w:rPr>
      </w:pPr>
    </w:p>
    <w:p w14:paraId="677DBF55" w14:textId="77777777" w:rsidR="007E628E" w:rsidRPr="007E628E" w:rsidRDefault="007E628E" w:rsidP="007E628E">
      <w:pPr>
        <w:tabs>
          <w:tab w:val="left" w:pos="1080"/>
        </w:tabs>
        <w:suppressAutoHyphens/>
        <w:ind w:left="0" w:firstLine="0"/>
        <w:jc w:val="both"/>
        <w:rPr>
          <w:rFonts w:eastAsia="MS Mincho"/>
          <w:sz w:val="28"/>
          <w:szCs w:val="28"/>
        </w:rPr>
      </w:pPr>
      <w:r w:rsidRPr="007E628E">
        <w:rPr>
          <w:rFonts w:eastAsia="MS Mincho"/>
          <w:sz w:val="28"/>
          <w:szCs w:val="28"/>
        </w:rPr>
        <w:t>5. Указание на принадлежность к субъектам малого и среднего предпринимательства ______(да или нет).</w:t>
      </w:r>
    </w:p>
    <w:p w14:paraId="5E21FB11" w14:textId="77777777" w:rsidR="007E628E" w:rsidRPr="007E628E" w:rsidRDefault="007E628E" w:rsidP="007E628E">
      <w:pPr>
        <w:tabs>
          <w:tab w:val="left" w:pos="1080"/>
        </w:tabs>
        <w:suppressAutoHyphens/>
        <w:ind w:left="0" w:firstLine="0"/>
        <w:jc w:val="both"/>
        <w:rPr>
          <w:rFonts w:eastAsia="MS Mincho"/>
          <w:sz w:val="28"/>
          <w:szCs w:val="28"/>
        </w:rPr>
      </w:pPr>
    </w:p>
    <w:p w14:paraId="58A99730" w14:textId="77777777" w:rsidR="007E628E" w:rsidRPr="007E628E" w:rsidRDefault="007E628E" w:rsidP="007E628E">
      <w:pPr>
        <w:tabs>
          <w:tab w:val="left" w:pos="9639"/>
        </w:tabs>
        <w:suppressAutoHyphens/>
        <w:ind w:left="0" w:right="96" w:firstLine="0"/>
        <w:jc w:val="both"/>
        <w:rPr>
          <w:sz w:val="28"/>
          <w:szCs w:val="28"/>
        </w:rPr>
      </w:pPr>
      <w:r w:rsidRPr="007E628E">
        <w:rPr>
          <w:sz w:val="28"/>
          <w:szCs w:val="28"/>
        </w:rPr>
        <w:t xml:space="preserve">6. Так как </w:t>
      </w:r>
      <w:r w:rsidRPr="007E628E">
        <w:rPr>
          <w:sz w:val="28"/>
        </w:rPr>
        <w:t>________(наименование претендента) является</w:t>
      </w:r>
      <w:r w:rsidRPr="007E628E">
        <w:rPr>
          <w:sz w:val="28"/>
          <w:szCs w:val="28"/>
        </w:rPr>
        <w:t xml:space="preserve"> субъектом малого и среднего предпринимательства  (</w:t>
      </w:r>
      <w:r w:rsidRPr="007E628E">
        <w:rPr>
          <w:i/>
          <w:sz w:val="28"/>
          <w:szCs w:val="28"/>
        </w:rPr>
        <w:t xml:space="preserve">в соответствии со статьей 4 Федерального закона от 24.07.2007 № 209-ФЗ «О развитии малого и среднего </w:t>
      </w:r>
      <w:r w:rsidRPr="007E628E">
        <w:rPr>
          <w:i/>
          <w:sz w:val="28"/>
          <w:szCs w:val="28"/>
        </w:rPr>
        <w:lastRenderedPageBreak/>
        <w:t>предпринимательства в Российской Федерации») указываю следующую информацию:</w:t>
      </w:r>
    </w:p>
    <w:p w14:paraId="7D19E85F" w14:textId="77777777" w:rsidR="007E628E" w:rsidRPr="007E628E" w:rsidRDefault="007E628E" w:rsidP="007E628E">
      <w:pPr>
        <w:tabs>
          <w:tab w:val="left" w:pos="9639"/>
        </w:tabs>
        <w:suppressAutoHyphens/>
        <w:ind w:left="0" w:firstLine="720"/>
        <w:jc w:val="both"/>
        <w:rPr>
          <w:sz w:val="28"/>
          <w:szCs w:val="28"/>
        </w:rPr>
      </w:pPr>
      <w:r w:rsidRPr="007E628E">
        <w:rPr>
          <w:sz w:val="28"/>
          <w:szCs w:val="28"/>
        </w:rPr>
        <w:t>Средняя численность работников за предшествующий календарный год__________________________________________________</w:t>
      </w:r>
    </w:p>
    <w:p w14:paraId="65F47FD7" w14:textId="77777777" w:rsidR="007E628E" w:rsidRPr="007E628E" w:rsidRDefault="007E628E" w:rsidP="007E628E">
      <w:pPr>
        <w:tabs>
          <w:tab w:val="left" w:pos="9639"/>
        </w:tabs>
        <w:suppressAutoHyphens/>
        <w:ind w:left="0" w:right="96" w:firstLine="851"/>
        <w:jc w:val="both"/>
        <w:rPr>
          <w:sz w:val="28"/>
          <w:szCs w:val="28"/>
        </w:rPr>
      </w:pPr>
      <w:r w:rsidRPr="007E628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FD95A8E" w14:textId="77777777" w:rsidR="007E628E" w:rsidRPr="007E628E" w:rsidRDefault="007E628E" w:rsidP="007E628E">
      <w:pPr>
        <w:tabs>
          <w:tab w:val="left" w:pos="9639"/>
        </w:tabs>
        <w:suppressAutoHyphens/>
        <w:ind w:left="0" w:right="96" w:firstLine="851"/>
        <w:jc w:val="both"/>
        <w:rPr>
          <w:sz w:val="28"/>
          <w:szCs w:val="28"/>
        </w:rPr>
      </w:pPr>
      <w:r w:rsidRPr="007E628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073F8AB" w14:textId="77777777" w:rsidR="007E628E" w:rsidRPr="007E628E" w:rsidRDefault="007E628E" w:rsidP="007E628E">
      <w:pPr>
        <w:suppressAutoHyphens/>
        <w:autoSpaceDE w:val="0"/>
        <w:autoSpaceDN w:val="0"/>
        <w:adjustRightInd w:val="0"/>
        <w:ind w:left="0" w:firstLine="720"/>
        <w:jc w:val="both"/>
        <w:rPr>
          <w:sz w:val="28"/>
          <w:szCs w:val="28"/>
        </w:rPr>
      </w:pPr>
      <w:r w:rsidRPr="007E628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7C176DFE" w14:textId="77777777" w:rsidR="007E628E" w:rsidRPr="007E628E" w:rsidRDefault="007E628E" w:rsidP="007E628E">
      <w:pPr>
        <w:tabs>
          <w:tab w:val="left" w:pos="1080"/>
        </w:tabs>
        <w:suppressAutoHyphens/>
        <w:ind w:left="0" w:firstLine="720"/>
        <w:jc w:val="both"/>
        <w:rPr>
          <w:rFonts w:eastAsia="MS Mincho"/>
          <w:sz w:val="28"/>
          <w:szCs w:val="28"/>
        </w:rPr>
      </w:pPr>
    </w:p>
    <w:p w14:paraId="29E39A1E" w14:textId="77777777" w:rsidR="007E628E" w:rsidRPr="007E628E" w:rsidRDefault="007E628E" w:rsidP="007E628E">
      <w:pPr>
        <w:tabs>
          <w:tab w:val="left" w:pos="9639"/>
        </w:tabs>
        <w:suppressAutoHyphens/>
        <w:ind w:left="0" w:firstLine="539"/>
        <w:jc w:val="left"/>
        <w:rPr>
          <w:b/>
          <w:sz w:val="28"/>
          <w:szCs w:val="28"/>
        </w:rPr>
      </w:pPr>
    </w:p>
    <w:p w14:paraId="1B9C450C" w14:textId="77777777" w:rsidR="007E628E" w:rsidRPr="007E628E" w:rsidRDefault="007E628E" w:rsidP="007E628E">
      <w:pPr>
        <w:tabs>
          <w:tab w:val="left" w:pos="9639"/>
        </w:tabs>
        <w:suppressAutoHyphens/>
        <w:ind w:left="0" w:firstLine="539"/>
        <w:jc w:val="left"/>
        <w:rPr>
          <w:b/>
          <w:sz w:val="28"/>
          <w:szCs w:val="28"/>
        </w:rPr>
      </w:pPr>
      <w:r w:rsidRPr="007E628E">
        <w:rPr>
          <w:b/>
          <w:sz w:val="28"/>
          <w:szCs w:val="28"/>
        </w:rPr>
        <w:t>Контактные лица</w:t>
      </w:r>
    </w:p>
    <w:p w14:paraId="55119029" w14:textId="77777777" w:rsidR="007E628E" w:rsidRPr="007E628E" w:rsidRDefault="007E628E" w:rsidP="007E628E">
      <w:pPr>
        <w:suppressAutoHyphens/>
        <w:ind w:left="0" w:firstLine="540"/>
        <w:jc w:val="both"/>
        <w:rPr>
          <w:sz w:val="28"/>
          <w:szCs w:val="28"/>
        </w:rPr>
      </w:pPr>
      <w:r w:rsidRPr="007E628E">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DD45495" w14:textId="77777777" w:rsidR="007E628E" w:rsidRPr="007E628E" w:rsidRDefault="007E628E" w:rsidP="007E628E">
      <w:pPr>
        <w:tabs>
          <w:tab w:val="left" w:pos="9639"/>
        </w:tabs>
        <w:suppressAutoHyphens/>
        <w:ind w:left="0" w:firstLine="0"/>
        <w:jc w:val="left"/>
        <w:rPr>
          <w:sz w:val="28"/>
          <w:szCs w:val="28"/>
          <w:u w:val="single"/>
        </w:rPr>
      </w:pPr>
    </w:p>
    <w:p w14:paraId="75BD89E1" w14:textId="77777777" w:rsidR="007E628E" w:rsidRPr="007E628E" w:rsidRDefault="007E628E" w:rsidP="007E628E">
      <w:pPr>
        <w:tabs>
          <w:tab w:val="left" w:pos="9639"/>
        </w:tabs>
        <w:suppressAutoHyphens/>
        <w:ind w:left="0" w:firstLine="0"/>
        <w:jc w:val="left"/>
        <w:rPr>
          <w:sz w:val="28"/>
          <w:szCs w:val="28"/>
          <w:u w:val="single"/>
        </w:rPr>
      </w:pPr>
      <w:r w:rsidRPr="007E628E">
        <w:rPr>
          <w:sz w:val="28"/>
          <w:szCs w:val="28"/>
          <w:u w:val="single"/>
        </w:rPr>
        <w:t xml:space="preserve">Справки по общим вопросам и вопросам управления: </w:t>
      </w:r>
      <w:r w:rsidRPr="007E628E">
        <w:rPr>
          <w:sz w:val="28"/>
          <w:szCs w:val="28"/>
        </w:rPr>
        <w:t>_____________________</w:t>
      </w:r>
    </w:p>
    <w:p w14:paraId="035F6DF5" w14:textId="77777777" w:rsidR="007E628E" w:rsidRPr="007E628E" w:rsidRDefault="007E628E" w:rsidP="007E628E">
      <w:pPr>
        <w:tabs>
          <w:tab w:val="left" w:pos="9639"/>
        </w:tabs>
        <w:suppressAutoHyphens/>
        <w:ind w:left="0" w:firstLine="0"/>
        <w:jc w:val="right"/>
        <w:rPr>
          <w:i/>
        </w:rPr>
      </w:pPr>
      <w:r w:rsidRPr="007E628E">
        <w:rPr>
          <w:i/>
        </w:rPr>
        <w:t>Контактное лицо (должность, ФИО, телефон)</w:t>
      </w:r>
    </w:p>
    <w:p w14:paraId="7F0A1529" w14:textId="77777777" w:rsidR="007E628E" w:rsidRPr="007E628E" w:rsidRDefault="007E628E" w:rsidP="007E628E">
      <w:pPr>
        <w:tabs>
          <w:tab w:val="left" w:pos="9639"/>
        </w:tabs>
        <w:suppressAutoHyphens/>
        <w:ind w:left="0" w:firstLine="0"/>
        <w:jc w:val="left"/>
        <w:rPr>
          <w:sz w:val="28"/>
          <w:szCs w:val="28"/>
          <w:u w:val="single"/>
        </w:rPr>
      </w:pPr>
      <w:r w:rsidRPr="007E628E">
        <w:rPr>
          <w:sz w:val="28"/>
          <w:szCs w:val="28"/>
          <w:u w:val="single"/>
        </w:rPr>
        <w:t xml:space="preserve">Справки по кадровым вопросам: </w:t>
      </w:r>
      <w:r w:rsidRPr="007E628E">
        <w:rPr>
          <w:sz w:val="28"/>
          <w:szCs w:val="28"/>
        </w:rPr>
        <w:t>________________________________________</w:t>
      </w:r>
    </w:p>
    <w:p w14:paraId="40DAB8D6" w14:textId="77777777" w:rsidR="007E628E" w:rsidRPr="007E628E" w:rsidRDefault="007E628E" w:rsidP="007E628E">
      <w:pPr>
        <w:tabs>
          <w:tab w:val="left" w:pos="9639"/>
        </w:tabs>
        <w:suppressAutoHyphens/>
        <w:ind w:left="0" w:firstLine="0"/>
        <w:jc w:val="right"/>
        <w:rPr>
          <w:i/>
        </w:rPr>
      </w:pPr>
      <w:r w:rsidRPr="007E628E">
        <w:rPr>
          <w:i/>
        </w:rPr>
        <w:t>Контактное лицо (должность, ФИО, телефон)</w:t>
      </w:r>
    </w:p>
    <w:p w14:paraId="21F1B5A6" w14:textId="77777777" w:rsidR="007E628E" w:rsidRPr="007E628E" w:rsidRDefault="007E628E" w:rsidP="007E628E">
      <w:pPr>
        <w:tabs>
          <w:tab w:val="left" w:pos="9639"/>
        </w:tabs>
        <w:suppressAutoHyphens/>
        <w:ind w:left="0" w:firstLine="0"/>
        <w:jc w:val="left"/>
        <w:rPr>
          <w:sz w:val="28"/>
          <w:szCs w:val="28"/>
          <w:u w:val="single"/>
        </w:rPr>
      </w:pPr>
      <w:r w:rsidRPr="007E628E">
        <w:rPr>
          <w:sz w:val="28"/>
          <w:szCs w:val="28"/>
          <w:u w:val="single"/>
        </w:rPr>
        <w:t xml:space="preserve">Справки по техническим вопросам: </w:t>
      </w:r>
      <w:r w:rsidRPr="007E628E">
        <w:rPr>
          <w:sz w:val="28"/>
          <w:szCs w:val="28"/>
        </w:rPr>
        <w:t>_____________________________________</w:t>
      </w:r>
    </w:p>
    <w:p w14:paraId="50D254DB" w14:textId="77777777" w:rsidR="007E628E" w:rsidRPr="007E628E" w:rsidRDefault="007E628E" w:rsidP="007E628E">
      <w:pPr>
        <w:tabs>
          <w:tab w:val="left" w:pos="9639"/>
        </w:tabs>
        <w:suppressAutoHyphens/>
        <w:ind w:left="0" w:firstLine="0"/>
        <w:jc w:val="right"/>
        <w:rPr>
          <w:i/>
        </w:rPr>
      </w:pPr>
      <w:r w:rsidRPr="007E628E">
        <w:rPr>
          <w:i/>
        </w:rPr>
        <w:t>Контактное лицо (должность, ФИО, телефон)</w:t>
      </w:r>
    </w:p>
    <w:p w14:paraId="300E2E33" w14:textId="77777777" w:rsidR="007E628E" w:rsidRPr="007E628E" w:rsidRDefault="007E628E" w:rsidP="007E628E">
      <w:pPr>
        <w:tabs>
          <w:tab w:val="left" w:pos="9639"/>
        </w:tabs>
        <w:suppressAutoHyphens/>
        <w:ind w:left="0" w:firstLine="0"/>
        <w:jc w:val="left"/>
        <w:rPr>
          <w:sz w:val="28"/>
          <w:szCs w:val="28"/>
          <w:u w:val="single"/>
        </w:rPr>
      </w:pPr>
      <w:r w:rsidRPr="007E628E">
        <w:rPr>
          <w:sz w:val="28"/>
          <w:szCs w:val="28"/>
          <w:u w:val="single"/>
        </w:rPr>
        <w:t xml:space="preserve">Справки по финансовым вопросам: </w:t>
      </w:r>
      <w:r w:rsidRPr="007E628E">
        <w:rPr>
          <w:sz w:val="28"/>
          <w:szCs w:val="28"/>
        </w:rPr>
        <w:t>______________________________________</w:t>
      </w:r>
    </w:p>
    <w:p w14:paraId="2B0F2FCC" w14:textId="77777777" w:rsidR="007E628E" w:rsidRPr="007E628E" w:rsidRDefault="007E628E" w:rsidP="007E628E">
      <w:pPr>
        <w:tabs>
          <w:tab w:val="left" w:pos="9639"/>
        </w:tabs>
        <w:suppressAutoHyphens/>
        <w:ind w:left="0" w:firstLine="0"/>
        <w:jc w:val="right"/>
        <w:rPr>
          <w:i/>
        </w:rPr>
      </w:pPr>
      <w:r w:rsidRPr="007E628E">
        <w:rPr>
          <w:i/>
        </w:rPr>
        <w:t>Контактное лицо (должность, ФИО, телефон)</w:t>
      </w:r>
    </w:p>
    <w:p w14:paraId="00A973B7" w14:textId="77777777" w:rsidR="007E628E" w:rsidRPr="007E628E" w:rsidRDefault="007E628E" w:rsidP="007E628E">
      <w:pPr>
        <w:suppressAutoHyphens/>
        <w:ind w:left="0" w:firstLine="709"/>
        <w:jc w:val="both"/>
        <w:rPr>
          <w:spacing w:val="-13"/>
          <w:sz w:val="28"/>
          <w:szCs w:val="28"/>
        </w:rPr>
      </w:pPr>
    </w:p>
    <w:p w14:paraId="7FC8D558" w14:textId="77777777" w:rsidR="007E628E" w:rsidRPr="007E628E" w:rsidRDefault="007E628E" w:rsidP="00144A14">
      <w:pPr>
        <w:keepNext/>
        <w:suppressAutoHyphens/>
        <w:ind w:left="0" w:firstLine="0"/>
        <w:jc w:val="both"/>
        <w:outlineLvl w:val="2"/>
        <w:rPr>
          <w:rFonts w:ascii="Arial" w:hAnsi="Arial"/>
          <w:bCs/>
          <w:sz w:val="28"/>
          <w:szCs w:val="28"/>
        </w:rPr>
      </w:pPr>
      <w:r w:rsidRPr="007E628E">
        <w:rPr>
          <w:b/>
          <w:bCs/>
          <w:sz w:val="28"/>
          <w:szCs w:val="28"/>
        </w:rPr>
        <w:t>Представитель, имеющий полномочия подписать Заявку на участие от имени _________________________________________________________</w:t>
      </w:r>
    </w:p>
    <w:p w14:paraId="56AD9511" w14:textId="77777777" w:rsidR="007E628E" w:rsidRPr="007E628E" w:rsidRDefault="007E628E" w:rsidP="007E628E">
      <w:pPr>
        <w:tabs>
          <w:tab w:val="left" w:pos="8640"/>
        </w:tabs>
        <w:suppressAutoHyphens/>
        <w:ind w:left="0" w:firstLine="0"/>
        <w:rPr>
          <w:i/>
        </w:rPr>
      </w:pPr>
      <w:r w:rsidRPr="007E628E">
        <w:rPr>
          <w:i/>
        </w:rPr>
        <w:t>(наименование претендента)</w:t>
      </w:r>
    </w:p>
    <w:p w14:paraId="5C3C9B65" w14:textId="77777777" w:rsidR="007E628E" w:rsidRPr="007E628E" w:rsidRDefault="007E628E" w:rsidP="007E628E">
      <w:pPr>
        <w:suppressAutoHyphens/>
        <w:ind w:left="0" w:firstLine="0"/>
        <w:jc w:val="left"/>
        <w:rPr>
          <w:sz w:val="28"/>
          <w:szCs w:val="28"/>
        </w:rPr>
      </w:pPr>
      <w:r w:rsidRPr="007E628E">
        <w:rPr>
          <w:sz w:val="28"/>
          <w:szCs w:val="28"/>
        </w:rPr>
        <w:t>___________________________________________________________________</w:t>
      </w:r>
    </w:p>
    <w:p w14:paraId="1C2252F3" w14:textId="77777777" w:rsidR="007E628E" w:rsidRPr="007E628E" w:rsidRDefault="007E628E" w:rsidP="007E628E">
      <w:pPr>
        <w:suppressAutoHyphens/>
        <w:ind w:left="0" w:firstLine="0"/>
        <w:jc w:val="left"/>
        <w:rPr>
          <w:i/>
        </w:rPr>
      </w:pPr>
      <w:r w:rsidRPr="007E628E">
        <w:rPr>
          <w:i/>
        </w:rPr>
        <w:tab/>
      </w:r>
      <w:r w:rsidRPr="007E628E">
        <w:rPr>
          <w:i/>
        </w:rPr>
        <w:tab/>
      </w:r>
      <w:r w:rsidRPr="007E628E">
        <w:rPr>
          <w:i/>
        </w:rPr>
        <w:tab/>
      </w:r>
      <w:r w:rsidRPr="007E628E">
        <w:rPr>
          <w:i/>
        </w:rPr>
        <w:tab/>
      </w:r>
      <w:r w:rsidRPr="007E628E">
        <w:rPr>
          <w:i/>
        </w:rPr>
        <w:tab/>
      </w:r>
      <w:r w:rsidRPr="007E628E">
        <w:rPr>
          <w:i/>
        </w:rPr>
        <w:tab/>
        <w:t>(должность, подпись, ФИО)</w:t>
      </w:r>
    </w:p>
    <w:p w14:paraId="6BD50546" w14:textId="77777777" w:rsidR="007E628E" w:rsidRPr="007E628E" w:rsidRDefault="007E628E" w:rsidP="007E628E">
      <w:pPr>
        <w:suppressAutoHyphens/>
        <w:ind w:left="0" w:firstLine="0"/>
        <w:jc w:val="left"/>
        <w:rPr>
          <w:i/>
        </w:rPr>
      </w:pPr>
    </w:p>
    <w:p w14:paraId="663835D4" w14:textId="77777777" w:rsidR="007E628E" w:rsidRPr="007E628E" w:rsidRDefault="007E628E" w:rsidP="007E628E">
      <w:pPr>
        <w:suppressAutoHyphens/>
        <w:ind w:left="0" w:firstLine="0"/>
        <w:jc w:val="left"/>
        <w:rPr>
          <w:i/>
        </w:rPr>
      </w:pPr>
      <w:r w:rsidRPr="007E628E">
        <w:rPr>
          <w:i/>
        </w:rPr>
        <w:t>Место печати</w:t>
      </w:r>
      <w:r w:rsidRPr="007E628E">
        <w:rPr>
          <w:i/>
        </w:rPr>
        <w:tab/>
      </w:r>
      <w:r w:rsidRPr="007E628E">
        <w:rPr>
          <w:i/>
        </w:rPr>
        <w:tab/>
      </w:r>
      <w:r w:rsidRPr="007E628E">
        <w:rPr>
          <w:i/>
        </w:rPr>
        <w:tab/>
      </w:r>
    </w:p>
    <w:p w14:paraId="1575F955" w14:textId="77777777" w:rsidR="007E628E" w:rsidRPr="007E628E" w:rsidRDefault="007E628E" w:rsidP="007E628E">
      <w:pPr>
        <w:suppressAutoHyphens/>
        <w:ind w:left="0" w:firstLine="0"/>
        <w:jc w:val="left"/>
        <w:rPr>
          <w:b/>
          <w:i/>
          <w:sz w:val="28"/>
          <w:szCs w:val="28"/>
        </w:rPr>
      </w:pPr>
      <w:r w:rsidRPr="007E628E">
        <w:rPr>
          <w:sz w:val="28"/>
          <w:szCs w:val="28"/>
        </w:rPr>
        <w:t>"____" _________ 201__ г.</w:t>
      </w:r>
    </w:p>
    <w:p w14:paraId="69EAFA42" w14:textId="77777777" w:rsidR="007E628E" w:rsidRPr="007E628E" w:rsidRDefault="007E628E" w:rsidP="007E628E">
      <w:pPr>
        <w:suppressAutoHyphens/>
        <w:ind w:left="0" w:firstLine="0"/>
        <w:jc w:val="left"/>
        <w:rPr>
          <w:b/>
          <w:i/>
          <w:sz w:val="28"/>
          <w:szCs w:val="28"/>
        </w:rPr>
      </w:pPr>
    </w:p>
    <w:p w14:paraId="768FA1A5" w14:textId="77777777" w:rsidR="007E628E" w:rsidRPr="007E628E" w:rsidRDefault="007E628E" w:rsidP="007E628E">
      <w:pPr>
        <w:spacing w:after="200" w:line="276" w:lineRule="auto"/>
        <w:ind w:left="0" w:firstLine="0"/>
        <w:jc w:val="left"/>
        <w:rPr>
          <w:rFonts w:eastAsia="MS Mincho"/>
          <w:b/>
          <w:sz w:val="28"/>
          <w:szCs w:val="28"/>
        </w:rPr>
      </w:pPr>
      <w:r w:rsidRPr="007E628E">
        <w:rPr>
          <w:b/>
          <w:sz w:val="28"/>
          <w:szCs w:val="28"/>
        </w:rPr>
        <w:br w:type="page"/>
      </w:r>
    </w:p>
    <w:p w14:paraId="7F3937D1" w14:textId="77777777" w:rsidR="007E628E" w:rsidRPr="007E628E" w:rsidRDefault="007E628E" w:rsidP="007E628E">
      <w:pPr>
        <w:suppressAutoHyphens/>
        <w:ind w:left="0" w:firstLine="709"/>
        <w:rPr>
          <w:rFonts w:eastAsia="MS Mincho"/>
          <w:b/>
          <w:sz w:val="28"/>
          <w:szCs w:val="28"/>
        </w:rPr>
      </w:pPr>
      <w:r w:rsidRPr="007E628E">
        <w:rPr>
          <w:rFonts w:eastAsia="MS Mincho"/>
          <w:b/>
          <w:sz w:val="28"/>
          <w:szCs w:val="28"/>
        </w:rPr>
        <w:lastRenderedPageBreak/>
        <w:t>СВЕДЕНИЯ О ПРЕТЕНДЕНТЕ (для физических лиц)</w:t>
      </w:r>
    </w:p>
    <w:p w14:paraId="511F36F3" w14:textId="77777777" w:rsidR="007E628E" w:rsidRPr="007E628E" w:rsidRDefault="007E628E" w:rsidP="007E628E">
      <w:pPr>
        <w:suppressAutoHyphens/>
        <w:ind w:left="0" w:firstLine="709"/>
        <w:rPr>
          <w:rFonts w:eastAsia="MS Mincho"/>
          <w:b/>
          <w:sz w:val="28"/>
          <w:szCs w:val="28"/>
        </w:rPr>
      </w:pPr>
    </w:p>
    <w:p w14:paraId="358BE304" w14:textId="77777777" w:rsidR="007E628E" w:rsidRPr="007E628E" w:rsidRDefault="007E628E" w:rsidP="00D02A66">
      <w:pPr>
        <w:suppressAutoHyphens/>
        <w:ind w:left="0" w:firstLine="709"/>
        <w:jc w:val="left"/>
        <w:rPr>
          <w:rFonts w:eastAsia="MS Mincho"/>
          <w:b/>
          <w:sz w:val="28"/>
          <w:szCs w:val="28"/>
        </w:rPr>
      </w:pPr>
    </w:p>
    <w:p w14:paraId="5290E904"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Фамилия, имя, отчество ___________________________________</w:t>
      </w:r>
    </w:p>
    <w:p w14:paraId="1C48331E" w14:textId="77777777" w:rsidR="007E628E" w:rsidRPr="007E628E" w:rsidRDefault="007E628E" w:rsidP="00B864AE">
      <w:pPr>
        <w:suppressAutoHyphens/>
        <w:ind w:left="709" w:firstLine="0"/>
        <w:jc w:val="left"/>
        <w:rPr>
          <w:rFonts w:eastAsia="MS Mincho"/>
          <w:sz w:val="28"/>
          <w:szCs w:val="28"/>
        </w:rPr>
      </w:pPr>
    </w:p>
    <w:p w14:paraId="18DDD89F"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Паспортные данные ____________________________________</w:t>
      </w:r>
    </w:p>
    <w:p w14:paraId="11CC139F" w14:textId="77777777" w:rsidR="007E628E" w:rsidRPr="007E628E" w:rsidRDefault="007E628E" w:rsidP="00B864AE">
      <w:pPr>
        <w:suppressAutoHyphens/>
        <w:ind w:left="0" w:firstLine="0"/>
        <w:jc w:val="left"/>
        <w:rPr>
          <w:rFonts w:eastAsia="MS Mincho"/>
          <w:sz w:val="28"/>
          <w:szCs w:val="28"/>
        </w:rPr>
      </w:pPr>
    </w:p>
    <w:p w14:paraId="5D1975A7"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Место жительства ________________________________________</w:t>
      </w:r>
    </w:p>
    <w:p w14:paraId="34C37F08" w14:textId="77777777" w:rsidR="007E628E" w:rsidRPr="007E628E" w:rsidRDefault="007E628E" w:rsidP="00B864AE">
      <w:pPr>
        <w:suppressAutoHyphens/>
        <w:ind w:left="0" w:firstLine="0"/>
        <w:jc w:val="left"/>
        <w:rPr>
          <w:rFonts w:eastAsia="MS Mincho"/>
          <w:sz w:val="28"/>
          <w:szCs w:val="28"/>
        </w:rPr>
      </w:pPr>
    </w:p>
    <w:p w14:paraId="4AED16F2"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Телефон (______) ________________________________________</w:t>
      </w:r>
    </w:p>
    <w:p w14:paraId="04960EDF" w14:textId="77777777" w:rsidR="007E628E" w:rsidRPr="007E628E" w:rsidRDefault="007E628E" w:rsidP="00B864AE">
      <w:pPr>
        <w:suppressAutoHyphens/>
        <w:ind w:left="709" w:firstLine="0"/>
        <w:jc w:val="left"/>
        <w:rPr>
          <w:rFonts w:eastAsia="MS Mincho"/>
          <w:sz w:val="28"/>
          <w:szCs w:val="28"/>
        </w:rPr>
      </w:pPr>
    </w:p>
    <w:p w14:paraId="0BC52308"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Факс (______) ___________________________________________</w:t>
      </w:r>
    </w:p>
    <w:p w14:paraId="24DDAF38" w14:textId="77777777" w:rsidR="007E628E" w:rsidRPr="007E628E" w:rsidRDefault="007E628E" w:rsidP="00B864AE">
      <w:pPr>
        <w:suppressAutoHyphens/>
        <w:ind w:left="0" w:firstLine="0"/>
        <w:jc w:val="left"/>
        <w:rPr>
          <w:rFonts w:eastAsia="MS Mincho"/>
          <w:sz w:val="28"/>
          <w:szCs w:val="28"/>
        </w:rPr>
      </w:pPr>
    </w:p>
    <w:p w14:paraId="6797AB7E"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Адрес электронной почты __________________@_____________</w:t>
      </w:r>
    </w:p>
    <w:p w14:paraId="409AEACC" w14:textId="77777777" w:rsidR="007E628E" w:rsidRPr="007E628E" w:rsidRDefault="007E628E" w:rsidP="00B864AE">
      <w:pPr>
        <w:suppressAutoHyphens/>
        <w:ind w:left="0" w:firstLine="0"/>
        <w:jc w:val="left"/>
        <w:rPr>
          <w:rFonts w:eastAsia="MS Mincho"/>
          <w:sz w:val="28"/>
          <w:szCs w:val="28"/>
        </w:rPr>
      </w:pPr>
    </w:p>
    <w:p w14:paraId="122E6EC7"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Банковские реквизиты_____________________________________</w:t>
      </w:r>
    </w:p>
    <w:p w14:paraId="1A5C7387" w14:textId="77777777" w:rsidR="007E628E" w:rsidRPr="007E628E" w:rsidRDefault="007E628E" w:rsidP="007E628E">
      <w:pPr>
        <w:suppressAutoHyphens/>
        <w:ind w:left="720" w:firstLine="0"/>
        <w:jc w:val="left"/>
        <w:rPr>
          <w:sz w:val="28"/>
          <w:szCs w:val="28"/>
        </w:rPr>
      </w:pPr>
    </w:p>
    <w:p w14:paraId="67C8D476" w14:textId="77777777" w:rsidR="007E628E" w:rsidRPr="00D02A66" w:rsidRDefault="007E628E" w:rsidP="00D02A66">
      <w:pPr>
        <w:pStyle w:val="aff7"/>
        <w:numPr>
          <w:ilvl w:val="0"/>
          <w:numId w:val="29"/>
        </w:numPr>
        <w:suppressAutoHyphens/>
        <w:jc w:val="left"/>
        <w:rPr>
          <w:rFonts w:eastAsia="MS Mincho"/>
          <w:sz w:val="28"/>
          <w:szCs w:val="28"/>
        </w:rPr>
      </w:pPr>
      <w:r w:rsidRPr="00D02A66">
        <w:rPr>
          <w:rFonts w:eastAsia="MS Mincho"/>
          <w:sz w:val="28"/>
          <w:szCs w:val="28"/>
        </w:rPr>
        <w:t>Указание на принадлежность к субъектам малого и среднего предпринимательства ______(да или нет)</w:t>
      </w:r>
    </w:p>
    <w:p w14:paraId="1E8BAB94" w14:textId="77777777" w:rsidR="007E628E" w:rsidRPr="007E628E" w:rsidRDefault="007E628E" w:rsidP="007E628E">
      <w:pPr>
        <w:suppressAutoHyphens/>
        <w:ind w:left="720" w:firstLine="0"/>
        <w:jc w:val="left"/>
        <w:rPr>
          <w:sz w:val="28"/>
          <w:szCs w:val="28"/>
        </w:rPr>
      </w:pPr>
    </w:p>
    <w:p w14:paraId="6F421824" w14:textId="77777777" w:rsidR="007E628E" w:rsidRPr="007E628E" w:rsidRDefault="007E628E" w:rsidP="007E628E">
      <w:pPr>
        <w:suppressAutoHyphens/>
        <w:ind w:left="709" w:firstLine="0"/>
        <w:jc w:val="left"/>
        <w:rPr>
          <w:rFonts w:eastAsia="MS Mincho"/>
          <w:sz w:val="28"/>
          <w:szCs w:val="28"/>
        </w:rPr>
      </w:pPr>
    </w:p>
    <w:p w14:paraId="55A512F0" w14:textId="77777777" w:rsidR="007E628E" w:rsidRPr="007E628E" w:rsidRDefault="007E628E" w:rsidP="00144A14">
      <w:pPr>
        <w:keepNext/>
        <w:suppressAutoHyphens/>
        <w:ind w:left="0" w:firstLine="0"/>
        <w:jc w:val="both"/>
        <w:outlineLvl w:val="2"/>
        <w:rPr>
          <w:rFonts w:ascii="Arial" w:hAnsi="Arial"/>
          <w:bCs/>
          <w:sz w:val="28"/>
          <w:szCs w:val="28"/>
        </w:rPr>
      </w:pPr>
      <w:r w:rsidRPr="007E628E">
        <w:rPr>
          <w:b/>
          <w:bCs/>
          <w:sz w:val="28"/>
          <w:szCs w:val="28"/>
        </w:rPr>
        <w:t>Представитель, имеющий полномочия подписать Заявку на участие от имени _________________________________________________________</w:t>
      </w:r>
    </w:p>
    <w:p w14:paraId="38D476C0" w14:textId="77777777" w:rsidR="007E628E" w:rsidRPr="007E628E" w:rsidRDefault="007E628E" w:rsidP="007E628E">
      <w:pPr>
        <w:tabs>
          <w:tab w:val="left" w:pos="8640"/>
        </w:tabs>
        <w:suppressAutoHyphens/>
        <w:ind w:left="0" w:firstLine="0"/>
        <w:rPr>
          <w:i/>
        </w:rPr>
      </w:pPr>
      <w:r w:rsidRPr="007E628E">
        <w:rPr>
          <w:i/>
        </w:rPr>
        <w:t>(наименование претендента)</w:t>
      </w:r>
    </w:p>
    <w:p w14:paraId="49DC7D5D" w14:textId="77777777" w:rsidR="007E628E" w:rsidRPr="007E628E" w:rsidRDefault="007E628E" w:rsidP="007E628E">
      <w:pPr>
        <w:suppressAutoHyphens/>
        <w:ind w:left="0" w:firstLine="0"/>
        <w:jc w:val="left"/>
        <w:rPr>
          <w:sz w:val="28"/>
          <w:szCs w:val="28"/>
        </w:rPr>
      </w:pPr>
      <w:r w:rsidRPr="007E628E">
        <w:rPr>
          <w:sz w:val="28"/>
          <w:szCs w:val="28"/>
        </w:rPr>
        <w:t>___________________________________________________________________</w:t>
      </w:r>
    </w:p>
    <w:p w14:paraId="2AC23BEB" w14:textId="77777777" w:rsidR="007E628E" w:rsidRPr="007E628E" w:rsidRDefault="007E628E" w:rsidP="007E628E">
      <w:pPr>
        <w:suppressAutoHyphens/>
        <w:ind w:left="0" w:firstLine="0"/>
        <w:jc w:val="left"/>
        <w:rPr>
          <w:i/>
        </w:rPr>
      </w:pPr>
      <w:r w:rsidRPr="007E628E">
        <w:rPr>
          <w:i/>
        </w:rPr>
        <w:tab/>
      </w:r>
      <w:r w:rsidRPr="007E628E">
        <w:rPr>
          <w:i/>
        </w:rPr>
        <w:tab/>
      </w:r>
      <w:r w:rsidRPr="007E628E">
        <w:rPr>
          <w:i/>
        </w:rPr>
        <w:tab/>
      </w:r>
      <w:r w:rsidRPr="007E628E">
        <w:rPr>
          <w:i/>
        </w:rPr>
        <w:tab/>
      </w:r>
      <w:r w:rsidRPr="007E628E">
        <w:rPr>
          <w:i/>
        </w:rPr>
        <w:tab/>
      </w:r>
      <w:r w:rsidRPr="007E628E">
        <w:rPr>
          <w:i/>
        </w:rPr>
        <w:tab/>
        <w:t>(должность, подпись, ФИО)</w:t>
      </w:r>
    </w:p>
    <w:p w14:paraId="788165C2" w14:textId="77777777" w:rsidR="007E628E" w:rsidRPr="007E628E" w:rsidRDefault="007E628E" w:rsidP="007E628E">
      <w:pPr>
        <w:suppressAutoHyphens/>
        <w:ind w:left="0" w:firstLine="0"/>
        <w:jc w:val="left"/>
        <w:rPr>
          <w:i/>
        </w:rPr>
      </w:pPr>
    </w:p>
    <w:p w14:paraId="1729B6F2" w14:textId="77777777" w:rsidR="007E628E" w:rsidRPr="007E628E" w:rsidRDefault="007E628E" w:rsidP="007E628E">
      <w:pPr>
        <w:suppressAutoHyphens/>
        <w:ind w:left="0" w:firstLine="0"/>
        <w:jc w:val="left"/>
        <w:rPr>
          <w:i/>
        </w:rPr>
      </w:pPr>
      <w:r w:rsidRPr="007E628E">
        <w:rPr>
          <w:i/>
        </w:rPr>
        <w:t>Место печати</w:t>
      </w:r>
      <w:r w:rsidRPr="007E628E">
        <w:rPr>
          <w:i/>
        </w:rPr>
        <w:tab/>
      </w:r>
      <w:r w:rsidRPr="007E628E">
        <w:rPr>
          <w:i/>
        </w:rPr>
        <w:tab/>
      </w:r>
      <w:r w:rsidRPr="007E628E">
        <w:rPr>
          <w:i/>
        </w:rPr>
        <w:tab/>
      </w:r>
    </w:p>
    <w:p w14:paraId="365C11F2" w14:textId="77777777" w:rsidR="007E628E" w:rsidRPr="007E628E" w:rsidRDefault="007E628E" w:rsidP="007E628E">
      <w:pPr>
        <w:suppressAutoHyphens/>
        <w:ind w:left="0" w:firstLine="0"/>
        <w:jc w:val="left"/>
        <w:rPr>
          <w:b/>
          <w:i/>
          <w:sz w:val="28"/>
          <w:szCs w:val="28"/>
        </w:rPr>
      </w:pPr>
      <w:r w:rsidRPr="007E628E">
        <w:rPr>
          <w:sz w:val="28"/>
          <w:szCs w:val="28"/>
        </w:rPr>
        <w:t>"____" _________ 201__ г.</w:t>
      </w:r>
    </w:p>
    <w:p w14:paraId="052934F4" w14:textId="77777777" w:rsidR="007E628E" w:rsidRPr="007E628E" w:rsidRDefault="009936B6" w:rsidP="00144A14">
      <w:pPr>
        <w:rPr>
          <w:rFonts w:cs="Arial"/>
          <w:sz w:val="28"/>
          <w:szCs w:val="28"/>
        </w:rPr>
      </w:pPr>
      <w:r>
        <w:rPr>
          <w:b/>
          <w:bCs/>
          <w:i/>
          <w:iCs/>
        </w:rPr>
        <w:br w:type="page"/>
      </w:r>
    </w:p>
    <w:p w14:paraId="18E1256C" w14:textId="77777777" w:rsidR="007E628E" w:rsidRPr="007E628E" w:rsidRDefault="007E628E" w:rsidP="00144A14">
      <w:pPr>
        <w:keepNext/>
        <w:suppressAutoHyphens/>
        <w:ind w:left="1004" w:firstLine="0"/>
        <w:jc w:val="right"/>
        <w:outlineLvl w:val="1"/>
        <w:rPr>
          <w:rFonts w:cs="Arial"/>
          <w:sz w:val="28"/>
          <w:szCs w:val="28"/>
        </w:rPr>
      </w:pPr>
      <w:r w:rsidRPr="007E628E">
        <w:rPr>
          <w:rFonts w:cs="Arial"/>
          <w:sz w:val="28"/>
          <w:szCs w:val="28"/>
        </w:rPr>
        <w:lastRenderedPageBreak/>
        <w:t>Приложение № 3</w:t>
      </w:r>
    </w:p>
    <w:p w14:paraId="10655D3B" w14:textId="77777777" w:rsidR="007E628E" w:rsidRPr="007E628E" w:rsidRDefault="007E628E" w:rsidP="007E628E">
      <w:pPr>
        <w:suppressAutoHyphens/>
        <w:ind w:left="0" w:firstLine="0"/>
        <w:jc w:val="right"/>
        <w:rPr>
          <w:sz w:val="28"/>
          <w:szCs w:val="28"/>
        </w:rPr>
      </w:pPr>
      <w:r w:rsidRPr="007E628E">
        <w:rPr>
          <w:bCs/>
          <w:iCs/>
          <w:sz w:val="28"/>
          <w:szCs w:val="28"/>
        </w:rPr>
        <w:t>к документации о закупке</w:t>
      </w:r>
    </w:p>
    <w:p w14:paraId="1BB64E5E" w14:textId="77777777" w:rsidR="007E628E" w:rsidRPr="007E628E" w:rsidRDefault="007E628E" w:rsidP="00144A14">
      <w:pPr>
        <w:keepNext/>
        <w:suppressAutoHyphens/>
        <w:ind w:left="1288" w:firstLine="0"/>
        <w:jc w:val="left"/>
        <w:outlineLvl w:val="2"/>
        <w:rPr>
          <w:sz w:val="28"/>
          <w:szCs w:val="28"/>
        </w:rPr>
      </w:pPr>
    </w:p>
    <w:p w14:paraId="3BE92CE3" w14:textId="77777777" w:rsidR="007E628E" w:rsidRPr="007E628E" w:rsidRDefault="007E628E" w:rsidP="00144A14">
      <w:pPr>
        <w:keepNext/>
        <w:suppressAutoHyphens/>
        <w:ind w:left="1288" w:firstLine="0"/>
        <w:jc w:val="left"/>
        <w:outlineLvl w:val="2"/>
        <w:rPr>
          <w:sz w:val="28"/>
          <w:szCs w:val="28"/>
        </w:rPr>
      </w:pPr>
    </w:p>
    <w:p w14:paraId="7B6BD7E7" w14:textId="77777777" w:rsidR="007E628E" w:rsidRPr="007E628E" w:rsidRDefault="007E628E" w:rsidP="00144A14">
      <w:pPr>
        <w:keepNext/>
        <w:suppressAutoHyphens/>
        <w:ind w:left="1288" w:firstLine="0"/>
        <w:outlineLvl w:val="2"/>
        <w:rPr>
          <w:b/>
          <w:sz w:val="28"/>
          <w:szCs w:val="28"/>
        </w:rPr>
      </w:pPr>
      <w:r w:rsidRPr="007E628E">
        <w:rPr>
          <w:b/>
          <w:sz w:val="28"/>
          <w:szCs w:val="28"/>
        </w:rPr>
        <w:t>Финансово-коммерческое предложение</w:t>
      </w:r>
    </w:p>
    <w:p w14:paraId="7346B825" w14:textId="77777777" w:rsidR="007E628E" w:rsidRPr="007E628E" w:rsidRDefault="007E628E" w:rsidP="007E628E">
      <w:pPr>
        <w:suppressAutoHyphens/>
        <w:ind w:left="0" w:firstLine="0"/>
        <w:jc w:val="left"/>
      </w:pPr>
    </w:p>
    <w:p w14:paraId="7B134D9D" w14:textId="77777777" w:rsidR="007E628E" w:rsidRPr="007E628E" w:rsidRDefault="007E628E" w:rsidP="007E628E">
      <w:pPr>
        <w:suppressAutoHyphens/>
        <w:ind w:left="0" w:firstLine="0"/>
        <w:jc w:val="left"/>
        <w:rPr>
          <w:sz w:val="28"/>
          <w:szCs w:val="28"/>
        </w:rPr>
      </w:pPr>
      <w:r w:rsidRPr="007E628E">
        <w:rPr>
          <w:sz w:val="28"/>
          <w:szCs w:val="28"/>
        </w:rPr>
        <w:t xml:space="preserve"> «____» ___________ 201_ г.</w:t>
      </w:r>
      <w:r w:rsidR="00206090">
        <w:rPr>
          <w:sz w:val="28"/>
          <w:szCs w:val="28"/>
        </w:rPr>
        <w:tab/>
      </w:r>
      <w:r w:rsidR="00206090">
        <w:rPr>
          <w:sz w:val="28"/>
          <w:szCs w:val="28"/>
        </w:rPr>
        <w:tab/>
      </w:r>
      <w:r w:rsidR="00206090">
        <w:rPr>
          <w:sz w:val="28"/>
          <w:szCs w:val="28"/>
        </w:rPr>
        <w:tab/>
      </w:r>
      <w:r w:rsidRPr="007E628E">
        <w:rPr>
          <w:sz w:val="28"/>
          <w:szCs w:val="28"/>
        </w:rPr>
        <w:t xml:space="preserve">Открытый конкурс № ОКэ-_____ </w:t>
      </w:r>
    </w:p>
    <w:p w14:paraId="2E9568B6" w14:textId="77777777" w:rsidR="007E628E" w:rsidRPr="007E628E" w:rsidRDefault="007E628E" w:rsidP="007E628E">
      <w:pPr>
        <w:suppressAutoHyphens/>
        <w:ind w:left="0" w:firstLine="0"/>
        <w:jc w:val="right"/>
        <w:rPr>
          <w:bCs/>
          <w:i/>
        </w:rPr>
      </w:pPr>
      <w:r w:rsidRPr="007E628E">
        <w:rPr>
          <w:sz w:val="28"/>
          <w:szCs w:val="28"/>
        </w:rPr>
        <w:tab/>
      </w:r>
      <w:r w:rsidRPr="007E628E">
        <w:rPr>
          <w:sz w:val="28"/>
          <w:szCs w:val="28"/>
        </w:rPr>
        <w:tab/>
      </w:r>
      <w:r w:rsidRPr="007E628E">
        <w:rPr>
          <w:sz w:val="28"/>
          <w:szCs w:val="28"/>
        </w:rPr>
        <w:tab/>
      </w:r>
      <w:r w:rsidRPr="007E628E">
        <w:rPr>
          <w:sz w:val="28"/>
          <w:szCs w:val="28"/>
        </w:rPr>
        <w:tab/>
      </w:r>
      <w:r w:rsidRPr="007E628E">
        <w:rPr>
          <w:sz w:val="28"/>
          <w:szCs w:val="28"/>
        </w:rPr>
        <w:tab/>
      </w:r>
      <w:r w:rsidRPr="007E628E">
        <w:rPr>
          <w:sz w:val="28"/>
          <w:szCs w:val="28"/>
        </w:rPr>
        <w:tab/>
      </w:r>
      <w:r w:rsidRPr="007E628E">
        <w:rPr>
          <w:sz w:val="28"/>
          <w:szCs w:val="28"/>
        </w:rPr>
        <w:tab/>
      </w:r>
      <w:r w:rsidRPr="007E628E">
        <w:rPr>
          <w:sz w:val="28"/>
          <w:szCs w:val="28"/>
        </w:rPr>
        <w:tab/>
        <w:t xml:space="preserve">  </w:t>
      </w:r>
    </w:p>
    <w:p w14:paraId="34DEDE84" w14:textId="77777777" w:rsidR="007E628E" w:rsidRPr="007E628E" w:rsidRDefault="007E628E" w:rsidP="007E628E">
      <w:pPr>
        <w:suppressAutoHyphens/>
        <w:ind w:left="0" w:firstLine="0"/>
        <w:jc w:val="right"/>
        <w:rPr>
          <w:bCs/>
          <w:i/>
        </w:rPr>
      </w:pPr>
    </w:p>
    <w:p w14:paraId="650B43F8" w14:textId="77777777" w:rsidR="007E628E" w:rsidRPr="007E628E" w:rsidRDefault="007E628E" w:rsidP="007E628E">
      <w:pPr>
        <w:suppressAutoHyphens/>
        <w:ind w:left="0" w:firstLine="0"/>
        <w:jc w:val="left"/>
      </w:pPr>
    </w:p>
    <w:p w14:paraId="7C3B6F03" w14:textId="77777777" w:rsidR="007E628E" w:rsidRPr="007E628E" w:rsidRDefault="007E628E" w:rsidP="007E628E">
      <w:pPr>
        <w:suppressAutoHyphens/>
        <w:ind w:left="0" w:firstLine="0"/>
        <w:jc w:val="left"/>
        <w:rPr>
          <w:sz w:val="28"/>
          <w:szCs w:val="28"/>
        </w:rPr>
      </w:pPr>
      <w:r w:rsidRPr="007E628E">
        <w:rPr>
          <w:sz w:val="28"/>
          <w:szCs w:val="28"/>
        </w:rPr>
        <w:t>____________________________________________________________________</w:t>
      </w:r>
    </w:p>
    <w:p w14:paraId="0F1EB1D7" w14:textId="77777777" w:rsidR="007E628E" w:rsidRPr="007E628E" w:rsidRDefault="007E628E" w:rsidP="007E628E">
      <w:pPr>
        <w:suppressAutoHyphens/>
        <w:ind w:left="0" w:firstLine="3"/>
        <w:rPr>
          <w:bCs/>
          <w:i/>
        </w:rPr>
      </w:pPr>
      <w:r w:rsidRPr="007E628E">
        <w:rPr>
          <w:bCs/>
          <w:i/>
        </w:rPr>
        <w:t>(Полное наименование п</w:t>
      </w:r>
      <w:r w:rsidRPr="007E628E">
        <w:rPr>
          <w:i/>
        </w:rPr>
        <w:t>ретендента</w:t>
      </w:r>
      <w:r w:rsidRPr="007E628E">
        <w:rPr>
          <w:bCs/>
          <w:i/>
        </w:rPr>
        <w:t>)</w:t>
      </w:r>
    </w:p>
    <w:p w14:paraId="2799403A" w14:textId="77777777" w:rsidR="007E628E" w:rsidRPr="007E628E" w:rsidRDefault="00320DB5" w:rsidP="00320DB5">
      <w:pPr>
        <w:suppressAutoHyphens/>
        <w:ind w:left="0" w:firstLine="708"/>
        <w:jc w:val="right"/>
        <w:rPr>
          <w:bCs/>
          <w:sz w:val="28"/>
          <w:szCs w:val="28"/>
        </w:rPr>
      </w:pPr>
      <w:r>
        <w:rPr>
          <w:bCs/>
          <w:sz w:val="28"/>
          <w:szCs w:val="28"/>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144"/>
        <w:gridCol w:w="1415"/>
        <w:gridCol w:w="1702"/>
        <w:gridCol w:w="1562"/>
        <w:gridCol w:w="1700"/>
        <w:gridCol w:w="1700"/>
      </w:tblGrid>
      <w:tr w:rsidR="00320DB5" w:rsidRPr="007E628E" w14:paraId="09556DBC" w14:textId="77777777" w:rsidTr="009A7D34">
        <w:trPr>
          <w:trHeight w:val="2484"/>
        </w:trPr>
        <w:tc>
          <w:tcPr>
            <w:tcW w:w="269" w:type="pct"/>
            <w:vAlign w:val="center"/>
          </w:tcPr>
          <w:p w14:paraId="3D41B09C" w14:textId="77777777" w:rsidR="0043192B" w:rsidRPr="007E628E" w:rsidRDefault="0043192B" w:rsidP="00144A14">
            <w:pPr>
              <w:suppressAutoHyphens/>
              <w:ind w:left="0" w:firstLine="0"/>
            </w:pPr>
            <w:r w:rsidRPr="007E628E">
              <w:t>№ п/п</w:t>
            </w:r>
          </w:p>
        </w:tc>
        <w:tc>
          <w:tcPr>
            <w:tcW w:w="587" w:type="pct"/>
            <w:vAlign w:val="center"/>
          </w:tcPr>
          <w:p w14:paraId="1C212BB6" w14:textId="77777777" w:rsidR="0043192B" w:rsidRPr="007E628E" w:rsidRDefault="0043192B" w:rsidP="0043192B">
            <w:pPr>
              <w:suppressAutoHyphens/>
              <w:ind w:left="0" w:firstLine="0"/>
            </w:pPr>
            <w:r w:rsidRPr="007E628E">
              <w:t>Наименование товаров</w:t>
            </w:r>
          </w:p>
          <w:p w14:paraId="3F96B331" w14:textId="77777777" w:rsidR="0043192B" w:rsidRPr="007E628E" w:rsidRDefault="0043192B" w:rsidP="0043192B">
            <w:pPr>
              <w:suppressAutoHyphens/>
              <w:ind w:left="0" w:firstLine="0"/>
            </w:pPr>
          </w:p>
        </w:tc>
        <w:tc>
          <w:tcPr>
            <w:tcW w:w="726" w:type="pct"/>
            <w:vAlign w:val="center"/>
          </w:tcPr>
          <w:p w14:paraId="136542FC" w14:textId="77777777" w:rsidR="0043192B" w:rsidRPr="007E628E" w:rsidRDefault="0043192B" w:rsidP="0043192B">
            <w:pPr>
              <w:suppressAutoHyphens/>
              <w:ind w:left="0" w:firstLine="0"/>
            </w:pPr>
            <w:r w:rsidRPr="007E628E">
              <w:t>Цена за единицу товара в руб., без учета НДС</w:t>
            </w:r>
          </w:p>
        </w:tc>
        <w:tc>
          <w:tcPr>
            <w:tcW w:w="873" w:type="pct"/>
            <w:vAlign w:val="center"/>
          </w:tcPr>
          <w:p w14:paraId="2EC76B68" w14:textId="77777777" w:rsidR="0043192B" w:rsidRPr="007E628E" w:rsidRDefault="0043192B" w:rsidP="0043192B">
            <w:pPr>
              <w:suppressAutoHyphens/>
              <w:ind w:left="0" w:firstLine="0"/>
            </w:pPr>
            <w:r w:rsidRPr="007E628E">
              <w:t>Количество поставляемых товаров</w:t>
            </w:r>
          </w:p>
        </w:tc>
        <w:tc>
          <w:tcPr>
            <w:tcW w:w="801" w:type="pct"/>
            <w:vAlign w:val="center"/>
          </w:tcPr>
          <w:p w14:paraId="33702E8D" w14:textId="77777777" w:rsidR="0043192B" w:rsidRPr="007E628E" w:rsidRDefault="0043192B" w:rsidP="0043192B">
            <w:pPr>
              <w:suppressAutoHyphens/>
              <w:ind w:left="0" w:firstLine="0"/>
            </w:pPr>
            <w:r w:rsidRPr="007E628E">
              <w:t>Цена за весь закупаемый объем товаров, в руб., без учета НДС</w:t>
            </w:r>
          </w:p>
        </w:tc>
        <w:tc>
          <w:tcPr>
            <w:tcW w:w="872" w:type="pct"/>
            <w:tcBorders>
              <w:right w:val="single" w:sz="4" w:space="0" w:color="auto"/>
            </w:tcBorders>
            <w:vAlign w:val="center"/>
          </w:tcPr>
          <w:p w14:paraId="71B6B2C8" w14:textId="77777777" w:rsidR="0043192B" w:rsidRPr="007E628E" w:rsidRDefault="0043192B" w:rsidP="0043192B">
            <w:pPr>
              <w:suppressAutoHyphens/>
              <w:ind w:left="0" w:firstLine="0"/>
            </w:pPr>
            <w:r w:rsidRPr="007E628E">
              <w:t xml:space="preserve">Ссылка на изображение в каталоге продукции </w:t>
            </w:r>
            <w:r w:rsidR="00407063">
              <w:t>-</w:t>
            </w:r>
            <w:r w:rsidRPr="007E628E">
              <w:t>указание на страницу каталога</w:t>
            </w:r>
            <w:r w:rsidR="00B2722B">
              <w:t>, артику</w:t>
            </w:r>
            <w:r w:rsidR="00407063">
              <w:t>л</w:t>
            </w:r>
            <w:r w:rsidRPr="007E628E">
              <w:t>)</w:t>
            </w:r>
          </w:p>
          <w:p w14:paraId="08F5A183" w14:textId="77777777" w:rsidR="0043192B" w:rsidRPr="007E628E" w:rsidRDefault="0043192B" w:rsidP="0043192B">
            <w:pPr>
              <w:suppressAutoHyphens/>
              <w:ind w:left="0" w:firstLine="0"/>
            </w:pPr>
          </w:p>
        </w:tc>
        <w:tc>
          <w:tcPr>
            <w:tcW w:w="872" w:type="pct"/>
            <w:tcBorders>
              <w:top w:val="single" w:sz="4" w:space="0" w:color="auto"/>
              <w:left w:val="single" w:sz="4" w:space="0" w:color="auto"/>
              <w:bottom w:val="single" w:sz="4" w:space="0" w:color="auto"/>
              <w:right w:val="single" w:sz="4" w:space="0" w:color="auto"/>
            </w:tcBorders>
          </w:tcPr>
          <w:p w14:paraId="5241E5FF" w14:textId="77777777" w:rsidR="00320DB5" w:rsidRDefault="00320DB5" w:rsidP="0043192B">
            <w:pPr>
              <w:suppressAutoHyphens/>
              <w:ind w:left="0" w:firstLine="0"/>
            </w:pPr>
          </w:p>
          <w:p w14:paraId="45214572" w14:textId="77777777" w:rsidR="00320DB5" w:rsidRDefault="00320DB5" w:rsidP="0043192B">
            <w:pPr>
              <w:suppressAutoHyphens/>
              <w:ind w:left="0" w:firstLine="0"/>
            </w:pPr>
          </w:p>
          <w:p w14:paraId="28721024" w14:textId="77777777" w:rsidR="00320DB5" w:rsidRDefault="00320DB5" w:rsidP="0043192B">
            <w:pPr>
              <w:suppressAutoHyphens/>
              <w:ind w:left="0" w:firstLine="0"/>
            </w:pPr>
          </w:p>
          <w:p w14:paraId="3AE1F3DE" w14:textId="77777777" w:rsidR="0043192B" w:rsidRPr="009E2234" w:rsidRDefault="0043192B" w:rsidP="00206090">
            <w:pPr>
              <w:suppressAutoHyphens/>
              <w:ind w:left="0" w:firstLine="0"/>
            </w:pPr>
            <w:r w:rsidRPr="007E628E">
              <w:t>Гарантийный срок</w:t>
            </w:r>
            <w:r w:rsidR="009E2234" w:rsidRPr="009A7D34">
              <w:t>.</w:t>
            </w:r>
            <w:r w:rsidR="00B2722B">
              <w:t xml:space="preserve"> (</w:t>
            </w:r>
            <w:r w:rsidR="009E2234">
              <w:t>месяцев</w:t>
            </w:r>
            <w:r w:rsidR="00B2722B">
              <w:t>,</w:t>
            </w:r>
            <w:r w:rsidR="009E2234">
              <w:t xml:space="preserve"> с даты</w:t>
            </w:r>
            <w:r w:rsidR="009A7D34">
              <w:t xml:space="preserve"> подписания</w:t>
            </w:r>
            <w:r w:rsidR="009E2234">
              <w:t xml:space="preserve"> акта</w:t>
            </w:r>
            <w:r w:rsidR="009A7D34">
              <w:t xml:space="preserve"> сдачи-приемки выполненных работ</w:t>
            </w:r>
            <w:r w:rsidR="00B2722B">
              <w:t>)</w:t>
            </w:r>
            <w:r w:rsidR="009A7D34">
              <w:t xml:space="preserve"> </w:t>
            </w:r>
          </w:p>
        </w:tc>
      </w:tr>
      <w:tr w:rsidR="00320DB5" w:rsidRPr="007E628E" w14:paraId="3DC0CDCD" w14:textId="77777777" w:rsidTr="009A7D34">
        <w:trPr>
          <w:trHeight w:val="255"/>
        </w:trPr>
        <w:tc>
          <w:tcPr>
            <w:tcW w:w="269" w:type="pct"/>
            <w:noWrap/>
            <w:vAlign w:val="bottom"/>
          </w:tcPr>
          <w:p w14:paraId="2D5F6FDC" w14:textId="77777777" w:rsidR="0043192B" w:rsidRPr="007E628E" w:rsidRDefault="0043192B" w:rsidP="007E628E">
            <w:pPr>
              <w:suppressAutoHyphens/>
              <w:ind w:left="0" w:firstLine="0"/>
            </w:pPr>
            <w:r w:rsidRPr="007E628E">
              <w:t>1</w:t>
            </w:r>
          </w:p>
        </w:tc>
        <w:tc>
          <w:tcPr>
            <w:tcW w:w="587" w:type="pct"/>
            <w:noWrap/>
            <w:vAlign w:val="bottom"/>
          </w:tcPr>
          <w:p w14:paraId="415304FE" w14:textId="77777777" w:rsidR="0043192B" w:rsidRPr="007E628E" w:rsidRDefault="0043192B" w:rsidP="007E628E">
            <w:pPr>
              <w:suppressAutoHyphens/>
              <w:ind w:left="0" w:firstLine="0"/>
            </w:pPr>
            <w:r w:rsidRPr="007E628E">
              <w:t>2</w:t>
            </w:r>
          </w:p>
        </w:tc>
        <w:tc>
          <w:tcPr>
            <w:tcW w:w="726" w:type="pct"/>
          </w:tcPr>
          <w:p w14:paraId="28F35559" w14:textId="77777777" w:rsidR="0043192B" w:rsidRPr="007E628E" w:rsidRDefault="00320DB5" w:rsidP="007E628E">
            <w:pPr>
              <w:suppressAutoHyphens/>
              <w:ind w:left="0" w:firstLine="0"/>
            </w:pPr>
            <w:r>
              <w:t>3</w:t>
            </w:r>
          </w:p>
        </w:tc>
        <w:tc>
          <w:tcPr>
            <w:tcW w:w="873" w:type="pct"/>
          </w:tcPr>
          <w:p w14:paraId="1A1DFF57" w14:textId="77777777" w:rsidR="0043192B" w:rsidRPr="007E628E" w:rsidRDefault="00320DB5" w:rsidP="007E628E">
            <w:pPr>
              <w:suppressAutoHyphens/>
              <w:ind w:left="0" w:firstLine="0"/>
            </w:pPr>
            <w:r>
              <w:t>4</w:t>
            </w:r>
          </w:p>
        </w:tc>
        <w:tc>
          <w:tcPr>
            <w:tcW w:w="801" w:type="pct"/>
            <w:noWrap/>
            <w:vAlign w:val="bottom"/>
          </w:tcPr>
          <w:p w14:paraId="0BD97570" w14:textId="77777777" w:rsidR="0043192B" w:rsidRPr="007E628E" w:rsidRDefault="00320DB5" w:rsidP="007E628E">
            <w:pPr>
              <w:suppressAutoHyphens/>
              <w:ind w:left="0" w:firstLine="0"/>
            </w:pPr>
            <w:r>
              <w:t>5</w:t>
            </w:r>
          </w:p>
        </w:tc>
        <w:tc>
          <w:tcPr>
            <w:tcW w:w="872" w:type="pct"/>
            <w:tcBorders>
              <w:right w:val="single" w:sz="4" w:space="0" w:color="auto"/>
            </w:tcBorders>
            <w:noWrap/>
            <w:vAlign w:val="bottom"/>
          </w:tcPr>
          <w:p w14:paraId="307B1272" w14:textId="77777777" w:rsidR="0043192B" w:rsidRPr="007E628E" w:rsidRDefault="00320DB5" w:rsidP="007E628E">
            <w:pPr>
              <w:suppressAutoHyphens/>
              <w:ind w:left="0" w:firstLine="0"/>
            </w:pPr>
            <w:r>
              <w:t>6</w:t>
            </w:r>
          </w:p>
        </w:tc>
        <w:tc>
          <w:tcPr>
            <w:tcW w:w="872" w:type="pct"/>
            <w:tcBorders>
              <w:top w:val="single" w:sz="4" w:space="0" w:color="auto"/>
              <w:left w:val="single" w:sz="4" w:space="0" w:color="auto"/>
              <w:bottom w:val="single" w:sz="4" w:space="0" w:color="auto"/>
              <w:right w:val="single" w:sz="4" w:space="0" w:color="auto"/>
            </w:tcBorders>
          </w:tcPr>
          <w:p w14:paraId="7C7F6133" w14:textId="77777777" w:rsidR="0043192B" w:rsidRPr="007E628E" w:rsidRDefault="00320DB5" w:rsidP="007E628E">
            <w:pPr>
              <w:suppressAutoHyphens/>
              <w:ind w:left="0" w:firstLine="0"/>
            </w:pPr>
            <w:r>
              <w:t>7</w:t>
            </w:r>
          </w:p>
        </w:tc>
      </w:tr>
      <w:tr w:rsidR="00320DB5" w:rsidRPr="007E628E" w14:paraId="1C5A69BC" w14:textId="77777777" w:rsidTr="009A7D34">
        <w:trPr>
          <w:trHeight w:val="315"/>
        </w:trPr>
        <w:tc>
          <w:tcPr>
            <w:tcW w:w="269" w:type="pct"/>
            <w:noWrap/>
            <w:vAlign w:val="bottom"/>
          </w:tcPr>
          <w:p w14:paraId="28A3F715" w14:textId="77777777" w:rsidR="0043192B" w:rsidRPr="007E628E" w:rsidRDefault="00206090" w:rsidP="007E628E">
            <w:pPr>
              <w:suppressAutoHyphens/>
              <w:ind w:left="0" w:firstLine="0"/>
            </w:pPr>
            <w:r>
              <w:t>1</w:t>
            </w:r>
          </w:p>
        </w:tc>
        <w:tc>
          <w:tcPr>
            <w:tcW w:w="587" w:type="pct"/>
            <w:noWrap/>
            <w:vAlign w:val="bottom"/>
          </w:tcPr>
          <w:p w14:paraId="354AB0A7" w14:textId="77777777" w:rsidR="0043192B" w:rsidRPr="007E628E" w:rsidRDefault="0043192B" w:rsidP="007E628E">
            <w:pPr>
              <w:suppressAutoHyphens/>
              <w:ind w:left="0" w:firstLine="0"/>
            </w:pPr>
          </w:p>
        </w:tc>
        <w:tc>
          <w:tcPr>
            <w:tcW w:w="726" w:type="pct"/>
          </w:tcPr>
          <w:p w14:paraId="0D67D036" w14:textId="77777777" w:rsidR="0043192B" w:rsidRPr="007E628E" w:rsidRDefault="0043192B" w:rsidP="007E628E">
            <w:pPr>
              <w:suppressAutoHyphens/>
              <w:ind w:left="0" w:firstLine="0"/>
            </w:pPr>
          </w:p>
        </w:tc>
        <w:tc>
          <w:tcPr>
            <w:tcW w:w="873" w:type="pct"/>
          </w:tcPr>
          <w:p w14:paraId="62AB5D6A" w14:textId="77777777" w:rsidR="0043192B" w:rsidRPr="007E628E" w:rsidRDefault="0043192B" w:rsidP="007E628E">
            <w:pPr>
              <w:suppressAutoHyphens/>
              <w:ind w:left="0" w:firstLine="0"/>
            </w:pPr>
          </w:p>
        </w:tc>
        <w:tc>
          <w:tcPr>
            <w:tcW w:w="801" w:type="pct"/>
            <w:noWrap/>
            <w:vAlign w:val="bottom"/>
          </w:tcPr>
          <w:p w14:paraId="632B9561" w14:textId="77777777" w:rsidR="0043192B" w:rsidRPr="007E628E" w:rsidRDefault="0043192B" w:rsidP="007E628E">
            <w:pPr>
              <w:suppressAutoHyphens/>
              <w:ind w:left="0" w:firstLine="0"/>
            </w:pPr>
          </w:p>
        </w:tc>
        <w:tc>
          <w:tcPr>
            <w:tcW w:w="872" w:type="pct"/>
            <w:tcBorders>
              <w:right w:val="single" w:sz="4" w:space="0" w:color="auto"/>
            </w:tcBorders>
            <w:noWrap/>
            <w:vAlign w:val="bottom"/>
          </w:tcPr>
          <w:p w14:paraId="1A0E9D55" w14:textId="77777777" w:rsidR="0043192B" w:rsidRPr="007E628E" w:rsidRDefault="0043192B" w:rsidP="007E628E">
            <w:pPr>
              <w:suppressAutoHyphens/>
              <w:ind w:left="0" w:firstLine="0"/>
            </w:pPr>
          </w:p>
        </w:tc>
        <w:tc>
          <w:tcPr>
            <w:tcW w:w="872" w:type="pct"/>
            <w:tcBorders>
              <w:top w:val="single" w:sz="4" w:space="0" w:color="auto"/>
              <w:left w:val="single" w:sz="4" w:space="0" w:color="auto"/>
              <w:bottom w:val="single" w:sz="4" w:space="0" w:color="auto"/>
              <w:right w:val="single" w:sz="4" w:space="0" w:color="auto"/>
            </w:tcBorders>
          </w:tcPr>
          <w:p w14:paraId="3DB6795B" w14:textId="77777777" w:rsidR="0043192B" w:rsidRPr="007E628E" w:rsidRDefault="0043192B" w:rsidP="007E628E">
            <w:pPr>
              <w:suppressAutoHyphens/>
              <w:ind w:left="0" w:firstLine="0"/>
            </w:pPr>
          </w:p>
        </w:tc>
      </w:tr>
      <w:tr w:rsidR="00206090" w:rsidRPr="007E628E" w14:paraId="266E9E30" w14:textId="77777777" w:rsidTr="009A7D34">
        <w:trPr>
          <w:trHeight w:val="315"/>
        </w:trPr>
        <w:tc>
          <w:tcPr>
            <w:tcW w:w="269" w:type="pct"/>
            <w:noWrap/>
            <w:vAlign w:val="bottom"/>
          </w:tcPr>
          <w:p w14:paraId="53970452" w14:textId="77777777" w:rsidR="00206090" w:rsidRPr="007E628E" w:rsidRDefault="00206090" w:rsidP="007E628E">
            <w:pPr>
              <w:suppressAutoHyphens/>
              <w:ind w:left="0" w:firstLine="0"/>
            </w:pPr>
            <w:r>
              <w:t>2</w:t>
            </w:r>
          </w:p>
        </w:tc>
        <w:tc>
          <w:tcPr>
            <w:tcW w:w="587" w:type="pct"/>
            <w:noWrap/>
            <w:vAlign w:val="bottom"/>
          </w:tcPr>
          <w:p w14:paraId="638DB260" w14:textId="77777777" w:rsidR="00206090" w:rsidRPr="007E628E" w:rsidRDefault="00206090" w:rsidP="007E628E">
            <w:pPr>
              <w:suppressAutoHyphens/>
              <w:ind w:left="0" w:firstLine="0"/>
            </w:pPr>
          </w:p>
        </w:tc>
        <w:tc>
          <w:tcPr>
            <w:tcW w:w="726" w:type="pct"/>
          </w:tcPr>
          <w:p w14:paraId="4E00FEFE" w14:textId="77777777" w:rsidR="00206090" w:rsidRPr="007E628E" w:rsidRDefault="00206090" w:rsidP="007E628E">
            <w:pPr>
              <w:suppressAutoHyphens/>
              <w:ind w:left="0" w:firstLine="0"/>
            </w:pPr>
          </w:p>
        </w:tc>
        <w:tc>
          <w:tcPr>
            <w:tcW w:w="873" w:type="pct"/>
          </w:tcPr>
          <w:p w14:paraId="17432241" w14:textId="77777777" w:rsidR="00206090" w:rsidRPr="007E628E" w:rsidRDefault="00206090" w:rsidP="007E628E">
            <w:pPr>
              <w:suppressAutoHyphens/>
              <w:ind w:left="0" w:firstLine="0"/>
            </w:pPr>
          </w:p>
        </w:tc>
        <w:tc>
          <w:tcPr>
            <w:tcW w:w="801" w:type="pct"/>
            <w:noWrap/>
            <w:vAlign w:val="bottom"/>
          </w:tcPr>
          <w:p w14:paraId="0585D223" w14:textId="77777777" w:rsidR="00206090" w:rsidRPr="007E628E" w:rsidRDefault="00206090" w:rsidP="007E628E">
            <w:pPr>
              <w:suppressAutoHyphens/>
              <w:ind w:left="0" w:firstLine="0"/>
            </w:pPr>
          </w:p>
        </w:tc>
        <w:tc>
          <w:tcPr>
            <w:tcW w:w="872" w:type="pct"/>
            <w:tcBorders>
              <w:right w:val="single" w:sz="4" w:space="0" w:color="auto"/>
            </w:tcBorders>
            <w:noWrap/>
            <w:vAlign w:val="bottom"/>
          </w:tcPr>
          <w:p w14:paraId="79DB36DE" w14:textId="77777777" w:rsidR="00206090" w:rsidRPr="007E628E" w:rsidRDefault="00206090" w:rsidP="007E628E">
            <w:pPr>
              <w:suppressAutoHyphens/>
              <w:ind w:left="0" w:firstLine="0"/>
            </w:pPr>
          </w:p>
        </w:tc>
        <w:tc>
          <w:tcPr>
            <w:tcW w:w="872" w:type="pct"/>
            <w:tcBorders>
              <w:top w:val="single" w:sz="4" w:space="0" w:color="auto"/>
              <w:left w:val="single" w:sz="4" w:space="0" w:color="auto"/>
              <w:bottom w:val="single" w:sz="4" w:space="0" w:color="auto"/>
              <w:right w:val="single" w:sz="4" w:space="0" w:color="auto"/>
            </w:tcBorders>
          </w:tcPr>
          <w:p w14:paraId="69D4DEA7" w14:textId="77777777" w:rsidR="00206090" w:rsidRPr="007E628E" w:rsidRDefault="00206090" w:rsidP="007E628E">
            <w:pPr>
              <w:suppressAutoHyphens/>
              <w:ind w:left="0" w:firstLine="0"/>
            </w:pPr>
          </w:p>
        </w:tc>
      </w:tr>
      <w:tr w:rsidR="00206090" w:rsidRPr="007E628E" w14:paraId="374EF734" w14:textId="77777777" w:rsidTr="009A7D34">
        <w:trPr>
          <w:trHeight w:val="315"/>
        </w:trPr>
        <w:tc>
          <w:tcPr>
            <w:tcW w:w="269" w:type="pct"/>
            <w:noWrap/>
            <w:vAlign w:val="bottom"/>
          </w:tcPr>
          <w:p w14:paraId="7CB75207" w14:textId="77777777" w:rsidR="00206090" w:rsidRPr="007E628E" w:rsidRDefault="00206090" w:rsidP="007E628E">
            <w:pPr>
              <w:suppressAutoHyphens/>
              <w:ind w:left="0" w:firstLine="0"/>
            </w:pPr>
            <w:r>
              <w:t>…</w:t>
            </w:r>
          </w:p>
        </w:tc>
        <w:tc>
          <w:tcPr>
            <w:tcW w:w="587" w:type="pct"/>
            <w:noWrap/>
            <w:vAlign w:val="bottom"/>
          </w:tcPr>
          <w:p w14:paraId="1FD2D865" w14:textId="77777777" w:rsidR="00206090" w:rsidRPr="007E628E" w:rsidRDefault="00206090" w:rsidP="007E628E">
            <w:pPr>
              <w:suppressAutoHyphens/>
              <w:ind w:left="0" w:firstLine="0"/>
            </w:pPr>
          </w:p>
        </w:tc>
        <w:tc>
          <w:tcPr>
            <w:tcW w:w="726" w:type="pct"/>
          </w:tcPr>
          <w:p w14:paraId="76C46C49" w14:textId="77777777" w:rsidR="00206090" w:rsidRPr="007E628E" w:rsidRDefault="00206090" w:rsidP="007E628E">
            <w:pPr>
              <w:suppressAutoHyphens/>
              <w:ind w:left="0" w:firstLine="0"/>
            </w:pPr>
          </w:p>
        </w:tc>
        <w:tc>
          <w:tcPr>
            <w:tcW w:w="873" w:type="pct"/>
          </w:tcPr>
          <w:p w14:paraId="687B254D" w14:textId="77777777" w:rsidR="00206090" w:rsidRPr="007E628E" w:rsidRDefault="00206090" w:rsidP="007E628E">
            <w:pPr>
              <w:suppressAutoHyphens/>
              <w:ind w:left="0" w:firstLine="0"/>
            </w:pPr>
          </w:p>
        </w:tc>
        <w:tc>
          <w:tcPr>
            <w:tcW w:w="801" w:type="pct"/>
            <w:noWrap/>
            <w:vAlign w:val="bottom"/>
          </w:tcPr>
          <w:p w14:paraId="5752F3AE" w14:textId="77777777" w:rsidR="00206090" w:rsidRPr="007E628E" w:rsidRDefault="00206090" w:rsidP="007E628E">
            <w:pPr>
              <w:suppressAutoHyphens/>
              <w:ind w:left="0" w:firstLine="0"/>
            </w:pPr>
          </w:p>
        </w:tc>
        <w:tc>
          <w:tcPr>
            <w:tcW w:w="872" w:type="pct"/>
            <w:tcBorders>
              <w:right w:val="single" w:sz="4" w:space="0" w:color="auto"/>
            </w:tcBorders>
            <w:noWrap/>
            <w:vAlign w:val="bottom"/>
          </w:tcPr>
          <w:p w14:paraId="245B4BF4" w14:textId="77777777" w:rsidR="00206090" w:rsidRPr="007E628E" w:rsidRDefault="00206090" w:rsidP="007E628E">
            <w:pPr>
              <w:suppressAutoHyphens/>
              <w:ind w:left="0" w:firstLine="0"/>
            </w:pPr>
          </w:p>
        </w:tc>
        <w:tc>
          <w:tcPr>
            <w:tcW w:w="872" w:type="pct"/>
            <w:tcBorders>
              <w:top w:val="single" w:sz="4" w:space="0" w:color="auto"/>
              <w:left w:val="single" w:sz="4" w:space="0" w:color="auto"/>
              <w:bottom w:val="single" w:sz="4" w:space="0" w:color="auto"/>
              <w:right w:val="single" w:sz="4" w:space="0" w:color="auto"/>
            </w:tcBorders>
          </w:tcPr>
          <w:p w14:paraId="5D7D9F23" w14:textId="77777777" w:rsidR="00206090" w:rsidRPr="007E628E" w:rsidRDefault="00206090" w:rsidP="007E628E">
            <w:pPr>
              <w:suppressAutoHyphens/>
              <w:ind w:left="0" w:firstLine="0"/>
            </w:pPr>
          </w:p>
        </w:tc>
      </w:tr>
      <w:tr w:rsidR="00320DB5" w:rsidRPr="007E628E" w14:paraId="2E323F1D" w14:textId="77777777" w:rsidTr="009A7D34">
        <w:trPr>
          <w:trHeight w:val="335"/>
        </w:trPr>
        <w:tc>
          <w:tcPr>
            <w:tcW w:w="856" w:type="pct"/>
            <w:gridSpan w:val="2"/>
            <w:noWrap/>
            <w:vAlign w:val="bottom"/>
          </w:tcPr>
          <w:p w14:paraId="6B6E5889" w14:textId="77777777" w:rsidR="0043192B" w:rsidRPr="007E628E" w:rsidRDefault="0043192B" w:rsidP="007E628E">
            <w:pPr>
              <w:suppressAutoHyphens/>
              <w:ind w:left="0" w:firstLine="0"/>
              <w:jc w:val="right"/>
            </w:pPr>
            <w:r w:rsidRPr="007E628E">
              <w:t>Итого:</w:t>
            </w:r>
          </w:p>
        </w:tc>
        <w:tc>
          <w:tcPr>
            <w:tcW w:w="726" w:type="pct"/>
          </w:tcPr>
          <w:p w14:paraId="03476706" w14:textId="77777777" w:rsidR="0043192B" w:rsidRPr="007E628E" w:rsidRDefault="009E2234" w:rsidP="007E628E">
            <w:pPr>
              <w:suppressAutoHyphens/>
              <w:ind w:left="0" w:firstLine="0"/>
            </w:pPr>
            <w:r>
              <w:t>-</w:t>
            </w:r>
          </w:p>
        </w:tc>
        <w:tc>
          <w:tcPr>
            <w:tcW w:w="873" w:type="pct"/>
          </w:tcPr>
          <w:p w14:paraId="65481031" w14:textId="77777777" w:rsidR="0043192B" w:rsidRPr="007E628E" w:rsidRDefault="009E2234" w:rsidP="007E628E">
            <w:pPr>
              <w:suppressAutoHyphens/>
              <w:ind w:left="0" w:firstLine="0"/>
            </w:pPr>
            <w:r>
              <w:t>-</w:t>
            </w:r>
          </w:p>
        </w:tc>
        <w:tc>
          <w:tcPr>
            <w:tcW w:w="801" w:type="pct"/>
            <w:noWrap/>
            <w:vAlign w:val="center"/>
          </w:tcPr>
          <w:p w14:paraId="18A21ECB" w14:textId="77777777" w:rsidR="0043192B" w:rsidRPr="007E628E" w:rsidRDefault="0043192B" w:rsidP="007E628E">
            <w:pPr>
              <w:suppressAutoHyphens/>
              <w:ind w:left="0" w:firstLine="0"/>
            </w:pPr>
          </w:p>
        </w:tc>
        <w:tc>
          <w:tcPr>
            <w:tcW w:w="872" w:type="pct"/>
            <w:noWrap/>
            <w:vAlign w:val="center"/>
          </w:tcPr>
          <w:p w14:paraId="1E8406F3" w14:textId="77777777" w:rsidR="0043192B" w:rsidRPr="007E628E" w:rsidRDefault="0043192B" w:rsidP="007E628E">
            <w:pPr>
              <w:suppressAutoHyphens/>
              <w:ind w:left="0" w:firstLine="0"/>
            </w:pPr>
            <w:r w:rsidRPr="007E628E">
              <w:t>-</w:t>
            </w:r>
          </w:p>
        </w:tc>
        <w:tc>
          <w:tcPr>
            <w:tcW w:w="872" w:type="pct"/>
            <w:tcBorders>
              <w:top w:val="single" w:sz="4" w:space="0" w:color="auto"/>
            </w:tcBorders>
          </w:tcPr>
          <w:p w14:paraId="4A0B4A67" w14:textId="77777777" w:rsidR="0043192B" w:rsidRPr="007E628E" w:rsidRDefault="009E2234" w:rsidP="007E628E">
            <w:pPr>
              <w:suppressAutoHyphens/>
              <w:ind w:left="0" w:firstLine="0"/>
            </w:pPr>
            <w:r>
              <w:t>-</w:t>
            </w:r>
          </w:p>
        </w:tc>
      </w:tr>
    </w:tbl>
    <w:p w14:paraId="58AC1260" w14:textId="77777777" w:rsidR="00320DB5" w:rsidRDefault="00320DB5" w:rsidP="007E628E">
      <w:pPr>
        <w:suppressAutoHyphens/>
        <w:ind w:left="0" w:firstLine="567"/>
        <w:jc w:val="both"/>
        <w:rPr>
          <w:sz w:val="28"/>
          <w:szCs w:val="28"/>
        </w:rPr>
      </w:pPr>
    </w:p>
    <w:p w14:paraId="5C49DAB8" w14:textId="77777777" w:rsidR="007E628E" w:rsidRPr="007E628E" w:rsidRDefault="007E628E" w:rsidP="00137E59">
      <w:pPr>
        <w:suppressAutoHyphens/>
        <w:ind w:left="0" w:firstLine="709"/>
        <w:jc w:val="both"/>
        <w:rPr>
          <w:sz w:val="28"/>
          <w:szCs w:val="28"/>
        </w:rPr>
      </w:pPr>
      <w:r w:rsidRPr="007E628E">
        <w:rPr>
          <w:sz w:val="28"/>
          <w:szCs w:val="28"/>
        </w:rPr>
        <w:t>* при заполнении таблицы претендент обязан учитывать наименование и условия</w:t>
      </w:r>
      <w:r w:rsidR="009E2234">
        <w:rPr>
          <w:sz w:val="28"/>
          <w:szCs w:val="28"/>
        </w:rPr>
        <w:t>,</w:t>
      </w:r>
      <w:r w:rsidRPr="007E628E">
        <w:rPr>
          <w:sz w:val="28"/>
          <w:szCs w:val="28"/>
        </w:rPr>
        <w:t xml:space="preserve"> указанные в таблице № 1 подпункта 4.2 Технического задания документации о закупке.</w:t>
      </w:r>
    </w:p>
    <w:p w14:paraId="1858A9A0" w14:textId="36685D34" w:rsidR="007E628E" w:rsidRPr="007E628E" w:rsidRDefault="007E628E" w:rsidP="00137E59">
      <w:pPr>
        <w:suppressAutoHyphens/>
        <w:ind w:left="0" w:firstLine="709"/>
        <w:jc w:val="both"/>
        <w:rPr>
          <w:sz w:val="28"/>
          <w:szCs w:val="28"/>
        </w:rPr>
      </w:pPr>
      <w:r w:rsidRPr="007E628E">
        <w:rPr>
          <w:bCs/>
          <w:sz w:val="28"/>
          <w:szCs w:val="28"/>
        </w:rPr>
        <w:t xml:space="preserve">1. Срок </w:t>
      </w:r>
      <w:r w:rsidRPr="007E628E">
        <w:rPr>
          <w:sz w:val="28"/>
          <w:szCs w:val="28"/>
        </w:rPr>
        <w:t>поставки товара</w:t>
      </w:r>
      <w:r w:rsidRPr="007E628E">
        <w:rPr>
          <w:bCs/>
          <w:sz w:val="28"/>
          <w:szCs w:val="28"/>
        </w:rPr>
        <w:t xml:space="preserve">:  </w:t>
      </w:r>
      <w:r w:rsidRPr="007E628E">
        <w:rPr>
          <w:sz w:val="28"/>
          <w:szCs w:val="28"/>
        </w:rPr>
        <w:t>______________________</w:t>
      </w:r>
      <w:r w:rsidRPr="007E628E">
        <w:rPr>
          <w:bCs/>
          <w:sz w:val="28"/>
          <w:szCs w:val="28"/>
        </w:rPr>
        <w:t xml:space="preserve"> </w:t>
      </w:r>
      <w:r w:rsidR="001F4841">
        <w:rPr>
          <w:bCs/>
          <w:sz w:val="28"/>
          <w:szCs w:val="28"/>
        </w:rPr>
        <w:t>календарных</w:t>
      </w:r>
      <w:r w:rsidR="001F4841" w:rsidRPr="007E628E">
        <w:rPr>
          <w:bCs/>
          <w:sz w:val="28"/>
          <w:szCs w:val="28"/>
        </w:rPr>
        <w:t xml:space="preserve"> </w:t>
      </w:r>
      <w:r w:rsidRPr="007E628E">
        <w:rPr>
          <w:bCs/>
          <w:sz w:val="28"/>
          <w:szCs w:val="28"/>
        </w:rPr>
        <w:t xml:space="preserve">дней </w:t>
      </w:r>
      <w:r w:rsidRPr="007E628E">
        <w:rPr>
          <w:sz w:val="28"/>
          <w:szCs w:val="28"/>
        </w:rPr>
        <w:t xml:space="preserve">с даты подписания договора.  </w:t>
      </w:r>
    </w:p>
    <w:p w14:paraId="1C701E5E" w14:textId="77777777" w:rsidR="007E628E" w:rsidRDefault="00206090" w:rsidP="00137E59">
      <w:pPr>
        <w:tabs>
          <w:tab w:val="left" w:pos="22680"/>
        </w:tabs>
        <w:suppressAutoHyphens/>
        <w:ind w:left="0" w:firstLine="709"/>
        <w:jc w:val="both"/>
        <w:rPr>
          <w:sz w:val="28"/>
          <w:szCs w:val="28"/>
        </w:rPr>
      </w:pPr>
      <w:r>
        <w:rPr>
          <w:sz w:val="28"/>
          <w:szCs w:val="28"/>
        </w:rPr>
        <w:t>2</w:t>
      </w:r>
      <w:r w:rsidR="007E628E" w:rsidRPr="007E628E">
        <w:rPr>
          <w:sz w:val="28"/>
          <w:szCs w:val="28"/>
        </w:rPr>
        <w:t>. Работы по монтажу и расстановке Товара  производятся в течение ____________   рабочих  дней с даты подписания Сторонами товарной накладной (ТОРГ-12).</w:t>
      </w:r>
    </w:p>
    <w:p w14:paraId="1449BB51" w14:textId="77777777" w:rsidR="00320DB5" w:rsidRPr="00254EC0" w:rsidRDefault="00320DB5" w:rsidP="00137E59">
      <w:pPr>
        <w:tabs>
          <w:tab w:val="left" w:pos="22680"/>
        </w:tabs>
        <w:suppressAutoHyphens/>
        <w:ind w:left="0" w:firstLine="709"/>
        <w:jc w:val="both"/>
        <w:rPr>
          <w:sz w:val="28"/>
          <w:szCs w:val="28"/>
        </w:rPr>
      </w:pPr>
      <w:r>
        <w:rPr>
          <w:sz w:val="28"/>
          <w:szCs w:val="28"/>
        </w:rPr>
        <w:t xml:space="preserve">3. </w:t>
      </w:r>
      <w:r w:rsidR="00143A1F">
        <w:rPr>
          <w:sz w:val="28"/>
          <w:szCs w:val="28"/>
        </w:rPr>
        <w:t>Авансовый п</w:t>
      </w:r>
      <w:r w:rsidR="00206090">
        <w:rPr>
          <w:sz w:val="28"/>
          <w:szCs w:val="28"/>
        </w:rPr>
        <w:t>латеж в размере _______</w:t>
      </w:r>
      <w:r w:rsidR="00143A1F">
        <w:rPr>
          <w:sz w:val="28"/>
          <w:szCs w:val="28"/>
        </w:rPr>
        <w:t xml:space="preserve"> % от общей стоимости договора</w:t>
      </w:r>
      <w:r w:rsidR="00254EC0">
        <w:rPr>
          <w:sz w:val="28"/>
          <w:szCs w:val="28"/>
        </w:rPr>
        <w:t xml:space="preserve">, что составляет </w:t>
      </w:r>
      <w:r w:rsidR="00254EC0" w:rsidRPr="007E628E">
        <w:rPr>
          <w:sz w:val="28"/>
          <w:szCs w:val="28"/>
        </w:rPr>
        <w:t>_____________</w:t>
      </w:r>
      <w:r w:rsidR="00254EC0">
        <w:rPr>
          <w:sz w:val="28"/>
          <w:szCs w:val="28"/>
        </w:rPr>
        <w:t xml:space="preserve"> руб. __ коп. (</w:t>
      </w:r>
      <w:r w:rsidR="00254EC0" w:rsidRPr="007E628E">
        <w:rPr>
          <w:sz w:val="28"/>
          <w:szCs w:val="28"/>
        </w:rPr>
        <w:t xml:space="preserve">_____________ </w:t>
      </w:r>
      <w:r w:rsidR="00254EC0" w:rsidRPr="007E628E">
        <w:rPr>
          <w:i/>
          <w:sz w:val="28"/>
          <w:szCs w:val="28"/>
        </w:rPr>
        <w:t>указать прописью)</w:t>
      </w:r>
      <w:r w:rsidR="00254EC0">
        <w:rPr>
          <w:i/>
          <w:sz w:val="28"/>
          <w:szCs w:val="28"/>
        </w:rPr>
        <w:t xml:space="preserve"> </w:t>
      </w:r>
      <w:r w:rsidR="00254EC0" w:rsidRPr="00254EC0">
        <w:rPr>
          <w:sz w:val="28"/>
          <w:szCs w:val="28"/>
        </w:rPr>
        <w:t>без учета НДС</w:t>
      </w:r>
      <w:r w:rsidR="00143A1F" w:rsidRPr="00254EC0">
        <w:rPr>
          <w:sz w:val="28"/>
          <w:szCs w:val="28"/>
        </w:rPr>
        <w:t>.</w:t>
      </w:r>
    </w:p>
    <w:p w14:paraId="6BA3CA9F" w14:textId="77777777" w:rsidR="007E628E" w:rsidRPr="007E628E" w:rsidRDefault="009A7D34" w:rsidP="00137E59">
      <w:pPr>
        <w:tabs>
          <w:tab w:val="left" w:pos="567"/>
        </w:tabs>
        <w:suppressAutoHyphens/>
        <w:ind w:left="0" w:firstLine="709"/>
        <w:jc w:val="both"/>
        <w:rPr>
          <w:sz w:val="28"/>
          <w:szCs w:val="28"/>
        </w:rPr>
      </w:pPr>
      <w:r>
        <w:rPr>
          <w:sz w:val="28"/>
          <w:szCs w:val="28"/>
        </w:rPr>
        <w:t>4</w:t>
      </w:r>
      <w:r w:rsidR="007E628E" w:rsidRPr="007E628E">
        <w:rPr>
          <w:sz w:val="28"/>
          <w:szCs w:val="28"/>
        </w:rPr>
        <w:t>. Цена</w:t>
      </w:r>
      <w:r w:rsidR="00A35534">
        <w:rPr>
          <w:sz w:val="28"/>
          <w:szCs w:val="28"/>
        </w:rPr>
        <w:t xml:space="preserve"> договора</w:t>
      </w:r>
      <w:r w:rsidR="007E628E" w:rsidRPr="007E628E">
        <w:rPr>
          <w:sz w:val="28"/>
          <w:szCs w:val="28"/>
        </w:rPr>
        <w:t>, указанная в настоящем финансово-коммерческом предложении составляет: _____________</w:t>
      </w:r>
      <w:r w:rsidR="00206090">
        <w:rPr>
          <w:sz w:val="28"/>
          <w:szCs w:val="28"/>
        </w:rPr>
        <w:t xml:space="preserve"> руб. __ коп. (</w:t>
      </w:r>
      <w:r w:rsidR="007E628E" w:rsidRPr="007E628E">
        <w:rPr>
          <w:sz w:val="28"/>
          <w:szCs w:val="28"/>
        </w:rPr>
        <w:t xml:space="preserve">_________________________ </w:t>
      </w:r>
      <w:r w:rsidR="007E628E" w:rsidRPr="007E628E">
        <w:rPr>
          <w:i/>
          <w:sz w:val="28"/>
          <w:szCs w:val="28"/>
        </w:rPr>
        <w:t xml:space="preserve">указать прописью) </w:t>
      </w:r>
      <w:r w:rsidR="007E628E" w:rsidRPr="007E628E">
        <w:rPr>
          <w:sz w:val="28"/>
          <w:szCs w:val="28"/>
        </w:rPr>
        <w:t>включет в себя</w:t>
      </w:r>
      <w:r w:rsidR="00A35534" w:rsidRPr="00A35534">
        <w:rPr>
          <w:sz w:val="28"/>
          <w:szCs w:val="28"/>
        </w:rPr>
        <w:t xml:space="preserve"> стоимость </w:t>
      </w:r>
      <w:r w:rsidR="00A35534" w:rsidRPr="00A35534">
        <w:rPr>
          <w:sz w:val="28"/>
          <w:szCs w:val="28"/>
        </w:rPr>
        <w:lastRenderedPageBreak/>
        <w:t>Товара, расходы на упаковку, доставку, разгрузку, сборку и расстановку Товара согласно эскизного плана, согласованного с заказчиком, 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14:paraId="05A11872" w14:textId="77777777" w:rsidR="00DB67B8" w:rsidRPr="00A35534" w:rsidRDefault="00A35534" w:rsidP="00137E59">
      <w:pPr>
        <w:tabs>
          <w:tab w:val="left" w:pos="567"/>
        </w:tabs>
        <w:suppressAutoHyphens/>
        <w:ind w:left="0" w:firstLine="709"/>
        <w:jc w:val="both"/>
        <w:rPr>
          <w:sz w:val="28"/>
          <w:szCs w:val="28"/>
        </w:rPr>
      </w:pPr>
      <w:r>
        <w:rPr>
          <w:sz w:val="28"/>
          <w:szCs w:val="28"/>
        </w:rPr>
        <w:tab/>
      </w:r>
      <w:r w:rsidR="00DB67B8" w:rsidRPr="00A35534">
        <w:rPr>
          <w:sz w:val="28"/>
          <w:szCs w:val="28"/>
        </w:rPr>
        <w:t xml:space="preserve">Поставка </w:t>
      </w:r>
      <w:r w:rsidRPr="00A35534">
        <w:rPr>
          <w:sz w:val="28"/>
          <w:szCs w:val="28"/>
        </w:rPr>
        <w:t>Т</w:t>
      </w:r>
      <w:r w:rsidR="00DB67B8" w:rsidRPr="00A35534">
        <w:rPr>
          <w:sz w:val="28"/>
          <w:szCs w:val="28"/>
        </w:rPr>
        <w:t>овар</w:t>
      </w:r>
      <w:r w:rsidRPr="00A35534">
        <w:rPr>
          <w:sz w:val="28"/>
          <w:szCs w:val="28"/>
        </w:rPr>
        <w:t>а</w:t>
      </w:r>
      <w:r w:rsidR="00DB67B8" w:rsidRPr="00A35534">
        <w:rPr>
          <w:sz w:val="28"/>
          <w:szCs w:val="28"/>
        </w:rPr>
        <w:t xml:space="preserve"> облагается НДС по ставке ____%, размер которого составляет ________/ НДС не облагается </w:t>
      </w:r>
      <w:r w:rsidR="00DB67B8" w:rsidRPr="00A35534">
        <w:rPr>
          <w:i/>
          <w:sz w:val="28"/>
          <w:szCs w:val="28"/>
        </w:rPr>
        <w:t>(указать необходимое)</w:t>
      </w:r>
      <w:r w:rsidR="00DB67B8" w:rsidRPr="00A35534">
        <w:rPr>
          <w:sz w:val="28"/>
          <w:szCs w:val="28"/>
        </w:rPr>
        <w:t>.</w:t>
      </w:r>
    </w:p>
    <w:p w14:paraId="1033896F" w14:textId="77777777" w:rsidR="007E628E" w:rsidRPr="007E628E" w:rsidRDefault="00206090" w:rsidP="00137E59">
      <w:pPr>
        <w:suppressAutoHyphens/>
        <w:ind w:left="0" w:firstLine="709"/>
        <w:jc w:val="both"/>
        <w:rPr>
          <w:sz w:val="28"/>
          <w:szCs w:val="20"/>
        </w:rPr>
      </w:pPr>
      <w:r>
        <w:rPr>
          <w:sz w:val="28"/>
          <w:szCs w:val="28"/>
        </w:rPr>
        <w:t>5</w:t>
      </w:r>
      <w:r w:rsidR="007E628E" w:rsidRPr="007E628E">
        <w:rPr>
          <w:sz w:val="28"/>
          <w:szCs w:val="28"/>
        </w:rPr>
        <w:t xml:space="preserve">. Дополнительные условия </w:t>
      </w:r>
      <w:r w:rsidR="007E628E" w:rsidRPr="007E628E">
        <w:rPr>
          <w:sz w:val="28"/>
          <w:szCs w:val="20"/>
        </w:rPr>
        <w:t xml:space="preserve">поставки товаров, выполнения работ, оказания услуг _______________________________________________________ </w:t>
      </w:r>
    </w:p>
    <w:p w14:paraId="242C2DC2" w14:textId="77777777" w:rsidR="007E628E" w:rsidRPr="007E628E" w:rsidRDefault="007E628E" w:rsidP="00137E59">
      <w:pPr>
        <w:suppressAutoHyphens/>
        <w:ind w:left="0" w:firstLine="709"/>
        <w:rPr>
          <w:i/>
        </w:rPr>
      </w:pPr>
      <w:r w:rsidRPr="007E628E">
        <w:rPr>
          <w:i/>
        </w:rPr>
        <w:t>(заполняется претендентом при необходимости).</w:t>
      </w:r>
    </w:p>
    <w:p w14:paraId="4DE43B6D" w14:textId="77777777" w:rsidR="007E628E" w:rsidRPr="007E628E" w:rsidRDefault="00206090" w:rsidP="00137E59">
      <w:pPr>
        <w:suppressAutoHyphens/>
        <w:ind w:left="0" w:firstLine="709"/>
        <w:jc w:val="both"/>
        <w:rPr>
          <w:sz w:val="28"/>
          <w:szCs w:val="28"/>
        </w:rPr>
      </w:pPr>
      <w:r>
        <w:rPr>
          <w:sz w:val="28"/>
          <w:szCs w:val="28"/>
        </w:rPr>
        <w:t>6</w:t>
      </w:r>
      <w:r w:rsidR="007E628E" w:rsidRPr="007E628E">
        <w:rPr>
          <w:sz w:val="28"/>
          <w:szCs w:val="28"/>
        </w:rPr>
        <w:t xml:space="preserve">. Срок действия настоящего финансово-коммерческого предложения составляет _______________ </w:t>
      </w:r>
      <w:r w:rsidR="007E628E" w:rsidRPr="007E628E">
        <w:rPr>
          <w:i/>
        </w:rPr>
        <w:t>(указывается дата в соответствии с пунктом 7 Информационной карты, но не менее 60 (шестьдесят) календарных дней)</w:t>
      </w:r>
      <w:r w:rsidR="007E628E" w:rsidRPr="007E628E">
        <w:rPr>
          <w:sz w:val="28"/>
          <w:szCs w:val="28"/>
        </w:rPr>
        <w:t xml:space="preserve">с даты </w:t>
      </w:r>
      <w:r w:rsidR="007E628E" w:rsidRPr="007E628E">
        <w:rPr>
          <w:sz w:val="28"/>
          <w:szCs w:val="20"/>
        </w:rPr>
        <w:t xml:space="preserve">окончания срока подачи </w:t>
      </w:r>
      <w:r w:rsidR="007E628E" w:rsidRPr="007E628E">
        <w:rPr>
          <w:sz w:val="28"/>
          <w:szCs w:val="28"/>
        </w:rPr>
        <w:t>Заявок, указанной в пункте 6 Информационной карты).</w:t>
      </w:r>
    </w:p>
    <w:p w14:paraId="47C8972B" w14:textId="77777777" w:rsidR="007E628E" w:rsidRPr="007E628E" w:rsidRDefault="00206090" w:rsidP="00137E59">
      <w:pPr>
        <w:suppressAutoHyphens/>
        <w:ind w:left="0" w:firstLine="709"/>
        <w:jc w:val="both"/>
        <w:rPr>
          <w:sz w:val="28"/>
          <w:szCs w:val="28"/>
        </w:rPr>
      </w:pPr>
      <w:r>
        <w:rPr>
          <w:sz w:val="28"/>
          <w:szCs w:val="28"/>
        </w:rPr>
        <w:t>7</w:t>
      </w:r>
      <w:r w:rsidR="007E628E" w:rsidRPr="007E628E">
        <w:rPr>
          <w:sz w:val="28"/>
          <w:szCs w:val="28"/>
        </w:rPr>
        <w:t xml:space="preserve">. Если наши предложения, изложенные выше, будут приняты, мы берем на себя обязательство ____________ </w:t>
      </w:r>
      <w:r w:rsidR="007E628E" w:rsidRPr="007E628E">
        <w:rPr>
          <w:i/>
        </w:rPr>
        <w:t>(поставить товар, выполнить работы, оказать услуги)</w:t>
      </w:r>
      <w:r w:rsidR="007E628E" w:rsidRPr="007E628E">
        <w:rPr>
          <w:sz w:val="28"/>
          <w:szCs w:val="28"/>
        </w:rPr>
        <w:t xml:space="preserve"> в соответствии с требованиями документации о закупке и согласно нашим предложениям. </w:t>
      </w:r>
    </w:p>
    <w:p w14:paraId="755C2CE7" w14:textId="77777777" w:rsidR="007E628E" w:rsidRPr="007E628E" w:rsidRDefault="00206090" w:rsidP="00137E59">
      <w:pPr>
        <w:suppressAutoHyphens/>
        <w:ind w:left="0" w:firstLine="709"/>
        <w:jc w:val="both"/>
        <w:rPr>
          <w:sz w:val="28"/>
          <w:szCs w:val="28"/>
        </w:rPr>
      </w:pPr>
      <w:r>
        <w:rPr>
          <w:sz w:val="28"/>
          <w:szCs w:val="28"/>
        </w:rPr>
        <w:t>8</w:t>
      </w:r>
      <w:r w:rsidR="007E628E" w:rsidRPr="007E628E">
        <w:rPr>
          <w:sz w:val="28"/>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6C33836A" w14:textId="77777777" w:rsidR="007E628E" w:rsidRPr="007E628E" w:rsidRDefault="00206090" w:rsidP="00137E59">
      <w:pPr>
        <w:suppressAutoHyphens/>
        <w:ind w:left="0" w:firstLine="709"/>
        <w:jc w:val="both"/>
        <w:rPr>
          <w:sz w:val="28"/>
          <w:szCs w:val="28"/>
        </w:rPr>
      </w:pPr>
      <w:r>
        <w:rPr>
          <w:sz w:val="28"/>
          <w:szCs w:val="28"/>
        </w:rPr>
        <w:t>9</w:t>
      </w:r>
      <w:r w:rsidR="007E628E" w:rsidRPr="007E628E">
        <w:rPr>
          <w:sz w:val="28"/>
          <w:szCs w:val="28"/>
        </w:rPr>
        <w:t>.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14:paraId="0F45701F" w14:textId="77777777" w:rsidR="007E628E" w:rsidRPr="007E628E" w:rsidRDefault="007E628E" w:rsidP="00137E59">
      <w:pPr>
        <w:suppressAutoHyphens/>
        <w:ind w:left="0" w:firstLine="709"/>
        <w:jc w:val="both"/>
        <w:rPr>
          <w:sz w:val="28"/>
          <w:szCs w:val="28"/>
        </w:rPr>
      </w:pPr>
      <w:r w:rsidRPr="007E628E">
        <w:rPr>
          <w:sz w:val="28"/>
          <w:szCs w:val="28"/>
          <w:lang w:eastAsia="ru-RU"/>
        </w:rPr>
        <w:t xml:space="preserve">Несоблюдений данных требований влечет </w:t>
      </w:r>
      <w:r w:rsidR="00206090">
        <w:rPr>
          <w:sz w:val="28"/>
          <w:szCs w:val="28"/>
          <w:lang w:eastAsia="ru-RU"/>
        </w:rPr>
        <w:t>от</w:t>
      </w:r>
      <w:r w:rsidRPr="007E628E">
        <w:rPr>
          <w:sz w:val="28"/>
          <w:szCs w:val="28"/>
          <w:lang w:eastAsia="ru-RU"/>
        </w:rPr>
        <w:t>клонение нас от заключения договора.</w:t>
      </w:r>
    </w:p>
    <w:p w14:paraId="75EB1D6A" w14:textId="77777777" w:rsidR="007E628E" w:rsidRPr="007E628E" w:rsidRDefault="00143A1F" w:rsidP="00137E59">
      <w:pPr>
        <w:suppressAutoHyphens/>
        <w:ind w:left="0" w:firstLine="709"/>
        <w:jc w:val="both"/>
        <w:rPr>
          <w:sz w:val="28"/>
          <w:szCs w:val="28"/>
        </w:rPr>
      </w:pPr>
      <w:r>
        <w:rPr>
          <w:sz w:val="28"/>
          <w:szCs w:val="28"/>
        </w:rPr>
        <w:t>1</w:t>
      </w:r>
      <w:r w:rsidR="00206090">
        <w:rPr>
          <w:sz w:val="28"/>
          <w:szCs w:val="28"/>
        </w:rPr>
        <w:t>0</w:t>
      </w:r>
      <w:r w:rsidR="007E628E" w:rsidRPr="007E628E">
        <w:rPr>
          <w:sz w:val="28"/>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57D468A3" w14:textId="77777777" w:rsidR="007E628E" w:rsidRDefault="007E628E" w:rsidP="00137E59">
      <w:pPr>
        <w:suppressAutoHyphens/>
        <w:ind w:left="0" w:firstLine="709"/>
        <w:jc w:val="both"/>
        <w:rPr>
          <w:sz w:val="28"/>
          <w:szCs w:val="28"/>
        </w:rPr>
      </w:pPr>
      <w:r w:rsidRPr="007E628E">
        <w:rPr>
          <w:sz w:val="28"/>
          <w:szCs w:val="28"/>
        </w:rPr>
        <w:t> </w:t>
      </w:r>
    </w:p>
    <w:p w14:paraId="0ABF1C18" w14:textId="77777777" w:rsidR="00144A14" w:rsidRPr="00B864AE" w:rsidRDefault="00144A14" w:rsidP="00137E59">
      <w:pPr>
        <w:suppressAutoHyphens/>
        <w:ind w:left="0" w:firstLine="709"/>
        <w:jc w:val="both"/>
        <w:rPr>
          <w:sz w:val="28"/>
          <w:szCs w:val="28"/>
        </w:rPr>
      </w:pPr>
      <w:r w:rsidRPr="00144A14">
        <w:rPr>
          <w:sz w:val="28"/>
          <w:szCs w:val="28"/>
        </w:rPr>
        <w:t> Следующие приложения являются неотъемлемой частью настоящего финансово-коммерческого предложения:</w:t>
      </w:r>
    </w:p>
    <w:p w14:paraId="60A58741" w14:textId="77777777" w:rsidR="00144A14" w:rsidRDefault="00144A14" w:rsidP="00137E59">
      <w:pPr>
        <w:suppressAutoHyphens/>
        <w:ind w:left="0" w:firstLine="709"/>
        <w:jc w:val="both"/>
        <w:rPr>
          <w:rFonts w:eastAsia="MS Mincho"/>
          <w:sz w:val="28"/>
          <w:szCs w:val="28"/>
        </w:rPr>
      </w:pPr>
      <w:r w:rsidRPr="00D02A66">
        <w:rPr>
          <w:sz w:val="28"/>
          <w:szCs w:val="28"/>
        </w:rPr>
        <w:t>1) Приложение № 1 –</w:t>
      </w:r>
      <w:r w:rsidR="007E628E" w:rsidRPr="00144A14">
        <w:rPr>
          <w:rFonts w:eastAsia="MS Mincho"/>
          <w:sz w:val="28"/>
          <w:szCs w:val="28"/>
        </w:rPr>
        <w:t xml:space="preserve"> Каталог/каталоги (в случае разных производителей)  с содержанием всех без исключения товарных позиций</w:t>
      </w:r>
      <w:r w:rsidR="00137E59">
        <w:rPr>
          <w:rFonts w:eastAsia="MS Mincho"/>
          <w:sz w:val="28"/>
          <w:szCs w:val="28"/>
        </w:rPr>
        <w:t>,</w:t>
      </w:r>
      <w:r w:rsidR="007E628E" w:rsidRPr="00144A14">
        <w:rPr>
          <w:rFonts w:eastAsia="MS Mincho"/>
          <w:sz w:val="28"/>
          <w:szCs w:val="28"/>
        </w:rPr>
        <w:t xml:space="preserve"> предлагаемой к поставке продукции</w:t>
      </w:r>
      <w:r>
        <w:rPr>
          <w:rFonts w:eastAsia="MS Mincho"/>
          <w:sz w:val="28"/>
          <w:szCs w:val="28"/>
        </w:rPr>
        <w:t>;</w:t>
      </w:r>
    </w:p>
    <w:p w14:paraId="4942ADD7" w14:textId="77777777" w:rsidR="00144A14" w:rsidRPr="00137E59" w:rsidRDefault="00AB5DF4" w:rsidP="00137E59">
      <w:pPr>
        <w:pStyle w:val="aff7"/>
        <w:numPr>
          <w:ilvl w:val="0"/>
          <w:numId w:val="32"/>
        </w:numPr>
        <w:suppressAutoHyphens/>
        <w:ind w:left="0" w:firstLine="709"/>
        <w:jc w:val="both"/>
        <w:rPr>
          <w:rFonts w:eastAsia="MS Mincho"/>
          <w:sz w:val="28"/>
          <w:szCs w:val="28"/>
        </w:rPr>
      </w:pPr>
      <w:r w:rsidRPr="00137E59">
        <w:rPr>
          <w:rFonts w:eastAsia="MS Mincho"/>
          <w:sz w:val="28"/>
          <w:szCs w:val="28"/>
        </w:rPr>
        <w:t xml:space="preserve">Приложение №2 - </w:t>
      </w:r>
      <w:r w:rsidR="0043192B" w:rsidRPr="00137E59">
        <w:rPr>
          <w:rFonts w:eastAsia="MS Mincho"/>
          <w:sz w:val="28"/>
          <w:szCs w:val="28"/>
        </w:rPr>
        <w:t xml:space="preserve">Информация о функциональных и качественных характеристиках Товара с указанием  Фабрики –производителя (заполняется в </w:t>
      </w:r>
      <w:r w:rsidR="0043192B" w:rsidRPr="00137E59">
        <w:rPr>
          <w:rFonts w:eastAsia="MS Mincho"/>
          <w:sz w:val="28"/>
          <w:szCs w:val="28"/>
        </w:rPr>
        <w:lastRenderedPageBreak/>
        <w:t>соответствии с пунктом 2.5.Информационной карты настоящей документации о закупке).</w:t>
      </w:r>
    </w:p>
    <w:p w14:paraId="1E13FA28" w14:textId="77777777" w:rsidR="006C3D39" w:rsidRPr="003F039B" w:rsidRDefault="006C3D39" w:rsidP="00137E59">
      <w:pPr>
        <w:suppressAutoHyphens/>
        <w:ind w:left="0" w:firstLine="709"/>
        <w:jc w:val="both"/>
        <w:rPr>
          <w:rFonts w:eastAsia="MS Mincho"/>
          <w:sz w:val="28"/>
          <w:szCs w:val="28"/>
        </w:rPr>
      </w:pPr>
      <w:r w:rsidRPr="003F039B">
        <w:rPr>
          <w:rFonts w:eastAsia="MS Mincho"/>
          <w:sz w:val="28"/>
          <w:szCs w:val="28"/>
        </w:rPr>
        <w:t xml:space="preserve">3) </w:t>
      </w:r>
      <w:r>
        <w:rPr>
          <w:rFonts w:eastAsia="MS Mincho"/>
          <w:sz w:val="28"/>
          <w:szCs w:val="28"/>
        </w:rPr>
        <w:t>Приложение №</w:t>
      </w:r>
      <w:r w:rsidR="00137E59">
        <w:rPr>
          <w:rFonts w:eastAsia="MS Mincho"/>
          <w:sz w:val="28"/>
          <w:szCs w:val="28"/>
        </w:rPr>
        <w:t xml:space="preserve"> 3</w:t>
      </w:r>
      <w:r>
        <w:rPr>
          <w:rFonts w:eastAsia="MS Mincho"/>
          <w:sz w:val="28"/>
          <w:szCs w:val="28"/>
        </w:rPr>
        <w:t>- Эскизный план расстановки Товара в трех видах</w:t>
      </w:r>
      <w:r w:rsidR="00137E59">
        <w:rPr>
          <w:rFonts w:eastAsia="MS Mincho"/>
          <w:sz w:val="28"/>
          <w:szCs w:val="28"/>
        </w:rPr>
        <w:t>:</w:t>
      </w:r>
      <w:r w:rsidR="00137E59" w:rsidRPr="00137E59">
        <w:t xml:space="preserve"> </w:t>
      </w:r>
      <w:r w:rsidR="00137E59" w:rsidRPr="00137E59">
        <w:rPr>
          <w:rFonts w:eastAsia="MS Mincho"/>
          <w:sz w:val="28"/>
          <w:szCs w:val="28"/>
        </w:rPr>
        <w:t>вид свер</w:t>
      </w:r>
      <w:r w:rsidR="00137E59">
        <w:rPr>
          <w:rFonts w:eastAsia="MS Mincho"/>
          <w:sz w:val="28"/>
          <w:szCs w:val="28"/>
        </w:rPr>
        <w:t>ху, изометрия в двух ракурсах.</w:t>
      </w:r>
    </w:p>
    <w:p w14:paraId="7F709D54" w14:textId="77777777" w:rsidR="006C3D39" w:rsidRPr="003F039B" w:rsidRDefault="006C3D39" w:rsidP="006C3D39">
      <w:pPr>
        <w:suppressAutoHyphens/>
        <w:ind w:left="0" w:firstLine="0"/>
        <w:jc w:val="left"/>
        <w:rPr>
          <w:rFonts w:eastAsia="MS Mincho"/>
          <w:sz w:val="28"/>
          <w:szCs w:val="28"/>
        </w:rPr>
      </w:pPr>
    </w:p>
    <w:p w14:paraId="1E50A6B0" w14:textId="77777777" w:rsidR="00224D8E" w:rsidRDefault="00224D8E" w:rsidP="007E628E">
      <w:pPr>
        <w:suppressAutoHyphens/>
        <w:ind w:left="0" w:firstLine="0"/>
        <w:jc w:val="left"/>
        <w:rPr>
          <w:rFonts w:eastAsia="MS Mincho"/>
          <w:sz w:val="26"/>
          <w:szCs w:val="28"/>
        </w:rPr>
      </w:pPr>
    </w:p>
    <w:p w14:paraId="17177B7E" w14:textId="77777777" w:rsidR="007E628E" w:rsidRPr="007E628E" w:rsidRDefault="007E628E" w:rsidP="007E628E">
      <w:pPr>
        <w:suppressAutoHyphens/>
        <w:ind w:left="0" w:firstLine="0"/>
        <w:jc w:val="left"/>
        <w:rPr>
          <w:rFonts w:eastAsia="MS Mincho"/>
          <w:b/>
          <w:sz w:val="28"/>
          <w:szCs w:val="28"/>
        </w:rPr>
      </w:pPr>
      <w:r w:rsidRPr="00144A14">
        <w:rPr>
          <w:rFonts w:eastAsia="MS Mincho"/>
          <w:b/>
          <w:sz w:val="28"/>
          <w:szCs w:val="28"/>
        </w:rPr>
        <w:t>Представитель, имеющий полномочия подписать заявку на участие от имени</w:t>
      </w:r>
      <w:r w:rsidRPr="007E628E">
        <w:rPr>
          <w:rFonts w:eastAsia="MS Mincho"/>
          <w:sz w:val="28"/>
          <w:szCs w:val="28"/>
        </w:rPr>
        <w:t xml:space="preserve"> ____________________________________________________________</w:t>
      </w:r>
    </w:p>
    <w:p w14:paraId="7AE9442C" w14:textId="77777777" w:rsidR="007E628E" w:rsidRPr="007E628E" w:rsidRDefault="007E628E" w:rsidP="007E628E">
      <w:pPr>
        <w:tabs>
          <w:tab w:val="left" w:pos="8640"/>
        </w:tabs>
        <w:suppressAutoHyphens/>
        <w:ind w:left="0" w:firstLine="0"/>
        <w:rPr>
          <w:i/>
        </w:rPr>
      </w:pPr>
      <w:r w:rsidRPr="007E628E">
        <w:rPr>
          <w:i/>
        </w:rPr>
        <w:t>(наименование претендента)</w:t>
      </w:r>
    </w:p>
    <w:p w14:paraId="61E93D0D" w14:textId="77777777" w:rsidR="007E628E" w:rsidRPr="007E628E" w:rsidRDefault="007E628E" w:rsidP="007E628E">
      <w:pPr>
        <w:suppressAutoHyphens/>
        <w:ind w:left="0" w:firstLine="0"/>
        <w:jc w:val="left"/>
        <w:rPr>
          <w:sz w:val="28"/>
          <w:szCs w:val="28"/>
        </w:rPr>
      </w:pPr>
      <w:r w:rsidRPr="007E628E">
        <w:rPr>
          <w:sz w:val="28"/>
          <w:szCs w:val="28"/>
        </w:rPr>
        <w:t>____________________________________________________________________</w:t>
      </w:r>
    </w:p>
    <w:p w14:paraId="4BD7F94F" w14:textId="77777777" w:rsidR="007E628E" w:rsidRPr="007E628E" w:rsidRDefault="007E628E" w:rsidP="007E628E">
      <w:pPr>
        <w:suppressAutoHyphens/>
        <w:ind w:left="0" w:firstLine="0"/>
        <w:jc w:val="left"/>
        <w:rPr>
          <w:i/>
        </w:rPr>
      </w:pPr>
      <w:r w:rsidRPr="007E628E">
        <w:rPr>
          <w:i/>
        </w:rPr>
        <w:t>Печать</w:t>
      </w:r>
      <w:r w:rsidRPr="007E628E">
        <w:rPr>
          <w:i/>
        </w:rPr>
        <w:tab/>
      </w:r>
      <w:r w:rsidRPr="007E628E">
        <w:rPr>
          <w:i/>
        </w:rPr>
        <w:tab/>
      </w:r>
      <w:r w:rsidRPr="007E628E">
        <w:rPr>
          <w:i/>
        </w:rPr>
        <w:tab/>
        <w:t>(должность, подпись, ФИО)</w:t>
      </w:r>
    </w:p>
    <w:p w14:paraId="37842085" w14:textId="77777777" w:rsidR="007E628E" w:rsidRPr="007E628E" w:rsidRDefault="007E628E" w:rsidP="007E628E">
      <w:pPr>
        <w:suppressAutoHyphens/>
        <w:ind w:left="0" w:firstLine="0"/>
        <w:jc w:val="left"/>
        <w:rPr>
          <w:sz w:val="28"/>
          <w:szCs w:val="28"/>
        </w:rPr>
      </w:pPr>
      <w:r w:rsidRPr="007E628E">
        <w:rPr>
          <w:sz w:val="28"/>
          <w:szCs w:val="28"/>
        </w:rPr>
        <w:t>"____" _________ 201__ г.</w:t>
      </w:r>
    </w:p>
    <w:p w14:paraId="62E05978" w14:textId="77777777" w:rsidR="007E628E" w:rsidRPr="007E628E" w:rsidRDefault="007E628E" w:rsidP="007E628E">
      <w:pPr>
        <w:suppressAutoHyphens/>
        <w:ind w:left="0" w:firstLine="709"/>
        <w:jc w:val="left"/>
        <w:rPr>
          <w:sz w:val="28"/>
          <w:szCs w:val="28"/>
        </w:rPr>
      </w:pPr>
    </w:p>
    <w:p w14:paraId="53D5318D" w14:textId="77777777" w:rsidR="007E628E" w:rsidRPr="007E628E" w:rsidRDefault="007E628E" w:rsidP="007E628E">
      <w:pPr>
        <w:suppressAutoHyphens/>
        <w:ind w:left="0" w:firstLine="0"/>
        <w:jc w:val="left"/>
        <w:rPr>
          <w:rFonts w:eastAsia="MS Mincho"/>
          <w:color w:val="FF0000"/>
          <w:sz w:val="28"/>
          <w:szCs w:val="28"/>
        </w:rPr>
      </w:pPr>
      <w:r w:rsidRPr="007E628E">
        <w:rPr>
          <w:color w:val="FF0000"/>
          <w:sz w:val="28"/>
          <w:szCs w:val="28"/>
        </w:rPr>
        <w:br w:type="page"/>
      </w:r>
    </w:p>
    <w:p w14:paraId="34DAC9B6" w14:textId="77777777" w:rsidR="007E628E" w:rsidRPr="007E628E" w:rsidRDefault="007E628E" w:rsidP="007E628E">
      <w:pPr>
        <w:suppressAutoHyphens/>
        <w:ind w:left="0" w:firstLine="0"/>
        <w:jc w:val="right"/>
        <w:rPr>
          <w:rFonts w:eastAsia="MS Mincho"/>
          <w:sz w:val="28"/>
          <w:szCs w:val="28"/>
        </w:rPr>
      </w:pPr>
      <w:r w:rsidRPr="007E628E">
        <w:rPr>
          <w:rFonts w:eastAsia="MS Mincho"/>
          <w:sz w:val="28"/>
          <w:szCs w:val="28"/>
        </w:rPr>
        <w:lastRenderedPageBreak/>
        <w:t xml:space="preserve">Приложение № </w:t>
      </w:r>
      <w:r w:rsidR="009936B6">
        <w:rPr>
          <w:rFonts w:eastAsia="MS Mincho"/>
          <w:sz w:val="28"/>
          <w:szCs w:val="28"/>
        </w:rPr>
        <w:t>4</w:t>
      </w:r>
    </w:p>
    <w:p w14:paraId="48791CA4" w14:textId="77777777" w:rsidR="007E628E" w:rsidRPr="007E628E" w:rsidRDefault="007E628E" w:rsidP="007E628E">
      <w:pPr>
        <w:suppressAutoHyphens/>
        <w:ind w:left="0" w:firstLine="0"/>
        <w:jc w:val="right"/>
        <w:rPr>
          <w:rFonts w:eastAsia="MS Mincho"/>
          <w:sz w:val="28"/>
          <w:szCs w:val="28"/>
        </w:rPr>
      </w:pPr>
      <w:r w:rsidRPr="007E628E">
        <w:rPr>
          <w:rFonts w:eastAsia="MS Mincho"/>
          <w:sz w:val="28"/>
          <w:szCs w:val="28"/>
        </w:rPr>
        <w:t>к документации о закупке</w:t>
      </w:r>
    </w:p>
    <w:p w14:paraId="694C8B07" w14:textId="77777777" w:rsidR="007E628E" w:rsidRPr="007E628E" w:rsidRDefault="007E628E" w:rsidP="007E628E">
      <w:pPr>
        <w:ind w:left="0" w:firstLine="0"/>
        <w:jc w:val="left"/>
        <w:rPr>
          <w:b/>
        </w:rPr>
      </w:pPr>
    </w:p>
    <w:p w14:paraId="387E8860" w14:textId="77777777" w:rsidR="007E628E" w:rsidRPr="007E628E" w:rsidRDefault="007E628E" w:rsidP="007E628E">
      <w:pPr>
        <w:suppressAutoHyphens/>
        <w:ind w:left="0" w:firstLine="0"/>
        <w:outlineLvl w:val="1"/>
        <w:rPr>
          <w:b/>
          <w:bCs/>
        </w:rPr>
      </w:pPr>
      <w:r w:rsidRPr="007E628E">
        <w:rPr>
          <w:b/>
          <w:bCs/>
        </w:rPr>
        <w:t>Договор  №ТКд/1</w:t>
      </w:r>
      <w:r w:rsidR="00206090">
        <w:rPr>
          <w:b/>
          <w:bCs/>
        </w:rPr>
        <w:t>7</w:t>
      </w:r>
      <w:r w:rsidRPr="007E628E">
        <w:rPr>
          <w:b/>
          <w:bCs/>
        </w:rPr>
        <w:t>/__/__</w:t>
      </w:r>
    </w:p>
    <w:p w14:paraId="694295E0" w14:textId="77777777" w:rsidR="007E628E" w:rsidRPr="007E628E" w:rsidRDefault="007E628E" w:rsidP="007E628E">
      <w:pPr>
        <w:suppressAutoHyphens/>
        <w:ind w:left="0" w:firstLine="0"/>
      </w:pPr>
      <w:r w:rsidRPr="007E628E">
        <w:rPr>
          <w:b/>
        </w:rPr>
        <w:t>поставки</w:t>
      </w:r>
    </w:p>
    <w:p w14:paraId="3A7CABC2" w14:textId="77777777" w:rsidR="007E628E" w:rsidRPr="007E628E" w:rsidRDefault="007E628E" w:rsidP="007E628E">
      <w:pPr>
        <w:suppressAutoHyphens/>
        <w:ind w:left="0" w:firstLine="0"/>
        <w:jc w:val="left"/>
      </w:pPr>
      <w:r w:rsidRPr="007E628E">
        <w:t xml:space="preserve">г. Москва                                                                                                      </w:t>
      </w:r>
      <w:r w:rsidR="0009628F">
        <w:t xml:space="preserve">   </w:t>
      </w:r>
      <w:r w:rsidRPr="007E628E">
        <w:t xml:space="preserve">      «___»_______      г.</w:t>
      </w:r>
    </w:p>
    <w:p w14:paraId="5BD61534" w14:textId="77777777" w:rsidR="007E628E" w:rsidRPr="007E628E" w:rsidRDefault="007E628E" w:rsidP="007E628E">
      <w:pPr>
        <w:suppressAutoHyphens/>
        <w:ind w:left="0" w:firstLine="0"/>
        <w:jc w:val="left"/>
      </w:pPr>
    </w:p>
    <w:p w14:paraId="3EF86307" w14:textId="77777777" w:rsidR="007E628E" w:rsidRPr="007E628E" w:rsidRDefault="007E628E" w:rsidP="007E628E">
      <w:pPr>
        <w:suppressAutoHyphens/>
        <w:ind w:left="0" w:firstLine="397"/>
        <w:jc w:val="both"/>
      </w:pPr>
      <w:r w:rsidRPr="007E628E">
        <w:t>Публичное акционерное общество «Центр по перевозке грузов в контейнерах «ТрансКонтейнер» (ПАО «ТрансКонтейнер»), именуемое дальнейшем «Заказчик», в лице заместителя генерального директора_________________________, и Общество с ограниченной ответственностью «______» ( ______</w:t>
      </w:r>
      <w:r w:rsidRPr="007E628E" w:rsidDel="00257DD6">
        <w:t xml:space="preserve"> </w:t>
      </w:r>
      <w:r w:rsidRPr="007E628E">
        <w:t xml:space="preserve">«______»), именуемое в дальнейшем «Исполнитель», в лице генерального директора ______ , действующего на основании ______ </w:t>
      </w:r>
      <w:r w:rsidRPr="007E628E">
        <w:rPr>
          <w:iCs/>
        </w:rPr>
        <w:t>, с другой стороны, совместно</w:t>
      </w:r>
      <w:r w:rsidRPr="007E628E">
        <w:t xml:space="preserve"> именуемые «Стороны», заключили настоящий Договор о нижеследующем:</w:t>
      </w:r>
    </w:p>
    <w:p w14:paraId="59FBD60A" w14:textId="77777777" w:rsidR="007E628E" w:rsidRPr="007E628E" w:rsidRDefault="007E628E" w:rsidP="007E628E">
      <w:pPr>
        <w:suppressAutoHyphens/>
        <w:ind w:left="0" w:firstLine="567"/>
        <w:rPr>
          <w:b/>
          <w:bCs/>
        </w:rPr>
      </w:pPr>
    </w:p>
    <w:p w14:paraId="2D4F16F3" w14:textId="77777777" w:rsidR="007E628E" w:rsidRPr="007E628E" w:rsidRDefault="007E628E" w:rsidP="0009628F">
      <w:pPr>
        <w:numPr>
          <w:ilvl w:val="0"/>
          <w:numId w:val="26"/>
        </w:numPr>
        <w:suppressAutoHyphens/>
        <w:rPr>
          <w:b/>
          <w:bCs/>
        </w:rPr>
      </w:pPr>
      <w:r w:rsidRPr="007E628E">
        <w:rPr>
          <w:b/>
          <w:bCs/>
        </w:rPr>
        <w:t>Предмет Договора</w:t>
      </w:r>
    </w:p>
    <w:p w14:paraId="4E302F89" w14:textId="77777777" w:rsidR="007E628E" w:rsidRPr="007E628E" w:rsidRDefault="007E628E" w:rsidP="007E628E">
      <w:pPr>
        <w:suppressAutoHyphens/>
        <w:ind w:left="0" w:firstLine="567"/>
        <w:jc w:val="both"/>
      </w:pPr>
      <w:r w:rsidRPr="007E628E">
        <w:t>1.1.</w:t>
      </w:r>
      <w:r w:rsidRPr="007E628E">
        <w:tab/>
        <w:t>По настоящему Договору Поставщик обязуется поставить, а Покупатель принять и оплатить офисную мебель  (далее – «Товар»).</w:t>
      </w:r>
    </w:p>
    <w:p w14:paraId="299C6AA5" w14:textId="77777777" w:rsidR="007E628E" w:rsidRPr="007E628E" w:rsidRDefault="007E628E" w:rsidP="007E628E">
      <w:pPr>
        <w:tabs>
          <w:tab w:val="left" w:pos="22680"/>
        </w:tabs>
        <w:suppressAutoHyphens/>
        <w:ind w:left="0" w:firstLine="567"/>
        <w:jc w:val="both"/>
      </w:pPr>
      <w:r w:rsidRPr="007E628E">
        <w:t xml:space="preserve">1.2. Наименование, количество, сроки поставки, монтажа и расстановки  определяются Сторонами в  Спецификации (Приложение №1), являющейся  неотъемлемой  частью  настоящего Договора.  </w:t>
      </w:r>
    </w:p>
    <w:p w14:paraId="70B4078B" w14:textId="77777777" w:rsidR="007E628E" w:rsidRPr="007E628E" w:rsidRDefault="007E628E" w:rsidP="007E628E">
      <w:pPr>
        <w:tabs>
          <w:tab w:val="left" w:pos="22680"/>
        </w:tabs>
        <w:suppressAutoHyphens/>
        <w:ind w:left="0" w:firstLine="567"/>
        <w:jc w:val="both"/>
      </w:pPr>
      <w:r w:rsidRPr="007E628E">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459243E6" w14:textId="77777777" w:rsidR="007E628E" w:rsidRPr="007E628E" w:rsidRDefault="007E628E" w:rsidP="007E628E">
      <w:pPr>
        <w:widowControl w:val="0"/>
        <w:suppressAutoHyphens/>
        <w:autoSpaceDE w:val="0"/>
        <w:autoSpaceDN w:val="0"/>
        <w:adjustRightInd w:val="0"/>
        <w:ind w:left="0" w:firstLine="567"/>
        <w:jc w:val="both"/>
      </w:pPr>
      <w:r w:rsidRPr="007E628E">
        <w:t>1.4. В случае обязательной сертификации Товар должен поставляться с сертификатом соответствия.</w:t>
      </w:r>
    </w:p>
    <w:p w14:paraId="1743B7AF" w14:textId="77777777" w:rsidR="007E628E" w:rsidRPr="007E628E" w:rsidRDefault="007E628E" w:rsidP="007E628E">
      <w:pPr>
        <w:ind w:left="2978" w:firstLine="0"/>
        <w:jc w:val="left"/>
        <w:rPr>
          <w:b/>
          <w:bCs/>
        </w:rPr>
      </w:pPr>
      <w:r w:rsidRPr="007E628E">
        <w:rPr>
          <w:b/>
          <w:bCs/>
        </w:rPr>
        <w:t>2. Цена Договора и порядок расчетов</w:t>
      </w:r>
    </w:p>
    <w:p w14:paraId="1BEA61FC" w14:textId="77777777" w:rsidR="007E628E" w:rsidRPr="007E628E" w:rsidRDefault="007E628E" w:rsidP="0009628F">
      <w:pPr>
        <w:tabs>
          <w:tab w:val="num" w:pos="3698"/>
        </w:tabs>
        <w:ind w:left="0" w:firstLine="567"/>
        <w:jc w:val="both"/>
        <w:rPr>
          <w:rFonts w:eastAsia="Arial"/>
        </w:rPr>
      </w:pPr>
      <w:r w:rsidRPr="007E628E">
        <w:rPr>
          <w:rFonts w:eastAsia="Arial" w:cs="Arial"/>
          <w:spacing w:val="-1"/>
        </w:rPr>
        <w:t xml:space="preserve">2.1. Общая цена Договора в соответствии со Спецификацией составляет _____________(____________________) рублей, в том числе НДС 18% - ___________________(_____________________) рублей. </w:t>
      </w:r>
    </w:p>
    <w:p w14:paraId="09BDB6E0" w14:textId="77777777" w:rsidR="007E628E" w:rsidRPr="007E628E" w:rsidRDefault="007E628E" w:rsidP="0009628F">
      <w:pPr>
        <w:suppressAutoHyphens/>
        <w:ind w:left="0" w:firstLine="567"/>
        <w:jc w:val="both"/>
      </w:pPr>
      <w:r w:rsidRPr="007E628E">
        <w:rPr>
          <w:spacing w:val="-1"/>
        </w:rPr>
        <w:t xml:space="preserve">2.2. Оплата Товара и Результата работ по настоящему Договору производится Покупателем путем безналичного перечисления денежных средств на счет Поставщика, на основании </w:t>
      </w:r>
      <w:r w:rsidRPr="007E628E">
        <w:t xml:space="preserve">счетов на оплату и счетов-фактур в порядке, предусмотренном настоящим Договором и </w:t>
      </w:r>
      <w:r w:rsidR="0017195F">
        <w:t>Приложению №1</w:t>
      </w:r>
      <w:r w:rsidRPr="007E628E">
        <w:t xml:space="preserve"> к настоящему Договору.</w:t>
      </w:r>
    </w:p>
    <w:p w14:paraId="4E1D56F0" w14:textId="77777777" w:rsidR="007E628E" w:rsidRPr="007E628E" w:rsidRDefault="007E628E" w:rsidP="0009628F">
      <w:pPr>
        <w:suppressAutoHyphens/>
        <w:ind w:left="0" w:firstLine="567"/>
        <w:jc w:val="both"/>
        <w:rPr>
          <w:rFonts w:eastAsia="Arial"/>
        </w:rPr>
      </w:pPr>
      <w:r w:rsidRPr="007E628E">
        <w:rPr>
          <w:rFonts w:eastAsia="Arial"/>
        </w:rPr>
        <w:t>2.3.</w:t>
      </w:r>
      <w:r w:rsidRPr="007E628E">
        <w:rPr>
          <w:rFonts w:eastAsia="Arial"/>
        </w:rPr>
        <w:tab/>
      </w:r>
      <w:r w:rsidR="0009628F">
        <w:rPr>
          <w:rFonts w:eastAsia="Arial"/>
        </w:rPr>
        <w:t>А</w:t>
      </w:r>
      <w:r w:rsidRPr="007E628E">
        <w:rPr>
          <w:rFonts w:eastAsia="Arial"/>
        </w:rPr>
        <w:t>вансовый платеж в размере ___% (______________) от общей стоимости Договора –      (             ) рублей 00 копеек, в том числе НДС 18% -          (                   ) рублей    копейки в течение 5 (пяти) рабочих дней с момента заключения Договора;</w:t>
      </w:r>
    </w:p>
    <w:p w14:paraId="569D0B6E" w14:textId="77777777" w:rsidR="007E628E" w:rsidRPr="007E628E" w:rsidRDefault="007E628E" w:rsidP="0009628F">
      <w:pPr>
        <w:suppressAutoHyphens/>
        <w:ind w:left="0" w:firstLine="567"/>
        <w:jc w:val="both"/>
        <w:rPr>
          <w:rFonts w:eastAsia="Arial"/>
        </w:rPr>
      </w:pPr>
      <w:r w:rsidRPr="007E628E">
        <w:rPr>
          <w:rFonts w:eastAsia="Arial"/>
        </w:rPr>
        <w:t>2.4. Окончательный платеж в размере _____ % (___________) от общей стоимости Договора –                    (                         ) рублей  копеек, в том числе НДС 18% -  (            ) рублей  копеек в течение 30 (тридцати) календарных дней с даты подписания Сторонами Акта сдачи-приемки выполненных работ по монтажу поставленного Товара.</w:t>
      </w:r>
    </w:p>
    <w:p w14:paraId="61CC576C" w14:textId="77777777" w:rsidR="007E628E" w:rsidRPr="007E628E" w:rsidRDefault="007E628E" w:rsidP="0009628F">
      <w:pPr>
        <w:suppressAutoHyphens/>
        <w:ind w:left="0" w:firstLine="567"/>
        <w:jc w:val="both"/>
        <w:rPr>
          <w:rFonts w:eastAsia="Arial"/>
        </w:rPr>
      </w:pPr>
      <w:r w:rsidRPr="007E628E">
        <w:rPr>
          <w:rFonts w:eastAsia="Arial"/>
        </w:rPr>
        <w:t>2.5. В общую цену настоящего Договора входят: стоимость Товара, расходы на упаковку, доставку, разгрузку, сборку и расстановку Товара согласно плана</w:t>
      </w:r>
      <w:r w:rsidR="00206090">
        <w:rPr>
          <w:rFonts w:eastAsia="Arial"/>
        </w:rPr>
        <w:t xml:space="preserve"> (приложение № </w:t>
      </w:r>
      <w:r w:rsidRPr="007E628E">
        <w:rPr>
          <w:rFonts w:eastAsia="Arial"/>
        </w:rPr>
        <w:t xml:space="preserve">, 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w:t>
      </w:r>
    </w:p>
    <w:p w14:paraId="7742A99D" w14:textId="77777777" w:rsidR="0017195F" w:rsidRPr="007E628E" w:rsidRDefault="0017195F" w:rsidP="007E628E">
      <w:pPr>
        <w:tabs>
          <w:tab w:val="left" w:pos="22680"/>
        </w:tabs>
        <w:suppressAutoHyphens/>
        <w:ind w:left="0" w:firstLine="567"/>
        <w:rPr>
          <w:color w:val="FF0000"/>
          <w:spacing w:val="-1"/>
        </w:rPr>
      </w:pPr>
    </w:p>
    <w:p w14:paraId="5371F501" w14:textId="77777777" w:rsidR="007E628E" w:rsidRPr="007E628E" w:rsidRDefault="007E628E" w:rsidP="007E628E">
      <w:pPr>
        <w:tabs>
          <w:tab w:val="left" w:pos="22680"/>
        </w:tabs>
        <w:suppressAutoHyphens/>
        <w:ind w:left="0" w:firstLine="567"/>
        <w:rPr>
          <w:b/>
        </w:rPr>
      </w:pPr>
      <w:r w:rsidRPr="007E628E">
        <w:rPr>
          <w:b/>
        </w:rPr>
        <w:t>3. Обязанности Сторон</w:t>
      </w:r>
    </w:p>
    <w:p w14:paraId="55D102B3" w14:textId="77777777" w:rsidR="007E628E" w:rsidRPr="007E628E" w:rsidRDefault="007E628E" w:rsidP="007E628E">
      <w:pPr>
        <w:suppressAutoHyphens/>
        <w:autoSpaceDE w:val="0"/>
        <w:ind w:left="0" w:firstLine="709"/>
        <w:jc w:val="left"/>
        <w:rPr>
          <w:rFonts w:eastAsia="Arial" w:cs="Arial"/>
          <w:bCs/>
        </w:rPr>
      </w:pPr>
      <w:r w:rsidRPr="007E628E">
        <w:rPr>
          <w:rFonts w:eastAsia="Arial" w:cs="Arial"/>
          <w:bCs/>
        </w:rPr>
        <w:t>3.1. Поставщик обязан:</w:t>
      </w:r>
    </w:p>
    <w:p w14:paraId="4E6176FA" w14:textId="77777777" w:rsidR="007E628E" w:rsidRPr="007E628E" w:rsidRDefault="007E628E" w:rsidP="007E628E">
      <w:pPr>
        <w:suppressAutoHyphens/>
        <w:autoSpaceDE w:val="0"/>
        <w:ind w:left="0" w:firstLine="709"/>
        <w:jc w:val="both"/>
        <w:rPr>
          <w:rFonts w:eastAsia="Arial" w:cs="Arial"/>
          <w:bCs/>
        </w:rPr>
      </w:pPr>
      <w:r w:rsidRPr="007E628E">
        <w:rPr>
          <w:rFonts w:eastAsia="Arial" w:cs="Arial"/>
          <w:bCs/>
        </w:rPr>
        <w:lastRenderedPageBreak/>
        <w:t xml:space="preserve">3.1.1. Осуществлять поставку Товара </w:t>
      </w:r>
      <w:r w:rsidRPr="007E628E">
        <w:rPr>
          <w:rFonts w:eastAsia="Arial"/>
          <w:bCs/>
        </w:rPr>
        <w:t xml:space="preserve">в ассортименте, </w:t>
      </w:r>
      <w:r w:rsidRPr="007E628E">
        <w:rPr>
          <w:rFonts w:eastAsia="Arial" w:cs="Arial"/>
          <w:bCs/>
        </w:rPr>
        <w:t>в количестве и сроки, предусмотренные условиями настоящего Договора.</w:t>
      </w:r>
    </w:p>
    <w:p w14:paraId="0C1E2885" w14:textId="77777777" w:rsidR="007E628E" w:rsidRPr="007E628E" w:rsidRDefault="007E628E" w:rsidP="007E628E">
      <w:pPr>
        <w:suppressAutoHyphens/>
        <w:autoSpaceDE w:val="0"/>
        <w:ind w:left="0" w:firstLine="709"/>
        <w:jc w:val="both"/>
        <w:rPr>
          <w:rFonts w:eastAsia="Arial" w:cs="Arial"/>
        </w:rPr>
      </w:pPr>
      <w:r w:rsidRPr="007E628E">
        <w:rPr>
          <w:rFonts w:eastAsia="Arial" w:cs="Arial"/>
          <w:bCs/>
        </w:rPr>
        <w:t xml:space="preserve">3.1.2. </w:t>
      </w:r>
      <w:r w:rsidRPr="007E628E">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7C0525AB" w14:textId="77777777" w:rsidR="007E628E" w:rsidRPr="007E628E" w:rsidRDefault="007E628E" w:rsidP="007E628E">
      <w:pPr>
        <w:suppressAutoHyphens/>
        <w:autoSpaceDE w:val="0"/>
        <w:ind w:left="0" w:firstLine="709"/>
        <w:jc w:val="both"/>
        <w:rPr>
          <w:rFonts w:eastAsia="Arial" w:cs="Arial"/>
          <w:bCs/>
        </w:rPr>
      </w:pPr>
      <w:r w:rsidRPr="007E628E">
        <w:rPr>
          <w:rFonts w:eastAsia="Arial" w:cs="Arial"/>
          <w:bCs/>
        </w:rPr>
        <w:t>3.1.3.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6C830987" w14:textId="5CCC6C01" w:rsidR="007E628E" w:rsidRPr="007E628E" w:rsidRDefault="007E628E" w:rsidP="007E628E">
      <w:pPr>
        <w:tabs>
          <w:tab w:val="left" w:pos="1276"/>
        </w:tabs>
        <w:suppressAutoHyphens/>
        <w:autoSpaceDE w:val="0"/>
        <w:ind w:left="0" w:firstLine="567"/>
        <w:jc w:val="both"/>
        <w:rPr>
          <w:rFonts w:eastAsia="Arial"/>
          <w:bCs/>
        </w:rPr>
      </w:pPr>
      <w:r w:rsidRPr="007E628E">
        <w:rPr>
          <w:rFonts w:eastAsia="Arial"/>
          <w:bCs/>
        </w:rPr>
        <w:t xml:space="preserve">  3.1.4. Предоставить срок гарантии нормального функционирования Товара в соответствии с </w:t>
      </w:r>
      <w:r w:rsidRPr="007E628E">
        <w:rPr>
          <w:rFonts w:eastAsia="Arial"/>
          <w:bCs/>
        </w:rPr>
        <w:t>пункт</w:t>
      </w:r>
      <w:r w:rsidR="00365A4C">
        <w:rPr>
          <w:rFonts w:eastAsia="Arial"/>
          <w:bCs/>
        </w:rPr>
        <w:t>а</w:t>
      </w:r>
      <w:r w:rsidRPr="007E628E">
        <w:rPr>
          <w:rFonts w:eastAsia="Arial"/>
          <w:bCs/>
        </w:rPr>
        <w:t>м</w:t>
      </w:r>
      <w:r w:rsidR="00365A4C">
        <w:rPr>
          <w:rFonts w:eastAsia="Arial"/>
          <w:bCs/>
        </w:rPr>
        <w:t>и</w:t>
      </w:r>
      <w:r w:rsidRPr="007E628E">
        <w:rPr>
          <w:rFonts w:eastAsia="Arial"/>
          <w:bCs/>
        </w:rPr>
        <w:t xml:space="preserve"> </w:t>
      </w:r>
      <w:r w:rsidR="00365A4C">
        <w:rPr>
          <w:rFonts w:eastAsia="Arial"/>
          <w:bCs/>
        </w:rPr>
        <w:t>5.2.1. и 5.2.2.</w:t>
      </w:r>
      <w:r w:rsidRPr="007E628E">
        <w:rPr>
          <w:rFonts w:eastAsia="Arial"/>
          <w:bCs/>
        </w:rPr>
        <w:t xml:space="preserve"> настоящего Договора.</w:t>
      </w:r>
    </w:p>
    <w:p w14:paraId="7A117C59" w14:textId="77777777" w:rsidR="007E628E" w:rsidRPr="007E628E" w:rsidRDefault="007E628E" w:rsidP="007E628E">
      <w:pPr>
        <w:suppressAutoHyphens/>
        <w:autoSpaceDE w:val="0"/>
        <w:ind w:left="0" w:firstLine="709"/>
        <w:jc w:val="both"/>
        <w:rPr>
          <w:rFonts w:eastAsia="Arial" w:cs="Arial"/>
          <w:bCs/>
        </w:rPr>
      </w:pPr>
      <w:r w:rsidRPr="007E628E">
        <w:rPr>
          <w:rFonts w:eastAsia="Arial" w:cs="Arial"/>
          <w:bCs/>
        </w:rPr>
        <w:t>3.2. Покупатель обязан:</w:t>
      </w:r>
    </w:p>
    <w:p w14:paraId="0BDC495D" w14:textId="77777777" w:rsidR="007E628E" w:rsidRPr="007E628E" w:rsidRDefault="007E628E" w:rsidP="007E628E">
      <w:pPr>
        <w:suppressAutoHyphens/>
        <w:autoSpaceDE w:val="0"/>
        <w:ind w:left="0" w:firstLine="709"/>
        <w:jc w:val="both"/>
        <w:rPr>
          <w:rFonts w:eastAsia="Arial" w:cs="Arial"/>
          <w:bCs/>
        </w:rPr>
      </w:pPr>
      <w:r w:rsidRPr="007E628E">
        <w:rPr>
          <w:rFonts w:eastAsia="Arial" w:cs="Arial"/>
          <w:bCs/>
        </w:rPr>
        <w:t>3.2.1. Оплатить Товар в размерах и в сроки, установленные настоящим Договором.</w:t>
      </w:r>
    </w:p>
    <w:p w14:paraId="1CF71EF9" w14:textId="77777777" w:rsidR="007E628E" w:rsidRPr="007E628E" w:rsidRDefault="007E628E" w:rsidP="007E628E">
      <w:pPr>
        <w:suppressAutoHyphens/>
        <w:autoSpaceDE w:val="0"/>
        <w:ind w:left="0" w:firstLine="709"/>
        <w:jc w:val="both"/>
        <w:rPr>
          <w:rFonts w:eastAsia="Arial" w:cs="Arial"/>
          <w:bCs/>
        </w:rPr>
      </w:pPr>
      <w:r w:rsidRPr="007E628E">
        <w:rPr>
          <w:rFonts w:eastAsia="Arial" w:cs="Arial"/>
          <w:bCs/>
        </w:rPr>
        <w:t>3.2.2. Осуществлять проверку при приемке Товара по количеству и качеству в соответствии с Заявкой.</w:t>
      </w:r>
    </w:p>
    <w:p w14:paraId="4F6BF40C" w14:textId="77777777" w:rsidR="007E628E" w:rsidRPr="007E628E" w:rsidRDefault="007E628E" w:rsidP="007E628E">
      <w:pPr>
        <w:suppressAutoHyphens/>
        <w:autoSpaceDE w:val="0"/>
        <w:ind w:left="0" w:firstLine="709"/>
        <w:jc w:val="both"/>
        <w:rPr>
          <w:rFonts w:eastAsia="Arial" w:cs="Arial"/>
          <w:bCs/>
        </w:rPr>
      </w:pPr>
      <w:r w:rsidRPr="007E628E">
        <w:rPr>
          <w:rFonts w:eastAsia="Arial" w:cs="Arial"/>
          <w:bCs/>
        </w:rPr>
        <w:t>3.2.3. Обеспечить явку своего представителя во время приемки Товара.</w:t>
      </w:r>
    </w:p>
    <w:p w14:paraId="7B7E5609" w14:textId="77777777" w:rsidR="007E628E" w:rsidRPr="007E628E" w:rsidRDefault="007E628E" w:rsidP="007E628E">
      <w:pPr>
        <w:suppressAutoHyphens/>
        <w:autoSpaceDE w:val="0"/>
        <w:ind w:left="0" w:firstLine="709"/>
        <w:jc w:val="both"/>
        <w:rPr>
          <w:rFonts w:eastAsia="Arial"/>
        </w:rPr>
      </w:pPr>
      <w:r w:rsidRPr="007E628E">
        <w:rPr>
          <w:rFonts w:eastAsia="Arial" w:cs="Arial"/>
          <w:bCs/>
        </w:rPr>
        <w:t xml:space="preserve">3.2.4. </w:t>
      </w:r>
      <w:r w:rsidRPr="007E628E">
        <w:rPr>
          <w:rFonts w:eastAsia="Arial"/>
          <w:bCs/>
        </w:rPr>
        <w:t>О</w:t>
      </w:r>
      <w:r w:rsidRPr="007E628E">
        <w:rPr>
          <w:rFonts w:eastAsia="Arial"/>
        </w:rPr>
        <w:t>беспечить Поставщику беспрепятственный доступ в помещения для проведения работ по монтажу поставленного Товара.</w:t>
      </w:r>
    </w:p>
    <w:p w14:paraId="38B783C4" w14:textId="77777777" w:rsidR="007E628E" w:rsidRPr="007E628E" w:rsidRDefault="007E628E" w:rsidP="007E628E">
      <w:pPr>
        <w:tabs>
          <w:tab w:val="left" w:pos="22680"/>
        </w:tabs>
        <w:suppressAutoHyphens/>
        <w:ind w:left="0" w:firstLine="567"/>
        <w:rPr>
          <w:b/>
          <w:color w:val="FF0000"/>
        </w:rPr>
      </w:pPr>
    </w:p>
    <w:p w14:paraId="7346D0A4" w14:textId="77777777" w:rsidR="007E628E" w:rsidRPr="007E628E" w:rsidRDefault="007E628E" w:rsidP="007E628E">
      <w:pPr>
        <w:tabs>
          <w:tab w:val="left" w:pos="22680"/>
        </w:tabs>
        <w:suppressAutoHyphens/>
        <w:ind w:left="0" w:firstLine="567"/>
        <w:rPr>
          <w:b/>
        </w:rPr>
      </w:pPr>
      <w:r w:rsidRPr="007E628E">
        <w:rPr>
          <w:b/>
        </w:rPr>
        <w:t>4. Условия поставки и выполнения Работ</w:t>
      </w:r>
    </w:p>
    <w:p w14:paraId="7EBF06A1" w14:textId="77777777" w:rsidR="007E628E" w:rsidRPr="007E628E" w:rsidRDefault="007E628E" w:rsidP="007E628E">
      <w:pPr>
        <w:tabs>
          <w:tab w:val="left" w:pos="22680"/>
        </w:tabs>
        <w:suppressAutoHyphens/>
        <w:ind w:left="0" w:firstLine="567"/>
        <w:jc w:val="both"/>
      </w:pPr>
      <w:r w:rsidRPr="007E628E">
        <w:t xml:space="preserve">4.1. Поставка Товара Покупателю производится Поставщиком путем его отгрузки  по адресу: г. Москва, Оружейный переулок, д. 19. </w:t>
      </w:r>
    </w:p>
    <w:p w14:paraId="016E53A4" w14:textId="77777777" w:rsidR="007E628E" w:rsidRPr="007E628E" w:rsidRDefault="007E628E" w:rsidP="007E628E">
      <w:pPr>
        <w:tabs>
          <w:tab w:val="left" w:pos="22680"/>
        </w:tabs>
        <w:suppressAutoHyphens/>
        <w:ind w:left="0" w:firstLine="567"/>
        <w:jc w:val="both"/>
      </w:pPr>
      <w:r w:rsidRPr="007E628E">
        <w:t>4.2. Поставщик заблаговременно за 3 (три)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14:paraId="008B6584" w14:textId="77777777" w:rsidR="007E628E" w:rsidRPr="007E628E" w:rsidRDefault="007E628E" w:rsidP="007E628E">
      <w:pPr>
        <w:widowControl w:val="0"/>
        <w:suppressAutoHyphens/>
        <w:autoSpaceDE w:val="0"/>
        <w:autoSpaceDN w:val="0"/>
        <w:adjustRightInd w:val="0"/>
        <w:ind w:left="0" w:firstLine="567"/>
        <w:jc w:val="both"/>
      </w:pPr>
      <w:r w:rsidRPr="007E628E">
        <w:t>4.3. Приемка Товара осуществляется представителями Поставщика и Покупателя с подписанием товарной накладной (ТОРГ-12) в месте приемки Товара указанном в пункте 4.1 настоящего Договора. Представитель Покупателя перед приемкой доставленного Товара предъявляет Поставщику следующие документы:</w:t>
      </w:r>
    </w:p>
    <w:p w14:paraId="7EC22F80" w14:textId="77777777" w:rsidR="007E628E" w:rsidRPr="007E628E" w:rsidRDefault="007E628E" w:rsidP="007E628E">
      <w:pPr>
        <w:widowControl w:val="0"/>
        <w:suppressAutoHyphens/>
        <w:autoSpaceDE w:val="0"/>
        <w:autoSpaceDN w:val="0"/>
        <w:adjustRightInd w:val="0"/>
        <w:ind w:left="0" w:firstLine="567"/>
        <w:jc w:val="both"/>
      </w:pPr>
      <w:r w:rsidRPr="007E628E">
        <w:t xml:space="preserve"> 1)  документ, удостоверяющий личность представителя Покупателя;  </w:t>
      </w:r>
    </w:p>
    <w:p w14:paraId="7AA52FD4" w14:textId="77777777" w:rsidR="007E628E" w:rsidRPr="007E628E" w:rsidRDefault="007E628E" w:rsidP="007E628E">
      <w:pPr>
        <w:widowControl w:val="0"/>
        <w:suppressAutoHyphens/>
        <w:autoSpaceDE w:val="0"/>
        <w:autoSpaceDN w:val="0"/>
        <w:adjustRightInd w:val="0"/>
        <w:ind w:left="0" w:firstLine="567"/>
        <w:jc w:val="both"/>
      </w:pPr>
      <w:r w:rsidRPr="007E628E">
        <w:rPr>
          <w:i/>
        </w:rPr>
        <w:t xml:space="preserve"> </w:t>
      </w:r>
      <w:r w:rsidRPr="007E628E">
        <w:t xml:space="preserve">2) доверенность на представителя Покупателя, оформленную надлежащим образом. </w:t>
      </w:r>
    </w:p>
    <w:p w14:paraId="2E28BFF1" w14:textId="77777777" w:rsidR="007E628E" w:rsidRPr="007E628E" w:rsidRDefault="007E628E" w:rsidP="007E628E">
      <w:pPr>
        <w:widowControl w:val="0"/>
        <w:suppressAutoHyphens/>
        <w:autoSpaceDE w:val="0"/>
        <w:autoSpaceDN w:val="0"/>
        <w:adjustRightInd w:val="0"/>
        <w:ind w:left="0" w:firstLine="567"/>
        <w:jc w:val="both"/>
        <w:rPr>
          <w:bCs/>
        </w:rPr>
      </w:pPr>
      <w:r w:rsidRPr="007E628E">
        <w:t xml:space="preserve">4.4. </w:t>
      </w:r>
      <w:r w:rsidRPr="007E628E">
        <w:rPr>
          <w:bCs/>
        </w:rPr>
        <w:t xml:space="preserve">При приемке Товара представитель Покупателя осуществляет его проверку по количеству, </w:t>
      </w:r>
      <w:r w:rsidRPr="007E628E">
        <w:t>наличию явных дефектов внешнего вида</w:t>
      </w:r>
      <w:r w:rsidRPr="007E628E" w:rsidDel="007B0656">
        <w:rPr>
          <w:bCs/>
        </w:rPr>
        <w:t xml:space="preserve"> </w:t>
      </w:r>
      <w:r w:rsidRPr="007E628E">
        <w:t>и комплектности</w:t>
      </w:r>
      <w:r w:rsidRPr="007E628E">
        <w:rPr>
          <w:bCs/>
        </w:rPr>
        <w:t xml:space="preserve"> в соответствии с согласованной Сторонами Спецификацией. </w:t>
      </w:r>
    </w:p>
    <w:p w14:paraId="6C5857FD" w14:textId="77777777" w:rsidR="007E628E" w:rsidRPr="007E628E" w:rsidRDefault="007E628E" w:rsidP="007E628E">
      <w:pPr>
        <w:tabs>
          <w:tab w:val="left" w:pos="22680"/>
        </w:tabs>
        <w:suppressAutoHyphens/>
        <w:ind w:left="0" w:firstLine="567"/>
        <w:jc w:val="both"/>
      </w:pPr>
      <w:r w:rsidRPr="007E628E">
        <w:t xml:space="preserve">4.5. Датой поставки Товара считается дата подписания Сторонами товарной накладной (ТОРГ-12) </w:t>
      </w:r>
    </w:p>
    <w:p w14:paraId="14348424" w14:textId="77777777" w:rsidR="007E628E" w:rsidRPr="007E628E" w:rsidRDefault="007E628E" w:rsidP="007E628E">
      <w:pPr>
        <w:tabs>
          <w:tab w:val="left" w:pos="22680"/>
        </w:tabs>
        <w:suppressAutoHyphens/>
        <w:ind w:left="0" w:firstLine="567"/>
        <w:jc w:val="both"/>
      </w:pPr>
      <w:r w:rsidRPr="007E628E">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14:paraId="3DBE1CE4" w14:textId="77777777" w:rsidR="007E628E" w:rsidRPr="007E628E" w:rsidRDefault="007E628E" w:rsidP="007E628E">
      <w:pPr>
        <w:tabs>
          <w:tab w:val="left" w:pos="22680"/>
        </w:tabs>
        <w:suppressAutoHyphens/>
        <w:ind w:left="0" w:firstLine="567"/>
        <w:jc w:val="both"/>
      </w:pPr>
      <w:r w:rsidRPr="007E628E">
        <w:t>4.7. Работы по монтажу и расстановке Товара  производятся Поставщиком, в течение 10 (десяти)   рабочих  дней с даты подписания Сторонами товарной накладной (ТОРГ-12).</w:t>
      </w:r>
    </w:p>
    <w:p w14:paraId="41671911" w14:textId="77777777" w:rsidR="007E628E" w:rsidRPr="007E628E" w:rsidRDefault="007E628E" w:rsidP="007E628E">
      <w:pPr>
        <w:tabs>
          <w:tab w:val="left" w:pos="22680"/>
        </w:tabs>
        <w:suppressAutoHyphens/>
        <w:ind w:left="0" w:firstLine="567"/>
        <w:rPr>
          <w:b/>
          <w:color w:val="FF0000"/>
        </w:rPr>
      </w:pPr>
    </w:p>
    <w:p w14:paraId="2B396A88" w14:textId="77777777" w:rsidR="007E628E" w:rsidRPr="007E628E" w:rsidRDefault="007E628E" w:rsidP="007E628E">
      <w:pPr>
        <w:tabs>
          <w:tab w:val="left" w:pos="22680"/>
        </w:tabs>
        <w:suppressAutoHyphens/>
        <w:ind w:left="0" w:firstLine="567"/>
        <w:rPr>
          <w:b/>
        </w:rPr>
      </w:pPr>
      <w:r w:rsidRPr="007E628E">
        <w:rPr>
          <w:b/>
        </w:rPr>
        <w:t>5. Качество, комплектность, гарантийные обязательства</w:t>
      </w:r>
    </w:p>
    <w:p w14:paraId="54B8B693" w14:textId="77777777" w:rsidR="007E628E" w:rsidRPr="007E628E" w:rsidRDefault="007E628E" w:rsidP="0009628F">
      <w:pPr>
        <w:widowControl w:val="0"/>
        <w:suppressAutoHyphens/>
        <w:autoSpaceDE w:val="0"/>
        <w:ind w:left="0" w:firstLine="567"/>
        <w:jc w:val="both"/>
        <w:rPr>
          <w:rFonts w:eastAsia="Arial" w:cs="Arial"/>
          <w:i/>
        </w:rPr>
      </w:pPr>
      <w:r w:rsidRPr="007E628E">
        <w:rPr>
          <w:rFonts w:eastAsia="Arial" w:cs="Arial"/>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4D411711" w14:textId="77777777" w:rsidR="007E628E" w:rsidRPr="007E628E" w:rsidRDefault="007E628E" w:rsidP="0009628F">
      <w:pPr>
        <w:widowControl w:val="0"/>
        <w:suppressAutoHyphens/>
        <w:autoSpaceDE w:val="0"/>
        <w:ind w:left="0" w:firstLine="567"/>
        <w:jc w:val="both"/>
        <w:rPr>
          <w:rFonts w:eastAsia="Arial" w:cs="Arial"/>
        </w:rPr>
      </w:pPr>
      <w:r w:rsidRPr="007E628E">
        <w:rPr>
          <w:rFonts w:eastAsia="Arial" w:cs="Arial"/>
        </w:rPr>
        <w:t xml:space="preserve">5.2. Поставщик гарантирует отсутствие дефектов в материалах Товара и производственных дефектов Товара. </w:t>
      </w:r>
    </w:p>
    <w:p w14:paraId="551ED612" w14:textId="77777777" w:rsidR="007E628E" w:rsidRDefault="00C22F9F" w:rsidP="00C22F9F">
      <w:pPr>
        <w:widowControl w:val="0"/>
        <w:suppressAutoHyphens/>
        <w:autoSpaceDE w:val="0"/>
        <w:ind w:left="0" w:firstLine="567"/>
        <w:jc w:val="both"/>
        <w:rPr>
          <w:rFonts w:eastAsia="Arial"/>
        </w:rPr>
      </w:pPr>
      <w:r>
        <w:rPr>
          <w:rFonts w:eastAsia="Arial"/>
          <w:bCs/>
        </w:rPr>
        <w:t>5.2.1.</w:t>
      </w:r>
      <w:r w:rsidR="007E628E" w:rsidRPr="007E628E">
        <w:rPr>
          <w:rFonts w:eastAsia="Arial"/>
          <w:bCs/>
        </w:rPr>
        <w:t xml:space="preserve">Срок гарантии нормального функционирования Товара по настоящему Договору </w:t>
      </w:r>
      <w:r>
        <w:rPr>
          <w:rFonts w:eastAsia="Arial"/>
          <w:bCs/>
        </w:rPr>
        <w:lastRenderedPageBreak/>
        <w:t xml:space="preserve">на корпусную мебель </w:t>
      </w:r>
      <w:r w:rsidR="007E628E" w:rsidRPr="007E628E">
        <w:rPr>
          <w:rFonts w:eastAsia="Arial"/>
          <w:bCs/>
        </w:rPr>
        <w:t xml:space="preserve">составляет ____ месяцев с даты подписания Сторонами </w:t>
      </w:r>
      <w:r w:rsidR="007E628E" w:rsidRPr="007E628E">
        <w:rPr>
          <w:rFonts w:eastAsia="Arial"/>
        </w:rPr>
        <w:t>Акта сдачи-приемки выполненных работ по монтажу поставленного Товара</w:t>
      </w:r>
      <w:r>
        <w:rPr>
          <w:rFonts w:eastAsia="Arial"/>
        </w:rPr>
        <w:t>.</w:t>
      </w:r>
    </w:p>
    <w:p w14:paraId="1B0743C9" w14:textId="77777777" w:rsidR="00C22F9F" w:rsidRDefault="00C22F9F" w:rsidP="007E628E">
      <w:pPr>
        <w:widowControl w:val="0"/>
        <w:suppressAutoHyphens/>
        <w:autoSpaceDE w:val="0"/>
        <w:ind w:left="0" w:firstLine="709"/>
        <w:jc w:val="both"/>
        <w:rPr>
          <w:rFonts w:eastAsia="Arial"/>
        </w:rPr>
      </w:pPr>
      <w:r>
        <w:rPr>
          <w:rFonts w:eastAsia="Arial"/>
        </w:rPr>
        <w:t xml:space="preserve">5.2.2. </w:t>
      </w:r>
      <w:r w:rsidRPr="00C22F9F">
        <w:rPr>
          <w:rFonts w:eastAsia="Arial"/>
          <w:bCs/>
        </w:rPr>
        <w:t xml:space="preserve">Срок гарантии нормального функционирования Товара по настоящему Договору на </w:t>
      </w:r>
      <w:r>
        <w:rPr>
          <w:rFonts w:eastAsia="Arial"/>
          <w:bCs/>
        </w:rPr>
        <w:t>кресла, диваны и пуфики</w:t>
      </w:r>
      <w:r w:rsidRPr="00C22F9F">
        <w:rPr>
          <w:rFonts w:eastAsia="Arial"/>
          <w:bCs/>
        </w:rPr>
        <w:t xml:space="preserve"> составляет ____ месяцев с даты подписания Сторонами </w:t>
      </w:r>
      <w:r w:rsidRPr="00C22F9F">
        <w:rPr>
          <w:rFonts w:eastAsia="Arial"/>
        </w:rPr>
        <w:t>Акта сдачи-приемки выполненных работ по монтажу поставленного Товара.</w:t>
      </w:r>
    </w:p>
    <w:p w14:paraId="00C0484C" w14:textId="77777777" w:rsidR="007E628E" w:rsidRPr="007E628E" w:rsidRDefault="007E628E" w:rsidP="00C22F9F">
      <w:pPr>
        <w:widowControl w:val="0"/>
        <w:suppressAutoHyphens/>
        <w:autoSpaceDE w:val="0"/>
        <w:ind w:left="0" w:firstLine="709"/>
        <w:jc w:val="both"/>
        <w:rPr>
          <w:rFonts w:eastAsia="Arial"/>
        </w:rPr>
      </w:pPr>
      <w:r w:rsidRPr="007E628E">
        <w:rPr>
          <w:rFonts w:eastAsia="Arial"/>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6BA229A7" w14:textId="77777777" w:rsidR="007E628E" w:rsidRPr="007E628E" w:rsidRDefault="007E628E" w:rsidP="00C22F9F">
      <w:pPr>
        <w:suppressAutoHyphens/>
        <w:ind w:left="0" w:firstLine="709"/>
        <w:jc w:val="both"/>
      </w:pPr>
      <w:r w:rsidRPr="007E628E">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724E5A7" w14:textId="77777777" w:rsidR="007E628E" w:rsidRPr="007E628E" w:rsidRDefault="007E628E" w:rsidP="007E628E">
      <w:pPr>
        <w:shd w:val="clear" w:color="auto" w:fill="FFFFFF"/>
        <w:tabs>
          <w:tab w:val="left" w:pos="1134"/>
        </w:tabs>
        <w:suppressAutoHyphens/>
        <w:ind w:left="0" w:firstLine="567"/>
        <w:jc w:val="both"/>
      </w:pPr>
      <w:r w:rsidRPr="007E628E">
        <w:t>5.5. Поставщик обязан провести гарантийный ремонт Товара в течение</w:t>
      </w:r>
      <w:r w:rsidRPr="007E628E">
        <w:br/>
        <w:t>10 (Десяти) календарных дней с даты получения уведомления Покупателя.</w:t>
      </w:r>
    </w:p>
    <w:p w14:paraId="6D8B11F4" w14:textId="77777777" w:rsidR="007E628E" w:rsidRPr="007E628E" w:rsidRDefault="007E628E" w:rsidP="007E628E">
      <w:pPr>
        <w:shd w:val="clear" w:color="auto" w:fill="FFFFFF"/>
        <w:suppressAutoHyphens/>
        <w:ind w:left="0" w:firstLine="567"/>
        <w:jc w:val="both"/>
      </w:pPr>
      <w:r w:rsidRPr="007E628E">
        <w:t>Транспортные расходы Поставщика, связанные с проведением гарантийного ремонта Товара, Покупателем не возмещаются.</w:t>
      </w:r>
    </w:p>
    <w:p w14:paraId="0B3CB920" w14:textId="77777777" w:rsidR="007E628E" w:rsidRPr="007E628E" w:rsidRDefault="007E628E" w:rsidP="007E628E">
      <w:pPr>
        <w:suppressAutoHyphens/>
        <w:overflowPunct w:val="0"/>
        <w:autoSpaceDE w:val="0"/>
        <w:ind w:left="0" w:firstLine="567"/>
        <w:jc w:val="both"/>
        <w:textAlignment w:val="baseline"/>
        <w:rPr>
          <w:rFonts w:eastAsia="Arial"/>
        </w:rPr>
      </w:pPr>
      <w:r w:rsidRPr="007E628E">
        <w:rPr>
          <w:rFonts w:eastAsia="Arial"/>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3396C14A" w14:textId="77777777" w:rsidR="007E628E" w:rsidRPr="007E628E" w:rsidRDefault="007E628E" w:rsidP="007E628E">
      <w:pPr>
        <w:suppressAutoHyphens/>
        <w:overflowPunct w:val="0"/>
        <w:autoSpaceDE w:val="0"/>
        <w:ind w:left="0" w:firstLine="567"/>
        <w:jc w:val="both"/>
        <w:textAlignment w:val="baseline"/>
        <w:rPr>
          <w:rFonts w:eastAsia="Arial"/>
          <w:sz w:val="20"/>
          <w:szCs w:val="20"/>
        </w:rPr>
      </w:pPr>
      <w:r w:rsidRPr="007E628E">
        <w:rPr>
          <w:rFonts w:eastAsia="Arial"/>
        </w:rPr>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Pr="007E628E">
        <w:rPr>
          <w:rFonts w:eastAsia="Arial"/>
          <w:sz w:val="20"/>
          <w:szCs w:val="20"/>
        </w:rPr>
        <w:t>.</w:t>
      </w:r>
    </w:p>
    <w:p w14:paraId="3982045B" w14:textId="77777777" w:rsidR="007E628E" w:rsidRPr="007E628E" w:rsidRDefault="007E628E" w:rsidP="007E628E">
      <w:pPr>
        <w:widowControl w:val="0"/>
        <w:suppressAutoHyphens/>
        <w:ind w:left="0" w:firstLine="0"/>
        <w:rPr>
          <w:rFonts w:eastAsia="Arial"/>
          <w:b/>
          <w:bCs/>
          <w:i/>
        </w:rPr>
      </w:pPr>
    </w:p>
    <w:p w14:paraId="4BEDF40B" w14:textId="77777777" w:rsidR="007E628E" w:rsidRPr="007E628E" w:rsidRDefault="007E628E" w:rsidP="007E628E">
      <w:pPr>
        <w:widowControl w:val="0"/>
        <w:suppressAutoHyphens/>
        <w:ind w:left="0" w:firstLine="0"/>
        <w:rPr>
          <w:rFonts w:eastAsia="Arial"/>
          <w:b/>
          <w:bCs/>
        </w:rPr>
      </w:pPr>
      <w:r w:rsidRPr="007E628E">
        <w:rPr>
          <w:rFonts w:eastAsia="Arial"/>
          <w:b/>
          <w:bCs/>
        </w:rPr>
        <w:t>6. Упаковка Товара</w:t>
      </w:r>
    </w:p>
    <w:p w14:paraId="02B833CD" w14:textId="77777777" w:rsidR="007E628E" w:rsidRPr="007E628E" w:rsidRDefault="007E628E" w:rsidP="0009628F">
      <w:pPr>
        <w:widowControl w:val="0"/>
        <w:suppressAutoHyphens/>
        <w:ind w:left="0" w:firstLine="567"/>
        <w:jc w:val="both"/>
        <w:rPr>
          <w:rFonts w:eastAsia="Arial"/>
        </w:rPr>
      </w:pPr>
      <w:r w:rsidRPr="007E628E">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FA7DEDD" w14:textId="77777777" w:rsidR="007E628E" w:rsidRPr="007E628E" w:rsidRDefault="007E628E" w:rsidP="007E628E">
      <w:pPr>
        <w:suppressAutoHyphens/>
        <w:ind w:left="0" w:firstLine="0"/>
        <w:rPr>
          <w:b/>
          <w:bCs/>
        </w:rPr>
      </w:pPr>
    </w:p>
    <w:p w14:paraId="161DC89D" w14:textId="77777777" w:rsidR="007E628E" w:rsidRPr="007E628E" w:rsidRDefault="007E628E" w:rsidP="007E628E">
      <w:pPr>
        <w:suppressAutoHyphens/>
        <w:ind w:left="0" w:firstLine="0"/>
        <w:rPr>
          <w:b/>
          <w:bCs/>
        </w:rPr>
      </w:pPr>
      <w:r w:rsidRPr="007E628E">
        <w:rPr>
          <w:b/>
          <w:bCs/>
        </w:rPr>
        <w:t>7. Ответственность Сторон</w:t>
      </w:r>
    </w:p>
    <w:p w14:paraId="0FA5F0E7" w14:textId="761CDC46" w:rsidR="007E628E" w:rsidRPr="007E628E" w:rsidRDefault="007E628E" w:rsidP="007E628E">
      <w:pPr>
        <w:suppressAutoHyphens/>
        <w:ind w:left="0" w:firstLine="567"/>
        <w:jc w:val="both"/>
      </w:pPr>
      <w:r w:rsidRPr="007E628E">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14:paraId="6C17746E" w14:textId="77777777" w:rsidR="007E628E" w:rsidRPr="007E628E" w:rsidRDefault="007E628E" w:rsidP="007E628E">
      <w:pPr>
        <w:suppressAutoHyphens/>
        <w:ind w:left="0" w:firstLine="567"/>
        <w:jc w:val="both"/>
      </w:pPr>
      <w:r w:rsidRPr="007E628E">
        <w:t>7.2.  В случае несоблюдения сроков поставки Товара Покупатель вправе потребовать от Поставщика уплаты неустойки в виде пени в размере 0,1 % от стоимости не поставленного в срок Товара за каждый день просрочки.</w:t>
      </w:r>
    </w:p>
    <w:p w14:paraId="5ADA87BC" w14:textId="77777777" w:rsidR="007E628E" w:rsidRPr="007E628E" w:rsidRDefault="007E628E" w:rsidP="007E628E">
      <w:pPr>
        <w:suppressAutoHyphens/>
        <w:ind w:left="0" w:firstLine="567"/>
        <w:jc w:val="both"/>
      </w:pPr>
      <w:r w:rsidRPr="007E628E">
        <w:t>7.3. В случае несоблюдения сроков монтажа и расстановки Товара Покупатель вправе потребовать от Поставщика уплаты неустойки в виде пени в размере  0,1 % от стоимости не смонтированного Товара в предусмотренный настоящим Договором срок,  за каждый день просрочки.</w:t>
      </w:r>
    </w:p>
    <w:p w14:paraId="0C96272B" w14:textId="77777777" w:rsidR="007E628E" w:rsidRPr="007E628E" w:rsidRDefault="007E628E" w:rsidP="0009628F">
      <w:pPr>
        <w:suppressAutoHyphens/>
        <w:ind w:left="0" w:firstLine="567"/>
        <w:jc w:val="both"/>
      </w:pPr>
      <w:r w:rsidRPr="007E628E">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7769575D" w14:textId="77777777" w:rsidR="007E628E" w:rsidRPr="007E628E" w:rsidRDefault="007E628E" w:rsidP="0009628F">
      <w:pPr>
        <w:suppressAutoHyphens/>
        <w:autoSpaceDE w:val="0"/>
        <w:autoSpaceDN w:val="0"/>
        <w:ind w:left="0" w:firstLine="567"/>
        <w:jc w:val="both"/>
      </w:pPr>
      <w:r w:rsidRPr="007E628E">
        <w:t>7.5. В случае ненадлежащего выполнения Поставщиком условий настоящего Договора Поставщик уплачивает Покупателю  штраф в размере 5 % от цены настоящего Договора.</w:t>
      </w:r>
    </w:p>
    <w:p w14:paraId="1F497436" w14:textId="77777777" w:rsidR="007E628E" w:rsidRPr="007E628E" w:rsidRDefault="007E628E" w:rsidP="007E628E">
      <w:pPr>
        <w:suppressAutoHyphens/>
        <w:autoSpaceDE w:val="0"/>
        <w:autoSpaceDN w:val="0"/>
        <w:ind w:left="0" w:firstLine="851"/>
        <w:jc w:val="both"/>
      </w:pPr>
      <w:r w:rsidRPr="007E628E">
        <w:lastRenderedPageBreak/>
        <w:t>В случае возникновения при этом у Покупателя каких-либо убытков Поставщик возмещает такие убытки Покупателю в полном объеме.</w:t>
      </w:r>
    </w:p>
    <w:p w14:paraId="5FFC04F8" w14:textId="77777777" w:rsidR="007E628E" w:rsidRPr="007E628E" w:rsidRDefault="007E628E" w:rsidP="007E628E">
      <w:pPr>
        <w:widowControl w:val="0"/>
        <w:suppressAutoHyphens/>
        <w:autoSpaceDE w:val="0"/>
        <w:autoSpaceDN w:val="0"/>
        <w:adjustRightInd w:val="0"/>
        <w:spacing w:after="60"/>
        <w:ind w:left="0" w:firstLine="0"/>
        <w:jc w:val="both"/>
        <w:rPr>
          <w:color w:val="FF0000"/>
        </w:rPr>
      </w:pPr>
    </w:p>
    <w:p w14:paraId="625797A0" w14:textId="77777777" w:rsidR="007E628E" w:rsidRPr="007E628E" w:rsidRDefault="007E628E" w:rsidP="007E628E">
      <w:pPr>
        <w:widowControl w:val="0"/>
        <w:suppressAutoHyphens/>
        <w:autoSpaceDE w:val="0"/>
        <w:autoSpaceDN w:val="0"/>
        <w:adjustRightInd w:val="0"/>
        <w:spacing w:after="60"/>
        <w:ind w:left="360" w:firstLine="0"/>
        <w:rPr>
          <w:b/>
        </w:rPr>
      </w:pPr>
      <w:r w:rsidRPr="007E628E">
        <w:rPr>
          <w:b/>
        </w:rPr>
        <w:t>8. Обстоятельства непреодолимой силы</w:t>
      </w:r>
    </w:p>
    <w:p w14:paraId="5560C6CA" w14:textId="77777777" w:rsidR="007E628E" w:rsidRPr="007E628E" w:rsidRDefault="007E628E" w:rsidP="007E628E">
      <w:pPr>
        <w:widowControl w:val="0"/>
        <w:suppressAutoHyphens/>
        <w:autoSpaceDE w:val="0"/>
        <w:ind w:left="0" w:firstLine="709"/>
        <w:jc w:val="both"/>
        <w:rPr>
          <w:rFonts w:eastAsia="Arial" w:cs="Arial"/>
        </w:rPr>
      </w:pPr>
      <w:r w:rsidRPr="007E628E">
        <w:rPr>
          <w:rFonts w:eastAsia="Arial" w:cs="Arial"/>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CB72246" w14:textId="77777777" w:rsidR="007E628E" w:rsidRPr="007E628E" w:rsidRDefault="007E628E" w:rsidP="007E628E">
      <w:pPr>
        <w:widowControl w:val="0"/>
        <w:suppressAutoHyphens/>
        <w:autoSpaceDE w:val="0"/>
        <w:ind w:left="0" w:firstLine="709"/>
        <w:jc w:val="both"/>
        <w:rPr>
          <w:rFonts w:eastAsia="Arial" w:cs="Arial"/>
        </w:rPr>
      </w:pPr>
      <w:r w:rsidRPr="007E628E">
        <w:rPr>
          <w:rFonts w:eastAsia="Arial" w:cs="Arial"/>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8AAD10B" w14:textId="77777777" w:rsidR="007E628E" w:rsidRPr="007E628E" w:rsidRDefault="007E628E" w:rsidP="007E628E">
      <w:pPr>
        <w:widowControl w:val="0"/>
        <w:suppressAutoHyphens/>
        <w:autoSpaceDE w:val="0"/>
        <w:ind w:left="0" w:firstLine="709"/>
        <w:jc w:val="both"/>
        <w:rPr>
          <w:rFonts w:eastAsia="Arial" w:cs="Arial"/>
        </w:rPr>
      </w:pPr>
      <w:r w:rsidRPr="007E628E">
        <w:rPr>
          <w:rFonts w:eastAsia="Arial" w:cs="Arial"/>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C223EFA" w14:textId="77777777" w:rsidR="007E628E" w:rsidRPr="007E628E" w:rsidRDefault="007E628E" w:rsidP="0009628F">
      <w:pPr>
        <w:widowControl w:val="0"/>
        <w:suppressAutoHyphens/>
        <w:autoSpaceDE w:val="0"/>
        <w:ind w:left="0" w:firstLine="567"/>
        <w:jc w:val="both"/>
        <w:rPr>
          <w:rFonts w:eastAsia="Arial" w:cs="Arial"/>
        </w:rPr>
      </w:pPr>
      <w:r w:rsidRPr="007E628E">
        <w:rPr>
          <w:rFonts w:eastAsia="Arial" w:cs="Arial"/>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8D6EE8F" w14:textId="77777777" w:rsidR="007E628E" w:rsidRPr="007E628E" w:rsidRDefault="007E628E" w:rsidP="007E628E">
      <w:pPr>
        <w:widowControl w:val="0"/>
        <w:suppressAutoHyphens/>
        <w:autoSpaceDE w:val="0"/>
        <w:ind w:left="0" w:firstLine="709"/>
        <w:jc w:val="both"/>
        <w:rPr>
          <w:rFonts w:eastAsia="Arial" w:cs="Arial"/>
        </w:rPr>
      </w:pPr>
    </w:p>
    <w:p w14:paraId="688AD9CF" w14:textId="77777777" w:rsidR="007E628E" w:rsidRPr="007E628E" w:rsidRDefault="007E628E" w:rsidP="007E628E">
      <w:pPr>
        <w:widowControl w:val="0"/>
        <w:suppressAutoHyphens/>
        <w:autoSpaceDE w:val="0"/>
        <w:autoSpaceDN w:val="0"/>
        <w:adjustRightInd w:val="0"/>
        <w:ind w:left="0" w:firstLine="0"/>
      </w:pPr>
      <w:r w:rsidRPr="007E628E">
        <w:rPr>
          <w:b/>
        </w:rPr>
        <w:t>9. Разрешение споров</w:t>
      </w:r>
    </w:p>
    <w:p w14:paraId="31D2CFC3" w14:textId="77777777" w:rsidR="007E628E" w:rsidRPr="007E628E" w:rsidRDefault="007E628E" w:rsidP="007E628E">
      <w:pPr>
        <w:widowControl w:val="0"/>
        <w:suppressAutoHyphens/>
        <w:autoSpaceDE w:val="0"/>
        <w:autoSpaceDN w:val="0"/>
        <w:adjustRightInd w:val="0"/>
        <w:ind w:left="0" w:firstLine="567"/>
        <w:jc w:val="both"/>
      </w:pPr>
      <w:r w:rsidRPr="007E628E">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7F794573" w14:textId="77777777" w:rsidR="007E628E" w:rsidRPr="007E628E" w:rsidRDefault="007E628E" w:rsidP="007E628E">
      <w:pPr>
        <w:widowControl w:val="0"/>
        <w:suppressAutoHyphens/>
        <w:autoSpaceDE w:val="0"/>
        <w:autoSpaceDN w:val="0"/>
        <w:adjustRightInd w:val="0"/>
        <w:ind w:left="0" w:firstLine="567"/>
        <w:jc w:val="both"/>
      </w:pPr>
      <w:r w:rsidRPr="007E628E">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14:paraId="6A6A5645" w14:textId="77777777" w:rsidR="007E628E" w:rsidRPr="007E628E" w:rsidRDefault="007E628E" w:rsidP="0009628F">
      <w:pPr>
        <w:widowControl w:val="0"/>
        <w:suppressAutoHyphens/>
        <w:autoSpaceDE w:val="0"/>
        <w:ind w:left="0" w:firstLine="0"/>
        <w:jc w:val="left"/>
        <w:rPr>
          <w:rFonts w:eastAsia="Arial" w:cs="Arial"/>
          <w:i/>
        </w:rPr>
      </w:pPr>
      <w:r w:rsidRPr="007E628E">
        <w:rPr>
          <w:rFonts w:ascii="Arial" w:eastAsia="Arial" w:hAnsi="Arial" w:cs="Arial"/>
        </w:rPr>
        <w:t xml:space="preserve">        </w:t>
      </w:r>
      <w:r w:rsidRPr="007E628E">
        <w:rPr>
          <w:rFonts w:eastAsia="Arial" w:cs="Arial"/>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09628F">
        <w:rPr>
          <w:rFonts w:eastAsia="Arial" w:cs="Arial"/>
        </w:rPr>
        <w:t>г. Москвы</w:t>
      </w:r>
      <w:r w:rsidRPr="007E628E">
        <w:rPr>
          <w:rFonts w:eastAsia="Arial" w:cs="Arial"/>
        </w:rPr>
        <w:t>.</w:t>
      </w:r>
    </w:p>
    <w:p w14:paraId="0C7C7AE6" w14:textId="77777777" w:rsidR="007E628E" w:rsidRPr="007E628E" w:rsidRDefault="007E628E" w:rsidP="0009628F">
      <w:pPr>
        <w:widowControl w:val="0"/>
        <w:suppressAutoHyphens/>
        <w:autoSpaceDE w:val="0"/>
        <w:autoSpaceDN w:val="0"/>
        <w:adjustRightInd w:val="0"/>
        <w:ind w:left="0" w:firstLine="0"/>
        <w:jc w:val="left"/>
      </w:pPr>
    </w:p>
    <w:p w14:paraId="1E837743" w14:textId="77777777" w:rsidR="007E628E" w:rsidRPr="007E628E" w:rsidRDefault="007E628E" w:rsidP="007E628E">
      <w:pPr>
        <w:widowControl w:val="0"/>
        <w:suppressAutoHyphens/>
        <w:autoSpaceDE w:val="0"/>
        <w:ind w:left="0" w:firstLine="567"/>
        <w:rPr>
          <w:rFonts w:eastAsia="Arial" w:cs="Arial"/>
          <w:b/>
        </w:rPr>
      </w:pPr>
      <w:r w:rsidRPr="007E628E">
        <w:rPr>
          <w:rFonts w:eastAsia="Arial" w:cs="Arial"/>
          <w:b/>
        </w:rPr>
        <w:t>10. Порядок внесения</w:t>
      </w:r>
    </w:p>
    <w:p w14:paraId="3483178A" w14:textId="77777777" w:rsidR="007E628E" w:rsidRPr="007E628E" w:rsidRDefault="007E628E" w:rsidP="007E628E">
      <w:pPr>
        <w:widowControl w:val="0"/>
        <w:suppressAutoHyphens/>
        <w:autoSpaceDE w:val="0"/>
        <w:ind w:left="0" w:firstLine="567"/>
        <w:rPr>
          <w:rFonts w:eastAsia="Arial" w:cs="Arial"/>
          <w:b/>
        </w:rPr>
      </w:pPr>
      <w:r w:rsidRPr="007E628E">
        <w:rPr>
          <w:rFonts w:eastAsia="Arial" w:cs="Arial"/>
          <w:b/>
        </w:rPr>
        <w:t>изменений, дополнений в Договор и его расторжения</w:t>
      </w:r>
    </w:p>
    <w:p w14:paraId="242AC693" w14:textId="77777777" w:rsidR="007E628E" w:rsidRPr="007E628E" w:rsidRDefault="007E628E" w:rsidP="0009628F">
      <w:pPr>
        <w:widowControl w:val="0"/>
        <w:suppressAutoHyphens/>
        <w:autoSpaceDE w:val="0"/>
        <w:ind w:left="0" w:firstLine="567"/>
        <w:jc w:val="both"/>
        <w:rPr>
          <w:rFonts w:eastAsia="Arial" w:cs="Arial"/>
        </w:rPr>
      </w:pPr>
      <w:r w:rsidRPr="007E628E">
        <w:rPr>
          <w:rFonts w:eastAsia="Arial" w:cs="Arial"/>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1810CD25" w14:textId="77777777" w:rsidR="007E628E" w:rsidRPr="007E628E" w:rsidRDefault="007E628E" w:rsidP="007E628E">
      <w:pPr>
        <w:widowControl w:val="0"/>
        <w:suppressAutoHyphens/>
        <w:autoSpaceDE w:val="0"/>
        <w:ind w:left="0" w:firstLine="567"/>
        <w:jc w:val="both"/>
        <w:rPr>
          <w:rFonts w:eastAsia="Arial" w:cs="Arial"/>
        </w:rPr>
      </w:pPr>
      <w:r w:rsidRPr="007E628E">
        <w:rPr>
          <w:rFonts w:eastAsia="Arial" w:cs="Arial"/>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579AD2D1" w14:textId="77777777" w:rsidR="007E628E" w:rsidRPr="007E628E" w:rsidRDefault="007E628E" w:rsidP="007E628E">
      <w:pPr>
        <w:suppressAutoHyphens/>
        <w:ind w:left="0" w:firstLine="567"/>
        <w:jc w:val="both"/>
      </w:pPr>
    </w:p>
    <w:p w14:paraId="6996759D" w14:textId="77777777" w:rsidR="007E628E" w:rsidRPr="007E628E" w:rsidRDefault="007E628E" w:rsidP="007E628E">
      <w:pPr>
        <w:tabs>
          <w:tab w:val="left" w:pos="0"/>
        </w:tabs>
        <w:suppressAutoHyphens/>
        <w:ind w:left="0" w:firstLine="0"/>
        <w:rPr>
          <w:b/>
        </w:rPr>
      </w:pPr>
      <w:r w:rsidRPr="007E628E">
        <w:rPr>
          <w:b/>
        </w:rPr>
        <w:t>11. Срок действия Договора</w:t>
      </w:r>
    </w:p>
    <w:p w14:paraId="4C2AF222" w14:textId="77777777" w:rsidR="007E628E" w:rsidRPr="007E628E" w:rsidRDefault="007E628E" w:rsidP="007E628E">
      <w:pPr>
        <w:widowControl w:val="0"/>
        <w:suppressAutoHyphens/>
        <w:autoSpaceDE w:val="0"/>
        <w:ind w:left="0" w:firstLine="709"/>
        <w:jc w:val="both"/>
        <w:rPr>
          <w:rFonts w:eastAsia="Arial" w:cs="Arial"/>
          <w:b/>
          <w:bCs/>
        </w:rPr>
      </w:pPr>
      <w:r w:rsidRPr="007E628E">
        <w:rPr>
          <w:rFonts w:eastAsia="Arial" w:cs="Arial"/>
        </w:rPr>
        <w:t>11.1. Настоящий Договор вступает в силу с даты его подписания Сторонами и действует до  полного исполнения Сторонами своих обязательств.</w:t>
      </w:r>
    </w:p>
    <w:p w14:paraId="2697E3FC" w14:textId="77777777" w:rsidR="0009628F" w:rsidRPr="007E628E" w:rsidRDefault="0009628F" w:rsidP="007E628E">
      <w:pPr>
        <w:widowControl w:val="0"/>
        <w:suppressAutoHyphens/>
        <w:autoSpaceDE w:val="0"/>
        <w:ind w:left="0" w:firstLine="0"/>
        <w:rPr>
          <w:rFonts w:eastAsia="Arial" w:cs="Arial"/>
          <w:b/>
          <w:bCs/>
          <w:color w:val="FF0000"/>
        </w:rPr>
      </w:pPr>
    </w:p>
    <w:p w14:paraId="2C120806" w14:textId="77777777" w:rsidR="007E628E" w:rsidRPr="007E628E" w:rsidRDefault="007E628E" w:rsidP="007E628E">
      <w:pPr>
        <w:widowControl w:val="0"/>
        <w:suppressAutoHyphens/>
        <w:autoSpaceDE w:val="0"/>
        <w:ind w:left="0" w:firstLine="0"/>
        <w:rPr>
          <w:rFonts w:eastAsia="Arial" w:cs="Arial"/>
          <w:b/>
          <w:bCs/>
        </w:rPr>
      </w:pPr>
      <w:r w:rsidRPr="007E628E">
        <w:rPr>
          <w:rFonts w:eastAsia="Arial" w:cs="Arial"/>
          <w:b/>
          <w:bCs/>
        </w:rPr>
        <w:t>12. Антикоррупционная оговорка</w:t>
      </w:r>
    </w:p>
    <w:p w14:paraId="4ACAA0FA" w14:textId="77777777" w:rsidR="007E628E" w:rsidRPr="007E628E" w:rsidRDefault="007E628E" w:rsidP="007E628E">
      <w:pPr>
        <w:suppressAutoHyphens/>
        <w:autoSpaceDE w:val="0"/>
        <w:autoSpaceDN w:val="0"/>
        <w:ind w:left="0" w:firstLine="709"/>
        <w:jc w:val="both"/>
      </w:pPr>
      <w:r w:rsidRPr="007E628E">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A8E65A5" w14:textId="77777777" w:rsidR="007E628E" w:rsidRPr="007E628E" w:rsidRDefault="007E628E" w:rsidP="007E628E">
      <w:pPr>
        <w:suppressAutoHyphens/>
        <w:autoSpaceDE w:val="0"/>
        <w:autoSpaceDN w:val="0"/>
        <w:ind w:left="0" w:firstLine="709"/>
        <w:jc w:val="both"/>
      </w:pPr>
      <w:r w:rsidRPr="007E628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3DE4814" w14:textId="77777777" w:rsidR="007E628E" w:rsidRPr="007E628E" w:rsidRDefault="007E628E" w:rsidP="007E628E">
      <w:pPr>
        <w:suppressAutoHyphens/>
        <w:autoSpaceDE w:val="0"/>
        <w:autoSpaceDN w:val="0"/>
        <w:ind w:left="0" w:firstLine="709"/>
        <w:jc w:val="both"/>
      </w:pPr>
      <w:r w:rsidRPr="007E628E">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217FF8A4" w14:textId="77777777" w:rsidR="007E628E" w:rsidRPr="007E628E" w:rsidRDefault="007E628E" w:rsidP="007E628E">
      <w:pPr>
        <w:suppressAutoHyphens/>
        <w:autoSpaceDE w:val="0"/>
        <w:autoSpaceDN w:val="0"/>
        <w:ind w:left="0" w:firstLine="709"/>
        <w:jc w:val="both"/>
      </w:pPr>
      <w:r w:rsidRPr="007E628E">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14:paraId="45726918" w14:textId="77777777" w:rsidR="007E628E" w:rsidRPr="007E628E" w:rsidRDefault="007E628E" w:rsidP="007E628E">
      <w:pPr>
        <w:suppressAutoHyphens/>
        <w:autoSpaceDE w:val="0"/>
        <w:autoSpaceDN w:val="0"/>
        <w:ind w:left="0" w:firstLine="709"/>
        <w:jc w:val="both"/>
      </w:pPr>
      <w:r w:rsidRPr="007E628E">
        <w:t xml:space="preserve">Каналы уведомления Покупателя о нарушениях каких-либо положений пункта 12.1 настоящего Договора: 8 (495) 788-17-17, официальный сайт </w:t>
      </w:r>
      <w:r w:rsidRPr="007E628E">
        <w:rPr>
          <w:lang w:val="en-US"/>
        </w:rPr>
        <w:t>www</w:t>
      </w:r>
      <w:r w:rsidRPr="007E628E">
        <w:t>.</w:t>
      </w:r>
      <w:r w:rsidRPr="007E628E">
        <w:rPr>
          <w:lang w:val="en-US"/>
        </w:rPr>
        <w:t>trcont</w:t>
      </w:r>
      <w:r w:rsidRPr="007E628E">
        <w:t>.</w:t>
      </w:r>
      <w:r w:rsidRPr="007E628E">
        <w:rPr>
          <w:lang w:val="en-US"/>
        </w:rPr>
        <w:t>ru</w:t>
      </w:r>
      <w:r w:rsidRPr="007E628E">
        <w:t>.</w:t>
      </w:r>
    </w:p>
    <w:p w14:paraId="51369C6D" w14:textId="77777777" w:rsidR="007E628E" w:rsidRPr="007E628E" w:rsidRDefault="007E628E" w:rsidP="007E628E">
      <w:pPr>
        <w:suppressAutoHyphens/>
        <w:autoSpaceDE w:val="0"/>
        <w:autoSpaceDN w:val="0"/>
        <w:ind w:left="0" w:firstLine="709"/>
        <w:jc w:val="both"/>
      </w:pPr>
      <w:r w:rsidRPr="007E628E">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71BF237" w14:textId="77777777" w:rsidR="007E628E" w:rsidRPr="007E628E" w:rsidRDefault="007E628E" w:rsidP="007E628E">
      <w:pPr>
        <w:suppressAutoHyphens/>
        <w:autoSpaceDE w:val="0"/>
        <w:autoSpaceDN w:val="0"/>
        <w:ind w:left="0" w:firstLine="709"/>
        <w:jc w:val="both"/>
      </w:pPr>
      <w:r w:rsidRPr="007E628E">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628020B" w14:textId="77777777" w:rsidR="007E628E" w:rsidRPr="007E628E" w:rsidRDefault="007E628E" w:rsidP="007E628E">
      <w:pPr>
        <w:suppressAutoHyphens/>
        <w:autoSpaceDE w:val="0"/>
        <w:autoSpaceDN w:val="0"/>
        <w:ind w:left="0" w:firstLine="709"/>
        <w:jc w:val="both"/>
      </w:pPr>
      <w:r w:rsidRPr="007E628E">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07E34694" w14:textId="77777777" w:rsidR="007E628E" w:rsidRPr="007E628E" w:rsidRDefault="007E628E" w:rsidP="007E628E">
      <w:pPr>
        <w:suppressAutoHyphens/>
        <w:autoSpaceDE w:val="0"/>
        <w:autoSpaceDN w:val="0"/>
        <w:spacing w:line="276" w:lineRule="auto"/>
        <w:ind w:left="0" w:firstLine="709"/>
        <w:jc w:val="both"/>
      </w:pPr>
    </w:p>
    <w:p w14:paraId="3517426E" w14:textId="77777777" w:rsidR="007E628E" w:rsidRPr="007E628E" w:rsidRDefault="007E628E" w:rsidP="007E628E">
      <w:pPr>
        <w:suppressAutoHyphens/>
        <w:autoSpaceDE w:val="0"/>
        <w:autoSpaceDN w:val="0"/>
        <w:spacing w:line="276" w:lineRule="auto"/>
        <w:ind w:left="0" w:firstLine="709"/>
        <w:rPr>
          <w:b/>
        </w:rPr>
      </w:pPr>
      <w:r w:rsidRPr="007E628E">
        <w:rPr>
          <w:b/>
        </w:rPr>
        <w:t>13. Гарантии и заверения Поставщика</w:t>
      </w:r>
    </w:p>
    <w:p w14:paraId="585C454F" w14:textId="77777777" w:rsidR="007E628E" w:rsidRPr="007E628E" w:rsidRDefault="007E628E" w:rsidP="0009628F">
      <w:pPr>
        <w:numPr>
          <w:ilvl w:val="1"/>
          <w:numId w:val="27"/>
        </w:numPr>
        <w:suppressAutoHyphens/>
        <w:spacing w:after="200"/>
        <w:ind w:left="0" w:firstLine="567"/>
        <w:contextualSpacing/>
        <w:jc w:val="both"/>
      </w:pPr>
      <w:r w:rsidRPr="007E628E">
        <w:t>Поставщик настоящим заверяет Покупателя и гарантирует, что на дату заключения настоящего Договора:</w:t>
      </w:r>
    </w:p>
    <w:p w14:paraId="66DBCF40" w14:textId="77777777" w:rsidR="007E628E" w:rsidRPr="007E628E" w:rsidRDefault="007E628E" w:rsidP="0009628F">
      <w:pPr>
        <w:numPr>
          <w:ilvl w:val="2"/>
          <w:numId w:val="27"/>
        </w:numPr>
        <w:suppressAutoHyphens/>
        <w:spacing w:after="200"/>
        <w:ind w:left="0" w:firstLine="567"/>
        <w:contextualSpacing/>
        <w:jc w:val="both"/>
      </w:pPr>
      <w:r w:rsidRPr="007E628E">
        <w:t>Поставщик является надлежащим образом созданным юридическим лицом, действующим в соответствии с законодательством Российской Федерации;</w:t>
      </w:r>
    </w:p>
    <w:p w14:paraId="19AAA524" w14:textId="77777777" w:rsidR="007E628E" w:rsidRPr="007E628E" w:rsidRDefault="007E628E" w:rsidP="0009628F">
      <w:pPr>
        <w:numPr>
          <w:ilvl w:val="2"/>
          <w:numId w:val="27"/>
        </w:numPr>
        <w:suppressAutoHyphens/>
        <w:spacing w:after="200"/>
        <w:ind w:left="0" w:firstLine="567"/>
        <w:contextualSpacing/>
        <w:jc w:val="both"/>
      </w:pPr>
      <w:r w:rsidRPr="007E628E">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428E1638" w14:textId="77777777" w:rsidR="007E628E" w:rsidRPr="007E628E" w:rsidRDefault="007E628E" w:rsidP="0009628F">
      <w:pPr>
        <w:numPr>
          <w:ilvl w:val="2"/>
          <w:numId w:val="27"/>
        </w:numPr>
        <w:suppressAutoHyphens/>
        <w:spacing w:after="200"/>
        <w:ind w:left="0" w:firstLine="567"/>
        <w:contextualSpacing/>
        <w:jc w:val="both"/>
      </w:pPr>
      <w:r w:rsidRPr="007E628E">
        <w:lastRenderedPageBreak/>
        <w:t>настоящий Договор от имени Поставщика подписан лицом, которое надлежащим образом уполномочено совершать такие действия;</w:t>
      </w:r>
    </w:p>
    <w:p w14:paraId="5FF72866" w14:textId="77777777" w:rsidR="007E628E" w:rsidRPr="007E628E" w:rsidRDefault="007E628E" w:rsidP="0009628F">
      <w:pPr>
        <w:numPr>
          <w:ilvl w:val="2"/>
          <w:numId w:val="27"/>
        </w:numPr>
        <w:suppressAutoHyphens/>
        <w:spacing w:after="200"/>
        <w:ind w:left="0" w:firstLine="567"/>
        <w:contextualSpacing/>
        <w:jc w:val="both"/>
      </w:pPr>
      <w:r w:rsidRPr="007E628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7D5CAE4" w14:textId="77777777" w:rsidR="007E628E" w:rsidRPr="007E628E" w:rsidRDefault="007E628E" w:rsidP="0009628F">
      <w:pPr>
        <w:numPr>
          <w:ilvl w:val="2"/>
          <w:numId w:val="27"/>
        </w:numPr>
        <w:suppressAutoHyphens/>
        <w:spacing w:after="200"/>
        <w:ind w:left="0" w:firstLine="567"/>
        <w:contextualSpacing/>
        <w:jc w:val="both"/>
      </w:pPr>
      <w:r w:rsidRPr="007E628E">
        <w:t>не существует каких-либо обстоятельств, которые ограничивают, запрещают исполнение Поставщиком обязательств по настоящему Договору.</w:t>
      </w:r>
    </w:p>
    <w:p w14:paraId="4FD54DA4" w14:textId="77777777" w:rsidR="00A722C6" w:rsidRDefault="00A722C6" w:rsidP="007E628E">
      <w:pPr>
        <w:widowControl w:val="0"/>
        <w:suppressAutoHyphens/>
        <w:autoSpaceDE w:val="0"/>
        <w:ind w:left="0" w:firstLine="567"/>
        <w:rPr>
          <w:rFonts w:eastAsia="Arial" w:cs="Arial"/>
          <w:b/>
          <w:bCs/>
        </w:rPr>
      </w:pPr>
    </w:p>
    <w:p w14:paraId="45106AFD" w14:textId="77777777" w:rsidR="007E628E" w:rsidRPr="007E628E" w:rsidRDefault="007E628E" w:rsidP="007E628E">
      <w:pPr>
        <w:widowControl w:val="0"/>
        <w:suppressAutoHyphens/>
        <w:autoSpaceDE w:val="0"/>
        <w:ind w:left="0" w:firstLine="567"/>
        <w:rPr>
          <w:rFonts w:eastAsia="Arial" w:cs="Arial"/>
          <w:b/>
          <w:bCs/>
        </w:rPr>
      </w:pPr>
      <w:r w:rsidRPr="007E628E">
        <w:rPr>
          <w:rFonts w:eastAsia="Arial" w:cs="Arial"/>
          <w:b/>
          <w:bCs/>
        </w:rPr>
        <w:t>14. Прочие условия</w:t>
      </w:r>
    </w:p>
    <w:p w14:paraId="21E540A8"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72EE3137"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14.2. Передача прав и обязанностей Поставщика третьим лицам не допускается без письменного согласия Покупателя.</w:t>
      </w:r>
    </w:p>
    <w:p w14:paraId="36E2F00F"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14.3. Все приложения к настоящему Договору являются его неотъемлемыми частями.</w:t>
      </w:r>
    </w:p>
    <w:p w14:paraId="3B204AA3"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14.4. Все вопросы, не предусмотренные настоящим Договором, регулируются законодательством Российской Федерации.</w:t>
      </w:r>
    </w:p>
    <w:p w14:paraId="60DC2B3A"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14.5. Настоящий Договор составлен в двух экземплярах, имеющих одинаковую силу, по одному для каждой из Сторон.</w:t>
      </w:r>
    </w:p>
    <w:p w14:paraId="79732C01"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14.6. К настоящему Договору прилагается:</w:t>
      </w:r>
    </w:p>
    <w:p w14:paraId="526C1DB2" w14:textId="77777777" w:rsidR="007E628E" w:rsidRPr="007E628E" w:rsidRDefault="007E628E" w:rsidP="007E628E">
      <w:pPr>
        <w:widowControl w:val="0"/>
        <w:suppressAutoHyphens/>
        <w:autoSpaceDE w:val="0"/>
        <w:ind w:left="0" w:firstLine="540"/>
        <w:jc w:val="both"/>
        <w:rPr>
          <w:rFonts w:eastAsia="Arial" w:cs="Arial"/>
        </w:rPr>
      </w:pPr>
      <w:r w:rsidRPr="007E628E">
        <w:rPr>
          <w:rFonts w:eastAsia="Arial" w:cs="Arial"/>
        </w:rPr>
        <w:t>14.6.1. Спецификация №1 (Приложение № 1);</w:t>
      </w:r>
    </w:p>
    <w:p w14:paraId="18BC0EC2" w14:textId="77777777" w:rsidR="007E628E" w:rsidRPr="007E628E" w:rsidRDefault="007E628E" w:rsidP="007E628E">
      <w:pPr>
        <w:widowControl w:val="0"/>
        <w:suppressAutoHyphens/>
        <w:autoSpaceDE w:val="0"/>
        <w:ind w:left="0" w:firstLine="540"/>
        <w:jc w:val="both"/>
        <w:rPr>
          <w:rFonts w:ascii="Arial" w:eastAsia="Arial" w:hAnsi="Arial" w:cs="Arial"/>
          <w:sz w:val="20"/>
          <w:szCs w:val="20"/>
        </w:rPr>
      </w:pPr>
      <w:r w:rsidRPr="007E628E">
        <w:rPr>
          <w:rFonts w:eastAsia="Arial" w:cs="Arial"/>
        </w:rPr>
        <w:t>14.6.2. Форма</w:t>
      </w:r>
      <w:r w:rsidRPr="007E628E">
        <w:rPr>
          <w:rFonts w:ascii="Arial" w:eastAsia="Arial" w:hAnsi="Arial" w:cs="Arial"/>
        </w:rPr>
        <w:t xml:space="preserve"> </w:t>
      </w:r>
      <w:r w:rsidRPr="007E628E">
        <w:rPr>
          <w:rFonts w:eastAsia="Arial" w:cs="Arial"/>
        </w:rPr>
        <w:t>Акта сдачи-приемки выполненных Работ (Приложение №3).</w:t>
      </w:r>
    </w:p>
    <w:p w14:paraId="018EDAD5" w14:textId="77777777" w:rsidR="007E628E" w:rsidRPr="007E628E" w:rsidRDefault="007E628E" w:rsidP="007E628E">
      <w:pPr>
        <w:suppressAutoHyphens/>
        <w:ind w:left="0" w:firstLine="0"/>
        <w:jc w:val="left"/>
        <w:rPr>
          <w:b/>
          <w:bCs/>
        </w:rPr>
      </w:pPr>
    </w:p>
    <w:p w14:paraId="606DD340" w14:textId="77777777" w:rsidR="007E628E" w:rsidRPr="007E628E" w:rsidRDefault="007E628E" w:rsidP="007E628E">
      <w:pPr>
        <w:widowControl w:val="0"/>
        <w:suppressAutoHyphens/>
        <w:autoSpaceDE w:val="0"/>
        <w:ind w:left="1050" w:firstLine="0"/>
        <w:jc w:val="left"/>
        <w:rPr>
          <w:rFonts w:eastAsia="Arial" w:cs="Arial"/>
          <w:b/>
        </w:rPr>
      </w:pPr>
      <w:r w:rsidRPr="007E628E">
        <w:rPr>
          <w:rFonts w:eastAsia="Arial" w:cs="Arial"/>
          <w:b/>
          <w:bCs/>
        </w:rPr>
        <w:t xml:space="preserve">15. </w:t>
      </w:r>
      <w:r w:rsidRPr="007E628E">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7E628E" w:rsidRPr="007E628E" w14:paraId="53209D65" w14:textId="77777777" w:rsidTr="007E628E">
        <w:trPr>
          <w:trHeight w:val="497"/>
        </w:trPr>
        <w:tc>
          <w:tcPr>
            <w:tcW w:w="4933" w:type="dxa"/>
          </w:tcPr>
          <w:p w14:paraId="704E2F17" w14:textId="77777777" w:rsidR="007E628E" w:rsidRPr="007E628E" w:rsidRDefault="007E628E" w:rsidP="007E628E">
            <w:pPr>
              <w:suppressAutoHyphens/>
              <w:ind w:left="0" w:firstLine="720"/>
              <w:jc w:val="left"/>
              <w:rPr>
                <w:b/>
                <w:sz w:val="22"/>
                <w:szCs w:val="22"/>
                <w:lang w:eastAsia="ru-RU"/>
              </w:rPr>
            </w:pPr>
          </w:p>
          <w:p w14:paraId="02717FCB" w14:textId="77777777" w:rsidR="007E628E" w:rsidRPr="007E628E" w:rsidRDefault="007E628E" w:rsidP="007E628E">
            <w:pPr>
              <w:suppressAutoHyphens/>
              <w:ind w:left="0" w:firstLine="0"/>
              <w:jc w:val="left"/>
              <w:rPr>
                <w:b/>
                <w:sz w:val="22"/>
                <w:szCs w:val="22"/>
                <w:lang w:eastAsia="ru-RU"/>
              </w:rPr>
            </w:pPr>
            <w:r w:rsidRPr="007E628E">
              <w:rPr>
                <w:b/>
                <w:sz w:val="22"/>
                <w:szCs w:val="22"/>
                <w:lang w:eastAsia="ru-RU"/>
              </w:rPr>
              <w:t xml:space="preserve">Покупатель: </w:t>
            </w:r>
          </w:p>
          <w:p w14:paraId="57403A94" w14:textId="77777777" w:rsidR="007E628E" w:rsidRPr="007E628E" w:rsidRDefault="007E628E" w:rsidP="007E628E">
            <w:pPr>
              <w:suppressAutoHyphens/>
              <w:ind w:left="0" w:firstLine="0"/>
              <w:jc w:val="left"/>
              <w:rPr>
                <w:lang w:eastAsia="ru-RU"/>
              </w:rPr>
            </w:pPr>
            <w:r w:rsidRPr="007E628E">
              <w:rPr>
                <w:sz w:val="22"/>
                <w:szCs w:val="22"/>
                <w:lang w:eastAsia="ru-RU"/>
              </w:rPr>
              <w:t xml:space="preserve"> </w:t>
            </w:r>
            <w:r w:rsidRPr="007E628E">
              <w:rPr>
                <w:lang w:eastAsia="ru-RU"/>
              </w:rPr>
              <w:t>Публичное акционерное общество «Центр по перевозке грузов в контейнерах «ТрансКонтейнер»</w:t>
            </w:r>
          </w:p>
          <w:p w14:paraId="56142392" w14:textId="77777777" w:rsidR="007E628E" w:rsidRPr="007E628E" w:rsidRDefault="007E628E" w:rsidP="007E628E">
            <w:pPr>
              <w:suppressAutoHyphens/>
              <w:ind w:left="0" w:firstLine="0"/>
              <w:jc w:val="left"/>
              <w:rPr>
                <w:sz w:val="22"/>
                <w:szCs w:val="22"/>
                <w:lang w:eastAsia="ru-RU"/>
              </w:rPr>
            </w:pPr>
            <w:r w:rsidRPr="007E628E">
              <w:rPr>
                <w:spacing w:val="5"/>
                <w:sz w:val="22"/>
                <w:szCs w:val="22"/>
                <w:lang w:eastAsia="ru-RU"/>
              </w:rPr>
              <w:t>Место нахождения</w:t>
            </w:r>
            <w:r w:rsidRPr="007E628E">
              <w:rPr>
                <w:sz w:val="22"/>
                <w:szCs w:val="22"/>
                <w:lang w:eastAsia="ru-RU"/>
              </w:rPr>
              <w:t>: __________________</w:t>
            </w:r>
          </w:p>
          <w:p w14:paraId="5DA586C8" w14:textId="77777777" w:rsidR="007E628E" w:rsidRPr="007E628E" w:rsidRDefault="007E628E" w:rsidP="007E628E">
            <w:pPr>
              <w:suppressAutoHyphens/>
              <w:ind w:left="0" w:firstLine="0"/>
              <w:jc w:val="left"/>
              <w:rPr>
                <w:sz w:val="22"/>
                <w:szCs w:val="22"/>
                <w:lang w:eastAsia="ru-RU"/>
              </w:rPr>
            </w:pPr>
            <w:r w:rsidRPr="007E628E">
              <w:rPr>
                <w:sz w:val="22"/>
                <w:szCs w:val="22"/>
                <w:lang w:eastAsia="ru-RU"/>
              </w:rPr>
              <w:t>Почтовый адрес: _____________________</w:t>
            </w:r>
          </w:p>
          <w:p w14:paraId="32309254" w14:textId="77777777" w:rsidR="007E628E" w:rsidRPr="007E628E" w:rsidRDefault="007E628E" w:rsidP="007E628E">
            <w:pPr>
              <w:suppressAutoHyphens/>
              <w:ind w:left="0" w:right="-5" w:firstLine="0"/>
              <w:jc w:val="left"/>
              <w:rPr>
                <w:sz w:val="22"/>
                <w:szCs w:val="22"/>
                <w:lang w:eastAsia="ru-RU"/>
              </w:rPr>
            </w:pPr>
            <w:r w:rsidRPr="007E628E">
              <w:rPr>
                <w:sz w:val="22"/>
                <w:szCs w:val="22"/>
                <w:lang w:eastAsia="ru-RU"/>
              </w:rPr>
              <w:t xml:space="preserve">ОГРН_______________ИНН ______________, ОКПО_____________ ______________, КПП ___________________р/счет  ________________ </w:t>
            </w:r>
          </w:p>
          <w:p w14:paraId="0C6A7B08" w14:textId="77777777" w:rsidR="007E628E" w:rsidRPr="007E628E" w:rsidRDefault="007E628E" w:rsidP="007E628E">
            <w:pPr>
              <w:suppressAutoHyphens/>
              <w:ind w:left="0" w:right="-5" w:firstLine="0"/>
              <w:jc w:val="left"/>
              <w:rPr>
                <w:sz w:val="22"/>
                <w:szCs w:val="22"/>
                <w:lang w:eastAsia="ru-RU"/>
              </w:rPr>
            </w:pPr>
            <w:r w:rsidRPr="007E628E">
              <w:rPr>
                <w:sz w:val="22"/>
                <w:szCs w:val="22"/>
                <w:lang w:eastAsia="ru-RU"/>
              </w:rPr>
              <w:t xml:space="preserve">в  _________________________________, </w:t>
            </w:r>
          </w:p>
          <w:p w14:paraId="6BFEA590"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к/счет _______________________</w:t>
            </w:r>
          </w:p>
          <w:p w14:paraId="23228657"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 xml:space="preserve"> в __________________________________, </w:t>
            </w:r>
          </w:p>
          <w:p w14:paraId="7E888933"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 xml:space="preserve">БИК _______________,  </w:t>
            </w:r>
          </w:p>
          <w:p w14:paraId="57046250"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тел. ________, факс__________</w:t>
            </w:r>
          </w:p>
          <w:p w14:paraId="5E3C6968" w14:textId="77777777" w:rsidR="007E628E" w:rsidRPr="007E628E" w:rsidRDefault="007E628E" w:rsidP="007E628E">
            <w:pPr>
              <w:suppressAutoHyphens/>
              <w:ind w:left="0" w:firstLine="0"/>
              <w:jc w:val="left"/>
            </w:pPr>
          </w:p>
          <w:p w14:paraId="4EA4AC86" w14:textId="77777777" w:rsidR="007E628E" w:rsidRPr="007E628E" w:rsidRDefault="007E628E" w:rsidP="007E628E">
            <w:pPr>
              <w:suppressAutoHyphens/>
              <w:ind w:left="0" w:firstLine="0"/>
              <w:jc w:val="left"/>
            </w:pPr>
            <w:r w:rsidRPr="007E628E">
              <w:t>________    ______________</w:t>
            </w:r>
          </w:p>
          <w:p w14:paraId="1E7B602E" w14:textId="77777777" w:rsidR="007E628E" w:rsidRPr="007E628E" w:rsidRDefault="007E628E" w:rsidP="007E628E">
            <w:pPr>
              <w:widowControl w:val="0"/>
              <w:suppressAutoHyphens/>
              <w:autoSpaceDE w:val="0"/>
              <w:ind w:left="0" w:firstLine="0"/>
              <w:jc w:val="left"/>
              <w:rPr>
                <w:rFonts w:eastAsia="Arial" w:cs="Arial"/>
                <w:b/>
              </w:rPr>
            </w:pPr>
            <w:r w:rsidRPr="007E628E">
              <w:rPr>
                <w:rFonts w:eastAsia="Arial" w:cs="Arial"/>
                <w:vertAlign w:val="superscript"/>
              </w:rPr>
              <w:t>(подпись)                      (Ф.И.О.)</w:t>
            </w:r>
            <w:r w:rsidRPr="007E628E">
              <w:rPr>
                <w:rFonts w:eastAsia="Arial" w:cs="Arial"/>
                <w:sz w:val="20"/>
                <w:szCs w:val="20"/>
                <w:vertAlign w:val="superscript"/>
              </w:rPr>
              <w:t xml:space="preserve">                                     </w:t>
            </w:r>
          </w:p>
        </w:tc>
        <w:tc>
          <w:tcPr>
            <w:tcW w:w="4553" w:type="dxa"/>
          </w:tcPr>
          <w:p w14:paraId="7E2593D5" w14:textId="77777777" w:rsidR="007E628E" w:rsidRPr="007E628E" w:rsidRDefault="007E628E" w:rsidP="007E628E">
            <w:pPr>
              <w:widowControl w:val="0"/>
              <w:suppressAutoHyphens/>
              <w:autoSpaceDE w:val="0"/>
              <w:ind w:left="0" w:firstLine="0"/>
              <w:jc w:val="left"/>
              <w:rPr>
                <w:rFonts w:eastAsia="Arial" w:cs="Arial"/>
                <w:b/>
                <w:sz w:val="22"/>
                <w:szCs w:val="22"/>
              </w:rPr>
            </w:pPr>
          </w:p>
          <w:p w14:paraId="02A54B64" w14:textId="77777777" w:rsidR="007E628E" w:rsidRPr="007E628E" w:rsidRDefault="007E628E" w:rsidP="007E628E">
            <w:pPr>
              <w:widowControl w:val="0"/>
              <w:suppressAutoHyphens/>
              <w:autoSpaceDE w:val="0"/>
              <w:ind w:left="0" w:firstLine="0"/>
              <w:jc w:val="left"/>
              <w:rPr>
                <w:rFonts w:eastAsia="Arial" w:cs="Arial"/>
                <w:b/>
                <w:sz w:val="22"/>
                <w:szCs w:val="22"/>
              </w:rPr>
            </w:pPr>
            <w:r w:rsidRPr="007E628E">
              <w:rPr>
                <w:rFonts w:eastAsia="Arial" w:cs="Arial"/>
                <w:b/>
                <w:sz w:val="22"/>
                <w:szCs w:val="22"/>
              </w:rPr>
              <w:t>Поставщик:</w:t>
            </w:r>
          </w:p>
          <w:p w14:paraId="1A49FC4B" w14:textId="77777777" w:rsidR="007E628E" w:rsidRPr="007E628E" w:rsidRDefault="007E628E" w:rsidP="007E628E">
            <w:pPr>
              <w:widowControl w:val="0"/>
              <w:suppressAutoHyphens/>
              <w:autoSpaceDE w:val="0"/>
              <w:ind w:left="0" w:firstLine="0"/>
              <w:jc w:val="left"/>
              <w:rPr>
                <w:rFonts w:eastAsia="Arial" w:cs="Arial"/>
                <w:b/>
                <w:sz w:val="22"/>
                <w:szCs w:val="22"/>
              </w:rPr>
            </w:pPr>
            <w:r w:rsidRPr="007E628E">
              <w:rPr>
                <w:rFonts w:eastAsia="Arial" w:cs="Arial"/>
                <w:b/>
                <w:sz w:val="22"/>
                <w:szCs w:val="22"/>
              </w:rPr>
              <w:t xml:space="preserve"> </w:t>
            </w:r>
            <w:r w:rsidRPr="007E628E">
              <w:rPr>
                <w:rFonts w:eastAsia="Arial" w:cs="Arial"/>
                <w:sz w:val="22"/>
                <w:szCs w:val="22"/>
              </w:rPr>
              <w:t>(полное наименование)</w:t>
            </w:r>
          </w:p>
          <w:p w14:paraId="23608F3C" w14:textId="77777777" w:rsidR="007E628E" w:rsidRPr="007E628E" w:rsidRDefault="007E628E" w:rsidP="007E628E">
            <w:pPr>
              <w:suppressAutoHyphens/>
              <w:ind w:left="0" w:firstLine="0"/>
              <w:jc w:val="left"/>
              <w:rPr>
                <w:sz w:val="22"/>
                <w:szCs w:val="22"/>
              </w:rPr>
            </w:pPr>
          </w:p>
          <w:p w14:paraId="4A63ADF0" w14:textId="77777777" w:rsidR="007E628E" w:rsidRPr="007E628E" w:rsidRDefault="007E628E" w:rsidP="007E628E">
            <w:pPr>
              <w:suppressAutoHyphens/>
              <w:ind w:left="0" w:firstLine="0"/>
              <w:jc w:val="left"/>
              <w:rPr>
                <w:sz w:val="22"/>
                <w:szCs w:val="22"/>
                <w:lang w:eastAsia="ru-RU"/>
              </w:rPr>
            </w:pPr>
            <w:r w:rsidRPr="007E628E">
              <w:rPr>
                <w:spacing w:val="5"/>
                <w:sz w:val="22"/>
                <w:szCs w:val="22"/>
                <w:lang w:eastAsia="ru-RU"/>
              </w:rPr>
              <w:t>Место нахождения</w:t>
            </w:r>
            <w:r w:rsidRPr="007E628E">
              <w:rPr>
                <w:sz w:val="22"/>
                <w:szCs w:val="22"/>
                <w:lang w:eastAsia="ru-RU"/>
              </w:rPr>
              <w:t>: ____________________</w:t>
            </w:r>
          </w:p>
          <w:p w14:paraId="6D14B26B" w14:textId="77777777" w:rsidR="007E628E" w:rsidRPr="007E628E" w:rsidRDefault="007E628E" w:rsidP="007E628E">
            <w:pPr>
              <w:suppressAutoHyphens/>
              <w:ind w:left="0" w:firstLine="0"/>
              <w:jc w:val="left"/>
              <w:rPr>
                <w:sz w:val="22"/>
                <w:szCs w:val="22"/>
                <w:lang w:eastAsia="ru-RU"/>
              </w:rPr>
            </w:pPr>
            <w:r w:rsidRPr="007E628E">
              <w:rPr>
                <w:sz w:val="22"/>
                <w:szCs w:val="22"/>
                <w:lang w:eastAsia="ru-RU"/>
              </w:rPr>
              <w:t>Почтовый адрес: _______________________</w:t>
            </w:r>
          </w:p>
          <w:p w14:paraId="4E0D91BB" w14:textId="77777777" w:rsidR="007E628E" w:rsidRPr="007E628E" w:rsidRDefault="007E628E" w:rsidP="007E628E">
            <w:pPr>
              <w:suppressAutoHyphens/>
              <w:ind w:left="0" w:right="-5" w:firstLine="0"/>
              <w:jc w:val="left"/>
              <w:rPr>
                <w:sz w:val="22"/>
                <w:szCs w:val="22"/>
                <w:lang w:eastAsia="ru-RU"/>
              </w:rPr>
            </w:pPr>
            <w:r w:rsidRPr="007E628E">
              <w:rPr>
                <w:sz w:val="22"/>
                <w:szCs w:val="22"/>
                <w:lang w:eastAsia="ru-RU"/>
              </w:rPr>
              <w:t xml:space="preserve">ОГРН_______________ИНН ______________, ОКПО_____________ ______________, КПП ___________________р/счет   </w:t>
            </w:r>
          </w:p>
          <w:p w14:paraId="799C8B1F" w14:textId="77777777" w:rsidR="007E628E" w:rsidRPr="007E628E" w:rsidRDefault="007E628E" w:rsidP="007E628E">
            <w:pPr>
              <w:suppressAutoHyphens/>
              <w:ind w:left="0" w:right="-5" w:firstLine="0"/>
              <w:jc w:val="left"/>
              <w:rPr>
                <w:sz w:val="22"/>
                <w:szCs w:val="22"/>
                <w:lang w:eastAsia="ru-RU"/>
              </w:rPr>
            </w:pPr>
            <w:r w:rsidRPr="007E628E">
              <w:rPr>
                <w:sz w:val="22"/>
                <w:szCs w:val="22"/>
                <w:lang w:eastAsia="ru-RU"/>
              </w:rPr>
              <w:t xml:space="preserve">в  ____________________________________, </w:t>
            </w:r>
          </w:p>
          <w:p w14:paraId="05921C73"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к/счет _________________________________</w:t>
            </w:r>
          </w:p>
          <w:p w14:paraId="515A28BD"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 xml:space="preserve"> в  ____________________________________, </w:t>
            </w:r>
          </w:p>
          <w:p w14:paraId="0AD9C703"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 xml:space="preserve">БИК _______________,  </w:t>
            </w:r>
          </w:p>
          <w:p w14:paraId="5FB4643A" w14:textId="77777777" w:rsidR="007E628E" w:rsidRPr="007E628E" w:rsidRDefault="007E628E" w:rsidP="007E628E">
            <w:pPr>
              <w:suppressAutoHyphens/>
              <w:ind w:left="0" w:right="-5" w:firstLine="0"/>
              <w:jc w:val="both"/>
              <w:rPr>
                <w:rFonts w:eastAsia="MS Mincho"/>
                <w:sz w:val="22"/>
                <w:szCs w:val="22"/>
                <w:lang w:eastAsia="ru-RU"/>
              </w:rPr>
            </w:pPr>
            <w:r w:rsidRPr="007E628E">
              <w:rPr>
                <w:rFonts w:eastAsia="MS Mincho"/>
                <w:sz w:val="22"/>
                <w:szCs w:val="22"/>
                <w:lang w:eastAsia="ru-RU"/>
              </w:rPr>
              <w:t>тел. ________, факс__________</w:t>
            </w:r>
          </w:p>
          <w:p w14:paraId="2675F05F" w14:textId="77777777" w:rsidR="007E628E" w:rsidRPr="007E628E" w:rsidRDefault="007E628E" w:rsidP="007E628E">
            <w:pPr>
              <w:suppressAutoHyphens/>
              <w:ind w:left="0" w:firstLine="0"/>
              <w:jc w:val="left"/>
            </w:pPr>
          </w:p>
          <w:p w14:paraId="15932430" w14:textId="77777777" w:rsidR="007E628E" w:rsidRPr="007E628E" w:rsidRDefault="007E628E" w:rsidP="007E628E">
            <w:pPr>
              <w:suppressAutoHyphens/>
              <w:ind w:left="0" w:firstLine="0"/>
              <w:jc w:val="left"/>
            </w:pPr>
            <w:r w:rsidRPr="007E628E">
              <w:t>_______       ______________</w:t>
            </w:r>
          </w:p>
          <w:p w14:paraId="48DFF757" w14:textId="77777777" w:rsidR="007E628E" w:rsidRPr="007E628E" w:rsidRDefault="007E628E" w:rsidP="007E628E">
            <w:pPr>
              <w:suppressAutoHyphens/>
              <w:ind w:left="0" w:firstLine="0"/>
              <w:jc w:val="left"/>
            </w:pPr>
            <w:r w:rsidRPr="007E628E">
              <w:rPr>
                <w:vertAlign w:val="superscript"/>
              </w:rPr>
              <w:t xml:space="preserve">(подпись)                            (Ф.И.О.)                                     </w:t>
            </w:r>
          </w:p>
        </w:tc>
      </w:tr>
    </w:tbl>
    <w:p w14:paraId="25430EE6" w14:textId="77777777" w:rsidR="007E628E" w:rsidRPr="007E628E" w:rsidRDefault="007E628E" w:rsidP="007E628E">
      <w:pPr>
        <w:suppressAutoHyphens/>
        <w:ind w:left="0" w:firstLine="567"/>
        <w:jc w:val="right"/>
        <w:rPr>
          <w:color w:val="FF0000"/>
        </w:rPr>
      </w:pPr>
    </w:p>
    <w:p w14:paraId="189F53EA" w14:textId="77777777" w:rsidR="007E628E" w:rsidRPr="007E628E" w:rsidRDefault="007E628E" w:rsidP="007E628E">
      <w:pPr>
        <w:suppressAutoHyphens/>
        <w:ind w:left="0" w:firstLine="567"/>
        <w:jc w:val="right"/>
        <w:rPr>
          <w:color w:val="FF0000"/>
        </w:rPr>
      </w:pPr>
    </w:p>
    <w:p w14:paraId="336300FD" w14:textId="77777777" w:rsidR="007E628E" w:rsidRPr="007E628E" w:rsidRDefault="007E628E" w:rsidP="007E628E">
      <w:pPr>
        <w:suppressAutoHyphens/>
        <w:ind w:left="0" w:firstLine="567"/>
        <w:jc w:val="right"/>
        <w:rPr>
          <w:color w:val="FF0000"/>
        </w:rPr>
      </w:pPr>
    </w:p>
    <w:p w14:paraId="7829C099" w14:textId="77777777" w:rsidR="007E628E" w:rsidRPr="007E628E" w:rsidRDefault="007E628E" w:rsidP="007E628E">
      <w:pPr>
        <w:suppressAutoHyphens/>
        <w:ind w:left="0" w:firstLine="567"/>
        <w:jc w:val="right"/>
        <w:rPr>
          <w:color w:val="FF0000"/>
        </w:rPr>
      </w:pPr>
    </w:p>
    <w:p w14:paraId="74CEB3DA" w14:textId="77777777" w:rsidR="007E628E" w:rsidRPr="007E628E" w:rsidRDefault="007E628E" w:rsidP="007E628E">
      <w:pPr>
        <w:suppressAutoHyphens/>
        <w:ind w:left="0" w:firstLine="567"/>
        <w:jc w:val="right"/>
        <w:rPr>
          <w:color w:val="FF0000"/>
        </w:rPr>
      </w:pPr>
    </w:p>
    <w:p w14:paraId="38D69F37" w14:textId="77777777" w:rsidR="007E628E" w:rsidRPr="007E628E" w:rsidRDefault="007E628E" w:rsidP="007E628E">
      <w:pPr>
        <w:suppressAutoHyphens/>
        <w:ind w:left="0" w:firstLine="567"/>
        <w:jc w:val="right"/>
        <w:rPr>
          <w:color w:val="FF0000"/>
        </w:rPr>
      </w:pPr>
    </w:p>
    <w:p w14:paraId="1CA6E5E9" w14:textId="77777777" w:rsidR="00254EC0" w:rsidRDefault="007E628E" w:rsidP="007E628E">
      <w:pPr>
        <w:suppressAutoHyphens/>
        <w:ind w:left="0" w:firstLine="567"/>
        <w:jc w:val="right"/>
      </w:pPr>
      <w:r w:rsidRPr="007E628E">
        <w:t xml:space="preserve">       </w:t>
      </w:r>
    </w:p>
    <w:p w14:paraId="49CEE8D2" w14:textId="77777777" w:rsidR="00254EC0" w:rsidRDefault="00254EC0">
      <w:r>
        <w:br w:type="page"/>
      </w:r>
    </w:p>
    <w:p w14:paraId="21C69D94" w14:textId="77777777" w:rsidR="007E628E" w:rsidRPr="007E628E" w:rsidRDefault="007E628E" w:rsidP="007E628E">
      <w:pPr>
        <w:suppressAutoHyphens/>
        <w:ind w:left="0" w:firstLine="567"/>
        <w:jc w:val="right"/>
      </w:pPr>
      <w:r w:rsidRPr="007E628E">
        <w:lastRenderedPageBreak/>
        <w:t xml:space="preserve">Приложение №1 </w:t>
      </w:r>
    </w:p>
    <w:p w14:paraId="5B97EFB6" w14:textId="1EA95984" w:rsidR="00A56DBE" w:rsidRDefault="007E628E" w:rsidP="007E628E">
      <w:pPr>
        <w:suppressAutoHyphens/>
        <w:ind w:left="0" w:firstLine="567"/>
        <w:jc w:val="right"/>
      </w:pPr>
      <w:r w:rsidRPr="007E628E">
        <w:t xml:space="preserve">к </w:t>
      </w:r>
      <w:r w:rsidR="00A56DBE">
        <w:t>Д</w:t>
      </w:r>
      <w:r w:rsidR="00A56DBE" w:rsidRPr="007E628E">
        <w:t>оговору</w:t>
      </w:r>
      <w:r w:rsidR="00A56DBE" w:rsidRPr="007E628E">
        <w:t xml:space="preserve"> </w:t>
      </w:r>
      <w:r w:rsidRPr="007E628E">
        <w:t xml:space="preserve">поставки </w:t>
      </w:r>
    </w:p>
    <w:p w14:paraId="6ED3F4C1" w14:textId="77777777" w:rsidR="007E628E" w:rsidRPr="007E628E" w:rsidRDefault="00A56DBE" w:rsidP="007E628E">
      <w:pPr>
        <w:suppressAutoHyphens/>
        <w:ind w:left="0" w:firstLine="567"/>
        <w:jc w:val="right"/>
      </w:pPr>
      <w:r w:rsidRPr="00A56DBE">
        <w:t xml:space="preserve">№ /___/___/_____    </w:t>
      </w:r>
    </w:p>
    <w:p w14:paraId="54616F92" w14:textId="77777777" w:rsidR="007E628E" w:rsidRPr="007E628E" w:rsidRDefault="007E628E" w:rsidP="007E628E">
      <w:pPr>
        <w:suppressAutoHyphens/>
        <w:ind w:left="0" w:firstLine="567"/>
        <w:jc w:val="right"/>
      </w:pPr>
      <w:r w:rsidRPr="007E628E">
        <w:t>от «___»_______201__ г.</w:t>
      </w:r>
    </w:p>
    <w:p w14:paraId="39021D9D" w14:textId="77777777" w:rsidR="007E628E" w:rsidRPr="007E628E" w:rsidRDefault="007E628E" w:rsidP="007E628E">
      <w:pPr>
        <w:suppressAutoHyphens/>
        <w:ind w:left="0" w:firstLine="567"/>
        <w:jc w:val="right"/>
      </w:pPr>
    </w:p>
    <w:p w14:paraId="2136E741" w14:textId="77777777" w:rsidR="007E628E" w:rsidRPr="007E628E" w:rsidRDefault="007E628E" w:rsidP="007E628E">
      <w:pPr>
        <w:suppressAutoHyphens/>
        <w:ind w:left="0" w:firstLine="567"/>
        <w:jc w:val="left"/>
        <w:rPr>
          <w:b/>
        </w:rPr>
      </w:pPr>
    </w:p>
    <w:p w14:paraId="52526C93" w14:textId="77777777" w:rsidR="007E628E" w:rsidRPr="007E628E" w:rsidRDefault="007E628E" w:rsidP="007E628E">
      <w:pPr>
        <w:suppressAutoHyphens/>
        <w:ind w:left="0" w:firstLine="567"/>
        <w:rPr>
          <w:b/>
        </w:rPr>
      </w:pPr>
      <w:r w:rsidRPr="007E628E">
        <w:rPr>
          <w:b/>
        </w:rPr>
        <w:t xml:space="preserve">Спецификация </w:t>
      </w:r>
    </w:p>
    <w:p w14:paraId="3F1C1393" w14:textId="77777777" w:rsidR="007E628E" w:rsidRPr="007E628E" w:rsidRDefault="007E628E" w:rsidP="007E628E">
      <w:pPr>
        <w:suppressAutoHyphens/>
        <w:spacing w:line="266" w:lineRule="auto"/>
        <w:ind w:left="0" w:firstLine="567"/>
        <w:rPr>
          <w:b/>
        </w:rPr>
      </w:pPr>
    </w:p>
    <w:tbl>
      <w:tblPr>
        <w:tblW w:w="9938" w:type="dxa"/>
        <w:tblInd w:w="93" w:type="dxa"/>
        <w:tblLayout w:type="fixed"/>
        <w:tblLook w:val="04A0" w:firstRow="1" w:lastRow="0" w:firstColumn="1" w:lastColumn="0" w:noHBand="0" w:noVBand="1"/>
      </w:tblPr>
      <w:tblGrid>
        <w:gridCol w:w="854"/>
        <w:gridCol w:w="2551"/>
        <w:gridCol w:w="1559"/>
        <w:gridCol w:w="1288"/>
        <w:gridCol w:w="2109"/>
        <w:gridCol w:w="1577"/>
      </w:tblGrid>
      <w:tr w:rsidR="007E628E" w:rsidRPr="007E628E" w14:paraId="5CDD4979" w14:textId="77777777" w:rsidTr="007E628E">
        <w:trPr>
          <w:cantSplit/>
        </w:trPr>
        <w:tc>
          <w:tcPr>
            <w:tcW w:w="854" w:type="dxa"/>
            <w:tcBorders>
              <w:top w:val="single" w:sz="4" w:space="0" w:color="auto"/>
              <w:left w:val="single" w:sz="4" w:space="0" w:color="auto"/>
              <w:bottom w:val="single" w:sz="4" w:space="0" w:color="auto"/>
              <w:right w:val="single" w:sz="4" w:space="0" w:color="auto"/>
            </w:tcBorders>
            <w:vAlign w:val="center"/>
          </w:tcPr>
          <w:p w14:paraId="3327D5E1" w14:textId="77777777" w:rsidR="007E628E" w:rsidRPr="007E628E" w:rsidRDefault="007E628E" w:rsidP="007E628E">
            <w:pPr>
              <w:suppressAutoHyphens/>
              <w:spacing w:line="266" w:lineRule="auto"/>
              <w:ind w:left="0" w:firstLine="0"/>
              <w:rPr>
                <w:b/>
                <w:bCs/>
                <w:iCs/>
              </w:rPr>
            </w:pPr>
            <w:r w:rsidRPr="007E628E">
              <w:rPr>
                <w:b/>
                <w:bCs/>
                <w:iCs/>
              </w:rPr>
              <w:t>№№</w:t>
            </w:r>
          </w:p>
          <w:p w14:paraId="1A44ECA9" w14:textId="77777777" w:rsidR="007E628E" w:rsidRPr="007E628E" w:rsidRDefault="007E628E" w:rsidP="007E628E">
            <w:pPr>
              <w:suppressAutoHyphens/>
              <w:spacing w:line="266" w:lineRule="auto"/>
              <w:ind w:left="0" w:firstLine="0"/>
              <w:rPr>
                <w:b/>
                <w:bCs/>
                <w:iCs/>
              </w:rPr>
            </w:pPr>
            <w:r w:rsidRPr="007E628E">
              <w:rPr>
                <w:b/>
                <w:bCs/>
                <w:iCs/>
              </w:rPr>
              <w:t>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137D3A7" w14:textId="77777777" w:rsidR="007E628E" w:rsidRPr="007E628E" w:rsidRDefault="007E628E" w:rsidP="007E628E">
            <w:pPr>
              <w:suppressAutoHyphens/>
              <w:spacing w:line="266" w:lineRule="auto"/>
              <w:ind w:left="0" w:firstLine="0"/>
              <w:rPr>
                <w:b/>
                <w:bCs/>
                <w:iCs/>
              </w:rPr>
            </w:pPr>
            <w:r w:rsidRPr="007E628E">
              <w:rPr>
                <w:b/>
                <w:bCs/>
                <w:iCs/>
              </w:rPr>
              <w:t>Наименование и характеристики поставляемого Товара</w:t>
            </w:r>
          </w:p>
        </w:tc>
        <w:tc>
          <w:tcPr>
            <w:tcW w:w="1559" w:type="dxa"/>
            <w:tcBorders>
              <w:top w:val="single" w:sz="4" w:space="0" w:color="auto"/>
              <w:left w:val="nil"/>
              <w:bottom w:val="single" w:sz="4" w:space="0" w:color="auto"/>
              <w:right w:val="single" w:sz="4" w:space="0" w:color="auto"/>
            </w:tcBorders>
          </w:tcPr>
          <w:p w14:paraId="35BF99B7" w14:textId="77777777" w:rsidR="007E628E" w:rsidRPr="007E628E" w:rsidRDefault="007E628E" w:rsidP="007E628E">
            <w:pPr>
              <w:suppressAutoHyphens/>
              <w:spacing w:line="266" w:lineRule="auto"/>
              <w:ind w:left="0" w:firstLine="0"/>
              <w:rPr>
                <w:b/>
                <w:bCs/>
                <w:iCs/>
              </w:rPr>
            </w:pPr>
          </w:p>
          <w:p w14:paraId="1278D87A" w14:textId="77777777" w:rsidR="007E628E" w:rsidRPr="007E628E" w:rsidRDefault="007E628E" w:rsidP="007E628E">
            <w:pPr>
              <w:suppressAutoHyphens/>
              <w:ind w:left="0" w:firstLine="0"/>
            </w:pPr>
            <w:r w:rsidRPr="007E628E">
              <w:rPr>
                <w:b/>
                <w:sz w:val="22"/>
                <w:szCs w:val="22"/>
              </w:rPr>
              <w:t xml:space="preserve">Ед. </w:t>
            </w:r>
            <w:r w:rsidRPr="007E628E">
              <w:rPr>
                <w:b/>
                <w:sz w:val="22"/>
                <w:szCs w:val="22"/>
              </w:rPr>
              <w:br/>
              <w:t>изм.</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6F60" w14:textId="77777777" w:rsidR="007E628E" w:rsidRPr="007E628E" w:rsidRDefault="007E628E" w:rsidP="007E628E">
            <w:pPr>
              <w:suppressAutoHyphens/>
              <w:spacing w:line="266" w:lineRule="auto"/>
              <w:ind w:left="0" w:firstLine="0"/>
              <w:rPr>
                <w:b/>
                <w:bCs/>
                <w:iCs/>
              </w:rPr>
            </w:pPr>
            <w:r w:rsidRPr="007E628E">
              <w:rPr>
                <w:b/>
                <w:bCs/>
                <w:iCs/>
              </w:rPr>
              <w:t>Количество</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9269" w14:textId="77777777" w:rsidR="007E628E" w:rsidRPr="007E628E" w:rsidRDefault="007E628E" w:rsidP="007E628E">
            <w:pPr>
              <w:suppressAutoHyphens/>
              <w:spacing w:line="266" w:lineRule="auto"/>
              <w:ind w:left="0" w:firstLine="0"/>
              <w:rPr>
                <w:b/>
                <w:bCs/>
                <w:iCs/>
              </w:rPr>
            </w:pPr>
            <w:r w:rsidRPr="007E628E">
              <w:rPr>
                <w:b/>
                <w:bCs/>
                <w:iCs/>
              </w:rPr>
              <w:t>Цена за 1 ед., в руб., c НДС 18%</w:t>
            </w:r>
          </w:p>
        </w:tc>
        <w:tc>
          <w:tcPr>
            <w:tcW w:w="1577" w:type="dxa"/>
            <w:tcBorders>
              <w:top w:val="single" w:sz="4" w:space="0" w:color="auto"/>
              <w:left w:val="single" w:sz="4" w:space="0" w:color="auto"/>
              <w:bottom w:val="single" w:sz="4" w:space="0" w:color="auto"/>
              <w:right w:val="single" w:sz="4" w:space="0" w:color="auto"/>
            </w:tcBorders>
          </w:tcPr>
          <w:p w14:paraId="3D23AC7F" w14:textId="77777777" w:rsidR="007E628E" w:rsidRPr="007E628E" w:rsidRDefault="007E628E" w:rsidP="007E628E">
            <w:pPr>
              <w:suppressAutoHyphens/>
              <w:spacing w:line="266" w:lineRule="auto"/>
              <w:ind w:left="0" w:firstLine="0"/>
              <w:rPr>
                <w:b/>
                <w:bCs/>
                <w:iCs/>
              </w:rPr>
            </w:pPr>
          </w:p>
          <w:p w14:paraId="1C9D62A0" w14:textId="77777777" w:rsidR="007E628E" w:rsidRPr="007E628E" w:rsidRDefault="007E628E" w:rsidP="007E628E">
            <w:pPr>
              <w:suppressAutoHyphens/>
              <w:spacing w:line="266" w:lineRule="auto"/>
              <w:ind w:left="0" w:firstLine="0"/>
              <w:rPr>
                <w:b/>
                <w:bCs/>
                <w:iCs/>
              </w:rPr>
            </w:pPr>
            <w:r w:rsidRPr="007E628E">
              <w:rPr>
                <w:b/>
                <w:bCs/>
                <w:iCs/>
              </w:rPr>
              <w:t>Стоимость, руб</w:t>
            </w:r>
          </w:p>
        </w:tc>
      </w:tr>
      <w:tr w:rsidR="007E628E" w:rsidRPr="007E628E" w14:paraId="0CB7761F" w14:textId="77777777" w:rsidTr="007E628E">
        <w:trPr>
          <w:cantSplit/>
        </w:trPr>
        <w:tc>
          <w:tcPr>
            <w:tcW w:w="854" w:type="dxa"/>
            <w:tcBorders>
              <w:top w:val="nil"/>
              <w:left w:val="single" w:sz="4" w:space="0" w:color="auto"/>
              <w:bottom w:val="single" w:sz="4" w:space="0" w:color="auto"/>
              <w:right w:val="single" w:sz="4" w:space="0" w:color="auto"/>
            </w:tcBorders>
            <w:vAlign w:val="center"/>
          </w:tcPr>
          <w:p w14:paraId="30588D63" w14:textId="77777777" w:rsidR="007E628E" w:rsidRPr="007E628E" w:rsidRDefault="007E628E" w:rsidP="007E628E">
            <w:pPr>
              <w:suppressAutoHyphens/>
              <w:spacing w:line="266" w:lineRule="auto"/>
              <w:ind w:left="0" w:firstLine="0"/>
            </w:pPr>
            <w:r w:rsidRPr="007E628E">
              <w:t>1</w:t>
            </w:r>
          </w:p>
        </w:tc>
        <w:tc>
          <w:tcPr>
            <w:tcW w:w="2551" w:type="dxa"/>
            <w:tcBorders>
              <w:top w:val="nil"/>
              <w:left w:val="nil"/>
              <w:bottom w:val="single" w:sz="4" w:space="0" w:color="auto"/>
              <w:right w:val="single" w:sz="4" w:space="0" w:color="auto"/>
            </w:tcBorders>
            <w:shd w:val="clear" w:color="auto" w:fill="auto"/>
            <w:vAlign w:val="center"/>
            <w:hideMark/>
          </w:tcPr>
          <w:p w14:paraId="5034CE0E" w14:textId="77777777" w:rsidR="007E628E" w:rsidRPr="007E628E" w:rsidRDefault="007E628E" w:rsidP="007E628E">
            <w:pPr>
              <w:suppressAutoHyphens/>
              <w:spacing w:line="266" w:lineRule="auto"/>
              <w:ind w:left="0" w:firstLine="0"/>
            </w:pPr>
          </w:p>
        </w:tc>
        <w:tc>
          <w:tcPr>
            <w:tcW w:w="1559" w:type="dxa"/>
            <w:tcBorders>
              <w:top w:val="single" w:sz="4" w:space="0" w:color="auto"/>
              <w:left w:val="nil"/>
              <w:bottom w:val="single" w:sz="4" w:space="0" w:color="auto"/>
              <w:right w:val="single" w:sz="4" w:space="0" w:color="auto"/>
            </w:tcBorders>
          </w:tcPr>
          <w:p w14:paraId="14D1C6AE" w14:textId="77777777" w:rsidR="007E628E" w:rsidRPr="007E628E" w:rsidRDefault="007E628E" w:rsidP="007E628E">
            <w:pPr>
              <w:suppressAutoHyphens/>
              <w:spacing w:line="266" w:lineRule="auto"/>
              <w:ind w:left="0" w:firstLine="0"/>
            </w:pPr>
            <w:r w:rsidRPr="007E628E">
              <w:t>шт.</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4EBFC1A6" w14:textId="77777777" w:rsidR="007E628E" w:rsidRPr="007E628E" w:rsidRDefault="007E628E" w:rsidP="007E628E">
            <w:pPr>
              <w:suppressAutoHyphens/>
              <w:spacing w:line="266" w:lineRule="auto"/>
              <w:ind w:left="0" w:firstLine="0"/>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14:paraId="2D74DF3D" w14:textId="77777777" w:rsidR="007E628E" w:rsidRPr="007E628E" w:rsidRDefault="007E628E" w:rsidP="007E628E">
            <w:pPr>
              <w:suppressAutoHyphens/>
              <w:spacing w:line="266" w:lineRule="auto"/>
              <w:ind w:left="0" w:firstLine="0"/>
            </w:pPr>
          </w:p>
        </w:tc>
        <w:tc>
          <w:tcPr>
            <w:tcW w:w="1577" w:type="dxa"/>
            <w:tcBorders>
              <w:top w:val="nil"/>
              <w:left w:val="single" w:sz="4" w:space="0" w:color="auto"/>
              <w:bottom w:val="single" w:sz="4" w:space="0" w:color="auto"/>
              <w:right w:val="single" w:sz="4" w:space="0" w:color="auto"/>
            </w:tcBorders>
          </w:tcPr>
          <w:p w14:paraId="77A4EA25" w14:textId="77777777" w:rsidR="007E628E" w:rsidRPr="007E628E" w:rsidRDefault="007E628E" w:rsidP="007E628E">
            <w:pPr>
              <w:suppressAutoHyphens/>
              <w:spacing w:line="266" w:lineRule="auto"/>
              <w:ind w:left="0" w:firstLine="0"/>
            </w:pPr>
          </w:p>
        </w:tc>
      </w:tr>
      <w:tr w:rsidR="007E628E" w:rsidRPr="007E628E" w14:paraId="365BAD72" w14:textId="77777777" w:rsidTr="007E628E">
        <w:trPr>
          <w:cantSplit/>
        </w:trPr>
        <w:tc>
          <w:tcPr>
            <w:tcW w:w="854" w:type="dxa"/>
            <w:tcBorders>
              <w:top w:val="nil"/>
              <w:left w:val="single" w:sz="4" w:space="0" w:color="auto"/>
              <w:bottom w:val="single" w:sz="4" w:space="0" w:color="auto"/>
              <w:right w:val="single" w:sz="4" w:space="0" w:color="auto"/>
            </w:tcBorders>
            <w:vAlign w:val="center"/>
          </w:tcPr>
          <w:p w14:paraId="753B2D4B" w14:textId="77777777" w:rsidR="007E628E" w:rsidRPr="007E628E" w:rsidRDefault="007E628E" w:rsidP="007E628E">
            <w:pPr>
              <w:suppressAutoHyphens/>
              <w:spacing w:line="266" w:lineRule="auto"/>
              <w:ind w:left="0" w:firstLine="0"/>
            </w:pPr>
            <w:r w:rsidRPr="007E628E">
              <w:t>2</w:t>
            </w:r>
          </w:p>
        </w:tc>
        <w:tc>
          <w:tcPr>
            <w:tcW w:w="2551" w:type="dxa"/>
            <w:tcBorders>
              <w:top w:val="nil"/>
              <w:left w:val="nil"/>
              <w:bottom w:val="single" w:sz="4" w:space="0" w:color="auto"/>
              <w:right w:val="single" w:sz="4" w:space="0" w:color="auto"/>
            </w:tcBorders>
            <w:shd w:val="clear" w:color="auto" w:fill="auto"/>
            <w:vAlign w:val="center"/>
            <w:hideMark/>
          </w:tcPr>
          <w:p w14:paraId="7A4592A0" w14:textId="77777777" w:rsidR="007E628E" w:rsidRPr="007E628E" w:rsidRDefault="007E628E" w:rsidP="007E628E">
            <w:pPr>
              <w:suppressAutoHyphens/>
              <w:spacing w:line="266" w:lineRule="auto"/>
              <w:ind w:left="0" w:firstLine="0"/>
            </w:pPr>
          </w:p>
        </w:tc>
        <w:tc>
          <w:tcPr>
            <w:tcW w:w="1559" w:type="dxa"/>
            <w:tcBorders>
              <w:top w:val="single" w:sz="4" w:space="0" w:color="auto"/>
              <w:left w:val="nil"/>
              <w:bottom w:val="single" w:sz="4" w:space="0" w:color="auto"/>
              <w:right w:val="single" w:sz="4" w:space="0" w:color="auto"/>
            </w:tcBorders>
          </w:tcPr>
          <w:p w14:paraId="5A16F20B" w14:textId="77777777" w:rsidR="007E628E" w:rsidRPr="007E628E" w:rsidRDefault="007E628E" w:rsidP="007E628E">
            <w:pPr>
              <w:suppressAutoHyphens/>
              <w:spacing w:line="266" w:lineRule="auto"/>
              <w:ind w:left="0" w:firstLine="0"/>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3D507BD2" w14:textId="77777777" w:rsidR="007E628E" w:rsidRPr="007E628E" w:rsidRDefault="007E628E" w:rsidP="007E628E">
            <w:pPr>
              <w:suppressAutoHyphens/>
              <w:spacing w:line="266" w:lineRule="auto"/>
              <w:ind w:left="0" w:firstLine="0"/>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14:paraId="53AAE960" w14:textId="77777777" w:rsidR="007E628E" w:rsidRPr="007E628E" w:rsidRDefault="007E628E" w:rsidP="007E628E">
            <w:pPr>
              <w:suppressAutoHyphens/>
              <w:spacing w:line="266" w:lineRule="auto"/>
              <w:ind w:left="0" w:firstLine="0"/>
            </w:pPr>
          </w:p>
        </w:tc>
        <w:tc>
          <w:tcPr>
            <w:tcW w:w="1577" w:type="dxa"/>
            <w:tcBorders>
              <w:top w:val="nil"/>
              <w:left w:val="single" w:sz="4" w:space="0" w:color="auto"/>
              <w:bottom w:val="single" w:sz="4" w:space="0" w:color="auto"/>
              <w:right w:val="single" w:sz="4" w:space="0" w:color="auto"/>
            </w:tcBorders>
          </w:tcPr>
          <w:p w14:paraId="5EC7E9A8" w14:textId="77777777" w:rsidR="007E628E" w:rsidRPr="007E628E" w:rsidRDefault="007E628E" w:rsidP="007E628E">
            <w:pPr>
              <w:suppressAutoHyphens/>
              <w:spacing w:line="266" w:lineRule="auto"/>
              <w:ind w:left="0" w:firstLine="0"/>
            </w:pPr>
          </w:p>
        </w:tc>
      </w:tr>
      <w:tr w:rsidR="007E628E" w:rsidRPr="007E628E" w14:paraId="68484715" w14:textId="77777777" w:rsidTr="007E628E">
        <w:trPr>
          <w:cantSplit/>
        </w:trPr>
        <w:tc>
          <w:tcPr>
            <w:tcW w:w="854" w:type="dxa"/>
            <w:tcBorders>
              <w:top w:val="nil"/>
              <w:left w:val="single" w:sz="4" w:space="0" w:color="auto"/>
              <w:bottom w:val="single" w:sz="4" w:space="0" w:color="auto"/>
              <w:right w:val="single" w:sz="4" w:space="0" w:color="auto"/>
            </w:tcBorders>
            <w:vAlign w:val="center"/>
          </w:tcPr>
          <w:p w14:paraId="7619B8F7" w14:textId="77777777" w:rsidR="007E628E" w:rsidRPr="007E628E" w:rsidRDefault="007E628E" w:rsidP="007E628E">
            <w:pPr>
              <w:suppressAutoHyphens/>
              <w:spacing w:line="266" w:lineRule="auto"/>
              <w:ind w:left="0" w:firstLine="0"/>
            </w:pPr>
            <w:r w:rsidRPr="007E628E">
              <w:t>3</w:t>
            </w:r>
          </w:p>
        </w:tc>
        <w:tc>
          <w:tcPr>
            <w:tcW w:w="2551" w:type="dxa"/>
            <w:tcBorders>
              <w:top w:val="nil"/>
              <w:left w:val="nil"/>
              <w:bottom w:val="single" w:sz="4" w:space="0" w:color="auto"/>
              <w:right w:val="single" w:sz="4" w:space="0" w:color="auto"/>
            </w:tcBorders>
            <w:shd w:val="clear" w:color="auto" w:fill="auto"/>
            <w:vAlign w:val="center"/>
            <w:hideMark/>
          </w:tcPr>
          <w:p w14:paraId="53D9D1AB" w14:textId="77777777" w:rsidR="007E628E" w:rsidRPr="007E628E" w:rsidRDefault="007E628E" w:rsidP="007E628E">
            <w:pPr>
              <w:suppressAutoHyphens/>
              <w:spacing w:line="266" w:lineRule="auto"/>
              <w:ind w:left="0" w:firstLine="0"/>
            </w:pPr>
          </w:p>
        </w:tc>
        <w:tc>
          <w:tcPr>
            <w:tcW w:w="1559" w:type="dxa"/>
            <w:tcBorders>
              <w:top w:val="single" w:sz="4" w:space="0" w:color="auto"/>
              <w:left w:val="nil"/>
              <w:bottom w:val="single" w:sz="4" w:space="0" w:color="auto"/>
              <w:right w:val="single" w:sz="4" w:space="0" w:color="auto"/>
            </w:tcBorders>
          </w:tcPr>
          <w:p w14:paraId="664D6336" w14:textId="77777777" w:rsidR="007E628E" w:rsidRPr="007E628E" w:rsidRDefault="007E628E" w:rsidP="007E628E">
            <w:pPr>
              <w:suppressAutoHyphens/>
              <w:spacing w:line="266" w:lineRule="auto"/>
              <w:ind w:left="0" w:firstLine="0"/>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41E40381" w14:textId="77777777" w:rsidR="007E628E" w:rsidRPr="007E628E" w:rsidRDefault="007E628E" w:rsidP="007E628E">
            <w:pPr>
              <w:suppressAutoHyphens/>
              <w:spacing w:line="266" w:lineRule="auto"/>
              <w:ind w:left="0" w:firstLine="0"/>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14:paraId="6367537D" w14:textId="77777777" w:rsidR="007E628E" w:rsidRPr="007E628E" w:rsidRDefault="007E628E" w:rsidP="007E628E">
            <w:pPr>
              <w:suppressAutoHyphens/>
              <w:spacing w:line="266" w:lineRule="auto"/>
              <w:ind w:left="0" w:firstLine="0"/>
            </w:pPr>
          </w:p>
        </w:tc>
        <w:tc>
          <w:tcPr>
            <w:tcW w:w="1577" w:type="dxa"/>
            <w:tcBorders>
              <w:top w:val="nil"/>
              <w:left w:val="single" w:sz="4" w:space="0" w:color="auto"/>
              <w:bottom w:val="single" w:sz="4" w:space="0" w:color="auto"/>
              <w:right w:val="single" w:sz="4" w:space="0" w:color="auto"/>
            </w:tcBorders>
          </w:tcPr>
          <w:p w14:paraId="0DFAC445" w14:textId="77777777" w:rsidR="007E628E" w:rsidRPr="007E628E" w:rsidRDefault="007E628E" w:rsidP="007E628E">
            <w:pPr>
              <w:suppressAutoHyphens/>
              <w:spacing w:line="266" w:lineRule="auto"/>
              <w:ind w:left="0" w:firstLine="0"/>
            </w:pPr>
          </w:p>
        </w:tc>
      </w:tr>
      <w:tr w:rsidR="007E628E" w:rsidRPr="007E628E" w14:paraId="28A5350B" w14:textId="77777777" w:rsidTr="007E628E">
        <w:trPr>
          <w:cantSplit/>
        </w:trPr>
        <w:tc>
          <w:tcPr>
            <w:tcW w:w="854" w:type="dxa"/>
            <w:tcBorders>
              <w:top w:val="nil"/>
              <w:left w:val="single" w:sz="4" w:space="0" w:color="auto"/>
              <w:bottom w:val="single" w:sz="4" w:space="0" w:color="auto"/>
              <w:right w:val="single" w:sz="4" w:space="0" w:color="auto"/>
            </w:tcBorders>
            <w:vAlign w:val="center"/>
          </w:tcPr>
          <w:p w14:paraId="37DBDD6D" w14:textId="77777777" w:rsidR="007E628E" w:rsidRPr="007E628E" w:rsidRDefault="007E628E" w:rsidP="007E628E">
            <w:pPr>
              <w:suppressAutoHyphens/>
              <w:spacing w:line="266" w:lineRule="auto"/>
              <w:ind w:left="0" w:firstLine="0"/>
            </w:pPr>
            <w:r w:rsidRPr="007E628E">
              <w:t>4</w:t>
            </w:r>
          </w:p>
        </w:tc>
        <w:tc>
          <w:tcPr>
            <w:tcW w:w="2551" w:type="dxa"/>
            <w:tcBorders>
              <w:top w:val="nil"/>
              <w:left w:val="nil"/>
              <w:bottom w:val="single" w:sz="4" w:space="0" w:color="auto"/>
              <w:right w:val="single" w:sz="4" w:space="0" w:color="auto"/>
            </w:tcBorders>
            <w:shd w:val="clear" w:color="auto" w:fill="auto"/>
            <w:vAlign w:val="center"/>
            <w:hideMark/>
          </w:tcPr>
          <w:p w14:paraId="08CA6E8D" w14:textId="77777777" w:rsidR="007E628E" w:rsidRPr="007E628E" w:rsidRDefault="007E628E" w:rsidP="007E628E">
            <w:pPr>
              <w:suppressAutoHyphens/>
              <w:spacing w:line="266" w:lineRule="auto"/>
              <w:ind w:left="0" w:firstLine="0"/>
            </w:pPr>
          </w:p>
        </w:tc>
        <w:tc>
          <w:tcPr>
            <w:tcW w:w="1559" w:type="dxa"/>
            <w:tcBorders>
              <w:top w:val="single" w:sz="4" w:space="0" w:color="auto"/>
              <w:left w:val="nil"/>
              <w:bottom w:val="single" w:sz="4" w:space="0" w:color="auto"/>
              <w:right w:val="single" w:sz="4" w:space="0" w:color="auto"/>
            </w:tcBorders>
          </w:tcPr>
          <w:p w14:paraId="58FFC36E" w14:textId="77777777" w:rsidR="007E628E" w:rsidRPr="007E628E" w:rsidRDefault="007E628E" w:rsidP="007E628E">
            <w:pPr>
              <w:suppressAutoHyphens/>
              <w:spacing w:line="266" w:lineRule="auto"/>
              <w:ind w:left="0" w:firstLine="0"/>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66F9333E" w14:textId="77777777" w:rsidR="007E628E" w:rsidRPr="007E628E" w:rsidRDefault="007E628E" w:rsidP="007E628E">
            <w:pPr>
              <w:suppressAutoHyphens/>
              <w:spacing w:line="266" w:lineRule="auto"/>
              <w:ind w:left="0" w:firstLine="0"/>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14:paraId="012FBB07" w14:textId="77777777" w:rsidR="007E628E" w:rsidRPr="007E628E" w:rsidRDefault="007E628E" w:rsidP="007E628E">
            <w:pPr>
              <w:suppressAutoHyphens/>
              <w:spacing w:line="266" w:lineRule="auto"/>
              <w:ind w:left="0" w:firstLine="0"/>
            </w:pPr>
          </w:p>
        </w:tc>
        <w:tc>
          <w:tcPr>
            <w:tcW w:w="1577" w:type="dxa"/>
            <w:tcBorders>
              <w:top w:val="nil"/>
              <w:left w:val="single" w:sz="4" w:space="0" w:color="auto"/>
              <w:bottom w:val="single" w:sz="4" w:space="0" w:color="auto"/>
              <w:right w:val="single" w:sz="4" w:space="0" w:color="auto"/>
            </w:tcBorders>
          </w:tcPr>
          <w:p w14:paraId="1F26A56E" w14:textId="77777777" w:rsidR="007E628E" w:rsidRPr="007E628E" w:rsidRDefault="007E628E" w:rsidP="007E628E">
            <w:pPr>
              <w:suppressAutoHyphens/>
              <w:spacing w:line="266" w:lineRule="auto"/>
              <w:ind w:left="0" w:firstLine="0"/>
            </w:pPr>
          </w:p>
        </w:tc>
      </w:tr>
      <w:tr w:rsidR="007E628E" w:rsidRPr="007E628E" w14:paraId="3E96CBD7" w14:textId="77777777" w:rsidTr="007E628E">
        <w:trPr>
          <w:cantSplit/>
        </w:trPr>
        <w:tc>
          <w:tcPr>
            <w:tcW w:w="854" w:type="dxa"/>
            <w:tcBorders>
              <w:top w:val="nil"/>
              <w:left w:val="single" w:sz="4" w:space="0" w:color="auto"/>
              <w:bottom w:val="single" w:sz="4" w:space="0" w:color="auto"/>
              <w:right w:val="single" w:sz="4" w:space="0" w:color="auto"/>
            </w:tcBorders>
            <w:vAlign w:val="center"/>
          </w:tcPr>
          <w:p w14:paraId="64F0C24B" w14:textId="77777777" w:rsidR="007E628E" w:rsidRPr="007E628E" w:rsidRDefault="007E628E" w:rsidP="007E628E">
            <w:pPr>
              <w:suppressAutoHyphens/>
              <w:spacing w:line="266" w:lineRule="auto"/>
              <w:ind w:left="0" w:firstLine="0"/>
            </w:pPr>
            <w:r w:rsidRPr="007E628E">
              <w:t>5</w:t>
            </w:r>
          </w:p>
        </w:tc>
        <w:tc>
          <w:tcPr>
            <w:tcW w:w="2551" w:type="dxa"/>
            <w:tcBorders>
              <w:top w:val="nil"/>
              <w:left w:val="nil"/>
              <w:bottom w:val="single" w:sz="4" w:space="0" w:color="auto"/>
              <w:right w:val="single" w:sz="4" w:space="0" w:color="auto"/>
            </w:tcBorders>
            <w:shd w:val="clear" w:color="auto" w:fill="auto"/>
            <w:vAlign w:val="center"/>
            <w:hideMark/>
          </w:tcPr>
          <w:p w14:paraId="035AB0E5" w14:textId="77777777" w:rsidR="007E628E" w:rsidRPr="007E628E" w:rsidRDefault="007E628E" w:rsidP="007E628E">
            <w:pPr>
              <w:suppressAutoHyphens/>
              <w:spacing w:line="266" w:lineRule="auto"/>
              <w:ind w:left="0" w:firstLine="0"/>
            </w:pPr>
          </w:p>
        </w:tc>
        <w:tc>
          <w:tcPr>
            <w:tcW w:w="1559" w:type="dxa"/>
            <w:tcBorders>
              <w:top w:val="single" w:sz="4" w:space="0" w:color="auto"/>
              <w:left w:val="nil"/>
              <w:bottom w:val="single" w:sz="4" w:space="0" w:color="auto"/>
              <w:right w:val="single" w:sz="4" w:space="0" w:color="auto"/>
            </w:tcBorders>
          </w:tcPr>
          <w:p w14:paraId="494103CD" w14:textId="77777777" w:rsidR="007E628E" w:rsidRPr="007E628E" w:rsidRDefault="007E628E" w:rsidP="007E628E">
            <w:pPr>
              <w:suppressAutoHyphens/>
              <w:spacing w:line="266" w:lineRule="auto"/>
              <w:ind w:left="0" w:firstLine="0"/>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5E3BBBAB" w14:textId="77777777" w:rsidR="007E628E" w:rsidRPr="007E628E" w:rsidRDefault="007E628E" w:rsidP="007E628E">
            <w:pPr>
              <w:suppressAutoHyphens/>
              <w:spacing w:line="266" w:lineRule="auto"/>
              <w:ind w:left="0" w:firstLine="0"/>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14:paraId="349B740D" w14:textId="77777777" w:rsidR="007E628E" w:rsidRPr="007E628E" w:rsidRDefault="007E628E" w:rsidP="007E628E">
            <w:pPr>
              <w:suppressAutoHyphens/>
              <w:spacing w:line="266" w:lineRule="auto"/>
              <w:ind w:left="0" w:firstLine="0"/>
            </w:pPr>
          </w:p>
        </w:tc>
        <w:tc>
          <w:tcPr>
            <w:tcW w:w="1577" w:type="dxa"/>
            <w:tcBorders>
              <w:top w:val="nil"/>
              <w:left w:val="single" w:sz="4" w:space="0" w:color="auto"/>
              <w:bottom w:val="single" w:sz="4" w:space="0" w:color="auto"/>
              <w:right w:val="single" w:sz="4" w:space="0" w:color="auto"/>
            </w:tcBorders>
          </w:tcPr>
          <w:p w14:paraId="4ABFE3E6" w14:textId="77777777" w:rsidR="007E628E" w:rsidRPr="007E628E" w:rsidRDefault="007E628E" w:rsidP="007E628E">
            <w:pPr>
              <w:suppressAutoHyphens/>
              <w:spacing w:line="266" w:lineRule="auto"/>
              <w:ind w:left="0" w:firstLine="0"/>
            </w:pPr>
          </w:p>
        </w:tc>
      </w:tr>
    </w:tbl>
    <w:p w14:paraId="3A16D66A" w14:textId="77777777" w:rsidR="007E628E" w:rsidRPr="007E628E" w:rsidRDefault="007E628E" w:rsidP="007E628E">
      <w:pPr>
        <w:suppressAutoHyphens/>
        <w:ind w:left="0" w:firstLine="567"/>
        <w:rPr>
          <w:b/>
        </w:rPr>
      </w:pPr>
    </w:p>
    <w:p w14:paraId="192C7C26" w14:textId="77777777" w:rsidR="007E628E" w:rsidRPr="007E628E" w:rsidRDefault="007E628E" w:rsidP="007E628E">
      <w:pPr>
        <w:suppressAutoHyphens/>
        <w:ind w:left="0" w:firstLine="0"/>
        <w:jc w:val="left"/>
      </w:pPr>
      <w:r w:rsidRPr="007E628E">
        <w:t xml:space="preserve">Итого: </w:t>
      </w:r>
      <w:r w:rsidRPr="007E628E">
        <w:rPr>
          <w:bCs/>
        </w:rPr>
        <w:t xml:space="preserve">___________руб. </w:t>
      </w:r>
      <w:r w:rsidRPr="007E628E">
        <w:t>(_________________рублей_________копеек).</w:t>
      </w:r>
    </w:p>
    <w:p w14:paraId="5AA376E6" w14:textId="77777777" w:rsidR="007E628E" w:rsidRPr="007E628E" w:rsidRDefault="007E628E" w:rsidP="007E628E">
      <w:pPr>
        <w:suppressAutoHyphens/>
        <w:ind w:left="0" w:firstLine="0"/>
        <w:jc w:val="left"/>
      </w:pPr>
      <w:r w:rsidRPr="007E628E">
        <w:t>В том числе НДС(___%)</w:t>
      </w:r>
      <w:r w:rsidRPr="007E628E">
        <w:rPr>
          <w:bCs/>
        </w:rPr>
        <w:t xml:space="preserve">___________руб. </w:t>
      </w:r>
      <w:r w:rsidRPr="007E628E">
        <w:t>(________________рублей_________копеек).</w:t>
      </w:r>
    </w:p>
    <w:p w14:paraId="4C153F21" w14:textId="77777777" w:rsidR="007E628E" w:rsidRPr="007E628E" w:rsidRDefault="007E628E" w:rsidP="007E628E">
      <w:pPr>
        <w:suppressAutoHyphens/>
        <w:ind w:left="0" w:firstLine="567"/>
        <w:rPr>
          <w:b/>
        </w:rPr>
      </w:pPr>
    </w:p>
    <w:p w14:paraId="6623AC34" w14:textId="61DBE9AE" w:rsidR="007E628E" w:rsidRPr="007E628E" w:rsidRDefault="007E628E" w:rsidP="007E628E">
      <w:pPr>
        <w:suppressAutoHyphens/>
        <w:ind w:left="0" w:firstLine="708"/>
        <w:jc w:val="both"/>
      </w:pPr>
      <w:r w:rsidRPr="007E628E">
        <w:t>Срок поставки Товара _________________</w:t>
      </w:r>
      <w:r w:rsidRPr="007E628E">
        <w:rPr>
          <w:bCs/>
        </w:rPr>
        <w:t xml:space="preserve"> </w:t>
      </w:r>
      <w:r w:rsidR="00365A4C">
        <w:rPr>
          <w:bCs/>
        </w:rPr>
        <w:t>календарных</w:t>
      </w:r>
      <w:r w:rsidR="00365A4C" w:rsidRPr="007E628E">
        <w:rPr>
          <w:bCs/>
        </w:rPr>
        <w:t xml:space="preserve"> </w:t>
      </w:r>
      <w:r w:rsidRPr="007E628E">
        <w:rPr>
          <w:bCs/>
        </w:rPr>
        <w:t xml:space="preserve">дней </w:t>
      </w:r>
      <w:r w:rsidRPr="007E628E">
        <w:t>с даты подписания договора.</w:t>
      </w:r>
    </w:p>
    <w:p w14:paraId="01923138" w14:textId="77777777" w:rsidR="007E628E" w:rsidRPr="007E628E" w:rsidRDefault="007E628E" w:rsidP="007E628E">
      <w:pPr>
        <w:suppressAutoHyphens/>
        <w:ind w:left="0" w:firstLine="567"/>
        <w:jc w:val="both"/>
      </w:pPr>
    </w:p>
    <w:p w14:paraId="6076DB27" w14:textId="77777777" w:rsidR="007E628E" w:rsidRPr="007E628E" w:rsidRDefault="007E628E" w:rsidP="007E628E">
      <w:pPr>
        <w:tabs>
          <w:tab w:val="left" w:pos="22680"/>
        </w:tabs>
        <w:suppressAutoHyphens/>
        <w:ind w:left="0" w:firstLine="567"/>
        <w:jc w:val="both"/>
      </w:pPr>
      <w:r w:rsidRPr="007E628E">
        <w:t xml:space="preserve">Срок монтажа и расстановки Товара: в течение </w:t>
      </w:r>
      <w:r w:rsidR="00A35ADC">
        <w:t>___</w:t>
      </w:r>
      <w:r w:rsidRPr="007E628E">
        <w:t xml:space="preserve"> (</w:t>
      </w:r>
      <w:r w:rsidR="00A35ADC">
        <w:t xml:space="preserve">      </w:t>
      </w:r>
      <w:r w:rsidRPr="007E628E">
        <w:t>) рабочих  дней с даты подписания Сторонами товарной накладной (ТОРГ-12).</w:t>
      </w:r>
    </w:p>
    <w:p w14:paraId="4AC24EA5" w14:textId="77777777" w:rsidR="007E628E" w:rsidRPr="007E628E" w:rsidRDefault="007E628E" w:rsidP="007E628E">
      <w:pPr>
        <w:suppressAutoHyphens/>
        <w:ind w:left="0" w:firstLine="567"/>
        <w:jc w:val="both"/>
      </w:pPr>
    </w:p>
    <w:p w14:paraId="1B4FEF54" w14:textId="77777777" w:rsidR="007E628E" w:rsidRPr="007E628E" w:rsidRDefault="007E628E" w:rsidP="007E628E">
      <w:pPr>
        <w:suppressAutoHyphens/>
        <w:ind w:left="0" w:firstLine="567"/>
        <w:jc w:val="both"/>
        <w:rPr>
          <w:sz w:val="28"/>
          <w:szCs w:val="28"/>
        </w:rPr>
      </w:pPr>
    </w:p>
    <w:p w14:paraId="649D25C2" w14:textId="77777777" w:rsidR="007E628E" w:rsidRPr="007E628E" w:rsidRDefault="007E628E" w:rsidP="007E628E">
      <w:pPr>
        <w:suppressAutoHyphens/>
        <w:ind w:left="0" w:firstLine="567"/>
        <w:rPr>
          <w:b/>
        </w:rPr>
      </w:pPr>
    </w:p>
    <w:p w14:paraId="7BBE5ED0" w14:textId="77777777" w:rsidR="007E628E" w:rsidRPr="007E628E" w:rsidRDefault="007E628E" w:rsidP="007E628E">
      <w:pPr>
        <w:suppressAutoHyphens/>
        <w:ind w:left="0" w:firstLine="567"/>
        <w:rPr>
          <w:b/>
        </w:rPr>
      </w:pPr>
    </w:p>
    <w:p w14:paraId="51483B83" w14:textId="77777777" w:rsidR="007E628E" w:rsidRPr="007E628E" w:rsidRDefault="007E628E" w:rsidP="007E628E">
      <w:pPr>
        <w:suppressAutoHyphens/>
        <w:ind w:left="0" w:firstLine="567"/>
        <w:rPr>
          <w:b/>
        </w:rPr>
      </w:pPr>
    </w:p>
    <w:p w14:paraId="5B1FE449" w14:textId="77777777" w:rsidR="007E628E" w:rsidRPr="007E628E" w:rsidRDefault="007E628E" w:rsidP="007E628E">
      <w:pPr>
        <w:suppressAutoHyphens/>
        <w:ind w:left="0" w:firstLine="567"/>
        <w:jc w:val="both"/>
      </w:pPr>
    </w:p>
    <w:p w14:paraId="71859A3C" w14:textId="77777777" w:rsidR="007E628E" w:rsidRPr="007E628E" w:rsidRDefault="007E628E" w:rsidP="007E628E">
      <w:pPr>
        <w:suppressAutoHyphens/>
        <w:ind w:left="567" w:firstLine="0"/>
        <w:jc w:val="left"/>
      </w:pPr>
    </w:p>
    <w:p w14:paraId="2D7AE835" w14:textId="77777777" w:rsidR="007E628E" w:rsidRPr="007E628E" w:rsidRDefault="007E628E" w:rsidP="007E628E">
      <w:pPr>
        <w:suppressAutoHyphens/>
        <w:ind w:left="567" w:firstLine="0"/>
        <w:jc w:val="left"/>
      </w:pPr>
    </w:p>
    <w:p w14:paraId="5F2B0F32" w14:textId="77777777" w:rsidR="007E628E" w:rsidRPr="007E628E" w:rsidRDefault="007E628E" w:rsidP="007E628E">
      <w:pPr>
        <w:suppressAutoHyphens/>
        <w:ind w:left="567" w:firstLine="0"/>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E628E" w:rsidRPr="007E628E" w14:paraId="5B25DF91" w14:textId="77777777" w:rsidTr="007E628E">
        <w:trPr>
          <w:trHeight w:val="2074"/>
        </w:trPr>
        <w:tc>
          <w:tcPr>
            <w:tcW w:w="4705" w:type="dxa"/>
            <w:tcBorders>
              <w:top w:val="nil"/>
              <w:left w:val="nil"/>
              <w:bottom w:val="nil"/>
              <w:right w:val="nil"/>
            </w:tcBorders>
          </w:tcPr>
          <w:p w14:paraId="11F2D81E" w14:textId="77777777" w:rsidR="007E628E" w:rsidRPr="007E628E" w:rsidRDefault="007E628E" w:rsidP="007E628E">
            <w:pPr>
              <w:suppressAutoHyphens/>
              <w:ind w:left="0" w:firstLine="0"/>
              <w:jc w:val="left"/>
            </w:pPr>
            <w:r w:rsidRPr="007E628E">
              <w:t>Покупатель:</w:t>
            </w:r>
          </w:p>
          <w:p w14:paraId="2C59C068" w14:textId="77777777" w:rsidR="007E628E" w:rsidRPr="007E628E" w:rsidRDefault="007E628E" w:rsidP="007E628E">
            <w:pPr>
              <w:suppressAutoHyphens/>
              <w:ind w:left="0" w:firstLine="0"/>
              <w:jc w:val="left"/>
            </w:pPr>
          </w:p>
          <w:p w14:paraId="0A371087" w14:textId="77777777" w:rsidR="007E628E" w:rsidRPr="007E628E" w:rsidRDefault="007E628E" w:rsidP="007E628E">
            <w:pPr>
              <w:suppressAutoHyphens/>
              <w:ind w:left="0" w:firstLine="0"/>
              <w:jc w:val="left"/>
            </w:pPr>
            <w:r w:rsidRPr="007E628E">
              <w:t>________    ______________</w:t>
            </w:r>
          </w:p>
          <w:p w14:paraId="7D81CE1A" w14:textId="77777777" w:rsidR="007E628E" w:rsidRPr="007E628E" w:rsidRDefault="007E628E" w:rsidP="007E628E">
            <w:pPr>
              <w:suppressAutoHyphens/>
              <w:ind w:left="0" w:firstLine="0"/>
              <w:jc w:val="left"/>
              <w:rPr>
                <w:vertAlign w:val="superscript"/>
              </w:rPr>
            </w:pPr>
            <w:r w:rsidRPr="007E628E">
              <w:rPr>
                <w:vertAlign w:val="superscript"/>
              </w:rPr>
              <w:t xml:space="preserve">(подпись)                    (Ф.И.О.)                                     </w:t>
            </w:r>
          </w:p>
        </w:tc>
        <w:tc>
          <w:tcPr>
            <w:tcW w:w="4139" w:type="dxa"/>
            <w:tcBorders>
              <w:top w:val="nil"/>
              <w:left w:val="nil"/>
              <w:bottom w:val="nil"/>
              <w:right w:val="nil"/>
            </w:tcBorders>
          </w:tcPr>
          <w:p w14:paraId="77CCAB16" w14:textId="77777777" w:rsidR="007E628E" w:rsidRPr="007E628E" w:rsidRDefault="007E628E" w:rsidP="007E628E">
            <w:pPr>
              <w:suppressAutoHyphens/>
              <w:ind w:left="0" w:firstLine="0"/>
              <w:jc w:val="left"/>
            </w:pPr>
            <w:r w:rsidRPr="007E628E">
              <w:t>Поставщик:</w:t>
            </w:r>
          </w:p>
          <w:p w14:paraId="01CC5D90" w14:textId="77777777" w:rsidR="007E628E" w:rsidRPr="007E628E" w:rsidRDefault="007E628E" w:rsidP="007E628E">
            <w:pPr>
              <w:suppressAutoHyphens/>
              <w:ind w:left="0" w:firstLine="0"/>
              <w:jc w:val="left"/>
            </w:pPr>
          </w:p>
          <w:p w14:paraId="182E0673" w14:textId="77777777" w:rsidR="007E628E" w:rsidRPr="007E628E" w:rsidRDefault="007E628E" w:rsidP="007E628E">
            <w:pPr>
              <w:suppressAutoHyphens/>
              <w:ind w:left="0" w:firstLine="0"/>
              <w:jc w:val="left"/>
            </w:pPr>
            <w:r w:rsidRPr="007E628E">
              <w:t>________    ______________</w:t>
            </w:r>
          </w:p>
          <w:p w14:paraId="38BA38E8" w14:textId="77777777" w:rsidR="007E628E" w:rsidRPr="007E628E" w:rsidRDefault="007E628E" w:rsidP="007E628E">
            <w:pPr>
              <w:suppressAutoHyphens/>
              <w:ind w:left="0" w:firstLine="0"/>
              <w:jc w:val="left"/>
            </w:pPr>
            <w:r w:rsidRPr="007E628E">
              <w:rPr>
                <w:vertAlign w:val="superscript"/>
              </w:rPr>
              <w:t xml:space="preserve">(подпись)                    (Ф.И.О.)                                     </w:t>
            </w:r>
          </w:p>
        </w:tc>
      </w:tr>
    </w:tbl>
    <w:p w14:paraId="56FE9BDC" w14:textId="77777777" w:rsidR="007E628E" w:rsidRDefault="007E628E" w:rsidP="007E628E">
      <w:pPr>
        <w:suppressAutoHyphens/>
        <w:ind w:left="0" w:firstLine="0"/>
        <w:jc w:val="left"/>
      </w:pPr>
    </w:p>
    <w:p w14:paraId="00AE2D21" w14:textId="77777777" w:rsidR="007E628E" w:rsidRDefault="007E628E" w:rsidP="007E628E">
      <w:pPr>
        <w:suppressAutoHyphens/>
        <w:ind w:left="0" w:firstLine="0"/>
        <w:jc w:val="left"/>
      </w:pPr>
    </w:p>
    <w:p w14:paraId="3505F52D" w14:textId="77777777" w:rsidR="007E628E" w:rsidRDefault="007E628E" w:rsidP="007E628E">
      <w:pPr>
        <w:suppressAutoHyphens/>
        <w:ind w:left="0" w:firstLine="0"/>
        <w:jc w:val="left"/>
      </w:pPr>
    </w:p>
    <w:p w14:paraId="409B7CF1" w14:textId="77777777" w:rsidR="007E628E" w:rsidRPr="007E628E" w:rsidRDefault="007E628E" w:rsidP="007E628E">
      <w:pPr>
        <w:suppressAutoHyphens/>
        <w:ind w:left="0" w:firstLine="0"/>
        <w:jc w:val="left"/>
      </w:pPr>
    </w:p>
    <w:p w14:paraId="2814F45E" w14:textId="77777777" w:rsidR="007E628E" w:rsidRPr="007E628E" w:rsidRDefault="007E628E" w:rsidP="007E628E">
      <w:pPr>
        <w:suppressAutoHyphens/>
        <w:ind w:left="0" w:firstLine="0"/>
        <w:jc w:val="left"/>
      </w:pPr>
    </w:p>
    <w:p w14:paraId="46EF8EF8" w14:textId="77777777" w:rsidR="007E628E" w:rsidRPr="007E628E" w:rsidRDefault="007E628E" w:rsidP="007E628E">
      <w:pPr>
        <w:suppressAutoHyphens/>
        <w:ind w:left="0" w:firstLine="0"/>
        <w:jc w:val="left"/>
      </w:pPr>
    </w:p>
    <w:p w14:paraId="6F4C8B3F" w14:textId="77777777" w:rsidR="007E628E" w:rsidRPr="007E628E" w:rsidRDefault="007E628E" w:rsidP="007E628E">
      <w:pPr>
        <w:suppressAutoHyphens/>
        <w:ind w:left="0" w:firstLine="0"/>
        <w:jc w:val="left"/>
      </w:pPr>
      <w:r w:rsidRPr="007E628E">
        <w:lastRenderedPageBreak/>
        <w:t xml:space="preserve">    </w:t>
      </w:r>
    </w:p>
    <w:p w14:paraId="6686D0D8" w14:textId="77777777" w:rsidR="007E628E" w:rsidRPr="007E628E" w:rsidRDefault="007E628E" w:rsidP="007E628E">
      <w:pPr>
        <w:suppressAutoHyphens/>
        <w:ind w:left="0" w:firstLine="0"/>
        <w:jc w:val="left"/>
      </w:pPr>
    </w:p>
    <w:p w14:paraId="5D06C9F4" w14:textId="77777777" w:rsidR="007E628E" w:rsidRPr="007E628E" w:rsidRDefault="007E628E" w:rsidP="007E628E">
      <w:pPr>
        <w:suppressAutoHyphens/>
        <w:ind w:left="0" w:firstLine="0"/>
        <w:jc w:val="left"/>
      </w:pPr>
    </w:p>
    <w:p w14:paraId="687E8D86" w14:textId="77777777" w:rsidR="007E628E" w:rsidRPr="007E628E" w:rsidRDefault="007E628E" w:rsidP="007E628E">
      <w:pPr>
        <w:ind w:left="0" w:firstLine="0"/>
        <w:jc w:val="right"/>
      </w:pPr>
      <w:r w:rsidRPr="007E628E">
        <w:t>Приложение № 2</w:t>
      </w:r>
    </w:p>
    <w:p w14:paraId="5A083F7F" w14:textId="77777777" w:rsidR="007E628E" w:rsidRPr="007E628E" w:rsidRDefault="007E628E" w:rsidP="007E628E">
      <w:pPr>
        <w:suppressAutoHyphens/>
        <w:ind w:left="0" w:firstLine="567"/>
        <w:jc w:val="right"/>
      </w:pPr>
      <w:r w:rsidRPr="007E628E">
        <w:t xml:space="preserve">к Договору поставки </w:t>
      </w:r>
    </w:p>
    <w:p w14:paraId="0978C19C" w14:textId="77777777" w:rsidR="007E628E" w:rsidRPr="007E628E" w:rsidRDefault="007E628E" w:rsidP="007E628E">
      <w:pPr>
        <w:suppressAutoHyphens/>
        <w:ind w:left="0" w:firstLine="567"/>
        <w:jc w:val="right"/>
      </w:pPr>
      <w:r w:rsidRPr="007E628E">
        <w:t xml:space="preserve">                                                                                                                  № /___/___/_____    </w:t>
      </w:r>
    </w:p>
    <w:p w14:paraId="78A8224F" w14:textId="77777777" w:rsidR="007E628E" w:rsidRPr="007E628E" w:rsidRDefault="007E628E" w:rsidP="007E628E">
      <w:pPr>
        <w:suppressAutoHyphens/>
        <w:ind w:left="0" w:firstLine="567"/>
        <w:jc w:val="right"/>
      </w:pPr>
      <w:r w:rsidRPr="007E628E">
        <w:t>от «___» __________ _____ г</w:t>
      </w:r>
    </w:p>
    <w:p w14:paraId="65392A15" w14:textId="77777777" w:rsidR="007E628E" w:rsidRPr="007E628E" w:rsidRDefault="007E628E" w:rsidP="007E628E">
      <w:pPr>
        <w:ind w:left="0" w:firstLine="0"/>
        <w:jc w:val="left"/>
        <w:rPr>
          <w:b/>
        </w:rPr>
      </w:pPr>
    </w:p>
    <w:p w14:paraId="5D104B5B" w14:textId="77777777" w:rsidR="007E628E" w:rsidRPr="007E628E" w:rsidRDefault="007E628E" w:rsidP="007E628E">
      <w:pPr>
        <w:ind w:left="0" w:firstLine="0"/>
        <w:jc w:val="left"/>
        <w:rPr>
          <w:b/>
          <w:sz w:val="28"/>
          <w:szCs w:val="28"/>
        </w:rPr>
      </w:pPr>
    </w:p>
    <w:p w14:paraId="5527D932" w14:textId="77777777" w:rsidR="007E628E" w:rsidRPr="007E628E" w:rsidRDefault="007E628E" w:rsidP="007E628E">
      <w:pPr>
        <w:tabs>
          <w:tab w:val="left" w:pos="4111"/>
        </w:tabs>
        <w:suppressAutoHyphens/>
        <w:ind w:left="0" w:firstLine="709"/>
        <w:rPr>
          <w:b/>
          <w:sz w:val="28"/>
          <w:szCs w:val="28"/>
        </w:rPr>
      </w:pPr>
      <w:r w:rsidRPr="007E628E">
        <w:rPr>
          <w:b/>
          <w:sz w:val="28"/>
          <w:szCs w:val="28"/>
        </w:rPr>
        <w:t>АКТ сдачи-приемки выполненных работ № __</w:t>
      </w:r>
    </w:p>
    <w:p w14:paraId="74C425A8" w14:textId="77777777" w:rsidR="007E628E" w:rsidRPr="007E628E" w:rsidRDefault="007E628E" w:rsidP="007E628E">
      <w:pPr>
        <w:tabs>
          <w:tab w:val="left" w:pos="4111"/>
        </w:tabs>
        <w:suppressAutoHyphens/>
        <w:ind w:left="0" w:firstLine="709"/>
      </w:pPr>
    </w:p>
    <w:p w14:paraId="23E59DB6" w14:textId="77777777" w:rsidR="007E628E" w:rsidRPr="007E628E" w:rsidRDefault="007E628E" w:rsidP="007E628E">
      <w:pPr>
        <w:tabs>
          <w:tab w:val="left" w:pos="4111"/>
        </w:tabs>
        <w:suppressAutoHyphens/>
        <w:ind w:left="0" w:firstLine="709"/>
      </w:pPr>
      <w:r w:rsidRPr="007E628E">
        <w:t>к Договору поставки № /__/___ от __________</w:t>
      </w:r>
    </w:p>
    <w:p w14:paraId="3AE01660" w14:textId="77777777" w:rsidR="007E628E" w:rsidRPr="007E628E" w:rsidRDefault="007E628E" w:rsidP="007E628E">
      <w:pPr>
        <w:tabs>
          <w:tab w:val="left" w:pos="4111"/>
        </w:tabs>
        <w:suppressAutoHyphens/>
        <w:ind w:left="0" w:firstLine="709"/>
        <w:jc w:val="left"/>
      </w:pPr>
    </w:p>
    <w:p w14:paraId="41C730C0" w14:textId="77777777" w:rsidR="007E628E" w:rsidRPr="007E628E" w:rsidRDefault="007E628E" w:rsidP="007E628E">
      <w:pPr>
        <w:tabs>
          <w:tab w:val="left" w:pos="4111"/>
        </w:tabs>
        <w:suppressAutoHyphens/>
        <w:ind w:left="0" w:firstLine="709"/>
        <w:jc w:val="left"/>
      </w:pPr>
    </w:p>
    <w:p w14:paraId="11A6015B" w14:textId="77777777" w:rsidR="007E628E" w:rsidRPr="007E628E" w:rsidRDefault="007E628E" w:rsidP="007E628E">
      <w:pPr>
        <w:tabs>
          <w:tab w:val="left" w:pos="4111"/>
        </w:tabs>
        <w:suppressAutoHyphens/>
        <w:ind w:left="0" w:firstLine="0"/>
        <w:jc w:val="left"/>
      </w:pPr>
      <w:r w:rsidRPr="007E628E">
        <w:t xml:space="preserve">г. </w:t>
      </w:r>
      <w:r w:rsidR="00AC0E2A">
        <w:t>Москва</w:t>
      </w:r>
      <w:r w:rsidR="00AC0E2A" w:rsidRPr="007E628E">
        <w:t xml:space="preserve"> </w:t>
      </w:r>
      <w:r w:rsidRPr="007E628E">
        <w:tab/>
      </w:r>
      <w:r w:rsidRPr="007E628E">
        <w:tab/>
      </w:r>
      <w:r w:rsidRPr="007E628E">
        <w:tab/>
      </w:r>
      <w:r w:rsidRPr="007E628E">
        <w:tab/>
      </w:r>
      <w:r w:rsidRPr="007E628E">
        <w:tab/>
      </w:r>
      <w:r w:rsidRPr="007E628E">
        <w:tab/>
      </w:r>
      <w:r w:rsidR="00AC0E2A">
        <w:tab/>
      </w:r>
      <w:r w:rsidR="00AC0E2A">
        <w:tab/>
      </w:r>
      <w:r w:rsidRPr="007E628E">
        <w:tab/>
        <w:t>«__» _______ 201_ г.</w:t>
      </w:r>
    </w:p>
    <w:p w14:paraId="288EBE1A" w14:textId="77777777" w:rsidR="007E628E" w:rsidRPr="007E628E" w:rsidRDefault="007E628E" w:rsidP="007E628E">
      <w:pPr>
        <w:tabs>
          <w:tab w:val="left" w:pos="4111"/>
        </w:tabs>
        <w:suppressAutoHyphens/>
        <w:ind w:left="0" w:firstLine="709"/>
        <w:jc w:val="left"/>
      </w:pPr>
    </w:p>
    <w:p w14:paraId="071FAE36" w14:textId="470FCE65" w:rsidR="007E628E" w:rsidRPr="007E628E" w:rsidRDefault="00E25D4C" w:rsidP="007E628E">
      <w:pPr>
        <w:tabs>
          <w:tab w:val="left" w:pos="4111"/>
        </w:tabs>
        <w:suppressAutoHyphens/>
        <w:ind w:left="0" w:firstLine="709"/>
        <w:jc w:val="both"/>
      </w:pPr>
      <w:r>
        <w:t>Публичное</w:t>
      </w:r>
      <w:r w:rsidR="007E628E" w:rsidRPr="007E628E">
        <w:t xml:space="preserve"> акционерное общество «Центр по перевозке грузов в контейнерах «ТрансКонтейнер» (</w:t>
      </w:r>
      <w:r>
        <w:t>П</w:t>
      </w:r>
      <w:r w:rsidR="007E628E" w:rsidRPr="007E628E">
        <w:t>АО</w:t>
      </w:r>
      <w:r w:rsidR="007E628E" w:rsidRPr="007E628E">
        <w:t xml:space="preserve"> «ТрансКонтейнер»), именуемое в дальнейшем «Покупатель», в лице ______________________________________ (должность, Ф.И.О.) , действующего на основании доверенности № ___________г  от _______ 201  г., с одной стороны, и __________________________ (Наименование Поставщика), именуемое в дальнейшем «Поставщик», в лице _____________________(должность, Ф.И.О.), действующего на основании ________ (документ), с другой стороны, именуемые в дальнейшем «Стороны», составили настоящий Акт в том, что Поставщик в соответствии с договором поставки №____ от «___»________20__г.:</w:t>
      </w:r>
    </w:p>
    <w:p w14:paraId="656AFB06" w14:textId="77777777" w:rsidR="007E628E" w:rsidRPr="007E628E" w:rsidRDefault="007E628E" w:rsidP="007E628E">
      <w:pPr>
        <w:tabs>
          <w:tab w:val="left" w:pos="4111"/>
        </w:tabs>
        <w:suppressAutoHyphens/>
        <w:ind w:left="0" w:firstLine="709"/>
        <w:jc w:val="both"/>
      </w:pPr>
    </w:p>
    <w:p w14:paraId="542CF1DD" w14:textId="77777777" w:rsidR="007E628E" w:rsidRPr="007E628E" w:rsidRDefault="007E628E" w:rsidP="007E628E">
      <w:pPr>
        <w:numPr>
          <w:ilvl w:val="0"/>
          <w:numId w:val="25"/>
        </w:numPr>
        <w:tabs>
          <w:tab w:val="left" w:pos="709"/>
        </w:tabs>
        <w:suppressAutoHyphens/>
        <w:ind w:left="0" w:firstLine="0"/>
        <w:jc w:val="both"/>
      </w:pPr>
      <w:r w:rsidRPr="007E628E">
        <w:t>Выполнил работы по монтажу</w:t>
      </w:r>
      <w:r w:rsidRPr="007E628E">
        <w:t xml:space="preserve"> </w:t>
      </w:r>
      <w:r w:rsidR="00A56DBE">
        <w:t>и расстановке</w:t>
      </w:r>
      <w:r w:rsidR="00A56DBE">
        <w:t xml:space="preserve"> </w:t>
      </w:r>
      <w:r w:rsidRPr="007E628E">
        <w:t>офисной мебели, поставленной по договору поставки №____ от «___»________20__г.:</w:t>
      </w:r>
    </w:p>
    <w:p w14:paraId="5B479F93" w14:textId="77777777" w:rsidR="007E628E" w:rsidRPr="007E628E" w:rsidRDefault="007E628E" w:rsidP="007E628E">
      <w:pPr>
        <w:tabs>
          <w:tab w:val="left" w:pos="709"/>
        </w:tabs>
        <w:suppressAutoHyphens/>
        <w:ind w:lef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88"/>
        <w:gridCol w:w="3289"/>
      </w:tblGrid>
      <w:tr w:rsidR="007E628E" w:rsidRPr="007E628E" w14:paraId="4410D714" w14:textId="77777777" w:rsidTr="007E628E">
        <w:trPr>
          <w:trHeight w:hRule="exact" w:val="340"/>
        </w:trPr>
        <w:tc>
          <w:tcPr>
            <w:tcW w:w="3432" w:type="dxa"/>
            <w:vAlign w:val="center"/>
          </w:tcPr>
          <w:p w14:paraId="65C1A0A5" w14:textId="77777777" w:rsidR="007E628E" w:rsidRPr="007E628E" w:rsidRDefault="007E628E" w:rsidP="007E628E">
            <w:pPr>
              <w:tabs>
                <w:tab w:val="left" w:pos="709"/>
              </w:tabs>
              <w:suppressAutoHyphens/>
              <w:ind w:left="0" w:firstLine="0"/>
            </w:pPr>
            <w:r w:rsidRPr="007E628E">
              <w:t>Дата отгрузки</w:t>
            </w:r>
          </w:p>
        </w:tc>
        <w:tc>
          <w:tcPr>
            <w:tcW w:w="3432" w:type="dxa"/>
            <w:vAlign w:val="center"/>
          </w:tcPr>
          <w:p w14:paraId="503CB667" w14:textId="77777777" w:rsidR="007E628E" w:rsidRPr="007E628E" w:rsidRDefault="007E628E" w:rsidP="007E628E">
            <w:pPr>
              <w:tabs>
                <w:tab w:val="left" w:pos="709"/>
              </w:tabs>
              <w:suppressAutoHyphens/>
              <w:ind w:left="0" w:firstLine="0"/>
            </w:pPr>
            <w:r w:rsidRPr="007E628E">
              <w:t>Номер товарной накладной</w:t>
            </w:r>
          </w:p>
        </w:tc>
        <w:tc>
          <w:tcPr>
            <w:tcW w:w="3433" w:type="dxa"/>
            <w:vAlign w:val="center"/>
          </w:tcPr>
          <w:p w14:paraId="442E6CCD" w14:textId="77777777" w:rsidR="007E628E" w:rsidRPr="007E628E" w:rsidRDefault="007E628E" w:rsidP="007E628E">
            <w:pPr>
              <w:tabs>
                <w:tab w:val="left" w:pos="709"/>
              </w:tabs>
              <w:suppressAutoHyphens/>
              <w:ind w:left="0" w:firstLine="0"/>
            </w:pPr>
            <w:r w:rsidRPr="007E628E">
              <w:t>Сумма по накладной</w:t>
            </w:r>
          </w:p>
        </w:tc>
      </w:tr>
      <w:tr w:rsidR="007E628E" w:rsidRPr="007E628E" w14:paraId="6E915C2E" w14:textId="77777777" w:rsidTr="007E628E">
        <w:trPr>
          <w:trHeight w:hRule="exact" w:val="340"/>
        </w:trPr>
        <w:tc>
          <w:tcPr>
            <w:tcW w:w="3432" w:type="dxa"/>
            <w:vAlign w:val="center"/>
          </w:tcPr>
          <w:p w14:paraId="5517F59A" w14:textId="77777777" w:rsidR="007E628E" w:rsidRPr="007E628E" w:rsidRDefault="007E628E" w:rsidP="007E628E">
            <w:pPr>
              <w:tabs>
                <w:tab w:val="left" w:pos="709"/>
              </w:tabs>
              <w:suppressAutoHyphens/>
              <w:ind w:left="0" w:firstLine="0"/>
            </w:pPr>
          </w:p>
        </w:tc>
        <w:tc>
          <w:tcPr>
            <w:tcW w:w="3432" w:type="dxa"/>
            <w:vAlign w:val="center"/>
          </w:tcPr>
          <w:p w14:paraId="1335FEE6" w14:textId="77777777" w:rsidR="007E628E" w:rsidRPr="007E628E" w:rsidRDefault="007E628E" w:rsidP="007E628E">
            <w:pPr>
              <w:tabs>
                <w:tab w:val="left" w:pos="709"/>
              </w:tabs>
              <w:suppressAutoHyphens/>
              <w:ind w:left="0" w:firstLine="0"/>
            </w:pPr>
          </w:p>
        </w:tc>
        <w:tc>
          <w:tcPr>
            <w:tcW w:w="3433" w:type="dxa"/>
            <w:vAlign w:val="center"/>
          </w:tcPr>
          <w:p w14:paraId="19806AE4" w14:textId="77777777" w:rsidR="007E628E" w:rsidRPr="007E628E" w:rsidRDefault="007E628E" w:rsidP="007E628E">
            <w:pPr>
              <w:tabs>
                <w:tab w:val="left" w:pos="709"/>
              </w:tabs>
              <w:suppressAutoHyphens/>
              <w:ind w:left="0" w:firstLine="0"/>
            </w:pPr>
          </w:p>
        </w:tc>
      </w:tr>
      <w:tr w:rsidR="007E628E" w:rsidRPr="007E628E" w14:paraId="653B74F9" w14:textId="77777777" w:rsidTr="007E628E">
        <w:trPr>
          <w:trHeight w:hRule="exact" w:val="340"/>
        </w:trPr>
        <w:tc>
          <w:tcPr>
            <w:tcW w:w="3432" w:type="dxa"/>
            <w:vAlign w:val="center"/>
          </w:tcPr>
          <w:p w14:paraId="598A491F" w14:textId="77777777" w:rsidR="007E628E" w:rsidRPr="007E628E" w:rsidRDefault="007E628E" w:rsidP="007E628E">
            <w:pPr>
              <w:tabs>
                <w:tab w:val="left" w:pos="709"/>
              </w:tabs>
              <w:suppressAutoHyphens/>
              <w:ind w:left="0" w:firstLine="0"/>
            </w:pPr>
          </w:p>
        </w:tc>
        <w:tc>
          <w:tcPr>
            <w:tcW w:w="3432" w:type="dxa"/>
            <w:vAlign w:val="center"/>
          </w:tcPr>
          <w:p w14:paraId="29240035" w14:textId="77777777" w:rsidR="007E628E" w:rsidRPr="007E628E" w:rsidRDefault="007E628E" w:rsidP="007E628E">
            <w:pPr>
              <w:tabs>
                <w:tab w:val="left" w:pos="709"/>
              </w:tabs>
              <w:suppressAutoHyphens/>
              <w:ind w:left="0" w:firstLine="0"/>
            </w:pPr>
          </w:p>
        </w:tc>
        <w:tc>
          <w:tcPr>
            <w:tcW w:w="3433" w:type="dxa"/>
            <w:vAlign w:val="center"/>
          </w:tcPr>
          <w:p w14:paraId="6528B1D7" w14:textId="77777777" w:rsidR="007E628E" w:rsidRPr="007E628E" w:rsidRDefault="007E628E" w:rsidP="007E628E">
            <w:pPr>
              <w:tabs>
                <w:tab w:val="left" w:pos="709"/>
              </w:tabs>
              <w:suppressAutoHyphens/>
              <w:ind w:left="0" w:firstLine="0"/>
            </w:pPr>
          </w:p>
        </w:tc>
      </w:tr>
    </w:tbl>
    <w:p w14:paraId="35035591" w14:textId="77777777" w:rsidR="007E628E" w:rsidRPr="007E628E" w:rsidRDefault="007E628E" w:rsidP="007E628E">
      <w:pPr>
        <w:numPr>
          <w:ilvl w:val="0"/>
          <w:numId w:val="25"/>
        </w:numPr>
        <w:tabs>
          <w:tab w:val="left" w:pos="709"/>
        </w:tabs>
        <w:suppressAutoHyphens/>
        <w:ind w:left="0" w:firstLine="0"/>
        <w:jc w:val="both"/>
      </w:pPr>
      <w:r w:rsidRPr="007E628E">
        <w:t xml:space="preserve">Произвел работы по </w:t>
      </w:r>
      <w:r w:rsidRPr="007E628E">
        <w:rPr>
          <w:bCs/>
        </w:rPr>
        <w:t xml:space="preserve">уборке </w:t>
      </w:r>
      <w:r w:rsidRPr="007E628E">
        <w:t>места сборки Товара, включая вывоз упаковочных материалов.</w:t>
      </w:r>
    </w:p>
    <w:p w14:paraId="5BF65EBC" w14:textId="77777777" w:rsidR="007E628E" w:rsidRPr="007E628E" w:rsidRDefault="007E628E" w:rsidP="007E628E">
      <w:pPr>
        <w:tabs>
          <w:tab w:val="left" w:pos="4111"/>
        </w:tabs>
        <w:suppressAutoHyphens/>
        <w:ind w:left="0" w:firstLine="709"/>
        <w:jc w:val="both"/>
      </w:pPr>
      <w:r w:rsidRPr="007E628E">
        <w:t>Работы выполнены полностью, в срок и с надлежащим качеством, претензий со стороны Покупателя нет.</w:t>
      </w:r>
    </w:p>
    <w:p w14:paraId="159D41F1" w14:textId="77777777" w:rsidR="007E628E" w:rsidRPr="007E628E" w:rsidRDefault="007E628E" w:rsidP="007E628E">
      <w:pPr>
        <w:tabs>
          <w:tab w:val="left" w:pos="4111"/>
        </w:tabs>
        <w:suppressAutoHyphens/>
        <w:ind w:left="0" w:firstLine="709"/>
        <w:jc w:val="left"/>
      </w:pPr>
    </w:p>
    <w:p w14:paraId="4CF786C1" w14:textId="77777777" w:rsidR="007E628E" w:rsidRPr="007E628E" w:rsidRDefault="007E628E" w:rsidP="007E628E">
      <w:pPr>
        <w:tabs>
          <w:tab w:val="left" w:pos="4111"/>
        </w:tabs>
        <w:suppressAutoHyphens/>
        <w:ind w:left="0" w:firstLine="709"/>
        <w:jc w:val="left"/>
      </w:pPr>
    </w:p>
    <w:p w14:paraId="4EF96989" w14:textId="77777777" w:rsidR="007E628E" w:rsidRPr="007E628E" w:rsidRDefault="007E628E" w:rsidP="007E628E">
      <w:pPr>
        <w:tabs>
          <w:tab w:val="left" w:pos="8505"/>
        </w:tabs>
        <w:suppressAutoHyphens/>
        <w:spacing w:line="276" w:lineRule="auto"/>
        <w:ind w:left="0" w:firstLine="0"/>
        <w:jc w:val="left"/>
      </w:pPr>
    </w:p>
    <w:p w14:paraId="51529B4A" w14:textId="77777777" w:rsidR="007E628E" w:rsidRPr="007E628E" w:rsidRDefault="007E628E" w:rsidP="007E628E">
      <w:pPr>
        <w:suppressAutoHyphens/>
        <w:ind w:left="0" w:firstLine="0"/>
        <w:jc w:val="left"/>
      </w:pPr>
    </w:p>
    <w:p w14:paraId="691C3CA6" w14:textId="77777777" w:rsidR="007E628E" w:rsidRPr="007E628E" w:rsidRDefault="007E628E" w:rsidP="007E628E">
      <w:pPr>
        <w:shd w:val="clear" w:color="auto" w:fill="FFFFFF"/>
        <w:tabs>
          <w:tab w:val="left" w:pos="5550"/>
        </w:tabs>
        <w:suppressAutoHyphens/>
        <w:ind w:left="0" w:firstLine="0"/>
        <w:jc w:val="left"/>
      </w:pPr>
      <w:r w:rsidRPr="007E628E">
        <w:t>Покупатель:</w:t>
      </w:r>
      <w:r w:rsidRPr="007E628E">
        <w:tab/>
      </w:r>
      <w:r w:rsidRPr="007E628E">
        <w:tab/>
        <w:t>Поставщик:</w:t>
      </w:r>
    </w:p>
    <w:p w14:paraId="7B4F932E" w14:textId="77777777" w:rsidR="007E628E" w:rsidRPr="007E628E" w:rsidRDefault="007E628E" w:rsidP="007E628E">
      <w:pPr>
        <w:shd w:val="clear" w:color="auto" w:fill="FFFFFF"/>
        <w:suppressAutoHyphens/>
        <w:ind w:left="0" w:firstLine="0"/>
        <w:jc w:val="left"/>
      </w:pPr>
    </w:p>
    <w:p w14:paraId="36CE349D" w14:textId="77777777" w:rsidR="007E628E" w:rsidRPr="007E628E" w:rsidRDefault="007E628E" w:rsidP="007E628E">
      <w:pPr>
        <w:shd w:val="clear" w:color="auto" w:fill="FFFFFF"/>
        <w:suppressAutoHyphens/>
        <w:ind w:left="0" w:firstLine="0"/>
        <w:jc w:val="left"/>
      </w:pPr>
      <w:r w:rsidRPr="007E628E">
        <w:t>______________________</w:t>
      </w:r>
      <w:r w:rsidRPr="007E628E">
        <w:tab/>
      </w:r>
      <w:r w:rsidRPr="007E628E">
        <w:tab/>
      </w:r>
      <w:r w:rsidRPr="007E628E">
        <w:tab/>
      </w:r>
      <w:r w:rsidRPr="007E628E">
        <w:tab/>
      </w:r>
      <w:r w:rsidRPr="007E628E">
        <w:tab/>
      </w:r>
      <w:r w:rsidRPr="007E628E">
        <w:tab/>
      </w:r>
      <w:r w:rsidRPr="007E628E">
        <w:tab/>
        <w:t>______________________</w:t>
      </w:r>
    </w:p>
    <w:p w14:paraId="1FC529E7" w14:textId="77777777" w:rsidR="007E628E" w:rsidRPr="007E628E" w:rsidRDefault="007E628E" w:rsidP="007E628E">
      <w:pPr>
        <w:tabs>
          <w:tab w:val="left" w:pos="5730"/>
        </w:tabs>
        <w:suppressAutoHyphens/>
        <w:ind w:left="0" w:firstLine="0"/>
        <w:jc w:val="left"/>
      </w:pPr>
      <w:r w:rsidRPr="007E628E">
        <w:t>м.п.</w:t>
      </w:r>
    </w:p>
    <w:p w14:paraId="69E5459A" w14:textId="77777777" w:rsidR="007E628E" w:rsidRPr="007E628E" w:rsidRDefault="007E628E" w:rsidP="007E628E">
      <w:pPr>
        <w:tabs>
          <w:tab w:val="left" w:pos="5730"/>
        </w:tabs>
        <w:suppressAutoHyphens/>
        <w:ind w:left="0" w:firstLine="0"/>
        <w:jc w:val="left"/>
      </w:pPr>
      <w:r w:rsidRPr="007E628E">
        <w:tab/>
      </w:r>
      <w:r w:rsidRPr="007E628E">
        <w:tab/>
      </w:r>
      <w:r w:rsidRPr="007E628E">
        <w:tab/>
        <w:t>м.п.</w:t>
      </w:r>
    </w:p>
    <w:p w14:paraId="1BAC181D" w14:textId="77777777" w:rsidR="00206090" w:rsidRDefault="00206090">
      <w:pPr>
        <w:rPr>
          <w:sz w:val="28"/>
          <w:szCs w:val="28"/>
          <w:lang w:eastAsia="ru-RU"/>
        </w:rPr>
      </w:pPr>
      <w:r>
        <w:rPr>
          <w:sz w:val="28"/>
          <w:szCs w:val="28"/>
          <w:lang w:eastAsia="ru-RU"/>
        </w:rPr>
        <w:br w:type="page"/>
      </w:r>
    </w:p>
    <w:p w14:paraId="3425CAFB" w14:textId="77777777" w:rsidR="00206090" w:rsidRPr="007E628E" w:rsidRDefault="00206090" w:rsidP="00206090">
      <w:pPr>
        <w:ind w:left="0" w:firstLine="0"/>
        <w:jc w:val="right"/>
      </w:pPr>
      <w:r w:rsidRPr="007E628E">
        <w:lastRenderedPageBreak/>
        <w:t xml:space="preserve">Приложение № </w:t>
      </w:r>
      <w:r>
        <w:t>3</w:t>
      </w:r>
    </w:p>
    <w:p w14:paraId="28E8CCBC" w14:textId="77777777" w:rsidR="00206090" w:rsidRPr="007E628E" w:rsidRDefault="00206090" w:rsidP="00206090">
      <w:pPr>
        <w:suppressAutoHyphens/>
        <w:ind w:left="0" w:firstLine="567"/>
        <w:jc w:val="right"/>
      </w:pPr>
      <w:r w:rsidRPr="007E628E">
        <w:t xml:space="preserve">к Договору поставки </w:t>
      </w:r>
    </w:p>
    <w:p w14:paraId="06032211" w14:textId="77777777" w:rsidR="00206090" w:rsidRPr="007E628E" w:rsidRDefault="00206090" w:rsidP="00206090">
      <w:pPr>
        <w:suppressAutoHyphens/>
        <w:ind w:left="0" w:firstLine="567"/>
        <w:jc w:val="right"/>
      </w:pPr>
      <w:r w:rsidRPr="007E628E">
        <w:t xml:space="preserve">                                                                                                                  № /___/___/_____    </w:t>
      </w:r>
    </w:p>
    <w:p w14:paraId="413E8A84" w14:textId="77777777" w:rsidR="00206090" w:rsidRPr="007E628E" w:rsidRDefault="00206090" w:rsidP="00206090">
      <w:pPr>
        <w:suppressAutoHyphens/>
        <w:ind w:left="0" w:firstLine="567"/>
        <w:jc w:val="right"/>
      </w:pPr>
      <w:r w:rsidRPr="007E628E">
        <w:t>от «___» __________ _____ г</w:t>
      </w:r>
    </w:p>
    <w:p w14:paraId="1754C777" w14:textId="77777777" w:rsidR="00E24422" w:rsidRDefault="00E24422" w:rsidP="007E628E">
      <w:pPr>
        <w:ind w:left="0" w:firstLine="0"/>
        <w:jc w:val="left"/>
        <w:rPr>
          <w:sz w:val="28"/>
          <w:szCs w:val="28"/>
          <w:lang w:eastAsia="ru-RU"/>
        </w:rPr>
      </w:pPr>
    </w:p>
    <w:p w14:paraId="2A74EE15" w14:textId="77777777" w:rsidR="0064700B" w:rsidRDefault="0064700B" w:rsidP="007E628E">
      <w:pPr>
        <w:ind w:left="0" w:firstLine="0"/>
        <w:jc w:val="left"/>
        <w:rPr>
          <w:sz w:val="28"/>
          <w:szCs w:val="28"/>
          <w:lang w:eastAsia="ru-RU"/>
        </w:rPr>
      </w:pPr>
    </w:p>
    <w:p w14:paraId="62DE6AE7" w14:textId="77777777" w:rsidR="0064700B" w:rsidRDefault="0064700B" w:rsidP="007E628E">
      <w:pPr>
        <w:ind w:left="0" w:firstLine="0"/>
        <w:jc w:val="left"/>
        <w:rPr>
          <w:sz w:val="28"/>
          <w:szCs w:val="28"/>
          <w:lang w:eastAsia="ru-RU"/>
        </w:rPr>
      </w:pPr>
    </w:p>
    <w:p w14:paraId="09B80081" w14:textId="77777777" w:rsidR="0064700B" w:rsidRDefault="0064700B" w:rsidP="007E628E">
      <w:pPr>
        <w:ind w:left="0" w:firstLine="0"/>
        <w:jc w:val="left"/>
        <w:rPr>
          <w:sz w:val="28"/>
          <w:szCs w:val="28"/>
          <w:lang w:eastAsia="ru-RU"/>
        </w:rPr>
      </w:pPr>
    </w:p>
    <w:p w14:paraId="72F80D82" w14:textId="77777777" w:rsidR="00C22F9F" w:rsidRDefault="00206090">
      <w:pPr>
        <w:rPr>
          <w:rFonts w:cs="Arial"/>
          <w:bCs/>
          <w:iCs/>
          <w:sz w:val="28"/>
          <w:szCs w:val="28"/>
        </w:rPr>
      </w:pPr>
      <w:r>
        <w:rPr>
          <w:rFonts w:cs="Arial"/>
          <w:bCs/>
          <w:iCs/>
          <w:sz w:val="28"/>
          <w:szCs w:val="28"/>
        </w:rPr>
        <w:t>План расстановки мебели в помещении</w:t>
      </w:r>
    </w:p>
    <w:p w14:paraId="312B1A5B" w14:textId="77777777" w:rsidR="00C22F9F" w:rsidRDefault="00C22F9F">
      <w:pPr>
        <w:rPr>
          <w:rFonts w:cs="Arial"/>
          <w:bCs/>
          <w:iCs/>
          <w:sz w:val="28"/>
          <w:szCs w:val="28"/>
        </w:rPr>
      </w:pPr>
    </w:p>
    <w:p w14:paraId="5D9EDEB6" w14:textId="77777777" w:rsidR="00C22F9F" w:rsidRDefault="00C22F9F">
      <w:pPr>
        <w:rPr>
          <w:rFonts w:cs="Arial"/>
          <w:bCs/>
          <w:iCs/>
          <w:sz w:val="28"/>
          <w:szCs w:val="28"/>
        </w:rPr>
      </w:pPr>
    </w:p>
    <w:p w14:paraId="32D2DB29" w14:textId="77777777" w:rsidR="00C22F9F" w:rsidRDefault="00C22F9F">
      <w:pPr>
        <w:rPr>
          <w:rFonts w:cs="Arial"/>
          <w:bCs/>
          <w:iCs/>
          <w:sz w:val="28"/>
          <w:szCs w:val="28"/>
        </w:rPr>
      </w:pPr>
    </w:p>
    <w:p w14:paraId="5E2E9513" w14:textId="77777777" w:rsidR="00C22F9F" w:rsidRDefault="00C22F9F">
      <w:pPr>
        <w:rPr>
          <w:rFonts w:cs="Arial"/>
          <w:bCs/>
          <w:iCs/>
          <w:sz w:val="28"/>
          <w:szCs w:val="28"/>
        </w:rPr>
      </w:pPr>
    </w:p>
    <w:p w14:paraId="3C19EA4C" w14:textId="77777777" w:rsidR="00C22F9F" w:rsidRDefault="00C22F9F">
      <w:pPr>
        <w:rPr>
          <w:rFonts w:cs="Arial"/>
          <w:bCs/>
          <w:iCs/>
          <w:sz w:val="28"/>
          <w:szCs w:val="28"/>
        </w:rPr>
      </w:pPr>
    </w:p>
    <w:p w14:paraId="493E2AC5" w14:textId="77777777" w:rsidR="00C22F9F" w:rsidRDefault="00C22F9F">
      <w:pPr>
        <w:rPr>
          <w:rFonts w:cs="Arial"/>
          <w:bCs/>
          <w:iCs/>
          <w:sz w:val="28"/>
          <w:szCs w:val="28"/>
        </w:rPr>
      </w:pPr>
    </w:p>
    <w:p w14:paraId="70FB9424" w14:textId="77777777" w:rsidR="00C22F9F" w:rsidRDefault="00C22F9F">
      <w:pPr>
        <w:rPr>
          <w:rFonts w:cs="Arial"/>
          <w:bCs/>
          <w:iCs/>
          <w:sz w:val="28"/>
          <w:szCs w:val="28"/>
        </w:rPr>
      </w:pPr>
    </w:p>
    <w:p w14:paraId="7E6F1B57" w14:textId="77777777" w:rsidR="00C22F9F" w:rsidRDefault="00C22F9F">
      <w:pPr>
        <w:rPr>
          <w:rFonts w:cs="Arial"/>
          <w:bCs/>
          <w:iCs/>
          <w:sz w:val="28"/>
          <w:szCs w:val="28"/>
        </w:rPr>
      </w:pPr>
    </w:p>
    <w:p w14:paraId="0778D8F6" w14:textId="77777777" w:rsidR="00C22F9F" w:rsidRDefault="00C22F9F">
      <w:pPr>
        <w:rPr>
          <w:rFonts w:cs="Arial"/>
          <w:bCs/>
          <w:iCs/>
          <w:sz w:val="28"/>
          <w:szCs w:val="28"/>
        </w:rPr>
      </w:pPr>
    </w:p>
    <w:p w14:paraId="42280EB0" w14:textId="77777777" w:rsidR="00C22F9F" w:rsidRDefault="00C22F9F">
      <w:pPr>
        <w:rPr>
          <w:rFonts w:cs="Arial"/>
          <w:bCs/>
          <w:iCs/>
          <w:sz w:val="28"/>
          <w:szCs w:val="28"/>
        </w:rPr>
      </w:pPr>
    </w:p>
    <w:p w14:paraId="15C84E0E" w14:textId="77777777" w:rsidR="00C22F9F" w:rsidRDefault="00C22F9F">
      <w:pPr>
        <w:rPr>
          <w:rFonts w:cs="Arial"/>
          <w:bCs/>
          <w:iCs/>
          <w:sz w:val="28"/>
          <w:szCs w:val="28"/>
        </w:rPr>
      </w:pPr>
    </w:p>
    <w:p w14:paraId="406739F1" w14:textId="77777777" w:rsidR="00C22F9F" w:rsidRDefault="00C22F9F">
      <w:pPr>
        <w:rPr>
          <w:rFonts w:cs="Arial"/>
          <w:bCs/>
          <w:iCs/>
          <w:sz w:val="28"/>
          <w:szCs w:val="28"/>
        </w:rPr>
      </w:pPr>
    </w:p>
    <w:p w14:paraId="532697A2" w14:textId="77777777" w:rsidR="00C22F9F" w:rsidRPr="007E628E" w:rsidRDefault="00C22F9F" w:rsidP="00C22F9F">
      <w:pPr>
        <w:suppressAutoHyphens/>
        <w:ind w:left="0" w:firstLine="0"/>
        <w:jc w:val="left"/>
      </w:pPr>
    </w:p>
    <w:p w14:paraId="0A940DD4" w14:textId="77777777" w:rsidR="00C22F9F" w:rsidRPr="007E628E" w:rsidRDefault="00C22F9F" w:rsidP="00C22F9F">
      <w:pPr>
        <w:shd w:val="clear" w:color="auto" w:fill="FFFFFF"/>
        <w:tabs>
          <w:tab w:val="left" w:pos="5550"/>
        </w:tabs>
        <w:suppressAutoHyphens/>
        <w:ind w:left="0" w:firstLine="0"/>
        <w:jc w:val="left"/>
      </w:pPr>
      <w:r w:rsidRPr="007E628E">
        <w:t>Покупатель:</w:t>
      </w:r>
      <w:r w:rsidRPr="007E628E">
        <w:tab/>
      </w:r>
      <w:r w:rsidRPr="007E628E">
        <w:tab/>
        <w:t>Поставщик:</w:t>
      </w:r>
    </w:p>
    <w:p w14:paraId="6CE327AC" w14:textId="77777777" w:rsidR="00C22F9F" w:rsidRPr="007E628E" w:rsidRDefault="00C22F9F" w:rsidP="00C22F9F">
      <w:pPr>
        <w:shd w:val="clear" w:color="auto" w:fill="FFFFFF"/>
        <w:suppressAutoHyphens/>
        <w:ind w:left="0" w:firstLine="0"/>
        <w:jc w:val="left"/>
      </w:pPr>
    </w:p>
    <w:p w14:paraId="6175F163" w14:textId="77777777" w:rsidR="00C22F9F" w:rsidRPr="007E628E" w:rsidRDefault="00C22F9F" w:rsidP="00C22F9F">
      <w:pPr>
        <w:shd w:val="clear" w:color="auto" w:fill="FFFFFF"/>
        <w:suppressAutoHyphens/>
        <w:ind w:left="0" w:firstLine="0"/>
        <w:jc w:val="left"/>
      </w:pPr>
      <w:r w:rsidRPr="007E628E">
        <w:t>______________________</w:t>
      </w:r>
      <w:r w:rsidRPr="007E628E">
        <w:tab/>
      </w:r>
      <w:r w:rsidRPr="007E628E">
        <w:tab/>
      </w:r>
      <w:r w:rsidRPr="007E628E">
        <w:tab/>
      </w:r>
      <w:r w:rsidRPr="007E628E">
        <w:tab/>
      </w:r>
      <w:r w:rsidRPr="007E628E">
        <w:tab/>
      </w:r>
      <w:r w:rsidRPr="007E628E">
        <w:tab/>
      </w:r>
      <w:r w:rsidRPr="007E628E">
        <w:tab/>
        <w:t>______________________</w:t>
      </w:r>
    </w:p>
    <w:p w14:paraId="04BA3F35" w14:textId="44213DDB" w:rsidR="00C22F9F" w:rsidRPr="007E628E" w:rsidRDefault="00C22F9F" w:rsidP="00C22F9F">
      <w:pPr>
        <w:tabs>
          <w:tab w:val="left" w:pos="5730"/>
        </w:tabs>
        <w:suppressAutoHyphens/>
        <w:ind w:left="0" w:firstLine="0"/>
        <w:jc w:val="left"/>
      </w:pPr>
      <w:r w:rsidRPr="007E628E">
        <w:t>м.п.</w:t>
      </w:r>
      <w:r w:rsidRPr="007E628E">
        <w:tab/>
      </w:r>
      <w:r w:rsidRPr="007E628E">
        <w:tab/>
        <w:t>м.п.</w:t>
      </w:r>
    </w:p>
    <w:p w14:paraId="7817785E" w14:textId="77777777" w:rsidR="00C22F9F" w:rsidRDefault="00C22F9F" w:rsidP="00C22F9F">
      <w:pPr>
        <w:rPr>
          <w:sz w:val="28"/>
          <w:szCs w:val="28"/>
          <w:lang w:eastAsia="ru-RU"/>
        </w:rPr>
      </w:pPr>
      <w:r>
        <w:rPr>
          <w:sz w:val="28"/>
          <w:szCs w:val="28"/>
          <w:lang w:eastAsia="ru-RU"/>
        </w:rPr>
        <w:br w:type="page"/>
      </w:r>
    </w:p>
    <w:p w14:paraId="37719D1E" w14:textId="77777777" w:rsidR="00DB67B8" w:rsidRPr="009A03B9" w:rsidRDefault="00DB67B8" w:rsidP="00DB67B8">
      <w:pPr>
        <w:keepNext/>
        <w:suppressAutoHyphens/>
        <w:ind w:left="5161" w:firstLine="397"/>
        <w:outlineLvl w:val="1"/>
        <w:rPr>
          <w:rFonts w:cs="Arial"/>
          <w:bCs/>
          <w:iCs/>
          <w:sz w:val="28"/>
          <w:szCs w:val="28"/>
        </w:rPr>
      </w:pPr>
      <w:r w:rsidRPr="009A03B9">
        <w:rPr>
          <w:rFonts w:cs="Arial"/>
          <w:bCs/>
          <w:iCs/>
          <w:sz w:val="28"/>
          <w:szCs w:val="28"/>
        </w:rPr>
        <w:lastRenderedPageBreak/>
        <w:t xml:space="preserve">Приложение № </w:t>
      </w:r>
      <w:r w:rsidR="00AC0E2A">
        <w:rPr>
          <w:rFonts w:cs="Arial"/>
          <w:bCs/>
          <w:iCs/>
          <w:sz w:val="28"/>
          <w:szCs w:val="28"/>
        </w:rPr>
        <w:t>5</w:t>
      </w:r>
    </w:p>
    <w:p w14:paraId="1CA56231" w14:textId="77777777" w:rsidR="00DB67B8" w:rsidRPr="009A03B9" w:rsidRDefault="00DB67B8" w:rsidP="00DB67B8">
      <w:pPr>
        <w:suppressAutoHyphens/>
        <w:ind w:left="0" w:firstLine="397"/>
        <w:jc w:val="right"/>
        <w:rPr>
          <w:rFonts w:eastAsia="MS Mincho"/>
          <w:sz w:val="28"/>
        </w:rPr>
      </w:pPr>
      <w:r w:rsidRPr="009A03B9">
        <w:rPr>
          <w:rFonts w:eastAsia="MS Mincho"/>
          <w:sz w:val="28"/>
        </w:rPr>
        <w:t>к документации о закупке</w:t>
      </w:r>
    </w:p>
    <w:p w14:paraId="0FB4A08F" w14:textId="77777777" w:rsidR="00DB67B8" w:rsidRPr="009A03B9" w:rsidRDefault="00DB67B8" w:rsidP="00DB67B8">
      <w:pPr>
        <w:suppressAutoHyphens/>
        <w:ind w:left="0" w:firstLine="0"/>
        <w:jc w:val="right"/>
        <w:rPr>
          <w:rFonts w:eastAsia="MS Mincho"/>
          <w:sz w:val="28"/>
        </w:rPr>
      </w:pPr>
    </w:p>
    <w:p w14:paraId="1F804E9D" w14:textId="77777777" w:rsidR="00DB67B8" w:rsidRPr="009A03B9" w:rsidRDefault="00DB67B8" w:rsidP="00DB67B8">
      <w:pPr>
        <w:suppressAutoHyphens/>
        <w:ind w:left="0" w:firstLine="0"/>
        <w:outlineLvl w:val="2"/>
        <w:rPr>
          <w:rFonts w:eastAsia="MS Mincho"/>
          <w:b/>
          <w:sz w:val="28"/>
          <w:szCs w:val="28"/>
        </w:rPr>
      </w:pPr>
      <w:r w:rsidRPr="009A03B9">
        <w:rPr>
          <w:rFonts w:eastAsia="MS Mincho"/>
          <w:b/>
          <w:sz w:val="28"/>
        </w:rPr>
        <w:t>ПЕРЕЧЕНЬ</w:t>
      </w:r>
    </w:p>
    <w:p w14:paraId="1854AD83" w14:textId="77777777" w:rsidR="00DB67B8" w:rsidRPr="009A03B9" w:rsidRDefault="00DB67B8" w:rsidP="00DB67B8">
      <w:pPr>
        <w:tabs>
          <w:tab w:val="center" w:pos="4923"/>
          <w:tab w:val="left" w:pos="6448"/>
        </w:tabs>
        <w:suppressAutoHyphens/>
        <w:ind w:left="0" w:firstLine="0"/>
        <w:outlineLvl w:val="1"/>
        <w:rPr>
          <w:b/>
          <w:sz w:val="28"/>
          <w:szCs w:val="28"/>
        </w:rPr>
      </w:pPr>
      <w:r w:rsidRPr="009A03B9">
        <w:rPr>
          <w:b/>
          <w:sz w:val="28"/>
          <w:szCs w:val="28"/>
        </w:rPr>
        <w:t>Список банков, чьи гарантии  ПАО «ТрансКонтейнер»</w:t>
      </w:r>
    </w:p>
    <w:p w14:paraId="03913137" w14:textId="77777777" w:rsidR="00DB67B8" w:rsidRPr="009A03B9" w:rsidRDefault="00DB67B8" w:rsidP="00DB67B8">
      <w:pPr>
        <w:tabs>
          <w:tab w:val="center" w:pos="4923"/>
          <w:tab w:val="left" w:pos="6448"/>
        </w:tabs>
        <w:suppressAutoHyphens/>
        <w:ind w:left="0" w:firstLine="0"/>
        <w:rPr>
          <w:b/>
          <w:sz w:val="28"/>
          <w:szCs w:val="28"/>
        </w:rPr>
      </w:pPr>
      <w:r w:rsidRPr="009A03B9">
        <w:rPr>
          <w:b/>
          <w:sz w:val="28"/>
          <w:szCs w:val="28"/>
        </w:rPr>
        <w:t>принимает для обеспечения надлежащего исполнения договора</w:t>
      </w:r>
      <w:r w:rsidRPr="009A03B9">
        <w:rPr>
          <w:b/>
          <w:color w:val="000000"/>
          <w:sz w:val="18"/>
          <w:szCs w:val="18"/>
          <w:vertAlign w:val="superscript"/>
        </w:rPr>
        <w:footnoteReference w:id="2"/>
      </w:r>
    </w:p>
    <w:p w14:paraId="7419CE6A" w14:textId="77777777" w:rsidR="00DB67B8" w:rsidRPr="009A03B9" w:rsidDel="00322F3A" w:rsidRDefault="00DB67B8" w:rsidP="00DB67B8">
      <w:pPr>
        <w:suppressAutoHyphens/>
        <w:ind w:left="0" w:right="306" w:firstLine="709"/>
        <w:jc w:val="both"/>
        <w:rPr>
          <w:rFonts w:eastAsia="MS Mincho"/>
          <w:sz w:val="28"/>
          <w:szCs w:val="28"/>
        </w:rPr>
      </w:pPr>
    </w:p>
    <w:tbl>
      <w:tblPr>
        <w:tblStyle w:val="GR1"/>
        <w:tblW w:w="9639" w:type="dxa"/>
        <w:jc w:val="center"/>
        <w:tblLayout w:type="fixed"/>
        <w:tblLook w:val="04A0" w:firstRow="1" w:lastRow="0" w:firstColumn="1" w:lastColumn="0" w:noHBand="0" w:noVBand="1"/>
      </w:tblPr>
      <w:tblGrid>
        <w:gridCol w:w="538"/>
        <w:gridCol w:w="2760"/>
        <w:gridCol w:w="1379"/>
        <w:gridCol w:w="286"/>
        <w:gridCol w:w="571"/>
        <w:gridCol w:w="2726"/>
        <w:gridCol w:w="1379"/>
      </w:tblGrid>
      <w:tr w:rsidR="00DB67B8" w:rsidRPr="00AC0E2A" w14:paraId="5047874D"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1D10A4A2"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w:t>
            </w:r>
          </w:p>
        </w:tc>
        <w:tc>
          <w:tcPr>
            <w:tcW w:w="2760" w:type="dxa"/>
            <w:tcBorders>
              <w:top w:val="single" w:sz="6" w:space="0" w:color="auto"/>
              <w:left w:val="single" w:sz="6" w:space="0" w:color="auto"/>
              <w:bottom w:val="single" w:sz="6" w:space="0" w:color="auto"/>
              <w:right w:val="single" w:sz="6" w:space="0" w:color="auto"/>
            </w:tcBorders>
          </w:tcPr>
          <w:p w14:paraId="22889287"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Банк</w:t>
            </w:r>
          </w:p>
        </w:tc>
        <w:tc>
          <w:tcPr>
            <w:tcW w:w="1379" w:type="dxa"/>
            <w:tcBorders>
              <w:top w:val="single" w:sz="6" w:space="0" w:color="auto"/>
              <w:left w:val="single" w:sz="6" w:space="0" w:color="auto"/>
              <w:bottom w:val="single" w:sz="6" w:space="0" w:color="auto"/>
              <w:right w:val="single" w:sz="6" w:space="0" w:color="auto"/>
            </w:tcBorders>
          </w:tcPr>
          <w:p w14:paraId="6C69F6F1"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Лимит на прием независимых гарантий, млн. руб.</w:t>
            </w:r>
          </w:p>
        </w:tc>
        <w:tc>
          <w:tcPr>
            <w:tcW w:w="286" w:type="dxa"/>
            <w:tcBorders>
              <w:top w:val="nil"/>
              <w:left w:val="single" w:sz="6" w:space="0" w:color="auto"/>
              <w:bottom w:val="nil"/>
              <w:right w:val="single" w:sz="6" w:space="0" w:color="auto"/>
            </w:tcBorders>
          </w:tcPr>
          <w:p w14:paraId="38337AB4"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29F72EAC"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w:t>
            </w:r>
          </w:p>
        </w:tc>
        <w:tc>
          <w:tcPr>
            <w:tcW w:w="2726" w:type="dxa"/>
            <w:tcBorders>
              <w:top w:val="single" w:sz="6" w:space="0" w:color="auto"/>
              <w:left w:val="single" w:sz="6" w:space="0" w:color="auto"/>
              <w:bottom w:val="single" w:sz="6" w:space="0" w:color="auto"/>
              <w:right w:val="single" w:sz="6" w:space="0" w:color="auto"/>
            </w:tcBorders>
          </w:tcPr>
          <w:p w14:paraId="0AC649D0"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Банк</w:t>
            </w:r>
          </w:p>
        </w:tc>
        <w:tc>
          <w:tcPr>
            <w:tcW w:w="1379" w:type="dxa"/>
            <w:tcBorders>
              <w:top w:val="single" w:sz="6" w:space="0" w:color="auto"/>
              <w:left w:val="single" w:sz="6" w:space="0" w:color="auto"/>
              <w:bottom w:val="single" w:sz="6" w:space="0" w:color="auto"/>
              <w:right w:val="single" w:sz="6" w:space="0" w:color="auto"/>
            </w:tcBorders>
          </w:tcPr>
          <w:p w14:paraId="740A756B"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Лимит на прием независимых гарантий, млн. руб.</w:t>
            </w:r>
          </w:p>
        </w:tc>
      </w:tr>
      <w:tr w:rsidR="00DB67B8" w:rsidRPr="00AC0E2A" w14:paraId="4E2A4828"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631E715C" w14:textId="77777777" w:rsidR="00DB67B8" w:rsidRPr="00AC0E2A" w:rsidRDefault="00DB67B8" w:rsidP="002F5BC9">
            <w:pPr>
              <w:suppressAutoHyphens/>
              <w:rPr>
                <w:b/>
                <w:sz w:val="22"/>
                <w:szCs w:val="22"/>
              </w:rPr>
            </w:pPr>
            <w:r w:rsidRPr="00AC0E2A">
              <w:rPr>
                <w:b/>
                <w:sz w:val="22"/>
                <w:szCs w:val="22"/>
              </w:rPr>
              <w:t>1</w:t>
            </w:r>
          </w:p>
        </w:tc>
        <w:tc>
          <w:tcPr>
            <w:tcW w:w="2760" w:type="dxa"/>
            <w:tcBorders>
              <w:top w:val="single" w:sz="6" w:space="0" w:color="auto"/>
              <w:left w:val="single" w:sz="6" w:space="0" w:color="auto"/>
              <w:bottom w:val="single" w:sz="6" w:space="0" w:color="auto"/>
              <w:right w:val="single" w:sz="6" w:space="0" w:color="auto"/>
            </w:tcBorders>
          </w:tcPr>
          <w:p w14:paraId="21EFAED7"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14:paraId="03132E79"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11EA8C8F"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6E1F110E" w14:textId="77777777" w:rsidR="00DB67B8" w:rsidRPr="00AC0E2A" w:rsidRDefault="00DB67B8" w:rsidP="002F5BC9">
            <w:pPr>
              <w:suppressAutoHyphens/>
              <w:rPr>
                <w:b/>
                <w:sz w:val="22"/>
                <w:szCs w:val="22"/>
              </w:rPr>
            </w:pPr>
            <w:r w:rsidRPr="00AC0E2A">
              <w:rPr>
                <w:b/>
                <w:sz w:val="22"/>
                <w:szCs w:val="22"/>
              </w:rPr>
              <w:t>16</w:t>
            </w:r>
          </w:p>
        </w:tc>
        <w:tc>
          <w:tcPr>
            <w:tcW w:w="2726" w:type="dxa"/>
            <w:tcBorders>
              <w:top w:val="single" w:sz="6" w:space="0" w:color="auto"/>
              <w:left w:val="single" w:sz="6" w:space="0" w:color="auto"/>
              <w:bottom w:val="single" w:sz="6" w:space="0" w:color="auto"/>
              <w:right w:val="single" w:sz="6" w:space="0" w:color="auto"/>
            </w:tcBorders>
          </w:tcPr>
          <w:p w14:paraId="38DE4564"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«Нордеа Банк»</w:t>
            </w:r>
          </w:p>
        </w:tc>
        <w:tc>
          <w:tcPr>
            <w:tcW w:w="1379" w:type="dxa"/>
            <w:tcBorders>
              <w:top w:val="single" w:sz="6" w:space="0" w:color="auto"/>
              <w:left w:val="single" w:sz="6" w:space="0" w:color="auto"/>
              <w:bottom w:val="single" w:sz="6" w:space="0" w:color="auto"/>
              <w:right w:val="single" w:sz="6" w:space="0" w:color="auto"/>
            </w:tcBorders>
          </w:tcPr>
          <w:p w14:paraId="4218D82F"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r>
      <w:tr w:rsidR="00DB67B8" w:rsidRPr="00AC0E2A" w14:paraId="1BE9FD98"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471F1281" w14:textId="77777777" w:rsidR="00DB67B8" w:rsidRPr="00AC0E2A" w:rsidRDefault="00DB67B8" w:rsidP="002F5BC9">
            <w:pPr>
              <w:suppressAutoHyphens/>
              <w:rPr>
                <w:b/>
                <w:sz w:val="22"/>
                <w:szCs w:val="22"/>
              </w:rPr>
            </w:pPr>
            <w:r w:rsidRPr="00AC0E2A">
              <w:rPr>
                <w:b/>
                <w:sz w:val="22"/>
                <w:szCs w:val="22"/>
              </w:rPr>
              <w:t>2</w:t>
            </w:r>
          </w:p>
        </w:tc>
        <w:tc>
          <w:tcPr>
            <w:tcW w:w="2760" w:type="dxa"/>
            <w:tcBorders>
              <w:top w:val="single" w:sz="6" w:space="0" w:color="auto"/>
              <w:left w:val="single" w:sz="6" w:space="0" w:color="auto"/>
              <w:bottom w:val="single" w:sz="6" w:space="0" w:color="auto"/>
              <w:right w:val="single" w:sz="6" w:space="0" w:color="auto"/>
            </w:tcBorders>
          </w:tcPr>
          <w:p w14:paraId="0E15AEE4"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Банк ГПБ (АО)</w:t>
            </w:r>
          </w:p>
        </w:tc>
        <w:tc>
          <w:tcPr>
            <w:tcW w:w="1379" w:type="dxa"/>
            <w:tcBorders>
              <w:top w:val="single" w:sz="6" w:space="0" w:color="auto"/>
              <w:left w:val="single" w:sz="6" w:space="0" w:color="auto"/>
              <w:bottom w:val="single" w:sz="6" w:space="0" w:color="auto"/>
              <w:right w:val="single" w:sz="6" w:space="0" w:color="auto"/>
            </w:tcBorders>
          </w:tcPr>
          <w:p w14:paraId="70E31400"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52834686"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11356C8E" w14:textId="77777777" w:rsidR="00DB67B8" w:rsidRPr="00AC0E2A" w:rsidRDefault="00DB67B8" w:rsidP="002F5BC9">
            <w:pPr>
              <w:suppressAutoHyphens/>
              <w:rPr>
                <w:b/>
                <w:sz w:val="22"/>
                <w:szCs w:val="22"/>
              </w:rPr>
            </w:pPr>
            <w:r w:rsidRPr="00AC0E2A">
              <w:rPr>
                <w:b/>
                <w:sz w:val="22"/>
                <w:szCs w:val="22"/>
              </w:rPr>
              <w:t>17</w:t>
            </w:r>
          </w:p>
        </w:tc>
        <w:tc>
          <w:tcPr>
            <w:tcW w:w="2726" w:type="dxa"/>
            <w:tcBorders>
              <w:top w:val="single" w:sz="6" w:space="0" w:color="auto"/>
              <w:left w:val="single" w:sz="6" w:space="0" w:color="auto"/>
              <w:bottom w:val="single" w:sz="6" w:space="0" w:color="auto"/>
              <w:right w:val="single" w:sz="6" w:space="0" w:color="auto"/>
            </w:tcBorders>
          </w:tcPr>
          <w:p w14:paraId="49925050"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«АК БАРС» Банк</w:t>
            </w:r>
          </w:p>
        </w:tc>
        <w:tc>
          <w:tcPr>
            <w:tcW w:w="1379" w:type="dxa"/>
            <w:tcBorders>
              <w:top w:val="single" w:sz="6" w:space="0" w:color="auto"/>
              <w:left w:val="single" w:sz="6" w:space="0" w:color="auto"/>
              <w:bottom w:val="single" w:sz="6" w:space="0" w:color="auto"/>
              <w:right w:val="single" w:sz="6" w:space="0" w:color="auto"/>
            </w:tcBorders>
          </w:tcPr>
          <w:p w14:paraId="0D1FE6E8"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r>
      <w:tr w:rsidR="00DB67B8" w:rsidRPr="00AC0E2A" w14:paraId="0FF83B79"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7AB2633E" w14:textId="77777777" w:rsidR="00DB67B8" w:rsidRPr="00AC0E2A" w:rsidRDefault="00DB67B8" w:rsidP="002F5BC9">
            <w:pPr>
              <w:suppressAutoHyphens/>
              <w:rPr>
                <w:b/>
                <w:sz w:val="22"/>
                <w:szCs w:val="22"/>
              </w:rPr>
            </w:pPr>
            <w:r w:rsidRPr="00AC0E2A">
              <w:rPr>
                <w:b/>
                <w:sz w:val="22"/>
                <w:szCs w:val="22"/>
              </w:rPr>
              <w:t>3</w:t>
            </w:r>
          </w:p>
        </w:tc>
        <w:tc>
          <w:tcPr>
            <w:tcW w:w="2760" w:type="dxa"/>
            <w:tcBorders>
              <w:top w:val="single" w:sz="6" w:space="0" w:color="auto"/>
              <w:left w:val="single" w:sz="6" w:space="0" w:color="auto"/>
              <w:bottom w:val="single" w:sz="6" w:space="0" w:color="auto"/>
              <w:right w:val="single" w:sz="6" w:space="0" w:color="auto"/>
            </w:tcBorders>
          </w:tcPr>
          <w:p w14:paraId="2896361D"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Банк ВТБ (ПАО)</w:t>
            </w:r>
          </w:p>
        </w:tc>
        <w:tc>
          <w:tcPr>
            <w:tcW w:w="1379" w:type="dxa"/>
            <w:tcBorders>
              <w:top w:val="single" w:sz="6" w:space="0" w:color="auto"/>
              <w:left w:val="single" w:sz="6" w:space="0" w:color="auto"/>
              <w:bottom w:val="single" w:sz="6" w:space="0" w:color="auto"/>
              <w:right w:val="single" w:sz="6" w:space="0" w:color="auto"/>
            </w:tcBorders>
          </w:tcPr>
          <w:p w14:paraId="25A6C24A"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09785CDD"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698F44CD" w14:textId="77777777" w:rsidR="00DB67B8" w:rsidRPr="00AC0E2A" w:rsidRDefault="00DB67B8" w:rsidP="002F5BC9">
            <w:pPr>
              <w:suppressAutoHyphens/>
              <w:rPr>
                <w:b/>
                <w:sz w:val="22"/>
                <w:szCs w:val="22"/>
              </w:rPr>
            </w:pPr>
            <w:r w:rsidRPr="00AC0E2A">
              <w:rPr>
                <w:b/>
                <w:sz w:val="22"/>
                <w:szCs w:val="22"/>
              </w:rPr>
              <w:t>18</w:t>
            </w:r>
          </w:p>
        </w:tc>
        <w:tc>
          <w:tcPr>
            <w:tcW w:w="2726" w:type="dxa"/>
            <w:tcBorders>
              <w:top w:val="single" w:sz="6" w:space="0" w:color="auto"/>
              <w:left w:val="single" w:sz="6" w:space="0" w:color="auto"/>
              <w:bottom w:val="single" w:sz="6" w:space="0" w:color="auto"/>
              <w:right w:val="single" w:sz="6" w:space="0" w:color="auto"/>
            </w:tcBorders>
          </w:tcPr>
          <w:p w14:paraId="384F675B"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«БИНБАНК»</w:t>
            </w:r>
          </w:p>
        </w:tc>
        <w:tc>
          <w:tcPr>
            <w:tcW w:w="1379" w:type="dxa"/>
            <w:tcBorders>
              <w:top w:val="single" w:sz="6" w:space="0" w:color="auto"/>
              <w:left w:val="single" w:sz="6" w:space="0" w:color="auto"/>
              <w:bottom w:val="single" w:sz="6" w:space="0" w:color="auto"/>
              <w:right w:val="single" w:sz="6" w:space="0" w:color="auto"/>
            </w:tcBorders>
          </w:tcPr>
          <w:p w14:paraId="593CE3B3"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r>
      <w:tr w:rsidR="00DB67B8" w:rsidRPr="00AC0E2A" w14:paraId="2BD9655C"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410E4495" w14:textId="77777777" w:rsidR="00DB67B8" w:rsidRPr="00AC0E2A" w:rsidRDefault="00DB67B8" w:rsidP="002F5BC9">
            <w:pPr>
              <w:suppressAutoHyphens/>
              <w:rPr>
                <w:b/>
                <w:sz w:val="22"/>
                <w:szCs w:val="22"/>
              </w:rPr>
            </w:pPr>
            <w:r w:rsidRPr="00AC0E2A">
              <w:rPr>
                <w:b/>
                <w:sz w:val="22"/>
                <w:szCs w:val="22"/>
              </w:rPr>
              <w:t>4</w:t>
            </w:r>
          </w:p>
        </w:tc>
        <w:tc>
          <w:tcPr>
            <w:tcW w:w="2760" w:type="dxa"/>
            <w:tcBorders>
              <w:top w:val="single" w:sz="6" w:space="0" w:color="auto"/>
              <w:left w:val="single" w:sz="6" w:space="0" w:color="auto"/>
              <w:bottom w:val="single" w:sz="6" w:space="0" w:color="auto"/>
              <w:right w:val="single" w:sz="6" w:space="0" w:color="auto"/>
            </w:tcBorders>
          </w:tcPr>
          <w:p w14:paraId="5B69E7BC"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Банк ВТБ 24 (ПАО)</w:t>
            </w:r>
          </w:p>
        </w:tc>
        <w:tc>
          <w:tcPr>
            <w:tcW w:w="1379" w:type="dxa"/>
            <w:tcBorders>
              <w:top w:val="single" w:sz="6" w:space="0" w:color="auto"/>
              <w:left w:val="single" w:sz="6" w:space="0" w:color="auto"/>
              <w:bottom w:val="single" w:sz="6" w:space="0" w:color="auto"/>
              <w:right w:val="single" w:sz="6" w:space="0" w:color="auto"/>
            </w:tcBorders>
          </w:tcPr>
          <w:p w14:paraId="08EC0ED0"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6300EA2C"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3524850F" w14:textId="77777777" w:rsidR="00DB67B8" w:rsidRPr="00AC0E2A" w:rsidRDefault="00DB67B8" w:rsidP="002F5BC9">
            <w:pPr>
              <w:suppressAutoHyphens/>
              <w:rPr>
                <w:b/>
                <w:sz w:val="22"/>
                <w:szCs w:val="22"/>
              </w:rPr>
            </w:pPr>
            <w:r w:rsidRPr="00AC0E2A">
              <w:rPr>
                <w:b/>
                <w:sz w:val="22"/>
                <w:szCs w:val="22"/>
              </w:rPr>
              <w:t>19</w:t>
            </w:r>
          </w:p>
        </w:tc>
        <w:tc>
          <w:tcPr>
            <w:tcW w:w="2726" w:type="dxa"/>
            <w:tcBorders>
              <w:top w:val="single" w:sz="6" w:space="0" w:color="auto"/>
              <w:left w:val="single" w:sz="6" w:space="0" w:color="auto"/>
              <w:bottom w:val="single" w:sz="6" w:space="0" w:color="auto"/>
              <w:right w:val="single" w:sz="6" w:space="0" w:color="auto"/>
            </w:tcBorders>
          </w:tcPr>
          <w:p w14:paraId="55115994"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«МДМ Банк»</w:t>
            </w:r>
          </w:p>
        </w:tc>
        <w:tc>
          <w:tcPr>
            <w:tcW w:w="1379" w:type="dxa"/>
            <w:tcBorders>
              <w:top w:val="single" w:sz="6" w:space="0" w:color="auto"/>
              <w:left w:val="single" w:sz="6" w:space="0" w:color="auto"/>
              <w:bottom w:val="single" w:sz="6" w:space="0" w:color="auto"/>
              <w:right w:val="single" w:sz="6" w:space="0" w:color="auto"/>
            </w:tcBorders>
          </w:tcPr>
          <w:p w14:paraId="15A66766"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r>
      <w:tr w:rsidR="00DB67B8" w:rsidRPr="00AC0E2A" w14:paraId="24E198D2"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4E1241D4" w14:textId="77777777" w:rsidR="00DB67B8" w:rsidRPr="00AC0E2A" w:rsidRDefault="00DB67B8" w:rsidP="002F5BC9">
            <w:pPr>
              <w:suppressAutoHyphens/>
              <w:rPr>
                <w:b/>
                <w:sz w:val="22"/>
                <w:szCs w:val="22"/>
              </w:rPr>
            </w:pPr>
            <w:r w:rsidRPr="00AC0E2A">
              <w:rPr>
                <w:b/>
                <w:sz w:val="22"/>
                <w:szCs w:val="22"/>
              </w:rPr>
              <w:t>5</w:t>
            </w:r>
          </w:p>
        </w:tc>
        <w:tc>
          <w:tcPr>
            <w:tcW w:w="2760" w:type="dxa"/>
            <w:tcBorders>
              <w:top w:val="single" w:sz="6" w:space="0" w:color="auto"/>
              <w:left w:val="single" w:sz="6" w:space="0" w:color="auto"/>
              <w:bottom w:val="single" w:sz="6" w:space="0" w:color="auto"/>
              <w:right w:val="single" w:sz="6" w:space="0" w:color="auto"/>
            </w:tcBorders>
          </w:tcPr>
          <w:p w14:paraId="2D743FD4"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Банк «ФК Открытие»</w:t>
            </w:r>
          </w:p>
        </w:tc>
        <w:tc>
          <w:tcPr>
            <w:tcW w:w="1379" w:type="dxa"/>
            <w:tcBorders>
              <w:top w:val="single" w:sz="6" w:space="0" w:color="auto"/>
              <w:left w:val="single" w:sz="6" w:space="0" w:color="auto"/>
              <w:bottom w:val="single" w:sz="6" w:space="0" w:color="auto"/>
              <w:right w:val="single" w:sz="6" w:space="0" w:color="auto"/>
            </w:tcBorders>
          </w:tcPr>
          <w:p w14:paraId="5FC16B60"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1A412708"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508319A0" w14:textId="77777777" w:rsidR="00DB67B8" w:rsidRPr="00AC0E2A" w:rsidRDefault="00DB67B8" w:rsidP="002F5BC9">
            <w:pPr>
              <w:suppressAutoHyphens/>
              <w:rPr>
                <w:b/>
                <w:sz w:val="22"/>
                <w:szCs w:val="22"/>
              </w:rPr>
            </w:pPr>
            <w:r w:rsidRPr="00AC0E2A">
              <w:rPr>
                <w:b/>
                <w:sz w:val="22"/>
                <w:szCs w:val="22"/>
              </w:rPr>
              <w:t>20</w:t>
            </w:r>
          </w:p>
        </w:tc>
        <w:tc>
          <w:tcPr>
            <w:tcW w:w="2726" w:type="dxa"/>
            <w:tcBorders>
              <w:top w:val="single" w:sz="6" w:space="0" w:color="auto"/>
              <w:left w:val="single" w:sz="6" w:space="0" w:color="auto"/>
              <w:bottom w:val="single" w:sz="6" w:space="0" w:color="auto"/>
              <w:right w:val="single" w:sz="6" w:space="0" w:color="auto"/>
            </w:tcBorders>
          </w:tcPr>
          <w:p w14:paraId="507AE00C"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АКБ «Связь-Банк»</w:t>
            </w:r>
          </w:p>
        </w:tc>
        <w:tc>
          <w:tcPr>
            <w:tcW w:w="1379" w:type="dxa"/>
            <w:tcBorders>
              <w:top w:val="single" w:sz="6" w:space="0" w:color="auto"/>
              <w:left w:val="single" w:sz="6" w:space="0" w:color="auto"/>
              <w:bottom w:val="single" w:sz="6" w:space="0" w:color="auto"/>
              <w:right w:val="single" w:sz="6" w:space="0" w:color="auto"/>
            </w:tcBorders>
          </w:tcPr>
          <w:p w14:paraId="14F20CCC"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r>
      <w:tr w:rsidR="00DB67B8" w:rsidRPr="00AC0E2A" w14:paraId="3B99C4C9"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7DB0784B" w14:textId="77777777" w:rsidR="00DB67B8" w:rsidRPr="00AC0E2A" w:rsidRDefault="00DB67B8" w:rsidP="002F5BC9">
            <w:pPr>
              <w:suppressAutoHyphens/>
              <w:rPr>
                <w:b/>
                <w:sz w:val="22"/>
                <w:szCs w:val="22"/>
              </w:rPr>
            </w:pPr>
            <w:r w:rsidRPr="00AC0E2A">
              <w:rPr>
                <w:b/>
                <w:sz w:val="22"/>
                <w:szCs w:val="22"/>
              </w:rPr>
              <w:t>6</w:t>
            </w:r>
          </w:p>
        </w:tc>
        <w:tc>
          <w:tcPr>
            <w:tcW w:w="2760" w:type="dxa"/>
            <w:tcBorders>
              <w:top w:val="single" w:sz="6" w:space="0" w:color="auto"/>
              <w:left w:val="single" w:sz="6" w:space="0" w:color="auto"/>
              <w:bottom w:val="single" w:sz="6" w:space="0" w:color="auto"/>
              <w:right w:val="single" w:sz="6" w:space="0" w:color="auto"/>
            </w:tcBorders>
          </w:tcPr>
          <w:p w14:paraId="7603C470"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«Альфа-Банк»</w:t>
            </w:r>
          </w:p>
        </w:tc>
        <w:tc>
          <w:tcPr>
            <w:tcW w:w="1379" w:type="dxa"/>
            <w:tcBorders>
              <w:top w:val="single" w:sz="6" w:space="0" w:color="auto"/>
              <w:left w:val="single" w:sz="6" w:space="0" w:color="auto"/>
              <w:bottom w:val="single" w:sz="6" w:space="0" w:color="auto"/>
              <w:right w:val="single" w:sz="6" w:space="0" w:color="auto"/>
            </w:tcBorders>
          </w:tcPr>
          <w:p w14:paraId="0993EBCF"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0ACA2611"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082300B1" w14:textId="77777777" w:rsidR="00DB67B8" w:rsidRPr="00AC0E2A" w:rsidRDefault="00DB67B8" w:rsidP="002F5BC9">
            <w:pPr>
              <w:suppressAutoHyphens/>
              <w:rPr>
                <w:b/>
                <w:sz w:val="22"/>
                <w:szCs w:val="22"/>
              </w:rPr>
            </w:pPr>
            <w:r w:rsidRPr="00AC0E2A">
              <w:rPr>
                <w:b/>
                <w:sz w:val="22"/>
                <w:szCs w:val="22"/>
              </w:rPr>
              <w:t>21</w:t>
            </w:r>
          </w:p>
        </w:tc>
        <w:tc>
          <w:tcPr>
            <w:tcW w:w="2726" w:type="dxa"/>
            <w:tcBorders>
              <w:top w:val="single" w:sz="6" w:space="0" w:color="auto"/>
              <w:left w:val="single" w:sz="6" w:space="0" w:color="auto"/>
              <w:bottom w:val="single" w:sz="6" w:space="0" w:color="auto"/>
              <w:right w:val="single" w:sz="6" w:space="0" w:color="auto"/>
            </w:tcBorders>
          </w:tcPr>
          <w:p w14:paraId="41DE47B7"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«Совкомбанк»</w:t>
            </w:r>
          </w:p>
        </w:tc>
        <w:tc>
          <w:tcPr>
            <w:tcW w:w="1379" w:type="dxa"/>
            <w:tcBorders>
              <w:top w:val="single" w:sz="6" w:space="0" w:color="auto"/>
              <w:left w:val="single" w:sz="6" w:space="0" w:color="auto"/>
              <w:bottom w:val="single" w:sz="6" w:space="0" w:color="auto"/>
              <w:right w:val="single" w:sz="6" w:space="0" w:color="auto"/>
            </w:tcBorders>
          </w:tcPr>
          <w:p w14:paraId="077200EA"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r>
      <w:tr w:rsidR="00DB67B8" w:rsidRPr="00AC0E2A" w14:paraId="5F63DDCD"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151F1A34" w14:textId="77777777" w:rsidR="00DB67B8" w:rsidRPr="00AC0E2A" w:rsidRDefault="00DB67B8" w:rsidP="002F5BC9">
            <w:pPr>
              <w:suppressAutoHyphens/>
              <w:rPr>
                <w:b/>
                <w:sz w:val="22"/>
                <w:szCs w:val="22"/>
              </w:rPr>
            </w:pPr>
            <w:r w:rsidRPr="00AC0E2A">
              <w:rPr>
                <w:b/>
                <w:sz w:val="22"/>
                <w:szCs w:val="22"/>
              </w:rPr>
              <w:t>7</w:t>
            </w:r>
          </w:p>
        </w:tc>
        <w:tc>
          <w:tcPr>
            <w:tcW w:w="2760" w:type="dxa"/>
            <w:tcBorders>
              <w:top w:val="single" w:sz="6" w:space="0" w:color="auto"/>
              <w:left w:val="single" w:sz="6" w:space="0" w:color="auto"/>
              <w:bottom w:val="single" w:sz="6" w:space="0" w:color="auto"/>
              <w:right w:val="single" w:sz="6" w:space="0" w:color="auto"/>
            </w:tcBorders>
          </w:tcPr>
          <w:p w14:paraId="653D05CB"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«Россельхозбанк»</w:t>
            </w:r>
          </w:p>
        </w:tc>
        <w:tc>
          <w:tcPr>
            <w:tcW w:w="1379" w:type="dxa"/>
            <w:tcBorders>
              <w:top w:val="single" w:sz="6" w:space="0" w:color="auto"/>
              <w:left w:val="single" w:sz="6" w:space="0" w:color="auto"/>
              <w:bottom w:val="single" w:sz="6" w:space="0" w:color="auto"/>
              <w:right w:val="single" w:sz="6" w:space="0" w:color="auto"/>
            </w:tcBorders>
          </w:tcPr>
          <w:p w14:paraId="711432D5"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2EEEF969"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20E2F781" w14:textId="77777777" w:rsidR="00DB67B8" w:rsidRPr="00AC0E2A" w:rsidRDefault="00DB67B8" w:rsidP="002F5BC9">
            <w:pPr>
              <w:suppressAutoHyphens/>
              <w:rPr>
                <w:b/>
                <w:sz w:val="22"/>
                <w:szCs w:val="22"/>
              </w:rPr>
            </w:pPr>
            <w:r w:rsidRPr="00AC0E2A">
              <w:rPr>
                <w:b/>
                <w:sz w:val="22"/>
                <w:szCs w:val="22"/>
              </w:rPr>
              <w:t>22</w:t>
            </w:r>
          </w:p>
        </w:tc>
        <w:tc>
          <w:tcPr>
            <w:tcW w:w="2726" w:type="dxa"/>
            <w:tcBorders>
              <w:top w:val="single" w:sz="6" w:space="0" w:color="auto"/>
              <w:left w:val="single" w:sz="6" w:space="0" w:color="auto"/>
              <w:bottom w:val="single" w:sz="6" w:space="0" w:color="auto"/>
              <w:right w:val="single" w:sz="6" w:space="0" w:color="auto"/>
            </w:tcBorders>
          </w:tcPr>
          <w:p w14:paraId="3E3DD8D8"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«БНП Париба Банк» АО</w:t>
            </w:r>
          </w:p>
        </w:tc>
        <w:tc>
          <w:tcPr>
            <w:tcW w:w="1379" w:type="dxa"/>
            <w:tcBorders>
              <w:top w:val="single" w:sz="6" w:space="0" w:color="auto"/>
              <w:left w:val="single" w:sz="6" w:space="0" w:color="auto"/>
              <w:bottom w:val="single" w:sz="6" w:space="0" w:color="auto"/>
              <w:right w:val="single" w:sz="6" w:space="0" w:color="auto"/>
            </w:tcBorders>
          </w:tcPr>
          <w:p w14:paraId="65B4AD29"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2A3D9EA7"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1540EE7F" w14:textId="77777777" w:rsidR="00DB67B8" w:rsidRPr="00AC0E2A" w:rsidRDefault="00DB67B8" w:rsidP="002F5BC9">
            <w:pPr>
              <w:suppressAutoHyphens/>
              <w:rPr>
                <w:b/>
                <w:sz w:val="22"/>
                <w:szCs w:val="22"/>
              </w:rPr>
            </w:pPr>
            <w:r w:rsidRPr="00AC0E2A">
              <w:rPr>
                <w:b/>
                <w:sz w:val="22"/>
                <w:szCs w:val="22"/>
              </w:rPr>
              <w:t>8</w:t>
            </w:r>
          </w:p>
        </w:tc>
        <w:tc>
          <w:tcPr>
            <w:tcW w:w="2760" w:type="dxa"/>
            <w:tcBorders>
              <w:top w:val="single" w:sz="6" w:space="0" w:color="auto"/>
              <w:left w:val="single" w:sz="6" w:space="0" w:color="auto"/>
              <w:bottom w:val="single" w:sz="6" w:space="0" w:color="auto"/>
              <w:right w:val="single" w:sz="6" w:space="0" w:color="auto"/>
            </w:tcBorders>
          </w:tcPr>
          <w:p w14:paraId="770A3CA0"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ЮниКредитБанк</w:t>
            </w:r>
          </w:p>
        </w:tc>
        <w:tc>
          <w:tcPr>
            <w:tcW w:w="1379" w:type="dxa"/>
            <w:tcBorders>
              <w:top w:val="single" w:sz="6" w:space="0" w:color="auto"/>
              <w:left w:val="single" w:sz="6" w:space="0" w:color="auto"/>
              <w:bottom w:val="single" w:sz="6" w:space="0" w:color="auto"/>
              <w:right w:val="single" w:sz="6" w:space="0" w:color="auto"/>
            </w:tcBorders>
          </w:tcPr>
          <w:p w14:paraId="5EC4B2B2"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440</w:t>
            </w:r>
          </w:p>
        </w:tc>
        <w:tc>
          <w:tcPr>
            <w:tcW w:w="286" w:type="dxa"/>
            <w:tcBorders>
              <w:top w:val="nil"/>
              <w:left w:val="single" w:sz="6" w:space="0" w:color="auto"/>
              <w:bottom w:val="nil"/>
              <w:right w:val="single" w:sz="6" w:space="0" w:color="auto"/>
            </w:tcBorders>
          </w:tcPr>
          <w:p w14:paraId="3B083825"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455EC958" w14:textId="77777777" w:rsidR="00DB67B8" w:rsidRPr="00AC0E2A" w:rsidRDefault="00DB67B8" w:rsidP="002F5BC9">
            <w:pPr>
              <w:suppressAutoHyphens/>
              <w:rPr>
                <w:b/>
                <w:sz w:val="22"/>
                <w:szCs w:val="22"/>
              </w:rPr>
            </w:pPr>
            <w:r w:rsidRPr="00AC0E2A">
              <w:rPr>
                <w:b/>
                <w:sz w:val="22"/>
                <w:szCs w:val="22"/>
              </w:rPr>
              <w:t>23</w:t>
            </w:r>
          </w:p>
        </w:tc>
        <w:tc>
          <w:tcPr>
            <w:tcW w:w="2726" w:type="dxa"/>
            <w:tcBorders>
              <w:top w:val="single" w:sz="6" w:space="0" w:color="auto"/>
              <w:left w:val="single" w:sz="6" w:space="0" w:color="auto"/>
              <w:bottom w:val="single" w:sz="6" w:space="0" w:color="auto"/>
              <w:right w:val="single" w:sz="6" w:space="0" w:color="auto"/>
            </w:tcBorders>
          </w:tcPr>
          <w:p w14:paraId="605F1001"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«ГЛОБЭКСБАНК»</w:t>
            </w:r>
          </w:p>
        </w:tc>
        <w:tc>
          <w:tcPr>
            <w:tcW w:w="1379" w:type="dxa"/>
            <w:tcBorders>
              <w:top w:val="single" w:sz="6" w:space="0" w:color="auto"/>
              <w:left w:val="single" w:sz="6" w:space="0" w:color="auto"/>
              <w:bottom w:val="single" w:sz="6" w:space="0" w:color="auto"/>
              <w:right w:val="single" w:sz="6" w:space="0" w:color="auto"/>
            </w:tcBorders>
          </w:tcPr>
          <w:p w14:paraId="39F5EACD"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55CC6AD6"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18FC40E4" w14:textId="77777777" w:rsidR="00DB67B8" w:rsidRPr="00AC0E2A" w:rsidRDefault="00DB67B8" w:rsidP="002F5BC9">
            <w:pPr>
              <w:suppressAutoHyphens/>
              <w:rPr>
                <w:b/>
                <w:sz w:val="22"/>
                <w:szCs w:val="22"/>
              </w:rPr>
            </w:pPr>
            <w:r w:rsidRPr="00AC0E2A">
              <w:rPr>
                <w:b/>
                <w:sz w:val="22"/>
                <w:szCs w:val="22"/>
              </w:rPr>
              <w:t>9</w:t>
            </w:r>
          </w:p>
        </w:tc>
        <w:tc>
          <w:tcPr>
            <w:tcW w:w="2760" w:type="dxa"/>
            <w:tcBorders>
              <w:top w:val="single" w:sz="6" w:space="0" w:color="auto"/>
              <w:left w:val="single" w:sz="6" w:space="0" w:color="auto"/>
              <w:bottom w:val="single" w:sz="6" w:space="0" w:color="auto"/>
              <w:right w:val="single" w:sz="6" w:space="0" w:color="auto"/>
            </w:tcBorders>
          </w:tcPr>
          <w:p w14:paraId="2052249A"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14:paraId="0A52DD26"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single" w:sz="6" w:space="0" w:color="auto"/>
            </w:tcBorders>
          </w:tcPr>
          <w:p w14:paraId="27FAACEF"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56C91428" w14:textId="77777777" w:rsidR="00DB67B8" w:rsidRPr="00AC0E2A" w:rsidRDefault="00DB67B8" w:rsidP="002F5BC9">
            <w:pPr>
              <w:suppressAutoHyphens/>
              <w:rPr>
                <w:b/>
                <w:sz w:val="22"/>
                <w:szCs w:val="22"/>
              </w:rPr>
            </w:pPr>
            <w:r w:rsidRPr="00AC0E2A">
              <w:rPr>
                <w:b/>
                <w:sz w:val="22"/>
                <w:szCs w:val="22"/>
              </w:rPr>
              <w:t>24</w:t>
            </w:r>
          </w:p>
        </w:tc>
        <w:tc>
          <w:tcPr>
            <w:tcW w:w="2726" w:type="dxa"/>
            <w:tcBorders>
              <w:top w:val="single" w:sz="6" w:space="0" w:color="auto"/>
              <w:left w:val="single" w:sz="6" w:space="0" w:color="auto"/>
              <w:bottom w:val="single" w:sz="6" w:space="0" w:color="auto"/>
              <w:right w:val="single" w:sz="6" w:space="0" w:color="auto"/>
            </w:tcBorders>
          </w:tcPr>
          <w:p w14:paraId="7B17195F"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ОАО «СКБ-Банк»</w:t>
            </w:r>
          </w:p>
        </w:tc>
        <w:tc>
          <w:tcPr>
            <w:tcW w:w="1379" w:type="dxa"/>
            <w:tcBorders>
              <w:top w:val="single" w:sz="6" w:space="0" w:color="auto"/>
              <w:left w:val="single" w:sz="6" w:space="0" w:color="auto"/>
              <w:bottom w:val="single" w:sz="6" w:space="0" w:color="auto"/>
              <w:right w:val="single" w:sz="6" w:space="0" w:color="auto"/>
            </w:tcBorders>
          </w:tcPr>
          <w:p w14:paraId="40353F5B"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6A6E328E"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1E2B7959" w14:textId="77777777" w:rsidR="00DB67B8" w:rsidRPr="00AC0E2A" w:rsidRDefault="00DB67B8" w:rsidP="002F5BC9">
            <w:pPr>
              <w:suppressAutoHyphens/>
              <w:rPr>
                <w:b/>
                <w:sz w:val="22"/>
                <w:szCs w:val="22"/>
              </w:rPr>
            </w:pPr>
            <w:r w:rsidRPr="00AC0E2A">
              <w:rPr>
                <w:b/>
                <w:sz w:val="22"/>
                <w:szCs w:val="22"/>
              </w:rPr>
              <w:t>10</w:t>
            </w:r>
          </w:p>
        </w:tc>
        <w:tc>
          <w:tcPr>
            <w:tcW w:w="2760" w:type="dxa"/>
            <w:tcBorders>
              <w:top w:val="single" w:sz="6" w:space="0" w:color="auto"/>
              <w:left w:val="single" w:sz="6" w:space="0" w:color="auto"/>
              <w:bottom w:val="single" w:sz="6" w:space="0" w:color="auto"/>
              <w:right w:val="single" w:sz="6" w:space="0" w:color="auto"/>
            </w:tcBorders>
          </w:tcPr>
          <w:p w14:paraId="04DB0A80"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КБ «Ситибанк»</w:t>
            </w:r>
          </w:p>
        </w:tc>
        <w:tc>
          <w:tcPr>
            <w:tcW w:w="1379" w:type="dxa"/>
            <w:tcBorders>
              <w:top w:val="single" w:sz="6" w:space="0" w:color="auto"/>
              <w:left w:val="single" w:sz="6" w:space="0" w:color="auto"/>
              <w:bottom w:val="single" w:sz="6" w:space="0" w:color="auto"/>
              <w:right w:val="single" w:sz="6" w:space="0" w:color="auto"/>
            </w:tcBorders>
          </w:tcPr>
          <w:p w14:paraId="622E88B2"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single" w:sz="6" w:space="0" w:color="auto"/>
            </w:tcBorders>
          </w:tcPr>
          <w:p w14:paraId="2E3EF759"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40A3CD46" w14:textId="77777777" w:rsidR="00DB67B8" w:rsidRPr="00AC0E2A" w:rsidRDefault="00DB67B8" w:rsidP="002F5BC9">
            <w:pPr>
              <w:suppressAutoHyphens/>
              <w:rPr>
                <w:b/>
                <w:sz w:val="22"/>
                <w:szCs w:val="22"/>
              </w:rPr>
            </w:pPr>
            <w:r w:rsidRPr="00AC0E2A">
              <w:rPr>
                <w:b/>
                <w:sz w:val="22"/>
                <w:szCs w:val="22"/>
              </w:rPr>
              <w:t>25</w:t>
            </w:r>
          </w:p>
        </w:tc>
        <w:tc>
          <w:tcPr>
            <w:tcW w:w="2726" w:type="dxa"/>
            <w:tcBorders>
              <w:top w:val="single" w:sz="6" w:space="0" w:color="auto"/>
              <w:left w:val="single" w:sz="6" w:space="0" w:color="auto"/>
              <w:bottom w:val="single" w:sz="6" w:space="0" w:color="auto"/>
              <w:right w:val="single" w:sz="6" w:space="0" w:color="auto"/>
            </w:tcBorders>
          </w:tcPr>
          <w:p w14:paraId="6706DC41"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Сургутнефтегазбанк («СНГБ»)</w:t>
            </w:r>
          </w:p>
        </w:tc>
        <w:tc>
          <w:tcPr>
            <w:tcW w:w="1379" w:type="dxa"/>
            <w:tcBorders>
              <w:top w:val="single" w:sz="6" w:space="0" w:color="auto"/>
              <w:left w:val="single" w:sz="6" w:space="0" w:color="auto"/>
              <w:bottom w:val="single" w:sz="6" w:space="0" w:color="auto"/>
              <w:right w:val="single" w:sz="6" w:space="0" w:color="auto"/>
            </w:tcBorders>
          </w:tcPr>
          <w:p w14:paraId="0D3CA40D"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122FE2A9"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20965565" w14:textId="77777777" w:rsidR="00DB67B8" w:rsidRPr="00AC0E2A" w:rsidRDefault="00DB67B8" w:rsidP="002F5BC9">
            <w:pPr>
              <w:suppressAutoHyphens/>
              <w:rPr>
                <w:b/>
                <w:sz w:val="22"/>
                <w:szCs w:val="22"/>
              </w:rPr>
            </w:pPr>
            <w:r w:rsidRPr="00AC0E2A">
              <w:rPr>
                <w:b/>
                <w:sz w:val="22"/>
                <w:szCs w:val="22"/>
              </w:rPr>
              <w:t>11</w:t>
            </w:r>
          </w:p>
        </w:tc>
        <w:tc>
          <w:tcPr>
            <w:tcW w:w="2760" w:type="dxa"/>
            <w:tcBorders>
              <w:top w:val="single" w:sz="6" w:space="0" w:color="auto"/>
              <w:left w:val="single" w:sz="6" w:space="0" w:color="auto"/>
              <w:bottom w:val="single" w:sz="6" w:space="0" w:color="auto"/>
              <w:right w:val="single" w:sz="6" w:space="0" w:color="auto"/>
            </w:tcBorders>
          </w:tcPr>
          <w:p w14:paraId="4256B512"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14:paraId="136D41EB"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single" w:sz="6" w:space="0" w:color="auto"/>
            </w:tcBorders>
          </w:tcPr>
          <w:p w14:paraId="618687B2"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0110A1C4" w14:textId="77777777" w:rsidR="00DB67B8" w:rsidRPr="00AC0E2A" w:rsidRDefault="00DB67B8" w:rsidP="002F5BC9">
            <w:pPr>
              <w:suppressAutoHyphens/>
              <w:rPr>
                <w:b/>
                <w:sz w:val="22"/>
                <w:szCs w:val="22"/>
              </w:rPr>
            </w:pPr>
            <w:r w:rsidRPr="00AC0E2A">
              <w:rPr>
                <w:b/>
                <w:sz w:val="22"/>
                <w:szCs w:val="22"/>
              </w:rPr>
              <w:t>26</w:t>
            </w:r>
          </w:p>
        </w:tc>
        <w:tc>
          <w:tcPr>
            <w:tcW w:w="2726" w:type="dxa"/>
            <w:tcBorders>
              <w:top w:val="single" w:sz="6" w:space="0" w:color="auto"/>
              <w:left w:val="single" w:sz="6" w:space="0" w:color="auto"/>
              <w:bottom w:val="single" w:sz="6" w:space="0" w:color="auto"/>
              <w:right w:val="single" w:sz="6" w:space="0" w:color="auto"/>
            </w:tcBorders>
          </w:tcPr>
          <w:p w14:paraId="761A9778"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АКБ «РосЕвроБанк» (АО)</w:t>
            </w:r>
          </w:p>
        </w:tc>
        <w:tc>
          <w:tcPr>
            <w:tcW w:w="1379" w:type="dxa"/>
            <w:tcBorders>
              <w:top w:val="single" w:sz="6" w:space="0" w:color="auto"/>
              <w:left w:val="single" w:sz="6" w:space="0" w:color="auto"/>
              <w:bottom w:val="single" w:sz="6" w:space="0" w:color="auto"/>
              <w:right w:val="single" w:sz="6" w:space="0" w:color="auto"/>
            </w:tcBorders>
          </w:tcPr>
          <w:p w14:paraId="7531CA6E" w14:textId="77777777" w:rsidR="00DB67B8" w:rsidRPr="00AC0E2A" w:rsidRDefault="00DB67B8" w:rsidP="002F5BC9">
            <w:pPr>
              <w:suppressAutoHyphens/>
              <w:autoSpaceDE w:val="0"/>
              <w:autoSpaceDN w:val="0"/>
              <w:adjustRightInd w:val="0"/>
              <w:rPr>
                <w:b/>
                <w:color w:val="000000"/>
                <w:sz w:val="22"/>
                <w:szCs w:val="22"/>
              </w:rPr>
            </w:pPr>
            <w:r w:rsidRPr="00AC0E2A">
              <w:rPr>
                <w:b/>
                <w:bCs/>
                <w:color w:val="000000"/>
                <w:sz w:val="22"/>
                <w:szCs w:val="22"/>
              </w:rPr>
              <w:t>1</w:t>
            </w:r>
            <w:r w:rsidRPr="00AC0E2A">
              <w:rPr>
                <w:b/>
                <w:color w:val="000000"/>
                <w:sz w:val="22"/>
                <w:szCs w:val="22"/>
              </w:rPr>
              <w:t>00</w:t>
            </w:r>
          </w:p>
        </w:tc>
      </w:tr>
      <w:tr w:rsidR="00DB67B8" w:rsidRPr="00AC0E2A" w14:paraId="150875A2"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52173B3F" w14:textId="77777777" w:rsidR="00DB67B8" w:rsidRPr="00AC0E2A" w:rsidRDefault="00DB67B8" w:rsidP="002F5BC9">
            <w:pPr>
              <w:suppressAutoHyphens/>
              <w:rPr>
                <w:b/>
                <w:sz w:val="22"/>
                <w:szCs w:val="22"/>
              </w:rPr>
            </w:pPr>
            <w:r w:rsidRPr="00AC0E2A">
              <w:rPr>
                <w:b/>
                <w:sz w:val="22"/>
                <w:szCs w:val="22"/>
              </w:rPr>
              <w:t>12</w:t>
            </w:r>
          </w:p>
        </w:tc>
        <w:tc>
          <w:tcPr>
            <w:tcW w:w="2760" w:type="dxa"/>
            <w:tcBorders>
              <w:top w:val="single" w:sz="6" w:space="0" w:color="auto"/>
              <w:left w:val="single" w:sz="6" w:space="0" w:color="auto"/>
              <w:bottom w:val="single" w:sz="6" w:space="0" w:color="auto"/>
              <w:right w:val="single" w:sz="6" w:space="0" w:color="auto"/>
            </w:tcBorders>
          </w:tcPr>
          <w:p w14:paraId="6048AF29"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14:paraId="5F74987A"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single" w:sz="6" w:space="0" w:color="auto"/>
            </w:tcBorders>
          </w:tcPr>
          <w:p w14:paraId="170A5F55"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03F7FFA6" w14:textId="77777777" w:rsidR="00DB67B8" w:rsidRPr="00AC0E2A" w:rsidRDefault="00DB67B8" w:rsidP="002F5BC9">
            <w:pPr>
              <w:suppressAutoHyphens/>
              <w:rPr>
                <w:b/>
                <w:sz w:val="22"/>
                <w:szCs w:val="22"/>
              </w:rPr>
            </w:pPr>
            <w:r w:rsidRPr="00AC0E2A">
              <w:rPr>
                <w:b/>
                <w:sz w:val="22"/>
                <w:szCs w:val="22"/>
              </w:rPr>
              <w:t>27</w:t>
            </w:r>
          </w:p>
        </w:tc>
        <w:tc>
          <w:tcPr>
            <w:tcW w:w="2726" w:type="dxa"/>
            <w:tcBorders>
              <w:top w:val="single" w:sz="6" w:space="0" w:color="auto"/>
              <w:left w:val="single" w:sz="6" w:space="0" w:color="auto"/>
              <w:bottom w:val="single" w:sz="6" w:space="0" w:color="auto"/>
              <w:right w:val="single" w:sz="6" w:space="0" w:color="auto"/>
            </w:tcBorders>
          </w:tcPr>
          <w:p w14:paraId="5C172685"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АКБ «АВАНГАРД»</w:t>
            </w:r>
          </w:p>
        </w:tc>
        <w:tc>
          <w:tcPr>
            <w:tcW w:w="1379" w:type="dxa"/>
            <w:tcBorders>
              <w:top w:val="single" w:sz="6" w:space="0" w:color="auto"/>
              <w:left w:val="single" w:sz="6" w:space="0" w:color="auto"/>
              <w:bottom w:val="single" w:sz="6" w:space="0" w:color="auto"/>
              <w:right w:val="single" w:sz="6" w:space="0" w:color="auto"/>
            </w:tcBorders>
          </w:tcPr>
          <w:p w14:paraId="7F2DA463"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2A7973C7"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00959183" w14:textId="77777777" w:rsidR="00DB67B8" w:rsidRPr="00AC0E2A" w:rsidRDefault="00DB67B8" w:rsidP="002F5BC9">
            <w:pPr>
              <w:suppressAutoHyphens/>
              <w:rPr>
                <w:b/>
                <w:sz w:val="22"/>
                <w:szCs w:val="22"/>
              </w:rPr>
            </w:pPr>
            <w:r w:rsidRPr="00AC0E2A">
              <w:rPr>
                <w:b/>
                <w:sz w:val="22"/>
                <w:szCs w:val="22"/>
              </w:rPr>
              <w:t>13</w:t>
            </w:r>
          </w:p>
        </w:tc>
        <w:tc>
          <w:tcPr>
            <w:tcW w:w="2760" w:type="dxa"/>
            <w:tcBorders>
              <w:top w:val="single" w:sz="6" w:space="0" w:color="auto"/>
              <w:left w:val="single" w:sz="6" w:space="0" w:color="auto"/>
              <w:bottom w:val="single" w:sz="6" w:space="0" w:color="auto"/>
              <w:right w:val="single" w:sz="6" w:space="0" w:color="auto"/>
            </w:tcBorders>
          </w:tcPr>
          <w:p w14:paraId="04FBF0E9"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РОСБАНК</w:t>
            </w:r>
          </w:p>
        </w:tc>
        <w:tc>
          <w:tcPr>
            <w:tcW w:w="1379" w:type="dxa"/>
            <w:tcBorders>
              <w:top w:val="single" w:sz="6" w:space="0" w:color="auto"/>
              <w:left w:val="single" w:sz="6" w:space="0" w:color="auto"/>
              <w:bottom w:val="single" w:sz="6" w:space="0" w:color="auto"/>
              <w:right w:val="single" w:sz="6" w:space="0" w:color="auto"/>
            </w:tcBorders>
          </w:tcPr>
          <w:p w14:paraId="5055D577"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single" w:sz="6" w:space="0" w:color="auto"/>
            </w:tcBorders>
          </w:tcPr>
          <w:p w14:paraId="07EB0BC4"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5F2F0BAF" w14:textId="77777777" w:rsidR="00DB67B8" w:rsidRPr="00AC0E2A" w:rsidRDefault="00DB67B8" w:rsidP="002F5BC9">
            <w:pPr>
              <w:suppressAutoHyphens/>
              <w:rPr>
                <w:b/>
                <w:sz w:val="22"/>
                <w:szCs w:val="22"/>
              </w:rPr>
            </w:pPr>
            <w:r w:rsidRPr="00AC0E2A">
              <w:rPr>
                <w:b/>
                <w:sz w:val="22"/>
                <w:szCs w:val="22"/>
              </w:rPr>
              <w:t>28</w:t>
            </w:r>
          </w:p>
        </w:tc>
        <w:tc>
          <w:tcPr>
            <w:tcW w:w="2726" w:type="dxa"/>
            <w:tcBorders>
              <w:top w:val="single" w:sz="6" w:space="0" w:color="auto"/>
              <w:left w:val="single" w:sz="6" w:space="0" w:color="auto"/>
              <w:bottom w:val="single" w:sz="6" w:space="0" w:color="auto"/>
              <w:right w:val="single" w:sz="6" w:space="0" w:color="auto"/>
            </w:tcBorders>
          </w:tcPr>
          <w:p w14:paraId="2AE01C3B"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ОАО «МБСП»</w:t>
            </w:r>
          </w:p>
        </w:tc>
        <w:tc>
          <w:tcPr>
            <w:tcW w:w="1379" w:type="dxa"/>
            <w:tcBorders>
              <w:top w:val="single" w:sz="6" w:space="0" w:color="auto"/>
              <w:left w:val="single" w:sz="6" w:space="0" w:color="auto"/>
              <w:bottom w:val="single" w:sz="6" w:space="0" w:color="auto"/>
              <w:right w:val="single" w:sz="6" w:space="0" w:color="auto"/>
            </w:tcBorders>
          </w:tcPr>
          <w:p w14:paraId="72A7CD3C"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56826C02"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105B723C" w14:textId="77777777" w:rsidR="00DB67B8" w:rsidRPr="00AC0E2A" w:rsidRDefault="00DB67B8" w:rsidP="002F5BC9">
            <w:pPr>
              <w:suppressAutoHyphens/>
              <w:rPr>
                <w:b/>
                <w:sz w:val="22"/>
                <w:szCs w:val="22"/>
              </w:rPr>
            </w:pPr>
            <w:r w:rsidRPr="00AC0E2A">
              <w:rPr>
                <w:b/>
                <w:sz w:val="22"/>
                <w:szCs w:val="22"/>
              </w:rPr>
              <w:t>14</w:t>
            </w:r>
          </w:p>
        </w:tc>
        <w:tc>
          <w:tcPr>
            <w:tcW w:w="2760" w:type="dxa"/>
            <w:tcBorders>
              <w:top w:val="single" w:sz="6" w:space="0" w:color="auto"/>
              <w:left w:val="single" w:sz="6" w:space="0" w:color="auto"/>
              <w:bottom w:val="single" w:sz="6" w:space="0" w:color="auto"/>
              <w:right w:val="single" w:sz="6" w:space="0" w:color="auto"/>
            </w:tcBorders>
          </w:tcPr>
          <w:p w14:paraId="1F3A3294"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ПАО Банк Зенит</w:t>
            </w:r>
          </w:p>
        </w:tc>
        <w:tc>
          <w:tcPr>
            <w:tcW w:w="1379" w:type="dxa"/>
            <w:tcBorders>
              <w:top w:val="single" w:sz="6" w:space="0" w:color="auto"/>
              <w:left w:val="single" w:sz="6" w:space="0" w:color="auto"/>
              <w:bottom w:val="single" w:sz="6" w:space="0" w:color="auto"/>
              <w:right w:val="single" w:sz="6" w:space="0" w:color="auto"/>
            </w:tcBorders>
          </w:tcPr>
          <w:p w14:paraId="16B315E2"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single" w:sz="6" w:space="0" w:color="auto"/>
            </w:tcBorders>
          </w:tcPr>
          <w:p w14:paraId="6F5B48D4" w14:textId="77777777" w:rsidR="00DB67B8" w:rsidRPr="00AC0E2A" w:rsidRDefault="00DB67B8" w:rsidP="002F5BC9">
            <w:pPr>
              <w:suppressAutoHyphens/>
              <w:rPr>
                <w:b/>
                <w:sz w:val="22"/>
                <w:szCs w:val="22"/>
              </w:rPr>
            </w:pPr>
          </w:p>
        </w:tc>
        <w:tc>
          <w:tcPr>
            <w:tcW w:w="571" w:type="dxa"/>
            <w:tcBorders>
              <w:top w:val="single" w:sz="6" w:space="0" w:color="auto"/>
              <w:left w:val="single" w:sz="6" w:space="0" w:color="auto"/>
              <w:bottom w:val="single" w:sz="6" w:space="0" w:color="auto"/>
              <w:right w:val="single" w:sz="6" w:space="0" w:color="auto"/>
            </w:tcBorders>
          </w:tcPr>
          <w:p w14:paraId="1C05E308" w14:textId="77777777" w:rsidR="00DB67B8" w:rsidRPr="00AC0E2A" w:rsidRDefault="00DB67B8" w:rsidP="002F5BC9">
            <w:pPr>
              <w:suppressAutoHyphens/>
              <w:rPr>
                <w:b/>
                <w:sz w:val="22"/>
                <w:szCs w:val="22"/>
              </w:rPr>
            </w:pPr>
            <w:r w:rsidRPr="00AC0E2A">
              <w:rPr>
                <w:b/>
                <w:sz w:val="22"/>
                <w:szCs w:val="22"/>
              </w:rPr>
              <w:t>29</w:t>
            </w:r>
          </w:p>
        </w:tc>
        <w:tc>
          <w:tcPr>
            <w:tcW w:w="2726" w:type="dxa"/>
            <w:tcBorders>
              <w:top w:val="single" w:sz="6" w:space="0" w:color="auto"/>
              <w:left w:val="single" w:sz="6" w:space="0" w:color="auto"/>
              <w:bottom w:val="single" w:sz="6" w:space="0" w:color="auto"/>
              <w:right w:val="single" w:sz="6" w:space="0" w:color="auto"/>
            </w:tcBorders>
          </w:tcPr>
          <w:p w14:paraId="28E360AE"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КБ «ЛОКО-Банк» (АО)</w:t>
            </w:r>
          </w:p>
        </w:tc>
        <w:tc>
          <w:tcPr>
            <w:tcW w:w="1379" w:type="dxa"/>
            <w:tcBorders>
              <w:top w:val="single" w:sz="6" w:space="0" w:color="auto"/>
              <w:left w:val="single" w:sz="6" w:space="0" w:color="auto"/>
              <w:bottom w:val="single" w:sz="6" w:space="0" w:color="auto"/>
              <w:right w:val="single" w:sz="6" w:space="0" w:color="auto"/>
            </w:tcBorders>
          </w:tcPr>
          <w:p w14:paraId="3600C496"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100</w:t>
            </w:r>
          </w:p>
        </w:tc>
      </w:tr>
      <w:tr w:rsidR="00DB67B8" w:rsidRPr="00AC0E2A" w14:paraId="33D83A82" w14:textId="77777777" w:rsidTr="002F5BC9">
        <w:trPr>
          <w:jc w:val="center"/>
        </w:trPr>
        <w:tc>
          <w:tcPr>
            <w:tcW w:w="538" w:type="dxa"/>
            <w:tcBorders>
              <w:top w:val="single" w:sz="6" w:space="0" w:color="auto"/>
              <w:left w:val="single" w:sz="6" w:space="0" w:color="auto"/>
              <w:bottom w:val="single" w:sz="6" w:space="0" w:color="auto"/>
              <w:right w:val="single" w:sz="6" w:space="0" w:color="auto"/>
            </w:tcBorders>
          </w:tcPr>
          <w:p w14:paraId="6476676F" w14:textId="77777777" w:rsidR="00DB67B8" w:rsidRPr="00AC0E2A" w:rsidRDefault="00DB67B8" w:rsidP="002F5BC9">
            <w:pPr>
              <w:suppressAutoHyphens/>
              <w:rPr>
                <w:b/>
                <w:sz w:val="22"/>
                <w:szCs w:val="22"/>
              </w:rPr>
            </w:pPr>
            <w:r w:rsidRPr="00AC0E2A">
              <w:rPr>
                <w:b/>
                <w:sz w:val="22"/>
                <w:szCs w:val="22"/>
              </w:rPr>
              <w:t>15</w:t>
            </w:r>
          </w:p>
        </w:tc>
        <w:tc>
          <w:tcPr>
            <w:tcW w:w="2760" w:type="dxa"/>
            <w:tcBorders>
              <w:top w:val="single" w:sz="6" w:space="0" w:color="auto"/>
              <w:left w:val="single" w:sz="6" w:space="0" w:color="auto"/>
              <w:bottom w:val="single" w:sz="6" w:space="0" w:color="auto"/>
              <w:right w:val="single" w:sz="6" w:space="0" w:color="auto"/>
            </w:tcBorders>
          </w:tcPr>
          <w:p w14:paraId="2D6AFDF1" w14:textId="77777777" w:rsidR="00DB67B8" w:rsidRPr="00AC0E2A" w:rsidRDefault="00DB67B8" w:rsidP="002F5BC9">
            <w:pPr>
              <w:suppressAutoHyphens/>
              <w:autoSpaceDE w:val="0"/>
              <w:autoSpaceDN w:val="0"/>
              <w:adjustRightInd w:val="0"/>
              <w:rPr>
                <w:b/>
                <w:bCs/>
                <w:color w:val="000000"/>
                <w:sz w:val="22"/>
                <w:szCs w:val="22"/>
              </w:rPr>
            </w:pPr>
            <w:r w:rsidRPr="00AC0E2A">
              <w:rPr>
                <w:b/>
                <w:bCs/>
                <w:color w:val="000000"/>
                <w:sz w:val="22"/>
                <w:szCs w:val="22"/>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14:paraId="7C9CE09C" w14:textId="77777777" w:rsidR="00DB67B8" w:rsidRPr="00AC0E2A" w:rsidRDefault="00DB67B8" w:rsidP="002F5BC9">
            <w:pPr>
              <w:suppressAutoHyphens/>
              <w:autoSpaceDE w:val="0"/>
              <w:autoSpaceDN w:val="0"/>
              <w:adjustRightInd w:val="0"/>
              <w:rPr>
                <w:b/>
                <w:color w:val="000000"/>
                <w:sz w:val="22"/>
                <w:szCs w:val="22"/>
              </w:rPr>
            </w:pPr>
            <w:r w:rsidRPr="00AC0E2A">
              <w:rPr>
                <w:b/>
                <w:color w:val="000000"/>
                <w:sz w:val="22"/>
                <w:szCs w:val="22"/>
              </w:rPr>
              <w:t>300</w:t>
            </w:r>
          </w:p>
        </w:tc>
        <w:tc>
          <w:tcPr>
            <w:tcW w:w="286" w:type="dxa"/>
            <w:tcBorders>
              <w:top w:val="nil"/>
              <w:left w:val="single" w:sz="6" w:space="0" w:color="auto"/>
              <w:bottom w:val="nil"/>
              <w:right w:val="nil"/>
            </w:tcBorders>
          </w:tcPr>
          <w:p w14:paraId="2961CD9D" w14:textId="77777777" w:rsidR="00DB67B8" w:rsidRPr="00AC0E2A" w:rsidRDefault="00DB67B8" w:rsidP="002F5BC9">
            <w:pPr>
              <w:suppressAutoHyphens/>
              <w:rPr>
                <w:b/>
                <w:sz w:val="22"/>
                <w:szCs w:val="22"/>
              </w:rPr>
            </w:pPr>
          </w:p>
        </w:tc>
        <w:tc>
          <w:tcPr>
            <w:tcW w:w="571" w:type="dxa"/>
            <w:tcBorders>
              <w:top w:val="single" w:sz="6" w:space="0" w:color="auto"/>
              <w:left w:val="nil"/>
              <w:bottom w:val="nil"/>
              <w:right w:val="nil"/>
            </w:tcBorders>
          </w:tcPr>
          <w:p w14:paraId="2819CD23" w14:textId="77777777" w:rsidR="00DB67B8" w:rsidRPr="00AC0E2A" w:rsidRDefault="00DB67B8" w:rsidP="002F5BC9">
            <w:pPr>
              <w:suppressAutoHyphens/>
              <w:rPr>
                <w:b/>
                <w:sz w:val="22"/>
                <w:szCs w:val="22"/>
              </w:rPr>
            </w:pPr>
          </w:p>
        </w:tc>
        <w:tc>
          <w:tcPr>
            <w:tcW w:w="2726" w:type="dxa"/>
            <w:tcBorders>
              <w:top w:val="single" w:sz="6" w:space="0" w:color="auto"/>
              <w:left w:val="nil"/>
              <w:bottom w:val="nil"/>
              <w:right w:val="nil"/>
            </w:tcBorders>
          </w:tcPr>
          <w:p w14:paraId="00DF8E09" w14:textId="77777777" w:rsidR="00DB67B8" w:rsidRPr="00AC0E2A" w:rsidRDefault="00DB67B8" w:rsidP="002F5BC9">
            <w:pPr>
              <w:suppressAutoHyphens/>
              <w:rPr>
                <w:b/>
                <w:sz w:val="22"/>
                <w:szCs w:val="22"/>
              </w:rPr>
            </w:pPr>
          </w:p>
        </w:tc>
        <w:tc>
          <w:tcPr>
            <w:tcW w:w="1379" w:type="dxa"/>
            <w:tcBorders>
              <w:top w:val="single" w:sz="6" w:space="0" w:color="auto"/>
              <w:left w:val="nil"/>
              <w:bottom w:val="nil"/>
              <w:right w:val="nil"/>
            </w:tcBorders>
          </w:tcPr>
          <w:p w14:paraId="1B58AC57" w14:textId="77777777" w:rsidR="00DB67B8" w:rsidRPr="00AC0E2A" w:rsidRDefault="00DB67B8" w:rsidP="002F5BC9">
            <w:pPr>
              <w:suppressAutoHyphens/>
              <w:rPr>
                <w:b/>
                <w:sz w:val="22"/>
                <w:szCs w:val="22"/>
              </w:rPr>
            </w:pPr>
          </w:p>
        </w:tc>
      </w:tr>
    </w:tbl>
    <w:p w14:paraId="09495559" w14:textId="77777777" w:rsidR="00DB67B8" w:rsidRPr="00AC0E2A" w:rsidRDefault="00DB67B8" w:rsidP="00DB67B8">
      <w:pPr>
        <w:suppressAutoHyphens/>
        <w:ind w:left="0" w:firstLine="0"/>
        <w:rPr>
          <w:rFonts w:eastAsia="MS Mincho"/>
          <w:b/>
        </w:rPr>
      </w:pPr>
    </w:p>
    <w:p w14:paraId="5D5BF76F" w14:textId="77777777" w:rsidR="00DB67B8" w:rsidRPr="009A03B9" w:rsidRDefault="00DB67B8" w:rsidP="00DB67B8">
      <w:pPr>
        <w:widowControl w:val="0"/>
        <w:suppressAutoHyphens/>
        <w:ind w:left="0" w:firstLine="0"/>
        <w:jc w:val="right"/>
        <w:rPr>
          <w:sz w:val="26"/>
        </w:rPr>
      </w:pPr>
    </w:p>
    <w:p w14:paraId="2C303315" w14:textId="77777777" w:rsidR="00DB67B8" w:rsidRPr="009A03B9" w:rsidRDefault="00DB67B8" w:rsidP="00DB67B8">
      <w:pPr>
        <w:suppressAutoHyphens/>
        <w:ind w:left="0" w:firstLine="0"/>
        <w:rPr>
          <w:rFonts w:eastAsia="MS Mincho"/>
          <w:b/>
          <w:sz w:val="28"/>
          <w:szCs w:val="28"/>
        </w:rPr>
      </w:pPr>
    </w:p>
    <w:p w14:paraId="50246F04" w14:textId="77777777" w:rsidR="00DB67B8" w:rsidRPr="009A03B9" w:rsidRDefault="00DB67B8" w:rsidP="00DB67B8">
      <w:pPr>
        <w:ind w:left="0" w:firstLine="0"/>
        <w:rPr>
          <w:rFonts w:eastAsia="MS Mincho"/>
          <w:b/>
          <w:sz w:val="28"/>
          <w:szCs w:val="28"/>
        </w:rPr>
      </w:pPr>
    </w:p>
    <w:p w14:paraId="20C3C3BF" w14:textId="77777777" w:rsidR="00DB67B8" w:rsidRPr="009A03B9" w:rsidRDefault="00DB67B8" w:rsidP="00DB67B8">
      <w:pPr>
        <w:ind w:left="0" w:firstLine="0"/>
        <w:jc w:val="left"/>
        <w:rPr>
          <w:bCs/>
          <w:sz w:val="28"/>
          <w:szCs w:val="28"/>
        </w:rPr>
      </w:pPr>
      <w:r w:rsidRPr="009A03B9">
        <w:rPr>
          <w:b/>
          <w:i/>
          <w:iCs/>
        </w:rPr>
        <w:br w:type="page"/>
      </w:r>
    </w:p>
    <w:p w14:paraId="11394151" w14:textId="77777777" w:rsidR="00DB67B8" w:rsidRPr="009A03B9" w:rsidRDefault="00DB67B8" w:rsidP="00DB67B8">
      <w:pPr>
        <w:keepNext/>
        <w:suppressAutoHyphens/>
        <w:ind w:left="5161" w:firstLine="397"/>
        <w:outlineLvl w:val="1"/>
        <w:rPr>
          <w:bCs/>
          <w:sz w:val="28"/>
          <w:szCs w:val="28"/>
        </w:rPr>
      </w:pPr>
      <w:r w:rsidRPr="009A03B9">
        <w:rPr>
          <w:bCs/>
          <w:sz w:val="28"/>
          <w:szCs w:val="28"/>
        </w:rPr>
        <w:lastRenderedPageBreak/>
        <w:t xml:space="preserve">Приложение № </w:t>
      </w:r>
      <w:r w:rsidR="00AC0E2A">
        <w:rPr>
          <w:bCs/>
          <w:sz w:val="28"/>
          <w:szCs w:val="28"/>
        </w:rPr>
        <w:t>6</w:t>
      </w:r>
    </w:p>
    <w:p w14:paraId="5C8B8C7A" w14:textId="77777777" w:rsidR="00DB67B8" w:rsidRPr="009A03B9" w:rsidRDefault="00DB67B8" w:rsidP="00DB67B8">
      <w:pPr>
        <w:suppressAutoHyphens/>
        <w:ind w:left="0" w:firstLine="397"/>
        <w:jc w:val="right"/>
        <w:rPr>
          <w:rFonts w:eastAsia="MS Mincho"/>
          <w:sz w:val="28"/>
        </w:rPr>
      </w:pPr>
      <w:r w:rsidRPr="009A03B9">
        <w:rPr>
          <w:rFonts w:eastAsia="MS Mincho"/>
          <w:sz w:val="28"/>
        </w:rPr>
        <w:t>к документации о закупке</w:t>
      </w:r>
    </w:p>
    <w:p w14:paraId="70990C2B" w14:textId="77777777" w:rsidR="00DB67B8" w:rsidRPr="009A03B9" w:rsidRDefault="00DB67B8" w:rsidP="00DB67B8">
      <w:pPr>
        <w:tabs>
          <w:tab w:val="left" w:pos="9639"/>
        </w:tabs>
        <w:suppressAutoHyphens/>
        <w:ind w:left="0" w:firstLine="720"/>
        <w:jc w:val="both"/>
      </w:pPr>
    </w:p>
    <w:p w14:paraId="3A74C462" w14:textId="77777777" w:rsidR="00DB67B8" w:rsidRPr="009A03B9" w:rsidRDefault="00DB67B8" w:rsidP="00DB67B8">
      <w:pPr>
        <w:suppressAutoHyphens/>
        <w:ind w:left="0" w:firstLine="0"/>
        <w:outlineLvl w:val="2"/>
        <w:rPr>
          <w:rFonts w:eastAsia="MS Mincho"/>
          <w:b/>
          <w:sz w:val="28"/>
        </w:rPr>
      </w:pPr>
      <w:r w:rsidRPr="009A03B9">
        <w:rPr>
          <w:rFonts w:eastAsia="MS Mincho"/>
          <w:b/>
          <w:sz w:val="28"/>
        </w:rPr>
        <w:t>ТРЕБОВАНИЯ К НЕЗАВИСИМОЙ (БАНКОВСКОЙ) ГАРАНТИИ</w:t>
      </w:r>
    </w:p>
    <w:p w14:paraId="2C9EB9B2" w14:textId="77777777" w:rsidR="00DB67B8" w:rsidRPr="009A03B9" w:rsidRDefault="00DB67B8" w:rsidP="00DB67B8">
      <w:pPr>
        <w:ind w:left="0" w:firstLine="0"/>
        <w:rPr>
          <w:sz w:val="28"/>
        </w:rPr>
      </w:pPr>
    </w:p>
    <w:p w14:paraId="6046B030" w14:textId="77777777" w:rsidR="00DB67B8" w:rsidRPr="009A03B9" w:rsidRDefault="00DB67B8" w:rsidP="00DB67B8">
      <w:pPr>
        <w:numPr>
          <w:ilvl w:val="0"/>
          <w:numId w:val="30"/>
        </w:numPr>
        <w:suppressAutoHyphens/>
        <w:ind w:left="0" w:firstLine="709"/>
        <w:jc w:val="both"/>
        <w:rPr>
          <w:rFonts w:eastAsia="MS Mincho"/>
        </w:rPr>
      </w:pPr>
      <w:r w:rsidRPr="009A03B9">
        <w:rPr>
          <w:rFonts w:eastAsia="MS Mincho"/>
          <w:color w:val="000000"/>
        </w:rPr>
        <w:t>Б</w:t>
      </w:r>
      <w:r w:rsidRPr="009A03B9">
        <w:rPr>
          <w:rFonts w:eastAsia="MS Mincho" w:hint="cs"/>
          <w:color w:val="000000"/>
        </w:rPr>
        <w:t>анковск</w:t>
      </w:r>
      <w:r w:rsidRPr="009A03B9">
        <w:rPr>
          <w:rFonts w:eastAsia="MS Mincho"/>
          <w:color w:val="000000"/>
        </w:rPr>
        <w:t xml:space="preserve">ая </w:t>
      </w:r>
      <w:r w:rsidRPr="009A03B9">
        <w:rPr>
          <w:rFonts w:eastAsia="MS Mincho" w:hint="cs"/>
          <w:color w:val="000000"/>
        </w:rPr>
        <w:t>гаранти</w:t>
      </w:r>
      <w:r w:rsidRPr="009A03B9">
        <w:rPr>
          <w:rFonts w:eastAsia="MS Mincho"/>
          <w:color w:val="000000"/>
        </w:rPr>
        <w:t xml:space="preserve">я </w:t>
      </w:r>
      <w:r w:rsidRPr="009A03B9">
        <w:rPr>
          <w:rFonts w:eastAsia="MS Mincho" w:hint="cs"/>
          <w:color w:val="000000"/>
        </w:rPr>
        <w:t>оформляется</w:t>
      </w:r>
      <w:r w:rsidRPr="009A03B9">
        <w:rPr>
          <w:rFonts w:eastAsia="MS Mincho"/>
          <w:color w:val="000000"/>
        </w:rPr>
        <w:t xml:space="preserve"> </w:t>
      </w:r>
      <w:r w:rsidRPr="009A03B9">
        <w:rPr>
          <w:rFonts w:eastAsia="MS Mincho" w:hint="cs"/>
          <w:color w:val="000000"/>
        </w:rPr>
        <w:t>в</w:t>
      </w:r>
      <w:r w:rsidRPr="009A03B9">
        <w:rPr>
          <w:rFonts w:eastAsia="MS Mincho"/>
          <w:color w:val="000000"/>
        </w:rPr>
        <w:t xml:space="preserve"> </w:t>
      </w:r>
      <w:r w:rsidRPr="009A03B9">
        <w:rPr>
          <w:rFonts w:eastAsia="MS Mincho" w:hint="cs"/>
          <w:color w:val="000000"/>
        </w:rPr>
        <w:t>соответствии</w:t>
      </w:r>
      <w:r w:rsidRPr="009A03B9">
        <w:rPr>
          <w:rFonts w:eastAsia="MS Mincho"/>
          <w:color w:val="000000"/>
        </w:rPr>
        <w:t xml:space="preserve"> </w:t>
      </w:r>
      <w:r w:rsidRPr="009A03B9">
        <w:rPr>
          <w:rFonts w:eastAsia="MS Mincho" w:hint="cs"/>
          <w:color w:val="000000"/>
        </w:rPr>
        <w:t>с</w:t>
      </w:r>
      <w:r w:rsidRPr="009A03B9">
        <w:rPr>
          <w:rFonts w:eastAsia="MS Mincho"/>
          <w:color w:val="000000"/>
        </w:rPr>
        <w:t xml:space="preserve"> </w:t>
      </w:r>
      <w:r w:rsidRPr="009A03B9">
        <w:rPr>
          <w:rFonts w:eastAsia="MS Mincho" w:hint="cs"/>
          <w:color w:val="000000"/>
        </w:rPr>
        <w:t>требованиями</w:t>
      </w:r>
      <w:r w:rsidRPr="009A03B9">
        <w:rPr>
          <w:rFonts w:eastAsia="MS Mincho"/>
          <w:color w:val="000000"/>
        </w:rPr>
        <w:t xml:space="preserve"> </w:t>
      </w:r>
      <w:r w:rsidRPr="009A03B9">
        <w:rPr>
          <w:rFonts w:eastAsia="MS Mincho" w:hint="cs"/>
          <w:color w:val="000000"/>
        </w:rPr>
        <w:t>§</w:t>
      </w:r>
      <w:r w:rsidRPr="009A03B9">
        <w:rPr>
          <w:rFonts w:eastAsia="MS Mincho"/>
          <w:color w:val="000000"/>
        </w:rPr>
        <w:t xml:space="preserve">6 </w:t>
      </w:r>
      <w:r w:rsidRPr="009A03B9">
        <w:rPr>
          <w:rFonts w:eastAsia="MS Mincho" w:hint="cs"/>
          <w:color w:val="000000"/>
        </w:rPr>
        <w:t>главы</w:t>
      </w:r>
      <w:r w:rsidRPr="009A03B9">
        <w:rPr>
          <w:rFonts w:eastAsia="MS Mincho"/>
          <w:color w:val="000000"/>
        </w:rPr>
        <w:t xml:space="preserve"> 23 </w:t>
      </w:r>
      <w:r w:rsidRPr="009A03B9">
        <w:rPr>
          <w:rFonts w:eastAsia="MS Mincho" w:hint="cs"/>
          <w:color w:val="000000"/>
        </w:rPr>
        <w:t>Гражданского</w:t>
      </w:r>
      <w:r w:rsidRPr="009A03B9">
        <w:rPr>
          <w:rFonts w:eastAsia="MS Mincho"/>
          <w:color w:val="000000"/>
        </w:rPr>
        <w:t xml:space="preserve"> </w:t>
      </w:r>
      <w:r w:rsidRPr="009A03B9">
        <w:rPr>
          <w:rFonts w:eastAsia="MS Mincho" w:hint="cs"/>
          <w:color w:val="000000"/>
        </w:rPr>
        <w:t>кодекса</w:t>
      </w:r>
      <w:r w:rsidRPr="009A03B9">
        <w:rPr>
          <w:rFonts w:eastAsia="MS Mincho"/>
          <w:color w:val="000000"/>
        </w:rPr>
        <w:t xml:space="preserve"> </w:t>
      </w:r>
      <w:r w:rsidRPr="009A03B9">
        <w:rPr>
          <w:rFonts w:eastAsia="MS Mincho" w:hint="cs"/>
          <w:color w:val="000000"/>
        </w:rPr>
        <w:t>Российской</w:t>
      </w:r>
      <w:r w:rsidRPr="009A03B9">
        <w:rPr>
          <w:rFonts w:eastAsia="MS Mincho"/>
          <w:color w:val="000000"/>
        </w:rPr>
        <w:t xml:space="preserve"> </w:t>
      </w:r>
      <w:r w:rsidRPr="009A03B9">
        <w:rPr>
          <w:rFonts w:eastAsia="MS Mincho" w:hint="cs"/>
          <w:color w:val="000000"/>
        </w:rPr>
        <w:t>Федерации</w:t>
      </w:r>
      <w:r w:rsidRPr="009A03B9">
        <w:rPr>
          <w:rFonts w:eastAsia="MS Mincho"/>
          <w:color w:val="000000"/>
        </w:rPr>
        <w:t xml:space="preserve"> </w:t>
      </w:r>
      <w:r w:rsidRPr="009A03B9">
        <w:rPr>
          <w:rFonts w:eastAsia="MS Mincho" w:hint="cs"/>
          <w:color w:val="000000"/>
        </w:rPr>
        <w:t>и</w:t>
      </w:r>
      <w:r w:rsidRPr="009A03B9">
        <w:rPr>
          <w:rFonts w:eastAsia="MS Mincho"/>
          <w:color w:val="000000"/>
        </w:rPr>
        <w:t xml:space="preserve"> </w:t>
      </w:r>
      <w:r w:rsidRPr="009A03B9">
        <w:rPr>
          <w:rFonts w:eastAsia="MS Mincho" w:hint="cs"/>
          <w:color w:val="000000"/>
        </w:rPr>
        <w:t>настоящей</w:t>
      </w:r>
      <w:r w:rsidRPr="009A03B9">
        <w:rPr>
          <w:rFonts w:eastAsia="MS Mincho"/>
          <w:color w:val="000000"/>
        </w:rPr>
        <w:t xml:space="preserve"> </w:t>
      </w:r>
      <w:r w:rsidRPr="009A03B9">
        <w:rPr>
          <w:rFonts w:eastAsia="MS Mincho" w:hint="cs"/>
          <w:color w:val="000000"/>
        </w:rPr>
        <w:t>документации</w:t>
      </w:r>
      <w:r w:rsidRPr="009A03B9">
        <w:rPr>
          <w:rFonts w:eastAsia="MS Mincho"/>
          <w:color w:val="000000"/>
        </w:rPr>
        <w:t xml:space="preserve"> о закупке.</w:t>
      </w:r>
    </w:p>
    <w:p w14:paraId="12E20911" w14:textId="77777777" w:rsidR="00DB67B8" w:rsidRPr="009A03B9" w:rsidRDefault="00DB67B8" w:rsidP="00DB67B8">
      <w:pPr>
        <w:numPr>
          <w:ilvl w:val="0"/>
          <w:numId w:val="30"/>
        </w:numPr>
        <w:suppressAutoHyphens/>
        <w:ind w:left="0" w:firstLine="709"/>
        <w:jc w:val="both"/>
        <w:rPr>
          <w:rFonts w:eastAsia="MS Mincho"/>
          <w:color w:val="000000"/>
        </w:rPr>
      </w:pPr>
      <w:r w:rsidRPr="009A03B9">
        <w:rPr>
          <w:rFonts w:eastAsia="MS Mincho" w:hint="cs"/>
          <w:color w:val="000000"/>
        </w:rPr>
        <w:t>В</w:t>
      </w:r>
      <w:r w:rsidRPr="009A03B9">
        <w:rPr>
          <w:rFonts w:eastAsia="MS Mincho"/>
          <w:color w:val="000000"/>
        </w:rPr>
        <w:t xml:space="preserve"> </w:t>
      </w:r>
      <w:r w:rsidRPr="009A03B9">
        <w:rPr>
          <w:rFonts w:eastAsia="MS Mincho" w:hint="cs"/>
          <w:color w:val="000000"/>
        </w:rPr>
        <w:t>банковской</w:t>
      </w:r>
      <w:r w:rsidRPr="009A03B9">
        <w:rPr>
          <w:rFonts w:eastAsia="MS Mincho"/>
          <w:color w:val="000000"/>
        </w:rPr>
        <w:t xml:space="preserve"> </w:t>
      </w:r>
      <w:r w:rsidRPr="009A03B9">
        <w:rPr>
          <w:rFonts w:eastAsia="MS Mincho" w:hint="cs"/>
          <w:color w:val="000000"/>
        </w:rPr>
        <w:t>гарантии</w:t>
      </w:r>
      <w:r w:rsidRPr="009A03B9">
        <w:rPr>
          <w:rFonts w:eastAsia="MS Mincho"/>
          <w:color w:val="000000"/>
        </w:rPr>
        <w:t xml:space="preserve"> </w:t>
      </w:r>
      <w:r w:rsidRPr="009A03B9">
        <w:rPr>
          <w:rFonts w:eastAsia="MS Mincho" w:hint="cs"/>
          <w:color w:val="000000"/>
        </w:rPr>
        <w:t>должны</w:t>
      </w:r>
      <w:r w:rsidRPr="009A03B9">
        <w:rPr>
          <w:rFonts w:eastAsia="MS Mincho"/>
          <w:color w:val="000000"/>
        </w:rPr>
        <w:t xml:space="preserve"> </w:t>
      </w:r>
      <w:r w:rsidRPr="009A03B9">
        <w:rPr>
          <w:rFonts w:eastAsia="MS Mincho" w:hint="cs"/>
          <w:color w:val="000000"/>
        </w:rPr>
        <w:t>быть</w:t>
      </w:r>
      <w:r w:rsidRPr="009A03B9">
        <w:rPr>
          <w:rFonts w:eastAsia="MS Mincho"/>
          <w:color w:val="000000"/>
        </w:rPr>
        <w:t xml:space="preserve"> </w:t>
      </w:r>
      <w:r w:rsidRPr="009A03B9">
        <w:rPr>
          <w:rFonts w:eastAsia="MS Mincho" w:hint="cs"/>
          <w:color w:val="000000"/>
        </w:rPr>
        <w:t>указаны</w:t>
      </w:r>
      <w:r w:rsidRPr="009A03B9">
        <w:rPr>
          <w:rFonts w:eastAsia="MS Mincho"/>
          <w:color w:val="000000"/>
        </w:rPr>
        <w:t>:</w:t>
      </w:r>
    </w:p>
    <w:p w14:paraId="04828CAC"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color w:val="000000"/>
        </w:rPr>
        <w:t>дата</w:t>
      </w:r>
      <w:r w:rsidRPr="009A03B9">
        <w:rPr>
          <w:rFonts w:eastAsia="MS Mincho"/>
          <w:color w:val="000000"/>
        </w:rPr>
        <w:t xml:space="preserve"> </w:t>
      </w:r>
      <w:r w:rsidRPr="009A03B9">
        <w:rPr>
          <w:rFonts w:eastAsia="MS Mincho" w:hint="cs"/>
          <w:color w:val="000000"/>
        </w:rPr>
        <w:t>выдачи</w:t>
      </w:r>
      <w:r w:rsidRPr="009A03B9">
        <w:rPr>
          <w:rFonts w:eastAsia="MS Mincho"/>
          <w:color w:val="000000"/>
        </w:rPr>
        <w:t>;</w:t>
      </w:r>
    </w:p>
    <w:p w14:paraId="1F5B5E81"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принципал</w:t>
      </w:r>
      <w:r w:rsidRPr="009A03B9">
        <w:rPr>
          <w:rFonts w:eastAsia="MS Mincho"/>
        </w:rPr>
        <w:t xml:space="preserve"> – наименование, адрес, ИНН, ОГРН;</w:t>
      </w:r>
    </w:p>
    <w:p w14:paraId="0F45414D" w14:textId="77777777" w:rsidR="00DB67B8" w:rsidRPr="009A03B9" w:rsidRDefault="00DB67B8" w:rsidP="00AC0E2A">
      <w:pPr>
        <w:numPr>
          <w:ilvl w:val="0"/>
          <w:numId w:val="31"/>
        </w:numPr>
        <w:suppressAutoHyphens/>
        <w:ind w:left="0" w:firstLine="709"/>
        <w:jc w:val="left"/>
        <w:rPr>
          <w:rFonts w:eastAsia="MS Mincho"/>
        </w:rPr>
      </w:pPr>
      <w:r w:rsidRPr="009A03B9">
        <w:rPr>
          <w:rFonts w:eastAsia="MS Mincho" w:hint="cs"/>
        </w:rPr>
        <w:t>бенефициар</w:t>
      </w:r>
      <w:r w:rsidRPr="009A03B9">
        <w:rPr>
          <w:rFonts w:eastAsia="MS Mincho"/>
        </w:rPr>
        <w:t xml:space="preserve"> (</w:t>
      </w:r>
      <w:r w:rsidRPr="009A03B9">
        <w:rPr>
          <w:rFonts w:eastAsia="MS Mincho" w:hint="cs"/>
        </w:rPr>
        <w:t>заказчик</w:t>
      </w:r>
      <w:r w:rsidRPr="009A03B9">
        <w:rPr>
          <w:rFonts w:eastAsia="MS Mincho"/>
        </w:rPr>
        <w:t>)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6EE6D08E"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гарант</w:t>
      </w:r>
      <w:r w:rsidRPr="009A03B9">
        <w:rPr>
          <w:rFonts w:eastAsia="MS Mincho"/>
        </w:rPr>
        <w:t xml:space="preserve"> – наименование банка, его адрес, </w:t>
      </w:r>
      <w:r w:rsidRPr="009A03B9">
        <w:rPr>
          <w:rFonts w:eastAsia="MS Mincho" w:hint="cs"/>
        </w:rPr>
        <w:t>номер</w:t>
      </w:r>
      <w:r w:rsidRPr="009A03B9">
        <w:rPr>
          <w:rFonts w:eastAsia="MS Mincho"/>
        </w:rPr>
        <w:t xml:space="preserve"> </w:t>
      </w:r>
      <w:r w:rsidRPr="009A03B9">
        <w:rPr>
          <w:rFonts w:eastAsia="MS Mincho" w:hint="cs"/>
        </w:rPr>
        <w:t>и</w:t>
      </w:r>
      <w:r w:rsidRPr="009A03B9">
        <w:rPr>
          <w:rFonts w:eastAsia="MS Mincho"/>
        </w:rPr>
        <w:t xml:space="preserve"> </w:t>
      </w:r>
      <w:r w:rsidRPr="009A03B9">
        <w:rPr>
          <w:rFonts w:eastAsia="MS Mincho" w:hint="cs"/>
        </w:rPr>
        <w:t>дата</w:t>
      </w:r>
      <w:r w:rsidRPr="009A03B9">
        <w:rPr>
          <w:rFonts w:eastAsia="MS Mincho"/>
        </w:rPr>
        <w:t xml:space="preserve"> </w:t>
      </w:r>
      <w:r w:rsidRPr="009A03B9">
        <w:rPr>
          <w:rFonts w:eastAsia="MS Mincho" w:hint="cs"/>
        </w:rPr>
        <w:t>выдачи</w:t>
      </w:r>
      <w:r w:rsidRPr="009A03B9">
        <w:rPr>
          <w:rFonts w:eastAsia="MS Mincho"/>
        </w:rPr>
        <w:t xml:space="preserve"> </w:t>
      </w:r>
      <w:r w:rsidRPr="009A03B9">
        <w:rPr>
          <w:rFonts w:eastAsia="MS Mincho" w:hint="cs"/>
        </w:rPr>
        <w:t>лицензии</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право</w:t>
      </w:r>
      <w:r w:rsidRPr="009A03B9">
        <w:rPr>
          <w:rFonts w:eastAsia="MS Mincho"/>
        </w:rPr>
        <w:t xml:space="preserve"> </w:t>
      </w:r>
      <w:r w:rsidRPr="009A03B9">
        <w:rPr>
          <w:rFonts w:eastAsia="MS Mincho" w:hint="cs"/>
        </w:rPr>
        <w:t>осуществления</w:t>
      </w:r>
      <w:r w:rsidRPr="009A03B9">
        <w:rPr>
          <w:rFonts w:eastAsia="MS Mincho"/>
        </w:rPr>
        <w:t xml:space="preserve"> </w:t>
      </w:r>
      <w:r w:rsidRPr="009A03B9">
        <w:rPr>
          <w:rFonts w:eastAsia="MS Mincho" w:hint="cs"/>
        </w:rPr>
        <w:t>банковских</w:t>
      </w:r>
      <w:r w:rsidRPr="009A03B9">
        <w:rPr>
          <w:rFonts w:eastAsia="MS Mincho"/>
        </w:rPr>
        <w:t xml:space="preserve"> </w:t>
      </w:r>
      <w:r w:rsidRPr="009A03B9">
        <w:rPr>
          <w:rFonts w:eastAsia="MS Mincho" w:hint="cs"/>
        </w:rPr>
        <w:t>операций</w:t>
      </w:r>
      <w:r w:rsidRPr="009A03B9">
        <w:rPr>
          <w:rFonts w:eastAsia="MS Mincho"/>
        </w:rPr>
        <w:t xml:space="preserve"> </w:t>
      </w:r>
      <w:r w:rsidRPr="009A03B9">
        <w:rPr>
          <w:rFonts w:eastAsia="MS Mincho" w:hint="cs"/>
        </w:rPr>
        <w:t>и</w:t>
      </w:r>
      <w:r w:rsidRPr="009A03B9">
        <w:rPr>
          <w:rFonts w:eastAsia="MS Mincho"/>
        </w:rPr>
        <w:t xml:space="preserve"> </w:t>
      </w:r>
      <w:r w:rsidRPr="009A03B9">
        <w:rPr>
          <w:rFonts w:eastAsia="MS Mincho" w:hint="cs"/>
        </w:rPr>
        <w:t>сделок</w:t>
      </w:r>
      <w:r w:rsidRPr="009A03B9">
        <w:rPr>
          <w:rFonts w:eastAsia="MS Mincho"/>
        </w:rPr>
        <w:t xml:space="preserve">, </w:t>
      </w:r>
      <w:r w:rsidRPr="009A03B9">
        <w:rPr>
          <w:rFonts w:eastAsia="MS Mincho" w:hint="cs"/>
        </w:rPr>
        <w:t>выданной</w:t>
      </w:r>
      <w:r w:rsidRPr="009A03B9">
        <w:rPr>
          <w:rFonts w:eastAsia="MS Mincho"/>
        </w:rPr>
        <w:t xml:space="preserve"> </w:t>
      </w:r>
      <w:r w:rsidRPr="009A03B9">
        <w:rPr>
          <w:rFonts w:eastAsia="MS Mincho" w:hint="cs"/>
        </w:rPr>
        <w:t>гаранту</w:t>
      </w:r>
      <w:r w:rsidRPr="009A03B9">
        <w:rPr>
          <w:rFonts w:eastAsia="MS Mincho"/>
        </w:rPr>
        <w:t xml:space="preserve"> </w:t>
      </w:r>
      <w:r w:rsidRPr="009A03B9">
        <w:rPr>
          <w:rFonts w:eastAsia="MS Mincho" w:hint="cs"/>
        </w:rPr>
        <w:t>Центральным</w:t>
      </w:r>
      <w:r w:rsidRPr="009A03B9">
        <w:rPr>
          <w:rFonts w:eastAsia="MS Mincho"/>
        </w:rPr>
        <w:t xml:space="preserve"> </w:t>
      </w:r>
      <w:r w:rsidRPr="009A03B9">
        <w:rPr>
          <w:rFonts w:eastAsia="MS Mincho" w:hint="cs"/>
        </w:rPr>
        <w:t>Банком</w:t>
      </w:r>
      <w:r w:rsidRPr="009A03B9">
        <w:rPr>
          <w:rFonts w:eastAsia="MS Mincho"/>
        </w:rPr>
        <w:t xml:space="preserve"> </w:t>
      </w:r>
      <w:r w:rsidRPr="009A03B9">
        <w:rPr>
          <w:rFonts w:eastAsia="MS Mincho" w:hint="cs"/>
        </w:rPr>
        <w:t>Российской</w:t>
      </w:r>
      <w:r w:rsidRPr="009A03B9">
        <w:rPr>
          <w:rFonts w:eastAsia="MS Mincho"/>
        </w:rPr>
        <w:t xml:space="preserve"> </w:t>
      </w:r>
      <w:r w:rsidRPr="009A03B9">
        <w:rPr>
          <w:rFonts w:eastAsia="MS Mincho" w:hint="cs"/>
        </w:rPr>
        <w:t>Федерации</w:t>
      </w:r>
      <w:r w:rsidRPr="009A03B9">
        <w:rPr>
          <w:rFonts w:eastAsia="MS Mincho"/>
        </w:rPr>
        <w:t xml:space="preserve">, </w:t>
      </w:r>
      <w:r w:rsidRPr="009A03B9">
        <w:rPr>
          <w:rFonts w:eastAsia="MS Mincho" w:hint="cs"/>
        </w:rPr>
        <w:t>адрес</w:t>
      </w:r>
      <w:r w:rsidRPr="009A03B9">
        <w:rPr>
          <w:rFonts w:eastAsia="MS Mincho"/>
        </w:rPr>
        <w:t xml:space="preserve"> </w:t>
      </w:r>
      <w:r w:rsidRPr="009A03B9">
        <w:rPr>
          <w:rFonts w:eastAsia="MS Mincho" w:hint="cs"/>
        </w:rPr>
        <w:t>для</w:t>
      </w:r>
      <w:r w:rsidRPr="009A03B9">
        <w:rPr>
          <w:rFonts w:eastAsia="MS Mincho"/>
        </w:rPr>
        <w:t xml:space="preserve"> </w:t>
      </w:r>
      <w:r w:rsidRPr="009A03B9">
        <w:rPr>
          <w:rFonts w:eastAsia="MS Mincho" w:hint="cs"/>
        </w:rPr>
        <w:t>предъявления</w:t>
      </w:r>
      <w:r w:rsidRPr="009A03B9">
        <w:rPr>
          <w:rFonts w:eastAsia="MS Mincho"/>
        </w:rPr>
        <w:t xml:space="preserve"> </w:t>
      </w:r>
      <w:r w:rsidRPr="009A03B9">
        <w:rPr>
          <w:rFonts w:eastAsia="MS Mincho" w:hint="cs"/>
        </w:rPr>
        <w:t>требований</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 корреспондентский счет, БИК, ИНН.</w:t>
      </w:r>
    </w:p>
    <w:p w14:paraId="27DBD086"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номер</w:t>
      </w:r>
      <w:r w:rsidRPr="009A03B9">
        <w:rPr>
          <w:rFonts w:eastAsia="MS Mincho"/>
        </w:rPr>
        <w:t xml:space="preserve"> </w:t>
      </w:r>
      <w:r w:rsidRPr="009A03B9">
        <w:rPr>
          <w:rFonts w:eastAsia="MS Mincho" w:hint="cs"/>
        </w:rPr>
        <w:t>и</w:t>
      </w:r>
      <w:r w:rsidRPr="009A03B9">
        <w:rPr>
          <w:rFonts w:eastAsia="MS Mincho"/>
        </w:rPr>
        <w:t xml:space="preserve"> </w:t>
      </w:r>
      <w:r w:rsidRPr="009A03B9">
        <w:rPr>
          <w:rFonts w:eastAsia="MS Mincho" w:hint="cs"/>
        </w:rPr>
        <w:t>наименование</w:t>
      </w:r>
      <w:r w:rsidRPr="009A03B9">
        <w:rPr>
          <w:rFonts w:eastAsia="MS Mincho"/>
        </w:rPr>
        <w:t xml:space="preserve"> настоящего </w:t>
      </w:r>
      <w:r>
        <w:rPr>
          <w:rFonts w:eastAsia="MS Mincho"/>
        </w:rPr>
        <w:t>открытого конкурса:  «Открытый конкурс в электронной форме №ОКэ-ЦКПМТО-17-00__</w:t>
      </w:r>
      <w:r w:rsidRPr="00CC46DB">
        <w:t xml:space="preserve"> </w:t>
      </w:r>
      <w:r>
        <w:t xml:space="preserve">на поставку </w:t>
      </w:r>
      <w:r w:rsidRPr="00CC46DB">
        <w:rPr>
          <w:rFonts w:eastAsia="MS Mincho"/>
        </w:rPr>
        <w:t>офисной мебели для нужд аппарата управления ПАО «ТрансКонтейнер»</w:t>
      </w:r>
      <w:r>
        <w:rPr>
          <w:rFonts w:eastAsia="MS Mincho"/>
        </w:rPr>
        <w:t xml:space="preserve"> </w:t>
      </w:r>
      <w:r w:rsidRPr="009A03B9">
        <w:rPr>
          <w:rFonts w:eastAsia="MS Mincho"/>
          <w:color w:val="000000"/>
        </w:rPr>
        <w:t>;</w:t>
      </w:r>
    </w:p>
    <w:p w14:paraId="36DB5E9A"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денежная</w:t>
      </w:r>
      <w:r w:rsidRPr="009A03B9">
        <w:rPr>
          <w:rFonts w:eastAsia="MS Mincho"/>
        </w:rPr>
        <w:t xml:space="preserve"> </w:t>
      </w:r>
      <w:r w:rsidRPr="009A03B9">
        <w:rPr>
          <w:rFonts w:eastAsia="MS Mincho" w:hint="cs"/>
        </w:rPr>
        <w:t>сумма</w:t>
      </w:r>
      <w:r w:rsidRPr="009A03B9">
        <w:rPr>
          <w:rFonts w:eastAsia="MS Mincho"/>
        </w:rPr>
        <w:t xml:space="preserve">, </w:t>
      </w:r>
      <w:r w:rsidRPr="009A03B9">
        <w:rPr>
          <w:rFonts w:eastAsia="MS Mincho" w:hint="cs"/>
        </w:rPr>
        <w:t>подлежащая</w:t>
      </w:r>
      <w:r w:rsidRPr="009A03B9">
        <w:rPr>
          <w:rFonts w:eastAsia="MS Mincho"/>
        </w:rPr>
        <w:t xml:space="preserve"> </w:t>
      </w:r>
      <w:r w:rsidRPr="009A03B9">
        <w:rPr>
          <w:rFonts w:eastAsia="MS Mincho" w:hint="cs"/>
        </w:rPr>
        <w:t>выплате</w:t>
      </w:r>
      <w:r w:rsidR="00254EC0">
        <w:rPr>
          <w:rFonts w:eastAsia="MS Mincho"/>
        </w:rPr>
        <w:t xml:space="preserve"> – в размере авансового платежа, </w:t>
      </w:r>
      <w:r w:rsidRPr="009A03B9">
        <w:rPr>
          <w:rFonts w:eastAsia="MS Mincho"/>
        </w:rPr>
        <w:t>указанного в финансовокоммерческом коммерческом предложении победителя</w:t>
      </w:r>
      <w:r w:rsidR="00254EC0">
        <w:rPr>
          <w:rFonts w:eastAsia="MS Mincho"/>
        </w:rPr>
        <w:t xml:space="preserve"> или</w:t>
      </w:r>
      <w:r w:rsidR="00254EC0" w:rsidRPr="00254EC0">
        <w:rPr>
          <w:rFonts w:eastAsia="Arial"/>
        </w:rPr>
        <w:t xml:space="preserve"> </w:t>
      </w:r>
      <w:r w:rsidR="00254EC0" w:rsidRPr="00254EC0">
        <w:rPr>
          <w:rFonts w:eastAsia="MS Mincho"/>
        </w:rPr>
        <w:t>участник</w:t>
      </w:r>
      <w:r w:rsidR="00254EC0">
        <w:rPr>
          <w:rFonts w:eastAsia="MS Mincho"/>
        </w:rPr>
        <w:t>а</w:t>
      </w:r>
      <w:r w:rsidR="00254EC0" w:rsidRPr="00254EC0">
        <w:rPr>
          <w:rFonts w:eastAsia="MS Mincho"/>
        </w:rPr>
        <w:t>, с которым в соответствии с положениями документации о закупке заключается договор</w:t>
      </w:r>
      <w:r w:rsidRPr="009A03B9">
        <w:rPr>
          <w:rFonts w:eastAsia="MS Mincho"/>
        </w:rPr>
        <w:t>;</w:t>
      </w:r>
    </w:p>
    <w:p w14:paraId="18C8FD15"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срок</w:t>
      </w:r>
      <w:r w:rsidRPr="009A03B9">
        <w:rPr>
          <w:rFonts w:eastAsia="MS Mincho"/>
        </w:rPr>
        <w:t xml:space="preserve"> </w:t>
      </w:r>
      <w:r w:rsidRPr="009A03B9">
        <w:rPr>
          <w:rFonts w:eastAsia="MS Mincho" w:hint="cs"/>
        </w:rPr>
        <w:t>действия</w:t>
      </w:r>
      <w:r w:rsidRPr="009A03B9">
        <w:rPr>
          <w:rFonts w:eastAsia="MS Mincho"/>
        </w:rPr>
        <w:t xml:space="preserve"> </w:t>
      </w:r>
      <w:r w:rsidRPr="009A03B9">
        <w:rPr>
          <w:rFonts w:eastAsia="MS Mincho" w:hint="cs"/>
        </w:rPr>
        <w:t>гарантии</w:t>
      </w:r>
      <w:r w:rsidRPr="009A03B9">
        <w:rPr>
          <w:rFonts w:eastAsia="MS Mincho"/>
        </w:rPr>
        <w:t xml:space="preserve">; </w:t>
      </w:r>
    </w:p>
    <w:p w14:paraId="71A1DEE0"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9F025D1"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бенефициар</w:t>
      </w:r>
      <w:r w:rsidRPr="009A03B9">
        <w:rPr>
          <w:rFonts w:eastAsia="MS Mincho"/>
        </w:rPr>
        <w:t xml:space="preserve"> </w:t>
      </w:r>
      <w:r w:rsidRPr="009A03B9">
        <w:rPr>
          <w:rFonts w:eastAsia="MS Mincho" w:hint="cs"/>
        </w:rPr>
        <w:t>вправе</w:t>
      </w:r>
      <w:r w:rsidRPr="009A03B9">
        <w:rPr>
          <w:rFonts w:eastAsia="MS Mincho"/>
        </w:rPr>
        <w:t xml:space="preserve"> </w:t>
      </w:r>
      <w:r w:rsidRPr="009A03B9">
        <w:rPr>
          <w:rFonts w:eastAsia="MS Mincho" w:hint="cs"/>
        </w:rPr>
        <w:t>предъявить</w:t>
      </w:r>
      <w:r w:rsidRPr="009A03B9">
        <w:rPr>
          <w:rFonts w:eastAsia="MS Mincho"/>
        </w:rPr>
        <w:t xml:space="preserve"> </w:t>
      </w:r>
      <w:r w:rsidRPr="009A03B9">
        <w:rPr>
          <w:rFonts w:eastAsia="MS Mincho" w:hint="cs"/>
        </w:rPr>
        <w:t>одно</w:t>
      </w:r>
      <w:r w:rsidRPr="009A03B9">
        <w:rPr>
          <w:rFonts w:eastAsia="MS Mincho"/>
        </w:rPr>
        <w:t xml:space="preserve"> </w:t>
      </w:r>
      <w:r w:rsidRPr="009A03B9">
        <w:rPr>
          <w:rFonts w:eastAsia="MS Mincho" w:hint="cs"/>
        </w:rPr>
        <w:t>или</w:t>
      </w:r>
      <w:r w:rsidRPr="009A03B9">
        <w:rPr>
          <w:rFonts w:eastAsia="MS Mincho"/>
        </w:rPr>
        <w:t xml:space="preserve"> </w:t>
      </w:r>
      <w:r w:rsidRPr="009A03B9">
        <w:rPr>
          <w:rFonts w:eastAsia="MS Mincho" w:hint="cs"/>
        </w:rPr>
        <w:t>несколько</w:t>
      </w:r>
      <w:r w:rsidRPr="009A03B9">
        <w:rPr>
          <w:rFonts w:eastAsia="MS Mincho"/>
        </w:rPr>
        <w:t xml:space="preserve"> </w:t>
      </w:r>
      <w:r w:rsidRPr="009A03B9">
        <w:rPr>
          <w:rFonts w:eastAsia="MS Mincho" w:hint="cs"/>
        </w:rPr>
        <w:t>требований</w:t>
      </w:r>
      <w:r w:rsidRPr="009A03B9">
        <w:rPr>
          <w:rFonts w:eastAsia="MS Mincho"/>
        </w:rPr>
        <w:t xml:space="preserve"> </w:t>
      </w:r>
      <w:r w:rsidRPr="009A03B9">
        <w:rPr>
          <w:rFonts w:eastAsia="MS Mincho" w:hint="cs"/>
        </w:rPr>
        <w:t>платежа</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совокупности</w:t>
      </w:r>
      <w:r w:rsidRPr="009A03B9">
        <w:rPr>
          <w:rFonts w:eastAsia="MS Mincho"/>
        </w:rPr>
        <w:t xml:space="preserve"> </w:t>
      </w:r>
      <w:r w:rsidRPr="009A03B9">
        <w:rPr>
          <w:rFonts w:eastAsia="MS Mincho" w:hint="cs"/>
        </w:rPr>
        <w:t>не</w:t>
      </w:r>
      <w:r w:rsidRPr="009A03B9">
        <w:rPr>
          <w:rFonts w:eastAsia="MS Mincho"/>
        </w:rPr>
        <w:t xml:space="preserve"> </w:t>
      </w:r>
      <w:r w:rsidRPr="009A03B9">
        <w:rPr>
          <w:rFonts w:eastAsia="MS Mincho" w:hint="cs"/>
        </w:rPr>
        <w:t>превышающих</w:t>
      </w:r>
      <w:r w:rsidRPr="009A03B9">
        <w:rPr>
          <w:rFonts w:eastAsia="MS Mincho"/>
        </w:rPr>
        <w:t xml:space="preserve"> </w:t>
      </w:r>
      <w:r w:rsidRPr="009A03B9">
        <w:rPr>
          <w:rFonts w:eastAsia="MS Mincho" w:hint="cs"/>
        </w:rPr>
        <w:t>сумму</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которую</w:t>
      </w:r>
      <w:r w:rsidRPr="009A03B9">
        <w:rPr>
          <w:rFonts w:eastAsia="MS Mincho"/>
        </w:rPr>
        <w:t xml:space="preserve"> </w:t>
      </w:r>
      <w:r w:rsidRPr="009A03B9">
        <w:rPr>
          <w:rFonts w:eastAsia="MS Mincho" w:hint="cs"/>
        </w:rPr>
        <w:t>выдана</w:t>
      </w:r>
      <w:r w:rsidRPr="009A03B9">
        <w:rPr>
          <w:rFonts w:eastAsia="MS Mincho"/>
        </w:rPr>
        <w:t xml:space="preserve"> </w:t>
      </w:r>
      <w:r w:rsidRPr="009A03B9">
        <w:rPr>
          <w:rFonts w:eastAsia="MS Mincho" w:hint="cs"/>
        </w:rPr>
        <w:t>гарантия</w:t>
      </w:r>
      <w:r w:rsidRPr="009A03B9">
        <w:rPr>
          <w:rFonts w:eastAsia="MS Mincho"/>
        </w:rPr>
        <w:t>;</w:t>
      </w:r>
    </w:p>
    <w:p w14:paraId="3CE7B917"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исполнением</w:t>
      </w:r>
      <w:r w:rsidRPr="009A03B9">
        <w:rPr>
          <w:rFonts w:eastAsia="MS Mincho"/>
        </w:rPr>
        <w:t xml:space="preserve"> </w:t>
      </w:r>
      <w:r w:rsidRPr="009A03B9">
        <w:rPr>
          <w:rFonts w:eastAsia="MS Mincho" w:hint="cs"/>
        </w:rPr>
        <w:t>обязательств</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является</w:t>
      </w:r>
      <w:r w:rsidRPr="009A03B9">
        <w:rPr>
          <w:rFonts w:eastAsia="MS Mincho"/>
        </w:rPr>
        <w:t xml:space="preserve"> </w:t>
      </w:r>
      <w:r w:rsidRPr="009A03B9">
        <w:rPr>
          <w:rFonts w:eastAsia="MS Mincho" w:hint="cs"/>
        </w:rPr>
        <w:t>фактическое</w:t>
      </w:r>
      <w:r w:rsidRPr="009A03B9">
        <w:rPr>
          <w:rFonts w:eastAsia="MS Mincho"/>
        </w:rPr>
        <w:t xml:space="preserve"> </w:t>
      </w:r>
      <w:r w:rsidRPr="009A03B9">
        <w:rPr>
          <w:rFonts w:eastAsia="MS Mincho" w:hint="cs"/>
        </w:rPr>
        <w:t>поступление</w:t>
      </w:r>
      <w:r w:rsidRPr="009A03B9">
        <w:rPr>
          <w:rFonts w:eastAsia="MS Mincho"/>
        </w:rPr>
        <w:t xml:space="preserve"> </w:t>
      </w:r>
      <w:r w:rsidRPr="009A03B9">
        <w:rPr>
          <w:rFonts w:eastAsia="MS Mincho" w:hint="cs"/>
        </w:rPr>
        <w:t>денежных</w:t>
      </w:r>
      <w:r w:rsidRPr="009A03B9">
        <w:rPr>
          <w:rFonts w:eastAsia="MS Mincho"/>
        </w:rPr>
        <w:t xml:space="preserve"> </w:t>
      </w:r>
      <w:r w:rsidRPr="009A03B9">
        <w:rPr>
          <w:rFonts w:eastAsia="MS Mincho" w:hint="cs"/>
        </w:rPr>
        <w:t>сумм</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счет</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котором</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соответствии</w:t>
      </w:r>
      <w:r w:rsidRPr="009A03B9">
        <w:rPr>
          <w:rFonts w:eastAsia="MS Mincho"/>
        </w:rPr>
        <w:t xml:space="preserve"> </w:t>
      </w:r>
      <w:r w:rsidRPr="009A03B9">
        <w:rPr>
          <w:rFonts w:eastAsia="MS Mincho" w:hint="cs"/>
        </w:rPr>
        <w:t>с</w:t>
      </w:r>
      <w:r w:rsidRPr="009A03B9">
        <w:rPr>
          <w:rFonts w:eastAsia="MS Mincho"/>
        </w:rPr>
        <w:t xml:space="preserve"> </w:t>
      </w:r>
      <w:r w:rsidRPr="009A03B9">
        <w:rPr>
          <w:rFonts w:eastAsia="MS Mincho" w:hint="cs"/>
        </w:rPr>
        <w:t>законодательством</w:t>
      </w:r>
      <w:r w:rsidRPr="009A03B9">
        <w:rPr>
          <w:rFonts w:eastAsia="MS Mincho"/>
        </w:rPr>
        <w:t xml:space="preserve"> </w:t>
      </w:r>
      <w:r w:rsidRPr="009A03B9">
        <w:rPr>
          <w:rFonts w:eastAsia="MS Mincho" w:hint="cs"/>
        </w:rPr>
        <w:t>Российской</w:t>
      </w:r>
      <w:r w:rsidRPr="009A03B9">
        <w:rPr>
          <w:rFonts w:eastAsia="MS Mincho"/>
        </w:rPr>
        <w:t xml:space="preserve"> </w:t>
      </w:r>
      <w:r w:rsidRPr="009A03B9">
        <w:rPr>
          <w:rFonts w:eastAsia="MS Mincho" w:hint="cs"/>
        </w:rPr>
        <w:t>Федерации</w:t>
      </w:r>
      <w:r w:rsidRPr="009A03B9">
        <w:rPr>
          <w:rFonts w:eastAsia="MS Mincho"/>
        </w:rPr>
        <w:t xml:space="preserve"> </w:t>
      </w:r>
      <w:r w:rsidRPr="009A03B9">
        <w:rPr>
          <w:rFonts w:eastAsia="MS Mincho" w:hint="cs"/>
        </w:rPr>
        <w:t>учитываются</w:t>
      </w:r>
      <w:r w:rsidRPr="009A03B9">
        <w:rPr>
          <w:rFonts w:eastAsia="MS Mincho"/>
        </w:rPr>
        <w:t xml:space="preserve"> </w:t>
      </w:r>
      <w:r w:rsidRPr="009A03B9">
        <w:rPr>
          <w:rFonts w:eastAsia="MS Mincho" w:hint="cs"/>
        </w:rPr>
        <w:t>операции</w:t>
      </w:r>
      <w:r w:rsidRPr="009A03B9">
        <w:rPr>
          <w:rFonts w:eastAsia="MS Mincho"/>
        </w:rPr>
        <w:t xml:space="preserve"> </w:t>
      </w:r>
      <w:r w:rsidRPr="009A03B9">
        <w:rPr>
          <w:rFonts w:eastAsia="MS Mincho" w:hint="cs"/>
        </w:rPr>
        <w:t>со</w:t>
      </w:r>
      <w:r w:rsidRPr="009A03B9">
        <w:rPr>
          <w:rFonts w:eastAsia="MS Mincho"/>
        </w:rPr>
        <w:t xml:space="preserve"> </w:t>
      </w:r>
      <w:r w:rsidRPr="009A03B9">
        <w:rPr>
          <w:rFonts w:eastAsia="MS Mincho" w:hint="cs"/>
        </w:rPr>
        <w:t>средствами</w:t>
      </w:r>
      <w:r w:rsidRPr="009A03B9">
        <w:rPr>
          <w:rFonts w:eastAsia="MS Mincho"/>
        </w:rPr>
        <w:t xml:space="preserve">, </w:t>
      </w:r>
      <w:r w:rsidRPr="009A03B9">
        <w:rPr>
          <w:rFonts w:eastAsia="MS Mincho" w:hint="cs"/>
        </w:rPr>
        <w:t>поступающими</w:t>
      </w:r>
      <w:r w:rsidRPr="009A03B9">
        <w:rPr>
          <w:rFonts w:eastAsia="MS Mincho"/>
        </w:rPr>
        <w:t xml:space="preserve"> </w:t>
      </w:r>
      <w:r w:rsidRPr="009A03B9">
        <w:rPr>
          <w:rFonts w:eastAsia="MS Mincho" w:hint="cs"/>
        </w:rPr>
        <w:t>бенефициару</w:t>
      </w:r>
      <w:r w:rsidRPr="009A03B9">
        <w:rPr>
          <w:rFonts w:eastAsia="MS Mincho"/>
        </w:rPr>
        <w:t>;</w:t>
      </w:r>
    </w:p>
    <w:p w14:paraId="20B46BFE"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обязанность</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уплатить</w:t>
      </w:r>
      <w:r w:rsidRPr="009A03B9">
        <w:rPr>
          <w:rFonts w:eastAsia="MS Mincho"/>
        </w:rPr>
        <w:t xml:space="preserve"> </w:t>
      </w:r>
      <w:r w:rsidRPr="009A03B9">
        <w:rPr>
          <w:rFonts w:eastAsia="MS Mincho" w:hint="cs"/>
        </w:rPr>
        <w:t>бенефициару</w:t>
      </w:r>
      <w:r w:rsidRPr="009A03B9">
        <w:rPr>
          <w:rFonts w:eastAsia="MS Mincho"/>
        </w:rPr>
        <w:t xml:space="preserve"> </w:t>
      </w:r>
      <w:r w:rsidRPr="009A03B9">
        <w:rPr>
          <w:rFonts w:eastAsia="MS Mincho" w:hint="cs"/>
        </w:rPr>
        <w:t>неустойку</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размере</w:t>
      </w:r>
      <w:r w:rsidRPr="009A03B9">
        <w:rPr>
          <w:rFonts w:eastAsia="MS Mincho"/>
        </w:rPr>
        <w:t xml:space="preserve"> 0,1% </w:t>
      </w:r>
      <w:r w:rsidRPr="009A03B9">
        <w:rPr>
          <w:rFonts w:eastAsia="MS Mincho" w:hint="cs"/>
        </w:rPr>
        <w:t>денежной</w:t>
      </w:r>
      <w:r w:rsidRPr="009A03B9">
        <w:rPr>
          <w:rFonts w:eastAsia="MS Mincho"/>
        </w:rPr>
        <w:t xml:space="preserve"> </w:t>
      </w:r>
      <w:r w:rsidRPr="009A03B9">
        <w:rPr>
          <w:rFonts w:eastAsia="MS Mincho" w:hint="cs"/>
        </w:rPr>
        <w:t>суммы</w:t>
      </w:r>
      <w:r w:rsidRPr="009A03B9">
        <w:rPr>
          <w:rFonts w:eastAsia="MS Mincho"/>
        </w:rPr>
        <w:t xml:space="preserve">, </w:t>
      </w:r>
      <w:r w:rsidRPr="009A03B9">
        <w:rPr>
          <w:rFonts w:eastAsia="MS Mincho" w:hint="cs"/>
        </w:rPr>
        <w:t>подлежащей</w:t>
      </w:r>
      <w:r w:rsidRPr="009A03B9">
        <w:rPr>
          <w:rFonts w:eastAsia="MS Mincho"/>
        </w:rPr>
        <w:t xml:space="preserve"> </w:t>
      </w:r>
      <w:r w:rsidRPr="009A03B9">
        <w:rPr>
          <w:rFonts w:eastAsia="MS Mincho" w:hint="cs"/>
        </w:rPr>
        <w:t>уплате</w:t>
      </w:r>
      <w:r w:rsidRPr="009A03B9">
        <w:rPr>
          <w:rFonts w:eastAsia="MS Mincho"/>
        </w:rPr>
        <w:t xml:space="preserve">, </w:t>
      </w:r>
      <w:r w:rsidRPr="009A03B9">
        <w:rPr>
          <w:rFonts w:eastAsia="MS Mincho" w:hint="cs"/>
        </w:rPr>
        <w:t>за</w:t>
      </w:r>
      <w:r w:rsidRPr="009A03B9">
        <w:rPr>
          <w:rFonts w:eastAsia="MS Mincho"/>
        </w:rPr>
        <w:t xml:space="preserve"> </w:t>
      </w:r>
      <w:r w:rsidRPr="009A03B9">
        <w:rPr>
          <w:rFonts w:eastAsia="MS Mincho" w:hint="cs"/>
        </w:rPr>
        <w:t>каждый</w:t>
      </w:r>
      <w:r w:rsidRPr="009A03B9">
        <w:rPr>
          <w:rFonts w:eastAsia="MS Mincho"/>
        </w:rPr>
        <w:t xml:space="preserve"> </w:t>
      </w:r>
      <w:r w:rsidRPr="009A03B9">
        <w:rPr>
          <w:rFonts w:eastAsia="MS Mincho" w:hint="cs"/>
        </w:rPr>
        <w:t>календарный</w:t>
      </w:r>
      <w:r w:rsidRPr="009A03B9">
        <w:rPr>
          <w:rFonts w:eastAsia="MS Mincho"/>
        </w:rPr>
        <w:t xml:space="preserve"> </w:t>
      </w:r>
      <w:r w:rsidRPr="009A03B9">
        <w:rPr>
          <w:rFonts w:eastAsia="MS Mincho" w:hint="cs"/>
        </w:rPr>
        <w:t>день</w:t>
      </w:r>
      <w:r w:rsidRPr="009A03B9">
        <w:rPr>
          <w:rFonts w:eastAsia="MS Mincho"/>
        </w:rPr>
        <w:t xml:space="preserve"> </w:t>
      </w:r>
      <w:r w:rsidRPr="009A03B9">
        <w:rPr>
          <w:rFonts w:eastAsia="MS Mincho" w:hint="cs"/>
        </w:rPr>
        <w:t>просрочки</w:t>
      </w:r>
      <w:r w:rsidRPr="009A03B9">
        <w:rPr>
          <w:rFonts w:eastAsia="MS Mincho"/>
        </w:rPr>
        <w:t>;</w:t>
      </w:r>
    </w:p>
    <w:p w14:paraId="449FB16F"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допускается</w:t>
      </w:r>
      <w:r w:rsidRPr="009A03B9">
        <w:rPr>
          <w:rFonts w:eastAsia="MS Mincho"/>
        </w:rPr>
        <w:t xml:space="preserve"> </w:t>
      </w:r>
      <w:r w:rsidRPr="009A03B9">
        <w:rPr>
          <w:rFonts w:eastAsia="MS Mincho" w:hint="cs"/>
        </w:rPr>
        <w:t>передача</w:t>
      </w:r>
      <w:r w:rsidRPr="009A03B9">
        <w:rPr>
          <w:rFonts w:eastAsia="MS Mincho"/>
        </w:rPr>
        <w:t xml:space="preserve"> </w:t>
      </w:r>
      <w:r w:rsidRPr="009A03B9">
        <w:rPr>
          <w:rFonts w:eastAsia="MS Mincho" w:hint="cs"/>
        </w:rPr>
        <w:t>бенефициаром</w:t>
      </w:r>
      <w:r w:rsidRPr="009A03B9">
        <w:rPr>
          <w:rFonts w:eastAsia="MS Mincho"/>
        </w:rPr>
        <w:t xml:space="preserve"> </w:t>
      </w:r>
      <w:r w:rsidRPr="009A03B9">
        <w:rPr>
          <w:rFonts w:eastAsia="MS Mincho" w:hint="cs"/>
        </w:rPr>
        <w:t>права</w:t>
      </w:r>
      <w:r w:rsidRPr="009A03B9">
        <w:rPr>
          <w:rFonts w:eastAsia="MS Mincho"/>
        </w:rPr>
        <w:t xml:space="preserve"> </w:t>
      </w:r>
      <w:r w:rsidRPr="009A03B9">
        <w:rPr>
          <w:rFonts w:eastAsia="MS Mincho" w:hint="cs"/>
        </w:rPr>
        <w:t>требования</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другому</w:t>
      </w:r>
      <w:r w:rsidRPr="009A03B9">
        <w:rPr>
          <w:rFonts w:eastAsia="MS Mincho"/>
        </w:rPr>
        <w:t xml:space="preserve"> </w:t>
      </w:r>
      <w:r w:rsidRPr="009A03B9">
        <w:rPr>
          <w:rFonts w:eastAsia="MS Mincho" w:hint="cs"/>
        </w:rPr>
        <w:t>лицу</w:t>
      </w:r>
      <w:r w:rsidRPr="009A03B9">
        <w:rPr>
          <w:rFonts w:eastAsia="MS Mincho"/>
        </w:rPr>
        <w:t xml:space="preserve"> </w:t>
      </w:r>
      <w:r w:rsidRPr="009A03B9">
        <w:rPr>
          <w:rFonts w:eastAsia="MS Mincho" w:hint="cs"/>
        </w:rPr>
        <w:t>при</w:t>
      </w:r>
      <w:r w:rsidRPr="009A03B9">
        <w:rPr>
          <w:rFonts w:eastAsia="MS Mincho"/>
        </w:rPr>
        <w:t xml:space="preserve"> </w:t>
      </w:r>
      <w:r w:rsidRPr="009A03B9">
        <w:rPr>
          <w:rFonts w:eastAsia="MS Mincho" w:hint="cs"/>
        </w:rPr>
        <w:t>соблюдении</w:t>
      </w:r>
      <w:r w:rsidRPr="009A03B9">
        <w:rPr>
          <w:rFonts w:eastAsia="MS Mincho"/>
        </w:rPr>
        <w:t xml:space="preserve"> </w:t>
      </w:r>
      <w:r w:rsidRPr="009A03B9">
        <w:rPr>
          <w:rFonts w:eastAsia="MS Mincho" w:hint="cs"/>
        </w:rPr>
        <w:t>условий</w:t>
      </w:r>
      <w:r w:rsidRPr="009A03B9">
        <w:rPr>
          <w:rFonts w:eastAsia="MS Mincho"/>
        </w:rPr>
        <w:t xml:space="preserve">, </w:t>
      </w:r>
      <w:r w:rsidRPr="009A03B9">
        <w:rPr>
          <w:rFonts w:eastAsia="MS Mincho" w:hint="cs"/>
        </w:rPr>
        <w:t>предусмотренных</w:t>
      </w:r>
      <w:r w:rsidRPr="009A03B9">
        <w:rPr>
          <w:rFonts w:eastAsia="MS Mincho"/>
        </w:rPr>
        <w:t xml:space="preserve"> </w:t>
      </w:r>
      <w:r w:rsidRPr="009A03B9">
        <w:rPr>
          <w:rFonts w:eastAsia="MS Mincho" w:hint="cs"/>
        </w:rPr>
        <w:t>статьей</w:t>
      </w:r>
      <w:r w:rsidRPr="009A03B9">
        <w:rPr>
          <w:rFonts w:eastAsia="MS Mincho"/>
        </w:rPr>
        <w:t xml:space="preserve"> 372 </w:t>
      </w:r>
      <w:r w:rsidRPr="009A03B9">
        <w:rPr>
          <w:rFonts w:eastAsia="MS Mincho" w:hint="cs"/>
        </w:rPr>
        <w:t>Гражданского</w:t>
      </w:r>
      <w:r w:rsidRPr="009A03B9">
        <w:rPr>
          <w:rFonts w:eastAsia="MS Mincho"/>
        </w:rPr>
        <w:t xml:space="preserve"> </w:t>
      </w:r>
      <w:r w:rsidRPr="009A03B9">
        <w:rPr>
          <w:rFonts w:eastAsia="MS Mincho" w:hint="cs"/>
        </w:rPr>
        <w:t>кодекса</w:t>
      </w:r>
      <w:r w:rsidRPr="009A03B9">
        <w:rPr>
          <w:rFonts w:eastAsia="MS Mincho"/>
        </w:rPr>
        <w:t xml:space="preserve"> </w:t>
      </w:r>
      <w:r w:rsidRPr="009A03B9">
        <w:rPr>
          <w:rFonts w:eastAsia="MS Mincho" w:hint="cs"/>
        </w:rPr>
        <w:t>Российской</w:t>
      </w:r>
      <w:r w:rsidRPr="009A03B9">
        <w:rPr>
          <w:rFonts w:eastAsia="MS Mincho"/>
        </w:rPr>
        <w:t xml:space="preserve"> </w:t>
      </w:r>
      <w:r w:rsidRPr="009A03B9">
        <w:rPr>
          <w:rFonts w:eastAsia="MS Mincho" w:hint="cs"/>
        </w:rPr>
        <w:t>Федерации</w:t>
      </w:r>
      <w:r w:rsidRPr="009A03B9">
        <w:rPr>
          <w:rFonts w:eastAsia="MS Mincho"/>
        </w:rPr>
        <w:t>;</w:t>
      </w:r>
    </w:p>
    <w:p w14:paraId="3D66D813"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обязательства</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перед</w:t>
      </w:r>
      <w:r w:rsidRPr="009A03B9">
        <w:rPr>
          <w:rFonts w:eastAsia="MS Mincho"/>
        </w:rPr>
        <w:t xml:space="preserve"> </w:t>
      </w:r>
      <w:r w:rsidRPr="009A03B9">
        <w:rPr>
          <w:rFonts w:eastAsia="MS Mincho" w:hint="cs"/>
        </w:rPr>
        <w:t>бенефициаром</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прекращаются</w:t>
      </w:r>
      <w:r w:rsidRPr="009A03B9">
        <w:rPr>
          <w:rFonts w:eastAsia="MS Mincho"/>
        </w:rPr>
        <w:t xml:space="preserve"> </w:t>
      </w:r>
      <w:r w:rsidRPr="009A03B9">
        <w:rPr>
          <w:rFonts w:eastAsia="MS Mincho" w:hint="cs"/>
        </w:rPr>
        <w:t>только</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случаях</w:t>
      </w:r>
      <w:r w:rsidRPr="009A03B9">
        <w:rPr>
          <w:rFonts w:eastAsia="MS Mincho"/>
        </w:rPr>
        <w:t xml:space="preserve">, </w:t>
      </w:r>
      <w:r w:rsidRPr="009A03B9">
        <w:rPr>
          <w:rFonts w:eastAsia="MS Mincho" w:hint="cs"/>
        </w:rPr>
        <w:t>предусмотренных</w:t>
      </w:r>
      <w:r w:rsidRPr="009A03B9">
        <w:rPr>
          <w:rFonts w:eastAsia="MS Mincho"/>
        </w:rPr>
        <w:t xml:space="preserve"> </w:t>
      </w:r>
      <w:r w:rsidRPr="009A03B9">
        <w:rPr>
          <w:rFonts w:eastAsia="MS Mincho" w:hint="cs"/>
        </w:rPr>
        <w:t>частью</w:t>
      </w:r>
      <w:r w:rsidRPr="009A03B9">
        <w:rPr>
          <w:rFonts w:eastAsia="MS Mincho"/>
        </w:rPr>
        <w:t xml:space="preserve"> 1 </w:t>
      </w:r>
      <w:r w:rsidRPr="009A03B9">
        <w:rPr>
          <w:rFonts w:eastAsia="MS Mincho" w:hint="cs"/>
        </w:rPr>
        <w:t>статьи</w:t>
      </w:r>
      <w:r w:rsidRPr="009A03B9">
        <w:rPr>
          <w:rFonts w:eastAsia="MS Mincho"/>
        </w:rPr>
        <w:t xml:space="preserve"> 378 </w:t>
      </w:r>
      <w:r w:rsidRPr="009A03B9">
        <w:rPr>
          <w:rFonts w:eastAsia="MS Mincho" w:hint="cs"/>
        </w:rPr>
        <w:t>Гражданского</w:t>
      </w:r>
      <w:r w:rsidRPr="009A03B9">
        <w:rPr>
          <w:rFonts w:eastAsia="MS Mincho"/>
        </w:rPr>
        <w:t xml:space="preserve"> </w:t>
      </w:r>
      <w:r w:rsidRPr="009A03B9">
        <w:rPr>
          <w:rFonts w:eastAsia="MS Mincho" w:hint="cs"/>
        </w:rPr>
        <w:t>кодекса</w:t>
      </w:r>
      <w:r w:rsidRPr="009A03B9">
        <w:rPr>
          <w:rFonts w:eastAsia="MS Mincho"/>
        </w:rPr>
        <w:t xml:space="preserve"> </w:t>
      </w:r>
      <w:r w:rsidRPr="009A03B9">
        <w:rPr>
          <w:rFonts w:eastAsia="MS Mincho" w:hint="cs"/>
        </w:rPr>
        <w:t>Российской</w:t>
      </w:r>
      <w:r w:rsidRPr="009A03B9">
        <w:rPr>
          <w:rFonts w:eastAsia="MS Mincho"/>
        </w:rPr>
        <w:t xml:space="preserve"> </w:t>
      </w:r>
      <w:r w:rsidRPr="009A03B9">
        <w:rPr>
          <w:rFonts w:eastAsia="MS Mincho" w:hint="cs"/>
        </w:rPr>
        <w:t>Федерации</w:t>
      </w:r>
      <w:r w:rsidRPr="009A03B9">
        <w:rPr>
          <w:rFonts w:eastAsia="MS Mincho"/>
        </w:rPr>
        <w:t>;</w:t>
      </w:r>
    </w:p>
    <w:p w14:paraId="2D7C2832"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lastRenderedPageBreak/>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гарант</w:t>
      </w:r>
      <w:r w:rsidRPr="009A03B9">
        <w:rPr>
          <w:rFonts w:eastAsia="MS Mincho"/>
        </w:rPr>
        <w:t xml:space="preserve"> </w:t>
      </w:r>
      <w:r w:rsidRPr="009A03B9">
        <w:rPr>
          <w:rFonts w:eastAsia="MS Mincho" w:hint="cs"/>
        </w:rPr>
        <w:t>отказывает</w:t>
      </w:r>
      <w:r w:rsidRPr="009A03B9">
        <w:rPr>
          <w:rFonts w:eastAsia="MS Mincho"/>
        </w:rPr>
        <w:t xml:space="preserve"> </w:t>
      </w:r>
      <w:r w:rsidRPr="009A03B9">
        <w:rPr>
          <w:rFonts w:eastAsia="MS Mincho" w:hint="cs"/>
        </w:rPr>
        <w:t>бенефициару</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удовлетворении</w:t>
      </w:r>
      <w:r w:rsidRPr="009A03B9">
        <w:rPr>
          <w:rFonts w:eastAsia="MS Mincho"/>
        </w:rPr>
        <w:t xml:space="preserve"> </w:t>
      </w:r>
      <w:r w:rsidRPr="009A03B9">
        <w:rPr>
          <w:rFonts w:eastAsia="MS Mincho" w:hint="cs"/>
        </w:rPr>
        <w:t>его</w:t>
      </w:r>
      <w:r w:rsidRPr="009A03B9">
        <w:rPr>
          <w:rFonts w:eastAsia="MS Mincho"/>
        </w:rPr>
        <w:t xml:space="preserve"> </w:t>
      </w:r>
      <w:r w:rsidRPr="009A03B9">
        <w:rPr>
          <w:rFonts w:eastAsia="MS Mincho" w:hint="cs"/>
        </w:rPr>
        <w:t>требования</w:t>
      </w:r>
      <w:r w:rsidRPr="009A03B9">
        <w:rPr>
          <w:rFonts w:eastAsia="MS Mincho"/>
        </w:rPr>
        <w:t xml:space="preserve"> </w:t>
      </w:r>
      <w:r w:rsidRPr="009A03B9">
        <w:rPr>
          <w:rFonts w:eastAsia="MS Mincho" w:hint="cs"/>
        </w:rPr>
        <w:t>только</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случае</w:t>
      </w:r>
      <w:r w:rsidRPr="009A03B9">
        <w:rPr>
          <w:rFonts w:eastAsia="MS Mincho"/>
        </w:rPr>
        <w:t xml:space="preserve">, </w:t>
      </w:r>
      <w:r w:rsidRPr="009A03B9">
        <w:rPr>
          <w:rFonts w:eastAsia="MS Mincho" w:hint="cs"/>
        </w:rPr>
        <w:t>предусмотренном</w:t>
      </w:r>
      <w:r w:rsidRPr="009A03B9">
        <w:rPr>
          <w:rFonts w:eastAsia="MS Mincho"/>
        </w:rPr>
        <w:t xml:space="preserve"> </w:t>
      </w:r>
      <w:r w:rsidRPr="009A03B9">
        <w:rPr>
          <w:rFonts w:eastAsia="MS Mincho" w:hint="cs"/>
        </w:rPr>
        <w:t>статьей</w:t>
      </w:r>
      <w:r w:rsidRPr="009A03B9">
        <w:rPr>
          <w:rFonts w:eastAsia="MS Mincho"/>
        </w:rPr>
        <w:t xml:space="preserve"> 376 </w:t>
      </w:r>
      <w:r w:rsidRPr="009A03B9">
        <w:rPr>
          <w:rFonts w:eastAsia="MS Mincho" w:hint="cs"/>
        </w:rPr>
        <w:t>Гражданского</w:t>
      </w:r>
      <w:r w:rsidRPr="009A03B9">
        <w:rPr>
          <w:rFonts w:eastAsia="MS Mincho"/>
        </w:rPr>
        <w:t xml:space="preserve"> </w:t>
      </w:r>
      <w:r w:rsidRPr="009A03B9">
        <w:rPr>
          <w:rFonts w:eastAsia="MS Mincho" w:hint="cs"/>
        </w:rPr>
        <w:t>кодекса</w:t>
      </w:r>
      <w:r w:rsidRPr="009A03B9">
        <w:rPr>
          <w:rFonts w:eastAsia="MS Mincho"/>
        </w:rPr>
        <w:t xml:space="preserve"> </w:t>
      </w:r>
      <w:r w:rsidRPr="009A03B9">
        <w:rPr>
          <w:rFonts w:eastAsia="MS Mincho" w:hint="cs"/>
        </w:rPr>
        <w:t>Российской</w:t>
      </w:r>
      <w:r w:rsidRPr="009A03B9">
        <w:rPr>
          <w:rFonts w:eastAsia="MS Mincho"/>
        </w:rPr>
        <w:t xml:space="preserve"> </w:t>
      </w:r>
      <w:r w:rsidRPr="009A03B9">
        <w:rPr>
          <w:rFonts w:eastAsia="MS Mincho" w:hint="cs"/>
        </w:rPr>
        <w:t>Федерации</w:t>
      </w:r>
      <w:r w:rsidRPr="009A03B9">
        <w:rPr>
          <w:rFonts w:eastAsia="MS Mincho"/>
        </w:rPr>
        <w:t>;</w:t>
      </w:r>
    </w:p>
    <w:p w14:paraId="0F1ED118"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ответственность</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перед</w:t>
      </w:r>
      <w:r w:rsidRPr="009A03B9">
        <w:rPr>
          <w:rFonts w:eastAsia="MS Mincho"/>
        </w:rPr>
        <w:t xml:space="preserve"> </w:t>
      </w:r>
      <w:r w:rsidRPr="009A03B9">
        <w:rPr>
          <w:rFonts w:eastAsia="MS Mincho" w:hint="cs"/>
        </w:rPr>
        <w:t>бенефициаром</w:t>
      </w:r>
      <w:r w:rsidRPr="009A03B9">
        <w:rPr>
          <w:rFonts w:eastAsia="MS Mincho"/>
        </w:rPr>
        <w:t xml:space="preserve"> </w:t>
      </w:r>
      <w:r w:rsidRPr="009A03B9">
        <w:rPr>
          <w:rFonts w:eastAsia="MS Mincho" w:hint="cs"/>
        </w:rPr>
        <w:t>за</w:t>
      </w:r>
      <w:r w:rsidRPr="009A03B9">
        <w:rPr>
          <w:rFonts w:eastAsia="MS Mincho"/>
        </w:rPr>
        <w:t xml:space="preserve"> </w:t>
      </w:r>
      <w:r w:rsidRPr="009A03B9">
        <w:rPr>
          <w:rFonts w:eastAsia="MS Mincho" w:hint="cs"/>
        </w:rPr>
        <w:t>невыполнение</w:t>
      </w:r>
      <w:r w:rsidRPr="009A03B9">
        <w:rPr>
          <w:rFonts w:eastAsia="MS Mincho"/>
        </w:rPr>
        <w:t xml:space="preserve"> </w:t>
      </w:r>
      <w:r w:rsidRPr="009A03B9">
        <w:rPr>
          <w:rFonts w:eastAsia="MS Mincho" w:hint="cs"/>
        </w:rPr>
        <w:t>или</w:t>
      </w:r>
      <w:r w:rsidRPr="009A03B9">
        <w:rPr>
          <w:rFonts w:eastAsia="MS Mincho"/>
        </w:rPr>
        <w:t xml:space="preserve"> </w:t>
      </w:r>
      <w:r w:rsidRPr="009A03B9">
        <w:rPr>
          <w:rFonts w:eastAsia="MS Mincho" w:hint="cs"/>
        </w:rPr>
        <w:t>ненадлежащее</w:t>
      </w:r>
      <w:r w:rsidRPr="009A03B9">
        <w:rPr>
          <w:rFonts w:eastAsia="MS Mincho"/>
        </w:rPr>
        <w:t xml:space="preserve"> </w:t>
      </w:r>
      <w:r w:rsidRPr="009A03B9">
        <w:rPr>
          <w:rFonts w:eastAsia="MS Mincho" w:hint="cs"/>
        </w:rPr>
        <w:t>выполнение</w:t>
      </w:r>
      <w:r w:rsidRPr="009A03B9">
        <w:rPr>
          <w:rFonts w:eastAsia="MS Mincho"/>
        </w:rPr>
        <w:t xml:space="preserve"> </w:t>
      </w:r>
      <w:r w:rsidRPr="009A03B9">
        <w:rPr>
          <w:rFonts w:eastAsia="MS Mincho" w:hint="cs"/>
        </w:rPr>
        <w:t>обязательства</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не</w:t>
      </w:r>
      <w:r w:rsidRPr="009A03B9">
        <w:rPr>
          <w:rFonts w:eastAsia="MS Mincho"/>
        </w:rPr>
        <w:t xml:space="preserve"> </w:t>
      </w:r>
      <w:r w:rsidRPr="009A03B9">
        <w:rPr>
          <w:rFonts w:eastAsia="MS Mincho" w:hint="cs"/>
        </w:rPr>
        <w:t>ограничивается</w:t>
      </w:r>
      <w:r w:rsidRPr="009A03B9">
        <w:rPr>
          <w:rFonts w:eastAsia="MS Mincho"/>
        </w:rPr>
        <w:t xml:space="preserve"> </w:t>
      </w:r>
      <w:r w:rsidRPr="009A03B9">
        <w:rPr>
          <w:rFonts w:eastAsia="MS Mincho" w:hint="cs"/>
        </w:rPr>
        <w:t>суммой</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которую</w:t>
      </w:r>
      <w:r w:rsidRPr="009A03B9">
        <w:rPr>
          <w:rFonts w:eastAsia="MS Mincho"/>
        </w:rPr>
        <w:t xml:space="preserve"> </w:t>
      </w:r>
      <w:r w:rsidRPr="009A03B9">
        <w:rPr>
          <w:rFonts w:eastAsia="MS Mincho" w:hint="cs"/>
        </w:rPr>
        <w:t>выдана</w:t>
      </w:r>
      <w:r w:rsidRPr="009A03B9">
        <w:rPr>
          <w:rFonts w:eastAsia="MS Mincho"/>
        </w:rPr>
        <w:t xml:space="preserve"> </w:t>
      </w:r>
      <w:r w:rsidRPr="009A03B9">
        <w:rPr>
          <w:rFonts w:eastAsia="MS Mincho" w:hint="cs"/>
        </w:rPr>
        <w:t>банковская</w:t>
      </w:r>
      <w:r w:rsidRPr="009A03B9">
        <w:rPr>
          <w:rFonts w:eastAsia="MS Mincho"/>
        </w:rPr>
        <w:t xml:space="preserve"> </w:t>
      </w:r>
      <w:r w:rsidRPr="009A03B9">
        <w:rPr>
          <w:rFonts w:eastAsia="MS Mincho" w:hint="cs"/>
        </w:rPr>
        <w:t>гарантия</w:t>
      </w:r>
      <w:r w:rsidRPr="009A03B9">
        <w:rPr>
          <w:rFonts w:eastAsia="MS Mincho"/>
        </w:rPr>
        <w:t>;</w:t>
      </w:r>
    </w:p>
    <w:p w14:paraId="2C4851C6"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требование</w:t>
      </w:r>
      <w:r w:rsidRPr="009A03B9">
        <w:rPr>
          <w:rFonts w:eastAsia="MS Mincho"/>
        </w:rPr>
        <w:t xml:space="preserve"> </w:t>
      </w:r>
      <w:r w:rsidRPr="009A03B9">
        <w:rPr>
          <w:rFonts w:eastAsia="MS Mincho" w:hint="cs"/>
        </w:rPr>
        <w:t>бенефициара</w:t>
      </w:r>
      <w:r w:rsidRPr="009A03B9">
        <w:rPr>
          <w:rFonts w:eastAsia="MS Mincho"/>
        </w:rPr>
        <w:t xml:space="preserve"> </w:t>
      </w:r>
      <w:r w:rsidRPr="009A03B9">
        <w:rPr>
          <w:rFonts w:eastAsia="MS Mincho" w:hint="cs"/>
        </w:rPr>
        <w:t>об</w:t>
      </w:r>
      <w:r w:rsidRPr="009A03B9">
        <w:rPr>
          <w:rFonts w:eastAsia="MS Mincho"/>
        </w:rPr>
        <w:t xml:space="preserve"> </w:t>
      </w:r>
      <w:r w:rsidRPr="009A03B9">
        <w:rPr>
          <w:rFonts w:eastAsia="MS Mincho" w:hint="cs"/>
        </w:rPr>
        <w:t>уплате</w:t>
      </w:r>
      <w:r w:rsidRPr="009A03B9">
        <w:rPr>
          <w:rFonts w:eastAsia="MS Mincho"/>
        </w:rPr>
        <w:t xml:space="preserve"> </w:t>
      </w:r>
      <w:r w:rsidRPr="009A03B9">
        <w:rPr>
          <w:rFonts w:eastAsia="MS Mincho" w:hint="cs"/>
        </w:rPr>
        <w:t>указанной</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суммы</w:t>
      </w:r>
      <w:r w:rsidRPr="009A03B9">
        <w:rPr>
          <w:rFonts w:eastAsia="MS Mincho"/>
        </w:rPr>
        <w:t xml:space="preserve">, </w:t>
      </w:r>
      <w:r w:rsidRPr="009A03B9">
        <w:rPr>
          <w:rFonts w:eastAsia="MS Mincho" w:hint="cs"/>
        </w:rPr>
        <w:t>реквизиты</w:t>
      </w:r>
      <w:r w:rsidRPr="009A03B9">
        <w:rPr>
          <w:rFonts w:eastAsia="MS Mincho"/>
        </w:rPr>
        <w:t xml:space="preserve"> </w:t>
      </w:r>
      <w:r w:rsidRPr="009A03B9">
        <w:rPr>
          <w:rFonts w:eastAsia="MS Mincho" w:hint="cs"/>
        </w:rPr>
        <w:t>счета</w:t>
      </w:r>
      <w:r w:rsidRPr="009A03B9">
        <w:rPr>
          <w:rFonts w:eastAsia="MS Mincho"/>
        </w:rPr>
        <w:t xml:space="preserve">, </w:t>
      </w:r>
      <w:r w:rsidRPr="009A03B9">
        <w:rPr>
          <w:rFonts w:eastAsia="MS Mincho" w:hint="cs"/>
        </w:rPr>
        <w:t>указанные</w:t>
      </w:r>
      <w:r w:rsidRPr="009A03B9">
        <w:rPr>
          <w:rFonts w:eastAsia="MS Mincho"/>
        </w:rPr>
        <w:t xml:space="preserve"> </w:t>
      </w:r>
      <w:r w:rsidRPr="009A03B9">
        <w:rPr>
          <w:rFonts w:eastAsia="MS Mincho" w:hint="cs"/>
        </w:rPr>
        <w:t>бенефициаром</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требовании</w:t>
      </w:r>
      <w:r w:rsidRPr="009A03B9">
        <w:rPr>
          <w:rFonts w:eastAsia="MS Mincho"/>
        </w:rPr>
        <w:t xml:space="preserve"> </w:t>
      </w:r>
      <w:r w:rsidRPr="009A03B9">
        <w:rPr>
          <w:rFonts w:eastAsia="MS Mincho" w:hint="cs"/>
        </w:rPr>
        <w:t>платежа</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могут</w:t>
      </w:r>
      <w:r w:rsidRPr="009A03B9">
        <w:rPr>
          <w:rFonts w:eastAsia="MS Mincho"/>
        </w:rPr>
        <w:t xml:space="preserve"> </w:t>
      </w:r>
      <w:r w:rsidRPr="009A03B9">
        <w:rPr>
          <w:rFonts w:eastAsia="MS Mincho" w:hint="cs"/>
        </w:rPr>
        <w:t>быть</w:t>
      </w:r>
      <w:r w:rsidRPr="009A03B9">
        <w:rPr>
          <w:rFonts w:eastAsia="MS Mincho"/>
        </w:rPr>
        <w:t xml:space="preserve"> </w:t>
      </w:r>
      <w:r w:rsidRPr="009A03B9">
        <w:rPr>
          <w:rFonts w:eastAsia="MS Mincho" w:hint="cs"/>
        </w:rPr>
        <w:t>представлены</w:t>
      </w:r>
      <w:r w:rsidRPr="009A03B9">
        <w:rPr>
          <w:rFonts w:eastAsia="MS Mincho"/>
        </w:rPr>
        <w:t xml:space="preserve"> </w:t>
      </w:r>
      <w:r w:rsidRPr="009A03B9">
        <w:rPr>
          <w:rFonts w:eastAsia="MS Mincho" w:hint="cs"/>
        </w:rPr>
        <w:t>гаранту</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письменной</w:t>
      </w:r>
      <w:r w:rsidRPr="009A03B9">
        <w:rPr>
          <w:rFonts w:eastAsia="MS Mincho"/>
        </w:rPr>
        <w:t xml:space="preserve"> </w:t>
      </w:r>
      <w:r w:rsidRPr="009A03B9">
        <w:rPr>
          <w:rFonts w:eastAsia="MS Mincho" w:hint="cs"/>
        </w:rPr>
        <w:t>форме</w:t>
      </w:r>
      <w:r w:rsidRPr="009A03B9">
        <w:rPr>
          <w:rFonts w:eastAsia="MS Mincho"/>
        </w:rPr>
        <w:t xml:space="preserve"> </w:t>
      </w:r>
      <w:r w:rsidRPr="009A03B9">
        <w:rPr>
          <w:rFonts w:eastAsia="MS Mincho" w:hint="cs"/>
        </w:rPr>
        <w:t>по</w:t>
      </w:r>
      <w:r w:rsidRPr="009A03B9">
        <w:rPr>
          <w:rFonts w:eastAsia="MS Mincho"/>
        </w:rPr>
        <w:t xml:space="preserve"> </w:t>
      </w:r>
      <w:r w:rsidRPr="009A03B9">
        <w:rPr>
          <w:rFonts w:eastAsia="MS Mincho" w:hint="cs"/>
        </w:rPr>
        <w:t>адресу</w:t>
      </w:r>
      <w:r w:rsidRPr="009A03B9">
        <w:rPr>
          <w:rFonts w:eastAsia="MS Mincho"/>
        </w:rPr>
        <w:t xml:space="preserve"> </w:t>
      </w:r>
      <w:r w:rsidRPr="009A03B9">
        <w:rPr>
          <w:rFonts w:eastAsia="MS Mincho" w:hint="cs"/>
        </w:rPr>
        <w:t>места</w:t>
      </w:r>
      <w:r w:rsidRPr="009A03B9">
        <w:rPr>
          <w:rFonts w:eastAsia="MS Mincho"/>
        </w:rPr>
        <w:t xml:space="preserve"> </w:t>
      </w:r>
      <w:r w:rsidRPr="009A03B9">
        <w:rPr>
          <w:rFonts w:eastAsia="MS Mincho" w:hint="cs"/>
        </w:rPr>
        <w:t>нахождения</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либо</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форме</w:t>
      </w:r>
      <w:r w:rsidRPr="009A03B9">
        <w:rPr>
          <w:rFonts w:eastAsia="MS Mincho"/>
        </w:rPr>
        <w:t xml:space="preserve"> </w:t>
      </w:r>
      <w:r w:rsidRPr="009A03B9">
        <w:rPr>
          <w:rFonts w:eastAsia="MS Mincho" w:hint="cs"/>
        </w:rPr>
        <w:t>электронного</w:t>
      </w:r>
      <w:r w:rsidRPr="009A03B9">
        <w:rPr>
          <w:rFonts w:eastAsia="MS Mincho"/>
        </w:rPr>
        <w:t xml:space="preserve"> </w:t>
      </w:r>
      <w:r w:rsidRPr="009A03B9">
        <w:rPr>
          <w:rFonts w:eastAsia="MS Mincho" w:hint="cs"/>
        </w:rPr>
        <w:t>сообщения</w:t>
      </w:r>
      <w:r w:rsidRPr="009A03B9">
        <w:rPr>
          <w:rFonts w:eastAsia="MS Mincho"/>
        </w:rPr>
        <w:t xml:space="preserve"> </w:t>
      </w:r>
      <w:r w:rsidRPr="009A03B9">
        <w:rPr>
          <w:rFonts w:eastAsia="MS Mincho" w:hint="cs"/>
        </w:rPr>
        <w:t>с</w:t>
      </w:r>
      <w:r w:rsidRPr="009A03B9">
        <w:rPr>
          <w:rFonts w:eastAsia="MS Mincho"/>
        </w:rPr>
        <w:t xml:space="preserve"> </w:t>
      </w:r>
      <w:r w:rsidRPr="009A03B9">
        <w:rPr>
          <w:rFonts w:eastAsia="MS Mincho" w:hint="cs"/>
        </w:rPr>
        <w:t>использованием</w:t>
      </w:r>
      <w:r w:rsidRPr="009A03B9">
        <w:rPr>
          <w:rFonts w:eastAsia="MS Mincho"/>
        </w:rPr>
        <w:t xml:space="preserve"> </w:t>
      </w:r>
      <w:r w:rsidRPr="009A03B9">
        <w:rPr>
          <w:rFonts w:eastAsia="MS Mincho" w:hint="cs"/>
        </w:rPr>
        <w:t>телекоммуникационной</w:t>
      </w:r>
      <w:r w:rsidRPr="009A03B9">
        <w:rPr>
          <w:rFonts w:eastAsia="MS Mincho"/>
        </w:rPr>
        <w:t xml:space="preserve"> </w:t>
      </w:r>
      <w:r w:rsidRPr="009A03B9">
        <w:rPr>
          <w:rFonts w:eastAsia="MS Mincho" w:hint="cs"/>
        </w:rPr>
        <w:t>системы</w:t>
      </w:r>
      <w:r w:rsidRPr="009A03B9">
        <w:rPr>
          <w:rFonts w:eastAsia="MS Mincho"/>
        </w:rPr>
        <w:t xml:space="preserve"> SWIFT (</w:t>
      </w:r>
      <w:r w:rsidRPr="009A03B9">
        <w:rPr>
          <w:rFonts w:eastAsia="MS Mincho" w:hint="cs"/>
        </w:rPr>
        <w:t>СВИФТ</w:t>
      </w:r>
      <w:r w:rsidRPr="009A03B9">
        <w:rPr>
          <w:rFonts w:eastAsia="MS Mincho"/>
        </w:rPr>
        <w:t xml:space="preserve">), </w:t>
      </w:r>
      <w:r w:rsidRPr="009A03B9">
        <w:rPr>
          <w:rFonts w:eastAsia="MS Mincho" w:hint="cs"/>
        </w:rPr>
        <w:t>с</w:t>
      </w:r>
      <w:r w:rsidRPr="009A03B9">
        <w:rPr>
          <w:rFonts w:eastAsia="MS Mincho"/>
        </w:rPr>
        <w:t xml:space="preserve"> </w:t>
      </w:r>
      <w:r w:rsidRPr="009A03B9">
        <w:rPr>
          <w:rFonts w:eastAsia="MS Mincho" w:hint="cs"/>
        </w:rPr>
        <w:t>соблюдением</w:t>
      </w:r>
      <w:r w:rsidRPr="009A03B9">
        <w:rPr>
          <w:rFonts w:eastAsia="MS Mincho"/>
        </w:rPr>
        <w:t xml:space="preserve"> </w:t>
      </w:r>
      <w:r w:rsidRPr="009A03B9">
        <w:rPr>
          <w:rFonts w:eastAsia="MS Mincho" w:hint="cs"/>
        </w:rPr>
        <w:t>требований</w:t>
      </w:r>
      <w:r w:rsidRPr="009A03B9">
        <w:rPr>
          <w:rFonts w:eastAsia="MS Mincho"/>
        </w:rPr>
        <w:t xml:space="preserve"> </w:t>
      </w:r>
      <w:r w:rsidRPr="009A03B9">
        <w:rPr>
          <w:rFonts w:eastAsia="MS Mincho" w:hint="cs"/>
        </w:rPr>
        <w:t>к</w:t>
      </w:r>
      <w:r w:rsidRPr="009A03B9">
        <w:rPr>
          <w:rFonts w:eastAsia="MS Mincho"/>
        </w:rPr>
        <w:t xml:space="preserve"> </w:t>
      </w:r>
      <w:r w:rsidRPr="009A03B9">
        <w:rPr>
          <w:rFonts w:eastAsia="MS Mincho" w:hint="cs"/>
        </w:rPr>
        <w:t>форме</w:t>
      </w:r>
      <w:r w:rsidRPr="009A03B9">
        <w:rPr>
          <w:rFonts w:eastAsia="MS Mincho"/>
        </w:rPr>
        <w:t xml:space="preserve">, </w:t>
      </w:r>
      <w:r w:rsidRPr="009A03B9">
        <w:rPr>
          <w:rFonts w:eastAsia="MS Mincho" w:hint="cs"/>
        </w:rPr>
        <w:t>установленных</w:t>
      </w:r>
      <w:r w:rsidRPr="009A03B9">
        <w:rPr>
          <w:rFonts w:eastAsia="MS Mincho"/>
        </w:rPr>
        <w:t xml:space="preserve"> </w:t>
      </w:r>
      <w:r w:rsidRPr="009A03B9">
        <w:rPr>
          <w:rFonts w:eastAsia="MS Mincho" w:hint="cs"/>
        </w:rPr>
        <w:t>стандартами</w:t>
      </w:r>
      <w:r w:rsidRPr="009A03B9">
        <w:rPr>
          <w:rFonts w:eastAsia="MS Mincho"/>
        </w:rPr>
        <w:t xml:space="preserve"> </w:t>
      </w:r>
      <w:r w:rsidRPr="009A03B9">
        <w:rPr>
          <w:rFonts w:eastAsia="MS Mincho" w:hint="cs"/>
        </w:rPr>
        <w:t>этой</w:t>
      </w:r>
      <w:r w:rsidRPr="009A03B9">
        <w:rPr>
          <w:rFonts w:eastAsia="MS Mincho"/>
        </w:rPr>
        <w:t xml:space="preserve"> </w:t>
      </w:r>
      <w:r w:rsidRPr="009A03B9">
        <w:rPr>
          <w:rFonts w:eastAsia="MS Mincho" w:hint="cs"/>
        </w:rPr>
        <w:t>системы</w:t>
      </w:r>
      <w:r w:rsidRPr="009A03B9">
        <w:rPr>
          <w:rFonts w:eastAsia="MS Mincho"/>
        </w:rPr>
        <w:t>;</w:t>
      </w:r>
    </w:p>
    <w:p w14:paraId="6D75DA6A"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обстоятельства</w:t>
      </w:r>
      <w:r w:rsidRPr="009A03B9">
        <w:rPr>
          <w:rFonts w:eastAsia="MS Mincho"/>
        </w:rPr>
        <w:t xml:space="preserve">, </w:t>
      </w:r>
      <w:r w:rsidRPr="009A03B9">
        <w:rPr>
          <w:rFonts w:eastAsia="MS Mincho" w:hint="cs"/>
        </w:rPr>
        <w:t>при</w:t>
      </w:r>
      <w:r w:rsidRPr="009A03B9">
        <w:rPr>
          <w:rFonts w:eastAsia="MS Mincho"/>
        </w:rPr>
        <w:t xml:space="preserve"> </w:t>
      </w:r>
      <w:r w:rsidRPr="009A03B9">
        <w:rPr>
          <w:rFonts w:eastAsia="MS Mincho" w:hint="cs"/>
        </w:rPr>
        <w:t>наступлении</w:t>
      </w:r>
      <w:r w:rsidRPr="009A03B9">
        <w:rPr>
          <w:rFonts w:eastAsia="MS Mincho"/>
        </w:rPr>
        <w:t xml:space="preserve"> </w:t>
      </w:r>
      <w:r w:rsidRPr="009A03B9">
        <w:rPr>
          <w:rFonts w:eastAsia="MS Mincho" w:hint="cs"/>
        </w:rPr>
        <w:t>которых</w:t>
      </w:r>
      <w:r w:rsidRPr="009A03B9">
        <w:rPr>
          <w:rFonts w:eastAsia="MS Mincho"/>
        </w:rPr>
        <w:t xml:space="preserve"> </w:t>
      </w:r>
      <w:r w:rsidRPr="009A03B9">
        <w:rPr>
          <w:rFonts w:eastAsia="MS Mincho" w:hint="cs"/>
        </w:rPr>
        <w:t>должна</w:t>
      </w:r>
      <w:r w:rsidRPr="009A03B9">
        <w:rPr>
          <w:rFonts w:eastAsia="MS Mincho"/>
        </w:rPr>
        <w:t xml:space="preserve"> </w:t>
      </w:r>
      <w:r w:rsidRPr="009A03B9">
        <w:rPr>
          <w:rFonts w:eastAsia="MS Mincho" w:hint="cs"/>
        </w:rPr>
        <w:t>быть</w:t>
      </w:r>
      <w:r w:rsidRPr="009A03B9">
        <w:rPr>
          <w:rFonts w:eastAsia="MS Mincho"/>
        </w:rPr>
        <w:t xml:space="preserve"> </w:t>
      </w:r>
      <w:r w:rsidRPr="009A03B9">
        <w:rPr>
          <w:rFonts w:eastAsia="MS Mincho" w:hint="cs"/>
        </w:rPr>
        <w:t>выплачена</w:t>
      </w:r>
      <w:r w:rsidRPr="009A03B9">
        <w:rPr>
          <w:rFonts w:eastAsia="MS Mincho"/>
        </w:rPr>
        <w:t xml:space="preserve"> </w:t>
      </w:r>
      <w:r w:rsidRPr="009A03B9">
        <w:rPr>
          <w:rFonts w:eastAsia="MS Mincho" w:hint="cs"/>
        </w:rPr>
        <w:t>сумма</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а</w:t>
      </w:r>
      <w:r w:rsidRPr="009A03B9">
        <w:rPr>
          <w:rFonts w:eastAsia="MS Mincho"/>
        </w:rPr>
        <w:t xml:space="preserve"> </w:t>
      </w:r>
      <w:r w:rsidRPr="009A03B9">
        <w:rPr>
          <w:rFonts w:eastAsia="MS Mincho" w:hint="cs"/>
        </w:rPr>
        <w:t>именно</w:t>
      </w:r>
      <w:r w:rsidRPr="009A03B9">
        <w:rPr>
          <w:rFonts w:eastAsia="MS Mincho"/>
        </w:rPr>
        <w:t xml:space="preserve">: </w:t>
      </w:r>
      <w:r w:rsidRPr="009A03B9">
        <w:rPr>
          <w:rFonts w:eastAsia="MS Mincho" w:hint="cs"/>
        </w:rPr>
        <w:t>неисполнение</w:t>
      </w:r>
      <w:r w:rsidRPr="009A03B9">
        <w:rPr>
          <w:rFonts w:eastAsia="MS Mincho"/>
        </w:rPr>
        <w:t xml:space="preserve"> </w:t>
      </w:r>
      <w:r w:rsidRPr="009A03B9">
        <w:rPr>
          <w:rFonts w:eastAsia="MS Mincho" w:hint="cs"/>
        </w:rPr>
        <w:t>либо</w:t>
      </w:r>
      <w:r w:rsidRPr="009A03B9">
        <w:rPr>
          <w:rFonts w:eastAsia="MS Mincho"/>
        </w:rPr>
        <w:t xml:space="preserve"> </w:t>
      </w:r>
      <w:r w:rsidRPr="009A03B9">
        <w:rPr>
          <w:rFonts w:eastAsia="MS Mincho" w:hint="cs"/>
        </w:rPr>
        <w:t>ненадлежащее</w:t>
      </w:r>
      <w:r w:rsidRPr="009A03B9">
        <w:rPr>
          <w:rFonts w:eastAsia="MS Mincho"/>
        </w:rPr>
        <w:t xml:space="preserve"> </w:t>
      </w:r>
      <w:r w:rsidRPr="009A03B9">
        <w:rPr>
          <w:rFonts w:eastAsia="MS Mincho" w:hint="cs"/>
        </w:rPr>
        <w:t>исполнение</w:t>
      </w:r>
      <w:r w:rsidRPr="009A03B9">
        <w:rPr>
          <w:rFonts w:eastAsia="MS Mincho"/>
        </w:rPr>
        <w:t xml:space="preserve"> </w:t>
      </w:r>
      <w:r w:rsidRPr="009A03B9">
        <w:rPr>
          <w:rFonts w:eastAsia="MS Mincho" w:hint="cs"/>
        </w:rPr>
        <w:t>принципалом</w:t>
      </w:r>
      <w:r w:rsidRPr="009A03B9">
        <w:rPr>
          <w:rFonts w:eastAsia="MS Mincho"/>
        </w:rPr>
        <w:t xml:space="preserve"> </w:t>
      </w:r>
      <w:r w:rsidRPr="009A03B9">
        <w:rPr>
          <w:rFonts w:eastAsia="MS Mincho" w:hint="cs"/>
        </w:rPr>
        <w:t>обязательств</w:t>
      </w:r>
      <w:r w:rsidRPr="009A03B9">
        <w:rPr>
          <w:rFonts w:eastAsia="MS Mincho"/>
        </w:rPr>
        <w:t xml:space="preserve"> </w:t>
      </w:r>
      <w:r w:rsidRPr="009A03B9">
        <w:rPr>
          <w:rFonts w:eastAsia="MS Mincho" w:hint="cs"/>
        </w:rPr>
        <w:t>по</w:t>
      </w:r>
      <w:r w:rsidRPr="009A03B9">
        <w:rPr>
          <w:rFonts w:eastAsia="MS Mincho"/>
        </w:rPr>
        <w:t xml:space="preserve"> договору;</w:t>
      </w:r>
    </w:p>
    <w:p w14:paraId="5D490B45"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банковская</w:t>
      </w:r>
      <w:r w:rsidRPr="009A03B9">
        <w:rPr>
          <w:rFonts w:eastAsia="MS Mincho"/>
        </w:rPr>
        <w:t xml:space="preserve"> </w:t>
      </w:r>
      <w:r w:rsidRPr="009A03B9">
        <w:rPr>
          <w:rFonts w:eastAsia="MS Mincho" w:hint="cs"/>
        </w:rPr>
        <w:t>гарантия</w:t>
      </w:r>
      <w:r w:rsidRPr="009A03B9">
        <w:rPr>
          <w:rFonts w:eastAsia="MS Mincho"/>
        </w:rPr>
        <w:t xml:space="preserve"> </w:t>
      </w:r>
      <w:r w:rsidRPr="009A03B9">
        <w:rPr>
          <w:rFonts w:eastAsia="MS Mincho" w:hint="cs"/>
        </w:rPr>
        <w:t>вступает</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силу</w:t>
      </w:r>
      <w:r w:rsidRPr="009A03B9">
        <w:rPr>
          <w:rFonts w:eastAsia="MS Mincho"/>
        </w:rPr>
        <w:t xml:space="preserve"> </w:t>
      </w:r>
      <w:r w:rsidRPr="009A03B9">
        <w:rPr>
          <w:rFonts w:eastAsia="MS Mincho" w:hint="cs"/>
        </w:rPr>
        <w:t>со</w:t>
      </w:r>
      <w:r w:rsidRPr="009A03B9">
        <w:rPr>
          <w:rFonts w:eastAsia="MS Mincho"/>
        </w:rPr>
        <w:t xml:space="preserve"> </w:t>
      </w:r>
      <w:r w:rsidRPr="009A03B9">
        <w:rPr>
          <w:rFonts w:eastAsia="MS Mincho" w:hint="cs"/>
        </w:rPr>
        <w:t>дня</w:t>
      </w:r>
      <w:r w:rsidRPr="009A03B9">
        <w:rPr>
          <w:rFonts w:eastAsia="MS Mincho"/>
        </w:rPr>
        <w:t xml:space="preserve"> </w:t>
      </w:r>
      <w:r w:rsidRPr="009A03B9">
        <w:rPr>
          <w:rFonts w:eastAsia="MS Mincho" w:hint="cs"/>
        </w:rPr>
        <w:t>выдачи</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w:t>
      </w:r>
    </w:p>
    <w:p w14:paraId="56422C28" w14:textId="77777777" w:rsidR="00DB67B8" w:rsidRPr="009A03B9" w:rsidRDefault="00DB67B8" w:rsidP="00DB67B8">
      <w:pPr>
        <w:numPr>
          <w:ilvl w:val="0"/>
          <w:numId w:val="31"/>
        </w:numPr>
        <w:suppressAutoHyphens/>
        <w:ind w:left="0" w:firstLine="709"/>
        <w:jc w:val="both"/>
        <w:rPr>
          <w:rFonts w:eastAsia="MS Mincho"/>
        </w:rPr>
      </w:pPr>
      <w:r w:rsidRPr="009A03B9">
        <w:rPr>
          <w:rFonts w:eastAsia="MS Mincho" w:hint="cs"/>
        </w:rPr>
        <w:t>условие</w:t>
      </w:r>
      <w:r w:rsidRPr="009A03B9">
        <w:rPr>
          <w:rFonts w:eastAsia="MS Mincho"/>
        </w:rPr>
        <w:t xml:space="preserve">, </w:t>
      </w:r>
      <w:r w:rsidRPr="009A03B9">
        <w:rPr>
          <w:rFonts w:eastAsia="MS Mincho" w:hint="cs"/>
        </w:rPr>
        <w:t>согласно</w:t>
      </w:r>
      <w:r w:rsidRPr="009A03B9">
        <w:rPr>
          <w:rFonts w:eastAsia="MS Mincho"/>
        </w:rPr>
        <w:t xml:space="preserve"> </w:t>
      </w:r>
      <w:r w:rsidRPr="009A03B9">
        <w:rPr>
          <w:rFonts w:eastAsia="MS Mincho" w:hint="cs"/>
        </w:rPr>
        <w:t>которому</w:t>
      </w:r>
      <w:r w:rsidRPr="009A03B9">
        <w:rPr>
          <w:rFonts w:eastAsia="MS Mincho"/>
        </w:rPr>
        <w:t xml:space="preserve"> </w:t>
      </w:r>
      <w:r w:rsidRPr="009A03B9">
        <w:rPr>
          <w:rFonts w:eastAsia="MS Mincho" w:hint="cs"/>
        </w:rPr>
        <w:t>бенефициар</w:t>
      </w:r>
      <w:r w:rsidRPr="009A03B9">
        <w:rPr>
          <w:rFonts w:eastAsia="MS Mincho"/>
        </w:rPr>
        <w:t xml:space="preserve"> </w:t>
      </w:r>
      <w:r w:rsidRPr="009A03B9">
        <w:rPr>
          <w:rFonts w:eastAsia="MS Mincho" w:hint="cs"/>
        </w:rPr>
        <w:t>вправе</w:t>
      </w:r>
      <w:r w:rsidRPr="009A03B9">
        <w:rPr>
          <w:rFonts w:eastAsia="MS Mincho"/>
        </w:rPr>
        <w:t xml:space="preserve"> </w:t>
      </w:r>
      <w:r w:rsidRPr="009A03B9">
        <w:rPr>
          <w:rFonts w:eastAsia="MS Mincho" w:hint="cs"/>
        </w:rPr>
        <w:t>предъявлять</w:t>
      </w:r>
      <w:r w:rsidRPr="009A03B9">
        <w:rPr>
          <w:rFonts w:eastAsia="MS Mincho"/>
        </w:rPr>
        <w:t xml:space="preserve"> </w:t>
      </w:r>
      <w:r w:rsidRPr="009A03B9">
        <w:rPr>
          <w:rFonts w:eastAsia="MS Mincho" w:hint="cs"/>
        </w:rPr>
        <w:t>требование</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течение</w:t>
      </w:r>
      <w:r w:rsidRPr="009A03B9">
        <w:rPr>
          <w:rFonts w:eastAsia="MS Mincho"/>
        </w:rPr>
        <w:t xml:space="preserve"> </w:t>
      </w:r>
      <w:r w:rsidRPr="009A03B9">
        <w:rPr>
          <w:rFonts w:eastAsia="MS Mincho" w:hint="cs"/>
        </w:rPr>
        <w:t>всего</w:t>
      </w:r>
      <w:r w:rsidRPr="009A03B9">
        <w:rPr>
          <w:rFonts w:eastAsia="MS Mincho"/>
        </w:rPr>
        <w:t xml:space="preserve"> </w:t>
      </w:r>
      <w:r w:rsidRPr="009A03B9">
        <w:rPr>
          <w:rFonts w:eastAsia="MS Mincho" w:hint="cs"/>
        </w:rPr>
        <w:t>срока</w:t>
      </w:r>
      <w:r w:rsidRPr="009A03B9">
        <w:rPr>
          <w:rFonts w:eastAsia="MS Mincho"/>
        </w:rPr>
        <w:t xml:space="preserve"> </w:t>
      </w:r>
      <w:r w:rsidRPr="009A03B9">
        <w:rPr>
          <w:rFonts w:eastAsia="MS Mincho" w:hint="cs"/>
        </w:rPr>
        <w:t>действия</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w:t>
      </w:r>
    </w:p>
    <w:p w14:paraId="43A4EF6B" w14:textId="77777777" w:rsidR="00DB67B8" w:rsidRPr="009A03B9" w:rsidRDefault="00DB67B8" w:rsidP="00DB67B8">
      <w:pPr>
        <w:numPr>
          <w:ilvl w:val="0"/>
          <w:numId w:val="30"/>
        </w:numPr>
        <w:suppressAutoHyphens/>
        <w:ind w:left="0" w:firstLine="709"/>
        <w:jc w:val="both"/>
        <w:rPr>
          <w:rFonts w:eastAsia="MS Mincho"/>
        </w:rPr>
      </w:pPr>
      <w:r w:rsidRPr="009A03B9">
        <w:rPr>
          <w:rFonts w:eastAsia="MS Mincho" w:hint="cs"/>
        </w:rPr>
        <w:t>Не</w:t>
      </w:r>
      <w:r w:rsidRPr="009A03B9">
        <w:rPr>
          <w:rFonts w:eastAsia="MS Mincho"/>
        </w:rPr>
        <w:t xml:space="preserve"> </w:t>
      </w:r>
      <w:r w:rsidRPr="009A03B9">
        <w:rPr>
          <w:rFonts w:eastAsia="MS Mincho" w:hint="cs"/>
        </w:rPr>
        <w:t>допускается</w:t>
      </w:r>
      <w:r w:rsidRPr="009A03B9">
        <w:rPr>
          <w:rFonts w:eastAsia="MS Mincho"/>
        </w:rPr>
        <w:t xml:space="preserve"> </w:t>
      </w:r>
      <w:r w:rsidRPr="009A03B9">
        <w:rPr>
          <w:rFonts w:eastAsia="MS Mincho" w:hint="cs"/>
        </w:rPr>
        <w:t>включение</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условия</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гарантии</w:t>
      </w:r>
      <w:r w:rsidRPr="009A03B9">
        <w:rPr>
          <w:rFonts w:eastAsia="MS Mincho"/>
        </w:rPr>
        <w:t xml:space="preserve"> </w:t>
      </w:r>
      <w:r w:rsidRPr="009A03B9">
        <w:rPr>
          <w:rFonts w:eastAsia="MS Mincho" w:hint="cs"/>
        </w:rPr>
        <w:t>требования</w:t>
      </w:r>
      <w:r w:rsidRPr="009A03B9">
        <w:rPr>
          <w:rFonts w:eastAsia="MS Mincho"/>
        </w:rPr>
        <w:t xml:space="preserve"> </w:t>
      </w:r>
      <w:r w:rsidRPr="009A03B9">
        <w:rPr>
          <w:rFonts w:eastAsia="MS Mincho" w:hint="cs"/>
        </w:rPr>
        <w:t>о</w:t>
      </w:r>
      <w:r w:rsidRPr="009A03B9">
        <w:rPr>
          <w:rFonts w:eastAsia="MS Mincho"/>
        </w:rPr>
        <w:t xml:space="preserve"> </w:t>
      </w:r>
      <w:r w:rsidRPr="009A03B9">
        <w:rPr>
          <w:rFonts w:eastAsia="MS Mincho" w:hint="cs"/>
        </w:rPr>
        <w:t>предоставлении</w:t>
      </w:r>
      <w:r w:rsidRPr="009A03B9">
        <w:rPr>
          <w:rFonts w:eastAsia="MS Mincho"/>
        </w:rPr>
        <w:t xml:space="preserve"> </w:t>
      </w:r>
      <w:r w:rsidRPr="009A03B9">
        <w:rPr>
          <w:rFonts w:eastAsia="MS Mincho" w:hint="cs"/>
        </w:rPr>
        <w:t>бенефициаром</w:t>
      </w:r>
      <w:r w:rsidRPr="009A03B9">
        <w:rPr>
          <w:rFonts w:eastAsia="MS Mincho"/>
        </w:rPr>
        <w:t xml:space="preserve"> </w:t>
      </w:r>
      <w:r w:rsidRPr="009A03B9">
        <w:rPr>
          <w:rFonts w:eastAsia="MS Mincho" w:hint="cs"/>
        </w:rPr>
        <w:t>гаранту</w:t>
      </w:r>
      <w:r w:rsidRPr="009A03B9">
        <w:rPr>
          <w:rFonts w:eastAsia="MS Mincho"/>
        </w:rPr>
        <w:t xml:space="preserve"> </w:t>
      </w:r>
      <w:r w:rsidRPr="009A03B9">
        <w:rPr>
          <w:rFonts w:eastAsia="MS Mincho" w:hint="cs"/>
        </w:rPr>
        <w:t>вместе</w:t>
      </w:r>
      <w:r w:rsidRPr="009A03B9">
        <w:rPr>
          <w:rFonts w:eastAsia="MS Mincho"/>
        </w:rPr>
        <w:t xml:space="preserve"> </w:t>
      </w:r>
      <w:r w:rsidRPr="009A03B9">
        <w:rPr>
          <w:rFonts w:eastAsia="MS Mincho" w:hint="cs"/>
        </w:rPr>
        <w:t>с</w:t>
      </w:r>
      <w:r w:rsidRPr="009A03B9">
        <w:rPr>
          <w:rFonts w:eastAsia="MS Mincho"/>
        </w:rPr>
        <w:t xml:space="preserve"> </w:t>
      </w:r>
      <w:r w:rsidRPr="009A03B9">
        <w:rPr>
          <w:rFonts w:eastAsia="MS Mincho" w:hint="cs"/>
        </w:rPr>
        <w:t>требованием</w:t>
      </w:r>
      <w:r w:rsidRPr="009A03B9">
        <w:rPr>
          <w:rFonts w:eastAsia="MS Mincho"/>
        </w:rPr>
        <w:t xml:space="preserve"> </w:t>
      </w:r>
      <w:r w:rsidRPr="009A03B9">
        <w:rPr>
          <w:rFonts w:eastAsia="MS Mincho" w:hint="cs"/>
        </w:rPr>
        <w:t>об</w:t>
      </w:r>
      <w:r w:rsidRPr="009A03B9">
        <w:rPr>
          <w:rFonts w:eastAsia="MS Mincho"/>
        </w:rPr>
        <w:t xml:space="preserve"> </w:t>
      </w:r>
      <w:r w:rsidRPr="009A03B9">
        <w:rPr>
          <w:rFonts w:eastAsia="MS Mincho" w:hint="cs"/>
        </w:rPr>
        <w:t>осуществлении</w:t>
      </w:r>
      <w:r w:rsidRPr="009A03B9">
        <w:rPr>
          <w:rFonts w:eastAsia="MS Mincho"/>
        </w:rPr>
        <w:t xml:space="preserve"> </w:t>
      </w:r>
      <w:r w:rsidRPr="009A03B9">
        <w:rPr>
          <w:rFonts w:eastAsia="MS Mincho" w:hint="cs"/>
        </w:rPr>
        <w:t>платежа</w:t>
      </w:r>
      <w:r w:rsidRPr="009A03B9">
        <w:rPr>
          <w:rFonts w:eastAsia="MS Mincho"/>
        </w:rPr>
        <w:t xml:space="preserve"> </w:t>
      </w:r>
      <w:r w:rsidRPr="009A03B9">
        <w:rPr>
          <w:rFonts w:eastAsia="MS Mincho" w:hint="cs"/>
        </w:rPr>
        <w:t>каких</w:t>
      </w:r>
      <w:r w:rsidRPr="009A03B9">
        <w:rPr>
          <w:rFonts w:eastAsia="MS Mincho"/>
        </w:rPr>
        <w:t>-</w:t>
      </w:r>
      <w:r w:rsidRPr="009A03B9">
        <w:rPr>
          <w:rFonts w:eastAsia="MS Mincho" w:hint="cs"/>
        </w:rPr>
        <w:t>либо</w:t>
      </w:r>
      <w:r w:rsidRPr="009A03B9">
        <w:rPr>
          <w:rFonts w:eastAsia="MS Mincho"/>
        </w:rPr>
        <w:t xml:space="preserve"> </w:t>
      </w:r>
      <w:r w:rsidRPr="009A03B9">
        <w:rPr>
          <w:rFonts w:eastAsia="MS Mincho" w:hint="cs"/>
        </w:rPr>
        <w:t>документов</w:t>
      </w:r>
      <w:r w:rsidRPr="009A03B9">
        <w:rPr>
          <w:rFonts w:eastAsia="MS Mincho"/>
        </w:rPr>
        <w:t xml:space="preserve">, </w:t>
      </w:r>
      <w:r w:rsidRPr="009A03B9">
        <w:rPr>
          <w:rFonts w:eastAsia="MS Mincho" w:hint="cs"/>
        </w:rPr>
        <w:t>подтверждающих</w:t>
      </w:r>
      <w:r w:rsidRPr="009A03B9">
        <w:rPr>
          <w:rFonts w:eastAsia="MS Mincho"/>
        </w:rPr>
        <w:t xml:space="preserve"> </w:t>
      </w:r>
      <w:r w:rsidRPr="009A03B9">
        <w:rPr>
          <w:rFonts w:eastAsia="MS Mincho" w:hint="cs"/>
        </w:rPr>
        <w:t>неисполнение</w:t>
      </w:r>
      <w:r w:rsidRPr="009A03B9">
        <w:rPr>
          <w:rFonts w:eastAsia="MS Mincho"/>
        </w:rPr>
        <w:t xml:space="preserve"> </w:t>
      </w:r>
      <w:r w:rsidRPr="009A03B9">
        <w:rPr>
          <w:rFonts w:eastAsia="MS Mincho" w:hint="cs"/>
        </w:rPr>
        <w:t>или</w:t>
      </w:r>
      <w:r w:rsidRPr="009A03B9">
        <w:rPr>
          <w:rFonts w:eastAsia="MS Mincho"/>
        </w:rPr>
        <w:t xml:space="preserve"> </w:t>
      </w:r>
      <w:r w:rsidRPr="009A03B9">
        <w:rPr>
          <w:rFonts w:eastAsia="MS Mincho" w:hint="cs"/>
        </w:rPr>
        <w:t>ненадлежащее</w:t>
      </w:r>
      <w:r w:rsidRPr="009A03B9">
        <w:rPr>
          <w:rFonts w:eastAsia="MS Mincho"/>
        </w:rPr>
        <w:t xml:space="preserve"> </w:t>
      </w:r>
      <w:r w:rsidRPr="009A03B9">
        <w:rPr>
          <w:rFonts w:eastAsia="MS Mincho" w:hint="cs"/>
        </w:rPr>
        <w:t>исполнение</w:t>
      </w:r>
      <w:r w:rsidRPr="009A03B9">
        <w:rPr>
          <w:rFonts w:eastAsia="MS Mincho"/>
        </w:rPr>
        <w:t xml:space="preserve"> </w:t>
      </w:r>
      <w:r w:rsidRPr="009A03B9">
        <w:rPr>
          <w:rFonts w:eastAsia="MS Mincho" w:hint="cs"/>
        </w:rPr>
        <w:t>принципалом</w:t>
      </w:r>
      <w:r w:rsidRPr="009A03B9">
        <w:rPr>
          <w:rFonts w:eastAsia="MS Mincho"/>
        </w:rPr>
        <w:t xml:space="preserve"> </w:t>
      </w:r>
      <w:r w:rsidRPr="009A03B9">
        <w:rPr>
          <w:rFonts w:eastAsia="MS Mincho" w:hint="cs"/>
        </w:rPr>
        <w:t>обязательств</w:t>
      </w:r>
      <w:r w:rsidRPr="009A03B9">
        <w:rPr>
          <w:rFonts w:eastAsia="MS Mincho"/>
        </w:rPr>
        <w:t xml:space="preserve">, </w:t>
      </w:r>
      <w:r w:rsidRPr="009A03B9">
        <w:rPr>
          <w:rFonts w:eastAsia="MS Mincho" w:hint="cs"/>
        </w:rPr>
        <w:t>обеспечиваемых</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гарантией</w:t>
      </w:r>
      <w:r w:rsidRPr="009A03B9">
        <w:rPr>
          <w:rFonts w:eastAsia="MS Mincho"/>
        </w:rPr>
        <w:t xml:space="preserve"> (</w:t>
      </w:r>
      <w:r w:rsidRPr="009A03B9">
        <w:rPr>
          <w:rFonts w:eastAsia="MS Mincho" w:hint="cs"/>
        </w:rPr>
        <w:t>судебных</w:t>
      </w:r>
      <w:r w:rsidRPr="009A03B9">
        <w:rPr>
          <w:rFonts w:eastAsia="MS Mincho"/>
        </w:rPr>
        <w:t xml:space="preserve"> </w:t>
      </w:r>
      <w:r w:rsidRPr="009A03B9">
        <w:rPr>
          <w:rFonts w:eastAsia="MS Mincho" w:hint="cs"/>
        </w:rPr>
        <w:t>актов</w:t>
      </w:r>
      <w:r w:rsidRPr="009A03B9">
        <w:rPr>
          <w:rFonts w:eastAsia="MS Mincho"/>
        </w:rPr>
        <w:t xml:space="preserve">, </w:t>
      </w:r>
      <w:r w:rsidRPr="009A03B9">
        <w:rPr>
          <w:rFonts w:eastAsia="MS Mincho" w:hint="cs"/>
        </w:rPr>
        <w:t>претензий</w:t>
      </w:r>
      <w:r w:rsidRPr="009A03B9">
        <w:rPr>
          <w:rFonts w:eastAsia="MS Mincho"/>
        </w:rPr>
        <w:t xml:space="preserve">, </w:t>
      </w:r>
      <w:r w:rsidRPr="009A03B9">
        <w:rPr>
          <w:rFonts w:eastAsia="MS Mincho" w:hint="cs"/>
        </w:rPr>
        <w:t>писем</w:t>
      </w:r>
      <w:r w:rsidRPr="009A03B9">
        <w:rPr>
          <w:rFonts w:eastAsia="MS Mincho"/>
        </w:rPr>
        <w:t xml:space="preserve">, </w:t>
      </w:r>
      <w:r w:rsidRPr="009A03B9">
        <w:rPr>
          <w:rFonts w:eastAsia="MS Mincho" w:hint="cs"/>
        </w:rPr>
        <w:t>уведомлений</w:t>
      </w:r>
      <w:r w:rsidRPr="009A03B9">
        <w:rPr>
          <w:rFonts w:eastAsia="MS Mincho"/>
        </w:rPr>
        <w:t xml:space="preserve">), </w:t>
      </w:r>
      <w:r w:rsidRPr="009A03B9">
        <w:rPr>
          <w:rFonts w:eastAsia="MS Mincho" w:hint="cs"/>
        </w:rPr>
        <w:t>за</w:t>
      </w:r>
      <w:r w:rsidRPr="009A03B9">
        <w:rPr>
          <w:rFonts w:eastAsia="MS Mincho"/>
        </w:rPr>
        <w:t xml:space="preserve"> </w:t>
      </w:r>
      <w:r w:rsidRPr="009A03B9">
        <w:rPr>
          <w:rFonts w:eastAsia="MS Mincho" w:hint="cs"/>
        </w:rPr>
        <w:t>исключением</w:t>
      </w:r>
      <w:r w:rsidRPr="009A03B9">
        <w:rPr>
          <w:rFonts w:eastAsia="MS Mincho"/>
        </w:rPr>
        <w:t xml:space="preserve"> </w:t>
      </w:r>
      <w:r w:rsidRPr="009A03B9">
        <w:rPr>
          <w:rFonts w:eastAsia="MS Mincho" w:hint="cs"/>
        </w:rPr>
        <w:t>копии</w:t>
      </w:r>
      <w:r w:rsidRPr="009A03B9">
        <w:rPr>
          <w:rFonts w:eastAsia="MS Mincho"/>
        </w:rPr>
        <w:t xml:space="preserve"> </w:t>
      </w:r>
      <w:r w:rsidRPr="009A03B9">
        <w:rPr>
          <w:rFonts w:eastAsia="MS Mincho" w:hint="cs"/>
        </w:rPr>
        <w:t>выданной</w:t>
      </w:r>
      <w:r w:rsidRPr="009A03B9">
        <w:rPr>
          <w:rFonts w:eastAsia="MS Mincho"/>
        </w:rPr>
        <w:t xml:space="preserve"> </w:t>
      </w:r>
      <w:r w:rsidRPr="009A03B9">
        <w:rPr>
          <w:rFonts w:eastAsia="MS Mincho" w:hint="cs"/>
        </w:rPr>
        <w:t>гарантии</w:t>
      </w:r>
      <w:r w:rsidRPr="009A03B9">
        <w:rPr>
          <w:rFonts w:eastAsia="MS Mincho"/>
        </w:rPr>
        <w:t>, а также расчета суммы, подлежащей уплате бенефициару согласно гарантии, за подписью уполномоченного представителя Бенефициара.</w:t>
      </w:r>
    </w:p>
    <w:p w14:paraId="2981C380" w14:textId="77777777" w:rsidR="00DB67B8" w:rsidRPr="009A03B9" w:rsidRDefault="00DB67B8" w:rsidP="00DB67B8">
      <w:pPr>
        <w:numPr>
          <w:ilvl w:val="0"/>
          <w:numId w:val="30"/>
        </w:numPr>
        <w:suppressAutoHyphens/>
        <w:ind w:left="0" w:firstLine="709"/>
        <w:jc w:val="both"/>
        <w:rPr>
          <w:rFonts w:eastAsia="MS Mincho"/>
        </w:rPr>
      </w:pPr>
      <w:r w:rsidRPr="009A03B9">
        <w:rPr>
          <w:rFonts w:eastAsia="MS Mincho" w:hint="cs"/>
        </w:rPr>
        <w:t>Вместе</w:t>
      </w:r>
      <w:r w:rsidRPr="009A03B9">
        <w:rPr>
          <w:rFonts w:eastAsia="MS Mincho"/>
        </w:rPr>
        <w:t xml:space="preserve"> </w:t>
      </w:r>
      <w:r w:rsidRPr="009A03B9">
        <w:rPr>
          <w:rFonts w:eastAsia="MS Mincho" w:hint="cs"/>
        </w:rPr>
        <w:t>с</w:t>
      </w:r>
      <w:r w:rsidRPr="009A03B9">
        <w:rPr>
          <w:rFonts w:eastAsia="MS Mincho"/>
        </w:rPr>
        <w:t xml:space="preserve"> </w:t>
      </w:r>
      <w:r w:rsidRPr="009A03B9">
        <w:rPr>
          <w:rFonts w:eastAsia="MS Mincho" w:hint="cs"/>
        </w:rPr>
        <w:t>банковской</w:t>
      </w:r>
      <w:r w:rsidRPr="009A03B9">
        <w:rPr>
          <w:rFonts w:eastAsia="MS Mincho"/>
        </w:rPr>
        <w:t xml:space="preserve"> </w:t>
      </w:r>
      <w:r w:rsidRPr="009A03B9">
        <w:rPr>
          <w:rFonts w:eastAsia="MS Mincho" w:hint="cs"/>
        </w:rPr>
        <w:t>гарантией</w:t>
      </w:r>
      <w:r w:rsidRPr="009A03B9">
        <w:rPr>
          <w:rFonts w:eastAsia="MS Mincho"/>
        </w:rPr>
        <w:t xml:space="preserve"> принципал </w:t>
      </w:r>
      <w:r w:rsidRPr="009A03B9">
        <w:rPr>
          <w:rFonts w:eastAsia="MS Mincho" w:hint="cs"/>
        </w:rPr>
        <w:t>представляет</w:t>
      </w:r>
      <w:r w:rsidRPr="009A03B9">
        <w:rPr>
          <w:rFonts w:eastAsia="MS Mincho"/>
        </w:rPr>
        <w:t xml:space="preserve"> бенефициару </w:t>
      </w:r>
      <w:r w:rsidRPr="009A03B9">
        <w:rPr>
          <w:rFonts w:eastAsia="MS Mincho" w:hint="cs"/>
        </w:rPr>
        <w:t>документы</w:t>
      </w:r>
      <w:r w:rsidRPr="009A03B9">
        <w:rPr>
          <w:rFonts w:eastAsia="MS Mincho"/>
        </w:rPr>
        <w:t xml:space="preserve">, </w:t>
      </w:r>
      <w:r w:rsidRPr="009A03B9">
        <w:rPr>
          <w:rFonts w:eastAsia="MS Mincho" w:hint="cs"/>
        </w:rPr>
        <w:t>подтверждающие</w:t>
      </w:r>
      <w:r w:rsidRPr="009A03B9">
        <w:rPr>
          <w:rFonts w:eastAsia="MS Mincho"/>
        </w:rPr>
        <w:t xml:space="preserve"> </w:t>
      </w:r>
      <w:r w:rsidRPr="009A03B9">
        <w:rPr>
          <w:rFonts w:eastAsia="MS Mincho" w:hint="cs"/>
        </w:rPr>
        <w:t>полномочия</w:t>
      </w:r>
      <w:r w:rsidRPr="009A03B9">
        <w:rPr>
          <w:rFonts w:eastAsia="MS Mincho"/>
        </w:rPr>
        <w:t xml:space="preserve"> </w:t>
      </w:r>
      <w:r w:rsidRPr="009A03B9">
        <w:rPr>
          <w:rFonts w:eastAsia="MS Mincho" w:hint="cs"/>
        </w:rPr>
        <w:t>лица</w:t>
      </w:r>
      <w:r w:rsidRPr="009A03B9">
        <w:rPr>
          <w:rFonts w:eastAsia="MS Mincho"/>
        </w:rPr>
        <w:t xml:space="preserve">, </w:t>
      </w:r>
      <w:r w:rsidRPr="009A03B9">
        <w:rPr>
          <w:rFonts w:eastAsia="MS Mincho" w:hint="cs"/>
        </w:rPr>
        <w:t>подписавшего</w:t>
      </w:r>
      <w:r w:rsidRPr="009A03B9">
        <w:rPr>
          <w:rFonts w:eastAsia="MS Mincho"/>
        </w:rPr>
        <w:t xml:space="preserve"> </w:t>
      </w:r>
      <w:r w:rsidRPr="009A03B9">
        <w:rPr>
          <w:rFonts w:eastAsia="MS Mincho" w:hint="cs"/>
        </w:rPr>
        <w:t>гарантию</w:t>
      </w:r>
      <w:r w:rsidRPr="009A03B9">
        <w:rPr>
          <w:rFonts w:eastAsia="MS Mincho"/>
        </w:rPr>
        <w:t xml:space="preserve"> </w:t>
      </w:r>
      <w:r w:rsidRPr="009A03B9">
        <w:rPr>
          <w:rFonts w:eastAsia="MS Mincho" w:hint="cs"/>
        </w:rPr>
        <w:t>от</w:t>
      </w:r>
      <w:r w:rsidRPr="009A03B9">
        <w:rPr>
          <w:rFonts w:eastAsia="MS Mincho"/>
        </w:rPr>
        <w:t xml:space="preserve"> </w:t>
      </w:r>
      <w:r w:rsidRPr="009A03B9">
        <w:rPr>
          <w:rFonts w:eastAsia="MS Mincho" w:hint="cs"/>
        </w:rPr>
        <w:t>имени</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доверенность</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лицо</w:t>
      </w:r>
      <w:r w:rsidRPr="009A03B9">
        <w:rPr>
          <w:rFonts w:eastAsia="MS Mincho"/>
        </w:rPr>
        <w:t xml:space="preserve">, </w:t>
      </w:r>
      <w:r w:rsidRPr="009A03B9">
        <w:rPr>
          <w:rFonts w:eastAsia="MS Mincho" w:hint="cs"/>
        </w:rPr>
        <w:t>подписавшее</w:t>
      </w:r>
      <w:r w:rsidRPr="009A03B9">
        <w:rPr>
          <w:rFonts w:eastAsia="MS Mincho"/>
        </w:rPr>
        <w:t xml:space="preserve"> </w:t>
      </w:r>
      <w:r w:rsidRPr="009A03B9">
        <w:rPr>
          <w:rFonts w:eastAsia="MS Mincho" w:hint="cs"/>
        </w:rPr>
        <w:t>гарантию</w:t>
      </w:r>
      <w:r w:rsidRPr="009A03B9">
        <w:rPr>
          <w:rFonts w:eastAsia="MS Mincho"/>
        </w:rPr>
        <w:t xml:space="preserve">, </w:t>
      </w:r>
      <w:r w:rsidRPr="009A03B9">
        <w:rPr>
          <w:rFonts w:eastAsia="MS Mincho" w:hint="cs"/>
        </w:rPr>
        <w:t>а</w:t>
      </w:r>
      <w:r w:rsidRPr="009A03B9">
        <w:rPr>
          <w:rFonts w:eastAsia="MS Mincho"/>
        </w:rPr>
        <w:t xml:space="preserve"> </w:t>
      </w:r>
      <w:r w:rsidRPr="009A03B9">
        <w:rPr>
          <w:rFonts w:eastAsia="MS Mincho" w:hint="cs"/>
        </w:rPr>
        <w:t>также</w:t>
      </w:r>
      <w:r w:rsidRPr="009A03B9">
        <w:rPr>
          <w:rFonts w:eastAsia="MS Mincho"/>
        </w:rPr>
        <w:t xml:space="preserve"> </w:t>
      </w:r>
      <w:r w:rsidRPr="009A03B9">
        <w:rPr>
          <w:rFonts w:eastAsia="MS Mincho" w:hint="cs"/>
        </w:rPr>
        <w:t>приказ</w:t>
      </w:r>
      <w:r w:rsidRPr="009A03B9">
        <w:rPr>
          <w:rFonts w:eastAsia="MS Mincho"/>
        </w:rPr>
        <w:t xml:space="preserve"> </w:t>
      </w:r>
      <w:r w:rsidRPr="009A03B9">
        <w:rPr>
          <w:rFonts w:eastAsia="MS Mincho" w:hint="cs"/>
        </w:rPr>
        <w:t>или</w:t>
      </w:r>
      <w:r w:rsidRPr="009A03B9">
        <w:rPr>
          <w:rFonts w:eastAsia="MS Mincho"/>
        </w:rPr>
        <w:t xml:space="preserve"> </w:t>
      </w:r>
      <w:r w:rsidRPr="009A03B9">
        <w:rPr>
          <w:rFonts w:eastAsia="MS Mincho" w:hint="cs"/>
        </w:rPr>
        <w:t>решение</w:t>
      </w:r>
      <w:r w:rsidRPr="009A03B9">
        <w:rPr>
          <w:rFonts w:eastAsia="MS Mincho"/>
        </w:rPr>
        <w:t xml:space="preserve"> </w:t>
      </w:r>
      <w:r w:rsidRPr="009A03B9">
        <w:rPr>
          <w:rFonts w:eastAsia="MS Mincho" w:hint="cs"/>
        </w:rPr>
        <w:t>о</w:t>
      </w:r>
      <w:r w:rsidRPr="009A03B9">
        <w:rPr>
          <w:rFonts w:eastAsia="MS Mincho"/>
        </w:rPr>
        <w:t xml:space="preserve"> </w:t>
      </w:r>
      <w:r w:rsidRPr="009A03B9">
        <w:rPr>
          <w:rFonts w:eastAsia="MS Mincho" w:hint="cs"/>
        </w:rPr>
        <w:t>назначении</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должность</w:t>
      </w:r>
      <w:r w:rsidRPr="009A03B9">
        <w:rPr>
          <w:rFonts w:eastAsia="MS Mincho"/>
        </w:rPr>
        <w:t xml:space="preserve"> </w:t>
      </w:r>
      <w:r w:rsidRPr="009A03B9">
        <w:rPr>
          <w:rFonts w:eastAsia="MS Mincho" w:hint="cs"/>
        </w:rPr>
        <w:t>лица</w:t>
      </w:r>
      <w:r w:rsidRPr="009A03B9">
        <w:rPr>
          <w:rFonts w:eastAsia="MS Mincho"/>
        </w:rPr>
        <w:t xml:space="preserve">, </w:t>
      </w:r>
      <w:r w:rsidRPr="009A03B9">
        <w:rPr>
          <w:rFonts w:eastAsia="MS Mincho" w:hint="cs"/>
        </w:rPr>
        <w:t>выдавшего</w:t>
      </w:r>
      <w:r w:rsidRPr="009A03B9">
        <w:rPr>
          <w:rFonts w:eastAsia="MS Mincho"/>
        </w:rPr>
        <w:t xml:space="preserve"> </w:t>
      </w:r>
      <w:r w:rsidRPr="009A03B9">
        <w:rPr>
          <w:rFonts w:eastAsia="MS Mincho" w:hint="cs"/>
        </w:rPr>
        <w:t>доверенность</w:t>
      </w:r>
      <w:r w:rsidRPr="009A03B9">
        <w:rPr>
          <w:rFonts w:eastAsia="MS Mincho"/>
        </w:rPr>
        <w:t xml:space="preserve">. </w:t>
      </w:r>
      <w:r w:rsidRPr="009A03B9">
        <w:rPr>
          <w:rFonts w:eastAsia="MS Mincho" w:hint="cs"/>
        </w:rPr>
        <w:t>Если</w:t>
      </w:r>
      <w:r w:rsidRPr="009A03B9">
        <w:rPr>
          <w:rFonts w:eastAsia="MS Mincho"/>
        </w:rPr>
        <w:t xml:space="preserve"> </w:t>
      </w:r>
      <w:r w:rsidRPr="009A03B9">
        <w:rPr>
          <w:rFonts w:eastAsia="MS Mincho" w:hint="cs"/>
        </w:rPr>
        <w:t>гарантия</w:t>
      </w:r>
      <w:r w:rsidRPr="009A03B9">
        <w:rPr>
          <w:rFonts w:eastAsia="MS Mincho"/>
        </w:rPr>
        <w:t xml:space="preserve"> </w:t>
      </w:r>
      <w:r w:rsidRPr="009A03B9">
        <w:rPr>
          <w:rFonts w:eastAsia="MS Mincho" w:hint="cs"/>
        </w:rPr>
        <w:t>подписана</w:t>
      </w:r>
      <w:r w:rsidRPr="009A03B9">
        <w:rPr>
          <w:rFonts w:eastAsia="MS Mincho"/>
        </w:rPr>
        <w:t xml:space="preserve"> </w:t>
      </w:r>
      <w:r w:rsidRPr="009A03B9">
        <w:rPr>
          <w:rFonts w:eastAsia="MS Mincho" w:hint="cs"/>
        </w:rPr>
        <w:t>от</w:t>
      </w:r>
      <w:r w:rsidRPr="009A03B9">
        <w:rPr>
          <w:rFonts w:eastAsia="MS Mincho"/>
        </w:rPr>
        <w:t xml:space="preserve"> </w:t>
      </w:r>
      <w:r w:rsidRPr="009A03B9">
        <w:rPr>
          <w:rFonts w:eastAsia="MS Mincho" w:hint="cs"/>
        </w:rPr>
        <w:t>имени</w:t>
      </w:r>
      <w:r w:rsidRPr="009A03B9">
        <w:rPr>
          <w:rFonts w:eastAsia="MS Mincho"/>
        </w:rPr>
        <w:t xml:space="preserve"> </w:t>
      </w:r>
      <w:r w:rsidRPr="009A03B9">
        <w:rPr>
          <w:rFonts w:eastAsia="MS Mincho" w:hint="cs"/>
        </w:rPr>
        <w:t>гаранта</w:t>
      </w:r>
      <w:r w:rsidRPr="009A03B9">
        <w:rPr>
          <w:rFonts w:eastAsia="MS Mincho"/>
        </w:rPr>
        <w:t xml:space="preserve"> </w:t>
      </w:r>
      <w:r w:rsidRPr="009A03B9">
        <w:rPr>
          <w:rFonts w:eastAsia="MS Mincho" w:hint="cs"/>
        </w:rPr>
        <w:t>лицом</w:t>
      </w:r>
      <w:r w:rsidRPr="009A03B9">
        <w:rPr>
          <w:rFonts w:eastAsia="MS Mincho"/>
        </w:rPr>
        <w:t xml:space="preserve">, </w:t>
      </w:r>
      <w:r w:rsidRPr="009A03B9">
        <w:rPr>
          <w:rFonts w:eastAsia="MS Mincho" w:hint="cs"/>
        </w:rPr>
        <w:t>действующим</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основании</w:t>
      </w:r>
      <w:r w:rsidRPr="009A03B9">
        <w:rPr>
          <w:rFonts w:eastAsia="MS Mincho"/>
        </w:rPr>
        <w:t xml:space="preserve"> </w:t>
      </w:r>
      <w:r w:rsidRPr="009A03B9">
        <w:rPr>
          <w:rFonts w:eastAsia="MS Mincho" w:hint="cs"/>
        </w:rPr>
        <w:t>устава</w:t>
      </w:r>
      <w:r w:rsidRPr="009A03B9">
        <w:rPr>
          <w:rFonts w:eastAsia="MS Mincho"/>
        </w:rPr>
        <w:t xml:space="preserve"> (</w:t>
      </w:r>
      <w:r w:rsidRPr="009A03B9">
        <w:rPr>
          <w:rFonts w:eastAsia="MS Mincho" w:hint="cs"/>
        </w:rPr>
        <w:t>учредительных</w:t>
      </w:r>
      <w:r w:rsidRPr="009A03B9">
        <w:rPr>
          <w:rFonts w:eastAsia="MS Mincho"/>
        </w:rPr>
        <w:t xml:space="preserve"> </w:t>
      </w:r>
      <w:r w:rsidRPr="009A03B9">
        <w:rPr>
          <w:rFonts w:eastAsia="MS Mincho" w:hint="cs"/>
        </w:rPr>
        <w:t>документов</w:t>
      </w:r>
      <w:r w:rsidRPr="009A03B9">
        <w:rPr>
          <w:rFonts w:eastAsia="MS Mincho"/>
        </w:rPr>
        <w:t xml:space="preserve">), </w:t>
      </w:r>
      <w:r w:rsidRPr="009A03B9">
        <w:rPr>
          <w:rFonts w:eastAsia="MS Mincho" w:hint="cs"/>
        </w:rPr>
        <w:t>должны</w:t>
      </w:r>
      <w:r w:rsidRPr="009A03B9">
        <w:rPr>
          <w:rFonts w:eastAsia="MS Mincho"/>
        </w:rPr>
        <w:t xml:space="preserve"> </w:t>
      </w:r>
      <w:r w:rsidRPr="009A03B9">
        <w:rPr>
          <w:rFonts w:eastAsia="MS Mincho" w:hint="cs"/>
        </w:rPr>
        <w:t>быть</w:t>
      </w:r>
      <w:r w:rsidRPr="009A03B9">
        <w:rPr>
          <w:rFonts w:eastAsia="MS Mincho"/>
        </w:rPr>
        <w:t xml:space="preserve"> </w:t>
      </w:r>
      <w:r w:rsidRPr="009A03B9">
        <w:rPr>
          <w:rFonts w:eastAsia="MS Mincho" w:hint="cs"/>
        </w:rPr>
        <w:t>представлены</w:t>
      </w:r>
      <w:r w:rsidRPr="009A03B9">
        <w:rPr>
          <w:rFonts w:eastAsia="MS Mincho"/>
        </w:rPr>
        <w:t xml:space="preserve"> </w:t>
      </w:r>
      <w:r w:rsidRPr="009A03B9">
        <w:rPr>
          <w:rFonts w:eastAsia="MS Mincho" w:hint="cs"/>
        </w:rPr>
        <w:t>решение</w:t>
      </w:r>
      <w:r w:rsidRPr="009A03B9">
        <w:rPr>
          <w:rFonts w:eastAsia="MS Mincho"/>
        </w:rPr>
        <w:t xml:space="preserve"> </w:t>
      </w:r>
      <w:r w:rsidRPr="009A03B9">
        <w:rPr>
          <w:rFonts w:eastAsia="MS Mincho" w:hint="cs"/>
        </w:rPr>
        <w:t>о</w:t>
      </w:r>
      <w:r w:rsidRPr="009A03B9">
        <w:rPr>
          <w:rFonts w:eastAsia="MS Mincho"/>
        </w:rPr>
        <w:t xml:space="preserve"> </w:t>
      </w:r>
      <w:r w:rsidRPr="009A03B9">
        <w:rPr>
          <w:rFonts w:eastAsia="MS Mincho" w:hint="cs"/>
        </w:rPr>
        <w:t>назначении</w:t>
      </w:r>
      <w:r w:rsidRPr="009A03B9">
        <w:rPr>
          <w:rFonts w:eastAsia="MS Mincho"/>
        </w:rPr>
        <w:t xml:space="preserve"> </w:t>
      </w:r>
      <w:r w:rsidRPr="009A03B9">
        <w:rPr>
          <w:rFonts w:eastAsia="MS Mincho" w:hint="cs"/>
        </w:rPr>
        <w:t>лица</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должность</w:t>
      </w:r>
      <w:r w:rsidRPr="009A03B9">
        <w:rPr>
          <w:rFonts w:eastAsia="MS Mincho"/>
        </w:rPr>
        <w:t xml:space="preserve"> </w:t>
      </w:r>
      <w:r w:rsidRPr="009A03B9">
        <w:rPr>
          <w:rFonts w:eastAsia="MS Mincho" w:hint="cs"/>
        </w:rPr>
        <w:t>или</w:t>
      </w:r>
      <w:r w:rsidRPr="009A03B9">
        <w:rPr>
          <w:rFonts w:eastAsia="MS Mincho"/>
        </w:rPr>
        <w:t xml:space="preserve"> </w:t>
      </w:r>
      <w:r w:rsidRPr="009A03B9">
        <w:rPr>
          <w:rFonts w:eastAsia="MS Mincho" w:hint="cs"/>
        </w:rPr>
        <w:t>приказ</w:t>
      </w:r>
      <w:r w:rsidRPr="009A03B9">
        <w:rPr>
          <w:rFonts w:eastAsia="MS Mincho"/>
        </w:rPr>
        <w:t xml:space="preserve"> </w:t>
      </w:r>
      <w:r w:rsidRPr="009A03B9">
        <w:rPr>
          <w:rFonts w:eastAsia="MS Mincho" w:hint="cs"/>
        </w:rPr>
        <w:t>о</w:t>
      </w:r>
      <w:r w:rsidRPr="009A03B9">
        <w:rPr>
          <w:rFonts w:eastAsia="MS Mincho"/>
        </w:rPr>
        <w:t xml:space="preserve"> </w:t>
      </w:r>
      <w:r w:rsidRPr="009A03B9">
        <w:rPr>
          <w:rFonts w:eastAsia="MS Mincho" w:hint="cs"/>
        </w:rPr>
        <w:t>назначении</w:t>
      </w:r>
      <w:r w:rsidRPr="009A03B9">
        <w:rPr>
          <w:rFonts w:eastAsia="MS Mincho"/>
        </w:rPr>
        <w:t xml:space="preserve"> </w:t>
      </w:r>
      <w:r w:rsidRPr="009A03B9">
        <w:rPr>
          <w:rFonts w:eastAsia="MS Mincho" w:hint="cs"/>
        </w:rPr>
        <w:t>на</w:t>
      </w:r>
      <w:r w:rsidRPr="009A03B9">
        <w:rPr>
          <w:rFonts w:eastAsia="MS Mincho"/>
        </w:rPr>
        <w:t xml:space="preserve"> </w:t>
      </w:r>
      <w:r w:rsidRPr="009A03B9">
        <w:rPr>
          <w:rFonts w:eastAsia="MS Mincho" w:hint="cs"/>
        </w:rPr>
        <w:t>должность</w:t>
      </w:r>
      <w:r w:rsidRPr="009A03B9">
        <w:rPr>
          <w:rFonts w:eastAsia="MS Mincho"/>
        </w:rPr>
        <w:t>.</w:t>
      </w:r>
    </w:p>
    <w:p w14:paraId="7235C0FE" w14:textId="77777777" w:rsidR="00DB67B8" w:rsidRPr="009A03B9" w:rsidRDefault="00DB67B8" w:rsidP="00DB67B8">
      <w:pPr>
        <w:numPr>
          <w:ilvl w:val="0"/>
          <w:numId w:val="30"/>
        </w:numPr>
        <w:suppressAutoHyphens/>
        <w:ind w:left="0" w:firstLine="709"/>
        <w:jc w:val="both"/>
        <w:rPr>
          <w:rFonts w:eastAsia="MS Mincho"/>
        </w:rPr>
      </w:pPr>
      <w:r w:rsidRPr="009A03B9">
        <w:rPr>
          <w:rFonts w:eastAsia="MS Mincho" w:hint="cs"/>
        </w:rPr>
        <w:t>Банковская</w:t>
      </w:r>
      <w:r w:rsidRPr="009A03B9">
        <w:rPr>
          <w:rFonts w:eastAsia="MS Mincho"/>
        </w:rPr>
        <w:t xml:space="preserve"> </w:t>
      </w:r>
      <w:r w:rsidRPr="009A03B9">
        <w:rPr>
          <w:rFonts w:eastAsia="MS Mincho" w:hint="cs"/>
        </w:rPr>
        <w:t>гарантия</w:t>
      </w:r>
      <w:r w:rsidRPr="009A03B9">
        <w:rPr>
          <w:rFonts w:eastAsia="MS Mincho"/>
        </w:rPr>
        <w:t xml:space="preserve"> </w:t>
      </w:r>
      <w:r w:rsidRPr="009A03B9">
        <w:rPr>
          <w:rFonts w:eastAsia="MS Mincho" w:hint="cs"/>
        </w:rPr>
        <w:t>должна</w:t>
      </w:r>
      <w:r w:rsidRPr="009A03B9">
        <w:rPr>
          <w:rFonts w:eastAsia="MS Mincho"/>
        </w:rPr>
        <w:t xml:space="preserve"> </w:t>
      </w:r>
      <w:r w:rsidRPr="009A03B9">
        <w:rPr>
          <w:rFonts w:eastAsia="MS Mincho" w:hint="cs"/>
        </w:rPr>
        <w:t>быть</w:t>
      </w:r>
      <w:r w:rsidRPr="009A03B9">
        <w:rPr>
          <w:rFonts w:eastAsia="MS Mincho"/>
        </w:rPr>
        <w:t xml:space="preserve"> </w:t>
      </w:r>
      <w:r w:rsidRPr="009A03B9">
        <w:rPr>
          <w:rFonts w:eastAsia="MS Mincho" w:hint="cs"/>
        </w:rPr>
        <w:t>безусловной</w:t>
      </w:r>
      <w:r w:rsidRPr="009A03B9">
        <w:rPr>
          <w:rFonts w:eastAsia="MS Mincho"/>
        </w:rPr>
        <w:t xml:space="preserve"> </w:t>
      </w:r>
      <w:r w:rsidRPr="009A03B9">
        <w:rPr>
          <w:rFonts w:eastAsia="MS Mincho" w:hint="cs"/>
        </w:rPr>
        <w:t>и</w:t>
      </w:r>
      <w:r w:rsidRPr="009A03B9">
        <w:rPr>
          <w:rFonts w:eastAsia="MS Mincho"/>
        </w:rPr>
        <w:t xml:space="preserve"> </w:t>
      </w:r>
      <w:r w:rsidRPr="009A03B9">
        <w:rPr>
          <w:rFonts w:eastAsia="MS Mincho" w:hint="cs"/>
        </w:rPr>
        <w:t>безотзывной</w:t>
      </w:r>
      <w:r w:rsidRPr="009A03B9">
        <w:rPr>
          <w:rFonts w:eastAsia="MS Mincho"/>
        </w:rPr>
        <w:t xml:space="preserve"> (</w:t>
      </w:r>
      <w:r w:rsidRPr="009A03B9">
        <w:rPr>
          <w:rFonts w:eastAsia="MS Mincho" w:hint="cs"/>
        </w:rPr>
        <w:t>гарантия</w:t>
      </w:r>
      <w:r w:rsidRPr="009A03B9">
        <w:rPr>
          <w:rFonts w:eastAsia="MS Mincho"/>
        </w:rPr>
        <w:t xml:space="preserve"> </w:t>
      </w:r>
      <w:r w:rsidRPr="009A03B9">
        <w:rPr>
          <w:rFonts w:eastAsia="MS Mincho" w:hint="cs"/>
        </w:rPr>
        <w:t>не</w:t>
      </w:r>
      <w:r w:rsidRPr="009A03B9">
        <w:rPr>
          <w:rFonts w:eastAsia="MS Mincho"/>
        </w:rPr>
        <w:t xml:space="preserve"> </w:t>
      </w:r>
      <w:r w:rsidRPr="009A03B9">
        <w:rPr>
          <w:rFonts w:eastAsia="MS Mincho" w:hint="cs"/>
        </w:rPr>
        <w:t>может</w:t>
      </w:r>
      <w:r w:rsidRPr="009A03B9">
        <w:rPr>
          <w:rFonts w:eastAsia="MS Mincho"/>
        </w:rPr>
        <w:t xml:space="preserve"> </w:t>
      </w:r>
      <w:r w:rsidRPr="009A03B9">
        <w:rPr>
          <w:rFonts w:eastAsia="MS Mincho" w:hint="cs"/>
        </w:rPr>
        <w:t>быть</w:t>
      </w:r>
      <w:r w:rsidRPr="009A03B9">
        <w:rPr>
          <w:rFonts w:eastAsia="MS Mincho"/>
        </w:rPr>
        <w:t xml:space="preserve"> </w:t>
      </w:r>
      <w:r w:rsidRPr="009A03B9">
        <w:rPr>
          <w:rFonts w:eastAsia="MS Mincho" w:hint="cs"/>
        </w:rPr>
        <w:t>отозвана</w:t>
      </w:r>
      <w:r w:rsidRPr="009A03B9">
        <w:rPr>
          <w:rFonts w:eastAsia="MS Mincho"/>
        </w:rPr>
        <w:t xml:space="preserve"> </w:t>
      </w:r>
      <w:r w:rsidRPr="009A03B9">
        <w:rPr>
          <w:rFonts w:eastAsia="MS Mincho" w:hint="cs"/>
        </w:rPr>
        <w:t>или</w:t>
      </w:r>
      <w:r w:rsidRPr="009A03B9">
        <w:rPr>
          <w:rFonts w:eastAsia="MS Mincho"/>
        </w:rPr>
        <w:t xml:space="preserve"> </w:t>
      </w:r>
      <w:r w:rsidRPr="009A03B9">
        <w:rPr>
          <w:rFonts w:eastAsia="MS Mincho" w:hint="cs"/>
        </w:rPr>
        <w:t>изменена</w:t>
      </w:r>
      <w:r w:rsidRPr="009A03B9">
        <w:rPr>
          <w:rFonts w:eastAsia="MS Mincho"/>
        </w:rPr>
        <w:t xml:space="preserve"> </w:t>
      </w:r>
      <w:r w:rsidRPr="009A03B9">
        <w:rPr>
          <w:rFonts w:eastAsia="MS Mincho" w:hint="cs"/>
        </w:rPr>
        <w:t>гарантом</w:t>
      </w:r>
      <w:r w:rsidRPr="009A03B9">
        <w:rPr>
          <w:rFonts w:eastAsia="MS Mincho"/>
        </w:rPr>
        <w:t xml:space="preserve"> </w:t>
      </w:r>
      <w:r w:rsidRPr="009A03B9">
        <w:rPr>
          <w:rFonts w:eastAsia="MS Mincho" w:hint="cs"/>
        </w:rPr>
        <w:t>в</w:t>
      </w:r>
      <w:r w:rsidRPr="009A03B9">
        <w:rPr>
          <w:rFonts w:eastAsia="MS Mincho"/>
        </w:rPr>
        <w:t xml:space="preserve"> </w:t>
      </w:r>
      <w:r w:rsidRPr="009A03B9">
        <w:rPr>
          <w:rFonts w:eastAsia="MS Mincho" w:hint="cs"/>
        </w:rPr>
        <w:t>одностороннем</w:t>
      </w:r>
      <w:r w:rsidRPr="009A03B9">
        <w:rPr>
          <w:rFonts w:eastAsia="MS Mincho"/>
        </w:rPr>
        <w:t xml:space="preserve"> </w:t>
      </w:r>
      <w:r w:rsidRPr="009A03B9">
        <w:rPr>
          <w:rFonts w:eastAsia="MS Mincho" w:hint="cs"/>
        </w:rPr>
        <w:t>порядке</w:t>
      </w:r>
      <w:r w:rsidRPr="009A03B9">
        <w:rPr>
          <w:rFonts w:eastAsia="MS Mincho"/>
        </w:rPr>
        <w:t>).</w:t>
      </w:r>
    </w:p>
    <w:p w14:paraId="1339B2A8" w14:textId="77777777" w:rsidR="00DB67B8" w:rsidRPr="009A03B9" w:rsidRDefault="00DB67B8" w:rsidP="00DB67B8">
      <w:pPr>
        <w:numPr>
          <w:ilvl w:val="0"/>
          <w:numId w:val="30"/>
        </w:numPr>
        <w:suppressAutoHyphens/>
        <w:ind w:left="0" w:firstLine="709"/>
        <w:jc w:val="both"/>
        <w:rPr>
          <w:rFonts w:eastAsia="MS Mincho"/>
          <w:color w:val="000000"/>
        </w:rPr>
      </w:pPr>
      <w:r w:rsidRPr="009A03B9">
        <w:rPr>
          <w:rFonts w:eastAsia="MS Mincho" w:hint="cs"/>
        </w:rPr>
        <w:t>Срок</w:t>
      </w:r>
      <w:r w:rsidRPr="009A03B9">
        <w:rPr>
          <w:rFonts w:eastAsia="MS Mincho"/>
        </w:rPr>
        <w:t xml:space="preserve"> </w:t>
      </w:r>
      <w:r w:rsidRPr="009A03B9">
        <w:rPr>
          <w:rFonts w:eastAsia="MS Mincho" w:hint="cs"/>
        </w:rPr>
        <w:t>действия</w:t>
      </w:r>
      <w:r w:rsidRPr="009A03B9">
        <w:rPr>
          <w:rFonts w:eastAsia="MS Mincho"/>
        </w:rPr>
        <w:t xml:space="preserve"> банковской гарантии </w:t>
      </w:r>
      <w:r w:rsidRPr="009A03B9">
        <w:rPr>
          <w:rFonts w:eastAsia="MS Mincho" w:hint="cs"/>
        </w:rPr>
        <w:t>должен</w:t>
      </w:r>
      <w:r w:rsidRPr="009A03B9">
        <w:rPr>
          <w:rFonts w:eastAsia="MS Mincho"/>
        </w:rPr>
        <w:t xml:space="preserve"> превышать срок действия </w:t>
      </w:r>
      <w:r w:rsidRPr="009A03B9">
        <w:rPr>
          <w:rFonts w:eastAsia="MS Mincho" w:hint="cs"/>
        </w:rPr>
        <w:t>договор</w:t>
      </w:r>
      <w:r w:rsidRPr="009A03B9">
        <w:rPr>
          <w:rFonts w:eastAsia="MS Mincho"/>
        </w:rPr>
        <w:t xml:space="preserve">а, </w:t>
      </w:r>
      <w:r w:rsidRPr="009A03B9">
        <w:rPr>
          <w:rFonts w:eastAsia="MS Mincho" w:hint="cs"/>
        </w:rPr>
        <w:t>заключаемо</w:t>
      </w:r>
      <w:r w:rsidRPr="009A03B9">
        <w:rPr>
          <w:rFonts w:eastAsia="MS Mincho"/>
        </w:rPr>
        <w:t xml:space="preserve">го </w:t>
      </w:r>
      <w:r w:rsidRPr="009A03B9">
        <w:rPr>
          <w:rFonts w:eastAsia="MS Mincho" w:hint="cs"/>
        </w:rPr>
        <w:t>по</w:t>
      </w:r>
      <w:r w:rsidRPr="009A03B9">
        <w:rPr>
          <w:rFonts w:eastAsia="MS Mincho"/>
        </w:rPr>
        <w:t xml:space="preserve"> </w:t>
      </w:r>
      <w:r w:rsidRPr="009A03B9">
        <w:rPr>
          <w:rFonts w:eastAsia="MS Mincho" w:hint="cs"/>
        </w:rPr>
        <w:t>итогам</w:t>
      </w:r>
      <w:r w:rsidRPr="009A03B9">
        <w:rPr>
          <w:rFonts w:eastAsia="MS Mincho"/>
        </w:rPr>
        <w:t xml:space="preserve"> Запроса предложений</w:t>
      </w:r>
      <w:r w:rsidRPr="009A03B9">
        <w:rPr>
          <w:rFonts w:eastAsia="MS Mincho"/>
          <w:color w:val="000000"/>
        </w:rPr>
        <w:t xml:space="preserve">, </w:t>
      </w:r>
      <w:r w:rsidR="00254EC0">
        <w:t>не менее чем на 6</w:t>
      </w:r>
      <w:r w:rsidRPr="009A03B9">
        <w:t>0 календарных дней</w:t>
      </w:r>
      <w:r w:rsidRPr="009A03B9">
        <w:rPr>
          <w:rFonts w:eastAsia="MS Mincho"/>
          <w:color w:val="000000"/>
        </w:rPr>
        <w:t xml:space="preserve">. </w:t>
      </w:r>
    </w:p>
    <w:p w14:paraId="27879D8A" w14:textId="77777777" w:rsidR="00DB67B8" w:rsidRPr="00E24422" w:rsidRDefault="00DB67B8" w:rsidP="00DB67B8">
      <w:pPr>
        <w:ind w:left="0" w:firstLine="0"/>
        <w:jc w:val="left"/>
        <w:rPr>
          <w:sz w:val="28"/>
          <w:szCs w:val="28"/>
          <w:lang w:eastAsia="ru-RU"/>
        </w:rPr>
      </w:pPr>
    </w:p>
    <w:p w14:paraId="18B38E0D" w14:textId="77777777" w:rsidR="0064700B" w:rsidRPr="00E24422" w:rsidRDefault="0064700B" w:rsidP="00DB67B8">
      <w:pPr>
        <w:suppressAutoHyphens/>
        <w:ind w:left="0" w:firstLine="0"/>
        <w:jc w:val="right"/>
        <w:outlineLvl w:val="0"/>
        <w:rPr>
          <w:sz w:val="28"/>
          <w:szCs w:val="28"/>
          <w:lang w:eastAsia="ru-RU"/>
        </w:rPr>
      </w:pPr>
    </w:p>
    <w:sectPr w:rsidR="0064700B" w:rsidRPr="00E24422" w:rsidSect="007C51E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E355" w14:textId="77777777" w:rsidR="00915403" w:rsidRDefault="00915403">
      <w:r>
        <w:separator/>
      </w:r>
    </w:p>
  </w:endnote>
  <w:endnote w:type="continuationSeparator" w:id="0">
    <w:p w14:paraId="48BFAFAD" w14:textId="77777777" w:rsidR="00915403" w:rsidRDefault="00915403">
      <w:r>
        <w:continuationSeparator/>
      </w:r>
    </w:p>
  </w:endnote>
  <w:endnote w:type="continuationNotice" w:id="1">
    <w:p w14:paraId="702BC5E3" w14:textId="77777777" w:rsidR="00915403" w:rsidRDefault="0091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3A9C" w14:textId="77777777" w:rsidR="005E6BF5" w:rsidRDefault="005E6BF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88770B4" w14:textId="77777777" w:rsidR="005E6BF5" w:rsidRDefault="005E6BF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1FEB" w14:textId="77777777" w:rsidR="005E6BF5" w:rsidRDefault="005E6BF5">
    <w:pPr>
      <w:pStyle w:val="afe"/>
      <w:jc w:val="center"/>
    </w:pPr>
  </w:p>
  <w:p w14:paraId="118C6419" w14:textId="77777777" w:rsidR="005E6BF5" w:rsidRDefault="005E6BF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51340" w14:textId="77777777" w:rsidR="00915403" w:rsidRDefault="00915403">
      <w:r>
        <w:separator/>
      </w:r>
    </w:p>
  </w:footnote>
  <w:footnote w:type="continuationSeparator" w:id="0">
    <w:p w14:paraId="79CC994F" w14:textId="77777777" w:rsidR="00915403" w:rsidRDefault="00915403">
      <w:r>
        <w:continuationSeparator/>
      </w:r>
    </w:p>
  </w:footnote>
  <w:footnote w:type="continuationNotice" w:id="1">
    <w:p w14:paraId="7708804E" w14:textId="77777777" w:rsidR="00915403" w:rsidRDefault="00915403"/>
  </w:footnote>
  <w:footnote w:id="2">
    <w:p w14:paraId="3B5D572C" w14:textId="77777777" w:rsidR="005E6BF5" w:rsidRPr="007553DE" w:rsidRDefault="005E6BF5" w:rsidP="00DB67B8">
      <w:pPr>
        <w:pStyle w:val="aff"/>
        <w:ind w:firstLine="709"/>
        <w:jc w:val="both"/>
      </w:pPr>
      <w:r>
        <w:rPr>
          <w:rStyle w:val="af7"/>
        </w:rPr>
        <w:footnoteRef/>
      </w:r>
      <w:r>
        <w:t xml:space="preserve"> В соответствии с </w:t>
      </w:r>
      <w:hyperlink r:id="rId1" w:history="1">
        <w:r w:rsidRPr="00F375B5">
          <w:rPr>
            <w:rStyle w:val="a8"/>
          </w:rPr>
          <w:t>Уставом</w:t>
        </w:r>
      </w:hyperlink>
      <w:r>
        <w:t xml:space="preserve"> заказчика, принятие </w:t>
      </w:r>
      <w:r w:rsidRPr="007553DE">
        <w:t>решений в части получения Обществом гарантий</w:t>
      </w:r>
      <w:r w:rsidRPr="00D05695">
        <w:t xml:space="preserve"> </w:t>
      </w:r>
      <w:r>
        <w:t>относится к компетенции Совета директоров</w:t>
      </w:r>
      <w:r w:rsidRPr="007553DE">
        <w:t>, если сумма сделки превышает 1 % от балансовой стоимости активов Общества, определяемой на дату принятия решения о совершении сделки</w:t>
      </w:r>
      <w:r>
        <w:t xml:space="preserve">, (ч. 26 п. 15.1 Устава), или Правления, если сумма сделки не превышает указанный размер (ч. 5.7 п 22.1 Устава). </w:t>
      </w:r>
    </w:p>
    <w:p w14:paraId="06E613A5" w14:textId="77777777" w:rsidR="005E6BF5" w:rsidRDefault="005E6BF5" w:rsidP="00DB67B8">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C608E" w14:textId="77777777" w:rsidR="005E6BF5" w:rsidRDefault="005E6BF5">
    <w:pPr>
      <w:pStyle w:val="afc"/>
    </w:pPr>
    <w:r>
      <w:fldChar w:fldCharType="begin"/>
    </w:r>
    <w:r>
      <w:instrText xml:space="preserve"> PAGE   \* MERGEFORMAT </w:instrText>
    </w:r>
    <w:r>
      <w:fldChar w:fldCharType="separate"/>
    </w:r>
    <w:r w:rsidR="00915403">
      <w:rPr>
        <w:noProof/>
      </w:rPr>
      <w:t>19</w:t>
    </w:r>
    <w:r>
      <w:rPr>
        <w:noProof/>
      </w:rPr>
      <w:fldChar w:fldCharType="end"/>
    </w:r>
  </w:p>
  <w:p w14:paraId="7B610997" w14:textId="77777777" w:rsidR="005E6BF5" w:rsidRDefault="005E6BF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36597E"/>
    <w:multiLevelType w:val="hybridMultilevel"/>
    <w:tmpl w:val="EF181BE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0923243A"/>
    <w:multiLevelType w:val="multilevel"/>
    <w:tmpl w:val="76C87A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E025812"/>
    <w:multiLevelType w:val="hybridMultilevel"/>
    <w:tmpl w:val="F5A2D7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CEA3D00"/>
    <w:multiLevelType w:val="hybridMultilevel"/>
    <w:tmpl w:val="EFFC4CB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2B39D6"/>
    <w:multiLevelType w:val="hybridMultilevel"/>
    <w:tmpl w:val="B1FEEB0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4"/>
  </w:num>
  <w:num w:numId="8">
    <w:abstractNumId w:val="25"/>
  </w:num>
  <w:num w:numId="9">
    <w:abstractNumId w:val="37"/>
  </w:num>
  <w:num w:numId="10">
    <w:abstractNumId w:val="23"/>
  </w:num>
  <w:num w:numId="11">
    <w:abstractNumId w:val="32"/>
  </w:num>
  <w:num w:numId="12">
    <w:abstractNumId w:val="39"/>
  </w:num>
  <w:num w:numId="13">
    <w:abstractNumId w:val="34"/>
  </w:num>
  <w:num w:numId="14">
    <w:abstractNumId w:val="41"/>
  </w:num>
  <w:num w:numId="15">
    <w:abstractNumId w:val="27"/>
  </w:num>
  <w:num w:numId="16">
    <w:abstractNumId w:val="29"/>
  </w:num>
  <w:num w:numId="17">
    <w:abstractNumId w:val="46"/>
  </w:num>
  <w:num w:numId="18">
    <w:abstractNumId w:val="30"/>
  </w:num>
  <w:num w:numId="19">
    <w:abstractNumId w:val="33"/>
  </w:num>
  <w:num w:numId="20">
    <w:abstractNumId w:val="24"/>
  </w:num>
  <w:num w:numId="21">
    <w:abstractNumId w:val="28"/>
  </w:num>
  <w:num w:numId="22">
    <w:abstractNumId w:val="5"/>
  </w:num>
  <w:num w:numId="23">
    <w:abstractNumId w:val="22"/>
  </w:num>
  <w:num w:numId="24">
    <w:abstractNumId w:val="17"/>
  </w:num>
  <w:num w:numId="25">
    <w:abstractNumId w:val="31"/>
  </w:num>
  <w:num w:numId="26">
    <w:abstractNumId w:val="45"/>
  </w:num>
  <w:num w:numId="27">
    <w:abstractNumId w:val="36"/>
  </w:num>
  <w:num w:numId="28">
    <w:abstractNumId w:val="35"/>
  </w:num>
  <w:num w:numId="29">
    <w:abstractNumId w:val="43"/>
  </w:num>
  <w:num w:numId="30">
    <w:abstractNumId w:val="4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478F1"/>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628F"/>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D4CD4"/>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391E"/>
    <w:rsid w:val="001242D3"/>
    <w:rsid w:val="001256B9"/>
    <w:rsid w:val="0012610C"/>
    <w:rsid w:val="00127403"/>
    <w:rsid w:val="001346E7"/>
    <w:rsid w:val="00135004"/>
    <w:rsid w:val="00137307"/>
    <w:rsid w:val="00137E59"/>
    <w:rsid w:val="00143A1F"/>
    <w:rsid w:val="00144A14"/>
    <w:rsid w:val="00145E0A"/>
    <w:rsid w:val="00146020"/>
    <w:rsid w:val="00147121"/>
    <w:rsid w:val="00147277"/>
    <w:rsid w:val="00147709"/>
    <w:rsid w:val="00163FF9"/>
    <w:rsid w:val="00164D06"/>
    <w:rsid w:val="00164D0C"/>
    <w:rsid w:val="0016528F"/>
    <w:rsid w:val="00167626"/>
    <w:rsid w:val="0017195F"/>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13C2"/>
    <w:rsid w:val="001D757C"/>
    <w:rsid w:val="001E3E36"/>
    <w:rsid w:val="001E62C3"/>
    <w:rsid w:val="001E6511"/>
    <w:rsid w:val="001E6E80"/>
    <w:rsid w:val="001F21DA"/>
    <w:rsid w:val="001F2CF1"/>
    <w:rsid w:val="001F2F0D"/>
    <w:rsid w:val="001F32B2"/>
    <w:rsid w:val="001F4841"/>
    <w:rsid w:val="001F53E8"/>
    <w:rsid w:val="001F604B"/>
    <w:rsid w:val="001F61C9"/>
    <w:rsid w:val="00201D27"/>
    <w:rsid w:val="002023AF"/>
    <w:rsid w:val="0020341D"/>
    <w:rsid w:val="00203989"/>
    <w:rsid w:val="00206090"/>
    <w:rsid w:val="00213D1D"/>
    <w:rsid w:val="00214105"/>
    <w:rsid w:val="00216C08"/>
    <w:rsid w:val="00217FCD"/>
    <w:rsid w:val="00221467"/>
    <w:rsid w:val="00221BE8"/>
    <w:rsid w:val="00222125"/>
    <w:rsid w:val="00222142"/>
    <w:rsid w:val="00224D8E"/>
    <w:rsid w:val="0022672E"/>
    <w:rsid w:val="00230108"/>
    <w:rsid w:val="00231822"/>
    <w:rsid w:val="002326E3"/>
    <w:rsid w:val="002376E6"/>
    <w:rsid w:val="002378E3"/>
    <w:rsid w:val="002379A3"/>
    <w:rsid w:val="00237EE7"/>
    <w:rsid w:val="002410DF"/>
    <w:rsid w:val="00243F0F"/>
    <w:rsid w:val="002448B6"/>
    <w:rsid w:val="00244FCC"/>
    <w:rsid w:val="00254EC0"/>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4A69"/>
    <w:rsid w:val="002E5E68"/>
    <w:rsid w:val="002F0352"/>
    <w:rsid w:val="002F1275"/>
    <w:rsid w:val="002F1DC2"/>
    <w:rsid w:val="002F345D"/>
    <w:rsid w:val="002F40DE"/>
    <w:rsid w:val="002F5BC9"/>
    <w:rsid w:val="002F5EA0"/>
    <w:rsid w:val="002F6A6B"/>
    <w:rsid w:val="00300A78"/>
    <w:rsid w:val="003012E6"/>
    <w:rsid w:val="0030151C"/>
    <w:rsid w:val="003056B6"/>
    <w:rsid w:val="00311A92"/>
    <w:rsid w:val="00313385"/>
    <w:rsid w:val="00320DB5"/>
    <w:rsid w:val="00323BF9"/>
    <w:rsid w:val="003270B0"/>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A4C"/>
    <w:rsid w:val="00365B5D"/>
    <w:rsid w:val="00365D86"/>
    <w:rsid w:val="003663BC"/>
    <w:rsid w:val="00370C44"/>
    <w:rsid w:val="00371781"/>
    <w:rsid w:val="003771E6"/>
    <w:rsid w:val="0037732C"/>
    <w:rsid w:val="003822F6"/>
    <w:rsid w:val="00386F7E"/>
    <w:rsid w:val="003870AC"/>
    <w:rsid w:val="00387FFE"/>
    <w:rsid w:val="00391D03"/>
    <w:rsid w:val="00393CB1"/>
    <w:rsid w:val="003A0695"/>
    <w:rsid w:val="003A3E20"/>
    <w:rsid w:val="003B4420"/>
    <w:rsid w:val="003C3005"/>
    <w:rsid w:val="003C30F3"/>
    <w:rsid w:val="003C34D2"/>
    <w:rsid w:val="003D2759"/>
    <w:rsid w:val="003D3596"/>
    <w:rsid w:val="003D5546"/>
    <w:rsid w:val="003D598E"/>
    <w:rsid w:val="003E2C12"/>
    <w:rsid w:val="003E4FE0"/>
    <w:rsid w:val="003F1613"/>
    <w:rsid w:val="003F31F2"/>
    <w:rsid w:val="003F50AD"/>
    <w:rsid w:val="003F66FC"/>
    <w:rsid w:val="003F6D26"/>
    <w:rsid w:val="00401B82"/>
    <w:rsid w:val="00402A5C"/>
    <w:rsid w:val="00406902"/>
    <w:rsid w:val="00407063"/>
    <w:rsid w:val="00410B56"/>
    <w:rsid w:val="004172FB"/>
    <w:rsid w:val="004224C0"/>
    <w:rsid w:val="00425269"/>
    <w:rsid w:val="004272B0"/>
    <w:rsid w:val="004314C8"/>
    <w:rsid w:val="0043192B"/>
    <w:rsid w:val="0043423C"/>
    <w:rsid w:val="0043596D"/>
    <w:rsid w:val="00435A9A"/>
    <w:rsid w:val="004373C8"/>
    <w:rsid w:val="0044022B"/>
    <w:rsid w:val="00443169"/>
    <w:rsid w:val="00444CC7"/>
    <w:rsid w:val="00444F6A"/>
    <w:rsid w:val="00450775"/>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365"/>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21E0"/>
    <w:rsid w:val="005058F1"/>
    <w:rsid w:val="0051006B"/>
    <w:rsid w:val="00510C5D"/>
    <w:rsid w:val="00511914"/>
    <w:rsid w:val="00511EDC"/>
    <w:rsid w:val="00514DA3"/>
    <w:rsid w:val="005171A2"/>
    <w:rsid w:val="00521353"/>
    <w:rsid w:val="00521E3D"/>
    <w:rsid w:val="00521F95"/>
    <w:rsid w:val="0052390C"/>
    <w:rsid w:val="005242ED"/>
    <w:rsid w:val="00524FBA"/>
    <w:rsid w:val="005251BD"/>
    <w:rsid w:val="005254CB"/>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664"/>
    <w:rsid w:val="005C3EBB"/>
    <w:rsid w:val="005D0613"/>
    <w:rsid w:val="005D0FE3"/>
    <w:rsid w:val="005D6190"/>
    <w:rsid w:val="005D64F1"/>
    <w:rsid w:val="005D6803"/>
    <w:rsid w:val="005E0074"/>
    <w:rsid w:val="005E0B21"/>
    <w:rsid w:val="005E2ECC"/>
    <w:rsid w:val="005E579B"/>
    <w:rsid w:val="005E683E"/>
    <w:rsid w:val="005E6BF5"/>
    <w:rsid w:val="005E6CAE"/>
    <w:rsid w:val="005E774C"/>
    <w:rsid w:val="005F18A5"/>
    <w:rsid w:val="005F250C"/>
    <w:rsid w:val="005F2D24"/>
    <w:rsid w:val="005F3E89"/>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00B"/>
    <w:rsid w:val="00647BB6"/>
    <w:rsid w:val="00652F98"/>
    <w:rsid w:val="0065657D"/>
    <w:rsid w:val="006575DD"/>
    <w:rsid w:val="00664449"/>
    <w:rsid w:val="006658EC"/>
    <w:rsid w:val="006659ED"/>
    <w:rsid w:val="00670FD8"/>
    <w:rsid w:val="00672816"/>
    <w:rsid w:val="00672852"/>
    <w:rsid w:val="00674404"/>
    <w:rsid w:val="00676824"/>
    <w:rsid w:val="00680427"/>
    <w:rsid w:val="006858D9"/>
    <w:rsid w:val="00690B2B"/>
    <w:rsid w:val="00695A0C"/>
    <w:rsid w:val="00696806"/>
    <w:rsid w:val="006A1CB3"/>
    <w:rsid w:val="006A6E08"/>
    <w:rsid w:val="006B1386"/>
    <w:rsid w:val="006B3895"/>
    <w:rsid w:val="006B3BD2"/>
    <w:rsid w:val="006B3BE7"/>
    <w:rsid w:val="006B7802"/>
    <w:rsid w:val="006C0A52"/>
    <w:rsid w:val="006C32B9"/>
    <w:rsid w:val="006C3A69"/>
    <w:rsid w:val="006C3D39"/>
    <w:rsid w:val="006C47AB"/>
    <w:rsid w:val="006C4984"/>
    <w:rsid w:val="006C523E"/>
    <w:rsid w:val="006C5C16"/>
    <w:rsid w:val="006C7DC1"/>
    <w:rsid w:val="006D150B"/>
    <w:rsid w:val="006D3659"/>
    <w:rsid w:val="006D5707"/>
    <w:rsid w:val="006E08A0"/>
    <w:rsid w:val="006E4289"/>
    <w:rsid w:val="006E67B8"/>
    <w:rsid w:val="006E7118"/>
    <w:rsid w:val="006E7589"/>
    <w:rsid w:val="006E7D31"/>
    <w:rsid w:val="006F1466"/>
    <w:rsid w:val="006F2E23"/>
    <w:rsid w:val="006F3F9D"/>
    <w:rsid w:val="006F4522"/>
    <w:rsid w:val="007046B2"/>
    <w:rsid w:val="007063B2"/>
    <w:rsid w:val="0070686C"/>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4338"/>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093"/>
    <w:rsid w:val="007B36CE"/>
    <w:rsid w:val="007B4040"/>
    <w:rsid w:val="007B66BC"/>
    <w:rsid w:val="007C1052"/>
    <w:rsid w:val="007C4C5B"/>
    <w:rsid w:val="007C51E1"/>
    <w:rsid w:val="007D00C3"/>
    <w:rsid w:val="007D4960"/>
    <w:rsid w:val="007D50EE"/>
    <w:rsid w:val="007D6548"/>
    <w:rsid w:val="007D6BE4"/>
    <w:rsid w:val="007E02D5"/>
    <w:rsid w:val="007E15AA"/>
    <w:rsid w:val="007E34AB"/>
    <w:rsid w:val="007E4409"/>
    <w:rsid w:val="007E48BC"/>
    <w:rsid w:val="007E5B81"/>
    <w:rsid w:val="007E628E"/>
    <w:rsid w:val="007E6EAD"/>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1677"/>
    <w:rsid w:val="00852551"/>
    <w:rsid w:val="00853CFA"/>
    <w:rsid w:val="00855296"/>
    <w:rsid w:val="00860529"/>
    <w:rsid w:val="0086093E"/>
    <w:rsid w:val="008613BE"/>
    <w:rsid w:val="008614B4"/>
    <w:rsid w:val="00861B45"/>
    <w:rsid w:val="00861D29"/>
    <w:rsid w:val="0086287A"/>
    <w:rsid w:val="008630D3"/>
    <w:rsid w:val="00865391"/>
    <w:rsid w:val="00865A81"/>
    <w:rsid w:val="0086662E"/>
    <w:rsid w:val="00871748"/>
    <w:rsid w:val="00874B18"/>
    <w:rsid w:val="0087611C"/>
    <w:rsid w:val="0087623F"/>
    <w:rsid w:val="008802E0"/>
    <w:rsid w:val="008825E9"/>
    <w:rsid w:val="00886A70"/>
    <w:rsid w:val="00891A2C"/>
    <w:rsid w:val="00894134"/>
    <w:rsid w:val="00894D72"/>
    <w:rsid w:val="00896790"/>
    <w:rsid w:val="0089720B"/>
    <w:rsid w:val="008A66CB"/>
    <w:rsid w:val="008B209F"/>
    <w:rsid w:val="008B23BC"/>
    <w:rsid w:val="008B6573"/>
    <w:rsid w:val="008B7A42"/>
    <w:rsid w:val="008C0B60"/>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182A"/>
    <w:rsid w:val="008F2FFC"/>
    <w:rsid w:val="008F5575"/>
    <w:rsid w:val="00902046"/>
    <w:rsid w:val="009068D2"/>
    <w:rsid w:val="00914E3D"/>
    <w:rsid w:val="00915403"/>
    <w:rsid w:val="00920884"/>
    <w:rsid w:val="0092198F"/>
    <w:rsid w:val="0092359B"/>
    <w:rsid w:val="00925E1F"/>
    <w:rsid w:val="00926992"/>
    <w:rsid w:val="00931A72"/>
    <w:rsid w:val="0093234E"/>
    <w:rsid w:val="00940DAF"/>
    <w:rsid w:val="009411A9"/>
    <w:rsid w:val="00941663"/>
    <w:rsid w:val="00941B72"/>
    <w:rsid w:val="00942947"/>
    <w:rsid w:val="00943005"/>
    <w:rsid w:val="009452E1"/>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36B6"/>
    <w:rsid w:val="009967BC"/>
    <w:rsid w:val="00997B7D"/>
    <w:rsid w:val="009A1114"/>
    <w:rsid w:val="009A4FB3"/>
    <w:rsid w:val="009A596F"/>
    <w:rsid w:val="009A7117"/>
    <w:rsid w:val="009A7C6C"/>
    <w:rsid w:val="009A7D34"/>
    <w:rsid w:val="009B006E"/>
    <w:rsid w:val="009B0A27"/>
    <w:rsid w:val="009B347A"/>
    <w:rsid w:val="009B66AE"/>
    <w:rsid w:val="009C15AA"/>
    <w:rsid w:val="009C1C7A"/>
    <w:rsid w:val="009C211A"/>
    <w:rsid w:val="009C54F8"/>
    <w:rsid w:val="009D2DE4"/>
    <w:rsid w:val="009D373F"/>
    <w:rsid w:val="009D3A40"/>
    <w:rsid w:val="009D48D6"/>
    <w:rsid w:val="009D5B97"/>
    <w:rsid w:val="009D7C4F"/>
    <w:rsid w:val="009E2234"/>
    <w:rsid w:val="009E309D"/>
    <w:rsid w:val="009E64D8"/>
    <w:rsid w:val="009F1780"/>
    <w:rsid w:val="009F17F9"/>
    <w:rsid w:val="009F4001"/>
    <w:rsid w:val="009F49F3"/>
    <w:rsid w:val="009F72F3"/>
    <w:rsid w:val="009F7E18"/>
    <w:rsid w:val="00A00DEA"/>
    <w:rsid w:val="00A023CD"/>
    <w:rsid w:val="00A04331"/>
    <w:rsid w:val="00A1186F"/>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5534"/>
    <w:rsid w:val="00A35ADC"/>
    <w:rsid w:val="00A364BF"/>
    <w:rsid w:val="00A4055F"/>
    <w:rsid w:val="00A44559"/>
    <w:rsid w:val="00A517C7"/>
    <w:rsid w:val="00A543C0"/>
    <w:rsid w:val="00A56DBE"/>
    <w:rsid w:val="00A6044C"/>
    <w:rsid w:val="00A616F9"/>
    <w:rsid w:val="00A621ED"/>
    <w:rsid w:val="00A62751"/>
    <w:rsid w:val="00A6317D"/>
    <w:rsid w:val="00A647EF"/>
    <w:rsid w:val="00A65B59"/>
    <w:rsid w:val="00A6701A"/>
    <w:rsid w:val="00A6781A"/>
    <w:rsid w:val="00A722C6"/>
    <w:rsid w:val="00A72879"/>
    <w:rsid w:val="00A742B3"/>
    <w:rsid w:val="00A7662A"/>
    <w:rsid w:val="00A80DE4"/>
    <w:rsid w:val="00A8275A"/>
    <w:rsid w:val="00A8372C"/>
    <w:rsid w:val="00A856EA"/>
    <w:rsid w:val="00A86112"/>
    <w:rsid w:val="00A876EA"/>
    <w:rsid w:val="00A9031E"/>
    <w:rsid w:val="00A90ABE"/>
    <w:rsid w:val="00AA06D8"/>
    <w:rsid w:val="00AA0DBE"/>
    <w:rsid w:val="00AA107E"/>
    <w:rsid w:val="00AA4048"/>
    <w:rsid w:val="00AA4A21"/>
    <w:rsid w:val="00AA6C35"/>
    <w:rsid w:val="00AB0224"/>
    <w:rsid w:val="00AB066A"/>
    <w:rsid w:val="00AB265F"/>
    <w:rsid w:val="00AB3B2A"/>
    <w:rsid w:val="00AB5DF4"/>
    <w:rsid w:val="00AB67FE"/>
    <w:rsid w:val="00AB727D"/>
    <w:rsid w:val="00AC0E2A"/>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3359"/>
    <w:rsid w:val="00B129CC"/>
    <w:rsid w:val="00B152B6"/>
    <w:rsid w:val="00B159A2"/>
    <w:rsid w:val="00B20C51"/>
    <w:rsid w:val="00B22346"/>
    <w:rsid w:val="00B24553"/>
    <w:rsid w:val="00B25998"/>
    <w:rsid w:val="00B2722B"/>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409"/>
    <w:rsid w:val="00B63D9F"/>
    <w:rsid w:val="00B654BE"/>
    <w:rsid w:val="00B7520F"/>
    <w:rsid w:val="00B75801"/>
    <w:rsid w:val="00B81880"/>
    <w:rsid w:val="00B81926"/>
    <w:rsid w:val="00B864AE"/>
    <w:rsid w:val="00B924BD"/>
    <w:rsid w:val="00B935B9"/>
    <w:rsid w:val="00B938CD"/>
    <w:rsid w:val="00B93D37"/>
    <w:rsid w:val="00BB00D0"/>
    <w:rsid w:val="00BB21E3"/>
    <w:rsid w:val="00BB2EF5"/>
    <w:rsid w:val="00BB3C30"/>
    <w:rsid w:val="00BB5B51"/>
    <w:rsid w:val="00BB7174"/>
    <w:rsid w:val="00BC1922"/>
    <w:rsid w:val="00BD06D8"/>
    <w:rsid w:val="00BD1E59"/>
    <w:rsid w:val="00BD59BC"/>
    <w:rsid w:val="00BD5B44"/>
    <w:rsid w:val="00BE06D9"/>
    <w:rsid w:val="00BF1DDE"/>
    <w:rsid w:val="00BF5C0A"/>
    <w:rsid w:val="00BF6892"/>
    <w:rsid w:val="00C021E3"/>
    <w:rsid w:val="00C03368"/>
    <w:rsid w:val="00C07769"/>
    <w:rsid w:val="00C10D06"/>
    <w:rsid w:val="00C1271A"/>
    <w:rsid w:val="00C12B93"/>
    <w:rsid w:val="00C13A71"/>
    <w:rsid w:val="00C159C6"/>
    <w:rsid w:val="00C15C57"/>
    <w:rsid w:val="00C16C83"/>
    <w:rsid w:val="00C22F9F"/>
    <w:rsid w:val="00C2336C"/>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A3E13"/>
    <w:rsid w:val="00CA7691"/>
    <w:rsid w:val="00CB0819"/>
    <w:rsid w:val="00CB383D"/>
    <w:rsid w:val="00CB5E99"/>
    <w:rsid w:val="00CB6258"/>
    <w:rsid w:val="00CC353E"/>
    <w:rsid w:val="00CC4D0D"/>
    <w:rsid w:val="00CC6D95"/>
    <w:rsid w:val="00CD0F32"/>
    <w:rsid w:val="00CD19B8"/>
    <w:rsid w:val="00CD4F5B"/>
    <w:rsid w:val="00CD5910"/>
    <w:rsid w:val="00CD64FD"/>
    <w:rsid w:val="00CE0E81"/>
    <w:rsid w:val="00CE3135"/>
    <w:rsid w:val="00CE43BF"/>
    <w:rsid w:val="00CE5F9F"/>
    <w:rsid w:val="00CE7EB4"/>
    <w:rsid w:val="00CF2E12"/>
    <w:rsid w:val="00CF3DA1"/>
    <w:rsid w:val="00D01C16"/>
    <w:rsid w:val="00D02A66"/>
    <w:rsid w:val="00D11463"/>
    <w:rsid w:val="00D11ED5"/>
    <w:rsid w:val="00D126A9"/>
    <w:rsid w:val="00D13938"/>
    <w:rsid w:val="00D17BAC"/>
    <w:rsid w:val="00D21607"/>
    <w:rsid w:val="00D2163A"/>
    <w:rsid w:val="00D2558D"/>
    <w:rsid w:val="00D321BB"/>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741E"/>
    <w:rsid w:val="00DA1170"/>
    <w:rsid w:val="00DA1416"/>
    <w:rsid w:val="00DB0C10"/>
    <w:rsid w:val="00DB2FF6"/>
    <w:rsid w:val="00DB67B8"/>
    <w:rsid w:val="00DB6989"/>
    <w:rsid w:val="00DB77FB"/>
    <w:rsid w:val="00DC0783"/>
    <w:rsid w:val="00DC4097"/>
    <w:rsid w:val="00DC427E"/>
    <w:rsid w:val="00DC4656"/>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00D0"/>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25D4C"/>
    <w:rsid w:val="00E311A9"/>
    <w:rsid w:val="00E347BF"/>
    <w:rsid w:val="00E35BF3"/>
    <w:rsid w:val="00E35F32"/>
    <w:rsid w:val="00E3769D"/>
    <w:rsid w:val="00E37A17"/>
    <w:rsid w:val="00E409C9"/>
    <w:rsid w:val="00E437D1"/>
    <w:rsid w:val="00E43DAA"/>
    <w:rsid w:val="00E52C1A"/>
    <w:rsid w:val="00E54221"/>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37FBB"/>
    <w:rsid w:val="00F4187B"/>
    <w:rsid w:val="00F41AE2"/>
    <w:rsid w:val="00F43070"/>
    <w:rsid w:val="00F444C9"/>
    <w:rsid w:val="00F52076"/>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53FA"/>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C6F07"/>
    <w:rsid w:val="00FD0C2B"/>
    <w:rsid w:val="00FD3B12"/>
    <w:rsid w:val="00FD49D2"/>
    <w:rsid w:val="00FE5265"/>
    <w:rsid w:val="00FE66A4"/>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E7118"/>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C03368"/>
    <w:pPr>
      <w:ind w:left="0" w:firstLine="0"/>
      <w:jc w:val="left"/>
    </w:pPr>
    <w:rPr>
      <w:sz w:val="24"/>
      <w:szCs w:val="24"/>
      <w:lang w:eastAsia="ar-SA"/>
    </w:rPr>
  </w:style>
  <w:style w:type="table" w:customStyle="1" w:styleId="1f5">
    <w:name w:val="Сетка таблицы1"/>
    <w:basedOn w:val="a2"/>
    <w:next w:val="afff2"/>
    <w:uiPriority w:val="59"/>
    <w:rsid w:val="007E628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ink w:val="19"/>
    <w:locked/>
    <w:rsid w:val="006C5C16"/>
    <w:rPr>
      <w:rFonts w:eastAsia="Arial"/>
      <w:sz w:val="28"/>
      <w:lang w:eastAsia="ar-SA"/>
    </w:rPr>
  </w:style>
  <w:style w:type="table" w:customStyle="1" w:styleId="GR1">
    <w:name w:val="Сетка таблицы GR1"/>
    <w:basedOn w:val="a2"/>
    <w:next w:val="afff2"/>
    <w:uiPriority w:val="59"/>
    <w:rsid w:val="00DB67B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E7118"/>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C03368"/>
    <w:pPr>
      <w:ind w:left="0" w:firstLine="0"/>
      <w:jc w:val="left"/>
    </w:pPr>
    <w:rPr>
      <w:sz w:val="24"/>
      <w:szCs w:val="24"/>
      <w:lang w:eastAsia="ar-SA"/>
    </w:rPr>
  </w:style>
  <w:style w:type="table" w:customStyle="1" w:styleId="1f5">
    <w:name w:val="Сетка таблицы1"/>
    <w:basedOn w:val="a2"/>
    <w:next w:val="afff2"/>
    <w:uiPriority w:val="59"/>
    <w:rsid w:val="007E628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ink w:val="19"/>
    <w:locked/>
    <w:rsid w:val="006C5C16"/>
    <w:rPr>
      <w:rFonts w:eastAsia="Arial"/>
      <w:sz w:val="28"/>
      <w:lang w:eastAsia="ar-SA"/>
    </w:rPr>
  </w:style>
  <w:style w:type="table" w:customStyle="1" w:styleId="GR1">
    <w:name w:val="Сетка таблицы GR1"/>
    <w:basedOn w:val="a2"/>
    <w:next w:val="afff2"/>
    <w:uiPriority w:val="59"/>
    <w:rsid w:val="00DB67B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DedeAV@trcont.ru" TargetMode="External"/><Relationship Id="rId26"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microsoft.com/office/2007/relationships/hdphoto" Target="media/hdphoto1.wdp"/><Relationship Id="rId25" Type="http://schemas.openxmlformats.org/officeDocument/2006/relationships/hyperlink" Target="https://intranet.trcont.ru/Docs/DocLib6/%20http:/otc.ru/tend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DedeAV@trcont.ru" TargetMode="Externa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trcont.ru/Docs/DocLib6/&#1064;&#1072;&#1073;&#1083;&#1086;&#1085;&#1099;/www.zakupki.gov.r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www.trcont.ru" TargetMode="External"/><Relationship Id="rId28" Type="http://schemas.openxmlformats.org/officeDocument/2006/relationships/hyperlink" Target="https://service.nalog.ru/zd.do"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urkovAV@trcont.ru" TargetMode="Externa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KuritsynAE@trcont.ru" TargetMode="External"/><Relationship Id="rId27" Type="http://schemas.openxmlformats.org/officeDocument/2006/relationships/hyperlink" Target="mailto:info@otc-tender.ru" TargetMode="External"/><Relationship Id="rId30" Type="http://schemas.openxmlformats.org/officeDocument/2006/relationships/hyperlink" Target="http://fssprus.ru/iss/ip"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cont.ru/fileadmin/content/Documents/Charter_and_Bylaws/Charter_and_Changes_to_Charter/Russian/Charter_160628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 ds:uri="http://purl.org/dc/terms/"/>
  </ds:schemaRefs>
</ds:datastoreItem>
</file>

<file path=customXml/itemProps3.xml><?xml version="1.0" encoding="utf-8"?>
<ds:datastoreItem xmlns:ds="http://schemas.openxmlformats.org/officeDocument/2006/customXml" ds:itemID="{2686D102-D9D6-4D8B-A785-026868152A6C}">
  <ds:schemaRefs>
    <ds:schemaRef ds:uri="http://schemas.openxmlformats.org/officeDocument/2006/bibliography"/>
  </ds:schemaRefs>
</ds:datastoreItem>
</file>

<file path=customXml/itemProps4.xml><?xml version="1.0" encoding="utf-8"?>
<ds:datastoreItem xmlns:ds="http://schemas.openxmlformats.org/officeDocument/2006/customXml" ds:itemID="{F426B25F-0FDE-473E-BA93-3F86CBEF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62</Pages>
  <Words>20714</Words>
  <Characters>118075</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138512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1</cp:revision>
  <cp:lastPrinted>2017-06-01T12:03:00Z</cp:lastPrinted>
  <dcterms:created xsi:type="dcterms:W3CDTF">2017-06-01T13:16:00Z</dcterms:created>
  <dcterms:modified xsi:type="dcterms:W3CDTF">2017-06-08T14:11:00Z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