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396F02" w:rsidRPr="004B02B2">
        <w:rPr>
          <w:b/>
          <w:bCs/>
          <w:sz w:val="28"/>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w:t>
      </w:r>
      <w:proofErr w:type="gramStart"/>
      <w:r w:rsidRPr="0007096B">
        <w:t xml:space="preserve">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37539A">
        <w:t>НКПМСК</w:t>
      </w:r>
      <w:r w:rsidRPr="0037539A">
        <w:t>-</w:t>
      </w:r>
      <w:r w:rsidR="007064B7" w:rsidRPr="0037539A">
        <w:t>17</w:t>
      </w:r>
      <w:r w:rsidRPr="0037539A">
        <w:t>-</w:t>
      </w:r>
      <w:r w:rsidR="007064B7" w:rsidRPr="0037539A">
        <w:t>0009</w:t>
      </w:r>
      <w:r w:rsidRPr="0037539A">
        <w:t>.</w:t>
      </w:r>
      <w:proofErr w:type="gramEnd"/>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w:t>
      </w:r>
      <w:r w:rsidRPr="0007096B">
        <w:rPr>
          <w:sz w:val="28"/>
        </w:rPr>
        <w:lastRenderedPageBreak/>
        <w:t>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lastRenderedPageBreak/>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lastRenderedPageBreak/>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lastRenderedPageBreak/>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260F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F2FD0"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82AAC" w:rsidRPr="007E6DE4" w:rsidRDefault="00382AAC" w:rsidP="000954FB">
                  <w:pPr>
                    <w:jc w:val="center"/>
                    <w:rPr>
                      <w:b/>
                      <w:sz w:val="28"/>
                      <w:szCs w:val="28"/>
                    </w:rPr>
                  </w:pPr>
                  <w:r w:rsidRPr="007E6DE4">
                    <w:rPr>
                      <w:b/>
                      <w:sz w:val="28"/>
                      <w:szCs w:val="28"/>
                    </w:rPr>
                    <w:t xml:space="preserve">_____________________________________________, </w:t>
                  </w:r>
                </w:p>
                <w:p w:rsidR="00382AAC" w:rsidRDefault="00382A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82AAC" w:rsidRPr="007E6DE4" w:rsidRDefault="00382AAC" w:rsidP="000954FB">
                  <w:pPr>
                    <w:jc w:val="center"/>
                    <w:rPr>
                      <w:b/>
                      <w:sz w:val="28"/>
                      <w:szCs w:val="28"/>
                    </w:rPr>
                  </w:pPr>
                  <w:r w:rsidRPr="007E6DE4">
                    <w:rPr>
                      <w:b/>
                      <w:sz w:val="28"/>
                      <w:szCs w:val="28"/>
                    </w:rPr>
                    <w:t>________________________________________</w:t>
                  </w:r>
                </w:p>
                <w:p w:rsidR="00382AAC" w:rsidRPr="007E6DE4" w:rsidRDefault="00382AAC" w:rsidP="000954FB">
                  <w:pPr>
                    <w:jc w:val="center"/>
                    <w:rPr>
                      <w:i/>
                      <w:sz w:val="20"/>
                      <w:szCs w:val="20"/>
                    </w:rPr>
                  </w:pPr>
                  <w:r w:rsidRPr="007E6DE4">
                    <w:rPr>
                      <w:i/>
                      <w:sz w:val="20"/>
                      <w:szCs w:val="20"/>
                    </w:rPr>
                    <w:t>государство регистрации претендента</w:t>
                  </w:r>
                </w:p>
                <w:p w:rsidR="00382AAC" w:rsidRPr="007E6DE4" w:rsidRDefault="00382AAC" w:rsidP="000954FB">
                  <w:pPr>
                    <w:jc w:val="center"/>
                    <w:rPr>
                      <w:b/>
                      <w:sz w:val="28"/>
                      <w:szCs w:val="28"/>
                    </w:rPr>
                  </w:pPr>
                  <w:r w:rsidRPr="007E6DE4">
                    <w:rPr>
                      <w:b/>
                      <w:sz w:val="28"/>
                      <w:szCs w:val="28"/>
                    </w:rPr>
                    <w:t>_____________________________</w:t>
                  </w:r>
                  <w:r>
                    <w:rPr>
                      <w:b/>
                      <w:sz w:val="28"/>
                      <w:szCs w:val="28"/>
                    </w:rPr>
                    <w:t>__________________</w:t>
                  </w:r>
                </w:p>
                <w:p w:rsidR="00382AAC" w:rsidRPr="007E6DE4" w:rsidRDefault="00382A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382AAC" w:rsidRDefault="00382AAC" w:rsidP="000954FB">
                  <w:pPr>
                    <w:jc w:val="both"/>
                  </w:pPr>
                </w:p>
                <w:p w:rsidR="00382AAC" w:rsidRDefault="00382AA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82AAC" w:rsidRDefault="00382AAC"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382AAC" w:rsidRPr="00552A44" w:rsidRDefault="00382AAC"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4B02B2" w:rsidRDefault="00023D31" w:rsidP="004B02B2">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426C7C" w:rsidRPr="00426C7C" w:rsidRDefault="00426C7C" w:rsidP="008A3D56">
            <w:pPr>
              <w:ind w:firstLine="601"/>
              <w:jc w:val="both"/>
            </w:pPr>
            <w:r w:rsidRPr="00426C7C">
              <w:t>Среднемесячный  объем завоза/вывоза 20 футовых – от  850 до 870 контейнеров; 40 футовых – от 570 до 610 контейнеров.</w:t>
            </w:r>
          </w:p>
          <w:p w:rsidR="00426C7C" w:rsidRPr="00426C7C" w:rsidRDefault="00426C7C" w:rsidP="008A3D56">
            <w:pPr>
              <w:ind w:firstLine="601"/>
              <w:jc w:val="both"/>
            </w:pPr>
            <w:r w:rsidRPr="00426C7C">
              <w:t>Суточный пиковый объем завоза/вывоза 20 футовых – от 25-30 контейнеров; 40 футовых– 17 - 22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xml:space="preserve"> - г</w:t>
            </w:r>
            <w:proofErr w:type="gramStart"/>
            <w:r w:rsidRPr="008A3D56">
              <w:t>.М</w:t>
            </w:r>
            <w:proofErr w:type="gramEnd"/>
            <w:r w:rsidRPr="008A3D56">
              <w:t>осква, шоссе Энтузиастов, д. 2, стр.1, Контейнерный терминал на станции Москва – товарная Курская;</w:t>
            </w:r>
          </w:p>
          <w:p w:rsidR="00426C7C" w:rsidRPr="008A3D56" w:rsidRDefault="00426C7C" w:rsidP="00426C7C">
            <w:pPr>
              <w:ind w:firstLine="708"/>
              <w:jc w:val="both"/>
            </w:pPr>
            <w:r w:rsidRPr="008A3D56">
              <w:t xml:space="preserve"> - г</w:t>
            </w:r>
            <w:proofErr w:type="gramStart"/>
            <w:r w:rsidRPr="008A3D56">
              <w:t>.М</w:t>
            </w:r>
            <w:proofErr w:type="gramEnd"/>
            <w:r w:rsidRPr="008A3D56">
              <w:t xml:space="preserve">осква, ул. </w:t>
            </w:r>
            <w:proofErr w:type="spellStart"/>
            <w:r w:rsidRPr="008A3D56">
              <w:t>Дубининская</w:t>
            </w:r>
            <w:proofErr w:type="spellEnd"/>
            <w:r w:rsidRPr="008A3D56">
              <w:t>, д. 63, стр. 7, Контейнерный терминал на станции Москва – товарная Павелецкая;</w:t>
            </w:r>
          </w:p>
          <w:p w:rsidR="00426C7C" w:rsidRPr="008A3D56" w:rsidRDefault="00426C7C" w:rsidP="00426C7C">
            <w:pPr>
              <w:ind w:firstLine="708"/>
              <w:jc w:val="both"/>
            </w:pPr>
            <w:r w:rsidRPr="008A3D56">
              <w:lastRenderedPageBreak/>
              <w:t xml:space="preserve"> -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426C7C" w:rsidRPr="008A3D56" w:rsidRDefault="00426C7C" w:rsidP="00426C7C">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426C7C" w:rsidRPr="008A3D56" w:rsidRDefault="00426C7C" w:rsidP="00426C7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426C7C" w:rsidRPr="008A3D56" w:rsidRDefault="00426C7C" w:rsidP="00426C7C">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w:t>
            </w:r>
            <w:r w:rsidRPr="00426C7C">
              <w:lastRenderedPageBreak/>
              <w:t>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w:t>
            </w:r>
            <w:r w:rsidRPr="00426C7C">
              <w:lastRenderedPageBreak/>
              <w:t xml:space="preserve">грузоотправителя/грузополучателя;  </w:t>
            </w:r>
          </w:p>
          <w:p w:rsidR="00426C7C" w:rsidRPr="00426C7C" w:rsidRDefault="00426C7C" w:rsidP="008260FA">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426C7C" w:rsidP="00426C7C">
            <w:r w:rsidRPr="00426C7C">
              <w:t>9.  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8A3D56" w:rsidRPr="00776719" w:rsidRDefault="008A3D56" w:rsidP="008A3D56">
      <w:pPr>
        <w:ind w:firstLine="708"/>
        <w:jc w:val="right"/>
        <w:rPr>
          <w:sz w:val="28"/>
          <w:szCs w:val="28"/>
        </w:rPr>
      </w:pPr>
      <w:r w:rsidRPr="00776719">
        <w:rPr>
          <w:sz w:val="28"/>
          <w:szCs w:val="28"/>
        </w:rPr>
        <w:lastRenderedPageBreak/>
        <w:t xml:space="preserve">Приложение № 1 </w:t>
      </w:r>
    </w:p>
    <w:p w:rsidR="008A3D56" w:rsidRPr="00776719" w:rsidRDefault="008A3D56" w:rsidP="008A3D56">
      <w:pPr>
        <w:ind w:firstLine="708"/>
        <w:jc w:val="right"/>
        <w:rPr>
          <w:sz w:val="28"/>
          <w:szCs w:val="28"/>
        </w:rPr>
      </w:pPr>
      <w:r w:rsidRPr="00776719">
        <w:rPr>
          <w:sz w:val="28"/>
          <w:szCs w:val="28"/>
        </w:rPr>
        <w:t xml:space="preserve">к техническому заданию раздела № 4 документации о закупке </w:t>
      </w:r>
    </w:p>
    <w:p w:rsidR="008A3D56" w:rsidRPr="00776719" w:rsidRDefault="008A3D56" w:rsidP="008A3D56">
      <w:pPr>
        <w:ind w:firstLine="708"/>
        <w:jc w:val="right"/>
        <w:rPr>
          <w:sz w:val="16"/>
          <w:szCs w:val="16"/>
        </w:rPr>
      </w:pPr>
    </w:p>
    <w:p w:rsidR="008A3D56" w:rsidRPr="00776719" w:rsidRDefault="008A3D56" w:rsidP="008A3D56">
      <w:pPr>
        <w:rPr>
          <w:b/>
          <w:bCs/>
          <w:sz w:val="28"/>
          <w:szCs w:val="28"/>
        </w:rPr>
      </w:pPr>
    </w:p>
    <w:p w:rsidR="008A3D56" w:rsidRPr="005A5471" w:rsidRDefault="00A452CF" w:rsidP="008A3D56">
      <w:pPr>
        <w:ind w:firstLine="709"/>
        <w:jc w:val="center"/>
        <w:rPr>
          <w:b/>
          <w:bCs/>
        </w:rPr>
      </w:pPr>
      <w:r>
        <w:rPr>
          <w:b/>
          <w:bCs/>
        </w:rPr>
        <w:t>Предельные с</w:t>
      </w:r>
      <w:r w:rsidR="008A3D56" w:rsidRPr="005A5471">
        <w:rPr>
          <w:b/>
          <w:bCs/>
        </w:rPr>
        <w:t xml:space="preserve">тавки платы за аренду транспортных средств с экипажем </w:t>
      </w:r>
      <w:r w:rsidR="00D45D5E">
        <w:rPr>
          <w:b/>
          <w:bCs/>
        </w:rPr>
        <w:t>для перевозки грузов в крупнотоннажных контейнерах</w:t>
      </w:r>
      <w:r w:rsidR="008A3D56" w:rsidRPr="005A5471">
        <w:rPr>
          <w:b/>
          <w:bCs/>
        </w:rPr>
        <w:t xml:space="preserve">  </w:t>
      </w:r>
    </w:p>
    <w:p w:rsidR="008A3D56" w:rsidRDefault="008A3D56" w:rsidP="008A3D56">
      <w:pPr>
        <w:jc w:val="right"/>
        <w:rPr>
          <w:b/>
          <w:bCs/>
          <w:sz w:val="16"/>
          <w:szCs w:val="16"/>
        </w:rPr>
      </w:pPr>
    </w:p>
    <w:p w:rsidR="008A3D56" w:rsidRPr="00054D7E" w:rsidRDefault="008A3D56" w:rsidP="00054D7E">
      <w:pPr>
        <w:jc w:val="center"/>
        <w:rPr>
          <w:b/>
          <w:bCs/>
          <w:sz w:val="20"/>
          <w:szCs w:val="20"/>
        </w:rPr>
      </w:pPr>
      <w:r w:rsidRPr="00054D7E">
        <w:rPr>
          <w:b/>
          <w:bCs/>
          <w:sz w:val="20"/>
          <w:szCs w:val="20"/>
        </w:rPr>
        <w:t>ТАБЛИЦА №1</w:t>
      </w:r>
      <w:r w:rsidR="00054D7E" w:rsidRPr="00054D7E">
        <w:rPr>
          <w:b/>
          <w:bCs/>
          <w:sz w:val="20"/>
          <w:szCs w:val="20"/>
        </w:rPr>
        <w:t xml:space="preserve"> Зона по оказанию услуг по завозу-вывозу грузов (контейнеров) на/с контейнерные терминалы: Москва-Товарная-Павелецкая, Москва-Товарная-Курская, Кунцево-2</w:t>
      </w:r>
    </w:p>
    <w:tbl>
      <w:tblPr>
        <w:tblW w:w="10774" w:type="dxa"/>
        <w:tblInd w:w="-885" w:type="dxa"/>
        <w:tblLayout w:type="fixed"/>
        <w:tblLook w:val="04A0"/>
      </w:tblPr>
      <w:tblGrid>
        <w:gridCol w:w="563"/>
        <w:gridCol w:w="4821"/>
        <w:gridCol w:w="1275"/>
        <w:gridCol w:w="1277"/>
        <w:gridCol w:w="1560"/>
        <w:gridCol w:w="994"/>
        <w:gridCol w:w="284"/>
      </w:tblGrid>
      <w:tr w:rsidR="00D45D5E" w:rsidRPr="008A3D56" w:rsidTr="00D45D5E">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D45D5E" w:rsidRPr="008A3D56" w:rsidTr="00D45D5E">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контейнерные терминалы: Москва-Товарная-Павелецкая, Москва-Товарная-Курская, Кунцево-2</w:t>
            </w:r>
          </w:p>
        </w:tc>
        <w:tc>
          <w:tcPr>
            <w:tcW w:w="284" w:type="dxa"/>
          </w:tcPr>
          <w:p w:rsidR="00D45D5E" w:rsidRPr="008A3D56" w:rsidRDefault="00D45D5E" w:rsidP="0091751F">
            <w:pPr>
              <w:spacing w:after="200" w:line="276" w:lineRule="auto"/>
              <w:rPr>
                <w:sz w:val="20"/>
                <w:szCs w:val="20"/>
              </w:rPr>
            </w:pPr>
          </w:p>
        </w:tc>
      </w:tr>
      <w:tr w:rsidR="00D45D5E" w:rsidRPr="008A3D56" w:rsidTr="00D45D5E">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nil"/>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ГОРОД МОСКВА (в пределах </w:t>
            </w:r>
            <w:proofErr w:type="spellStart"/>
            <w:r w:rsidRPr="008A3D56">
              <w:rPr>
                <w:sz w:val="20"/>
                <w:szCs w:val="20"/>
              </w:rPr>
              <w:t>МКАДа</w:t>
            </w:r>
            <w:proofErr w:type="spellEnd"/>
            <w:r w:rsidRPr="008A3D56">
              <w:rPr>
                <w:sz w:val="20"/>
                <w:szCs w:val="20"/>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8050,00</w:t>
            </w:r>
          </w:p>
        </w:tc>
        <w:tc>
          <w:tcPr>
            <w:tcW w:w="994"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9499,00</w:t>
            </w:r>
          </w:p>
        </w:tc>
      </w:tr>
      <w:tr w:rsidR="00D45D5E" w:rsidRPr="008A3D56" w:rsidTr="00D45D5E">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ХИМКИ,  РЕУТОВ, КОТЕЛЬНИКИ</w:t>
            </w:r>
            <w:proofErr w:type="gramStart"/>
            <w:r w:rsidRPr="008A3D56">
              <w:rPr>
                <w:sz w:val="20"/>
                <w:szCs w:val="20"/>
              </w:rPr>
              <w:t xml:space="preserve"> ,</w:t>
            </w:r>
            <w:proofErr w:type="gramEnd"/>
            <w:r w:rsidRPr="008A3D56">
              <w:rPr>
                <w:sz w:val="20"/>
                <w:szCs w:val="20"/>
              </w:rPr>
              <w:t xml:space="preserve">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szCs w:val="20"/>
                <w:u w:val="single"/>
              </w:rPr>
              <w:t>ПГТ</w:t>
            </w:r>
            <w:r w:rsidRPr="008A3D56">
              <w:rPr>
                <w:sz w:val="20"/>
                <w:szCs w:val="20"/>
              </w:rPr>
              <w:t xml:space="preserve">: БАКОВКА, НОВОПОДРЕЗКОВО,  АПАРИНКИ, ТРЕХГОРКА,  МАМОНОВО,  БИТЦА, ПЕРЕДЕЛКИНО, БУЛАТНИКОВО  (до 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8700,00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10266,00</w:t>
            </w:r>
          </w:p>
        </w:tc>
      </w:tr>
      <w:tr w:rsidR="00D45D5E" w:rsidRPr="008A3D56" w:rsidTr="00D45D5E">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w:t>
            </w:r>
            <w:proofErr w:type="gramStart"/>
            <w:r w:rsidRPr="008A3D56">
              <w:rPr>
                <w:sz w:val="20"/>
                <w:szCs w:val="20"/>
              </w:rPr>
              <w:t xml:space="preserve">ЖЕЛЕЗНОДОРОЖНЫЙ, ВНУКОВО, ЛОБНЯ, ИВАНТЕЕВКА,  ДОМОДЕДОВО, БЫКОВО, ТОМИЛИНО, ЛЫТКАРИНО, МАЛАХОВКА, ХИМКИ (МИКРОРАЙОН СХОДНЯ), КРАСКОВО  </w:t>
            </w:r>
            <w:r w:rsidRPr="008A3D56">
              <w:rPr>
                <w:sz w:val="20"/>
                <w:szCs w:val="20"/>
                <w:u w:val="single"/>
              </w:rPr>
              <w:t>ДЕРЕВНЯ</w:t>
            </w:r>
            <w:r w:rsidRPr="008A3D56">
              <w:rPr>
                <w:sz w:val="20"/>
                <w:szCs w:val="20"/>
              </w:rPr>
              <w:t>:</w:t>
            </w:r>
            <w:proofErr w:type="gramEnd"/>
            <w:r w:rsidRPr="008A3D56">
              <w:rPr>
                <w:sz w:val="20"/>
                <w:szCs w:val="20"/>
              </w:rPr>
              <w:t xml:space="preserve"> КРАСНАЯ ГОРКА, ЧУРИЛКОВО, МАРУШКИНО, ОСТРОВЦЫ, ДУБРОВКИ </w:t>
            </w:r>
            <w:r w:rsidRPr="008A3D56">
              <w:rPr>
                <w:sz w:val="20"/>
                <w:szCs w:val="20"/>
                <w:u w:val="single"/>
              </w:rPr>
              <w:t>ПГТ</w:t>
            </w:r>
            <w:r w:rsidRPr="008A3D56">
              <w:rPr>
                <w:sz w:val="20"/>
                <w:szCs w:val="20"/>
              </w:rPr>
              <w:t xml:space="preserve">: </w:t>
            </w:r>
            <w:proofErr w:type="gramStart"/>
            <w:r w:rsidRPr="008A3D56">
              <w:rPr>
                <w:sz w:val="20"/>
                <w:szCs w:val="20"/>
              </w:rPr>
              <w:t xml:space="preserve">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szCs w:val="20"/>
                <w:u w:val="single"/>
              </w:rPr>
              <w:t>СЕЛО</w:t>
            </w:r>
            <w:r w:rsidRPr="008A3D56">
              <w:rPr>
                <w:sz w:val="20"/>
                <w:szCs w:val="20"/>
              </w:rPr>
              <w:t>:</w:t>
            </w:r>
            <w:proofErr w:type="gramEnd"/>
            <w:r w:rsidRPr="008A3D56">
              <w:rPr>
                <w:sz w:val="20"/>
                <w:szCs w:val="20"/>
              </w:rPr>
              <w:t xml:space="preserve"> ДУБКИ (до 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9350,00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11033,00</w:t>
            </w:r>
          </w:p>
        </w:tc>
      </w:tr>
      <w:tr w:rsidR="00D45D5E" w:rsidRPr="008A3D56" w:rsidTr="00D45D5E">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ЖУКОВСКИЙ</w:t>
            </w:r>
            <w:proofErr w:type="gramStart"/>
            <w:r w:rsidRPr="008A3D56">
              <w:rPr>
                <w:sz w:val="20"/>
                <w:szCs w:val="20"/>
              </w:rPr>
              <w:t xml:space="preserve"> ,</w:t>
            </w:r>
            <w:proofErr w:type="gramEnd"/>
            <w:r w:rsidRPr="008A3D56">
              <w:rPr>
                <w:sz w:val="20"/>
                <w:szCs w:val="20"/>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szCs w:val="20"/>
                <w:u w:val="single"/>
              </w:rPr>
              <w:t>ПГТ</w:t>
            </w:r>
            <w:r w:rsidRPr="008A3D56">
              <w:rPr>
                <w:sz w:val="20"/>
                <w:szCs w:val="20"/>
              </w:rPr>
              <w:t xml:space="preserve">: МАЛИНО, МОНИНО, НЕКРАСОВСКА (НОВАЯ МОСКВА), КОКОШКИНО, АЛЕКСАНДРОВКА, ПЕРХУШКОВО, ЖАВОРОНКИ, РОДНИКИ  </w:t>
            </w:r>
            <w:r w:rsidRPr="008A3D56">
              <w:rPr>
                <w:sz w:val="20"/>
                <w:szCs w:val="20"/>
                <w:u w:val="single"/>
              </w:rPr>
              <w:t>ДЕРЕВНЯ</w:t>
            </w:r>
            <w:r w:rsidRPr="008A3D56">
              <w:rPr>
                <w:sz w:val="20"/>
                <w:szCs w:val="20"/>
              </w:rPr>
              <w:t xml:space="preserve">: РАДУМЛЯ, КРЕКШИНО, МАРУШКИНО, КАШИНО  </w:t>
            </w:r>
            <w:r w:rsidRPr="008A3D56">
              <w:rPr>
                <w:sz w:val="20"/>
                <w:szCs w:val="20"/>
                <w:u w:val="single"/>
              </w:rPr>
              <w:t>СЕЛО</w:t>
            </w:r>
            <w:r w:rsidRPr="008A3D56">
              <w:rPr>
                <w:sz w:val="20"/>
                <w:szCs w:val="20"/>
              </w:rPr>
              <w:t xml:space="preserve">: ПАВЛОВСКАЯ СЛОБОДА, ЕГАНОВО, ТАРАСОВКА  (до 30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11800,00</w:t>
            </w:r>
          </w:p>
        </w:tc>
      </w:tr>
      <w:tr w:rsidR="00D45D5E" w:rsidRPr="008A3D56" w:rsidTr="00D45D5E">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lastRenderedPageBreak/>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РАМЕНСКОЕ, КУПАВНА, КРАСНОЗНАМЕНСК, ИСТРА, КЛИМОВСК, ГОЛИЦИНО, КРАСНОАРМЕЙСК, НОГИНСК  </w:t>
            </w:r>
            <w:r w:rsidRPr="008A3D56">
              <w:rPr>
                <w:sz w:val="20"/>
                <w:szCs w:val="20"/>
                <w:u w:val="single"/>
              </w:rPr>
              <w:t>ПГТ</w:t>
            </w:r>
            <w:r w:rsidRPr="008A3D56">
              <w:rPr>
                <w:sz w:val="20"/>
                <w:szCs w:val="20"/>
              </w:rPr>
              <w:t xml:space="preserve">: ВОРОВСКОГО, АШУКИНО, ИКША, СОФЬИНСКОЕ, </w:t>
            </w:r>
            <w:proofErr w:type="gramStart"/>
            <w:r w:rsidRPr="008A3D56">
              <w:rPr>
                <w:sz w:val="20"/>
                <w:szCs w:val="20"/>
              </w:rPr>
              <w:t>ЛЬВОВСКИЙ</w:t>
            </w:r>
            <w:proofErr w:type="gramEnd"/>
            <w:r w:rsidRPr="008A3D56">
              <w:rPr>
                <w:sz w:val="20"/>
                <w:szCs w:val="20"/>
              </w:rPr>
              <w:t xml:space="preserve">  </w:t>
            </w:r>
            <w:r w:rsidRPr="008A3D56">
              <w:rPr>
                <w:sz w:val="20"/>
                <w:szCs w:val="20"/>
                <w:u w:val="single"/>
              </w:rPr>
              <w:t>ДЕРЕВНЯ</w:t>
            </w:r>
            <w:r w:rsidRPr="008A3D56">
              <w:rPr>
                <w:sz w:val="20"/>
                <w:szCs w:val="20"/>
              </w:rPr>
              <w:t xml:space="preserve">: ЖИТНЕВО, ПЕТЕЛИНО, МАЛЫЕ ВЯЗЕМЫ, БЕРЕЖКИ, КОЛЕДИНО, БРИТОВО (до 40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10650,00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12567,00</w:t>
            </w:r>
          </w:p>
        </w:tc>
      </w:tr>
      <w:tr w:rsidR="00D45D5E" w:rsidRPr="008A3D56" w:rsidTr="00D45D5E">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БРОННИЦЫ,  БАЛАБАНОВО, ЗВЕНИГОРОД,  ЭЛЕКТРОСТАЛЬ, СОЛНЕЧНОГОРСК  </w:t>
            </w:r>
            <w:r w:rsidRPr="008A3D56">
              <w:rPr>
                <w:sz w:val="20"/>
                <w:szCs w:val="20"/>
                <w:u w:val="single"/>
              </w:rPr>
              <w:t>ПТГ</w:t>
            </w:r>
            <w:r w:rsidRPr="008A3D56">
              <w:rPr>
                <w:sz w:val="20"/>
                <w:szCs w:val="20"/>
              </w:rPr>
              <w:t xml:space="preserve">: ФРЯЗЕВО  </w:t>
            </w:r>
            <w:r w:rsidRPr="008A3D56">
              <w:rPr>
                <w:sz w:val="20"/>
                <w:szCs w:val="20"/>
                <w:u w:val="single"/>
              </w:rPr>
              <w:t>ДЕРЕВНЯ</w:t>
            </w:r>
            <w:r w:rsidRPr="008A3D56">
              <w:rPr>
                <w:sz w:val="20"/>
                <w:szCs w:val="20"/>
              </w:rPr>
              <w:t xml:space="preserve">: ГРИВНО, АКСИНЬИНО, ДУХАНИНО, САФОНОВО  </w:t>
            </w:r>
            <w:r w:rsidRPr="008A3D56">
              <w:rPr>
                <w:sz w:val="20"/>
                <w:szCs w:val="20"/>
                <w:u w:val="single"/>
              </w:rPr>
              <w:t>СЕЛО</w:t>
            </w:r>
            <w:r w:rsidRPr="008A3D56">
              <w:rPr>
                <w:sz w:val="20"/>
                <w:szCs w:val="20"/>
              </w:rPr>
              <w:t xml:space="preserve">: ШАХОВО (до 50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13334,00</w:t>
            </w:r>
          </w:p>
        </w:tc>
      </w:tr>
      <w:tr w:rsidR="00D45D5E" w:rsidRPr="008A3D56" w:rsidTr="00D45D5E">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СЕРГИЕВ-ПОСАД, ДМИТРОВ, ЧЕХОВ, КУБИНКА, НАРОФОМИНСК  </w:t>
            </w:r>
            <w:r w:rsidRPr="008A3D56">
              <w:rPr>
                <w:sz w:val="20"/>
                <w:szCs w:val="20"/>
                <w:u w:val="single"/>
              </w:rPr>
              <w:t>ДЕРЕВНЯ</w:t>
            </w:r>
            <w:r w:rsidRPr="008A3D56">
              <w:rPr>
                <w:sz w:val="20"/>
                <w:szCs w:val="20"/>
              </w:rPr>
              <w:t xml:space="preserve">: БОЛЬШОЕ БУНЬКОВО  </w:t>
            </w:r>
            <w:r w:rsidRPr="008A3D56">
              <w:rPr>
                <w:sz w:val="20"/>
                <w:szCs w:val="20"/>
                <w:u w:val="single"/>
              </w:rPr>
              <w:t>ПГТ</w:t>
            </w:r>
            <w:r w:rsidRPr="008A3D56">
              <w:rPr>
                <w:sz w:val="20"/>
                <w:szCs w:val="20"/>
              </w:rPr>
              <w:t xml:space="preserve">: УСАДЫ  (до 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14101,00</w:t>
            </w:r>
          </w:p>
        </w:tc>
      </w:tr>
      <w:tr w:rsidR="00D45D5E" w:rsidRPr="008A3D56" w:rsidTr="00D45D5E">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КЛИН,  ЭЛЕКТРОГОРСК, ПАВЛОВСКИЙ ПОСАД  </w:t>
            </w:r>
            <w:r w:rsidRPr="008A3D56">
              <w:rPr>
                <w:sz w:val="20"/>
                <w:szCs w:val="20"/>
                <w:u w:val="single"/>
              </w:rPr>
              <w:t>ДЕРЕВНЯ</w:t>
            </w:r>
            <w:r w:rsidRPr="008A3D56">
              <w:rPr>
                <w:sz w:val="20"/>
                <w:szCs w:val="20"/>
              </w:rPr>
              <w:t xml:space="preserve">: МИХНЕВО  </w:t>
            </w:r>
            <w:r w:rsidRPr="008A3D56">
              <w:rPr>
                <w:sz w:val="20"/>
                <w:szCs w:val="20"/>
                <w:u w:val="single"/>
              </w:rPr>
              <w:t>ПГТ:</w:t>
            </w:r>
            <w:r w:rsidRPr="008A3D56">
              <w:rPr>
                <w:sz w:val="20"/>
                <w:szCs w:val="20"/>
              </w:rPr>
              <w:t xml:space="preserve">  </w:t>
            </w:r>
            <w:proofErr w:type="gramStart"/>
            <w:r w:rsidRPr="008A3D56">
              <w:rPr>
                <w:sz w:val="20"/>
                <w:szCs w:val="20"/>
              </w:rPr>
              <w:t>РЫБНОЕ</w:t>
            </w:r>
            <w:proofErr w:type="gramEnd"/>
            <w:r w:rsidRPr="008A3D56">
              <w:rPr>
                <w:sz w:val="20"/>
                <w:szCs w:val="20"/>
              </w:rPr>
              <w:t xml:space="preserve"> (до 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12600,00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14868,00</w:t>
            </w:r>
          </w:p>
        </w:tc>
      </w:tr>
      <w:tr w:rsidR="00D45D5E" w:rsidRPr="008A3D56" w:rsidTr="00D45D5E">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ДРЕЗНА,  ВОСКРЕСЕНСК  </w:t>
            </w:r>
            <w:r w:rsidRPr="008A3D56">
              <w:rPr>
                <w:sz w:val="20"/>
                <w:szCs w:val="20"/>
                <w:u w:val="single"/>
              </w:rPr>
              <w:t>ПГТ</w:t>
            </w:r>
            <w:r w:rsidRPr="008A3D56">
              <w:rPr>
                <w:sz w:val="20"/>
                <w:szCs w:val="20"/>
              </w:rPr>
              <w:t xml:space="preserve">: ЖИЛЕВО, РАССКАЗОВКА; </w:t>
            </w:r>
            <w:r w:rsidRPr="008A3D56">
              <w:rPr>
                <w:sz w:val="20"/>
                <w:szCs w:val="20"/>
                <w:u w:val="single"/>
              </w:rPr>
              <w:t>КАЛУЖСКАЯ ОБЛАСТЬ ДЕРЕВНЯ</w:t>
            </w:r>
            <w:r w:rsidRPr="008A3D56">
              <w:rPr>
                <w:sz w:val="20"/>
                <w:szCs w:val="20"/>
              </w:rPr>
              <w:t xml:space="preserve"> ВОРСИНО, ДЕНИСОВО  (до 80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15635,00</w:t>
            </w:r>
          </w:p>
        </w:tc>
      </w:tr>
      <w:tr w:rsidR="00D45D5E" w:rsidRPr="008A3D56" w:rsidTr="00D45D5E">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КРАСНОЗАВОДСК, СТУПИНО, СЕРПУХОВ,  </w:t>
            </w:r>
            <w:proofErr w:type="gramStart"/>
            <w:r w:rsidRPr="008A3D56">
              <w:rPr>
                <w:sz w:val="20"/>
                <w:szCs w:val="20"/>
              </w:rPr>
              <w:t>ОРЕХОВО - ЗУЕВО</w:t>
            </w:r>
            <w:proofErr w:type="gramEnd"/>
            <w:r w:rsidRPr="008A3D56">
              <w:rPr>
                <w:sz w:val="20"/>
                <w:szCs w:val="20"/>
              </w:rPr>
              <w:t xml:space="preserve">, ЛИКИНО - ДУЛЕВО; </w:t>
            </w:r>
            <w:r w:rsidRPr="008A3D56">
              <w:rPr>
                <w:sz w:val="20"/>
                <w:szCs w:val="20"/>
                <w:u w:val="single"/>
              </w:rPr>
              <w:t>ВЛАДИМИРСКАЯ ОБЛАСТЬ ГОРОД</w:t>
            </w:r>
            <w:r w:rsidRPr="008A3D56">
              <w:rPr>
                <w:sz w:val="20"/>
                <w:szCs w:val="20"/>
              </w:rPr>
              <w:t xml:space="preserve">: ПОКРОВ, </w:t>
            </w:r>
            <w:r w:rsidRPr="008A3D56">
              <w:rPr>
                <w:sz w:val="20"/>
                <w:szCs w:val="20"/>
                <w:u w:val="single"/>
              </w:rPr>
              <w:t>КАЛУЖСКАЯ ОБЛАСТЬ ГОРОД</w:t>
            </w:r>
            <w:r w:rsidRPr="008A3D56">
              <w:rPr>
                <w:sz w:val="20"/>
                <w:szCs w:val="20"/>
              </w:rPr>
              <w:t xml:space="preserve">: ОБНИНСК, БАЛАБАНОВО (до 90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16402,00</w:t>
            </w:r>
          </w:p>
        </w:tc>
      </w:tr>
      <w:tr w:rsidR="00D45D5E" w:rsidRPr="008A3D56" w:rsidTr="00D45D5E">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ВОЛОКОЛАМСК,  КАШИРА, ЕГОРЬЕВСК, МОЖАЙСК, РУЗА, КОЛОМНА,  </w:t>
            </w:r>
            <w:r w:rsidRPr="008A3D56">
              <w:rPr>
                <w:sz w:val="20"/>
                <w:szCs w:val="20"/>
                <w:u w:val="single"/>
              </w:rPr>
              <w:t>КАЛУЖСКАЯ ОБЛАСТЬ ГОРОД</w:t>
            </w:r>
            <w:r w:rsidRPr="008A3D56">
              <w:rPr>
                <w:sz w:val="20"/>
                <w:szCs w:val="20"/>
              </w:rPr>
              <w:t xml:space="preserve">  ПРОТВИНО   (до 100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17169,00</w:t>
            </w:r>
          </w:p>
        </w:tc>
      </w:tr>
      <w:tr w:rsidR="00D45D5E" w:rsidRPr="008A3D56" w:rsidTr="00D45D5E">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ГОРОД: ТАЛДОМ,  ДУБНА </w:t>
            </w:r>
            <w:r w:rsidRPr="008A3D56">
              <w:rPr>
                <w:sz w:val="20"/>
                <w:szCs w:val="20"/>
                <w:u w:val="single"/>
              </w:rPr>
              <w:t>КАЛУЖСКАЯ ОБЛАСТЬ ГОРОД</w:t>
            </w:r>
            <w:r w:rsidRPr="008A3D56">
              <w:rPr>
                <w:sz w:val="20"/>
                <w:szCs w:val="20"/>
              </w:rPr>
              <w:t xml:space="preserve"> ВОРОТЫНСК;  (до 110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17936,00</w:t>
            </w:r>
          </w:p>
        </w:tc>
      </w:tr>
      <w:tr w:rsidR="00D45D5E" w:rsidRPr="008A3D56" w:rsidTr="00D45D5E">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ГОРОД: ШАТУРА, ОЗЕРЫ, ЛУХОВИЦЫ </w:t>
            </w:r>
            <w:r w:rsidRPr="008A3D56">
              <w:rPr>
                <w:sz w:val="20"/>
                <w:szCs w:val="20"/>
                <w:u w:val="single"/>
              </w:rPr>
              <w:t>ВЛАДИМИРСКАЯ ОБЛАСТЬ ГОРОД</w:t>
            </w:r>
            <w:r w:rsidRPr="008A3D56">
              <w:rPr>
                <w:sz w:val="20"/>
                <w:szCs w:val="20"/>
              </w:rPr>
              <w:t xml:space="preserve">: КИРЖАЧ,  </w:t>
            </w:r>
            <w:r w:rsidRPr="008A3D56">
              <w:rPr>
                <w:sz w:val="20"/>
                <w:szCs w:val="20"/>
                <w:u w:val="single"/>
              </w:rPr>
              <w:t>ЯРОСЛАВСКАЯ ОБЛАСТЬ ГОРОД:</w:t>
            </w:r>
            <w:r w:rsidRPr="008A3D56">
              <w:rPr>
                <w:sz w:val="20"/>
                <w:szCs w:val="20"/>
              </w:rPr>
              <w:t xml:space="preserve"> ПЕРЕСЛАВЛЬ-ЗАЛЕССКИЙ (до 120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18703,00</w:t>
            </w:r>
          </w:p>
        </w:tc>
      </w:tr>
      <w:tr w:rsidR="00D45D5E" w:rsidRPr="008A3D56" w:rsidTr="00D45D5E">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ЛОТОШИНО,   </w:t>
            </w:r>
            <w:r w:rsidRPr="008A3D56">
              <w:rPr>
                <w:sz w:val="20"/>
                <w:szCs w:val="20"/>
                <w:u w:val="single"/>
              </w:rPr>
              <w:t xml:space="preserve">ВЛАДИМИРСКАЯ ОБЛАСТЬ ГОРОД </w:t>
            </w:r>
            <w:r w:rsidRPr="008A3D56">
              <w:rPr>
                <w:sz w:val="20"/>
                <w:szCs w:val="20"/>
              </w:rPr>
              <w:t xml:space="preserve">ЛАКИНСК (до 140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20237,00</w:t>
            </w:r>
          </w:p>
        </w:tc>
      </w:tr>
      <w:tr w:rsidR="00D45D5E" w:rsidRPr="008A3D56" w:rsidTr="00D45D5E">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ЗАРАЙСК, </w:t>
            </w:r>
            <w:r w:rsidRPr="008A3D56">
              <w:rPr>
                <w:sz w:val="20"/>
                <w:szCs w:val="20"/>
                <w:u w:val="single"/>
              </w:rPr>
              <w:t xml:space="preserve">СЕЛО </w:t>
            </w:r>
            <w:r w:rsidRPr="008A3D56">
              <w:rPr>
                <w:sz w:val="20"/>
                <w:szCs w:val="20"/>
              </w:rPr>
              <w:t xml:space="preserve">АЛПАТЬЕВО, </w:t>
            </w:r>
            <w:r w:rsidRPr="008A3D56">
              <w:rPr>
                <w:sz w:val="20"/>
                <w:szCs w:val="20"/>
                <w:u w:val="single"/>
              </w:rPr>
              <w:t>ТУЛЬСКАЯ ОБЛАСТЬ ГОРОД</w:t>
            </w:r>
            <w:r w:rsidRPr="008A3D56">
              <w:rPr>
                <w:sz w:val="20"/>
                <w:szCs w:val="20"/>
              </w:rPr>
              <w:t xml:space="preserve"> ЯСНОГОРСК (до 150 км от </w:t>
            </w:r>
            <w:proofErr w:type="spellStart"/>
            <w:r w:rsidRPr="008A3D56">
              <w:rPr>
                <w:sz w:val="20"/>
                <w:szCs w:val="20"/>
              </w:rPr>
              <w:t>МКАДа</w:t>
            </w:r>
            <w:proofErr w:type="spellEnd"/>
            <w:proofErr w:type="gramStart"/>
            <w:r w:rsidRPr="008A3D56">
              <w:rPr>
                <w:sz w:val="20"/>
                <w:szCs w:val="20"/>
              </w:rPr>
              <w:t xml:space="preserve"> )</w:t>
            </w:r>
            <w:proofErr w:type="gramEnd"/>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17800,00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21004,00</w:t>
            </w:r>
          </w:p>
        </w:tc>
      </w:tr>
      <w:tr w:rsidR="00D45D5E" w:rsidRPr="008A3D56" w:rsidTr="00D45D5E">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СЕРЕБРЯНЫЕ ПРУДЫ,  </w:t>
            </w:r>
            <w:r w:rsidRPr="008A3D56">
              <w:rPr>
                <w:sz w:val="20"/>
                <w:szCs w:val="20"/>
                <w:u w:val="single"/>
              </w:rPr>
              <w:t>РЯЗАНСКАЯ ОБЛАСТЬ, ГОРОД</w:t>
            </w:r>
            <w:r w:rsidRPr="008A3D56">
              <w:rPr>
                <w:sz w:val="20"/>
                <w:szCs w:val="20"/>
              </w:rPr>
              <w:t xml:space="preserve"> </w:t>
            </w:r>
            <w:proofErr w:type="gramStart"/>
            <w:r w:rsidRPr="008A3D56">
              <w:rPr>
                <w:sz w:val="20"/>
                <w:szCs w:val="20"/>
              </w:rPr>
              <w:t>РЫБНОЕ</w:t>
            </w:r>
            <w:proofErr w:type="gramEnd"/>
            <w:r w:rsidRPr="008A3D56">
              <w:rPr>
                <w:sz w:val="20"/>
                <w:szCs w:val="20"/>
              </w:rPr>
              <w:t xml:space="preserve">, </w:t>
            </w:r>
            <w:r w:rsidRPr="008A3D56">
              <w:rPr>
                <w:sz w:val="20"/>
                <w:szCs w:val="20"/>
                <w:u w:val="single"/>
              </w:rPr>
              <w:t>ТВЕРСКАЯ ОБЛАСТЬ, ГОРОД</w:t>
            </w:r>
            <w:r w:rsidRPr="008A3D56">
              <w:rPr>
                <w:sz w:val="20"/>
                <w:szCs w:val="20"/>
              </w:rPr>
              <w:t xml:space="preserve"> ТВЕРЬ,  </w:t>
            </w:r>
            <w:r w:rsidRPr="008A3D56">
              <w:rPr>
                <w:sz w:val="20"/>
                <w:szCs w:val="20"/>
                <w:u w:val="single"/>
              </w:rPr>
              <w:t>ТУЛЬСКАЯ ОБЛАСТЬ, ГОРОД</w:t>
            </w:r>
            <w:r w:rsidRPr="008A3D56">
              <w:rPr>
                <w:sz w:val="20"/>
                <w:szCs w:val="20"/>
              </w:rPr>
              <w:t xml:space="preserve"> ТУЛА (до 160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18450,00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21771,00</w:t>
            </w:r>
          </w:p>
        </w:tc>
      </w:tr>
      <w:tr w:rsidR="00D45D5E" w:rsidRPr="008A3D56" w:rsidTr="00D45D5E">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rPr>
                <w:sz w:val="20"/>
                <w:szCs w:val="20"/>
              </w:rPr>
            </w:pPr>
            <w:r w:rsidRPr="008A3D56">
              <w:rPr>
                <w:sz w:val="20"/>
                <w:szCs w:val="20"/>
              </w:rPr>
              <w:t xml:space="preserve">КАЛУЖСКАЯ ОБЛАСТЬ, </w:t>
            </w:r>
            <w:r w:rsidRPr="008A3D56">
              <w:rPr>
                <w:sz w:val="20"/>
                <w:szCs w:val="20"/>
                <w:u w:val="single"/>
              </w:rPr>
              <w:t>ГОРОД</w:t>
            </w:r>
            <w:r w:rsidRPr="008A3D56">
              <w:rPr>
                <w:sz w:val="20"/>
                <w:szCs w:val="20"/>
              </w:rPr>
              <w:t xml:space="preserve"> КАЛУГА, ВОРОТЫНСК (до170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19100,00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22538,00</w:t>
            </w:r>
          </w:p>
        </w:tc>
      </w:tr>
      <w:tr w:rsidR="00D45D5E" w:rsidRPr="008A3D56" w:rsidTr="00D45D5E">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18</w:t>
            </w:r>
          </w:p>
        </w:tc>
        <w:tc>
          <w:tcPr>
            <w:tcW w:w="4821" w:type="dxa"/>
            <w:tcBorders>
              <w:top w:val="nil"/>
              <w:left w:val="single" w:sz="4" w:space="0" w:color="auto"/>
              <w:bottom w:val="single" w:sz="4" w:space="0" w:color="auto"/>
              <w:right w:val="single" w:sz="4" w:space="0" w:color="auto"/>
            </w:tcBorders>
            <w:vAlign w:val="center"/>
            <w:hideMark/>
          </w:tcPr>
          <w:p w:rsidR="008A3D56" w:rsidRPr="008A3D56" w:rsidRDefault="008A3D56" w:rsidP="0091751F">
            <w:pPr>
              <w:rPr>
                <w:sz w:val="20"/>
                <w:szCs w:val="20"/>
              </w:rPr>
            </w:pPr>
            <w:r w:rsidRPr="008A3D56">
              <w:rPr>
                <w:sz w:val="20"/>
                <w:szCs w:val="20"/>
              </w:rPr>
              <w:t xml:space="preserve">РЯЗАНСКАЯ ОБЛАСТЬ, </w:t>
            </w:r>
            <w:r w:rsidRPr="008A3D56">
              <w:rPr>
                <w:sz w:val="20"/>
                <w:szCs w:val="20"/>
                <w:u w:val="single"/>
              </w:rPr>
              <w:t xml:space="preserve">ГОРОД </w:t>
            </w:r>
            <w:r w:rsidRPr="008A3D56">
              <w:rPr>
                <w:sz w:val="20"/>
                <w:szCs w:val="20"/>
              </w:rPr>
              <w:t xml:space="preserve">РЯЗАНЬ,  </w:t>
            </w:r>
            <w:r w:rsidRPr="008A3D56">
              <w:rPr>
                <w:sz w:val="20"/>
                <w:szCs w:val="20"/>
                <w:u w:val="single"/>
              </w:rPr>
              <w:t>КАЛУЖСКАЯ ОБЛАСТЬ ГОРО</w:t>
            </w:r>
            <w:r w:rsidRPr="008A3D56">
              <w:rPr>
                <w:sz w:val="20"/>
                <w:szCs w:val="20"/>
              </w:rPr>
              <w:t xml:space="preserve">Д МИХАЙЛОВ, (до 190 км от </w:t>
            </w:r>
            <w:proofErr w:type="spellStart"/>
            <w:r w:rsidRPr="008A3D56">
              <w:rPr>
                <w:sz w:val="20"/>
                <w:szCs w:val="20"/>
              </w:rPr>
              <w:t>МКАДа</w:t>
            </w:r>
            <w:proofErr w:type="spellEnd"/>
            <w:r w:rsidRPr="008A3D56">
              <w:rPr>
                <w:sz w:val="20"/>
                <w:szCs w:val="20"/>
              </w:rPr>
              <w:t>)</w:t>
            </w:r>
          </w:p>
        </w:tc>
        <w:tc>
          <w:tcPr>
            <w:tcW w:w="1275"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20400,00</w:t>
            </w:r>
          </w:p>
        </w:tc>
        <w:tc>
          <w:tcPr>
            <w:tcW w:w="994"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24072,00</w:t>
            </w:r>
          </w:p>
        </w:tc>
      </w:tr>
      <w:tr w:rsidR="00D45D5E" w:rsidRPr="008A3D56" w:rsidTr="00D45D5E">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rPr>
                <w:sz w:val="20"/>
                <w:szCs w:val="20"/>
              </w:rPr>
            </w:pPr>
            <w:r w:rsidRPr="008A3D56">
              <w:rPr>
                <w:sz w:val="20"/>
                <w:szCs w:val="20"/>
              </w:rPr>
              <w:t xml:space="preserve">РЯЗАНСКАЯ ОБЛАСТЬ, </w:t>
            </w:r>
            <w:r w:rsidRPr="008A3D56">
              <w:rPr>
                <w:sz w:val="20"/>
                <w:szCs w:val="20"/>
                <w:u w:val="single"/>
              </w:rPr>
              <w:t>ПГТ</w:t>
            </w:r>
            <w:r w:rsidRPr="008A3D56">
              <w:rPr>
                <w:sz w:val="20"/>
                <w:szCs w:val="20"/>
              </w:rPr>
              <w:t xml:space="preserve"> ХАМБУШЕВО (до 200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21050,00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24839,00</w:t>
            </w:r>
          </w:p>
        </w:tc>
      </w:tr>
      <w:tr w:rsidR="00D45D5E" w:rsidRPr="008A3D56" w:rsidTr="00D45D5E">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СМОЛЕНСКАЯ ОБЛАСТЬ, </w:t>
            </w:r>
            <w:r w:rsidRPr="008A3D56">
              <w:rPr>
                <w:sz w:val="20"/>
                <w:szCs w:val="20"/>
                <w:u w:val="single"/>
              </w:rPr>
              <w:t>ГОРОД</w:t>
            </w:r>
            <w:r w:rsidRPr="008A3D56">
              <w:rPr>
                <w:sz w:val="20"/>
                <w:szCs w:val="20"/>
              </w:rPr>
              <w:t xml:space="preserve"> ВЯЗЬМА (до </w:t>
            </w:r>
            <w:r w:rsidRPr="008A3D56">
              <w:rPr>
                <w:sz w:val="20"/>
                <w:szCs w:val="20"/>
              </w:rPr>
              <w:lastRenderedPageBreak/>
              <w:t xml:space="preserve">220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22350,00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26373,00</w:t>
            </w:r>
          </w:p>
        </w:tc>
      </w:tr>
      <w:tr w:rsidR="00D45D5E" w:rsidRPr="008A3D56" w:rsidTr="00D45D5E">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lastRenderedPageBreak/>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СМОЛЕНСКАЯ ОБЛАСТЬ</w:t>
            </w:r>
            <w:r w:rsidRPr="008A3D56">
              <w:rPr>
                <w:sz w:val="20"/>
                <w:szCs w:val="20"/>
                <w:u w:val="single"/>
              </w:rPr>
              <w:t>, ГОРОД</w:t>
            </w:r>
            <w:r w:rsidRPr="008A3D56">
              <w:rPr>
                <w:sz w:val="20"/>
                <w:szCs w:val="20"/>
              </w:rPr>
              <w:t xml:space="preserve"> СМОЛЕНСК (до 390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33400,00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39412,00</w:t>
            </w:r>
          </w:p>
        </w:tc>
      </w:tr>
      <w:tr w:rsidR="00D45D5E" w:rsidRPr="008A3D56" w:rsidTr="00D45D5E">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ИВАНОВСКАЯ ОБЛАСТЬ</w:t>
            </w:r>
            <w:r w:rsidRPr="008A3D56">
              <w:rPr>
                <w:sz w:val="20"/>
                <w:szCs w:val="20"/>
                <w:u w:val="single"/>
              </w:rPr>
              <w:t>, ГОРОД</w:t>
            </w:r>
            <w:r w:rsidRPr="008A3D56">
              <w:rPr>
                <w:sz w:val="20"/>
                <w:szCs w:val="20"/>
              </w:rPr>
              <w:t xml:space="preserve"> ИВАНОВО (до 290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26900,00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31742,00</w:t>
            </w:r>
          </w:p>
        </w:tc>
      </w:tr>
      <w:tr w:rsidR="00D45D5E" w:rsidRPr="008A3D56" w:rsidTr="00D45D5E">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БЕЛГОРОДСКАЯ ОБЛАСТЬ, </w:t>
            </w:r>
            <w:r w:rsidRPr="008A3D56">
              <w:rPr>
                <w:sz w:val="20"/>
                <w:szCs w:val="20"/>
                <w:u w:val="single"/>
              </w:rPr>
              <w:t>ГОРОД</w:t>
            </w:r>
            <w:r w:rsidRPr="008A3D56">
              <w:rPr>
                <w:sz w:val="20"/>
                <w:szCs w:val="20"/>
              </w:rPr>
              <w:t xml:space="preserve"> СТАРЫЙ ОСКОЛ (до 620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48350,00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57053,00</w:t>
            </w:r>
          </w:p>
        </w:tc>
      </w:tr>
      <w:tr w:rsidR="00D45D5E" w:rsidRPr="008A3D56" w:rsidTr="00D45D5E">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ВОРОНЕЖСКАЯ ОБЛАСТЬ, </w:t>
            </w:r>
            <w:r w:rsidRPr="008A3D56">
              <w:rPr>
                <w:sz w:val="20"/>
                <w:szCs w:val="20"/>
                <w:u w:val="single"/>
              </w:rPr>
              <w:t>ГОРОД</w:t>
            </w:r>
            <w:r w:rsidRPr="008A3D56">
              <w:rPr>
                <w:sz w:val="20"/>
                <w:szCs w:val="20"/>
              </w:rPr>
              <w:t xml:space="preserve"> ВОРОНЕЖ (до 500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40550,00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47849,00</w:t>
            </w:r>
          </w:p>
        </w:tc>
      </w:tr>
      <w:tr w:rsidR="00D45D5E" w:rsidRPr="008A3D56" w:rsidTr="00D45D5E">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ЯРОСЛАВЛЬ (до 250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28674,00</w:t>
            </w:r>
          </w:p>
        </w:tc>
      </w:tr>
      <w:tr w:rsidR="00D45D5E" w:rsidRPr="008A3D56" w:rsidTr="00D45D5E">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КОСТРОМСКАЯ ОБЛАСТЬ, </w:t>
            </w:r>
            <w:r w:rsidRPr="008A3D56">
              <w:rPr>
                <w:sz w:val="20"/>
                <w:szCs w:val="20"/>
                <w:u w:val="single"/>
              </w:rPr>
              <w:t>ГОРОД</w:t>
            </w:r>
            <w:r w:rsidRPr="008A3D56">
              <w:rPr>
                <w:sz w:val="20"/>
                <w:szCs w:val="20"/>
              </w:rPr>
              <w:t xml:space="preserve"> КОСТРОМА,  </w:t>
            </w:r>
            <w:r w:rsidRPr="008A3D56">
              <w:rPr>
                <w:sz w:val="20"/>
                <w:szCs w:val="20"/>
                <w:u w:val="single"/>
              </w:rPr>
              <w:t xml:space="preserve">СМОЛЕНСКАЯ ОБЛАСТЬ ГОРОД </w:t>
            </w:r>
            <w:r w:rsidRPr="008A3D56">
              <w:rPr>
                <w:sz w:val="20"/>
                <w:szCs w:val="20"/>
              </w:rPr>
              <w:t xml:space="preserve">ЯРЦЕВО  (до 320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34043,00</w:t>
            </w:r>
          </w:p>
        </w:tc>
      </w:tr>
      <w:tr w:rsidR="00D45D5E" w:rsidRPr="008A3D56" w:rsidTr="00D45D5E">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РЫБИНСК (до 310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33276,00</w:t>
            </w:r>
          </w:p>
        </w:tc>
      </w:tr>
      <w:tr w:rsidR="00D45D5E" w:rsidRPr="008A3D56" w:rsidTr="00D45D5E">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ТУЛЬСКАЯ ОБЛАСТЬ, </w:t>
            </w:r>
            <w:r w:rsidRPr="008A3D56">
              <w:rPr>
                <w:sz w:val="20"/>
                <w:szCs w:val="20"/>
                <w:u w:val="single"/>
              </w:rPr>
              <w:t>ГОРОД</w:t>
            </w:r>
            <w:r w:rsidRPr="008A3D56">
              <w:rPr>
                <w:sz w:val="20"/>
                <w:szCs w:val="20"/>
              </w:rPr>
              <w:t xml:space="preserve"> НОВОМОСКОВСК (до 230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23000,00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27140,00</w:t>
            </w:r>
          </w:p>
        </w:tc>
      </w:tr>
      <w:tr w:rsidR="00D45D5E" w:rsidRPr="008A3D56" w:rsidTr="00D45D5E">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БРЯНСКАЯ ОБЛАСТЬ, </w:t>
            </w:r>
            <w:r w:rsidRPr="008A3D56">
              <w:rPr>
                <w:sz w:val="20"/>
                <w:szCs w:val="20"/>
                <w:u w:val="single"/>
              </w:rPr>
              <w:t>ГОРОД</w:t>
            </w:r>
            <w:r w:rsidRPr="008A3D56">
              <w:rPr>
                <w:sz w:val="20"/>
                <w:szCs w:val="20"/>
              </w:rPr>
              <w:t xml:space="preserve"> БРЯНСК (до 370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32100,00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37878,00</w:t>
            </w:r>
          </w:p>
        </w:tc>
      </w:tr>
      <w:tr w:rsidR="00D45D5E" w:rsidRPr="008A3D56" w:rsidTr="00D45D5E">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КУРСКАЯ ОБЛАСТЬ, </w:t>
            </w:r>
            <w:r w:rsidRPr="008A3D56">
              <w:rPr>
                <w:sz w:val="20"/>
                <w:szCs w:val="20"/>
                <w:u w:val="single"/>
              </w:rPr>
              <w:t>ГОРОД</w:t>
            </w:r>
            <w:r w:rsidRPr="008A3D56">
              <w:rPr>
                <w:sz w:val="20"/>
                <w:szCs w:val="20"/>
              </w:rPr>
              <w:t xml:space="preserve"> КУРСК (до 510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41200,00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48616,00</w:t>
            </w:r>
          </w:p>
        </w:tc>
      </w:tr>
      <w:tr w:rsidR="00D45D5E" w:rsidRPr="008A3D56" w:rsidTr="00D45D5E">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ОРЛОВСКАЯ ОБЛАСТЬ, </w:t>
            </w:r>
            <w:r w:rsidRPr="008A3D56">
              <w:rPr>
                <w:sz w:val="20"/>
                <w:szCs w:val="20"/>
                <w:u w:val="single"/>
              </w:rPr>
              <w:t>ГОРОД</w:t>
            </w:r>
            <w:r w:rsidRPr="008A3D56">
              <w:rPr>
                <w:sz w:val="20"/>
                <w:szCs w:val="20"/>
              </w:rPr>
              <w:t xml:space="preserve"> ОРЕЛ (до 340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30150,00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35577,00</w:t>
            </w:r>
          </w:p>
        </w:tc>
      </w:tr>
      <w:tr w:rsidR="00D45D5E" w:rsidRPr="008A3D56" w:rsidTr="00D45D5E">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ПСКОВ (до 710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54200,00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63956,00</w:t>
            </w:r>
          </w:p>
        </w:tc>
      </w:tr>
      <w:tr w:rsidR="00D45D5E" w:rsidRPr="008A3D56" w:rsidTr="00D45D5E">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ВЕЛИКИЕ ЛУКИ,  </w:t>
            </w:r>
            <w:r w:rsidRPr="008A3D56">
              <w:rPr>
                <w:sz w:val="20"/>
                <w:szCs w:val="20"/>
                <w:u w:val="single"/>
              </w:rPr>
              <w:t>ВОЛОГОДСКАЯ ОБЛАСТЬ ГОРОД</w:t>
            </w:r>
            <w:r w:rsidRPr="008A3D56">
              <w:rPr>
                <w:sz w:val="20"/>
                <w:szCs w:val="20"/>
              </w:rPr>
              <w:t xml:space="preserve"> ВОЛОГДА (до 450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44014,00</w:t>
            </w:r>
          </w:p>
        </w:tc>
      </w:tr>
      <w:tr w:rsidR="00D45D5E" w:rsidRPr="008A3D56" w:rsidTr="00D45D5E">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НОВГОРОДСКАЯ ОБЛАСТЬ, </w:t>
            </w:r>
            <w:r w:rsidRPr="008A3D56">
              <w:rPr>
                <w:sz w:val="20"/>
                <w:szCs w:val="20"/>
                <w:u w:val="single"/>
              </w:rPr>
              <w:t>ГОРОД</w:t>
            </w:r>
            <w:r w:rsidRPr="008A3D56">
              <w:rPr>
                <w:sz w:val="20"/>
                <w:szCs w:val="20"/>
              </w:rPr>
              <w:t xml:space="preserve"> ВЕЛИКИЙ НОВГОРОД (до 560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44450,00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52451,00</w:t>
            </w:r>
          </w:p>
        </w:tc>
      </w:tr>
      <w:tr w:rsidR="00D45D5E" w:rsidRPr="008A3D56" w:rsidTr="00D45D5E">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ВОЛОГОДСКАЯ ОБЛАСТЬ</w:t>
            </w:r>
            <w:r w:rsidRPr="008A3D56">
              <w:rPr>
                <w:sz w:val="20"/>
                <w:szCs w:val="20"/>
                <w:u w:val="single"/>
              </w:rPr>
              <w:t>, ПГТ</w:t>
            </w:r>
            <w:r w:rsidRPr="008A3D56">
              <w:rPr>
                <w:sz w:val="20"/>
                <w:szCs w:val="20"/>
              </w:rPr>
              <w:t xml:space="preserve"> ВОХТОГА (до 460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44781,00</w:t>
            </w:r>
          </w:p>
        </w:tc>
      </w:tr>
      <w:tr w:rsidR="00D45D5E" w:rsidRPr="008A3D56" w:rsidTr="00D45D5E">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ВОЛОГОДСКАЯ ОБЛАСТЬ, </w:t>
            </w:r>
            <w:r w:rsidRPr="008A3D56">
              <w:rPr>
                <w:sz w:val="20"/>
                <w:szCs w:val="20"/>
                <w:u w:val="single"/>
              </w:rPr>
              <w:t xml:space="preserve">ГОРОД </w:t>
            </w:r>
            <w:r w:rsidRPr="008A3D56">
              <w:rPr>
                <w:sz w:val="20"/>
                <w:szCs w:val="20"/>
              </w:rPr>
              <w:t xml:space="preserve">ЧЕРЕПОВЕЦ (до 480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39250,00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46315,00</w:t>
            </w:r>
          </w:p>
        </w:tc>
      </w:tr>
      <w:tr w:rsidR="00D45D5E" w:rsidRPr="008A3D56" w:rsidTr="00D45D5E">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ВОЛОГОДСКАЯ ОБЛАСТЬ, </w:t>
            </w:r>
            <w:r w:rsidRPr="008A3D56">
              <w:rPr>
                <w:sz w:val="20"/>
                <w:szCs w:val="20"/>
                <w:u w:val="single"/>
              </w:rPr>
              <w:t>ПГТ</w:t>
            </w:r>
            <w:r w:rsidRPr="008A3D56">
              <w:rPr>
                <w:sz w:val="20"/>
                <w:szCs w:val="20"/>
              </w:rPr>
              <w:t xml:space="preserve"> ШЕКСНА (до 600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47050,00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55519,00</w:t>
            </w:r>
          </w:p>
        </w:tc>
      </w:tr>
      <w:tr w:rsidR="00D45D5E" w:rsidRPr="008A3D56" w:rsidTr="00D45D5E">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КУРСКАЯ ОБЛАСТЬ, ГОРОД ОБОЯНЬ (до 570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45100,00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53218,00</w:t>
            </w:r>
          </w:p>
        </w:tc>
      </w:tr>
      <w:tr w:rsidR="008A3D56" w:rsidRPr="008A3D56" w:rsidTr="00D45D5E">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w:t>
            </w:r>
            <w:proofErr w:type="spellStart"/>
            <w:r w:rsidRPr="008A3D56">
              <w:rPr>
                <w:sz w:val="20"/>
                <w:szCs w:val="20"/>
              </w:rPr>
              <w:t>МКАДа</w:t>
            </w:r>
            <w:proofErr w:type="spellEnd"/>
            <w:r w:rsidRPr="008A3D56">
              <w:rPr>
                <w:sz w:val="20"/>
                <w:szCs w:val="20"/>
              </w:rPr>
              <w:t xml:space="preserve">  (расчет производиться в случае отсутствия вышеуказанных адресов </w:t>
            </w:r>
            <w:proofErr w:type="spellStart"/>
            <w:r w:rsidRPr="008A3D56">
              <w:rPr>
                <w:sz w:val="20"/>
                <w:szCs w:val="20"/>
              </w:rPr>
              <w:t>автодоставки</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65,00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054D7E">
      <w:pPr>
        <w:jc w:val="center"/>
        <w:rPr>
          <w:b/>
          <w:bCs/>
          <w:sz w:val="20"/>
          <w:szCs w:val="20"/>
        </w:rPr>
      </w:pPr>
      <w:r w:rsidRPr="008A3D56">
        <w:rPr>
          <w:b/>
          <w:bCs/>
          <w:sz w:val="20"/>
          <w:szCs w:val="20"/>
        </w:rPr>
        <w:t>ТАБЛИЦА № 2</w:t>
      </w:r>
      <w:r w:rsidR="00054D7E">
        <w:rPr>
          <w:b/>
          <w:bCs/>
          <w:sz w:val="20"/>
          <w:szCs w:val="20"/>
        </w:rPr>
        <w:t xml:space="preserve"> </w:t>
      </w:r>
      <w:r w:rsidR="00054D7E" w:rsidRPr="00054D7E">
        <w:rPr>
          <w:b/>
          <w:bCs/>
          <w:sz w:val="20"/>
          <w:szCs w:val="20"/>
        </w:rPr>
        <w:t>Зона по оказанию услуг по завозу-вывозу грузов (контейнеров) на/с контейнерны</w:t>
      </w:r>
      <w:r w:rsidR="00054D7E">
        <w:rPr>
          <w:b/>
          <w:bCs/>
          <w:sz w:val="20"/>
          <w:szCs w:val="20"/>
        </w:rPr>
        <w:t>й</w:t>
      </w:r>
      <w:r w:rsidR="00054D7E" w:rsidRPr="00054D7E">
        <w:rPr>
          <w:b/>
          <w:bCs/>
          <w:sz w:val="20"/>
          <w:szCs w:val="20"/>
        </w:rPr>
        <w:t xml:space="preserve"> терминал</w:t>
      </w:r>
      <w:r w:rsidR="00054D7E">
        <w:rPr>
          <w:b/>
          <w:bCs/>
          <w:sz w:val="20"/>
          <w:szCs w:val="20"/>
        </w:rPr>
        <w:t xml:space="preserve"> «</w:t>
      </w:r>
      <w:proofErr w:type="spellStart"/>
      <w:r w:rsidR="00054D7E">
        <w:rPr>
          <w:b/>
          <w:bCs/>
          <w:sz w:val="20"/>
          <w:szCs w:val="20"/>
        </w:rPr>
        <w:t>Купавна</w:t>
      </w:r>
      <w:proofErr w:type="spellEnd"/>
      <w:r w:rsidR="00054D7E">
        <w:rPr>
          <w:b/>
          <w:bCs/>
          <w:sz w:val="20"/>
          <w:szCs w:val="20"/>
        </w:rPr>
        <w:t>»</w:t>
      </w:r>
    </w:p>
    <w:tbl>
      <w:tblPr>
        <w:tblW w:w="10491" w:type="dxa"/>
        <w:tblInd w:w="-885" w:type="dxa"/>
        <w:tblLayout w:type="fixed"/>
        <w:tblLook w:val="04A0"/>
      </w:tblPr>
      <w:tblGrid>
        <w:gridCol w:w="567"/>
        <w:gridCol w:w="4821"/>
        <w:gridCol w:w="1275"/>
        <w:gridCol w:w="1276"/>
        <w:gridCol w:w="1559"/>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6"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  фут</w:t>
            </w:r>
          </w:p>
        </w:tc>
        <w:tc>
          <w:tcPr>
            <w:tcW w:w="1559"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  </w:t>
            </w:r>
          </w:p>
          <w:p w:rsidR="008A3D56" w:rsidRPr="008A3D56" w:rsidRDefault="004809F1" w:rsidP="004809F1">
            <w:pPr>
              <w:jc w:val="center"/>
              <w:rPr>
                <w:sz w:val="20"/>
                <w:szCs w:val="20"/>
              </w:rPr>
            </w:pPr>
            <w:r>
              <w:rPr>
                <w:sz w:val="20"/>
                <w:szCs w:val="20"/>
              </w:rPr>
              <w:t>8300</w:t>
            </w:r>
            <w:r w:rsidR="008A3D56" w:rsidRPr="008A3D56">
              <w:rPr>
                <w:sz w:val="20"/>
                <w:szCs w:val="20"/>
              </w:rPr>
              <w:t>,00</w:t>
            </w:r>
          </w:p>
        </w:tc>
        <w:tc>
          <w:tcPr>
            <w:tcW w:w="993" w:type="dxa"/>
            <w:tcBorders>
              <w:top w:val="nil"/>
              <w:left w:val="nil"/>
              <w:bottom w:val="nil"/>
              <w:right w:val="single" w:sz="4" w:space="0" w:color="auto"/>
            </w:tcBorders>
            <w:shd w:val="clear" w:color="auto" w:fill="FFFFFF"/>
            <w:vAlign w:val="center"/>
            <w:hideMark/>
          </w:tcPr>
          <w:p w:rsidR="008A3D56" w:rsidRPr="008A3D56" w:rsidRDefault="004809F1" w:rsidP="004809F1">
            <w:pPr>
              <w:jc w:val="center"/>
              <w:rPr>
                <w:sz w:val="20"/>
                <w:szCs w:val="20"/>
              </w:rPr>
            </w:pPr>
            <w:r>
              <w:rPr>
                <w:sz w:val="20"/>
                <w:szCs w:val="20"/>
              </w:rPr>
              <w:t>9794</w:t>
            </w:r>
            <w:r w:rsidR="008A3D56" w:rsidRPr="008A3D56">
              <w:rPr>
                <w:sz w:val="20"/>
                <w:szCs w:val="20"/>
              </w:rPr>
              <w:t>,00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ДЕРЕВНЯ </w:t>
            </w:r>
            <w:proofErr w:type="gramStart"/>
            <w:r w:rsidRPr="008A3D56">
              <w:rPr>
                <w:sz w:val="20"/>
                <w:szCs w:val="20"/>
              </w:rPr>
              <w:t>БОЛЬШОЕ</w:t>
            </w:r>
            <w:proofErr w:type="gramEnd"/>
            <w:r w:rsidRPr="008A3D56">
              <w:rPr>
                <w:sz w:val="20"/>
                <w:szCs w:val="20"/>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4809F1" w:rsidP="004809F1">
            <w:pPr>
              <w:jc w:val="center"/>
              <w:rPr>
                <w:sz w:val="20"/>
                <w:szCs w:val="20"/>
              </w:rPr>
            </w:pPr>
            <w:r>
              <w:rPr>
                <w:sz w:val="20"/>
                <w:szCs w:val="20"/>
              </w:rPr>
              <w:t>6800</w:t>
            </w:r>
            <w:r w:rsidR="008A3D56" w:rsidRPr="008A3D56">
              <w:rPr>
                <w:sz w:val="20"/>
                <w:szCs w:val="20"/>
              </w:rPr>
              <w:t>,00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4809F1" w:rsidP="004809F1">
            <w:pPr>
              <w:jc w:val="center"/>
              <w:rPr>
                <w:sz w:val="20"/>
                <w:szCs w:val="20"/>
              </w:rPr>
            </w:pPr>
            <w:r>
              <w:rPr>
                <w:sz w:val="20"/>
                <w:szCs w:val="20"/>
              </w:rPr>
              <w:t>8024</w:t>
            </w:r>
            <w:r w:rsidR="008A3D56" w:rsidRPr="008A3D56">
              <w:rPr>
                <w:sz w:val="20"/>
                <w:szCs w:val="20"/>
              </w:rPr>
              <w:t>,00</w:t>
            </w:r>
          </w:p>
        </w:tc>
      </w:tr>
      <w:tr w:rsidR="008A3D56" w:rsidRPr="008A3D56" w:rsidTr="008A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8A3D56" w:rsidRPr="008A3D56" w:rsidRDefault="008A3D56" w:rsidP="0091751F">
            <w:pPr>
              <w:jc w:val="center"/>
              <w:rPr>
                <w:bCs/>
                <w:sz w:val="20"/>
                <w:szCs w:val="20"/>
              </w:rPr>
            </w:pPr>
            <w:r w:rsidRPr="008A3D56">
              <w:rPr>
                <w:bCs/>
                <w:sz w:val="20"/>
                <w:szCs w:val="20"/>
              </w:rPr>
              <w:t>3</w:t>
            </w:r>
          </w:p>
        </w:tc>
        <w:tc>
          <w:tcPr>
            <w:tcW w:w="4821" w:type="dxa"/>
            <w:shd w:val="clear" w:color="auto" w:fill="auto"/>
          </w:tcPr>
          <w:p w:rsidR="008A3D56" w:rsidRPr="008A3D56" w:rsidRDefault="008A3D56" w:rsidP="0091751F">
            <w:pPr>
              <w:suppressAutoHyphens w:val="0"/>
              <w:rPr>
                <w:b/>
                <w:bCs/>
                <w:sz w:val="20"/>
                <w:szCs w:val="20"/>
              </w:rPr>
            </w:pPr>
            <w:r w:rsidRPr="008A3D56">
              <w:rPr>
                <w:sz w:val="20"/>
                <w:szCs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8A3D56" w:rsidRPr="008A3D56" w:rsidRDefault="008A3D56" w:rsidP="0091751F">
            <w:pPr>
              <w:jc w:val="center"/>
              <w:rPr>
                <w:sz w:val="20"/>
                <w:szCs w:val="20"/>
              </w:rPr>
            </w:pPr>
            <w:r w:rsidRPr="008A3D56">
              <w:rPr>
                <w:sz w:val="20"/>
                <w:szCs w:val="20"/>
              </w:rPr>
              <w:t>контейнер</w:t>
            </w:r>
          </w:p>
        </w:tc>
        <w:tc>
          <w:tcPr>
            <w:tcW w:w="1276" w:type="dxa"/>
            <w:shd w:val="clear" w:color="auto" w:fill="auto"/>
            <w:vAlign w:val="center"/>
          </w:tcPr>
          <w:p w:rsidR="008A3D56" w:rsidRPr="008A3D56" w:rsidRDefault="008A3D56" w:rsidP="0091751F">
            <w:pPr>
              <w:jc w:val="center"/>
              <w:rPr>
                <w:sz w:val="20"/>
                <w:szCs w:val="20"/>
              </w:rPr>
            </w:pPr>
            <w:r w:rsidRPr="008A3D56">
              <w:rPr>
                <w:sz w:val="20"/>
                <w:szCs w:val="20"/>
              </w:rPr>
              <w:t>20,40  фут</w:t>
            </w:r>
          </w:p>
        </w:tc>
        <w:tc>
          <w:tcPr>
            <w:tcW w:w="1559" w:type="dxa"/>
            <w:shd w:val="clear" w:color="auto" w:fill="auto"/>
          </w:tcPr>
          <w:p w:rsidR="008A3D56" w:rsidRPr="008A3D56" w:rsidRDefault="008A3D56" w:rsidP="0091751F">
            <w:pPr>
              <w:suppressAutoHyphens w:val="0"/>
              <w:jc w:val="center"/>
              <w:rPr>
                <w:bCs/>
                <w:sz w:val="20"/>
                <w:szCs w:val="20"/>
              </w:rPr>
            </w:pPr>
          </w:p>
          <w:p w:rsidR="008A3D56" w:rsidRPr="008A3D56" w:rsidRDefault="008A3D56" w:rsidP="0091751F">
            <w:pPr>
              <w:suppressAutoHyphens w:val="0"/>
              <w:jc w:val="center"/>
              <w:rPr>
                <w:bCs/>
                <w:sz w:val="20"/>
                <w:szCs w:val="20"/>
              </w:rPr>
            </w:pPr>
            <w:r w:rsidRPr="008A3D56">
              <w:rPr>
                <w:bCs/>
                <w:sz w:val="20"/>
                <w:szCs w:val="20"/>
              </w:rPr>
              <w:t>10650,00</w:t>
            </w:r>
          </w:p>
          <w:p w:rsidR="008A3D56" w:rsidRPr="008A3D56" w:rsidRDefault="008A3D56" w:rsidP="0091751F">
            <w:pPr>
              <w:suppressAutoHyphens w:val="0"/>
              <w:jc w:val="center"/>
              <w:rPr>
                <w:bCs/>
                <w:sz w:val="20"/>
                <w:szCs w:val="20"/>
              </w:rPr>
            </w:pPr>
          </w:p>
        </w:tc>
        <w:tc>
          <w:tcPr>
            <w:tcW w:w="993" w:type="dxa"/>
            <w:shd w:val="clear" w:color="auto" w:fill="auto"/>
          </w:tcPr>
          <w:p w:rsidR="008A3D56" w:rsidRPr="008A3D56" w:rsidRDefault="008A3D56" w:rsidP="0091751F">
            <w:pPr>
              <w:suppressAutoHyphens w:val="0"/>
              <w:jc w:val="center"/>
              <w:rPr>
                <w:bCs/>
                <w:sz w:val="20"/>
                <w:szCs w:val="20"/>
              </w:rPr>
            </w:pPr>
          </w:p>
          <w:p w:rsidR="008A3D56" w:rsidRPr="008A3D56" w:rsidRDefault="008A3D56" w:rsidP="0091751F">
            <w:pPr>
              <w:suppressAutoHyphens w:val="0"/>
              <w:jc w:val="center"/>
              <w:rPr>
                <w:bCs/>
                <w:sz w:val="20"/>
                <w:szCs w:val="20"/>
              </w:rPr>
            </w:pPr>
            <w:r w:rsidRPr="008A3D56">
              <w:rPr>
                <w:bCs/>
                <w:sz w:val="20"/>
                <w:szCs w:val="20"/>
              </w:rPr>
              <w:t>12567,00</w:t>
            </w:r>
          </w:p>
        </w:tc>
      </w:tr>
      <w:tr w:rsidR="008A3D56" w:rsidRPr="008A3D56" w:rsidTr="008A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8A3D56" w:rsidRPr="008A3D56" w:rsidRDefault="008A3D56" w:rsidP="0091751F">
            <w:pPr>
              <w:jc w:val="center"/>
              <w:rPr>
                <w:bCs/>
                <w:sz w:val="20"/>
                <w:szCs w:val="20"/>
              </w:rPr>
            </w:pPr>
            <w:r w:rsidRPr="008A3D56">
              <w:rPr>
                <w:bCs/>
                <w:sz w:val="20"/>
                <w:szCs w:val="20"/>
              </w:rPr>
              <w:t>4</w:t>
            </w:r>
          </w:p>
        </w:tc>
        <w:tc>
          <w:tcPr>
            <w:tcW w:w="4821" w:type="dxa"/>
            <w:shd w:val="clear" w:color="auto" w:fill="auto"/>
          </w:tcPr>
          <w:p w:rsidR="008A3D56" w:rsidRPr="008A3D56" w:rsidRDefault="008A3D56" w:rsidP="0091751F">
            <w:pPr>
              <w:suppressAutoHyphens w:val="0"/>
              <w:rPr>
                <w:sz w:val="20"/>
                <w:szCs w:val="20"/>
              </w:rPr>
            </w:pPr>
            <w:r w:rsidRPr="008A3D56">
              <w:rPr>
                <w:sz w:val="20"/>
                <w:szCs w:val="20"/>
              </w:rPr>
              <w:t xml:space="preserve">Стоимость за один километр от контейнерного терминала </w:t>
            </w:r>
          </w:p>
        </w:tc>
        <w:tc>
          <w:tcPr>
            <w:tcW w:w="1275" w:type="dxa"/>
            <w:shd w:val="clear" w:color="auto" w:fill="auto"/>
            <w:vAlign w:val="center"/>
          </w:tcPr>
          <w:p w:rsidR="008A3D56" w:rsidRPr="008A3D56" w:rsidRDefault="008A3D56" w:rsidP="0091751F">
            <w:pPr>
              <w:jc w:val="center"/>
              <w:rPr>
                <w:sz w:val="20"/>
                <w:szCs w:val="20"/>
              </w:rPr>
            </w:pPr>
            <w:r w:rsidRPr="008A3D56">
              <w:rPr>
                <w:sz w:val="20"/>
                <w:szCs w:val="20"/>
              </w:rPr>
              <w:t>километр (в оба конца)</w:t>
            </w:r>
          </w:p>
        </w:tc>
        <w:tc>
          <w:tcPr>
            <w:tcW w:w="1276" w:type="dxa"/>
            <w:shd w:val="clear" w:color="auto" w:fill="auto"/>
            <w:vAlign w:val="center"/>
          </w:tcPr>
          <w:p w:rsidR="008A3D56" w:rsidRPr="008A3D56" w:rsidRDefault="008A3D56" w:rsidP="0091751F">
            <w:pPr>
              <w:jc w:val="center"/>
              <w:rPr>
                <w:sz w:val="20"/>
                <w:szCs w:val="20"/>
              </w:rPr>
            </w:pPr>
            <w:r w:rsidRPr="008A3D56">
              <w:rPr>
                <w:sz w:val="20"/>
                <w:szCs w:val="20"/>
              </w:rPr>
              <w:t>20,40  фут</w:t>
            </w:r>
          </w:p>
        </w:tc>
        <w:tc>
          <w:tcPr>
            <w:tcW w:w="1559" w:type="dxa"/>
            <w:shd w:val="clear" w:color="auto" w:fill="auto"/>
            <w:vAlign w:val="center"/>
          </w:tcPr>
          <w:p w:rsidR="008A3D56" w:rsidRPr="008A3D56" w:rsidRDefault="008A3D56" w:rsidP="0091751F">
            <w:pPr>
              <w:suppressAutoHyphens w:val="0"/>
              <w:jc w:val="center"/>
              <w:rPr>
                <w:bCs/>
                <w:sz w:val="20"/>
                <w:szCs w:val="20"/>
              </w:rPr>
            </w:pPr>
            <w:r w:rsidRPr="008A3D56">
              <w:rPr>
                <w:bCs/>
                <w:sz w:val="20"/>
                <w:szCs w:val="20"/>
              </w:rPr>
              <w:t>65,00</w:t>
            </w:r>
          </w:p>
        </w:tc>
        <w:tc>
          <w:tcPr>
            <w:tcW w:w="993" w:type="dxa"/>
            <w:shd w:val="clear" w:color="auto" w:fill="auto"/>
            <w:vAlign w:val="center"/>
          </w:tcPr>
          <w:p w:rsidR="008A3D56" w:rsidRPr="008A3D56" w:rsidRDefault="008A3D56" w:rsidP="0091751F">
            <w:pPr>
              <w:suppressAutoHyphens w:val="0"/>
              <w:jc w:val="center"/>
              <w:rPr>
                <w:bCs/>
                <w:sz w:val="20"/>
                <w:szCs w:val="20"/>
              </w:rPr>
            </w:pPr>
            <w:r w:rsidRPr="008A3D56">
              <w:rPr>
                <w:bCs/>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lastRenderedPageBreak/>
        <w:t>ТАБЛИЦА № 3</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 xml:space="preserve">10000,00  </w:t>
            </w:r>
          </w:p>
          <w:p w:rsidR="008A3D56" w:rsidRPr="008A3D56" w:rsidRDefault="008A3D56"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11800,00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№4</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w:t>
      </w:r>
      <w:proofErr w:type="spellStart"/>
      <w:r w:rsidR="009D23C5">
        <w:rPr>
          <w:b/>
          <w:bCs/>
          <w:sz w:val="20"/>
          <w:szCs w:val="20"/>
        </w:rPr>
        <w:t>Контранс</w:t>
      </w:r>
      <w:proofErr w:type="spellEnd"/>
      <w:r w:rsidR="009D23C5">
        <w:rPr>
          <w:b/>
          <w:bCs/>
          <w:sz w:val="20"/>
          <w:szCs w:val="20"/>
        </w:rPr>
        <w:t>»</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12600,00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14868,00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№5</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w:t>
      </w:r>
      <w:proofErr w:type="spellStart"/>
      <w:r w:rsidR="009D23C5">
        <w:rPr>
          <w:b/>
          <w:bCs/>
          <w:sz w:val="20"/>
          <w:szCs w:val="20"/>
        </w:rPr>
        <w:t>Моснаучприбор</w:t>
      </w:r>
      <w:proofErr w:type="spellEnd"/>
      <w:r w:rsidR="009D23C5">
        <w:rPr>
          <w:b/>
          <w:bCs/>
          <w:sz w:val="20"/>
          <w:szCs w:val="20"/>
        </w:rPr>
        <w:t>»</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12600,00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14868,00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№6</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w:t>
      </w:r>
      <w:proofErr w:type="gramStart"/>
      <w:r w:rsidR="009D23C5">
        <w:rPr>
          <w:b/>
          <w:bCs/>
          <w:sz w:val="20"/>
          <w:szCs w:val="20"/>
        </w:rPr>
        <w:t xml:space="preserve">Орехово - </w:t>
      </w:r>
      <w:proofErr w:type="spellStart"/>
      <w:r w:rsidR="009D23C5">
        <w:rPr>
          <w:b/>
          <w:bCs/>
          <w:sz w:val="20"/>
          <w:szCs w:val="20"/>
        </w:rPr>
        <w:t>Зуево</w:t>
      </w:r>
      <w:proofErr w:type="spellEnd"/>
      <w:proofErr w:type="gramEnd"/>
      <w:r w:rsidR="009D23C5">
        <w:rPr>
          <w:b/>
          <w:bCs/>
          <w:sz w:val="20"/>
          <w:szCs w:val="20"/>
        </w:rPr>
        <w:t>»</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КОНТЕЙНЕРНЫЙ ТЕРМИНАЛ «</w:t>
            </w:r>
            <w:proofErr w:type="gramStart"/>
            <w:r w:rsidRPr="008A3D56">
              <w:rPr>
                <w:bCs/>
                <w:sz w:val="20"/>
                <w:szCs w:val="20"/>
              </w:rPr>
              <w:t>ОРЕХОВО - ЗУЕВО</w:t>
            </w:r>
            <w:proofErr w:type="gramEnd"/>
            <w:r w:rsidRPr="008A3D56">
              <w:rPr>
                <w:bCs/>
                <w:sz w:val="20"/>
                <w:szCs w:val="20"/>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13900,00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16402,00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№7</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13900,00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16402,00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Default="008A3D56" w:rsidP="00E34AF7">
      <w:pPr>
        <w:spacing w:after="200" w:line="276" w:lineRule="auto"/>
        <w:ind w:left="397" w:firstLine="312"/>
        <w:rPr>
          <w:b/>
          <w:sz w:val="32"/>
          <w:szCs w:val="32"/>
        </w:rPr>
      </w:pPr>
    </w:p>
    <w:p w:rsidR="008A3D56" w:rsidRPr="00D41723" w:rsidRDefault="008A3D56" w:rsidP="009D23C5">
      <w:pPr>
        <w:tabs>
          <w:tab w:val="left" w:pos="0"/>
        </w:tabs>
        <w:rPr>
          <w:b/>
        </w:rPr>
      </w:pPr>
      <w:r w:rsidRPr="00D41723">
        <w:lastRenderedPageBreak/>
        <w:t xml:space="preserve">                                                   </w:t>
      </w:r>
      <w:r w:rsidRPr="00D41723">
        <w:rPr>
          <w:b/>
        </w:rPr>
        <w:t xml:space="preserve">ТАБЛИЦА № 8 </w:t>
      </w:r>
      <w:r w:rsidR="009D23C5" w:rsidRPr="00D41723">
        <w:rPr>
          <w:b/>
        </w:rPr>
        <w:t xml:space="preserve"> Дополнительные</w:t>
      </w:r>
      <w:r w:rsidR="007E3467" w:rsidRPr="00D41723">
        <w:rPr>
          <w:b/>
        </w:rPr>
        <w:t xml:space="preserve"> </w:t>
      </w:r>
      <w:r w:rsidR="009D23C5" w:rsidRPr="00D41723">
        <w:rPr>
          <w:b/>
        </w:rPr>
        <w:t>услуги</w:t>
      </w:r>
      <w:r w:rsidRPr="00D41723">
        <w:rPr>
          <w:b/>
        </w:rPr>
        <w:t xml:space="preserve">                                                 </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1749"/>
        <w:gridCol w:w="21"/>
        <w:gridCol w:w="1349"/>
        <w:gridCol w:w="52"/>
        <w:gridCol w:w="1401"/>
        <w:gridCol w:w="1489"/>
      </w:tblGrid>
      <w:tr w:rsidR="008A3D56" w:rsidTr="008A3D56">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rPr>
                <w:b/>
              </w:rPr>
            </w:pPr>
            <w:r>
              <w:rPr>
                <w:b/>
              </w:rPr>
              <w:t xml:space="preserve">№ </w:t>
            </w:r>
            <w:proofErr w:type="gramStart"/>
            <w:r>
              <w:rPr>
                <w:b/>
              </w:rPr>
              <w:t>п</w:t>
            </w:r>
            <w:proofErr w:type="gramEnd"/>
            <w:r>
              <w:rPr>
                <w:b/>
              </w:rPr>
              <w:t>/п</w:t>
            </w:r>
          </w:p>
        </w:tc>
        <w:tc>
          <w:tcPr>
            <w:tcW w:w="3827"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 xml:space="preserve">Наименование </w:t>
            </w:r>
            <w:proofErr w:type="gramStart"/>
            <w:r>
              <w:rPr>
                <w:b/>
              </w:rPr>
              <w:t>дополнительных</w:t>
            </w:r>
            <w:proofErr w:type="gramEnd"/>
          </w:p>
          <w:p w:rsidR="008A3D56" w:rsidRDefault="008A3D56" w:rsidP="0091751F">
            <w:pPr>
              <w:tabs>
                <w:tab w:val="left" w:pos="0"/>
              </w:tabs>
              <w:spacing w:line="276" w:lineRule="auto"/>
              <w:jc w:val="center"/>
              <w:rPr>
                <w:b/>
              </w:rPr>
            </w:pPr>
            <w:r>
              <w:rPr>
                <w:b/>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без НДС</w:t>
            </w:r>
          </w:p>
          <w:p w:rsidR="008A3D56" w:rsidRDefault="008A3D56" w:rsidP="0091751F">
            <w:pPr>
              <w:tabs>
                <w:tab w:val="left" w:pos="0"/>
              </w:tabs>
              <w:jc w:val="center"/>
              <w:rPr>
                <w:b/>
              </w:rPr>
            </w:pPr>
            <w:r>
              <w:rPr>
                <w:b/>
              </w:rPr>
              <w:t>20-фут</w:t>
            </w:r>
          </w:p>
          <w:p w:rsidR="008A3D56" w:rsidRDefault="008A3D56" w:rsidP="0091751F">
            <w:pPr>
              <w:tabs>
                <w:tab w:val="left" w:pos="0"/>
              </w:tabs>
              <w:spacing w:line="276" w:lineRule="auto"/>
              <w:jc w:val="center"/>
              <w:rPr>
                <w:b/>
              </w:rPr>
            </w:pPr>
            <w:r>
              <w:rPr>
                <w:b/>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с НДС</w:t>
            </w:r>
          </w:p>
          <w:p w:rsidR="008A3D56" w:rsidRDefault="008A3D56" w:rsidP="0091751F">
            <w:pPr>
              <w:tabs>
                <w:tab w:val="left" w:pos="0"/>
              </w:tabs>
              <w:jc w:val="center"/>
              <w:rPr>
                <w:b/>
              </w:rPr>
            </w:pPr>
            <w:r>
              <w:rPr>
                <w:b/>
              </w:rPr>
              <w:t>20-фут</w:t>
            </w:r>
          </w:p>
          <w:p w:rsidR="008A3D56" w:rsidRDefault="008A3D56" w:rsidP="0091751F">
            <w:pPr>
              <w:tabs>
                <w:tab w:val="left" w:pos="0"/>
              </w:tabs>
              <w:spacing w:line="276" w:lineRule="auto"/>
              <w:jc w:val="center"/>
              <w:rPr>
                <w:b/>
              </w:rPr>
            </w:pPr>
            <w:r>
              <w:rPr>
                <w:b/>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без НДС</w:t>
            </w:r>
          </w:p>
          <w:p w:rsidR="008A3D56" w:rsidRDefault="008A3D56" w:rsidP="0091751F">
            <w:pPr>
              <w:tabs>
                <w:tab w:val="left" w:pos="0"/>
              </w:tabs>
              <w:jc w:val="center"/>
              <w:rPr>
                <w:b/>
              </w:rPr>
            </w:pPr>
            <w:r>
              <w:rPr>
                <w:b/>
              </w:rPr>
              <w:t>40-фут</w:t>
            </w:r>
          </w:p>
          <w:p w:rsidR="008A3D56" w:rsidRDefault="008A3D56" w:rsidP="0091751F">
            <w:pPr>
              <w:tabs>
                <w:tab w:val="left" w:pos="0"/>
              </w:tabs>
              <w:spacing w:line="276" w:lineRule="auto"/>
              <w:jc w:val="center"/>
              <w:rPr>
                <w:b/>
              </w:rPr>
            </w:pPr>
            <w:r>
              <w:rPr>
                <w:b/>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с НДС</w:t>
            </w:r>
          </w:p>
          <w:p w:rsidR="008A3D56" w:rsidRDefault="008A3D56" w:rsidP="0091751F">
            <w:pPr>
              <w:tabs>
                <w:tab w:val="left" w:pos="0"/>
              </w:tabs>
              <w:jc w:val="center"/>
              <w:rPr>
                <w:b/>
              </w:rPr>
            </w:pPr>
            <w:r>
              <w:rPr>
                <w:b/>
              </w:rPr>
              <w:t>40-фут</w:t>
            </w:r>
          </w:p>
          <w:p w:rsidR="008A3D56" w:rsidRDefault="008A3D56" w:rsidP="0091751F">
            <w:pPr>
              <w:tabs>
                <w:tab w:val="left" w:pos="0"/>
              </w:tabs>
              <w:spacing w:line="276" w:lineRule="auto"/>
              <w:jc w:val="center"/>
              <w:rPr>
                <w:b/>
              </w:rPr>
            </w:pPr>
            <w:r>
              <w:rPr>
                <w:b/>
              </w:rPr>
              <w:t>контейнер</w:t>
            </w:r>
          </w:p>
        </w:tc>
      </w:tr>
      <w:tr w:rsidR="008C6BE2" w:rsidTr="008C6BE2">
        <w:tc>
          <w:tcPr>
            <w:tcW w:w="568" w:type="dxa"/>
            <w:tcBorders>
              <w:top w:val="single" w:sz="4" w:space="0" w:color="auto"/>
              <w:left w:val="single" w:sz="4" w:space="0" w:color="auto"/>
              <w:bottom w:val="single" w:sz="4" w:space="0" w:color="auto"/>
              <w:right w:val="single" w:sz="4" w:space="0" w:color="auto"/>
            </w:tcBorders>
            <w:hideMark/>
          </w:tcPr>
          <w:p w:rsidR="008C6BE2" w:rsidRDefault="008C6BE2" w:rsidP="0091751F">
            <w:pPr>
              <w:tabs>
                <w:tab w:val="left" w:pos="0"/>
              </w:tabs>
              <w:spacing w:line="276" w:lineRule="auto"/>
              <w:jc w:val="both"/>
            </w:pPr>
            <w:r>
              <w:t>1.</w:t>
            </w:r>
          </w:p>
        </w:tc>
        <w:tc>
          <w:tcPr>
            <w:tcW w:w="3827" w:type="dxa"/>
            <w:tcBorders>
              <w:top w:val="single" w:sz="4" w:space="0" w:color="auto"/>
              <w:left w:val="single" w:sz="4" w:space="0" w:color="auto"/>
              <w:bottom w:val="single" w:sz="4" w:space="0" w:color="auto"/>
              <w:right w:val="single" w:sz="4" w:space="0" w:color="auto"/>
            </w:tcBorders>
            <w:hideMark/>
          </w:tcPr>
          <w:p w:rsidR="008C6BE2" w:rsidRDefault="008C6BE2" w:rsidP="0091751F">
            <w:pPr>
              <w:tabs>
                <w:tab w:val="left" w:pos="0"/>
              </w:tabs>
              <w:jc w:val="both"/>
              <w:rPr>
                <w:bCs/>
              </w:rPr>
            </w:pPr>
            <w:r w:rsidRPr="00E474E6">
              <w:rPr>
                <w:b/>
                <w:bCs/>
              </w:rPr>
              <w:t>Работа автомобиля сверх норматива.</w:t>
            </w:r>
            <w:r>
              <w:rPr>
                <w:bCs/>
              </w:rPr>
              <w:t xml:space="preserve">  </w:t>
            </w:r>
          </w:p>
          <w:p w:rsidR="008C6BE2" w:rsidRDefault="008C6BE2" w:rsidP="0091751F">
            <w:pPr>
              <w:tabs>
                <w:tab w:val="left" w:pos="0"/>
              </w:tabs>
              <w:jc w:val="both"/>
              <w:rPr>
                <w:bCs/>
              </w:rPr>
            </w:pPr>
            <w:r>
              <w:rPr>
                <w:bCs/>
              </w:rPr>
              <w:t xml:space="preserve">Норма времени на загрузку/выгрузку контейнера  у клиента с момента подачи автотранспорта 20 </w:t>
            </w:r>
            <w:proofErr w:type="gramStart"/>
            <w:r>
              <w:rPr>
                <w:bCs/>
              </w:rPr>
              <w:t>футовый</w:t>
            </w:r>
            <w:proofErr w:type="gramEnd"/>
            <w:r>
              <w:rPr>
                <w:bCs/>
              </w:rPr>
              <w:t xml:space="preserve"> - </w:t>
            </w:r>
            <w:r w:rsidRPr="00E474E6">
              <w:rPr>
                <w:b/>
                <w:bCs/>
                <w:u w:val="single"/>
              </w:rPr>
              <w:t>3 часа</w:t>
            </w:r>
            <w:r>
              <w:rPr>
                <w:bCs/>
              </w:rPr>
              <w:t xml:space="preserve">,  40 футовый - </w:t>
            </w:r>
            <w:r w:rsidRPr="00E474E6">
              <w:rPr>
                <w:b/>
                <w:bCs/>
                <w:u w:val="single"/>
              </w:rPr>
              <w:t>4 часа</w:t>
            </w:r>
            <w:r>
              <w:rPr>
                <w:bCs/>
              </w:rPr>
              <w:t xml:space="preserve">, два 20 футовых – </w:t>
            </w:r>
            <w:r w:rsidRPr="00E474E6">
              <w:rPr>
                <w:b/>
                <w:bCs/>
                <w:u w:val="single"/>
              </w:rPr>
              <w:t>5 часов</w:t>
            </w:r>
            <w:r>
              <w:rPr>
                <w:bCs/>
              </w:rPr>
              <w:t>.</w:t>
            </w:r>
          </w:p>
          <w:p w:rsidR="008C6BE2" w:rsidRDefault="008C6BE2" w:rsidP="0091751F">
            <w:pPr>
              <w:tabs>
                <w:tab w:val="left" w:pos="0"/>
              </w:tabs>
              <w:jc w:val="both"/>
            </w:pPr>
            <w:r>
              <w:t xml:space="preserve"> </w:t>
            </w:r>
            <w:r>
              <w:rPr>
                <w:bC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tcPr>
          <w:p w:rsidR="008C6BE2" w:rsidRDefault="008C6BE2" w:rsidP="008C6BE2">
            <w:pPr>
              <w:tabs>
                <w:tab w:val="left" w:pos="0"/>
              </w:tabs>
              <w:spacing w:line="276" w:lineRule="auto"/>
              <w:jc w:val="center"/>
            </w:pPr>
            <w:r>
              <w:t>Независимо от типа контейнера за 1 (один) час 600,00</w:t>
            </w:r>
            <w:r>
              <w:rPr>
                <w:color w:val="FF0000"/>
              </w:rPr>
              <w:t xml:space="preserve"> </w:t>
            </w:r>
            <w:r>
              <w:t>рублей  без НДС, 708,00 рублей с НДС</w:t>
            </w:r>
          </w:p>
        </w:tc>
      </w:tr>
      <w:tr w:rsidR="008A3D56" w:rsidTr="008A3D56">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t>2</w:t>
            </w:r>
          </w:p>
        </w:tc>
        <w:tc>
          <w:tcPr>
            <w:tcW w:w="3827"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rsidRPr="00922E15">
              <w:rPr>
                <w:b/>
              </w:rPr>
              <w:t>Загрузка/выгрузка контейнера по дополнительному адресу.</w:t>
            </w:r>
            <w:r>
              <w:t xml:space="preserve"> Применяется к ставке города Москва в пределах МКАД при расстоянии не более </w:t>
            </w:r>
            <w:r w:rsidRPr="00922E15">
              <w:rPr>
                <w:b/>
                <w:u w:val="single"/>
              </w:rPr>
              <w:t>20 километров</w:t>
            </w:r>
            <w: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1500,00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1770,00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2360,00 рублей</w:t>
            </w:r>
          </w:p>
        </w:tc>
      </w:tr>
      <w:tr w:rsidR="008A3D56" w:rsidTr="008A3D56">
        <w:trPr>
          <w:trHeight w:val="982"/>
        </w:trPr>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t>3.</w:t>
            </w:r>
          </w:p>
        </w:tc>
        <w:tc>
          <w:tcPr>
            <w:tcW w:w="3827" w:type="dxa"/>
            <w:tcBorders>
              <w:top w:val="single" w:sz="4" w:space="0" w:color="auto"/>
              <w:left w:val="single" w:sz="4" w:space="0" w:color="auto"/>
              <w:bottom w:val="single" w:sz="4" w:space="0" w:color="auto"/>
              <w:right w:val="single" w:sz="4" w:space="0" w:color="auto"/>
            </w:tcBorders>
            <w:hideMark/>
          </w:tcPr>
          <w:p w:rsidR="008A3D56" w:rsidRPr="00922E15" w:rsidRDefault="008A3D56" w:rsidP="0091751F">
            <w:pPr>
              <w:tabs>
                <w:tab w:val="left" w:pos="0"/>
              </w:tabs>
              <w:jc w:val="both"/>
              <w:rPr>
                <w:b/>
              </w:rPr>
            </w:pPr>
            <w:r w:rsidRPr="00922E15">
              <w:rPr>
                <w:b/>
              </w:rPr>
              <w:t>Превышение нормы загрузки груза в контейнере</w:t>
            </w:r>
            <w:r>
              <w:rPr>
                <w:b/>
              </w:rPr>
              <w:t>.</w:t>
            </w:r>
          </w:p>
          <w:p w:rsidR="008A3D56" w:rsidRDefault="008A3D56" w:rsidP="0091751F">
            <w:pPr>
              <w:tabs>
                <w:tab w:val="left" w:pos="0"/>
              </w:tabs>
              <w:spacing w:after="200" w:line="276" w:lineRule="auto"/>
              <w:jc w:val="both"/>
            </w:pPr>
            <w: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r>
              <w:rPr>
                <w:sz w:val="20"/>
                <w:szCs w:val="20"/>
              </w:rPr>
              <w:t xml:space="preserve">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Независимо от типа контейнера за 1 (одну)</w:t>
            </w:r>
            <w:r w:rsidR="00E83FB2">
              <w:t xml:space="preserve"> тонну</w:t>
            </w:r>
            <w:r>
              <w:t xml:space="preserve"> 800,00</w:t>
            </w:r>
            <w:r>
              <w:rPr>
                <w:color w:val="FF0000"/>
              </w:rPr>
              <w:t xml:space="preserve"> </w:t>
            </w:r>
            <w:r>
              <w:t>рублей  без НДС, 944,00 рубля с НДС</w:t>
            </w:r>
          </w:p>
        </w:tc>
      </w:tr>
      <w:tr w:rsidR="008A3D56" w:rsidTr="008A3D56">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t xml:space="preserve">4. </w:t>
            </w:r>
          </w:p>
        </w:tc>
        <w:tc>
          <w:tcPr>
            <w:tcW w:w="3827" w:type="dxa"/>
            <w:tcBorders>
              <w:top w:val="single" w:sz="4" w:space="0" w:color="auto"/>
              <w:left w:val="single" w:sz="4" w:space="0" w:color="auto"/>
              <w:bottom w:val="single" w:sz="4" w:space="0" w:color="auto"/>
              <w:right w:val="single" w:sz="4" w:space="0" w:color="auto"/>
            </w:tcBorders>
            <w:hideMark/>
          </w:tcPr>
          <w:p w:rsidR="008A3D56" w:rsidRDefault="008A3D56" w:rsidP="0091751F">
            <w:pPr>
              <w:spacing w:line="276" w:lineRule="auto"/>
            </w:pPr>
            <w:r w:rsidRPr="00922E15">
              <w:rPr>
                <w:b/>
              </w:rPr>
              <w:t xml:space="preserve">Экспедирование силами при </w:t>
            </w:r>
            <w:r>
              <w:rPr>
                <w:b/>
              </w:rPr>
              <w:t>з</w:t>
            </w:r>
            <w:r w:rsidRPr="00922E15">
              <w:rPr>
                <w:b/>
              </w:rPr>
              <w:t>авозе/вывозе</w:t>
            </w:r>
            <w:r w:rsidRPr="007F00AA">
              <w:rPr>
                <w:b/>
              </w:rPr>
              <w:t>.</w:t>
            </w:r>
            <w: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1500,00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1770,00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2360,00 рублей</w:t>
            </w:r>
          </w:p>
        </w:tc>
      </w:tr>
    </w:tbl>
    <w:p w:rsidR="008A3D56" w:rsidRPr="00776719" w:rsidRDefault="008A3D56" w:rsidP="008A3D56">
      <w:pPr>
        <w:tabs>
          <w:tab w:val="left" w:pos="0"/>
        </w:tabs>
      </w:pPr>
    </w:p>
    <w:p w:rsidR="008A3D56" w:rsidRPr="00565EA3" w:rsidRDefault="008A3D56" w:rsidP="008260FA">
      <w:pPr>
        <w:pStyle w:val="aff9"/>
        <w:numPr>
          <w:ilvl w:val="0"/>
          <w:numId w:val="23"/>
        </w:numPr>
        <w:spacing w:line="276" w:lineRule="auto"/>
        <w:ind w:left="0" w:firstLine="567"/>
        <w:jc w:val="both"/>
        <w:rPr>
          <w:b/>
        </w:rPr>
      </w:pPr>
      <w:r w:rsidRPr="00565EA3">
        <w:lastRenderedPageBreak/>
        <w:t xml:space="preserve">При отсутствии зон </w:t>
      </w:r>
      <w:proofErr w:type="spellStart"/>
      <w:r w:rsidRPr="00565EA3">
        <w:t>автодоставки</w:t>
      </w:r>
      <w:proofErr w:type="spellEnd"/>
      <w:r w:rsidRPr="00565EA3">
        <w:t xml:space="preserve"> в таблицах №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8A3D56" w:rsidRPr="005F2F17" w:rsidRDefault="008A3D56" w:rsidP="008260FA">
      <w:pPr>
        <w:pStyle w:val="aff9"/>
        <w:numPr>
          <w:ilvl w:val="0"/>
          <w:numId w:val="23"/>
        </w:numPr>
        <w:spacing w:line="276" w:lineRule="auto"/>
        <w:ind w:left="0" w:firstLine="567"/>
        <w:jc w:val="both"/>
        <w:rPr>
          <w:b/>
        </w:rPr>
      </w:pPr>
      <w:r w:rsidRPr="00565EA3">
        <w:t xml:space="preserve">При перевозке двух 20 </w:t>
      </w:r>
      <w:proofErr w:type="spellStart"/>
      <w:r w:rsidRPr="00565EA3">
        <w:t>ти</w:t>
      </w:r>
      <w:proofErr w:type="spellEnd"/>
      <w:r w:rsidRPr="00565EA3">
        <w:t xml:space="preserve"> футовых контейнеров, ставка применяется за один 20 – </w:t>
      </w:r>
      <w:proofErr w:type="spellStart"/>
      <w:r w:rsidRPr="00565EA3">
        <w:t>ти</w:t>
      </w:r>
      <w:proofErr w:type="spellEnd"/>
      <w:r w:rsidRPr="00565EA3">
        <w:t xml:space="preserve"> футовый контейнер с коэффициентом 2.</w:t>
      </w:r>
    </w:p>
    <w:p w:rsidR="005F2F17" w:rsidRPr="005F2F17" w:rsidRDefault="005F2F17" w:rsidP="005F2F17">
      <w:pPr>
        <w:pStyle w:val="afb"/>
        <w:numPr>
          <w:ilvl w:val="0"/>
          <w:numId w:val="23"/>
        </w:numPr>
        <w:spacing w:line="276" w:lineRule="auto"/>
        <w:ind w:left="0" w:right="-5" w:firstLine="567"/>
        <w:rPr>
          <w:rFonts w:eastAsia="Times New Roman"/>
          <w:sz w:val="24"/>
        </w:rPr>
      </w:pPr>
      <w:r w:rsidRPr="005F2F17">
        <w:rPr>
          <w:rFonts w:eastAsia="Times New Roman"/>
          <w:sz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5F2F17">
        <w:rPr>
          <w:rFonts w:eastAsia="Times New Roman"/>
          <w:sz w:val="24"/>
        </w:rPr>
        <w:t>автоперевозки</w:t>
      </w:r>
      <w:proofErr w:type="gramEnd"/>
      <w:r w:rsidRPr="005F2F17">
        <w:rPr>
          <w:rFonts w:eastAsia="Times New Roman"/>
          <w:sz w:val="24"/>
        </w:rPr>
        <w:t xml:space="preserve"> на которую была заявка от Арендатора. </w:t>
      </w:r>
    </w:p>
    <w:p w:rsidR="005F2F17" w:rsidRPr="005F2F17" w:rsidRDefault="005F2F17" w:rsidP="005F2F17">
      <w:pPr>
        <w:pStyle w:val="aff9"/>
        <w:numPr>
          <w:ilvl w:val="0"/>
          <w:numId w:val="23"/>
        </w:numPr>
        <w:ind w:left="0" w:firstLine="567"/>
        <w:jc w:val="both"/>
        <w:rPr>
          <w:sz w:val="28"/>
          <w:szCs w:val="28"/>
        </w:rPr>
      </w:pPr>
      <w:r w:rsidRPr="005F2F17">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5F2F17">
        <w:t>автоперевозки</w:t>
      </w:r>
      <w:proofErr w:type="gramEnd"/>
      <w:r w:rsidRPr="005F2F17">
        <w:t xml:space="preserve"> на которую была заявка от Арендатора</w:t>
      </w:r>
      <w:r w:rsidRPr="005F2F17">
        <w:rPr>
          <w:sz w:val="28"/>
          <w:szCs w:val="28"/>
        </w:rPr>
        <w:t xml:space="preserve">. </w:t>
      </w: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E83AEA" w:rsidRDefault="00E83AEA" w:rsidP="00E34AF7">
      <w:pPr>
        <w:spacing w:after="200" w:line="276" w:lineRule="auto"/>
        <w:ind w:left="397" w:firstLine="312"/>
        <w:rPr>
          <w:b/>
          <w:sz w:val="32"/>
          <w:szCs w:val="32"/>
        </w:rPr>
      </w:pPr>
    </w:p>
    <w:p w:rsidR="00E83AEA" w:rsidRDefault="00E83AEA" w:rsidP="00E34AF7">
      <w:pPr>
        <w:spacing w:after="200" w:line="276" w:lineRule="auto"/>
        <w:ind w:left="397" w:firstLine="312"/>
        <w:rPr>
          <w:b/>
          <w:sz w:val="32"/>
          <w:szCs w:val="32"/>
        </w:rPr>
      </w:pPr>
    </w:p>
    <w:p w:rsidR="006F382F" w:rsidRDefault="006F382F"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lastRenderedPageBreak/>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37539A" w:rsidRPr="0037539A">
              <w:t xml:space="preserve">РО-НКПМСК-17-0009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xml:space="preserve">) лицо(а)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B16F9D">
            <w:pPr>
              <w:pStyle w:val="19"/>
              <w:ind w:firstLine="284"/>
              <w:rPr>
                <w:b/>
                <w:sz w:val="24"/>
                <w:szCs w:val="24"/>
              </w:rPr>
            </w:pPr>
            <w:r w:rsidRPr="00643C31">
              <w:rPr>
                <w:sz w:val="24"/>
                <w:szCs w:val="24"/>
              </w:rPr>
              <w:t>«</w:t>
            </w:r>
            <w:r w:rsidR="00B16F9D" w:rsidRPr="00643C31">
              <w:rPr>
                <w:sz w:val="24"/>
                <w:szCs w:val="24"/>
              </w:rPr>
              <w:t>14</w:t>
            </w:r>
            <w:r w:rsidR="00FA3C13" w:rsidRPr="00643C31">
              <w:rPr>
                <w:sz w:val="24"/>
                <w:szCs w:val="24"/>
              </w:rPr>
              <w:t>»</w:t>
            </w:r>
            <w:r w:rsidR="00B16F9D" w:rsidRPr="00643C31">
              <w:rPr>
                <w:sz w:val="24"/>
                <w:szCs w:val="24"/>
              </w:rPr>
              <w:t xml:space="preserve"> июня </w:t>
            </w:r>
            <w:r w:rsidR="00FA3C13" w:rsidRPr="00643C31">
              <w:rPr>
                <w:sz w:val="24"/>
                <w:szCs w:val="24"/>
              </w:rPr>
              <w:t>201</w:t>
            </w:r>
            <w:r w:rsidR="00396F02" w:rsidRPr="00643C31">
              <w:rPr>
                <w:sz w:val="24"/>
                <w:szCs w:val="24"/>
              </w:rPr>
              <w:t>7</w:t>
            </w:r>
            <w:r w:rsidR="00810A80" w:rsidRPr="00643C31">
              <w:rPr>
                <w:sz w:val="24"/>
                <w:szCs w:val="24"/>
              </w:rPr>
              <w:t xml:space="preserve"> </w:t>
            </w:r>
            <w:r w:rsidR="00FA3C13" w:rsidRPr="00643C3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Pr="00643C31"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643C31">
              <w:rPr>
                <w:sz w:val="24"/>
                <w:szCs w:val="24"/>
              </w:rPr>
              <w:t>«</w:t>
            </w:r>
            <w:r w:rsidR="002E477A" w:rsidRPr="00643C31">
              <w:rPr>
                <w:sz w:val="24"/>
                <w:szCs w:val="24"/>
              </w:rPr>
              <w:t>05</w:t>
            </w:r>
            <w:r w:rsidR="007F352D" w:rsidRPr="00643C31">
              <w:rPr>
                <w:sz w:val="24"/>
                <w:szCs w:val="24"/>
              </w:rPr>
              <w:t xml:space="preserve">» </w:t>
            </w:r>
            <w:r w:rsidR="002E477A" w:rsidRPr="00643C31">
              <w:rPr>
                <w:sz w:val="24"/>
                <w:szCs w:val="24"/>
              </w:rPr>
              <w:t>июля</w:t>
            </w:r>
            <w:r w:rsidR="00D439CF" w:rsidRPr="00643C31">
              <w:rPr>
                <w:sz w:val="24"/>
                <w:szCs w:val="24"/>
              </w:rPr>
              <w:t xml:space="preserve"> 201</w:t>
            </w:r>
            <w:r w:rsidR="00396F02" w:rsidRPr="00643C31">
              <w:rPr>
                <w:sz w:val="24"/>
                <w:szCs w:val="24"/>
              </w:rPr>
              <w:t>7</w:t>
            </w:r>
            <w:r w:rsidR="007F352D" w:rsidRPr="00643C31">
              <w:rPr>
                <w:sz w:val="24"/>
                <w:szCs w:val="24"/>
              </w:rPr>
              <w:t xml:space="preserve"> г. </w:t>
            </w:r>
            <w:r w:rsidR="00A076CE" w:rsidRPr="00643C31">
              <w:rPr>
                <w:sz w:val="24"/>
                <w:szCs w:val="24"/>
              </w:rPr>
              <w:t>в 14 часов 00 минут местного времени</w:t>
            </w:r>
            <w:r w:rsidR="00FC6883" w:rsidRPr="00643C31">
              <w:rPr>
                <w:sz w:val="24"/>
                <w:szCs w:val="24"/>
              </w:rPr>
              <w:t>;</w:t>
            </w:r>
          </w:p>
          <w:p w:rsidR="00105B61" w:rsidRPr="009F2697" w:rsidRDefault="00105B61" w:rsidP="008260FA">
            <w:pPr>
              <w:pStyle w:val="19"/>
              <w:numPr>
                <w:ilvl w:val="0"/>
                <w:numId w:val="19"/>
              </w:numPr>
              <w:ind w:left="284" w:firstLine="284"/>
              <w:rPr>
                <w:sz w:val="24"/>
                <w:szCs w:val="24"/>
              </w:rPr>
            </w:pPr>
            <w:r w:rsidRPr="009F2697">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9F2697">
              <w:rPr>
                <w:sz w:val="24"/>
                <w:szCs w:val="24"/>
              </w:rPr>
              <w:t xml:space="preserve"> (кроме декабря текущего года)</w:t>
            </w:r>
            <w:r w:rsidRPr="009F2697">
              <w:rPr>
                <w:sz w:val="24"/>
                <w:szCs w:val="24"/>
              </w:rPr>
              <w:t>;</w:t>
            </w:r>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w:t>
            </w:r>
            <w:proofErr w:type="gramStart"/>
            <w:r w:rsidR="0016574D" w:rsidRPr="009F2697">
              <w:rPr>
                <w:sz w:val="24"/>
                <w:szCs w:val="24"/>
              </w:rPr>
              <w:t xml:space="preserve">с </w:t>
            </w:r>
            <w:r w:rsidR="006A69A6" w:rsidRPr="009F2697">
              <w:rPr>
                <w:sz w:val="24"/>
                <w:szCs w:val="24"/>
              </w:rPr>
              <w:t>даты</w:t>
            </w:r>
            <w:r w:rsidR="00E55D4F" w:rsidRPr="009F2697">
              <w:rPr>
                <w:sz w:val="24"/>
                <w:szCs w:val="24"/>
              </w:rPr>
              <w:t xml:space="preserve"> окончания</w:t>
            </w:r>
            <w:proofErr w:type="gramEnd"/>
            <w:r w:rsidR="00E55D4F" w:rsidRPr="009F2697">
              <w:rPr>
                <w:sz w:val="24"/>
                <w:szCs w:val="24"/>
              </w:rPr>
              <w:t xml:space="preserve">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w:t>
            </w:r>
            <w:r w:rsidR="00273E96" w:rsidRPr="009F2697">
              <w:rPr>
                <w:sz w:val="24"/>
                <w:szCs w:val="24"/>
              </w:rPr>
              <w:lastRenderedPageBreak/>
              <w:t>позднее</w:t>
            </w:r>
            <w:r w:rsidRPr="009F2697">
              <w:rPr>
                <w:sz w:val="24"/>
                <w:szCs w:val="24"/>
              </w:rPr>
              <w:t xml:space="preserve"> </w:t>
            </w:r>
            <w:r w:rsidR="00273E96" w:rsidRPr="009F2697">
              <w:rPr>
                <w:sz w:val="24"/>
                <w:szCs w:val="24"/>
              </w:rPr>
              <w:t xml:space="preserve">14 часов 00 минут местного времени </w:t>
            </w:r>
            <w:r w:rsidRPr="00643C31">
              <w:rPr>
                <w:sz w:val="24"/>
                <w:szCs w:val="24"/>
              </w:rPr>
              <w:t>«</w:t>
            </w:r>
            <w:r w:rsidR="001F26D2" w:rsidRPr="00643C31">
              <w:rPr>
                <w:sz w:val="24"/>
                <w:szCs w:val="24"/>
              </w:rPr>
              <w:t>25</w:t>
            </w:r>
            <w:r w:rsidRPr="00643C31">
              <w:rPr>
                <w:sz w:val="24"/>
                <w:szCs w:val="24"/>
              </w:rPr>
              <w:t xml:space="preserve">» </w:t>
            </w:r>
            <w:r w:rsidR="001F26D2" w:rsidRPr="00643C31">
              <w:rPr>
                <w:sz w:val="24"/>
                <w:szCs w:val="24"/>
              </w:rPr>
              <w:t>июля</w:t>
            </w:r>
            <w:r w:rsidRPr="00643C31">
              <w:rPr>
                <w:sz w:val="24"/>
                <w:szCs w:val="24"/>
              </w:rPr>
              <w:t xml:space="preserve"> 201</w:t>
            </w:r>
            <w:r w:rsidR="00396F02" w:rsidRPr="00643C31">
              <w:rPr>
                <w:sz w:val="24"/>
                <w:szCs w:val="24"/>
              </w:rPr>
              <w:t>7</w:t>
            </w:r>
            <w:r w:rsidR="00273E96" w:rsidRPr="00643C31">
              <w:rPr>
                <w:sz w:val="24"/>
                <w:szCs w:val="24"/>
              </w:rPr>
              <w:t xml:space="preserve"> г.</w:t>
            </w:r>
            <w:r w:rsidRPr="00643C31">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rPr>
                <w:sz w:val="28"/>
                <w:szCs w:val="28"/>
              </w:rPr>
              <w:t xml:space="preserve">- </w:t>
            </w:r>
            <w:r w:rsidRPr="00AC7899">
              <w:t>111024, Российская Федерация, г. Москва, шоссе Энтузиастов, д. 2, стр.1, Контейнерный терминал на станции Москва – товарная Курская;</w:t>
            </w:r>
          </w:p>
          <w:p w:rsidR="00AC7899" w:rsidRPr="00AC7899" w:rsidRDefault="00AC7899" w:rsidP="00AC7899">
            <w:pPr>
              <w:ind w:firstLine="708"/>
              <w:jc w:val="both"/>
            </w:pPr>
            <w:r w:rsidRPr="00AC7899">
              <w:t xml:space="preserve"> - 127247, Российская Федерация, г. Москва, ул. </w:t>
            </w:r>
            <w:proofErr w:type="spellStart"/>
            <w:r w:rsidRPr="00AC7899">
              <w:t>Дубининская</w:t>
            </w:r>
            <w:proofErr w:type="spellEnd"/>
            <w:r w:rsidRPr="00AC7899">
              <w:t>, д. 63, стр. 7, Контейнерный терминал на станции Москва – товарная Павелецкая;</w:t>
            </w:r>
          </w:p>
          <w:p w:rsidR="00AC7899" w:rsidRPr="00AC7899" w:rsidRDefault="00AC7899" w:rsidP="00AC7899">
            <w:pPr>
              <w:ind w:firstLine="708"/>
              <w:jc w:val="both"/>
            </w:pPr>
            <w:r w:rsidRPr="00AC7899">
              <w:t xml:space="preserve"> - 121351, Российская Федерация г.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P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 xml:space="preserve">Валюта процедуры </w:t>
            </w:r>
            <w:r w:rsidRPr="0007096B">
              <w:rPr>
                <w:b/>
                <w:color w:val="auto"/>
              </w:rPr>
              <w:lastRenderedPageBreak/>
              <w:t>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lastRenderedPageBreak/>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w:t>
            </w:r>
            <w:r w:rsidRPr="009A4793">
              <w:rPr>
                <w:sz w:val="24"/>
              </w:rPr>
              <w:lastRenderedPageBreak/>
              <w:t>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w:t>
            </w:r>
            <w:r w:rsidRPr="0007096B">
              <w:rPr>
                <w:b/>
                <w:color w:val="auto"/>
              </w:rPr>
              <w:lastRenderedPageBreak/>
              <w:t xml:space="preserve">иностранными участниками </w:t>
            </w:r>
          </w:p>
        </w:tc>
        <w:tc>
          <w:tcPr>
            <w:tcW w:w="6768" w:type="dxa"/>
          </w:tcPr>
          <w:p w:rsidR="002337D9" w:rsidRPr="0007096B" w:rsidRDefault="002337D9" w:rsidP="00DA5448">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быть зарегистрирован в качестве субъекта гражданского права </w:t>
            </w:r>
            <w:r w:rsidRPr="0007096B">
              <w:lastRenderedPageBreak/>
              <w:t>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w:t>
            </w:r>
            <w:r w:rsidRPr="0007096B">
              <w:rPr>
                <w:b/>
                <w:color w:val="auto"/>
              </w:rPr>
              <w:lastRenderedPageBreak/>
              <w:t>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w:t>
            </w:r>
            <w:r w:rsidRPr="00151B7A">
              <w:rPr>
                <w:sz w:val="24"/>
                <w:szCs w:val="24"/>
              </w:rPr>
              <w:lastRenderedPageBreak/>
              <w:t>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Pr="00D45D5E" w:rsidRDefault="002D670D" w:rsidP="00A91602">
      <w:pPr>
        <w:ind w:firstLine="720"/>
        <w:jc w:val="both"/>
        <w:rPr>
          <w:sz w:val="28"/>
          <w:szCs w:val="28"/>
        </w:rPr>
      </w:pPr>
      <w:r w:rsidRPr="00D45D5E">
        <w:rPr>
          <w:sz w:val="28"/>
          <w:szCs w:val="28"/>
        </w:rPr>
        <w:t xml:space="preserve">1. </w:t>
      </w:r>
      <w:r w:rsidR="00D45D5E" w:rsidRPr="00D45D5E">
        <w:rPr>
          <w:sz w:val="28"/>
          <w:szCs w:val="28"/>
        </w:rPr>
        <w:t>Обязуется сдавать в аренду транспортные средства с экипажем на следующих условиях:</w:t>
      </w:r>
    </w:p>
    <w:p w:rsidR="00D45D5E" w:rsidRDefault="00D45D5E" w:rsidP="00D45D5E">
      <w:pPr>
        <w:ind w:firstLine="720"/>
        <w:jc w:val="center"/>
        <w:rPr>
          <w:b/>
          <w:sz w:val="28"/>
          <w:szCs w:val="28"/>
        </w:rPr>
      </w:pPr>
    </w:p>
    <w:p w:rsidR="00D45D5E" w:rsidRDefault="00D17EC2" w:rsidP="00D45D5E">
      <w:pPr>
        <w:ind w:firstLine="720"/>
        <w:jc w:val="center"/>
        <w:rPr>
          <w:b/>
          <w:sz w:val="28"/>
          <w:szCs w:val="28"/>
        </w:rPr>
      </w:pPr>
      <w:r w:rsidRPr="00D17EC2">
        <w:rPr>
          <w:b/>
          <w:sz w:val="28"/>
          <w:szCs w:val="28"/>
        </w:rPr>
        <w:t>Предельные с</w:t>
      </w:r>
      <w:r w:rsidR="00D45D5E" w:rsidRPr="00D17EC2">
        <w:rPr>
          <w:b/>
          <w:sz w:val="28"/>
          <w:szCs w:val="28"/>
        </w:rPr>
        <w:t>тавки аренды транспортных</w:t>
      </w:r>
      <w:r w:rsidR="00D45D5E">
        <w:rPr>
          <w:b/>
          <w:sz w:val="28"/>
          <w:szCs w:val="28"/>
        </w:rPr>
        <w:t xml:space="preserve"> средств с экипажем для перевозки грузов в крупнотоннажных контейнерах</w:t>
      </w:r>
    </w:p>
    <w:p w:rsidR="00D45D5E" w:rsidRDefault="00D45D5E" w:rsidP="00D45D5E">
      <w:pPr>
        <w:ind w:firstLine="720"/>
        <w:jc w:val="center"/>
        <w:rPr>
          <w:b/>
          <w:sz w:val="28"/>
          <w:szCs w:val="28"/>
        </w:rPr>
      </w:pPr>
    </w:p>
    <w:p w:rsidR="0073516A" w:rsidRPr="00054D7E" w:rsidRDefault="0073516A" w:rsidP="0073516A">
      <w:pPr>
        <w:jc w:val="center"/>
        <w:rPr>
          <w:b/>
          <w:bCs/>
          <w:sz w:val="20"/>
          <w:szCs w:val="20"/>
        </w:rPr>
      </w:pPr>
      <w:r w:rsidRPr="00054D7E">
        <w:rPr>
          <w:b/>
          <w:bCs/>
          <w:sz w:val="20"/>
          <w:szCs w:val="20"/>
        </w:rPr>
        <w:t>ТАБЛИЦА №1 Зона по оказанию услуг по завозу-вывозу грузов (контейнеров) на/с контейнерные терминалы: Москва-Товарная-Павелецкая, Москва-Товарная-Курская, Кунцево-2</w:t>
      </w:r>
    </w:p>
    <w:tbl>
      <w:tblPr>
        <w:tblW w:w="10774" w:type="dxa"/>
        <w:tblInd w:w="-885" w:type="dxa"/>
        <w:tblLayout w:type="fixed"/>
        <w:tblLook w:val="04A0"/>
      </w:tblPr>
      <w:tblGrid>
        <w:gridCol w:w="563"/>
        <w:gridCol w:w="4821"/>
        <w:gridCol w:w="1275"/>
        <w:gridCol w:w="1277"/>
        <w:gridCol w:w="1560"/>
        <w:gridCol w:w="994"/>
        <w:gridCol w:w="284"/>
      </w:tblGrid>
      <w:tr w:rsidR="00D45D5E" w:rsidRPr="008A3D56" w:rsidTr="0091751F">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контейнерные терминалы: Москва-Товарная-Павелецкая, Москва-Товарная-Курская, Кунцево-2</w:t>
            </w:r>
          </w:p>
        </w:tc>
        <w:tc>
          <w:tcPr>
            <w:tcW w:w="284" w:type="dxa"/>
          </w:tcPr>
          <w:p w:rsidR="00D45D5E" w:rsidRPr="008A3D56" w:rsidRDefault="00D45D5E" w:rsidP="0091751F">
            <w:pPr>
              <w:spacing w:after="200" w:line="276" w:lineRule="auto"/>
              <w:rPr>
                <w:sz w:val="20"/>
                <w:szCs w:val="20"/>
              </w:rPr>
            </w:pPr>
          </w:p>
        </w:tc>
      </w:tr>
      <w:tr w:rsidR="00D45D5E" w:rsidRPr="008A3D56" w:rsidTr="0091751F">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nil"/>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ГОРОД МОСКВА (в пределах </w:t>
            </w:r>
            <w:proofErr w:type="spellStart"/>
            <w:r w:rsidRPr="008A3D56">
              <w:rPr>
                <w:sz w:val="20"/>
                <w:szCs w:val="20"/>
              </w:rPr>
              <w:t>МКАДа</w:t>
            </w:r>
            <w:proofErr w:type="spellEnd"/>
            <w:r w:rsidRPr="008A3D56">
              <w:rPr>
                <w:sz w:val="20"/>
                <w:szCs w:val="20"/>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p w:rsidR="00D45D5E" w:rsidRPr="008A3D56" w:rsidRDefault="00D45D5E" w:rsidP="0091751F">
            <w:pPr>
              <w:jc w:val="center"/>
              <w:rPr>
                <w:sz w:val="20"/>
                <w:szCs w:val="20"/>
              </w:rPr>
            </w:pPr>
            <w:r w:rsidRPr="008A3D56">
              <w:rPr>
                <w:sz w:val="20"/>
                <w:szCs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ХИМКИ,  РЕУТОВ, КОТЕЛЬНИКИ</w:t>
            </w:r>
            <w:proofErr w:type="gramStart"/>
            <w:r w:rsidRPr="008A3D56">
              <w:rPr>
                <w:sz w:val="20"/>
                <w:szCs w:val="20"/>
              </w:rPr>
              <w:t xml:space="preserve"> ,</w:t>
            </w:r>
            <w:proofErr w:type="gramEnd"/>
            <w:r w:rsidRPr="008A3D56">
              <w:rPr>
                <w:sz w:val="20"/>
                <w:szCs w:val="20"/>
              </w:rPr>
              <w:t xml:space="preserve">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szCs w:val="20"/>
                <w:u w:val="single"/>
              </w:rPr>
              <w:t>ПГТ</w:t>
            </w:r>
            <w:r w:rsidRPr="008A3D56">
              <w:rPr>
                <w:sz w:val="20"/>
                <w:szCs w:val="20"/>
              </w:rPr>
              <w:t xml:space="preserve">: БАКОВКА, НОВОПОДРЕЗКОВО,  АПАРИНКИ, ТРЕХГОРКА,  МАМОНОВО,  БИТЦА, ПЕРЕДЕЛКИНО, БУЛАТНИКОВО  (до 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w:t>
            </w:r>
            <w:proofErr w:type="gramStart"/>
            <w:r w:rsidRPr="008A3D56">
              <w:rPr>
                <w:sz w:val="20"/>
                <w:szCs w:val="20"/>
              </w:rPr>
              <w:t xml:space="preserve">ЖЕЛЕЗНОДОРОЖНЫЙ, ВНУКОВО, ЛОБНЯ, ИВАНТЕЕВКА,  ДОМОДЕДОВО, БЫКОВО, ТОМИЛИНО, ЛЫТКАРИНО, МАЛАХОВКА, ХИМКИ (МИКРОРАЙОН СХОДНЯ), КРАСКОВО  </w:t>
            </w:r>
            <w:r w:rsidRPr="008A3D56">
              <w:rPr>
                <w:sz w:val="20"/>
                <w:szCs w:val="20"/>
                <w:u w:val="single"/>
              </w:rPr>
              <w:t>ДЕРЕВНЯ</w:t>
            </w:r>
            <w:r w:rsidRPr="008A3D56">
              <w:rPr>
                <w:sz w:val="20"/>
                <w:szCs w:val="20"/>
              </w:rPr>
              <w:t>:</w:t>
            </w:r>
            <w:proofErr w:type="gramEnd"/>
            <w:r w:rsidRPr="008A3D56">
              <w:rPr>
                <w:sz w:val="20"/>
                <w:szCs w:val="20"/>
              </w:rPr>
              <w:t xml:space="preserve"> КРАСНАЯ ГОРКА, ЧУРИЛКОВО, МАРУШКИНО, ОСТРОВЦЫ, ДУБРОВКИ </w:t>
            </w:r>
            <w:r w:rsidRPr="008A3D56">
              <w:rPr>
                <w:sz w:val="20"/>
                <w:szCs w:val="20"/>
                <w:u w:val="single"/>
              </w:rPr>
              <w:t>ПГТ</w:t>
            </w:r>
            <w:r w:rsidRPr="008A3D56">
              <w:rPr>
                <w:sz w:val="20"/>
                <w:szCs w:val="20"/>
              </w:rPr>
              <w:t xml:space="preserve">: </w:t>
            </w:r>
            <w:proofErr w:type="gramStart"/>
            <w:r w:rsidRPr="008A3D56">
              <w:rPr>
                <w:sz w:val="20"/>
                <w:szCs w:val="20"/>
              </w:rPr>
              <w:t xml:space="preserve">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szCs w:val="20"/>
                <w:u w:val="single"/>
              </w:rPr>
              <w:t>СЕЛО</w:t>
            </w:r>
            <w:r w:rsidRPr="008A3D56">
              <w:rPr>
                <w:sz w:val="20"/>
                <w:szCs w:val="20"/>
              </w:rPr>
              <w:t>:</w:t>
            </w:r>
            <w:proofErr w:type="gramEnd"/>
            <w:r w:rsidRPr="008A3D56">
              <w:rPr>
                <w:sz w:val="20"/>
                <w:szCs w:val="20"/>
              </w:rPr>
              <w:t xml:space="preserve"> ДУБКИ (до 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p w:rsidR="00D45D5E" w:rsidRPr="008A3D56" w:rsidRDefault="00D45D5E" w:rsidP="0091751F">
            <w:pPr>
              <w:jc w:val="center"/>
              <w:rPr>
                <w:sz w:val="20"/>
                <w:szCs w:val="20"/>
              </w:rPr>
            </w:pPr>
            <w:r w:rsidRPr="008A3D56">
              <w:rPr>
                <w:sz w:val="20"/>
                <w:szCs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ЖУКОВСКИЙ</w:t>
            </w:r>
            <w:proofErr w:type="gramStart"/>
            <w:r w:rsidRPr="008A3D56">
              <w:rPr>
                <w:sz w:val="20"/>
                <w:szCs w:val="20"/>
              </w:rPr>
              <w:t xml:space="preserve"> ,</w:t>
            </w:r>
            <w:proofErr w:type="gramEnd"/>
            <w:r w:rsidRPr="008A3D56">
              <w:rPr>
                <w:sz w:val="20"/>
                <w:szCs w:val="20"/>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szCs w:val="20"/>
                <w:u w:val="single"/>
              </w:rPr>
              <w:t>ПГТ</w:t>
            </w:r>
            <w:r w:rsidRPr="008A3D56">
              <w:rPr>
                <w:sz w:val="20"/>
                <w:szCs w:val="20"/>
              </w:rPr>
              <w:t xml:space="preserve">: МАЛИНО, МОНИНО, НЕКРАСОВСКА (НОВАЯ МОСКВА), КОКОШКИНО, АЛЕКСАНДРОВКА, ПЕРХУШКОВО, ЖАВОРОНКИ, РОДНИКИ  </w:t>
            </w:r>
            <w:r w:rsidRPr="008A3D56">
              <w:rPr>
                <w:sz w:val="20"/>
                <w:szCs w:val="20"/>
                <w:u w:val="single"/>
              </w:rPr>
              <w:t>ДЕРЕВНЯ</w:t>
            </w:r>
            <w:r w:rsidRPr="008A3D56">
              <w:rPr>
                <w:sz w:val="20"/>
                <w:szCs w:val="20"/>
              </w:rPr>
              <w:t xml:space="preserve">: РАДУМЛЯ, КРЕКШИНО, МАРУШКИНО, КАШИНО  </w:t>
            </w:r>
            <w:r w:rsidRPr="008A3D56">
              <w:rPr>
                <w:sz w:val="20"/>
                <w:szCs w:val="20"/>
                <w:u w:val="single"/>
              </w:rPr>
              <w:t>СЕЛО</w:t>
            </w:r>
            <w:r w:rsidRPr="008A3D56">
              <w:rPr>
                <w:sz w:val="20"/>
                <w:szCs w:val="20"/>
              </w:rPr>
              <w:t xml:space="preserve">: ПАВЛОВСКАЯ СЛОБОДА, ЕГАНОВО, ТАРАСОВКА  (до 30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РАМЕНСКОЕ, КУПАВНА, КРАСНОЗНАМЕНСК, ИСТРА, КЛИМОВСК, ГОЛИЦИНО, КРАСНОАРМЕЙСК, НОГИНСК  </w:t>
            </w:r>
            <w:r w:rsidRPr="008A3D56">
              <w:rPr>
                <w:sz w:val="20"/>
                <w:szCs w:val="20"/>
                <w:u w:val="single"/>
              </w:rPr>
              <w:t>ПГТ</w:t>
            </w:r>
            <w:r w:rsidRPr="008A3D56">
              <w:rPr>
                <w:sz w:val="20"/>
                <w:szCs w:val="20"/>
              </w:rPr>
              <w:t xml:space="preserve">: ВОРОВСКОГО, АШУКИНО, ИКША, СОФЬИНСКОЕ, </w:t>
            </w:r>
            <w:proofErr w:type="gramStart"/>
            <w:r w:rsidRPr="008A3D56">
              <w:rPr>
                <w:sz w:val="20"/>
                <w:szCs w:val="20"/>
              </w:rPr>
              <w:t>ЛЬВОВСКИЙ</w:t>
            </w:r>
            <w:proofErr w:type="gramEnd"/>
            <w:r w:rsidRPr="008A3D56">
              <w:rPr>
                <w:sz w:val="20"/>
                <w:szCs w:val="20"/>
              </w:rPr>
              <w:t xml:space="preserve">  </w:t>
            </w:r>
            <w:r w:rsidRPr="008A3D56">
              <w:rPr>
                <w:sz w:val="20"/>
                <w:szCs w:val="20"/>
                <w:u w:val="single"/>
              </w:rPr>
              <w:t>ДЕРЕВНЯ</w:t>
            </w:r>
            <w:r w:rsidRPr="008A3D56">
              <w:rPr>
                <w:sz w:val="20"/>
                <w:szCs w:val="20"/>
              </w:rPr>
              <w:t xml:space="preserve">: ЖИТНЕВО, ПЕТЕЛИНО, МАЛЫЕ ВЯЗЕМЫ, БЕРЕЖКИ, КОЛЕДИНО, БРИТОВО (до 40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БРОННИЦЫ,  БАЛАБАНОВО, ЗВЕНИГОРОД,  ЭЛЕКТРОСТАЛЬ, СОЛНЕЧНОГОРСК  </w:t>
            </w:r>
            <w:r w:rsidRPr="008A3D56">
              <w:rPr>
                <w:sz w:val="20"/>
                <w:szCs w:val="20"/>
                <w:u w:val="single"/>
              </w:rPr>
              <w:t>ПТГ</w:t>
            </w:r>
            <w:r w:rsidRPr="008A3D56">
              <w:rPr>
                <w:sz w:val="20"/>
                <w:szCs w:val="20"/>
              </w:rPr>
              <w:t xml:space="preserve">: ФРЯЗЕВО  </w:t>
            </w:r>
            <w:r w:rsidRPr="008A3D56">
              <w:rPr>
                <w:sz w:val="20"/>
                <w:szCs w:val="20"/>
                <w:u w:val="single"/>
              </w:rPr>
              <w:t>ДЕРЕВНЯ</w:t>
            </w:r>
            <w:r w:rsidRPr="008A3D56">
              <w:rPr>
                <w:sz w:val="20"/>
                <w:szCs w:val="20"/>
              </w:rPr>
              <w:t xml:space="preserve">: ГРИВНО, АКСИНЬИНО, ДУХАНИНО, САФОНОВО  </w:t>
            </w:r>
            <w:r w:rsidRPr="008A3D56">
              <w:rPr>
                <w:sz w:val="20"/>
                <w:szCs w:val="20"/>
                <w:u w:val="single"/>
              </w:rPr>
              <w:t>СЕЛО</w:t>
            </w:r>
            <w:r w:rsidRPr="008A3D56">
              <w:rPr>
                <w:sz w:val="20"/>
                <w:szCs w:val="20"/>
              </w:rPr>
              <w:t xml:space="preserve">: ШАХОВО (до 50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СЕРГИЕВ-ПОСАД, ДМИТРОВ, ЧЕХОВ, КУБИНКА, НАРОФОМИНСК  </w:t>
            </w:r>
            <w:r w:rsidRPr="008A3D56">
              <w:rPr>
                <w:sz w:val="20"/>
                <w:szCs w:val="20"/>
                <w:u w:val="single"/>
              </w:rPr>
              <w:t>ДЕРЕВНЯ</w:t>
            </w:r>
            <w:r w:rsidRPr="008A3D56">
              <w:rPr>
                <w:sz w:val="20"/>
                <w:szCs w:val="20"/>
              </w:rPr>
              <w:t xml:space="preserve">: БОЛЬШОЕ БУНЬКОВО  </w:t>
            </w:r>
            <w:r w:rsidRPr="008A3D56">
              <w:rPr>
                <w:sz w:val="20"/>
                <w:szCs w:val="20"/>
                <w:u w:val="single"/>
              </w:rPr>
              <w:t>ПГТ</w:t>
            </w:r>
            <w:r w:rsidRPr="008A3D56">
              <w:rPr>
                <w:sz w:val="20"/>
                <w:szCs w:val="20"/>
              </w:rPr>
              <w:t xml:space="preserve">: УСАДЫ  (до 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КЛИН,  ЭЛЕКТРОГОРСК, ПАВЛОВСКИЙ ПОСАД  </w:t>
            </w:r>
            <w:r w:rsidRPr="008A3D56">
              <w:rPr>
                <w:sz w:val="20"/>
                <w:szCs w:val="20"/>
                <w:u w:val="single"/>
              </w:rPr>
              <w:t>ДЕРЕВНЯ</w:t>
            </w:r>
            <w:r w:rsidRPr="008A3D56">
              <w:rPr>
                <w:sz w:val="20"/>
                <w:szCs w:val="20"/>
              </w:rPr>
              <w:t xml:space="preserve">: МИХНЕВО  </w:t>
            </w:r>
            <w:r w:rsidRPr="008A3D56">
              <w:rPr>
                <w:sz w:val="20"/>
                <w:szCs w:val="20"/>
                <w:u w:val="single"/>
              </w:rPr>
              <w:t>ПГТ:</w:t>
            </w:r>
            <w:r w:rsidRPr="008A3D56">
              <w:rPr>
                <w:sz w:val="20"/>
                <w:szCs w:val="20"/>
              </w:rPr>
              <w:t xml:space="preserve">  </w:t>
            </w:r>
            <w:proofErr w:type="gramStart"/>
            <w:r w:rsidRPr="008A3D56">
              <w:rPr>
                <w:sz w:val="20"/>
                <w:szCs w:val="20"/>
              </w:rPr>
              <w:t>РЫБНОЕ</w:t>
            </w:r>
            <w:proofErr w:type="gramEnd"/>
            <w:r w:rsidRPr="008A3D56">
              <w:rPr>
                <w:sz w:val="20"/>
                <w:szCs w:val="20"/>
              </w:rPr>
              <w:t xml:space="preserve"> (до 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ДРЕЗНА,  ВОСКРЕСЕНСК  </w:t>
            </w:r>
            <w:r w:rsidRPr="008A3D56">
              <w:rPr>
                <w:sz w:val="20"/>
                <w:szCs w:val="20"/>
                <w:u w:val="single"/>
              </w:rPr>
              <w:t>ПГТ</w:t>
            </w:r>
            <w:r w:rsidRPr="008A3D56">
              <w:rPr>
                <w:sz w:val="20"/>
                <w:szCs w:val="20"/>
              </w:rPr>
              <w:t xml:space="preserve">: ЖИЛЕВО, РАССКАЗОВКА; </w:t>
            </w:r>
            <w:r w:rsidRPr="008A3D56">
              <w:rPr>
                <w:sz w:val="20"/>
                <w:szCs w:val="20"/>
                <w:u w:val="single"/>
              </w:rPr>
              <w:t>КАЛУЖСКАЯ ОБЛАСТЬ ДЕРЕВНЯ</w:t>
            </w:r>
            <w:r w:rsidRPr="008A3D56">
              <w:rPr>
                <w:sz w:val="20"/>
                <w:szCs w:val="20"/>
              </w:rPr>
              <w:t xml:space="preserve"> ВОРСИНО, ДЕНИСОВО  (до 80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КРАСНОЗАВОДСК, СТУПИНО, СЕРПУХОВ,  </w:t>
            </w:r>
            <w:proofErr w:type="gramStart"/>
            <w:r w:rsidRPr="008A3D56">
              <w:rPr>
                <w:sz w:val="20"/>
                <w:szCs w:val="20"/>
              </w:rPr>
              <w:t>ОРЕХОВО - ЗУЕВО</w:t>
            </w:r>
            <w:proofErr w:type="gramEnd"/>
            <w:r w:rsidRPr="008A3D56">
              <w:rPr>
                <w:sz w:val="20"/>
                <w:szCs w:val="20"/>
              </w:rPr>
              <w:t xml:space="preserve">, ЛИКИНО - ДУЛЕВО; </w:t>
            </w:r>
            <w:r w:rsidRPr="008A3D56">
              <w:rPr>
                <w:sz w:val="20"/>
                <w:szCs w:val="20"/>
                <w:u w:val="single"/>
              </w:rPr>
              <w:t>ВЛАДИМИРСКАЯ ОБЛАСТЬ ГОРОД</w:t>
            </w:r>
            <w:r w:rsidRPr="008A3D56">
              <w:rPr>
                <w:sz w:val="20"/>
                <w:szCs w:val="20"/>
              </w:rPr>
              <w:t xml:space="preserve">: ПОКРОВ, </w:t>
            </w:r>
            <w:r w:rsidRPr="008A3D56">
              <w:rPr>
                <w:sz w:val="20"/>
                <w:szCs w:val="20"/>
                <w:u w:val="single"/>
              </w:rPr>
              <w:t>КАЛУЖСКАЯ ОБЛАСТЬ ГОРОД</w:t>
            </w:r>
            <w:r w:rsidRPr="008A3D56">
              <w:rPr>
                <w:sz w:val="20"/>
                <w:szCs w:val="20"/>
              </w:rPr>
              <w:t xml:space="preserve">: ОБНИНСК, БАЛАБАНОВО (до 90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ВОЛОКОЛАМСК,  КАШИРА, ЕГОРЬЕВСК, МОЖАЙСК, РУЗА, КОЛОМНА,  </w:t>
            </w:r>
            <w:r w:rsidRPr="008A3D56">
              <w:rPr>
                <w:sz w:val="20"/>
                <w:szCs w:val="20"/>
                <w:u w:val="single"/>
              </w:rPr>
              <w:t>КАЛУЖСКАЯ ОБЛАСТЬ ГОРОД</w:t>
            </w:r>
            <w:r w:rsidRPr="008A3D56">
              <w:rPr>
                <w:sz w:val="20"/>
                <w:szCs w:val="20"/>
              </w:rPr>
              <w:t xml:space="preserve">  ПРОТВИНО   (до 100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ГОРОД: ТАЛДОМ,  ДУБНА </w:t>
            </w:r>
            <w:r w:rsidRPr="008A3D56">
              <w:rPr>
                <w:sz w:val="20"/>
                <w:szCs w:val="20"/>
                <w:u w:val="single"/>
              </w:rPr>
              <w:t>КАЛУЖСКАЯ ОБЛАСТЬ ГОРОД</w:t>
            </w:r>
            <w:r w:rsidRPr="008A3D56">
              <w:rPr>
                <w:sz w:val="20"/>
                <w:szCs w:val="20"/>
              </w:rPr>
              <w:t xml:space="preserve"> ВОРОТЫНСК;  (до 110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ГОРОД: ШАТУРА, ОЗЕРЫ, ЛУХОВИЦЫ </w:t>
            </w:r>
            <w:r w:rsidRPr="008A3D56">
              <w:rPr>
                <w:sz w:val="20"/>
                <w:szCs w:val="20"/>
                <w:u w:val="single"/>
              </w:rPr>
              <w:t>ВЛАДИМИРСКАЯ ОБЛАСТЬ ГОРОД</w:t>
            </w:r>
            <w:r w:rsidRPr="008A3D56">
              <w:rPr>
                <w:sz w:val="20"/>
                <w:szCs w:val="20"/>
              </w:rPr>
              <w:t xml:space="preserve">: КИРЖАЧ,  </w:t>
            </w:r>
            <w:r w:rsidRPr="008A3D56">
              <w:rPr>
                <w:sz w:val="20"/>
                <w:szCs w:val="20"/>
                <w:u w:val="single"/>
              </w:rPr>
              <w:t>ЯРОСЛАВСКАЯ ОБЛАСТЬ ГОРОД:</w:t>
            </w:r>
            <w:r w:rsidRPr="008A3D56">
              <w:rPr>
                <w:sz w:val="20"/>
                <w:szCs w:val="20"/>
              </w:rPr>
              <w:t xml:space="preserve"> ПЕРЕСЛАВЛЬ-ЗАЛЕССКИЙ (до 120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ЛОТОШИНО,   </w:t>
            </w:r>
            <w:r w:rsidRPr="008A3D56">
              <w:rPr>
                <w:sz w:val="20"/>
                <w:szCs w:val="20"/>
                <w:u w:val="single"/>
              </w:rPr>
              <w:t xml:space="preserve">ВЛАДИМИРСКАЯ ОБЛАСТЬ ГОРОД </w:t>
            </w:r>
            <w:r w:rsidRPr="008A3D56">
              <w:rPr>
                <w:sz w:val="20"/>
                <w:szCs w:val="20"/>
              </w:rPr>
              <w:t xml:space="preserve">ЛАКИНСК (до 140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lastRenderedPageBreak/>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ЗАРАЙСК, </w:t>
            </w:r>
            <w:r w:rsidRPr="008A3D56">
              <w:rPr>
                <w:sz w:val="20"/>
                <w:szCs w:val="20"/>
                <w:u w:val="single"/>
              </w:rPr>
              <w:t xml:space="preserve">СЕЛО </w:t>
            </w:r>
            <w:r w:rsidRPr="008A3D56">
              <w:rPr>
                <w:sz w:val="20"/>
                <w:szCs w:val="20"/>
              </w:rPr>
              <w:t xml:space="preserve">АЛПАТЬЕВО, </w:t>
            </w:r>
            <w:r w:rsidRPr="008A3D56">
              <w:rPr>
                <w:sz w:val="20"/>
                <w:szCs w:val="20"/>
                <w:u w:val="single"/>
              </w:rPr>
              <w:t>ТУЛЬСКАЯ ОБЛАСТЬ ГОРОД</w:t>
            </w:r>
            <w:r w:rsidRPr="008A3D56">
              <w:rPr>
                <w:sz w:val="20"/>
                <w:szCs w:val="20"/>
              </w:rPr>
              <w:t xml:space="preserve"> ЯСНОГОРСК (до 150 км от </w:t>
            </w:r>
            <w:proofErr w:type="spellStart"/>
            <w:r w:rsidRPr="008A3D56">
              <w:rPr>
                <w:sz w:val="20"/>
                <w:szCs w:val="20"/>
              </w:rPr>
              <w:t>МКАДа</w:t>
            </w:r>
            <w:proofErr w:type="spellEnd"/>
            <w:proofErr w:type="gramStart"/>
            <w:r w:rsidRPr="008A3D56">
              <w:rPr>
                <w:sz w:val="20"/>
                <w:szCs w:val="20"/>
              </w:rPr>
              <w:t xml:space="preserve"> )</w:t>
            </w:r>
            <w:proofErr w:type="gramEnd"/>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СЕРЕБРЯНЫЕ ПРУДЫ,  </w:t>
            </w:r>
            <w:r w:rsidRPr="008A3D56">
              <w:rPr>
                <w:sz w:val="20"/>
                <w:szCs w:val="20"/>
                <w:u w:val="single"/>
              </w:rPr>
              <w:t>РЯЗАНСКАЯ ОБЛАСТЬ, ГОРОД</w:t>
            </w:r>
            <w:r w:rsidRPr="008A3D56">
              <w:rPr>
                <w:sz w:val="20"/>
                <w:szCs w:val="20"/>
              </w:rPr>
              <w:t xml:space="preserve"> </w:t>
            </w:r>
            <w:proofErr w:type="gramStart"/>
            <w:r w:rsidRPr="008A3D56">
              <w:rPr>
                <w:sz w:val="20"/>
                <w:szCs w:val="20"/>
              </w:rPr>
              <w:t>РЫБНОЕ</w:t>
            </w:r>
            <w:proofErr w:type="gramEnd"/>
            <w:r w:rsidRPr="008A3D56">
              <w:rPr>
                <w:sz w:val="20"/>
                <w:szCs w:val="20"/>
              </w:rPr>
              <w:t xml:space="preserve">, </w:t>
            </w:r>
            <w:r w:rsidRPr="008A3D56">
              <w:rPr>
                <w:sz w:val="20"/>
                <w:szCs w:val="20"/>
                <w:u w:val="single"/>
              </w:rPr>
              <w:t>ТВЕРСКАЯ ОБЛАСТЬ, ГОРОД</w:t>
            </w:r>
            <w:r w:rsidRPr="008A3D56">
              <w:rPr>
                <w:sz w:val="20"/>
                <w:szCs w:val="20"/>
              </w:rPr>
              <w:t xml:space="preserve"> ТВЕРЬ,  </w:t>
            </w:r>
            <w:r w:rsidRPr="008A3D56">
              <w:rPr>
                <w:sz w:val="20"/>
                <w:szCs w:val="20"/>
                <w:u w:val="single"/>
              </w:rPr>
              <w:t>ТУЛЬСКАЯ ОБЛАСТЬ, ГОРОД</w:t>
            </w:r>
            <w:r w:rsidRPr="008A3D56">
              <w:rPr>
                <w:sz w:val="20"/>
                <w:szCs w:val="20"/>
              </w:rPr>
              <w:t xml:space="preserve"> ТУЛА (до 160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rPr>
                <w:sz w:val="20"/>
                <w:szCs w:val="20"/>
              </w:rPr>
            </w:pPr>
            <w:r w:rsidRPr="008A3D56">
              <w:rPr>
                <w:sz w:val="20"/>
                <w:szCs w:val="20"/>
              </w:rPr>
              <w:t xml:space="preserve">КАЛУЖСКАЯ ОБЛАСТЬ, </w:t>
            </w:r>
            <w:r w:rsidRPr="008A3D56">
              <w:rPr>
                <w:sz w:val="20"/>
                <w:szCs w:val="20"/>
                <w:u w:val="single"/>
              </w:rPr>
              <w:t>ГОРОД</w:t>
            </w:r>
            <w:r w:rsidRPr="008A3D56">
              <w:rPr>
                <w:sz w:val="20"/>
                <w:szCs w:val="20"/>
              </w:rPr>
              <w:t xml:space="preserve"> КАЛУГА, ВОРОТЫНСК (до170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18</w:t>
            </w:r>
          </w:p>
        </w:tc>
        <w:tc>
          <w:tcPr>
            <w:tcW w:w="4821" w:type="dxa"/>
            <w:tcBorders>
              <w:top w:val="nil"/>
              <w:left w:val="single" w:sz="4" w:space="0" w:color="auto"/>
              <w:bottom w:val="single" w:sz="4" w:space="0" w:color="auto"/>
              <w:right w:val="single" w:sz="4" w:space="0" w:color="auto"/>
            </w:tcBorders>
            <w:vAlign w:val="center"/>
            <w:hideMark/>
          </w:tcPr>
          <w:p w:rsidR="00D45D5E" w:rsidRPr="008A3D56" w:rsidRDefault="00D45D5E" w:rsidP="0091751F">
            <w:pPr>
              <w:rPr>
                <w:sz w:val="20"/>
                <w:szCs w:val="20"/>
              </w:rPr>
            </w:pPr>
            <w:r w:rsidRPr="008A3D56">
              <w:rPr>
                <w:sz w:val="20"/>
                <w:szCs w:val="20"/>
              </w:rPr>
              <w:t xml:space="preserve">РЯЗАНСКАЯ ОБЛАСТЬ, </w:t>
            </w:r>
            <w:r w:rsidRPr="008A3D56">
              <w:rPr>
                <w:sz w:val="20"/>
                <w:szCs w:val="20"/>
                <w:u w:val="single"/>
              </w:rPr>
              <w:t xml:space="preserve">ГОРОД </w:t>
            </w:r>
            <w:r w:rsidRPr="008A3D56">
              <w:rPr>
                <w:sz w:val="20"/>
                <w:szCs w:val="20"/>
              </w:rPr>
              <w:t xml:space="preserve">РЯЗАНЬ,  </w:t>
            </w:r>
            <w:r w:rsidRPr="008A3D56">
              <w:rPr>
                <w:sz w:val="20"/>
                <w:szCs w:val="20"/>
                <w:u w:val="single"/>
              </w:rPr>
              <w:t>КАЛУЖСКАЯ ОБЛАСТЬ ГОРО</w:t>
            </w:r>
            <w:r w:rsidRPr="008A3D56">
              <w:rPr>
                <w:sz w:val="20"/>
                <w:szCs w:val="20"/>
              </w:rPr>
              <w:t xml:space="preserve">Д МИХАЙЛОВ, (до 190 км от </w:t>
            </w:r>
            <w:proofErr w:type="spellStart"/>
            <w:r w:rsidRPr="008A3D56">
              <w:rPr>
                <w:sz w:val="20"/>
                <w:szCs w:val="20"/>
              </w:rPr>
              <w:t>МКАДа</w:t>
            </w:r>
            <w:proofErr w:type="spellEnd"/>
            <w:r w:rsidRPr="008A3D56">
              <w:rPr>
                <w:sz w:val="20"/>
                <w:szCs w:val="20"/>
              </w:rPr>
              <w:t>)</w:t>
            </w:r>
          </w:p>
        </w:tc>
        <w:tc>
          <w:tcPr>
            <w:tcW w:w="1275"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rPr>
                <w:sz w:val="20"/>
                <w:szCs w:val="20"/>
              </w:rPr>
            </w:pPr>
            <w:r w:rsidRPr="008A3D56">
              <w:rPr>
                <w:sz w:val="20"/>
                <w:szCs w:val="20"/>
              </w:rPr>
              <w:t xml:space="preserve">РЯЗАНСКАЯ ОБЛАСТЬ, </w:t>
            </w:r>
            <w:r w:rsidRPr="008A3D56">
              <w:rPr>
                <w:sz w:val="20"/>
                <w:szCs w:val="20"/>
                <w:u w:val="single"/>
              </w:rPr>
              <w:t>ПГТ</w:t>
            </w:r>
            <w:r w:rsidRPr="008A3D56">
              <w:rPr>
                <w:sz w:val="20"/>
                <w:szCs w:val="20"/>
              </w:rPr>
              <w:t xml:space="preserve"> ХАМБУШЕВО (до 200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СМОЛЕНСКАЯ ОБЛАСТЬ, </w:t>
            </w:r>
            <w:r w:rsidRPr="008A3D56">
              <w:rPr>
                <w:sz w:val="20"/>
                <w:szCs w:val="20"/>
                <w:u w:val="single"/>
              </w:rPr>
              <w:t>ГОРОД</w:t>
            </w:r>
            <w:r w:rsidRPr="008A3D56">
              <w:rPr>
                <w:sz w:val="20"/>
                <w:szCs w:val="20"/>
              </w:rPr>
              <w:t xml:space="preserve"> ВЯЗЬМА (до 220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СМОЛЕНСКАЯ ОБЛАСТЬ</w:t>
            </w:r>
            <w:r w:rsidRPr="008A3D56">
              <w:rPr>
                <w:sz w:val="20"/>
                <w:szCs w:val="20"/>
                <w:u w:val="single"/>
              </w:rPr>
              <w:t>, ГОРОД</w:t>
            </w:r>
            <w:r w:rsidRPr="008A3D56">
              <w:rPr>
                <w:sz w:val="20"/>
                <w:szCs w:val="20"/>
              </w:rPr>
              <w:t xml:space="preserve"> СМОЛЕНСК (до 390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ИВАНОВСКАЯ ОБЛАСТЬ</w:t>
            </w:r>
            <w:r w:rsidRPr="008A3D56">
              <w:rPr>
                <w:sz w:val="20"/>
                <w:szCs w:val="20"/>
                <w:u w:val="single"/>
              </w:rPr>
              <w:t>, ГОРОД</w:t>
            </w:r>
            <w:r w:rsidRPr="008A3D56">
              <w:rPr>
                <w:sz w:val="20"/>
                <w:szCs w:val="20"/>
              </w:rPr>
              <w:t xml:space="preserve"> ИВАНОВО (до 290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БЕЛГОРОДСКАЯ ОБЛАСТЬ, </w:t>
            </w:r>
            <w:r w:rsidRPr="008A3D56">
              <w:rPr>
                <w:sz w:val="20"/>
                <w:szCs w:val="20"/>
                <w:u w:val="single"/>
              </w:rPr>
              <w:t>ГОРОД</w:t>
            </w:r>
            <w:r w:rsidRPr="008A3D56">
              <w:rPr>
                <w:sz w:val="20"/>
                <w:szCs w:val="20"/>
              </w:rPr>
              <w:t xml:space="preserve"> СТАРЫЙ ОСКОЛ (до 620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ВОРОНЕЖСКАЯ ОБЛАСТЬ, </w:t>
            </w:r>
            <w:r w:rsidRPr="008A3D56">
              <w:rPr>
                <w:sz w:val="20"/>
                <w:szCs w:val="20"/>
                <w:u w:val="single"/>
              </w:rPr>
              <w:t>ГОРОД</w:t>
            </w:r>
            <w:r w:rsidRPr="008A3D56">
              <w:rPr>
                <w:sz w:val="20"/>
                <w:szCs w:val="20"/>
              </w:rPr>
              <w:t xml:space="preserve"> ВОРОНЕЖ (до 500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ЯРОСЛАВЛЬ (до 250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КОСТРОМСКАЯ ОБЛАСТЬ, </w:t>
            </w:r>
            <w:r w:rsidRPr="008A3D56">
              <w:rPr>
                <w:sz w:val="20"/>
                <w:szCs w:val="20"/>
                <w:u w:val="single"/>
              </w:rPr>
              <w:t>ГОРОД</w:t>
            </w:r>
            <w:r w:rsidRPr="008A3D56">
              <w:rPr>
                <w:sz w:val="20"/>
                <w:szCs w:val="20"/>
              </w:rPr>
              <w:t xml:space="preserve"> КОСТРОМА,  </w:t>
            </w:r>
            <w:r w:rsidRPr="008A3D56">
              <w:rPr>
                <w:sz w:val="20"/>
                <w:szCs w:val="20"/>
                <w:u w:val="single"/>
              </w:rPr>
              <w:t xml:space="preserve">СМОЛЕНСКАЯ ОБЛАСТЬ ГОРОД </w:t>
            </w:r>
            <w:r w:rsidRPr="008A3D56">
              <w:rPr>
                <w:sz w:val="20"/>
                <w:szCs w:val="20"/>
              </w:rPr>
              <w:t xml:space="preserve">ЯРЦЕВО  (до 320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РЫБИНСК (до 310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ТУЛЬСКАЯ ОБЛАСТЬ, </w:t>
            </w:r>
            <w:r w:rsidRPr="008A3D56">
              <w:rPr>
                <w:sz w:val="20"/>
                <w:szCs w:val="20"/>
                <w:u w:val="single"/>
              </w:rPr>
              <w:t>ГОРОД</w:t>
            </w:r>
            <w:r w:rsidRPr="008A3D56">
              <w:rPr>
                <w:sz w:val="20"/>
                <w:szCs w:val="20"/>
              </w:rPr>
              <w:t xml:space="preserve"> НОВОМОСКОВСК (до 230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БРЯНСКАЯ ОБЛАСТЬ, </w:t>
            </w:r>
            <w:r w:rsidRPr="008A3D56">
              <w:rPr>
                <w:sz w:val="20"/>
                <w:szCs w:val="20"/>
                <w:u w:val="single"/>
              </w:rPr>
              <w:t>ГОРОД</w:t>
            </w:r>
            <w:r w:rsidRPr="008A3D56">
              <w:rPr>
                <w:sz w:val="20"/>
                <w:szCs w:val="20"/>
              </w:rPr>
              <w:t xml:space="preserve"> БРЯНСК (до 370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КУРСКАЯ ОБЛАСТЬ, </w:t>
            </w:r>
            <w:r w:rsidRPr="008A3D56">
              <w:rPr>
                <w:sz w:val="20"/>
                <w:szCs w:val="20"/>
                <w:u w:val="single"/>
              </w:rPr>
              <w:t>ГОРОД</w:t>
            </w:r>
            <w:r w:rsidRPr="008A3D56">
              <w:rPr>
                <w:sz w:val="20"/>
                <w:szCs w:val="20"/>
              </w:rPr>
              <w:t xml:space="preserve"> КУРСК (до 510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ОРЛОВСКАЯ ОБЛАСТЬ, </w:t>
            </w:r>
            <w:r w:rsidRPr="008A3D56">
              <w:rPr>
                <w:sz w:val="20"/>
                <w:szCs w:val="20"/>
                <w:u w:val="single"/>
              </w:rPr>
              <w:t>ГОРОД</w:t>
            </w:r>
            <w:r w:rsidRPr="008A3D56">
              <w:rPr>
                <w:sz w:val="20"/>
                <w:szCs w:val="20"/>
              </w:rPr>
              <w:t xml:space="preserve"> ОРЕЛ (до 340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ПСКОВ (до 710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ВЕЛИКИЕ ЛУКИ,  </w:t>
            </w:r>
            <w:r w:rsidRPr="008A3D56">
              <w:rPr>
                <w:sz w:val="20"/>
                <w:szCs w:val="20"/>
                <w:u w:val="single"/>
              </w:rPr>
              <w:t>ВОЛОГОДСКАЯ ОБЛАСТЬ ГОРОД</w:t>
            </w:r>
            <w:r w:rsidRPr="008A3D56">
              <w:rPr>
                <w:sz w:val="20"/>
                <w:szCs w:val="20"/>
              </w:rPr>
              <w:t xml:space="preserve"> ВОЛОГДА (до 450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НОВГОРОДСКАЯ ОБЛАСТЬ, </w:t>
            </w:r>
            <w:r w:rsidRPr="008A3D56">
              <w:rPr>
                <w:sz w:val="20"/>
                <w:szCs w:val="20"/>
                <w:u w:val="single"/>
              </w:rPr>
              <w:t>ГОРОД</w:t>
            </w:r>
            <w:r w:rsidRPr="008A3D56">
              <w:rPr>
                <w:sz w:val="20"/>
                <w:szCs w:val="20"/>
              </w:rPr>
              <w:t xml:space="preserve"> ВЕЛИКИЙ НОВГОРОД (до 560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ВОЛОГОДСКАЯ ОБЛАСТЬ</w:t>
            </w:r>
            <w:r w:rsidRPr="008A3D56">
              <w:rPr>
                <w:sz w:val="20"/>
                <w:szCs w:val="20"/>
                <w:u w:val="single"/>
              </w:rPr>
              <w:t>, ПГТ</w:t>
            </w:r>
            <w:r w:rsidRPr="008A3D56">
              <w:rPr>
                <w:sz w:val="20"/>
                <w:szCs w:val="20"/>
              </w:rPr>
              <w:t xml:space="preserve"> ВОХТОГА (до 460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ВОЛОГОДСКАЯ ОБЛАСТЬ, </w:t>
            </w:r>
            <w:r w:rsidRPr="008A3D56">
              <w:rPr>
                <w:sz w:val="20"/>
                <w:szCs w:val="20"/>
                <w:u w:val="single"/>
              </w:rPr>
              <w:t xml:space="preserve">ГОРОД </w:t>
            </w:r>
            <w:r w:rsidRPr="008A3D56">
              <w:rPr>
                <w:sz w:val="20"/>
                <w:szCs w:val="20"/>
              </w:rPr>
              <w:t xml:space="preserve">ЧЕРЕПОВЕЦ (до 480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ВОЛОГОДСКАЯ ОБЛАСТЬ, </w:t>
            </w:r>
            <w:r w:rsidRPr="008A3D56">
              <w:rPr>
                <w:sz w:val="20"/>
                <w:szCs w:val="20"/>
                <w:u w:val="single"/>
              </w:rPr>
              <w:t>ПГТ</w:t>
            </w:r>
            <w:r w:rsidRPr="008A3D56">
              <w:rPr>
                <w:sz w:val="20"/>
                <w:szCs w:val="20"/>
              </w:rPr>
              <w:t xml:space="preserve"> ШЕКСНА (до 600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КУРСКАЯ ОБЛАСТЬ, ГОРОД ОБОЯНЬ (до 570 км от </w:t>
            </w:r>
            <w:proofErr w:type="spellStart"/>
            <w:r w:rsidRPr="008A3D56">
              <w:rPr>
                <w:sz w:val="20"/>
                <w:szCs w:val="20"/>
              </w:rPr>
              <w:t>МКАДа</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r w:rsidRPr="008A3D56">
              <w:rPr>
                <w:sz w:val="20"/>
                <w:szCs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w:t>
            </w:r>
            <w:proofErr w:type="spellStart"/>
            <w:r w:rsidRPr="008A3D56">
              <w:rPr>
                <w:sz w:val="20"/>
                <w:szCs w:val="20"/>
              </w:rPr>
              <w:t>МКАДа</w:t>
            </w:r>
            <w:proofErr w:type="spellEnd"/>
            <w:r w:rsidRPr="008A3D56">
              <w:rPr>
                <w:sz w:val="20"/>
                <w:szCs w:val="20"/>
              </w:rPr>
              <w:t xml:space="preserve">  (расчет производиться в случае отсутствия вышеуказанных адресов </w:t>
            </w:r>
            <w:proofErr w:type="spellStart"/>
            <w:r w:rsidRPr="008A3D56">
              <w:rPr>
                <w:sz w:val="20"/>
                <w:szCs w:val="20"/>
              </w:rPr>
              <w:t>автодоставки</w:t>
            </w:r>
            <w:proofErr w:type="spellEnd"/>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r w:rsidRPr="008A3D56">
              <w:rPr>
                <w:sz w:val="20"/>
                <w:szCs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D45D5E" w:rsidRDefault="00D45D5E" w:rsidP="00D45D5E">
      <w:pPr>
        <w:jc w:val="right"/>
        <w:rPr>
          <w:b/>
          <w:bCs/>
          <w:sz w:val="20"/>
          <w:szCs w:val="20"/>
        </w:rPr>
      </w:pPr>
    </w:p>
    <w:p w:rsidR="004D74CC" w:rsidRDefault="004D74CC" w:rsidP="00D45D5E">
      <w:pPr>
        <w:jc w:val="right"/>
        <w:rPr>
          <w:b/>
          <w:bCs/>
          <w:sz w:val="20"/>
          <w:szCs w:val="20"/>
        </w:rPr>
      </w:pPr>
    </w:p>
    <w:p w:rsidR="004D74CC" w:rsidRDefault="004D74CC" w:rsidP="00D45D5E">
      <w:pPr>
        <w:jc w:val="right"/>
        <w:rPr>
          <w:b/>
          <w:bCs/>
          <w:sz w:val="20"/>
          <w:szCs w:val="20"/>
        </w:rPr>
      </w:pPr>
    </w:p>
    <w:p w:rsidR="004D74CC" w:rsidRPr="008A3D56" w:rsidRDefault="004D74CC" w:rsidP="00D45D5E">
      <w:pPr>
        <w:jc w:val="right"/>
        <w:rPr>
          <w:b/>
          <w:bCs/>
          <w:sz w:val="20"/>
          <w:szCs w:val="20"/>
        </w:rPr>
      </w:pPr>
    </w:p>
    <w:p w:rsidR="00485CD6" w:rsidRPr="008A3D56" w:rsidRDefault="00485CD6" w:rsidP="00485CD6">
      <w:pPr>
        <w:jc w:val="center"/>
        <w:rPr>
          <w:b/>
          <w:bCs/>
          <w:sz w:val="20"/>
          <w:szCs w:val="20"/>
        </w:rPr>
      </w:pPr>
      <w:r w:rsidRPr="008A3D56">
        <w:rPr>
          <w:b/>
          <w:bCs/>
          <w:sz w:val="20"/>
          <w:szCs w:val="20"/>
        </w:rPr>
        <w:lastRenderedPageBreak/>
        <w:t>ТАБЛИЦА № 2</w:t>
      </w:r>
      <w:r>
        <w:rPr>
          <w:b/>
          <w:bCs/>
          <w:sz w:val="20"/>
          <w:szCs w:val="20"/>
        </w:rPr>
        <w:t xml:space="preserve"> </w:t>
      </w:r>
      <w:r w:rsidRPr="00054D7E">
        <w:rPr>
          <w:b/>
          <w:bCs/>
          <w:sz w:val="20"/>
          <w:szCs w:val="20"/>
        </w:rPr>
        <w:t>Зона по оказанию услуг по завозу-вывозу грузов (контейнеров) на/с контейнерны</w:t>
      </w:r>
      <w:r>
        <w:rPr>
          <w:b/>
          <w:bCs/>
          <w:sz w:val="20"/>
          <w:szCs w:val="20"/>
        </w:rPr>
        <w:t>й</w:t>
      </w:r>
      <w:r w:rsidRPr="00054D7E">
        <w:rPr>
          <w:b/>
          <w:bCs/>
          <w:sz w:val="20"/>
          <w:szCs w:val="20"/>
        </w:rPr>
        <w:t xml:space="preserve"> терминал</w:t>
      </w:r>
      <w:r>
        <w:rPr>
          <w:b/>
          <w:bCs/>
          <w:sz w:val="20"/>
          <w:szCs w:val="20"/>
        </w:rPr>
        <w:t xml:space="preserve"> «</w:t>
      </w:r>
      <w:proofErr w:type="spellStart"/>
      <w:r>
        <w:rPr>
          <w:b/>
          <w:bCs/>
          <w:sz w:val="20"/>
          <w:szCs w:val="20"/>
        </w:rPr>
        <w:t>Купавна</w:t>
      </w:r>
      <w:proofErr w:type="spellEnd"/>
      <w:r>
        <w:rPr>
          <w:b/>
          <w:bCs/>
          <w:sz w:val="20"/>
          <w:szCs w:val="20"/>
        </w:rPr>
        <w:t>»</w:t>
      </w:r>
    </w:p>
    <w:tbl>
      <w:tblPr>
        <w:tblW w:w="10491" w:type="dxa"/>
        <w:tblInd w:w="-885" w:type="dxa"/>
        <w:tblLayout w:type="fixed"/>
        <w:tblLook w:val="04A0"/>
      </w:tblPr>
      <w:tblGrid>
        <w:gridCol w:w="567"/>
        <w:gridCol w:w="4821"/>
        <w:gridCol w:w="1275"/>
        <w:gridCol w:w="1276"/>
        <w:gridCol w:w="1559"/>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6"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  фут</w:t>
            </w:r>
          </w:p>
        </w:tc>
        <w:tc>
          <w:tcPr>
            <w:tcW w:w="1559"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ДЕРЕВНЯ </w:t>
            </w:r>
            <w:proofErr w:type="gramStart"/>
            <w:r w:rsidRPr="008A3D56">
              <w:rPr>
                <w:sz w:val="20"/>
                <w:szCs w:val="20"/>
              </w:rPr>
              <w:t>БОЛЬШОЕ</w:t>
            </w:r>
            <w:proofErr w:type="gramEnd"/>
            <w:r w:rsidRPr="008A3D56">
              <w:rPr>
                <w:sz w:val="20"/>
                <w:szCs w:val="20"/>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D45D5E" w:rsidRPr="008A3D56" w:rsidRDefault="00D45D5E" w:rsidP="0091751F">
            <w:pPr>
              <w:jc w:val="center"/>
              <w:rPr>
                <w:bCs/>
                <w:sz w:val="20"/>
                <w:szCs w:val="20"/>
              </w:rPr>
            </w:pPr>
            <w:r w:rsidRPr="008A3D56">
              <w:rPr>
                <w:bCs/>
                <w:sz w:val="20"/>
                <w:szCs w:val="20"/>
              </w:rPr>
              <w:t>3</w:t>
            </w:r>
          </w:p>
        </w:tc>
        <w:tc>
          <w:tcPr>
            <w:tcW w:w="4821" w:type="dxa"/>
            <w:shd w:val="clear" w:color="auto" w:fill="auto"/>
          </w:tcPr>
          <w:p w:rsidR="00D45D5E" w:rsidRPr="008A3D56" w:rsidRDefault="00D45D5E" w:rsidP="0091751F">
            <w:pPr>
              <w:suppressAutoHyphens w:val="0"/>
              <w:rPr>
                <w:b/>
                <w:bCs/>
                <w:sz w:val="20"/>
                <w:szCs w:val="20"/>
              </w:rPr>
            </w:pPr>
            <w:r w:rsidRPr="008A3D56">
              <w:rPr>
                <w:sz w:val="20"/>
                <w:szCs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D45D5E" w:rsidRPr="008A3D56" w:rsidRDefault="00D45D5E" w:rsidP="0091751F">
            <w:pPr>
              <w:jc w:val="center"/>
              <w:rPr>
                <w:sz w:val="20"/>
                <w:szCs w:val="20"/>
              </w:rPr>
            </w:pPr>
            <w:r w:rsidRPr="008A3D56">
              <w:rPr>
                <w:sz w:val="20"/>
                <w:szCs w:val="20"/>
              </w:rPr>
              <w:t>контейнер</w:t>
            </w:r>
          </w:p>
        </w:tc>
        <w:tc>
          <w:tcPr>
            <w:tcW w:w="1276" w:type="dxa"/>
            <w:shd w:val="clear" w:color="auto" w:fill="auto"/>
            <w:vAlign w:val="center"/>
          </w:tcPr>
          <w:p w:rsidR="00D45D5E" w:rsidRPr="008A3D56" w:rsidRDefault="00D45D5E" w:rsidP="0091751F">
            <w:pPr>
              <w:jc w:val="center"/>
              <w:rPr>
                <w:sz w:val="20"/>
                <w:szCs w:val="20"/>
              </w:rPr>
            </w:pPr>
            <w:r w:rsidRPr="008A3D56">
              <w:rPr>
                <w:sz w:val="20"/>
                <w:szCs w:val="20"/>
              </w:rPr>
              <w:t>20,40  фут</w:t>
            </w:r>
          </w:p>
        </w:tc>
        <w:tc>
          <w:tcPr>
            <w:tcW w:w="1559" w:type="dxa"/>
            <w:shd w:val="clear" w:color="auto" w:fill="auto"/>
          </w:tcPr>
          <w:p w:rsidR="00D45D5E" w:rsidRPr="008A3D56" w:rsidRDefault="00D45D5E" w:rsidP="0091751F">
            <w:pPr>
              <w:suppressAutoHyphens w:val="0"/>
              <w:jc w:val="center"/>
              <w:rPr>
                <w:bCs/>
                <w:sz w:val="20"/>
                <w:szCs w:val="20"/>
              </w:rPr>
            </w:pPr>
          </w:p>
        </w:tc>
        <w:tc>
          <w:tcPr>
            <w:tcW w:w="993" w:type="dxa"/>
            <w:shd w:val="clear" w:color="auto" w:fill="auto"/>
          </w:tcPr>
          <w:p w:rsidR="00D45D5E" w:rsidRPr="008A3D56" w:rsidRDefault="00D45D5E" w:rsidP="0091751F">
            <w:pPr>
              <w:suppressAutoHyphens w:val="0"/>
              <w:jc w:val="center"/>
              <w:rPr>
                <w:bCs/>
                <w:sz w:val="20"/>
                <w:szCs w:val="20"/>
              </w:rPr>
            </w:pPr>
          </w:p>
        </w:tc>
      </w:tr>
      <w:tr w:rsidR="00D45D5E" w:rsidRPr="008A3D56" w:rsidTr="0091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D45D5E" w:rsidRPr="008A3D56" w:rsidRDefault="00D45D5E" w:rsidP="0091751F">
            <w:pPr>
              <w:jc w:val="center"/>
              <w:rPr>
                <w:bCs/>
                <w:sz w:val="20"/>
                <w:szCs w:val="20"/>
              </w:rPr>
            </w:pPr>
            <w:r w:rsidRPr="008A3D56">
              <w:rPr>
                <w:bCs/>
                <w:sz w:val="20"/>
                <w:szCs w:val="20"/>
              </w:rPr>
              <w:t>4</w:t>
            </w:r>
          </w:p>
        </w:tc>
        <w:tc>
          <w:tcPr>
            <w:tcW w:w="4821" w:type="dxa"/>
            <w:shd w:val="clear" w:color="auto" w:fill="auto"/>
          </w:tcPr>
          <w:p w:rsidR="00D45D5E" w:rsidRPr="008A3D56" w:rsidRDefault="00D45D5E" w:rsidP="0091751F">
            <w:pPr>
              <w:suppressAutoHyphens w:val="0"/>
              <w:rPr>
                <w:sz w:val="20"/>
                <w:szCs w:val="20"/>
              </w:rPr>
            </w:pPr>
            <w:r w:rsidRPr="008A3D56">
              <w:rPr>
                <w:sz w:val="20"/>
                <w:szCs w:val="20"/>
              </w:rPr>
              <w:t xml:space="preserve">Стоимость за один километр от контейнерного терминала </w:t>
            </w:r>
          </w:p>
        </w:tc>
        <w:tc>
          <w:tcPr>
            <w:tcW w:w="1275" w:type="dxa"/>
            <w:shd w:val="clear" w:color="auto" w:fill="auto"/>
            <w:vAlign w:val="center"/>
          </w:tcPr>
          <w:p w:rsidR="00D45D5E" w:rsidRPr="008A3D56" w:rsidRDefault="00D45D5E" w:rsidP="0091751F">
            <w:pPr>
              <w:jc w:val="center"/>
              <w:rPr>
                <w:sz w:val="20"/>
                <w:szCs w:val="20"/>
              </w:rPr>
            </w:pPr>
            <w:r w:rsidRPr="008A3D56">
              <w:rPr>
                <w:sz w:val="20"/>
                <w:szCs w:val="20"/>
              </w:rPr>
              <w:t>километр (в оба конца)</w:t>
            </w:r>
          </w:p>
        </w:tc>
        <w:tc>
          <w:tcPr>
            <w:tcW w:w="1276" w:type="dxa"/>
            <w:shd w:val="clear" w:color="auto" w:fill="auto"/>
            <w:vAlign w:val="center"/>
          </w:tcPr>
          <w:p w:rsidR="00D45D5E" w:rsidRPr="008A3D56" w:rsidRDefault="00D45D5E" w:rsidP="0091751F">
            <w:pPr>
              <w:jc w:val="center"/>
              <w:rPr>
                <w:sz w:val="20"/>
                <w:szCs w:val="20"/>
              </w:rPr>
            </w:pPr>
            <w:r w:rsidRPr="008A3D56">
              <w:rPr>
                <w:sz w:val="20"/>
                <w:szCs w:val="20"/>
              </w:rPr>
              <w:t>20,40  фут</w:t>
            </w:r>
          </w:p>
        </w:tc>
        <w:tc>
          <w:tcPr>
            <w:tcW w:w="1559" w:type="dxa"/>
            <w:shd w:val="clear" w:color="auto" w:fill="auto"/>
            <w:vAlign w:val="center"/>
          </w:tcPr>
          <w:p w:rsidR="00D45D5E" w:rsidRPr="008A3D56" w:rsidRDefault="00D45D5E" w:rsidP="0091751F">
            <w:pPr>
              <w:suppressAutoHyphens w:val="0"/>
              <w:jc w:val="center"/>
              <w:rPr>
                <w:bCs/>
                <w:sz w:val="20"/>
                <w:szCs w:val="20"/>
              </w:rPr>
            </w:pPr>
          </w:p>
        </w:tc>
        <w:tc>
          <w:tcPr>
            <w:tcW w:w="993" w:type="dxa"/>
            <w:shd w:val="clear" w:color="auto" w:fill="auto"/>
            <w:vAlign w:val="center"/>
          </w:tcPr>
          <w:p w:rsidR="00D45D5E" w:rsidRPr="008A3D56" w:rsidRDefault="00D45D5E" w:rsidP="0091751F">
            <w:pPr>
              <w:suppressAutoHyphens w:val="0"/>
              <w:jc w:val="center"/>
              <w:rPr>
                <w:bCs/>
                <w:sz w:val="20"/>
                <w:szCs w:val="20"/>
              </w:rPr>
            </w:pPr>
          </w:p>
        </w:tc>
      </w:tr>
    </w:tbl>
    <w:p w:rsidR="00D45D5E" w:rsidRDefault="00D45D5E" w:rsidP="004D74CC">
      <w:pPr>
        <w:rPr>
          <w:b/>
          <w:bCs/>
          <w:sz w:val="20"/>
          <w:szCs w:val="20"/>
        </w:rPr>
      </w:pPr>
    </w:p>
    <w:p w:rsidR="004D74CC" w:rsidRPr="008A3D56" w:rsidRDefault="004D74CC" w:rsidP="00D45D5E">
      <w:pPr>
        <w:jc w:val="right"/>
        <w:rPr>
          <w:b/>
          <w:bCs/>
          <w:sz w:val="20"/>
          <w:szCs w:val="20"/>
        </w:rPr>
      </w:pPr>
    </w:p>
    <w:p w:rsidR="00DE605E" w:rsidRPr="008A3D56" w:rsidRDefault="00DE605E" w:rsidP="00DE605E">
      <w:pPr>
        <w:jc w:val="center"/>
        <w:rPr>
          <w:b/>
          <w:bCs/>
          <w:sz w:val="20"/>
          <w:szCs w:val="20"/>
        </w:rPr>
      </w:pPr>
      <w:r w:rsidRPr="008A3D56">
        <w:rPr>
          <w:b/>
          <w:bCs/>
          <w:sz w:val="20"/>
          <w:szCs w:val="20"/>
        </w:rPr>
        <w:t>ТАБЛИЦА № 3</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D45D5E" w:rsidRPr="008A3D56" w:rsidRDefault="00D45D5E" w:rsidP="00D45D5E">
      <w:pPr>
        <w:jc w:val="right"/>
        <w:rPr>
          <w:b/>
          <w:bCs/>
          <w:sz w:val="20"/>
          <w:szCs w:val="20"/>
        </w:rPr>
      </w:pPr>
    </w:p>
    <w:p w:rsidR="001439D2" w:rsidRPr="008A3D56" w:rsidRDefault="001439D2" w:rsidP="001439D2">
      <w:pPr>
        <w:jc w:val="center"/>
        <w:rPr>
          <w:b/>
          <w:bCs/>
          <w:sz w:val="20"/>
          <w:szCs w:val="20"/>
        </w:rPr>
      </w:pPr>
      <w:r w:rsidRPr="008A3D56">
        <w:rPr>
          <w:b/>
          <w:bCs/>
          <w:sz w:val="20"/>
          <w:szCs w:val="20"/>
        </w:rPr>
        <w:t>ТАБЛИЦА №4</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w:t>
      </w:r>
      <w:proofErr w:type="spellStart"/>
      <w:r>
        <w:rPr>
          <w:b/>
          <w:bCs/>
          <w:sz w:val="20"/>
          <w:szCs w:val="20"/>
        </w:rPr>
        <w:t>Контранс</w:t>
      </w:r>
      <w:proofErr w:type="spellEnd"/>
      <w:r>
        <w:rPr>
          <w:b/>
          <w:bCs/>
          <w:sz w:val="20"/>
          <w:szCs w:val="20"/>
        </w:rPr>
        <w:t>»</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D45D5E" w:rsidRPr="008A3D56" w:rsidRDefault="00D45D5E" w:rsidP="00D45D5E">
      <w:pPr>
        <w:jc w:val="right"/>
        <w:rPr>
          <w:b/>
          <w:bCs/>
          <w:sz w:val="20"/>
          <w:szCs w:val="20"/>
        </w:rPr>
      </w:pPr>
    </w:p>
    <w:p w:rsidR="00057D23" w:rsidRPr="008A3D56" w:rsidRDefault="00057D23" w:rsidP="00057D23">
      <w:pPr>
        <w:jc w:val="center"/>
        <w:rPr>
          <w:b/>
          <w:bCs/>
          <w:sz w:val="20"/>
          <w:szCs w:val="20"/>
        </w:rPr>
      </w:pPr>
      <w:r w:rsidRPr="008A3D56">
        <w:rPr>
          <w:b/>
          <w:bCs/>
          <w:sz w:val="20"/>
          <w:szCs w:val="20"/>
        </w:rPr>
        <w:t>ТАБЛИЦА №5</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w:t>
      </w:r>
      <w:proofErr w:type="spellStart"/>
      <w:r>
        <w:rPr>
          <w:b/>
          <w:bCs/>
          <w:sz w:val="20"/>
          <w:szCs w:val="20"/>
        </w:rPr>
        <w:t>Моснаучприбор</w:t>
      </w:r>
      <w:proofErr w:type="spellEnd"/>
      <w:r>
        <w:rPr>
          <w:b/>
          <w:bCs/>
          <w:sz w:val="20"/>
          <w:szCs w:val="20"/>
        </w:rPr>
        <w:t>»</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Default="00D45D5E" w:rsidP="00D45D5E">
      <w:pPr>
        <w:jc w:val="right"/>
        <w:rPr>
          <w:b/>
          <w:bCs/>
          <w:sz w:val="20"/>
          <w:szCs w:val="20"/>
        </w:rPr>
      </w:pPr>
    </w:p>
    <w:p w:rsidR="004D74CC" w:rsidRPr="008A3D56" w:rsidRDefault="004D74CC" w:rsidP="00D45D5E">
      <w:pPr>
        <w:jc w:val="right"/>
        <w:rPr>
          <w:b/>
          <w:bCs/>
          <w:sz w:val="20"/>
          <w:szCs w:val="20"/>
        </w:rPr>
      </w:pPr>
    </w:p>
    <w:p w:rsidR="00A863DB" w:rsidRPr="008A3D56" w:rsidRDefault="00A863DB" w:rsidP="00A863DB">
      <w:pPr>
        <w:jc w:val="center"/>
        <w:rPr>
          <w:b/>
          <w:bCs/>
          <w:sz w:val="20"/>
          <w:szCs w:val="20"/>
        </w:rPr>
      </w:pPr>
      <w:r w:rsidRPr="008A3D56">
        <w:rPr>
          <w:b/>
          <w:bCs/>
          <w:sz w:val="20"/>
          <w:szCs w:val="20"/>
        </w:rPr>
        <w:t>ТАБЛИЦА №6</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w:t>
      </w:r>
      <w:proofErr w:type="gramStart"/>
      <w:r>
        <w:rPr>
          <w:b/>
          <w:bCs/>
          <w:sz w:val="20"/>
          <w:szCs w:val="20"/>
        </w:rPr>
        <w:t xml:space="preserve">Орехово - </w:t>
      </w:r>
      <w:proofErr w:type="spellStart"/>
      <w:r>
        <w:rPr>
          <w:b/>
          <w:bCs/>
          <w:sz w:val="20"/>
          <w:szCs w:val="20"/>
        </w:rPr>
        <w:t>Зуево</w:t>
      </w:r>
      <w:proofErr w:type="spellEnd"/>
      <w:proofErr w:type="gramEnd"/>
      <w:r>
        <w:rPr>
          <w:b/>
          <w:bCs/>
          <w:sz w:val="20"/>
          <w:szCs w:val="20"/>
        </w:rPr>
        <w:t>»</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КОНТЕЙНЕРНЫЙ ТЕРМИНАЛ «</w:t>
            </w:r>
            <w:proofErr w:type="gramStart"/>
            <w:r w:rsidRPr="008A3D56">
              <w:rPr>
                <w:bCs/>
                <w:sz w:val="20"/>
                <w:szCs w:val="20"/>
              </w:rPr>
              <w:t>ОРЕХОВО - ЗУЕВО</w:t>
            </w:r>
            <w:proofErr w:type="gramEnd"/>
            <w:r w:rsidRPr="008A3D56">
              <w:rPr>
                <w:bCs/>
                <w:sz w:val="20"/>
                <w:szCs w:val="20"/>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CB42B5" w:rsidRPr="008A3D56" w:rsidRDefault="00CB42B5" w:rsidP="00CB42B5">
      <w:pPr>
        <w:jc w:val="center"/>
        <w:rPr>
          <w:b/>
          <w:bCs/>
          <w:sz w:val="20"/>
          <w:szCs w:val="20"/>
        </w:rPr>
      </w:pPr>
      <w:r w:rsidRPr="008A3D56">
        <w:rPr>
          <w:b/>
          <w:bCs/>
          <w:sz w:val="20"/>
          <w:szCs w:val="20"/>
        </w:rPr>
        <w:lastRenderedPageBreak/>
        <w:t>ТАБЛИЦА №7</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 </w:t>
            </w:r>
            <w:proofErr w:type="gramStart"/>
            <w:r w:rsidRPr="008A3D56">
              <w:rPr>
                <w:bCs/>
                <w:sz w:val="20"/>
                <w:szCs w:val="20"/>
              </w:rPr>
              <w:t>п</w:t>
            </w:r>
            <w:proofErr w:type="gramEnd"/>
            <w:r w:rsidRPr="008A3D56">
              <w:rPr>
                <w:bCs/>
                <w:sz w:val="20"/>
                <w:szCs w:val="20"/>
              </w:rPr>
              <w:t>/п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4D74CC" w:rsidRDefault="004D74CC" w:rsidP="00D41723">
      <w:pPr>
        <w:tabs>
          <w:tab w:val="left" w:pos="0"/>
        </w:tabs>
        <w:jc w:val="center"/>
        <w:rPr>
          <w:b/>
          <w:sz w:val="20"/>
          <w:szCs w:val="20"/>
        </w:rPr>
      </w:pPr>
    </w:p>
    <w:p w:rsidR="004D74CC" w:rsidRDefault="004D74CC" w:rsidP="00D41723">
      <w:pPr>
        <w:tabs>
          <w:tab w:val="left" w:pos="0"/>
        </w:tabs>
        <w:jc w:val="center"/>
        <w:rPr>
          <w:b/>
          <w:sz w:val="20"/>
          <w:szCs w:val="20"/>
        </w:rPr>
      </w:pPr>
    </w:p>
    <w:p w:rsidR="00D45D5E" w:rsidRPr="004D74CC" w:rsidRDefault="00D41723" w:rsidP="00D41723">
      <w:pPr>
        <w:tabs>
          <w:tab w:val="left" w:pos="0"/>
        </w:tabs>
        <w:jc w:val="center"/>
        <w:rPr>
          <w:sz w:val="20"/>
          <w:szCs w:val="20"/>
        </w:rPr>
      </w:pPr>
      <w:r w:rsidRPr="004D74CC">
        <w:rPr>
          <w:b/>
          <w:sz w:val="20"/>
          <w:szCs w:val="20"/>
        </w:rPr>
        <w:t>ТАБЛИЦА № 8  Дополнительные услуги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749"/>
        <w:gridCol w:w="21"/>
        <w:gridCol w:w="1349"/>
        <w:gridCol w:w="52"/>
        <w:gridCol w:w="1401"/>
        <w:gridCol w:w="957"/>
      </w:tblGrid>
      <w:tr w:rsidR="00D45D5E" w:rsidRPr="004D74CC" w:rsidTr="004D74CC">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b/>
                <w:sz w:val="20"/>
                <w:szCs w:val="20"/>
              </w:rPr>
            </w:pPr>
            <w:r w:rsidRPr="004D74CC">
              <w:rPr>
                <w:b/>
                <w:sz w:val="20"/>
                <w:szCs w:val="20"/>
              </w:rPr>
              <w:t xml:space="preserve">№ </w:t>
            </w:r>
            <w:proofErr w:type="gramStart"/>
            <w:r w:rsidRPr="004D74CC">
              <w:rPr>
                <w:b/>
                <w:sz w:val="20"/>
                <w:szCs w:val="20"/>
              </w:rPr>
              <w:t>п</w:t>
            </w:r>
            <w:proofErr w:type="gramEnd"/>
            <w:r w:rsidRPr="004D74CC">
              <w:rPr>
                <w:b/>
                <w:sz w:val="20"/>
                <w:szCs w:val="20"/>
              </w:rPr>
              <w:t>/п</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 xml:space="preserve">Наименование </w:t>
            </w:r>
            <w:proofErr w:type="gramStart"/>
            <w:r w:rsidRPr="004D74CC">
              <w:rPr>
                <w:b/>
                <w:sz w:val="20"/>
                <w:szCs w:val="20"/>
              </w:rPr>
              <w:t>дополнительных</w:t>
            </w:r>
            <w:proofErr w:type="gramEnd"/>
          </w:p>
          <w:p w:rsidR="00D45D5E" w:rsidRPr="004D74CC" w:rsidRDefault="00D45D5E" w:rsidP="0091751F">
            <w:pPr>
              <w:tabs>
                <w:tab w:val="left" w:pos="0"/>
              </w:tabs>
              <w:spacing w:line="276" w:lineRule="auto"/>
              <w:jc w:val="center"/>
              <w:rPr>
                <w:b/>
                <w:sz w:val="20"/>
                <w:szCs w:val="20"/>
              </w:rPr>
            </w:pPr>
            <w:r w:rsidRPr="004D74CC">
              <w:rPr>
                <w:b/>
                <w:sz w:val="20"/>
                <w:szCs w:val="20"/>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без НДС</w:t>
            </w:r>
          </w:p>
          <w:p w:rsidR="00D45D5E" w:rsidRPr="004D74CC" w:rsidRDefault="00D45D5E" w:rsidP="0091751F">
            <w:pPr>
              <w:tabs>
                <w:tab w:val="left" w:pos="0"/>
              </w:tabs>
              <w:jc w:val="center"/>
              <w:rPr>
                <w:b/>
                <w:sz w:val="20"/>
                <w:szCs w:val="20"/>
              </w:rPr>
            </w:pPr>
            <w:r w:rsidRPr="004D74CC">
              <w:rPr>
                <w:b/>
                <w:sz w:val="20"/>
                <w:szCs w:val="20"/>
              </w:rPr>
              <w:t>20-фут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с НДС</w:t>
            </w:r>
          </w:p>
          <w:p w:rsidR="00D45D5E" w:rsidRPr="004D74CC" w:rsidRDefault="00D45D5E" w:rsidP="0091751F">
            <w:pPr>
              <w:tabs>
                <w:tab w:val="left" w:pos="0"/>
              </w:tabs>
              <w:jc w:val="center"/>
              <w:rPr>
                <w:b/>
                <w:sz w:val="20"/>
                <w:szCs w:val="20"/>
              </w:rPr>
            </w:pPr>
            <w:r w:rsidRPr="004D74CC">
              <w:rPr>
                <w:b/>
                <w:sz w:val="20"/>
                <w:szCs w:val="20"/>
              </w:rPr>
              <w:t>20-фут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без НДС</w:t>
            </w:r>
          </w:p>
          <w:p w:rsidR="00D45D5E" w:rsidRPr="004D74CC" w:rsidRDefault="00D45D5E" w:rsidP="0091751F">
            <w:pPr>
              <w:tabs>
                <w:tab w:val="left" w:pos="0"/>
              </w:tabs>
              <w:jc w:val="center"/>
              <w:rPr>
                <w:b/>
                <w:sz w:val="20"/>
                <w:szCs w:val="20"/>
              </w:rPr>
            </w:pPr>
            <w:r w:rsidRPr="004D74CC">
              <w:rPr>
                <w:b/>
                <w:sz w:val="20"/>
                <w:szCs w:val="20"/>
              </w:rPr>
              <w:t>40-фут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c>
          <w:tcPr>
            <w:tcW w:w="957"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с НДС</w:t>
            </w:r>
          </w:p>
          <w:p w:rsidR="00D45D5E" w:rsidRPr="004D74CC" w:rsidRDefault="00D45D5E" w:rsidP="0091751F">
            <w:pPr>
              <w:tabs>
                <w:tab w:val="left" w:pos="0"/>
              </w:tabs>
              <w:jc w:val="center"/>
              <w:rPr>
                <w:b/>
                <w:sz w:val="20"/>
                <w:szCs w:val="20"/>
              </w:rPr>
            </w:pPr>
            <w:r w:rsidRPr="004D74CC">
              <w:rPr>
                <w:b/>
                <w:sz w:val="20"/>
                <w:szCs w:val="20"/>
              </w:rPr>
              <w:t>40-фут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r>
      <w:tr w:rsidR="00E83FB2" w:rsidRPr="004D74CC" w:rsidTr="004D74CC">
        <w:tc>
          <w:tcPr>
            <w:tcW w:w="709" w:type="dxa"/>
            <w:tcBorders>
              <w:top w:val="single" w:sz="4" w:space="0" w:color="auto"/>
              <w:left w:val="single" w:sz="4" w:space="0" w:color="auto"/>
              <w:bottom w:val="single" w:sz="4" w:space="0" w:color="auto"/>
              <w:right w:val="single" w:sz="4" w:space="0" w:color="auto"/>
            </w:tcBorders>
            <w:hideMark/>
          </w:tcPr>
          <w:p w:rsidR="00E83FB2" w:rsidRPr="004D74CC" w:rsidRDefault="00E83FB2" w:rsidP="0091751F">
            <w:pPr>
              <w:tabs>
                <w:tab w:val="left" w:pos="0"/>
              </w:tabs>
              <w:spacing w:line="276" w:lineRule="auto"/>
              <w:jc w:val="both"/>
              <w:rPr>
                <w:sz w:val="20"/>
                <w:szCs w:val="20"/>
              </w:rPr>
            </w:pPr>
            <w:r w:rsidRPr="004D74CC">
              <w:rPr>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E83FB2" w:rsidRPr="004D74CC" w:rsidRDefault="00E83FB2" w:rsidP="0091751F">
            <w:pPr>
              <w:tabs>
                <w:tab w:val="left" w:pos="0"/>
              </w:tabs>
              <w:jc w:val="both"/>
              <w:rPr>
                <w:bCs/>
                <w:sz w:val="20"/>
                <w:szCs w:val="20"/>
              </w:rPr>
            </w:pPr>
            <w:r w:rsidRPr="004D74CC">
              <w:rPr>
                <w:b/>
                <w:bCs/>
                <w:sz w:val="20"/>
                <w:szCs w:val="20"/>
              </w:rPr>
              <w:t>Работа автомобиля сверх норматива.</w:t>
            </w:r>
            <w:r w:rsidRPr="004D74CC">
              <w:rPr>
                <w:bCs/>
                <w:sz w:val="20"/>
                <w:szCs w:val="20"/>
              </w:rPr>
              <w:t xml:space="preserve">  </w:t>
            </w:r>
          </w:p>
          <w:p w:rsidR="00E83FB2" w:rsidRPr="004D74CC" w:rsidRDefault="00E83FB2" w:rsidP="0091751F">
            <w:pPr>
              <w:tabs>
                <w:tab w:val="left" w:pos="0"/>
              </w:tabs>
              <w:jc w:val="both"/>
              <w:rPr>
                <w:bCs/>
                <w:sz w:val="20"/>
                <w:szCs w:val="20"/>
              </w:rPr>
            </w:pPr>
            <w:r w:rsidRPr="004D74CC">
              <w:rPr>
                <w:bCs/>
                <w:sz w:val="20"/>
                <w:szCs w:val="20"/>
              </w:rPr>
              <w:t xml:space="preserve">Норма времени на загрузку/выгрузку контейнера  у клиента с момента подачи автотранспорта 20 </w:t>
            </w:r>
            <w:proofErr w:type="gramStart"/>
            <w:r w:rsidRPr="004D74CC">
              <w:rPr>
                <w:bCs/>
                <w:sz w:val="20"/>
                <w:szCs w:val="20"/>
              </w:rPr>
              <w:t>футовый</w:t>
            </w:r>
            <w:proofErr w:type="gramEnd"/>
            <w:r w:rsidRPr="004D74CC">
              <w:rPr>
                <w:bCs/>
                <w:sz w:val="20"/>
                <w:szCs w:val="20"/>
              </w:rPr>
              <w:t xml:space="preserve"> - </w:t>
            </w:r>
            <w:r w:rsidRPr="004D74CC">
              <w:rPr>
                <w:b/>
                <w:bCs/>
                <w:sz w:val="20"/>
                <w:szCs w:val="20"/>
                <w:u w:val="single"/>
              </w:rPr>
              <w:t>3 часа</w:t>
            </w:r>
            <w:r w:rsidRPr="004D74CC">
              <w:rPr>
                <w:bCs/>
                <w:sz w:val="20"/>
                <w:szCs w:val="20"/>
              </w:rPr>
              <w:t xml:space="preserve">,  40 футовый - </w:t>
            </w:r>
            <w:r w:rsidRPr="004D74CC">
              <w:rPr>
                <w:b/>
                <w:bCs/>
                <w:sz w:val="20"/>
                <w:szCs w:val="20"/>
                <w:u w:val="single"/>
              </w:rPr>
              <w:t>4 часа</w:t>
            </w:r>
            <w:r w:rsidRPr="004D74CC">
              <w:rPr>
                <w:bCs/>
                <w:sz w:val="20"/>
                <w:szCs w:val="20"/>
              </w:rPr>
              <w:t xml:space="preserve">, два 20 футовых – </w:t>
            </w:r>
            <w:r w:rsidRPr="004D74CC">
              <w:rPr>
                <w:b/>
                <w:bCs/>
                <w:sz w:val="20"/>
                <w:szCs w:val="20"/>
                <w:u w:val="single"/>
              </w:rPr>
              <w:t>5 часов</w:t>
            </w:r>
            <w:r w:rsidRPr="004D74CC">
              <w:rPr>
                <w:bCs/>
                <w:sz w:val="20"/>
                <w:szCs w:val="20"/>
              </w:rPr>
              <w:t>.</w:t>
            </w:r>
          </w:p>
          <w:p w:rsidR="00E83FB2" w:rsidRPr="004D74CC" w:rsidRDefault="00E83FB2" w:rsidP="0091751F">
            <w:pPr>
              <w:tabs>
                <w:tab w:val="left" w:pos="0"/>
              </w:tabs>
              <w:jc w:val="both"/>
              <w:rPr>
                <w:sz w:val="20"/>
                <w:szCs w:val="20"/>
              </w:rPr>
            </w:pPr>
            <w:r w:rsidRPr="004D74CC">
              <w:rPr>
                <w:sz w:val="20"/>
                <w:szCs w:val="20"/>
              </w:rPr>
              <w:t xml:space="preserve"> </w:t>
            </w:r>
            <w:r w:rsidRPr="004D74CC">
              <w:rPr>
                <w:bCs/>
                <w:sz w:val="20"/>
                <w:szCs w:val="20"/>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E83FB2" w:rsidRPr="004D74CC" w:rsidRDefault="00E83FB2" w:rsidP="00E83FB2">
            <w:pPr>
              <w:tabs>
                <w:tab w:val="left" w:pos="0"/>
              </w:tabs>
              <w:spacing w:line="276" w:lineRule="auto"/>
              <w:jc w:val="center"/>
              <w:rPr>
                <w:sz w:val="20"/>
                <w:szCs w:val="20"/>
              </w:rPr>
            </w:pPr>
            <w:r w:rsidRPr="004D74CC">
              <w:rPr>
                <w:sz w:val="20"/>
                <w:szCs w:val="20"/>
              </w:rPr>
              <w:t>Независимо от типа контейнера за 1 (один) час _____</w:t>
            </w:r>
            <w:r w:rsidRPr="004D74CC">
              <w:rPr>
                <w:color w:val="FF0000"/>
                <w:sz w:val="20"/>
                <w:szCs w:val="20"/>
              </w:rPr>
              <w:t xml:space="preserve"> </w:t>
            </w:r>
            <w:r w:rsidRPr="004D74CC">
              <w:rPr>
                <w:sz w:val="20"/>
                <w:szCs w:val="20"/>
              </w:rPr>
              <w:t>рублей  без НДС, ____ рубля с НДС</w:t>
            </w:r>
          </w:p>
        </w:tc>
      </w:tr>
      <w:tr w:rsidR="00D45D5E" w:rsidRPr="004D74CC" w:rsidTr="004D74CC">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b/>
                <w:sz w:val="20"/>
                <w:szCs w:val="20"/>
              </w:rPr>
              <w:t>Загрузка/выгрузка контейнера по дополнительному адресу.</w:t>
            </w:r>
            <w:r w:rsidRPr="004D74CC">
              <w:rPr>
                <w:sz w:val="20"/>
                <w:szCs w:val="20"/>
              </w:rPr>
              <w:t xml:space="preserve"> Применяется к ставке города Москва в пределах МКАД при расстоянии не более </w:t>
            </w:r>
            <w:r w:rsidRPr="004D74CC">
              <w:rPr>
                <w:b/>
                <w:sz w:val="20"/>
                <w:szCs w:val="20"/>
                <w:u w:val="single"/>
              </w:rPr>
              <w:t>20 километров</w:t>
            </w:r>
            <w:r w:rsidRPr="004D74CC">
              <w:rPr>
                <w:sz w:val="20"/>
                <w:szCs w:val="20"/>
              </w:rP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r>
      <w:tr w:rsidR="00D45D5E" w:rsidRPr="004D74CC" w:rsidTr="004D74CC">
        <w:trPr>
          <w:trHeight w:val="982"/>
        </w:trPr>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sz w:val="20"/>
                <w:szCs w:val="20"/>
              </w:rPr>
              <w:t>3.</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both"/>
              <w:rPr>
                <w:b/>
                <w:sz w:val="20"/>
                <w:szCs w:val="20"/>
              </w:rPr>
            </w:pPr>
            <w:r w:rsidRPr="004D74CC">
              <w:rPr>
                <w:b/>
                <w:sz w:val="20"/>
                <w:szCs w:val="20"/>
              </w:rPr>
              <w:t>Превышение нормы загрузки груза в контейнере.</w:t>
            </w:r>
          </w:p>
          <w:p w:rsidR="00D45D5E" w:rsidRPr="004D74CC" w:rsidRDefault="00D45D5E" w:rsidP="0091751F">
            <w:pPr>
              <w:tabs>
                <w:tab w:val="left" w:pos="0"/>
              </w:tabs>
              <w:spacing w:after="200" w:line="276" w:lineRule="auto"/>
              <w:jc w:val="both"/>
              <w:rPr>
                <w:sz w:val="20"/>
                <w:szCs w:val="20"/>
              </w:rPr>
            </w:pPr>
            <w:r w:rsidRPr="004D74CC">
              <w:rPr>
                <w:sz w:val="20"/>
                <w:szCs w:val="20"/>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D45D5E">
            <w:pPr>
              <w:tabs>
                <w:tab w:val="left" w:pos="0"/>
              </w:tabs>
              <w:spacing w:line="276" w:lineRule="auto"/>
              <w:jc w:val="center"/>
              <w:rPr>
                <w:sz w:val="20"/>
                <w:szCs w:val="20"/>
              </w:rPr>
            </w:pPr>
            <w:r w:rsidRPr="004D74CC">
              <w:rPr>
                <w:sz w:val="20"/>
                <w:szCs w:val="20"/>
              </w:rPr>
              <w:t xml:space="preserve">Независимо от типа контейнера за 1 (одну) </w:t>
            </w:r>
            <w:r w:rsidR="00E83FB2" w:rsidRPr="004D74CC">
              <w:rPr>
                <w:sz w:val="20"/>
                <w:szCs w:val="20"/>
              </w:rPr>
              <w:t>тонну</w:t>
            </w:r>
            <w:r w:rsidRPr="004D74CC">
              <w:rPr>
                <w:sz w:val="20"/>
                <w:szCs w:val="20"/>
              </w:rPr>
              <w:t>_____</w:t>
            </w:r>
            <w:r w:rsidRPr="004D74CC">
              <w:rPr>
                <w:color w:val="FF0000"/>
                <w:sz w:val="20"/>
                <w:szCs w:val="20"/>
              </w:rPr>
              <w:t xml:space="preserve"> </w:t>
            </w:r>
            <w:r w:rsidRPr="004D74CC">
              <w:rPr>
                <w:sz w:val="20"/>
                <w:szCs w:val="20"/>
              </w:rPr>
              <w:t>рублей  без НДС, ____ рубля с НДС</w:t>
            </w:r>
          </w:p>
        </w:tc>
      </w:tr>
      <w:tr w:rsidR="00D45D5E" w:rsidRPr="004D74CC" w:rsidTr="004D74CC">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sz w:val="20"/>
                <w:szCs w:val="20"/>
              </w:rPr>
              <w:t xml:space="preserve">4. </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spacing w:line="276" w:lineRule="auto"/>
              <w:rPr>
                <w:sz w:val="20"/>
                <w:szCs w:val="20"/>
              </w:rPr>
            </w:pPr>
            <w:r w:rsidRPr="004D74CC">
              <w:rPr>
                <w:b/>
                <w:sz w:val="20"/>
                <w:szCs w:val="20"/>
              </w:rPr>
              <w:t>Экспедирование силами при завозе/вывозе.</w:t>
            </w:r>
            <w:r w:rsidRPr="004D74CC">
              <w:rPr>
                <w:sz w:val="20"/>
                <w:szCs w:val="20"/>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r>
    </w:tbl>
    <w:p w:rsidR="00D45D5E" w:rsidRPr="004D74CC" w:rsidRDefault="00D45D5E" w:rsidP="00D45D5E">
      <w:pPr>
        <w:tabs>
          <w:tab w:val="left" w:pos="0"/>
        </w:tabs>
        <w:rPr>
          <w:sz w:val="20"/>
          <w:szCs w:val="20"/>
        </w:rPr>
      </w:pPr>
    </w:p>
    <w:p w:rsidR="00D45D5E" w:rsidRPr="00565EA3" w:rsidRDefault="00C22389" w:rsidP="00C22389">
      <w:pPr>
        <w:pStyle w:val="aff9"/>
        <w:spacing w:line="276" w:lineRule="auto"/>
        <w:ind w:left="0" w:firstLine="567"/>
        <w:jc w:val="both"/>
        <w:rPr>
          <w:b/>
        </w:rPr>
      </w:pPr>
      <w:r>
        <w:t xml:space="preserve">- </w:t>
      </w:r>
      <w:r w:rsidR="00D45D5E" w:rsidRPr="00565EA3">
        <w:t xml:space="preserve">При отсутствии зон </w:t>
      </w:r>
      <w:proofErr w:type="spellStart"/>
      <w:r w:rsidR="00D45D5E" w:rsidRPr="00565EA3">
        <w:t>автодоставки</w:t>
      </w:r>
      <w:proofErr w:type="spellEnd"/>
      <w:r w:rsidR="00D45D5E" w:rsidRPr="00565EA3">
        <w:t xml:space="preserve"> в таблицах №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D45D5E" w:rsidRPr="00565EA3" w:rsidRDefault="00C22389" w:rsidP="00C22389">
      <w:pPr>
        <w:pStyle w:val="aff9"/>
        <w:spacing w:line="276" w:lineRule="auto"/>
        <w:ind w:left="0" w:firstLine="567"/>
        <w:jc w:val="both"/>
        <w:rPr>
          <w:b/>
        </w:rPr>
      </w:pPr>
      <w:r>
        <w:t xml:space="preserve">- </w:t>
      </w:r>
      <w:r w:rsidR="00D45D5E" w:rsidRPr="00565EA3">
        <w:t xml:space="preserve">При перевозке двух 20 </w:t>
      </w:r>
      <w:proofErr w:type="spellStart"/>
      <w:r w:rsidR="00D45D5E" w:rsidRPr="00565EA3">
        <w:t>ти</w:t>
      </w:r>
      <w:proofErr w:type="spellEnd"/>
      <w:r w:rsidR="00D45D5E" w:rsidRPr="00565EA3">
        <w:t xml:space="preserve"> футовых контейнеров, ставка применяется за один 20 – </w:t>
      </w:r>
      <w:proofErr w:type="spellStart"/>
      <w:r w:rsidR="00D45D5E" w:rsidRPr="00565EA3">
        <w:t>ти</w:t>
      </w:r>
      <w:proofErr w:type="spellEnd"/>
      <w:r w:rsidR="00D45D5E" w:rsidRPr="00565EA3">
        <w:t xml:space="preserve"> футовый контейнер с коэффициентом 2.</w:t>
      </w:r>
    </w:p>
    <w:p w:rsidR="00D17EC2" w:rsidRPr="00D17EC2" w:rsidRDefault="00C22389" w:rsidP="00D17EC2">
      <w:pPr>
        <w:pStyle w:val="afb"/>
        <w:tabs>
          <w:tab w:val="left" w:pos="567"/>
        </w:tabs>
        <w:spacing w:line="276" w:lineRule="auto"/>
        <w:ind w:right="-5" w:firstLine="567"/>
        <w:rPr>
          <w:rFonts w:eastAsia="Times New Roman"/>
          <w:sz w:val="24"/>
        </w:rPr>
      </w:pPr>
      <w:r>
        <w:rPr>
          <w:bCs/>
          <w:sz w:val="24"/>
        </w:rPr>
        <w:t xml:space="preserve">- </w:t>
      </w:r>
      <w:r w:rsidR="00D17EC2" w:rsidRPr="00D17EC2">
        <w:rPr>
          <w:rFonts w:eastAsia="Times New Roman"/>
          <w:sz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w:t>
      </w:r>
      <w:r w:rsidR="00D17EC2" w:rsidRPr="00D17EC2">
        <w:rPr>
          <w:rFonts w:eastAsia="Times New Roman"/>
          <w:sz w:val="24"/>
        </w:rPr>
        <w:lastRenderedPageBreak/>
        <w:t xml:space="preserve">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00D17EC2" w:rsidRPr="00D17EC2">
        <w:rPr>
          <w:rFonts w:eastAsia="Times New Roman"/>
          <w:sz w:val="24"/>
        </w:rPr>
        <w:t>автоперевозки</w:t>
      </w:r>
      <w:proofErr w:type="gramEnd"/>
      <w:r w:rsidR="00D17EC2" w:rsidRPr="00D17EC2">
        <w:rPr>
          <w:rFonts w:eastAsia="Times New Roman"/>
          <w:sz w:val="24"/>
        </w:rPr>
        <w:t xml:space="preserve"> на которую была заявка от Арендатора. </w:t>
      </w:r>
    </w:p>
    <w:p w:rsidR="00D17EC2" w:rsidRPr="00D17EC2" w:rsidRDefault="00D17EC2" w:rsidP="00D17EC2">
      <w:pPr>
        <w:ind w:firstLine="540"/>
        <w:jc w:val="both"/>
      </w:pPr>
      <w:r>
        <w:t xml:space="preserve">- </w:t>
      </w:r>
      <w:r w:rsidRPr="00D17EC2">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D17EC2">
        <w:t>автоперевозки</w:t>
      </w:r>
      <w:proofErr w:type="gramEnd"/>
      <w:r w:rsidRPr="00D17EC2">
        <w:t xml:space="preserve"> на которую была заявка от Арендатора. </w:t>
      </w:r>
    </w:p>
    <w:p w:rsidR="00D45D5E" w:rsidRPr="00D17EC2" w:rsidRDefault="00D45D5E" w:rsidP="00D17EC2">
      <w:pPr>
        <w:pStyle w:val="afb"/>
        <w:tabs>
          <w:tab w:val="left" w:pos="567"/>
        </w:tabs>
        <w:spacing w:line="276" w:lineRule="auto"/>
        <w:ind w:right="-5" w:firstLine="567"/>
        <w:rPr>
          <w:rFonts w:eastAsia="Times New Roman"/>
          <w:sz w:val="24"/>
        </w:rPr>
      </w:pPr>
    </w:p>
    <w:p w:rsidR="00D45D5E" w:rsidRPr="00051EC3" w:rsidRDefault="00D45D5E"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051EC3">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45D5E" w:rsidRDefault="00D45D5E" w:rsidP="00F230E7">
      <w:pPr>
        <w:pStyle w:val="19"/>
        <w:ind w:firstLine="0"/>
        <w:jc w:val="right"/>
        <w:outlineLvl w:val="0"/>
        <w:rPr>
          <w:rFonts w:eastAsia="MS Mincho"/>
          <w:szCs w:val="28"/>
        </w:rPr>
      </w:pPr>
    </w:p>
    <w:p w:rsidR="00D45D5E" w:rsidRDefault="00D45D5E"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D17EC2" w:rsidRDefault="00D17EC2" w:rsidP="00F230E7">
      <w:pPr>
        <w:pStyle w:val="19"/>
        <w:ind w:firstLine="0"/>
        <w:jc w:val="right"/>
        <w:outlineLvl w:val="0"/>
        <w:rPr>
          <w:rFonts w:eastAsia="MS Mincho"/>
          <w:szCs w:val="28"/>
        </w:rPr>
      </w:pPr>
    </w:p>
    <w:p w:rsidR="00D17EC2" w:rsidRDefault="00D17EC2" w:rsidP="00F230E7">
      <w:pPr>
        <w:pStyle w:val="19"/>
        <w:ind w:firstLine="0"/>
        <w:jc w:val="right"/>
        <w:outlineLvl w:val="0"/>
        <w:rPr>
          <w:rFonts w:eastAsia="MS Mincho"/>
          <w:szCs w:val="28"/>
        </w:rPr>
      </w:pPr>
    </w:p>
    <w:p w:rsidR="00D17EC2" w:rsidRDefault="00D17EC2" w:rsidP="00F230E7">
      <w:pPr>
        <w:pStyle w:val="19"/>
        <w:ind w:firstLine="0"/>
        <w:jc w:val="right"/>
        <w:outlineLvl w:val="0"/>
        <w:rPr>
          <w:rFonts w:eastAsia="MS Mincho"/>
          <w:szCs w:val="28"/>
        </w:rPr>
      </w:pPr>
    </w:p>
    <w:p w:rsidR="0091751F" w:rsidRDefault="0091751F" w:rsidP="00175F07">
      <w:pPr>
        <w:pStyle w:val="19"/>
        <w:ind w:firstLine="0"/>
        <w:jc w:val="right"/>
        <w:outlineLvl w:val="0"/>
        <w:rPr>
          <w:rFonts w:eastAsia="MS Mincho"/>
          <w:szCs w:val="28"/>
        </w:rPr>
      </w:pPr>
    </w:p>
    <w:p w:rsidR="0091751F" w:rsidRDefault="0091751F"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D45D5E">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1751F" w:rsidRDefault="00166244" w:rsidP="00175F07">
      <w:pPr>
        <w:pStyle w:val="afb"/>
        <w:ind w:firstLine="0"/>
        <w:jc w:val="center"/>
        <w:outlineLvl w:val="2"/>
        <w:rPr>
          <w:b/>
          <w:sz w:val="40"/>
          <w:szCs w:val="40"/>
        </w:rPr>
      </w:pPr>
      <w:r w:rsidRPr="0091751F">
        <w:rPr>
          <w:b/>
          <w:sz w:val="40"/>
          <w:szCs w:val="40"/>
        </w:rPr>
        <w:t>ПРОЕКТ ДОГОВОРА</w:t>
      </w:r>
    </w:p>
    <w:p w:rsidR="00166244" w:rsidRDefault="00166244" w:rsidP="00166244">
      <w:pPr>
        <w:rPr>
          <w:b/>
          <w:i/>
          <w:sz w:val="28"/>
          <w:szCs w:val="28"/>
          <w:highlight w:val="magenta"/>
        </w:rPr>
      </w:pPr>
    </w:p>
    <w:p w:rsidR="0091751F" w:rsidRPr="00C5478C" w:rsidRDefault="0091751F" w:rsidP="0091751F">
      <w:pPr>
        <w:suppressAutoHyphens w:val="0"/>
        <w:ind w:hanging="284"/>
        <w:jc w:val="center"/>
        <w:rPr>
          <w:b/>
        </w:rPr>
      </w:pPr>
      <w:r w:rsidRPr="00C5478C">
        <w:rPr>
          <w:b/>
        </w:rPr>
        <w:t>Договор аренды</w:t>
      </w:r>
    </w:p>
    <w:p w:rsidR="0091751F" w:rsidRPr="00C5478C" w:rsidRDefault="0091751F" w:rsidP="0091751F">
      <w:pPr>
        <w:suppressAutoHyphens w:val="0"/>
        <w:ind w:left="-284"/>
        <w:jc w:val="center"/>
        <w:rPr>
          <w:b/>
        </w:rPr>
      </w:pPr>
      <w:r w:rsidRPr="00C5478C">
        <w:rPr>
          <w:b/>
        </w:rPr>
        <w:t>транспортного средства с экипажем</w:t>
      </w:r>
    </w:p>
    <w:p w:rsidR="0091751F" w:rsidRPr="00C5478C" w:rsidRDefault="0091751F" w:rsidP="0091751F">
      <w:pPr>
        <w:suppressAutoHyphens w:val="0"/>
        <w:autoSpaceDE w:val="0"/>
        <w:adjustRightInd w:val="0"/>
        <w:jc w:val="both"/>
      </w:pPr>
    </w:p>
    <w:p w:rsidR="0091751F" w:rsidRPr="00C5478C" w:rsidRDefault="0091751F" w:rsidP="0091751F">
      <w:pPr>
        <w:suppressAutoHyphens w:val="0"/>
        <w:autoSpaceDE w:val="0"/>
        <w:adjustRightInd w:val="0"/>
        <w:jc w:val="both"/>
      </w:pPr>
      <w:r w:rsidRPr="00C5478C">
        <w:t xml:space="preserve">г. ______________      </w:t>
      </w:r>
      <w:r w:rsidRPr="00C5478C">
        <w:tab/>
      </w:r>
      <w:r w:rsidRPr="00C5478C">
        <w:tab/>
      </w:r>
      <w:r w:rsidRPr="00C5478C">
        <w:tab/>
      </w:r>
      <w:r w:rsidRPr="00C5478C">
        <w:tab/>
        <w:t xml:space="preserve">  </w:t>
      </w:r>
      <w:r w:rsidRPr="00C5478C">
        <w:tab/>
        <w:t xml:space="preserve">                 "___" ____________ 201__ г.</w:t>
      </w:r>
    </w:p>
    <w:p w:rsidR="0091751F" w:rsidRPr="00C5478C" w:rsidRDefault="0091751F" w:rsidP="0091751F">
      <w:pPr>
        <w:suppressAutoHyphens w:val="0"/>
        <w:autoSpaceDE w:val="0"/>
        <w:adjustRightInd w:val="0"/>
        <w:jc w:val="both"/>
      </w:pPr>
    </w:p>
    <w:p w:rsidR="0091751F" w:rsidRPr="00C5478C" w:rsidRDefault="0091751F" w:rsidP="0091751F">
      <w:pPr>
        <w:suppressAutoHyphens w:val="0"/>
        <w:autoSpaceDE w:val="0"/>
        <w:adjustRightInd w:val="0"/>
        <w:jc w:val="both"/>
      </w:pPr>
    </w:p>
    <w:p w:rsidR="0091751F" w:rsidRPr="00C5478C" w:rsidRDefault="0091751F" w:rsidP="0091751F">
      <w:pPr>
        <w:suppressAutoHyphens w:val="0"/>
        <w:jc w:val="both"/>
      </w:pPr>
      <w:proofErr w:type="gramStart"/>
      <w:r w:rsidRPr="00C5478C">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C5478C">
        <w:t>ТрансКонтейнер</w:t>
      </w:r>
      <w:proofErr w:type="spellEnd"/>
      <w:r w:rsidRPr="00C5478C">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91751F" w:rsidRPr="00C5478C" w:rsidRDefault="0091751F" w:rsidP="0091751F">
      <w:pPr>
        <w:suppressAutoHyphens w:val="0"/>
        <w:autoSpaceDE w:val="0"/>
        <w:adjustRightInd w:val="0"/>
        <w:ind w:firstLine="540"/>
        <w:jc w:val="both"/>
      </w:pPr>
    </w:p>
    <w:p w:rsidR="0091751F" w:rsidRPr="00C5478C" w:rsidRDefault="0091751F" w:rsidP="0091751F">
      <w:pPr>
        <w:suppressAutoHyphens w:val="0"/>
        <w:autoSpaceDE w:val="0"/>
        <w:adjustRightInd w:val="0"/>
        <w:jc w:val="center"/>
        <w:rPr>
          <w:b/>
        </w:rPr>
      </w:pPr>
      <w:r w:rsidRPr="00C5478C">
        <w:rPr>
          <w:b/>
        </w:rPr>
        <w:t>1. ПРЕДМЕТ ДОГОВОРА</w:t>
      </w:r>
    </w:p>
    <w:p w:rsidR="0091751F" w:rsidRPr="00C5478C" w:rsidRDefault="0091751F" w:rsidP="0091751F">
      <w:pPr>
        <w:tabs>
          <w:tab w:val="left" w:pos="567"/>
        </w:tabs>
        <w:suppressAutoHyphens w:val="0"/>
        <w:autoSpaceDE w:val="0"/>
        <w:adjustRightInd w:val="0"/>
        <w:ind w:firstLine="540"/>
        <w:jc w:val="both"/>
      </w:pPr>
      <w:r w:rsidRPr="00C5478C">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1751F" w:rsidRPr="00C5478C" w:rsidRDefault="0091751F" w:rsidP="0091751F">
      <w:pPr>
        <w:tabs>
          <w:tab w:val="left" w:pos="567"/>
        </w:tabs>
        <w:suppressAutoHyphens w:val="0"/>
        <w:autoSpaceDE w:val="0"/>
        <w:adjustRightInd w:val="0"/>
        <w:ind w:firstLine="540"/>
        <w:jc w:val="both"/>
      </w:pPr>
      <w:r w:rsidRPr="00C5478C">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1751F" w:rsidRPr="00C5478C" w:rsidRDefault="0091751F" w:rsidP="0091751F">
      <w:pPr>
        <w:tabs>
          <w:tab w:val="left" w:pos="567"/>
        </w:tabs>
        <w:suppressAutoHyphens w:val="0"/>
        <w:autoSpaceDE w:val="0"/>
        <w:adjustRightInd w:val="0"/>
        <w:ind w:firstLine="540"/>
        <w:jc w:val="both"/>
      </w:pPr>
      <w:r w:rsidRPr="00C5478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1751F" w:rsidRPr="007862F0" w:rsidRDefault="0091751F" w:rsidP="0091751F">
      <w:pPr>
        <w:tabs>
          <w:tab w:val="left" w:pos="567"/>
        </w:tabs>
        <w:suppressAutoHyphens w:val="0"/>
        <w:autoSpaceDE w:val="0"/>
        <w:adjustRightInd w:val="0"/>
        <w:ind w:firstLine="540"/>
        <w:jc w:val="both"/>
      </w:pPr>
      <w:r w:rsidRPr="007862F0">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1751F" w:rsidRPr="007862F0" w:rsidRDefault="0091751F" w:rsidP="0091751F">
      <w:pPr>
        <w:tabs>
          <w:tab w:val="left" w:pos="567"/>
        </w:tabs>
        <w:suppressAutoHyphens w:val="0"/>
        <w:autoSpaceDE w:val="0"/>
        <w:adjustRightInd w:val="0"/>
        <w:ind w:firstLine="540"/>
        <w:jc w:val="both"/>
      </w:pPr>
      <w:r w:rsidRPr="007862F0">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1751F" w:rsidRPr="007862F0" w:rsidRDefault="0091751F" w:rsidP="0091751F">
      <w:pPr>
        <w:tabs>
          <w:tab w:val="left" w:pos="567"/>
        </w:tabs>
        <w:suppressAutoHyphens w:val="0"/>
        <w:autoSpaceDE w:val="0"/>
        <w:adjustRightInd w:val="0"/>
        <w:ind w:firstLine="540"/>
        <w:jc w:val="both"/>
      </w:pPr>
      <w:r w:rsidRPr="007862F0">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1751F" w:rsidRPr="007862F0" w:rsidRDefault="0091751F" w:rsidP="0091751F">
      <w:pPr>
        <w:suppressAutoHyphens w:val="0"/>
        <w:autoSpaceDE w:val="0"/>
        <w:adjustRightInd w:val="0"/>
        <w:ind w:firstLine="540"/>
        <w:jc w:val="both"/>
      </w:pPr>
      <w:r w:rsidRPr="007862F0">
        <w:t xml:space="preserve">Арендодатель гарантирует, что у него есть все необходимые разрешения (лицензии) на перевозку ____________________ грузов. </w:t>
      </w:r>
    </w:p>
    <w:p w:rsidR="007862F0" w:rsidRPr="007862F0" w:rsidRDefault="007862F0" w:rsidP="0091751F">
      <w:pPr>
        <w:suppressAutoHyphens w:val="0"/>
        <w:autoSpaceDE w:val="0"/>
        <w:adjustRightInd w:val="0"/>
        <w:ind w:firstLine="540"/>
        <w:jc w:val="both"/>
      </w:pPr>
      <w:r w:rsidRPr="007862F0">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1751F" w:rsidRPr="00C5478C" w:rsidRDefault="0091751F" w:rsidP="0091751F">
      <w:pPr>
        <w:suppressAutoHyphens w:val="0"/>
        <w:autoSpaceDE w:val="0"/>
        <w:adjustRightInd w:val="0"/>
        <w:ind w:firstLine="540"/>
        <w:jc w:val="both"/>
      </w:pPr>
      <w:r w:rsidRPr="00C5478C">
        <w:t xml:space="preserve">1.4. </w:t>
      </w:r>
      <w:r w:rsidR="007055B8">
        <w:t>Арендатор гарантирует, что ч</w:t>
      </w:r>
      <w:r w:rsidRPr="00C5478C">
        <w:t>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1751F" w:rsidRPr="00C5478C" w:rsidRDefault="0091751F" w:rsidP="0091751F">
      <w:pPr>
        <w:suppressAutoHyphens w:val="0"/>
        <w:autoSpaceDE w:val="0"/>
        <w:adjustRightInd w:val="0"/>
        <w:ind w:firstLine="540"/>
        <w:jc w:val="both"/>
      </w:pPr>
    </w:p>
    <w:p w:rsidR="0091751F" w:rsidRPr="00566D1F" w:rsidRDefault="0091751F" w:rsidP="0091751F">
      <w:pPr>
        <w:suppressAutoHyphens w:val="0"/>
        <w:autoSpaceDE w:val="0"/>
        <w:adjustRightInd w:val="0"/>
        <w:ind w:firstLine="540"/>
        <w:jc w:val="center"/>
        <w:rPr>
          <w:b/>
          <w:sz w:val="28"/>
          <w:szCs w:val="28"/>
        </w:rPr>
      </w:pPr>
      <w:r w:rsidRPr="00C5478C">
        <w:rPr>
          <w:b/>
        </w:rPr>
        <w:t xml:space="preserve">2. ПОРЯДОК ПЕРЕДАЧИ ТРАНСПОРТНОГО СРЕДСТВА И СРОК АРЕНДЫ </w:t>
      </w:r>
    </w:p>
    <w:p w:rsidR="000D1C06" w:rsidRPr="000D1C06" w:rsidRDefault="000D1C06" w:rsidP="000D1C06">
      <w:pPr>
        <w:pStyle w:val="aff9"/>
        <w:ind w:left="0" w:firstLine="567"/>
        <w:jc w:val="both"/>
      </w:pPr>
      <w:r w:rsidRPr="000D1C06">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в приложении № 3 к Договору. Заявка размещается Арендатором не позднее _________ (</w:t>
      </w:r>
      <w:r w:rsidRPr="000D1C06">
        <w:rPr>
          <w:i/>
        </w:rPr>
        <w:t>указать время</w:t>
      </w:r>
      <w:r w:rsidRPr="000D1C06">
        <w:t>) дня, предшествующего дню предоставления Транспортного средства.</w:t>
      </w:r>
    </w:p>
    <w:p w:rsidR="000D1C06" w:rsidRPr="000D1C06" w:rsidRDefault="000D1C06" w:rsidP="000D1C06">
      <w:pPr>
        <w:pStyle w:val="aff9"/>
        <w:ind w:left="0" w:firstLine="708"/>
        <w:jc w:val="both"/>
      </w:pPr>
      <w:r w:rsidRPr="000D1C06">
        <w:t>Арендатор размещает Заявку на ___________________ (</w:t>
      </w:r>
      <w:r w:rsidRPr="000D1C06">
        <w:rPr>
          <w:i/>
        </w:rPr>
        <w:t>наименование электронной площадки</w:t>
      </w:r>
      <w:r w:rsidRPr="000D1C06">
        <w:t>) и направляет Арендодателю приглашение к подаче коммерческого предложения (далее – Приглашение) в письменном виде на адрес электронной почты (</w:t>
      </w:r>
      <w:r w:rsidRPr="000D1C06">
        <w:rPr>
          <w:lang w:val="en-US"/>
        </w:rPr>
        <w:t>e</w:t>
      </w:r>
      <w:r w:rsidRPr="000D1C06">
        <w:t>-</w:t>
      </w:r>
      <w:r w:rsidRPr="000D1C06">
        <w:rPr>
          <w:lang w:val="en-US"/>
        </w:rPr>
        <w:t>mail</w:t>
      </w:r>
      <w:r w:rsidRPr="000D1C06">
        <w:t>: ______________________). Аналогичное Приглашение Арендатор направляет другим потенциальным Арендодателям (претендентам)</w:t>
      </w:r>
    </w:p>
    <w:p w:rsidR="000D1C06" w:rsidRPr="000D1C06" w:rsidRDefault="000D1C06" w:rsidP="000D1C06">
      <w:pPr>
        <w:pStyle w:val="aff9"/>
        <w:ind w:left="0" w:firstLine="708"/>
        <w:jc w:val="both"/>
      </w:pPr>
      <w:r w:rsidRPr="000D1C06">
        <w:t>Порядок направления Арендодателем коммерческого предложения содержится в Регламенте ______________(далее – Регламент), согласованном Арендодателем путем присоединения к Регламенту при получении доступа к электронной площадке.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D1C06" w:rsidRPr="000D1C06" w:rsidRDefault="000D1C06" w:rsidP="000D1C06">
      <w:pPr>
        <w:pStyle w:val="aff9"/>
        <w:ind w:left="0" w:firstLine="708"/>
        <w:jc w:val="both"/>
      </w:pPr>
      <w:r w:rsidRPr="000D1C0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D1C06" w:rsidRPr="000D1C06" w:rsidRDefault="000D1C06" w:rsidP="000D1C06">
      <w:pPr>
        <w:pStyle w:val="aff9"/>
        <w:ind w:left="0" w:firstLine="708"/>
        <w:jc w:val="both"/>
      </w:pPr>
      <w:r w:rsidRPr="000D1C06">
        <w:t>В случае</w:t>
      </w:r>
      <w:proofErr w:type="gramStart"/>
      <w:r w:rsidRPr="000D1C06">
        <w:t>,</w:t>
      </w:r>
      <w:proofErr w:type="gramEnd"/>
      <w:r w:rsidRPr="000D1C06">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0D1C06" w:rsidRPr="000D1C06" w:rsidRDefault="000D1C06" w:rsidP="000D1C06">
      <w:pPr>
        <w:pStyle w:val="aff9"/>
        <w:ind w:left="0" w:firstLine="708"/>
        <w:jc w:val="both"/>
      </w:pPr>
      <w:r w:rsidRPr="000D1C0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согласованной сторонами в приложениях, составленных по форме Приложения № 7 к Договору.</w:t>
      </w:r>
    </w:p>
    <w:p w:rsidR="000D1C06" w:rsidRPr="000D1C06" w:rsidRDefault="000D1C06" w:rsidP="000D1C06">
      <w:pPr>
        <w:pStyle w:val="aff9"/>
        <w:ind w:left="0" w:firstLine="708"/>
        <w:jc w:val="both"/>
      </w:pPr>
      <w:proofErr w:type="gramStart"/>
      <w:r w:rsidRPr="000D1C06">
        <w:t>Ценовое предложение, содержащее самую низкую стоимость арендной платы, предложенную претендентами, отражается на __________ в режиме реального времени</w:t>
      </w:r>
      <w:proofErr w:type="gramEnd"/>
    </w:p>
    <w:p w:rsidR="000D1C06" w:rsidRPr="000D1C06" w:rsidRDefault="000D1C06" w:rsidP="000D1C06">
      <w:pPr>
        <w:pStyle w:val="aff9"/>
        <w:ind w:left="0" w:firstLine="708"/>
        <w:jc w:val="both"/>
      </w:pPr>
      <w:r w:rsidRPr="000D1C0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D1C06" w:rsidRPr="000D1C06" w:rsidRDefault="000D1C06" w:rsidP="000D1C06">
      <w:pPr>
        <w:pStyle w:val="aff9"/>
        <w:ind w:left="0" w:firstLine="708"/>
        <w:jc w:val="both"/>
      </w:pPr>
      <w:r w:rsidRPr="000D1C06">
        <w:t>Заявка передается на исполнение Арендодателю, чье предложение содержало наиболее низкую стоимость арендной платы.</w:t>
      </w:r>
    </w:p>
    <w:p w:rsidR="000D1C06" w:rsidRPr="000D1C06" w:rsidRDefault="000D1C06" w:rsidP="000D1C06">
      <w:pPr>
        <w:autoSpaceDE w:val="0"/>
        <w:adjustRightInd w:val="0"/>
        <w:ind w:firstLine="567"/>
        <w:jc w:val="both"/>
      </w:pPr>
      <w:r w:rsidRPr="000D1C0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1751F" w:rsidRPr="00C357EB" w:rsidRDefault="0091751F" w:rsidP="000D1C06">
      <w:pPr>
        <w:autoSpaceDE w:val="0"/>
        <w:adjustRightInd w:val="0"/>
        <w:ind w:firstLine="567"/>
        <w:jc w:val="both"/>
      </w:pPr>
      <w:r w:rsidRPr="00C357EB">
        <w:t>2.2. Прием Транспортного средства</w:t>
      </w:r>
      <w:r>
        <w:t xml:space="preserve"> </w:t>
      </w:r>
      <w:r w:rsidRPr="00C357EB">
        <w:t>осуществляется с момента убытия контейнера  с контейнерного терминала. Факт начала аренды транспортного средства с экипажем</w:t>
      </w:r>
      <w:r>
        <w:t xml:space="preserve"> </w:t>
      </w:r>
      <w:r w:rsidRPr="00C357EB">
        <w:t>подтверждается при подписании уполномоченными сотрудниками Арендодателя и Арендатора  приемо-сдаточного акта (наряд формы КЭУ – 16) и части 1</w:t>
      </w:r>
      <w:r>
        <w:t>(один)</w:t>
      </w:r>
      <w:r w:rsidRPr="00C357EB">
        <w:t xml:space="preserve">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91751F" w:rsidRPr="00C357EB" w:rsidRDefault="0091751F" w:rsidP="0091751F">
      <w:pPr>
        <w:autoSpaceDE w:val="0"/>
        <w:adjustRightInd w:val="0"/>
        <w:ind w:firstLine="567"/>
        <w:jc w:val="both"/>
      </w:pPr>
      <w:r w:rsidRPr="00C357EB">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w:t>
      </w:r>
      <w:r>
        <w:t xml:space="preserve"> (два)</w:t>
      </w:r>
      <w:r w:rsidRPr="00C357EB">
        <w:t xml:space="preserve"> акта приема-передачи « ВОЗВРАТ ТРАНСПОРТНОГО СРЕДСТВА С ЭКИПАЖЕМ ИЗ АРЕНДЫ</w:t>
      </w:r>
      <w:r w:rsidRPr="00C357EB">
        <w:rPr>
          <w:b/>
        </w:rPr>
        <w:t>»</w:t>
      </w:r>
      <w:r w:rsidRPr="00C357EB">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w:t>
      </w:r>
      <w:r w:rsidRPr="00C357EB">
        <w:lastRenderedPageBreak/>
        <w:t>Сведения</w:t>
      </w:r>
      <w:r>
        <w:t xml:space="preserve"> </w:t>
      </w:r>
      <w:r w:rsidRPr="00C357EB">
        <w:t>удостоверяются подписью уполномоченными сотрудниками Арендатора и Арендодателя.</w:t>
      </w:r>
    </w:p>
    <w:p w:rsidR="0091751F" w:rsidRPr="00C357EB" w:rsidRDefault="0091751F" w:rsidP="0091751F">
      <w:pPr>
        <w:autoSpaceDE w:val="0"/>
        <w:adjustRightInd w:val="0"/>
        <w:ind w:firstLine="567"/>
        <w:jc w:val="both"/>
      </w:pPr>
      <w:r w:rsidRPr="00C357EB">
        <w:t>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91751F" w:rsidRPr="00566D1F" w:rsidRDefault="0091751F" w:rsidP="0091751F">
      <w:pPr>
        <w:suppressAutoHyphens w:val="0"/>
        <w:autoSpaceDE w:val="0"/>
        <w:adjustRightInd w:val="0"/>
        <w:ind w:firstLine="567"/>
        <w:jc w:val="both"/>
        <w:rPr>
          <w:sz w:val="28"/>
          <w:szCs w:val="28"/>
        </w:rPr>
      </w:pPr>
      <w:r w:rsidRPr="00C357EB">
        <w:t>При приеме/сдаче контейнера на контейнерный терминал, не принадлежащий ПАО «</w:t>
      </w:r>
      <w:proofErr w:type="spellStart"/>
      <w:r w:rsidRPr="00C357EB">
        <w:t>ТрансКонтейнер</w:t>
      </w:r>
      <w:proofErr w:type="spellEnd"/>
      <w:r w:rsidRPr="00C357EB">
        <w:t>»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r w:rsidRPr="005345F5">
        <w:rPr>
          <w:sz w:val="28"/>
          <w:szCs w:val="28"/>
        </w:rPr>
        <w:t>.</w:t>
      </w:r>
    </w:p>
    <w:p w:rsidR="0091751F" w:rsidRPr="00C5478C" w:rsidRDefault="0091751F" w:rsidP="0091751F">
      <w:pPr>
        <w:suppressAutoHyphens w:val="0"/>
        <w:autoSpaceDE w:val="0"/>
        <w:adjustRightInd w:val="0"/>
        <w:ind w:firstLine="567"/>
        <w:jc w:val="both"/>
      </w:pPr>
      <w:r w:rsidRPr="00C5478C">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91751F" w:rsidRPr="00C5478C" w:rsidRDefault="0091751F" w:rsidP="0091751F">
      <w:pPr>
        <w:suppressAutoHyphens w:val="0"/>
        <w:autoSpaceDE w:val="0"/>
        <w:adjustRightInd w:val="0"/>
        <w:ind w:firstLine="567"/>
        <w:jc w:val="both"/>
      </w:pPr>
      <w:r w:rsidRPr="00C5478C">
        <w:t xml:space="preserve">2.4. </w:t>
      </w:r>
      <w:r w:rsidRPr="00C5478C">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1751F" w:rsidRPr="00566D1F" w:rsidRDefault="0091751F" w:rsidP="0091751F">
      <w:pPr>
        <w:suppressAutoHyphens w:val="0"/>
        <w:autoSpaceDE w:val="0"/>
        <w:adjustRightInd w:val="0"/>
        <w:ind w:firstLine="567"/>
        <w:jc w:val="both"/>
        <w:rPr>
          <w:sz w:val="28"/>
          <w:szCs w:val="28"/>
        </w:rPr>
      </w:pPr>
      <w:r w:rsidRPr="00566D1F">
        <w:rPr>
          <w:sz w:val="28"/>
          <w:szCs w:val="28"/>
        </w:rPr>
        <w:t xml:space="preserve"> </w:t>
      </w:r>
    </w:p>
    <w:p w:rsidR="0091751F" w:rsidRPr="00C5478C" w:rsidRDefault="0091751F" w:rsidP="0091751F">
      <w:pPr>
        <w:suppressAutoHyphens w:val="0"/>
        <w:autoSpaceDE w:val="0"/>
        <w:adjustRightInd w:val="0"/>
        <w:jc w:val="center"/>
        <w:rPr>
          <w:b/>
        </w:rPr>
      </w:pPr>
      <w:r w:rsidRPr="00C5478C">
        <w:rPr>
          <w:b/>
        </w:rPr>
        <w:t>3. ПРАВА И ОБЯЗАННОСТИ СТОРОН</w:t>
      </w:r>
    </w:p>
    <w:p w:rsidR="0091751F" w:rsidRPr="00C5478C" w:rsidRDefault="0091751F" w:rsidP="0091751F">
      <w:pPr>
        <w:suppressAutoHyphens w:val="0"/>
        <w:autoSpaceDE w:val="0"/>
        <w:adjustRightInd w:val="0"/>
        <w:ind w:firstLine="540"/>
        <w:jc w:val="both"/>
        <w:rPr>
          <w:b/>
        </w:rPr>
      </w:pPr>
      <w:r w:rsidRPr="00C5478C">
        <w:rPr>
          <w:b/>
        </w:rPr>
        <w:t>3.1. Арендодатель обязан:</w:t>
      </w:r>
    </w:p>
    <w:p w:rsidR="00BF1DA3" w:rsidRPr="00BF1DA3" w:rsidRDefault="00BF1DA3" w:rsidP="0091751F">
      <w:pPr>
        <w:suppressAutoHyphens w:val="0"/>
        <w:autoSpaceDE w:val="0"/>
        <w:adjustRightInd w:val="0"/>
        <w:ind w:firstLine="540"/>
        <w:jc w:val="both"/>
      </w:pPr>
      <w:r w:rsidRPr="00BF1DA3">
        <w:t>3.1.1</w:t>
      </w:r>
      <w:r>
        <w:t>.</w:t>
      </w:r>
      <w:r w:rsidRPr="00BF1DA3">
        <w:t xml:space="preserve"> Принимать от Арендатора Заявки и направлять коммерческие предложения в порядке и сроки, предусмотренные п. 2.1 Договора и Регламентом;</w:t>
      </w:r>
    </w:p>
    <w:p w:rsidR="0091751F" w:rsidRPr="00C5478C" w:rsidRDefault="0091751F" w:rsidP="0091751F">
      <w:pPr>
        <w:suppressAutoHyphens w:val="0"/>
        <w:autoSpaceDE w:val="0"/>
        <w:adjustRightInd w:val="0"/>
        <w:ind w:firstLine="540"/>
        <w:jc w:val="both"/>
      </w:pPr>
      <w:r w:rsidRPr="00C5478C">
        <w:t xml:space="preserve">3.1.2. предоставлять Арендатору по акту приема-передачи в аренду Транспортное средство по адресу и в срок, </w:t>
      </w:r>
      <w:proofErr w:type="gramStart"/>
      <w:r w:rsidRPr="00C5478C">
        <w:t>указанные</w:t>
      </w:r>
      <w:proofErr w:type="gramEnd"/>
      <w:r w:rsidRPr="00C5478C">
        <w:t xml:space="preserve"> в согласованной Сторонами Заявке;</w:t>
      </w:r>
    </w:p>
    <w:p w:rsidR="0091751F" w:rsidRPr="00C5478C" w:rsidRDefault="0091751F" w:rsidP="0091751F">
      <w:pPr>
        <w:suppressAutoHyphens w:val="0"/>
        <w:autoSpaceDE w:val="0"/>
        <w:adjustRightInd w:val="0"/>
        <w:ind w:firstLine="540"/>
        <w:jc w:val="both"/>
      </w:pPr>
      <w:r w:rsidRPr="00C5478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1751F" w:rsidRPr="00C5478C" w:rsidRDefault="0091751F" w:rsidP="0091751F">
      <w:pPr>
        <w:suppressAutoHyphens w:val="0"/>
        <w:autoSpaceDE w:val="0"/>
        <w:adjustRightInd w:val="0"/>
        <w:ind w:firstLine="540"/>
        <w:jc w:val="both"/>
      </w:pPr>
      <w:r w:rsidRPr="00C5478C">
        <w:t>Коммерческую пригодность предоставляемых Транспортных средств определяет Арендодатель;</w:t>
      </w:r>
    </w:p>
    <w:p w:rsidR="0091751F" w:rsidRPr="00533446" w:rsidRDefault="0091751F" w:rsidP="0091751F">
      <w:pPr>
        <w:autoSpaceDE w:val="0"/>
        <w:adjustRightInd w:val="0"/>
        <w:ind w:firstLine="540"/>
        <w:jc w:val="both"/>
      </w:pPr>
      <w:r w:rsidRPr="00533446">
        <w:t>3.1.4. В период нахождения Транспортного средства в аренде у Арендатора поддерживать его надлежащее состояние.</w:t>
      </w:r>
      <w:r>
        <w:t xml:space="preserve"> </w:t>
      </w:r>
      <w:r w:rsidRPr="0053344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91751F" w:rsidRPr="00533446" w:rsidRDefault="0091751F" w:rsidP="0091751F">
      <w:pPr>
        <w:autoSpaceDE w:val="0"/>
        <w:adjustRightInd w:val="0"/>
        <w:ind w:firstLine="540"/>
        <w:jc w:val="both"/>
        <w:rPr>
          <w:b/>
          <w:color w:val="FF0000"/>
        </w:rPr>
      </w:pPr>
      <w:r w:rsidRPr="00533446">
        <w:t>- при выполнении заказа – уведомить уполномоченное лицо Арендатора (п</w:t>
      </w:r>
      <w:r>
        <w:t>о телефону +7(910)418-39-15</w:t>
      </w:r>
      <w:r w:rsidRPr="00533446">
        <w:t xml:space="preserve">) о времени задержки выполнения заказа, либо о невозможности выполнения заказа в зависимости от сложившихся обстоятельств; </w:t>
      </w:r>
    </w:p>
    <w:p w:rsidR="0091751F" w:rsidRPr="00566D1F" w:rsidRDefault="0091751F" w:rsidP="0091751F">
      <w:pPr>
        <w:suppressAutoHyphens w:val="0"/>
        <w:autoSpaceDE w:val="0"/>
        <w:adjustRightInd w:val="0"/>
        <w:ind w:firstLine="540"/>
        <w:jc w:val="both"/>
        <w:rPr>
          <w:sz w:val="28"/>
          <w:szCs w:val="28"/>
        </w:rPr>
      </w:pPr>
      <w:r w:rsidRPr="00533446">
        <w:t>- при невозможности выполнения заказа и замены транспортного средства письменно уведомить (по электронной почте</w:t>
      </w:r>
      <w:r>
        <w:t xml:space="preserve"> </w:t>
      </w:r>
      <w:proofErr w:type="spellStart"/>
      <w:r>
        <w:rPr>
          <w:lang w:val="en-US"/>
        </w:rPr>
        <w:t>msk</w:t>
      </w:r>
      <w:proofErr w:type="spellEnd"/>
      <w:r w:rsidRPr="00EA4400">
        <w:t>_</w:t>
      </w:r>
      <w:r>
        <w:rPr>
          <w:lang w:val="en-US"/>
        </w:rPr>
        <w:t>auto</w:t>
      </w:r>
      <w:r w:rsidRPr="00EA4400">
        <w:t>@</w:t>
      </w:r>
      <w:proofErr w:type="spellStart"/>
      <w:r>
        <w:rPr>
          <w:lang w:val="en-US"/>
        </w:rPr>
        <w:t>trcont</w:t>
      </w:r>
      <w:proofErr w:type="spellEnd"/>
      <w:r w:rsidRPr="00EA4400">
        <w:t>.</w:t>
      </w:r>
      <w:proofErr w:type="spellStart"/>
      <w:r>
        <w:rPr>
          <w:lang w:val="en-US"/>
        </w:rPr>
        <w:t>ru</w:t>
      </w:r>
      <w:proofErr w:type="spellEnd"/>
      <w:r w:rsidRPr="00533446">
        <w:t>) о сроках возврата порожнего/груженого контейнера на контейнерный терминал</w:t>
      </w:r>
    </w:p>
    <w:p w:rsidR="0091751F" w:rsidRPr="00C5478C" w:rsidRDefault="0091751F" w:rsidP="0091751F">
      <w:pPr>
        <w:suppressAutoHyphens w:val="0"/>
        <w:autoSpaceDE w:val="0"/>
        <w:adjustRightInd w:val="0"/>
        <w:ind w:firstLine="540"/>
        <w:jc w:val="both"/>
        <w:rPr>
          <w:rFonts w:eastAsia="Calibri"/>
          <w:lang w:eastAsia="en-US"/>
        </w:rPr>
      </w:pPr>
      <w:r w:rsidRPr="00C5478C">
        <w:t xml:space="preserve">3.1.5. осуществлять за свой счет текущий и капитальный ремонт Транспортного средства, </w:t>
      </w:r>
      <w:r w:rsidRPr="00C5478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1751F" w:rsidRPr="00C5478C" w:rsidRDefault="0091751F" w:rsidP="0091751F">
      <w:pPr>
        <w:suppressAutoHyphens w:val="0"/>
        <w:autoSpaceDE w:val="0"/>
        <w:adjustRightInd w:val="0"/>
        <w:ind w:firstLine="540"/>
        <w:jc w:val="both"/>
      </w:pPr>
      <w:r w:rsidRPr="00C5478C">
        <w:t xml:space="preserve">3.1.6. нести расходы по страхованию </w:t>
      </w:r>
      <w:r w:rsidRPr="00C5478C">
        <w:rPr>
          <w:rFonts w:eastAsia="Calibri"/>
          <w:lang w:eastAsia="en-US"/>
        </w:rPr>
        <w:t>Транспортного средства</w:t>
      </w:r>
      <w:r w:rsidRPr="00C5478C">
        <w:t xml:space="preserve"> и ответственности за ущерб, который может быть причинен им в связи с его эксплуатацией;</w:t>
      </w:r>
    </w:p>
    <w:p w:rsidR="0091751F" w:rsidRPr="00C5478C" w:rsidRDefault="0091751F" w:rsidP="0091751F">
      <w:pPr>
        <w:suppressAutoHyphens w:val="0"/>
        <w:autoSpaceDE w:val="0"/>
        <w:adjustRightInd w:val="0"/>
        <w:ind w:firstLine="540"/>
        <w:jc w:val="both"/>
        <w:outlineLvl w:val="4"/>
        <w:rPr>
          <w:rFonts w:eastAsia="Calibri"/>
          <w:lang w:eastAsia="en-US"/>
        </w:rPr>
      </w:pPr>
      <w:r w:rsidRPr="00C5478C">
        <w:t xml:space="preserve">3.1.7. предоставлять Арендатору </w:t>
      </w:r>
      <w:r w:rsidRPr="00C5478C">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5478C">
        <w:t>настоящего Договора</w:t>
      </w:r>
      <w:r w:rsidRPr="00C5478C">
        <w:rPr>
          <w:rFonts w:eastAsia="Calibri"/>
          <w:lang w:eastAsia="en-US"/>
        </w:rPr>
        <w:t>;</w:t>
      </w:r>
    </w:p>
    <w:p w:rsidR="0091751F" w:rsidRPr="00C5478C" w:rsidRDefault="0091751F" w:rsidP="0091751F">
      <w:pPr>
        <w:suppressAutoHyphens w:val="0"/>
        <w:autoSpaceDE w:val="0"/>
        <w:adjustRightInd w:val="0"/>
        <w:ind w:firstLine="540"/>
        <w:jc w:val="both"/>
        <w:outlineLvl w:val="4"/>
      </w:pPr>
      <w:r w:rsidRPr="00C5478C">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1751F" w:rsidRPr="00C5478C" w:rsidRDefault="0091751F" w:rsidP="0091751F">
      <w:pPr>
        <w:suppressAutoHyphens w:val="0"/>
        <w:autoSpaceDE w:val="0"/>
        <w:adjustRightInd w:val="0"/>
        <w:ind w:firstLine="540"/>
        <w:jc w:val="both"/>
      </w:pPr>
      <w:r w:rsidRPr="00C5478C">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1751F" w:rsidRPr="00C5478C" w:rsidRDefault="0091751F" w:rsidP="0091751F">
      <w:pPr>
        <w:suppressAutoHyphens w:val="0"/>
        <w:autoSpaceDE w:val="0"/>
        <w:adjustRightInd w:val="0"/>
        <w:ind w:firstLine="540"/>
        <w:jc w:val="both"/>
      </w:pPr>
      <w:r w:rsidRPr="00C5478C">
        <w:t xml:space="preserve">3.1.10. перед допуском к управлению Транспортным средством, передаваемым в аренду, проводить медицинский осмотр экипажа; </w:t>
      </w:r>
    </w:p>
    <w:p w:rsidR="0091751F" w:rsidRPr="00566D1F" w:rsidRDefault="0091751F" w:rsidP="0091751F">
      <w:pPr>
        <w:suppressAutoHyphens w:val="0"/>
        <w:autoSpaceDE w:val="0"/>
        <w:adjustRightInd w:val="0"/>
        <w:ind w:firstLine="540"/>
        <w:jc w:val="both"/>
        <w:rPr>
          <w:sz w:val="28"/>
          <w:szCs w:val="28"/>
        </w:rPr>
      </w:pPr>
      <w:r w:rsidRPr="00C5478C">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1751F" w:rsidRPr="00C357EB" w:rsidRDefault="0091751F" w:rsidP="0091751F">
      <w:pPr>
        <w:autoSpaceDE w:val="0"/>
        <w:adjustRightInd w:val="0"/>
        <w:ind w:firstLine="540"/>
        <w:jc w:val="both"/>
      </w:pPr>
      <w:r w:rsidRPr="00C357EB">
        <w:t>3.1.12. обеспечить исполнение силами экипажа выполнение сопутствующих услуг:</w:t>
      </w:r>
    </w:p>
    <w:p w:rsidR="0091751F" w:rsidRPr="00C357EB" w:rsidRDefault="0091751F" w:rsidP="0091751F">
      <w:pPr>
        <w:autoSpaceDE w:val="0"/>
        <w:adjustRightInd w:val="0"/>
        <w:ind w:firstLine="540"/>
        <w:jc w:val="both"/>
      </w:pPr>
      <w:r w:rsidRPr="00C357EB">
        <w:t>- приемку порожних контейнеров с проверкой их технического и коммерческого состояния с оформлением и подписанием необходимых документов;</w:t>
      </w:r>
    </w:p>
    <w:p w:rsidR="0091751F" w:rsidRPr="00C357EB" w:rsidRDefault="0091751F" w:rsidP="0091751F">
      <w:pPr>
        <w:autoSpaceDE w:val="0"/>
        <w:adjustRightInd w:val="0"/>
        <w:ind w:firstLine="540"/>
        <w:jc w:val="both"/>
      </w:pPr>
      <w:r w:rsidRPr="00C357EB">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1751F" w:rsidRPr="00C357EB" w:rsidRDefault="0091751F" w:rsidP="0091751F">
      <w:pPr>
        <w:autoSpaceDE w:val="0"/>
        <w:adjustRightInd w:val="0"/>
        <w:ind w:firstLine="540"/>
        <w:jc w:val="both"/>
      </w:pPr>
      <w:r w:rsidRPr="00C357EB">
        <w:t>- проверку технического и коммерческого состояния контейнера после выгрузки из него груза;</w:t>
      </w:r>
    </w:p>
    <w:p w:rsidR="0091751F" w:rsidRPr="00C357EB" w:rsidRDefault="0091751F" w:rsidP="0091751F">
      <w:pPr>
        <w:autoSpaceDE w:val="0"/>
        <w:adjustRightInd w:val="0"/>
        <w:ind w:firstLine="540"/>
        <w:jc w:val="both"/>
      </w:pPr>
      <w:r w:rsidRPr="00C357EB">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1751F" w:rsidRPr="00C357EB" w:rsidRDefault="0091751F" w:rsidP="0091751F">
      <w:pPr>
        <w:autoSpaceDE w:val="0"/>
        <w:adjustRightInd w:val="0"/>
        <w:ind w:firstLine="540"/>
        <w:jc w:val="both"/>
      </w:pPr>
      <w:r w:rsidRPr="00C357EB">
        <w:t xml:space="preserve">- сохранность контейнеров, предоставленных для перевозки, с момента приемки до момента выдачи уполномоченному лицу; </w:t>
      </w:r>
    </w:p>
    <w:p w:rsidR="0091751F" w:rsidRPr="00C357EB" w:rsidRDefault="0091751F" w:rsidP="0091751F">
      <w:pPr>
        <w:autoSpaceDE w:val="0"/>
        <w:adjustRightInd w:val="0"/>
        <w:ind w:firstLine="540"/>
        <w:jc w:val="both"/>
      </w:pPr>
      <w:r w:rsidRPr="00C357EB">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1751F" w:rsidRPr="00C357EB" w:rsidRDefault="0091751F" w:rsidP="0091751F">
      <w:pPr>
        <w:autoSpaceDE w:val="0"/>
        <w:adjustRightInd w:val="0"/>
        <w:ind w:firstLine="540"/>
        <w:jc w:val="both"/>
      </w:pPr>
      <w:r w:rsidRPr="00C357EB">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1751F" w:rsidRPr="00C357EB" w:rsidRDefault="0091751F" w:rsidP="0091751F">
      <w:pPr>
        <w:autoSpaceDE w:val="0"/>
        <w:adjustRightInd w:val="0"/>
        <w:ind w:firstLine="540"/>
        <w:jc w:val="both"/>
      </w:pPr>
      <w:r w:rsidRPr="00C357EB">
        <w:t xml:space="preserve">- незамедлительное информирование Арендатора водителем (в течение 15 минут с момента возникновения обстоятельств) </w:t>
      </w:r>
      <w:r>
        <w:t>по телефонной связи (+7(910)418-39-15</w:t>
      </w:r>
      <w:r w:rsidRPr="00C357EB">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1751F" w:rsidRPr="00C357EB" w:rsidRDefault="0091751F" w:rsidP="0091751F">
      <w:pPr>
        <w:autoSpaceDE w:val="0"/>
        <w:adjustRightInd w:val="0"/>
        <w:ind w:firstLine="540"/>
        <w:jc w:val="both"/>
      </w:pPr>
      <w:r w:rsidRPr="00C357EB">
        <w:t>- незамедлительное информирование Арендатора водителем п</w:t>
      </w:r>
      <w:r>
        <w:t>о телефонной связи (+7(910)418-39-15</w:t>
      </w:r>
      <w:r w:rsidRPr="00C357EB">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1751F" w:rsidRPr="00C357EB" w:rsidRDefault="0091751F" w:rsidP="0091751F">
      <w:pPr>
        <w:autoSpaceDE w:val="0"/>
        <w:adjustRightInd w:val="0"/>
        <w:ind w:firstLine="540"/>
        <w:jc w:val="both"/>
      </w:pPr>
      <w:r w:rsidRPr="00C357EB">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1751F" w:rsidRPr="00566D1F" w:rsidRDefault="0091751F" w:rsidP="0091751F">
      <w:pPr>
        <w:suppressAutoHyphens w:val="0"/>
        <w:autoSpaceDE w:val="0"/>
        <w:adjustRightInd w:val="0"/>
        <w:ind w:firstLine="540"/>
        <w:jc w:val="both"/>
        <w:rPr>
          <w:sz w:val="28"/>
          <w:szCs w:val="28"/>
        </w:rPr>
      </w:pPr>
      <w:r w:rsidRPr="00C357EB">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t>г в рамках согласованной Заявки</w:t>
      </w:r>
      <w:r w:rsidRPr="00566D1F">
        <w:rPr>
          <w:sz w:val="28"/>
          <w:szCs w:val="28"/>
        </w:rPr>
        <w:t>.</w:t>
      </w:r>
    </w:p>
    <w:p w:rsidR="0091751F" w:rsidRPr="00C5478C" w:rsidRDefault="0091751F" w:rsidP="0091751F">
      <w:pPr>
        <w:suppressAutoHyphens w:val="0"/>
        <w:autoSpaceDE w:val="0"/>
        <w:adjustRightInd w:val="0"/>
        <w:ind w:firstLine="540"/>
        <w:jc w:val="both"/>
        <w:rPr>
          <w:color w:val="FF0000"/>
        </w:rPr>
      </w:pPr>
      <w:r w:rsidRPr="00C5478C">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w:t>
      </w:r>
      <w:proofErr w:type="spellStart"/>
      <w:r w:rsidRPr="00C5478C">
        <w:t>выполненых</w:t>
      </w:r>
      <w:proofErr w:type="spellEnd"/>
      <w:r w:rsidRPr="00C5478C">
        <w:t xml:space="preserve"> работа</w:t>
      </w:r>
      <w:proofErr w:type="gramStart"/>
      <w:r w:rsidRPr="00C5478C">
        <w:t>х(</w:t>
      </w:r>
      <w:proofErr w:type="gramEnd"/>
      <w:r w:rsidRPr="00C5478C">
        <w:t>Приложение № 6 к Договору) с итоговой суммой за отчетный период в течение 5 (пяти) рабочих дней с даты окончания расчетного периода</w:t>
      </w:r>
      <w:r w:rsidRPr="00C5478C">
        <w:rPr>
          <w:color w:val="FF0000"/>
        </w:rPr>
        <w:t>.</w:t>
      </w:r>
    </w:p>
    <w:p w:rsidR="0091751F" w:rsidRPr="0047265C" w:rsidRDefault="0091751F" w:rsidP="0091751F">
      <w:pPr>
        <w:autoSpaceDE w:val="0"/>
        <w:adjustRightInd w:val="0"/>
        <w:ind w:firstLine="540"/>
        <w:jc w:val="both"/>
      </w:pPr>
      <w:r w:rsidRPr="0047265C">
        <w:t xml:space="preserve">3.1.14. В процессе загрузки/выгрузки контейнеров на территории клиентов </w:t>
      </w:r>
      <w:r>
        <w:t>Арендатора</w:t>
      </w:r>
      <w:r w:rsidRPr="0047265C">
        <w:t xml:space="preserve"> (складов клиентов) обеспечить соблюдение Водителями Арендодателя следующих правил:</w:t>
      </w:r>
    </w:p>
    <w:p w:rsidR="0091751F" w:rsidRPr="0047265C" w:rsidRDefault="0091751F" w:rsidP="0091751F">
      <w:pPr>
        <w:autoSpaceDE w:val="0"/>
        <w:adjustRightInd w:val="0"/>
        <w:ind w:firstLine="540"/>
        <w:jc w:val="both"/>
      </w:pPr>
      <w:r w:rsidRPr="0047265C">
        <w:lastRenderedPageBreak/>
        <w:t>- водитель должен быть в зоне погрузки/выгрузки груза за 30 минут до загрузки и знать номер отгрузки;</w:t>
      </w:r>
    </w:p>
    <w:p w:rsidR="0091751F" w:rsidRDefault="0091751F" w:rsidP="0091751F">
      <w:pPr>
        <w:autoSpaceDE w:val="0"/>
        <w:adjustRightInd w:val="0"/>
        <w:ind w:firstLine="540"/>
        <w:jc w:val="both"/>
      </w:pPr>
      <w:r w:rsidRPr="0047265C">
        <w:t>- максимальная скорость передвижения транспортных средств по территории клиентов Заказчика должна быть н</w:t>
      </w:r>
      <w:r>
        <w:t>е</w:t>
      </w:r>
      <w:r w:rsidRPr="0047265C">
        <w:t xml:space="preserve"> более 30 км/ч;</w:t>
      </w:r>
    </w:p>
    <w:p w:rsidR="0091751F" w:rsidRPr="0047265C" w:rsidRDefault="0091751F" w:rsidP="0091751F">
      <w:pPr>
        <w:autoSpaceDE w:val="0"/>
        <w:adjustRightInd w:val="0"/>
        <w:ind w:firstLine="540"/>
        <w:jc w:val="both"/>
      </w:pPr>
      <w:r w:rsidRPr="0047265C">
        <w:t xml:space="preserve">- на территории клиентов </w:t>
      </w:r>
      <w:r>
        <w:t>Арендатора</w:t>
      </w:r>
      <w:r w:rsidRPr="0047265C">
        <w:t xml:space="preserve"> запрещено курить, употреблять алкоголь и наркотики, разводить открытый огонь и использовать взрывоопасные вещества;</w:t>
      </w:r>
    </w:p>
    <w:p w:rsidR="0091751F" w:rsidRPr="0047265C" w:rsidRDefault="0091751F" w:rsidP="0091751F">
      <w:pPr>
        <w:autoSpaceDE w:val="0"/>
        <w:adjustRightInd w:val="0"/>
        <w:ind w:firstLine="540"/>
        <w:jc w:val="both"/>
      </w:pPr>
      <w:r w:rsidRPr="0047265C">
        <w:t>- водители должны иметь защитную обувь;</w:t>
      </w:r>
    </w:p>
    <w:p w:rsidR="0091751F" w:rsidRPr="0047265C" w:rsidRDefault="0091751F" w:rsidP="0091751F">
      <w:pPr>
        <w:autoSpaceDE w:val="0"/>
        <w:adjustRightInd w:val="0"/>
        <w:ind w:firstLine="540"/>
        <w:jc w:val="both"/>
      </w:pPr>
      <w:r w:rsidRPr="0047265C">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91751F" w:rsidRPr="0047265C" w:rsidRDefault="0091751F" w:rsidP="0091751F">
      <w:pPr>
        <w:autoSpaceDE w:val="0"/>
        <w:adjustRightInd w:val="0"/>
        <w:ind w:firstLine="540"/>
        <w:jc w:val="both"/>
      </w:pPr>
      <w:r w:rsidRPr="0047265C">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91751F" w:rsidRDefault="0091751F" w:rsidP="0091751F">
      <w:pPr>
        <w:suppressAutoHyphens w:val="0"/>
        <w:autoSpaceDE w:val="0"/>
        <w:adjustRightInd w:val="0"/>
        <w:ind w:firstLine="540"/>
        <w:jc w:val="both"/>
        <w:rPr>
          <w:sz w:val="28"/>
          <w:szCs w:val="28"/>
        </w:rPr>
      </w:pPr>
      <w:r w:rsidRPr="0047265C">
        <w:t>- водителям Арендодателя запрещается участвовать в погрузке контейнера или помогать кому-либо</w:t>
      </w:r>
      <w:r>
        <w:t>,</w:t>
      </w:r>
      <w:r w:rsidRPr="0047265C">
        <w:t xml:space="preserve">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r w:rsidRPr="00CA3884">
        <w:rPr>
          <w:sz w:val="28"/>
          <w:szCs w:val="28"/>
        </w:rPr>
        <w:t>.</w:t>
      </w:r>
    </w:p>
    <w:p w:rsidR="0091751F" w:rsidRPr="00A04761" w:rsidRDefault="0091751F" w:rsidP="0091751F">
      <w:pPr>
        <w:ind w:firstLine="547"/>
        <w:jc w:val="both"/>
        <w:rPr>
          <w:lang w:eastAsia="ru-RU"/>
        </w:rPr>
      </w:pPr>
      <w:r w:rsidRPr="00692229">
        <w:rPr>
          <w:lang w:eastAsia="ru-RU"/>
        </w:rPr>
        <w:t>3.1.1</w:t>
      </w:r>
      <w:r w:rsidR="00692229">
        <w:rPr>
          <w:lang w:eastAsia="ru-RU"/>
        </w:rPr>
        <w:t>5</w:t>
      </w:r>
      <w:r w:rsidRPr="00692229">
        <w:rPr>
          <w:lang w:eastAsia="ru-RU"/>
        </w:rPr>
        <w:t>.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91751F" w:rsidRPr="00C5478C" w:rsidRDefault="0091751F" w:rsidP="0091751F">
      <w:pPr>
        <w:suppressAutoHyphens w:val="0"/>
        <w:autoSpaceDE w:val="0"/>
        <w:adjustRightInd w:val="0"/>
        <w:ind w:firstLine="540"/>
        <w:jc w:val="both"/>
      </w:pPr>
      <w:r w:rsidRPr="00C5478C">
        <w:t xml:space="preserve">3.2. Арендодатель имеет право: </w:t>
      </w:r>
    </w:p>
    <w:p w:rsidR="0091751F" w:rsidRPr="00C5478C" w:rsidRDefault="0091751F" w:rsidP="0091751F">
      <w:pPr>
        <w:suppressAutoHyphens w:val="0"/>
        <w:autoSpaceDE w:val="0"/>
        <w:adjustRightInd w:val="0"/>
        <w:ind w:firstLine="540"/>
        <w:jc w:val="both"/>
      </w:pPr>
      <w:r w:rsidRPr="00C5478C">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1751F" w:rsidRPr="00C5478C" w:rsidRDefault="0091751F" w:rsidP="0091751F">
      <w:pPr>
        <w:suppressAutoHyphens w:val="0"/>
        <w:autoSpaceDE w:val="0"/>
        <w:adjustRightInd w:val="0"/>
        <w:ind w:firstLine="540"/>
        <w:jc w:val="both"/>
      </w:pPr>
      <w:r w:rsidRPr="00C5478C">
        <w:t xml:space="preserve">3.2.2. осуществлять </w:t>
      </w:r>
      <w:proofErr w:type="gramStart"/>
      <w:r w:rsidRPr="00C5478C">
        <w:t>контроль за</w:t>
      </w:r>
      <w:proofErr w:type="gramEnd"/>
      <w:r w:rsidRPr="00C5478C">
        <w:t xml:space="preserve"> целевой эксплуатацией Арендатором Транспортных средств, предоставленных Арендодателем;</w:t>
      </w:r>
    </w:p>
    <w:p w:rsidR="0091751F" w:rsidRPr="00C5478C" w:rsidRDefault="0091751F" w:rsidP="0091751F">
      <w:pPr>
        <w:suppressAutoHyphens w:val="0"/>
        <w:autoSpaceDE w:val="0"/>
        <w:adjustRightInd w:val="0"/>
        <w:ind w:firstLine="540"/>
        <w:jc w:val="both"/>
      </w:pPr>
      <w:r w:rsidRPr="00C5478C">
        <w:t>3.2.3. не согласовывать Заявки в случае несоответствия условий перевозки условиям настоящего Договора, а также по иным обоснованным причинам;</w:t>
      </w:r>
    </w:p>
    <w:p w:rsidR="0091751F" w:rsidRPr="00C5478C" w:rsidRDefault="0091751F" w:rsidP="0091751F">
      <w:pPr>
        <w:suppressAutoHyphens w:val="0"/>
        <w:autoSpaceDE w:val="0"/>
        <w:adjustRightInd w:val="0"/>
        <w:ind w:firstLine="540"/>
        <w:jc w:val="both"/>
      </w:pPr>
      <w:r w:rsidRPr="00C5478C">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1751F" w:rsidRPr="00C5478C" w:rsidRDefault="0091751F" w:rsidP="0091751F">
      <w:pPr>
        <w:suppressAutoHyphens w:val="0"/>
        <w:autoSpaceDE w:val="0"/>
        <w:adjustRightInd w:val="0"/>
        <w:ind w:firstLine="540"/>
        <w:jc w:val="both"/>
      </w:pPr>
      <w:r w:rsidRPr="00C5478C">
        <w:t>3.3. Арендатор обязан:</w:t>
      </w:r>
    </w:p>
    <w:p w:rsidR="0091751F" w:rsidRPr="00C5478C" w:rsidRDefault="0091751F" w:rsidP="0091751F">
      <w:pPr>
        <w:suppressAutoHyphens w:val="0"/>
        <w:autoSpaceDE w:val="0"/>
        <w:adjustRightInd w:val="0"/>
        <w:ind w:firstLine="540"/>
        <w:jc w:val="both"/>
      </w:pPr>
      <w:r w:rsidRPr="00C5478C">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1751F" w:rsidRPr="00C5478C" w:rsidRDefault="0091751F" w:rsidP="0091751F">
      <w:pPr>
        <w:suppressAutoHyphens w:val="0"/>
        <w:autoSpaceDE w:val="0"/>
        <w:adjustRightInd w:val="0"/>
        <w:ind w:firstLine="540"/>
        <w:jc w:val="both"/>
      </w:pPr>
      <w:r w:rsidRPr="00C5478C">
        <w:t>3.3.2. использовать Транспортное средство в соответствии с условиями настоящего Договора;</w:t>
      </w:r>
    </w:p>
    <w:p w:rsidR="0091751F" w:rsidRPr="00C5478C" w:rsidRDefault="0091751F" w:rsidP="0091751F">
      <w:pPr>
        <w:suppressAutoHyphens w:val="0"/>
        <w:autoSpaceDE w:val="0"/>
        <w:adjustRightInd w:val="0"/>
        <w:ind w:firstLine="540"/>
        <w:jc w:val="both"/>
      </w:pPr>
      <w:r w:rsidRPr="00C5478C">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1751F" w:rsidRPr="00C5478C" w:rsidRDefault="0091751F" w:rsidP="0091751F">
      <w:pPr>
        <w:suppressAutoHyphens w:val="0"/>
        <w:autoSpaceDE w:val="0"/>
        <w:adjustRightInd w:val="0"/>
        <w:ind w:firstLine="540"/>
        <w:jc w:val="both"/>
      </w:pPr>
      <w:r w:rsidRPr="00C5478C">
        <w:t>3.3.4. вносить арендную плату в размере, сроки и порядке, предусмотренным Договором;</w:t>
      </w:r>
    </w:p>
    <w:p w:rsidR="0091751F" w:rsidRPr="00C5478C" w:rsidRDefault="0091751F" w:rsidP="0091751F">
      <w:pPr>
        <w:suppressAutoHyphens w:val="0"/>
        <w:autoSpaceDE w:val="0"/>
        <w:adjustRightInd w:val="0"/>
        <w:ind w:firstLine="540"/>
        <w:jc w:val="both"/>
      </w:pPr>
      <w:r w:rsidRPr="00C5478C">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1751F" w:rsidRPr="00C5478C" w:rsidRDefault="0091751F" w:rsidP="0091751F">
      <w:pPr>
        <w:suppressAutoHyphens w:val="0"/>
        <w:autoSpaceDE w:val="0"/>
        <w:adjustRightInd w:val="0"/>
        <w:ind w:firstLine="540"/>
        <w:jc w:val="both"/>
      </w:pPr>
      <w:r w:rsidRPr="00C5478C">
        <w:t>3.3.6. после исполнения Арендодателем Заявки возвратить Транспортное средство из аренды в порядке, предусмотренном п. 2.2. настоящего Договора;</w:t>
      </w:r>
    </w:p>
    <w:p w:rsidR="0091751F" w:rsidRPr="00C5478C" w:rsidRDefault="0091751F" w:rsidP="0091751F">
      <w:pPr>
        <w:tabs>
          <w:tab w:val="left" w:pos="567"/>
        </w:tabs>
        <w:suppressAutoHyphens w:val="0"/>
        <w:autoSpaceDE w:val="0"/>
        <w:adjustRightInd w:val="0"/>
        <w:ind w:firstLine="540"/>
        <w:jc w:val="both"/>
      </w:pPr>
      <w:r w:rsidRPr="00C5478C">
        <w:t xml:space="preserve">3.3.7. подписывать представленные Арендодателем акты приема-передачи Транспортного средства </w:t>
      </w:r>
      <w:proofErr w:type="gramStart"/>
      <w:r w:rsidRPr="00C5478C">
        <w:t>в</w:t>
      </w:r>
      <w:proofErr w:type="gramEnd"/>
      <w:r w:rsidRPr="00C5478C">
        <w:t>/из аренды;</w:t>
      </w:r>
    </w:p>
    <w:p w:rsidR="0091751F" w:rsidRDefault="0091751F" w:rsidP="0091751F">
      <w:pPr>
        <w:suppressAutoHyphens w:val="0"/>
        <w:autoSpaceDE w:val="0"/>
        <w:adjustRightInd w:val="0"/>
        <w:ind w:firstLine="540"/>
        <w:jc w:val="both"/>
      </w:pPr>
      <w:r w:rsidRPr="00C5478C">
        <w:t xml:space="preserve">3.3.8. в течение 5 (пяти) рабочих дней </w:t>
      </w:r>
      <w:proofErr w:type="gramStart"/>
      <w:r w:rsidRPr="00C5478C">
        <w:t>с даты получения</w:t>
      </w:r>
      <w:proofErr w:type="gramEnd"/>
      <w:r w:rsidRPr="00C5478C">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91751F" w:rsidRPr="00C5478C" w:rsidRDefault="0091751F" w:rsidP="0091751F">
      <w:pPr>
        <w:suppressAutoHyphens w:val="0"/>
        <w:autoSpaceDE w:val="0"/>
        <w:adjustRightInd w:val="0"/>
        <w:ind w:firstLine="540"/>
        <w:jc w:val="both"/>
      </w:pPr>
      <w:r w:rsidRPr="00C5478C">
        <w:lastRenderedPageBreak/>
        <w:t>3.4. Арендатор вправе в</w:t>
      </w:r>
      <w:r w:rsidRPr="00C5478C">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1751F" w:rsidRPr="00C5478C" w:rsidRDefault="0091751F" w:rsidP="0091751F">
      <w:pPr>
        <w:suppressAutoHyphens w:val="0"/>
        <w:autoSpaceDE w:val="0"/>
        <w:adjustRightInd w:val="0"/>
        <w:rPr>
          <w:b/>
        </w:rPr>
      </w:pPr>
      <w:r w:rsidRPr="00C5478C">
        <w:rPr>
          <w:b/>
        </w:rPr>
        <w:t xml:space="preserve">        </w:t>
      </w:r>
    </w:p>
    <w:p w:rsidR="0091751F" w:rsidRPr="00C5478C" w:rsidRDefault="0091751F" w:rsidP="0091751F">
      <w:pPr>
        <w:suppressAutoHyphens w:val="0"/>
        <w:autoSpaceDE w:val="0"/>
        <w:adjustRightInd w:val="0"/>
        <w:jc w:val="center"/>
        <w:rPr>
          <w:b/>
        </w:rPr>
      </w:pPr>
      <w:r w:rsidRPr="00C5478C">
        <w:rPr>
          <w:b/>
        </w:rPr>
        <w:t>4. ПОРЯДОК РАСЧЕТОВ</w:t>
      </w:r>
    </w:p>
    <w:p w:rsidR="006F73C7" w:rsidRPr="006F73C7" w:rsidRDefault="006F73C7" w:rsidP="006F73C7">
      <w:pPr>
        <w:ind w:firstLine="540"/>
        <w:jc w:val="both"/>
      </w:pPr>
      <w:r w:rsidRPr="006F73C7">
        <w:t>4.1. Арендная плата рассчитывается по ставкам, указанным Арендодателем в коммерческом предложении, которые не могут быть выше предельных ставок согласованных Сторонами в приложениях к Договору, составленных по форме Приложения № 7 к договору. Оказание сопутствующих услуг включено в ставку арендной платы.</w:t>
      </w:r>
    </w:p>
    <w:p w:rsidR="006F73C7" w:rsidRPr="006F73C7" w:rsidRDefault="006F73C7" w:rsidP="006F73C7">
      <w:pPr>
        <w:ind w:firstLine="708"/>
        <w:jc w:val="both"/>
      </w:pPr>
      <w:r w:rsidRPr="006F73C7">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F73C7" w:rsidRPr="006F73C7" w:rsidRDefault="006F73C7" w:rsidP="006F73C7">
      <w:pPr>
        <w:jc w:val="both"/>
      </w:pPr>
      <w:r w:rsidRPr="006F73C7">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6F73C7" w:rsidRPr="00FE361B" w:rsidRDefault="006F73C7" w:rsidP="006F73C7">
      <w:pPr>
        <w:suppressAutoHyphens w:val="0"/>
        <w:autoSpaceDE w:val="0"/>
        <w:adjustRightInd w:val="0"/>
        <w:jc w:val="both"/>
      </w:pPr>
      <w:r w:rsidRPr="006F73C7">
        <w:t xml:space="preserve">        </w:t>
      </w:r>
      <w:r w:rsidRPr="00FE361B">
        <w:rPr>
          <w:i/>
        </w:rPr>
        <w:t>При этом по Соглашению Сторон увеличение предельных ставок ар</w:t>
      </w:r>
      <w:r w:rsidR="00FE361B" w:rsidRPr="00FE361B">
        <w:rPr>
          <w:i/>
        </w:rPr>
        <w:t xml:space="preserve">ендной платы возможно не ранее </w:t>
      </w:r>
      <w:r w:rsidRPr="00FE361B">
        <w:rPr>
          <w:i/>
        </w:rPr>
        <w:t xml:space="preserve"> </w:t>
      </w:r>
      <w:r w:rsidR="00FE361B" w:rsidRPr="00FE361B">
        <w:rPr>
          <w:i/>
        </w:rPr>
        <w:t xml:space="preserve">6 </w:t>
      </w:r>
      <w:r w:rsidRPr="00FE361B">
        <w:rPr>
          <w:i/>
        </w:rPr>
        <w:t>(</w:t>
      </w:r>
      <w:r w:rsidR="00FE361B" w:rsidRPr="00FE361B">
        <w:rPr>
          <w:i/>
        </w:rPr>
        <w:t>шесть</w:t>
      </w:r>
      <w:proofErr w:type="gramStart"/>
      <w:r w:rsidRPr="00FE361B">
        <w:rPr>
          <w:i/>
        </w:rPr>
        <w:t>)</w:t>
      </w:r>
      <w:r w:rsidR="00FE361B" w:rsidRPr="00FE361B">
        <w:rPr>
          <w:i/>
        </w:rPr>
        <w:t>м</w:t>
      </w:r>
      <w:proofErr w:type="gramEnd"/>
      <w:r w:rsidR="00FE361B" w:rsidRPr="00FE361B">
        <w:rPr>
          <w:i/>
        </w:rPr>
        <w:t>есяцев</w:t>
      </w:r>
      <w:r w:rsidRPr="00FE361B">
        <w:rPr>
          <w:i/>
        </w:rPr>
        <w:t xml:space="preserve"> с даты заключения Договора и не чаще 1 раза в течение года; арендная плата не может быть увеличена более чем на </w:t>
      </w:r>
      <w:r w:rsidR="00FE361B" w:rsidRPr="00FE361B">
        <w:rPr>
          <w:i/>
        </w:rPr>
        <w:t>____</w:t>
      </w:r>
      <w:r w:rsidRPr="00FE361B">
        <w:rPr>
          <w:i/>
        </w:rPr>
        <w:t xml:space="preserve"> (</w:t>
      </w:r>
      <w:r w:rsidR="00FE361B" w:rsidRPr="00FE361B">
        <w:rPr>
          <w:i/>
        </w:rPr>
        <w:t>____</w:t>
      </w:r>
      <w:r w:rsidRPr="00FE361B">
        <w:rPr>
          <w:i/>
        </w:rPr>
        <w:t xml:space="preserve"> процентов) в год от первоначально согласованной</w:t>
      </w:r>
      <w:r w:rsidRPr="00FE361B">
        <w:t>.</w:t>
      </w:r>
    </w:p>
    <w:p w:rsidR="0091751F" w:rsidRPr="00C5478C" w:rsidRDefault="0091751F" w:rsidP="006F73C7">
      <w:pPr>
        <w:suppressAutoHyphens w:val="0"/>
        <w:autoSpaceDE w:val="0"/>
        <w:adjustRightInd w:val="0"/>
        <w:jc w:val="both"/>
        <w:rPr>
          <w:rFonts w:eastAsia="MS Mincho"/>
        </w:rPr>
      </w:pPr>
      <w:r w:rsidRPr="00FE361B">
        <w:t xml:space="preserve">         4.2. Оплата арендных платежей производится Арендатором</w:t>
      </w:r>
      <w:r w:rsidRPr="00C5478C">
        <w:t xml:space="preserve"> путем перечисления денежных средств на расчетный счет Арендодателя в течение </w:t>
      </w:r>
      <w:r w:rsidR="0017337E">
        <w:t>10</w:t>
      </w:r>
      <w:r w:rsidRPr="00C5478C">
        <w:t xml:space="preserve"> (</w:t>
      </w:r>
      <w:r w:rsidR="0017337E">
        <w:t>десяти</w:t>
      </w:r>
      <w:r w:rsidRPr="00C5478C">
        <w:t xml:space="preserve">) </w:t>
      </w:r>
      <w:r w:rsidR="0017337E">
        <w:t>календарных</w:t>
      </w:r>
      <w:r w:rsidRPr="00C5478C">
        <w:t xml:space="preserve"> дней  после подписания Сторонами акта об оказанных услугах. </w:t>
      </w:r>
    </w:p>
    <w:p w:rsidR="0091751F" w:rsidRPr="00C5478C" w:rsidRDefault="0091751F" w:rsidP="0091751F">
      <w:pPr>
        <w:suppressAutoHyphens w:val="0"/>
        <w:jc w:val="both"/>
      </w:pPr>
      <w:r w:rsidRPr="00C5478C">
        <w:t xml:space="preserve">          4.3. </w:t>
      </w:r>
      <w:proofErr w:type="gramStart"/>
      <w:r w:rsidRPr="00C5478C">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C5478C">
        <w:rPr>
          <w:i/>
        </w:rPr>
        <w:t>указать расчетный период</w:t>
      </w:r>
      <w:r w:rsidRPr="00C5478C">
        <w:t>), а также направляет акт о выполненных работах</w:t>
      </w:r>
      <w:r w:rsidRPr="00C5478C">
        <w:rPr>
          <w:color w:val="FF0000"/>
        </w:rPr>
        <w:t xml:space="preserve"> </w:t>
      </w:r>
      <w:r w:rsidRPr="00C5478C">
        <w:t>и счет-фактуру  на стоимость арендных платежей за расчетный период.</w:t>
      </w:r>
      <w:proofErr w:type="gramEnd"/>
      <w:r w:rsidRPr="00C5478C">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1751F" w:rsidRPr="00C5478C" w:rsidRDefault="0091751F" w:rsidP="0091751F">
      <w:pPr>
        <w:suppressAutoHyphens w:val="0"/>
        <w:jc w:val="both"/>
      </w:pPr>
      <w:r w:rsidRPr="00C5478C">
        <w:t xml:space="preserve">           </w:t>
      </w:r>
      <w:proofErr w:type="gramStart"/>
      <w:r w:rsidRPr="00C5478C">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C5478C">
        <w:rPr>
          <w:color w:val="FF0000"/>
        </w:rPr>
        <w:t xml:space="preserve">  </w:t>
      </w:r>
      <w:r w:rsidRPr="00C5478C">
        <w:t>или мотивированный отказ от их подписания.</w:t>
      </w:r>
      <w:proofErr w:type="gramEnd"/>
    </w:p>
    <w:p w:rsidR="0091751F" w:rsidRPr="00C5478C" w:rsidRDefault="0091751F" w:rsidP="0091751F">
      <w:pPr>
        <w:shd w:val="clear" w:color="auto" w:fill="FFFFFF"/>
        <w:suppressAutoHyphens w:val="0"/>
        <w:jc w:val="both"/>
        <w:rPr>
          <w:b/>
        </w:rPr>
      </w:pPr>
      <w:r w:rsidRPr="00C5478C">
        <w:t xml:space="preserve">           </w:t>
      </w:r>
    </w:p>
    <w:p w:rsidR="0091751F" w:rsidRPr="00C5478C" w:rsidRDefault="0091751F" w:rsidP="0091751F">
      <w:pPr>
        <w:suppressAutoHyphens w:val="0"/>
        <w:autoSpaceDE w:val="0"/>
        <w:adjustRightInd w:val="0"/>
        <w:ind w:firstLine="709"/>
        <w:jc w:val="center"/>
        <w:rPr>
          <w:b/>
        </w:rPr>
      </w:pPr>
      <w:r w:rsidRPr="00C5478C">
        <w:rPr>
          <w:b/>
        </w:rPr>
        <w:t xml:space="preserve">5. СРОК ДЕЙСТВИЯ ДОГОВОРА </w:t>
      </w:r>
    </w:p>
    <w:p w:rsidR="0091751F" w:rsidRPr="00C5478C" w:rsidRDefault="0091751F" w:rsidP="0091751F">
      <w:pPr>
        <w:suppressAutoHyphens w:val="0"/>
        <w:autoSpaceDE w:val="0"/>
        <w:adjustRightInd w:val="0"/>
        <w:jc w:val="both"/>
      </w:pPr>
      <w:r w:rsidRPr="00C5478C">
        <w:t xml:space="preserve">         5.1. Договор вступает в силу с момента подписания Сторонами и действует до «__»_______ 201__ г. включительно.</w:t>
      </w:r>
    </w:p>
    <w:p w:rsidR="0091751F" w:rsidRPr="00C5478C" w:rsidRDefault="0091751F" w:rsidP="0091751F">
      <w:pPr>
        <w:suppressAutoHyphens w:val="0"/>
        <w:autoSpaceDE w:val="0"/>
        <w:adjustRightInd w:val="0"/>
        <w:ind w:firstLine="709"/>
        <w:jc w:val="both"/>
      </w:pPr>
      <w:r w:rsidRPr="00C5478C">
        <w:t xml:space="preserve"> </w:t>
      </w:r>
    </w:p>
    <w:p w:rsidR="0091751F" w:rsidRPr="00C5478C" w:rsidRDefault="0091751F" w:rsidP="0091751F">
      <w:pPr>
        <w:suppressAutoHyphens w:val="0"/>
        <w:autoSpaceDE w:val="0"/>
        <w:adjustRightInd w:val="0"/>
        <w:ind w:firstLine="709"/>
        <w:jc w:val="center"/>
        <w:rPr>
          <w:b/>
        </w:rPr>
      </w:pPr>
      <w:r w:rsidRPr="00C5478C">
        <w:rPr>
          <w:b/>
        </w:rPr>
        <w:t>6. ОТВЕТСТВЕННОСТЬ СТОРОН</w:t>
      </w:r>
    </w:p>
    <w:p w:rsidR="0091751F" w:rsidRPr="00C5478C" w:rsidRDefault="0091751F" w:rsidP="0091751F">
      <w:pPr>
        <w:tabs>
          <w:tab w:val="left" w:pos="567"/>
        </w:tabs>
        <w:suppressAutoHyphens w:val="0"/>
        <w:ind w:right="-5"/>
        <w:contextualSpacing/>
        <w:jc w:val="both"/>
        <w:rPr>
          <w:lang w:eastAsia="en-US"/>
        </w:rPr>
      </w:pPr>
      <w:r w:rsidRPr="00C5478C">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1751F" w:rsidRPr="00C5478C" w:rsidRDefault="0091751F" w:rsidP="0091751F">
      <w:pPr>
        <w:tabs>
          <w:tab w:val="left" w:pos="567"/>
        </w:tabs>
        <w:suppressAutoHyphens w:val="0"/>
        <w:autoSpaceDE w:val="0"/>
        <w:adjustRightInd w:val="0"/>
        <w:ind w:right="-5"/>
        <w:jc w:val="both"/>
        <w:outlineLvl w:val="0"/>
      </w:pPr>
      <w:r w:rsidRPr="00C5478C">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1751F" w:rsidRPr="00566D1F" w:rsidRDefault="0091751F" w:rsidP="0091751F">
      <w:pPr>
        <w:tabs>
          <w:tab w:val="left" w:pos="567"/>
        </w:tabs>
        <w:suppressAutoHyphens w:val="0"/>
        <w:autoSpaceDE w:val="0"/>
        <w:adjustRightInd w:val="0"/>
        <w:ind w:right="-5"/>
        <w:jc w:val="both"/>
        <w:outlineLvl w:val="0"/>
        <w:rPr>
          <w:b/>
          <w:sz w:val="28"/>
          <w:szCs w:val="28"/>
        </w:rPr>
      </w:pPr>
      <w:r w:rsidRPr="00C5478C">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C5478C">
          <w:t>гл. 59</w:t>
        </w:r>
      </w:hyperlink>
      <w:r w:rsidRPr="00C5478C">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r w:rsidRPr="00566D1F">
        <w:rPr>
          <w:sz w:val="28"/>
          <w:szCs w:val="28"/>
        </w:rPr>
        <w:t xml:space="preserve"> </w:t>
      </w:r>
    </w:p>
    <w:p w:rsidR="0091751F" w:rsidRPr="00013914" w:rsidRDefault="0091751F" w:rsidP="00013914">
      <w:pPr>
        <w:pStyle w:val="afb"/>
        <w:tabs>
          <w:tab w:val="left" w:pos="567"/>
        </w:tabs>
        <w:ind w:right="-5" w:firstLine="567"/>
        <w:rPr>
          <w:rFonts w:eastAsia="Times New Roman"/>
          <w:sz w:val="24"/>
        </w:rPr>
      </w:pPr>
      <w:r w:rsidRPr="00013914">
        <w:rPr>
          <w:rFonts w:eastAsia="Times New Roman"/>
          <w:sz w:val="24"/>
        </w:rPr>
        <w:t xml:space="preserve">6.4. </w:t>
      </w:r>
      <w:r w:rsidR="00013914" w:rsidRPr="00013914">
        <w:rPr>
          <w:rFonts w:eastAsia="Times New Roman"/>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sidR="00013914" w:rsidRPr="00013914">
        <w:rPr>
          <w:rFonts w:eastAsia="Times New Roman"/>
          <w:sz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00013914" w:rsidRPr="00013914">
        <w:rPr>
          <w:rFonts w:eastAsia="Times New Roman"/>
          <w:sz w:val="24"/>
        </w:rPr>
        <w:t>Договора</w:t>
      </w:r>
      <w:proofErr w:type="gramEnd"/>
      <w:r w:rsidR="00013914" w:rsidRPr="00013914">
        <w:rPr>
          <w:rFonts w:eastAsia="Times New Roman"/>
          <w:sz w:val="24"/>
        </w:rPr>
        <w:t xml:space="preserve">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r w:rsidRPr="00013914">
        <w:rPr>
          <w:rFonts w:eastAsia="Times New Roman"/>
          <w:sz w:val="24"/>
        </w:rPr>
        <w:t>6.5. В случае нарушения сроков внесения арендной п</w:t>
      </w:r>
      <w:r w:rsidR="00013914">
        <w:rPr>
          <w:rFonts w:eastAsia="Times New Roman"/>
          <w:sz w:val="24"/>
        </w:rPr>
        <w:t>латы, установленных</w:t>
      </w:r>
      <w:r w:rsidRPr="00013914">
        <w:rPr>
          <w:rFonts w:eastAsia="Times New Roman"/>
          <w:sz w:val="24"/>
        </w:rPr>
        <w:t xml:space="preserve"> </w:t>
      </w:r>
      <w:hyperlink r:id="rId18" w:history="1">
        <w:r w:rsidRPr="00013914">
          <w:rPr>
            <w:rFonts w:eastAsia="Times New Roman"/>
            <w:sz w:val="24"/>
          </w:rPr>
          <w:t>пунктом 4.</w:t>
        </w:r>
      </w:hyperlink>
      <w:r w:rsidRPr="00013914">
        <w:rPr>
          <w:rFonts w:eastAsia="Times New Roman"/>
          <w:sz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1751F" w:rsidRPr="00263140" w:rsidRDefault="0091751F" w:rsidP="0091751F">
      <w:pPr>
        <w:suppressAutoHyphens w:val="0"/>
        <w:ind w:right="-5" w:firstLine="567"/>
        <w:jc w:val="both"/>
        <w:rPr>
          <w:rFonts w:eastAsia="Calibri"/>
        </w:rPr>
      </w:pPr>
      <w:r w:rsidRPr="00263140">
        <w:rPr>
          <w:rFonts w:eastAsia="Calibri"/>
        </w:rPr>
        <w:t xml:space="preserve">6.6. </w:t>
      </w:r>
      <w:bookmarkStart w:id="2" w:name="OLE_LINK1"/>
      <w:bookmarkStart w:id="3" w:name="OLE_LINK2"/>
      <w:r w:rsidRPr="00263140">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263140">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263140">
        <w:rPr>
          <w:rFonts w:eastAsia="Calibri"/>
        </w:rPr>
        <w:t>.</w:t>
      </w:r>
    </w:p>
    <w:p w:rsidR="0091751F" w:rsidRPr="00263140" w:rsidRDefault="0091751F" w:rsidP="0091751F">
      <w:pPr>
        <w:ind w:firstLine="567"/>
        <w:jc w:val="both"/>
      </w:pPr>
      <w:r w:rsidRPr="00263140">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1751F" w:rsidRPr="00263140" w:rsidRDefault="0091751F" w:rsidP="0091751F">
      <w:pPr>
        <w:suppressAutoHyphens w:val="0"/>
        <w:ind w:right="-5" w:firstLine="567"/>
        <w:jc w:val="both"/>
        <w:rPr>
          <w:rFonts w:eastAsia="Calibri"/>
        </w:rPr>
      </w:pPr>
      <w:r w:rsidRPr="00263140">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91751F" w:rsidRPr="00263140" w:rsidRDefault="0091751F" w:rsidP="0091751F">
      <w:pPr>
        <w:tabs>
          <w:tab w:val="left" w:pos="567"/>
          <w:tab w:val="left" w:pos="709"/>
        </w:tabs>
        <w:suppressAutoHyphens w:val="0"/>
        <w:ind w:firstLine="567"/>
        <w:jc w:val="both"/>
      </w:pPr>
      <w:r w:rsidRPr="00263140">
        <w:t>6.8.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1751F" w:rsidRPr="00263140" w:rsidRDefault="0091751F" w:rsidP="0091751F">
      <w:pPr>
        <w:tabs>
          <w:tab w:val="left" w:pos="567"/>
          <w:tab w:val="left" w:pos="709"/>
        </w:tabs>
        <w:suppressAutoHyphens w:val="0"/>
        <w:ind w:firstLine="567"/>
        <w:jc w:val="both"/>
      </w:pPr>
      <w:r w:rsidRPr="00263140">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1751F" w:rsidRDefault="0091751F" w:rsidP="0091751F">
      <w:pPr>
        <w:tabs>
          <w:tab w:val="left" w:pos="567"/>
          <w:tab w:val="left" w:pos="709"/>
        </w:tabs>
        <w:suppressAutoHyphens w:val="0"/>
        <w:ind w:firstLine="567"/>
        <w:jc w:val="both"/>
      </w:pPr>
      <w:r w:rsidRPr="00263140">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263140">
        <w:t>с</w:t>
      </w:r>
      <w:proofErr w:type="gramEnd"/>
      <w:r w:rsidRPr="00263140">
        <w:t xml:space="preserve"> исправным ЗПУ.</w:t>
      </w:r>
    </w:p>
    <w:p w:rsidR="005E349F" w:rsidRDefault="005E349F" w:rsidP="0091751F">
      <w:pPr>
        <w:tabs>
          <w:tab w:val="left" w:pos="567"/>
          <w:tab w:val="left" w:pos="709"/>
        </w:tabs>
        <w:suppressAutoHyphens w:val="0"/>
        <w:ind w:firstLine="567"/>
        <w:jc w:val="both"/>
      </w:pPr>
      <w:r w:rsidRPr="004E4940">
        <w:t>6.11. В случае если в течение одного календарного месяца Арендодатель не согласовывает 5 (пять) или более заявок Арендатора, Арендатор имеет право в одностороннем внесудебном порядке расторгнуть настоящий договор путем направления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C6A94" w:rsidRPr="003C6A94" w:rsidRDefault="003C6A94" w:rsidP="003C6A94">
      <w:pPr>
        <w:ind w:firstLine="540"/>
        <w:jc w:val="both"/>
      </w:pPr>
      <w:r w:rsidRPr="003C6A94">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C6A94" w:rsidRPr="003C6A94" w:rsidRDefault="003C6A94" w:rsidP="003C6A94">
      <w:pPr>
        <w:ind w:firstLine="540"/>
        <w:jc w:val="both"/>
      </w:pPr>
      <w:r w:rsidRPr="003C6A94">
        <w:t>6.13. В случае невыполнения Арендодателем согласованной Заявки по</w:t>
      </w:r>
      <w:r w:rsidRPr="00FD53D6">
        <w:rPr>
          <w:bCs/>
          <w:sz w:val="28"/>
          <w:szCs w:val="28"/>
        </w:rPr>
        <w:t xml:space="preserve"> причине, </w:t>
      </w:r>
      <w:r w:rsidRPr="003C6A94">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3C6A94">
        <w:t>автоперевозки</w:t>
      </w:r>
      <w:proofErr w:type="gramEnd"/>
      <w:r w:rsidRPr="003C6A94">
        <w:t xml:space="preserve"> на которую была заявка от Арендатора. </w:t>
      </w:r>
    </w:p>
    <w:p w:rsidR="003C6A94" w:rsidRPr="003C6A94" w:rsidRDefault="003C6A94" w:rsidP="003C6A94">
      <w:pPr>
        <w:ind w:firstLine="540"/>
        <w:jc w:val="both"/>
      </w:pPr>
      <w:r w:rsidRPr="003C6A94">
        <w:lastRenderedPageBreak/>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3C6A94">
        <w:t>автоперевозки</w:t>
      </w:r>
      <w:proofErr w:type="gramEnd"/>
      <w:r w:rsidRPr="003C6A94">
        <w:t xml:space="preserve"> на которую была заявка от Арендатора. </w:t>
      </w:r>
    </w:p>
    <w:p w:rsidR="003C6A94" w:rsidRPr="003C6A94" w:rsidRDefault="003C6A94" w:rsidP="003C6A94">
      <w:pPr>
        <w:ind w:firstLine="540"/>
        <w:jc w:val="both"/>
      </w:pPr>
      <w:r w:rsidRPr="003C6A94">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
    <w:p w:rsidR="0091751F" w:rsidRPr="00566D1F" w:rsidRDefault="0091751F" w:rsidP="0091751F">
      <w:pPr>
        <w:suppressAutoHyphens w:val="0"/>
        <w:autoSpaceDE w:val="0"/>
        <w:adjustRightInd w:val="0"/>
        <w:ind w:firstLine="709"/>
        <w:jc w:val="center"/>
        <w:rPr>
          <w:b/>
          <w:sz w:val="28"/>
          <w:szCs w:val="28"/>
        </w:rPr>
      </w:pPr>
    </w:p>
    <w:p w:rsidR="0091751F" w:rsidRPr="00263140" w:rsidRDefault="0091751F" w:rsidP="0091751F">
      <w:pPr>
        <w:suppressAutoHyphens w:val="0"/>
        <w:autoSpaceDE w:val="0"/>
        <w:adjustRightInd w:val="0"/>
        <w:ind w:firstLine="709"/>
        <w:jc w:val="center"/>
        <w:rPr>
          <w:b/>
        </w:rPr>
      </w:pPr>
      <w:r w:rsidRPr="00263140">
        <w:rPr>
          <w:b/>
        </w:rPr>
        <w:t>7. ОБСТОЯТЕЛЬСТВА  НЕПРЕОДОЛИМОЙ  СИЛЫ</w:t>
      </w:r>
    </w:p>
    <w:p w:rsidR="0091751F" w:rsidRPr="00263140" w:rsidRDefault="0091751F" w:rsidP="0091751F">
      <w:pPr>
        <w:suppressAutoHyphens w:val="0"/>
        <w:ind w:firstLine="567"/>
        <w:jc w:val="both"/>
      </w:pPr>
      <w:r w:rsidRPr="00263140">
        <w:t xml:space="preserve">7.1. </w:t>
      </w:r>
      <w:proofErr w:type="gramStart"/>
      <w:r w:rsidRPr="0026314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1751F" w:rsidRPr="00263140" w:rsidRDefault="0091751F" w:rsidP="0091751F">
      <w:pPr>
        <w:suppressAutoHyphens w:val="0"/>
        <w:ind w:firstLine="567"/>
        <w:jc w:val="both"/>
      </w:pPr>
      <w:r w:rsidRPr="00263140">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1751F" w:rsidRPr="00263140" w:rsidRDefault="0091751F" w:rsidP="0091751F">
      <w:pPr>
        <w:suppressAutoHyphens w:val="0"/>
        <w:ind w:firstLine="567"/>
        <w:jc w:val="both"/>
      </w:pPr>
      <w:r w:rsidRPr="00263140">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263140">
        <w:t>с даты возникновения</w:t>
      </w:r>
      <w:proofErr w:type="gramEnd"/>
      <w:r w:rsidRPr="00263140">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1751F" w:rsidRPr="00263140" w:rsidRDefault="0091751F" w:rsidP="0091751F">
      <w:pPr>
        <w:suppressAutoHyphens w:val="0"/>
        <w:ind w:firstLine="567"/>
        <w:jc w:val="both"/>
      </w:pPr>
      <w:r w:rsidRPr="00263140">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1751F" w:rsidRPr="00263140" w:rsidRDefault="0091751F" w:rsidP="0091751F">
      <w:pPr>
        <w:suppressAutoHyphens w:val="0"/>
        <w:ind w:firstLine="567"/>
        <w:jc w:val="both"/>
      </w:pPr>
      <w:r w:rsidRPr="00263140">
        <w:t xml:space="preserve">7.5. Если обстоятельства непреодолимой силы действуют на протяжении 3 (трех) месяцев, настоящий </w:t>
      </w:r>
      <w:proofErr w:type="gramStart"/>
      <w:r w:rsidRPr="00263140">
        <w:t>Договор</w:t>
      </w:r>
      <w:proofErr w:type="gramEnd"/>
      <w:r w:rsidRPr="00263140">
        <w:t xml:space="preserve"> может быть расторгнут любой из Сторон путем направления письменного уведомления другой Стороне.</w:t>
      </w:r>
    </w:p>
    <w:p w:rsidR="0091751F" w:rsidRPr="00263140" w:rsidRDefault="0091751F" w:rsidP="0091751F">
      <w:pPr>
        <w:suppressAutoHyphens w:val="0"/>
        <w:autoSpaceDE w:val="0"/>
        <w:adjustRightInd w:val="0"/>
        <w:ind w:firstLine="709"/>
        <w:jc w:val="both"/>
      </w:pPr>
    </w:p>
    <w:p w:rsidR="0091751F" w:rsidRPr="00263140" w:rsidRDefault="0091751F" w:rsidP="008260FA">
      <w:pPr>
        <w:numPr>
          <w:ilvl w:val="0"/>
          <w:numId w:val="24"/>
        </w:numPr>
        <w:suppressAutoHyphens w:val="0"/>
        <w:ind w:right="-285"/>
        <w:jc w:val="center"/>
        <w:rPr>
          <w:rFonts w:eastAsia="Calibri"/>
          <w:bCs/>
        </w:rPr>
      </w:pPr>
      <w:r w:rsidRPr="00263140">
        <w:rPr>
          <w:rFonts w:eastAsia="Calibri"/>
          <w:b/>
          <w:bCs/>
        </w:rPr>
        <w:t>РАЗРЕШЕНИЕ СПОРОВ</w:t>
      </w:r>
    </w:p>
    <w:p w:rsidR="0091751F" w:rsidRPr="00263140" w:rsidRDefault="0091751F" w:rsidP="0091751F">
      <w:pPr>
        <w:suppressAutoHyphens w:val="0"/>
        <w:autoSpaceDE w:val="0"/>
        <w:adjustRightInd w:val="0"/>
        <w:ind w:right="-5" w:firstLine="567"/>
        <w:jc w:val="both"/>
        <w:outlineLvl w:val="0"/>
        <w:rPr>
          <w:bCs/>
        </w:rPr>
      </w:pPr>
      <w:r w:rsidRPr="00263140">
        <w:rPr>
          <w:bCs/>
        </w:rPr>
        <w:t>8.1.</w:t>
      </w:r>
      <w:r w:rsidRPr="00263140">
        <w:rPr>
          <w:b/>
          <w:bCs/>
        </w:rPr>
        <w:t xml:space="preserve"> </w:t>
      </w:r>
      <w:r w:rsidRPr="0026314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63140">
        <w:rPr>
          <w:b/>
          <w:bCs/>
        </w:rPr>
        <w:t xml:space="preserve">, </w:t>
      </w:r>
      <w:r w:rsidRPr="00263140">
        <w:rPr>
          <w:bCs/>
        </w:rPr>
        <w:t>решаются Сторонами путем переговоров.</w:t>
      </w:r>
    </w:p>
    <w:p w:rsidR="0091751F" w:rsidRPr="00263140" w:rsidRDefault="0091751F" w:rsidP="0091751F">
      <w:pPr>
        <w:suppressAutoHyphens w:val="0"/>
        <w:ind w:firstLine="567"/>
        <w:jc w:val="both"/>
      </w:pPr>
      <w:r w:rsidRPr="00263140">
        <w:rPr>
          <w:bCs/>
        </w:rPr>
        <w:t>8.2. Если Стороны не придут к соглашению путем переговоров, все споры рассматриваются в претензионном порядке</w:t>
      </w:r>
      <w:r w:rsidRPr="00263140">
        <w:rPr>
          <w:b/>
          <w:bCs/>
        </w:rPr>
        <w:t xml:space="preserve">. </w:t>
      </w:r>
      <w:r w:rsidRPr="0026314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1751F" w:rsidRPr="00263140" w:rsidRDefault="0091751F" w:rsidP="0091751F">
      <w:pPr>
        <w:suppressAutoHyphens w:val="0"/>
        <w:ind w:right="-5" w:firstLine="567"/>
        <w:jc w:val="both"/>
        <w:rPr>
          <w:rFonts w:eastAsia="Calibri"/>
          <w:bCs/>
        </w:rPr>
      </w:pPr>
      <w:r w:rsidRPr="00263140">
        <w:rPr>
          <w:rFonts w:eastAsia="Calibri"/>
          <w:bCs/>
        </w:rPr>
        <w:t xml:space="preserve">Срок рассмотрения претензии - три недели </w:t>
      </w:r>
      <w:proofErr w:type="gramStart"/>
      <w:r w:rsidRPr="00263140">
        <w:rPr>
          <w:rFonts w:eastAsia="Calibri"/>
          <w:bCs/>
        </w:rPr>
        <w:t>с даты</w:t>
      </w:r>
      <w:proofErr w:type="gramEnd"/>
      <w:r w:rsidRPr="00263140">
        <w:rPr>
          <w:rFonts w:eastAsia="Calibri"/>
          <w:bCs/>
        </w:rPr>
        <w:t xml:space="preserve"> ее получения.</w:t>
      </w:r>
    </w:p>
    <w:p w:rsidR="0091751F" w:rsidRPr="00263140" w:rsidRDefault="0091751F" w:rsidP="0091751F">
      <w:pPr>
        <w:suppressAutoHyphens w:val="0"/>
        <w:ind w:firstLine="567"/>
        <w:jc w:val="both"/>
      </w:pPr>
      <w:r w:rsidRPr="00263140">
        <w:rPr>
          <w:bCs/>
        </w:rPr>
        <w:t xml:space="preserve">8.3. </w:t>
      </w:r>
      <w:r w:rsidRPr="00263140">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17337E">
        <w:t>г. Москвы</w:t>
      </w:r>
    </w:p>
    <w:p w:rsidR="0091751F" w:rsidRPr="00263140" w:rsidRDefault="0091751F" w:rsidP="0091751F">
      <w:pPr>
        <w:suppressAutoHyphens w:val="0"/>
        <w:ind w:right="-5"/>
        <w:jc w:val="center"/>
        <w:rPr>
          <w:b/>
        </w:rPr>
      </w:pPr>
    </w:p>
    <w:p w:rsidR="0091751F" w:rsidRPr="00263140" w:rsidRDefault="0091751F" w:rsidP="0091751F">
      <w:pPr>
        <w:tabs>
          <w:tab w:val="left" w:pos="567"/>
          <w:tab w:val="left" w:pos="709"/>
        </w:tabs>
        <w:suppressAutoHyphens w:val="0"/>
        <w:ind w:right="-5"/>
        <w:jc w:val="center"/>
        <w:rPr>
          <w:b/>
        </w:rPr>
      </w:pPr>
      <w:r w:rsidRPr="00263140">
        <w:rPr>
          <w:b/>
        </w:rPr>
        <w:t xml:space="preserve">9.  ИЗМЕНЕНИЕ И РАСТОРЖЕНИЕ ДОГОВРА </w:t>
      </w:r>
    </w:p>
    <w:p w:rsidR="0091751F" w:rsidRPr="00263140" w:rsidRDefault="0091751F" w:rsidP="0091751F">
      <w:pPr>
        <w:suppressAutoHyphens w:val="0"/>
        <w:ind w:left="180" w:right="-5" w:firstLine="387"/>
        <w:jc w:val="both"/>
      </w:pPr>
      <w:r w:rsidRPr="0026314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1751F" w:rsidRPr="00263140" w:rsidRDefault="0091751F" w:rsidP="0091751F">
      <w:pPr>
        <w:suppressAutoHyphens w:val="0"/>
        <w:ind w:left="180" w:right="-5" w:firstLine="387"/>
        <w:jc w:val="both"/>
      </w:pPr>
      <w:r w:rsidRPr="00263140">
        <w:t xml:space="preserve">9.2. Настоящий Договор </w:t>
      </w:r>
      <w:proofErr w:type="gramStart"/>
      <w:r w:rsidRPr="00263140">
        <w:t>может быть досрочно расторгнут</w:t>
      </w:r>
      <w:proofErr w:type="gramEnd"/>
      <w:r w:rsidRPr="00263140">
        <w:t xml:space="preserve"> по инициативе одной из Сторон либо взаимному соглашению Сторон, оформленному в письменной форме.</w:t>
      </w:r>
    </w:p>
    <w:p w:rsidR="0091751F" w:rsidRDefault="0091751F" w:rsidP="0091751F">
      <w:pPr>
        <w:suppressAutoHyphens w:val="0"/>
        <w:ind w:left="180" w:right="-5" w:firstLine="387"/>
        <w:jc w:val="both"/>
      </w:pPr>
      <w:r w:rsidRPr="00263140">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263140">
        <w:lastRenderedPageBreak/>
        <w:t>расторжения, указанной в уведомлении. Договор считается расторгнутым с даты, указанной в уведомлении о расторжении.</w:t>
      </w:r>
    </w:p>
    <w:p w:rsidR="005E349F" w:rsidRPr="00263140" w:rsidRDefault="005E349F" w:rsidP="0091751F">
      <w:pPr>
        <w:suppressAutoHyphens w:val="0"/>
        <w:ind w:left="180" w:right="-5" w:firstLine="387"/>
        <w:jc w:val="both"/>
      </w:pPr>
      <w:r>
        <w:t>9.4. В случае если договор расторгается по инициативе Арендатора по основаниям, предусмотренным в п. 6.11 договора,</w:t>
      </w:r>
      <w:r w:rsidR="00245C70">
        <w:t xml:space="preserve"> Арендатор направляет в адрес Арендодателя уведомления о расторжении договора за 10 (десять) календарных дней </w:t>
      </w:r>
      <w:r w:rsidR="00245C70" w:rsidRPr="00263140">
        <w:t>до даты расторжения, указанной в уведомлении. Договор считается расторгнутым с даты, указанной в уведомлении о расторжении</w:t>
      </w:r>
      <w:r w:rsidR="00A03092">
        <w:t>.</w:t>
      </w:r>
    </w:p>
    <w:p w:rsidR="0091751F" w:rsidRPr="00263140" w:rsidRDefault="0091751F" w:rsidP="0091751F">
      <w:pPr>
        <w:suppressAutoHyphens w:val="0"/>
        <w:ind w:left="180" w:right="-5" w:firstLine="540"/>
        <w:jc w:val="both"/>
      </w:pPr>
    </w:p>
    <w:p w:rsidR="0091751F" w:rsidRPr="00263140" w:rsidRDefault="0091751F" w:rsidP="0091751F">
      <w:pPr>
        <w:autoSpaceDE w:val="0"/>
        <w:autoSpaceDN w:val="0"/>
        <w:spacing w:line="276" w:lineRule="auto"/>
        <w:ind w:firstLine="709"/>
        <w:jc w:val="center"/>
        <w:rPr>
          <w:b/>
        </w:rPr>
      </w:pPr>
      <w:r w:rsidRPr="00263140">
        <w:rPr>
          <w:b/>
        </w:rPr>
        <w:t>10. АНТИКОРРУПЦИОННАЯ ОГОВОРКА</w:t>
      </w:r>
    </w:p>
    <w:p w:rsidR="0091751F" w:rsidRPr="00263140" w:rsidRDefault="0091751F" w:rsidP="006A58B9">
      <w:pPr>
        <w:autoSpaceDE w:val="0"/>
        <w:autoSpaceDN w:val="0"/>
        <w:ind w:firstLine="709"/>
        <w:jc w:val="both"/>
      </w:pPr>
      <w:r w:rsidRPr="00263140">
        <w:t xml:space="preserve">10.1. </w:t>
      </w:r>
      <w:proofErr w:type="gramStart"/>
      <w:r w:rsidRPr="0026314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751F" w:rsidRPr="00263140" w:rsidRDefault="0091751F" w:rsidP="006A58B9">
      <w:pPr>
        <w:autoSpaceDE w:val="0"/>
        <w:autoSpaceDN w:val="0"/>
        <w:ind w:firstLine="709"/>
        <w:jc w:val="both"/>
      </w:pPr>
      <w:r w:rsidRPr="0026314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751F" w:rsidRPr="00263140" w:rsidRDefault="0091751F" w:rsidP="006A58B9">
      <w:pPr>
        <w:autoSpaceDE w:val="0"/>
        <w:autoSpaceDN w:val="0"/>
        <w:ind w:firstLine="709"/>
        <w:jc w:val="both"/>
      </w:pPr>
      <w:r w:rsidRPr="0026314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1751F" w:rsidRPr="00263140" w:rsidRDefault="0091751F" w:rsidP="006A58B9">
      <w:pPr>
        <w:autoSpaceDE w:val="0"/>
        <w:autoSpaceDN w:val="0"/>
        <w:ind w:firstLine="709"/>
        <w:jc w:val="both"/>
      </w:pPr>
      <w:r w:rsidRPr="00263140">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91751F" w:rsidRPr="00263140" w:rsidRDefault="0091751F" w:rsidP="006A58B9">
      <w:pPr>
        <w:autoSpaceDE w:val="0"/>
        <w:autoSpaceDN w:val="0"/>
        <w:ind w:firstLine="709"/>
        <w:jc w:val="both"/>
      </w:pPr>
      <w:r w:rsidRPr="00263140">
        <w:t xml:space="preserve">Каналы уведомления Арендатора о нарушениях каких-либо положений пункта 10.1 настоящего Договора: 8 (495) 788-17-17, официальный сайт </w:t>
      </w:r>
      <w:r w:rsidRPr="00263140">
        <w:rPr>
          <w:lang w:val="en-US"/>
        </w:rPr>
        <w:t>www</w:t>
      </w:r>
      <w:r w:rsidRPr="00263140">
        <w:t>.</w:t>
      </w:r>
      <w:proofErr w:type="spellStart"/>
      <w:r w:rsidRPr="00263140">
        <w:rPr>
          <w:lang w:val="en-US"/>
        </w:rPr>
        <w:t>trcont</w:t>
      </w:r>
      <w:proofErr w:type="spellEnd"/>
      <w:r w:rsidRPr="00263140">
        <w:t>.</w:t>
      </w:r>
      <w:proofErr w:type="spellStart"/>
      <w:r w:rsidRPr="00263140">
        <w:rPr>
          <w:lang w:val="en-US"/>
        </w:rPr>
        <w:t>ru</w:t>
      </w:r>
      <w:proofErr w:type="spellEnd"/>
      <w:r w:rsidRPr="00263140">
        <w:t>.</w:t>
      </w:r>
    </w:p>
    <w:p w:rsidR="0091751F" w:rsidRPr="00263140" w:rsidRDefault="0091751F" w:rsidP="006A58B9">
      <w:pPr>
        <w:autoSpaceDE w:val="0"/>
        <w:autoSpaceDN w:val="0"/>
        <w:ind w:firstLine="709"/>
        <w:jc w:val="both"/>
      </w:pPr>
      <w:r w:rsidRPr="00263140">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63140">
        <w:t>с даты получения</w:t>
      </w:r>
      <w:proofErr w:type="gramEnd"/>
      <w:r w:rsidRPr="00263140">
        <w:t xml:space="preserve"> письменного уведомления.</w:t>
      </w:r>
    </w:p>
    <w:p w:rsidR="0091751F" w:rsidRPr="00263140" w:rsidRDefault="0091751F" w:rsidP="006A58B9">
      <w:pPr>
        <w:autoSpaceDE w:val="0"/>
        <w:autoSpaceDN w:val="0"/>
        <w:ind w:firstLine="709"/>
        <w:jc w:val="both"/>
      </w:pPr>
      <w:r w:rsidRPr="0026314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751F" w:rsidRPr="00263140" w:rsidRDefault="0091751F" w:rsidP="0091751F">
      <w:pPr>
        <w:suppressAutoHyphens w:val="0"/>
        <w:ind w:left="180" w:right="-5" w:firstLine="540"/>
        <w:jc w:val="both"/>
      </w:pPr>
      <w:r w:rsidRPr="00263140">
        <w:t xml:space="preserve">10.4. </w:t>
      </w:r>
      <w:proofErr w:type="gramStart"/>
      <w:r w:rsidRPr="00263140">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1751F" w:rsidRPr="00263140" w:rsidRDefault="0091751F" w:rsidP="0091751F">
      <w:pPr>
        <w:suppressAutoHyphens w:val="0"/>
        <w:ind w:left="180" w:right="-5" w:firstLine="540"/>
        <w:jc w:val="both"/>
      </w:pPr>
    </w:p>
    <w:p w:rsidR="0091751F" w:rsidRPr="00263140" w:rsidRDefault="0091751F" w:rsidP="0091751F">
      <w:pPr>
        <w:suppressAutoHyphens w:val="0"/>
        <w:spacing w:after="200"/>
        <w:ind w:left="567" w:right="-5"/>
        <w:contextualSpacing/>
        <w:jc w:val="center"/>
        <w:rPr>
          <w:b/>
          <w:lang w:eastAsia="en-US"/>
        </w:rPr>
      </w:pPr>
      <w:r w:rsidRPr="00263140">
        <w:rPr>
          <w:b/>
          <w:lang w:eastAsia="en-US"/>
        </w:rPr>
        <w:t>11. ПРОЧИЕ УСЛОВИЯ</w:t>
      </w:r>
    </w:p>
    <w:p w:rsidR="0091751F" w:rsidRPr="00263140" w:rsidRDefault="0091751F" w:rsidP="0091751F">
      <w:pPr>
        <w:suppressAutoHyphens w:val="0"/>
        <w:ind w:right="-5" w:firstLine="567"/>
        <w:contextualSpacing/>
        <w:jc w:val="both"/>
        <w:rPr>
          <w:lang w:eastAsia="en-US"/>
        </w:rPr>
      </w:pPr>
      <w:r w:rsidRPr="00263140">
        <w:rPr>
          <w:lang w:eastAsia="en-US"/>
        </w:rPr>
        <w:t xml:space="preserve">11.1. В случае изменений у </w:t>
      </w:r>
      <w:proofErr w:type="gramStart"/>
      <w:r w:rsidRPr="00263140">
        <w:rPr>
          <w:lang w:eastAsia="en-US"/>
        </w:rPr>
        <w:t>какой-либо</w:t>
      </w:r>
      <w:proofErr w:type="gramEnd"/>
      <w:r w:rsidRPr="00263140">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1751F" w:rsidRPr="00263140" w:rsidRDefault="0091751F" w:rsidP="0091751F">
      <w:pPr>
        <w:suppressAutoHyphens w:val="0"/>
        <w:autoSpaceDE w:val="0"/>
        <w:adjustRightInd w:val="0"/>
        <w:ind w:right="-5" w:firstLine="567"/>
        <w:jc w:val="both"/>
        <w:outlineLvl w:val="0"/>
      </w:pPr>
      <w:r w:rsidRPr="00263140">
        <w:lastRenderedPageBreak/>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1751F" w:rsidRPr="00263140" w:rsidRDefault="0091751F" w:rsidP="0091751F">
      <w:pPr>
        <w:suppressAutoHyphens w:val="0"/>
        <w:ind w:right="-5" w:firstLine="567"/>
        <w:contextualSpacing/>
        <w:jc w:val="both"/>
        <w:rPr>
          <w:lang w:eastAsia="en-US"/>
        </w:rPr>
      </w:pPr>
      <w:r w:rsidRPr="00263140">
        <w:rPr>
          <w:lang w:eastAsia="en-US"/>
        </w:rPr>
        <w:t>11.3. Все вопросы, не предусмотренные настоящим Договором, регулируются действующим законодательством Российской Федерации.</w:t>
      </w:r>
    </w:p>
    <w:p w:rsidR="0091751F" w:rsidRPr="00263140" w:rsidRDefault="0091751F" w:rsidP="0091751F">
      <w:pPr>
        <w:suppressAutoHyphens w:val="0"/>
        <w:autoSpaceDE w:val="0"/>
        <w:adjustRightInd w:val="0"/>
        <w:ind w:right="-5" w:firstLine="567"/>
        <w:jc w:val="both"/>
        <w:outlineLvl w:val="0"/>
      </w:pPr>
      <w:r w:rsidRPr="00263140">
        <w:t>11.4. Настоящий Договор составлен в двух экземплярах, имеющих равную юридическую силу, по одному для каждой из Сторон.</w:t>
      </w:r>
    </w:p>
    <w:p w:rsidR="0091751F" w:rsidRPr="00263140" w:rsidRDefault="0091751F" w:rsidP="0091751F">
      <w:pPr>
        <w:suppressAutoHyphens w:val="0"/>
        <w:ind w:right="-5" w:firstLine="567"/>
        <w:contextualSpacing/>
        <w:jc w:val="both"/>
        <w:rPr>
          <w:lang w:eastAsia="en-US"/>
        </w:rPr>
      </w:pPr>
      <w:r w:rsidRPr="00263140">
        <w:rPr>
          <w:lang w:eastAsia="en-US"/>
        </w:rPr>
        <w:t>11.5. Все приложения к настоящему Договору являются его неотъемлемой частью.</w:t>
      </w:r>
    </w:p>
    <w:p w:rsidR="0091751F" w:rsidRPr="00263140" w:rsidRDefault="0091751F" w:rsidP="0091751F">
      <w:pPr>
        <w:suppressAutoHyphens w:val="0"/>
        <w:ind w:right="-5" w:firstLine="567"/>
        <w:contextualSpacing/>
        <w:jc w:val="both"/>
        <w:rPr>
          <w:lang w:eastAsia="en-US"/>
        </w:rPr>
      </w:pPr>
      <w:r w:rsidRPr="00263140">
        <w:rPr>
          <w:lang w:eastAsia="en-US"/>
        </w:rPr>
        <w:t>11.6. К настоящему Договору прилагаются:</w:t>
      </w:r>
    </w:p>
    <w:p w:rsidR="0091751F" w:rsidRPr="00263140" w:rsidRDefault="0091751F" w:rsidP="0091751F">
      <w:pPr>
        <w:suppressAutoHyphens w:val="0"/>
        <w:ind w:right="-5" w:firstLine="567"/>
        <w:contextualSpacing/>
        <w:jc w:val="both"/>
        <w:rPr>
          <w:lang w:eastAsia="en-US"/>
        </w:rPr>
      </w:pPr>
      <w:r w:rsidRPr="00263140">
        <w:rPr>
          <w:lang w:eastAsia="en-US"/>
        </w:rPr>
        <w:t>11.6.1. Перечень транспортных средств, передаваемых в аренду (Приложение № 1);</w:t>
      </w:r>
    </w:p>
    <w:p w:rsidR="0091751F" w:rsidRPr="00263140" w:rsidRDefault="0091751F" w:rsidP="0091751F">
      <w:pPr>
        <w:suppressAutoHyphens w:val="0"/>
        <w:ind w:right="-5" w:firstLine="567"/>
        <w:contextualSpacing/>
        <w:jc w:val="both"/>
        <w:rPr>
          <w:lang w:eastAsia="en-US"/>
        </w:rPr>
      </w:pPr>
      <w:r w:rsidRPr="00263140">
        <w:rPr>
          <w:lang w:eastAsia="en-US"/>
        </w:rPr>
        <w:t>11.6.2. Данные о водителях оказывающих услуги по Договору (Приложение № 2);</w:t>
      </w:r>
    </w:p>
    <w:p w:rsidR="0091751F" w:rsidRPr="00263140" w:rsidRDefault="0091751F" w:rsidP="0091751F">
      <w:pPr>
        <w:suppressAutoHyphens w:val="0"/>
        <w:ind w:right="-5" w:firstLine="567"/>
        <w:jc w:val="both"/>
      </w:pPr>
      <w:r w:rsidRPr="00263140">
        <w:t>11.6.3. Форма Заявки на предоставление Транспортного средства в аренду с экипажем (Приложение № 3);</w:t>
      </w:r>
    </w:p>
    <w:p w:rsidR="0091751F" w:rsidRPr="00263140" w:rsidRDefault="0091751F" w:rsidP="0091751F">
      <w:pPr>
        <w:suppressAutoHyphens w:val="0"/>
        <w:ind w:right="-5" w:firstLine="567"/>
        <w:jc w:val="both"/>
      </w:pPr>
      <w:r w:rsidRPr="00263140">
        <w:t>11.6.4. Форма Акта приема-передачи Транспортного средства (Приложение № 4);</w:t>
      </w:r>
    </w:p>
    <w:p w:rsidR="0091751F" w:rsidRPr="00263140" w:rsidRDefault="0091751F" w:rsidP="0091751F">
      <w:pPr>
        <w:suppressAutoHyphens w:val="0"/>
        <w:ind w:right="-5" w:firstLine="567"/>
        <w:jc w:val="both"/>
      </w:pPr>
      <w:r w:rsidRPr="00263140">
        <w:t>11.6.5. Форма Сводного акта приема-передачи Транспортного средства (Приложение  № 5);</w:t>
      </w:r>
    </w:p>
    <w:p w:rsidR="0091751F" w:rsidRPr="00263140" w:rsidRDefault="0091751F" w:rsidP="0091751F">
      <w:pPr>
        <w:suppressAutoHyphens w:val="0"/>
        <w:ind w:right="-5" w:firstLine="567"/>
        <w:jc w:val="both"/>
      </w:pPr>
      <w:r w:rsidRPr="00263140">
        <w:t xml:space="preserve">11.6.6. Форма Акта о выполненных работах (оказанных услугах) (Приложение № 6); </w:t>
      </w:r>
    </w:p>
    <w:p w:rsidR="0091751F" w:rsidRPr="00263140" w:rsidRDefault="0091751F" w:rsidP="0091751F">
      <w:pPr>
        <w:suppressAutoHyphens w:val="0"/>
        <w:ind w:right="-5" w:firstLine="567"/>
        <w:jc w:val="both"/>
      </w:pPr>
      <w:r w:rsidRPr="00263140">
        <w:t>11.6.7. Форма Таблицы со ставками арендной платы Транспортного средства с экипажем (Приложение № 7).</w:t>
      </w:r>
    </w:p>
    <w:p w:rsidR="0091751F" w:rsidRPr="00263140" w:rsidRDefault="0091751F" w:rsidP="0091751F">
      <w:pPr>
        <w:suppressAutoHyphens w:val="0"/>
        <w:ind w:right="-5"/>
        <w:jc w:val="both"/>
      </w:pPr>
    </w:p>
    <w:p w:rsidR="0091751F" w:rsidRPr="00263140" w:rsidRDefault="0091751F" w:rsidP="0091751F">
      <w:pPr>
        <w:suppressAutoHyphens w:val="0"/>
        <w:autoSpaceDE w:val="0"/>
        <w:adjustRightInd w:val="0"/>
        <w:ind w:left="567"/>
        <w:jc w:val="center"/>
        <w:rPr>
          <w:b/>
        </w:rPr>
      </w:pPr>
      <w:r w:rsidRPr="00263140">
        <w:rPr>
          <w:b/>
        </w:rPr>
        <w:t xml:space="preserve">12. ЮРИДИЧЕСКИЕ АДРЕСА И РЕКВИЗИТЫ СТОРОН </w:t>
      </w:r>
    </w:p>
    <w:p w:rsidR="0091751F" w:rsidRPr="00263140" w:rsidRDefault="0091751F" w:rsidP="0091751F">
      <w:pPr>
        <w:suppressAutoHyphens w:val="0"/>
        <w:autoSpaceDE w:val="0"/>
        <w:adjustRightInd w:val="0"/>
        <w:jc w:val="center"/>
        <w:rPr>
          <w:b/>
        </w:rPr>
      </w:pPr>
    </w:p>
    <w:tbl>
      <w:tblPr>
        <w:tblW w:w="0" w:type="auto"/>
        <w:tblInd w:w="108" w:type="dxa"/>
        <w:tblLook w:val="01E0"/>
      </w:tblPr>
      <w:tblGrid>
        <w:gridCol w:w="4820"/>
        <w:gridCol w:w="4820"/>
      </w:tblGrid>
      <w:tr w:rsidR="0091751F" w:rsidRPr="00263140" w:rsidTr="0091751F">
        <w:tc>
          <w:tcPr>
            <w:tcW w:w="4820" w:type="dxa"/>
          </w:tcPr>
          <w:p w:rsidR="0091751F" w:rsidRPr="00263140" w:rsidRDefault="0091751F" w:rsidP="0091751F">
            <w:pPr>
              <w:suppressAutoHyphens w:val="0"/>
              <w:autoSpaceDE w:val="0"/>
              <w:adjustRightInd w:val="0"/>
              <w:rPr>
                <w:b/>
              </w:rPr>
            </w:pPr>
            <w:r w:rsidRPr="00263140">
              <w:rPr>
                <w:b/>
              </w:rPr>
              <w:t xml:space="preserve">Арендодатель </w:t>
            </w:r>
          </w:p>
          <w:p w:rsidR="0091751F" w:rsidRPr="00263140" w:rsidRDefault="0091751F" w:rsidP="0091751F">
            <w:pPr>
              <w:suppressAutoHyphens w:val="0"/>
              <w:autoSpaceDE w:val="0"/>
              <w:adjustRightInd w:val="0"/>
              <w:rPr>
                <w:b/>
              </w:rPr>
            </w:pPr>
          </w:p>
          <w:p w:rsidR="0091751F" w:rsidRPr="00263140" w:rsidRDefault="0091751F" w:rsidP="0091751F">
            <w:pPr>
              <w:shd w:val="clear" w:color="auto" w:fill="FFFFFF"/>
              <w:suppressAutoHyphens w:val="0"/>
              <w:jc w:val="both"/>
              <w:rPr>
                <w:b/>
                <w:bCs/>
              </w:rPr>
            </w:pPr>
          </w:p>
          <w:p w:rsidR="0091751F" w:rsidRPr="00263140" w:rsidRDefault="0091751F" w:rsidP="0091751F">
            <w:pPr>
              <w:shd w:val="clear" w:color="auto" w:fill="FFFFFF"/>
              <w:suppressAutoHyphens w:val="0"/>
              <w:jc w:val="both"/>
              <w:rPr>
                <w:b/>
                <w:bCs/>
              </w:rPr>
            </w:pPr>
          </w:p>
          <w:p w:rsidR="0091751F" w:rsidRPr="00263140" w:rsidRDefault="0091751F" w:rsidP="0091751F">
            <w:pPr>
              <w:shd w:val="clear" w:color="auto" w:fill="FFFFFF"/>
              <w:suppressAutoHyphens w:val="0"/>
              <w:jc w:val="both"/>
              <w:rPr>
                <w:b/>
                <w:bCs/>
              </w:rPr>
            </w:pPr>
          </w:p>
          <w:p w:rsidR="0091751F" w:rsidRPr="00263140" w:rsidRDefault="0091751F" w:rsidP="0091751F">
            <w:pPr>
              <w:shd w:val="clear" w:color="auto" w:fill="FFFFFF"/>
              <w:suppressAutoHyphens w:val="0"/>
              <w:jc w:val="both"/>
              <w:rPr>
                <w:b/>
              </w:rPr>
            </w:pPr>
          </w:p>
        </w:tc>
        <w:tc>
          <w:tcPr>
            <w:tcW w:w="4820" w:type="dxa"/>
          </w:tcPr>
          <w:p w:rsidR="0091751F" w:rsidRPr="00263140" w:rsidRDefault="0091751F" w:rsidP="0091751F">
            <w:pPr>
              <w:suppressAutoHyphens w:val="0"/>
              <w:rPr>
                <w:b/>
              </w:rPr>
            </w:pPr>
            <w:r w:rsidRPr="00263140">
              <w:rPr>
                <w:b/>
              </w:rPr>
              <w:t>Арендатор:</w:t>
            </w:r>
          </w:p>
          <w:p w:rsidR="0091751F" w:rsidRPr="00263140" w:rsidRDefault="0091751F" w:rsidP="0091751F">
            <w:pPr>
              <w:suppressAutoHyphens w:val="0"/>
            </w:pPr>
          </w:p>
        </w:tc>
      </w:tr>
      <w:tr w:rsidR="0091751F" w:rsidRPr="00263140" w:rsidTr="0091751F">
        <w:tc>
          <w:tcPr>
            <w:tcW w:w="4820" w:type="dxa"/>
          </w:tcPr>
          <w:p w:rsidR="0091751F" w:rsidRPr="00263140" w:rsidRDefault="0091751F" w:rsidP="0091751F">
            <w:pPr>
              <w:shd w:val="clear" w:color="auto" w:fill="FFFFFF"/>
              <w:suppressAutoHyphens w:val="0"/>
              <w:jc w:val="both"/>
              <w:rPr>
                <w:b/>
              </w:rPr>
            </w:pPr>
            <w:r w:rsidRPr="00263140">
              <w:rPr>
                <w:b/>
              </w:rPr>
              <w:t xml:space="preserve">Банковские реквизиты </w:t>
            </w:r>
            <w:r w:rsidRPr="00263140">
              <w:rPr>
                <w:b/>
                <w:bCs/>
                <w:snapToGrid w:val="0"/>
              </w:rPr>
              <w:t>для расчета в российских рублях (</w:t>
            </w:r>
            <w:r w:rsidRPr="00263140">
              <w:rPr>
                <w:b/>
                <w:bCs/>
                <w:snapToGrid w:val="0"/>
                <w:lang w:val="en-US"/>
              </w:rPr>
              <w:t>RUR</w:t>
            </w:r>
            <w:r w:rsidRPr="00263140">
              <w:rPr>
                <w:b/>
                <w:bCs/>
                <w:snapToGrid w:val="0"/>
              </w:rPr>
              <w:t>):</w:t>
            </w:r>
          </w:p>
          <w:p w:rsidR="0091751F" w:rsidRPr="00263140" w:rsidRDefault="0091751F" w:rsidP="0091751F">
            <w:pPr>
              <w:suppressAutoHyphens w:val="0"/>
              <w:autoSpaceDE w:val="0"/>
              <w:adjustRightInd w:val="0"/>
              <w:rPr>
                <w:b/>
              </w:rPr>
            </w:pPr>
          </w:p>
        </w:tc>
        <w:tc>
          <w:tcPr>
            <w:tcW w:w="4820" w:type="dxa"/>
          </w:tcPr>
          <w:p w:rsidR="0091751F" w:rsidRPr="00263140" w:rsidRDefault="0091751F" w:rsidP="0091751F">
            <w:pPr>
              <w:jc w:val="both"/>
              <w:rPr>
                <w:b/>
                <w:bCs/>
                <w:snapToGrid w:val="0"/>
              </w:rPr>
            </w:pPr>
            <w:r w:rsidRPr="00263140">
              <w:rPr>
                <w:b/>
                <w:bCs/>
                <w:snapToGrid w:val="0"/>
              </w:rPr>
              <w:t>Банковские реквизиты для расчета в российских рублях (</w:t>
            </w:r>
            <w:r w:rsidRPr="00263140">
              <w:rPr>
                <w:b/>
                <w:bCs/>
                <w:snapToGrid w:val="0"/>
                <w:lang w:val="en-US"/>
              </w:rPr>
              <w:t>RUR</w:t>
            </w:r>
            <w:r w:rsidRPr="00263140">
              <w:rPr>
                <w:b/>
                <w:bCs/>
                <w:snapToGrid w:val="0"/>
              </w:rPr>
              <w:t>):</w:t>
            </w:r>
          </w:p>
        </w:tc>
      </w:tr>
    </w:tbl>
    <w:p w:rsidR="0091751F" w:rsidRPr="00566D1F" w:rsidRDefault="0091751F" w:rsidP="0091751F">
      <w:pPr>
        <w:ind w:left="8496" w:firstLine="708"/>
        <w:jc w:val="center"/>
        <w:rPr>
          <w:b/>
          <w:bCs/>
          <w:sz w:val="28"/>
          <w:szCs w:val="28"/>
        </w:rPr>
        <w:sectPr w:rsidR="0091751F" w:rsidRPr="00566D1F" w:rsidSect="0091751F">
          <w:headerReference w:type="default" r:id="rId19"/>
          <w:headerReference w:type="first" r:id="rId20"/>
          <w:pgSz w:w="11906" w:h="16838"/>
          <w:pgMar w:top="794" w:right="851" w:bottom="794" w:left="1418" w:header="720" w:footer="720" w:gutter="0"/>
          <w:cols w:space="720"/>
          <w:titlePg/>
          <w:docGrid w:linePitch="272"/>
        </w:sectPr>
      </w:pPr>
    </w:p>
    <w:p w:rsidR="0091751F" w:rsidRPr="00566D1F" w:rsidRDefault="0091751F" w:rsidP="0091751F">
      <w:pPr>
        <w:ind w:left="8496" w:firstLine="708"/>
        <w:jc w:val="center"/>
        <w:rPr>
          <w:b/>
          <w:bCs/>
          <w:color w:val="000000"/>
          <w:sz w:val="28"/>
          <w:szCs w:val="28"/>
        </w:rPr>
      </w:pPr>
      <w:r w:rsidRPr="00566D1F">
        <w:rPr>
          <w:sz w:val="28"/>
          <w:szCs w:val="28"/>
        </w:rPr>
        <w:lastRenderedPageBreak/>
        <w:t xml:space="preserve">   </w:t>
      </w:r>
      <w:r w:rsidRPr="00566D1F">
        <w:rPr>
          <w:b/>
          <w:bCs/>
          <w:sz w:val="28"/>
          <w:szCs w:val="28"/>
        </w:rPr>
        <w:t xml:space="preserve">Приложение № 1                                                                                                                                                             к Договору  </w:t>
      </w:r>
    </w:p>
    <w:p w:rsidR="0091751F" w:rsidRPr="00566D1F" w:rsidRDefault="0091751F" w:rsidP="0091751F">
      <w:pPr>
        <w:jc w:val="center"/>
        <w:rPr>
          <w:b/>
          <w:bCs/>
          <w:sz w:val="28"/>
          <w:szCs w:val="28"/>
        </w:rPr>
      </w:pPr>
      <w:r w:rsidRPr="00566D1F">
        <w:rPr>
          <w:b/>
          <w:bCs/>
          <w:sz w:val="28"/>
          <w:szCs w:val="28"/>
        </w:rPr>
        <w:t xml:space="preserve">                                                                                                                                                                                             №______________________________</w:t>
      </w:r>
    </w:p>
    <w:p w:rsidR="0091751F" w:rsidRPr="00566D1F" w:rsidRDefault="0091751F" w:rsidP="0091751F">
      <w:pPr>
        <w:jc w:val="center"/>
        <w:rPr>
          <w:b/>
          <w:bCs/>
          <w:sz w:val="28"/>
          <w:szCs w:val="28"/>
        </w:rPr>
      </w:pPr>
      <w:r w:rsidRPr="00566D1F">
        <w:rPr>
          <w:b/>
          <w:bCs/>
          <w:sz w:val="28"/>
          <w:szCs w:val="28"/>
        </w:rPr>
        <w:t xml:space="preserve">                                                                                                                                                                                           от «_____» ______________201    г.</w:t>
      </w:r>
    </w:p>
    <w:p w:rsidR="0091751F" w:rsidRPr="00566D1F" w:rsidRDefault="0091751F" w:rsidP="0091751F">
      <w:pPr>
        <w:rPr>
          <w:sz w:val="28"/>
          <w:szCs w:val="28"/>
        </w:rPr>
      </w:pPr>
    </w:p>
    <w:p w:rsidR="0091751F" w:rsidRPr="00566D1F" w:rsidRDefault="0091751F" w:rsidP="0091751F">
      <w:pPr>
        <w:jc w:val="center"/>
        <w:rPr>
          <w:b/>
          <w:bCs/>
          <w:sz w:val="28"/>
          <w:szCs w:val="28"/>
        </w:rPr>
      </w:pPr>
      <w:r w:rsidRPr="00566D1F">
        <w:rPr>
          <w:b/>
          <w:bCs/>
          <w:sz w:val="28"/>
          <w:szCs w:val="28"/>
        </w:rPr>
        <w:t>Перечень транспортных средств передаваемых в аренду</w:t>
      </w:r>
    </w:p>
    <w:tbl>
      <w:tblPr>
        <w:tblW w:w="14287" w:type="dxa"/>
        <w:tblInd w:w="-106" w:type="dxa"/>
        <w:tblLook w:val="00A0"/>
      </w:tblPr>
      <w:tblGrid>
        <w:gridCol w:w="1135"/>
        <w:gridCol w:w="1701"/>
        <w:gridCol w:w="2508"/>
        <w:gridCol w:w="3827"/>
        <w:gridCol w:w="2835"/>
        <w:gridCol w:w="2663"/>
      </w:tblGrid>
      <w:tr w:rsidR="0091751F" w:rsidRPr="00566D1F" w:rsidTr="0091751F">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 п/п</w:t>
            </w:r>
          </w:p>
        </w:tc>
        <w:tc>
          <w:tcPr>
            <w:tcW w:w="1701"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Марка/ модель ТС</w:t>
            </w:r>
          </w:p>
        </w:tc>
        <w:tc>
          <w:tcPr>
            <w:tcW w:w="2126"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Номер свидетельства о регистрации ТС</w:t>
            </w:r>
          </w:p>
        </w:tc>
      </w:tr>
      <w:tr w:rsidR="0091751F" w:rsidRPr="00566D1F" w:rsidTr="0091751F">
        <w:trPr>
          <w:trHeight w:val="375"/>
        </w:trPr>
        <w:tc>
          <w:tcPr>
            <w:tcW w:w="1135"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1</w:t>
            </w:r>
          </w:p>
        </w:tc>
        <w:tc>
          <w:tcPr>
            <w:tcW w:w="1701"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3</w:t>
            </w:r>
          </w:p>
        </w:tc>
        <w:tc>
          <w:tcPr>
            <w:tcW w:w="2126"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4</w:t>
            </w:r>
          </w:p>
        </w:tc>
        <w:tc>
          <w:tcPr>
            <w:tcW w:w="3827"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5</w:t>
            </w:r>
          </w:p>
        </w:tc>
        <w:tc>
          <w:tcPr>
            <w:tcW w:w="2835"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6</w:t>
            </w:r>
          </w:p>
        </w:tc>
        <w:tc>
          <w:tcPr>
            <w:tcW w:w="2663"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7</w:t>
            </w:r>
          </w:p>
        </w:tc>
      </w:tr>
      <w:tr w:rsidR="0091751F" w:rsidRPr="00566D1F" w:rsidTr="0091751F">
        <w:trPr>
          <w:trHeight w:val="375"/>
        </w:trPr>
        <w:tc>
          <w:tcPr>
            <w:tcW w:w="1135"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1701"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2126"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3827"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2835"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2663"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r>
    </w:tbl>
    <w:p w:rsidR="0091751F" w:rsidRPr="00566D1F" w:rsidRDefault="0091751F" w:rsidP="0091751F">
      <w:pPr>
        <w:jc w:val="center"/>
        <w:rPr>
          <w:b/>
          <w:bCs/>
          <w:sz w:val="28"/>
          <w:szCs w:val="28"/>
        </w:rPr>
      </w:pPr>
    </w:p>
    <w:p w:rsidR="0091751F" w:rsidRPr="00566D1F" w:rsidRDefault="0091751F" w:rsidP="0091751F">
      <w:pPr>
        <w:jc w:val="center"/>
        <w:rPr>
          <w:b/>
          <w:bCs/>
          <w:sz w:val="28"/>
          <w:szCs w:val="28"/>
        </w:rPr>
      </w:pPr>
    </w:p>
    <w:p w:rsidR="0091751F" w:rsidRPr="00566D1F" w:rsidRDefault="0091751F" w:rsidP="0091751F">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91751F" w:rsidRPr="00566D1F" w:rsidTr="0091751F">
        <w:trPr>
          <w:trHeight w:val="405"/>
          <w:jc w:val="center"/>
        </w:trPr>
        <w:tc>
          <w:tcPr>
            <w:tcW w:w="5348" w:type="dxa"/>
          </w:tcPr>
          <w:p w:rsidR="0091751F" w:rsidRPr="00566D1F" w:rsidRDefault="0091751F" w:rsidP="0091751F">
            <w:pPr>
              <w:jc w:val="center"/>
              <w:rPr>
                <w:b/>
                <w:bCs/>
                <w:sz w:val="28"/>
                <w:szCs w:val="28"/>
              </w:rPr>
            </w:pPr>
            <w:r w:rsidRPr="00566D1F">
              <w:rPr>
                <w:b/>
                <w:bCs/>
                <w:sz w:val="28"/>
                <w:szCs w:val="28"/>
              </w:rPr>
              <w:t>Арендатор</w:t>
            </w:r>
          </w:p>
        </w:tc>
        <w:tc>
          <w:tcPr>
            <w:tcW w:w="5767" w:type="dxa"/>
          </w:tcPr>
          <w:p w:rsidR="0091751F" w:rsidRPr="00566D1F" w:rsidRDefault="0091751F" w:rsidP="0091751F">
            <w:pPr>
              <w:jc w:val="center"/>
              <w:rPr>
                <w:b/>
                <w:bCs/>
                <w:sz w:val="28"/>
                <w:szCs w:val="28"/>
                <w:lang w:val="en-US"/>
              </w:rPr>
            </w:pPr>
            <w:r w:rsidRPr="00566D1F">
              <w:rPr>
                <w:b/>
                <w:bCs/>
                <w:sz w:val="28"/>
                <w:szCs w:val="28"/>
              </w:rPr>
              <w:t>Арендодатель</w:t>
            </w:r>
          </w:p>
        </w:tc>
      </w:tr>
    </w:tbl>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ind w:left="8496" w:firstLine="708"/>
        <w:jc w:val="center"/>
        <w:rPr>
          <w:b/>
          <w:bCs/>
          <w:color w:val="000000"/>
          <w:sz w:val="28"/>
          <w:szCs w:val="28"/>
        </w:rPr>
      </w:pPr>
      <w:r w:rsidRPr="00566D1F">
        <w:rPr>
          <w:b/>
          <w:bCs/>
          <w:sz w:val="28"/>
          <w:szCs w:val="28"/>
        </w:rPr>
        <w:t xml:space="preserve">Приложение № 2                                                                                                                                                                к Договору  </w:t>
      </w:r>
    </w:p>
    <w:p w:rsidR="0091751F" w:rsidRPr="00566D1F" w:rsidRDefault="0091751F" w:rsidP="0091751F">
      <w:pPr>
        <w:jc w:val="center"/>
        <w:rPr>
          <w:b/>
          <w:bCs/>
          <w:sz w:val="28"/>
          <w:szCs w:val="28"/>
        </w:rPr>
      </w:pPr>
      <w:r w:rsidRPr="00566D1F">
        <w:rPr>
          <w:b/>
          <w:bCs/>
          <w:sz w:val="28"/>
          <w:szCs w:val="28"/>
        </w:rPr>
        <w:t xml:space="preserve">                                                                                                                                                                                             №______________________________</w:t>
      </w:r>
    </w:p>
    <w:p w:rsidR="0091751F" w:rsidRPr="00566D1F" w:rsidRDefault="0091751F" w:rsidP="0091751F">
      <w:pPr>
        <w:jc w:val="center"/>
        <w:rPr>
          <w:b/>
          <w:bCs/>
          <w:sz w:val="28"/>
          <w:szCs w:val="28"/>
        </w:rPr>
      </w:pPr>
      <w:r w:rsidRPr="00566D1F">
        <w:rPr>
          <w:b/>
          <w:bCs/>
          <w:sz w:val="28"/>
          <w:szCs w:val="28"/>
        </w:rPr>
        <w:t xml:space="preserve">                                                                                                                                                                                           от «_____» ______________201</w:t>
      </w:r>
      <w:r>
        <w:rPr>
          <w:b/>
          <w:bCs/>
          <w:sz w:val="28"/>
          <w:szCs w:val="28"/>
        </w:rPr>
        <w:t xml:space="preserve"> </w:t>
      </w:r>
      <w:r w:rsidRPr="00566D1F">
        <w:rPr>
          <w:b/>
          <w:bCs/>
          <w:sz w:val="28"/>
          <w:szCs w:val="28"/>
        </w:rPr>
        <w:t xml:space="preserve"> г.</w:t>
      </w:r>
    </w:p>
    <w:p w:rsidR="0091751F" w:rsidRPr="00566D1F" w:rsidRDefault="0091751F" w:rsidP="0091751F">
      <w:pPr>
        <w:rPr>
          <w:sz w:val="28"/>
          <w:szCs w:val="28"/>
        </w:rPr>
      </w:pPr>
    </w:p>
    <w:p w:rsidR="0091751F" w:rsidRPr="00566D1F" w:rsidRDefault="0091751F" w:rsidP="0091751F">
      <w:pPr>
        <w:rPr>
          <w:sz w:val="28"/>
          <w:szCs w:val="28"/>
        </w:rPr>
      </w:pPr>
    </w:p>
    <w:p w:rsidR="0091751F" w:rsidRPr="00566D1F" w:rsidRDefault="0091751F" w:rsidP="0091751F">
      <w:pPr>
        <w:jc w:val="center"/>
        <w:rPr>
          <w:b/>
          <w:bCs/>
          <w:sz w:val="28"/>
          <w:szCs w:val="28"/>
        </w:rPr>
      </w:pPr>
      <w:r w:rsidRPr="00566D1F">
        <w:rPr>
          <w:b/>
          <w:bCs/>
          <w:sz w:val="28"/>
          <w:szCs w:val="28"/>
        </w:rPr>
        <w:t>Данные о водителях, оказывающих услуги по договору</w:t>
      </w:r>
    </w:p>
    <w:p w:rsidR="0091751F" w:rsidRPr="00566D1F" w:rsidRDefault="0091751F" w:rsidP="0091751F">
      <w:pPr>
        <w:jc w:val="center"/>
        <w:rPr>
          <w:b/>
          <w:bCs/>
          <w:sz w:val="28"/>
          <w:szCs w:val="28"/>
        </w:rPr>
      </w:pPr>
    </w:p>
    <w:tbl>
      <w:tblPr>
        <w:tblW w:w="12455" w:type="dxa"/>
        <w:tblInd w:w="-106" w:type="dxa"/>
        <w:tblLook w:val="00A0"/>
      </w:tblPr>
      <w:tblGrid>
        <w:gridCol w:w="2200"/>
        <w:gridCol w:w="6095"/>
        <w:gridCol w:w="4160"/>
      </w:tblGrid>
      <w:tr w:rsidR="0091751F" w:rsidRPr="00566D1F" w:rsidTr="0091751F">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91751F" w:rsidRPr="00566D1F" w:rsidRDefault="0091751F" w:rsidP="0091751F">
            <w:pPr>
              <w:jc w:val="center"/>
              <w:rPr>
                <w:b/>
                <w:bCs/>
                <w:color w:val="000000"/>
                <w:sz w:val="28"/>
                <w:szCs w:val="28"/>
              </w:rPr>
            </w:pPr>
            <w:r w:rsidRPr="00566D1F">
              <w:rPr>
                <w:b/>
                <w:bCs/>
                <w:color w:val="000000"/>
                <w:sz w:val="28"/>
                <w:szCs w:val="28"/>
              </w:rPr>
              <w:t>№ п/п</w:t>
            </w:r>
          </w:p>
        </w:tc>
        <w:tc>
          <w:tcPr>
            <w:tcW w:w="6095" w:type="dxa"/>
            <w:tcBorders>
              <w:top w:val="single" w:sz="4" w:space="0" w:color="auto"/>
              <w:left w:val="nil"/>
              <w:bottom w:val="single" w:sz="4" w:space="0" w:color="auto"/>
              <w:right w:val="single" w:sz="4" w:space="0" w:color="auto"/>
            </w:tcBorders>
            <w:noWrap/>
            <w:vAlign w:val="center"/>
          </w:tcPr>
          <w:p w:rsidR="0091751F" w:rsidRPr="00566D1F" w:rsidRDefault="0091751F" w:rsidP="0091751F">
            <w:pPr>
              <w:jc w:val="center"/>
              <w:rPr>
                <w:b/>
                <w:bCs/>
                <w:color w:val="000000"/>
                <w:sz w:val="28"/>
                <w:szCs w:val="28"/>
              </w:rPr>
            </w:pPr>
            <w:r w:rsidRPr="00566D1F">
              <w:rPr>
                <w:b/>
                <w:bCs/>
                <w:color w:val="000000"/>
                <w:sz w:val="28"/>
                <w:szCs w:val="28"/>
              </w:rPr>
              <w:t>Ф.И.О.</w:t>
            </w:r>
          </w:p>
        </w:tc>
        <w:tc>
          <w:tcPr>
            <w:tcW w:w="4160"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Водительское удостоверение</w:t>
            </w:r>
          </w:p>
        </w:tc>
      </w:tr>
      <w:tr w:rsidR="0091751F" w:rsidRPr="00566D1F" w:rsidTr="0091751F">
        <w:trPr>
          <w:trHeight w:val="375"/>
        </w:trPr>
        <w:tc>
          <w:tcPr>
            <w:tcW w:w="2200"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1</w:t>
            </w:r>
          </w:p>
        </w:tc>
        <w:tc>
          <w:tcPr>
            <w:tcW w:w="6095" w:type="dxa"/>
            <w:tcBorders>
              <w:top w:val="single" w:sz="4" w:space="0" w:color="auto"/>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2</w:t>
            </w:r>
          </w:p>
        </w:tc>
        <w:tc>
          <w:tcPr>
            <w:tcW w:w="4160"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3</w:t>
            </w:r>
          </w:p>
        </w:tc>
      </w:tr>
      <w:tr w:rsidR="0091751F" w:rsidRPr="00566D1F" w:rsidTr="0091751F">
        <w:trPr>
          <w:trHeight w:val="375"/>
        </w:trPr>
        <w:tc>
          <w:tcPr>
            <w:tcW w:w="2200"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91751F" w:rsidRPr="00566D1F" w:rsidRDefault="0091751F" w:rsidP="0091751F">
            <w:pPr>
              <w:jc w:val="center"/>
              <w:rPr>
                <w:color w:val="000000"/>
                <w:sz w:val="28"/>
                <w:szCs w:val="28"/>
              </w:rPr>
            </w:pPr>
            <w:r w:rsidRPr="00566D1F">
              <w:rPr>
                <w:color w:val="000000"/>
                <w:sz w:val="28"/>
                <w:szCs w:val="28"/>
              </w:rPr>
              <w:t> </w:t>
            </w:r>
          </w:p>
        </w:tc>
        <w:tc>
          <w:tcPr>
            <w:tcW w:w="4160"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r>
    </w:tbl>
    <w:p w:rsidR="0091751F" w:rsidRPr="00566D1F" w:rsidRDefault="0091751F" w:rsidP="0091751F">
      <w:pPr>
        <w:jc w:val="center"/>
        <w:rPr>
          <w:b/>
          <w:bCs/>
          <w:sz w:val="28"/>
          <w:szCs w:val="28"/>
        </w:rPr>
      </w:pPr>
    </w:p>
    <w:p w:rsidR="0091751F" w:rsidRPr="00566D1F" w:rsidRDefault="0091751F" w:rsidP="0091751F">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91751F" w:rsidRPr="00566D1F" w:rsidTr="0091751F">
        <w:trPr>
          <w:trHeight w:val="405"/>
          <w:jc w:val="center"/>
        </w:trPr>
        <w:tc>
          <w:tcPr>
            <w:tcW w:w="5348" w:type="dxa"/>
          </w:tcPr>
          <w:p w:rsidR="0091751F" w:rsidRPr="00566D1F" w:rsidRDefault="0091751F" w:rsidP="0091751F">
            <w:pPr>
              <w:jc w:val="center"/>
              <w:rPr>
                <w:b/>
                <w:bCs/>
                <w:sz w:val="28"/>
                <w:szCs w:val="28"/>
              </w:rPr>
            </w:pPr>
            <w:r w:rsidRPr="00566D1F">
              <w:rPr>
                <w:b/>
                <w:bCs/>
                <w:sz w:val="28"/>
                <w:szCs w:val="28"/>
              </w:rPr>
              <w:t>Арендатор</w:t>
            </w:r>
          </w:p>
        </w:tc>
        <w:tc>
          <w:tcPr>
            <w:tcW w:w="5767" w:type="dxa"/>
          </w:tcPr>
          <w:p w:rsidR="0091751F" w:rsidRPr="00566D1F" w:rsidRDefault="0091751F" w:rsidP="0091751F">
            <w:pPr>
              <w:jc w:val="center"/>
              <w:rPr>
                <w:b/>
                <w:bCs/>
                <w:sz w:val="28"/>
                <w:szCs w:val="28"/>
                <w:lang w:val="en-US"/>
              </w:rPr>
            </w:pPr>
            <w:r w:rsidRPr="00566D1F">
              <w:rPr>
                <w:b/>
                <w:bCs/>
                <w:sz w:val="28"/>
                <w:szCs w:val="28"/>
              </w:rPr>
              <w:t>Арендодатель</w:t>
            </w:r>
          </w:p>
        </w:tc>
      </w:tr>
    </w:tbl>
    <w:p w:rsidR="0091751F" w:rsidRPr="00566D1F" w:rsidRDefault="0091751F" w:rsidP="0091751F">
      <w:pPr>
        <w:pStyle w:val="Textbody"/>
        <w:ind w:firstLine="0"/>
        <w:rPr>
          <w:sz w:val="28"/>
          <w:szCs w:val="28"/>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val="restart"/>
            <w:tcBorders>
              <w:top w:val="nil"/>
              <w:left w:val="nil"/>
              <w:bottom w:val="nil"/>
              <w:right w:val="nil"/>
            </w:tcBorders>
            <w:shd w:val="clear" w:color="auto" w:fill="auto"/>
            <w:hideMark/>
          </w:tcPr>
          <w:p w:rsidR="0091751F" w:rsidRPr="00E94226" w:rsidRDefault="0091751F" w:rsidP="0091751F">
            <w:pPr>
              <w:suppressAutoHyphens w:val="0"/>
              <w:rPr>
                <w:b/>
                <w:bCs/>
                <w:sz w:val="20"/>
                <w:szCs w:val="20"/>
              </w:rPr>
            </w:pPr>
          </w:p>
          <w:p w:rsidR="0091751F" w:rsidRPr="00E94226" w:rsidRDefault="0091751F" w:rsidP="0091751F">
            <w:pPr>
              <w:suppressAutoHyphens w:val="0"/>
              <w:rPr>
                <w:b/>
                <w:bCs/>
                <w:sz w:val="20"/>
                <w:szCs w:val="20"/>
              </w:rPr>
            </w:pPr>
            <w:r w:rsidRPr="00E94226">
              <w:rPr>
                <w:b/>
                <w:bCs/>
                <w:sz w:val="20"/>
                <w:szCs w:val="20"/>
              </w:rPr>
              <w:t xml:space="preserve">Приложение № 3 к договору  №______________________                                                                                                                                                                                          </w:t>
            </w:r>
            <w:r w:rsidRPr="00E94226">
              <w:rPr>
                <w:b/>
                <w:bCs/>
                <w:sz w:val="20"/>
                <w:szCs w:val="20"/>
              </w:rPr>
              <w:br/>
              <w:t>от «____» _________201   г.</w:t>
            </w: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390"/>
        </w:trPr>
        <w:tc>
          <w:tcPr>
            <w:tcW w:w="15460" w:type="dxa"/>
            <w:gridSpan w:val="20"/>
            <w:vMerge w:val="restart"/>
            <w:tcBorders>
              <w:top w:val="nil"/>
              <w:left w:val="nil"/>
              <w:bottom w:val="nil"/>
              <w:right w:val="nil"/>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91751F" w:rsidRPr="00E94226" w:rsidTr="0091751F">
        <w:trPr>
          <w:trHeight w:val="322"/>
        </w:trPr>
        <w:tc>
          <w:tcPr>
            <w:tcW w:w="15460" w:type="dxa"/>
            <w:gridSpan w:val="20"/>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57"/>
        </w:trPr>
        <w:tc>
          <w:tcPr>
            <w:tcW w:w="15460" w:type="dxa"/>
            <w:gridSpan w:val="20"/>
            <w:tcBorders>
              <w:top w:val="nil"/>
              <w:left w:val="nil"/>
              <w:bottom w:val="single" w:sz="4" w:space="0" w:color="auto"/>
              <w:right w:val="nil"/>
            </w:tcBorders>
            <w:shd w:val="clear" w:color="auto" w:fill="auto"/>
            <w:noWrap/>
            <w:vAlign w:val="bottom"/>
            <w:hideMark/>
          </w:tcPr>
          <w:p w:rsidR="0091751F" w:rsidRPr="00E94226" w:rsidRDefault="0091751F" w:rsidP="0091751F">
            <w:pPr>
              <w:suppressAutoHyphens w:val="0"/>
              <w:jc w:val="center"/>
              <w:rPr>
                <w:b/>
                <w:bCs/>
                <w:sz w:val="20"/>
                <w:szCs w:val="20"/>
              </w:rPr>
            </w:pPr>
            <w:r w:rsidRPr="00E94226">
              <w:rPr>
                <w:b/>
                <w:bCs/>
                <w:sz w:val="20"/>
                <w:szCs w:val="20"/>
              </w:rPr>
              <w:t>Завоз</w:t>
            </w:r>
          </w:p>
        </w:tc>
      </w:tr>
      <w:tr w:rsidR="0091751F" w:rsidRPr="00E94226" w:rsidTr="0091751F">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Доп.условия, примечания, № заказа,</w:t>
            </w:r>
            <w:r>
              <w:rPr>
                <w:b/>
                <w:bCs/>
                <w:sz w:val="20"/>
                <w:szCs w:val="20"/>
              </w:rPr>
              <w:t xml:space="preserve"> </w:t>
            </w:r>
            <w:r w:rsidRPr="00E94226">
              <w:rPr>
                <w:b/>
                <w:bCs/>
                <w:sz w:val="20"/>
                <w:szCs w:val="20"/>
              </w:rPr>
              <w:t>заявки</w:t>
            </w:r>
          </w:p>
        </w:tc>
      </w:tr>
      <w:tr w:rsidR="0091751F" w:rsidRPr="00E94226" w:rsidTr="0091751F">
        <w:trPr>
          <w:trHeight w:val="424"/>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91751F" w:rsidRPr="00E94226" w:rsidTr="0091751F">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E94226" w:rsidTr="0091751F">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E94226" w:rsidTr="0091751F">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91751F" w:rsidRPr="00E94226" w:rsidRDefault="0091751F" w:rsidP="0091751F">
            <w:pPr>
              <w:suppressAutoHyphens w:val="0"/>
              <w:jc w:val="center"/>
              <w:rPr>
                <w:b/>
                <w:bCs/>
                <w:sz w:val="20"/>
                <w:szCs w:val="20"/>
              </w:rPr>
            </w:pPr>
            <w:r w:rsidRPr="00E94226">
              <w:rPr>
                <w:b/>
                <w:bCs/>
                <w:sz w:val="20"/>
                <w:szCs w:val="20"/>
              </w:rPr>
              <w:t>Вывоз</w:t>
            </w:r>
          </w:p>
        </w:tc>
      </w:tr>
      <w:tr w:rsidR="0091751F" w:rsidRPr="00E94226" w:rsidTr="0091751F">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91751F" w:rsidRPr="00E94226" w:rsidRDefault="0091751F" w:rsidP="0091751F">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xml:space="preserve">Доп.условия, </w:t>
            </w:r>
            <w:r>
              <w:rPr>
                <w:b/>
                <w:bCs/>
                <w:sz w:val="20"/>
                <w:szCs w:val="20"/>
              </w:rPr>
              <w:t>п</w:t>
            </w:r>
            <w:r w:rsidRPr="00E94226">
              <w:rPr>
                <w:b/>
                <w:bCs/>
                <w:sz w:val="20"/>
                <w:szCs w:val="20"/>
              </w:rPr>
              <w:t>римечания</w:t>
            </w:r>
            <w:r>
              <w:rPr>
                <w:b/>
                <w:bCs/>
                <w:sz w:val="20"/>
                <w:szCs w:val="20"/>
              </w:rPr>
              <w:t>, № заказа, заявки</w:t>
            </w:r>
          </w:p>
        </w:tc>
      </w:tr>
      <w:tr w:rsidR="0091751F" w:rsidRPr="00E94226" w:rsidTr="0091751F">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91751F" w:rsidRPr="00E94226" w:rsidTr="0091751F">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nil"/>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E94226" w:rsidTr="0091751F">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566D1F" w:rsidTr="0091751F">
        <w:trPr>
          <w:gridAfter w:val="1"/>
          <w:wAfter w:w="93" w:type="dxa"/>
          <w:trHeight w:val="56"/>
        </w:trPr>
        <w:tc>
          <w:tcPr>
            <w:tcW w:w="410" w:type="dxa"/>
            <w:tcBorders>
              <w:top w:val="nil"/>
              <w:left w:val="nil"/>
              <w:bottom w:val="nil"/>
              <w:right w:val="nil"/>
            </w:tcBorders>
            <w:shd w:val="clear" w:color="auto" w:fill="auto"/>
            <w:noWrap/>
            <w:vAlign w:val="center"/>
            <w:hideMark/>
          </w:tcPr>
          <w:p w:rsidR="0091751F" w:rsidRPr="00566D1F" w:rsidRDefault="0091751F" w:rsidP="0091751F">
            <w:pPr>
              <w:suppressAutoHyphens w:val="0"/>
              <w:jc w:val="center"/>
              <w:rPr>
                <w:sz w:val="28"/>
                <w:szCs w:val="28"/>
              </w:rPr>
            </w:pPr>
          </w:p>
        </w:tc>
        <w:tc>
          <w:tcPr>
            <w:tcW w:w="166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rPr>
                <w:sz w:val="28"/>
                <w:szCs w:val="28"/>
              </w:rPr>
            </w:pPr>
          </w:p>
        </w:tc>
        <w:tc>
          <w:tcPr>
            <w:tcW w:w="104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jc w:val="center"/>
              <w:rPr>
                <w:sz w:val="28"/>
                <w:szCs w:val="28"/>
              </w:rPr>
            </w:pPr>
          </w:p>
        </w:tc>
        <w:tc>
          <w:tcPr>
            <w:tcW w:w="144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jc w:val="center"/>
              <w:rPr>
                <w:sz w:val="28"/>
                <w:szCs w:val="28"/>
              </w:rPr>
            </w:pPr>
          </w:p>
        </w:tc>
        <w:tc>
          <w:tcPr>
            <w:tcW w:w="196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rPr>
                <w:sz w:val="28"/>
                <w:szCs w:val="28"/>
              </w:rPr>
            </w:pPr>
          </w:p>
        </w:tc>
        <w:tc>
          <w:tcPr>
            <w:tcW w:w="176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rPr>
                <w:sz w:val="28"/>
                <w:szCs w:val="28"/>
              </w:rPr>
            </w:pPr>
          </w:p>
        </w:tc>
        <w:tc>
          <w:tcPr>
            <w:tcW w:w="1920"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c>
          <w:tcPr>
            <w:tcW w:w="2020"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c>
          <w:tcPr>
            <w:tcW w:w="1680"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c>
          <w:tcPr>
            <w:tcW w:w="1477"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r>
      <w:tr w:rsidR="0091751F" w:rsidRPr="00566D1F" w:rsidTr="0091751F">
        <w:trPr>
          <w:trHeight w:val="555"/>
        </w:trPr>
        <w:tc>
          <w:tcPr>
            <w:tcW w:w="15460" w:type="dxa"/>
            <w:gridSpan w:val="20"/>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Подписи сторон</w:t>
            </w:r>
          </w:p>
        </w:tc>
      </w:tr>
      <w:tr w:rsidR="0091751F" w:rsidRPr="00566D1F" w:rsidTr="0091751F">
        <w:trPr>
          <w:trHeight w:val="66"/>
        </w:trPr>
        <w:tc>
          <w:tcPr>
            <w:tcW w:w="503"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6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04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44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9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7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p>
        </w:tc>
        <w:tc>
          <w:tcPr>
            <w:tcW w:w="192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202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68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477"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r>
      <w:tr w:rsidR="0091751F" w:rsidRPr="00566D1F" w:rsidTr="0091751F">
        <w:trPr>
          <w:trHeight w:val="255"/>
        </w:trPr>
        <w:tc>
          <w:tcPr>
            <w:tcW w:w="4643" w:type="dxa"/>
            <w:gridSpan w:val="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Арендатор</w:t>
            </w:r>
          </w:p>
        </w:tc>
        <w:tc>
          <w:tcPr>
            <w:tcW w:w="19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b/>
                <w:bCs/>
                <w:sz w:val="28"/>
                <w:szCs w:val="28"/>
              </w:rPr>
            </w:pPr>
          </w:p>
        </w:tc>
        <w:tc>
          <w:tcPr>
            <w:tcW w:w="17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7097" w:type="dxa"/>
            <w:gridSpan w:val="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Арендодатель</w:t>
            </w:r>
          </w:p>
        </w:tc>
      </w:tr>
    </w:tbl>
    <w:p w:rsidR="0091751F" w:rsidRPr="00566D1F" w:rsidRDefault="0091751F" w:rsidP="0091751F">
      <w:pPr>
        <w:pStyle w:val="Textbody"/>
        <w:ind w:firstLine="0"/>
        <w:rPr>
          <w:sz w:val="28"/>
          <w:szCs w:val="28"/>
          <w:highlight w:val="yellow"/>
        </w:rPr>
        <w:sectPr w:rsidR="0091751F" w:rsidRPr="00566D1F" w:rsidSect="0091751F">
          <w:pgSz w:w="16838" w:h="11906" w:orient="landscape"/>
          <w:pgMar w:top="284" w:right="794" w:bottom="1418" w:left="794" w:header="720" w:footer="720" w:gutter="0"/>
          <w:cols w:space="720"/>
          <w:titlePg/>
          <w:docGrid w:linePitch="272"/>
        </w:sectPr>
      </w:pPr>
    </w:p>
    <w:p w:rsidR="0091751F" w:rsidRPr="00566D1F" w:rsidRDefault="0091751F" w:rsidP="0091751F">
      <w:pPr>
        <w:pStyle w:val="Textbody"/>
        <w:ind w:firstLine="0"/>
        <w:rPr>
          <w:sz w:val="28"/>
          <w:szCs w:val="2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91751F" w:rsidRPr="00566D1F" w:rsidTr="0091751F">
        <w:trPr>
          <w:trHeight w:val="31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b/>
                <w:bCs/>
                <w:color w:val="000000"/>
                <w:sz w:val="20"/>
                <w:szCs w:val="20"/>
              </w:rPr>
            </w:pPr>
            <w:bookmarkStart w:id="6" w:name="RANGE!A1"/>
            <w:r w:rsidRPr="007D3E1B">
              <w:rPr>
                <w:b/>
                <w:bCs/>
                <w:color w:val="000000"/>
                <w:sz w:val="20"/>
                <w:szCs w:val="20"/>
              </w:rPr>
              <w:t>Приложение № 4</w:t>
            </w:r>
            <w:bookmarkEnd w:id="6"/>
          </w:p>
        </w:tc>
      </w:tr>
      <w:tr w:rsidR="0091751F" w:rsidRPr="00566D1F" w:rsidTr="0091751F">
        <w:trPr>
          <w:trHeight w:val="31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b/>
                <w:bCs/>
                <w:color w:val="000000"/>
                <w:sz w:val="20"/>
                <w:szCs w:val="20"/>
              </w:rPr>
            </w:pPr>
            <w:r w:rsidRPr="007D3E1B">
              <w:rPr>
                <w:b/>
                <w:bCs/>
                <w:color w:val="000000"/>
                <w:sz w:val="20"/>
                <w:szCs w:val="20"/>
              </w:rPr>
              <w:t xml:space="preserve">к Договору </w:t>
            </w:r>
          </w:p>
        </w:tc>
      </w:tr>
      <w:tr w:rsidR="0091751F" w:rsidRPr="00566D1F" w:rsidTr="0091751F">
        <w:trPr>
          <w:trHeight w:val="31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b/>
                <w:bCs/>
                <w:color w:val="000000"/>
                <w:sz w:val="20"/>
                <w:szCs w:val="20"/>
              </w:rPr>
            </w:pPr>
            <w:r w:rsidRPr="007D3E1B">
              <w:rPr>
                <w:b/>
                <w:bCs/>
                <w:color w:val="000000"/>
                <w:sz w:val="20"/>
                <w:szCs w:val="20"/>
              </w:rPr>
              <w:t>№__________  от «_____»____________ 201   г.</w:t>
            </w:r>
          </w:p>
        </w:tc>
      </w:tr>
      <w:tr w:rsidR="0091751F" w:rsidRPr="00566D1F" w:rsidTr="0091751F">
        <w:trPr>
          <w:trHeight w:val="129"/>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center"/>
              <w:rPr>
                <w:b/>
                <w:bCs/>
                <w:color w:val="000000"/>
                <w:sz w:val="20"/>
                <w:szCs w:val="20"/>
              </w:rPr>
            </w:pPr>
          </w:p>
        </w:tc>
      </w:tr>
      <w:tr w:rsidR="0091751F" w:rsidRPr="00566D1F" w:rsidTr="0091751F">
        <w:trPr>
          <w:trHeight w:val="37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91751F" w:rsidRPr="00566D1F" w:rsidTr="0091751F">
        <w:trPr>
          <w:trHeight w:val="300"/>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center"/>
              <w:rPr>
                <w:b/>
                <w:bCs/>
                <w:color w:val="000000"/>
                <w:sz w:val="20"/>
                <w:szCs w:val="20"/>
              </w:rPr>
            </w:pPr>
          </w:p>
        </w:tc>
      </w:tr>
      <w:tr w:rsidR="0091751F" w:rsidRPr="00566D1F" w:rsidTr="0091751F">
        <w:trPr>
          <w:trHeight w:val="57"/>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color w:val="000000"/>
                <w:sz w:val="20"/>
                <w:szCs w:val="20"/>
              </w:rPr>
            </w:pPr>
          </w:p>
        </w:tc>
      </w:tr>
      <w:tr w:rsidR="0091751F" w:rsidRPr="00566D1F" w:rsidTr="0091751F">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91751F" w:rsidRPr="00566D1F" w:rsidTr="0091751F">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Примечание</w:t>
            </w:r>
          </w:p>
        </w:tc>
      </w:tr>
      <w:tr w:rsidR="0091751F" w:rsidRPr="00566D1F" w:rsidTr="0091751F">
        <w:trPr>
          <w:trHeight w:val="900"/>
        </w:trPr>
        <w:tc>
          <w:tcPr>
            <w:tcW w:w="718" w:type="dxa"/>
            <w:vMerge/>
            <w:tcBorders>
              <w:top w:val="nil"/>
              <w:left w:val="single" w:sz="8"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tabs>
                <w:tab w:val="left" w:pos="1650"/>
              </w:tabs>
              <w:suppressAutoHyphens w:val="0"/>
              <w:ind w:left="-250"/>
              <w:jc w:val="center"/>
              <w:rPr>
                <w:color w:val="000000"/>
                <w:sz w:val="20"/>
                <w:szCs w:val="20"/>
              </w:rPr>
            </w:pPr>
            <w:r w:rsidRPr="007D3E1B">
              <w:rPr>
                <w:color w:val="000000"/>
                <w:sz w:val="20"/>
                <w:szCs w:val="20"/>
              </w:rPr>
              <w:t xml:space="preserve">время </w:t>
            </w:r>
          </w:p>
          <w:p w:rsidR="0091751F" w:rsidRPr="007D3E1B" w:rsidRDefault="0091751F" w:rsidP="0091751F">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gridSpan w:val="2"/>
            <w:vMerge/>
            <w:tcBorders>
              <w:top w:val="nil"/>
              <w:left w:val="nil"/>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r>
      <w:tr w:rsidR="0091751F" w:rsidRPr="00566D1F" w:rsidTr="0091751F">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16</w:t>
            </w:r>
          </w:p>
        </w:tc>
      </w:tr>
      <w:tr w:rsidR="0091751F" w:rsidRPr="00566D1F" w:rsidTr="0091751F">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300"/>
        </w:trPr>
        <w:tc>
          <w:tcPr>
            <w:tcW w:w="718"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567"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276"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275"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709"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0"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43"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291"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r>
      <w:tr w:rsidR="0091751F" w:rsidRPr="00566D1F" w:rsidTr="0091751F">
        <w:trPr>
          <w:trHeight w:val="405"/>
        </w:trPr>
        <w:tc>
          <w:tcPr>
            <w:tcW w:w="15318" w:type="dxa"/>
            <w:gridSpan w:val="1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Подписи сторон</w:t>
            </w:r>
          </w:p>
        </w:tc>
      </w:tr>
      <w:tr w:rsidR="0091751F" w:rsidRPr="00566D1F" w:rsidTr="0091751F">
        <w:trPr>
          <w:trHeight w:val="375"/>
        </w:trPr>
        <w:tc>
          <w:tcPr>
            <w:tcW w:w="15318" w:type="dxa"/>
            <w:gridSpan w:val="1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color w:val="000000"/>
                <w:sz w:val="28"/>
                <w:szCs w:val="28"/>
              </w:rPr>
            </w:pPr>
          </w:p>
        </w:tc>
      </w:tr>
      <w:tr w:rsidR="0091751F" w:rsidRPr="00566D1F" w:rsidTr="0091751F">
        <w:trPr>
          <w:trHeight w:val="315"/>
        </w:trPr>
        <w:tc>
          <w:tcPr>
            <w:tcW w:w="12900" w:type="dxa"/>
            <w:gridSpan w:val="14"/>
            <w:tcBorders>
              <w:top w:val="nil"/>
              <w:left w:val="nil"/>
              <w:bottom w:val="nil"/>
              <w:right w:val="nil"/>
            </w:tcBorders>
            <w:shd w:val="clear" w:color="auto" w:fill="auto"/>
            <w:noWrap/>
            <w:vAlign w:val="bottom"/>
            <w:hideMark/>
          </w:tcPr>
          <w:p w:rsidR="0091751F" w:rsidRPr="00566D1F" w:rsidRDefault="0091751F" w:rsidP="0091751F">
            <w:pPr>
              <w:suppressAutoHyphens w:val="0"/>
              <w:rPr>
                <w:b/>
                <w:bCs/>
                <w:sz w:val="28"/>
                <w:szCs w:val="28"/>
              </w:rPr>
            </w:pPr>
            <w:r w:rsidRPr="00566D1F">
              <w:rPr>
                <w:b/>
                <w:bCs/>
                <w:sz w:val="28"/>
                <w:szCs w:val="28"/>
              </w:rPr>
              <w:t>Арендатор</w:t>
            </w:r>
          </w:p>
        </w:tc>
        <w:tc>
          <w:tcPr>
            <w:tcW w:w="2418" w:type="dxa"/>
            <w:gridSpan w:val="4"/>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Арендодатель</w:t>
            </w:r>
          </w:p>
        </w:tc>
      </w:tr>
    </w:tbl>
    <w:p w:rsidR="0091751F" w:rsidRPr="00566D1F" w:rsidRDefault="0091751F" w:rsidP="0091751F">
      <w:pPr>
        <w:ind w:left="8496" w:firstLine="708"/>
        <w:jc w:val="center"/>
        <w:rPr>
          <w:sz w:val="28"/>
          <w:szCs w:val="28"/>
          <w:highlight w:val="yellow"/>
        </w:rPr>
        <w:sectPr w:rsidR="0091751F" w:rsidRPr="00566D1F" w:rsidSect="0091751F">
          <w:pgSz w:w="16838" w:h="11906" w:orient="landscape"/>
          <w:pgMar w:top="142" w:right="794" w:bottom="1418" w:left="794" w:header="720" w:footer="720" w:gutter="0"/>
          <w:cols w:space="720"/>
          <w:titlePg/>
          <w:docGrid w:linePitch="272"/>
        </w:sectPr>
      </w:pPr>
    </w:p>
    <w:p w:rsidR="0091751F" w:rsidRPr="007D3E1B" w:rsidRDefault="0091751F" w:rsidP="0091751F">
      <w:pPr>
        <w:jc w:val="right"/>
        <w:rPr>
          <w:b/>
          <w:bCs/>
          <w:sz w:val="20"/>
          <w:szCs w:val="20"/>
          <w:lang w:eastAsia="ru-RU"/>
        </w:rPr>
      </w:pPr>
      <w:r w:rsidRPr="007D3E1B">
        <w:rPr>
          <w:b/>
          <w:bCs/>
          <w:sz w:val="20"/>
          <w:szCs w:val="20"/>
          <w:lang w:eastAsia="ru-RU"/>
        </w:rPr>
        <w:lastRenderedPageBreak/>
        <w:t>Приложение № 5</w:t>
      </w:r>
    </w:p>
    <w:p w:rsidR="0091751F" w:rsidRPr="007D3E1B" w:rsidRDefault="0091751F" w:rsidP="0091751F">
      <w:pPr>
        <w:jc w:val="right"/>
        <w:rPr>
          <w:b/>
          <w:bCs/>
          <w:sz w:val="20"/>
          <w:szCs w:val="20"/>
          <w:lang w:eastAsia="ru-RU"/>
        </w:rPr>
      </w:pPr>
      <w:r w:rsidRPr="007D3E1B">
        <w:rPr>
          <w:b/>
          <w:bCs/>
          <w:sz w:val="20"/>
          <w:szCs w:val="20"/>
          <w:lang w:eastAsia="ru-RU"/>
        </w:rPr>
        <w:t>к Договору № ________ от «____»________20</w:t>
      </w:r>
      <w:r w:rsidR="00E83FB2">
        <w:rPr>
          <w:b/>
          <w:bCs/>
          <w:sz w:val="20"/>
          <w:szCs w:val="20"/>
          <w:lang w:eastAsia="ru-RU"/>
        </w:rPr>
        <w:t xml:space="preserve">  </w:t>
      </w:r>
      <w:r w:rsidRPr="007D3E1B">
        <w:rPr>
          <w:b/>
          <w:bCs/>
          <w:sz w:val="20"/>
          <w:szCs w:val="20"/>
          <w:lang w:eastAsia="ru-RU"/>
        </w:rPr>
        <w:t xml:space="preserve"> г.</w:t>
      </w:r>
    </w:p>
    <w:p w:rsidR="0091751F" w:rsidRPr="007D3E1B" w:rsidRDefault="0091751F" w:rsidP="0091751F">
      <w:pPr>
        <w:jc w:val="center"/>
        <w:rPr>
          <w:b/>
          <w:bCs/>
          <w:sz w:val="20"/>
          <w:szCs w:val="20"/>
        </w:rPr>
      </w:pPr>
    </w:p>
    <w:p w:rsidR="0091751F" w:rsidRPr="007D3E1B" w:rsidRDefault="0091751F" w:rsidP="0091751F">
      <w:pPr>
        <w:jc w:val="center"/>
        <w:rPr>
          <w:b/>
          <w:bCs/>
          <w:sz w:val="20"/>
          <w:szCs w:val="20"/>
        </w:rPr>
      </w:pPr>
      <w:r w:rsidRPr="007D3E1B">
        <w:rPr>
          <w:b/>
          <w:bCs/>
          <w:sz w:val="20"/>
          <w:szCs w:val="20"/>
        </w:rPr>
        <w:t>Сводный  акт приема-передачи транспортного (-ых) средства (-в) по договору аренды транспортного средства с экипажем</w:t>
      </w:r>
    </w:p>
    <w:p w:rsidR="0091751F" w:rsidRPr="007D3E1B" w:rsidRDefault="0091751F" w:rsidP="0091751F">
      <w:pPr>
        <w:jc w:val="center"/>
        <w:rPr>
          <w:b/>
          <w:bCs/>
          <w:color w:val="000000"/>
          <w:sz w:val="20"/>
          <w:szCs w:val="20"/>
          <w:lang w:eastAsia="ru-RU"/>
        </w:rPr>
      </w:pPr>
      <w:r w:rsidRPr="007D3E1B">
        <w:rPr>
          <w:b/>
          <w:bCs/>
          <w:color w:val="000000"/>
          <w:sz w:val="20"/>
          <w:szCs w:val="20"/>
          <w:lang w:eastAsia="ru-RU"/>
        </w:rPr>
        <w:t>от «____» _______________201__ г. №___________</w:t>
      </w:r>
    </w:p>
    <w:p w:rsidR="0091751F" w:rsidRPr="007D3E1B" w:rsidRDefault="0091751F" w:rsidP="0091751F">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5456" w:type="dxa"/>
        <w:tblInd w:w="-34" w:type="dxa"/>
        <w:tblLayout w:type="fixed"/>
        <w:tblLook w:val="00A0"/>
      </w:tblPr>
      <w:tblGrid>
        <w:gridCol w:w="568"/>
        <w:gridCol w:w="567"/>
        <w:gridCol w:w="567"/>
        <w:gridCol w:w="567"/>
        <w:gridCol w:w="567"/>
        <w:gridCol w:w="609"/>
        <w:gridCol w:w="643"/>
        <w:gridCol w:w="732"/>
        <w:gridCol w:w="538"/>
        <w:gridCol w:w="596"/>
        <w:gridCol w:w="788"/>
        <w:gridCol w:w="773"/>
        <w:gridCol w:w="792"/>
        <w:gridCol w:w="643"/>
        <w:gridCol w:w="644"/>
        <w:gridCol w:w="644"/>
        <w:gridCol w:w="644"/>
        <w:gridCol w:w="644"/>
        <w:gridCol w:w="644"/>
        <w:gridCol w:w="644"/>
        <w:gridCol w:w="675"/>
        <w:gridCol w:w="691"/>
        <w:gridCol w:w="567"/>
        <w:gridCol w:w="709"/>
      </w:tblGrid>
      <w:tr w:rsidR="00692229" w:rsidRPr="007D3E1B" w:rsidTr="00692229">
        <w:trPr>
          <w:trHeight w:val="1449"/>
        </w:trPr>
        <w:tc>
          <w:tcPr>
            <w:tcW w:w="568" w:type="dxa"/>
            <w:vMerge w:val="restart"/>
            <w:tcBorders>
              <w:top w:val="single" w:sz="4" w:space="0" w:color="auto"/>
              <w:left w:val="single" w:sz="4" w:space="0" w:color="auto"/>
              <w:right w:val="single" w:sz="4" w:space="0" w:color="auto"/>
            </w:tcBorders>
            <w:vAlign w:val="center"/>
          </w:tcPr>
          <w:p w:rsidR="00692229" w:rsidRPr="007D3E1B" w:rsidRDefault="00692229" w:rsidP="00A03092">
            <w:pPr>
              <w:jc w:val="center"/>
              <w:rPr>
                <w:color w:val="000000"/>
                <w:sz w:val="16"/>
                <w:szCs w:val="16"/>
                <w:lang w:eastAsia="ru-RU"/>
              </w:rPr>
            </w:pPr>
            <w:r w:rsidRPr="007D3E1B">
              <w:rPr>
                <w:color w:val="000000"/>
                <w:sz w:val="16"/>
                <w:szCs w:val="16"/>
                <w:lang w:eastAsia="ru-RU"/>
              </w:rPr>
              <w:t>№ контейнера</w:t>
            </w:r>
            <w:r w:rsidR="00A03092">
              <w:rPr>
                <w:color w:val="000000"/>
                <w:sz w:val="16"/>
                <w:szCs w:val="16"/>
                <w:lang w:eastAsia="ru-RU"/>
              </w:rPr>
              <w:t>/</w:t>
            </w:r>
            <w:proofErr w:type="spellStart"/>
            <w:r w:rsidR="00A03092">
              <w:rPr>
                <w:color w:val="000000"/>
                <w:sz w:val="16"/>
                <w:szCs w:val="16"/>
                <w:lang w:eastAsia="ru-RU"/>
              </w:rPr>
              <w:t>ф</w:t>
            </w:r>
            <w:r w:rsidRPr="007D3E1B">
              <w:rPr>
                <w:color w:val="000000"/>
                <w:sz w:val="16"/>
                <w:szCs w:val="16"/>
                <w:lang w:eastAsia="ru-RU"/>
              </w:rPr>
              <w:t>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 заявки Арендатора</w:t>
            </w:r>
            <w:r w:rsidR="00A03092">
              <w:rPr>
                <w:color w:val="000000"/>
                <w:sz w:val="16"/>
                <w:szCs w:val="16"/>
                <w:lang w:eastAsia="ru-RU"/>
              </w:rPr>
              <w:t xml:space="preserve"> (Приложение№3)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 дата Акта приема передачи</w:t>
            </w:r>
            <w:r w:rsidR="00A03092">
              <w:rPr>
                <w:color w:val="000000"/>
                <w:sz w:val="16"/>
                <w:szCs w:val="16"/>
                <w:lang w:eastAsia="ru-RU"/>
              </w:rPr>
              <w:t xml:space="preserve"> (Приложение №4)</w:t>
            </w:r>
          </w:p>
        </w:tc>
        <w:tc>
          <w:tcPr>
            <w:tcW w:w="1984" w:type="dxa"/>
            <w:gridSpan w:val="3"/>
            <w:tcBorders>
              <w:top w:val="single" w:sz="4" w:space="0" w:color="auto"/>
              <w:left w:val="nil"/>
              <w:bottom w:val="single" w:sz="4" w:space="0" w:color="auto"/>
              <w:right w:val="single" w:sz="4" w:space="0" w:color="auto"/>
            </w:tcBorders>
            <w:noWrap/>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Срок аренды ТС с экипажем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692229">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w:t>
            </w:r>
            <w:proofErr w:type="spellStart"/>
            <w:r w:rsidRPr="007D3E1B">
              <w:rPr>
                <w:color w:val="000000"/>
                <w:sz w:val="16"/>
                <w:szCs w:val="16"/>
                <w:lang w:eastAsia="ru-RU"/>
              </w:rPr>
              <w:t>руб</w:t>
            </w:r>
            <w:proofErr w:type="spellEnd"/>
            <w:r w:rsidRPr="007D3E1B">
              <w:rPr>
                <w:color w:val="000000"/>
                <w:sz w:val="16"/>
                <w:szCs w:val="16"/>
                <w:lang w:eastAsia="ru-RU"/>
              </w:rPr>
              <w:t>)</w:t>
            </w:r>
            <w:r>
              <w:rPr>
                <w:color w:val="000000"/>
                <w:sz w:val="16"/>
                <w:szCs w:val="16"/>
                <w:lang w:eastAsia="ru-RU"/>
              </w:rPr>
              <w:t xml:space="preserve"> </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2229" w:rsidRPr="00EB40CA" w:rsidRDefault="00692229" w:rsidP="0091751F">
            <w:pPr>
              <w:jc w:val="center"/>
              <w:rPr>
                <w:sz w:val="16"/>
                <w:szCs w:val="16"/>
                <w:lang w:eastAsia="ru-RU"/>
              </w:rPr>
            </w:pPr>
          </w:p>
          <w:p w:rsidR="00692229" w:rsidRPr="00EB40CA" w:rsidRDefault="00692229" w:rsidP="0091751F">
            <w:pPr>
              <w:jc w:val="center"/>
              <w:rPr>
                <w:sz w:val="16"/>
                <w:szCs w:val="16"/>
                <w:lang w:eastAsia="ru-RU"/>
              </w:rPr>
            </w:pPr>
          </w:p>
          <w:p w:rsidR="00692229" w:rsidRPr="00AF1F51" w:rsidRDefault="00AF1F51" w:rsidP="00A03092">
            <w:pPr>
              <w:jc w:val="center"/>
              <w:rPr>
                <w:sz w:val="16"/>
                <w:szCs w:val="16"/>
                <w:lang w:eastAsia="ru-RU"/>
              </w:rPr>
            </w:pPr>
            <w:r w:rsidRPr="00AF1F51">
              <w:rPr>
                <w:sz w:val="16"/>
                <w:szCs w:val="16"/>
                <w:lang w:eastAsia="ru-RU"/>
              </w:rPr>
              <w:t>Плата за</w:t>
            </w:r>
            <w:r w:rsidR="00692229" w:rsidRPr="00AF1F51">
              <w:rPr>
                <w:sz w:val="16"/>
                <w:szCs w:val="16"/>
                <w:lang w:eastAsia="ru-RU"/>
              </w:rPr>
              <w:t xml:space="preserve"> невыполнение заявки по </w:t>
            </w:r>
            <w:proofErr w:type="gramStart"/>
            <w:r w:rsidR="00692229" w:rsidRPr="00AF1F51">
              <w:rPr>
                <w:sz w:val="16"/>
                <w:szCs w:val="16"/>
                <w:lang w:eastAsia="ru-RU"/>
              </w:rPr>
              <w:t>причине</w:t>
            </w:r>
            <w:proofErr w:type="gramEnd"/>
            <w:r w:rsidR="00692229" w:rsidRPr="00AF1F51">
              <w:rPr>
                <w:sz w:val="16"/>
                <w:szCs w:val="16"/>
                <w:lang w:eastAsia="ru-RU"/>
              </w:rPr>
              <w:t xml:space="preserve">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92229" w:rsidRPr="00EB40CA" w:rsidRDefault="00E83FB2" w:rsidP="00AF1F51">
            <w:pPr>
              <w:jc w:val="center"/>
              <w:rPr>
                <w:sz w:val="16"/>
                <w:szCs w:val="16"/>
                <w:highlight w:val="cyan"/>
                <w:lang w:eastAsia="ru-RU"/>
              </w:rPr>
            </w:pPr>
            <w:r>
              <w:rPr>
                <w:sz w:val="16"/>
                <w:szCs w:val="16"/>
                <w:lang w:eastAsia="ru-RU"/>
              </w:rPr>
              <w:t>Плата</w:t>
            </w:r>
            <w:r w:rsidR="00692229" w:rsidRPr="00EB40CA">
              <w:rPr>
                <w:sz w:val="16"/>
                <w:szCs w:val="16"/>
                <w:lang w:eastAsia="ru-RU"/>
              </w:rPr>
              <w:t xml:space="preserve"> за невыполнен</w:t>
            </w:r>
            <w:bookmarkStart w:id="7" w:name="_GoBack"/>
            <w:bookmarkEnd w:id="7"/>
            <w:r w:rsidR="00692229" w:rsidRPr="00EB40CA">
              <w:rPr>
                <w:sz w:val="16"/>
                <w:szCs w:val="16"/>
                <w:lang w:eastAsia="ru-RU"/>
              </w:rPr>
              <w:t xml:space="preserve">ие  заявки по </w:t>
            </w:r>
            <w:proofErr w:type="gramStart"/>
            <w:r w:rsidR="00692229" w:rsidRPr="00EB40CA">
              <w:rPr>
                <w:sz w:val="16"/>
                <w:szCs w:val="16"/>
                <w:lang w:eastAsia="ru-RU"/>
              </w:rPr>
              <w:t>причине</w:t>
            </w:r>
            <w:proofErr w:type="gramEnd"/>
            <w:r w:rsidR="00692229" w:rsidRPr="00EB40CA">
              <w:rPr>
                <w:sz w:val="16"/>
                <w:szCs w:val="16"/>
                <w:lang w:eastAsia="ru-RU"/>
              </w:rPr>
              <w:t xml:space="preserve">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Итого стоимость арендной платы в руб</w:t>
            </w:r>
            <w:r w:rsidR="00AF1F51">
              <w:rPr>
                <w:color w:val="000000"/>
                <w:sz w:val="16"/>
                <w:szCs w:val="16"/>
                <w:lang w:eastAsia="ru-RU"/>
              </w:rPr>
              <w:t>.</w:t>
            </w:r>
            <w:r w:rsidRPr="007D3E1B">
              <w:rPr>
                <w:color w:val="000000"/>
                <w:sz w:val="16"/>
                <w:szCs w:val="16"/>
                <w:lang w:eastAsia="ru-RU"/>
              </w:rPr>
              <w:t xml:space="preserve"> без НДС</w:t>
            </w:r>
          </w:p>
          <w:p w:rsidR="00692229" w:rsidRPr="007D3E1B" w:rsidRDefault="00692229" w:rsidP="0091751F">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Итого стоимость арендной платы в руб</w:t>
            </w:r>
            <w:r w:rsidR="00AF1F51">
              <w:rPr>
                <w:color w:val="000000"/>
                <w:sz w:val="16"/>
                <w:szCs w:val="16"/>
                <w:lang w:eastAsia="ru-RU"/>
              </w:rPr>
              <w:t>.</w:t>
            </w:r>
            <w:r w:rsidRPr="007D3E1B">
              <w:rPr>
                <w:color w:val="000000"/>
                <w:sz w:val="16"/>
                <w:szCs w:val="16"/>
                <w:lang w:eastAsia="ru-RU"/>
              </w:rPr>
              <w:t xml:space="preserve"> с НДС</w:t>
            </w:r>
          </w:p>
        </w:tc>
      </w:tr>
      <w:tr w:rsidR="00692229" w:rsidRPr="007D3E1B" w:rsidTr="00692229">
        <w:trPr>
          <w:trHeight w:val="1124"/>
        </w:trPr>
        <w:tc>
          <w:tcPr>
            <w:tcW w:w="568" w:type="dxa"/>
            <w:vMerge/>
            <w:tcBorders>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692229" w:rsidRPr="007D3E1B" w:rsidRDefault="00692229" w:rsidP="0091751F">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88" w:type="dxa"/>
            <w:vMerge/>
            <w:tcBorders>
              <w:top w:val="single" w:sz="4" w:space="0" w:color="auto"/>
              <w:left w:val="single" w:sz="4" w:space="0" w:color="auto"/>
              <w:bottom w:val="single" w:sz="4" w:space="0" w:color="000000"/>
              <w:right w:val="single" w:sz="4" w:space="0" w:color="auto"/>
            </w:tcBorders>
            <w:vAlign w:val="center"/>
          </w:tcPr>
          <w:p w:rsidR="00692229" w:rsidRPr="007D3E1B" w:rsidRDefault="00692229" w:rsidP="0091751F">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692229" w:rsidRPr="007D3E1B" w:rsidRDefault="00692229" w:rsidP="0091751F">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692229" w:rsidRPr="007D3E1B" w:rsidRDefault="00692229" w:rsidP="0091751F">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r>
      <w:tr w:rsidR="00692229" w:rsidRPr="007D3E1B" w:rsidTr="00692229">
        <w:trPr>
          <w:trHeight w:val="298"/>
        </w:trPr>
        <w:tc>
          <w:tcPr>
            <w:tcW w:w="56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p>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10</w:t>
            </w:r>
          </w:p>
        </w:tc>
        <w:tc>
          <w:tcPr>
            <w:tcW w:w="788"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11</w:t>
            </w:r>
          </w:p>
        </w:tc>
        <w:tc>
          <w:tcPr>
            <w:tcW w:w="773"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p>
          <w:p w:rsidR="00692229" w:rsidRPr="007D3E1B" w:rsidRDefault="00692229" w:rsidP="00692229">
            <w:pPr>
              <w:jc w:val="center"/>
              <w:rPr>
                <w:b/>
                <w:bCs/>
                <w:color w:val="000000"/>
                <w:sz w:val="16"/>
                <w:szCs w:val="16"/>
                <w:lang w:eastAsia="ru-RU"/>
              </w:rPr>
            </w:pPr>
            <w:r w:rsidRPr="007D3E1B">
              <w:rPr>
                <w:b/>
                <w:bCs/>
                <w:color w:val="000000"/>
                <w:sz w:val="16"/>
                <w:szCs w:val="16"/>
                <w:lang w:eastAsia="ru-RU"/>
              </w:rPr>
              <w:t>1</w:t>
            </w:r>
            <w:r>
              <w:rPr>
                <w:b/>
                <w:bCs/>
                <w:color w:val="000000"/>
                <w:sz w:val="16"/>
                <w:szCs w:val="16"/>
                <w:lang w:eastAsia="ru-RU"/>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13</w:t>
            </w:r>
          </w:p>
        </w:tc>
        <w:tc>
          <w:tcPr>
            <w:tcW w:w="643" w:type="dxa"/>
            <w:tcBorders>
              <w:top w:val="single" w:sz="4" w:space="0" w:color="auto"/>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14</w:t>
            </w:r>
          </w:p>
        </w:tc>
        <w:tc>
          <w:tcPr>
            <w:tcW w:w="644" w:type="dxa"/>
            <w:tcBorders>
              <w:top w:val="single" w:sz="4" w:space="0" w:color="auto"/>
              <w:left w:val="nil"/>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15</w:t>
            </w:r>
          </w:p>
        </w:tc>
        <w:tc>
          <w:tcPr>
            <w:tcW w:w="644" w:type="dxa"/>
            <w:tcBorders>
              <w:top w:val="nil"/>
              <w:left w:val="single" w:sz="4" w:space="0" w:color="auto"/>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19</w:t>
            </w:r>
          </w:p>
        </w:tc>
        <w:tc>
          <w:tcPr>
            <w:tcW w:w="644"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20</w:t>
            </w:r>
          </w:p>
        </w:tc>
        <w:tc>
          <w:tcPr>
            <w:tcW w:w="675"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21</w:t>
            </w:r>
          </w:p>
        </w:tc>
        <w:tc>
          <w:tcPr>
            <w:tcW w:w="691"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22</w:t>
            </w:r>
          </w:p>
        </w:tc>
        <w:tc>
          <w:tcPr>
            <w:tcW w:w="567" w:type="dxa"/>
            <w:tcBorders>
              <w:top w:val="nil"/>
              <w:left w:val="nil"/>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23</w:t>
            </w:r>
          </w:p>
        </w:tc>
        <w:tc>
          <w:tcPr>
            <w:tcW w:w="709" w:type="dxa"/>
            <w:tcBorders>
              <w:top w:val="nil"/>
              <w:left w:val="nil"/>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24</w:t>
            </w:r>
          </w:p>
        </w:tc>
      </w:tr>
      <w:tr w:rsidR="00692229" w:rsidRPr="007D3E1B" w:rsidTr="00692229">
        <w:trPr>
          <w:trHeight w:val="321"/>
        </w:trPr>
        <w:tc>
          <w:tcPr>
            <w:tcW w:w="56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r>
    </w:tbl>
    <w:p w:rsidR="0091751F" w:rsidRPr="007D3E1B" w:rsidRDefault="0091751F" w:rsidP="0091751F">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91751F" w:rsidRPr="007D3E1B" w:rsidRDefault="0091751F" w:rsidP="0091751F">
      <w:pPr>
        <w:jc w:val="center"/>
        <w:rPr>
          <w:color w:val="000000"/>
          <w:sz w:val="16"/>
          <w:szCs w:val="16"/>
          <w:lang w:eastAsia="ru-RU"/>
        </w:rPr>
      </w:pPr>
    </w:p>
    <w:p w:rsidR="0091751F" w:rsidRPr="007D3E1B" w:rsidRDefault="0091751F" w:rsidP="0091751F">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91751F" w:rsidRPr="007D3E1B" w:rsidRDefault="0091751F" w:rsidP="0091751F">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Должность______________________________</w:t>
      </w:r>
    </w:p>
    <w:p w:rsidR="0091751F" w:rsidRPr="007D3E1B" w:rsidRDefault="0091751F" w:rsidP="0091751F">
      <w:pPr>
        <w:rPr>
          <w:color w:val="000000"/>
          <w:sz w:val="16"/>
          <w:szCs w:val="16"/>
          <w:lang w:eastAsia="ru-RU"/>
        </w:rPr>
      </w:pPr>
      <w:r w:rsidRPr="007D3E1B">
        <w:rPr>
          <w:sz w:val="16"/>
          <w:szCs w:val="16"/>
          <w:lang w:eastAsia="ru-RU"/>
        </w:rPr>
        <w:t>Подпись__________________/___________/                                                                              Подпись____________________/___________/</w:t>
      </w:r>
    </w:p>
    <w:p w:rsidR="0091751F" w:rsidRPr="007D3E1B" w:rsidRDefault="0091751F" w:rsidP="0091751F">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91751F" w:rsidRPr="007D3E1B" w:rsidRDefault="0091751F" w:rsidP="0091751F">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91751F" w:rsidRPr="007D3E1B" w:rsidTr="0091751F">
        <w:trPr>
          <w:trHeight w:val="405"/>
          <w:jc w:val="center"/>
        </w:trPr>
        <w:tc>
          <w:tcPr>
            <w:tcW w:w="5348" w:type="dxa"/>
          </w:tcPr>
          <w:p w:rsidR="0091751F" w:rsidRPr="007D3E1B" w:rsidRDefault="0091751F" w:rsidP="0091751F">
            <w:pPr>
              <w:jc w:val="center"/>
              <w:rPr>
                <w:b/>
                <w:bCs/>
                <w:sz w:val="16"/>
                <w:szCs w:val="16"/>
              </w:rPr>
            </w:pPr>
            <w:r w:rsidRPr="007D3E1B">
              <w:rPr>
                <w:b/>
                <w:bCs/>
                <w:sz w:val="16"/>
                <w:szCs w:val="16"/>
              </w:rPr>
              <w:t>Арендатор</w:t>
            </w:r>
          </w:p>
        </w:tc>
        <w:tc>
          <w:tcPr>
            <w:tcW w:w="5767" w:type="dxa"/>
          </w:tcPr>
          <w:p w:rsidR="0091751F" w:rsidRPr="007D3E1B" w:rsidRDefault="0091751F" w:rsidP="0091751F">
            <w:pPr>
              <w:jc w:val="center"/>
              <w:rPr>
                <w:b/>
                <w:bCs/>
                <w:sz w:val="16"/>
                <w:szCs w:val="16"/>
                <w:lang w:val="en-US"/>
              </w:rPr>
            </w:pPr>
            <w:r w:rsidRPr="007D3E1B">
              <w:rPr>
                <w:b/>
                <w:bCs/>
                <w:sz w:val="16"/>
                <w:szCs w:val="16"/>
              </w:rPr>
              <w:t>Арендодатель</w:t>
            </w:r>
          </w:p>
        </w:tc>
      </w:tr>
    </w:tbl>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sectPr w:rsidR="0091751F" w:rsidRPr="00566D1F" w:rsidSect="0091751F">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6346" w:type="dxa"/>
            <w:gridSpan w:val="13"/>
            <w:tcBorders>
              <w:top w:val="nil"/>
              <w:left w:val="nil"/>
              <w:bottom w:val="nil"/>
              <w:right w:val="nil"/>
            </w:tcBorders>
            <w:shd w:val="clear" w:color="auto" w:fill="auto"/>
            <w:noWrap/>
            <w:vAlign w:val="bottom"/>
          </w:tcPr>
          <w:p w:rsidR="0091751F" w:rsidRPr="00E44B19" w:rsidRDefault="0091751F" w:rsidP="0091751F">
            <w:pPr>
              <w:ind w:right="1185"/>
              <w:jc w:val="right"/>
            </w:pPr>
            <w:r w:rsidRPr="00E44B19">
              <w:t xml:space="preserve">       </w:t>
            </w:r>
          </w:p>
          <w:p w:rsidR="0091751F" w:rsidRPr="00E44B19" w:rsidRDefault="0091751F" w:rsidP="0091751F">
            <w:pPr>
              <w:ind w:right="1185"/>
              <w:jc w:val="right"/>
            </w:pPr>
            <w:r w:rsidRPr="00E44B19">
              <w:t xml:space="preserve"> Приложение № 6</w:t>
            </w:r>
          </w:p>
          <w:p w:rsidR="0091751F" w:rsidRPr="00E44B19" w:rsidRDefault="0091751F" w:rsidP="0091751F">
            <w:pPr>
              <w:ind w:right="1185"/>
              <w:jc w:val="right"/>
            </w:pPr>
            <w:r w:rsidRPr="00E44B19">
              <w:t xml:space="preserve">            к договору  аренды</w:t>
            </w:r>
          </w:p>
          <w:p w:rsidR="0091751F" w:rsidRPr="00E44B19" w:rsidRDefault="0091751F" w:rsidP="0091751F">
            <w:pPr>
              <w:ind w:right="1185"/>
              <w:jc w:val="right"/>
              <w:rPr>
                <w:color w:val="000000"/>
              </w:rPr>
            </w:pPr>
            <w:r w:rsidRPr="00E44B19">
              <w:rPr>
                <w:color w:val="000000"/>
              </w:rPr>
              <w:t>транспортного средства с экипажем</w:t>
            </w:r>
          </w:p>
          <w:p w:rsidR="0091751F" w:rsidRPr="00E44B19" w:rsidRDefault="0091751F" w:rsidP="0091751F">
            <w:pPr>
              <w:ind w:right="1185"/>
              <w:jc w:val="right"/>
            </w:pPr>
            <w:r w:rsidRPr="00E44B19">
              <w:t xml:space="preserve">  №_____________________________</w:t>
            </w:r>
          </w:p>
          <w:p w:rsidR="0091751F" w:rsidRPr="00E44B19" w:rsidRDefault="0091751F" w:rsidP="0091751F">
            <w:pPr>
              <w:ind w:right="1185"/>
              <w:jc w:val="right"/>
            </w:pPr>
            <w:r w:rsidRPr="00E44B19">
              <w:t>от "_____" _____________201____г.</w:t>
            </w:r>
          </w:p>
        </w:tc>
      </w:tr>
      <w:tr w:rsidR="0091751F" w:rsidRPr="00566D1F" w:rsidTr="0091751F">
        <w:trPr>
          <w:trHeight w:val="16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jc w:val="center"/>
            </w:pPr>
          </w:p>
        </w:tc>
      </w:tr>
      <w:tr w:rsidR="0091751F" w:rsidRPr="00566D1F" w:rsidTr="0091751F">
        <w:trPr>
          <w:trHeight w:val="27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1751F" w:rsidRPr="00E44B19" w:rsidRDefault="0091751F" w:rsidP="0091751F">
            <w:pPr>
              <w:ind w:right="1185"/>
              <w:jc w:val="center"/>
            </w:pPr>
            <w:r w:rsidRPr="00E44B19">
              <w:t>Код</w:t>
            </w:r>
          </w:p>
        </w:tc>
      </w:tr>
      <w:tr w:rsidR="0091751F" w:rsidRPr="00566D1F" w:rsidTr="0091751F">
        <w:trPr>
          <w:trHeight w:val="28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91751F" w:rsidRPr="00566D1F" w:rsidRDefault="0091751F" w:rsidP="0091751F">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1751F" w:rsidRPr="00E44B19" w:rsidRDefault="0091751F" w:rsidP="0091751F">
            <w:pPr>
              <w:ind w:right="1185"/>
              <w:jc w:val="center"/>
            </w:pPr>
            <w:r w:rsidRPr="00E44B19">
              <w:t>0305867</w:t>
            </w:r>
          </w:p>
        </w:tc>
      </w:tr>
      <w:tr w:rsidR="0091751F" w:rsidRPr="00566D1F" w:rsidTr="0091751F">
        <w:trPr>
          <w:trHeight w:val="79"/>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p>
        </w:tc>
        <w:tc>
          <w:tcPr>
            <w:tcW w:w="1026" w:type="dxa"/>
            <w:gridSpan w:val="2"/>
            <w:tcBorders>
              <w:top w:val="nil"/>
              <w:left w:val="nil"/>
              <w:bottom w:val="nil"/>
              <w:right w:val="nil"/>
            </w:tcBorders>
            <w:vAlign w:val="center"/>
          </w:tcPr>
          <w:p w:rsidR="0091751F" w:rsidRPr="00566D1F" w:rsidRDefault="0091751F" w:rsidP="0091751F">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180"/>
        </w:trPr>
        <w:tc>
          <w:tcPr>
            <w:tcW w:w="7670" w:type="dxa"/>
            <w:gridSpan w:val="1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1751F" w:rsidRPr="00E44B19" w:rsidRDefault="0091751F" w:rsidP="0091751F">
            <w:pPr>
              <w:ind w:right="1185"/>
              <w:jc w:val="center"/>
            </w:pPr>
            <w:r w:rsidRPr="00E44B19">
              <w:t> </w:t>
            </w:r>
          </w:p>
        </w:tc>
      </w:tr>
      <w:tr w:rsidR="0091751F" w:rsidRPr="00566D1F" w:rsidTr="0091751F">
        <w:trPr>
          <w:trHeight w:val="225"/>
        </w:trPr>
        <w:tc>
          <w:tcPr>
            <w:tcW w:w="7670" w:type="dxa"/>
            <w:gridSpan w:val="13"/>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91751F" w:rsidRPr="00566D1F" w:rsidRDefault="0091751F" w:rsidP="0091751F">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21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834" w:type="dxa"/>
            <w:gridSpan w:val="6"/>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vMerge w:val="restart"/>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1751F" w:rsidRPr="00E44B19" w:rsidRDefault="0091751F" w:rsidP="0091751F">
            <w:pPr>
              <w:ind w:right="1185"/>
              <w:jc w:val="center"/>
            </w:pPr>
            <w:r w:rsidRPr="00E44B19">
              <w:t> </w:t>
            </w:r>
          </w:p>
        </w:tc>
      </w:tr>
      <w:tr w:rsidR="0091751F" w:rsidRPr="00566D1F" w:rsidTr="0091751F">
        <w:trPr>
          <w:trHeight w:val="240"/>
        </w:trPr>
        <w:tc>
          <w:tcPr>
            <w:tcW w:w="2320"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p>
        </w:tc>
        <w:tc>
          <w:tcPr>
            <w:tcW w:w="1026" w:type="dxa"/>
            <w:gridSpan w:val="2"/>
            <w:vMerge/>
            <w:tcBorders>
              <w:top w:val="nil"/>
              <w:left w:val="nil"/>
              <w:bottom w:val="nil"/>
              <w:right w:val="nil"/>
            </w:tcBorders>
            <w:vAlign w:val="center"/>
          </w:tcPr>
          <w:p w:rsidR="0091751F" w:rsidRPr="00566D1F" w:rsidRDefault="0091751F" w:rsidP="0091751F">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150"/>
        </w:trPr>
        <w:tc>
          <w:tcPr>
            <w:tcW w:w="7670" w:type="dxa"/>
            <w:gridSpan w:val="1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1751F" w:rsidRPr="00E44B19" w:rsidRDefault="0091751F" w:rsidP="0091751F">
            <w:pPr>
              <w:ind w:right="1185"/>
              <w:jc w:val="center"/>
            </w:pPr>
            <w:r w:rsidRPr="00E44B19">
              <w:t> </w:t>
            </w:r>
          </w:p>
        </w:tc>
      </w:tr>
      <w:tr w:rsidR="0091751F" w:rsidRPr="00566D1F" w:rsidTr="0091751F">
        <w:trPr>
          <w:trHeight w:val="180"/>
        </w:trPr>
        <w:tc>
          <w:tcPr>
            <w:tcW w:w="7670" w:type="dxa"/>
            <w:gridSpan w:val="13"/>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91751F" w:rsidRPr="00566D1F" w:rsidRDefault="0091751F" w:rsidP="0091751F">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225"/>
        </w:trPr>
        <w:tc>
          <w:tcPr>
            <w:tcW w:w="7670" w:type="dxa"/>
            <w:gridSpan w:val="1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1751F" w:rsidRPr="00566D1F" w:rsidRDefault="0091751F" w:rsidP="0091751F">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4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694" w:type="dxa"/>
            <w:gridSpan w:val="5"/>
            <w:tcBorders>
              <w:top w:val="nil"/>
              <w:left w:val="nil"/>
              <w:bottom w:val="nil"/>
              <w:right w:val="nil"/>
            </w:tcBorders>
            <w:shd w:val="clear" w:color="auto" w:fill="auto"/>
            <w:noWrap/>
            <w:vAlign w:val="bottom"/>
          </w:tcPr>
          <w:p w:rsidR="0091751F" w:rsidRPr="00566D1F" w:rsidRDefault="0091751F" w:rsidP="0091751F">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089" w:type="dxa"/>
            <w:gridSpan w:val="10"/>
            <w:tcBorders>
              <w:top w:val="nil"/>
              <w:left w:val="nil"/>
              <w:bottom w:val="nil"/>
              <w:right w:val="nil"/>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15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70"/>
        </w:trPr>
        <w:tc>
          <w:tcPr>
            <w:tcW w:w="2581" w:type="dxa"/>
            <w:gridSpan w:val="3"/>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по договору (наряд-заказу)</w:t>
            </w:r>
          </w:p>
        </w:tc>
        <w:tc>
          <w:tcPr>
            <w:tcW w:w="8066" w:type="dxa"/>
            <w:gridSpan w:val="15"/>
            <w:tcBorders>
              <w:top w:val="nil"/>
              <w:left w:val="nil"/>
              <w:bottom w:val="single" w:sz="4" w:space="0" w:color="auto"/>
              <w:right w:val="nil"/>
            </w:tcBorders>
            <w:shd w:val="clear" w:color="auto" w:fill="auto"/>
            <w:vAlign w:val="bottom"/>
          </w:tcPr>
          <w:p w:rsidR="0091751F" w:rsidRPr="00E44B19" w:rsidRDefault="0091751F" w:rsidP="0091751F">
            <w:pPr>
              <w:ind w:right="1185"/>
              <w:jc w:val="center"/>
              <w:rPr>
                <w:b/>
                <w:bCs/>
              </w:rPr>
            </w:pPr>
            <w:r w:rsidRPr="00E44B19">
              <w:rPr>
                <w:b/>
                <w:bCs/>
              </w:rPr>
              <w:t> </w:t>
            </w:r>
          </w:p>
        </w:tc>
      </w:tr>
      <w:tr w:rsidR="0091751F" w:rsidRPr="00566D1F" w:rsidTr="0091751F">
        <w:trPr>
          <w:trHeight w:val="22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8066" w:type="dxa"/>
            <w:gridSpan w:val="15"/>
            <w:tcBorders>
              <w:top w:val="nil"/>
              <w:left w:val="nil"/>
              <w:bottom w:val="nil"/>
              <w:right w:val="nil"/>
            </w:tcBorders>
            <w:shd w:val="clear" w:color="auto" w:fill="auto"/>
            <w:noWrap/>
            <w:vAlign w:val="bottom"/>
          </w:tcPr>
          <w:p w:rsidR="0091751F" w:rsidRPr="00E44B19" w:rsidRDefault="0091751F" w:rsidP="0091751F">
            <w:pPr>
              <w:ind w:right="1185"/>
              <w:jc w:val="center"/>
            </w:pPr>
            <w:r w:rsidRPr="00E44B19">
              <w:t>(наименование договора (наряд-заказа, его дата, номер)</w:t>
            </w:r>
          </w:p>
        </w:tc>
      </w:tr>
      <w:tr w:rsidR="0091751F" w:rsidRPr="00566D1F" w:rsidTr="0091751F">
        <w:trPr>
          <w:trHeight w:val="135"/>
        </w:trPr>
        <w:tc>
          <w:tcPr>
            <w:tcW w:w="10647" w:type="dxa"/>
            <w:gridSpan w:val="18"/>
            <w:tcBorders>
              <w:top w:val="nil"/>
              <w:left w:val="nil"/>
              <w:bottom w:val="nil"/>
              <w:right w:val="nil"/>
            </w:tcBorders>
            <w:shd w:val="clear" w:color="auto" w:fill="auto"/>
            <w:noWrap/>
            <w:vAlign w:val="bottom"/>
          </w:tcPr>
          <w:p w:rsidR="0091751F" w:rsidRPr="00E44B19" w:rsidRDefault="0091751F" w:rsidP="0091751F">
            <w:pPr>
              <w:ind w:right="1185"/>
              <w:rPr>
                <w:i/>
                <w:iCs/>
              </w:rPr>
            </w:pPr>
          </w:p>
        </w:tc>
      </w:tr>
      <w:tr w:rsidR="0091751F" w:rsidRPr="00566D1F" w:rsidTr="0091751F">
        <w:trPr>
          <w:trHeight w:val="255"/>
        </w:trPr>
        <w:tc>
          <w:tcPr>
            <w:tcW w:w="5175" w:type="dxa"/>
            <w:gridSpan w:val="8"/>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91751F" w:rsidRPr="00E44B19" w:rsidRDefault="0091751F" w:rsidP="0091751F">
            <w:pPr>
              <w:tabs>
                <w:tab w:val="left" w:pos="5256"/>
              </w:tabs>
              <w:ind w:right="1185"/>
              <w:rPr>
                <w:b/>
                <w:bCs/>
              </w:rPr>
            </w:pPr>
          </w:p>
        </w:tc>
      </w:tr>
      <w:tr w:rsidR="0091751F" w:rsidRPr="00566D1F" w:rsidTr="0091751F">
        <w:trPr>
          <w:trHeight w:val="255"/>
        </w:trPr>
        <w:tc>
          <w:tcPr>
            <w:tcW w:w="10647" w:type="dxa"/>
            <w:gridSpan w:val="18"/>
            <w:tcBorders>
              <w:top w:val="nil"/>
              <w:left w:val="nil"/>
              <w:bottom w:val="single" w:sz="4" w:space="0" w:color="auto"/>
              <w:right w:val="nil"/>
            </w:tcBorders>
            <w:shd w:val="clear" w:color="auto" w:fill="auto"/>
            <w:noWrap/>
            <w:vAlign w:val="bottom"/>
          </w:tcPr>
          <w:p w:rsidR="0091751F" w:rsidRPr="00E44B19" w:rsidRDefault="0091751F" w:rsidP="0091751F">
            <w:pPr>
              <w:ind w:right="1185"/>
              <w:jc w:val="center"/>
              <w:rPr>
                <w:i/>
                <w:iCs/>
              </w:rPr>
            </w:pPr>
            <w:r w:rsidRPr="00E44B19">
              <w:rPr>
                <w:i/>
                <w:iCs/>
              </w:rPr>
              <w:t> </w:t>
            </w:r>
            <w:r w:rsidRPr="00E44B19">
              <w:t>(должности, Ф.И.О.)</w:t>
            </w:r>
          </w:p>
        </w:tc>
      </w:tr>
      <w:tr w:rsidR="0091751F" w:rsidRPr="00566D1F" w:rsidTr="0091751F">
        <w:trPr>
          <w:trHeight w:val="255"/>
        </w:trPr>
        <w:tc>
          <w:tcPr>
            <w:tcW w:w="2320"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91751F" w:rsidRPr="00E44B19" w:rsidRDefault="0091751F" w:rsidP="0091751F">
            <w:pPr>
              <w:ind w:right="1185"/>
              <w:jc w:val="center"/>
              <w:rPr>
                <w:b/>
                <w:bCs/>
              </w:rPr>
            </w:pPr>
          </w:p>
        </w:tc>
      </w:tr>
      <w:tr w:rsidR="0091751F" w:rsidRPr="00566D1F" w:rsidTr="0091751F">
        <w:trPr>
          <w:trHeight w:val="255"/>
        </w:trPr>
        <w:tc>
          <w:tcPr>
            <w:tcW w:w="10647" w:type="dxa"/>
            <w:gridSpan w:val="18"/>
            <w:tcBorders>
              <w:top w:val="nil"/>
              <w:left w:val="nil"/>
              <w:bottom w:val="single" w:sz="4" w:space="0" w:color="auto"/>
              <w:right w:val="nil"/>
            </w:tcBorders>
            <w:shd w:val="clear" w:color="auto" w:fill="auto"/>
            <w:noWrap/>
            <w:vAlign w:val="bottom"/>
          </w:tcPr>
          <w:p w:rsidR="0091751F" w:rsidRPr="00E44B19" w:rsidRDefault="0091751F" w:rsidP="0091751F">
            <w:pPr>
              <w:ind w:right="1185"/>
              <w:rPr>
                <w:i/>
                <w:iCs/>
              </w:rPr>
            </w:pPr>
            <w:r w:rsidRPr="00E44B19">
              <w:rPr>
                <w:i/>
                <w:iCs/>
              </w:rPr>
              <w:t xml:space="preserve">                                                                                                     </w:t>
            </w:r>
            <w:r w:rsidRPr="00E44B19">
              <w:t>(должности, Ф.И.О.)</w:t>
            </w:r>
          </w:p>
        </w:tc>
      </w:tr>
      <w:tr w:rsidR="0091751F" w:rsidRPr="00566D1F" w:rsidTr="0091751F">
        <w:trPr>
          <w:trHeight w:val="16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250" w:type="dxa"/>
            <w:gridSpan w:val="3"/>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661" w:type="dxa"/>
            <w:gridSpan w:val="2"/>
            <w:tcBorders>
              <w:top w:val="nil"/>
              <w:left w:val="nil"/>
              <w:bottom w:val="nil"/>
              <w:right w:val="nil"/>
            </w:tcBorders>
            <w:shd w:val="clear" w:color="auto" w:fill="auto"/>
            <w:noWrap/>
            <w:vAlign w:val="bottom"/>
          </w:tcPr>
          <w:p w:rsidR="0091751F" w:rsidRPr="00E44B19" w:rsidRDefault="0091751F" w:rsidP="0091751F">
            <w:pPr>
              <w:ind w:right="1185"/>
            </w:pPr>
          </w:p>
        </w:tc>
        <w:tc>
          <w:tcPr>
            <w:tcW w:w="1026" w:type="dxa"/>
            <w:tcBorders>
              <w:top w:val="nil"/>
              <w:left w:val="nil"/>
              <w:bottom w:val="nil"/>
              <w:right w:val="nil"/>
            </w:tcBorders>
            <w:shd w:val="clear" w:color="auto" w:fill="auto"/>
            <w:noWrap/>
            <w:vAlign w:val="bottom"/>
          </w:tcPr>
          <w:p w:rsidR="0091751F" w:rsidRPr="00E44B19" w:rsidRDefault="0091751F" w:rsidP="0091751F">
            <w:pPr>
              <w:ind w:right="1185"/>
            </w:pPr>
          </w:p>
        </w:tc>
        <w:tc>
          <w:tcPr>
            <w:tcW w:w="865" w:type="dxa"/>
            <w:tcBorders>
              <w:top w:val="nil"/>
              <w:left w:val="nil"/>
              <w:bottom w:val="nil"/>
              <w:right w:val="nil"/>
            </w:tcBorders>
            <w:shd w:val="clear" w:color="auto" w:fill="auto"/>
            <w:noWrap/>
            <w:vAlign w:val="bottom"/>
          </w:tcPr>
          <w:p w:rsidR="0091751F" w:rsidRPr="00566D1F" w:rsidRDefault="0091751F" w:rsidP="0091751F">
            <w:pPr>
              <w:ind w:right="543"/>
              <w:rPr>
                <w:sz w:val="28"/>
                <w:szCs w:val="28"/>
              </w:rPr>
            </w:pPr>
          </w:p>
        </w:tc>
      </w:tr>
      <w:tr w:rsidR="0091751F" w:rsidRPr="00566D1F" w:rsidTr="0091751F">
        <w:trPr>
          <w:trHeight w:val="255"/>
        </w:trPr>
        <w:tc>
          <w:tcPr>
            <w:tcW w:w="8095" w:type="dxa"/>
            <w:gridSpan w:val="14"/>
            <w:tcBorders>
              <w:top w:val="nil"/>
              <w:left w:val="nil"/>
              <w:bottom w:val="nil"/>
              <w:right w:val="nil"/>
            </w:tcBorders>
            <w:shd w:val="clear" w:color="auto" w:fill="auto"/>
            <w:noWrap/>
            <w:vAlign w:val="bottom"/>
          </w:tcPr>
          <w:p w:rsidR="0091751F" w:rsidRPr="00566D1F" w:rsidRDefault="0091751F" w:rsidP="0091751F">
            <w:pPr>
              <w:rPr>
                <w:b/>
                <w:bCs/>
                <w:sz w:val="28"/>
                <w:szCs w:val="28"/>
              </w:rPr>
            </w:pPr>
            <w:r w:rsidRPr="00566D1F">
              <w:rPr>
                <w:sz w:val="28"/>
                <w:szCs w:val="2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91751F" w:rsidRPr="00E44B19" w:rsidRDefault="0091751F" w:rsidP="0091751F">
            <w:pPr>
              <w:ind w:right="1185"/>
              <w:jc w:val="center"/>
              <w:rPr>
                <w:b/>
                <w:bCs/>
              </w:rPr>
            </w:pPr>
          </w:p>
        </w:tc>
      </w:tr>
      <w:tr w:rsidR="0091751F" w:rsidRPr="00566D1F" w:rsidTr="0091751F">
        <w:trPr>
          <w:trHeight w:val="151"/>
        </w:trPr>
        <w:tc>
          <w:tcPr>
            <w:tcW w:w="10647" w:type="dxa"/>
            <w:gridSpan w:val="18"/>
            <w:tcBorders>
              <w:top w:val="nil"/>
              <w:left w:val="nil"/>
              <w:bottom w:val="single" w:sz="4" w:space="0" w:color="auto"/>
              <w:right w:val="nil"/>
            </w:tcBorders>
            <w:shd w:val="clear" w:color="auto" w:fill="auto"/>
            <w:noWrap/>
            <w:vAlign w:val="bottom"/>
          </w:tcPr>
          <w:p w:rsidR="0091751F" w:rsidRPr="00E44B19" w:rsidRDefault="0091751F" w:rsidP="0091751F">
            <w:pPr>
              <w:ind w:right="1185"/>
              <w:rPr>
                <w:i/>
                <w:iCs/>
              </w:rPr>
            </w:pPr>
            <w:r w:rsidRPr="00E44B19">
              <w:rPr>
                <w:i/>
                <w:iCs/>
              </w:rPr>
              <w:t> </w:t>
            </w:r>
          </w:p>
        </w:tc>
      </w:tr>
      <w:tr w:rsidR="0091751F" w:rsidRPr="00566D1F" w:rsidTr="0091751F">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91751F" w:rsidRPr="00E44B19" w:rsidRDefault="0091751F" w:rsidP="0091751F">
            <w:pPr>
              <w:ind w:right="1185"/>
              <w:jc w:val="center"/>
            </w:pPr>
            <w:r w:rsidRPr="00E44B19">
              <w:t>(наименование объекта (этапа), краткое описание результатов работ, эффективность и значимость)</w:t>
            </w:r>
          </w:p>
        </w:tc>
      </w:tr>
      <w:tr w:rsidR="0091751F" w:rsidRPr="00566D1F" w:rsidTr="0091751F">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91751F" w:rsidRPr="00566D1F" w:rsidRDefault="0091751F" w:rsidP="0091751F">
            <w:pPr>
              <w:ind w:right="1185"/>
              <w:rPr>
                <w:i/>
                <w:iCs/>
                <w:sz w:val="28"/>
                <w:szCs w:val="28"/>
              </w:rPr>
            </w:pPr>
            <w:r w:rsidRPr="00566D1F">
              <w:rPr>
                <w:i/>
                <w:iCs/>
                <w:sz w:val="28"/>
                <w:szCs w:val="28"/>
              </w:rPr>
              <w:t xml:space="preserve">    </w:t>
            </w:r>
          </w:p>
        </w:tc>
      </w:tr>
      <w:tr w:rsidR="0091751F" w:rsidRPr="00566D1F" w:rsidTr="0091751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51F" w:rsidRPr="00566D1F" w:rsidRDefault="0091751F" w:rsidP="0091751F">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1751F" w:rsidRPr="00566D1F" w:rsidRDefault="0091751F" w:rsidP="0091751F">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1751F" w:rsidRPr="00566D1F" w:rsidRDefault="0091751F" w:rsidP="0091751F">
            <w:pPr>
              <w:ind w:right="1185"/>
              <w:jc w:val="center"/>
              <w:rPr>
                <w:sz w:val="28"/>
                <w:szCs w:val="28"/>
              </w:rPr>
            </w:pPr>
            <w:r w:rsidRPr="00566D1F">
              <w:rPr>
                <w:sz w:val="28"/>
                <w:szCs w:val="28"/>
              </w:rPr>
              <w:lastRenderedPageBreak/>
              <w:t>выполнено работ, услуг</w:t>
            </w:r>
          </w:p>
        </w:tc>
      </w:tr>
      <w:tr w:rsidR="0091751F" w:rsidRPr="00566D1F" w:rsidTr="0091751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1751F" w:rsidRPr="00566D1F" w:rsidRDefault="0091751F" w:rsidP="0091751F">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center"/>
          </w:tcPr>
          <w:p w:rsidR="0091751F" w:rsidRPr="00566D1F" w:rsidRDefault="0091751F" w:rsidP="0091751F">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751F" w:rsidRPr="00566D1F" w:rsidRDefault="0091751F" w:rsidP="0091751F">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1751F" w:rsidRPr="00566D1F" w:rsidRDefault="0091751F" w:rsidP="0091751F">
            <w:pPr>
              <w:jc w:val="center"/>
              <w:rPr>
                <w:sz w:val="28"/>
                <w:szCs w:val="28"/>
              </w:rPr>
            </w:pPr>
            <w:r w:rsidRPr="00566D1F">
              <w:rPr>
                <w:sz w:val="28"/>
                <w:szCs w:val="28"/>
              </w:rPr>
              <w:t>стоимость, руб.</w:t>
            </w:r>
          </w:p>
        </w:tc>
      </w:tr>
      <w:tr w:rsidR="0091751F" w:rsidRPr="00566D1F" w:rsidTr="0091751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195"/>
        </w:trPr>
        <w:tc>
          <w:tcPr>
            <w:tcW w:w="4301" w:type="dxa"/>
            <w:gridSpan w:val="5"/>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91751F" w:rsidRPr="00566D1F" w:rsidRDefault="0091751F" w:rsidP="0091751F">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209"/>
        </w:trPr>
        <w:tc>
          <w:tcPr>
            <w:tcW w:w="15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b/>
                <w:bCs/>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b/>
                <w:bCs/>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b/>
                <w:bCs/>
                <w:i/>
                <w:iCs/>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210"/>
        </w:trPr>
        <w:tc>
          <w:tcPr>
            <w:tcW w:w="15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91751F" w:rsidRPr="00566D1F" w:rsidRDefault="0091751F" w:rsidP="0091751F">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315"/>
        </w:trPr>
        <w:tc>
          <w:tcPr>
            <w:tcW w:w="10647" w:type="dxa"/>
            <w:gridSpan w:val="18"/>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соответствуют  (не соответствуют) условиям договора (наряд-заказа) и предъявляемым требованиям,</w:t>
            </w:r>
          </w:p>
        </w:tc>
      </w:tr>
      <w:tr w:rsidR="0091751F" w:rsidRPr="00566D1F" w:rsidTr="0091751F">
        <w:trPr>
          <w:trHeight w:val="210"/>
        </w:trPr>
        <w:tc>
          <w:tcPr>
            <w:tcW w:w="10647" w:type="dxa"/>
            <w:gridSpan w:val="18"/>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выполнены в оговоренные сроки и надлежащим образом.</w:t>
            </w:r>
          </w:p>
        </w:tc>
      </w:tr>
      <w:tr w:rsidR="0091751F" w:rsidRPr="00566D1F" w:rsidTr="0091751F">
        <w:trPr>
          <w:trHeight w:val="195"/>
        </w:trPr>
        <w:tc>
          <w:tcPr>
            <w:tcW w:w="6609" w:type="dxa"/>
            <w:gridSpan w:val="10"/>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91751F" w:rsidRPr="00566D1F" w:rsidRDefault="0091751F" w:rsidP="0091751F">
            <w:pPr>
              <w:rPr>
                <w:b/>
                <w:bCs/>
                <w:sz w:val="28"/>
                <w:szCs w:val="28"/>
              </w:rPr>
            </w:pPr>
            <w:r w:rsidRPr="00566D1F">
              <w:rPr>
                <w:b/>
                <w:bCs/>
                <w:sz w:val="28"/>
                <w:szCs w:val="28"/>
              </w:rPr>
              <w:t> </w:t>
            </w:r>
          </w:p>
        </w:tc>
      </w:tr>
      <w:tr w:rsidR="0091751F" w:rsidRPr="00566D1F" w:rsidTr="0091751F">
        <w:trPr>
          <w:trHeight w:val="210"/>
        </w:trPr>
        <w:tc>
          <w:tcPr>
            <w:tcW w:w="10647" w:type="dxa"/>
            <w:gridSpan w:val="18"/>
            <w:tcBorders>
              <w:top w:val="nil"/>
              <w:left w:val="nil"/>
              <w:bottom w:val="single" w:sz="4" w:space="0" w:color="auto"/>
              <w:right w:val="nil"/>
            </w:tcBorders>
            <w:shd w:val="clear" w:color="auto" w:fill="auto"/>
            <w:noWrap/>
            <w:vAlign w:val="bottom"/>
          </w:tcPr>
          <w:p w:rsidR="0091751F" w:rsidRPr="00566D1F" w:rsidRDefault="0091751F" w:rsidP="0091751F">
            <w:pPr>
              <w:rPr>
                <w:sz w:val="28"/>
                <w:szCs w:val="28"/>
              </w:rPr>
            </w:pPr>
            <w:r w:rsidRPr="00566D1F">
              <w:rPr>
                <w:sz w:val="28"/>
                <w:szCs w:val="28"/>
              </w:rPr>
              <w:t> </w:t>
            </w:r>
          </w:p>
        </w:tc>
      </w:tr>
      <w:tr w:rsidR="0091751F" w:rsidRPr="00566D1F" w:rsidTr="0091751F">
        <w:trPr>
          <w:trHeight w:val="70"/>
        </w:trPr>
        <w:tc>
          <w:tcPr>
            <w:tcW w:w="156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566D1F" w:rsidRDefault="0091751F" w:rsidP="0091751F">
            <w:pPr>
              <w:rPr>
                <w:sz w:val="28"/>
                <w:szCs w:val="28"/>
              </w:rPr>
            </w:pPr>
          </w:p>
        </w:tc>
      </w:tr>
      <w:tr w:rsidR="0091751F" w:rsidRPr="00566D1F" w:rsidTr="0091751F">
        <w:trPr>
          <w:trHeight w:val="210"/>
        </w:trPr>
        <w:tc>
          <w:tcPr>
            <w:tcW w:w="3721" w:type="dxa"/>
            <w:gridSpan w:val="4"/>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Работу (услугу) принял:</w:t>
            </w:r>
          </w:p>
        </w:tc>
      </w:tr>
      <w:tr w:rsidR="0091751F" w:rsidRPr="00566D1F" w:rsidTr="0091751F">
        <w:trPr>
          <w:trHeight w:val="210"/>
        </w:trPr>
        <w:tc>
          <w:tcPr>
            <w:tcW w:w="3721" w:type="dxa"/>
            <w:gridSpan w:val="4"/>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ЗАКАЗЧИК</w:t>
            </w:r>
          </w:p>
        </w:tc>
      </w:tr>
      <w:tr w:rsidR="0091751F" w:rsidRPr="00566D1F" w:rsidTr="0091751F">
        <w:trPr>
          <w:trHeight w:val="120"/>
        </w:trPr>
        <w:tc>
          <w:tcPr>
            <w:tcW w:w="4301" w:type="dxa"/>
            <w:gridSpan w:val="5"/>
            <w:tcBorders>
              <w:top w:val="nil"/>
              <w:left w:val="nil"/>
              <w:bottom w:val="single" w:sz="4" w:space="0" w:color="auto"/>
              <w:right w:val="nil"/>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195"/>
        </w:trPr>
        <w:tc>
          <w:tcPr>
            <w:tcW w:w="4301" w:type="dxa"/>
            <w:gridSpan w:val="5"/>
            <w:tcBorders>
              <w:top w:val="single" w:sz="4" w:space="0" w:color="auto"/>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(должность)</w:t>
            </w:r>
          </w:p>
        </w:tc>
      </w:tr>
      <w:tr w:rsidR="0091751F" w:rsidRPr="00566D1F" w:rsidTr="0091751F">
        <w:trPr>
          <w:trHeight w:val="90"/>
        </w:trPr>
        <w:tc>
          <w:tcPr>
            <w:tcW w:w="2320" w:type="dxa"/>
            <w:gridSpan w:val="2"/>
            <w:tcBorders>
              <w:top w:val="nil"/>
              <w:left w:val="nil"/>
              <w:bottom w:val="single" w:sz="4" w:space="0" w:color="auto"/>
              <w:right w:val="nil"/>
            </w:tcBorders>
            <w:shd w:val="clear" w:color="auto" w:fill="auto"/>
            <w:noWrap/>
            <w:vAlign w:val="bottom"/>
          </w:tcPr>
          <w:p w:rsidR="0091751F" w:rsidRPr="00566D1F" w:rsidRDefault="0091751F" w:rsidP="0091751F">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91751F" w:rsidRPr="00566D1F" w:rsidRDefault="0091751F" w:rsidP="0091751F">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91751F" w:rsidRPr="00566D1F" w:rsidRDefault="0091751F" w:rsidP="0091751F">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91751F" w:rsidRPr="00566D1F" w:rsidRDefault="0091751F" w:rsidP="0091751F">
            <w:pPr>
              <w:rPr>
                <w:i/>
                <w:iCs/>
                <w:sz w:val="28"/>
                <w:szCs w:val="28"/>
              </w:rPr>
            </w:pPr>
            <w:r w:rsidRPr="00566D1F">
              <w:rPr>
                <w:i/>
                <w:iCs/>
                <w:sz w:val="28"/>
                <w:szCs w:val="28"/>
              </w:rPr>
              <w:t> </w:t>
            </w:r>
          </w:p>
        </w:tc>
      </w:tr>
      <w:tr w:rsidR="0091751F" w:rsidRPr="00566D1F" w:rsidTr="0091751F">
        <w:trPr>
          <w:trHeight w:val="225"/>
        </w:trPr>
        <w:tc>
          <w:tcPr>
            <w:tcW w:w="2320"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720"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666" w:type="dxa"/>
            <w:gridSpan w:val="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(расшифровка подписи)</w:t>
            </w:r>
          </w:p>
        </w:tc>
      </w:tr>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566D1F" w:rsidRDefault="0091751F" w:rsidP="0091751F">
            <w:pPr>
              <w:rPr>
                <w:sz w:val="28"/>
                <w:szCs w:val="28"/>
              </w:rPr>
            </w:pPr>
          </w:p>
        </w:tc>
      </w:tr>
    </w:tbl>
    <w:p w:rsidR="0091751F" w:rsidRPr="00566D1F" w:rsidRDefault="0091751F" w:rsidP="0091751F">
      <w:pPr>
        <w:rPr>
          <w:spacing w:val="-4"/>
          <w:sz w:val="28"/>
          <w:szCs w:val="28"/>
        </w:rPr>
      </w:pPr>
    </w:p>
    <w:tbl>
      <w:tblPr>
        <w:tblW w:w="10260" w:type="dxa"/>
        <w:tblInd w:w="-176" w:type="dxa"/>
        <w:tblLook w:val="0000"/>
      </w:tblPr>
      <w:tblGrid>
        <w:gridCol w:w="5210"/>
        <w:gridCol w:w="5050"/>
      </w:tblGrid>
      <w:tr w:rsidR="0091751F" w:rsidRPr="00566D1F" w:rsidTr="0091751F">
        <w:tc>
          <w:tcPr>
            <w:tcW w:w="5210" w:type="dxa"/>
          </w:tcPr>
          <w:p w:rsidR="0091751F" w:rsidRPr="00566D1F" w:rsidRDefault="0091751F" w:rsidP="0091751F">
            <w:pPr>
              <w:pStyle w:val="37"/>
              <w:ind w:firstLine="34"/>
              <w:rPr>
                <w:sz w:val="28"/>
                <w:szCs w:val="28"/>
              </w:rPr>
            </w:pPr>
            <w:r w:rsidRPr="00566D1F">
              <w:rPr>
                <w:bCs/>
                <w:sz w:val="28"/>
                <w:szCs w:val="28"/>
              </w:rPr>
              <w:t xml:space="preserve">  От Подрядчика</w:t>
            </w:r>
          </w:p>
        </w:tc>
        <w:tc>
          <w:tcPr>
            <w:tcW w:w="5050" w:type="dxa"/>
          </w:tcPr>
          <w:p w:rsidR="0091751F" w:rsidRPr="00566D1F" w:rsidRDefault="0091751F" w:rsidP="0091751F">
            <w:pPr>
              <w:pStyle w:val="37"/>
              <w:ind w:firstLine="177"/>
              <w:rPr>
                <w:sz w:val="28"/>
                <w:szCs w:val="28"/>
              </w:rPr>
            </w:pPr>
            <w:r w:rsidRPr="00566D1F">
              <w:rPr>
                <w:bCs/>
                <w:sz w:val="28"/>
                <w:szCs w:val="28"/>
              </w:rPr>
              <w:t>От Заказчика</w:t>
            </w:r>
          </w:p>
        </w:tc>
      </w:tr>
      <w:tr w:rsidR="0091751F" w:rsidRPr="00566D1F" w:rsidTr="0091751F">
        <w:trPr>
          <w:trHeight w:val="57"/>
        </w:trPr>
        <w:tc>
          <w:tcPr>
            <w:tcW w:w="5210" w:type="dxa"/>
          </w:tcPr>
          <w:p w:rsidR="0091751F" w:rsidRPr="00566D1F" w:rsidRDefault="0091751F" w:rsidP="0091751F">
            <w:pPr>
              <w:pStyle w:val="ConsTitle"/>
              <w:rPr>
                <w:rFonts w:ascii="Times New Roman" w:hAnsi="Times New Roman" w:cs="Times New Roman"/>
                <w:b w:val="0"/>
                <w:bCs w:val="0"/>
                <w:sz w:val="28"/>
                <w:szCs w:val="28"/>
              </w:rPr>
            </w:pPr>
          </w:p>
        </w:tc>
        <w:tc>
          <w:tcPr>
            <w:tcW w:w="5050" w:type="dxa"/>
          </w:tcPr>
          <w:p w:rsidR="0091751F" w:rsidRPr="00566D1F" w:rsidRDefault="0091751F" w:rsidP="0091751F">
            <w:pPr>
              <w:pStyle w:val="37"/>
              <w:rPr>
                <w:sz w:val="28"/>
                <w:szCs w:val="28"/>
              </w:rPr>
            </w:pPr>
          </w:p>
        </w:tc>
      </w:tr>
      <w:tr w:rsidR="0091751F" w:rsidRPr="00566D1F" w:rsidTr="0091751F">
        <w:trPr>
          <w:trHeight w:val="275"/>
        </w:trPr>
        <w:tc>
          <w:tcPr>
            <w:tcW w:w="5210" w:type="dxa"/>
          </w:tcPr>
          <w:p w:rsidR="0091751F" w:rsidRPr="00566D1F" w:rsidRDefault="0091751F" w:rsidP="0091751F">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91751F" w:rsidRPr="00566D1F" w:rsidRDefault="0091751F" w:rsidP="0091751F">
            <w:pPr>
              <w:pStyle w:val="37"/>
              <w:ind w:firstLine="177"/>
              <w:rPr>
                <w:bCs/>
                <w:sz w:val="28"/>
                <w:szCs w:val="28"/>
              </w:rPr>
            </w:pPr>
            <w:r w:rsidRPr="00566D1F">
              <w:rPr>
                <w:bCs/>
                <w:sz w:val="28"/>
                <w:szCs w:val="28"/>
              </w:rPr>
              <w:t xml:space="preserve">_____________ </w:t>
            </w:r>
          </w:p>
        </w:tc>
      </w:tr>
    </w:tbl>
    <w:p w:rsidR="0091751F" w:rsidRPr="00566D1F" w:rsidRDefault="0091751F" w:rsidP="0091751F">
      <w:pPr>
        <w:rPr>
          <w:b/>
          <w:sz w:val="28"/>
          <w:szCs w:val="28"/>
        </w:rPr>
      </w:pPr>
    </w:p>
    <w:p w:rsidR="0091751F" w:rsidRPr="00566D1F" w:rsidRDefault="0091751F" w:rsidP="0091751F">
      <w:pPr>
        <w:rPr>
          <w:b/>
          <w:sz w:val="28"/>
          <w:szCs w:val="28"/>
        </w:rPr>
      </w:pPr>
      <w:r w:rsidRPr="00566D1F">
        <w:rPr>
          <w:b/>
          <w:sz w:val="28"/>
          <w:szCs w:val="28"/>
        </w:rPr>
        <w:t>Арендодатель</w:t>
      </w:r>
      <w:r w:rsidRPr="00566D1F">
        <w:rPr>
          <w:b/>
          <w:sz w:val="28"/>
          <w:szCs w:val="28"/>
        </w:rPr>
        <w:tab/>
      </w:r>
      <w:r w:rsidRPr="00566D1F">
        <w:rPr>
          <w:b/>
          <w:sz w:val="28"/>
          <w:szCs w:val="28"/>
        </w:rPr>
        <w:tab/>
      </w:r>
      <w:r w:rsidRPr="00566D1F">
        <w:rPr>
          <w:b/>
          <w:sz w:val="28"/>
          <w:szCs w:val="28"/>
        </w:rPr>
        <w:tab/>
      </w:r>
      <w:r w:rsidRPr="00566D1F">
        <w:rPr>
          <w:b/>
          <w:sz w:val="28"/>
          <w:szCs w:val="28"/>
        </w:rPr>
        <w:tab/>
        <w:t xml:space="preserve">                                          Арендатор   </w:t>
      </w: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Pr="00566D1F" w:rsidRDefault="0091751F" w:rsidP="0091751F">
      <w:pPr>
        <w:pStyle w:val="aff2"/>
        <w:spacing w:before="0" w:after="0"/>
        <w:jc w:val="right"/>
        <w:rPr>
          <w:rFonts w:ascii="Times New Roman" w:hAnsi="Times New Roman" w:cs="Times New Roman"/>
          <w:sz w:val="28"/>
          <w:szCs w:val="28"/>
          <w:lang w:eastAsia="en-US"/>
        </w:rPr>
      </w:pPr>
      <w:r w:rsidRPr="00566D1F">
        <w:rPr>
          <w:rFonts w:ascii="Times New Roman" w:hAnsi="Times New Roman" w:cs="Times New Roman"/>
          <w:sz w:val="28"/>
          <w:szCs w:val="28"/>
          <w:lang w:eastAsia="en-US"/>
        </w:rPr>
        <w:lastRenderedPageBreak/>
        <w:t>Приложение № 7 к договору</w:t>
      </w:r>
    </w:p>
    <w:p w:rsidR="0091751F" w:rsidRPr="00566D1F" w:rsidRDefault="0091751F" w:rsidP="0091751F">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lang w:eastAsia="en-US"/>
        </w:rPr>
        <w:t xml:space="preserve">                                  </w:t>
      </w:r>
      <w:r w:rsidRPr="00566D1F">
        <w:rPr>
          <w:rFonts w:ascii="Times New Roman" w:hAnsi="Times New Roman" w:cs="Times New Roman"/>
          <w:sz w:val="28"/>
          <w:szCs w:val="28"/>
        </w:rPr>
        <w:t xml:space="preserve">от «___»___________201  г.  </w:t>
      </w:r>
    </w:p>
    <w:p w:rsidR="0091751F" w:rsidRPr="00566D1F" w:rsidRDefault="0091751F" w:rsidP="0091751F">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rPr>
        <w:t>№___________________________</w:t>
      </w:r>
    </w:p>
    <w:p w:rsidR="0091751F" w:rsidRDefault="0091751F" w:rsidP="0091751F">
      <w:pPr>
        <w:pStyle w:val="afb"/>
        <w:ind w:firstLine="0"/>
        <w:jc w:val="center"/>
        <w:outlineLvl w:val="2"/>
        <w:rPr>
          <w:b/>
          <w:sz w:val="40"/>
          <w:szCs w:val="40"/>
        </w:rPr>
      </w:pPr>
    </w:p>
    <w:p w:rsidR="00166244" w:rsidRDefault="0091751F" w:rsidP="0091751F">
      <w:pPr>
        <w:jc w:val="center"/>
        <w:rPr>
          <w:rFonts w:eastAsia="MS Mincho"/>
          <w:b/>
          <w:i/>
          <w:sz w:val="28"/>
          <w:szCs w:val="28"/>
        </w:rPr>
      </w:pPr>
      <w:r>
        <w:rPr>
          <w:b/>
          <w:bCs/>
          <w:sz w:val="28"/>
          <w:szCs w:val="28"/>
        </w:rPr>
        <w:t>Ставки</w:t>
      </w:r>
      <w:r w:rsidRPr="00F614CC">
        <w:rPr>
          <w:b/>
          <w:bCs/>
          <w:sz w:val="28"/>
          <w:szCs w:val="28"/>
        </w:rPr>
        <w:t xml:space="preserve"> платы за аренду транспортных средств с экипажем </w:t>
      </w:r>
      <w:r>
        <w:rPr>
          <w:b/>
          <w:bCs/>
          <w:sz w:val="28"/>
          <w:szCs w:val="28"/>
        </w:rPr>
        <w:t>для перевозки грузов в крупнотоннажных контейнерах</w:t>
      </w: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lastRenderedPageBreak/>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п/п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r w:rsidRPr="00436726">
              <w:rPr>
                <w:b/>
                <w:sz w:val="24"/>
              </w:rPr>
              <w:t>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AC" w:rsidRDefault="00382AAC">
      <w:r>
        <w:separator/>
      </w:r>
    </w:p>
  </w:endnote>
  <w:endnote w:type="continuationSeparator" w:id="0">
    <w:p w:rsidR="00382AAC" w:rsidRDefault="00382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CF2FD0" w:rsidP="00BF6892">
    <w:pPr>
      <w:pStyle w:val="aff"/>
      <w:framePr w:wrap="around" w:vAnchor="text" w:hAnchor="margin" w:xAlign="right" w:y="1"/>
      <w:rPr>
        <w:rStyle w:val="a7"/>
      </w:rPr>
    </w:pPr>
    <w:r>
      <w:rPr>
        <w:rStyle w:val="a7"/>
      </w:rPr>
      <w:fldChar w:fldCharType="begin"/>
    </w:r>
    <w:r w:rsidR="00382AAC">
      <w:rPr>
        <w:rStyle w:val="a7"/>
      </w:rPr>
      <w:instrText xml:space="preserve">PAGE  </w:instrText>
    </w:r>
    <w:r>
      <w:rPr>
        <w:rStyle w:val="a7"/>
      </w:rPr>
      <w:fldChar w:fldCharType="separate"/>
    </w:r>
    <w:r w:rsidR="00382AAC">
      <w:rPr>
        <w:rStyle w:val="a7"/>
        <w:noProof/>
      </w:rPr>
      <w:t>28</w:t>
    </w:r>
    <w:r>
      <w:rPr>
        <w:rStyle w:val="a7"/>
      </w:rPr>
      <w:fldChar w:fldCharType="end"/>
    </w:r>
  </w:p>
  <w:p w:rsidR="00382AAC" w:rsidRDefault="00382AA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AC" w:rsidRDefault="00382AAC">
      <w:r>
        <w:separator/>
      </w:r>
    </w:p>
  </w:footnote>
  <w:footnote w:type="continuationSeparator" w:id="0">
    <w:p w:rsidR="00382AAC" w:rsidRDefault="00382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CF2FD0" w:rsidP="0091751F">
    <w:pPr>
      <w:pStyle w:val="1ff0"/>
      <w:jc w:val="center"/>
    </w:pPr>
    <w:fldSimple w:instr=" PAGE ">
      <w:r w:rsidR="006A58B9">
        <w:rPr>
          <w:noProof/>
        </w:rPr>
        <w:t>55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382AAC">
    <w:pPr>
      <w:pStyle w:val="1ff0"/>
      <w:jc w:val="center"/>
    </w:pPr>
  </w:p>
  <w:p w:rsidR="00382AAC" w:rsidRDefault="00382AAC">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CF2FD0" w:rsidP="009D65DA">
    <w:pPr>
      <w:pStyle w:val="afd"/>
      <w:jc w:val="center"/>
    </w:pPr>
    <w:fldSimple w:instr=" PAGE   \* MERGEFORMAT ">
      <w:r w:rsidR="00FE361B">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2"/>
  </w:num>
  <w:num w:numId="10">
    <w:abstractNumId w:val="76"/>
  </w:num>
  <w:num w:numId="11">
    <w:abstractNumId w:val="83"/>
  </w:num>
  <w:num w:numId="12">
    <w:abstractNumId w:val="54"/>
  </w:num>
  <w:num w:numId="13">
    <w:abstractNumId w:val="63"/>
  </w:num>
  <w:num w:numId="14">
    <w:abstractNumId w:val="81"/>
  </w:num>
  <w:num w:numId="15">
    <w:abstractNumId w:val="71"/>
  </w:num>
  <w:num w:numId="16">
    <w:abstractNumId w:val="45"/>
  </w:num>
  <w:num w:numId="17">
    <w:abstractNumId w:val="41"/>
  </w:num>
  <w:num w:numId="18">
    <w:abstractNumId w:val="80"/>
  </w:num>
  <w:num w:numId="19">
    <w:abstractNumId w:val="86"/>
  </w:num>
  <w:num w:numId="20">
    <w:abstractNumId w:val="52"/>
  </w:num>
  <w:num w:numId="21">
    <w:abstractNumId w:val="47"/>
  </w:num>
  <w:num w:numId="22">
    <w:abstractNumId w:val="30"/>
  </w:num>
  <w:num w:numId="23">
    <w:abstractNumId w:val="66"/>
  </w:num>
  <w:num w:numId="24">
    <w:abstractNumId w:val="53"/>
  </w:num>
  <w:num w:numId="25">
    <w:abstractNumId w:val="28"/>
  </w:num>
  <w:num w:numId="26">
    <w:abstractNumId w:val="43"/>
  </w:num>
  <w:num w:numId="27">
    <w:abstractNumId w:val="60"/>
  </w:num>
  <w:num w:numId="28">
    <w:abstractNumId w:val="36"/>
  </w:num>
  <w:num w:numId="29">
    <w:abstractNumId w:val="34"/>
  </w:num>
  <w:num w:numId="30">
    <w:abstractNumId w:val="59"/>
  </w:num>
  <w:num w:numId="31">
    <w:abstractNumId w:val="57"/>
  </w:num>
  <w:num w:numId="32">
    <w:abstractNumId w:val="29"/>
  </w:num>
  <w:num w:numId="33">
    <w:abstractNumId w:val="88"/>
  </w:num>
  <w:num w:numId="34">
    <w:abstractNumId w:val="55"/>
  </w:num>
  <w:num w:numId="35">
    <w:abstractNumId w:val="67"/>
  </w:num>
  <w:num w:numId="36">
    <w:abstractNumId w:val="46"/>
  </w:num>
  <w:num w:numId="37">
    <w:abstractNumId w:val="84"/>
  </w:num>
  <w:num w:numId="38">
    <w:abstractNumId w:val="44"/>
  </w:num>
  <w:num w:numId="39">
    <w:abstractNumId w:val="73"/>
  </w:num>
  <w:num w:numId="40">
    <w:abstractNumId w:val="50"/>
  </w:num>
  <w:num w:numId="41">
    <w:abstractNumId w:val="31"/>
  </w:num>
  <w:num w:numId="42">
    <w:abstractNumId w:val="40"/>
  </w:num>
  <w:num w:numId="43">
    <w:abstractNumId w:val="82"/>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4">
    <w:abstractNumId w:val="23"/>
  </w:num>
  <w:num w:numId="45">
    <w:abstractNumId w:val="38"/>
  </w:num>
  <w:num w:numId="46">
    <w:abstractNumId w:val="93"/>
  </w:num>
  <w:num w:numId="47">
    <w:abstractNumId w:val="26"/>
  </w:num>
  <w:num w:numId="48">
    <w:abstractNumId w:val="78"/>
  </w:num>
  <w:num w:numId="49">
    <w:abstractNumId w:val="75"/>
  </w:num>
  <w:num w:numId="50">
    <w:abstractNumId w:val="37"/>
  </w:num>
  <w:num w:numId="51">
    <w:abstractNumId w:val="56"/>
  </w:num>
  <w:num w:numId="52">
    <w:abstractNumId w:val="68"/>
  </w:num>
  <w:num w:numId="53">
    <w:abstractNumId w:val="70"/>
  </w:num>
  <w:num w:numId="54">
    <w:abstractNumId w:val="58"/>
  </w:num>
  <w:num w:numId="55">
    <w:abstractNumId w:val="69"/>
  </w:num>
  <w:num w:numId="56">
    <w:abstractNumId w:val="61"/>
  </w:num>
  <w:num w:numId="57">
    <w:abstractNumId w:val="33"/>
  </w:num>
  <w:num w:numId="58">
    <w:abstractNumId w:val="27"/>
  </w:num>
  <w:num w:numId="59">
    <w:abstractNumId w:val="22"/>
  </w:num>
  <w:num w:numId="60">
    <w:abstractNumId w:val="51"/>
  </w:num>
  <w:num w:numId="61">
    <w:abstractNumId w:val="74"/>
  </w:num>
  <w:num w:numId="62">
    <w:abstractNumId w:val="35"/>
  </w:num>
  <w:num w:numId="63">
    <w:abstractNumId w:val="87"/>
  </w:num>
  <w:num w:numId="64">
    <w:abstractNumId w:val="24"/>
  </w:num>
  <w:num w:numId="65">
    <w:abstractNumId w:val="48"/>
  </w:num>
  <w:num w:numId="66">
    <w:abstractNumId w:val="92"/>
  </w:num>
  <w:num w:numId="67">
    <w:abstractNumId w:val="72"/>
  </w:num>
  <w:num w:numId="68">
    <w:abstractNumId w:val="90"/>
  </w:num>
  <w:num w:numId="69">
    <w:abstractNumId w:val="64"/>
  </w:num>
  <w:num w:numId="70">
    <w:abstractNumId w:val="79"/>
  </w:num>
  <w:num w:numId="71">
    <w:abstractNumId w:val="32"/>
  </w:num>
  <w:num w:numId="72">
    <w:abstractNumId w:val="65"/>
  </w:num>
  <w:num w:numId="73">
    <w:abstractNumId w:val="39"/>
  </w:num>
  <w:num w:numId="74">
    <w:abstractNumId w:val="49"/>
  </w:num>
  <w:num w:numId="75">
    <w:abstractNumId w:val="91"/>
  </w:num>
  <w:num w:numId="76">
    <w:abstractNumId w:val="77"/>
  </w:num>
  <w:num w:numId="77">
    <w:abstractNumId w:val="8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1C0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9D2"/>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A77BB"/>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F0F"/>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477A"/>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6A94"/>
    <w:rsid w:val="003C72D7"/>
    <w:rsid w:val="003D1073"/>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6C7C"/>
    <w:rsid w:val="004272B0"/>
    <w:rsid w:val="00427CF0"/>
    <w:rsid w:val="004300FF"/>
    <w:rsid w:val="0043177D"/>
    <w:rsid w:val="00432CCC"/>
    <w:rsid w:val="00435A9A"/>
    <w:rsid w:val="00437892"/>
    <w:rsid w:val="00443169"/>
    <w:rsid w:val="004433FD"/>
    <w:rsid w:val="00444F6A"/>
    <w:rsid w:val="004473A8"/>
    <w:rsid w:val="00450CF3"/>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4940"/>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5EF6"/>
    <w:rsid w:val="006A1CB3"/>
    <w:rsid w:val="006A4E46"/>
    <w:rsid w:val="006A52B7"/>
    <w:rsid w:val="006A58B9"/>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516A"/>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67"/>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0FA"/>
    <w:rsid w:val="008261CE"/>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6BC"/>
    <w:rsid w:val="00891D46"/>
    <w:rsid w:val="00892FEB"/>
    <w:rsid w:val="008940A5"/>
    <w:rsid w:val="008968E0"/>
    <w:rsid w:val="0089720B"/>
    <w:rsid w:val="008A03F2"/>
    <w:rsid w:val="008A1AB2"/>
    <w:rsid w:val="008A2DCB"/>
    <w:rsid w:val="008A3D56"/>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599A"/>
    <w:rsid w:val="008D67F8"/>
    <w:rsid w:val="008D7B6E"/>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6DFF"/>
    <w:rsid w:val="00977251"/>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3C5"/>
    <w:rsid w:val="009D26D1"/>
    <w:rsid w:val="009D3A40"/>
    <w:rsid w:val="009D65DA"/>
    <w:rsid w:val="009D69C9"/>
    <w:rsid w:val="009E14F3"/>
    <w:rsid w:val="009E1CF6"/>
    <w:rsid w:val="009E34E6"/>
    <w:rsid w:val="009E37A1"/>
    <w:rsid w:val="009E3F44"/>
    <w:rsid w:val="009E4447"/>
    <w:rsid w:val="009E64D8"/>
    <w:rsid w:val="009F0057"/>
    <w:rsid w:val="009F2697"/>
    <w:rsid w:val="009F6D6E"/>
    <w:rsid w:val="009F6FD3"/>
    <w:rsid w:val="009F7A42"/>
    <w:rsid w:val="00A00903"/>
    <w:rsid w:val="00A016EE"/>
    <w:rsid w:val="00A03092"/>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8C4"/>
    <w:rsid w:val="00AD22A3"/>
    <w:rsid w:val="00AD708E"/>
    <w:rsid w:val="00AD73A6"/>
    <w:rsid w:val="00AE0B92"/>
    <w:rsid w:val="00AE1ED5"/>
    <w:rsid w:val="00AE2756"/>
    <w:rsid w:val="00AE484B"/>
    <w:rsid w:val="00AE4F3A"/>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46D3"/>
    <w:rsid w:val="00B16F9D"/>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926"/>
    <w:rsid w:val="00C47DB8"/>
    <w:rsid w:val="00C51709"/>
    <w:rsid w:val="00C53FE9"/>
    <w:rsid w:val="00C543F3"/>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BAC"/>
    <w:rsid w:val="00D17EC2"/>
    <w:rsid w:val="00D231AE"/>
    <w:rsid w:val="00D26396"/>
    <w:rsid w:val="00D32FFA"/>
    <w:rsid w:val="00D33FFD"/>
    <w:rsid w:val="00D41723"/>
    <w:rsid w:val="00D439CF"/>
    <w:rsid w:val="00D4516A"/>
    <w:rsid w:val="00D45D5E"/>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3B4"/>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48EF"/>
    <w:rsid w:val="00EA5184"/>
    <w:rsid w:val="00EB2C4D"/>
    <w:rsid w:val="00EB39A2"/>
    <w:rsid w:val="00EB4C87"/>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29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361B"/>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4E5D185-45AC-4FBF-B88D-BA31376832B1}">
  <ds:schemaRefs>
    <ds:schemaRef ds:uri="http://schemas.openxmlformats.org/officeDocument/2006/bibliography"/>
  </ds:schemaRefs>
</ds:datastoreItem>
</file>

<file path=customXml/itemProps4.xml><?xml version="1.0" encoding="utf-8"?>
<ds:datastoreItem xmlns:ds="http://schemas.openxmlformats.org/officeDocument/2006/customXml" ds:itemID="{51C76B0D-05DD-4355-AF80-15D89029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65</Pages>
  <Words>22192</Words>
  <Characters>126495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148391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23</cp:revision>
  <cp:lastPrinted>2017-06-19T12:32:00Z</cp:lastPrinted>
  <dcterms:created xsi:type="dcterms:W3CDTF">2017-06-14T09:01:00Z</dcterms:created>
  <dcterms:modified xsi:type="dcterms:W3CDTF">2017-06-20T07:58:00Z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