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707F7" w:rsidRPr="006929A4" w:rsidRDefault="002707F7" w:rsidP="000D557F">
      <w:pPr>
        <w:tabs>
          <w:tab w:val="left" w:pos="4962"/>
        </w:tabs>
        <w:ind w:left="4820"/>
        <w:jc w:val="left"/>
        <w:rPr>
          <w:b/>
          <w:sz w:val="28"/>
        </w:rPr>
      </w:pPr>
      <w:r w:rsidRPr="006929A4">
        <w:rPr>
          <w:b/>
          <w:sz w:val="28"/>
        </w:rPr>
        <w:t>УТВЕРЖДАЮ</w:t>
      </w:r>
    </w:p>
    <w:p w:rsidR="002707F7" w:rsidRPr="006929A4" w:rsidRDefault="002707F7" w:rsidP="000D557F">
      <w:pPr>
        <w:tabs>
          <w:tab w:val="left" w:pos="4962"/>
        </w:tabs>
        <w:ind w:left="4820"/>
        <w:jc w:val="left"/>
        <w:rPr>
          <w:b/>
          <w:sz w:val="28"/>
        </w:rPr>
      </w:pPr>
    </w:p>
    <w:p w:rsidR="000D557F" w:rsidRDefault="002707F7" w:rsidP="000D557F">
      <w:pPr>
        <w:tabs>
          <w:tab w:val="left" w:pos="4962"/>
        </w:tabs>
        <w:ind w:left="4820"/>
        <w:jc w:val="left"/>
        <w:rPr>
          <w:b/>
          <w:sz w:val="28"/>
        </w:rPr>
      </w:pPr>
      <w:r w:rsidRPr="006929A4">
        <w:rPr>
          <w:b/>
          <w:sz w:val="28"/>
        </w:rPr>
        <w:t>П</w:t>
      </w:r>
      <w:r w:rsidR="000D557F">
        <w:rPr>
          <w:b/>
          <w:sz w:val="28"/>
        </w:rPr>
        <w:t>редседатель Конкурсной комиссии</w:t>
      </w:r>
    </w:p>
    <w:p w:rsidR="002707F7" w:rsidRPr="006929A4" w:rsidRDefault="002707F7" w:rsidP="000D557F">
      <w:pPr>
        <w:tabs>
          <w:tab w:val="left" w:pos="4962"/>
        </w:tabs>
        <w:ind w:left="4820"/>
        <w:jc w:val="left"/>
        <w:rPr>
          <w:b/>
          <w:sz w:val="28"/>
        </w:rPr>
      </w:pPr>
      <w:r w:rsidRPr="006929A4">
        <w:rPr>
          <w:b/>
          <w:sz w:val="28"/>
        </w:rPr>
        <w:t>аппарата управления</w:t>
      </w:r>
    </w:p>
    <w:p w:rsidR="002707F7" w:rsidRPr="006929A4" w:rsidRDefault="002707F7" w:rsidP="000D557F">
      <w:pPr>
        <w:tabs>
          <w:tab w:val="left" w:pos="4962"/>
        </w:tabs>
        <w:ind w:left="4820"/>
        <w:jc w:val="left"/>
        <w:rPr>
          <w:b/>
          <w:sz w:val="28"/>
        </w:rPr>
      </w:pPr>
      <w:r w:rsidRPr="006929A4">
        <w:rPr>
          <w:b/>
          <w:sz w:val="28"/>
        </w:rPr>
        <w:t>ПАО «</w:t>
      </w:r>
      <w:proofErr w:type="spellStart"/>
      <w:r w:rsidRPr="006929A4">
        <w:rPr>
          <w:b/>
          <w:sz w:val="28"/>
        </w:rPr>
        <w:t>ТрансКонтейнер</w:t>
      </w:r>
      <w:proofErr w:type="spellEnd"/>
      <w:r w:rsidRPr="006929A4">
        <w:rPr>
          <w:b/>
          <w:sz w:val="28"/>
        </w:rPr>
        <w:t xml:space="preserve">» </w:t>
      </w:r>
    </w:p>
    <w:p w:rsidR="002707F7" w:rsidRPr="00AB245D" w:rsidRDefault="002707F7" w:rsidP="000D557F">
      <w:pPr>
        <w:tabs>
          <w:tab w:val="left" w:pos="4962"/>
        </w:tabs>
        <w:ind w:left="4820"/>
        <w:jc w:val="left"/>
        <w:rPr>
          <w:b/>
          <w:bCs/>
          <w:sz w:val="28"/>
          <w:szCs w:val="28"/>
        </w:rPr>
      </w:pPr>
    </w:p>
    <w:p w:rsidR="002707F7" w:rsidRPr="00AB245D" w:rsidRDefault="002707F7" w:rsidP="000D557F">
      <w:pPr>
        <w:tabs>
          <w:tab w:val="left" w:pos="4962"/>
        </w:tabs>
        <w:ind w:left="4820"/>
        <w:jc w:val="left"/>
        <w:rPr>
          <w:b/>
          <w:bCs/>
          <w:sz w:val="28"/>
          <w:szCs w:val="28"/>
        </w:rPr>
      </w:pPr>
      <w:r w:rsidRPr="000D557F">
        <w:rPr>
          <w:b/>
          <w:bCs/>
          <w:sz w:val="28"/>
          <w:szCs w:val="28"/>
          <w:u w:val="single"/>
        </w:rPr>
        <w:t xml:space="preserve">________________ </w:t>
      </w:r>
      <w:r w:rsidRPr="000D557F">
        <w:rPr>
          <w:b/>
          <w:bCs/>
          <w:sz w:val="28"/>
          <w:szCs w:val="28"/>
        </w:rPr>
        <w:t xml:space="preserve"> </w:t>
      </w:r>
      <w:r w:rsidRPr="00AB245D">
        <w:rPr>
          <w:b/>
          <w:bCs/>
          <w:sz w:val="28"/>
          <w:szCs w:val="28"/>
        </w:rPr>
        <w:t xml:space="preserve">В.В. Шекшуев </w:t>
      </w:r>
    </w:p>
    <w:p w:rsidR="002707F7" w:rsidRPr="00AB245D" w:rsidRDefault="002707F7" w:rsidP="000D557F">
      <w:pPr>
        <w:tabs>
          <w:tab w:val="left" w:pos="4962"/>
        </w:tabs>
        <w:ind w:left="4820"/>
        <w:jc w:val="left"/>
        <w:rPr>
          <w:b/>
          <w:bCs/>
          <w:sz w:val="28"/>
          <w:szCs w:val="28"/>
        </w:rPr>
      </w:pPr>
    </w:p>
    <w:p w:rsidR="002707F7" w:rsidRPr="00AB245D" w:rsidRDefault="002707F7" w:rsidP="002E714E">
      <w:pPr>
        <w:tabs>
          <w:tab w:val="left" w:pos="4962"/>
        </w:tabs>
        <w:ind w:left="4820"/>
        <w:jc w:val="left"/>
        <w:rPr>
          <w:b/>
          <w:bCs/>
          <w:sz w:val="28"/>
          <w:szCs w:val="28"/>
        </w:rPr>
      </w:pPr>
    </w:p>
    <w:p w:rsidR="002707F7" w:rsidRDefault="002707F7" w:rsidP="002E714E">
      <w:pPr>
        <w:tabs>
          <w:tab w:val="left" w:pos="4962"/>
        </w:tabs>
        <w:ind w:left="4820"/>
        <w:jc w:val="left"/>
        <w:rPr>
          <w:b/>
          <w:bCs/>
          <w:sz w:val="28"/>
        </w:rPr>
      </w:pPr>
      <w:r w:rsidRPr="000D557F">
        <w:rPr>
          <w:b/>
          <w:sz w:val="28"/>
        </w:rPr>
        <w:t>«</w:t>
      </w:r>
      <w:r w:rsidR="00ED7CD1" w:rsidRPr="00ED7CD1">
        <w:rPr>
          <w:b/>
          <w:sz w:val="28"/>
          <w:lang w:val="en-US"/>
        </w:rPr>
        <w:t>29</w:t>
      </w:r>
      <w:r w:rsidRPr="00ED7CD1">
        <w:rPr>
          <w:b/>
          <w:sz w:val="28"/>
        </w:rPr>
        <w:t>»</w:t>
      </w:r>
      <w:r w:rsidR="000D557F" w:rsidRPr="00ED7CD1">
        <w:rPr>
          <w:b/>
          <w:sz w:val="28"/>
        </w:rPr>
        <w:t xml:space="preserve"> </w:t>
      </w:r>
      <w:r w:rsidR="00ED7CD1" w:rsidRPr="00ED7CD1">
        <w:rPr>
          <w:b/>
          <w:sz w:val="28"/>
        </w:rPr>
        <w:t xml:space="preserve">июня </w:t>
      </w:r>
      <w:r w:rsidRPr="006929A4">
        <w:rPr>
          <w:b/>
          <w:sz w:val="28"/>
        </w:rPr>
        <w:t>2017 г.</w:t>
      </w:r>
    </w:p>
    <w:p w:rsidR="007D6548" w:rsidRDefault="007D6548" w:rsidP="002E714E">
      <w:pPr>
        <w:ind w:firstLine="709"/>
        <w:jc w:val="left"/>
        <w:rPr>
          <w:b/>
          <w:bCs/>
          <w:spacing w:val="20"/>
          <w:sz w:val="28"/>
          <w:szCs w:val="28"/>
        </w:rPr>
      </w:pPr>
    </w:p>
    <w:p w:rsidR="007D6548" w:rsidRDefault="007D6548">
      <w:pPr>
        <w:spacing w:after="120"/>
        <w:rPr>
          <w:b/>
          <w:bCs/>
          <w:sz w:val="40"/>
          <w:szCs w:val="40"/>
        </w:rPr>
      </w:pPr>
    </w:p>
    <w:p w:rsidR="00E43070" w:rsidRDefault="00E43070">
      <w:pPr>
        <w:spacing w:after="120"/>
        <w:rPr>
          <w:b/>
          <w:bCs/>
          <w:sz w:val="40"/>
          <w:szCs w:val="40"/>
        </w:rPr>
      </w:pPr>
    </w:p>
    <w:p w:rsidR="00E43070" w:rsidRDefault="00E43070">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E43070" w:rsidRDefault="00E43070">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Pr="009B347A" w:rsidRDefault="001122C1" w:rsidP="0053646C">
      <w:pPr>
        <w:pStyle w:val="19"/>
        <w:numPr>
          <w:ilvl w:val="2"/>
          <w:numId w:val="16"/>
        </w:numPr>
        <w:ind w:left="0" w:firstLine="709"/>
      </w:pPr>
      <w:proofErr w:type="gramStart"/>
      <w:r>
        <w:t>Публичное</w:t>
      </w:r>
      <w:r w:rsidR="007D6548" w:rsidRPr="009B347A">
        <w:t xml:space="preserve"> акционерное общество «Центр по перевозке грузов в контейнерах «</w:t>
      </w:r>
      <w:proofErr w:type="spellStart"/>
      <w:r w:rsidR="007D6548" w:rsidRPr="009B347A">
        <w:t>ТрансКонтейнер</w:t>
      </w:r>
      <w:proofErr w:type="spellEnd"/>
      <w:r w:rsidR="007D6548" w:rsidRPr="009B347A">
        <w:t>» (</w:t>
      </w:r>
      <w:r>
        <w:t>ПАО</w:t>
      </w:r>
      <w:r w:rsidR="007D6548" w:rsidRPr="009B347A">
        <w:t xml:space="preserve"> «</w:t>
      </w:r>
      <w:proofErr w:type="spellStart"/>
      <w:r w:rsidR="007D6548" w:rsidRPr="009B347A">
        <w:t>ТрансКонтейнер</w:t>
      </w:r>
      <w:proofErr w:type="spellEnd"/>
      <w:r w:rsidR="007D6548" w:rsidRPr="009B347A">
        <w:t xml:space="preserve">») (далее – Заказчик), руководствуясь положениями Федерального закона от 18 июля 2011 г. </w:t>
      </w:r>
      <w:r w:rsidR="008D2E20" w:rsidRPr="009B347A">
        <w:br/>
      </w:r>
      <w:r w:rsidR="007D6548" w:rsidRPr="009B347A">
        <w:t xml:space="preserve">№ 223-ФЗ «О </w:t>
      </w:r>
      <w:r w:rsidR="003634C9" w:rsidRPr="003634C9">
        <w:t>закупках товаров, работ, услуг отдельными видами юридических лиц»</w:t>
      </w:r>
      <w:r w:rsidR="003634C9">
        <w:t xml:space="preserve">, Положением </w:t>
      </w:r>
      <w:r w:rsidR="00B935B9">
        <w:t xml:space="preserve">о порядке </w:t>
      </w:r>
      <w:r w:rsidR="00277ECA">
        <w:t>закупки</w:t>
      </w:r>
      <w:r w:rsidR="003634C9">
        <w:t xml:space="preserve"> товаров, работ, услуг для нужд </w:t>
      </w:r>
      <w:r w:rsidR="00B935B9">
        <w:br/>
      </w:r>
      <w:r w:rsidR="00277ECA">
        <w:t xml:space="preserve">ПАО </w:t>
      </w:r>
      <w:r w:rsidR="003634C9">
        <w:t>«</w:t>
      </w:r>
      <w:proofErr w:type="spellStart"/>
      <w:r w:rsidR="003634C9">
        <w:t>ТрансКонтейнер</w:t>
      </w:r>
      <w:proofErr w:type="spellEnd"/>
      <w:r w:rsidR="003634C9">
        <w:t xml:space="preserve">», </w:t>
      </w:r>
      <w:r w:rsidR="00B935B9">
        <w:t>утвержденным решением С</w:t>
      </w:r>
      <w:r w:rsidR="004E7673">
        <w:t xml:space="preserve">овета директоров </w:t>
      </w:r>
      <w:r w:rsidR="004E7673">
        <w:br/>
        <w:t>ПАО «</w:t>
      </w:r>
      <w:proofErr w:type="spellStart"/>
      <w:r w:rsidR="004E7673">
        <w:t>ТрансКонтейнер</w:t>
      </w:r>
      <w:proofErr w:type="spellEnd"/>
      <w:r w:rsidR="004E7673">
        <w:t xml:space="preserve">» от 21 декабря 2016 г. </w:t>
      </w:r>
      <w:r w:rsidR="003634C9">
        <w:t xml:space="preserve">(далее – Положение о закупках) </w:t>
      </w:r>
      <w:r w:rsidR="000A2D97" w:rsidRPr="009B347A">
        <w:t>проводит</w:t>
      </w:r>
      <w:proofErr w:type="gramEnd"/>
      <w:r w:rsidR="000A2D97" w:rsidRPr="009B347A">
        <w:t xml:space="preserve"> </w:t>
      </w:r>
      <w:r w:rsidR="008C4183" w:rsidRPr="009B347A">
        <w:t>открытый 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3634C9">
        <w:br/>
      </w:r>
      <w:r w:rsidR="0098627F" w:rsidRPr="009B347A">
        <w:t xml:space="preserve">№ </w:t>
      </w:r>
      <w:r w:rsidR="008C4183" w:rsidRPr="00ED7CD1">
        <w:t>ОК</w:t>
      </w:r>
      <w:r w:rsidR="006024C7" w:rsidRPr="00ED7CD1">
        <w:t>э</w:t>
      </w:r>
      <w:r w:rsidR="0086093E" w:rsidRPr="00ED7CD1">
        <w:t>-</w:t>
      </w:r>
      <w:r w:rsidR="00EC1E97" w:rsidRPr="00ED7CD1">
        <w:t>ЦКПТСТ</w:t>
      </w:r>
      <w:r w:rsidR="0086093E" w:rsidRPr="00ED7CD1">
        <w:t>-</w:t>
      </w:r>
      <w:r w:rsidR="00EC1E97" w:rsidRPr="00ED7CD1">
        <w:t>17</w:t>
      </w:r>
      <w:r w:rsidR="0086093E" w:rsidRPr="00ED7CD1">
        <w:t>-</w:t>
      </w:r>
      <w:r w:rsidR="00ED7CD1" w:rsidRPr="00ED7CD1">
        <w:t>0068</w:t>
      </w:r>
      <w:r w:rsidR="007D6548" w:rsidRPr="00ED7CD1">
        <w:t>.</w:t>
      </w:r>
    </w:p>
    <w:p w:rsidR="000B532B" w:rsidRPr="000B532B" w:rsidRDefault="009B347A" w:rsidP="0053646C">
      <w:pPr>
        <w:pStyle w:val="19"/>
        <w:numPr>
          <w:ilvl w:val="2"/>
          <w:numId w:val="16"/>
        </w:numPr>
        <w:ind w:left="0" w:firstLine="709"/>
      </w:pPr>
      <w:r w:rsidRPr="009B347A">
        <w:t xml:space="preserve">Предметом настоящего Открытого конкурса является </w:t>
      </w:r>
      <w:r w:rsidR="002707F7" w:rsidRPr="00CC3E10">
        <w:t>передач</w:t>
      </w:r>
      <w:r w:rsidR="002707F7">
        <w:t>а</w:t>
      </w:r>
      <w:r w:rsidR="002707F7" w:rsidRPr="00CC3E10">
        <w:t xml:space="preserve"> за вознаграждение на условиях простой (неисключительной) лицензии права на использование программы</w:t>
      </w:r>
      <w:r w:rsidR="002707F7">
        <w:t xml:space="preserve"> </w:t>
      </w:r>
      <w:r w:rsidR="002707F7" w:rsidRPr="00CC3E10">
        <w:t xml:space="preserve">для </w:t>
      </w:r>
      <w:proofErr w:type="spellStart"/>
      <w:r w:rsidR="002707F7" w:rsidRPr="00CC3E10">
        <w:t>биллинга</w:t>
      </w:r>
      <w:proofErr w:type="spellEnd"/>
      <w:r w:rsidR="002707F7" w:rsidRPr="00CC3E10">
        <w:t xml:space="preserve"> корпоративной телефони</w:t>
      </w:r>
      <w:r w:rsidR="002707F7">
        <w:t>и</w:t>
      </w:r>
      <w:r w:rsidR="002707F7" w:rsidRPr="00486007">
        <w:t>.</w:t>
      </w:r>
      <w:r w:rsidR="000B532B" w:rsidRPr="000B532B">
        <w:rPr>
          <w:i/>
        </w:rPr>
        <w:t xml:space="preserve"> </w:t>
      </w:r>
    </w:p>
    <w:p w:rsidR="009B347A" w:rsidRPr="009B347A" w:rsidRDefault="000B532B" w:rsidP="0053646C">
      <w:pPr>
        <w:pStyle w:val="19"/>
        <w:numPr>
          <w:ilvl w:val="2"/>
          <w:numId w:val="16"/>
        </w:numPr>
        <w:ind w:left="0" w:firstLine="709"/>
      </w:pPr>
      <w:r w:rsidRPr="009B347A">
        <w:t xml:space="preserve"> </w:t>
      </w:r>
      <w:r w:rsidR="009B347A" w:rsidRPr="009B347A">
        <w:t xml:space="preserve">Информация об организаторе Открытого конкурса указана в пункте 2 </w:t>
      </w:r>
      <w:r w:rsidR="00B935B9" w:rsidRPr="00B935B9">
        <w:t>раздела 5 «Информационная карта» настоящей документации о закупке (далее – Информационная карта)</w:t>
      </w:r>
      <w:r w:rsidR="009B347A" w:rsidRPr="009B347A">
        <w:t>.</w:t>
      </w:r>
    </w:p>
    <w:p w:rsidR="0019760E" w:rsidRPr="009B347A" w:rsidRDefault="0019760E" w:rsidP="0053646C">
      <w:pPr>
        <w:pStyle w:val="19"/>
        <w:widowControl w:val="0"/>
        <w:numPr>
          <w:ilvl w:val="2"/>
          <w:numId w:val="16"/>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53646C">
      <w:pPr>
        <w:pStyle w:val="19"/>
        <w:widowControl w:val="0"/>
        <w:numPr>
          <w:ilvl w:val="2"/>
          <w:numId w:val="16"/>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w:t>
      </w:r>
      <w:r w:rsidR="008613BE" w:rsidRPr="009B347A">
        <w:lastRenderedPageBreak/>
        <w:t>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53646C">
      <w:pPr>
        <w:pStyle w:val="19"/>
        <w:numPr>
          <w:ilvl w:val="2"/>
          <w:numId w:val="16"/>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53646C">
      <w:pPr>
        <w:pStyle w:val="19"/>
        <w:numPr>
          <w:ilvl w:val="2"/>
          <w:numId w:val="16"/>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53646C">
      <w:pPr>
        <w:pStyle w:val="19"/>
        <w:numPr>
          <w:ilvl w:val="2"/>
          <w:numId w:val="16"/>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53646C">
      <w:pPr>
        <w:pStyle w:val="19"/>
        <w:numPr>
          <w:ilvl w:val="2"/>
          <w:numId w:val="16"/>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9879FF">
        <w:t xml:space="preserve"> о закупке</w:t>
      </w:r>
      <w:r w:rsidR="007D6548" w:rsidRPr="00D32FFA">
        <w:t xml:space="preserve">.  </w:t>
      </w:r>
    </w:p>
    <w:p w:rsidR="007D6548" w:rsidRPr="00D32FFA" w:rsidRDefault="007D6548" w:rsidP="0053646C">
      <w:pPr>
        <w:pStyle w:val="19"/>
        <w:numPr>
          <w:ilvl w:val="2"/>
          <w:numId w:val="16"/>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53646C">
      <w:pPr>
        <w:pStyle w:val="19"/>
        <w:numPr>
          <w:ilvl w:val="2"/>
          <w:numId w:val="16"/>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1256B9">
      <w:pPr>
        <w:pStyle w:val="Default"/>
        <w:ind w:left="0"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rsidP="001256B9">
      <w:pPr>
        <w:pStyle w:val="Default"/>
        <w:ind w:left="0"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53646C">
      <w:pPr>
        <w:pStyle w:val="19"/>
        <w:numPr>
          <w:ilvl w:val="2"/>
          <w:numId w:val="16"/>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w:t>
      </w:r>
      <w:proofErr w:type="spellStart"/>
      <w:r w:rsidRPr="00D32FFA">
        <w:t>ТрансКонтейнер</w:t>
      </w:r>
      <w:proofErr w:type="spellEnd"/>
      <w:r w:rsidRPr="00D32FFA">
        <w:t xml:space="preserve">»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53646C">
      <w:pPr>
        <w:pStyle w:val="19"/>
        <w:numPr>
          <w:ilvl w:val="2"/>
          <w:numId w:val="16"/>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lastRenderedPageBreak/>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53646C">
      <w:pPr>
        <w:pStyle w:val="19"/>
        <w:numPr>
          <w:ilvl w:val="2"/>
          <w:numId w:val="16"/>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53646C">
      <w:pPr>
        <w:pStyle w:val="19"/>
        <w:numPr>
          <w:ilvl w:val="2"/>
          <w:numId w:val="16"/>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53646C">
      <w:pPr>
        <w:pStyle w:val="19"/>
        <w:numPr>
          <w:ilvl w:val="2"/>
          <w:numId w:val="16"/>
        </w:numPr>
        <w:ind w:left="0" w:firstLine="709"/>
        <w:rPr>
          <w:szCs w:val="28"/>
        </w:rPr>
      </w:pPr>
      <w:r w:rsidRPr="001D0D58">
        <w:rPr>
          <w:szCs w:val="28"/>
        </w:rPr>
        <w:t xml:space="preserve">Документы, подписанные электронной подписью (далее – ЭП)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F1612D">
        <w:rPr>
          <w:szCs w:val="28"/>
        </w:rPr>
        <w:t>е</w:t>
      </w:r>
      <w:r w:rsidR="000238D7">
        <w:rPr>
          <w:szCs w:val="28"/>
        </w:rPr>
        <w:t xml:space="preserve"> </w:t>
      </w:r>
      <w:r w:rsidR="00F1612D">
        <w:rPr>
          <w:szCs w:val="28"/>
        </w:rPr>
        <w:t xml:space="preserve">в необходимых случаях </w:t>
      </w:r>
      <w:r w:rsidR="000238D7">
        <w:rPr>
          <w:szCs w:val="28"/>
        </w:rPr>
        <w:t>печатью организации. Наличие</w:t>
      </w:r>
      <w:r w:rsidR="00077269">
        <w:rPr>
          <w:szCs w:val="28"/>
        </w:rPr>
        <w:t xml:space="preserve"> </w:t>
      </w:r>
      <w:r w:rsidR="000238D7">
        <w:rPr>
          <w:szCs w:val="28"/>
        </w:rPr>
        <w:t xml:space="preserve">подписи </w:t>
      </w:r>
      <w:r w:rsidRPr="001D0D58">
        <w:rPr>
          <w:szCs w:val="28"/>
        </w:rPr>
        <w:t xml:space="preserve">ЭП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02523E">
        <w:rPr>
          <w:szCs w:val="28"/>
        </w:rPr>
        <w:t>Оформление и пр</w:t>
      </w:r>
      <w:r w:rsidR="00F1612D">
        <w:rPr>
          <w:szCs w:val="28"/>
        </w:rPr>
        <w:t>именение Э</w:t>
      </w:r>
      <w:r w:rsidR="00816DAF">
        <w:rPr>
          <w:szCs w:val="28"/>
        </w:rPr>
        <w:t>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53646C">
      <w:pPr>
        <w:pStyle w:val="19"/>
        <w:widowControl w:val="0"/>
        <w:numPr>
          <w:ilvl w:val="2"/>
          <w:numId w:val="16"/>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53646C">
      <w:pPr>
        <w:pStyle w:val="19"/>
        <w:widowControl w:val="0"/>
        <w:numPr>
          <w:ilvl w:val="2"/>
          <w:numId w:val="16"/>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53646C">
      <w:pPr>
        <w:pStyle w:val="19"/>
        <w:widowControl w:val="0"/>
        <w:numPr>
          <w:ilvl w:val="2"/>
          <w:numId w:val="16"/>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53646C">
      <w:pPr>
        <w:pStyle w:val="19"/>
        <w:widowControl w:val="0"/>
        <w:numPr>
          <w:ilvl w:val="2"/>
          <w:numId w:val="16"/>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w:t>
      </w:r>
      <w:r w:rsidR="007D6548" w:rsidRPr="00D32FFA">
        <w:rPr>
          <w:szCs w:val="28"/>
        </w:rPr>
        <w:lastRenderedPageBreak/>
        <w:t>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53646C">
      <w:pPr>
        <w:pStyle w:val="19"/>
        <w:widowControl w:val="0"/>
        <w:numPr>
          <w:ilvl w:val="2"/>
          <w:numId w:val="16"/>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53646C">
      <w:pPr>
        <w:pStyle w:val="19"/>
        <w:widowControl w:val="0"/>
        <w:numPr>
          <w:ilvl w:val="2"/>
          <w:numId w:val="16"/>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53646C">
      <w:pPr>
        <w:pStyle w:val="19"/>
        <w:widowControl w:val="0"/>
        <w:numPr>
          <w:ilvl w:val="2"/>
          <w:numId w:val="16"/>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rsidR="00C51709" w:rsidRPr="00D32FFA" w:rsidRDefault="00C51709" w:rsidP="001256B9">
      <w:pPr>
        <w:pStyle w:val="19"/>
        <w:widowControl w:val="0"/>
        <w:ind w:left="0"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53646C">
      <w:pPr>
        <w:pStyle w:val="19"/>
        <w:widowControl w:val="0"/>
        <w:numPr>
          <w:ilvl w:val="2"/>
          <w:numId w:val="16"/>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53646C">
      <w:pPr>
        <w:pStyle w:val="19"/>
        <w:widowControl w:val="0"/>
        <w:numPr>
          <w:ilvl w:val="2"/>
          <w:numId w:val="16"/>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5A3988" w:rsidRPr="00D32FFA" w:rsidRDefault="005A3988" w:rsidP="001256B9">
      <w:pPr>
        <w:pStyle w:val="19"/>
        <w:widowControl w:val="0"/>
        <w:ind w:left="0" w:firstLine="709"/>
      </w:pPr>
    </w:p>
    <w:p w:rsidR="007D6548" w:rsidRDefault="00E347BF" w:rsidP="001256B9">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E43070" w:rsidRPr="00EC1E97" w:rsidRDefault="00E43070" w:rsidP="00EC1E97"/>
    <w:p w:rsidR="0002418A" w:rsidRPr="00623585" w:rsidRDefault="0002418A" w:rsidP="00647BB6">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02523E">
        <w:rPr>
          <w:sz w:val="28"/>
          <w:szCs w:val="28"/>
        </w:rPr>
        <w:t>подписанную Э</w:t>
      </w:r>
      <w:r w:rsidR="0098086B">
        <w:rPr>
          <w:sz w:val="28"/>
          <w:szCs w:val="28"/>
        </w:rPr>
        <w:t>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1256B9">
      <w:pPr>
        <w:ind w:left="0" w:firstLine="709"/>
        <w:contextualSpacing/>
        <w:jc w:val="both"/>
        <w:rPr>
          <w:sz w:val="28"/>
          <w:szCs w:val="28"/>
        </w:rPr>
      </w:pPr>
      <w:r>
        <w:rPr>
          <w:sz w:val="28"/>
          <w:szCs w:val="28"/>
        </w:rPr>
        <w:lastRenderedPageBreak/>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02523E">
        <w:rPr>
          <w:sz w:val="28"/>
          <w:szCs w:val="28"/>
        </w:rPr>
        <w:t>Э</w:t>
      </w:r>
      <w:r w:rsidR="0098086B">
        <w:rPr>
          <w:sz w:val="28"/>
          <w:szCs w:val="28"/>
        </w:rPr>
        <w:t>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647BB6">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647BB6">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647BB6">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647BB6">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w:t>
      </w:r>
      <w:r w:rsidR="00FC6D90">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1256B9">
      <w:pPr>
        <w:ind w:left="0" w:firstLine="709"/>
        <w:jc w:val="both"/>
        <w:rPr>
          <w:rFonts w:eastAsia="MS Mincho"/>
          <w:sz w:val="28"/>
          <w:szCs w:val="28"/>
        </w:rPr>
      </w:pPr>
    </w:p>
    <w:p w:rsidR="007D6548" w:rsidRDefault="00E347BF" w:rsidP="001256B9">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E43070" w:rsidRPr="00E43070" w:rsidRDefault="00E43070" w:rsidP="00EC1E97">
      <w:pPr>
        <w:rPr>
          <w:rFonts w:eastAsia="MS Mincho"/>
        </w:rPr>
      </w:pPr>
    </w:p>
    <w:p w:rsidR="00E81704" w:rsidRPr="00D32FFA" w:rsidRDefault="00E81704" w:rsidP="0053646C">
      <w:pPr>
        <w:numPr>
          <w:ilvl w:val="2"/>
          <w:numId w:val="1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1256B9">
      <w:pPr>
        <w:ind w:left="0"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1256B9">
      <w:pPr>
        <w:pStyle w:val="af9"/>
        <w:ind w:left="0"/>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1256B9">
      <w:pPr>
        <w:pStyle w:val="af9"/>
        <w:ind w:left="0"/>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53646C">
      <w:pPr>
        <w:numPr>
          <w:ilvl w:val="2"/>
          <w:numId w:val="17"/>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w:t>
      </w:r>
      <w:r w:rsidR="007D6548" w:rsidRPr="00D32FFA">
        <w:rPr>
          <w:sz w:val="28"/>
          <w:szCs w:val="28"/>
        </w:rPr>
        <w:lastRenderedPageBreak/>
        <w:t xml:space="preserve">условии их надлежащего размещения </w:t>
      </w:r>
      <w:r w:rsidR="000A63BB" w:rsidRPr="00ED3888">
        <w:rPr>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53646C">
      <w:pPr>
        <w:numPr>
          <w:ilvl w:val="2"/>
          <w:numId w:val="17"/>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1256B9">
      <w:pPr>
        <w:pStyle w:val="af9"/>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FC3E77" w:rsidRDefault="00FC3E77" w:rsidP="00FC3E77">
      <w:pPr>
        <w:pStyle w:val="affa"/>
        <w:spacing w:before="0" w:after="0"/>
        <w:ind w:firstLine="709"/>
        <w:jc w:val="both"/>
        <w:rPr>
          <w:color w:val="000000"/>
          <w:sz w:val="27"/>
          <w:szCs w:val="27"/>
        </w:rPr>
      </w:pPr>
    </w:p>
    <w:p w:rsidR="00FC3E77" w:rsidRPr="00C25469" w:rsidRDefault="00FC3E77" w:rsidP="00EC1E97">
      <w:pPr>
        <w:pStyle w:val="af9"/>
        <w:ind w:left="0"/>
        <w:rPr>
          <w:sz w:val="28"/>
          <w:szCs w:val="28"/>
        </w:rPr>
      </w:pPr>
      <w:r w:rsidRPr="00C25469">
        <w:rPr>
          <w:sz w:val="28"/>
          <w:szCs w:val="28"/>
        </w:rPr>
        <w:t xml:space="preserve">1.4.1. </w:t>
      </w:r>
      <w:proofErr w:type="gramStart"/>
      <w:r w:rsidRPr="00C25469">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EC1E97">
      <w:pPr>
        <w:pStyle w:val="affa"/>
        <w:spacing w:before="0" w:after="0"/>
        <w:ind w:left="0" w:firstLine="709"/>
        <w:jc w:val="both"/>
        <w:rPr>
          <w:color w:val="000000"/>
          <w:sz w:val="28"/>
          <w:szCs w:val="28"/>
        </w:rPr>
      </w:pPr>
      <w:proofErr w:type="gramStart"/>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EC1E97">
      <w:pPr>
        <w:pStyle w:val="affa"/>
        <w:spacing w:before="0" w:after="0"/>
        <w:ind w:left="0"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EC1E97">
      <w:pPr>
        <w:pStyle w:val="affa"/>
        <w:spacing w:before="0" w:after="0"/>
        <w:ind w:left="0"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FC3E77" w:rsidRPr="00C25469" w:rsidRDefault="00FC3E77" w:rsidP="00EC1E97">
      <w:pPr>
        <w:pStyle w:val="affa"/>
        <w:spacing w:before="0" w:after="0"/>
        <w:ind w:left="0"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sidRPr="00C25469">
          <w:rPr>
            <w:rStyle w:val="a7"/>
            <w:sz w:val="28"/>
            <w:szCs w:val="28"/>
          </w:rPr>
          <w:t>Линия доверия «стоп коррупция»</w:t>
        </w:r>
      </w:hyperlink>
      <w:r w:rsidRPr="00C25469">
        <w:rPr>
          <w:color w:val="000000"/>
          <w:sz w:val="28"/>
          <w:szCs w:val="28"/>
        </w:rPr>
        <w:t xml:space="preserve">, электронная почта </w:t>
      </w:r>
      <w:hyperlink r:id="rId13" w:history="1">
        <w:r w:rsidRPr="00C25469">
          <w:rPr>
            <w:rStyle w:val="a7"/>
            <w:sz w:val="28"/>
            <w:szCs w:val="28"/>
          </w:rPr>
          <w:t>anticorr@trcont.ru</w:t>
        </w:r>
      </w:hyperlink>
      <w:r w:rsidRPr="00C25469">
        <w:rPr>
          <w:color w:val="000000"/>
          <w:sz w:val="28"/>
          <w:szCs w:val="28"/>
        </w:rPr>
        <w:t>.</w:t>
      </w:r>
    </w:p>
    <w:p w:rsidR="00FC3E77" w:rsidRPr="00C25469" w:rsidRDefault="00FC3E77" w:rsidP="00EC1E97">
      <w:pPr>
        <w:pStyle w:val="affa"/>
        <w:spacing w:before="0" w:after="0"/>
        <w:ind w:left="0" w:firstLine="709"/>
        <w:jc w:val="both"/>
        <w:rPr>
          <w:color w:val="000000"/>
          <w:sz w:val="28"/>
          <w:szCs w:val="28"/>
        </w:rPr>
      </w:pPr>
      <w:r w:rsidRPr="00C25469">
        <w:rPr>
          <w:color w:val="000000"/>
          <w:sz w:val="28"/>
          <w:szCs w:val="28"/>
        </w:rPr>
        <w:lastRenderedPageBreak/>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FC3E77" w:rsidRPr="00C25469" w:rsidRDefault="00FC3E77" w:rsidP="00EC1E97">
      <w:pPr>
        <w:pStyle w:val="affa"/>
        <w:spacing w:before="0" w:after="0"/>
        <w:ind w:left="0"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EC1E97">
      <w:pPr>
        <w:pStyle w:val="affa"/>
        <w:spacing w:before="0" w:after="0"/>
        <w:ind w:left="0"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E43070" w:rsidRDefault="00E43070">
      <w:pPr>
        <w:pStyle w:val="19"/>
        <w:ind w:left="709" w:firstLine="0"/>
        <w:rPr>
          <w:szCs w:val="24"/>
        </w:rPr>
      </w:pP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sidRPr="00221467">
        <w:rPr>
          <w:b/>
          <w:bCs/>
          <w:sz w:val="32"/>
          <w:szCs w:val="32"/>
        </w:rPr>
        <w:t>Раздел 2</w:t>
      </w:r>
      <w:r w:rsidR="007D6548" w:rsidRPr="00221467">
        <w:rPr>
          <w:b/>
          <w:bCs/>
          <w:sz w:val="32"/>
          <w:szCs w:val="32"/>
        </w:rPr>
        <w:t>. Обязательные и квалификационные требования к претендентам/участникам, оценка Заявок участников</w:t>
      </w:r>
    </w:p>
    <w:p w:rsidR="001256B9" w:rsidRPr="00221467" w:rsidRDefault="001256B9" w:rsidP="001256B9">
      <w:pPr>
        <w:spacing w:after="120"/>
        <w:ind w:left="0" w:firstLine="0"/>
        <w:rPr>
          <w:b/>
          <w:bCs/>
          <w:sz w:val="32"/>
          <w:szCs w:val="32"/>
        </w:rPr>
      </w:pPr>
    </w:p>
    <w:p w:rsidR="00997B7D" w:rsidRDefault="00737675" w:rsidP="0053646C">
      <w:pPr>
        <w:pStyle w:val="2"/>
        <w:numPr>
          <w:ilvl w:val="1"/>
          <w:numId w:val="6"/>
        </w:numPr>
        <w:spacing w:before="0" w:after="0"/>
        <w:ind w:left="0" w:firstLine="709"/>
        <w:jc w:val="both"/>
        <w:rPr>
          <w:rFonts w:cs="Times New Roman"/>
          <w:i w:val="0"/>
        </w:rPr>
      </w:pPr>
      <w:r w:rsidRPr="00D32FFA">
        <w:rPr>
          <w:rFonts w:cs="Times New Roman"/>
          <w:i w:val="0"/>
        </w:rPr>
        <w:t>Обязательные требования</w:t>
      </w:r>
    </w:p>
    <w:p w:rsidR="00E43070" w:rsidRPr="00E43070" w:rsidRDefault="00E43070" w:rsidP="00EC1E97"/>
    <w:p w:rsidR="007D6548" w:rsidRPr="00D32FFA" w:rsidRDefault="007D6548" w:rsidP="00ED3888">
      <w:p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sidR="004A1CA3">
        <w:rPr>
          <w:sz w:val="28"/>
          <w:szCs w:val="28"/>
        </w:rPr>
        <w:t>ный предприниматель), выступающ</w:t>
      </w:r>
      <w:r w:rsidRPr="00D32FFA">
        <w:rPr>
          <w:sz w:val="28"/>
          <w:szCs w:val="28"/>
        </w:rPr>
        <w:t>е</w:t>
      </w:r>
      <w:r w:rsidR="00A8275A">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r w:rsidRPr="00D32FFA">
        <w:rPr>
          <w:sz w:val="28"/>
          <w:szCs w:val="28"/>
        </w:rPr>
        <w:t xml:space="preserve">а) не иметь задолженности </w:t>
      </w:r>
      <w:r w:rsidR="00D75C46">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rsidP="001256B9">
      <w:pPr>
        <w:ind w:left="0" w:firstLine="709"/>
        <w:jc w:val="both"/>
        <w:rPr>
          <w:sz w:val="28"/>
          <w:szCs w:val="28"/>
        </w:rPr>
      </w:pPr>
      <w:r w:rsidRPr="00D32FFA">
        <w:rPr>
          <w:sz w:val="28"/>
          <w:szCs w:val="28"/>
        </w:rPr>
        <w:t>б) не находиться в процессе ликвидации;</w:t>
      </w:r>
    </w:p>
    <w:p w:rsidR="007D6548" w:rsidRPr="00D32FFA" w:rsidRDefault="007D6548" w:rsidP="001256B9">
      <w:pPr>
        <w:ind w:left="0"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sidR="009D7C4F">
        <w:rPr>
          <w:sz w:val="28"/>
          <w:szCs w:val="28"/>
        </w:rPr>
        <w:t>вляющим поставку</w:t>
      </w:r>
      <w:r w:rsidR="009D7C4F" w:rsidRPr="00D32FFA">
        <w:rPr>
          <w:sz w:val="28"/>
          <w:szCs w:val="28"/>
        </w:rPr>
        <w:t xml:space="preserve"> товаров</w:t>
      </w:r>
      <w:r w:rsidR="009D7C4F">
        <w:rPr>
          <w:sz w:val="28"/>
          <w:szCs w:val="28"/>
        </w:rPr>
        <w:t>,</w:t>
      </w:r>
      <w:r w:rsidR="009D7C4F" w:rsidRPr="00D32FFA">
        <w:rPr>
          <w:sz w:val="28"/>
          <w:szCs w:val="28"/>
        </w:rPr>
        <w:t xml:space="preserve"> </w:t>
      </w:r>
      <w:r w:rsidR="009D7C4F">
        <w:rPr>
          <w:sz w:val="28"/>
          <w:szCs w:val="28"/>
        </w:rPr>
        <w:t>выполнение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1256B9">
      <w:pPr>
        <w:ind w:left="0" w:firstLine="709"/>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w:t>
      </w:r>
      <w:r w:rsidR="00850591" w:rsidRPr="00850591">
        <w:rPr>
          <w:sz w:val="28"/>
          <w:szCs w:val="28"/>
        </w:rPr>
        <w:lastRenderedPageBreak/>
        <w:t xml:space="preserve">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w:t>
      </w:r>
      <w:proofErr w:type="spellStart"/>
      <w:r w:rsidR="00850591" w:rsidRPr="00850591">
        <w:rPr>
          <w:sz w:val="28"/>
          <w:szCs w:val="28"/>
        </w:rPr>
        <w:t>ТрансКонтейнер</w:t>
      </w:r>
      <w:proofErr w:type="spellEnd"/>
      <w:r w:rsidR="00850591" w:rsidRPr="00850591">
        <w:rPr>
          <w:sz w:val="28"/>
          <w:szCs w:val="28"/>
        </w:rPr>
        <w:t>».</w:t>
      </w:r>
    </w:p>
    <w:p w:rsidR="007D6548" w:rsidRDefault="00850591" w:rsidP="001256B9">
      <w:pPr>
        <w:ind w:left="0" w:firstLine="709"/>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1256B9" w:rsidRDefault="000E5B2C" w:rsidP="001256B9">
      <w:pPr>
        <w:ind w:left="0" w:firstLine="709"/>
        <w:jc w:val="both"/>
        <w:rPr>
          <w:sz w:val="28"/>
          <w:szCs w:val="28"/>
        </w:rPr>
      </w:pPr>
    </w:p>
    <w:p w:rsidR="007D6548" w:rsidRDefault="00737675" w:rsidP="0053646C">
      <w:pPr>
        <w:pStyle w:val="2"/>
        <w:numPr>
          <w:ilvl w:val="1"/>
          <w:numId w:val="6"/>
        </w:numPr>
        <w:spacing w:before="0" w:after="0"/>
        <w:ind w:left="0" w:firstLine="709"/>
        <w:jc w:val="both"/>
        <w:rPr>
          <w:rFonts w:cs="Times New Roman"/>
          <w:i w:val="0"/>
        </w:rPr>
      </w:pPr>
      <w:r w:rsidRPr="001256B9">
        <w:rPr>
          <w:rFonts w:cs="Times New Roman"/>
          <w:i w:val="0"/>
        </w:rPr>
        <w:t>Квалификационные требования</w:t>
      </w:r>
    </w:p>
    <w:p w:rsidR="00E43070" w:rsidRPr="00E43070" w:rsidRDefault="00E43070" w:rsidP="00EC1E97"/>
    <w:p w:rsidR="00752FEB" w:rsidRPr="00D32FFA" w:rsidRDefault="00752FEB" w:rsidP="00ED3888">
      <w:pPr>
        <w:pStyle w:val="af9"/>
        <w:tabs>
          <w:tab w:val="left" w:pos="1080"/>
        </w:tabs>
        <w:ind w:left="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9"/>
        <w:tabs>
          <w:tab w:val="left" w:pos="1080"/>
        </w:tabs>
        <w:ind w:left="0"/>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1256B9">
      <w:pPr>
        <w:pStyle w:val="af9"/>
        <w:tabs>
          <w:tab w:val="left" w:pos="1080"/>
        </w:tabs>
        <w:ind w:left="0"/>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roofErr w:type="gramEnd"/>
    </w:p>
    <w:p w:rsidR="00752FEB" w:rsidRPr="00D32FFA" w:rsidRDefault="001174EB" w:rsidP="001256B9">
      <w:pPr>
        <w:pStyle w:val="af9"/>
        <w:tabs>
          <w:tab w:val="left" w:pos="1080"/>
        </w:tabs>
        <w:ind w:left="0"/>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1256B9">
      <w:pPr>
        <w:pStyle w:val="af9"/>
        <w:tabs>
          <w:tab w:val="left" w:pos="1080"/>
        </w:tabs>
        <w:ind w:left="0"/>
        <w:rPr>
          <w:sz w:val="28"/>
          <w:szCs w:val="28"/>
        </w:rPr>
      </w:pPr>
    </w:p>
    <w:p w:rsidR="002410DF" w:rsidRDefault="002410DF" w:rsidP="0053646C">
      <w:pPr>
        <w:pStyle w:val="2"/>
        <w:numPr>
          <w:ilvl w:val="1"/>
          <w:numId w:val="6"/>
        </w:numPr>
        <w:spacing w:before="0" w:after="0"/>
        <w:ind w:left="0" w:firstLine="709"/>
        <w:jc w:val="both"/>
        <w:rPr>
          <w:rFonts w:cs="Times New Roman"/>
          <w:i w:val="0"/>
        </w:rPr>
      </w:pPr>
      <w:r w:rsidRPr="005A3988">
        <w:rPr>
          <w:rFonts w:cs="Times New Roman"/>
          <w:i w:val="0"/>
        </w:rPr>
        <w:t>Пре</w:t>
      </w:r>
      <w:r w:rsidR="00737675" w:rsidRPr="005A3988">
        <w:rPr>
          <w:rFonts w:cs="Times New Roman"/>
          <w:i w:val="0"/>
        </w:rPr>
        <w:t>дставление обязательных документов</w:t>
      </w:r>
    </w:p>
    <w:p w:rsidR="00E43070" w:rsidRPr="00E43070" w:rsidRDefault="00E43070" w:rsidP="00EC1E97"/>
    <w:p w:rsidR="00737675" w:rsidRPr="00D32FFA" w:rsidRDefault="00737675" w:rsidP="0053646C">
      <w:pPr>
        <w:pStyle w:val="aff6"/>
        <w:numPr>
          <w:ilvl w:val="0"/>
          <w:numId w:val="12"/>
        </w:numPr>
        <w:tabs>
          <w:tab w:val="left" w:pos="0"/>
        </w:tabs>
        <w:ind w:left="0" w:firstLine="709"/>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647BB6">
      <w:pPr>
        <w:pStyle w:val="af9"/>
        <w:numPr>
          <w:ilvl w:val="0"/>
          <w:numId w:val="2"/>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647BB6">
      <w:pPr>
        <w:pStyle w:val="af9"/>
        <w:numPr>
          <w:ilvl w:val="0"/>
          <w:numId w:val="2"/>
        </w:numPr>
        <w:tabs>
          <w:tab w:val="left" w:pos="1440"/>
        </w:tabs>
        <w:ind w:left="0" w:firstLine="709"/>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w:t>
      </w:r>
      <w:r w:rsidRPr="00D32FFA">
        <w:rPr>
          <w:sz w:val="28"/>
          <w:szCs w:val="28"/>
        </w:rPr>
        <w:lastRenderedPageBreak/>
        <w:t>коммерческое предложение, подготовленное в соответствии с Техническим заданием (раздел 4);</w:t>
      </w:r>
      <w:proofErr w:type="gramEnd"/>
    </w:p>
    <w:p w:rsidR="007D6548" w:rsidRPr="00D32FFA" w:rsidRDefault="007D6548" w:rsidP="00647BB6">
      <w:pPr>
        <w:pStyle w:val="af9"/>
        <w:numPr>
          <w:ilvl w:val="0"/>
          <w:numId w:val="2"/>
        </w:numPr>
        <w:tabs>
          <w:tab w:val="left" w:pos="1440"/>
        </w:tabs>
        <w:ind w:left="0" w:firstLine="709"/>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32FFA" w:rsidRDefault="007D6548" w:rsidP="00647BB6">
      <w:pPr>
        <w:pStyle w:val="af9"/>
        <w:numPr>
          <w:ilvl w:val="0"/>
          <w:numId w:val="2"/>
        </w:numPr>
        <w:tabs>
          <w:tab w:val="left" w:pos="0"/>
          <w:tab w:val="left" w:pos="1440"/>
        </w:tabs>
        <w:ind w:left="0" w:firstLine="709"/>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647BB6">
      <w:pPr>
        <w:pStyle w:val="af9"/>
        <w:numPr>
          <w:ilvl w:val="0"/>
          <w:numId w:val="2"/>
        </w:numPr>
        <w:tabs>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E035EA" w:rsidRDefault="007D6548" w:rsidP="00647BB6">
      <w:pPr>
        <w:pStyle w:val="af9"/>
        <w:numPr>
          <w:ilvl w:val="0"/>
          <w:numId w:val="2"/>
        </w:numPr>
        <w:tabs>
          <w:tab w:val="left" w:pos="1440"/>
        </w:tabs>
        <w:ind w:left="0" w:firstLine="709"/>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5F6E2E">
        <w:rPr>
          <w:sz w:val="28"/>
          <w:szCs w:val="28"/>
        </w:rPr>
        <w:t xml:space="preserve"> заверенная претендентом</w:t>
      </w:r>
      <w:r w:rsidRPr="00D32FFA">
        <w:rPr>
          <w:sz w:val="28"/>
          <w:szCs w:val="28"/>
        </w:rPr>
        <w:t>);</w:t>
      </w:r>
    </w:p>
    <w:p w:rsidR="001174EB" w:rsidRPr="00D32FFA" w:rsidRDefault="001174EB" w:rsidP="00647BB6">
      <w:pPr>
        <w:pStyle w:val="af9"/>
        <w:numPr>
          <w:ilvl w:val="0"/>
          <w:numId w:val="2"/>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164D06" w:rsidRPr="00164D06" w:rsidRDefault="002F345D" w:rsidP="0053646C">
      <w:pPr>
        <w:pStyle w:val="aff6"/>
        <w:numPr>
          <w:ilvl w:val="0"/>
          <w:numId w:val="12"/>
        </w:numPr>
        <w:tabs>
          <w:tab w:val="left" w:pos="0"/>
        </w:tabs>
        <w:ind w:left="0" w:firstLine="709"/>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164D06" w:rsidRPr="003343CE" w:rsidRDefault="00164D06" w:rsidP="001256B9">
      <w:pPr>
        <w:pStyle w:val="af9"/>
        <w:tabs>
          <w:tab w:val="left" w:pos="0"/>
          <w:tab w:val="left" w:pos="1440"/>
        </w:tabs>
        <w:ind w:left="0"/>
        <w:rPr>
          <w:sz w:val="28"/>
        </w:rPr>
      </w:pPr>
    </w:p>
    <w:p w:rsidR="007D6548" w:rsidRDefault="003C30F3" w:rsidP="0053646C">
      <w:pPr>
        <w:pStyle w:val="2"/>
        <w:numPr>
          <w:ilvl w:val="1"/>
          <w:numId w:val="6"/>
        </w:numPr>
        <w:spacing w:before="0" w:after="0"/>
        <w:ind w:left="0" w:firstLine="709"/>
        <w:jc w:val="both"/>
        <w:rPr>
          <w:rFonts w:cs="Times New Roman"/>
          <w:i w:val="0"/>
        </w:rPr>
      </w:pPr>
      <w:r w:rsidRPr="005A3988">
        <w:rPr>
          <w:rFonts w:cs="Times New Roman"/>
          <w:i w:val="0"/>
        </w:rPr>
        <w:t>Заявка</w:t>
      </w:r>
    </w:p>
    <w:p w:rsidR="007545E0" w:rsidRPr="007545E0" w:rsidRDefault="007545E0" w:rsidP="007545E0"/>
    <w:p w:rsidR="0001557C" w:rsidRPr="003343CE" w:rsidRDefault="004675FE" w:rsidP="0053646C">
      <w:pPr>
        <w:pStyle w:val="af9"/>
        <w:keepNext/>
        <w:numPr>
          <w:ilvl w:val="2"/>
          <w:numId w:val="4"/>
        </w:numPr>
        <w:tabs>
          <w:tab w:val="left" w:pos="720"/>
        </w:tabs>
        <w:ind w:firstLine="709"/>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w:t>
      </w:r>
      <w:r w:rsidR="00FC6D90">
        <w:rPr>
          <w:sz w:val="28"/>
          <w:szCs w:val="28"/>
        </w:rPr>
        <w:t>под</w:t>
      </w:r>
      <w:r w:rsidR="00816DAF" w:rsidRPr="003343CE">
        <w:rPr>
          <w:sz w:val="28"/>
          <w:szCs w:val="28"/>
        </w:rPr>
        <w:t xml:space="preserve">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0002523E">
        <w:rPr>
          <w:sz w:val="28"/>
          <w:szCs w:val="28"/>
        </w:rPr>
        <w:t>Э</w:t>
      </w:r>
      <w:r w:rsidRPr="003343CE">
        <w:rPr>
          <w:sz w:val="28"/>
          <w:szCs w:val="28"/>
        </w:rPr>
        <w:t>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53646C">
      <w:pPr>
        <w:pStyle w:val="af9"/>
        <w:numPr>
          <w:ilvl w:val="2"/>
          <w:numId w:val="4"/>
        </w:numPr>
        <w:tabs>
          <w:tab w:val="left" w:pos="720"/>
          <w:tab w:val="left" w:pos="900"/>
        </w:tabs>
        <w:ind w:firstLine="709"/>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53646C">
      <w:pPr>
        <w:pStyle w:val="af9"/>
        <w:numPr>
          <w:ilvl w:val="2"/>
          <w:numId w:val="4"/>
        </w:numPr>
        <w:tabs>
          <w:tab w:val="left" w:pos="720"/>
          <w:tab w:val="left" w:pos="900"/>
        </w:tabs>
        <w:ind w:firstLine="709"/>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02523E">
        <w:rPr>
          <w:sz w:val="28"/>
          <w:szCs w:val="28"/>
        </w:rPr>
        <w:t>Э</w:t>
      </w:r>
      <w:r w:rsidR="0098086B" w:rsidRPr="0098086B">
        <w:rPr>
          <w:sz w:val="28"/>
          <w:szCs w:val="28"/>
        </w:rPr>
        <w:t>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53646C">
      <w:pPr>
        <w:pStyle w:val="af9"/>
        <w:numPr>
          <w:ilvl w:val="2"/>
          <w:numId w:val="4"/>
        </w:numPr>
        <w:tabs>
          <w:tab w:val="left" w:pos="720"/>
        </w:tabs>
        <w:ind w:firstLine="709"/>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w:t>
      </w:r>
      <w:r w:rsidRPr="00AA0DBE">
        <w:rPr>
          <w:sz w:val="28"/>
          <w:szCs w:val="28"/>
        </w:rPr>
        <w:lastRenderedPageBreak/>
        <w:t xml:space="preserve">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53646C">
      <w:pPr>
        <w:pStyle w:val="af9"/>
        <w:numPr>
          <w:ilvl w:val="2"/>
          <w:numId w:val="4"/>
        </w:numPr>
        <w:tabs>
          <w:tab w:val="num" w:pos="720"/>
        </w:tabs>
        <w:ind w:firstLine="709"/>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53646C">
      <w:pPr>
        <w:pStyle w:val="af9"/>
        <w:numPr>
          <w:ilvl w:val="2"/>
          <w:numId w:val="4"/>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53646C">
      <w:pPr>
        <w:pStyle w:val="af9"/>
        <w:numPr>
          <w:ilvl w:val="2"/>
          <w:numId w:val="4"/>
        </w:numPr>
        <w:tabs>
          <w:tab w:val="left" w:pos="720"/>
        </w:tabs>
        <w:ind w:firstLine="709"/>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53646C">
      <w:pPr>
        <w:pStyle w:val="af9"/>
        <w:numPr>
          <w:ilvl w:val="2"/>
          <w:numId w:val="4"/>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53646C">
      <w:pPr>
        <w:pStyle w:val="af9"/>
        <w:numPr>
          <w:ilvl w:val="2"/>
          <w:numId w:val="4"/>
        </w:numPr>
        <w:tabs>
          <w:tab w:val="left" w:pos="720"/>
        </w:tabs>
        <w:ind w:firstLine="709"/>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53646C">
      <w:pPr>
        <w:pStyle w:val="Default"/>
        <w:numPr>
          <w:ilvl w:val="2"/>
          <w:numId w:val="4"/>
        </w:numPr>
        <w:ind w:firstLine="709"/>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53646C">
      <w:pPr>
        <w:pStyle w:val="Default"/>
        <w:numPr>
          <w:ilvl w:val="2"/>
          <w:numId w:val="4"/>
        </w:numPr>
        <w:tabs>
          <w:tab w:val="left" w:pos="720"/>
        </w:tabs>
        <w:ind w:firstLine="709"/>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53646C">
      <w:pPr>
        <w:pStyle w:val="af9"/>
        <w:numPr>
          <w:ilvl w:val="2"/>
          <w:numId w:val="4"/>
        </w:numPr>
        <w:ind w:firstLine="709"/>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Default="003C30F3" w:rsidP="0053646C">
      <w:pPr>
        <w:pStyle w:val="2"/>
        <w:numPr>
          <w:ilvl w:val="1"/>
          <w:numId w:val="6"/>
        </w:numPr>
        <w:spacing w:before="0" w:after="0"/>
        <w:ind w:left="0" w:firstLine="709"/>
        <w:jc w:val="both"/>
        <w:rPr>
          <w:rFonts w:cs="Times New Roman"/>
          <w:i w:val="0"/>
        </w:rPr>
      </w:pPr>
      <w:r w:rsidRPr="005A3988">
        <w:rPr>
          <w:rFonts w:cs="Times New Roman"/>
          <w:i w:val="0"/>
        </w:rPr>
        <w:lastRenderedPageBreak/>
        <w:t xml:space="preserve">Срок и порядок подачи Заявок </w:t>
      </w:r>
    </w:p>
    <w:p w:rsidR="00E43070" w:rsidRPr="00E43070" w:rsidRDefault="00E43070" w:rsidP="00EC1E97"/>
    <w:p w:rsidR="007D6548" w:rsidRPr="00E56F16" w:rsidRDefault="004314C8" w:rsidP="00647BB6">
      <w:pPr>
        <w:pStyle w:val="af9"/>
        <w:numPr>
          <w:ilvl w:val="2"/>
          <w:numId w:val="3"/>
        </w:numPr>
        <w:ind w:left="0" w:firstLine="709"/>
        <w:rPr>
          <w:sz w:val="28"/>
        </w:rPr>
      </w:pPr>
      <w:r w:rsidRPr="00F65B50">
        <w:rPr>
          <w:sz w:val="28"/>
        </w:rPr>
        <w:t xml:space="preserve">Место, дата начала и окончания подачи </w:t>
      </w:r>
      <w:r w:rsidR="004A1CA3">
        <w:rPr>
          <w:sz w:val="28"/>
        </w:rPr>
        <w:t>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647BB6">
      <w:pPr>
        <w:pStyle w:val="af9"/>
        <w:numPr>
          <w:ilvl w:val="2"/>
          <w:numId w:val="3"/>
        </w:numPr>
        <w:ind w:left="0" w:firstLine="709"/>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647BB6">
      <w:pPr>
        <w:pStyle w:val="af9"/>
        <w:numPr>
          <w:ilvl w:val="2"/>
          <w:numId w:val="3"/>
        </w:numPr>
        <w:ind w:left="0" w:firstLine="709"/>
        <w:rPr>
          <w:sz w:val="28"/>
        </w:rPr>
      </w:pPr>
      <w:r w:rsidRPr="00D32FFA">
        <w:rPr>
          <w:sz w:val="28"/>
        </w:rPr>
        <w:t xml:space="preserve">Окончательная дата подачи Заявок и, соответственно, дата </w:t>
      </w:r>
      <w:r w:rsidR="00A00DEA">
        <w:rPr>
          <w:sz w:val="28"/>
        </w:rPr>
        <w:t>открытия доступа</w:t>
      </w:r>
      <w:r w:rsidR="000B552C">
        <w:rPr>
          <w:sz w:val="28"/>
        </w:rPr>
        <w:t xml:space="preserve"> к </w:t>
      </w:r>
      <w:r w:rsidR="002D4BBB">
        <w:rPr>
          <w:sz w:val="28"/>
        </w:rPr>
        <w:t>З</w:t>
      </w:r>
      <w:r w:rsidR="000B552C">
        <w:rPr>
          <w:sz w:val="28"/>
        </w:rPr>
        <w:t>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47BB6">
      <w:pPr>
        <w:pStyle w:val="af9"/>
        <w:numPr>
          <w:ilvl w:val="2"/>
          <w:numId w:val="3"/>
        </w:numPr>
        <w:ind w:left="0" w:firstLine="709"/>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647BB6">
      <w:pPr>
        <w:pStyle w:val="af9"/>
        <w:numPr>
          <w:ilvl w:val="2"/>
          <w:numId w:val="3"/>
        </w:numPr>
        <w:ind w:left="0" w:firstLine="709"/>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rsidP="001256B9">
      <w:pPr>
        <w:pStyle w:val="af9"/>
        <w:ind w:left="0"/>
        <w:rPr>
          <w:sz w:val="28"/>
        </w:rPr>
      </w:pPr>
    </w:p>
    <w:p w:rsidR="002F1275" w:rsidRDefault="00C13A71" w:rsidP="0053646C">
      <w:pPr>
        <w:pStyle w:val="2"/>
        <w:numPr>
          <w:ilvl w:val="1"/>
          <w:numId w:val="6"/>
        </w:numPr>
        <w:spacing w:before="0" w:after="0"/>
        <w:ind w:left="0" w:firstLine="709"/>
        <w:jc w:val="both"/>
        <w:rPr>
          <w:rFonts w:cs="Times New Roman"/>
          <w:i w:val="0"/>
        </w:rPr>
      </w:pPr>
      <w:r w:rsidRPr="005A3988">
        <w:rPr>
          <w:rFonts w:cs="Times New Roman"/>
          <w:i w:val="0"/>
        </w:rPr>
        <w:t>О</w:t>
      </w:r>
      <w:r w:rsidR="002F1275" w:rsidRPr="005A3988">
        <w:rPr>
          <w:rFonts w:cs="Times New Roman"/>
          <w:i w:val="0"/>
        </w:rPr>
        <w:t>тзыв</w:t>
      </w:r>
      <w:r w:rsidRPr="005A3988">
        <w:rPr>
          <w:rFonts w:cs="Times New Roman"/>
          <w:i w:val="0"/>
        </w:rPr>
        <w:t xml:space="preserve"> Заявок</w:t>
      </w:r>
    </w:p>
    <w:p w:rsidR="00E43070" w:rsidRPr="00E43070" w:rsidRDefault="00E43070" w:rsidP="00EC1E97"/>
    <w:p w:rsidR="00365D86" w:rsidRPr="0027585A" w:rsidRDefault="00237EE7" w:rsidP="001256B9">
      <w:pPr>
        <w:pStyle w:val="af9"/>
        <w:ind w:left="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256B9">
      <w:pPr>
        <w:ind w:left="0" w:firstLine="709"/>
        <w:jc w:val="both"/>
        <w:rPr>
          <w:sz w:val="28"/>
          <w:szCs w:val="28"/>
        </w:rPr>
      </w:pPr>
    </w:p>
    <w:p w:rsidR="00674404" w:rsidRDefault="00674404" w:rsidP="0053646C">
      <w:pPr>
        <w:pStyle w:val="2"/>
        <w:numPr>
          <w:ilvl w:val="1"/>
          <w:numId w:val="6"/>
        </w:numPr>
        <w:spacing w:before="0" w:after="0"/>
        <w:ind w:left="0" w:firstLine="709"/>
        <w:jc w:val="both"/>
        <w:rPr>
          <w:rFonts w:cs="Times New Roman"/>
          <w:i w:val="0"/>
        </w:rPr>
      </w:pPr>
      <w:r w:rsidRPr="005A3988">
        <w:rPr>
          <w:rFonts w:cs="Times New Roman"/>
          <w:i w:val="0"/>
        </w:rPr>
        <w:t xml:space="preserve">Рассмотрение </w:t>
      </w:r>
      <w:r w:rsidR="00727B51" w:rsidRPr="005A3988">
        <w:rPr>
          <w:rFonts w:cs="Times New Roman"/>
          <w:i w:val="0"/>
        </w:rPr>
        <w:t xml:space="preserve">и сопоставление </w:t>
      </w:r>
      <w:proofErr w:type="gramStart"/>
      <w:r w:rsidRPr="005A3988">
        <w:rPr>
          <w:rFonts w:cs="Times New Roman"/>
          <w:i w:val="0"/>
        </w:rPr>
        <w:t>Заявок</w:t>
      </w:r>
      <w:proofErr w:type="gramEnd"/>
      <w:r w:rsidRPr="005A3988">
        <w:rPr>
          <w:rFonts w:cs="Times New Roman"/>
          <w:i w:val="0"/>
        </w:rPr>
        <w:t xml:space="preserve"> и изучение квалификации п</w:t>
      </w:r>
      <w:r w:rsidRPr="00D32FFA">
        <w:rPr>
          <w:rFonts w:cs="Times New Roman"/>
          <w:i w:val="0"/>
        </w:rPr>
        <w:t>ретендентов Организатором</w:t>
      </w:r>
    </w:p>
    <w:p w:rsidR="00E43070" w:rsidRPr="00E43070" w:rsidRDefault="00E43070" w:rsidP="00EC1E97"/>
    <w:p w:rsidR="00BD5B44" w:rsidRPr="00D32FFA" w:rsidRDefault="00F41AE2" w:rsidP="0053646C">
      <w:pPr>
        <w:numPr>
          <w:ilvl w:val="0"/>
          <w:numId w:val="11"/>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53646C">
      <w:pPr>
        <w:numPr>
          <w:ilvl w:val="0"/>
          <w:numId w:val="11"/>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на основании представленных в составе Заявок документов, а также иных </w:t>
      </w:r>
      <w:r w:rsidRPr="00D32FFA">
        <w:rPr>
          <w:sz w:val="28"/>
          <w:szCs w:val="28"/>
        </w:rPr>
        <w:lastRenderedPageBreak/>
        <w:t>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53646C">
      <w:pPr>
        <w:numPr>
          <w:ilvl w:val="0"/>
          <w:numId w:val="11"/>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53646C">
      <w:pPr>
        <w:numPr>
          <w:ilvl w:val="0"/>
          <w:numId w:val="11"/>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53646C">
      <w:pPr>
        <w:numPr>
          <w:ilvl w:val="0"/>
          <w:numId w:val="11"/>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53646C">
      <w:pPr>
        <w:numPr>
          <w:ilvl w:val="0"/>
          <w:numId w:val="11"/>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9D7C4F">
        <w:rPr>
          <w:sz w:val="28"/>
          <w:szCs w:val="28"/>
        </w:rPr>
        <w:t>части</w:t>
      </w:r>
      <w:r w:rsidR="00727B51" w:rsidRPr="00D32FFA">
        <w:rPr>
          <w:sz w:val="28"/>
          <w:szCs w:val="28"/>
        </w:rPr>
        <w:t xml:space="preserve"> «в» </w:t>
      </w:r>
      <w:r w:rsidR="009D7C4F">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53646C">
      <w:pPr>
        <w:numPr>
          <w:ilvl w:val="0"/>
          <w:numId w:val="11"/>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1256B9">
      <w:pPr>
        <w:ind w:left="0"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1256B9">
      <w:pPr>
        <w:pStyle w:val="af9"/>
        <w:ind w:left="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1256B9">
      <w:pPr>
        <w:pStyle w:val="af9"/>
        <w:ind w:left="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1256B9">
      <w:pPr>
        <w:pStyle w:val="af9"/>
        <w:ind w:left="0"/>
        <w:rPr>
          <w:sz w:val="28"/>
        </w:rPr>
      </w:pPr>
      <w:r>
        <w:rPr>
          <w:sz w:val="28"/>
        </w:rPr>
        <w:t>Заявка не соответствует положениям технического задания документации о закупке;</w:t>
      </w:r>
    </w:p>
    <w:p w:rsidR="00243F0F" w:rsidRPr="00D32FFA" w:rsidRDefault="00243F0F" w:rsidP="001256B9">
      <w:pPr>
        <w:pStyle w:val="af9"/>
        <w:ind w:left="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1256B9">
      <w:pPr>
        <w:pStyle w:val="af9"/>
        <w:ind w:left="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1256B9">
      <w:pPr>
        <w:pStyle w:val="af9"/>
        <w:ind w:left="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9"/>
        <w:ind w:left="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9"/>
        <w:ind w:left="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53646C">
      <w:pPr>
        <w:numPr>
          <w:ilvl w:val="0"/>
          <w:numId w:val="11"/>
        </w:numPr>
        <w:ind w:left="0" w:firstLine="709"/>
        <w:jc w:val="both"/>
        <w:rPr>
          <w:sz w:val="28"/>
          <w:szCs w:val="28"/>
        </w:rPr>
      </w:pPr>
      <w:r w:rsidRPr="00D32FFA">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53646C">
      <w:pPr>
        <w:numPr>
          <w:ilvl w:val="0"/>
          <w:numId w:val="11"/>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4E5B13">
        <w:rPr>
          <w:sz w:val="28"/>
          <w:szCs w:val="28"/>
        </w:rPr>
        <w:t xml:space="preserve"> соответствующих разделов</w:t>
      </w:r>
      <w:r w:rsidR="009E309D">
        <w:rPr>
          <w:sz w:val="28"/>
          <w:szCs w:val="28"/>
        </w:rPr>
        <w:t xml:space="preserve"> ЭТП</w:t>
      </w:r>
      <w:r w:rsidR="00A24F11" w:rsidRPr="00A24F11">
        <w:rPr>
          <w:sz w:val="28"/>
          <w:szCs w:val="28"/>
        </w:rPr>
        <w:t>.</w:t>
      </w:r>
    </w:p>
    <w:p w:rsidR="00754AD8" w:rsidRPr="00D32FFA" w:rsidRDefault="00754AD8" w:rsidP="0053646C">
      <w:pPr>
        <w:numPr>
          <w:ilvl w:val="0"/>
          <w:numId w:val="11"/>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53646C">
      <w:pPr>
        <w:numPr>
          <w:ilvl w:val="0"/>
          <w:numId w:val="11"/>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1256B9">
      <w:pPr>
        <w:pStyle w:val="Default"/>
        <w:ind w:left="0" w:firstLine="709"/>
        <w:rPr>
          <w:sz w:val="28"/>
          <w:szCs w:val="28"/>
          <w:lang w:eastAsia="ru-RU"/>
        </w:rPr>
      </w:pPr>
    </w:p>
    <w:p w:rsidR="00370C44" w:rsidRDefault="00370C44" w:rsidP="0053646C">
      <w:pPr>
        <w:pStyle w:val="2"/>
        <w:numPr>
          <w:ilvl w:val="1"/>
          <w:numId w:val="6"/>
        </w:numPr>
        <w:spacing w:before="0" w:after="0"/>
        <w:ind w:left="0" w:firstLine="709"/>
        <w:jc w:val="both"/>
        <w:rPr>
          <w:rFonts w:cs="Times New Roman"/>
          <w:i w:val="0"/>
        </w:rPr>
      </w:pPr>
      <w:r w:rsidRPr="005A3988">
        <w:rPr>
          <w:rFonts w:cs="Times New Roman"/>
          <w:i w:val="0"/>
        </w:rPr>
        <w:t>Порядок оценки и сопоставления Заявок участников Организатором</w:t>
      </w:r>
    </w:p>
    <w:p w:rsidR="00E43070" w:rsidRPr="00E43070" w:rsidRDefault="00E43070" w:rsidP="00EC1E97"/>
    <w:p w:rsidR="00D4516A" w:rsidRPr="00D32FFA" w:rsidRDefault="00D4516A" w:rsidP="0053646C">
      <w:pPr>
        <w:numPr>
          <w:ilvl w:val="0"/>
          <w:numId w:val="13"/>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53646C">
      <w:pPr>
        <w:numPr>
          <w:ilvl w:val="0"/>
          <w:numId w:val="13"/>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53646C">
      <w:pPr>
        <w:numPr>
          <w:ilvl w:val="0"/>
          <w:numId w:val="13"/>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F1612D" w:rsidRPr="00D32FFA" w:rsidRDefault="00F1612D" w:rsidP="0053646C">
      <w:pPr>
        <w:numPr>
          <w:ilvl w:val="0"/>
          <w:numId w:val="13"/>
        </w:numPr>
        <w:suppressAutoHyphens/>
        <w:ind w:left="0" w:firstLine="709"/>
        <w:jc w:val="both"/>
        <w:rPr>
          <w:sz w:val="28"/>
          <w:szCs w:val="28"/>
        </w:rPr>
      </w:pPr>
      <w:r w:rsidRPr="00D32FFA">
        <w:rPr>
          <w:sz w:val="28"/>
          <w:szCs w:val="28"/>
        </w:rPr>
        <w:t>Оценка и сопоставление Заявок осуществляется путем присвоения кол</w:t>
      </w:r>
      <w:r>
        <w:rPr>
          <w:sz w:val="28"/>
          <w:szCs w:val="28"/>
        </w:rPr>
        <w:t>ичества баллов, соответствующих</w:t>
      </w:r>
      <w:r w:rsidRPr="00D32FFA">
        <w:rPr>
          <w:sz w:val="28"/>
          <w:szCs w:val="28"/>
        </w:rPr>
        <w:t xml:space="preserve"> условиям, изложенным в Заявке.</w:t>
      </w:r>
      <w:r w:rsidRPr="002F128D">
        <w:rPr>
          <w:sz w:val="28"/>
          <w:szCs w:val="28"/>
        </w:rPr>
        <w:t xml:space="preserve"> </w:t>
      </w:r>
      <w:r w:rsidRPr="00D32FFA">
        <w:rPr>
          <w:sz w:val="28"/>
          <w:szCs w:val="28"/>
        </w:rPr>
        <w:t>Заявке, содержащей наилучшие условия, присваивается наибольшее количество баллов</w:t>
      </w:r>
      <w:r>
        <w:rPr>
          <w:sz w:val="28"/>
          <w:szCs w:val="28"/>
        </w:rPr>
        <w:t>.</w:t>
      </w:r>
    </w:p>
    <w:p w:rsidR="00F1612D" w:rsidRPr="00225D88" w:rsidRDefault="00F20853" w:rsidP="0053646C">
      <w:pPr>
        <w:numPr>
          <w:ilvl w:val="0"/>
          <w:numId w:val="13"/>
        </w:numPr>
        <w:suppressAutoHyphens/>
        <w:ind w:left="0" w:firstLine="709"/>
        <w:jc w:val="both"/>
        <w:rPr>
          <w:sz w:val="28"/>
          <w:szCs w:val="28"/>
        </w:rPr>
      </w:pPr>
      <w:r>
        <w:rPr>
          <w:sz w:val="28"/>
          <w:szCs w:val="28"/>
        </w:rPr>
        <w:t>П</w:t>
      </w:r>
      <w:r w:rsidR="00F1612D" w:rsidRPr="00FD1E8E">
        <w:rPr>
          <w:sz w:val="28"/>
          <w:szCs w:val="28"/>
        </w:rPr>
        <w:t>о решению Конкурсной комиссии</w:t>
      </w:r>
      <w:r w:rsidR="00203989">
        <w:rPr>
          <w:sz w:val="28"/>
          <w:szCs w:val="28"/>
        </w:rPr>
        <w:t>,</w:t>
      </w:r>
      <w:r w:rsidR="00F1612D" w:rsidRPr="00FD1E8E">
        <w:rPr>
          <w:sz w:val="28"/>
          <w:szCs w:val="28"/>
        </w:rPr>
        <w:t xml:space="preserve"> </w:t>
      </w:r>
      <w:r w:rsidRPr="00FD1E8E">
        <w:rPr>
          <w:sz w:val="28"/>
          <w:szCs w:val="28"/>
        </w:rPr>
        <w:t>Организатору</w:t>
      </w:r>
      <w:r>
        <w:rPr>
          <w:sz w:val="28"/>
          <w:szCs w:val="28"/>
        </w:rPr>
        <w:t>,</w:t>
      </w:r>
      <w:r w:rsidRPr="00FD1E8E">
        <w:rPr>
          <w:sz w:val="28"/>
          <w:szCs w:val="28"/>
        </w:rPr>
        <w:t xml:space="preserve"> </w:t>
      </w:r>
      <w:r w:rsidR="00F1612D" w:rsidRPr="00FD1E8E">
        <w:rPr>
          <w:sz w:val="28"/>
          <w:szCs w:val="28"/>
        </w:rPr>
        <w:t>в соответствии регламентом работы на ЭТП</w:t>
      </w:r>
      <w:r>
        <w:rPr>
          <w:sz w:val="28"/>
          <w:szCs w:val="28"/>
        </w:rPr>
        <w:t>,</w:t>
      </w:r>
      <w:r w:rsidR="00F1612D" w:rsidRPr="00FD1E8E">
        <w:rPr>
          <w:sz w:val="28"/>
          <w:szCs w:val="28"/>
        </w:rPr>
        <w:t xml:space="preserve">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w:t>
      </w:r>
      <w:r w:rsidR="00F1612D">
        <w:rPr>
          <w:sz w:val="28"/>
          <w:szCs w:val="28"/>
        </w:rPr>
        <w:t xml:space="preserve">аявок </w:t>
      </w:r>
      <w:r w:rsidR="00F1612D" w:rsidRPr="00FD1E8E">
        <w:rPr>
          <w:sz w:val="28"/>
          <w:szCs w:val="28"/>
        </w:rPr>
        <w:t>при условии сохранения остальных положений Заявки без изменений. Переторжка проводится в заочной форме.</w:t>
      </w:r>
      <w:r w:rsidR="00F1612D">
        <w:rPr>
          <w:sz w:val="28"/>
          <w:szCs w:val="28"/>
        </w:rPr>
        <w:t xml:space="preserve"> </w:t>
      </w:r>
      <w:r w:rsidR="00F1612D" w:rsidRPr="00FD1E8E">
        <w:rPr>
          <w:sz w:val="28"/>
          <w:szCs w:val="28"/>
        </w:rPr>
        <w:t>С помощью технических средств ЭТП Организатором указываются сроки проведения переторжки,</w:t>
      </w:r>
      <w:r w:rsidR="00F1612D" w:rsidRPr="00FD1E8E">
        <w:rPr>
          <w:color w:val="000000"/>
          <w:lang w:eastAsia="ru-RU"/>
        </w:rPr>
        <w:t xml:space="preserve"> </w:t>
      </w:r>
      <w:r w:rsidR="00F1612D" w:rsidRPr="00FD1E8E">
        <w:rPr>
          <w:sz w:val="28"/>
          <w:szCs w:val="28"/>
        </w:rPr>
        <w:t xml:space="preserve"> возможность/невозможность многократного изменения Заявки в период переторжки. </w:t>
      </w:r>
      <w:r w:rsidR="00F1612D" w:rsidRPr="00225D88">
        <w:rPr>
          <w:sz w:val="28"/>
          <w:szCs w:val="28"/>
        </w:rPr>
        <w:t>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w:t>
      </w:r>
      <w:r w:rsidR="00F1612D">
        <w:rPr>
          <w:sz w:val="28"/>
          <w:szCs w:val="28"/>
        </w:rPr>
        <w:t>).</w:t>
      </w:r>
      <w:r w:rsidR="00F1612D" w:rsidRPr="00225D88">
        <w:rPr>
          <w:sz w:val="28"/>
          <w:szCs w:val="28"/>
        </w:rPr>
        <w:t xml:space="preserve"> </w:t>
      </w:r>
    </w:p>
    <w:p w:rsidR="007D6548" w:rsidRPr="00D32FFA" w:rsidRDefault="007D6548" w:rsidP="0053646C">
      <w:pPr>
        <w:numPr>
          <w:ilvl w:val="0"/>
          <w:numId w:val="13"/>
        </w:numPr>
        <w:ind w:left="0" w:firstLine="709"/>
        <w:jc w:val="both"/>
        <w:rPr>
          <w:sz w:val="28"/>
          <w:szCs w:val="28"/>
        </w:rPr>
      </w:pPr>
      <w:r w:rsidRPr="00D32FFA">
        <w:rPr>
          <w:sz w:val="28"/>
          <w:szCs w:val="28"/>
        </w:rPr>
        <w:lastRenderedPageBreak/>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53646C">
      <w:pPr>
        <w:numPr>
          <w:ilvl w:val="0"/>
          <w:numId w:val="13"/>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53646C">
      <w:pPr>
        <w:numPr>
          <w:ilvl w:val="0"/>
          <w:numId w:val="13"/>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53646C">
      <w:pPr>
        <w:numPr>
          <w:ilvl w:val="0"/>
          <w:numId w:val="13"/>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4" w:history="1">
        <w:r w:rsidR="00DB77FB" w:rsidRPr="00DB77FB">
          <w:rPr>
            <w:rStyle w:val="a7"/>
            <w:sz w:val="28"/>
            <w:szCs w:val="28"/>
          </w:rPr>
          <w:t>http://www.trcont.ru</w:t>
        </w:r>
      </w:hyperlink>
      <w:r w:rsidR="00DB77FB" w:rsidRPr="00DB77FB">
        <w:rPr>
          <w:sz w:val="28"/>
          <w:szCs w:val="28"/>
        </w:rPr>
        <w:t xml:space="preserve"> (раздел Компания/Закупки) и </w:t>
      </w:r>
      <w:r w:rsidR="00040443">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5" w:history="1">
        <w:r w:rsidR="00040443">
          <w:rPr>
            <w:rStyle w:val="a7"/>
            <w:sz w:val="28"/>
            <w:szCs w:val="28"/>
          </w:rPr>
          <w:t>www.zakupki.gov.ru</w:t>
        </w:r>
      </w:hyperlink>
      <w:r w:rsidR="00040443">
        <w:rPr>
          <w:sz w:val="28"/>
          <w:szCs w:val="28"/>
        </w:rPr>
        <w:t xml:space="preserve">) (далее – Официальный сайт) </w:t>
      </w:r>
      <w:r w:rsidR="00695A0C">
        <w:rPr>
          <w:sz w:val="28"/>
          <w:szCs w:val="28"/>
        </w:rPr>
        <w:t>(</w:t>
      </w:r>
      <w:r w:rsidR="00DB77FB" w:rsidRPr="00DB77FB">
        <w:rPr>
          <w:sz w:val="28"/>
          <w:szCs w:val="28"/>
        </w:rPr>
        <w:t xml:space="preserve">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w:t>
      </w:r>
      <w:r w:rsidR="00040443" w:rsidRPr="00040443">
        <w:rPr>
          <w:sz w:val="28"/>
          <w:szCs w:val="28"/>
        </w:rPr>
        <w:br/>
      </w:r>
      <w:proofErr w:type="gramStart"/>
      <w:r w:rsidR="00DB77FB" w:rsidRPr="00DB77FB">
        <w:rPr>
          <w:sz w:val="28"/>
          <w:szCs w:val="28"/>
        </w:rPr>
        <w:t>ПАО «</w:t>
      </w:r>
      <w:proofErr w:type="spellStart"/>
      <w:r w:rsidR="00DB77FB" w:rsidRPr="00DB77FB">
        <w:rPr>
          <w:sz w:val="28"/>
          <w:szCs w:val="28"/>
        </w:rPr>
        <w:t>ТрансКонтейнер</w:t>
      </w:r>
      <w:proofErr w:type="spellEnd"/>
      <w:r w:rsidR="00DB77FB">
        <w:rPr>
          <w:sz w:val="28"/>
          <w:szCs w:val="28"/>
        </w:rPr>
        <w:t>»</w:t>
      </w:r>
      <w:r w:rsidR="00695A0C">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1256B9">
      <w:pPr>
        <w:pStyle w:val="Default"/>
        <w:ind w:left="0"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sidRPr="00D32FFA">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sidRPr="00D32FFA">
        <w:rPr>
          <w:sz w:val="28"/>
          <w:szCs w:val="28"/>
        </w:rPr>
        <w:t>4) иная информация при необходимости.</w:t>
      </w:r>
    </w:p>
    <w:p w:rsidR="002A2796" w:rsidRPr="00D32FFA" w:rsidRDefault="00C15C57" w:rsidP="001256B9">
      <w:pPr>
        <w:pStyle w:val="Default"/>
        <w:ind w:left="0"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1256B9">
      <w:pPr>
        <w:pStyle w:val="af9"/>
        <w:ind w:left="0"/>
        <w:rPr>
          <w:sz w:val="28"/>
          <w:szCs w:val="28"/>
        </w:rPr>
      </w:pPr>
    </w:p>
    <w:p w:rsidR="00370C44" w:rsidRDefault="00370C44" w:rsidP="0053646C">
      <w:pPr>
        <w:pStyle w:val="2"/>
        <w:numPr>
          <w:ilvl w:val="1"/>
          <w:numId w:val="6"/>
        </w:numPr>
        <w:spacing w:before="0" w:after="0"/>
        <w:ind w:left="0" w:firstLine="709"/>
        <w:jc w:val="both"/>
        <w:rPr>
          <w:rFonts w:cs="Times New Roman"/>
          <w:i w:val="0"/>
        </w:rPr>
      </w:pPr>
      <w:r w:rsidRPr="005A3988">
        <w:rPr>
          <w:rFonts w:cs="Times New Roman"/>
          <w:i w:val="0"/>
        </w:rPr>
        <w:t xml:space="preserve">Подведение итогов </w:t>
      </w:r>
      <w:r w:rsidR="008C4183" w:rsidRPr="005A3988">
        <w:rPr>
          <w:rFonts w:cs="Times New Roman"/>
          <w:i w:val="0"/>
        </w:rPr>
        <w:t>Открытого конкурса</w:t>
      </w:r>
    </w:p>
    <w:p w:rsidR="00E43070" w:rsidRPr="00E43070" w:rsidRDefault="00E43070" w:rsidP="00EC1E97"/>
    <w:p w:rsidR="007D6548" w:rsidRPr="00D32FFA" w:rsidRDefault="007D6548" w:rsidP="0053646C">
      <w:pPr>
        <w:numPr>
          <w:ilvl w:val="0"/>
          <w:numId w:val="14"/>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53646C">
      <w:pPr>
        <w:numPr>
          <w:ilvl w:val="0"/>
          <w:numId w:val="14"/>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53646C">
      <w:pPr>
        <w:numPr>
          <w:ilvl w:val="0"/>
          <w:numId w:val="14"/>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F20853" w:rsidRDefault="007D6548" w:rsidP="0053646C">
      <w:pPr>
        <w:numPr>
          <w:ilvl w:val="0"/>
          <w:numId w:val="14"/>
        </w:numPr>
        <w:ind w:left="0" w:firstLine="709"/>
        <w:jc w:val="both"/>
        <w:rPr>
          <w:sz w:val="28"/>
          <w:szCs w:val="28"/>
        </w:rPr>
      </w:pPr>
      <w:r w:rsidRPr="00F20853">
        <w:rPr>
          <w:sz w:val="28"/>
          <w:szCs w:val="28"/>
        </w:rPr>
        <w:t>Конкурсная коми</w:t>
      </w:r>
      <w:r w:rsidR="00A33235" w:rsidRPr="00F20853">
        <w:rPr>
          <w:sz w:val="28"/>
          <w:szCs w:val="28"/>
        </w:rPr>
        <w:t xml:space="preserve">ссия рассматривает предложения </w:t>
      </w:r>
      <w:r w:rsidR="00DC427E" w:rsidRPr="00F20853">
        <w:rPr>
          <w:sz w:val="28"/>
          <w:szCs w:val="28"/>
        </w:rPr>
        <w:t>О</w:t>
      </w:r>
      <w:r w:rsidR="00A33235" w:rsidRPr="00F20853">
        <w:rPr>
          <w:sz w:val="28"/>
          <w:szCs w:val="28"/>
        </w:rPr>
        <w:t xml:space="preserve">рганизатора </w:t>
      </w:r>
      <w:r w:rsidR="0072064C" w:rsidRPr="00F20853">
        <w:rPr>
          <w:sz w:val="28"/>
          <w:szCs w:val="28"/>
        </w:rPr>
        <w:t xml:space="preserve">и принимает решение </w:t>
      </w:r>
      <w:r w:rsidR="00A33235" w:rsidRPr="00F20853">
        <w:rPr>
          <w:sz w:val="28"/>
          <w:szCs w:val="28"/>
        </w:rPr>
        <w:t>о</w:t>
      </w:r>
      <w:r w:rsidRPr="00F20853">
        <w:rPr>
          <w:sz w:val="28"/>
          <w:szCs w:val="28"/>
        </w:rPr>
        <w:t xml:space="preserve"> выборе победителя </w:t>
      </w:r>
      <w:r w:rsidR="008C4183" w:rsidRPr="00F20853">
        <w:rPr>
          <w:sz w:val="28"/>
          <w:szCs w:val="28"/>
        </w:rPr>
        <w:t>Открытого конкурса</w:t>
      </w:r>
      <w:r w:rsidR="0072064C" w:rsidRPr="00F20853">
        <w:rPr>
          <w:sz w:val="28"/>
          <w:szCs w:val="28"/>
        </w:rPr>
        <w:t>.</w:t>
      </w:r>
      <w:r w:rsidR="009F4001" w:rsidRPr="009F4001">
        <w:rPr>
          <w:lang w:eastAsia="ru-RU"/>
        </w:rPr>
        <w:t xml:space="preserve"> </w:t>
      </w:r>
      <w:r w:rsidR="009F4001" w:rsidRPr="00F20853">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53646C">
      <w:pPr>
        <w:numPr>
          <w:ilvl w:val="0"/>
          <w:numId w:val="14"/>
        </w:numPr>
        <w:ind w:left="0" w:firstLine="709"/>
        <w:jc w:val="both"/>
        <w:rPr>
          <w:sz w:val="28"/>
          <w:szCs w:val="28"/>
        </w:rPr>
      </w:pPr>
      <w:r w:rsidRPr="00F20853">
        <w:rPr>
          <w:sz w:val="28"/>
          <w:szCs w:val="28"/>
        </w:rPr>
        <w:lastRenderedPageBreak/>
        <w:t xml:space="preserve">Решение Конкурсной комиссии фиксируется в протоколе заседания, в котором указывается информация об итогах </w:t>
      </w:r>
      <w:r w:rsidR="008C4183" w:rsidRPr="00F20853">
        <w:rPr>
          <w:sz w:val="28"/>
          <w:szCs w:val="28"/>
        </w:rPr>
        <w:t>Открытого конкурса</w:t>
      </w:r>
      <w:r w:rsidRPr="00F20853">
        <w:rPr>
          <w:sz w:val="28"/>
          <w:szCs w:val="28"/>
        </w:rPr>
        <w:t>.</w:t>
      </w:r>
    </w:p>
    <w:p w:rsidR="007D6548" w:rsidRPr="00D32FFA" w:rsidRDefault="007D6548" w:rsidP="0053646C">
      <w:pPr>
        <w:numPr>
          <w:ilvl w:val="0"/>
          <w:numId w:val="14"/>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53646C">
      <w:pPr>
        <w:numPr>
          <w:ilvl w:val="0"/>
          <w:numId w:val="14"/>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230108" w:rsidRPr="00D32FFA" w:rsidRDefault="007D6548" w:rsidP="0053646C">
      <w:pPr>
        <w:numPr>
          <w:ilvl w:val="0"/>
          <w:numId w:val="14"/>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53646C">
      <w:pPr>
        <w:numPr>
          <w:ilvl w:val="0"/>
          <w:numId w:val="14"/>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53646C">
      <w:pPr>
        <w:numPr>
          <w:ilvl w:val="0"/>
          <w:numId w:val="14"/>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1256B9">
      <w:pPr>
        <w:ind w:left="0"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sidRPr="00D32FFA">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sidRPr="00D32FFA">
        <w:rPr>
          <w:sz w:val="28"/>
          <w:szCs w:val="28"/>
        </w:rPr>
        <w:t>4) ни один из претендентов не признан участником.</w:t>
      </w:r>
    </w:p>
    <w:p w:rsidR="004F7C0A" w:rsidRPr="00F22C2F" w:rsidRDefault="004F7C0A" w:rsidP="0053646C">
      <w:pPr>
        <w:numPr>
          <w:ilvl w:val="0"/>
          <w:numId w:val="14"/>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Pr>
          <w:rFonts w:eastAsia="Calibri"/>
          <w:sz w:val="28"/>
          <w:szCs w:val="28"/>
          <w:lang w:eastAsia="en-US"/>
        </w:rPr>
        <w:t>допуще</w:t>
      </w:r>
      <w:r w:rsidRPr="00F22C2F">
        <w:rPr>
          <w:rFonts w:eastAsia="Calibri"/>
          <w:sz w:val="28"/>
          <w:szCs w:val="28"/>
          <w:lang w:eastAsia="en-US"/>
        </w:rPr>
        <w:t>нным участником, подавшим Заявку.</w:t>
      </w:r>
    </w:p>
    <w:p w:rsidR="00370C44" w:rsidRPr="00D32FFA" w:rsidRDefault="00370C44" w:rsidP="001256B9">
      <w:pPr>
        <w:pStyle w:val="af9"/>
        <w:tabs>
          <w:tab w:val="left" w:pos="1680"/>
        </w:tabs>
        <w:ind w:left="0"/>
        <w:rPr>
          <w:sz w:val="28"/>
          <w:szCs w:val="28"/>
        </w:rPr>
      </w:pPr>
    </w:p>
    <w:p w:rsidR="007D6548" w:rsidRDefault="007D6548" w:rsidP="0053646C">
      <w:pPr>
        <w:pStyle w:val="2"/>
        <w:numPr>
          <w:ilvl w:val="1"/>
          <w:numId w:val="6"/>
        </w:numPr>
        <w:spacing w:before="0" w:after="0"/>
        <w:ind w:left="0" w:firstLine="709"/>
        <w:jc w:val="both"/>
        <w:rPr>
          <w:rFonts w:cs="Times New Roman"/>
          <w:i w:val="0"/>
        </w:rPr>
      </w:pPr>
      <w:r w:rsidRPr="005A3988">
        <w:rPr>
          <w:rFonts w:cs="Times New Roman"/>
          <w:i w:val="0"/>
        </w:rPr>
        <w:t>Заключение договора</w:t>
      </w:r>
    </w:p>
    <w:p w:rsidR="00E43070" w:rsidRPr="00E43070" w:rsidRDefault="00E43070" w:rsidP="00EC1E97"/>
    <w:p w:rsidR="007D6548" w:rsidRPr="00D32FFA" w:rsidRDefault="007D6548" w:rsidP="0053646C">
      <w:pPr>
        <w:numPr>
          <w:ilvl w:val="0"/>
          <w:numId w:val="15"/>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145E0A" w:rsidRDefault="00370C44" w:rsidP="0053646C">
      <w:pPr>
        <w:numPr>
          <w:ilvl w:val="0"/>
          <w:numId w:val="15"/>
        </w:numPr>
        <w:ind w:left="0" w:firstLine="709"/>
        <w:jc w:val="both"/>
        <w:rPr>
          <w:sz w:val="28"/>
          <w:szCs w:val="28"/>
        </w:rPr>
      </w:pPr>
      <w:r w:rsidRPr="00D32FFA">
        <w:rPr>
          <w:sz w:val="28"/>
          <w:szCs w:val="28"/>
        </w:rPr>
        <w:t xml:space="preserve"> </w:t>
      </w:r>
      <w:r w:rsidR="00145E0A" w:rsidRPr="00D32FFA">
        <w:rPr>
          <w:sz w:val="28"/>
          <w:szCs w:val="28"/>
        </w:rPr>
        <w:t xml:space="preserve">После опубликования </w:t>
      </w:r>
      <w:r w:rsidR="00145E0A" w:rsidRPr="006C55D5">
        <w:rPr>
          <w:sz w:val="28"/>
          <w:szCs w:val="28"/>
        </w:rPr>
        <w:t xml:space="preserve">в соответствии с пунктом </w:t>
      </w:r>
      <w:r w:rsidR="00145E0A">
        <w:rPr>
          <w:sz w:val="28"/>
          <w:szCs w:val="28"/>
        </w:rPr>
        <w:t xml:space="preserve">4 Информационной карты </w:t>
      </w:r>
      <w:r w:rsidR="00145E0A" w:rsidRPr="00D32FFA">
        <w:rPr>
          <w:sz w:val="28"/>
          <w:szCs w:val="28"/>
        </w:rPr>
        <w:t xml:space="preserve">протокола Конкурсной комиссии об итогах </w:t>
      </w:r>
      <w:r w:rsidR="00145E0A">
        <w:rPr>
          <w:sz w:val="28"/>
          <w:szCs w:val="28"/>
        </w:rPr>
        <w:t xml:space="preserve">Открытого </w:t>
      </w:r>
      <w:r w:rsidR="00145E0A">
        <w:rPr>
          <w:sz w:val="28"/>
          <w:szCs w:val="28"/>
        </w:rPr>
        <w:lastRenderedPageBreak/>
        <w:t>конкурса, Заказчик, в течение 5 (пяти) календарных дней размеща</w:t>
      </w:r>
      <w:r w:rsidR="00145E0A" w:rsidRPr="00D32FFA">
        <w:rPr>
          <w:sz w:val="28"/>
          <w:szCs w:val="28"/>
        </w:rPr>
        <w:t>ет</w:t>
      </w:r>
      <w:r w:rsidR="00145E0A">
        <w:rPr>
          <w:sz w:val="28"/>
          <w:szCs w:val="28"/>
        </w:rPr>
        <w:t xml:space="preserve"> на ЭТП договор, заключаемый с </w:t>
      </w:r>
      <w:r w:rsidR="00145E0A" w:rsidRPr="00D32FFA">
        <w:rPr>
          <w:sz w:val="28"/>
          <w:szCs w:val="28"/>
        </w:rPr>
        <w:t>победител</w:t>
      </w:r>
      <w:r w:rsidR="00145E0A">
        <w:rPr>
          <w:sz w:val="28"/>
          <w:szCs w:val="28"/>
        </w:rPr>
        <w:t>ем</w:t>
      </w:r>
      <w:r w:rsidR="00145E0A" w:rsidRPr="00D32FFA">
        <w:rPr>
          <w:sz w:val="28"/>
          <w:szCs w:val="28"/>
        </w:rPr>
        <w:t xml:space="preserve"> (победителям</w:t>
      </w:r>
      <w:r w:rsidR="00145E0A">
        <w:rPr>
          <w:sz w:val="28"/>
          <w:szCs w:val="28"/>
        </w:rPr>
        <w:t>и</w:t>
      </w:r>
      <w:r w:rsidR="00145E0A" w:rsidRPr="00D32FFA">
        <w:rPr>
          <w:sz w:val="28"/>
          <w:szCs w:val="28"/>
        </w:rPr>
        <w:t xml:space="preserve">) </w:t>
      </w:r>
      <w:r w:rsidR="00145E0A">
        <w:rPr>
          <w:sz w:val="28"/>
          <w:szCs w:val="28"/>
        </w:rPr>
        <w:t>Открытого конкурса</w:t>
      </w:r>
      <w:r w:rsidR="00145E0A" w:rsidRPr="00D32FFA">
        <w:rPr>
          <w:sz w:val="28"/>
          <w:szCs w:val="28"/>
        </w:rPr>
        <w:t xml:space="preserve">, </w:t>
      </w:r>
      <w:r w:rsidR="00145E0A">
        <w:rPr>
          <w:sz w:val="28"/>
          <w:szCs w:val="28"/>
        </w:rPr>
        <w:t xml:space="preserve">с указанием </w:t>
      </w:r>
      <w:r w:rsidR="00145E0A" w:rsidRPr="00D32FFA">
        <w:rPr>
          <w:sz w:val="28"/>
          <w:szCs w:val="28"/>
        </w:rPr>
        <w:t>срок</w:t>
      </w:r>
      <w:r w:rsidR="00145E0A">
        <w:rPr>
          <w:sz w:val="28"/>
          <w:szCs w:val="28"/>
        </w:rPr>
        <w:t>а</w:t>
      </w:r>
      <w:r w:rsidR="00145E0A" w:rsidRPr="00D32FFA">
        <w:rPr>
          <w:sz w:val="28"/>
          <w:szCs w:val="28"/>
        </w:rPr>
        <w:t xml:space="preserve"> его подписания,</w:t>
      </w:r>
      <w:r w:rsidR="00145E0A">
        <w:rPr>
          <w:sz w:val="28"/>
          <w:szCs w:val="28"/>
        </w:rPr>
        <w:t xml:space="preserve"> </w:t>
      </w:r>
      <w:r w:rsidR="00145E0A" w:rsidRPr="006C55D5">
        <w:rPr>
          <w:sz w:val="28"/>
          <w:szCs w:val="28"/>
        </w:rPr>
        <w:t>с учетом условий изложенных в п</w:t>
      </w:r>
      <w:r w:rsidR="0047706F">
        <w:rPr>
          <w:sz w:val="28"/>
          <w:szCs w:val="28"/>
        </w:rPr>
        <w:t>ункте 24</w:t>
      </w:r>
      <w:r w:rsidR="00145E0A" w:rsidRPr="006C55D5">
        <w:rPr>
          <w:sz w:val="28"/>
          <w:szCs w:val="28"/>
        </w:rPr>
        <w:t xml:space="preserve"> Информационной карты.</w:t>
      </w:r>
    </w:p>
    <w:p w:rsidR="00926992" w:rsidRPr="00145E0A" w:rsidRDefault="00145E0A" w:rsidP="001256B9">
      <w:pPr>
        <w:ind w:left="0" w:firstLine="709"/>
        <w:jc w:val="both"/>
        <w:rPr>
          <w:sz w:val="28"/>
          <w:szCs w:val="28"/>
        </w:rPr>
      </w:pPr>
      <w:r w:rsidRPr="00145E0A">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w:t>
      </w:r>
      <w:r w:rsidR="0047706F">
        <w:rPr>
          <w:sz w:val="28"/>
          <w:szCs w:val="28"/>
        </w:rPr>
        <w:t>ом условий изложенных в пункте 24</w:t>
      </w:r>
      <w:r w:rsidRPr="00145E0A">
        <w:rPr>
          <w:sz w:val="28"/>
          <w:szCs w:val="28"/>
        </w:rPr>
        <w:t xml:space="preserve">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53646C">
      <w:pPr>
        <w:numPr>
          <w:ilvl w:val="0"/>
          <w:numId w:val="15"/>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53646C">
      <w:pPr>
        <w:numPr>
          <w:ilvl w:val="0"/>
          <w:numId w:val="15"/>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53646C">
      <w:pPr>
        <w:numPr>
          <w:ilvl w:val="0"/>
          <w:numId w:val="15"/>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53646C">
      <w:pPr>
        <w:numPr>
          <w:ilvl w:val="0"/>
          <w:numId w:val="15"/>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 xml:space="preserve">в приложении № </w:t>
      </w:r>
      <w:r w:rsidR="002707F7">
        <w:rPr>
          <w:sz w:val="28"/>
          <w:szCs w:val="28"/>
        </w:rPr>
        <w:t>4</w:t>
      </w:r>
      <w:r w:rsidRPr="00D32FFA">
        <w:rPr>
          <w:sz w:val="28"/>
          <w:szCs w:val="28"/>
        </w:rPr>
        <w:t xml:space="preserve"> к настоящей документации.</w:t>
      </w:r>
    </w:p>
    <w:p w:rsidR="000454C8" w:rsidRPr="00D32FFA" w:rsidRDefault="00680427" w:rsidP="0053646C">
      <w:pPr>
        <w:numPr>
          <w:ilvl w:val="0"/>
          <w:numId w:val="15"/>
        </w:numPr>
        <w:ind w:left="0" w:firstLine="709"/>
        <w:jc w:val="both"/>
        <w:rPr>
          <w:sz w:val="28"/>
          <w:szCs w:val="28"/>
        </w:rPr>
      </w:pPr>
      <w:r>
        <w:rPr>
          <w:sz w:val="28"/>
          <w:szCs w:val="28"/>
        </w:rPr>
        <w:t>Договор</w:t>
      </w:r>
      <w:r w:rsidR="000454C8" w:rsidRPr="00D32FFA">
        <w:rPr>
          <w:sz w:val="28"/>
          <w:szCs w:val="28"/>
        </w:rPr>
        <w:t>, заключаем</w:t>
      </w:r>
      <w:r>
        <w:rPr>
          <w:sz w:val="28"/>
          <w:szCs w:val="28"/>
        </w:rPr>
        <w:t>ый</w:t>
      </w:r>
      <w:r w:rsidR="000454C8" w:rsidRPr="00D32FFA">
        <w:rPr>
          <w:sz w:val="28"/>
          <w:szCs w:val="28"/>
        </w:rPr>
        <w:t xml:space="preserve"> с </w:t>
      </w:r>
      <w:r w:rsidR="00835CB1" w:rsidRPr="00D32FFA">
        <w:rPr>
          <w:sz w:val="28"/>
          <w:szCs w:val="28"/>
        </w:rPr>
        <w:t>у</w:t>
      </w:r>
      <w:r w:rsidR="000454C8" w:rsidRPr="00D32FFA">
        <w:rPr>
          <w:sz w:val="28"/>
          <w:szCs w:val="28"/>
        </w:rPr>
        <w:t xml:space="preserve">частником, Заявке которого был присвоен второй номер, составляется Заказчиком путем включения в </w:t>
      </w:r>
      <w:r>
        <w:rPr>
          <w:sz w:val="28"/>
          <w:szCs w:val="28"/>
        </w:rPr>
        <w:t>пр</w:t>
      </w:r>
      <w:r w:rsidR="000454C8" w:rsidRPr="00D32FFA">
        <w:rPr>
          <w:sz w:val="28"/>
          <w:szCs w:val="28"/>
        </w:rPr>
        <w:t xml:space="preserve">оект </w:t>
      </w:r>
      <w:r>
        <w:rPr>
          <w:sz w:val="28"/>
          <w:szCs w:val="28"/>
        </w:rPr>
        <w:t>договора, прилагаемого</w:t>
      </w:r>
      <w:r w:rsidR="000454C8" w:rsidRPr="00D32FFA">
        <w:rPr>
          <w:sz w:val="28"/>
          <w:szCs w:val="28"/>
        </w:rPr>
        <w:t xml:space="preserve"> к настоящей документации о закупке, условий исполнения договора, предложенных этим </w:t>
      </w:r>
      <w:r w:rsidR="00835CB1" w:rsidRPr="00D32FFA">
        <w:rPr>
          <w:sz w:val="28"/>
          <w:szCs w:val="28"/>
        </w:rPr>
        <w:t>у</w:t>
      </w:r>
      <w:r w:rsidR="000454C8" w:rsidRPr="00D32FFA">
        <w:rPr>
          <w:sz w:val="28"/>
          <w:szCs w:val="28"/>
        </w:rPr>
        <w:t xml:space="preserve">частником </w:t>
      </w:r>
      <w:r w:rsidR="008C4183">
        <w:rPr>
          <w:sz w:val="28"/>
          <w:szCs w:val="28"/>
        </w:rPr>
        <w:t>Открытого конкурса</w:t>
      </w:r>
      <w:r>
        <w:rPr>
          <w:sz w:val="28"/>
          <w:szCs w:val="28"/>
        </w:rPr>
        <w:t>. Д</w:t>
      </w:r>
      <w:r w:rsidR="000454C8" w:rsidRPr="00D32FFA">
        <w:rPr>
          <w:sz w:val="28"/>
          <w:szCs w:val="28"/>
        </w:rPr>
        <w:t>оговор подлежит направлению</w:t>
      </w:r>
      <w:r w:rsidR="00370C44" w:rsidRPr="00D32FFA">
        <w:rPr>
          <w:sz w:val="28"/>
          <w:szCs w:val="28"/>
        </w:rPr>
        <w:t xml:space="preserve"> Заказчиком </w:t>
      </w:r>
      <w:r w:rsidR="000454C8" w:rsidRPr="00D32FFA">
        <w:rPr>
          <w:sz w:val="28"/>
          <w:szCs w:val="28"/>
        </w:rPr>
        <w:t>в срок, не пре</w:t>
      </w:r>
      <w:r w:rsidR="00B55D85">
        <w:rPr>
          <w:sz w:val="28"/>
          <w:szCs w:val="28"/>
        </w:rPr>
        <w:t xml:space="preserve">вышающий </w:t>
      </w:r>
      <w:r>
        <w:rPr>
          <w:sz w:val="28"/>
          <w:szCs w:val="28"/>
        </w:rPr>
        <w:t>5 (пяти</w:t>
      </w:r>
      <w:r w:rsidR="00B55D85">
        <w:rPr>
          <w:sz w:val="28"/>
          <w:szCs w:val="28"/>
        </w:rPr>
        <w:t>)</w:t>
      </w:r>
      <w:r w:rsidR="000454C8" w:rsidRPr="00D32FFA">
        <w:rPr>
          <w:sz w:val="28"/>
          <w:szCs w:val="28"/>
        </w:rPr>
        <w:t xml:space="preserve"> </w:t>
      </w:r>
      <w:r>
        <w:rPr>
          <w:sz w:val="28"/>
          <w:szCs w:val="28"/>
        </w:rPr>
        <w:t xml:space="preserve">календарных </w:t>
      </w:r>
      <w:r w:rsidR="000454C8" w:rsidRPr="00D32FFA">
        <w:rPr>
          <w:sz w:val="28"/>
          <w:szCs w:val="28"/>
        </w:rPr>
        <w:t xml:space="preserve">дней </w:t>
      </w:r>
      <w:proofErr w:type="gramStart"/>
      <w:r w:rsidR="000454C8" w:rsidRPr="00D32FFA">
        <w:rPr>
          <w:sz w:val="28"/>
          <w:szCs w:val="28"/>
        </w:rPr>
        <w:t>с даты признания</w:t>
      </w:r>
      <w:proofErr w:type="gramEnd"/>
      <w:r w:rsidR="000454C8" w:rsidRPr="00D32FFA">
        <w:rPr>
          <w:sz w:val="28"/>
          <w:szCs w:val="28"/>
        </w:rPr>
        <w:t xml:space="preserve"> победителя уклонившимся от заключения договора.</w:t>
      </w:r>
    </w:p>
    <w:p w:rsidR="000978CE" w:rsidRPr="003343CE" w:rsidRDefault="000978CE" w:rsidP="0053646C">
      <w:pPr>
        <w:numPr>
          <w:ilvl w:val="0"/>
          <w:numId w:val="15"/>
        </w:numPr>
        <w:ind w:left="0" w:firstLine="709"/>
        <w:jc w:val="both"/>
        <w:rPr>
          <w:sz w:val="28"/>
          <w:szCs w:val="28"/>
        </w:rPr>
      </w:pPr>
      <w:r w:rsidRPr="00D32FFA">
        <w:rPr>
          <w:sz w:val="28"/>
          <w:szCs w:val="28"/>
        </w:rPr>
        <w:lastRenderedPageBreak/>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FC6D90">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53646C">
      <w:pPr>
        <w:numPr>
          <w:ilvl w:val="0"/>
          <w:numId w:val="15"/>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1256B9">
      <w:p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sidRPr="00950CE3">
        <w:rPr>
          <w:sz w:val="28"/>
          <w:szCs w:val="28"/>
        </w:rPr>
        <w:t xml:space="preserve">В случае непредставления указанных в настоящем </w:t>
      </w:r>
      <w:r w:rsidR="00FC6D90">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53646C">
      <w:pPr>
        <w:numPr>
          <w:ilvl w:val="0"/>
          <w:numId w:val="15"/>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53646C">
      <w:pPr>
        <w:numPr>
          <w:ilvl w:val="0"/>
          <w:numId w:val="15"/>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Default="007D6548" w:rsidP="001256B9">
      <w:pPr>
        <w:pStyle w:val="af9"/>
        <w:ind w:left="0"/>
        <w:rPr>
          <w:sz w:val="28"/>
          <w:szCs w:val="28"/>
        </w:rPr>
      </w:pPr>
    </w:p>
    <w:p w:rsidR="00D5041C" w:rsidRDefault="00D5041C" w:rsidP="001256B9">
      <w:pPr>
        <w:pStyle w:val="af9"/>
        <w:ind w:left="0"/>
        <w:rPr>
          <w:sz w:val="28"/>
          <w:szCs w:val="28"/>
        </w:rPr>
      </w:pPr>
    </w:p>
    <w:p w:rsidR="005A3988" w:rsidRPr="00D32FFA" w:rsidRDefault="005A3988" w:rsidP="001256B9">
      <w:pPr>
        <w:pStyle w:val="af9"/>
        <w:ind w:left="0"/>
        <w:rPr>
          <w:sz w:val="28"/>
          <w:szCs w:val="28"/>
        </w:rPr>
      </w:pPr>
    </w:p>
    <w:p w:rsidR="000954FB" w:rsidRPr="00D32FFA" w:rsidRDefault="006400A0" w:rsidP="00221467">
      <w:pPr>
        <w:spacing w:after="120"/>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9"/>
        <w:rPr>
          <w:b/>
          <w:bCs/>
          <w:sz w:val="28"/>
          <w:szCs w:val="28"/>
        </w:rPr>
      </w:pPr>
    </w:p>
    <w:p w:rsidR="000954FB" w:rsidRDefault="000954FB" w:rsidP="0053646C">
      <w:pPr>
        <w:pStyle w:val="2"/>
        <w:numPr>
          <w:ilvl w:val="1"/>
          <w:numId w:val="34"/>
        </w:numPr>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D5041C" w:rsidRPr="00991025" w:rsidRDefault="00D5041C" w:rsidP="00EC1E97">
      <w:pPr>
        <w:rPr>
          <w:rFonts w:eastAsia="MS Mincho"/>
        </w:rPr>
      </w:pPr>
    </w:p>
    <w:p w:rsidR="000954FB" w:rsidRPr="003343CE" w:rsidRDefault="000954FB" w:rsidP="0053646C">
      <w:pPr>
        <w:pStyle w:val="af9"/>
        <w:numPr>
          <w:ilvl w:val="2"/>
          <w:numId w:val="7"/>
        </w:numPr>
        <w:ind w:left="0" w:firstLine="709"/>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w:t>
      </w:r>
      <w:r w:rsidR="0002523E">
        <w:rPr>
          <w:sz w:val="28"/>
          <w:szCs w:val="28"/>
        </w:rPr>
        <w:t>ектронная часть подписывается Э</w:t>
      </w:r>
      <w:r w:rsidR="00EA6DA5" w:rsidRPr="003343CE">
        <w:rPr>
          <w:sz w:val="28"/>
          <w:szCs w:val="28"/>
        </w:rPr>
        <w:t>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w:t>
      </w:r>
      <w:r w:rsidR="00FC6D90">
        <w:rPr>
          <w:sz w:val="28"/>
          <w:szCs w:val="28"/>
        </w:rPr>
        <w:t>под</w:t>
      </w:r>
      <w:r w:rsidR="00EA6DA5" w:rsidRPr="003343CE">
        <w:rPr>
          <w:sz w:val="28"/>
          <w:szCs w:val="28"/>
        </w:rPr>
        <w:t xml:space="preserve">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02523E">
        <w:rPr>
          <w:sz w:val="28"/>
          <w:szCs w:val="28"/>
        </w:rPr>
        <w:t>ны Э</w:t>
      </w:r>
      <w:r w:rsidR="0098086B" w:rsidRPr="003343CE">
        <w:rPr>
          <w:sz w:val="28"/>
          <w:szCs w:val="28"/>
        </w:rPr>
        <w:t>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lastRenderedPageBreak/>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53646C">
      <w:pPr>
        <w:pStyle w:val="af9"/>
        <w:numPr>
          <w:ilvl w:val="2"/>
          <w:numId w:val="7"/>
        </w:numPr>
        <w:ind w:left="0" w:firstLine="709"/>
        <w:rPr>
          <w:sz w:val="28"/>
          <w:szCs w:val="28"/>
        </w:rPr>
      </w:pPr>
      <w:r w:rsidRPr="003343CE">
        <w:rPr>
          <w:sz w:val="28"/>
          <w:szCs w:val="28"/>
        </w:rPr>
        <w:t>Электронная часть заявки должна содержать следующие документы:</w:t>
      </w:r>
    </w:p>
    <w:p w:rsidR="005D0FE3" w:rsidRDefault="007668FE" w:rsidP="005A3988">
      <w:pPr>
        <w:pStyle w:val="af9"/>
        <w:ind w:left="0"/>
        <w:rPr>
          <w:sz w:val="28"/>
          <w:szCs w:val="28"/>
        </w:rPr>
      </w:pPr>
      <w:r w:rsidRPr="003343CE">
        <w:rPr>
          <w:sz w:val="28"/>
          <w:szCs w:val="28"/>
        </w:rPr>
        <w:t xml:space="preserve">а) </w:t>
      </w:r>
      <w:r w:rsidR="005D0FE3" w:rsidRPr="005D0FE3">
        <w:rPr>
          <w:sz w:val="28"/>
          <w:szCs w:val="28"/>
        </w:rPr>
        <w:t>опись представленных документов, заверенную подписью и печатью претендента;</w:t>
      </w:r>
    </w:p>
    <w:p w:rsidR="005D0FE3" w:rsidRPr="003343CE" w:rsidRDefault="007668FE" w:rsidP="005A3988">
      <w:pPr>
        <w:pStyle w:val="af9"/>
        <w:ind w:left="0"/>
        <w:rPr>
          <w:sz w:val="28"/>
          <w:szCs w:val="28"/>
        </w:rPr>
      </w:pPr>
      <w:r w:rsidRPr="003343CE">
        <w:rPr>
          <w:sz w:val="28"/>
          <w:szCs w:val="28"/>
        </w:rPr>
        <w:t xml:space="preserve">б) </w:t>
      </w:r>
      <w:r w:rsidR="005D0FE3">
        <w:rPr>
          <w:sz w:val="28"/>
          <w:szCs w:val="28"/>
        </w:rPr>
        <w:t>н</w:t>
      </w:r>
      <w:r w:rsidR="005D0FE3" w:rsidRPr="003343CE">
        <w:rPr>
          <w:sz w:val="28"/>
          <w:szCs w:val="28"/>
        </w:rPr>
        <w:t>адлежащим образом оформленные приложения к настоящей документации о закупке: № 1 (Заявка)</w:t>
      </w:r>
      <w:r w:rsidR="005D0FE3">
        <w:rPr>
          <w:sz w:val="28"/>
          <w:szCs w:val="28"/>
        </w:rPr>
        <w:t>,</w:t>
      </w:r>
      <w:r w:rsidR="005D0FE3" w:rsidRPr="003343CE">
        <w:rPr>
          <w:sz w:val="28"/>
          <w:szCs w:val="28"/>
        </w:rPr>
        <w:t xml:space="preserve"> </w:t>
      </w:r>
      <w:r w:rsidR="005D0FE3">
        <w:rPr>
          <w:sz w:val="28"/>
          <w:szCs w:val="28"/>
        </w:rPr>
        <w:t xml:space="preserve">№ 2 (сведения о претенденте) </w:t>
      </w:r>
      <w:r w:rsidR="005D0FE3" w:rsidRPr="003343CE">
        <w:rPr>
          <w:sz w:val="28"/>
          <w:szCs w:val="28"/>
        </w:rPr>
        <w:t>и № 3 (</w:t>
      </w:r>
      <w:r w:rsidR="005D0FE3">
        <w:rPr>
          <w:sz w:val="28"/>
          <w:szCs w:val="28"/>
        </w:rPr>
        <w:t>ф</w:t>
      </w:r>
      <w:r w:rsidR="005D0FE3" w:rsidRPr="003343CE">
        <w:rPr>
          <w:sz w:val="28"/>
          <w:szCs w:val="28"/>
        </w:rPr>
        <w:t>инансово-коммерческое предложение, подготовленное в соответствии с Техническим заданием (раздел 4</w:t>
      </w:r>
      <w:r w:rsidR="005D0FE3" w:rsidRPr="00365B5D">
        <w:t xml:space="preserve"> </w:t>
      </w:r>
      <w:r w:rsidR="005D0FE3" w:rsidRPr="00365B5D">
        <w:rPr>
          <w:sz w:val="28"/>
          <w:szCs w:val="28"/>
        </w:rPr>
        <w:t>документации о закупке</w:t>
      </w:r>
      <w:r w:rsidR="005D0FE3" w:rsidRPr="003343CE">
        <w:rPr>
          <w:sz w:val="28"/>
          <w:szCs w:val="28"/>
        </w:rPr>
        <w:t>);</w:t>
      </w:r>
    </w:p>
    <w:p w:rsidR="005D0FE3" w:rsidRDefault="007668FE" w:rsidP="005A3988">
      <w:pPr>
        <w:pStyle w:val="af9"/>
        <w:ind w:left="0"/>
        <w:rPr>
          <w:sz w:val="28"/>
          <w:szCs w:val="28"/>
        </w:rPr>
      </w:pPr>
      <w:r w:rsidRPr="003343CE">
        <w:rPr>
          <w:sz w:val="28"/>
          <w:szCs w:val="28"/>
        </w:rPr>
        <w:t xml:space="preserve">в) </w:t>
      </w:r>
      <w:proofErr w:type="gramStart"/>
      <w:r w:rsidR="005D0FE3">
        <w:rPr>
          <w:sz w:val="28"/>
          <w:szCs w:val="28"/>
        </w:rPr>
        <w:t>документы</w:t>
      </w:r>
      <w:proofErr w:type="gramEnd"/>
      <w:r w:rsidR="005D0FE3" w:rsidRPr="003343CE">
        <w:rPr>
          <w:sz w:val="28"/>
          <w:szCs w:val="28"/>
        </w:rPr>
        <w:t xml:space="preserve"> </w:t>
      </w:r>
      <w:r w:rsidR="005D0FE3">
        <w:rPr>
          <w:sz w:val="28"/>
        </w:rPr>
        <w:t xml:space="preserve">перечисленные </w:t>
      </w:r>
      <w:r w:rsidR="005D0FE3" w:rsidRPr="005D0FE3">
        <w:rPr>
          <w:sz w:val="28"/>
        </w:rPr>
        <w:t xml:space="preserve">в частях 3) - 8) подпункта </w:t>
      </w:r>
      <w:r w:rsidR="005D0FE3">
        <w:rPr>
          <w:sz w:val="28"/>
        </w:rPr>
        <w:t>2.3.1</w:t>
      </w:r>
      <w:r w:rsidR="005D0FE3" w:rsidRPr="003343CE">
        <w:rPr>
          <w:sz w:val="28"/>
        </w:rPr>
        <w:t xml:space="preserve"> настоящей документации о закупке, в случае, если они не предоставлял</w:t>
      </w:r>
      <w:r w:rsidR="005D0FE3">
        <w:rPr>
          <w:sz w:val="28"/>
        </w:rPr>
        <w:t>и</w:t>
      </w:r>
      <w:r w:rsidR="005D0FE3" w:rsidRPr="003343CE">
        <w:rPr>
          <w:sz w:val="28"/>
        </w:rPr>
        <w:t>сь претендентом при регистрации и аккредитации на ЭТП</w:t>
      </w:r>
      <w:r w:rsidR="005D0FE3"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5D0FE3">
        <w:rPr>
          <w:sz w:val="28"/>
          <w:szCs w:val="28"/>
        </w:rPr>
        <w:t>ацией о закупке;</w:t>
      </w:r>
    </w:p>
    <w:p w:rsidR="00C46D25" w:rsidRPr="00CE0E81" w:rsidRDefault="005D0FE3" w:rsidP="005A3988">
      <w:pPr>
        <w:pStyle w:val="af9"/>
        <w:ind w:left="0"/>
        <w:rPr>
          <w:sz w:val="28"/>
          <w:szCs w:val="28"/>
        </w:rPr>
      </w:pPr>
      <w:r>
        <w:rPr>
          <w:sz w:val="28"/>
        </w:rPr>
        <w:t xml:space="preserve">г) </w:t>
      </w:r>
      <w:r w:rsidR="00CE0E81" w:rsidRPr="003343CE">
        <w:rPr>
          <w:sz w:val="28"/>
        </w:rPr>
        <w:t xml:space="preserve">другие документы, </w:t>
      </w:r>
      <w:r w:rsidR="007668FE" w:rsidRPr="003343CE">
        <w:rPr>
          <w:sz w:val="28"/>
          <w:szCs w:val="28"/>
        </w:rPr>
        <w:t>указанные в</w:t>
      </w:r>
      <w:r w:rsidR="00CE0E81">
        <w:rPr>
          <w:sz w:val="28"/>
          <w:szCs w:val="28"/>
        </w:rPr>
        <w:t xml:space="preserve"> подпункте 2</w:t>
      </w:r>
      <w:r w:rsidR="007668FE" w:rsidRPr="003343CE">
        <w:rPr>
          <w:sz w:val="28"/>
          <w:szCs w:val="28"/>
        </w:rPr>
        <w:t xml:space="preserve"> пу</w:t>
      </w:r>
      <w:r w:rsidR="00CE0E81">
        <w:rPr>
          <w:sz w:val="28"/>
          <w:szCs w:val="28"/>
        </w:rPr>
        <w:t>нкта</w:t>
      </w:r>
      <w:r w:rsidR="007668FE" w:rsidRPr="003343CE">
        <w:rPr>
          <w:sz w:val="28"/>
          <w:szCs w:val="28"/>
        </w:rPr>
        <w:t xml:space="preserve"> 17 Информационной карты.</w:t>
      </w:r>
    </w:p>
    <w:p w:rsidR="00950CE3" w:rsidRPr="003343CE" w:rsidRDefault="00354B98" w:rsidP="0053646C">
      <w:pPr>
        <w:pStyle w:val="af9"/>
        <w:numPr>
          <w:ilvl w:val="2"/>
          <w:numId w:val="7"/>
        </w:numPr>
        <w:ind w:left="0" w:firstLine="709"/>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5A3988">
      <w:pPr>
        <w:ind w:left="0" w:firstLine="709"/>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5A3988">
      <w:pPr>
        <w:ind w:left="0" w:firstLine="709"/>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roofErr w:type="gramEnd"/>
    </w:p>
    <w:p w:rsidR="009B66AE" w:rsidRPr="005A3988" w:rsidRDefault="009B66AE" w:rsidP="005A3988">
      <w:pPr>
        <w:ind w:left="0" w:firstLine="709"/>
        <w:contextualSpacing/>
        <w:jc w:val="both"/>
        <w:rPr>
          <w:sz w:val="28"/>
          <w:szCs w:val="28"/>
        </w:rPr>
      </w:pPr>
      <w:r w:rsidRPr="005A3988">
        <w:rPr>
          <w:sz w:val="28"/>
          <w:szCs w:val="28"/>
        </w:rPr>
        <w:t>В случае если претендент подает заявки по нескольким лотам, документы</w:t>
      </w:r>
      <w:r w:rsidR="00EB1633" w:rsidRPr="005A3988">
        <w:rPr>
          <w:sz w:val="28"/>
          <w:szCs w:val="28"/>
        </w:rPr>
        <w:t>,</w:t>
      </w:r>
      <w:r w:rsidR="00C60301" w:rsidRPr="005A3988">
        <w:rPr>
          <w:sz w:val="28"/>
          <w:szCs w:val="28"/>
        </w:rPr>
        <w:t xml:space="preserve"> </w:t>
      </w:r>
      <w:r w:rsidR="00DD721D" w:rsidRPr="005A3988">
        <w:rPr>
          <w:sz w:val="28"/>
          <w:szCs w:val="28"/>
        </w:rPr>
        <w:t xml:space="preserve">указанные </w:t>
      </w:r>
      <w:r w:rsidRPr="005A3988">
        <w:rPr>
          <w:sz w:val="28"/>
          <w:szCs w:val="28"/>
        </w:rPr>
        <w:t xml:space="preserve">в </w:t>
      </w:r>
      <w:r w:rsidR="004A1CA3" w:rsidRPr="005A3988">
        <w:rPr>
          <w:sz w:val="28"/>
          <w:szCs w:val="28"/>
        </w:rPr>
        <w:t>частях</w:t>
      </w:r>
      <w:r w:rsidRPr="005A3988">
        <w:rPr>
          <w:sz w:val="28"/>
          <w:szCs w:val="28"/>
        </w:rPr>
        <w:t xml:space="preserve"> а) – </w:t>
      </w:r>
      <w:r w:rsidR="003343CE" w:rsidRPr="005A3988">
        <w:rPr>
          <w:sz w:val="28"/>
          <w:szCs w:val="28"/>
        </w:rPr>
        <w:t>в</w:t>
      </w:r>
      <w:r w:rsidRPr="005A3988">
        <w:rPr>
          <w:sz w:val="28"/>
          <w:szCs w:val="28"/>
        </w:rPr>
        <w:t xml:space="preserve">) </w:t>
      </w:r>
      <w:r w:rsidR="00046B23" w:rsidRPr="005A3988">
        <w:rPr>
          <w:sz w:val="28"/>
          <w:szCs w:val="28"/>
        </w:rPr>
        <w:t>подпун</w:t>
      </w:r>
      <w:r w:rsidR="004A1CA3" w:rsidRPr="005A3988">
        <w:rPr>
          <w:sz w:val="28"/>
          <w:szCs w:val="28"/>
        </w:rPr>
        <w:t>к</w:t>
      </w:r>
      <w:r w:rsidR="00046B23" w:rsidRPr="005A3988">
        <w:rPr>
          <w:sz w:val="28"/>
          <w:szCs w:val="28"/>
        </w:rPr>
        <w:t>та 3.1.2 настоящей документации о закупке</w:t>
      </w:r>
      <w:r w:rsidR="00DD721D" w:rsidRPr="005A3988">
        <w:rPr>
          <w:sz w:val="28"/>
          <w:szCs w:val="28"/>
        </w:rPr>
        <w:t>,</w:t>
      </w:r>
      <w:r w:rsidRPr="005A3988">
        <w:rPr>
          <w:sz w:val="28"/>
          <w:szCs w:val="28"/>
        </w:rPr>
        <w:t xml:space="preserve"> </w:t>
      </w:r>
      <w:r w:rsidR="00DD721D" w:rsidRPr="005A3988">
        <w:rPr>
          <w:sz w:val="28"/>
          <w:szCs w:val="28"/>
        </w:rPr>
        <w:t xml:space="preserve">предоставляются по каждому лоту, а указанные в </w:t>
      </w:r>
      <w:r w:rsidR="004A1CA3" w:rsidRPr="005A3988">
        <w:rPr>
          <w:sz w:val="28"/>
          <w:szCs w:val="28"/>
        </w:rPr>
        <w:t>частях</w:t>
      </w:r>
      <w:r w:rsidR="00DD721D" w:rsidRPr="005A3988">
        <w:rPr>
          <w:sz w:val="28"/>
          <w:szCs w:val="28"/>
        </w:rPr>
        <w:t xml:space="preserve"> </w:t>
      </w:r>
      <w:r w:rsidR="003343CE" w:rsidRPr="005A3988">
        <w:rPr>
          <w:sz w:val="28"/>
          <w:szCs w:val="28"/>
        </w:rPr>
        <w:t>г</w:t>
      </w:r>
      <w:r w:rsidR="00DD721D" w:rsidRPr="005A3988">
        <w:rPr>
          <w:sz w:val="28"/>
          <w:szCs w:val="28"/>
        </w:rPr>
        <w:t xml:space="preserve">) </w:t>
      </w:r>
      <w:r w:rsidR="00046B23" w:rsidRPr="005A3988">
        <w:rPr>
          <w:sz w:val="28"/>
          <w:szCs w:val="28"/>
        </w:rPr>
        <w:t>подпун</w:t>
      </w:r>
      <w:r w:rsidR="004A1CA3" w:rsidRPr="005A3988">
        <w:rPr>
          <w:sz w:val="28"/>
          <w:szCs w:val="28"/>
        </w:rPr>
        <w:t>к</w:t>
      </w:r>
      <w:r w:rsidR="00046B23" w:rsidRPr="005A3988">
        <w:rPr>
          <w:sz w:val="28"/>
          <w:szCs w:val="28"/>
        </w:rPr>
        <w:t xml:space="preserve">та 3.1.2 настоящей документации о закупке </w:t>
      </w:r>
      <w:r w:rsidR="00DD721D" w:rsidRPr="005A3988">
        <w:rPr>
          <w:sz w:val="28"/>
          <w:szCs w:val="28"/>
        </w:rPr>
        <w:t>– по лоту с наименьшим номером</w:t>
      </w:r>
      <w:r w:rsidRPr="005A3988">
        <w:rPr>
          <w:sz w:val="28"/>
          <w:szCs w:val="28"/>
        </w:rPr>
        <w:t>.</w:t>
      </w:r>
    </w:p>
    <w:p w:rsidR="000954FB" w:rsidRPr="003343CE" w:rsidRDefault="00277A7F" w:rsidP="0053646C">
      <w:pPr>
        <w:pStyle w:val="af9"/>
        <w:numPr>
          <w:ilvl w:val="2"/>
          <w:numId w:val="7"/>
        </w:numPr>
        <w:ind w:left="0" w:firstLine="709"/>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w:t>
      </w:r>
      <w:r w:rsidR="00CE0E81">
        <w:rPr>
          <w:sz w:val="28"/>
          <w:szCs w:val="28"/>
        </w:rPr>
        <w:t xml:space="preserve">ты, перечисленные в </w:t>
      </w:r>
      <w:r w:rsidR="004A1CA3">
        <w:rPr>
          <w:sz w:val="28"/>
          <w:szCs w:val="28"/>
        </w:rPr>
        <w:t>подпункте</w:t>
      </w:r>
      <w:r w:rsidR="00CE0E81">
        <w:rPr>
          <w:sz w:val="28"/>
          <w:szCs w:val="28"/>
        </w:rPr>
        <w:t xml:space="preserve"> 2.3</w:t>
      </w:r>
      <w:r w:rsidR="004A1CA3">
        <w:rPr>
          <w:sz w:val="28"/>
          <w:szCs w:val="28"/>
        </w:rPr>
        <w:t>.1</w:t>
      </w:r>
      <w:r w:rsidR="002F345D" w:rsidRPr="003343CE">
        <w:rPr>
          <w:sz w:val="28"/>
          <w:szCs w:val="28"/>
        </w:rPr>
        <w:t xml:space="preserve"> настоящей документации</w:t>
      </w:r>
      <w:r w:rsidR="009B66AE" w:rsidRPr="003343CE">
        <w:rPr>
          <w:sz w:val="28"/>
          <w:szCs w:val="28"/>
        </w:rPr>
        <w:t xml:space="preserve"> о закупке</w:t>
      </w:r>
      <w:r w:rsidR="002F345D" w:rsidRPr="003343CE">
        <w:rPr>
          <w:sz w:val="28"/>
          <w:szCs w:val="28"/>
        </w:rPr>
        <w:t>, а также п</w:t>
      </w:r>
      <w:r w:rsidR="005D0FE3">
        <w:rPr>
          <w:sz w:val="28"/>
          <w:szCs w:val="28"/>
        </w:rPr>
        <w:t>унктах</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53646C">
      <w:pPr>
        <w:pStyle w:val="af9"/>
        <w:numPr>
          <w:ilvl w:val="2"/>
          <w:numId w:val="7"/>
        </w:numPr>
        <w:ind w:left="0" w:firstLine="709"/>
        <w:rPr>
          <w:sz w:val="28"/>
          <w:szCs w:val="28"/>
        </w:rPr>
      </w:pPr>
      <w:r w:rsidRPr="003343CE">
        <w:lastRenderedPageBreak/>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455A19" w:rsidP="0053646C">
      <w:pPr>
        <w:pStyle w:val="af9"/>
        <w:numPr>
          <w:ilvl w:val="2"/>
          <w:numId w:val="7"/>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2095E73A" wp14:editId="07393424">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627BA7" w:rsidRPr="007E6DE4" w:rsidRDefault="00627BA7" w:rsidP="00805082">
                            <w:pPr>
                              <w:rPr>
                                <w:b/>
                                <w:sz w:val="28"/>
                                <w:szCs w:val="28"/>
                              </w:rPr>
                            </w:pPr>
                            <w:r w:rsidRPr="007E6DE4">
                              <w:rPr>
                                <w:b/>
                                <w:sz w:val="28"/>
                                <w:szCs w:val="28"/>
                              </w:rPr>
                              <w:t xml:space="preserve">_____________________________________________, </w:t>
                            </w:r>
                          </w:p>
                          <w:p w:rsidR="00627BA7" w:rsidRDefault="00627BA7" w:rsidP="00805082">
                            <w:pPr>
                              <w:rPr>
                                <w:sz w:val="28"/>
                                <w:szCs w:val="28"/>
                              </w:rPr>
                            </w:pPr>
                            <w:r w:rsidRPr="007E6DE4">
                              <w:rPr>
                                <w:i/>
                                <w:sz w:val="20"/>
                                <w:szCs w:val="20"/>
                              </w:rPr>
                              <w:t>наименование претендента</w:t>
                            </w:r>
                            <w:r w:rsidRPr="00923E2D">
                              <w:rPr>
                                <w:sz w:val="28"/>
                                <w:szCs w:val="28"/>
                              </w:rPr>
                              <w:t xml:space="preserve"> </w:t>
                            </w:r>
                          </w:p>
                          <w:p w:rsidR="00627BA7" w:rsidRPr="007E6DE4" w:rsidRDefault="00627BA7" w:rsidP="00805082">
                            <w:pPr>
                              <w:rPr>
                                <w:b/>
                                <w:sz w:val="28"/>
                                <w:szCs w:val="28"/>
                              </w:rPr>
                            </w:pPr>
                            <w:r w:rsidRPr="007E6DE4">
                              <w:rPr>
                                <w:b/>
                                <w:sz w:val="28"/>
                                <w:szCs w:val="28"/>
                              </w:rPr>
                              <w:t>________________________________________</w:t>
                            </w:r>
                          </w:p>
                          <w:p w:rsidR="00627BA7" w:rsidRPr="007E6DE4" w:rsidRDefault="00627BA7" w:rsidP="00805082">
                            <w:pPr>
                              <w:rPr>
                                <w:i/>
                                <w:sz w:val="20"/>
                                <w:szCs w:val="20"/>
                              </w:rPr>
                            </w:pPr>
                            <w:r w:rsidRPr="007E6DE4">
                              <w:rPr>
                                <w:i/>
                                <w:sz w:val="20"/>
                                <w:szCs w:val="20"/>
                              </w:rPr>
                              <w:t>государство регистрации претендента</w:t>
                            </w:r>
                          </w:p>
                          <w:p w:rsidR="00627BA7" w:rsidRPr="007E6DE4" w:rsidRDefault="00627BA7" w:rsidP="00805082">
                            <w:pPr>
                              <w:rPr>
                                <w:b/>
                                <w:sz w:val="28"/>
                                <w:szCs w:val="28"/>
                              </w:rPr>
                            </w:pPr>
                            <w:r w:rsidRPr="007E6DE4">
                              <w:rPr>
                                <w:b/>
                                <w:sz w:val="28"/>
                                <w:szCs w:val="28"/>
                              </w:rPr>
                              <w:t>_____________________________</w:t>
                            </w:r>
                            <w:r>
                              <w:rPr>
                                <w:b/>
                                <w:sz w:val="28"/>
                                <w:szCs w:val="28"/>
                              </w:rPr>
                              <w:t>__________________</w:t>
                            </w:r>
                          </w:p>
                          <w:p w:rsidR="00627BA7" w:rsidRPr="007E6DE4" w:rsidRDefault="00627BA7" w:rsidP="00805082">
                            <w:pPr>
                              <w:rPr>
                                <w:i/>
                                <w:sz w:val="20"/>
                                <w:szCs w:val="20"/>
                              </w:rPr>
                            </w:pPr>
                            <w:r w:rsidRPr="007E6DE4">
                              <w:rPr>
                                <w:i/>
                                <w:sz w:val="20"/>
                                <w:szCs w:val="20"/>
                              </w:rPr>
                              <w:t>ИНН претендента (для претендентов-резидентов Российской Федерации)</w:t>
                            </w:r>
                          </w:p>
                          <w:p w:rsidR="00627BA7" w:rsidRDefault="00627BA7" w:rsidP="00805082">
                            <w:pPr>
                              <w:jc w:val="both"/>
                            </w:pPr>
                          </w:p>
                          <w:p w:rsidR="00627BA7" w:rsidRDefault="00627BA7" w:rsidP="00805082">
                            <w:pPr>
                              <w:rPr>
                                <w:b/>
                              </w:rPr>
                            </w:pPr>
                            <w:r w:rsidRPr="00923E2D">
                              <w:rPr>
                                <w:b/>
                              </w:rPr>
                              <w:t xml:space="preserve">ЗАЯВКА НА УЧАСТИЕ В </w:t>
                            </w:r>
                            <w:r>
                              <w:rPr>
                                <w:b/>
                              </w:rPr>
                              <w:t xml:space="preserve">ОТКРЫТОМ КОНКУРСЕ № </w:t>
                            </w:r>
                            <w:proofErr w:type="spellStart"/>
                            <w:r>
                              <w:rPr>
                                <w:b/>
                              </w:rPr>
                              <w:t>ОКэ</w:t>
                            </w:r>
                            <w:proofErr w:type="spellEnd"/>
                            <w:proofErr w:type="gramStart"/>
                            <w:r>
                              <w:rPr>
                                <w:b/>
                              </w:rPr>
                              <w:t>-___-____-</w:t>
                            </w:r>
                            <w:r w:rsidRPr="00923E2D">
                              <w:rPr>
                                <w:b/>
                              </w:rPr>
                              <w:t>____</w:t>
                            </w:r>
                            <w:proofErr w:type="gramEnd"/>
                          </w:p>
                          <w:p w:rsidR="00627BA7" w:rsidRPr="00521EAB" w:rsidRDefault="00627BA7" w:rsidP="00805082">
                            <w:pPr>
                              <w:rPr>
                                <w:i/>
                              </w:rPr>
                            </w:pPr>
                          </w:p>
                          <w:p w:rsidR="00627BA7" w:rsidRPr="00923E2D" w:rsidRDefault="00627BA7" w:rsidP="00805082">
                            <w:pPr>
                              <w:rPr>
                                <w:b/>
                              </w:rPr>
                            </w:pPr>
                          </w:p>
                          <w:p w:rsidR="00627BA7" w:rsidRPr="00923E2D" w:rsidRDefault="00627BA7"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095E73A"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627BA7" w:rsidRPr="007E6DE4" w:rsidRDefault="00627BA7" w:rsidP="00805082">
                      <w:pPr>
                        <w:rPr>
                          <w:b/>
                          <w:sz w:val="28"/>
                          <w:szCs w:val="28"/>
                        </w:rPr>
                      </w:pPr>
                      <w:r w:rsidRPr="007E6DE4">
                        <w:rPr>
                          <w:b/>
                          <w:sz w:val="28"/>
                          <w:szCs w:val="28"/>
                        </w:rPr>
                        <w:t xml:space="preserve">_____________________________________________, </w:t>
                      </w:r>
                    </w:p>
                    <w:p w:rsidR="00627BA7" w:rsidRDefault="00627BA7" w:rsidP="00805082">
                      <w:pPr>
                        <w:rPr>
                          <w:sz w:val="28"/>
                          <w:szCs w:val="28"/>
                        </w:rPr>
                      </w:pPr>
                      <w:r w:rsidRPr="007E6DE4">
                        <w:rPr>
                          <w:i/>
                          <w:sz w:val="20"/>
                          <w:szCs w:val="20"/>
                        </w:rPr>
                        <w:t>наименование претендента</w:t>
                      </w:r>
                      <w:r w:rsidRPr="00923E2D">
                        <w:rPr>
                          <w:sz w:val="28"/>
                          <w:szCs w:val="28"/>
                        </w:rPr>
                        <w:t xml:space="preserve"> </w:t>
                      </w:r>
                    </w:p>
                    <w:p w:rsidR="00627BA7" w:rsidRPr="007E6DE4" w:rsidRDefault="00627BA7" w:rsidP="00805082">
                      <w:pPr>
                        <w:rPr>
                          <w:b/>
                          <w:sz w:val="28"/>
                          <w:szCs w:val="28"/>
                        </w:rPr>
                      </w:pPr>
                      <w:r w:rsidRPr="007E6DE4">
                        <w:rPr>
                          <w:b/>
                          <w:sz w:val="28"/>
                          <w:szCs w:val="28"/>
                        </w:rPr>
                        <w:t>________________________________________</w:t>
                      </w:r>
                    </w:p>
                    <w:p w:rsidR="00627BA7" w:rsidRPr="007E6DE4" w:rsidRDefault="00627BA7" w:rsidP="00805082">
                      <w:pPr>
                        <w:rPr>
                          <w:i/>
                          <w:sz w:val="20"/>
                          <w:szCs w:val="20"/>
                        </w:rPr>
                      </w:pPr>
                      <w:r w:rsidRPr="007E6DE4">
                        <w:rPr>
                          <w:i/>
                          <w:sz w:val="20"/>
                          <w:szCs w:val="20"/>
                        </w:rPr>
                        <w:t>государство регистрации претендента</w:t>
                      </w:r>
                    </w:p>
                    <w:p w:rsidR="00627BA7" w:rsidRPr="007E6DE4" w:rsidRDefault="00627BA7" w:rsidP="00805082">
                      <w:pPr>
                        <w:rPr>
                          <w:b/>
                          <w:sz w:val="28"/>
                          <w:szCs w:val="28"/>
                        </w:rPr>
                      </w:pPr>
                      <w:r w:rsidRPr="007E6DE4">
                        <w:rPr>
                          <w:b/>
                          <w:sz w:val="28"/>
                          <w:szCs w:val="28"/>
                        </w:rPr>
                        <w:t>_____________________________</w:t>
                      </w:r>
                      <w:r>
                        <w:rPr>
                          <w:b/>
                          <w:sz w:val="28"/>
                          <w:szCs w:val="28"/>
                        </w:rPr>
                        <w:t>__________________</w:t>
                      </w:r>
                    </w:p>
                    <w:p w:rsidR="00627BA7" w:rsidRPr="007E6DE4" w:rsidRDefault="00627BA7" w:rsidP="00805082">
                      <w:pPr>
                        <w:rPr>
                          <w:i/>
                          <w:sz w:val="20"/>
                          <w:szCs w:val="20"/>
                        </w:rPr>
                      </w:pPr>
                      <w:r w:rsidRPr="007E6DE4">
                        <w:rPr>
                          <w:i/>
                          <w:sz w:val="20"/>
                          <w:szCs w:val="20"/>
                        </w:rPr>
                        <w:t>ИНН претендента (для претендентов-резидентов Российской Федерации)</w:t>
                      </w:r>
                    </w:p>
                    <w:p w:rsidR="00627BA7" w:rsidRDefault="00627BA7" w:rsidP="00805082">
                      <w:pPr>
                        <w:jc w:val="both"/>
                      </w:pPr>
                    </w:p>
                    <w:p w:rsidR="00627BA7" w:rsidRDefault="00627BA7" w:rsidP="00805082">
                      <w:pPr>
                        <w:rPr>
                          <w:b/>
                        </w:rPr>
                      </w:pPr>
                      <w:r w:rsidRPr="00923E2D">
                        <w:rPr>
                          <w:b/>
                        </w:rPr>
                        <w:t xml:space="preserve">ЗАЯВКА НА УЧАСТИЕ В </w:t>
                      </w:r>
                      <w:r>
                        <w:rPr>
                          <w:b/>
                        </w:rPr>
                        <w:t>ОТКРЫТОМ КОНКУРСЕ № ОКэ-___-____-</w:t>
                      </w:r>
                      <w:r w:rsidRPr="00923E2D">
                        <w:rPr>
                          <w:b/>
                        </w:rPr>
                        <w:t>____</w:t>
                      </w:r>
                    </w:p>
                    <w:p w:rsidR="00627BA7" w:rsidRPr="00521EAB" w:rsidRDefault="00627BA7" w:rsidP="00805082">
                      <w:pPr>
                        <w:rPr>
                          <w:i/>
                        </w:rPr>
                      </w:pPr>
                    </w:p>
                    <w:p w:rsidR="00627BA7" w:rsidRPr="00923E2D" w:rsidRDefault="00627BA7" w:rsidP="00805082">
                      <w:pPr>
                        <w:rPr>
                          <w:b/>
                        </w:rPr>
                      </w:pPr>
                    </w:p>
                    <w:p w:rsidR="00627BA7" w:rsidRPr="00923E2D" w:rsidRDefault="00627BA7"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5A3988" w:rsidRDefault="00805082" w:rsidP="005A3988">
      <w:pPr>
        <w:ind w:left="0" w:firstLine="709"/>
        <w:contextualSpacing/>
        <w:jc w:val="both"/>
        <w:rPr>
          <w:sz w:val="28"/>
          <w:szCs w:val="28"/>
        </w:rPr>
      </w:pPr>
      <w:r w:rsidRPr="005A3988">
        <w:rPr>
          <w:sz w:val="28"/>
          <w:szCs w:val="28"/>
        </w:rPr>
        <w:t xml:space="preserve">В случае если претендент подает заявки по нескольким лотам, надлежащим образом оформленные </w:t>
      </w:r>
      <w:r w:rsidR="003343CE" w:rsidRPr="005A3988">
        <w:rPr>
          <w:sz w:val="28"/>
          <w:szCs w:val="28"/>
        </w:rPr>
        <w:t xml:space="preserve">документы, указанные в </w:t>
      </w:r>
      <w:r w:rsidR="004A1CA3" w:rsidRPr="005A3988">
        <w:rPr>
          <w:sz w:val="28"/>
          <w:szCs w:val="28"/>
        </w:rPr>
        <w:t>частях</w:t>
      </w:r>
      <w:r w:rsidR="003343CE" w:rsidRPr="005A3988">
        <w:rPr>
          <w:sz w:val="28"/>
          <w:szCs w:val="28"/>
        </w:rPr>
        <w:t xml:space="preserve"> а) – в) </w:t>
      </w:r>
      <w:r w:rsidR="004A1CA3" w:rsidRPr="005A3988">
        <w:rPr>
          <w:sz w:val="28"/>
          <w:szCs w:val="28"/>
        </w:rPr>
        <w:t>под</w:t>
      </w:r>
      <w:r w:rsidR="00DB2FF6" w:rsidRPr="005A3988">
        <w:rPr>
          <w:sz w:val="28"/>
          <w:szCs w:val="28"/>
        </w:rPr>
        <w:t xml:space="preserve">пункта 3.1.2 </w:t>
      </w:r>
      <w:r w:rsidRPr="005A3988">
        <w:rPr>
          <w:sz w:val="28"/>
          <w:szCs w:val="28"/>
        </w:rPr>
        <w:t>настоящей документации</w:t>
      </w:r>
      <w:r w:rsidR="00DD721D" w:rsidRPr="005A3988">
        <w:rPr>
          <w:sz w:val="28"/>
          <w:szCs w:val="28"/>
        </w:rPr>
        <w:t xml:space="preserve"> о закупке</w:t>
      </w:r>
      <w:r w:rsidRPr="005A3988">
        <w:rPr>
          <w:sz w:val="28"/>
          <w:szCs w:val="28"/>
        </w:rPr>
        <w:t>, предоставляются по каждому лоту отдельными пакетами (файлами). Д</w:t>
      </w:r>
      <w:r w:rsidR="00E82AA5" w:rsidRPr="005A3988">
        <w:rPr>
          <w:sz w:val="28"/>
          <w:szCs w:val="28"/>
        </w:rPr>
        <w:t>ругие д</w:t>
      </w:r>
      <w:r w:rsidRPr="005A3988">
        <w:rPr>
          <w:sz w:val="28"/>
          <w:szCs w:val="28"/>
        </w:rPr>
        <w:t xml:space="preserve">окументы, указанные в </w:t>
      </w:r>
      <w:r w:rsidR="004A1CA3" w:rsidRPr="005A3988">
        <w:rPr>
          <w:sz w:val="28"/>
          <w:szCs w:val="28"/>
        </w:rPr>
        <w:t>под</w:t>
      </w:r>
      <w:r w:rsidRPr="005A3988">
        <w:rPr>
          <w:sz w:val="28"/>
          <w:szCs w:val="28"/>
        </w:rPr>
        <w:t>пункте 2.3.1 настоящей документации</w:t>
      </w:r>
      <w:r w:rsidR="00E82AA5" w:rsidRPr="005A3988">
        <w:rPr>
          <w:sz w:val="28"/>
          <w:szCs w:val="28"/>
        </w:rPr>
        <w:t xml:space="preserve"> о закупке (включая приложение № </w:t>
      </w:r>
      <w:r w:rsidR="00C35525" w:rsidRPr="005A3988">
        <w:rPr>
          <w:sz w:val="28"/>
          <w:szCs w:val="28"/>
        </w:rPr>
        <w:t xml:space="preserve">2 </w:t>
      </w:r>
      <w:r w:rsidR="00E82AA5" w:rsidRPr="005A3988">
        <w:rPr>
          <w:sz w:val="28"/>
          <w:szCs w:val="28"/>
        </w:rPr>
        <w:t>(Сведения о претенденте))</w:t>
      </w:r>
      <w:r w:rsidRPr="005A3988">
        <w:rPr>
          <w:sz w:val="28"/>
          <w:szCs w:val="28"/>
        </w:rPr>
        <w:t xml:space="preserve"> прикладываются к лоту, имеющему наименьший номер. В описи документов</w:t>
      </w:r>
      <w:r w:rsidR="00E82AA5" w:rsidRPr="005A3988">
        <w:rPr>
          <w:sz w:val="28"/>
          <w:szCs w:val="28"/>
        </w:rPr>
        <w:t>,</w:t>
      </w:r>
      <w:r w:rsidRPr="005A3988">
        <w:rPr>
          <w:sz w:val="28"/>
          <w:szCs w:val="28"/>
        </w:rPr>
        <w:t xml:space="preserve"> содержащихся в заявке по остальным лотам</w:t>
      </w:r>
      <w:r w:rsidR="00FB0E90" w:rsidRPr="005A3988">
        <w:rPr>
          <w:sz w:val="28"/>
          <w:szCs w:val="28"/>
        </w:rPr>
        <w:t>,</w:t>
      </w:r>
      <w:r w:rsidRPr="005A3988">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53646C">
      <w:pPr>
        <w:pStyle w:val="af9"/>
        <w:numPr>
          <w:ilvl w:val="2"/>
          <w:numId w:val="7"/>
        </w:numPr>
        <w:tabs>
          <w:tab w:val="left" w:pos="720"/>
        </w:tabs>
        <w:ind w:left="0" w:firstLine="709"/>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Pr="00300A78" w:rsidRDefault="000954FB" w:rsidP="005A3988">
      <w:pPr>
        <w:pStyle w:val="af9"/>
        <w:ind w:left="0"/>
        <w:rPr>
          <w:sz w:val="28"/>
        </w:rPr>
      </w:pPr>
    </w:p>
    <w:p w:rsidR="000954FB" w:rsidRDefault="000954FB" w:rsidP="0053646C">
      <w:pPr>
        <w:pStyle w:val="2"/>
        <w:numPr>
          <w:ilvl w:val="1"/>
          <w:numId w:val="34"/>
        </w:numPr>
        <w:spacing w:before="0" w:after="0"/>
        <w:ind w:left="0" w:firstLine="709"/>
        <w:jc w:val="both"/>
        <w:rPr>
          <w:rFonts w:eastAsia="MS Mincho"/>
          <w:i w:val="0"/>
        </w:rPr>
      </w:pPr>
      <w:r w:rsidRPr="005A3988">
        <w:rPr>
          <w:rFonts w:eastAsia="MS Mincho"/>
          <w:i w:val="0"/>
        </w:rPr>
        <w:t>Финансово-коммерческое предложение</w:t>
      </w:r>
    </w:p>
    <w:p w:rsidR="009F0CD8" w:rsidRPr="00991025" w:rsidRDefault="009F0CD8" w:rsidP="00EC1E97">
      <w:pPr>
        <w:rPr>
          <w:rFonts w:eastAsia="MS Mincho"/>
        </w:rPr>
      </w:pPr>
    </w:p>
    <w:p w:rsidR="000954FB" w:rsidRPr="0086489C" w:rsidRDefault="000954FB" w:rsidP="0086489C">
      <w:pPr>
        <w:pStyle w:val="afff2"/>
        <w:ind w:firstLine="567"/>
        <w:rPr>
          <w:b w:val="0"/>
          <w:i w:val="0"/>
        </w:rPr>
      </w:pPr>
      <w:r w:rsidRPr="0086489C">
        <w:rPr>
          <w:b w:val="0"/>
          <w:i w:val="0"/>
        </w:rPr>
        <w:t>Финансово-коммерческое предложение должно быть оформлено в соответствии с приложением № 3 к настоящей документации.</w:t>
      </w:r>
    </w:p>
    <w:p w:rsidR="000954FB" w:rsidRPr="0086489C" w:rsidRDefault="000954FB" w:rsidP="0086489C">
      <w:pPr>
        <w:pStyle w:val="afff2"/>
        <w:ind w:firstLine="567"/>
        <w:rPr>
          <w:b w:val="0"/>
          <w:i w:val="0"/>
        </w:rPr>
      </w:pPr>
      <w:r w:rsidRPr="0086489C">
        <w:rPr>
          <w:b w:val="0"/>
          <w:i w:val="0"/>
        </w:rPr>
        <w:t>Финансово-коммерческое предложение должно содержать все условия, предусмотренные настоящей документацией</w:t>
      </w:r>
      <w:r w:rsidR="00896790" w:rsidRPr="0086489C">
        <w:rPr>
          <w:b w:val="0"/>
          <w:i w:val="0"/>
        </w:rPr>
        <w:t xml:space="preserve"> о закупке</w:t>
      </w:r>
      <w:r w:rsidRPr="0086489C">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86489C">
        <w:rPr>
          <w:b w:val="0"/>
          <w:i w:val="0"/>
        </w:rPr>
        <w:t>О</w:t>
      </w:r>
      <w:r w:rsidRPr="0086489C">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86489C" w:rsidRDefault="000954FB" w:rsidP="0086489C">
      <w:pPr>
        <w:pStyle w:val="afff2"/>
        <w:ind w:firstLine="567"/>
        <w:rPr>
          <w:b w:val="0"/>
          <w:i w:val="0"/>
        </w:rPr>
      </w:pPr>
      <w:r w:rsidRPr="0086489C">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w:t>
      </w:r>
      <w:r w:rsidRPr="0086489C">
        <w:rPr>
          <w:b w:val="0"/>
          <w:i w:val="0"/>
        </w:rPr>
        <w:lastRenderedPageBreak/>
        <w:t xml:space="preserve">указанных в </w:t>
      </w:r>
      <w:r w:rsidR="00AF6ABE" w:rsidRPr="0086489C">
        <w:rPr>
          <w:b w:val="0"/>
          <w:i w:val="0"/>
        </w:rPr>
        <w:t xml:space="preserve">настоящей документации (Техническом задании, </w:t>
      </w:r>
      <w:r w:rsidR="006C3A69" w:rsidRPr="0086489C">
        <w:rPr>
          <w:b w:val="0"/>
          <w:i w:val="0"/>
        </w:rPr>
        <w:t xml:space="preserve">Информационной карте, </w:t>
      </w:r>
      <w:r w:rsidRPr="0086489C">
        <w:rPr>
          <w:b w:val="0"/>
          <w:i w:val="0"/>
        </w:rPr>
        <w:t>проекте договора (приложение № 5 к настоящей документации)</w:t>
      </w:r>
      <w:r w:rsidR="00AF6ABE" w:rsidRPr="0086489C">
        <w:rPr>
          <w:b w:val="0"/>
          <w:i w:val="0"/>
        </w:rPr>
        <w:t>)</w:t>
      </w:r>
      <w:r w:rsidRPr="0086489C">
        <w:rPr>
          <w:b w:val="0"/>
          <w:i w:val="0"/>
        </w:rPr>
        <w:t>.</w:t>
      </w:r>
    </w:p>
    <w:p w:rsidR="000954FB" w:rsidRPr="0086489C" w:rsidRDefault="00300A78" w:rsidP="0086489C">
      <w:pPr>
        <w:pStyle w:val="afff2"/>
        <w:ind w:firstLine="567"/>
        <w:rPr>
          <w:b w:val="0"/>
          <w:i w:val="0"/>
        </w:rPr>
      </w:pPr>
      <w:r w:rsidRPr="0086489C">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rsidR="000954FB" w:rsidRPr="0086489C" w:rsidRDefault="009A1114" w:rsidP="0086489C">
      <w:pPr>
        <w:pStyle w:val="afff2"/>
        <w:ind w:firstLine="567"/>
        <w:rPr>
          <w:b w:val="0"/>
          <w:i w:val="0"/>
        </w:rPr>
      </w:pPr>
      <w:r w:rsidRPr="0086489C">
        <w:rPr>
          <w:b w:val="0"/>
          <w:i w:val="0"/>
        </w:rPr>
        <w:tab/>
      </w:r>
      <w:r w:rsidR="000954FB" w:rsidRPr="0086489C">
        <w:rPr>
          <w:b w:val="0"/>
          <w:i w:val="0"/>
        </w:rPr>
        <w:t>Общая стоимость товаров, работ, услуг не должна превышать начальную (максимальную) цену товаров, работ, услуг, опре</w:t>
      </w:r>
      <w:r w:rsidR="00896790" w:rsidRPr="0086489C">
        <w:rPr>
          <w:b w:val="0"/>
          <w:i w:val="0"/>
        </w:rPr>
        <w:t xml:space="preserve">деленную Заказчиком в </w:t>
      </w:r>
      <w:r w:rsidR="000954FB" w:rsidRPr="0086489C">
        <w:rPr>
          <w:b w:val="0"/>
          <w:i w:val="0"/>
        </w:rPr>
        <w:t>документации</w:t>
      </w:r>
      <w:r w:rsidR="00896790" w:rsidRPr="0086489C">
        <w:rPr>
          <w:b w:val="0"/>
          <w:i w:val="0"/>
        </w:rPr>
        <w:t xml:space="preserve"> о закупке</w:t>
      </w:r>
      <w:r w:rsidR="000954FB" w:rsidRPr="0086489C">
        <w:rPr>
          <w:b w:val="0"/>
          <w:i w:val="0"/>
        </w:rPr>
        <w:t xml:space="preserve">. </w:t>
      </w:r>
    </w:p>
    <w:p w:rsidR="000954FB" w:rsidRPr="0086489C" w:rsidRDefault="000954FB" w:rsidP="0086489C">
      <w:pPr>
        <w:pStyle w:val="afff2"/>
        <w:ind w:firstLine="567"/>
        <w:rPr>
          <w:b w:val="0"/>
          <w:i w:val="0"/>
        </w:rPr>
      </w:pPr>
      <w:proofErr w:type="gramStart"/>
      <w:r w:rsidRPr="0086489C">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86489C">
        <w:rPr>
          <w:b w:val="0"/>
          <w:i w:val="0"/>
        </w:rPr>
        <w:t>ехническом задании (раздел 4</w:t>
      </w:r>
      <w:r w:rsidRPr="0086489C">
        <w:rPr>
          <w:b w:val="0"/>
          <w:i w:val="0"/>
        </w:rPr>
        <w:t xml:space="preserve"> настоящей документации</w:t>
      </w:r>
      <w:r w:rsidR="00865A81" w:rsidRPr="0086489C">
        <w:rPr>
          <w:b w:val="0"/>
          <w:i w:val="0"/>
        </w:rPr>
        <w:t xml:space="preserve"> о закупке</w:t>
      </w:r>
      <w:r w:rsidRPr="0086489C">
        <w:rPr>
          <w:b w:val="0"/>
          <w:i w:val="0"/>
        </w:rPr>
        <w:t>)</w:t>
      </w:r>
      <w:r w:rsidR="00BB5B51" w:rsidRPr="0086489C">
        <w:rPr>
          <w:b w:val="0"/>
          <w:i w:val="0"/>
        </w:rPr>
        <w:t xml:space="preserve"> и/или информационной карте</w:t>
      </w:r>
      <w:r w:rsidRPr="0086489C">
        <w:rPr>
          <w:b w:val="0"/>
          <w:i w:val="0"/>
        </w:rPr>
        <w:t xml:space="preserve">. </w:t>
      </w:r>
      <w:proofErr w:type="gramEnd"/>
    </w:p>
    <w:p w:rsidR="00EC1E97" w:rsidRDefault="00EC1E97" w:rsidP="00EC1E97">
      <w:pPr>
        <w:spacing w:after="120"/>
        <w:ind w:firstLine="0"/>
        <w:rPr>
          <w:b/>
          <w:bCs/>
          <w:sz w:val="32"/>
          <w:szCs w:val="32"/>
        </w:rPr>
      </w:pPr>
    </w:p>
    <w:p w:rsidR="000954FB" w:rsidRDefault="006400A0" w:rsidP="00221467">
      <w:pPr>
        <w:spacing w:after="120"/>
        <w:ind w:firstLine="0"/>
        <w:outlineLvl w:val="0"/>
        <w:rPr>
          <w:b/>
          <w:bCs/>
          <w:sz w:val="32"/>
          <w:szCs w:val="32"/>
        </w:rPr>
      </w:pPr>
      <w:r w:rsidRPr="00221467">
        <w:rPr>
          <w:b/>
          <w:bCs/>
          <w:sz w:val="32"/>
          <w:szCs w:val="32"/>
        </w:rPr>
        <w:t>Раздел</w:t>
      </w:r>
      <w:r w:rsidR="007D6BE4" w:rsidRPr="00221467">
        <w:rPr>
          <w:b/>
          <w:bCs/>
          <w:sz w:val="32"/>
          <w:szCs w:val="32"/>
        </w:rPr>
        <w:t xml:space="preserve"> 4</w:t>
      </w:r>
      <w:r w:rsidR="000954FB" w:rsidRPr="00221467">
        <w:rPr>
          <w:b/>
          <w:bCs/>
          <w:sz w:val="32"/>
          <w:szCs w:val="32"/>
        </w:rPr>
        <w:t>. Техническое задание.</w:t>
      </w:r>
    </w:p>
    <w:p w:rsidR="00991025" w:rsidRDefault="00991025" w:rsidP="00EC1E97">
      <w:pPr>
        <w:spacing w:after="120"/>
        <w:ind w:firstLine="0"/>
        <w:rPr>
          <w:b/>
          <w:bCs/>
          <w:sz w:val="32"/>
          <w:szCs w:val="32"/>
        </w:rPr>
      </w:pPr>
    </w:p>
    <w:p w:rsidR="002707F7" w:rsidRDefault="002707F7" w:rsidP="0086489C">
      <w:pPr>
        <w:ind w:left="0" w:firstLine="709"/>
        <w:jc w:val="both"/>
        <w:rPr>
          <w:sz w:val="28"/>
          <w:szCs w:val="28"/>
        </w:rPr>
      </w:pPr>
      <w:r w:rsidRPr="00665BD6">
        <w:rPr>
          <w:sz w:val="28"/>
          <w:szCs w:val="28"/>
        </w:rPr>
        <w:t xml:space="preserve">Открытый конкурс в электронной форме для выбора организации на право заключения </w:t>
      </w:r>
      <w:proofErr w:type="spellStart"/>
      <w:r w:rsidRPr="00665BD6">
        <w:rPr>
          <w:sz w:val="28"/>
          <w:szCs w:val="28"/>
        </w:rPr>
        <w:t>сублицензионного</w:t>
      </w:r>
      <w:proofErr w:type="spellEnd"/>
      <w:r w:rsidRPr="00665BD6">
        <w:rPr>
          <w:sz w:val="28"/>
          <w:szCs w:val="28"/>
        </w:rPr>
        <w:t xml:space="preserve"> договора на передачу за вознаграждение на условиях простой (неисключительной) лицензии права на использование программ</w:t>
      </w:r>
      <w:r>
        <w:rPr>
          <w:sz w:val="28"/>
          <w:szCs w:val="28"/>
        </w:rPr>
        <w:t>ы</w:t>
      </w:r>
      <w:r w:rsidRPr="00665BD6">
        <w:rPr>
          <w:sz w:val="28"/>
          <w:szCs w:val="28"/>
        </w:rPr>
        <w:t xml:space="preserve"> </w:t>
      </w:r>
      <w:r w:rsidRPr="00486007">
        <w:rPr>
          <w:sz w:val="28"/>
          <w:szCs w:val="28"/>
        </w:rPr>
        <w:t xml:space="preserve">для </w:t>
      </w:r>
      <w:r w:rsidR="00D5041C">
        <w:rPr>
          <w:sz w:val="28"/>
          <w:szCs w:val="28"/>
        </w:rPr>
        <w:t>находящейся в эксплуатации у ПАО «</w:t>
      </w:r>
      <w:proofErr w:type="spellStart"/>
      <w:r w:rsidR="00D5041C">
        <w:rPr>
          <w:sz w:val="28"/>
          <w:szCs w:val="28"/>
        </w:rPr>
        <w:t>ТрансКонтейнер</w:t>
      </w:r>
      <w:proofErr w:type="spellEnd"/>
      <w:r w:rsidR="00D5041C">
        <w:rPr>
          <w:sz w:val="28"/>
          <w:szCs w:val="28"/>
        </w:rPr>
        <w:t xml:space="preserve">» системы </w:t>
      </w:r>
      <w:proofErr w:type="spellStart"/>
      <w:r w:rsidRPr="00486007">
        <w:rPr>
          <w:sz w:val="28"/>
          <w:szCs w:val="28"/>
        </w:rPr>
        <w:t>биллинга</w:t>
      </w:r>
      <w:proofErr w:type="spellEnd"/>
      <w:r w:rsidRPr="00486007">
        <w:rPr>
          <w:sz w:val="28"/>
          <w:szCs w:val="28"/>
        </w:rPr>
        <w:t xml:space="preserve"> корпоративной телефонии</w:t>
      </w:r>
      <w:r w:rsidRPr="003B3837">
        <w:rPr>
          <w:sz w:val="28"/>
          <w:szCs w:val="28"/>
        </w:rPr>
        <w:t xml:space="preserve"> (</w:t>
      </w:r>
      <w:r>
        <w:rPr>
          <w:sz w:val="28"/>
          <w:szCs w:val="28"/>
        </w:rPr>
        <w:t>далее – Программа).</w:t>
      </w:r>
    </w:p>
    <w:p w:rsidR="00F36416" w:rsidRDefault="00D5041C" w:rsidP="0086489C">
      <w:pPr>
        <w:ind w:left="0" w:firstLine="709"/>
        <w:jc w:val="both"/>
        <w:rPr>
          <w:sz w:val="28"/>
          <w:szCs w:val="28"/>
        </w:rPr>
      </w:pPr>
      <w:r>
        <w:rPr>
          <w:sz w:val="28"/>
          <w:szCs w:val="28"/>
        </w:rPr>
        <w:t>С</w:t>
      </w:r>
      <w:r w:rsidR="00F36416" w:rsidRPr="00F36416">
        <w:rPr>
          <w:sz w:val="28"/>
          <w:szCs w:val="28"/>
        </w:rPr>
        <w:t>истем</w:t>
      </w:r>
      <w:r w:rsidR="00F36416">
        <w:rPr>
          <w:sz w:val="28"/>
          <w:szCs w:val="28"/>
        </w:rPr>
        <w:t>ы</w:t>
      </w:r>
      <w:r w:rsidR="00F36416" w:rsidRPr="00F36416">
        <w:rPr>
          <w:sz w:val="28"/>
          <w:szCs w:val="28"/>
        </w:rPr>
        <w:t xml:space="preserve"> </w:t>
      </w:r>
      <w:proofErr w:type="spellStart"/>
      <w:r w:rsidR="00F36416" w:rsidRPr="00F36416">
        <w:rPr>
          <w:sz w:val="28"/>
          <w:szCs w:val="28"/>
        </w:rPr>
        <w:t>биллинга</w:t>
      </w:r>
      <w:proofErr w:type="spellEnd"/>
      <w:r w:rsidR="00F36416" w:rsidRPr="00F36416">
        <w:rPr>
          <w:sz w:val="28"/>
          <w:szCs w:val="28"/>
        </w:rPr>
        <w:t xml:space="preserve"> </w:t>
      </w:r>
      <w:r w:rsidRPr="00D5041C">
        <w:rPr>
          <w:sz w:val="28"/>
          <w:szCs w:val="28"/>
        </w:rPr>
        <w:t>корпоративной телефонии</w:t>
      </w:r>
      <w:r>
        <w:rPr>
          <w:sz w:val="28"/>
          <w:szCs w:val="28"/>
        </w:rPr>
        <w:t xml:space="preserve"> функционирует на программном обеспечении </w:t>
      </w:r>
      <w:proofErr w:type="spellStart"/>
      <w:r w:rsidRPr="00D5041C">
        <w:rPr>
          <w:sz w:val="28"/>
          <w:szCs w:val="28"/>
        </w:rPr>
        <w:t>Barsum</w:t>
      </w:r>
      <w:proofErr w:type="spellEnd"/>
      <w:r w:rsidRPr="00D5041C">
        <w:rPr>
          <w:sz w:val="28"/>
          <w:szCs w:val="28"/>
        </w:rPr>
        <w:t xml:space="preserve"> </w:t>
      </w:r>
      <w:proofErr w:type="spellStart"/>
      <w:r w:rsidRPr="00D5041C">
        <w:rPr>
          <w:sz w:val="28"/>
          <w:szCs w:val="28"/>
        </w:rPr>
        <w:t>Enterprise</w:t>
      </w:r>
      <w:proofErr w:type="spellEnd"/>
      <w:r>
        <w:rPr>
          <w:sz w:val="28"/>
          <w:szCs w:val="28"/>
        </w:rPr>
        <w:t>.</w:t>
      </w:r>
    </w:p>
    <w:p w:rsidR="00D5041C" w:rsidRPr="00F36416" w:rsidRDefault="00D5041C" w:rsidP="0086489C">
      <w:pPr>
        <w:ind w:left="0" w:firstLine="709"/>
        <w:jc w:val="both"/>
        <w:rPr>
          <w:sz w:val="28"/>
          <w:szCs w:val="28"/>
        </w:rPr>
      </w:pPr>
    </w:p>
    <w:p w:rsidR="00D5041C" w:rsidRDefault="0086489C" w:rsidP="0053646C">
      <w:pPr>
        <w:pStyle w:val="2"/>
        <w:numPr>
          <w:ilvl w:val="1"/>
          <w:numId w:val="33"/>
        </w:numPr>
        <w:spacing w:before="0" w:after="0"/>
        <w:ind w:left="0" w:firstLine="709"/>
        <w:jc w:val="both"/>
        <w:rPr>
          <w:i w:val="0"/>
        </w:rPr>
      </w:pPr>
      <w:r w:rsidRPr="0086489C">
        <w:rPr>
          <w:i w:val="0"/>
        </w:rPr>
        <w:t xml:space="preserve">Наименование и количество </w:t>
      </w:r>
      <w:r w:rsidR="00D5041C">
        <w:rPr>
          <w:i w:val="0"/>
        </w:rPr>
        <w:t xml:space="preserve">приобретаемых </w:t>
      </w:r>
      <w:r w:rsidRPr="0086489C">
        <w:rPr>
          <w:i w:val="0"/>
        </w:rPr>
        <w:t>лицензий</w:t>
      </w:r>
    </w:p>
    <w:p w:rsidR="0086489C" w:rsidRPr="00EC1E97" w:rsidRDefault="0086489C" w:rsidP="00EC1E97">
      <w:pPr>
        <w:ind w:left="0" w:firstLine="709"/>
        <w:jc w:val="both"/>
        <w:rPr>
          <w:sz w:val="28"/>
          <w:szCs w:val="28"/>
        </w:rPr>
      </w:pPr>
    </w:p>
    <w:tbl>
      <w:tblPr>
        <w:tblW w:w="9629"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030"/>
        <w:gridCol w:w="2760"/>
        <w:gridCol w:w="4554"/>
        <w:gridCol w:w="725"/>
      </w:tblGrid>
      <w:tr w:rsidR="0086489C" w:rsidRPr="00EC1E97" w:rsidTr="00EC1E97">
        <w:trPr>
          <w:trHeight w:val="20"/>
        </w:trPr>
        <w:tc>
          <w:tcPr>
            <w:tcW w:w="9629" w:type="dxa"/>
            <w:gridSpan w:val="5"/>
            <w:shd w:val="clear" w:color="auto" w:fill="auto"/>
            <w:hideMark/>
          </w:tcPr>
          <w:p w:rsidR="009F0CD8" w:rsidRPr="00EC1E97" w:rsidRDefault="009F0CD8" w:rsidP="00F36416">
            <w:pPr>
              <w:suppressAutoHyphens/>
              <w:ind w:left="0" w:firstLine="0"/>
              <w:rPr>
                <w:b/>
                <w:bCs/>
                <w:sz w:val="28"/>
                <w:szCs w:val="28"/>
              </w:rPr>
            </w:pPr>
          </w:p>
          <w:p w:rsidR="009F0CD8" w:rsidRPr="00EC1E97" w:rsidRDefault="0086489C" w:rsidP="00F36416">
            <w:pPr>
              <w:suppressAutoHyphens/>
              <w:ind w:left="0" w:firstLine="0"/>
              <w:rPr>
                <w:b/>
                <w:bCs/>
                <w:sz w:val="28"/>
                <w:szCs w:val="28"/>
              </w:rPr>
            </w:pPr>
            <w:r w:rsidRPr="00EC1E97">
              <w:rPr>
                <w:b/>
                <w:bCs/>
                <w:sz w:val="28"/>
                <w:szCs w:val="28"/>
              </w:rPr>
              <w:t xml:space="preserve">Лицензии ПО </w:t>
            </w:r>
            <w:proofErr w:type="spellStart"/>
            <w:r w:rsidRPr="00EC1E97">
              <w:rPr>
                <w:b/>
                <w:bCs/>
                <w:sz w:val="28"/>
                <w:szCs w:val="28"/>
              </w:rPr>
              <w:t>Barsum</w:t>
            </w:r>
            <w:proofErr w:type="spellEnd"/>
            <w:r w:rsidRPr="00EC1E97">
              <w:rPr>
                <w:b/>
                <w:bCs/>
                <w:sz w:val="28"/>
                <w:szCs w:val="28"/>
              </w:rPr>
              <w:t xml:space="preserve"> </w:t>
            </w:r>
            <w:proofErr w:type="spellStart"/>
            <w:r w:rsidRPr="00EC1E97">
              <w:rPr>
                <w:b/>
                <w:bCs/>
                <w:sz w:val="28"/>
                <w:szCs w:val="28"/>
              </w:rPr>
              <w:t>Enterprise</w:t>
            </w:r>
            <w:proofErr w:type="spellEnd"/>
          </w:p>
          <w:p w:rsidR="0086489C" w:rsidRPr="00EC1E97" w:rsidRDefault="0086489C" w:rsidP="00F36416">
            <w:pPr>
              <w:suppressAutoHyphens/>
              <w:ind w:left="0" w:firstLine="0"/>
              <w:rPr>
                <w:b/>
                <w:bCs/>
                <w:sz w:val="28"/>
                <w:szCs w:val="28"/>
              </w:rPr>
            </w:pPr>
          </w:p>
        </w:tc>
      </w:tr>
      <w:tr w:rsidR="0086489C" w:rsidRPr="0086489C" w:rsidTr="00EC1E97">
        <w:trPr>
          <w:trHeight w:val="20"/>
        </w:trPr>
        <w:tc>
          <w:tcPr>
            <w:tcW w:w="560" w:type="dxa"/>
            <w:shd w:val="clear" w:color="auto" w:fill="auto"/>
            <w:vAlign w:val="center"/>
            <w:hideMark/>
          </w:tcPr>
          <w:p w:rsidR="0086489C" w:rsidRPr="0086489C" w:rsidRDefault="0086489C" w:rsidP="0086489C">
            <w:pPr>
              <w:suppressAutoHyphens/>
              <w:ind w:left="0" w:firstLine="0"/>
              <w:rPr>
                <w:b/>
                <w:bCs/>
              </w:rPr>
            </w:pPr>
            <w:proofErr w:type="gramStart"/>
            <w:r w:rsidRPr="0086489C">
              <w:rPr>
                <w:b/>
                <w:bCs/>
              </w:rPr>
              <w:t>п</w:t>
            </w:r>
            <w:proofErr w:type="gramEnd"/>
            <w:r w:rsidRPr="0086489C">
              <w:rPr>
                <w:b/>
                <w:bCs/>
              </w:rPr>
              <w:t>/п</w:t>
            </w:r>
          </w:p>
        </w:tc>
        <w:tc>
          <w:tcPr>
            <w:tcW w:w="1030" w:type="dxa"/>
            <w:shd w:val="clear" w:color="auto" w:fill="auto"/>
            <w:vAlign w:val="center"/>
            <w:hideMark/>
          </w:tcPr>
          <w:p w:rsidR="0086489C" w:rsidRPr="0086489C" w:rsidRDefault="0086489C" w:rsidP="0086489C">
            <w:pPr>
              <w:suppressAutoHyphens/>
              <w:ind w:left="0" w:firstLine="0"/>
              <w:rPr>
                <w:b/>
                <w:bCs/>
              </w:rPr>
            </w:pPr>
            <w:proofErr w:type="spellStart"/>
            <w:r w:rsidRPr="0086489C">
              <w:rPr>
                <w:b/>
                <w:bCs/>
              </w:rPr>
              <w:t>part</w:t>
            </w:r>
            <w:proofErr w:type="spellEnd"/>
            <w:r w:rsidRPr="0086489C">
              <w:rPr>
                <w:b/>
                <w:bCs/>
              </w:rPr>
              <w:t xml:space="preserve"> </w:t>
            </w:r>
            <w:proofErr w:type="spellStart"/>
            <w:r w:rsidRPr="0086489C">
              <w:rPr>
                <w:b/>
                <w:bCs/>
              </w:rPr>
              <w:t>number</w:t>
            </w:r>
            <w:proofErr w:type="spellEnd"/>
          </w:p>
        </w:tc>
        <w:tc>
          <w:tcPr>
            <w:tcW w:w="2760" w:type="dxa"/>
            <w:shd w:val="clear" w:color="auto" w:fill="auto"/>
            <w:vAlign w:val="center"/>
            <w:hideMark/>
          </w:tcPr>
          <w:p w:rsidR="0086489C" w:rsidRPr="0086489C" w:rsidRDefault="0086489C" w:rsidP="0086489C">
            <w:pPr>
              <w:suppressAutoHyphens/>
              <w:ind w:left="0" w:firstLine="0"/>
              <w:rPr>
                <w:b/>
                <w:bCs/>
              </w:rPr>
            </w:pPr>
            <w:r w:rsidRPr="0086489C">
              <w:rPr>
                <w:b/>
                <w:bCs/>
              </w:rPr>
              <w:t xml:space="preserve">Наименование </w:t>
            </w:r>
            <w:proofErr w:type="gramStart"/>
            <w:r w:rsidRPr="0086489C">
              <w:rPr>
                <w:b/>
                <w:bCs/>
              </w:rPr>
              <w:t>ПО</w:t>
            </w:r>
            <w:proofErr w:type="gramEnd"/>
          </w:p>
        </w:tc>
        <w:tc>
          <w:tcPr>
            <w:tcW w:w="4554" w:type="dxa"/>
            <w:shd w:val="clear" w:color="auto" w:fill="auto"/>
            <w:vAlign w:val="center"/>
            <w:hideMark/>
          </w:tcPr>
          <w:p w:rsidR="0086489C" w:rsidRPr="0086489C" w:rsidRDefault="0086489C" w:rsidP="0086489C">
            <w:pPr>
              <w:suppressAutoHyphens/>
              <w:ind w:left="0" w:firstLine="0"/>
              <w:rPr>
                <w:b/>
                <w:bCs/>
              </w:rPr>
            </w:pPr>
            <w:r w:rsidRPr="0086489C">
              <w:rPr>
                <w:b/>
                <w:bCs/>
              </w:rPr>
              <w:t>Краткое описание</w:t>
            </w:r>
          </w:p>
        </w:tc>
        <w:tc>
          <w:tcPr>
            <w:tcW w:w="725" w:type="dxa"/>
            <w:shd w:val="clear" w:color="auto" w:fill="auto"/>
            <w:vAlign w:val="center"/>
            <w:hideMark/>
          </w:tcPr>
          <w:p w:rsidR="0086489C" w:rsidRPr="0086489C" w:rsidRDefault="0086489C" w:rsidP="0086489C">
            <w:pPr>
              <w:suppressAutoHyphens/>
              <w:ind w:left="0" w:firstLine="0"/>
              <w:rPr>
                <w:b/>
                <w:bCs/>
                <w:color w:val="000000"/>
              </w:rPr>
            </w:pPr>
            <w:r w:rsidRPr="0086489C">
              <w:rPr>
                <w:b/>
                <w:bCs/>
                <w:color w:val="000000"/>
              </w:rPr>
              <w:t>Кол-во</w:t>
            </w:r>
          </w:p>
        </w:tc>
      </w:tr>
      <w:tr w:rsidR="0086489C" w:rsidRPr="0086489C" w:rsidTr="00EC1E97">
        <w:trPr>
          <w:trHeight w:val="20"/>
        </w:trPr>
        <w:tc>
          <w:tcPr>
            <w:tcW w:w="560" w:type="dxa"/>
            <w:shd w:val="clear" w:color="auto" w:fill="auto"/>
            <w:noWrap/>
            <w:vAlign w:val="center"/>
            <w:hideMark/>
          </w:tcPr>
          <w:p w:rsidR="0086489C" w:rsidRPr="0086489C" w:rsidRDefault="0086489C" w:rsidP="0086489C">
            <w:pPr>
              <w:suppressAutoHyphens/>
              <w:ind w:left="0" w:firstLine="0"/>
            </w:pPr>
            <w:r w:rsidRPr="0086489C">
              <w:t>1</w:t>
            </w:r>
          </w:p>
        </w:tc>
        <w:tc>
          <w:tcPr>
            <w:tcW w:w="1030" w:type="dxa"/>
            <w:shd w:val="clear" w:color="auto" w:fill="auto"/>
            <w:noWrap/>
            <w:vAlign w:val="center"/>
            <w:hideMark/>
          </w:tcPr>
          <w:p w:rsidR="0086489C" w:rsidRPr="0086489C" w:rsidRDefault="0086489C" w:rsidP="0086489C">
            <w:pPr>
              <w:suppressAutoHyphens/>
              <w:ind w:left="0" w:firstLine="0"/>
            </w:pPr>
            <w:r w:rsidRPr="0086489C">
              <w:t>BE-1-3100</w:t>
            </w:r>
          </w:p>
        </w:tc>
        <w:tc>
          <w:tcPr>
            <w:tcW w:w="2760" w:type="dxa"/>
            <w:shd w:val="clear" w:color="auto" w:fill="auto"/>
            <w:vAlign w:val="center"/>
            <w:hideMark/>
          </w:tcPr>
          <w:p w:rsidR="0086489C" w:rsidRPr="0086489C" w:rsidRDefault="0086489C" w:rsidP="00EC1E97">
            <w:pPr>
              <w:suppressAutoHyphens/>
              <w:ind w:left="0" w:firstLine="0"/>
              <w:jc w:val="both"/>
            </w:pPr>
            <w:r w:rsidRPr="0086489C">
              <w:t>«</w:t>
            </w:r>
            <w:proofErr w:type="spellStart"/>
            <w:r w:rsidRPr="0086489C">
              <w:t>Barsum</w:t>
            </w:r>
            <w:proofErr w:type="spellEnd"/>
            <w:r w:rsidRPr="0086489C">
              <w:t xml:space="preserve"> </w:t>
            </w:r>
            <w:proofErr w:type="spellStart"/>
            <w:r w:rsidRPr="0086489C">
              <w:t>Enterprise</w:t>
            </w:r>
            <w:proofErr w:type="spellEnd"/>
            <w:r w:rsidRPr="0086489C">
              <w:t xml:space="preserve"> версия ПО 10.0, 1 узел до 3100 портов»</w:t>
            </w:r>
          </w:p>
        </w:tc>
        <w:tc>
          <w:tcPr>
            <w:tcW w:w="4554" w:type="dxa"/>
            <w:shd w:val="clear" w:color="auto" w:fill="auto"/>
            <w:vAlign w:val="center"/>
            <w:hideMark/>
          </w:tcPr>
          <w:p w:rsidR="0086489C" w:rsidRPr="0086489C" w:rsidRDefault="0086489C" w:rsidP="00EC1E97">
            <w:pPr>
              <w:suppressAutoHyphens/>
              <w:ind w:left="0" w:firstLine="0"/>
              <w:jc w:val="both"/>
            </w:pPr>
            <w:r w:rsidRPr="0086489C">
              <w:t xml:space="preserve">Базовое ПО системы корпоративного </w:t>
            </w:r>
            <w:proofErr w:type="spellStart"/>
            <w:r w:rsidRPr="0086489C">
              <w:t>биллинга</w:t>
            </w:r>
            <w:proofErr w:type="spellEnd"/>
            <w:r w:rsidRPr="0086489C">
              <w:t xml:space="preserve"> (построение отчетов о звонках в соответствии с административной структурой предприятия, графическое представление статистических отчетов, журнал действий пользователей, импорт/экспорт настроек </w:t>
            </w:r>
            <w:proofErr w:type="gramStart"/>
            <w:r w:rsidRPr="0086489C">
              <w:t>из</w:t>
            </w:r>
            <w:proofErr w:type="gramEnd"/>
            <w:r w:rsidRPr="0086489C">
              <w:t>/</w:t>
            </w:r>
            <w:proofErr w:type="gramStart"/>
            <w:r w:rsidRPr="0086489C">
              <w:t>в</w:t>
            </w:r>
            <w:proofErr w:type="gramEnd"/>
            <w:r w:rsidRPr="0086489C">
              <w:t xml:space="preserve"> другие приложения </w:t>
            </w:r>
            <w:proofErr w:type="spellStart"/>
            <w:r w:rsidRPr="0086489C">
              <w:t>Microsoft</w:t>
            </w:r>
            <w:proofErr w:type="spellEnd"/>
            <w:r w:rsidRPr="0086489C">
              <w:t xml:space="preserve"> </w:t>
            </w:r>
            <w:proofErr w:type="spellStart"/>
            <w:r w:rsidRPr="0086489C">
              <w:t>Windows</w:t>
            </w:r>
            <w:proofErr w:type="spellEnd"/>
            <w:r w:rsidRPr="0086489C">
              <w:t xml:space="preserve"> (TXT), экспорт отчетов в другие приложения </w:t>
            </w:r>
            <w:proofErr w:type="spellStart"/>
            <w:r w:rsidRPr="0086489C">
              <w:t>Microsoft</w:t>
            </w:r>
            <w:proofErr w:type="spellEnd"/>
            <w:r w:rsidRPr="0086489C">
              <w:t xml:space="preserve"> </w:t>
            </w:r>
            <w:proofErr w:type="spellStart"/>
            <w:r w:rsidRPr="0086489C">
              <w:t>Windows</w:t>
            </w:r>
            <w:proofErr w:type="spellEnd"/>
            <w:r w:rsidRPr="0086489C">
              <w:t xml:space="preserve"> (</w:t>
            </w:r>
            <w:proofErr w:type="spellStart"/>
            <w:r w:rsidRPr="0086489C">
              <w:t>Word</w:t>
            </w:r>
            <w:proofErr w:type="spellEnd"/>
            <w:r w:rsidRPr="0086489C">
              <w:t xml:space="preserve">, </w:t>
            </w:r>
            <w:proofErr w:type="spellStart"/>
            <w:r w:rsidRPr="0086489C">
              <w:t>Excel</w:t>
            </w:r>
            <w:proofErr w:type="spellEnd"/>
            <w:r w:rsidRPr="0086489C">
              <w:t>, TXT)).</w:t>
            </w:r>
          </w:p>
        </w:tc>
        <w:tc>
          <w:tcPr>
            <w:tcW w:w="725" w:type="dxa"/>
            <w:shd w:val="clear" w:color="auto" w:fill="auto"/>
            <w:noWrap/>
            <w:vAlign w:val="center"/>
            <w:hideMark/>
          </w:tcPr>
          <w:p w:rsidR="0086489C" w:rsidRPr="0086489C" w:rsidRDefault="0086489C" w:rsidP="0086489C">
            <w:pPr>
              <w:suppressAutoHyphens/>
              <w:ind w:left="0" w:firstLine="0"/>
              <w:rPr>
                <w:bCs/>
              </w:rPr>
            </w:pPr>
            <w:r w:rsidRPr="0086489C">
              <w:rPr>
                <w:bCs/>
              </w:rPr>
              <w:t>1</w:t>
            </w:r>
          </w:p>
        </w:tc>
      </w:tr>
      <w:tr w:rsidR="0086489C" w:rsidRPr="0086489C" w:rsidTr="00EC1E97">
        <w:trPr>
          <w:trHeight w:val="20"/>
        </w:trPr>
        <w:tc>
          <w:tcPr>
            <w:tcW w:w="560" w:type="dxa"/>
            <w:shd w:val="clear" w:color="auto" w:fill="auto"/>
            <w:noWrap/>
            <w:vAlign w:val="center"/>
            <w:hideMark/>
          </w:tcPr>
          <w:p w:rsidR="0086489C" w:rsidRPr="0086489C" w:rsidRDefault="0086489C" w:rsidP="0086489C">
            <w:pPr>
              <w:suppressAutoHyphens/>
              <w:ind w:left="0" w:firstLine="0"/>
            </w:pPr>
            <w:r w:rsidRPr="0086489C">
              <w:lastRenderedPageBreak/>
              <w:t>2</w:t>
            </w:r>
          </w:p>
        </w:tc>
        <w:tc>
          <w:tcPr>
            <w:tcW w:w="1030" w:type="dxa"/>
            <w:shd w:val="clear" w:color="auto" w:fill="auto"/>
            <w:noWrap/>
            <w:vAlign w:val="center"/>
            <w:hideMark/>
          </w:tcPr>
          <w:p w:rsidR="0086489C" w:rsidRPr="0086489C" w:rsidRDefault="0086489C" w:rsidP="0086489C">
            <w:pPr>
              <w:suppressAutoHyphens/>
              <w:ind w:left="0" w:firstLine="0"/>
            </w:pPr>
            <w:r w:rsidRPr="0086489C">
              <w:t>1-DCS</w:t>
            </w:r>
          </w:p>
        </w:tc>
        <w:tc>
          <w:tcPr>
            <w:tcW w:w="2760" w:type="dxa"/>
            <w:shd w:val="clear" w:color="auto" w:fill="auto"/>
            <w:vAlign w:val="center"/>
            <w:hideMark/>
          </w:tcPr>
          <w:p w:rsidR="0086489C" w:rsidRPr="0086489C" w:rsidRDefault="0086489C" w:rsidP="00EC1E97">
            <w:pPr>
              <w:suppressAutoHyphens/>
              <w:ind w:left="0" w:firstLine="0"/>
              <w:jc w:val="both"/>
            </w:pPr>
            <w:r w:rsidRPr="0086489C">
              <w:t xml:space="preserve">«Количество узлов = 1 подсистема </w:t>
            </w:r>
            <w:r w:rsidR="00991025">
              <w:t>«</w:t>
            </w:r>
            <w:proofErr w:type="spellStart"/>
            <w:r w:rsidRPr="0086489C">
              <w:t>Data</w:t>
            </w:r>
            <w:proofErr w:type="spellEnd"/>
            <w:r w:rsidRPr="0086489C">
              <w:t xml:space="preserve"> </w:t>
            </w:r>
            <w:proofErr w:type="spellStart"/>
            <w:r w:rsidRPr="0086489C">
              <w:t>Collector</w:t>
            </w:r>
            <w:proofErr w:type="spellEnd"/>
            <w:r w:rsidRPr="0086489C">
              <w:t xml:space="preserve"> </w:t>
            </w:r>
            <w:proofErr w:type="spellStart"/>
            <w:r w:rsidRPr="0086489C">
              <w:t>server</w:t>
            </w:r>
            <w:proofErr w:type="spellEnd"/>
            <w:r w:rsidRPr="0086489C">
              <w:t>»</w:t>
            </w:r>
          </w:p>
        </w:tc>
        <w:tc>
          <w:tcPr>
            <w:tcW w:w="4554" w:type="dxa"/>
            <w:shd w:val="clear" w:color="auto" w:fill="auto"/>
            <w:vAlign w:val="center"/>
            <w:hideMark/>
          </w:tcPr>
          <w:p w:rsidR="0086489C" w:rsidRPr="0086489C" w:rsidRDefault="0086489C" w:rsidP="00EC1E97">
            <w:pPr>
              <w:suppressAutoHyphens/>
              <w:ind w:left="0" w:firstLine="0"/>
              <w:jc w:val="both"/>
            </w:pPr>
            <w:r w:rsidRPr="0086489C">
              <w:t>Подсистема сбора первичных данных с УПАТС (SMDR/CDR-записей).</w:t>
            </w:r>
          </w:p>
        </w:tc>
        <w:tc>
          <w:tcPr>
            <w:tcW w:w="725" w:type="dxa"/>
            <w:shd w:val="clear" w:color="auto" w:fill="auto"/>
            <w:noWrap/>
            <w:vAlign w:val="center"/>
            <w:hideMark/>
          </w:tcPr>
          <w:p w:rsidR="0086489C" w:rsidRPr="00627BA7" w:rsidRDefault="0086489C" w:rsidP="0086489C">
            <w:pPr>
              <w:suppressAutoHyphens/>
              <w:ind w:left="0" w:firstLine="0"/>
              <w:rPr>
                <w:bCs/>
              </w:rPr>
            </w:pPr>
            <w:r w:rsidRPr="00627BA7">
              <w:rPr>
                <w:bCs/>
              </w:rPr>
              <w:t>1</w:t>
            </w:r>
          </w:p>
        </w:tc>
      </w:tr>
      <w:tr w:rsidR="0086489C" w:rsidRPr="0086489C" w:rsidTr="00EC1E97">
        <w:trPr>
          <w:trHeight w:val="20"/>
        </w:trPr>
        <w:tc>
          <w:tcPr>
            <w:tcW w:w="560" w:type="dxa"/>
            <w:shd w:val="clear" w:color="auto" w:fill="auto"/>
            <w:noWrap/>
            <w:vAlign w:val="center"/>
            <w:hideMark/>
          </w:tcPr>
          <w:p w:rsidR="0086489C" w:rsidRPr="0086489C" w:rsidRDefault="0086489C" w:rsidP="0086489C">
            <w:pPr>
              <w:suppressAutoHyphens/>
              <w:ind w:left="0" w:firstLine="0"/>
            </w:pPr>
            <w:r w:rsidRPr="0086489C">
              <w:t>3</w:t>
            </w:r>
          </w:p>
        </w:tc>
        <w:tc>
          <w:tcPr>
            <w:tcW w:w="1030" w:type="dxa"/>
            <w:shd w:val="clear" w:color="auto" w:fill="auto"/>
            <w:noWrap/>
            <w:vAlign w:val="center"/>
            <w:hideMark/>
          </w:tcPr>
          <w:p w:rsidR="0086489C" w:rsidRPr="0086489C" w:rsidRDefault="0086489C" w:rsidP="0086489C">
            <w:pPr>
              <w:suppressAutoHyphens/>
              <w:ind w:left="0" w:firstLine="0"/>
            </w:pPr>
            <w:r w:rsidRPr="0086489C">
              <w:t>1-ADS</w:t>
            </w:r>
          </w:p>
        </w:tc>
        <w:tc>
          <w:tcPr>
            <w:tcW w:w="2760" w:type="dxa"/>
            <w:shd w:val="clear" w:color="auto" w:fill="auto"/>
            <w:vAlign w:val="center"/>
            <w:hideMark/>
          </w:tcPr>
          <w:p w:rsidR="0086489C" w:rsidRPr="0086489C" w:rsidRDefault="0086489C" w:rsidP="00EC1E97">
            <w:pPr>
              <w:suppressAutoHyphens/>
              <w:ind w:left="0" w:firstLine="0"/>
              <w:jc w:val="both"/>
            </w:pPr>
            <w:r w:rsidRPr="0086489C">
              <w:t xml:space="preserve">«Количество узлов = 1 модуль «AD </w:t>
            </w:r>
            <w:proofErr w:type="spellStart"/>
            <w:r w:rsidRPr="0086489C">
              <w:t>Sync</w:t>
            </w:r>
            <w:proofErr w:type="spellEnd"/>
            <w:r w:rsidRPr="0086489C">
              <w:t xml:space="preserve">» </w:t>
            </w:r>
          </w:p>
        </w:tc>
        <w:tc>
          <w:tcPr>
            <w:tcW w:w="4554" w:type="dxa"/>
            <w:shd w:val="clear" w:color="auto" w:fill="auto"/>
            <w:vAlign w:val="center"/>
            <w:hideMark/>
          </w:tcPr>
          <w:p w:rsidR="0086489C" w:rsidRPr="0086489C" w:rsidRDefault="0086489C" w:rsidP="00EC1E97">
            <w:pPr>
              <w:suppressAutoHyphens/>
              <w:ind w:left="0" w:firstLine="0"/>
              <w:jc w:val="both"/>
            </w:pPr>
            <w:r w:rsidRPr="0086489C">
              <w:t xml:space="preserve">Модуль автоматической интеграции с корпоративной информационной системой SAP, а также </w:t>
            </w:r>
            <w:proofErr w:type="spellStart"/>
            <w:r w:rsidRPr="0086489C">
              <w:t>Oracle</w:t>
            </w:r>
            <w:proofErr w:type="spellEnd"/>
            <w:r w:rsidRPr="0086489C">
              <w:t xml:space="preserve">, IBM </w:t>
            </w:r>
            <w:proofErr w:type="spellStart"/>
            <w:r w:rsidRPr="0086489C">
              <w:t>Lotus</w:t>
            </w:r>
            <w:proofErr w:type="spellEnd"/>
            <w:r w:rsidRPr="0086489C">
              <w:t xml:space="preserve"> </w:t>
            </w:r>
            <w:proofErr w:type="spellStart"/>
            <w:r w:rsidRPr="0086489C">
              <w:t>Notes</w:t>
            </w:r>
            <w:proofErr w:type="spellEnd"/>
            <w:r w:rsidRPr="0086489C">
              <w:t xml:space="preserve"> </w:t>
            </w:r>
            <w:proofErr w:type="spellStart"/>
            <w:r w:rsidRPr="0086489C">
              <w:t>Win</w:t>
            </w:r>
            <w:proofErr w:type="spellEnd"/>
            <w:r w:rsidRPr="0086489C">
              <w:t xml:space="preserve"> AD и другими источниками. </w:t>
            </w:r>
            <w:proofErr w:type="gramStart"/>
            <w:r w:rsidRPr="0086489C">
              <w:t>Предназначен</w:t>
            </w:r>
            <w:proofErr w:type="gramEnd"/>
            <w:r w:rsidRPr="0086489C">
              <w:t xml:space="preserve"> для автоматического получения и обновления информации о сотрудниках: ФИО, Должность, E-</w:t>
            </w:r>
            <w:proofErr w:type="spellStart"/>
            <w:r w:rsidRPr="0086489C">
              <w:t>mail</w:t>
            </w:r>
            <w:proofErr w:type="spellEnd"/>
            <w:r w:rsidRPr="0086489C">
              <w:t xml:space="preserve">, Местный телефон, Сектор, Отдел, Управление, Департамент, Помещение, Адрес, Регион для внесения их в организационную структуру </w:t>
            </w:r>
            <w:proofErr w:type="spellStart"/>
            <w:r w:rsidRPr="0086489C">
              <w:t>Barsum</w:t>
            </w:r>
            <w:proofErr w:type="spellEnd"/>
            <w:r w:rsidRPr="0086489C">
              <w:t xml:space="preserve"> </w:t>
            </w:r>
            <w:proofErr w:type="spellStart"/>
            <w:r w:rsidRPr="0086489C">
              <w:t>Enterprise</w:t>
            </w:r>
            <w:proofErr w:type="spellEnd"/>
            <w:r w:rsidRPr="0086489C">
              <w:t>.</w:t>
            </w:r>
          </w:p>
        </w:tc>
        <w:tc>
          <w:tcPr>
            <w:tcW w:w="725" w:type="dxa"/>
            <w:shd w:val="clear" w:color="auto" w:fill="auto"/>
            <w:noWrap/>
            <w:vAlign w:val="center"/>
            <w:hideMark/>
          </w:tcPr>
          <w:p w:rsidR="0086489C" w:rsidRPr="00627BA7" w:rsidRDefault="0086489C" w:rsidP="0086489C">
            <w:pPr>
              <w:suppressAutoHyphens/>
              <w:ind w:left="0" w:firstLine="0"/>
              <w:rPr>
                <w:bCs/>
              </w:rPr>
            </w:pPr>
            <w:r w:rsidRPr="00627BA7">
              <w:rPr>
                <w:bCs/>
              </w:rPr>
              <w:t>1</w:t>
            </w:r>
          </w:p>
        </w:tc>
      </w:tr>
      <w:tr w:rsidR="0086489C" w:rsidRPr="0086489C" w:rsidTr="00EC1E97">
        <w:trPr>
          <w:trHeight w:val="20"/>
        </w:trPr>
        <w:tc>
          <w:tcPr>
            <w:tcW w:w="560" w:type="dxa"/>
            <w:shd w:val="clear" w:color="auto" w:fill="auto"/>
            <w:noWrap/>
            <w:vAlign w:val="center"/>
            <w:hideMark/>
          </w:tcPr>
          <w:p w:rsidR="0086489C" w:rsidRPr="0086489C" w:rsidRDefault="0086489C" w:rsidP="0086489C">
            <w:pPr>
              <w:suppressAutoHyphens/>
              <w:ind w:left="0" w:firstLine="0"/>
            </w:pPr>
            <w:r w:rsidRPr="0086489C">
              <w:t>4</w:t>
            </w:r>
          </w:p>
        </w:tc>
        <w:tc>
          <w:tcPr>
            <w:tcW w:w="1030" w:type="dxa"/>
            <w:shd w:val="clear" w:color="auto" w:fill="auto"/>
            <w:noWrap/>
            <w:vAlign w:val="center"/>
            <w:hideMark/>
          </w:tcPr>
          <w:p w:rsidR="0086489C" w:rsidRPr="0086489C" w:rsidRDefault="0086489C" w:rsidP="0086489C">
            <w:pPr>
              <w:suppressAutoHyphens/>
              <w:ind w:left="0" w:firstLine="0"/>
            </w:pPr>
            <w:r w:rsidRPr="0086489C">
              <w:t>1-RLS</w:t>
            </w:r>
          </w:p>
        </w:tc>
        <w:tc>
          <w:tcPr>
            <w:tcW w:w="2760" w:type="dxa"/>
            <w:shd w:val="clear" w:color="auto" w:fill="auto"/>
            <w:vAlign w:val="center"/>
            <w:hideMark/>
          </w:tcPr>
          <w:p w:rsidR="0086489C" w:rsidRPr="0086489C" w:rsidRDefault="0086489C" w:rsidP="00EC1E97">
            <w:pPr>
              <w:suppressAutoHyphens/>
              <w:ind w:left="0" w:firstLine="0"/>
              <w:jc w:val="both"/>
            </w:pPr>
            <w:r w:rsidRPr="0086489C">
              <w:t>«Количество узлов = 1, модуль «</w:t>
            </w:r>
            <w:proofErr w:type="spellStart"/>
            <w:r w:rsidRPr="0086489C">
              <w:t>Row</w:t>
            </w:r>
            <w:proofErr w:type="spellEnd"/>
            <w:r w:rsidRPr="0086489C">
              <w:t xml:space="preserve"> </w:t>
            </w:r>
            <w:proofErr w:type="spellStart"/>
            <w:r w:rsidRPr="0086489C">
              <w:t>Level</w:t>
            </w:r>
            <w:proofErr w:type="spellEnd"/>
            <w:r w:rsidRPr="0086489C">
              <w:t xml:space="preserve"> </w:t>
            </w:r>
            <w:proofErr w:type="spellStart"/>
            <w:r w:rsidRPr="0086489C">
              <w:t>Security</w:t>
            </w:r>
            <w:proofErr w:type="spellEnd"/>
            <w:r w:rsidRPr="0086489C">
              <w:t>»</w:t>
            </w:r>
          </w:p>
        </w:tc>
        <w:tc>
          <w:tcPr>
            <w:tcW w:w="4554" w:type="dxa"/>
            <w:shd w:val="clear" w:color="auto" w:fill="auto"/>
            <w:vAlign w:val="center"/>
            <w:hideMark/>
          </w:tcPr>
          <w:p w:rsidR="0086489C" w:rsidRPr="0086489C" w:rsidRDefault="0086489C" w:rsidP="00EC1E97">
            <w:pPr>
              <w:suppressAutoHyphens/>
              <w:ind w:left="0" w:firstLine="0"/>
              <w:jc w:val="both"/>
            </w:pPr>
            <w:r w:rsidRPr="0086489C">
              <w:t>Модуль разграничения прав доступа администраторов и операторов системы</w:t>
            </w:r>
          </w:p>
        </w:tc>
        <w:tc>
          <w:tcPr>
            <w:tcW w:w="725" w:type="dxa"/>
            <w:shd w:val="clear" w:color="auto" w:fill="auto"/>
            <w:noWrap/>
            <w:vAlign w:val="center"/>
            <w:hideMark/>
          </w:tcPr>
          <w:p w:rsidR="0086489C" w:rsidRPr="00627BA7" w:rsidRDefault="0086489C" w:rsidP="0086489C">
            <w:pPr>
              <w:suppressAutoHyphens/>
              <w:ind w:left="0" w:firstLine="0"/>
              <w:rPr>
                <w:bCs/>
              </w:rPr>
            </w:pPr>
            <w:r w:rsidRPr="00627BA7">
              <w:rPr>
                <w:bCs/>
              </w:rPr>
              <w:t>1</w:t>
            </w:r>
          </w:p>
        </w:tc>
      </w:tr>
      <w:tr w:rsidR="0086489C" w:rsidRPr="0086489C" w:rsidTr="00EC1E97">
        <w:trPr>
          <w:trHeight w:val="20"/>
        </w:trPr>
        <w:tc>
          <w:tcPr>
            <w:tcW w:w="560" w:type="dxa"/>
            <w:shd w:val="clear" w:color="auto" w:fill="auto"/>
            <w:noWrap/>
            <w:vAlign w:val="center"/>
            <w:hideMark/>
          </w:tcPr>
          <w:p w:rsidR="0086489C" w:rsidRPr="0086489C" w:rsidRDefault="0086489C" w:rsidP="0086489C">
            <w:pPr>
              <w:suppressAutoHyphens/>
              <w:ind w:left="0" w:firstLine="0"/>
            </w:pPr>
            <w:r w:rsidRPr="0086489C">
              <w:t>5</w:t>
            </w:r>
          </w:p>
        </w:tc>
        <w:tc>
          <w:tcPr>
            <w:tcW w:w="1030" w:type="dxa"/>
            <w:shd w:val="clear" w:color="auto" w:fill="auto"/>
            <w:noWrap/>
            <w:vAlign w:val="center"/>
            <w:hideMark/>
          </w:tcPr>
          <w:p w:rsidR="0086489C" w:rsidRPr="0086489C" w:rsidRDefault="0086489C" w:rsidP="0086489C">
            <w:pPr>
              <w:suppressAutoHyphens/>
              <w:ind w:left="0" w:firstLine="0"/>
            </w:pPr>
            <w:r w:rsidRPr="0086489C">
              <w:t>1-BE-АРМ</w:t>
            </w:r>
          </w:p>
        </w:tc>
        <w:tc>
          <w:tcPr>
            <w:tcW w:w="2760" w:type="dxa"/>
            <w:shd w:val="clear" w:color="auto" w:fill="auto"/>
            <w:vAlign w:val="center"/>
            <w:hideMark/>
          </w:tcPr>
          <w:p w:rsidR="0086489C" w:rsidRPr="0086489C" w:rsidRDefault="0086489C" w:rsidP="00EC1E97">
            <w:pPr>
              <w:suppressAutoHyphens/>
              <w:ind w:left="0" w:firstLine="0"/>
              <w:jc w:val="both"/>
            </w:pPr>
            <w:r w:rsidRPr="0086489C">
              <w:t xml:space="preserve">«АРМ Оператора системы </w:t>
            </w:r>
            <w:proofErr w:type="spellStart"/>
            <w:r w:rsidRPr="0086489C">
              <w:t>Barsum</w:t>
            </w:r>
            <w:proofErr w:type="spellEnd"/>
            <w:r w:rsidRPr="0086489C">
              <w:t xml:space="preserve"> </w:t>
            </w:r>
            <w:proofErr w:type="spellStart"/>
            <w:r w:rsidRPr="0086489C">
              <w:t>Enterprise</w:t>
            </w:r>
            <w:proofErr w:type="spellEnd"/>
            <w:r w:rsidRPr="0086489C">
              <w:t>»</w:t>
            </w:r>
          </w:p>
        </w:tc>
        <w:tc>
          <w:tcPr>
            <w:tcW w:w="4554" w:type="dxa"/>
            <w:shd w:val="clear" w:color="auto" w:fill="auto"/>
            <w:vAlign w:val="center"/>
            <w:hideMark/>
          </w:tcPr>
          <w:p w:rsidR="0086489C" w:rsidRPr="0086489C" w:rsidRDefault="0086489C" w:rsidP="00EC1E97">
            <w:pPr>
              <w:suppressAutoHyphens/>
              <w:ind w:left="0" w:firstLine="0"/>
              <w:jc w:val="both"/>
            </w:pPr>
            <w:r w:rsidRPr="0086489C">
              <w:t>Право установки дополнительного АРМ</w:t>
            </w:r>
          </w:p>
        </w:tc>
        <w:tc>
          <w:tcPr>
            <w:tcW w:w="725" w:type="dxa"/>
            <w:shd w:val="clear" w:color="auto" w:fill="auto"/>
            <w:noWrap/>
            <w:vAlign w:val="center"/>
            <w:hideMark/>
          </w:tcPr>
          <w:p w:rsidR="0086489C" w:rsidRPr="0086489C" w:rsidRDefault="0086489C" w:rsidP="0086489C">
            <w:pPr>
              <w:suppressAutoHyphens/>
              <w:ind w:left="0" w:firstLine="0"/>
              <w:rPr>
                <w:bCs/>
              </w:rPr>
            </w:pPr>
            <w:r w:rsidRPr="0086489C">
              <w:rPr>
                <w:bCs/>
              </w:rPr>
              <w:t>16</w:t>
            </w:r>
          </w:p>
        </w:tc>
      </w:tr>
    </w:tbl>
    <w:p w:rsidR="004E5B00" w:rsidRDefault="004E5B00" w:rsidP="00EC1E97">
      <w:pPr>
        <w:ind w:left="0" w:firstLine="709"/>
        <w:rPr>
          <w:rFonts w:eastAsia="MS Mincho"/>
          <w:szCs w:val="28"/>
        </w:rPr>
      </w:pPr>
    </w:p>
    <w:p w:rsidR="009E44FB" w:rsidRDefault="009E44FB" w:rsidP="0053646C">
      <w:pPr>
        <w:pStyle w:val="2"/>
        <w:numPr>
          <w:ilvl w:val="1"/>
          <w:numId w:val="33"/>
        </w:numPr>
        <w:spacing w:before="0" w:after="0"/>
        <w:ind w:left="0" w:firstLine="709"/>
        <w:jc w:val="both"/>
        <w:rPr>
          <w:i w:val="0"/>
        </w:rPr>
      </w:pPr>
      <w:r w:rsidRPr="00EC1E97">
        <w:rPr>
          <w:i w:val="0"/>
        </w:rPr>
        <w:t>Срок использования Программы</w:t>
      </w:r>
    </w:p>
    <w:p w:rsidR="00D5041C" w:rsidRPr="00EC1E97" w:rsidRDefault="00D5041C" w:rsidP="00EC1E97"/>
    <w:p w:rsidR="009E44FB" w:rsidRDefault="009E44FB" w:rsidP="00EC1E97">
      <w:pPr>
        <w:ind w:left="0" w:firstLine="709"/>
        <w:jc w:val="both"/>
        <w:rPr>
          <w:sz w:val="28"/>
          <w:szCs w:val="28"/>
        </w:rPr>
      </w:pPr>
      <w:r w:rsidRPr="005E5110">
        <w:rPr>
          <w:sz w:val="28"/>
          <w:szCs w:val="28"/>
        </w:rPr>
        <w:t xml:space="preserve">Срок, на который передаются права на использование </w:t>
      </w:r>
      <w:r>
        <w:rPr>
          <w:sz w:val="28"/>
          <w:szCs w:val="28"/>
        </w:rPr>
        <w:t>Программы</w:t>
      </w:r>
      <w:r w:rsidRPr="005E5110">
        <w:rPr>
          <w:sz w:val="28"/>
          <w:szCs w:val="28"/>
        </w:rPr>
        <w:t>, должен быть установлен лицензионными условиями Правообладателя (типовое соглашение Правообладателя для конечного пользователя).</w:t>
      </w:r>
      <w:r>
        <w:rPr>
          <w:sz w:val="28"/>
          <w:szCs w:val="28"/>
        </w:rPr>
        <w:t xml:space="preserve"> Срок использования программы должен быть не ограничен.</w:t>
      </w:r>
    </w:p>
    <w:p w:rsidR="00991025" w:rsidRDefault="00991025" w:rsidP="00EC1E97">
      <w:pPr>
        <w:ind w:left="0" w:firstLine="709"/>
        <w:jc w:val="both"/>
        <w:rPr>
          <w:sz w:val="28"/>
          <w:szCs w:val="28"/>
        </w:rPr>
      </w:pPr>
    </w:p>
    <w:p w:rsidR="009E44FB" w:rsidRDefault="009E44FB" w:rsidP="0053646C">
      <w:pPr>
        <w:pStyle w:val="2"/>
        <w:numPr>
          <w:ilvl w:val="1"/>
          <w:numId w:val="33"/>
        </w:numPr>
        <w:spacing w:before="0" w:after="0"/>
        <w:ind w:left="0" w:firstLine="709"/>
        <w:jc w:val="both"/>
        <w:rPr>
          <w:i w:val="0"/>
        </w:rPr>
      </w:pPr>
      <w:r w:rsidRPr="00EC1E97">
        <w:rPr>
          <w:i w:val="0"/>
        </w:rPr>
        <w:t>Порядок передачи прав на использование Программы</w:t>
      </w:r>
    </w:p>
    <w:p w:rsidR="00D5041C" w:rsidRPr="00EC1E97" w:rsidRDefault="00D5041C" w:rsidP="00EC1E97"/>
    <w:p w:rsidR="009E44FB" w:rsidRPr="003B3837" w:rsidRDefault="009E44FB" w:rsidP="00EC1E97">
      <w:pPr>
        <w:ind w:left="0" w:firstLine="709"/>
        <w:jc w:val="both"/>
        <w:rPr>
          <w:sz w:val="28"/>
          <w:szCs w:val="28"/>
        </w:rPr>
      </w:pPr>
      <w:r w:rsidRPr="003B3837">
        <w:rPr>
          <w:sz w:val="28"/>
          <w:szCs w:val="28"/>
        </w:rPr>
        <w:t xml:space="preserve">Сублицензиар обязан предоставить неисключительные права </w:t>
      </w:r>
      <w:r>
        <w:rPr>
          <w:sz w:val="28"/>
          <w:szCs w:val="28"/>
        </w:rPr>
        <w:t>с</w:t>
      </w:r>
      <w:r w:rsidRPr="003B3837">
        <w:rPr>
          <w:sz w:val="28"/>
          <w:szCs w:val="28"/>
        </w:rPr>
        <w:t xml:space="preserve">ублицензиату  в течение 10 (десяти) рабочих дней с даты подписания настоящего Договора,  путём передачи ключей доступа для активации </w:t>
      </w:r>
      <w:r>
        <w:rPr>
          <w:sz w:val="28"/>
          <w:szCs w:val="28"/>
        </w:rPr>
        <w:t>п</w:t>
      </w:r>
      <w:r w:rsidRPr="003B3837">
        <w:rPr>
          <w:sz w:val="28"/>
          <w:szCs w:val="28"/>
        </w:rPr>
        <w:t>рограммного обеспечения по каналам электронных сре</w:t>
      </w:r>
      <w:proofErr w:type="gramStart"/>
      <w:r w:rsidRPr="003B3837">
        <w:rPr>
          <w:sz w:val="28"/>
          <w:szCs w:val="28"/>
        </w:rPr>
        <w:t>дств св</w:t>
      </w:r>
      <w:proofErr w:type="gramEnd"/>
      <w:r w:rsidRPr="003B3837">
        <w:rPr>
          <w:sz w:val="28"/>
          <w:szCs w:val="28"/>
        </w:rPr>
        <w:t>язи.</w:t>
      </w:r>
    </w:p>
    <w:p w:rsidR="009E44FB" w:rsidRPr="003B3837" w:rsidRDefault="009E44FB" w:rsidP="00EC1E97">
      <w:pPr>
        <w:ind w:left="0" w:firstLine="709"/>
        <w:jc w:val="both"/>
        <w:rPr>
          <w:sz w:val="28"/>
          <w:szCs w:val="28"/>
        </w:rPr>
      </w:pPr>
      <w:r w:rsidRPr="003B3837">
        <w:rPr>
          <w:sz w:val="28"/>
          <w:szCs w:val="28"/>
        </w:rPr>
        <w:t xml:space="preserve">Факт предоставления </w:t>
      </w:r>
      <w:r>
        <w:rPr>
          <w:sz w:val="28"/>
          <w:szCs w:val="28"/>
        </w:rPr>
        <w:t>с</w:t>
      </w:r>
      <w:r w:rsidRPr="003B3837">
        <w:rPr>
          <w:sz w:val="28"/>
          <w:szCs w:val="28"/>
        </w:rPr>
        <w:t xml:space="preserve">ублицензиату права на использование Программного обеспечения оформляется Актом в течение 3 (трёх) календарных дней </w:t>
      </w:r>
      <w:proofErr w:type="gramStart"/>
      <w:r w:rsidRPr="003B3837">
        <w:rPr>
          <w:sz w:val="28"/>
          <w:szCs w:val="28"/>
        </w:rPr>
        <w:t>с даты передачи</w:t>
      </w:r>
      <w:proofErr w:type="gramEnd"/>
      <w:r w:rsidRPr="003B3837">
        <w:rPr>
          <w:sz w:val="28"/>
          <w:szCs w:val="28"/>
        </w:rPr>
        <w:t xml:space="preserve"> ключей доступа для активации </w:t>
      </w:r>
      <w:r>
        <w:rPr>
          <w:sz w:val="28"/>
          <w:szCs w:val="28"/>
        </w:rPr>
        <w:t>п</w:t>
      </w:r>
      <w:r w:rsidRPr="003B3837">
        <w:rPr>
          <w:sz w:val="28"/>
          <w:szCs w:val="28"/>
        </w:rPr>
        <w:t xml:space="preserve">рограммного обеспечения. Одновременно с </w:t>
      </w:r>
      <w:r>
        <w:rPr>
          <w:sz w:val="28"/>
          <w:szCs w:val="28"/>
        </w:rPr>
        <w:t>а</w:t>
      </w:r>
      <w:r w:rsidRPr="003B3837">
        <w:rPr>
          <w:sz w:val="28"/>
          <w:szCs w:val="28"/>
        </w:rPr>
        <w:t xml:space="preserve">ктом </w:t>
      </w:r>
      <w:r>
        <w:rPr>
          <w:sz w:val="28"/>
          <w:szCs w:val="28"/>
        </w:rPr>
        <w:t>с</w:t>
      </w:r>
      <w:r w:rsidRPr="003B3837">
        <w:rPr>
          <w:sz w:val="28"/>
          <w:szCs w:val="28"/>
        </w:rPr>
        <w:t xml:space="preserve">ублицензиар предоставляет </w:t>
      </w:r>
      <w:r>
        <w:rPr>
          <w:sz w:val="28"/>
          <w:szCs w:val="28"/>
        </w:rPr>
        <w:t>с</w:t>
      </w:r>
      <w:r w:rsidRPr="003B3837">
        <w:rPr>
          <w:sz w:val="28"/>
          <w:szCs w:val="28"/>
        </w:rPr>
        <w:t>ублицензиату счет-фактуру на передаваемые лицензии.</w:t>
      </w:r>
    </w:p>
    <w:p w:rsidR="009E44FB" w:rsidRPr="003B3837" w:rsidRDefault="009E44FB" w:rsidP="00EC1E97">
      <w:pPr>
        <w:ind w:left="0" w:firstLine="709"/>
        <w:jc w:val="both"/>
        <w:rPr>
          <w:sz w:val="28"/>
          <w:szCs w:val="28"/>
        </w:rPr>
      </w:pPr>
      <w:r w:rsidRPr="003B3837">
        <w:rPr>
          <w:sz w:val="28"/>
          <w:szCs w:val="28"/>
        </w:rPr>
        <w:t xml:space="preserve">Права на использование </w:t>
      </w:r>
      <w:r>
        <w:rPr>
          <w:sz w:val="28"/>
          <w:szCs w:val="28"/>
        </w:rPr>
        <w:t>П</w:t>
      </w:r>
      <w:r w:rsidRPr="003B3837">
        <w:rPr>
          <w:sz w:val="28"/>
          <w:szCs w:val="28"/>
        </w:rPr>
        <w:t xml:space="preserve">рограмм считаются предоставленными </w:t>
      </w:r>
      <w:r>
        <w:rPr>
          <w:sz w:val="28"/>
          <w:szCs w:val="28"/>
        </w:rPr>
        <w:t>с</w:t>
      </w:r>
      <w:r w:rsidRPr="003B3837">
        <w:rPr>
          <w:sz w:val="28"/>
          <w:szCs w:val="28"/>
        </w:rPr>
        <w:t xml:space="preserve">ублицензиату </w:t>
      </w:r>
      <w:proofErr w:type="gramStart"/>
      <w:r w:rsidRPr="003B3837">
        <w:rPr>
          <w:sz w:val="28"/>
          <w:szCs w:val="28"/>
        </w:rPr>
        <w:t>с даты подписания</w:t>
      </w:r>
      <w:proofErr w:type="gramEnd"/>
      <w:r w:rsidRPr="003B3837">
        <w:rPr>
          <w:sz w:val="28"/>
          <w:szCs w:val="28"/>
        </w:rPr>
        <w:t xml:space="preserve"> </w:t>
      </w:r>
      <w:r>
        <w:rPr>
          <w:sz w:val="28"/>
          <w:szCs w:val="28"/>
        </w:rPr>
        <w:t>с</w:t>
      </w:r>
      <w:r w:rsidRPr="003B3837">
        <w:rPr>
          <w:sz w:val="28"/>
          <w:szCs w:val="28"/>
        </w:rPr>
        <w:t xml:space="preserve">торонами </w:t>
      </w:r>
      <w:r>
        <w:rPr>
          <w:sz w:val="28"/>
          <w:szCs w:val="28"/>
        </w:rPr>
        <w:t>а</w:t>
      </w:r>
      <w:r w:rsidRPr="003B3837">
        <w:rPr>
          <w:sz w:val="28"/>
          <w:szCs w:val="28"/>
        </w:rPr>
        <w:t>кта.</w:t>
      </w:r>
    </w:p>
    <w:p w:rsidR="009E44FB" w:rsidRPr="003B3837" w:rsidRDefault="009E44FB" w:rsidP="00EC1E97">
      <w:pPr>
        <w:ind w:left="0" w:firstLine="709"/>
        <w:jc w:val="both"/>
        <w:rPr>
          <w:sz w:val="28"/>
          <w:szCs w:val="28"/>
        </w:rPr>
      </w:pPr>
      <w:r w:rsidRPr="003B3837">
        <w:rPr>
          <w:sz w:val="28"/>
          <w:szCs w:val="28"/>
        </w:rPr>
        <w:t xml:space="preserve">Одновременно с предоставлением неисключительных прав на использование </w:t>
      </w:r>
      <w:r>
        <w:rPr>
          <w:sz w:val="28"/>
          <w:szCs w:val="28"/>
        </w:rPr>
        <w:t>п</w:t>
      </w:r>
      <w:r w:rsidRPr="003B3837">
        <w:rPr>
          <w:sz w:val="28"/>
          <w:szCs w:val="28"/>
        </w:rPr>
        <w:t xml:space="preserve">рограммного обеспечения </w:t>
      </w:r>
      <w:r>
        <w:rPr>
          <w:sz w:val="28"/>
          <w:szCs w:val="28"/>
        </w:rPr>
        <w:t>с</w:t>
      </w:r>
      <w:r w:rsidRPr="003B3837">
        <w:rPr>
          <w:sz w:val="28"/>
          <w:szCs w:val="28"/>
        </w:rPr>
        <w:t xml:space="preserve">ублицензиату направляется электронный сертификат Программы в формате PDF, стоимость которого включена в общий размер вознаграждения. Материальные носители </w:t>
      </w:r>
      <w:r>
        <w:rPr>
          <w:sz w:val="28"/>
          <w:szCs w:val="28"/>
        </w:rPr>
        <w:t>с</w:t>
      </w:r>
      <w:r w:rsidRPr="003B3837">
        <w:rPr>
          <w:sz w:val="28"/>
          <w:szCs w:val="28"/>
        </w:rPr>
        <w:t>ублицензиату не передаются.</w:t>
      </w:r>
    </w:p>
    <w:p w:rsidR="009E44FB" w:rsidRDefault="009E44FB" w:rsidP="00EC1E97">
      <w:pPr>
        <w:ind w:left="0" w:firstLine="709"/>
        <w:jc w:val="both"/>
        <w:rPr>
          <w:sz w:val="28"/>
          <w:szCs w:val="28"/>
        </w:rPr>
      </w:pPr>
      <w:r w:rsidRPr="003B3837">
        <w:rPr>
          <w:sz w:val="28"/>
          <w:szCs w:val="28"/>
        </w:rPr>
        <w:lastRenderedPageBreak/>
        <w:t xml:space="preserve">Проверка наименования, комплектации, иных данных, касающихся предоставляемых прав на использование </w:t>
      </w:r>
      <w:r>
        <w:rPr>
          <w:sz w:val="28"/>
          <w:szCs w:val="28"/>
        </w:rPr>
        <w:t>Программы</w:t>
      </w:r>
      <w:r w:rsidRPr="003B3837">
        <w:rPr>
          <w:sz w:val="28"/>
          <w:szCs w:val="28"/>
        </w:rPr>
        <w:t xml:space="preserve">, осуществляется </w:t>
      </w:r>
      <w:r>
        <w:rPr>
          <w:sz w:val="28"/>
          <w:szCs w:val="28"/>
        </w:rPr>
        <w:t>с</w:t>
      </w:r>
      <w:r w:rsidRPr="003B3837">
        <w:rPr>
          <w:sz w:val="28"/>
          <w:szCs w:val="28"/>
        </w:rPr>
        <w:t xml:space="preserve">ублицензиатом в момент предоставления указанных прав.  При выявлении каких-либо несоответствий </w:t>
      </w:r>
      <w:r>
        <w:rPr>
          <w:sz w:val="28"/>
          <w:szCs w:val="28"/>
        </w:rPr>
        <w:t>с</w:t>
      </w:r>
      <w:r w:rsidRPr="003B3837">
        <w:rPr>
          <w:sz w:val="28"/>
          <w:szCs w:val="28"/>
        </w:rPr>
        <w:t xml:space="preserve">тороны составляют двухсторонний  акт с перечнем замечаний </w:t>
      </w:r>
      <w:r>
        <w:rPr>
          <w:sz w:val="28"/>
          <w:szCs w:val="28"/>
        </w:rPr>
        <w:t>с</w:t>
      </w:r>
      <w:r w:rsidRPr="003B3837">
        <w:rPr>
          <w:sz w:val="28"/>
          <w:szCs w:val="28"/>
        </w:rPr>
        <w:t>ублицензиата и сроком их устранения.</w:t>
      </w:r>
    </w:p>
    <w:p w:rsidR="00D5041C" w:rsidRDefault="00D5041C" w:rsidP="00EC1E97">
      <w:pPr>
        <w:ind w:left="0" w:firstLine="709"/>
        <w:jc w:val="both"/>
        <w:rPr>
          <w:sz w:val="28"/>
          <w:szCs w:val="28"/>
        </w:rPr>
      </w:pPr>
    </w:p>
    <w:p w:rsidR="009E44FB" w:rsidRDefault="009E44FB" w:rsidP="0053646C">
      <w:pPr>
        <w:pStyle w:val="2"/>
        <w:numPr>
          <w:ilvl w:val="1"/>
          <w:numId w:val="33"/>
        </w:numPr>
        <w:spacing w:before="0" w:after="0"/>
        <w:ind w:left="0" w:firstLine="709"/>
        <w:jc w:val="both"/>
        <w:rPr>
          <w:i w:val="0"/>
        </w:rPr>
      </w:pPr>
      <w:r w:rsidRPr="00EC1E97">
        <w:rPr>
          <w:i w:val="0"/>
        </w:rPr>
        <w:t>Форма, сроки и порядок оплаты</w:t>
      </w:r>
    </w:p>
    <w:p w:rsidR="009E44FB" w:rsidRPr="00223B21" w:rsidRDefault="009E44FB" w:rsidP="00EC1E97">
      <w:pPr>
        <w:ind w:left="0" w:firstLine="709"/>
        <w:jc w:val="both"/>
        <w:rPr>
          <w:sz w:val="28"/>
          <w:szCs w:val="28"/>
        </w:rPr>
      </w:pPr>
      <w:r w:rsidRPr="00223B21">
        <w:rPr>
          <w:sz w:val="28"/>
          <w:szCs w:val="28"/>
        </w:rPr>
        <w:t xml:space="preserve">Оплата осуществляется путем безналичного перечисления денежных средств </w:t>
      </w:r>
      <w:r>
        <w:rPr>
          <w:sz w:val="28"/>
          <w:szCs w:val="28"/>
        </w:rPr>
        <w:t xml:space="preserve">на расчетный счет сублицензиара </w:t>
      </w:r>
      <w:r w:rsidRPr="00223B21">
        <w:rPr>
          <w:sz w:val="28"/>
          <w:szCs w:val="28"/>
        </w:rPr>
        <w:t xml:space="preserve">в течение 30 (тридцати) календарных дней </w:t>
      </w:r>
      <w:proofErr w:type="gramStart"/>
      <w:r w:rsidRPr="00223B21">
        <w:rPr>
          <w:sz w:val="28"/>
          <w:szCs w:val="28"/>
        </w:rPr>
        <w:t>с даты подписания</w:t>
      </w:r>
      <w:proofErr w:type="gramEnd"/>
      <w:r w:rsidRPr="00223B21">
        <w:rPr>
          <w:sz w:val="28"/>
          <w:szCs w:val="28"/>
        </w:rPr>
        <w:t xml:space="preserve"> </w:t>
      </w:r>
      <w:r>
        <w:rPr>
          <w:sz w:val="28"/>
          <w:szCs w:val="28"/>
        </w:rPr>
        <w:t>с</w:t>
      </w:r>
      <w:r w:rsidRPr="00223B21">
        <w:rPr>
          <w:sz w:val="28"/>
          <w:szCs w:val="28"/>
        </w:rPr>
        <w:t xml:space="preserve">торонами </w:t>
      </w:r>
      <w:r>
        <w:rPr>
          <w:sz w:val="28"/>
          <w:szCs w:val="28"/>
        </w:rPr>
        <w:t>а</w:t>
      </w:r>
      <w:r w:rsidRPr="00223B21">
        <w:rPr>
          <w:sz w:val="28"/>
          <w:szCs w:val="28"/>
        </w:rPr>
        <w:t xml:space="preserve">кта приема-передачи неисключительных прав, на основании счета, выставляемого </w:t>
      </w:r>
      <w:r>
        <w:rPr>
          <w:sz w:val="28"/>
          <w:szCs w:val="28"/>
        </w:rPr>
        <w:t>с</w:t>
      </w:r>
      <w:r w:rsidRPr="00223B21">
        <w:rPr>
          <w:sz w:val="28"/>
          <w:szCs w:val="28"/>
        </w:rPr>
        <w:t>ублицензиаром</w:t>
      </w:r>
      <w:r>
        <w:rPr>
          <w:sz w:val="28"/>
          <w:szCs w:val="28"/>
        </w:rPr>
        <w:t>.</w:t>
      </w:r>
    </w:p>
    <w:p w:rsidR="009E44FB" w:rsidRDefault="009E44FB" w:rsidP="00EC1E97">
      <w:pPr>
        <w:ind w:left="0" w:firstLine="709"/>
        <w:jc w:val="both"/>
        <w:rPr>
          <w:sz w:val="28"/>
          <w:szCs w:val="28"/>
        </w:rPr>
      </w:pPr>
      <w:r w:rsidRPr="00223B21">
        <w:rPr>
          <w:sz w:val="28"/>
          <w:szCs w:val="28"/>
        </w:rPr>
        <w:t>Датой уплаты вознаграждения считается дата списания денежных сре</w:t>
      </w:r>
      <w:proofErr w:type="gramStart"/>
      <w:r w:rsidRPr="00223B21">
        <w:rPr>
          <w:sz w:val="28"/>
          <w:szCs w:val="28"/>
        </w:rPr>
        <w:t>дств с к</w:t>
      </w:r>
      <w:proofErr w:type="gramEnd"/>
      <w:r w:rsidRPr="00223B21">
        <w:rPr>
          <w:sz w:val="28"/>
          <w:szCs w:val="28"/>
        </w:rPr>
        <w:t xml:space="preserve">орреспондентского счета банка, обслуживающего расчетный счет </w:t>
      </w:r>
      <w:r>
        <w:rPr>
          <w:sz w:val="28"/>
          <w:szCs w:val="28"/>
        </w:rPr>
        <w:t>с</w:t>
      </w:r>
      <w:r w:rsidRPr="00223B21">
        <w:rPr>
          <w:sz w:val="28"/>
          <w:szCs w:val="28"/>
        </w:rPr>
        <w:t xml:space="preserve">ублицензиата в адрес расчетного счета и иных реквизитов </w:t>
      </w:r>
      <w:r>
        <w:rPr>
          <w:sz w:val="28"/>
          <w:szCs w:val="28"/>
        </w:rPr>
        <w:t>с</w:t>
      </w:r>
      <w:r w:rsidRPr="00223B21">
        <w:rPr>
          <w:sz w:val="28"/>
          <w:szCs w:val="28"/>
        </w:rPr>
        <w:t>ублицензиара</w:t>
      </w:r>
      <w:r>
        <w:rPr>
          <w:sz w:val="28"/>
          <w:szCs w:val="28"/>
        </w:rPr>
        <w:t>.</w:t>
      </w:r>
    </w:p>
    <w:p w:rsidR="00E43070" w:rsidRDefault="00E43070" w:rsidP="006400A0">
      <w:pPr>
        <w:spacing w:after="200" w:line="276" w:lineRule="auto"/>
        <w:ind w:firstLine="708"/>
        <w:rPr>
          <w:rFonts w:eastAsia="MS Mincho"/>
          <w:szCs w:val="28"/>
        </w:rPr>
      </w:pPr>
    </w:p>
    <w:p w:rsidR="002E18D3" w:rsidRPr="00221467" w:rsidRDefault="002E18D3" w:rsidP="00221467">
      <w:pPr>
        <w:spacing w:after="120"/>
        <w:ind w:firstLine="0"/>
        <w:outlineLvl w:val="0"/>
        <w:rPr>
          <w:b/>
          <w:bCs/>
          <w:sz w:val="32"/>
          <w:szCs w:val="32"/>
        </w:rPr>
      </w:pPr>
      <w:r w:rsidRPr="00221467">
        <w:rPr>
          <w:b/>
          <w:bCs/>
          <w:sz w:val="32"/>
          <w:szCs w:val="32"/>
        </w:rPr>
        <w:t xml:space="preserve">Раздел </w:t>
      </w:r>
      <w:r w:rsidR="006400A0" w:rsidRPr="00221467">
        <w:rPr>
          <w:b/>
          <w:bCs/>
          <w:sz w:val="32"/>
          <w:szCs w:val="32"/>
        </w:rPr>
        <w:t>5</w:t>
      </w:r>
      <w:r w:rsidRPr="00221467">
        <w:rPr>
          <w:b/>
          <w:bCs/>
          <w:sz w:val="32"/>
          <w:szCs w:val="32"/>
        </w:rPr>
        <w:t xml:space="preserve">. Информационная карта </w:t>
      </w:r>
    </w:p>
    <w:p w:rsidR="002E18D3" w:rsidRPr="005A3988" w:rsidRDefault="002E18D3" w:rsidP="005A3988">
      <w:pPr>
        <w:pStyle w:val="19"/>
        <w:ind w:left="0" w:firstLine="709"/>
        <w:rPr>
          <w:szCs w:val="28"/>
        </w:rPr>
      </w:pPr>
      <w:r w:rsidRPr="005A3988">
        <w:rPr>
          <w:szCs w:val="28"/>
        </w:rPr>
        <w:t xml:space="preserve">Следующие условия проведения </w:t>
      </w:r>
      <w:r w:rsidR="008C4183" w:rsidRPr="005A3988">
        <w:rPr>
          <w:szCs w:val="28"/>
        </w:rPr>
        <w:t>Открытого конкурса</w:t>
      </w:r>
      <w:r w:rsidRPr="005A3988">
        <w:rPr>
          <w:szCs w:val="28"/>
        </w:rPr>
        <w:t xml:space="preserve"> являются неотъемлемой частью настоящей документации, уточняют и </w:t>
      </w:r>
      <w:r w:rsidR="00EF779C" w:rsidRPr="005A3988">
        <w:rPr>
          <w:szCs w:val="28"/>
        </w:rPr>
        <w:t>дополняют положения настоящей документации о закупке.</w:t>
      </w:r>
    </w:p>
    <w:p w:rsidR="002E18D3" w:rsidRPr="00EC1E97" w:rsidRDefault="002E18D3" w:rsidP="002E18D3">
      <w:pPr>
        <w:pStyle w:val="19"/>
        <w:ind w:firstLine="0"/>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380"/>
        <w:gridCol w:w="3455"/>
        <w:gridCol w:w="3456"/>
      </w:tblGrid>
      <w:tr w:rsidR="002E18D3" w:rsidRPr="00F86FAA" w:rsidTr="00EC1E97">
        <w:trPr>
          <w:trHeight w:val="20"/>
          <w:jc w:val="center"/>
        </w:trPr>
        <w:tc>
          <w:tcPr>
            <w:tcW w:w="563" w:type="dxa"/>
            <w:vAlign w:val="center"/>
          </w:tcPr>
          <w:p w:rsidR="002E18D3" w:rsidRPr="00F86FAA" w:rsidRDefault="002E18D3" w:rsidP="0064341B">
            <w:pPr>
              <w:pStyle w:val="Default"/>
              <w:ind w:left="0" w:firstLine="0"/>
              <w:rPr>
                <w:b/>
              </w:rPr>
            </w:pPr>
            <w:r w:rsidRPr="00F86FAA">
              <w:rPr>
                <w:b/>
                <w:color w:val="auto"/>
              </w:rPr>
              <w:t xml:space="preserve">№ </w:t>
            </w:r>
            <w:proofErr w:type="gramStart"/>
            <w:r w:rsidRPr="00F86FAA">
              <w:rPr>
                <w:b/>
                <w:color w:val="auto"/>
              </w:rPr>
              <w:t>п</w:t>
            </w:r>
            <w:proofErr w:type="gramEnd"/>
            <w:r w:rsidRPr="00F86FAA">
              <w:rPr>
                <w:b/>
                <w:color w:val="auto"/>
              </w:rPr>
              <w:t>/п</w:t>
            </w:r>
          </w:p>
        </w:tc>
        <w:tc>
          <w:tcPr>
            <w:tcW w:w="2380" w:type="dxa"/>
            <w:vAlign w:val="center"/>
          </w:tcPr>
          <w:p w:rsidR="002E18D3" w:rsidRPr="00F86FAA" w:rsidRDefault="002E18D3" w:rsidP="00647BB6">
            <w:pPr>
              <w:pStyle w:val="Default"/>
              <w:ind w:left="0" w:firstLine="0"/>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911" w:type="dxa"/>
            <w:gridSpan w:val="2"/>
            <w:vAlign w:val="center"/>
          </w:tcPr>
          <w:p w:rsidR="002E18D3" w:rsidRPr="00F86FAA" w:rsidRDefault="002E18D3" w:rsidP="004F2AC2">
            <w:pPr>
              <w:pStyle w:val="Default"/>
              <w:rPr>
                <w:b/>
                <w:color w:val="auto"/>
              </w:rPr>
            </w:pPr>
            <w:r w:rsidRPr="00F86FAA">
              <w:rPr>
                <w:b/>
                <w:color w:val="auto"/>
              </w:rPr>
              <w:t>Содержание</w:t>
            </w:r>
            <w:r w:rsidR="00733ADD" w:rsidRPr="00F86FAA">
              <w:rPr>
                <w:i/>
                <w:color w:val="auto"/>
              </w:rPr>
              <w:t xml:space="preserve"> </w:t>
            </w:r>
          </w:p>
        </w:tc>
      </w:tr>
      <w:tr w:rsidR="002E18D3" w:rsidRPr="00F86FAA" w:rsidTr="00EC1E97">
        <w:trPr>
          <w:trHeight w:val="20"/>
          <w:jc w:val="center"/>
        </w:trPr>
        <w:tc>
          <w:tcPr>
            <w:tcW w:w="563" w:type="dxa"/>
            <w:vAlign w:val="center"/>
          </w:tcPr>
          <w:p w:rsidR="002E18D3" w:rsidRPr="00F86FAA" w:rsidRDefault="002E18D3" w:rsidP="0064341B">
            <w:pPr>
              <w:pStyle w:val="19"/>
              <w:ind w:left="0" w:firstLine="0"/>
              <w:jc w:val="center"/>
              <w:rPr>
                <w:b/>
                <w:sz w:val="24"/>
                <w:szCs w:val="24"/>
              </w:rPr>
            </w:pPr>
            <w:r w:rsidRPr="00F86FAA">
              <w:rPr>
                <w:b/>
                <w:sz w:val="24"/>
                <w:szCs w:val="24"/>
              </w:rPr>
              <w:t>1.</w:t>
            </w:r>
          </w:p>
        </w:tc>
        <w:tc>
          <w:tcPr>
            <w:tcW w:w="2380" w:type="dxa"/>
          </w:tcPr>
          <w:p w:rsidR="002E18D3" w:rsidRPr="00F86FAA" w:rsidRDefault="002E18D3" w:rsidP="00647BB6">
            <w:pPr>
              <w:pStyle w:val="Default"/>
              <w:ind w:left="0" w:firstLine="0"/>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rsidP="00647BB6">
            <w:pPr>
              <w:pStyle w:val="Default"/>
              <w:ind w:left="0" w:firstLine="0"/>
              <w:rPr>
                <w:b/>
                <w:color w:val="auto"/>
              </w:rPr>
            </w:pPr>
          </w:p>
        </w:tc>
        <w:tc>
          <w:tcPr>
            <w:tcW w:w="6911" w:type="dxa"/>
            <w:gridSpan w:val="2"/>
          </w:tcPr>
          <w:p w:rsidR="002E18D3" w:rsidRPr="00D73CBB" w:rsidRDefault="00D73CBB" w:rsidP="00ED7CD1">
            <w:pPr>
              <w:ind w:left="0" w:firstLine="0"/>
              <w:jc w:val="both"/>
            </w:pPr>
            <w:r w:rsidRPr="00D73CBB">
              <w:t>Открытый конкурс № ОКэ</w:t>
            </w:r>
            <w:r w:rsidR="000B532B" w:rsidRPr="00ED7CD1">
              <w:t>-</w:t>
            </w:r>
            <w:r w:rsidR="00EC1E97" w:rsidRPr="00ED7CD1">
              <w:t>ЦКПТСТ</w:t>
            </w:r>
            <w:r w:rsidR="000B532B" w:rsidRPr="00ED7CD1">
              <w:t>-</w:t>
            </w:r>
            <w:r w:rsidR="00EC1E97" w:rsidRPr="00ED7CD1">
              <w:t>17</w:t>
            </w:r>
            <w:r w:rsidR="0086093E" w:rsidRPr="00ED7CD1">
              <w:t>-</w:t>
            </w:r>
            <w:r w:rsidR="00ED7CD1" w:rsidRPr="00ED7CD1">
              <w:t>0068</w:t>
            </w:r>
            <w:r w:rsidRPr="00D73CBB">
              <w:t xml:space="preserve"> </w:t>
            </w:r>
            <w:r w:rsidR="004F2AC2">
              <w:t xml:space="preserve">на передачу за вознаграждение на условиях простой (неисключительной) лицензии права на использование программы для </w:t>
            </w:r>
            <w:proofErr w:type="spellStart"/>
            <w:r w:rsidR="004F2AC2">
              <w:t>биллинга</w:t>
            </w:r>
            <w:proofErr w:type="spellEnd"/>
            <w:r w:rsidR="004F2AC2">
              <w:t xml:space="preserve"> корпоративной телефонии.</w:t>
            </w:r>
          </w:p>
        </w:tc>
      </w:tr>
      <w:tr w:rsidR="00EF2E59" w:rsidRPr="00F86FAA" w:rsidTr="00EC1E97">
        <w:trPr>
          <w:trHeight w:val="20"/>
          <w:jc w:val="center"/>
        </w:trPr>
        <w:tc>
          <w:tcPr>
            <w:tcW w:w="0" w:type="auto"/>
            <w:vAlign w:val="center"/>
          </w:tcPr>
          <w:p w:rsidR="00EF2E59" w:rsidRPr="00F86FAA" w:rsidRDefault="00EF2E59" w:rsidP="0064341B">
            <w:pPr>
              <w:pStyle w:val="19"/>
              <w:ind w:left="0" w:firstLine="0"/>
              <w:jc w:val="center"/>
              <w:rPr>
                <w:b/>
                <w:sz w:val="24"/>
                <w:szCs w:val="24"/>
              </w:rPr>
            </w:pPr>
            <w:r w:rsidRPr="00F86FAA">
              <w:rPr>
                <w:b/>
                <w:sz w:val="24"/>
                <w:szCs w:val="24"/>
              </w:rPr>
              <w:t>2.</w:t>
            </w:r>
          </w:p>
        </w:tc>
        <w:tc>
          <w:tcPr>
            <w:tcW w:w="2380" w:type="dxa"/>
          </w:tcPr>
          <w:p w:rsidR="00EF2E59" w:rsidRPr="00F86FAA" w:rsidRDefault="00593786" w:rsidP="00647BB6">
            <w:pPr>
              <w:pStyle w:val="Default"/>
              <w:ind w:left="0" w:firstLine="0"/>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911" w:type="dxa"/>
            <w:gridSpan w:val="2"/>
          </w:tcPr>
          <w:p w:rsidR="00874B18" w:rsidRDefault="00874B18" w:rsidP="004F2AC2">
            <w:pPr>
              <w:pStyle w:val="19"/>
              <w:ind w:left="34" w:firstLine="0"/>
              <w:rPr>
                <w:sz w:val="24"/>
                <w:szCs w:val="24"/>
              </w:rPr>
            </w:pPr>
            <w:r>
              <w:rPr>
                <w:sz w:val="24"/>
                <w:szCs w:val="24"/>
              </w:rPr>
              <w:t xml:space="preserve">Организатором является </w:t>
            </w:r>
            <w:r w:rsidR="001122C1">
              <w:rPr>
                <w:sz w:val="24"/>
                <w:szCs w:val="24"/>
              </w:rPr>
              <w:t>ПАО</w:t>
            </w:r>
            <w:r>
              <w:rPr>
                <w:sz w:val="24"/>
                <w:szCs w:val="24"/>
              </w:rPr>
              <w:t xml:space="preserve"> «</w:t>
            </w:r>
            <w:proofErr w:type="spellStart"/>
            <w:r>
              <w:rPr>
                <w:sz w:val="24"/>
                <w:szCs w:val="24"/>
              </w:rPr>
              <w:t>ТрансКонтейнер</w:t>
            </w:r>
            <w:proofErr w:type="spellEnd"/>
            <w:r>
              <w:rPr>
                <w:sz w:val="24"/>
                <w:szCs w:val="24"/>
              </w:rPr>
              <w:t>». Фу</w:t>
            </w:r>
            <w:r w:rsidR="004F2AC2">
              <w:rPr>
                <w:sz w:val="24"/>
                <w:szCs w:val="24"/>
              </w:rPr>
              <w:t>нкции Организатора выполняет:</w:t>
            </w:r>
          </w:p>
          <w:p w:rsidR="00874B18" w:rsidRDefault="00874B18" w:rsidP="004F2AC2">
            <w:pPr>
              <w:pStyle w:val="19"/>
              <w:ind w:left="34" w:firstLine="0"/>
              <w:rPr>
                <w:sz w:val="24"/>
                <w:szCs w:val="24"/>
              </w:rPr>
            </w:pPr>
            <w:r>
              <w:rPr>
                <w:sz w:val="24"/>
                <w:szCs w:val="24"/>
              </w:rPr>
              <w:t xml:space="preserve">Постоянная рабочая группа Конкурсной комиссии аппарата управления </w:t>
            </w:r>
            <w:r w:rsidR="001122C1">
              <w:rPr>
                <w:sz w:val="24"/>
                <w:szCs w:val="24"/>
              </w:rPr>
              <w:t>ПАО</w:t>
            </w:r>
            <w:r>
              <w:rPr>
                <w:sz w:val="24"/>
                <w:szCs w:val="24"/>
              </w:rPr>
              <w:t xml:space="preserve"> «</w:t>
            </w:r>
            <w:proofErr w:type="spellStart"/>
            <w:r>
              <w:rPr>
                <w:sz w:val="24"/>
                <w:szCs w:val="24"/>
              </w:rPr>
              <w:t>ТрансКонтейнер</w:t>
            </w:r>
            <w:proofErr w:type="spellEnd"/>
            <w:r>
              <w:rPr>
                <w:sz w:val="24"/>
                <w:szCs w:val="24"/>
              </w:rPr>
              <w:t>».</w:t>
            </w:r>
          </w:p>
          <w:p w:rsidR="00874B18" w:rsidRDefault="00874B18" w:rsidP="004F2AC2">
            <w:pPr>
              <w:pStyle w:val="19"/>
              <w:ind w:left="34" w:firstLine="0"/>
              <w:rPr>
                <w:sz w:val="24"/>
                <w:szCs w:val="24"/>
              </w:rPr>
            </w:pPr>
            <w:r>
              <w:rPr>
                <w:sz w:val="24"/>
                <w:szCs w:val="24"/>
              </w:rPr>
              <w:t xml:space="preserve">Адрес: 125047, Москва, Оружейный переулок, д.19. </w:t>
            </w:r>
          </w:p>
          <w:p w:rsidR="004F2AC2" w:rsidRDefault="004F2AC2" w:rsidP="004F2AC2">
            <w:pPr>
              <w:pStyle w:val="19"/>
              <w:ind w:left="34" w:firstLine="0"/>
              <w:rPr>
                <w:sz w:val="24"/>
                <w:szCs w:val="24"/>
              </w:rPr>
            </w:pPr>
            <w:r>
              <w:rPr>
                <w:sz w:val="24"/>
                <w:szCs w:val="24"/>
              </w:rPr>
              <w:t xml:space="preserve">Адрес: 125047, Москва, Оружейный переулок, д.19. </w:t>
            </w:r>
          </w:p>
          <w:p w:rsidR="004F2AC2" w:rsidRPr="0076324F" w:rsidRDefault="004F2AC2" w:rsidP="004F2AC2">
            <w:pPr>
              <w:pStyle w:val="19"/>
              <w:ind w:left="34" w:firstLine="0"/>
              <w:rPr>
                <w:sz w:val="24"/>
              </w:rPr>
            </w:pPr>
            <w:r w:rsidRPr="0076324F">
              <w:rPr>
                <w:sz w:val="24"/>
              </w:rPr>
              <w:t>Контактно</w:t>
            </w:r>
            <w:proofErr w:type="gramStart"/>
            <w:r w:rsidRPr="0076324F">
              <w:rPr>
                <w:sz w:val="24"/>
              </w:rPr>
              <w:t>е(</w:t>
            </w:r>
            <w:proofErr w:type="spellStart"/>
            <w:proofErr w:type="gramEnd"/>
            <w:r w:rsidRPr="0076324F">
              <w:rPr>
                <w:sz w:val="24"/>
              </w:rPr>
              <w:t>ые</w:t>
            </w:r>
            <w:proofErr w:type="spellEnd"/>
            <w:r w:rsidRPr="0076324F">
              <w:rPr>
                <w:sz w:val="24"/>
              </w:rPr>
              <w:t xml:space="preserve">) лицо(а) Заказчика: </w:t>
            </w:r>
          </w:p>
          <w:p w:rsidR="004F2AC2" w:rsidRPr="00481C0C" w:rsidRDefault="004F2AC2" w:rsidP="004F2AC2">
            <w:pPr>
              <w:ind w:left="34" w:firstLine="0"/>
              <w:jc w:val="both"/>
            </w:pPr>
            <w:r w:rsidRPr="007709E7">
              <w:t>Васин Александр Владимирович,</w:t>
            </w:r>
            <w:r w:rsidRPr="00445DC3">
              <w:t xml:space="preserve"> тел./факс </w:t>
            </w:r>
            <w:r w:rsidRPr="007709E7">
              <w:t>+7 (495) 788-1717 доб. 17-25,</w:t>
            </w:r>
            <w:r w:rsidRPr="00445DC3">
              <w:t xml:space="preserve"> электронный адрес </w:t>
            </w:r>
            <w:r w:rsidRPr="007709E7">
              <w:t>vasinav@trcont.ru</w:t>
            </w:r>
            <w:r w:rsidRPr="00481C0C">
              <w:t>.</w:t>
            </w:r>
          </w:p>
          <w:p w:rsidR="004F2AC2" w:rsidRDefault="004F2AC2" w:rsidP="004F2AC2">
            <w:pPr>
              <w:pStyle w:val="19"/>
              <w:ind w:left="34"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4F2AC2" w:rsidRDefault="004F2AC2" w:rsidP="004F2AC2">
            <w:pPr>
              <w:pStyle w:val="19"/>
              <w:ind w:left="34"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t xml:space="preserve"> </w:t>
            </w:r>
            <w:hyperlink r:id="rId16" w:history="1">
              <w:r w:rsidRPr="008D694C">
                <w:rPr>
                  <w:rStyle w:val="a7"/>
                  <w:sz w:val="24"/>
                  <w:szCs w:val="24"/>
                </w:rPr>
                <w:t>AksiutinaKM@trcont.ru</w:t>
              </w:r>
            </w:hyperlink>
            <w:r>
              <w:rPr>
                <w:sz w:val="24"/>
                <w:szCs w:val="24"/>
              </w:rPr>
              <w:t xml:space="preserve"> </w:t>
            </w:r>
          </w:p>
          <w:p w:rsidR="00670FD8" w:rsidRPr="00F86FAA" w:rsidRDefault="004F2AC2" w:rsidP="004F2AC2">
            <w:pPr>
              <w:pStyle w:val="19"/>
              <w:ind w:left="34" w:firstLine="0"/>
              <w:rPr>
                <w:sz w:val="24"/>
                <w:szCs w:val="24"/>
              </w:rPr>
            </w:pPr>
            <w:r>
              <w:rPr>
                <w:sz w:val="24"/>
                <w:szCs w:val="24"/>
              </w:rPr>
              <w:t xml:space="preserve">Курицын Александр Евгеньевич, тел. +7 (495) 788-1717 доб. 16-41, электронный адрес </w:t>
            </w:r>
            <w:hyperlink r:id="rId17" w:history="1">
              <w:r w:rsidRPr="00845174">
                <w:rPr>
                  <w:rStyle w:val="a7"/>
                  <w:sz w:val="24"/>
                  <w:szCs w:val="24"/>
                </w:rPr>
                <w:t>KuritsynAE@trcont.ru</w:t>
              </w:r>
            </w:hyperlink>
            <w:r>
              <w:t>.</w:t>
            </w:r>
          </w:p>
        </w:tc>
      </w:tr>
      <w:tr w:rsidR="000A679F" w:rsidRPr="00F86FAA" w:rsidTr="00EC1E97">
        <w:trPr>
          <w:trHeight w:val="20"/>
          <w:jc w:val="center"/>
        </w:trPr>
        <w:tc>
          <w:tcPr>
            <w:tcW w:w="0" w:type="auto"/>
            <w:vAlign w:val="center"/>
          </w:tcPr>
          <w:p w:rsidR="000A679F" w:rsidRPr="00F86FAA" w:rsidRDefault="00690B2B" w:rsidP="0064341B">
            <w:pPr>
              <w:pStyle w:val="19"/>
              <w:ind w:left="0" w:firstLine="0"/>
              <w:jc w:val="center"/>
              <w:rPr>
                <w:b/>
                <w:sz w:val="24"/>
                <w:szCs w:val="24"/>
              </w:rPr>
            </w:pPr>
            <w:r w:rsidRPr="00F86FAA">
              <w:rPr>
                <w:b/>
                <w:sz w:val="24"/>
                <w:szCs w:val="24"/>
              </w:rPr>
              <w:t>3</w:t>
            </w:r>
            <w:r w:rsidR="000A679F" w:rsidRPr="00F86FAA">
              <w:rPr>
                <w:b/>
                <w:sz w:val="24"/>
                <w:szCs w:val="24"/>
              </w:rPr>
              <w:t>.</w:t>
            </w:r>
          </w:p>
        </w:tc>
        <w:tc>
          <w:tcPr>
            <w:tcW w:w="2380" w:type="dxa"/>
          </w:tcPr>
          <w:p w:rsidR="000A679F" w:rsidRPr="00F86FAA" w:rsidRDefault="000A679F" w:rsidP="00647BB6">
            <w:pPr>
              <w:pStyle w:val="Default"/>
              <w:ind w:left="0" w:firstLine="0"/>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911" w:type="dxa"/>
            <w:gridSpan w:val="2"/>
          </w:tcPr>
          <w:p w:rsidR="000A679F" w:rsidRPr="00F86FAA" w:rsidRDefault="00FA3C13" w:rsidP="00ED7CD1">
            <w:pPr>
              <w:pStyle w:val="19"/>
              <w:ind w:left="0" w:firstLine="284"/>
              <w:rPr>
                <w:b/>
                <w:sz w:val="24"/>
                <w:szCs w:val="24"/>
              </w:rPr>
            </w:pPr>
            <w:r w:rsidRPr="00ED7CD1">
              <w:rPr>
                <w:sz w:val="24"/>
                <w:szCs w:val="24"/>
              </w:rPr>
              <w:t>«</w:t>
            </w:r>
            <w:r w:rsidR="00ED7CD1" w:rsidRPr="00ED7CD1">
              <w:rPr>
                <w:sz w:val="24"/>
                <w:szCs w:val="24"/>
              </w:rPr>
              <w:t>29</w:t>
            </w:r>
            <w:r w:rsidRPr="00ED7CD1">
              <w:rPr>
                <w:sz w:val="24"/>
                <w:szCs w:val="24"/>
              </w:rPr>
              <w:t xml:space="preserve">» </w:t>
            </w:r>
            <w:r w:rsidR="00ED7CD1" w:rsidRPr="00ED7CD1">
              <w:rPr>
                <w:sz w:val="24"/>
                <w:szCs w:val="24"/>
              </w:rPr>
              <w:t>июня</w:t>
            </w:r>
            <w:r w:rsidR="0086093E" w:rsidRPr="00ED7CD1">
              <w:rPr>
                <w:sz w:val="24"/>
                <w:szCs w:val="24"/>
              </w:rPr>
              <w:t xml:space="preserve"> 201</w:t>
            </w:r>
            <w:r w:rsidR="00946530" w:rsidRPr="00ED7CD1">
              <w:rPr>
                <w:sz w:val="24"/>
                <w:szCs w:val="24"/>
              </w:rPr>
              <w:t>7</w:t>
            </w:r>
            <w:r w:rsidRPr="00ED7CD1">
              <w:rPr>
                <w:sz w:val="24"/>
                <w:szCs w:val="24"/>
              </w:rPr>
              <w:t xml:space="preserve"> г.</w:t>
            </w:r>
          </w:p>
        </w:tc>
      </w:tr>
      <w:tr w:rsidR="00FA3C13" w:rsidRPr="00F86FAA" w:rsidTr="00EC1E97">
        <w:trPr>
          <w:trHeight w:val="20"/>
          <w:jc w:val="center"/>
        </w:trPr>
        <w:tc>
          <w:tcPr>
            <w:tcW w:w="0" w:type="auto"/>
            <w:vAlign w:val="center"/>
          </w:tcPr>
          <w:p w:rsidR="00FA3C13" w:rsidRPr="00F86FAA" w:rsidRDefault="00B02654" w:rsidP="0064341B">
            <w:pPr>
              <w:pStyle w:val="19"/>
              <w:ind w:left="0" w:firstLine="0"/>
              <w:jc w:val="center"/>
              <w:rPr>
                <w:b/>
                <w:sz w:val="24"/>
                <w:szCs w:val="24"/>
              </w:rPr>
            </w:pPr>
            <w:r w:rsidRPr="00F86FAA">
              <w:rPr>
                <w:b/>
                <w:sz w:val="24"/>
                <w:szCs w:val="24"/>
              </w:rPr>
              <w:lastRenderedPageBreak/>
              <w:t>4</w:t>
            </w:r>
            <w:r w:rsidR="00FA3C13" w:rsidRPr="00F86FAA">
              <w:rPr>
                <w:b/>
                <w:sz w:val="24"/>
                <w:szCs w:val="24"/>
              </w:rPr>
              <w:t>.</w:t>
            </w:r>
          </w:p>
        </w:tc>
        <w:tc>
          <w:tcPr>
            <w:tcW w:w="2380" w:type="dxa"/>
          </w:tcPr>
          <w:p w:rsidR="00FA3C13" w:rsidRDefault="00783AD5" w:rsidP="00647BB6">
            <w:pPr>
              <w:pStyle w:val="Default"/>
              <w:ind w:left="0" w:firstLine="0"/>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647BB6">
            <w:pPr>
              <w:pStyle w:val="Default"/>
              <w:ind w:left="0" w:firstLine="0"/>
              <w:rPr>
                <w:b/>
                <w:color w:val="auto"/>
              </w:rPr>
            </w:pPr>
          </w:p>
        </w:tc>
        <w:tc>
          <w:tcPr>
            <w:tcW w:w="6911" w:type="dxa"/>
            <w:gridSpan w:val="2"/>
          </w:tcPr>
          <w:p w:rsidR="00C61887" w:rsidRPr="00695A0C" w:rsidRDefault="00C61887" w:rsidP="005A3988">
            <w:pPr>
              <w:pStyle w:val="19"/>
              <w:ind w:left="0" w:firstLine="284"/>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695A0C">
              <w:rPr>
                <w:sz w:val="24"/>
                <w:szCs w:val="24"/>
              </w:rPr>
              <w:t xml:space="preserve">публикуется </w:t>
            </w:r>
            <w:r w:rsidR="008C1BC9" w:rsidRPr="00695A0C">
              <w:rPr>
                <w:sz w:val="24"/>
                <w:szCs w:val="24"/>
              </w:rPr>
              <w:t>(</w:t>
            </w:r>
            <w:r w:rsidRPr="00695A0C">
              <w:rPr>
                <w:sz w:val="24"/>
                <w:szCs w:val="24"/>
              </w:rPr>
              <w:t>размещается</w:t>
            </w:r>
            <w:r w:rsidR="008C1BC9" w:rsidRPr="00695A0C">
              <w:rPr>
                <w:sz w:val="24"/>
                <w:szCs w:val="24"/>
              </w:rPr>
              <w:t>)</w:t>
            </w:r>
            <w:r w:rsidRPr="00695A0C">
              <w:rPr>
                <w:sz w:val="24"/>
                <w:szCs w:val="24"/>
              </w:rPr>
              <w:t xml:space="preserve"> в информационно-телекоммуникационной сети «Интернет»</w:t>
            </w:r>
            <w:r w:rsidR="007434C0" w:rsidRPr="00695A0C">
              <w:rPr>
                <w:sz w:val="24"/>
                <w:szCs w:val="24"/>
              </w:rPr>
              <w:t xml:space="preserve"> </w:t>
            </w:r>
            <w:r w:rsidRPr="00695A0C">
              <w:rPr>
                <w:sz w:val="24"/>
                <w:szCs w:val="24"/>
              </w:rPr>
              <w:t>на</w:t>
            </w:r>
            <w:r w:rsidR="007434C0" w:rsidRPr="00695A0C">
              <w:rPr>
                <w:sz w:val="24"/>
                <w:szCs w:val="24"/>
              </w:rPr>
              <w:t xml:space="preserve"> сайте </w:t>
            </w:r>
            <w:r w:rsidR="001122C1" w:rsidRPr="00695A0C">
              <w:rPr>
                <w:sz w:val="24"/>
                <w:szCs w:val="24"/>
              </w:rPr>
              <w:t>ПАО</w:t>
            </w:r>
            <w:r w:rsidR="007434C0" w:rsidRPr="00695A0C">
              <w:rPr>
                <w:sz w:val="24"/>
                <w:szCs w:val="24"/>
              </w:rPr>
              <w:t xml:space="preserve"> «</w:t>
            </w:r>
            <w:proofErr w:type="spellStart"/>
            <w:r w:rsidR="007434C0" w:rsidRPr="00695A0C">
              <w:rPr>
                <w:sz w:val="24"/>
                <w:szCs w:val="24"/>
              </w:rPr>
              <w:t>ТрансКонтейнер</w:t>
            </w:r>
            <w:proofErr w:type="spellEnd"/>
            <w:r w:rsidR="007434C0" w:rsidRPr="00695A0C">
              <w:rPr>
                <w:sz w:val="24"/>
                <w:szCs w:val="24"/>
              </w:rPr>
              <w:t>» (</w:t>
            </w:r>
            <w:hyperlink r:id="rId18" w:history="1">
              <w:r w:rsidR="007434C0" w:rsidRPr="00695A0C">
                <w:rPr>
                  <w:rStyle w:val="a7"/>
                  <w:sz w:val="24"/>
                  <w:szCs w:val="24"/>
                </w:rPr>
                <w:t>http://www.trcont.ru</w:t>
              </w:r>
            </w:hyperlink>
            <w:r w:rsidR="007434C0" w:rsidRPr="00695A0C">
              <w:rPr>
                <w:sz w:val="24"/>
                <w:szCs w:val="24"/>
              </w:rPr>
              <w:t xml:space="preserve">) и, </w:t>
            </w:r>
            <w:r w:rsidR="00695A0C" w:rsidRPr="00695A0C">
              <w:rPr>
                <w:sz w:val="24"/>
                <w:szCs w:val="24"/>
              </w:rPr>
              <w:t>в предусмотренных законодательством Российской Федерации случаях, на официальном</w:t>
            </w:r>
            <w:proofErr w:type="gramEnd"/>
            <w:r w:rsidR="00695A0C" w:rsidRPr="00695A0C">
              <w:rPr>
                <w:sz w:val="24"/>
                <w:szCs w:val="24"/>
              </w:rPr>
              <w:t xml:space="preserve"> </w:t>
            </w:r>
            <w:proofErr w:type="gramStart"/>
            <w:r w:rsidR="00695A0C" w:rsidRPr="00695A0C">
              <w:rPr>
                <w:sz w:val="24"/>
                <w:szCs w:val="24"/>
              </w:rPr>
              <w:t>сайте</w:t>
            </w:r>
            <w:proofErr w:type="gramEnd"/>
            <w:r w:rsidR="00695A0C" w:rsidRPr="00695A0C">
              <w:rPr>
                <w:sz w:val="24"/>
                <w:szCs w:val="24"/>
              </w:rPr>
              <w:t xml:space="preserve"> единой информационной системы</w:t>
            </w:r>
            <w:r w:rsidR="0087623F">
              <w:rPr>
                <w:sz w:val="24"/>
                <w:szCs w:val="24"/>
              </w:rPr>
              <w:t xml:space="preserve"> в сфере закупок</w:t>
            </w:r>
            <w:r w:rsidR="00695A0C" w:rsidRPr="00695A0C">
              <w:rPr>
                <w:sz w:val="24"/>
                <w:szCs w:val="24"/>
              </w:rPr>
              <w:t xml:space="preserve"> в информационно-телекоммуникационной сети «Интернет» (</w:t>
            </w:r>
            <w:hyperlink r:id="rId19" w:history="1">
              <w:r w:rsidR="00695A0C" w:rsidRPr="00695A0C">
                <w:rPr>
                  <w:rStyle w:val="a7"/>
                  <w:sz w:val="24"/>
                  <w:szCs w:val="24"/>
                </w:rPr>
                <w:t>www.zakupki.gov.ru</w:t>
              </w:r>
            </w:hyperlink>
            <w:r w:rsidR="00695A0C" w:rsidRPr="00695A0C">
              <w:rPr>
                <w:sz w:val="24"/>
                <w:szCs w:val="24"/>
              </w:rPr>
              <w:t>) (далее – Официальный сайт).</w:t>
            </w:r>
          </w:p>
          <w:p w:rsidR="00C61887" w:rsidRPr="00E95617" w:rsidRDefault="00C61887" w:rsidP="005A3988">
            <w:pPr>
              <w:pStyle w:val="19"/>
              <w:ind w:left="0" w:firstLine="284"/>
              <w:rPr>
                <w:sz w:val="24"/>
                <w:szCs w:val="24"/>
              </w:rPr>
            </w:pPr>
            <w:proofErr w:type="gramStart"/>
            <w:r w:rsidRPr="00695A0C">
              <w:rPr>
                <w:sz w:val="24"/>
                <w:szCs w:val="24"/>
              </w:rPr>
              <w:t>В случае возникновения технических и</w:t>
            </w:r>
            <w:r w:rsidRPr="00C61887">
              <w:rPr>
                <w:sz w:val="24"/>
                <w:szCs w:val="24"/>
              </w:rPr>
              <w:t xml:space="preserve"> иных неполадок при работе </w:t>
            </w:r>
            <w:r w:rsidR="0020341D">
              <w:rPr>
                <w:sz w:val="24"/>
                <w:szCs w:val="24"/>
              </w:rPr>
              <w:t xml:space="preserve">на </w:t>
            </w:r>
            <w:r w:rsidR="00695A0C">
              <w:rPr>
                <w:sz w:val="24"/>
                <w:szCs w:val="24"/>
              </w:rPr>
              <w:t>Официальном сайте</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695A0C">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695A0C">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695A0C">
              <w:rPr>
                <w:sz w:val="24"/>
                <w:szCs w:val="24"/>
              </w:rPr>
              <w:t>О</w:t>
            </w:r>
            <w:r w:rsidRPr="00E95617">
              <w:rPr>
                <w:sz w:val="24"/>
                <w:szCs w:val="24"/>
              </w:rPr>
              <w:t>фициальному сайту</w:t>
            </w:r>
            <w:proofErr w:type="gramEnd"/>
            <w:r w:rsidR="00695A0C">
              <w:rPr>
                <w:sz w:val="24"/>
                <w:szCs w:val="24"/>
              </w:rPr>
              <w:t xml:space="preserve">, </w:t>
            </w:r>
            <w:r w:rsidRPr="00E95617">
              <w:rPr>
                <w:sz w:val="24"/>
                <w:szCs w:val="24"/>
              </w:rPr>
              <w:t>и считается размещенной в установленном порядке.</w:t>
            </w:r>
          </w:p>
          <w:p w:rsidR="0020341D" w:rsidRPr="00E95617" w:rsidRDefault="0020341D" w:rsidP="005A3988">
            <w:pPr>
              <w:pStyle w:val="19"/>
              <w:widowControl w:val="0"/>
              <w:ind w:left="0" w:firstLine="284"/>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 xml:space="preserve">использованием </w:t>
            </w:r>
            <w:r w:rsidR="00695A0C" w:rsidRPr="00695A0C">
              <w:rPr>
                <w:sz w:val="24"/>
                <w:szCs w:val="24"/>
              </w:rPr>
              <w:t xml:space="preserve">информационно-телекоммуникационной </w:t>
            </w:r>
            <w:r w:rsidR="005E683E" w:rsidRPr="00E95617">
              <w:rPr>
                <w:sz w:val="24"/>
                <w:szCs w:val="24"/>
              </w:rPr>
              <w:t>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0" w:history="1">
              <w:r w:rsidR="00EE6F4F" w:rsidRPr="00E95617">
                <w:rPr>
                  <w:rStyle w:val="a7"/>
                </w:rPr>
                <w:t xml:space="preserve"> </w:t>
              </w:r>
              <w:r w:rsidR="00EE6F4F" w:rsidRPr="00E95617">
                <w:rPr>
                  <w:rStyle w:val="a7"/>
                  <w:sz w:val="24"/>
                  <w:szCs w:val="24"/>
                  <w:lang w:val="en-US"/>
                </w:rPr>
                <w:t>http</w:t>
              </w:r>
              <w:r w:rsidR="00EE6F4F" w:rsidRPr="00E95617">
                <w:rPr>
                  <w:rStyle w:val="a7"/>
                  <w:sz w:val="24"/>
                  <w:szCs w:val="24"/>
                </w:rPr>
                <w:t>://</w:t>
              </w:r>
              <w:proofErr w:type="spellStart"/>
              <w:r w:rsidR="00EE6F4F" w:rsidRPr="00E95617">
                <w:rPr>
                  <w:rStyle w:val="a7"/>
                  <w:sz w:val="24"/>
                  <w:szCs w:val="24"/>
                  <w:lang w:val="en-US"/>
                </w:rPr>
                <w:t>otc</w:t>
              </w:r>
              <w:proofErr w:type="spellEnd"/>
              <w:r w:rsidR="00EE6F4F" w:rsidRPr="00E95617">
                <w:rPr>
                  <w:rStyle w:val="a7"/>
                  <w:sz w:val="24"/>
                  <w:szCs w:val="24"/>
                </w:rPr>
                <w:t>.</w:t>
              </w:r>
              <w:proofErr w:type="spellStart"/>
              <w:r w:rsidR="00EE6F4F" w:rsidRPr="00E95617">
                <w:rPr>
                  <w:rStyle w:val="a7"/>
                  <w:sz w:val="24"/>
                  <w:szCs w:val="24"/>
                  <w:lang w:val="en-US"/>
                </w:rPr>
                <w:t>ru</w:t>
              </w:r>
              <w:proofErr w:type="spellEnd"/>
              <w:r w:rsidR="00EE6F4F" w:rsidRPr="00E95617">
                <w:rPr>
                  <w:rStyle w:val="a7"/>
                  <w:sz w:val="24"/>
                  <w:szCs w:val="24"/>
                </w:rPr>
                <w:t>/</w:t>
              </w:r>
              <w:r w:rsidR="00EE6F4F" w:rsidRPr="00E95617">
                <w:rPr>
                  <w:rStyle w:val="a7"/>
                  <w:sz w:val="24"/>
                  <w:szCs w:val="24"/>
                  <w:lang w:val="en-US"/>
                </w:rPr>
                <w:t>tender</w:t>
              </w:r>
            </w:hyperlink>
            <w:r w:rsidR="00EE6F4F" w:rsidRPr="00E95617">
              <w:t>.</w:t>
            </w:r>
          </w:p>
          <w:p w:rsidR="005834BA" w:rsidRPr="004F2AC2" w:rsidRDefault="005F5C49" w:rsidP="004F2AC2">
            <w:pPr>
              <w:pStyle w:val="19"/>
              <w:ind w:left="0" w:firstLine="284"/>
              <w:rPr>
                <w:sz w:val="24"/>
                <w:szCs w:val="24"/>
              </w:rPr>
            </w:pPr>
            <w:r w:rsidRPr="005F5C49">
              <w:rPr>
                <w:sz w:val="24"/>
                <w:szCs w:val="24"/>
              </w:rPr>
              <w:t>Электронной торговой площадкой используемой для  проведения торгов в электронном виде является ОТС-тендер (http://otc.ru/tender</w:t>
            </w:r>
            <w:proofErr w:type="gramStart"/>
            <w:r w:rsidRPr="005F5C49">
              <w:rPr>
                <w:sz w:val="24"/>
                <w:szCs w:val="24"/>
              </w:rPr>
              <w:t xml:space="preserve"> )</w:t>
            </w:r>
            <w:proofErr w:type="gramEnd"/>
            <w:r w:rsidRPr="005F5C49">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w:t>
            </w:r>
            <w:proofErr w:type="spellStart"/>
            <w:r w:rsidRPr="005F5C49">
              <w:rPr>
                <w:sz w:val="24"/>
                <w:szCs w:val="24"/>
              </w:rPr>
              <w:t>mail</w:t>
            </w:r>
            <w:proofErr w:type="spellEnd"/>
            <w:r w:rsidRPr="005F5C49">
              <w:rPr>
                <w:sz w:val="24"/>
                <w:szCs w:val="24"/>
              </w:rPr>
              <w:t>: info@otc.ru</w:t>
            </w:r>
          </w:p>
        </w:tc>
      </w:tr>
      <w:tr w:rsidR="00C3633B" w:rsidRPr="00F86FAA" w:rsidTr="00EC1E97">
        <w:trPr>
          <w:trHeight w:val="20"/>
          <w:jc w:val="center"/>
        </w:trPr>
        <w:tc>
          <w:tcPr>
            <w:tcW w:w="0" w:type="auto"/>
            <w:vAlign w:val="center"/>
          </w:tcPr>
          <w:p w:rsidR="00C3633B" w:rsidRPr="00F86FAA" w:rsidRDefault="00B02654" w:rsidP="0064341B">
            <w:pPr>
              <w:pStyle w:val="19"/>
              <w:ind w:left="0" w:firstLine="0"/>
              <w:jc w:val="center"/>
              <w:rPr>
                <w:b/>
                <w:sz w:val="24"/>
                <w:szCs w:val="24"/>
              </w:rPr>
            </w:pPr>
            <w:r w:rsidRPr="00F86FAA">
              <w:rPr>
                <w:b/>
                <w:sz w:val="24"/>
                <w:szCs w:val="24"/>
              </w:rPr>
              <w:t>5.</w:t>
            </w:r>
          </w:p>
        </w:tc>
        <w:tc>
          <w:tcPr>
            <w:tcW w:w="2380" w:type="dxa"/>
          </w:tcPr>
          <w:p w:rsidR="00C3633B" w:rsidRPr="00F86FAA" w:rsidRDefault="00C3633B" w:rsidP="00647BB6">
            <w:pPr>
              <w:pStyle w:val="Default"/>
              <w:ind w:left="0" w:firstLine="0"/>
              <w:rPr>
                <w:b/>
                <w:color w:val="auto"/>
              </w:rPr>
            </w:pPr>
            <w:r w:rsidRPr="00F86FAA">
              <w:rPr>
                <w:b/>
                <w:color w:val="auto"/>
              </w:rPr>
              <w:t>Начальная (максимальная) цена договора</w:t>
            </w:r>
            <w:r w:rsidR="004E3757" w:rsidRPr="00F86FAA">
              <w:rPr>
                <w:b/>
                <w:color w:val="auto"/>
              </w:rPr>
              <w:t>/ цена лота</w:t>
            </w:r>
          </w:p>
        </w:tc>
        <w:tc>
          <w:tcPr>
            <w:tcW w:w="6911" w:type="dxa"/>
            <w:gridSpan w:val="2"/>
          </w:tcPr>
          <w:p w:rsidR="00C3633B" w:rsidRPr="004F2AC2" w:rsidRDefault="004F2AC2" w:rsidP="004F2AC2">
            <w:pPr>
              <w:suppressAutoHyphens/>
              <w:ind w:left="0" w:firstLine="318"/>
              <w:jc w:val="both"/>
              <w:rPr>
                <w:rFonts w:eastAsia="Arial"/>
                <w:sz w:val="28"/>
                <w:szCs w:val="20"/>
              </w:rPr>
            </w:pPr>
            <w:r w:rsidRPr="0076324F">
              <w:t xml:space="preserve">Начальная (максимальная) цена договора составляет </w:t>
            </w:r>
            <w:r>
              <w:t>3 2</w:t>
            </w:r>
            <w:r w:rsidRPr="007709E7">
              <w:t>00</w:t>
            </w:r>
            <w:r>
              <w:t> </w:t>
            </w:r>
            <w:r w:rsidRPr="007709E7">
              <w:t>000,00</w:t>
            </w:r>
            <w:r w:rsidRPr="0076324F">
              <w:t xml:space="preserve"> рублей с учетом всех </w:t>
            </w:r>
            <w:r w:rsidRPr="007709E7">
              <w:t xml:space="preserve">расходов </w:t>
            </w:r>
            <w:r>
              <w:t>сублицензиата</w:t>
            </w:r>
            <w:r w:rsidRPr="007709E7">
              <w:t xml:space="preserve"> и </w:t>
            </w:r>
            <w:r w:rsidRPr="0076324F">
              <w:t>налогов (кроме НДС</w:t>
            </w:r>
            <w:r w:rsidRPr="007709E7">
              <w:t>).</w:t>
            </w:r>
          </w:p>
        </w:tc>
      </w:tr>
      <w:tr w:rsidR="009E64D8" w:rsidRPr="00F86FAA" w:rsidTr="00EC1E97">
        <w:trPr>
          <w:trHeight w:val="20"/>
          <w:jc w:val="center"/>
        </w:trPr>
        <w:tc>
          <w:tcPr>
            <w:tcW w:w="0" w:type="auto"/>
            <w:vAlign w:val="center"/>
          </w:tcPr>
          <w:p w:rsidR="009E64D8" w:rsidRPr="00F86FAA" w:rsidRDefault="009E64D8" w:rsidP="0064341B">
            <w:pPr>
              <w:pStyle w:val="19"/>
              <w:ind w:left="0" w:firstLine="0"/>
              <w:jc w:val="center"/>
              <w:rPr>
                <w:b/>
                <w:sz w:val="24"/>
                <w:szCs w:val="24"/>
              </w:rPr>
            </w:pPr>
            <w:r w:rsidRPr="00F86FAA">
              <w:rPr>
                <w:b/>
                <w:sz w:val="24"/>
                <w:szCs w:val="24"/>
              </w:rPr>
              <w:t>6.</w:t>
            </w:r>
          </w:p>
        </w:tc>
        <w:tc>
          <w:tcPr>
            <w:tcW w:w="2380" w:type="dxa"/>
          </w:tcPr>
          <w:p w:rsidR="005F2D24" w:rsidRPr="00F86FAA" w:rsidRDefault="005F2D24" w:rsidP="00647BB6">
            <w:pPr>
              <w:pStyle w:val="Default"/>
              <w:ind w:left="0" w:firstLine="0"/>
              <w:rPr>
                <w:b/>
                <w:color w:val="auto"/>
              </w:rPr>
            </w:pPr>
            <w:r w:rsidRPr="00F86FAA">
              <w:rPr>
                <w:b/>
                <w:color w:val="auto"/>
              </w:rPr>
              <w:t>Место, дата начала и окончания подачи Заявок</w:t>
            </w:r>
          </w:p>
        </w:tc>
        <w:tc>
          <w:tcPr>
            <w:tcW w:w="6911" w:type="dxa"/>
            <w:gridSpan w:val="2"/>
          </w:tcPr>
          <w:p w:rsidR="009E64D8" w:rsidRPr="008C1BC9" w:rsidRDefault="006B7802" w:rsidP="00ED7CD1">
            <w:pPr>
              <w:pStyle w:val="19"/>
              <w:ind w:left="0" w:firstLine="284"/>
              <w:rPr>
                <w:b/>
                <w:sz w:val="24"/>
                <w:szCs w:val="24"/>
              </w:rPr>
            </w:pPr>
            <w:r w:rsidRPr="00B654BE">
              <w:rPr>
                <w:sz w:val="24"/>
                <w:szCs w:val="24"/>
              </w:rPr>
              <w:t>Зая</w:t>
            </w:r>
            <w:r>
              <w:rPr>
                <w:sz w:val="24"/>
                <w:szCs w:val="24"/>
              </w:rPr>
              <w:t>вки принимаются через электронную торговую площадку</w:t>
            </w:r>
            <w:r w:rsidR="003D598E">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конкурса </w:t>
            </w:r>
            <w:r w:rsidRPr="00ED7CD1">
              <w:rPr>
                <w:sz w:val="24"/>
                <w:szCs w:val="24"/>
              </w:rPr>
              <w:t>и до</w:t>
            </w:r>
            <w:r w:rsidR="00B93D37" w:rsidRPr="00ED7CD1">
              <w:rPr>
                <w:sz w:val="24"/>
                <w:szCs w:val="24"/>
              </w:rPr>
              <w:t xml:space="preserve"> 14 часов 00 минут</w:t>
            </w:r>
            <w:r w:rsidR="00B93D37" w:rsidRPr="00ED7CD1">
              <w:rPr>
                <w:sz w:val="24"/>
                <w:szCs w:val="24"/>
              </w:rPr>
              <w:br/>
            </w:r>
            <w:r w:rsidRPr="00ED7CD1">
              <w:rPr>
                <w:sz w:val="24"/>
                <w:szCs w:val="24"/>
              </w:rPr>
              <w:t xml:space="preserve"> </w:t>
            </w:r>
            <w:r w:rsidR="00B93D37" w:rsidRPr="00ED7CD1">
              <w:rPr>
                <w:sz w:val="24"/>
                <w:szCs w:val="24"/>
              </w:rPr>
              <w:t>«</w:t>
            </w:r>
            <w:r w:rsidR="00ED7CD1" w:rsidRPr="00ED7CD1">
              <w:rPr>
                <w:sz w:val="24"/>
                <w:szCs w:val="24"/>
              </w:rPr>
              <w:t>20</w:t>
            </w:r>
            <w:r w:rsidRPr="00ED7CD1">
              <w:rPr>
                <w:sz w:val="24"/>
                <w:szCs w:val="24"/>
              </w:rPr>
              <w:t>»</w:t>
            </w:r>
            <w:r w:rsidR="00B93D37" w:rsidRPr="00ED7CD1">
              <w:rPr>
                <w:sz w:val="24"/>
                <w:szCs w:val="24"/>
              </w:rPr>
              <w:t xml:space="preserve"> </w:t>
            </w:r>
            <w:r w:rsidR="00ED7CD1" w:rsidRPr="00ED7CD1">
              <w:rPr>
                <w:sz w:val="24"/>
                <w:szCs w:val="24"/>
              </w:rPr>
              <w:t>июля</w:t>
            </w:r>
            <w:r w:rsidR="00B93D37" w:rsidRPr="00ED7CD1">
              <w:rPr>
                <w:sz w:val="24"/>
                <w:szCs w:val="24"/>
              </w:rPr>
              <w:t xml:space="preserve"> </w:t>
            </w:r>
            <w:r w:rsidR="00946530" w:rsidRPr="00ED7CD1">
              <w:rPr>
                <w:sz w:val="24"/>
                <w:szCs w:val="24"/>
              </w:rPr>
              <w:t>2017</w:t>
            </w:r>
            <w:r w:rsidRPr="00ED7CD1">
              <w:rPr>
                <w:sz w:val="24"/>
                <w:szCs w:val="24"/>
              </w:rPr>
              <w:t xml:space="preserve"> г.</w:t>
            </w:r>
            <w:r w:rsidR="00535228" w:rsidRPr="00ED7CD1">
              <w:rPr>
                <w:sz w:val="24"/>
                <w:szCs w:val="24"/>
              </w:rPr>
              <w:t xml:space="preserve"> </w:t>
            </w:r>
          </w:p>
        </w:tc>
      </w:tr>
      <w:tr w:rsidR="000A679F" w:rsidRPr="00F86FAA" w:rsidTr="00EC1E97">
        <w:trPr>
          <w:trHeight w:val="20"/>
          <w:jc w:val="center"/>
        </w:trPr>
        <w:tc>
          <w:tcPr>
            <w:tcW w:w="0" w:type="auto"/>
            <w:vAlign w:val="center"/>
          </w:tcPr>
          <w:p w:rsidR="000A679F" w:rsidRPr="00F86FAA" w:rsidRDefault="00535228" w:rsidP="0064341B">
            <w:pPr>
              <w:pStyle w:val="19"/>
              <w:ind w:left="0" w:firstLine="0"/>
              <w:jc w:val="center"/>
              <w:rPr>
                <w:b/>
                <w:sz w:val="24"/>
                <w:szCs w:val="24"/>
              </w:rPr>
            </w:pPr>
            <w:r w:rsidRPr="00F86FAA">
              <w:rPr>
                <w:b/>
                <w:sz w:val="24"/>
                <w:szCs w:val="24"/>
              </w:rPr>
              <w:t>7.</w:t>
            </w:r>
          </w:p>
        </w:tc>
        <w:tc>
          <w:tcPr>
            <w:tcW w:w="2380" w:type="dxa"/>
          </w:tcPr>
          <w:p w:rsidR="000A679F" w:rsidRPr="00F86FAA" w:rsidRDefault="003D2759" w:rsidP="00647BB6">
            <w:pPr>
              <w:pStyle w:val="Default"/>
              <w:ind w:left="0" w:firstLine="0"/>
              <w:rPr>
                <w:b/>
                <w:color w:val="auto"/>
              </w:rPr>
            </w:pPr>
            <w:r w:rsidRPr="003D2759">
              <w:rPr>
                <w:b/>
                <w:color w:val="auto"/>
              </w:rPr>
              <w:t>Срок действия Заявки</w:t>
            </w:r>
            <w:r w:rsidRPr="003D2759">
              <w:rPr>
                <w:b/>
                <w:color w:val="auto"/>
              </w:rPr>
              <w:tab/>
            </w:r>
          </w:p>
        </w:tc>
        <w:tc>
          <w:tcPr>
            <w:tcW w:w="6911" w:type="dxa"/>
            <w:gridSpan w:val="2"/>
          </w:tcPr>
          <w:p w:rsidR="000A679F" w:rsidRPr="00F86FAA" w:rsidRDefault="004F2AC2" w:rsidP="005A3988">
            <w:pPr>
              <w:pStyle w:val="19"/>
              <w:ind w:left="0" w:firstLine="284"/>
              <w:rPr>
                <w:i/>
                <w:sz w:val="24"/>
                <w:szCs w:val="24"/>
              </w:rPr>
            </w:pPr>
            <w:r w:rsidRPr="00613023">
              <w:rPr>
                <w:sz w:val="24"/>
                <w:szCs w:val="24"/>
              </w:rPr>
              <w:t xml:space="preserve">Заявка должна действовать не менее </w:t>
            </w:r>
            <w:r>
              <w:rPr>
                <w:sz w:val="24"/>
                <w:szCs w:val="24"/>
              </w:rPr>
              <w:t>9</w:t>
            </w:r>
            <w:r w:rsidRPr="00613023">
              <w:rPr>
                <w:sz w:val="24"/>
                <w:szCs w:val="24"/>
              </w:rPr>
              <w:t xml:space="preserve">0 календарных дней </w:t>
            </w:r>
            <w:proofErr w:type="gramStart"/>
            <w:r w:rsidRPr="00613023">
              <w:rPr>
                <w:sz w:val="24"/>
                <w:szCs w:val="24"/>
              </w:rPr>
              <w:t>с даты окончания</w:t>
            </w:r>
            <w:proofErr w:type="gramEnd"/>
            <w:r w:rsidRPr="00613023">
              <w:rPr>
                <w:sz w:val="24"/>
                <w:szCs w:val="24"/>
              </w:rPr>
              <w:t xml:space="preserve"> срока подачи Заявок (пункт 6 настоящей Информационной карты).</w:t>
            </w:r>
          </w:p>
        </w:tc>
      </w:tr>
      <w:tr w:rsidR="003E2C12" w:rsidRPr="00F86FAA" w:rsidTr="00EC1E97">
        <w:trPr>
          <w:trHeight w:val="20"/>
          <w:jc w:val="center"/>
        </w:trPr>
        <w:tc>
          <w:tcPr>
            <w:tcW w:w="0" w:type="auto"/>
            <w:vAlign w:val="center"/>
          </w:tcPr>
          <w:p w:rsidR="003E2C12" w:rsidRPr="00F86FAA" w:rsidRDefault="00F86FAA" w:rsidP="0064341B">
            <w:pPr>
              <w:pStyle w:val="19"/>
              <w:ind w:left="0" w:firstLine="0"/>
              <w:jc w:val="center"/>
              <w:rPr>
                <w:b/>
                <w:sz w:val="24"/>
                <w:szCs w:val="24"/>
              </w:rPr>
            </w:pPr>
            <w:r w:rsidRPr="00F86FAA">
              <w:rPr>
                <w:b/>
                <w:sz w:val="24"/>
                <w:szCs w:val="24"/>
              </w:rPr>
              <w:lastRenderedPageBreak/>
              <w:t>8.</w:t>
            </w:r>
          </w:p>
        </w:tc>
        <w:tc>
          <w:tcPr>
            <w:tcW w:w="2380" w:type="dxa"/>
          </w:tcPr>
          <w:p w:rsidR="003E2C12" w:rsidRPr="00F86FAA" w:rsidRDefault="00135004" w:rsidP="00647BB6">
            <w:pPr>
              <w:pStyle w:val="Default"/>
              <w:ind w:left="0" w:firstLine="0"/>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911" w:type="dxa"/>
            <w:gridSpan w:val="2"/>
          </w:tcPr>
          <w:p w:rsidR="003E2C12" w:rsidRPr="00F86FAA" w:rsidRDefault="00F06609" w:rsidP="00ED7CD1">
            <w:pPr>
              <w:pStyle w:val="19"/>
              <w:ind w:left="0" w:firstLine="284"/>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ED7CD1">
              <w:rPr>
                <w:sz w:val="24"/>
                <w:szCs w:val="24"/>
              </w:rPr>
              <w:t>«</w:t>
            </w:r>
            <w:r w:rsidR="00ED7CD1" w:rsidRPr="00ED7CD1">
              <w:rPr>
                <w:sz w:val="24"/>
                <w:szCs w:val="24"/>
              </w:rPr>
              <w:t>02</w:t>
            </w:r>
            <w:r w:rsidR="005171A2" w:rsidRPr="00ED7CD1">
              <w:rPr>
                <w:sz w:val="24"/>
                <w:szCs w:val="24"/>
              </w:rPr>
              <w:t xml:space="preserve">» </w:t>
            </w:r>
            <w:r w:rsidR="00ED7CD1" w:rsidRPr="00ED7CD1">
              <w:rPr>
                <w:sz w:val="24"/>
                <w:szCs w:val="24"/>
              </w:rPr>
              <w:t>августа</w:t>
            </w:r>
            <w:r w:rsidR="00A90ABE" w:rsidRPr="00ED7CD1">
              <w:rPr>
                <w:sz w:val="24"/>
                <w:szCs w:val="24"/>
              </w:rPr>
              <w:t xml:space="preserve"> </w:t>
            </w:r>
            <w:r w:rsidR="0086093E" w:rsidRPr="00ED7CD1">
              <w:rPr>
                <w:sz w:val="24"/>
                <w:szCs w:val="24"/>
              </w:rPr>
              <w:t>201</w:t>
            </w:r>
            <w:r w:rsidR="00946530" w:rsidRPr="00ED7CD1">
              <w:rPr>
                <w:sz w:val="24"/>
                <w:szCs w:val="24"/>
              </w:rPr>
              <w:t>7</w:t>
            </w:r>
            <w:r w:rsidR="0086093E" w:rsidRPr="00ED7CD1">
              <w:rPr>
                <w:sz w:val="24"/>
                <w:szCs w:val="24"/>
              </w:rPr>
              <w:t xml:space="preserve"> </w:t>
            </w:r>
            <w:r w:rsidR="00B93D37" w:rsidRPr="00ED7CD1">
              <w:rPr>
                <w:sz w:val="24"/>
                <w:szCs w:val="24"/>
              </w:rPr>
              <w:t>г. в 14</w:t>
            </w:r>
            <w:r w:rsidR="00F86FAA" w:rsidRPr="00ED7CD1">
              <w:rPr>
                <w:sz w:val="24"/>
                <w:szCs w:val="24"/>
              </w:rPr>
              <w:t xml:space="preserve"> часов</w:t>
            </w:r>
            <w:r w:rsidR="00A023CD" w:rsidRPr="00ED7CD1">
              <w:rPr>
                <w:sz w:val="24"/>
                <w:szCs w:val="24"/>
              </w:rPr>
              <w:t xml:space="preserve"> 00</w:t>
            </w:r>
            <w:r w:rsidR="00F86FAA" w:rsidRPr="00ED7CD1">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4F2AC2">
              <w:rPr>
                <w:sz w:val="24"/>
                <w:szCs w:val="24"/>
              </w:rPr>
              <w:t>.</w:t>
            </w:r>
          </w:p>
        </w:tc>
      </w:tr>
      <w:tr w:rsidR="009830CC" w:rsidRPr="00F86FAA" w:rsidTr="00EC1E97">
        <w:trPr>
          <w:trHeight w:val="20"/>
          <w:jc w:val="center"/>
        </w:trPr>
        <w:tc>
          <w:tcPr>
            <w:tcW w:w="0" w:type="auto"/>
            <w:vAlign w:val="center"/>
          </w:tcPr>
          <w:p w:rsidR="009830CC" w:rsidRPr="00F86FAA" w:rsidRDefault="009830CC" w:rsidP="0064341B">
            <w:pPr>
              <w:pStyle w:val="19"/>
              <w:ind w:left="0" w:firstLine="0"/>
              <w:jc w:val="center"/>
              <w:rPr>
                <w:b/>
                <w:sz w:val="24"/>
                <w:szCs w:val="24"/>
              </w:rPr>
            </w:pPr>
            <w:r>
              <w:rPr>
                <w:b/>
                <w:sz w:val="24"/>
                <w:szCs w:val="24"/>
              </w:rPr>
              <w:t>9.</w:t>
            </w:r>
          </w:p>
        </w:tc>
        <w:tc>
          <w:tcPr>
            <w:tcW w:w="2380" w:type="dxa"/>
          </w:tcPr>
          <w:p w:rsidR="009830CC" w:rsidRPr="00F86FAA" w:rsidRDefault="009830CC" w:rsidP="00647BB6">
            <w:pPr>
              <w:pStyle w:val="Default"/>
              <w:ind w:left="0" w:firstLine="0"/>
              <w:rPr>
                <w:b/>
                <w:color w:val="auto"/>
              </w:rPr>
            </w:pPr>
            <w:r>
              <w:rPr>
                <w:b/>
                <w:color w:val="auto"/>
              </w:rPr>
              <w:t>Конкурсная комиссия</w:t>
            </w:r>
          </w:p>
        </w:tc>
        <w:tc>
          <w:tcPr>
            <w:tcW w:w="6911" w:type="dxa"/>
            <w:gridSpan w:val="2"/>
          </w:tcPr>
          <w:p w:rsidR="004F2AC2" w:rsidRPr="004F2AC2" w:rsidRDefault="004F2AC2" w:rsidP="004F2AC2">
            <w:pPr>
              <w:suppressAutoHyphens/>
              <w:ind w:left="0" w:firstLine="318"/>
              <w:jc w:val="both"/>
            </w:pPr>
            <w:r w:rsidRPr="004F2AC2">
              <w:t xml:space="preserve">Решение об итогах Открытого конкурса принимается Конкурсной комиссией аппарата управления </w:t>
            </w:r>
          </w:p>
          <w:p w:rsidR="004F2AC2" w:rsidRPr="004F2AC2" w:rsidRDefault="004F2AC2" w:rsidP="004F2AC2">
            <w:pPr>
              <w:suppressAutoHyphens/>
              <w:ind w:left="0" w:firstLine="318"/>
              <w:jc w:val="both"/>
            </w:pPr>
            <w:r w:rsidRPr="004F2AC2">
              <w:t>ПАО «</w:t>
            </w:r>
            <w:proofErr w:type="spellStart"/>
            <w:r w:rsidRPr="004F2AC2">
              <w:t>ТрансКонтейнер</w:t>
            </w:r>
            <w:proofErr w:type="spellEnd"/>
            <w:r w:rsidRPr="004F2AC2">
              <w:t>».</w:t>
            </w:r>
          </w:p>
          <w:p w:rsidR="009830CC" w:rsidRPr="009830CC" w:rsidRDefault="004F2AC2" w:rsidP="004F2AC2">
            <w:pPr>
              <w:suppressAutoHyphens/>
              <w:ind w:left="0" w:firstLine="318"/>
              <w:jc w:val="both"/>
              <w:rPr>
                <w:highlight w:val="cyan"/>
              </w:rPr>
            </w:pPr>
            <w:r w:rsidRPr="004F2AC2">
              <w:t>Адрес:125047, Москва, Оружейный переулок, д.19.</w:t>
            </w:r>
          </w:p>
        </w:tc>
      </w:tr>
      <w:tr w:rsidR="003E2C12" w:rsidRPr="00F86FAA" w:rsidTr="00EC1E97">
        <w:trPr>
          <w:trHeight w:val="20"/>
          <w:jc w:val="center"/>
        </w:trPr>
        <w:tc>
          <w:tcPr>
            <w:tcW w:w="0" w:type="auto"/>
            <w:vAlign w:val="center"/>
          </w:tcPr>
          <w:p w:rsidR="003E2C12" w:rsidRPr="00F86FAA" w:rsidRDefault="009830CC" w:rsidP="0064341B">
            <w:pPr>
              <w:pStyle w:val="19"/>
              <w:ind w:left="0" w:firstLine="0"/>
              <w:jc w:val="center"/>
              <w:rPr>
                <w:b/>
                <w:sz w:val="24"/>
                <w:szCs w:val="24"/>
              </w:rPr>
            </w:pPr>
            <w:r>
              <w:rPr>
                <w:b/>
                <w:sz w:val="24"/>
                <w:szCs w:val="24"/>
              </w:rPr>
              <w:t>10.</w:t>
            </w:r>
          </w:p>
        </w:tc>
        <w:tc>
          <w:tcPr>
            <w:tcW w:w="2380" w:type="dxa"/>
          </w:tcPr>
          <w:p w:rsidR="003E2C12" w:rsidRPr="00F86FAA" w:rsidRDefault="009830CC" w:rsidP="00647BB6">
            <w:pPr>
              <w:pStyle w:val="Default"/>
              <w:ind w:left="0" w:firstLine="0"/>
              <w:rPr>
                <w:b/>
                <w:color w:val="auto"/>
              </w:rPr>
            </w:pPr>
            <w:r>
              <w:rPr>
                <w:b/>
                <w:color w:val="auto"/>
              </w:rPr>
              <w:t>Подведение итогов</w:t>
            </w:r>
          </w:p>
        </w:tc>
        <w:tc>
          <w:tcPr>
            <w:tcW w:w="6911" w:type="dxa"/>
            <w:gridSpan w:val="2"/>
          </w:tcPr>
          <w:p w:rsidR="003E2C12" w:rsidRPr="00ED2904" w:rsidRDefault="009830CC" w:rsidP="00ED7CD1">
            <w:pPr>
              <w:pStyle w:val="19"/>
              <w:ind w:left="0" w:firstLine="284"/>
              <w:rPr>
                <w:sz w:val="24"/>
                <w:szCs w:val="24"/>
              </w:rPr>
            </w:pPr>
            <w:r w:rsidRPr="00725483">
              <w:rPr>
                <w:sz w:val="24"/>
                <w:szCs w:val="24"/>
              </w:rPr>
              <w:t>Подведение итогов состоитс</w:t>
            </w:r>
            <w:bookmarkStart w:id="3" w:name="_GoBack"/>
            <w:r w:rsidRPr="00725483">
              <w:rPr>
                <w:sz w:val="24"/>
                <w:szCs w:val="24"/>
              </w:rPr>
              <w:t xml:space="preserve">я </w:t>
            </w:r>
            <w:r w:rsidR="00ED2904">
              <w:rPr>
                <w:sz w:val="24"/>
                <w:szCs w:val="24"/>
              </w:rPr>
              <w:t xml:space="preserve">не позднее </w:t>
            </w:r>
            <w:r w:rsidR="00BB7174" w:rsidRPr="00ED7CD1">
              <w:rPr>
                <w:sz w:val="24"/>
                <w:szCs w:val="24"/>
              </w:rPr>
              <w:t>14 часов 00 минут</w:t>
            </w:r>
            <w:r w:rsidR="00BB7174" w:rsidRPr="00F86FAA">
              <w:rPr>
                <w:sz w:val="24"/>
                <w:szCs w:val="24"/>
              </w:rPr>
              <w:t xml:space="preserve"> местного</w:t>
            </w:r>
            <w:r w:rsidR="00BB7174">
              <w:rPr>
                <w:sz w:val="24"/>
                <w:szCs w:val="24"/>
              </w:rPr>
              <w:t xml:space="preserve"> </w:t>
            </w:r>
            <w:r w:rsidR="00BB7174" w:rsidRPr="00F86FAA">
              <w:rPr>
                <w:sz w:val="24"/>
                <w:szCs w:val="24"/>
              </w:rPr>
              <w:t>времени</w:t>
            </w:r>
            <w:r w:rsidR="00BB7174">
              <w:rPr>
                <w:sz w:val="24"/>
                <w:szCs w:val="24"/>
              </w:rPr>
              <w:t xml:space="preserve"> </w:t>
            </w:r>
            <w:r w:rsidRPr="00ED7CD1">
              <w:rPr>
                <w:sz w:val="24"/>
                <w:szCs w:val="24"/>
              </w:rPr>
              <w:t>«</w:t>
            </w:r>
            <w:r w:rsidR="00ED7CD1" w:rsidRPr="00ED7CD1">
              <w:rPr>
                <w:sz w:val="24"/>
                <w:szCs w:val="24"/>
              </w:rPr>
              <w:t>17</w:t>
            </w:r>
            <w:r w:rsidR="00ED2904" w:rsidRPr="00ED7CD1">
              <w:rPr>
                <w:sz w:val="24"/>
                <w:szCs w:val="24"/>
              </w:rPr>
              <w:t xml:space="preserve">» </w:t>
            </w:r>
            <w:r w:rsidR="00ED7CD1" w:rsidRPr="00ED7CD1">
              <w:rPr>
                <w:sz w:val="24"/>
                <w:szCs w:val="24"/>
              </w:rPr>
              <w:t>августа</w:t>
            </w:r>
            <w:r w:rsidR="0086093E" w:rsidRPr="00ED7CD1">
              <w:rPr>
                <w:sz w:val="24"/>
                <w:szCs w:val="24"/>
              </w:rPr>
              <w:t xml:space="preserve"> 201</w:t>
            </w:r>
            <w:r w:rsidR="00946530" w:rsidRPr="00ED7CD1">
              <w:rPr>
                <w:sz w:val="24"/>
                <w:szCs w:val="24"/>
              </w:rPr>
              <w:t>7</w:t>
            </w:r>
            <w:r w:rsidR="00ED2904" w:rsidRPr="00ED7CD1">
              <w:rPr>
                <w:sz w:val="24"/>
                <w:szCs w:val="24"/>
              </w:rPr>
              <w:t xml:space="preserve"> г.</w:t>
            </w:r>
            <w:r w:rsidR="00A12B7F" w:rsidRPr="00ED7CD1">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w:t>
            </w:r>
            <w:bookmarkEnd w:id="3"/>
            <w:r w:rsidRPr="00F86FAA">
              <w:rPr>
                <w:sz w:val="24"/>
                <w:szCs w:val="24"/>
              </w:rPr>
              <w:t>ной карты</w:t>
            </w:r>
            <w:r w:rsidR="00ED2904">
              <w:rPr>
                <w:sz w:val="24"/>
                <w:szCs w:val="24"/>
              </w:rPr>
              <w:t>.</w:t>
            </w:r>
          </w:p>
        </w:tc>
      </w:tr>
      <w:tr w:rsidR="007D6548" w:rsidRPr="00F86FAA" w:rsidTr="00EC1E97">
        <w:trPr>
          <w:trHeight w:val="20"/>
          <w:jc w:val="center"/>
        </w:trPr>
        <w:tc>
          <w:tcPr>
            <w:tcW w:w="0" w:type="auto"/>
            <w:vAlign w:val="center"/>
          </w:tcPr>
          <w:p w:rsidR="007D6548" w:rsidRPr="00F86FAA" w:rsidRDefault="009830CC" w:rsidP="0064341B">
            <w:pPr>
              <w:pStyle w:val="19"/>
              <w:ind w:left="0" w:firstLine="0"/>
              <w:jc w:val="center"/>
              <w:rPr>
                <w:b/>
                <w:sz w:val="24"/>
                <w:szCs w:val="24"/>
              </w:rPr>
            </w:pPr>
            <w:r>
              <w:rPr>
                <w:b/>
                <w:sz w:val="24"/>
                <w:szCs w:val="24"/>
              </w:rPr>
              <w:t>11</w:t>
            </w:r>
            <w:r w:rsidR="007D6548" w:rsidRPr="00F86FAA">
              <w:rPr>
                <w:b/>
                <w:sz w:val="24"/>
                <w:szCs w:val="24"/>
              </w:rPr>
              <w:t>.</w:t>
            </w:r>
          </w:p>
        </w:tc>
        <w:tc>
          <w:tcPr>
            <w:tcW w:w="2380" w:type="dxa"/>
          </w:tcPr>
          <w:p w:rsidR="007D6548" w:rsidRPr="00F86FAA" w:rsidRDefault="007D6548" w:rsidP="00647BB6">
            <w:pPr>
              <w:pStyle w:val="Default"/>
              <w:ind w:left="0" w:firstLine="0"/>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911" w:type="dxa"/>
            <w:gridSpan w:val="2"/>
          </w:tcPr>
          <w:p w:rsidR="004F2AC2" w:rsidRPr="004F2AC2" w:rsidRDefault="004F2AC2" w:rsidP="004F2AC2">
            <w:pPr>
              <w:pStyle w:val="19"/>
              <w:ind w:left="0" w:firstLine="284"/>
              <w:rPr>
                <w:sz w:val="24"/>
                <w:szCs w:val="24"/>
              </w:rPr>
            </w:pPr>
            <w:r w:rsidRPr="004F2AC2">
              <w:rPr>
                <w:sz w:val="24"/>
                <w:szCs w:val="24"/>
              </w:rPr>
              <w:t xml:space="preserve">Оплата осуществляется путем безналичного перечисления денежных средств на расчетный счет сублицензиара в течение 30 (тридцати) календарных дней </w:t>
            </w:r>
            <w:proofErr w:type="gramStart"/>
            <w:r w:rsidRPr="004F2AC2">
              <w:rPr>
                <w:sz w:val="24"/>
                <w:szCs w:val="24"/>
              </w:rPr>
              <w:t>с даты подписания</w:t>
            </w:r>
            <w:proofErr w:type="gramEnd"/>
            <w:r w:rsidRPr="004F2AC2">
              <w:rPr>
                <w:sz w:val="24"/>
                <w:szCs w:val="24"/>
              </w:rPr>
              <w:t xml:space="preserve"> сторонами акта приема-передачи неисключительных прав, на основании счета, выставляемого сублицензиаром.</w:t>
            </w:r>
          </w:p>
          <w:p w:rsidR="007D6548" w:rsidRPr="00F86FAA" w:rsidRDefault="004F2AC2" w:rsidP="004F2AC2">
            <w:pPr>
              <w:pStyle w:val="19"/>
              <w:ind w:left="0" w:firstLine="284"/>
              <w:rPr>
                <w:sz w:val="24"/>
                <w:szCs w:val="24"/>
              </w:rPr>
            </w:pPr>
            <w:r w:rsidRPr="004F2AC2">
              <w:rPr>
                <w:sz w:val="24"/>
                <w:szCs w:val="24"/>
              </w:rPr>
              <w:t>Датой уплаты вознаграждения считается дата списания денежных сре</w:t>
            </w:r>
            <w:proofErr w:type="gramStart"/>
            <w:r w:rsidRPr="004F2AC2">
              <w:rPr>
                <w:sz w:val="24"/>
                <w:szCs w:val="24"/>
              </w:rPr>
              <w:t>дств с к</w:t>
            </w:r>
            <w:proofErr w:type="gramEnd"/>
            <w:r w:rsidRPr="004F2AC2">
              <w:rPr>
                <w:sz w:val="24"/>
                <w:szCs w:val="24"/>
              </w:rPr>
              <w:t>орреспондентского счета банка, обслуживающего расчетный счет сублицензиата в адрес расчетного счета и иных реквизитов сублицензиара.</w:t>
            </w:r>
          </w:p>
        </w:tc>
      </w:tr>
      <w:tr w:rsidR="007D6548" w:rsidRPr="00F86FAA" w:rsidTr="00EC1E97">
        <w:trPr>
          <w:trHeight w:val="20"/>
          <w:jc w:val="center"/>
        </w:trPr>
        <w:tc>
          <w:tcPr>
            <w:tcW w:w="0" w:type="auto"/>
            <w:vAlign w:val="center"/>
          </w:tcPr>
          <w:p w:rsidR="007D6548" w:rsidRPr="00F86FAA" w:rsidRDefault="009830CC" w:rsidP="0064341B">
            <w:pPr>
              <w:pStyle w:val="19"/>
              <w:ind w:left="0" w:firstLine="0"/>
              <w:jc w:val="center"/>
              <w:rPr>
                <w:b/>
                <w:sz w:val="24"/>
                <w:szCs w:val="24"/>
              </w:rPr>
            </w:pPr>
            <w:r>
              <w:rPr>
                <w:b/>
                <w:sz w:val="24"/>
                <w:szCs w:val="24"/>
              </w:rPr>
              <w:t>12</w:t>
            </w:r>
            <w:r w:rsidR="00357415" w:rsidRPr="00F86FAA">
              <w:rPr>
                <w:b/>
                <w:sz w:val="24"/>
                <w:szCs w:val="24"/>
              </w:rPr>
              <w:t>.</w:t>
            </w:r>
          </w:p>
        </w:tc>
        <w:tc>
          <w:tcPr>
            <w:tcW w:w="2380" w:type="dxa"/>
          </w:tcPr>
          <w:p w:rsidR="007D6548" w:rsidRPr="00F86FAA" w:rsidRDefault="007D6548" w:rsidP="00647BB6">
            <w:pPr>
              <w:pStyle w:val="Default"/>
              <w:ind w:left="0" w:firstLine="0"/>
              <w:rPr>
                <w:b/>
                <w:color w:val="auto"/>
              </w:rPr>
            </w:pPr>
            <w:r w:rsidRPr="00F86FAA">
              <w:rPr>
                <w:b/>
                <w:color w:val="auto"/>
              </w:rPr>
              <w:t xml:space="preserve">Количество лотов </w:t>
            </w:r>
          </w:p>
        </w:tc>
        <w:tc>
          <w:tcPr>
            <w:tcW w:w="6911" w:type="dxa"/>
            <w:gridSpan w:val="2"/>
          </w:tcPr>
          <w:p w:rsidR="007D6548" w:rsidRPr="00F86FAA" w:rsidRDefault="004F2AC2" w:rsidP="005A3988">
            <w:pPr>
              <w:pStyle w:val="19"/>
              <w:ind w:left="0" w:firstLine="284"/>
              <w:rPr>
                <w:b/>
                <w:sz w:val="24"/>
                <w:szCs w:val="24"/>
              </w:rPr>
            </w:pPr>
            <w:r>
              <w:rPr>
                <w:sz w:val="24"/>
                <w:szCs w:val="24"/>
              </w:rPr>
              <w:t>1 лот.</w:t>
            </w:r>
          </w:p>
        </w:tc>
      </w:tr>
      <w:tr w:rsidR="007D6548" w:rsidRPr="00F86FAA" w:rsidTr="00EC1E97">
        <w:trPr>
          <w:trHeight w:val="20"/>
          <w:jc w:val="center"/>
        </w:trPr>
        <w:tc>
          <w:tcPr>
            <w:tcW w:w="0" w:type="auto"/>
            <w:vAlign w:val="center"/>
          </w:tcPr>
          <w:p w:rsidR="007D6548" w:rsidRPr="00F86FAA" w:rsidRDefault="00357415" w:rsidP="0064341B">
            <w:pPr>
              <w:pStyle w:val="19"/>
              <w:ind w:left="0" w:firstLine="0"/>
              <w:jc w:val="center"/>
              <w:rPr>
                <w:b/>
                <w:sz w:val="24"/>
                <w:szCs w:val="24"/>
              </w:rPr>
            </w:pPr>
            <w:r w:rsidRPr="00F86FAA">
              <w:rPr>
                <w:b/>
                <w:sz w:val="24"/>
                <w:szCs w:val="24"/>
              </w:rPr>
              <w:t>1</w:t>
            </w:r>
            <w:r w:rsidR="009830CC">
              <w:rPr>
                <w:b/>
                <w:sz w:val="24"/>
                <w:szCs w:val="24"/>
              </w:rPr>
              <w:t>3</w:t>
            </w:r>
            <w:r w:rsidR="007D6548" w:rsidRPr="00F86FAA">
              <w:rPr>
                <w:b/>
                <w:sz w:val="24"/>
                <w:szCs w:val="24"/>
              </w:rPr>
              <w:t>.</w:t>
            </w:r>
          </w:p>
        </w:tc>
        <w:tc>
          <w:tcPr>
            <w:tcW w:w="2380" w:type="dxa"/>
          </w:tcPr>
          <w:p w:rsidR="007D6548" w:rsidRPr="00F86FAA" w:rsidRDefault="006E08A0" w:rsidP="00647BB6">
            <w:pPr>
              <w:pStyle w:val="Default"/>
              <w:ind w:left="0" w:firstLine="0"/>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911" w:type="dxa"/>
            <w:gridSpan w:val="2"/>
          </w:tcPr>
          <w:p w:rsidR="00174FFE" w:rsidRPr="00F86FAA" w:rsidRDefault="00174FFE" w:rsidP="005A3988">
            <w:pPr>
              <w:pStyle w:val="Default"/>
              <w:ind w:left="0" w:firstLine="284"/>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4F2AC2" w:rsidRPr="004F2AC2">
              <w:rPr>
                <w:color w:val="auto"/>
              </w:rPr>
              <w:t>сублицензиар обязан предоставить неисключительные права сублицензиату  в течение 10 (десяти) рабочих дней с даты подписания настоящего Договора,  путём передачи ключей доступа для активации программного обеспечения по каналам электронных сре</w:t>
            </w:r>
            <w:proofErr w:type="gramStart"/>
            <w:r w:rsidR="004F2AC2" w:rsidRPr="004F2AC2">
              <w:rPr>
                <w:color w:val="auto"/>
              </w:rPr>
              <w:t>дств св</w:t>
            </w:r>
            <w:proofErr w:type="gramEnd"/>
            <w:r w:rsidR="004F2AC2" w:rsidRPr="004F2AC2">
              <w:rPr>
                <w:color w:val="auto"/>
              </w:rPr>
              <w:t>язи.</w:t>
            </w:r>
          </w:p>
          <w:p w:rsidR="007D6548" w:rsidRPr="00F86FAA" w:rsidRDefault="00174FFE" w:rsidP="005A3988">
            <w:pPr>
              <w:pStyle w:val="Default"/>
              <w:ind w:left="0" w:firstLine="284"/>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4F2AC2" w:rsidRPr="0090005B">
              <w:rPr>
                <w:color w:val="auto"/>
              </w:rPr>
              <w:t>125047, г. Москва, Оружейный переулок, д.19</w:t>
            </w:r>
            <w:r w:rsidR="004F2AC2">
              <w:rPr>
                <w:color w:val="auto"/>
              </w:rPr>
              <w:t>.</w:t>
            </w:r>
            <w:r w:rsidRPr="00F86FAA">
              <w:rPr>
                <w:i/>
                <w:color w:val="auto"/>
              </w:rPr>
              <w:t xml:space="preserve"> </w:t>
            </w:r>
          </w:p>
        </w:tc>
      </w:tr>
      <w:tr w:rsidR="007D6548" w:rsidRPr="00F86FAA" w:rsidTr="00EC1E97">
        <w:trPr>
          <w:trHeight w:val="20"/>
          <w:jc w:val="center"/>
        </w:trPr>
        <w:tc>
          <w:tcPr>
            <w:tcW w:w="0" w:type="auto"/>
            <w:vAlign w:val="center"/>
          </w:tcPr>
          <w:p w:rsidR="007D6548" w:rsidRPr="00F86FAA" w:rsidRDefault="00357415" w:rsidP="0064341B">
            <w:pPr>
              <w:pStyle w:val="19"/>
              <w:ind w:left="0" w:firstLine="0"/>
              <w:jc w:val="center"/>
              <w:rPr>
                <w:b/>
                <w:sz w:val="24"/>
                <w:szCs w:val="24"/>
              </w:rPr>
            </w:pPr>
            <w:r w:rsidRPr="00F86FAA">
              <w:rPr>
                <w:b/>
                <w:sz w:val="24"/>
                <w:szCs w:val="24"/>
              </w:rPr>
              <w:t>1</w:t>
            </w:r>
            <w:r w:rsidR="009830CC">
              <w:rPr>
                <w:b/>
                <w:sz w:val="24"/>
                <w:szCs w:val="24"/>
              </w:rPr>
              <w:t>4</w:t>
            </w:r>
            <w:r w:rsidR="00B02654" w:rsidRPr="00F86FAA">
              <w:rPr>
                <w:b/>
                <w:sz w:val="24"/>
                <w:szCs w:val="24"/>
              </w:rPr>
              <w:t>.</w:t>
            </w:r>
          </w:p>
        </w:tc>
        <w:tc>
          <w:tcPr>
            <w:tcW w:w="2380" w:type="dxa"/>
          </w:tcPr>
          <w:p w:rsidR="007D6548" w:rsidRPr="00F86FAA" w:rsidRDefault="00C3633B" w:rsidP="00647BB6">
            <w:pPr>
              <w:pStyle w:val="Default"/>
              <w:ind w:left="0" w:firstLine="0"/>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911" w:type="dxa"/>
            <w:gridSpan w:val="2"/>
          </w:tcPr>
          <w:p w:rsidR="007D6548" w:rsidRPr="00F86FAA" w:rsidRDefault="004F2AC2" w:rsidP="005A3988">
            <w:pPr>
              <w:pStyle w:val="19"/>
              <w:ind w:left="0" w:firstLine="284"/>
              <w:rPr>
                <w:sz w:val="24"/>
                <w:szCs w:val="24"/>
              </w:rPr>
            </w:pPr>
            <w:r w:rsidRPr="0076324F">
              <w:rPr>
                <w:sz w:val="24"/>
              </w:rPr>
              <w:t xml:space="preserve">Состав и объем </w:t>
            </w:r>
            <w:r w:rsidRPr="0090005B">
              <w:rPr>
                <w:sz w:val="24"/>
                <w:szCs w:val="24"/>
              </w:rPr>
              <w:t xml:space="preserve">прав на использование </w:t>
            </w:r>
            <w:r>
              <w:rPr>
                <w:sz w:val="24"/>
                <w:szCs w:val="24"/>
              </w:rPr>
              <w:t>П</w:t>
            </w:r>
            <w:r w:rsidRPr="0090005B">
              <w:rPr>
                <w:sz w:val="24"/>
                <w:szCs w:val="24"/>
              </w:rPr>
              <w:t>рограмм</w:t>
            </w:r>
            <w:r>
              <w:rPr>
                <w:sz w:val="24"/>
                <w:szCs w:val="24"/>
              </w:rPr>
              <w:t>ы</w:t>
            </w:r>
            <w:r w:rsidRPr="0076324F">
              <w:rPr>
                <w:sz w:val="24"/>
              </w:rPr>
              <w:t xml:space="preserve"> определен в разделе 4 «Техническое задание» документации о закупке</w:t>
            </w:r>
            <w:r w:rsidRPr="0090005B">
              <w:rPr>
                <w:sz w:val="24"/>
                <w:szCs w:val="24"/>
              </w:rPr>
              <w:t>.</w:t>
            </w:r>
          </w:p>
        </w:tc>
      </w:tr>
      <w:tr w:rsidR="007D6548" w:rsidRPr="00F86FAA" w:rsidTr="00EC1E97">
        <w:trPr>
          <w:trHeight w:val="20"/>
          <w:jc w:val="center"/>
        </w:trPr>
        <w:tc>
          <w:tcPr>
            <w:tcW w:w="0" w:type="auto"/>
            <w:vAlign w:val="center"/>
          </w:tcPr>
          <w:p w:rsidR="007D6548" w:rsidRPr="00F86FAA" w:rsidRDefault="00357415" w:rsidP="0064341B">
            <w:pPr>
              <w:pStyle w:val="19"/>
              <w:ind w:left="0" w:firstLine="0"/>
              <w:jc w:val="center"/>
              <w:rPr>
                <w:b/>
                <w:sz w:val="24"/>
                <w:szCs w:val="24"/>
              </w:rPr>
            </w:pPr>
            <w:r w:rsidRPr="00F86FAA">
              <w:rPr>
                <w:b/>
                <w:sz w:val="24"/>
                <w:szCs w:val="24"/>
              </w:rPr>
              <w:t>1</w:t>
            </w:r>
            <w:r w:rsidR="009830CC">
              <w:rPr>
                <w:b/>
                <w:sz w:val="24"/>
                <w:szCs w:val="24"/>
              </w:rPr>
              <w:t>5</w:t>
            </w:r>
            <w:r w:rsidR="00B02654" w:rsidRPr="00F86FAA">
              <w:rPr>
                <w:b/>
                <w:sz w:val="24"/>
                <w:szCs w:val="24"/>
              </w:rPr>
              <w:t>.</w:t>
            </w:r>
          </w:p>
        </w:tc>
        <w:tc>
          <w:tcPr>
            <w:tcW w:w="2380" w:type="dxa"/>
          </w:tcPr>
          <w:p w:rsidR="007D6548" w:rsidRPr="00F86FAA" w:rsidRDefault="007D6548" w:rsidP="00647BB6">
            <w:pPr>
              <w:pStyle w:val="Default"/>
              <w:ind w:left="0" w:firstLine="0"/>
              <w:rPr>
                <w:b/>
                <w:color w:val="auto"/>
              </w:rPr>
            </w:pPr>
            <w:r w:rsidRPr="00F86FAA">
              <w:rPr>
                <w:b/>
                <w:color w:val="auto"/>
              </w:rPr>
              <w:t xml:space="preserve">Официальный язык </w:t>
            </w:r>
          </w:p>
        </w:tc>
        <w:tc>
          <w:tcPr>
            <w:tcW w:w="6911" w:type="dxa"/>
            <w:gridSpan w:val="2"/>
          </w:tcPr>
          <w:p w:rsidR="007D6548" w:rsidRPr="00F86FAA" w:rsidRDefault="00521353" w:rsidP="004F2AC2">
            <w:pPr>
              <w:pStyle w:val="afe"/>
              <w:ind w:left="0" w:firstLine="284"/>
              <w:jc w:val="both"/>
              <w:rPr>
                <w:sz w:val="24"/>
                <w:szCs w:val="24"/>
              </w:rPr>
            </w:pPr>
            <w:r w:rsidRPr="00F86FAA">
              <w:rPr>
                <w:sz w:val="24"/>
                <w:szCs w:val="24"/>
              </w:rPr>
              <w:t xml:space="preserve">Русский язык </w:t>
            </w:r>
            <w:proofErr w:type="spellStart"/>
            <w:proofErr w:type="gramStart"/>
            <w:r w:rsidRPr="00F86FAA">
              <w:rPr>
                <w:sz w:val="24"/>
                <w:szCs w:val="24"/>
              </w:rPr>
              <w:t>язык</w:t>
            </w:r>
            <w:proofErr w:type="spellEnd"/>
            <w:proofErr w:type="gramEnd"/>
            <w:r w:rsidRPr="00F86FAA">
              <w:rPr>
                <w:sz w:val="24"/>
                <w:szCs w:val="24"/>
              </w:rPr>
              <w:t xml:space="preserve">.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 язы</w:t>
            </w:r>
            <w:r w:rsidR="004F2AC2">
              <w:rPr>
                <w:sz w:val="24"/>
                <w:szCs w:val="24"/>
              </w:rPr>
              <w:t>ке.</w:t>
            </w:r>
          </w:p>
        </w:tc>
      </w:tr>
      <w:tr w:rsidR="007D6548" w:rsidRPr="00F86FAA" w:rsidTr="00EC1E97">
        <w:trPr>
          <w:trHeight w:val="20"/>
          <w:jc w:val="center"/>
        </w:trPr>
        <w:tc>
          <w:tcPr>
            <w:tcW w:w="0" w:type="auto"/>
            <w:vAlign w:val="center"/>
          </w:tcPr>
          <w:p w:rsidR="007D6548" w:rsidRPr="00F86FAA" w:rsidRDefault="00357415" w:rsidP="0064341B">
            <w:pPr>
              <w:pStyle w:val="19"/>
              <w:ind w:left="0" w:firstLine="0"/>
              <w:jc w:val="center"/>
              <w:rPr>
                <w:b/>
                <w:sz w:val="24"/>
                <w:szCs w:val="24"/>
              </w:rPr>
            </w:pPr>
            <w:r w:rsidRPr="00F86FAA">
              <w:rPr>
                <w:b/>
                <w:sz w:val="24"/>
                <w:szCs w:val="24"/>
              </w:rPr>
              <w:t>1</w:t>
            </w:r>
            <w:r w:rsidR="009830CC">
              <w:rPr>
                <w:b/>
                <w:sz w:val="24"/>
                <w:szCs w:val="24"/>
              </w:rPr>
              <w:t>6</w:t>
            </w:r>
            <w:r w:rsidR="00B02654" w:rsidRPr="00F86FAA">
              <w:rPr>
                <w:b/>
                <w:sz w:val="24"/>
                <w:szCs w:val="24"/>
              </w:rPr>
              <w:t>.</w:t>
            </w:r>
          </w:p>
        </w:tc>
        <w:tc>
          <w:tcPr>
            <w:tcW w:w="2380" w:type="dxa"/>
          </w:tcPr>
          <w:p w:rsidR="007D6548" w:rsidRPr="00F86FAA" w:rsidRDefault="007D6548" w:rsidP="00647BB6">
            <w:pPr>
              <w:pStyle w:val="Default"/>
              <w:ind w:left="0" w:firstLine="0"/>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911" w:type="dxa"/>
            <w:gridSpan w:val="2"/>
          </w:tcPr>
          <w:p w:rsidR="007D6548" w:rsidRPr="00F86FAA" w:rsidRDefault="004F2AC2" w:rsidP="004F2AC2">
            <w:pPr>
              <w:pStyle w:val="19"/>
              <w:ind w:left="0" w:firstLine="284"/>
              <w:rPr>
                <w:b/>
                <w:sz w:val="24"/>
                <w:szCs w:val="24"/>
                <w:highlight w:val="yellow"/>
              </w:rPr>
            </w:pPr>
            <w:r w:rsidRPr="0090005B">
              <w:rPr>
                <w:sz w:val="24"/>
                <w:szCs w:val="24"/>
              </w:rPr>
              <w:t>Рубли РФ</w:t>
            </w:r>
            <w:r w:rsidR="00D65E96" w:rsidRPr="00F86FAA">
              <w:rPr>
                <w:sz w:val="24"/>
                <w:szCs w:val="24"/>
              </w:rPr>
              <w:t>.</w:t>
            </w:r>
          </w:p>
        </w:tc>
      </w:tr>
      <w:tr w:rsidR="007D6548" w:rsidRPr="00F86FAA" w:rsidTr="00EC1E97">
        <w:trPr>
          <w:trHeight w:val="20"/>
          <w:jc w:val="center"/>
        </w:trPr>
        <w:tc>
          <w:tcPr>
            <w:tcW w:w="0" w:type="auto"/>
            <w:vAlign w:val="center"/>
          </w:tcPr>
          <w:p w:rsidR="007D6548" w:rsidRPr="00F86FAA" w:rsidRDefault="00357415" w:rsidP="0064341B">
            <w:pPr>
              <w:pStyle w:val="19"/>
              <w:ind w:left="0" w:firstLine="0"/>
              <w:jc w:val="center"/>
              <w:rPr>
                <w:b/>
                <w:sz w:val="24"/>
                <w:szCs w:val="24"/>
              </w:rPr>
            </w:pPr>
            <w:r w:rsidRPr="00F86FAA">
              <w:rPr>
                <w:b/>
                <w:sz w:val="24"/>
                <w:szCs w:val="24"/>
              </w:rPr>
              <w:t>1</w:t>
            </w:r>
            <w:r w:rsidR="009830CC">
              <w:rPr>
                <w:b/>
                <w:sz w:val="24"/>
                <w:szCs w:val="24"/>
              </w:rPr>
              <w:t>7</w:t>
            </w:r>
            <w:r w:rsidR="00B02654" w:rsidRPr="00F86FAA">
              <w:rPr>
                <w:b/>
                <w:sz w:val="24"/>
                <w:szCs w:val="24"/>
              </w:rPr>
              <w:t>.</w:t>
            </w:r>
          </w:p>
        </w:tc>
        <w:tc>
          <w:tcPr>
            <w:tcW w:w="2380" w:type="dxa"/>
          </w:tcPr>
          <w:p w:rsidR="007D6548" w:rsidRPr="00F86FAA" w:rsidRDefault="007D6548" w:rsidP="00647BB6">
            <w:pPr>
              <w:pStyle w:val="Default"/>
              <w:ind w:left="0" w:firstLine="0"/>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911" w:type="dxa"/>
            <w:gridSpan w:val="2"/>
          </w:tcPr>
          <w:p w:rsidR="001A068D" w:rsidRPr="00F86FAA" w:rsidRDefault="001A068D" w:rsidP="004F2AC2">
            <w:pPr>
              <w:ind w:left="0" w:firstLine="601"/>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p>
          <w:p w:rsidR="00AD3329" w:rsidRPr="00AD3329" w:rsidRDefault="00AD3329" w:rsidP="00AD3329">
            <w:pPr>
              <w:suppressAutoHyphens/>
              <w:ind w:left="0" w:firstLine="539"/>
              <w:jc w:val="both"/>
            </w:pPr>
            <w:r w:rsidRPr="00AD3329">
              <w:t>1.1</w:t>
            </w:r>
            <w:r w:rsidR="00EC1E97">
              <w:t>.</w:t>
            </w:r>
            <w:r w:rsidRPr="00AD3329">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C43528">
              <w:t>Открытом конкурсе</w:t>
            </w:r>
            <w:r w:rsidRPr="00AD3329">
              <w:t>;</w:t>
            </w:r>
          </w:p>
          <w:p w:rsidR="00AD3329" w:rsidRDefault="00AD3329" w:rsidP="00AD3329">
            <w:pPr>
              <w:suppressAutoHyphens/>
              <w:ind w:left="0" w:firstLine="539"/>
              <w:jc w:val="both"/>
              <w:rPr>
                <w:rFonts w:eastAsia="MS Mincho"/>
              </w:rPr>
            </w:pPr>
            <w:r w:rsidRPr="00AD3329">
              <w:rPr>
                <w:rFonts w:eastAsia="MS Mincho"/>
              </w:rPr>
              <w:t>1.2</w:t>
            </w:r>
            <w:r w:rsidR="00EC1E97">
              <w:rPr>
                <w:rFonts w:eastAsia="MS Mincho"/>
              </w:rPr>
              <w:t>.</w:t>
            </w:r>
            <w:r w:rsidRPr="00AD3329">
              <w:rPr>
                <w:rFonts w:eastAsia="MS Mincho"/>
              </w:rPr>
              <w:t xml:space="preserve"> отсутствие за последние три года просроченной задолженности перед ПАО «</w:t>
            </w:r>
            <w:proofErr w:type="spellStart"/>
            <w:r w:rsidRPr="00AD3329">
              <w:rPr>
                <w:rFonts w:eastAsia="MS Mincho"/>
              </w:rPr>
              <w:t>ТрансКонтейнер</w:t>
            </w:r>
            <w:proofErr w:type="spellEnd"/>
            <w:r w:rsidRPr="00AD3329">
              <w:rPr>
                <w:rFonts w:eastAsia="MS Mincho"/>
              </w:rPr>
              <w:t>», фактов невыполнения обязательств перед ПАО «</w:t>
            </w:r>
            <w:proofErr w:type="spellStart"/>
            <w:r w:rsidRPr="00AD3329">
              <w:rPr>
                <w:rFonts w:eastAsia="MS Mincho"/>
              </w:rPr>
              <w:t>ТрансКонтейнер</w:t>
            </w:r>
            <w:proofErr w:type="spellEnd"/>
            <w:r w:rsidRPr="00AD3329">
              <w:rPr>
                <w:rFonts w:eastAsia="MS Mincho"/>
              </w:rPr>
              <w:t>» и причинения вреда имуществу ПАО «</w:t>
            </w:r>
            <w:proofErr w:type="spellStart"/>
            <w:r w:rsidRPr="00AD3329">
              <w:rPr>
                <w:rFonts w:eastAsia="MS Mincho"/>
              </w:rPr>
              <w:t>ТрансКонтейнер</w:t>
            </w:r>
            <w:proofErr w:type="spellEnd"/>
            <w:r w:rsidRPr="00AD3329">
              <w:rPr>
                <w:rFonts w:eastAsia="MS Mincho"/>
              </w:rPr>
              <w:t>»;</w:t>
            </w:r>
          </w:p>
          <w:p w:rsidR="004F2AC2" w:rsidRPr="0076324F" w:rsidRDefault="004F2AC2" w:rsidP="004F2AC2">
            <w:pPr>
              <w:pStyle w:val="af9"/>
              <w:ind w:left="34" w:firstLine="539"/>
              <w:rPr>
                <w:sz w:val="24"/>
              </w:rPr>
            </w:pPr>
            <w:r w:rsidRPr="0076324F">
              <w:rPr>
                <w:sz w:val="24"/>
              </w:rPr>
              <w:t>1.3</w:t>
            </w:r>
            <w:r>
              <w:rPr>
                <w:sz w:val="24"/>
              </w:rPr>
              <w:t>.</w:t>
            </w:r>
            <w:r w:rsidRPr="0076324F">
              <w:rPr>
                <w:i/>
                <w:sz w:val="24"/>
              </w:rPr>
              <w:t xml:space="preserve"> </w:t>
            </w:r>
            <w:r w:rsidRPr="0076324F">
              <w:rPr>
                <w:sz w:val="24"/>
              </w:rPr>
              <w:t xml:space="preserve">претендент должен обладать правами на </w:t>
            </w:r>
            <w:proofErr w:type="spellStart"/>
            <w:r w:rsidRPr="0076324F">
              <w:rPr>
                <w:sz w:val="24"/>
              </w:rPr>
              <w:lastRenderedPageBreak/>
              <w:t>сублицензирование</w:t>
            </w:r>
            <w:proofErr w:type="spellEnd"/>
            <w:r w:rsidRPr="0076324F">
              <w:rPr>
                <w:sz w:val="24"/>
              </w:rPr>
              <w:t xml:space="preserve"> (распространение) Программ третьим лицам.</w:t>
            </w:r>
          </w:p>
          <w:p w:rsidR="00C43528" w:rsidRPr="004F2AC2" w:rsidRDefault="00C43528" w:rsidP="004F2AC2">
            <w:pPr>
              <w:suppressAutoHyphens/>
              <w:ind w:left="0" w:firstLine="601"/>
              <w:jc w:val="both"/>
            </w:pPr>
            <w:r w:rsidRPr="00C43528">
              <w:t xml:space="preserve">2.  Претендент, помимо документов, указанных в пункте 2.3 настоящей документации о закупке, в составе заявки должен </w:t>
            </w:r>
            <w:proofErr w:type="gramStart"/>
            <w:r w:rsidRPr="00C43528">
              <w:t>предоставить следующие документы</w:t>
            </w:r>
            <w:proofErr w:type="gramEnd"/>
            <w:r w:rsidRPr="00C43528">
              <w:t>:</w:t>
            </w:r>
          </w:p>
          <w:p w:rsidR="00C43528" w:rsidRPr="00C43528" w:rsidRDefault="004F2AC2" w:rsidP="00C43528">
            <w:pPr>
              <w:tabs>
                <w:tab w:val="left" w:pos="0"/>
                <w:tab w:val="left" w:pos="1440"/>
              </w:tabs>
              <w:suppressAutoHyphens/>
              <w:ind w:left="0" w:firstLine="709"/>
              <w:jc w:val="both"/>
              <w:rPr>
                <w:rFonts w:eastAsia="MS Mincho"/>
              </w:rPr>
            </w:pPr>
            <w:r>
              <w:rPr>
                <w:rFonts w:eastAsia="MS Mincho"/>
              </w:rPr>
              <w:t>2.1</w:t>
            </w:r>
            <w:r w:rsidR="00EC1E97">
              <w:rPr>
                <w:rFonts w:eastAsia="MS Mincho"/>
              </w:rPr>
              <w:t>.</w:t>
            </w:r>
            <w:r w:rsidR="00C43528" w:rsidRPr="00C43528">
              <w:rPr>
                <w:rFonts w:eastAsia="MS Mincho"/>
              </w:rPr>
              <w:t xml:space="preserve">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C43528" w:rsidRPr="00C43528" w:rsidRDefault="004F2AC2" w:rsidP="00C43528">
            <w:pPr>
              <w:tabs>
                <w:tab w:val="left" w:pos="0"/>
                <w:tab w:val="left" w:pos="1440"/>
              </w:tabs>
              <w:suppressAutoHyphens/>
              <w:ind w:left="0" w:firstLine="709"/>
              <w:jc w:val="both"/>
              <w:rPr>
                <w:rFonts w:eastAsia="MS Mincho"/>
              </w:rPr>
            </w:pPr>
            <w:proofErr w:type="gramStart"/>
            <w:r>
              <w:rPr>
                <w:rFonts w:eastAsia="MS Mincho"/>
              </w:rPr>
              <w:t>2.2</w:t>
            </w:r>
            <w:r w:rsidR="00EC1E97">
              <w:rPr>
                <w:rFonts w:eastAsia="MS Mincho"/>
              </w:rPr>
              <w:t>.</w:t>
            </w:r>
            <w:r w:rsidR="00C43528" w:rsidRPr="00C43528">
              <w:rPr>
                <w:rFonts w:eastAsia="MS Mincho"/>
              </w:rPr>
              <w:t xml:space="preserve">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21" w:history="1">
              <w:r w:rsidR="00992F82" w:rsidRPr="00D00198">
                <w:rPr>
                  <w:rStyle w:val="a7"/>
                  <w:rFonts w:eastAsia="MS Mincho"/>
                </w:rPr>
                <w:t>https://service.nalog.ru/zd.do</w:t>
              </w:r>
            </w:hyperlink>
            <w:r w:rsidR="00C43528" w:rsidRPr="00C43528">
              <w:rPr>
                <w:rFonts w:eastAsia="MS Mincho"/>
              </w:rPr>
              <w:t>).</w:t>
            </w:r>
            <w:proofErr w:type="gramEnd"/>
          </w:p>
          <w:p w:rsidR="00C43528" w:rsidRPr="00C43528" w:rsidRDefault="00C43528" w:rsidP="00C43528">
            <w:pPr>
              <w:tabs>
                <w:tab w:val="left" w:pos="0"/>
                <w:tab w:val="left" w:pos="1440"/>
              </w:tabs>
              <w:suppressAutoHyphens/>
              <w:ind w:left="0" w:firstLine="709"/>
              <w:jc w:val="both"/>
              <w:rPr>
                <w:rFonts w:eastAsia="MS Mincho"/>
              </w:rPr>
            </w:pPr>
            <w:r w:rsidRPr="00C43528">
              <w:rPr>
                <w:rFonts w:eastAsia="MS Mincho"/>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C43528" w:rsidRPr="00C43528" w:rsidRDefault="00C43528" w:rsidP="00C43528">
            <w:pPr>
              <w:tabs>
                <w:tab w:val="left" w:pos="0"/>
                <w:tab w:val="left" w:pos="1440"/>
              </w:tabs>
              <w:suppressAutoHyphens/>
              <w:ind w:left="0" w:firstLine="709"/>
              <w:jc w:val="both"/>
              <w:rPr>
                <w:rFonts w:eastAsia="MS Mincho"/>
              </w:rPr>
            </w:pPr>
            <w:proofErr w:type="gramStart"/>
            <w:r w:rsidRPr="00C43528">
              <w:rPr>
                <w:rFonts w:eastAsia="MS Mincho"/>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2" w:history="1">
              <w:r w:rsidR="00992F82" w:rsidRPr="00D00198">
                <w:rPr>
                  <w:rStyle w:val="a7"/>
                  <w:rFonts w:eastAsia="MS Mincho"/>
                </w:rPr>
                <w:t>https://service.nalog.ru/zd.do</w:t>
              </w:r>
            </w:hyperlink>
            <w:r w:rsidRPr="00C43528">
              <w:rPr>
                <w:rFonts w:eastAsia="MS Mincho"/>
              </w:rPr>
              <w:t>));</w:t>
            </w:r>
            <w:proofErr w:type="gramEnd"/>
          </w:p>
          <w:p w:rsidR="00C43528" w:rsidRPr="00C43528" w:rsidRDefault="00D430AA" w:rsidP="00C43528">
            <w:pPr>
              <w:tabs>
                <w:tab w:val="left" w:pos="0"/>
                <w:tab w:val="left" w:pos="1440"/>
              </w:tabs>
              <w:suppressAutoHyphens/>
              <w:ind w:left="0" w:firstLine="709"/>
              <w:jc w:val="both"/>
              <w:rPr>
                <w:rFonts w:eastAsia="MS Mincho"/>
              </w:rPr>
            </w:pPr>
            <w:proofErr w:type="gramStart"/>
            <w:r>
              <w:rPr>
                <w:rFonts w:eastAsia="MS Mincho"/>
              </w:rPr>
              <w:t>2.3</w:t>
            </w:r>
            <w:r w:rsidR="00C43528" w:rsidRPr="00C43528">
              <w:rPr>
                <w:rFonts w:eastAsia="MS Mincho"/>
              </w:rPr>
              <w:t xml:space="preserve">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00C43528" w:rsidRPr="00C43528">
              <w:rPr>
                <w:rFonts w:eastAsia="MS Mincho"/>
              </w:rPr>
              <w:t>неприостановлении</w:t>
            </w:r>
            <w:proofErr w:type="spellEnd"/>
            <w:r w:rsidR="00C43528" w:rsidRPr="00C43528">
              <w:rPr>
                <w:rFonts w:eastAsia="MS Mincho"/>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3" w:history="1">
              <w:r w:rsidR="00992F82" w:rsidRPr="00D00198">
                <w:rPr>
                  <w:rStyle w:val="a7"/>
                  <w:rFonts w:eastAsia="MS Mincho"/>
                </w:rPr>
                <w:t>http://fssprus.ru/iss/ip</w:t>
              </w:r>
              <w:proofErr w:type="gramEnd"/>
            </w:hyperlink>
            <w:r w:rsidR="00C43528" w:rsidRPr="00C43528">
              <w:rPr>
                <w:rFonts w:eastAsia="MS Mincho"/>
              </w:rPr>
              <w:t xml:space="preserve">), а также информации в едином Федеральном реестре сведений о фактах деятельности юридических лиц </w:t>
            </w:r>
            <w:hyperlink r:id="rId24" w:history="1">
              <w:r w:rsidR="00992F82" w:rsidRPr="00D00198">
                <w:rPr>
                  <w:rStyle w:val="a7"/>
                  <w:rFonts w:eastAsia="MS Mincho"/>
                </w:rPr>
                <w:t>http://www.fedresurs.ru/companies/IsSearching</w:t>
              </w:r>
            </w:hyperlink>
            <w:r w:rsidR="00C43528" w:rsidRPr="00C43528">
              <w:rPr>
                <w:rFonts w:eastAsia="MS Mincho"/>
              </w:rPr>
              <w:t>.</w:t>
            </w:r>
          </w:p>
          <w:p w:rsidR="00C43528" w:rsidRPr="00C43528" w:rsidRDefault="00C43528" w:rsidP="00C43528">
            <w:pPr>
              <w:tabs>
                <w:tab w:val="left" w:pos="0"/>
                <w:tab w:val="left" w:pos="1440"/>
              </w:tabs>
              <w:suppressAutoHyphens/>
              <w:ind w:left="0" w:firstLine="709"/>
              <w:jc w:val="both"/>
              <w:rPr>
                <w:rFonts w:eastAsia="MS Mincho"/>
              </w:rPr>
            </w:pPr>
            <w:r w:rsidRPr="00C43528">
              <w:rPr>
                <w:rFonts w:eastAsia="MS Mincho"/>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w:t>
            </w:r>
            <w:r w:rsidRPr="00C43528">
              <w:rPr>
                <w:rFonts w:eastAsia="MS Mincho"/>
              </w:rPr>
              <w:lastRenderedPageBreak/>
              <w:t>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C43528" w:rsidRPr="00C43528" w:rsidRDefault="00C43528" w:rsidP="00C43528">
            <w:pPr>
              <w:tabs>
                <w:tab w:val="left" w:pos="0"/>
                <w:tab w:val="left" w:pos="1418"/>
              </w:tabs>
              <w:suppressAutoHyphens/>
              <w:ind w:left="0" w:firstLine="709"/>
              <w:jc w:val="both"/>
              <w:rPr>
                <w:rFonts w:eastAsia="MS Mincho"/>
              </w:rPr>
            </w:pPr>
            <w:r w:rsidRPr="00C43528">
              <w:rPr>
                <w:rFonts w:eastAsia="MS Mincho"/>
              </w:rPr>
              <w:t xml:space="preserve">Организатором на день рассмотрения Заявок проверяется информация о наличии исполнительных производств и/или </w:t>
            </w:r>
            <w:proofErr w:type="spellStart"/>
            <w:r w:rsidRPr="00C43528">
              <w:rPr>
                <w:rFonts w:eastAsia="MS Mincho"/>
              </w:rPr>
              <w:t>неприостановлении</w:t>
            </w:r>
            <w:proofErr w:type="spellEnd"/>
            <w:r w:rsidRPr="00C43528">
              <w:rPr>
                <w:rFonts w:eastAsia="MS Mincho"/>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F0352" w:rsidRPr="00D430AA" w:rsidRDefault="00D430AA" w:rsidP="00D430AA">
            <w:pPr>
              <w:tabs>
                <w:tab w:val="left" w:pos="0"/>
                <w:tab w:val="left" w:pos="1418"/>
              </w:tabs>
              <w:suppressAutoHyphens/>
              <w:ind w:left="0" w:firstLine="709"/>
              <w:jc w:val="both"/>
              <w:rPr>
                <w:i/>
              </w:rPr>
            </w:pPr>
            <w:r>
              <w:rPr>
                <w:rFonts w:eastAsia="MS Mincho"/>
              </w:rPr>
              <w:t>2.4</w:t>
            </w:r>
            <w:r w:rsidR="00C43528" w:rsidRPr="00C43528">
              <w:rPr>
                <w:rFonts w:eastAsia="MS Mincho"/>
              </w:rPr>
              <w:t xml:space="preserve"> </w:t>
            </w:r>
            <w:r w:rsidRPr="00F704D0">
              <w:t xml:space="preserve">заверенные претендентом копии документов раскрывающих цепочку предоставления прав на </w:t>
            </w:r>
            <w:proofErr w:type="spellStart"/>
            <w:r w:rsidRPr="00F704D0">
              <w:t>сублицензирование</w:t>
            </w:r>
            <w:proofErr w:type="spellEnd"/>
            <w:r w:rsidRPr="00F704D0">
              <w:t xml:space="preserve"> (распространение) Программ третьим лицам, начиная от правообладателя Программ</w:t>
            </w:r>
            <w:r>
              <w:t>.</w:t>
            </w:r>
          </w:p>
        </w:tc>
      </w:tr>
      <w:tr w:rsidR="00835CB1" w:rsidRPr="00F86FAA" w:rsidTr="00EC1E97">
        <w:trPr>
          <w:trHeight w:val="20"/>
          <w:jc w:val="center"/>
        </w:trPr>
        <w:tc>
          <w:tcPr>
            <w:tcW w:w="0" w:type="auto"/>
            <w:vAlign w:val="center"/>
          </w:tcPr>
          <w:p w:rsidR="00835CB1" w:rsidRPr="00F86FAA" w:rsidRDefault="00835CB1" w:rsidP="0064341B">
            <w:pPr>
              <w:pStyle w:val="19"/>
              <w:ind w:left="0" w:firstLine="0"/>
              <w:jc w:val="center"/>
              <w:rPr>
                <w:b/>
                <w:sz w:val="24"/>
                <w:szCs w:val="24"/>
              </w:rPr>
            </w:pPr>
            <w:r>
              <w:rPr>
                <w:b/>
                <w:sz w:val="24"/>
                <w:szCs w:val="24"/>
              </w:rPr>
              <w:lastRenderedPageBreak/>
              <w:t>18.</w:t>
            </w:r>
          </w:p>
        </w:tc>
        <w:tc>
          <w:tcPr>
            <w:tcW w:w="2380" w:type="dxa"/>
          </w:tcPr>
          <w:p w:rsidR="00835CB1" w:rsidRPr="00F86FAA" w:rsidRDefault="002F345D" w:rsidP="00647BB6">
            <w:pPr>
              <w:pStyle w:val="Default"/>
              <w:ind w:left="0" w:firstLine="0"/>
              <w:rPr>
                <w:b/>
                <w:color w:val="auto"/>
              </w:rPr>
            </w:pPr>
            <w:r>
              <w:rPr>
                <w:b/>
                <w:color w:val="auto"/>
              </w:rPr>
              <w:t xml:space="preserve">Особенности предоставления документов иностранными участниками </w:t>
            </w:r>
          </w:p>
        </w:tc>
        <w:tc>
          <w:tcPr>
            <w:tcW w:w="6911" w:type="dxa"/>
            <w:gridSpan w:val="2"/>
          </w:tcPr>
          <w:p w:rsidR="00835CB1" w:rsidRPr="00D430AA" w:rsidRDefault="0098468A" w:rsidP="005A3988">
            <w:pPr>
              <w:pStyle w:val="af9"/>
              <w:ind w:left="0" w:firstLine="284"/>
              <w:rPr>
                <w:sz w:val="24"/>
                <w:highlight w:val="yellow"/>
              </w:rPr>
            </w:pPr>
            <w:r w:rsidRPr="00D430AA">
              <w:rPr>
                <w:sz w:val="24"/>
              </w:rPr>
              <w:t xml:space="preserve">Особенности не предусмотрены. </w:t>
            </w:r>
          </w:p>
        </w:tc>
      </w:tr>
      <w:tr w:rsidR="00D430AA" w:rsidRPr="00F86FAA" w:rsidTr="00EC1E97">
        <w:trPr>
          <w:trHeight w:val="20"/>
          <w:jc w:val="center"/>
        </w:trPr>
        <w:tc>
          <w:tcPr>
            <w:tcW w:w="0" w:type="auto"/>
            <w:vMerge w:val="restart"/>
            <w:vAlign w:val="center"/>
          </w:tcPr>
          <w:p w:rsidR="00D430AA" w:rsidRPr="00F86FAA" w:rsidRDefault="00D430AA" w:rsidP="00D430AA">
            <w:pPr>
              <w:pStyle w:val="19"/>
              <w:ind w:left="0" w:firstLine="0"/>
              <w:jc w:val="center"/>
              <w:rPr>
                <w:b/>
                <w:sz w:val="24"/>
                <w:szCs w:val="24"/>
              </w:rPr>
            </w:pPr>
            <w:r w:rsidRPr="00F86FAA">
              <w:rPr>
                <w:b/>
                <w:sz w:val="24"/>
                <w:szCs w:val="24"/>
              </w:rPr>
              <w:t>1</w:t>
            </w:r>
            <w:r>
              <w:rPr>
                <w:b/>
                <w:sz w:val="24"/>
                <w:szCs w:val="24"/>
              </w:rPr>
              <w:t>9</w:t>
            </w:r>
            <w:r w:rsidRPr="00F86FAA">
              <w:rPr>
                <w:b/>
                <w:sz w:val="24"/>
                <w:szCs w:val="24"/>
              </w:rPr>
              <w:t>.</w:t>
            </w:r>
          </w:p>
        </w:tc>
        <w:tc>
          <w:tcPr>
            <w:tcW w:w="2380" w:type="dxa"/>
            <w:vMerge w:val="restart"/>
          </w:tcPr>
          <w:p w:rsidR="00D430AA" w:rsidRPr="00F86FAA" w:rsidRDefault="00D430AA" w:rsidP="00D430AA">
            <w:pPr>
              <w:pStyle w:val="Default"/>
              <w:ind w:left="0" w:firstLine="0"/>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3455" w:type="dxa"/>
          </w:tcPr>
          <w:p w:rsidR="00D430AA" w:rsidRPr="00D430AA" w:rsidRDefault="00D430AA" w:rsidP="00D430AA">
            <w:pPr>
              <w:pStyle w:val="af9"/>
              <w:ind w:left="0" w:firstLine="0"/>
              <w:jc w:val="center"/>
              <w:rPr>
                <w:b/>
                <w:i/>
                <w:sz w:val="24"/>
              </w:rPr>
            </w:pPr>
            <w:r w:rsidRPr="00D430AA">
              <w:rPr>
                <w:sz w:val="24"/>
              </w:rPr>
              <w:t>Критерий оценки</w:t>
            </w:r>
          </w:p>
        </w:tc>
        <w:tc>
          <w:tcPr>
            <w:tcW w:w="3456" w:type="dxa"/>
          </w:tcPr>
          <w:p w:rsidR="00D430AA" w:rsidRPr="00D430AA" w:rsidRDefault="00D430AA" w:rsidP="00D430AA">
            <w:pPr>
              <w:pStyle w:val="af9"/>
              <w:ind w:left="0" w:firstLine="0"/>
              <w:jc w:val="center"/>
              <w:rPr>
                <w:b/>
                <w:i/>
                <w:sz w:val="24"/>
              </w:rPr>
            </w:pPr>
            <w:r w:rsidRPr="00D430AA">
              <w:rPr>
                <w:sz w:val="24"/>
              </w:rPr>
              <w:t xml:space="preserve">Значение </w:t>
            </w:r>
            <w:proofErr w:type="spellStart"/>
            <w:proofErr w:type="gramStart"/>
            <w:r w:rsidRPr="00D430AA">
              <w:rPr>
                <w:sz w:val="24"/>
              </w:rPr>
              <w:t>Кз</w:t>
            </w:r>
            <w:proofErr w:type="spellEnd"/>
            <w:proofErr w:type="gramEnd"/>
          </w:p>
        </w:tc>
      </w:tr>
      <w:tr w:rsidR="00D430AA" w:rsidRPr="00F86FAA" w:rsidTr="00EC1E97">
        <w:trPr>
          <w:trHeight w:val="20"/>
          <w:jc w:val="center"/>
        </w:trPr>
        <w:tc>
          <w:tcPr>
            <w:tcW w:w="0" w:type="auto"/>
            <w:vMerge/>
            <w:vAlign w:val="center"/>
          </w:tcPr>
          <w:p w:rsidR="00D430AA" w:rsidRPr="00F86FAA" w:rsidRDefault="00D430AA" w:rsidP="00D430AA">
            <w:pPr>
              <w:pStyle w:val="19"/>
              <w:ind w:left="0" w:firstLine="0"/>
              <w:jc w:val="center"/>
              <w:rPr>
                <w:b/>
                <w:sz w:val="24"/>
                <w:szCs w:val="24"/>
              </w:rPr>
            </w:pPr>
          </w:p>
        </w:tc>
        <w:tc>
          <w:tcPr>
            <w:tcW w:w="2380" w:type="dxa"/>
            <w:vMerge/>
          </w:tcPr>
          <w:p w:rsidR="00D430AA" w:rsidRPr="00F86FAA" w:rsidRDefault="00D430AA" w:rsidP="00D430AA">
            <w:pPr>
              <w:pStyle w:val="Default"/>
              <w:ind w:left="0" w:firstLine="0"/>
              <w:rPr>
                <w:b/>
                <w:color w:val="auto"/>
              </w:rPr>
            </w:pPr>
          </w:p>
        </w:tc>
        <w:tc>
          <w:tcPr>
            <w:tcW w:w="3455" w:type="dxa"/>
          </w:tcPr>
          <w:p w:rsidR="00D430AA" w:rsidRPr="00D430AA" w:rsidRDefault="00D430AA" w:rsidP="00D430AA">
            <w:pPr>
              <w:pStyle w:val="af9"/>
              <w:ind w:left="0" w:firstLine="0"/>
              <w:jc w:val="center"/>
              <w:rPr>
                <w:b/>
                <w:i/>
                <w:sz w:val="24"/>
              </w:rPr>
            </w:pPr>
            <w:r w:rsidRPr="00D430AA">
              <w:rPr>
                <w:sz w:val="24"/>
              </w:rPr>
              <w:t>Цена договора</w:t>
            </w:r>
          </w:p>
        </w:tc>
        <w:tc>
          <w:tcPr>
            <w:tcW w:w="3456" w:type="dxa"/>
          </w:tcPr>
          <w:p w:rsidR="00D430AA" w:rsidRPr="00D430AA" w:rsidRDefault="00D430AA" w:rsidP="00D430AA">
            <w:pPr>
              <w:pStyle w:val="af9"/>
              <w:ind w:left="0" w:firstLine="0"/>
              <w:jc w:val="center"/>
              <w:rPr>
                <w:b/>
                <w:i/>
                <w:sz w:val="24"/>
              </w:rPr>
            </w:pPr>
            <w:r w:rsidRPr="00D430AA">
              <w:rPr>
                <w:sz w:val="24"/>
              </w:rPr>
              <w:t>0,80</w:t>
            </w:r>
          </w:p>
        </w:tc>
      </w:tr>
      <w:tr w:rsidR="00D430AA" w:rsidRPr="00F86FAA" w:rsidTr="00EC1E97">
        <w:trPr>
          <w:trHeight w:val="20"/>
          <w:jc w:val="center"/>
        </w:trPr>
        <w:tc>
          <w:tcPr>
            <w:tcW w:w="0" w:type="auto"/>
            <w:vMerge/>
            <w:vAlign w:val="center"/>
          </w:tcPr>
          <w:p w:rsidR="00D430AA" w:rsidRPr="00F86FAA" w:rsidRDefault="00D430AA" w:rsidP="00D430AA">
            <w:pPr>
              <w:pStyle w:val="19"/>
              <w:ind w:left="0" w:firstLine="0"/>
              <w:jc w:val="center"/>
              <w:rPr>
                <w:b/>
                <w:sz w:val="24"/>
                <w:szCs w:val="24"/>
              </w:rPr>
            </w:pPr>
          </w:p>
        </w:tc>
        <w:tc>
          <w:tcPr>
            <w:tcW w:w="2380" w:type="dxa"/>
            <w:vMerge/>
          </w:tcPr>
          <w:p w:rsidR="00D430AA" w:rsidRPr="00F86FAA" w:rsidRDefault="00D430AA" w:rsidP="00D430AA">
            <w:pPr>
              <w:pStyle w:val="Default"/>
              <w:ind w:left="0" w:firstLine="0"/>
              <w:rPr>
                <w:b/>
                <w:color w:val="auto"/>
              </w:rPr>
            </w:pPr>
          </w:p>
        </w:tc>
        <w:tc>
          <w:tcPr>
            <w:tcW w:w="3455" w:type="dxa"/>
          </w:tcPr>
          <w:p w:rsidR="00D430AA" w:rsidRPr="00D430AA" w:rsidRDefault="00D430AA" w:rsidP="00D430AA">
            <w:pPr>
              <w:pStyle w:val="af9"/>
              <w:ind w:left="0" w:firstLine="0"/>
              <w:jc w:val="center"/>
              <w:rPr>
                <w:b/>
                <w:i/>
                <w:sz w:val="24"/>
              </w:rPr>
            </w:pPr>
            <w:r w:rsidRPr="00D430AA">
              <w:rPr>
                <w:sz w:val="24"/>
              </w:rPr>
              <w:t>Срок  передачи прав на использование Программ.</w:t>
            </w:r>
          </w:p>
        </w:tc>
        <w:tc>
          <w:tcPr>
            <w:tcW w:w="3456" w:type="dxa"/>
          </w:tcPr>
          <w:p w:rsidR="00D430AA" w:rsidRPr="00D430AA" w:rsidRDefault="00D430AA" w:rsidP="00D430AA">
            <w:pPr>
              <w:pStyle w:val="af9"/>
              <w:ind w:left="0" w:firstLine="0"/>
              <w:jc w:val="center"/>
              <w:rPr>
                <w:b/>
                <w:i/>
                <w:sz w:val="24"/>
              </w:rPr>
            </w:pPr>
            <w:r w:rsidRPr="00D430AA">
              <w:rPr>
                <w:sz w:val="24"/>
              </w:rPr>
              <w:t>0,20</w:t>
            </w:r>
          </w:p>
        </w:tc>
      </w:tr>
      <w:tr w:rsidR="00736D40" w:rsidRPr="00F86FAA" w:rsidTr="00EC1E97">
        <w:trPr>
          <w:trHeight w:val="20"/>
          <w:jc w:val="center"/>
        </w:trPr>
        <w:tc>
          <w:tcPr>
            <w:tcW w:w="0" w:type="auto"/>
            <w:vAlign w:val="center"/>
          </w:tcPr>
          <w:p w:rsidR="00736D40" w:rsidRPr="00F86FAA" w:rsidRDefault="00835CB1" w:rsidP="0064341B">
            <w:pPr>
              <w:pStyle w:val="19"/>
              <w:ind w:left="0" w:firstLine="0"/>
              <w:jc w:val="center"/>
              <w:rPr>
                <w:b/>
                <w:sz w:val="24"/>
                <w:szCs w:val="24"/>
              </w:rPr>
            </w:pPr>
            <w:r>
              <w:rPr>
                <w:b/>
                <w:sz w:val="24"/>
                <w:szCs w:val="24"/>
              </w:rPr>
              <w:t>20</w:t>
            </w:r>
            <w:r w:rsidR="00357415" w:rsidRPr="00F86FAA">
              <w:rPr>
                <w:b/>
                <w:sz w:val="24"/>
                <w:szCs w:val="24"/>
              </w:rPr>
              <w:t>.</w:t>
            </w:r>
          </w:p>
        </w:tc>
        <w:tc>
          <w:tcPr>
            <w:tcW w:w="2380" w:type="dxa"/>
          </w:tcPr>
          <w:p w:rsidR="00736D40" w:rsidRPr="00F86FAA" w:rsidRDefault="007341C2" w:rsidP="00647BB6">
            <w:pPr>
              <w:pStyle w:val="Default"/>
              <w:ind w:left="0" w:firstLine="0"/>
              <w:rPr>
                <w:b/>
                <w:color w:val="auto"/>
              </w:rPr>
            </w:pPr>
            <w:r w:rsidRPr="00F86FAA">
              <w:rPr>
                <w:b/>
                <w:color w:val="auto"/>
              </w:rPr>
              <w:t>Особенности заключения договора</w:t>
            </w:r>
          </w:p>
        </w:tc>
        <w:tc>
          <w:tcPr>
            <w:tcW w:w="6911" w:type="dxa"/>
            <w:gridSpan w:val="2"/>
          </w:tcPr>
          <w:p w:rsidR="00D430AA" w:rsidRPr="0003448C" w:rsidRDefault="00D430AA" w:rsidP="00D430AA">
            <w:pPr>
              <w:pStyle w:val="-3"/>
              <w:numPr>
                <w:ilvl w:val="2"/>
                <w:numId w:val="0"/>
              </w:numPr>
              <w:tabs>
                <w:tab w:val="num" w:pos="1985"/>
              </w:tabs>
              <w:ind w:firstLine="709"/>
              <w:rPr>
                <w:sz w:val="24"/>
              </w:rPr>
            </w:pPr>
            <w:r w:rsidRPr="0003448C">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w:t>
            </w:r>
            <w:r w:rsidRPr="00F704D0">
              <w:rPr>
                <w:sz w:val="24"/>
              </w:rPr>
              <w:t>4</w:t>
            </w:r>
            <w:r w:rsidRPr="0003448C">
              <w:rPr>
                <w:sz w:val="24"/>
              </w:rPr>
              <w:t xml:space="preserve">), до момента его подписания победителем. </w:t>
            </w:r>
          </w:p>
          <w:p w:rsidR="00D430AA" w:rsidRPr="0003448C" w:rsidRDefault="00D430AA" w:rsidP="00D430AA">
            <w:pPr>
              <w:pStyle w:val="-3"/>
              <w:numPr>
                <w:ilvl w:val="2"/>
                <w:numId w:val="0"/>
              </w:numPr>
              <w:tabs>
                <w:tab w:val="num" w:pos="1985"/>
              </w:tabs>
              <w:ind w:firstLine="709"/>
              <w:rPr>
                <w:sz w:val="24"/>
              </w:rPr>
            </w:pPr>
            <w:r w:rsidRPr="0003448C">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D430AA" w:rsidRPr="0003448C" w:rsidRDefault="00D430AA" w:rsidP="00D430AA">
            <w:pPr>
              <w:pStyle w:val="-3"/>
              <w:numPr>
                <w:ilvl w:val="2"/>
                <w:numId w:val="0"/>
              </w:numPr>
              <w:tabs>
                <w:tab w:val="num" w:pos="1985"/>
              </w:tabs>
              <w:ind w:firstLine="709"/>
              <w:rPr>
                <w:sz w:val="24"/>
              </w:rPr>
            </w:pPr>
            <w:r w:rsidRPr="0003448C">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D430AA" w:rsidRPr="0003448C" w:rsidRDefault="00D430AA" w:rsidP="00D430AA">
            <w:pPr>
              <w:pStyle w:val="-3"/>
              <w:numPr>
                <w:ilvl w:val="2"/>
                <w:numId w:val="0"/>
              </w:numPr>
              <w:tabs>
                <w:tab w:val="num" w:pos="1985"/>
              </w:tabs>
              <w:ind w:firstLine="709"/>
              <w:rPr>
                <w:sz w:val="24"/>
              </w:rPr>
            </w:pPr>
            <w:r w:rsidRPr="0003448C">
              <w:rPr>
                <w:sz w:val="24"/>
              </w:rPr>
              <w:t>Внесение изменений в договор по предложениям победителя является правом Заказчика и осуществляется по усмотрению Заказчика.</w:t>
            </w:r>
          </w:p>
          <w:p w:rsidR="00736D40" w:rsidRPr="00F86FAA" w:rsidRDefault="00D430AA" w:rsidP="00D430AA">
            <w:pPr>
              <w:pStyle w:val="-3"/>
              <w:numPr>
                <w:ilvl w:val="2"/>
                <w:numId w:val="0"/>
              </w:numPr>
              <w:tabs>
                <w:tab w:val="num" w:pos="1985"/>
              </w:tabs>
              <w:suppressAutoHyphens/>
              <w:ind w:firstLine="284"/>
              <w:rPr>
                <w:sz w:val="24"/>
                <w:highlight w:val="cyan"/>
              </w:rPr>
            </w:pPr>
            <w:r w:rsidRPr="0003448C">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D430AA" w:rsidRPr="00F86FAA" w:rsidTr="00EC1E97">
        <w:trPr>
          <w:trHeight w:val="20"/>
          <w:jc w:val="center"/>
        </w:trPr>
        <w:tc>
          <w:tcPr>
            <w:tcW w:w="0" w:type="auto"/>
            <w:vAlign w:val="center"/>
          </w:tcPr>
          <w:p w:rsidR="00D430AA" w:rsidRPr="00F86FAA" w:rsidRDefault="00D430AA" w:rsidP="00D430AA">
            <w:pPr>
              <w:pStyle w:val="19"/>
              <w:ind w:left="0" w:firstLine="0"/>
              <w:jc w:val="center"/>
              <w:rPr>
                <w:b/>
                <w:sz w:val="24"/>
                <w:szCs w:val="24"/>
              </w:rPr>
            </w:pPr>
            <w:r>
              <w:rPr>
                <w:b/>
                <w:sz w:val="24"/>
                <w:szCs w:val="24"/>
              </w:rPr>
              <w:t>21</w:t>
            </w:r>
            <w:r w:rsidRPr="00F86FAA">
              <w:rPr>
                <w:b/>
                <w:sz w:val="24"/>
                <w:szCs w:val="24"/>
              </w:rPr>
              <w:t>.</w:t>
            </w:r>
          </w:p>
        </w:tc>
        <w:tc>
          <w:tcPr>
            <w:tcW w:w="2380" w:type="dxa"/>
          </w:tcPr>
          <w:p w:rsidR="00D430AA" w:rsidRPr="00F86FAA" w:rsidRDefault="00D430AA" w:rsidP="00D430AA">
            <w:pPr>
              <w:pStyle w:val="Default"/>
              <w:ind w:left="0" w:firstLine="0"/>
              <w:rPr>
                <w:b/>
                <w:color w:val="auto"/>
              </w:rPr>
            </w:pPr>
            <w:r w:rsidRPr="00F86FAA">
              <w:rPr>
                <w:b/>
                <w:color w:val="auto"/>
              </w:rPr>
              <w:t>Привлечение субподрядчиков, соисполнителей</w:t>
            </w:r>
          </w:p>
        </w:tc>
        <w:tc>
          <w:tcPr>
            <w:tcW w:w="6911" w:type="dxa"/>
            <w:gridSpan w:val="2"/>
          </w:tcPr>
          <w:p w:rsidR="00D430AA" w:rsidRPr="00F86FAA" w:rsidRDefault="00D430AA" w:rsidP="00D430AA">
            <w:pPr>
              <w:pStyle w:val="19"/>
              <w:ind w:left="0" w:firstLine="284"/>
              <w:rPr>
                <w:sz w:val="24"/>
                <w:szCs w:val="24"/>
              </w:rPr>
            </w:pPr>
            <w:r w:rsidRPr="008B24E5">
              <w:rPr>
                <w:sz w:val="24"/>
              </w:rPr>
              <w:t>привлечение субподрядчиков допускается</w:t>
            </w:r>
            <w:r>
              <w:rPr>
                <w:i/>
                <w:sz w:val="24"/>
                <w:szCs w:val="24"/>
              </w:rPr>
              <w:t xml:space="preserve">. </w:t>
            </w:r>
          </w:p>
        </w:tc>
      </w:tr>
      <w:tr w:rsidR="00D430AA" w:rsidRPr="00F86FAA" w:rsidTr="00EC1E97">
        <w:trPr>
          <w:trHeight w:val="20"/>
          <w:jc w:val="center"/>
        </w:trPr>
        <w:tc>
          <w:tcPr>
            <w:tcW w:w="0" w:type="auto"/>
            <w:vAlign w:val="center"/>
          </w:tcPr>
          <w:p w:rsidR="00D430AA" w:rsidRPr="00F86FAA" w:rsidRDefault="00D430AA" w:rsidP="00D430AA">
            <w:pPr>
              <w:pStyle w:val="19"/>
              <w:ind w:left="0" w:firstLine="0"/>
              <w:jc w:val="center"/>
              <w:rPr>
                <w:b/>
                <w:sz w:val="24"/>
                <w:szCs w:val="24"/>
              </w:rPr>
            </w:pPr>
            <w:r w:rsidRPr="00F86FAA">
              <w:rPr>
                <w:b/>
                <w:sz w:val="24"/>
                <w:szCs w:val="24"/>
              </w:rPr>
              <w:t>2</w:t>
            </w:r>
            <w:r>
              <w:rPr>
                <w:b/>
                <w:sz w:val="24"/>
                <w:szCs w:val="24"/>
              </w:rPr>
              <w:t>2</w:t>
            </w:r>
            <w:r w:rsidRPr="00F86FAA">
              <w:rPr>
                <w:b/>
                <w:sz w:val="24"/>
                <w:szCs w:val="24"/>
              </w:rPr>
              <w:t>.</w:t>
            </w:r>
          </w:p>
        </w:tc>
        <w:tc>
          <w:tcPr>
            <w:tcW w:w="2380" w:type="dxa"/>
          </w:tcPr>
          <w:p w:rsidR="00D430AA" w:rsidRPr="00F86FAA" w:rsidRDefault="00D430AA" w:rsidP="00D430AA">
            <w:pPr>
              <w:pStyle w:val="Default"/>
              <w:ind w:left="0" w:firstLine="0"/>
              <w:rPr>
                <w:b/>
                <w:color w:val="auto"/>
              </w:rPr>
            </w:pPr>
            <w:r w:rsidRPr="00F86FAA">
              <w:rPr>
                <w:b/>
                <w:color w:val="auto"/>
              </w:rPr>
              <w:t>Обеспечение исполнения договора</w:t>
            </w:r>
          </w:p>
        </w:tc>
        <w:tc>
          <w:tcPr>
            <w:tcW w:w="6911" w:type="dxa"/>
            <w:gridSpan w:val="2"/>
          </w:tcPr>
          <w:p w:rsidR="00D430AA" w:rsidRPr="00F86FAA" w:rsidRDefault="00D430AA" w:rsidP="00D430AA">
            <w:pPr>
              <w:pStyle w:val="19"/>
              <w:ind w:left="0" w:firstLine="284"/>
              <w:rPr>
                <w:sz w:val="24"/>
                <w:szCs w:val="24"/>
              </w:rPr>
            </w:pPr>
            <w:r w:rsidRPr="007E2B52">
              <w:rPr>
                <w:sz w:val="24"/>
                <w:szCs w:val="24"/>
              </w:rPr>
              <w:t>Не предусмотрено</w:t>
            </w:r>
          </w:p>
        </w:tc>
      </w:tr>
      <w:tr w:rsidR="00D430AA" w:rsidRPr="00F86FAA" w:rsidTr="00EC1E97">
        <w:trPr>
          <w:trHeight w:val="20"/>
          <w:jc w:val="center"/>
        </w:trPr>
        <w:tc>
          <w:tcPr>
            <w:tcW w:w="0" w:type="auto"/>
            <w:vAlign w:val="center"/>
          </w:tcPr>
          <w:p w:rsidR="00D430AA" w:rsidRPr="00F86FAA" w:rsidRDefault="00D430AA" w:rsidP="00D430AA">
            <w:pPr>
              <w:pStyle w:val="19"/>
              <w:ind w:left="0" w:firstLine="0"/>
              <w:jc w:val="center"/>
              <w:rPr>
                <w:b/>
                <w:sz w:val="24"/>
                <w:szCs w:val="24"/>
              </w:rPr>
            </w:pPr>
            <w:r>
              <w:rPr>
                <w:b/>
                <w:sz w:val="24"/>
                <w:szCs w:val="24"/>
              </w:rPr>
              <w:lastRenderedPageBreak/>
              <w:t>23</w:t>
            </w:r>
            <w:r w:rsidRPr="00F86FAA">
              <w:rPr>
                <w:b/>
                <w:sz w:val="24"/>
                <w:szCs w:val="24"/>
              </w:rPr>
              <w:t>.</w:t>
            </w:r>
          </w:p>
        </w:tc>
        <w:tc>
          <w:tcPr>
            <w:tcW w:w="2380" w:type="dxa"/>
          </w:tcPr>
          <w:p w:rsidR="00D430AA" w:rsidRPr="00F86FAA" w:rsidRDefault="00D430AA" w:rsidP="00D430AA">
            <w:pPr>
              <w:pStyle w:val="Default"/>
              <w:ind w:left="0" w:firstLine="0"/>
              <w:rPr>
                <w:b/>
                <w:color w:val="auto"/>
              </w:rPr>
            </w:pPr>
            <w:r w:rsidRPr="00F86FAA">
              <w:rPr>
                <w:b/>
                <w:color w:val="auto"/>
              </w:rPr>
              <w:t>Обеспечение заявки</w:t>
            </w:r>
          </w:p>
        </w:tc>
        <w:tc>
          <w:tcPr>
            <w:tcW w:w="6911" w:type="dxa"/>
            <w:gridSpan w:val="2"/>
          </w:tcPr>
          <w:p w:rsidR="00D430AA" w:rsidRPr="00F86FAA" w:rsidRDefault="00D430AA" w:rsidP="00D430AA">
            <w:pPr>
              <w:pStyle w:val="19"/>
              <w:ind w:left="0" w:firstLine="284"/>
              <w:rPr>
                <w:sz w:val="24"/>
                <w:szCs w:val="24"/>
              </w:rPr>
            </w:pPr>
            <w:r w:rsidRPr="007E2B52">
              <w:rPr>
                <w:sz w:val="24"/>
                <w:szCs w:val="24"/>
              </w:rPr>
              <w:t>Не предусмотрено</w:t>
            </w:r>
          </w:p>
        </w:tc>
      </w:tr>
      <w:tr w:rsidR="00535228" w:rsidRPr="00F86FAA" w:rsidTr="00EC1E97">
        <w:trPr>
          <w:trHeight w:val="20"/>
          <w:jc w:val="center"/>
        </w:trPr>
        <w:tc>
          <w:tcPr>
            <w:tcW w:w="0" w:type="auto"/>
            <w:vAlign w:val="center"/>
          </w:tcPr>
          <w:p w:rsidR="00535228" w:rsidRPr="00F86FAA" w:rsidRDefault="005E579B" w:rsidP="0064341B">
            <w:pPr>
              <w:pStyle w:val="19"/>
              <w:ind w:left="0" w:firstLine="0"/>
              <w:jc w:val="center"/>
              <w:rPr>
                <w:b/>
                <w:sz w:val="24"/>
                <w:szCs w:val="24"/>
              </w:rPr>
            </w:pPr>
            <w:r>
              <w:rPr>
                <w:b/>
                <w:sz w:val="24"/>
                <w:szCs w:val="24"/>
              </w:rPr>
              <w:t>24.</w:t>
            </w:r>
          </w:p>
        </w:tc>
        <w:tc>
          <w:tcPr>
            <w:tcW w:w="2380" w:type="dxa"/>
          </w:tcPr>
          <w:p w:rsidR="00535228" w:rsidRPr="00F86FAA" w:rsidRDefault="005E579B" w:rsidP="00647BB6">
            <w:pPr>
              <w:pStyle w:val="Default"/>
              <w:ind w:left="0" w:firstLine="0"/>
              <w:rPr>
                <w:b/>
                <w:color w:val="auto"/>
              </w:rPr>
            </w:pPr>
            <w:r w:rsidRPr="005E579B">
              <w:rPr>
                <w:b/>
                <w:color w:val="auto"/>
              </w:rPr>
              <w:t>Срок заключения договора</w:t>
            </w:r>
          </w:p>
        </w:tc>
        <w:tc>
          <w:tcPr>
            <w:tcW w:w="6911" w:type="dxa"/>
            <w:gridSpan w:val="2"/>
          </w:tcPr>
          <w:p w:rsidR="00535228" w:rsidRPr="00F86FAA" w:rsidRDefault="00473F4C" w:rsidP="005A3988">
            <w:pPr>
              <w:pStyle w:val="19"/>
              <w:ind w:left="0" w:firstLine="284"/>
              <w:rPr>
                <w:sz w:val="24"/>
                <w:szCs w:val="24"/>
              </w:rPr>
            </w:pPr>
            <w:r w:rsidRPr="00473F4C">
              <w:rPr>
                <w:sz w:val="24"/>
                <w:szCs w:val="24"/>
              </w:rPr>
              <w:t xml:space="preserve">Не ранее чем </w:t>
            </w:r>
            <w:r w:rsidR="0017625E">
              <w:rPr>
                <w:sz w:val="24"/>
                <w:szCs w:val="24"/>
              </w:rPr>
              <w:t xml:space="preserve">через 10 дней и не </w:t>
            </w:r>
            <w:proofErr w:type="gramStart"/>
            <w:r w:rsidR="0017625E">
              <w:rPr>
                <w:sz w:val="24"/>
                <w:szCs w:val="24"/>
              </w:rPr>
              <w:t>позднее</w:t>
            </w:r>
            <w:proofErr w:type="gramEnd"/>
            <w:r w:rsidR="0017625E">
              <w:rPr>
                <w:sz w:val="24"/>
                <w:szCs w:val="24"/>
              </w:rPr>
              <w:t xml:space="preserve"> чем 3</w:t>
            </w:r>
            <w:r w:rsidRPr="00473F4C">
              <w:rPr>
                <w:sz w:val="24"/>
                <w:szCs w:val="24"/>
              </w:rPr>
              <w:t>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rPr>
          <w:rFonts w:eastAsia="MS Mincho"/>
          <w:sz w:val="28"/>
          <w:szCs w:val="28"/>
        </w:rPr>
      </w:pPr>
      <w:r>
        <w:rPr>
          <w:rFonts w:eastAsia="MS Mincho"/>
          <w:szCs w:val="28"/>
        </w:rPr>
        <w:br w:type="page"/>
      </w:r>
    </w:p>
    <w:p w:rsidR="000954FB" w:rsidRDefault="000954FB" w:rsidP="00221467">
      <w:pPr>
        <w:pStyle w:val="19"/>
        <w:ind w:left="7080" w:firstLine="0"/>
        <w:outlineLvl w:val="0"/>
        <w:rPr>
          <w:rFonts w:eastAsia="MS Mincho"/>
          <w:szCs w:val="28"/>
        </w:rPr>
      </w:pPr>
      <w:r>
        <w:rPr>
          <w:rFonts w:eastAsia="MS Mincho"/>
          <w:szCs w:val="28"/>
        </w:rPr>
        <w:lastRenderedPageBreak/>
        <w:t>Приложение № 1</w:t>
      </w:r>
    </w:p>
    <w:p w:rsidR="000954FB" w:rsidRDefault="000954FB"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sidRPr="00445DDD">
        <w:rPr>
          <w:b/>
          <w:sz w:val="28"/>
          <w:szCs w:val="28"/>
        </w:rPr>
        <w:t>На бланке претендента</w:t>
      </w:r>
    </w:p>
    <w:p w:rsidR="000954FB" w:rsidRDefault="000954FB" w:rsidP="00221467">
      <w:pPr>
        <w:pStyle w:val="2"/>
        <w:spacing w:before="0" w:after="0"/>
        <w:ind w:left="0" w:firstLine="0"/>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Pr="00221467" w:rsidRDefault="000954FB" w:rsidP="00221467">
      <w:pPr>
        <w:ind w:left="0" w:firstLine="0"/>
        <w:rPr>
          <w:b/>
          <w:sz w:val="28"/>
          <w:szCs w:val="28"/>
        </w:rPr>
      </w:pPr>
      <w:r w:rsidRPr="00221467">
        <w:rPr>
          <w:b/>
          <w:sz w:val="28"/>
          <w:szCs w:val="28"/>
        </w:rPr>
        <w:t xml:space="preserve">НА УЧАСТИЕ В </w:t>
      </w:r>
      <w:r w:rsidR="005D0613" w:rsidRPr="00221467">
        <w:rPr>
          <w:b/>
          <w:sz w:val="28"/>
          <w:szCs w:val="28"/>
        </w:rPr>
        <w:t>ОТКРЫТОМ КОНКУРСЕ</w:t>
      </w:r>
      <w:r w:rsidRPr="00221467">
        <w:rPr>
          <w:b/>
          <w:sz w:val="28"/>
          <w:szCs w:val="28"/>
        </w:rPr>
        <w:t xml:space="preserve"> №</w:t>
      </w:r>
      <w:r w:rsidR="00244FCC" w:rsidRPr="00221467">
        <w:rPr>
          <w:b/>
          <w:sz w:val="28"/>
          <w:szCs w:val="28"/>
        </w:rPr>
        <w:t xml:space="preserve"> </w:t>
      </w:r>
      <w:proofErr w:type="spellStart"/>
      <w:r w:rsidR="00244FCC" w:rsidRPr="00221467">
        <w:rPr>
          <w:b/>
          <w:sz w:val="28"/>
          <w:szCs w:val="28"/>
        </w:rPr>
        <w:t>ОК</w:t>
      </w:r>
      <w:r w:rsidR="004A3077" w:rsidRPr="00221467">
        <w:rPr>
          <w:b/>
          <w:sz w:val="28"/>
          <w:szCs w:val="28"/>
        </w:rPr>
        <w:t>э</w:t>
      </w:r>
      <w:proofErr w:type="spellEnd"/>
      <w:proofErr w:type="gramStart"/>
      <w:r w:rsidR="00C86C0E" w:rsidRPr="00221467">
        <w:rPr>
          <w:b/>
          <w:sz w:val="28"/>
          <w:szCs w:val="28"/>
        </w:rPr>
        <w:t>-</w:t>
      </w:r>
      <w:r w:rsidRPr="00221467">
        <w:rPr>
          <w:b/>
          <w:sz w:val="28"/>
          <w:szCs w:val="28"/>
        </w:rPr>
        <w:t>___</w:t>
      </w:r>
      <w:r w:rsidR="00C86C0E" w:rsidRPr="00221467">
        <w:rPr>
          <w:b/>
          <w:sz w:val="28"/>
          <w:szCs w:val="28"/>
        </w:rPr>
        <w:t>-</w:t>
      </w:r>
      <w:r w:rsidRPr="00221467">
        <w:rPr>
          <w:b/>
          <w:sz w:val="28"/>
          <w:szCs w:val="28"/>
        </w:rPr>
        <w:t>___</w:t>
      </w:r>
      <w:r w:rsidR="00C86C0E" w:rsidRPr="00221467">
        <w:rPr>
          <w:b/>
          <w:sz w:val="28"/>
          <w:szCs w:val="28"/>
        </w:rPr>
        <w:t>-</w:t>
      </w:r>
      <w:r w:rsidRPr="00221467">
        <w:rPr>
          <w:b/>
          <w:sz w:val="28"/>
          <w:szCs w:val="28"/>
        </w:rPr>
        <w:t xml:space="preserve">____ </w:t>
      </w:r>
      <w:proofErr w:type="gramEnd"/>
    </w:p>
    <w:p w:rsidR="000954FB" w:rsidRPr="007415F9" w:rsidRDefault="000954FB" w:rsidP="000954FB"/>
    <w:p w:rsidR="000954FB" w:rsidRPr="00002090" w:rsidRDefault="000954FB" w:rsidP="00EC1E97">
      <w:pPr>
        <w:pStyle w:val="afc"/>
        <w:ind w:left="0" w:firstLine="709"/>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w:t>
      </w:r>
      <w:proofErr w:type="gramStart"/>
      <w:r w:rsidR="004A3077">
        <w:rPr>
          <w:szCs w:val="28"/>
          <w:u w:val="single"/>
        </w:rPr>
        <w:t>э</w:t>
      </w:r>
      <w:proofErr w:type="spellEnd"/>
      <w:r w:rsidR="00C86C0E">
        <w:rPr>
          <w:szCs w:val="28"/>
          <w:u w:val="single"/>
        </w:rPr>
        <w:t>-</w:t>
      </w:r>
      <w:proofErr w:type="gramEnd"/>
      <w:r w:rsidRPr="00D17A81">
        <w:rPr>
          <w:szCs w:val="28"/>
          <w:u w:val="single"/>
        </w:rPr>
        <w:t>___</w:t>
      </w:r>
      <w:r w:rsidR="00C86C0E">
        <w:rPr>
          <w:szCs w:val="28"/>
          <w:u w:val="single"/>
        </w:rPr>
        <w:t>-</w:t>
      </w:r>
      <w:r w:rsidRPr="00D17A81">
        <w:rPr>
          <w:szCs w:val="28"/>
          <w:u w:val="single"/>
        </w:rPr>
        <w:t>___</w:t>
      </w:r>
      <w:r w:rsidR="00C86C0E">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sidR="00012886">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EC1E97">
      <w:pPr>
        <w:pStyle w:val="19"/>
        <w:ind w:left="0" w:firstLine="709"/>
        <w:rPr>
          <w:szCs w:val="28"/>
        </w:rPr>
      </w:pPr>
      <w:r w:rsidRPr="00002090">
        <w:rPr>
          <w:szCs w:val="28"/>
        </w:rPr>
        <w:t xml:space="preserve">Уполномоченным представителям </w:t>
      </w:r>
      <w:r w:rsidR="001122C1">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EC1E97">
      <w:pPr>
        <w:pStyle w:val="19"/>
        <w:ind w:left="0" w:firstLine="709"/>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EC1E97">
      <w:pPr>
        <w:pStyle w:val="19"/>
        <w:ind w:left="0" w:firstLine="709"/>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EC1E97">
      <w:pPr>
        <w:pStyle w:val="19"/>
        <w:ind w:left="0"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53646C">
      <w:pPr>
        <w:pStyle w:val="afc"/>
        <w:widowControl w:val="0"/>
        <w:numPr>
          <w:ilvl w:val="0"/>
          <w:numId w:val="8"/>
        </w:numPr>
        <w:tabs>
          <w:tab w:val="clear" w:pos="1440"/>
          <w:tab w:val="num" w:pos="0"/>
          <w:tab w:val="left" w:pos="960"/>
          <w:tab w:val="left" w:pos="1080"/>
          <w:tab w:val="num" w:pos="2629"/>
        </w:tabs>
        <w:ind w:left="0" w:firstLine="709"/>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53646C">
      <w:pPr>
        <w:pStyle w:val="afc"/>
        <w:numPr>
          <w:ilvl w:val="0"/>
          <w:numId w:val="8"/>
        </w:numPr>
        <w:tabs>
          <w:tab w:val="clear" w:pos="1440"/>
          <w:tab w:val="num" w:pos="0"/>
          <w:tab w:val="left" w:pos="1080"/>
          <w:tab w:val="num" w:pos="2629"/>
          <w:tab w:val="left" w:pos="7938"/>
        </w:tabs>
        <w:ind w:left="0" w:firstLine="709"/>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53646C">
      <w:pPr>
        <w:pStyle w:val="afc"/>
        <w:numPr>
          <w:ilvl w:val="0"/>
          <w:numId w:val="8"/>
        </w:numPr>
        <w:tabs>
          <w:tab w:val="clear" w:pos="1440"/>
          <w:tab w:val="num" w:pos="0"/>
          <w:tab w:val="left" w:pos="1080"/>
          <w:tab w:val="num" w:pos="2629"/>
          <w:tab w:val="left" w:pos="7938"/>
        </w:tabs>
        <w:ind w:left="0" w:firstLine="709"/>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53646C">
      <w:pPr>
        <w:pStyle w:val="afc"/>
        <w:numPr>
          <w:ilvl w:val="0"/>
          <w:numId w:val="8"/>
        </w:numPr>
        <w:tabs>
          <w:tab w:val="clear" w:pos="1440"/>
          <w:tab w:val="num" w:pos="0"/>
          <w:tab w:val="left" w:pos="1080"/>
          <w:tab w:val="num" w:pos="2629"/>
          <w:tab w:val="left" w:pos="7938"/>
        </w:tabs>
        <w:ind w:left="0" w:firstLine="709"/>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EC1E97">
      <w:pPr>
        <w:ind w:left="0" w:firstLine="709"/>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53646C">
      <w:pPr>
        <w:numPr>
          <w:ilvl w:val="0"/>
          <w:numId w:val="9"/>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53646C">
      <w:pPr>
        <w:numPr>
          <w:ilvl w:val="0"/>
          <w:numId w:val="9"/>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53646C">
      <w:pPr>
        <w:numPr>
          <w:ilvl w:val="0"/>
          <w:numId w:val="9"/>
        </w:numPr>
        <w:tabs>
          <w:tab w:val="left" w:pos="1418"/>
        </w:tabs>
        <w:ind w:left="0" w:firstLine="709"/>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53646C">
      <w:pPr>
        <w:numPr>
          <w:ilvl w:val="0"/>
          <w:numId w:val="9"/>
        </w:numPr>
        <w:tabs>
          <w:tab w:val="left" w:pos="1418"/>
        </w:tabs>
        <w:ind w:left="0" w:firstLine="709"/>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53646C">
      <w:pPr>
        <w:numPr>
          <w:ilvl w:val="0"/>
          <w:numId w:val="9"/>
        </w:numPr>
        <w:ind w:left="0" w:firstLine="709"/>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EC1E97">
      <w:pPr>
        <w:pStyle w:val="af9"/>
        <w:ind w:left="0"/>
        <w:rPr>
          <w:rFonts w:eastAsia="Times New Roman"/>
          <w:sz w:val="28"/>
        </w:rPr>
      </w:pPr>
      <w:r w:rsidRPr="00002090">
        <w:rPr>
          <w:rFonts w:eastAsia="Times New Roman"/>
          <w:sz w:val="28"/>
        </w:rPr>
        <w:t>Настоящим подтверждаем, что:</w:t>
      </w:r>
    </w:p>
    <w:p w:rsidR="000954FB" w:rsidRPr="00002090" w:rsidRDefault="000954FB" w:rsidP="00EC1E97">
      <w:pPr>
        <w:pStyle w:val="af9"/>
        <w:ind w:left="0"/>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EC1E97">
      <w:pPr>
        <w:pStyle w:val="af9"/>
        <w:ind w:left="0"/>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EC1E97">
      <w:pPr>
        <w:pStyle w:val="af9"/>
        <w:ind w:left="0"/>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EC1E97">
      <w:pPr>
        <w:pStyle w:val="af9"/>
        <w:ind w:left="0"/>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EC1E97">
      <w:pPr>
        <w:pStyle w:val="af9"/>
        <w:ind w:left="0"/>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EC1E97">
      <w:pPr>
        <w:pStyle w:val="af9"/>
        <w:ind w:left="0"/>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EC1E97">
      <w:pPr>
        <w:pStyle w:val="af9"/>
        <w:ind w:left="0"/>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EC1E97">
      <w:pPr>
        <w:pStyle w:val="af9"/>
        <w:ind w:left="0"/>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документации</w:t>
      </w:r>
      <w:r w:rsidR="00950367">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EC1E97">
      <w:pPr>
        <w:pStyle w:val="af9"/>
        <w:ind w:left="0"/>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EC1E97">
      <w:pPr>
        <w:pStyle w:val="19"/>
        <w:ind w:left="0"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EC1E97">
      <w:pPr>
        <w:pStyle w:val="19"/>
        <w:ind w:left="0" w:firstLine="709"/>
      </w:pPr>
      <w:r w:rsidRPr="00002090">
        <w:t>В подтверждение этого прилагаем все необходимые документы.</w:t>
      </w:r>
    </w:p>
    <w:p w:rsidR="000954FB" w:rsidRPr="00221467" w:rsidRDefault="000954FB" w:rsidP="00221467">
      <w:pPr>
        <w:pStyle w:val="19"/>
        <w:ind w:firstLine="708"/>
      </w:pPr>
    </w:p>
    <w:p w:rsidR="00221467" w:rsidRDefault="000954FB" w:rsidP="00221467">
      <w:pPr>
        <w:pStyle w:val="19"/>
        <w:ind w:left="0" w:firstLine="0"/>
        <w:rPr>
          <w:b/>
        </w:rPr>
      </w:pPr>
      <w:r w:rsidRPr="00221467">
        <w:rPr>
          <w:b/>
        </w:rPr>
        <w:t xml:space="preserve">Представитель, </w:t>
      </w:r>
    </w:p>
    <w:p w:rsidR="000954FB" w:rsidRPr="00221467" w:rsidRDefault="000954FB"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0954FB" w:rsidRPr="007415F9" w:rsidRDefault="000954FB" w:rsidP="00221467">
      <w:pPr>
        <w:tabs>
          <w:tab w:val="left" w:pos="8640"/>
        </w:tabs>
        <w:ind w:left="0" w:firstLine="0"/>
        <w:rPr>
          <w:i/>
        </w:rPr>
      </w:pPr>
      <w:r w:rsidRPr="007415F9">
        <w:rPr>
          <w:i/>
        </w:rPr>
        <w:t>(наименование претендента)</w:t>
      </w:r>
    </w:p>
    <w:p w:rsidR="000954FB" w:rsidRPr="00445DDD" w:rsidRDefault="000954FB"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E14CA3" w:rsidRDefault="000954FB"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221467" w:rsidRDefault="00221467" w:rsidP="00221467">
      <w:pPr>
        <w:pStyle w:val="19"/>
        <w:ind w:left="7080" w:firstLine="0"/>
        <w:outlineLvl w:val="0"/>
        <w:rPr>
          <w:rFonts w:eastAsia="MS Mincho"/>
          <w:szCs w:val="28"/>
        </w:rPr>
      </w:pPr>
      <w:r>
        <w:rPr>
          <w:rFonts w:eastAsia="MS Mincho"/>
          <w:szCs w:val="28"/>
        </w:rPr>
        <w:lastRenderedPageBreak/>
        <w:t>Приложение № 2</w:t>
      </w:r>
    </w:p>
    <w:p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9"/>
        <w:jc w:val="center"/>
        <w:rPr>
          <w:b/>
          <w:sz w:val="28"/>
          <w:szCs w:val="28"/>
        </w:rPr>
      </w:pPr>
    </w:p>
    <w:p w:rsidR="00E560DC" w:rsidRDefault="00E560DC" w:rsidP="00221467">
      <w:pPr>
        <w:pStyle w:val="af9"/>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9"/>
        <w:jc w:val="center"/>
        <w:rPr>
          <w:sz w:val="28"/>
          <w:szCs w:val="28"/>
        </w:rPr>
      </w:pPr>
    </w:p>
    <w:p w:rsidR="00E560DC" w:rsidRDefault="00E560DC" w:rsidP="00E560DC">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9"/>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9"/>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9"/>
        <w:ind w:firstLine="696"/>
        <w:rPr>
          <w:sz w:val="28"/>
          <w:szCs w:val="28"/>
        </w:rPr>
      </w:pPr>
      <w:r w:rsidRPr="007415F9">
        <w:rPr>
          <w:sz w:val="28"/>
          <w:szCs w:val="28"/>
        </w:rPr>
        <w:t>Юридический адрес ________________________________________</w:t>
      </w:r>
    </w:p>
    <w:p w:rsidR="00E560DC" w:rsidRDefault="00E560DC" w:rsidP="00E560DC">
      <w:pPr>
        <w:pStyle w:val="af9"/>
        <w:ind w:firstLine="696"/>
        <w:rPr>
          <w:sz w:val="28"/>
          <w:szCs w:val="28"/>
        </w:rPr>
      </w:pPr>
      <w:r w:rsidRPr="007415F9">
        <w:rPr>
          <w:sz w:val="28"/>
          <w:szCs w:val="28"/>
        </w:rPr>
        <w:t>Почтовый адрес ___________________________________________</w:t>
      </w:r>
    </w:p>
    <w:p w:rsidR="00E560DC" w:rsidRDefault="00E560DC" w:rsidP="00E560DC">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9"/>
        <w:ind w:firstLine="698"/>
        <w:rPr>
          <w:sz w:val="28"/>
          <w:szCs w:val="28"/>
        </w:rPr>
      </w:pPr>
      <w:r w:rsidRPr="007415F9">
        <w:rPr>
          <w:sz w:val="28"/>
          <w:szCs w:val="28"/>
        </w:rPr>
        <w:t>Адрес электронной почты __________________@_______________</w:t>
      </w:r>
    </w:p>
    <w:p w:rsidR="00E560DC" w:rsidRDefault="00E560DC" w:rsidP="00E560DC">
      <w:pPr>
        <w:pStyle w:val="af9"/>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9"/>
        <w:ind w:firstLine="698"/>
        <w:rPr>
          <w:sz w:val="28"/>
          <w:szCs w:val="28"/>
        </w:rPr>
      </w:pPr>
      <w:r>
        <w:rPr>
          <w:sz w:val="28"/>
          <w:szCs w:val="28"/>
        </w:rPr>
        <w:t>Адрес сайта компании: ______________________________________</w:t>
      </w:r>
    </w:p>
    <w:p w:rsidR="00E560DC" w:rsidRDefault="00E560DC" w:rsidP="00E560DC">
      <w:pPr>
        <w:pStyle w:val="af9"/>
        <w:ind w:firstLine="0"/>
        <w:rPr>
          <w:sz w:val="20"/>
          <w:szCs w:val="20"/>
        </w:rPr>
      </w:pPr>
    </w:p>
    <w:p w:rsidR="00E560DC" w:rsidRPr="004A39BB" w:rsidRDefault="00E560DC" w:rsidP="00E560DC">
      <w:pPr>
        <w:pStyle w:val="af9"/>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9"/>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9"/>
        <w:ind w:firstLine="696"/>
        <w:rPr>
          <w:sz w:val="28"/>
          <w:szCs w:val="28"/>
        </w:rPr>
      </w:pPr>
      <w:r w:rsidRPr="007415F9">
        <w:rPr>
          <w:sz w:val="28"/>
          <w:szCs w:val="28"/>
        </w:rPr>
        <w:t>Юридический адрес ________________________________________</w:t>
      </w:r>
    </w:p>
    <w:p w:rsidR="00E560DC" w:rsidRDefault="00E560DC" w:rsidP="00E560DC">
      <w:pPr>
        <w:pStyle w:val="af9"/>
        <w:ind w:firstLine="696"/>
        <w:rPr>
          <w:sz w:val="28"/>
          <w:szCs w:val="28"/>
        </w:rPr>
      </w:pPr>
      <w:r w:rsidRPr="007415F9">
        <w:rPr>
          <w:sz w:val="28"/>
          <w:szCs w:val="28"/>
        </w:rPr>
        <w:t>Почтовый адрес ___________________________________________</w:t>
      </w:r>
    </w:p>
    <w:p w:rsidR="00E560DC" w:rsidRDefault="00E560DC" w:rsidP="00E560DC">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9"/>
        <w:ind w:firstLine="698"/>
        <w:rPr>
          <w:sz w:val="28"/>
          <w:szCs w:val="28"/>
        </w:rPr>
      </w:pPr>
      <w:r w:rsidRPr="007415F9">
        <w:rPr>
          <w:sz w:val="28"/>
          <w:szCs w:val="28"/>
        </w:rPr>
        <w:t>Адрес электронной почты __________________@_______________</w:t>
      </w:r>
    </w:p>
    <w:p w:rsidR="00E560DC" w:rsidRDefault="00E560DC" w:rsidP="00E560DC">
      <w:pPr>
        <w:pStyle w:val="af9"/>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9"/>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9"/>
        <w:tabs>
          <w:tab w:val="left" w:pos="1080"/>
        </w:tabs>
        <w:ind w:firstLine="0"/>
        <w:rPr>
          <w:sz w:val="20"/>
          <w:szCs w:val="20"/>
        </w:rPr>
      </w:pPr>
    </w:p>
    <w:p w:rsidR="00E560DC" w:rsidRDefault="00E560DC" w:rsidP="00E560DC">
      <w:pPr>
        <w:pStyle w:val="af9"/>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9"/>
        <w:tabs>
          <w:tab w:val="left" w:pos="1080"/>
        </w:tabs>
        <w:ind w:firstLine="0"/>
        <w:rPr>
          <w:sz w:val="20"/>
          <w:szCs w:val="20"/>
        </w:rPr>
      </w:pPr>
    </w:p>
    <w:p w:rsidR="00E560DC" w:rsidRPr="004A39BB" w:rsidRDefault="00E560DC" w:rsidP="00E560DC">
      <w:pPr>
        <w:pStyle w:val="af9"/>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9"/>
        <w:tabs>
          <w:tab w:val="left" w:pos="1080"/>
        </w:tabs>
        <w:ind w:firstLine="0"/>
        <w:rPr>
          <w:sz w:val="28"/>
          <w:szCs w:val="28"/>
        </w:rPr>
      </w:pPr>
    </w:p>
    <w:p w:rsidR="00E560DC" w:rsidRDefault="00E560DC" w:rsidP="00E560DC">
      <w:pPr>
        <w:pStyle w:val="af9"/>
        <w:tabs>
          <w:tab w:val="left" w:pos="1080"/>
        </w:tabs>
        <w:ind w:firstLine="0"/>
        <w:rPr>
          <w:sz w:val="28"/>
          <w:szCs w:val="28"/>
        </w:rPr>
      </w:pPr>
    </w:p>
    <w:p w:rsidR="00E560DC" w:rsidRDefault="00E560DC" w:rsidP="00E560DC">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9"/>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w:t>
      </w:r>
      <w:r w:rsidRPr="00982C0E">
        <w:rPr>
          <w:i/>
          <w:sz w:val="28"/>
          <w:szCs w:val="28"/>
        </w:rPr>
        <w:lastRenderedPageBreak/>
        <w:t>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6"/>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6"/>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9"/>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9"/>
        <w:rPr>
          <w:rFonts w:eastAsia="Times New Roman"/>
          <w:spacing w:val="-13"/>
          <w:sz w:val="28"/>
          <w:szCs w:val="28"/>
        </w:rPr>
      </w:pPr>
    </w:p>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221467" w:rsidRDefault="00221467"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Default="00E560DC" w:rsidP="00E560DC">
      <w:pPr>
        <w:pStyle w:val="af9"/>
        <w:jc w:val="center"/>
        <w:rPr>
          <w:b/>
          <w:sz w:val="28"/>
          <w:szCs w:val="28"/>
        </w:rPr>
      </w:pPr>
      <w:r w:rsidRPr="000802B7">
        <w:rPr>
          <w:b/>
          <w:sz w:val="28"/>
          <w:szCs w:val="28"/>
        </w:rPr>
        <w:lastRenderedPageBreak/>
        <w:t>СВЕДЕНИЯ О ПРЕТЕНДЕНТЕ (для физических лиц)</w:t>
      </w:r>
    </w:p>
    <w:p w:rsidR="00E560DC" w:rsidRPr="000802B7" w:rsidRDefault="00E560DC" w:rsidP="00E560DC">
      <w:pPr>
        <w:pStyle w:val="af9"/>
        <w:jc w:val="center"/>
        <w:rPr>
          <w:b/>
          <w:sz w:val="28"/>
          <w:szCs w:val="28"/>
        </w:rPr>
      </w:pPr>
    </w:p>
    <w:p w:rsidR="00E560DC" w:rsidRPr="000802B7" w:rsidRDefault="00E560DC" w:rsidP="00E560DC">
      <w:pPr>
        <w:pStyle w:val="af9"/>
        <w:jc w:val="center"/>
        <w:rPr>
          <w:b/>
          <w:sz w:val="28"/>
          <w:szCs w:val="28"/>
        </w:rPr>
      </w:pPr>
    </w:p>
    <w:p w:rsidR="00E560DC" w:rsidRDefault="00E560DC" w:rsidP="0053646C">
      <w:pPr>
        <w:pStyle w:val="af9"/>
        <w:numPr>
          <w:ilvl w:val="2"/>
          <w:numId w:val="10"/>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9"/>
        <w:ind w:left="709" w:firstLine="0"/>
        <w:jc w:val="left"/>
        <w:rPr>
          <w:sz w:val="28"/>
          <w:szCs w:val="28"/>
        </w:rPr>
      </w:pPr>
    </w:p>
    <w:p w:rsidR="00E560DC" w:rsidRDefault="00E560DC" w:rsidP="0053646C">
      <w:pPr>
        <w:pStyle w:val="af9"/>
        <w:numPr>
          <w:ilvl w:val="2"/>
          <w:numId w:val="10"/>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9"/>
        <w:ind w:firstLine="0"/>
        <w:jc w:val="left"/>
        <w:rPr>
          <w:sz w:val="28"/>
          <w:szCs w:val="28"/>
        </w:rPr>
      </w:pPr>
    </w:p>
    <w:p w:rsidR="00E560DC" w:rsidRDefault="00E560DC" w:rsidP="0053646C">
      <w:pPr>
        <w:pStyle w:val="af9"/>
        <w:numPr>
          <w:ilvl w:val="2"/>
          <w:numId w:val="10"/>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9"/>
        <w:ind w:firstLine="0"/>
        <w:jc w:val="left"/>
        <w:rPr>
          <w:sz w:val="28"/>
          <w:szCs w:val="28"/>
        </w:rPr>
      </w:pPr>
    </w:p>
    <w:p w:rsidR="00E560DC" w:rsidRDefault="00E560DC" w:rsidP="0053646C">
      <w:pPr>
        <w:pStyle w:val="af9"/>
        <w:numPr>
          <w:ilvl w:val="2"/>
          <w:numId w:val="10"/>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E560DC" w:rsidRPr="000802B7" w:rsidRDefault="00E560DC" w:rsidP="00E560DC">
      <w:pPr>
        <w:pStyle w:val="af9"/>
        <w:ind w:left="709" w:firstLine="0"/>
        <w:jc w:val="left"/>
        <w:rPr>
          <w:sz w:val="28"/>
          <w:szCs w:val="28"/>
        </w:rPr>
      </w:pPr>
    </w:p>
    <w:p w:rsidR="00E560DC" w:rsidRDefault="00E560DC" w:rsidP="0053646C">
      <w:pPr>
        <w:pStyle w:val="af9"/>
        <w:numPr>
          <w:ilvl w:val="2"/>
          <w:numId w:val="10"/>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E560DC" w:rsidRPr="000802B7" w:rsidRDefault="00E560DC" w:rsidP="00E560DC">
      <w:pPr>
        <w:pStyle w:val="af9"/>
        <w:ind w:firstLine="0"/>
        <w:jc w:val="left"/>
        <w:rPr>
          <w:sz w:val="28"/>
          <w:szCs w:val="28"/>
        </w:rPr>
      </w:pPr>
    </w:p>
    <w:p w:rsidR="00E560DC" w:rsidRDefault="00E560DC" w:rsidP="0053646C">
      <w:pPr>
        <w:pStyle w:val="af9"/>
        <w:numPr>
          <w:ilvl w:val="2"/>
          <w:numId w:val="10"/>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9"/>
        <w:ind w:firstLine="0"/>
        <w:jc w:val="left"/>
        <w:rPr>
          <w:sz w:val="28"/>
          <w:szCs w:val="28"/>
        </w:rPr>
      </w:pPr>
    </w:p>
    <w:p w:rsidR="00E560DC" w:rsidRDefault="00E560DC" w:rsidP="0053646C">
      <w:pPr>
        <w:pStyle w:val="af9"/>
        <w:numPr>
          <w:ilvl w:val="2"/>
          <w:numId w:val="10"/>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6"/>
        <w:rPr>
          <w:sz w:val="28"/>
          <w:szCs w:val="28"/>
        </w:rPr>
      </w:pPr>
    </w:p>
    <w:p w:rsidR="00E560DC" w:rsidRDefault="00E560DC" w:rsidP="0053646C">
      <w:pPr>
        <w:pStyle w:val="af9"/>
        <w:numPr>
          <w:ilvl w:val="2"/>
          <w:numId w:val="10"/>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6"/>
        <w:rPr>
          <w:sz w:val="28"/>
          <w:szCs w:val="28"/>
        </w:rPr>
      </w:pPr>
    </w:p>
    <w:p w:rsidR="00E560DC" w:rsidRDefault="00E560DC" w:rsidP="00E560DC">
      <w:pPr>
        <w:pStyle w:val="af9"/>
        <w:ind w:left="709" w:firstLine="0"/>
        <w:jc w:val="left"/>
        <w:rPr>
          <w:sz w:val="28"/>
          <w:szCs w:val="28"/>
        </w:rPr>
      </w:pPr>
    </w:p>
    <w:p w:rsidR="00E560DC" w:rsidRDefault="00E560DC" w:rsidP="00E560DC">
      <w:pPr>
        <w:pStyle w:val="af9"/>
        <w:ind w:firstLine="0"/>
        <w:jc w:val="left"/>
        <w:rPr>
          <w:sz w:val="28"/>
          <w:szCs w:val="28"/>
        </w:rPr>
      </w:pPr>
    </w:p>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E560DC" w:rsidRDefault="00221467" w:rsidP="00221467">
      <w:pPr>
        <w:pStyle w:val="32"/>
        <w:suppressAutoHyphens/>
        <w:spacing w:after="0"/>
        <w:ind w:left="0" w:firstLine="0"/>
        <w:jc w:val="both"/>
        <w:rPr>
          <w:rFonts w:cs="Arial"/>
          <w:sz w:val="28"/>
          <w:szCs w:val="28"/>
        </w:rPr>
      </w:pPr>
      <w:r w:rsidRPr="00445DDD">
        <w:rPr>
          <w:sz w:val="28"/>
          <w:szCs w:val="28"/>
        </w:rPr>
        <w:t>"____" _________ 20</w:t>
      </w:r>
      <w:r>
        <w:rPr>
          <w:sz w:val="28"/>
          <w:szCs w:val="28"/>
        </w:rPr>
        <w:t>1__</w:t>
      </w:r>
      <w:r w:rsidRPr="00445DDD">
        <w:rPr>
          <w:sz w:val="28"/>
          <w:szCs w:val="28"/>
        </w:rPr>
        <w:t> г.</w:t>
      </w:r>
    </w:p>
    <w:p w:rsidR="00E560DC" w:rsidRDefault="00E560DC">
      <w:pPr>
        <w:rPr>
          <w:rFonts w:cs="Arial"/>
          <w:sz w:val="28"/>
          <w:szCs w:val="28"/>
        </w:rPr>
      </w:pPr>
    </w:p>
    <w:p w:rsidR="00221467" w:rsidRDefault="00221467">
      <w:pPr>
        <w:rPr>
          <w:rFonts w:cs="Arial"/>
          <w:sz w:val="28"/>
          <w:szCs w:val="28"/>
        </w:rPr>
      </w:pPr>
      <w:r>
        <w:rPr>
          <w:b/>
          <w:bCs/>
          <w:i/>
          <w:iCs/>
        </w:rPr>
        <w:br w:type="page"/>
      </w:r>
    </w:p>
    <w:p w:rsidR="00221467" w:rsidRDefault="00221467" w:rsidP="00221467">
      <w:pPr>
        <w:pStyle w:val="19"/>
        <w:ind w:left="7080" w:firstLine="0"/>
        <w:outlineLvl w:val="0"/>
        <w:rPr>
          <w:rFonts w:eastAsia="MS Mincho"/>
          <w:szCs w:val="28"/>
        </w:rPr>
      </w:pPr>
      <w:r>
        <w:rPr>
          <w:rFonts w:eastAsia="MS Mincho"/>
          <w:szCs w:val="28"/>
        </w:rPr>
        <w:lastRenderedPageBreak/>
        <w:t>Приложение № 3</w:t>
      </w:r>
    </w:p>
    <w:p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0954FB" w:rsidRPr="00221467" w:rsidRDefault="000954FB" w:rsidP="00221467">
      <w:pPr>
        <w:ind w:firstLine="3"/>
        <w:rPr>
          <w:bCs/>
          <w:i/>
        </w:rPr>
      </w:pPr>
    </w:p>
    <w:p w:rsidR="000954FB" w:rsidRPr="00221467" w:rsidRDefault="000954FB" w:rsidP="00221467">
      <w:pPr>
        <w:ind w:firstLine="3"/>
        <w:rPr>
          <w:bCs/>
          <w:i/>
        </w:rPr>
      </w:pPr>
    </w:p>
    <w:p w:rsidR="000954FB" w:rsidRPr="00221467" w:rsidRDefault="000954FB" w:rsidP="00221467">
      <w:pPr>
        <w:pStyle w:val="af9"/>
        <w:jc w:val="center"/>
        <w:outlineLvl w:val="1"/>
        <w:rPr>
          <w:b/>
          <w:sz w:val="28"/>
          <w:szCs w:val="28"/>
        </w:rPr>
      </w:pPr>
      <w:r w:rsidRPr="00221467">
        <w:rPr>
          <w:b/>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C86C0E">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973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893"/>
        <w:gridCol w:w="1723"/>
        <w:gridCol w:w="1823"/>
        <w:gridCol w:w="686"/>
        <w:gridCol w:w="1254"/>
        <w:gridCol w:w="1381"/>
        <w:gridCol w:w="1475"/>
      </w:tblGrid>
      <w:tr w:rsidR="00D430AA" w:rsidRPr="00D430AA" w:rsidTr="00627BA7">
        <w:trPr>
          <w:trHeight w:val="371"/>
        </w:trPr>
        <w:tc>
          <w:tcPr>
            <w:tcW w:w="8495" w:type="dxa"/>
            <w:gridSpan w:val="7"/>
            <w:shd w:val="clear" w:color="auto" w:fill="auto"/>
            <w:hideMark/>
          </w:tcPr>
          <w:p w:rsidR="00D430AA" w:rsidRPr="00D430AA" w:rsidRDefault="00D430AA" w:rsidP="00D430AA">
            <w:pPr>
              <w:suppressAutoHyphens/>
              <w:ind w:left="0" w:firstLine="0"/>
              <w:rPr>
                <w:b/>
                <w:bCs/>
                <w:sz w:val="20"/>
              </w:rPr>
            </w:pPr>
            <w:r w:rsidRPr="00D430AA">
              <w:rPr>
                <w:b/>
                <w:bCs/>
                <w:sz w:val="20"/>
              </w:rPr>
              <w:t xml:space="preserve">Лицензии ПО </w:t>
            </w:r>
            <w:proofErr w:type="spellStart"/>
            <w:r w:rsidRPr="00D430AA">
              <w:rPr>
                <w:b/>
                <w:bCs/>
                <w:sz w:val="20"/>
              </w:rPr>
              <w:t>Barsum</w:t>
            </w:r>
            <w:proofErr w:type="spellEnd"/>
            <w:r w:rsidRPr="00D430AA">
              <w:rPr>
                <w:b/>
                <w:bCs/>
                <w:sz w:val="20"/>
              </w:rPr>
              <w:t xml:space="preserve"> </w:t>
            </w:r>
            <w:proofErr w:type="spellStart"/>
            <w:r w:rsidRPr="00D430AA">
              <w:rPr>
                <w:b/>
                <w:bCs/>
                <w:sz w:val="20"/>
              </w:rPr>
              <w:t>Enterprise</w:t>
            </w:r>
            <w:proofErr w:type="spellEnd"/>
          </w:p>
        </w:tc>
        <w:tc>
          <w:tcPr>
            <w:tcW w:w="1241" w:type="dxa"/>
          </w:tcPr>
          <w:p w:rsidR="00D430AA" w:rsidRPr="00D430AA" w:rsidRDefault="00D430AA" w:rsidP="00D430AA">
            <w:pPr>
              <w:suppressAutoHyphens/>
              <w:ind w:left="0" w:firstLine="0"/>
              <w:rPr>
                <w:b/>
                <w:bCs/>
                <w:sz w:val="20"/>
              </w:rPr>
            </w:pPr>
          </w:p>
        </w:tc>
      </w:tr>
      <w:tr w:rsidR="00D430AA" w:rsidRPr="00D430AA" w:rsidTr="00627BA7">
        <w:trPr>
          <w:trHeight w:val="600"/>
        </w:trPr>
        <w:tc>
          <w:tcPr>
            <w:tcW w:w="501" w:type="dxa"/>
            <w:shd w:val="clear" w:color="auto" w:fill="auto"/>
            <w:vAlign w:val="center"/>
            <w:hideMark/>
          </w:tcPr>
          <w:p w:rsidR="00D430AA" w:rsidRPr="00D430AA" w:rsidRDefault="00D430AA" w:rsidP="00D430AA">
            <w:pPr>
              <w:suppressAutoHyphens/>
              <w:ind w:left="0" w:firstLine="0"/>
              <w:rPr>
                <w:sz w:val="20"/>
              </w:rPr>
            </w:pPr>
            <w:proofErr w:type="gramStart"/>
            <w:r w:rsidRPr="00D430AA">
              <w:rPr>
                <w:sz w:val="20"/>
              </w:rPr>
              <w:t>п</w:t>
            </w:r>
            <w:proofErr w:type="gramEnd"/>
            <w:r w:rsidRPr="00D430AA">
              <w:rPr>
                <w:sz w:val="20"/>
              </w:rPr>
              <w:t>/п</w:t>
            </w:r>
          </w:p>
        </w:tc>
        <w:tc>
          <w:tcPr>
            <w:tcW w:w="893" w:type="dxa"/>
            <w:shd w:val="clear" w:color="auto" w:fill="auto"/>
            <w:vAlign w:val="center"/>
            <w:hideMark/>
          </w:tcPr>
          <w:p w:rsidR="00D430AA" w:rsidRPr="00D430AA" w:rsidRDefault="00D430AA" w:rsidP="00D430AA">
            <w:pPr>
              <w:suppressAutoHyphens/>
              <w:ind w:left="0" w:firstLine="0"/>
              <w:rPr>
                <w:sz w:val="20"/>
              </w:rPr>
            </w:pPr>
            <w:proofErr w:type="spellStart"/>
            <w:r w:rsidRPr="00D430AA">
              <w:rPr>
                <w:bCs/>
                <w:sz w:val="20"/>
              </w:rPr>
              <w:t>part</w:t>
            </w:r>
            <w:proofErr w:type="spellEnd"/>
            <w:r w:rsidRPr="00D430AA">
              <w:rPr>
                <w:bCs/>
                <w:sz w:val="20"/>
              </w:rPr>
              <w:t xml:space="preserve"> </w:t>
            </w:r>
            <w:proofErr w:type="spellStart"/>
            <w:r w:rsidRPr="00D430AA">
              <w:rPr>
                <w:bCs/>
                <w:sz w:val="20"/>
              </w:rPr>
              <w:t>number</w:t>
            </w:r>
            <w:proofErr w:type="spellEnd"/>
          </w:p>
        </w:tc>
        <w:tc>
          <w:tcPr>
            <w:tcW w:w="1859" w:type="dxa"/>
            <w:shd w:val="clear" w:color="auto" w:fill="auto"/>
            <w:vAlign w:val="center"/>
            <w:hideMark/>
          </w:tcPr>
          <w:p w:rsidR="00D430AA" w:rsidRPr="00D430AA" w:rsidRDefault="00D430AA" w:rsidP="00D430AA">
            <w:pPr>
              <w:suppressAutoHyphens/>
              <w:ind w:left="0" w:firstLine="0"/>
              <w:rPr>
                <w:sz w:val="20"/>
              </w:rPr>
            </w:pPr>
            <w:r w:rsidRPr="00D430AA">
              <w:rPr>
                <w:sz w:val="20"/>
              </w:rPr>
              <w:t>Наименование</w:t>
            </w:r>
            <w:r>
              <w:rPr>
                <w:sz w:val="20"/>
              </w:rPr>
              <w:t xml:space="preserve"> </w:t>
            </w:r>
            <w:proofErr w:type="gramStart"/>
            <w:r>
              <w:rPr>
                <w:sz w:val="20"/>
              </w:rPr>
              <w:t>ПО</w:t>
            </w:r>
            <w:proofErr w:type="gramEnd"/>
          </w:p>
        </w:tc>
        <w:tc>
          <w:tcPr>
            <w:tcW w:w="1820" w:type="dxa"/>
            <w:shd w:val="clear" w:color="auto" w:fill="auto"/>
            <w:vAlign w:val="center"/>
            <w:hideMark/>
          </w:tcPr>
          <w:p w:rsidR="00D430AA" w:rsidRPr="00D430AA" w:rsidRDefault="00D430AA" w:rsidP="00D430AA">
            <w:pPr>
              <w:suppressAutoHyphens/>
              <w:ind w:left="0" w:firstLine="0"/>
              <w:rPr>
                <w:sz w:val="20"/>
              </w:rPr>
            </w:pPr>
            <w:r w:rsidRPr="00D430AA">
              <w:rPr>
                <w:bCs/>
                <w:sz w:val="20"/>
              </w:rPr>
              <w:t>Краткое описание</w:t>
            </w:r>
          </w:p>
        </w:tc>
        <w:tc>
          <w:tcPr>
            <w:tcW w:w="686" w:type="dxa"/>
            <w:shd w:val="clear" w:color="auto" w:fill="auto"/>
            <w:vAlign w:val="center"/>
            <w:hideMark/>
          </w:tcPr>
          <w:p w:rsidR="00D430AA" w:rsidRPr="00D430AA" w:rsidRDefault="00D430AA" w:rsidP="00D430AA">
            <w:pPr>
              <w:suppressAutoHyphens/>
              <w:ind w:left="0" w:firstLine="0"/>
              <w:rPr>
                <w:color w:val="000000"/>
                <w:sz w:val="20"/>
              </w:rPr>
            </w:pPr>
            <w:r w:rsidRPr="00D430AA">
              <w:rPr>
                <w:bCs/>
                <w:color w:val="000000"/>
                <w:sz w:val="20"/>
              </w:rPr>
              <w:t>Кол-во</w:t>
            </w:r>
          </w:p>
        </w:tc>
        <w:tc>
          <w:tcPr>
            <w:tcW w:w="1254" w:type="dxa"/>
            <w:shd w:val="clear" w:color="auto" w:fill="auto"/>
            <w:vAlign w:val="center"/>
            <w:hideMark/>
          </w:tcPr>
          <w:p w:rsidR="00D430AA" w:rsidRPr="00D430AA" w:rsidRDefault="00D430AA" w:rsidP="00D430AA">
            <w:pPr>
              <w:suppressAutoHyphens/>
              <w:ind w:left="0" w:firstLine="0"/>
              <w:rPr>
                <w:sz w:val="20"/>
              </w:rPr>
            </w:pPr>
            <w:r w:rsidRPr="00D430AA">
              <w:rPr>
                <w:bCs/>
                <w:sz w:val="20"/>
              </w:rPr>
              <w:t xml:space="preserve">Цена за </w:t>
            </w:r>
            <w:proofErr w:type="spellStart"/>
            <w:proofErr w:type="gramStart"/>
            <w:r w:rsidRPr="00D430AA">
              <w:rPr>
                <w:bCs/>
                <w:sz w:val="20"/>
              </w:rPr>
              <w:t>ед</w:t>
            </w:r>
            <w:proofErr w:type="spellEnd"/>
            <w:proofErr w:type="gramEnd"/>
            <w:r w:rsidRPr="00D430AA">
              <w:rPr>
                <w:bCs/>
                <w:sz w:val="20"/>
              </w:rPr>
              <w:t>, без НДС, в руб.</w:t>
            </w:r>
          </w:p>
        </w:tc>
        <w:tc>
          <w:tcPr>
            <w:tcW w:w="1482" w:type="dxa"/>
            <w:shd w:val="clear" w:color="auto" w:fill="auto"/>
            <w:vAlign w:val="center"/>
            <w:hideMark/>
          </w:tcPr>
          <w:p w:rsidR="00D430AA" w:rsidRPr="00D430AA" w:rsidRDefault="00D430AA" w:rsidP="00D430AA">
            <w:pPr>
              <w:suppressAutoHyphens/>
              <w:ind w:left="0" w:firstLine="0"/>
              <w:rPr>
                <w:color w:val="000000"/>
                <w:sz w:val="20"/>
              </w:rPr>
            </w:pPr>
            <w:r w:rsidRPr="00D430AA">
              <w:rPr>
                <w:bCs/>
                <w:color w:val="000000"/>
                <w:sz w:val="20"/>
              </w:rPr>
              <w:t>Стоимость,  без НДС, в руб.</w:t>
            </w:r>
          </w:p>
        </w:tc>
        <w:tc>
          <w:tcPr>
            <w:tcW w:w="1241" w:type="dxa"/>
          </w:tcPr>
          <w:p w:rsidR="00D430AA" w:rsidRPr="00D430AA" w:rsidRDefault="00D430AA" w:rsidP="00D430AA">
            <w:pPr>
              <w:suppressAutoHyphens/>
              <w:ind w:left="0" w:firstLine="0"/>
              <w:rPr>
                <w:color w:val="000000"/>
                <w:sz w:val="20"/>
              </w:rPr>
            </w:pPr>
            <w:r w:rsidRPr="00D430AA">
              <w:rPr>
                <w:sz w:val="20"/>
                <w:szCs w:val="20"/>
              </w:rPr>
              <w:t xml:space="preserve">Срок передачи прав на использование Программ, </w:t>
            </w:r>
            <w:proofErr w:type="spellStart"/>
            <w:r w:rsidRPr="00D430AA">
              <w:rPr>
                <w:sz w:val="20"/>
                <w:szCs w:val="20"/>
              </w:rPr>
              <w:t>раб</w:t>
            </w:r>
            <w:proofErr w:type="gramStart"/>
            <w:r w:rsidRPr="00D430AA">
              <w:rPr>
                <w:sz w:val="20"/>
                <w:szCs w:val="20"/>
              </w:rPr>
              <w:t>.д</w:t>
            </w:r>
            <w:proofErr w:type="gramEnd"/>
            <w:r w:rsidRPr="00D430AA">
              <w:rPr>
                <w:sz w:val="20"/>
                <w:szCs w:val="20"/>
              </w:rPr>
              <w:t>ней</w:t>
            </w:r>
            <w:proofErr w:type="spellEnd"/>
            <w:r w:rsidRPr="00D430AA">
              <w:rPr>
                <w:sz w:val="20"/>
                <w:szCs w:val="20"/>
              </w:rPr>
              <w:t xml:space="preserve"> с даты подписания договора</w:t>
            </w:r>
          </w:p>
        </w:tc>
      </w:tr>
      <w:tr w:rsidR="00D430AA" w:rsidRPr="00D430AA" w:rsidTr="00627BA7">
        <w:trPr>
          <w:trHeight w:val="2103"/>
        </w:trPr>
        <w:tc>
          <w:tcPr>
            <w:tcW w:w="501" w:type="dxa"/>
            <w:shd w:val="clear" w:color="auto" w:fill="auto"/>
            <w:noWrap/>
            <w:vAlign w:val="center"/>
            <w:hideMark/>
          </w:tcPr>
          <w:p w:rsidR="00D430AA" w:rsidRPr="00D430AA" w:rsidRDefault="00D430AA" w:rsidP="00D430AA">
            <w:pPr>
              <w:suppressAutoHyphens/>
              <w:ind w:left="0" w:firstLine="0"/>
              <w:rPr>
                <w:sz w:val="20"/>
              </w:rPr>
            </w:pPr>
            <w:r w:rsidRPr="00D430AA">
              <w:rPr>
                <w:sz w:val="20"/>
              </w:rPr>
              <w:t>1</w:t>
            </w:r>
          </w:p>
        </w:tc>
        <w:tc>
          <w:tcPr>
            <w:tcW w:w="893" w:type="dxa"/>
            <w:shd w:val="clear" w:color="auto" w:fill="auto"/>
            <w:noWrap/>
            <w:vAlign w:val="center"/>
            <w:hideMark/>
          </w:tcPr>
          <w:p w:rsidR="00D430AA" w:rsidRPr="00D430AA" w:rsidRDefault="00D430AA" w:rsidP="00D430AA">
            <w:pPr>
              <w:suppressAutoHyphens/>
              <w:ind w:left="0" w:firstLine="0"/>
              <w:rPr>
                <w:sz w:val="20"/>
              </w:rPr>
            </w:pPr>
            <w:r w:rsidRPr="00D430AA">
              <w:rPr>
                <w:sz w:val="20"/>
              </w:rPr>
              <w:t>BE-1-3100</w:t>
            </w:r>
          </w:p>
        </w:tc>
        <w:tc>
          <w:tcPr>
            <w:tcW w:w="1859" w:type="dxa"/>
            <w:shd w:val="clear" w:color="auto" w:fill="auto"/>
            <w:vAlign w:val="center"/>
            <w:hideMark/>
          </w:tcPr>
          <w:p w:rsidR="00D430AA" w:rsidRPr="00D430AA" w:rsidRDefault="00D430AA" w:rsidP="00D430AA">
            <w:pPr>
              <w:suppressAutoHyphens/>
              <w:ind w:left="0" w:firstLine="0"/>
              <w:jc w:val="left"/>
              <w:rPr>
                <w:sz w:val="20"/>
              </w:rPr>
            </w:pPr>
            <w:proofErr w:type="spellStart"/>
            <w:r w:rsidRPr="00D430AA">
              <w:rPr>
                <w:sz w:val="20"/>
              </w:rPr>
              <w:t>Barsum</w:t>
            </w:r>
            <w:proofErr w:type="spellEnd"/>
            <w:r w:rsidRPr="00D430AA">
              <w:rPr>
                <w:sz w:val="20"/>
              </w:rPr>
              <w:t xml:space="preserve"> </w:t>
            </w:r>
            <w:proofErr w:type="spellStart"/>
            <w:r w:rsidRPr="00D430AA">
              <w:rPr>
                <w:sz w:val="20"/>
              </w:rPr>
              <w:t>Enterprise</w:t>
            </w:r>
            <w:proofErr w:type="spellEnd"/>
            <w:r w:rsidRPr="00D430AA">
              <w:rPr>
                <w:sz w:val="20"/>
              </w:rPr>
              <w:t xml:space="preserve"> версия</w:t>
            </w:r>
            <w:r>
              <w:rPr>
                <w:sz w:val="20"/>
              </w:rPr>
              <w:t xml:space="preserve"> ПО 10.0, 1 узел до 3100 портов</w:t>
            </w:r>
          </w:p>
        </w:tc>
        <w:tc>
          <w:tcPr>
            <w:tcW w:w="1820" w:type="dxa"/>
            <w:shd w:val="clear" w:color="auto" w:fill="auto"/>
            <w:vAlign w:val="center"/>
            <w:hideMark/>
          </w:tcPr>
          <w:p w:rsidR="00D430AA" w:rsidRPr="00D430AA" w:rsidRDefault="00D430AA" w:rsidP="00D430AA">
            <w:pPr>
              <w:suppressAutoHyphens/>
              <w:ind w:left="0" w:firstLine="0"/>
              <w:jc w:val="left"/>
              <w:rPr>
                <w:sz w:val="20"/>
              </w:rPr>
            </w:pPr>
            <w:r w:rsidRPr="00D430AA">
              <w:rPr>
                <w:sz w:val="20"/>
              </w:rPr>
              <w:t xml:space="preserve">Базовое ПО системы корпоративного </w:t>
            </w:r>
            <w:proofErr w:type="spellStart"/>
            <w:r w:rsidRPr="00D430AA">
              <w:rPr>
                <w:sz w:val="20"/>
              </w:rPr>
              <w:t>биллинга</w:t>
            </w:r>
            <w:proofErr w:type="spellEnd"/>
            <w:r w:rsidRPr="00D430AA">
              <w:rPr>
                <w:sz w:val="20"/>
              </w:rPr>
              <w:t xml:space="preserve"> (построение отчетов о звонках в соответствии с административной структурой предприятия, графическое представление статистических отчетов, журнал действий пользователей, импорт/экспорт настроек </w:t>
            </w:r>
            <w:proofErr w:type="gramStart"/>
            <w:r w:rsidRPr="00D430AA">
              <w:rPr>
                <w:sz w:val="20"/>
              </w:rPr>
              <w:t>из</w:t>
            </w:r>
            <w:proofErr w:type="gramEnd"/>
            <w:r w:rsidRPr="00D430AA">
              <w:rPr>
                <w:sz w:val="20"/>
              </w:rPr>
              <w:t>/</w:t>
            </w:r>
            <w:proofErr w:type="gramStart"/>
            <w:r w:rsidRPr="00D430AA">
              <w:rPr>
                <w:sz w:val="20"/>
              </w:rPr>
              <w:t>в</w:t>
            </w:r>
            <w:proofErr w:type="gramEnd"/>
            <w:r w:rsidRPr="00D430AA">
              <w:rPr>
                <w:sz w:val="20"/>
              </w:rPr>
              <w:t xml:space="preserve"> другие приложения </w:t>
            </w:r>
            <w:proofErr w:type="spellStart"/>
            <w:r w:rsidRPr="00D430AA">
              <w:rPr>
                <w:sz w:val="20"/>
              </w:rPr>
              <w:t>Microsoft</w:t>
            </w:r>
            <w:proofErr w:type="spellEnd"/>
            <w:r w:rsidRPr="00D430AA">
              <w:rPr>
                <w:sz w:val="20"/>
              </w:rPr>
              <w:t xml:space="preserve"> </w:t>
            </w:r>
            <w:proofErr w:type="spellStart"/>
            <w:r w:rsidRPr="00D430AA">
              <w:rPr>
                <w:sz w:val="20"/>
              </w:rPr>
              <w:t>Windows</w:t>
            </w:r>
            <w:proofErr w:type="spellEnd"/>
            <w:r w:rsidRPr="00D430AA">
              <w:rPr>
                <w:sz w:val="20"/>
              </w:rPr>
              <w:t xml:space="preserve"> (TXT), экспорт отчетов в другие приложения </w:t>
            </w:r>
            <w:proofErr w:type="spellStart"/>
            <w:r w:rsidRPr="00D430AA">
              <w:rPr>
                <w:sz w:val="20"/>
              </w:rPr>
              <w:t>Microsoft</w:t>
            </w:r>
            <w:proofErr w:type="spellEnd"/>
            <w:r w:rsidRPr="00D430AA">
              <w:rPr>
                <w:sz w:val="20"/>
              </w:rPr>
              <w:t xml:space="preserve"> </w:t>
            </w:r>
            <w:proofErr w:type="spellStart"/>
            <w:r w:rsidRPr="00D430AA">
              <w:rPr>
                <w:sz w:val="20"/>
              </w:rPr>
              <w:t>Windows</w:t>
            </w:r>
            <w:proofErr w:type="spellEnd"/>
            <w:r w:rsidRPr="00D430AA">
              <w:rPr>
                <w:sz w:val="20"/>
              </w:rPr>
              <w:t xml:space="preserve"> (</w:t>
            </w:r>
            <w:proofErr w:type="spellStart"/>
            <w:r w:rsidRPr="00D430AA">
              <w:rPr>
                <w:sz w:val="20"/>
              </w:rPr>
              <w:t>Word</w:t>
            </w:r>
            <w:proofErr w:type="spellEnd"/>
            <w:r w:rsidRPr="00D430AA">
              <w:rPr>
                <w:sz w:val="20"/>
              </w:rPr>
              <w:t xml:space="preserve">, </w:t>
            </w:r>
            <w:proofErr w:type="spellStart"/>
            <w:r w:rsidRPr="00D430AA">
              <w:rPr>
                <w:sz w:val="20"/>
              </w:rPr>
              <w:t>Excel</w:t>
            </w:r>
            <w:proofErr w:type="spellEnd"/>
            <w:r w:rsidRPr="00D430AA">
              <w:rPr>
                <w:sz w:val="20"/>
              </w:rPr>
              <w:t>, TXT)).</w:t>
            </w:r>
          </w:p>
        </w:tc>
        <w:tc>
          <w:tcPr>
            <w:tcW w:w="686" w:type="dxa"/>
            <w:shd w:val="clear" w:color="auto" w:fill="auto"/>
            <w:noWrap/>
            <w:vAlign w:val="center"/>
            <w:hideMark/>
          </w:tcPr>
          <w:p w:rsidR="00D430AA" w:rsidRPr="00D430AA" w:rsidRDefault="00D430AA" w:rsidP="00D430AA">
            <w:pPr>
              <w:suppressAutoHyphens/>
              <w:ind w:left="0" w:firstLine="0"/>
              <w:rPr>
                <w:sz w:val="20"/>
              </w:rPr>
            </w:pPr>
            <w:r w:rsidRPr="00D430AA">
              <w:rPr>
                <w:bCs/>
                <w:sz w:val="20"/>
              </w:rPr>
              <w:t>1</w:t>
            </w:r>
          </w:p>
        </w:tc>
        <w:tc>
          <w:tcPr>
            <w:tcW w:w="1254" w:type="dxa"/>
            <w:shd w:val="clear" w:color="auto" w:fill="auto"/>
            <w:noWrap/>
            <w:vAlign w:val="center"/>
          </w:tcPr>
          <w:p w:rsidR="00D430AA" w:rsidRPr="00D430AA" w:rsidRDefault="00D430AA" w:rsidP="00D430AA">
            <w:pPr>
              <w:suppressAutoHyphens/>
              <w:ind w:left="0" w:firstLine="0"/>
              <w:rPr>
                <w:sz w:val="20"/>
              </w:rPr>
            </w:pPr>
          </w:p>
        </w:tc>
        <w:tc>
          <w:tcPr>
            <w:tcW w:w="1482" w:type="dxa"/>
            <w:shd w:val="clear" w:color="auto" w:fill="auto"/>
            <w:vAlign w:val="center"/>
          </w:tcPr>
          <w:p w:rsidR="00D430AA" w:rsidRPr="00D430AA" w:rsidRDefault="00D430AA" w:rsidP="00D430AA">
            <w:pPr>
              <w:suppressAutoHyphens/>
              <w:ind w:left="0" w:firstLine="0"/>
              <w:rPr>
                <w:sz w:val="20"/>
              </w:rPr>
            </w:pPr>
          </w:p>
        </w:tc>
        <w:tc>
          <w:tcPr>
            <w:tcW w:w="1241" w:type="dxa"/>
          </w:tcPr>
          <w:p w:rsidR="00D430AA" w:rsidRPr="00D430AA" w:rsidRDefault="00D430AA" w:rsidP="00D430AA">
            <w:pPr>
              <w:suppressAutoHyphens/>
              <w:ind w:left="0" w:firstLine="0"/>
              <w:rPr>
                <w:sz w:val="20"/>
              </w:rPr>
            </w:pPr>
          </w:p>
        </w:tc>
      </w:tr>
      <w:tr w:rsidR="00D430AA" w:rsidRPr="00D430AA" w:rsidTr="00627BA7">
        <w:trPr>
          <w:trHeight w:val="1502"/>
        </w:trPr>
        <w:tc>
          <w:tcPr>
            <w:tcW w:w="501" w:type="dxa"/>
            <w:shd w:val="clear" w:color="auto" w:fill="auto"/>
            <w:noWrap/>
            <w:vAlign w:val="center"/>
            <w:hideMark/>
          </w:tcPr>
          <w:p w:rsidR="00D430AA" w:rsidRPr="00D430AA" w:rsidRDefault="00D430AA" w:rsidP="00D430AA">
            <w:pPr>
              <w:suppressAutoHyphens/>
              <w:ind w:left="0" w:firstLine="0"/>
              <w:rPr>
                <w:sz w:val="20"/>
              </w:rPr>
            </w:pPr>
            <w:r w:rsidRPr="00D430AA">
              <w:rPr>
                <w:sz w:val="20"/>
              </w:rPr>
              <w:t>2</w:t>
            </w:r>
          </w:p>
        </w:tc>
        <w:tc>
          <w:tcPr>
            <w:tcW w:w="893" w:type="dxa"/>
            <w:shd w:val="clear" w:color="auto" w:fill="auto"/>
            <w:noWrap/>
            <w:vAlign w:val="center"/>
            <w:hideMark/>
          </w:tcPr>
          <w:p w:rsidR="00D430AA" w:rsidRPr="00D430AA" w:rsidRDefault="00D430AA" w:rsidP="00D430AA">
            <w:pPr>
              <w:suppressAutoHyphens/>
              <w:ind w:left="0" w:firstLine="0"/>
              <w:rPr>
                <w:sz w:val="20"/>
              </w:rPr>
            </w:pPr>
            <w:r w:rsidRPr="00D430AA">
              <w:rPr>
                <w:sz w:val="20"/>
              </w:rPr>
              <w:t>1-DCS</w:t>
            </w:r>
          </w:p>
        </w:tc>
        <w:tc>
          <w:tcPr>
            <w:tcW w:w="1859" w:type="dxa"/>
            <w:shd w:val="clear" w:color="auto" w:fill="auto"/>
            <w:vAlign w:val="center"/>
            <w:hideMark/>
          </w:tcPr>
          <w:p w:rsidR="00D430AA" w:rsidRPr="00D430AA" w:rsidRDefault="00D430AA" w:rsidP="00D430AA">
            <w:pPr>
              <w:suppressAutoHyphens/>
              <w:ind w:left="0" w:firstLine="0"/>
              <w:jc w:val="left"/>
              <w:rPr>
                <w:sz w:val="20"/>
              </w:rPr>
            </w:pPr>
            <w:r w:rsidRPr="00D430AA">
              <w:rPr>
                <w:sz w:val="20"/>
              </w:rPr>
              <w:t>Количество узлов = 1 подсистема "</w:t>
            </w:r>
            <w:proofErr w:type="spellStart"/>
            <w:r w:rsidRPr="00D430AA">
              <w:rPr>
                <w:sz w:val="20"/>
              </w:rPr>
              <w:t>Data</w:t>
            </w:r>
            <w:proofErr w:type="spellEnd"/>
            <w:r w:rsidRPr="00D430AA">
              <w:rPr>
                <w:sz w:val="20"/>
              </w:rPr>
              <w:t xml:space="preserve"> </w:t>
            </w:r>
            <w:proofErr w:type="spellStart"/>
            <w:r w:rsidRPr="00D430AA">
              <w:rPr>
                <w:sz w:val="20"/>
              </w:rPr>
              <w:t>Collector</w:t>
            </w:r>
            <w:proofErr w:type="spellEnd"/>
            <w:r w:rsidRPr="00D430AA">
              <w:rPr>
                <w:sz w:val="20"/>
              </w:rPr>
              <w:t xml:space="preserve"> </w:t>
            </w:r>
            <w:proofErr w:type="spellStart"/>
            <w:r w:rsidRPr="00D430AA">
              <w:rPr>
                <w:sz w:val="20"/>
              </w:rPr>
              <w:t>server</w:t>
            </w:r>
            <w:proofErr w:type="spellEnd"/>
            <w:r w:rsidRPr="00D430AA">
              <w:rPr>
                <w:sz w:val="20"/>
              </w:rPr>
              <w:t>"</w:t>
            </w:r>
          </w:p>
        </w:tc>
        <w:tc>
          <w:tcPr>
            <w:tcW w:w="1820" w:type="dxa"/>
            <w:shd w:val="clear" w:color="auto" w:fill="auto"/>
            <w:vAlign w:val="center"/>
            <w:hideMark/>
          </w:tcPr>
          <w:p w:rsidR="00D430AA" w:rsidRPr="00D430AA" w:rsidRDefault="00D430AA" w:rsidP="00D430AA">
            <w:pPr>
              <w:suppressAutoHyphens/>
              <w:ind w:left="0" w:firstLine="0"/>
              <w:jc w:val="left"/>
              <w:rPr>
                <w:sz w:val="20"/>
              </w:rPr>
            </w:pPr>
            <w:r w:rsidRPr="00D430AA">
              <w:rPr>
                <w:sz w:val="20"/>
              </w:rPr>
              <w:t>Подсистема сбора первичных данных с УПАТС (SMDR/CDR-записей).</w:t>
            </w:r>
          </w:p>
        </w:tc>
        <w:tc>
          <w:tcPr>
            <w:tcW w:w="686" w:type="dxa"/>
            <w:shd w:val="clear" w:color="auto" w:fill="auto"/>
            <w:noWrap/>
            <w:vAlign w:val="center"/>
            <w:hideMark/>
          </w:tcPr>
          <w:p w:rsidR="00D430AA" w:rsidRPr="00D430AA" w:rsidRDefault="00D430AA" w:rsidP="00D430AA">
            <w:pPr>
              <w:suppressAutoHyphens/>
              <w:ind w:left="0" w:firstLine="0"/>
              <w:rPr>
                <w:sz w:val="20"/>
              </w:rPr>
            </w:pPr>
            <w:r w:rsidRPr="00D430AA">
              <w:rPr>
                <w:bCs/>
                <w:sz w:val="20"/>
              </w:rPr>
              <w:t>1</w:t>
            </w:r>
          </w:p>
        </w:tc>
        <w:tc>
          <w:tcPr>
            <w:tcW w:w="1254" w:type="dxa"/>
            <w:shd w:val="clear" w:color="auto" w:fill="auto"/>
            <w:noWrap/>
            <w:vAlign w:val="center"/>
          </w:tcPr>
          <w:p w:rsidR="00D430AA" w:rsidRPr="00D430AA" w:rsidRDefault="00D430AA" w:rsidP="00D430AA">
            <w:pPr>
              <w:suppressAutoHyphens/>
              <w:ind w:left="0" w:firstLine="0"/>
              <w:rPr>
                <w:sz w:val="20"/>
              </w:rPr>
            </w:pPr>
          </w:p>
        </w:tc>
        <w:tc>
          <w:tcPr>
            <w:tcW w:w="1482" w:type="dxa"/>
            <w:shd w:val="clear" w:color="auto" w:fill="auto"/>
            <w:vAlign w:val="center"/>
          </w:tcPr>
          <w:p w:rsidR="00D430AA" w:rsidRPr="00D430AA" w:rsidRDefault="00D430AA" w:rsidP="00D430AA">
            <w:pPr>
              <w:suppressAutoHyphens/>
              <w:ind w:left="0" w:firstLine="0"/>
              <w:rPr>
                <w:sz w:val="20"/>
              </w:rPr>
            </w:pPr>
          </w:p>
        </w:tc>
        <w:tc>
          <w:tcPr>
            <w:tcW w:w="1241" w:type="dxa"/>
          </w:tcPr>
          <w:p w:rsidR="00D430AA" w:rsidRPr="00D430AA" w:rsidRDefault="00D430AA" w:rsidP="00D430AA">
            <w:pPr>
              <w:suppressAutoHyphens/>
              <w:ind w:left="0" w:firstLine="0"/>
              <w:rPr>
                <w:sz w:val="20"/>
              </w:rPr>
            </w:pPr>
          </w:p>
        </w:tc>
      </w:tr>
      <w:tr w:rsidR="00D430AA" w:rsidRPr="00D430AA" w:rsidTr="00627BA7">
        <w:trPr>
          <w:trHeight w:val="2403"/>
        </w:trPr>
        <w:tc>
          <w:tcPr>
            <w:tcW w:w="501" w:type="dxa"/>
            <w:shd w:val="clear" w:color="auto" w:fill="auto"/>
            <w:noWrap/>
            <w:vAlign w:val="center"/>
            <w:hideMark/>
          </w:tcPr>
          <w:p w:rsidR="00D430AA" w:rsidRPr="00D430AA" w:rsidRDefault="00D430AA" w:rsidP="00D430AA">
            <w:pPr>
              <w:suppressAutoHyphens/>
              <w:ind w:left="0" w:firstLine="0"/>
              <w:rPr>
                <w:sz w:val="20"/>
              </w:rPr>
            </w:pPr>
            <w:r w:rsidRPr="00D430AA">
              <w:rPr>
                <w:sz w:val="20"/>
              </w:rPr>
              <w:lastRenderedPageBreak/>
              <w:t>3</w:t>
            </w:r>
          </w:p>
        </w:tc>
        <w:tc>
          <w:tcPr>
            <w:tcW w:w="893" w:type="dxa"/>
            <w:shd w:val="clear" w:color="auto" w:fill="auto"/>
            <w:noWrap/>
            <w:vAlign w:val="center"/>
            <w:hideMark/>
          </w:tcPr>
          <w:p w:rsidR="00D430AA" w:rsidRPr="00D430AA" w:rsidRDefault="00D430AA" w:rsidP="00D430AA">
            <w:pPr>
              <w:suppressAutoHyphens/>
              <w:ind w:left="0" w:firstLine="0"/>
              <w:rPr>
                <w:sz w:val="20"/>
              </w:rPr>
            </w:pPr>
            <w:r w:rsidRPr="00D430AA">
              <w:rPr>
                <w:sz w:val="20"/>
              </w:rPr>
              <w:t>1-ADS</w:t>
            </w:r>
          </w:p>
        </w:tc>
        <w:tc>
          <w:tcPr>
            <w:tcW w:w="1859" w:type="dxa"/>
            <w:shd w:val="clear" w:color="auto" w:fill="auto"/>
            <w:vAlign w:val="center"/>
            <w:hideMark/>
          </w:tcPr>
          <w:p w:rsidR="00D430AA" w:rsidRPr="00D430AA" w:rsidRDefault="00D430AA" w:rsidP="00D430AA">
            <w:pPr>
              <w:suppressAutoHyphens/>
              <w:ind w:left="0" w:firstLine="0"/>
              <w:jc w:val="left"/>
              <w:rPr>
                <w:sz w:val="20"/>
              </w:rPr>
            </w:pPr>
            <w:r w:rsidRPr="00D430AA">
              <w:rPr>
                <w:sz w:val="20"/>
              </w:rPr>
              <w:t xml:space="preserve">Количество узлов = 1 модуль "AD </w:t>
            </w:r>
            <w:proofErr w:type="spellStart"/>
            <w:r w:rsidRPr="00D430AA">
              <w:rPr>
                <w:sz w:val="20"/>
              </w:rPr>
              <w:t>Sync</w:t>
            </w:r>
            <w:proofErr w:type="spellEnd"/>
            <w:r w:rsidRPr="00D430AA">
              <w:rPr>
                <w:sz w:val="20"/>
              </w:rPr>
              <w:t xml:space="preserve">" </w:t>
            </w:r>
          </w:p>
        </w:tc>
        <w:tc>
          <w:tcPr>
            <w:tcW w:w="1820" w:type="dxa"/>
            <w:shd w:val="clear" w:color="auto" w:fill="auto"/>
            <w:vAlign w:val="center"/>
            <w:hideMark/>
          </w:tcPr>
          <w:p w:rsidR="00D430AA" w:rsidRPr="00D430AA" w:rsidRDefault="00D430AA" w:rsidP="00D430AA">
            <w:pPr>
              <w:suppressAutoHyphens/>
              <w:ind w:left="0" w:firstLine="0"/>
              <w:jc w:val="left"/>
              <w:rPr>
                <w:sz w:val="20"/>
              </w:rPr>
            </w:pPr>
            <w:r w:rsidRPr="00D430AA">
              <w:rPr>
                <w:sz w:val="20"/>
              </w:rPr>
              <w:t xml:space="preserve">Модуль автоматической интеграции с корпоративной информационной системой SAP, а также </w:t>
            </w:r>
            <w:proofErr w:type="spellStart"/>
            <w:r w:rsidRPr="00D430AA">
              <w:rPr>
                <w:sz w:val="20"/>
              </w:rPr>
              <w:t>Oracle</w:t>
            </w:r>
            <w:proofErr w:type="spellEnd"/>
            <w:r w:rsidRPr="00D430AA">
              <w:rPr>
                <w:sz w:val="20"/>
              </w:rPr>
              <w:t xml:space="preserve">, IBM </w:t>
            </w:r>
            <w:proofErr w:type="spellStart"/>
            <w:r w:rsidRPr="00D430AA">
              <w:rPr>
                <w:sz w:val="20"/>
              </w:rPr>
              <w:t>Lotus</w:t>
            </w:r>
            <w:proofErr w:type="spellEnd"/>
            <w:r w:rsidRPr="00D430AA">
              <w:rPr>
                <w:sz w:val="20"/>
              </w:rPr>
              <w:t xml:space="preserve"> </w:t>
            </w:r>
            <w:proofErr w:type="spellStart"/>
            <w:r w:rsidRPr="00D430AA">
              <w:rPr>
                <w:sz w:val="20"/>
              </w:rPr>
              <w:t>Notes</w:t>
            </w:r>
            <w:proofErr w:type="spellEnd"/>
            <w:r w:rsidRPr="00D430AA">
              <w:rPr>
                <w:sz w:val="20"/>
              </w:rPr>
              <w:t xml:space="preserve"> </w:t>
            </w:r>
            <w:proofErr w:type="spellStart"/>
            <w:r w:rsidRPr="00D430AA">
              <w:rPr>
                <w:sz w:val="20"/>
              </w:rPr>
              <w:t>Win</w:t>
            </w:r>
            <w:proofErr w:type="spellEnd"/>
            <w:r w:rsidRPr="00D430AA">
              <w:rPr>
                <w:sz w:val="20"/>
              </w:rPr>
              <w:t xml:space="preserve"> AD и другими источниками. </w:t>
            </w:r>
            <w:proofErr w:type="gramStart"/>
            <w:r w:rsidRPr="00D430AA">
              <w:rPr>
                <w:sz w:val="20"/>
              </w:rPr>
              <w:t>Предназначен</w:t>
            </w:r>
            <w:proofErr w:type="gramEnd"/>
            <w:r w:rsidRPr="00D430AA">
              <w:rPr>
                <w:sz w:val="20"/>
              </w:rPr>
              <w:t xml:space="preserve"> для автоматического получения и обновления информации о сотрудниках: ФИО, Должность, E-</w:t>
            </w:r>
            <w:proofErr w:type="spellStart"/>
            <w:r w:rsidRPr="00D430AA">
              <w:rPr>
                <w:sz w:val="20"/>
              </w:rPr>
              <w:t>mail</w:t>
            </w:r>
            <w:proofErr w:type="spellEnd"/>
            <w:r w:rsidRPr="00D430AA">
              <w:rPr>
                <w:sz w:val="20"/>
              </w:rPr>
              <w:t xml:space="preserve">, Местный телефон, Сектор, Отдел, Управление, Департамент, Помещение, Адрес, Регион для внесения их в организационную структуру </w:t>
            </w:r>
            <w:proofErr w:type="spellStart"/>
            <w:r w:rsidRPr="00D430AA">
              <w:rPr>
                <w:sz w:val="20"/>
              </w:rPr>
              <w:t>Barsum</w:t>
            </w:r>
            <w:proofErr w:type="spellEnd"/>
            <w:r w:rsidRPr="00D430AA">
              <w:rPr>
                <w:sz w:val="20"/>
              </w:rPr>
              <w:t xml:space="preserve"> </w:t>
            </w:r>
            <w:proofErr w:type="spellStart"/>
            <w:r w:rsidRPr="00D430AA">
              <w:rPr>
                <w:sz w:val="20"/>
              </w:rPr>
              <w:t>Enterprise</w:t>
            </w:r>
            <w:proofErr w:type="spellEnd"/>
            <w:r w:rsidRPr="00D430AA">
              <w:rPr>
                <w:sz w:val="20"/>
              </w:rPr>
              <w:t>.</w:t>
            </w:r>
          </w:p>
        </w:tc>
        <w:tc>
          <w:tcPr>
            <w:tcW w:w="686" w:type="dxa"/>
            <w:shd w:val="clear" w:color="auto" w:fill="auto"/>
            <w:noWrap/>
            <w:vAlign w:val="center"/>
            <w:hideMark/>
          </w:tcPr>
          <w:p w:rsidR="00D430AA" w:rsidRPr="00D430AA" w:rsidRDefault="00D430AA" w:rsidP="00D430AA">
            <w:pPr>
              <w:suppressAutoHyphens/>
              <w:ind w:left="0" w:firstLine="0"/>
              <w:rPr>
                <w:sz w:val="20"/>
              </w:rPr>
            </w:pPr>
            <w:r w:rsidRPr="00D430AA">
              <w:rPr>
                <w:bCs/>
                <w:sz w:val="20"/>
              </w:rPr>
              <w:t>1</w:t>
            </w:r>
          </w:p>
        </w:tc>
        <w:tc>
          <w:tcPr>
            <w:tcW w:w="1254" w:type="dxa"/>
            <w:shd w:val="clear" w:color="auto" w:fill="auto"/>
            <w:noWrap/>
            <w:vAlign w:val="center"/>
          </w:tcPr>
          <w:p w:rsidR="00D430AA" w:rsidRPr="00D430AA" w:rsidRDefault="00D430AA" w:rsidP="00D430AA">
            <w:pPr>
              <w:suppressAutoHyphens/>
              <w:ind w:left="0" w:firstLine="0"/>
              <w:rPr>
                <w:sz w:val="20"/>
              </w:rPr>
            </w:pPr>
          </w:p>
        </w:tc>
        <w:tc>
          <w:tcPr>
            <w:tcW w:w="1482" w:type="dxa"/>
            <w:shd w:val="clear" w:color="auto" w:fill="auto"/>
            <w:vAlign w:val="center"/>
          </w:tcPr>
          <w:p w:rsidR="00D430AA" w:rsidRPr="00D430AA" w:rsidRDefault="00D430AA" w:rsidP="00D430AA">
            <w:pPr>
              <w:suppressAutoHyphens/>
              <w:ind w:left="0" w:firstLine="0"/>
              <w:rPr>
                <w:sz w:val="20"/>
              </w:rPr>
            </w:pPr>
          </w:p>
        </w:tc>
        <w:tc>
          <w:tcPr>
            <w:tcW w:w="1241" w:type="dxa"/>
          </w:tcPr>
          <w:p w:rsidR="00D430AA" w:rsidRPr="00D430AA" w:rsidRDefault="00D430AA" w:rsidP="00D430AA">
            <w:pPr>
              <w:suppressAutoHyphens/>
              <w:ind w:left="0" w:firstLine="0"/>
              <w:rPr>
                <w:bCs/>
                <w:sz w:val="20"/>
              </w:rPr>
            </w:pPr>
          </w:p>
        </w:tc>
      </w:tr>
      <w:tr w:rsidR="00D430AA" w:rsidRPr="00D430AA" w:rsidTr="00627BA7">
        <w:trPr>
          <w:trHeight w:val="1201"/>
        </w:trPr>
        <w:tc>
          <w:tcPr>
            <w:tcW w:w="501" w:type="dxa"/>
            <w:shd w:val="clear" w:color="auto" w:fill="auto"/>
            <w:noWrap/>
            <w:vAlign w:val="center"/>
            <w:hideMark/>
          </w:tcPr>
          <w:p w:rsidR="00D430AA" w:rsidRPr="00D430AA" w:rsidRDefault="00D430AA" w:rsidP="00D430AA">
            <w:pPr>
              <w:suppressAutoHyphens/>
              <w:ind w:left="0" w:firstLine="0"/>
              <w:rPr>
                <w:sz w:val="20"/>
              </w:rPr>
            </w:pPr>
            <w:r w:rsidRPr="00D430AA">
              <w:rPr>
                <w:sz w:val="20"/>
              </w:rPr>
              <w:t>4</w:t>
            </w:r>
          </w:p>
        </w:tc>
        <w:tc>
          <w:tcPr>
            <w:tcW w:w="893" w:type="dxa"/>
            <w:shd w:val="clear" w:color="auto" w:fill="auto"/>
            <w:noWrap/>
            <w:vAlign w:val="center"/>
            <w:hideMark/>
          </w:tcPr>
          <w:p w:rsidR="00D430AA" w:rsidRPr="00D430AA" w:rsidRDefault="00D430AA" w:rsidP="00D430AA">
            <w:pPr>
              <w:suppressAutoHyphens/>
              <w:ind w:left="0" w:firstLine="0"/>
              <w:rPr>
                <w:sz w:val="20"/>
              </w:rPr>
            </w:pPr>
            <w:r w:rsidRPr="00D430AA">
              <w:rPr>
                <w:sz w:val="20"/>
              </w:rPr>
              <w:t>1-RLS</w:t>
            </w:r>
          </w:p>
        </w:tc>
        <w:tc>
          <w:tcPr>
            <w:tcW w:w="1859" w:type="dxa"/>
            <w:shd w:val="clear" w:color="auto" w:fill="auto"/>
            <w:vAlign w:val="center"/>
            <w:hideMark/>
          </w:tcPr>
          <w:p w:rsidR="00D430AA" w:rsidRPr="00D430AA" w:rsidRDefault="00D430AA" w:rsidP="00D430AA">
            <w:pPr>
              <w:suppressAutoHyphens/>
              <w:ind w:left="0" w:firstLine="0"/>
              <w:jc w:val="left"/>
              <w:rPr>
                <w:sz w:val="20"/>
              </w:rPr>
            </w:pPr>
            <w:r w:rsidRPr="00D430AA">
              <w:rPr>
                <w:sz w:val="20"/>
              </w:rPr>
              <w:t xml:space="preserve">Количество узлов = 1, </w:t>
            </w:r>
            <w:proofErr w:type="spellStart"/>
            <w:r w:rsidRPr="00D430AA">
              <w:rPr>
                <w:sz w:val="20"/>
              </w:rPr>
              <w:t>модуль“Row</w:t>
            </w:r>
            <w:proofErr w:type="spellEnd"/>
            <w:r w:rsidRPr="00D430AA">
              <w:rPr>
                <w:sz w:val="20"/>
              </w:rPr>
              <w:t xml:space="preserve"> </w:t>
            </w:r>
            <w:proofErr w:type="spellStart"/>
            <w:r w:rsidRPr="00D430AA">
              <w:rPr>
                <w:sz w:val="20"/>
              </w:rPr>
              <w:t>Level</w:t>
            </w:r>
            <w:proofErr w:type="spellEnd"/>
            <w:r w:rsidRPr="00D430AA">
              <w:rPr>
                <w:sz w:val="20"/>
              </w:rPr>
              <w:t xml:space="preserve"> </w:t>
            </w:r>
            <w:proofErr w:type="spellStart"/>
            <w:r w:rsidRPr="00D430AA">
              <w:rPr>
                <w:sz w:val="20"/>
              </w:rPr>
              <w:t>Security</w:t>
            </w:r>
            <w:proofErr w:type="spellEnd"/>
            <w:r w:rsidRPr="00D430AA">
              <w:rPr>
                <w:sz w:val="20"/>
              </w:rPr>
              <w:t>”</w:t>
            </w:r>
          </w:p>
        </w:tc>
        <w:tc>
          <w:tcPr>
            <w:tcW w:w="1820" w:type="dxa"/>
            <w:shd w:val="clear" w:color="auto" w:fill="auto"/>
            <w:vAlign w:val="center"/>
            <w:hideMark/>
          </w:tcPr>
          <w:p w:rsidR="00D430AA" w:rsidRPr="00D430AA" w:rsidRDefault="00D430AA" w:rsidP="00D430AA">
            <w:pPr>
              <w:suppressAutoHyphens/>
              <w:ind w:left="0" w:firstLine="0"/>
              <w:jc w:val="left"/>
              <w:rPr>
                <w:sz w:val="20"/>
              </w:rPr>
            </w:pPr>
            <w:r w:rsidRPr="00D430AA">
              <w:rPr>
                <w:sz w:val="20"/>
              </w:rPr>
              <w:t>Модуль разграничения прав доступа администраторов и операторов системы</w:t>
            </w:r>
          </w:p>
        </w:tc>
        <w:tc>
          <w:tcPr>
            <w:tcW w:w="686" w:type="dxa"/>
            <w:shd w:val="clear" w:color="auto" w:fill="auto"/>
            <w:noWrap/>
            <w:vAlign w:val="center"/>
            <w:hideMark/>
          </w:tcPr>
          <w:p w:rsidR="00D430AA" w:rsidRPr="00D430AA" w:rsidRDefault="00D430AA" w:rsidP="00D430AA">
            <w:pPr>
              <w:suppressAutoHyphens/>
              <w:ind w:left="0" w:firstLine="0"/>
              <w:rPr>
                <w:bCs/>
                <w:sz w:val="20"/>
              </w:rPr>
            </w:pPr>
            <w:r w:rsidRPr="00D430AA">
              <w:rPr>
                <w:bCs/>
                <w:sz w:val="20"/>
              </w:rPr>
              <w:t>1</w:t>
            </w:r>
          </w:p>
        </w:tc>
        <w:tc>
          <w:tcPr>
            <w:tcW w:w="1254" w:type="dxa"/>
            <w:shd w:val="clear" w:color="auto" w:fill="auto"/>
            <w:noWrap/>
            <w:vAlign w:val="center"/>
          </w:tcPr>
          <w:p w:rsidR="00D430AA" w:rsidRPr="00D430AA" w:rsidRDefault="00D430AA" w:rsidP="00D430AA">
            <w:pPr>
              <w:suppressAutoHyphens/>
              <w:ind w:left="0" w:firstLine="0"/>
              <w:rPr>
                <w:bCs/>
                <w:sz w:val="20"/>
              </w:rPr>
            </w:pPr>
          </w:p>
        </w:tc>
        <w:tc>
          <w:tcPr>
            <w:tcW w:w="1482" w:type="dxa"/>
            <w:shd w:val="clear" w:color="auto" w:fill="auto"/>
            <w:vAlign w:val="center"/>
          </w:tcPr>
          <w:p w:rsidR="00D430AA" w:rsidRPr="00D430AA" w:rsidRDefault="00D430AA" w:rsidP="00D430AA">
            <w:pPr>
              <w:suppressAutoHyphens/>
              <w:ind w:left="0" w:firstLine="0"/>
              <w:rPr>
                <w:bCs/>
                <w:sz w:val="20"/>
              </w:rPr>
            </w:pPr>
          </w:p>
        </w:tc>
        <w:tc>
          <w:tcPr>
            <w:tcW w:w="1241" w:type="dxa"/>
          </w:tcPr>
          <w:p w:rsidR="00D430AA" w:rsidRPr="00D430AA" w:rsidRDefault="00D430AA" w:rsidP="00D430AA">
            <w:pPr>
              <w:suppressAutoHyphens/>
              <w:ind w:left="0" w:firstLine="0"/>
              <w:rPr>
                <w:bCs/>
                <w:sz w:val="20"/>
              </w:rPr>
            </w:pPr>
          </w:p>
        </w:tc>
      </w:tr>
      <w:tr w:rsidR="00D430AA" w:rsidRPr="00D430AA" w:rsidTr="00627BA7">
        <w:trPr>
          <w:trHeight w:val="1201"/>
        </w:trPr>
        <w:tc>
          <w:tcPr>
            <w:tcW w:w="501" w:type="dxa"/>
            <w:shd w:val="clear" w:color="auto" w:fill="auto"/>
            <w:noWrap/>
            <w:vAlign w:val="center"/>
            <w:hideMark/>
          </w:tcPr>
          <w:p w:rsidR="00D430AA" w:rsidRPr="00D430AA" w:rsidRDefault="00D430AA" w:rsidP="00D430AA">
            <w:pPr>
              <w:suppressAutoHyphens/>
              <w:ind w:left="0" w:firstLine="0"/>
              <w:rPr>
                <w:sz w:val="20"/>
              </w:rPr>
            </w:pPr>
            <w:r w:rsidRPr="00D430AA">
              <w:rPr>
                <w:sz w:val="20"/>
              </w:rPr>
              <w:t>5</w:t>
            </w:r>
          </w:p>
        </w:tc>
        <w:tc>
          <w:tcPr>
            <w:tcW w:w="893" w:type="dxa"/>
            <w:shd w:val="clear" w:color="auto" w:fill="auto"/>
            <w:noWrap/>
            <w:vAlign w:val="center"/>
            <w:hideMark/>
          </w:tcPr>
          <w:p w:rsidR="00D430AA" w:rsidRPr="00D430AA" w:rsidRDefault="00D430AA" w:rsidP="00D430AA">
            <w:pPr>
              <w:suppressAutoHyphens/>
              <w:ind w:left="0" w:firstLine="0"/>
              <w:rPr>
                <w:sz w:val="20"/>
              </w:rPr>
            </w:pPr>
            <w:r w:rsidRPr="00D430AA">
              <w:rPr>
                <w:sz w:val="20"/>
              </w:rPr>
              <w:t>1-BE-АРМ</w:t>
            </w:r>
          </w:p>
        </w:tc>
        <w:tc>
          <w:tcPr>
            <w:tcW w:w="1859" w:type="dxa"/>
            <w:shd w:val="clear" w:color="auto" w:fill="auto"/>
            <w:vAlign w:val="center"/>
            <w:hideMark/>
          </w:tcPr>
          <w:p w:rsidR="00D430AA" w:rsidRPr="00D430AA" w:rsidRDefault="00D430AA" w:rsidP="00D430AA">
            <w:pPr>
              <w:suppressAutoHyphens/>
              <w:ind w:left="0" w:firstLine="0"/>
              <w:jc w:val="left"/>
              <w:rPr>
                <w:sz w:val="20"/>
              </w:rPr>
            </w:pPr>
            <w:r w:rsidRPr="00D430AA">
              <w:rPr>
                <w:sz w:val="20"/>
              </w:rPr>
              <w:t>ПО АРМ Опер</w:t>
            </w:r>
            <w:r>
              <w:rPr>
                <w:sz w:val="20"/>
              </w:rPr>
              <w:t xml:space="preserve">атора системы </w:t>
            </w:r>
            <w:proofErr w:type="spellStart"/>
            <w:r>
              <w:rPr>
                <w:sz w:val="20"/>
              </w:rPr>
              <w:t>Barsum</w:t>
            </w:r>
            <w:proofErr w:type="spellEnd"/>
            <w:r>
              <w:rPr>
                <w:sz w:val="20"/>
              </w:rPr>
              <w:t xml:space="preserve"> </w:t>
            </w:r>
            <w:proofErr w:type="spellStart"/>
            <w:r>
              <w:rPr>
                <w:sz w:val="20"/>
              </w:rPr>
              <w:t>Enterprise</w:t>
            </w:r>
            <w:proofErr w:type="spellEnd"/>
          </w:p>
        </w:tc>
        <w:tc>
          <w:tcPr>
            <w:tcW w:w="1820" w:type="dxa"/>
            <w:shd w:val="clear" w:color="auto" w:fill="auto"/>
            <w:vAlign w:val="center"/>
            <w:hideMark/>
          </w:tcPr>
          <w:p w:rsidR="00D430AA" w:rsidRPr="00D430AA" w:rsidRDefault="00D430AA" w:rsidP="00D430AA">
            <w:pPr>
              <w:suppressAutoHyphens/>
              <w:ind w:left="0" w:firstLine="0"/>
              <w:jc w:val="left"/>
              <w:rPr>
                <w:sz w:val="20"/>
              </w:rPr>
            </w:pPr>
            <w:r w:rsidRPr="00D430AA">
              <w:rPr>
                <w:sz w:val="20"/>
              </w:rPr>
              <w:t>Право установки дополнительного АРМ</w:t>
            </w:r>
          </w:p>
        </w:tc>
        <w:tc>
          <w:tcPr>
            <w:tcW w:w="686" w:type="dxa"/>
            <w:shd w:val="clear" w:color="auto" w:fill="auto"/>
            <w:noWrap/>
            <w:vAlign w:val="center"/>
            <w:hideMark/>
          </w:tcPr>
          <w:p w:rsidR="00D430AA" w:rsidRPr="00D430AA" w:rsidRDefault="00D430AA" w:rsidP="00D430AA">
            <w:pPr>
              <w:suppressAutoHyphens/>
              <w:ind w:left="0" w:firstLine="0"/>
              <w:rPr>
                <w:bCs/>
                <w:sz w:val="20"/>
              </w:rPr>
            </w:pPr>
            <w:r w:rsidRPr="00D430AA">
              <w:rPr>
                <w:bCs/>
                <w:sz w:val="20"/>
              </w:rPr>
              <w:t>16</w:t>
            </w:r>
          </w:p>
        </w:tc>
        <w:tc>
          <w:tcPr>
            <w:tcW w:w="1254" w:type="dxa"/>
            <w:shd w:val="clear" w:color="auto" w:fill="auto"/>
            <w:noWrap/>
            <w:vAlign w:val="center"/>
          </w:tcPr>
          <w:p w:rsidR="00D430AA" w:rsidRPr="00D430AA" w:rsidRDefault="00D430AA" w:rsidP="00D430AA">
            <w:pPr>
              <w:suppressAutoHyphens/>
              <w:ind w:left="0" w:firstLine="0"/>
              <w:rPr>
                <w:bCs/>
                <w:sz w:val="20"/>
              </w:rPr>
            </w:pPr>
          </w:p>
        </w:tc>
        <w:tc>
          <w:tcPr>
            <w:tcW w:w="1482" w:type="dxa"/>
            <w:shd w:val="clear" w:color="auto" w:fill="auto"/>
            <w:vAlign w:val="center"/>
          </w:tcPr>
          <w:p w:rsidR="00D430AA" w:rsidRPr="00D430AA" w:rsidRDefault="00D430AA" w:rsidP="00D430AA">
            <w:pPr>
              <w:suppressAutoHyphens/>
              <w:ind w:left="0" w:firstLine="0"/>
              <w:rPr>
                <w:bCs/>
                <w:sz w:val="20"/>
              </w:rPr>
            </w:pPr>
          </w:p>
        </w:tc>
        <w:tc>
          <w:tcPr>
            <w:tcW w:w="1241" w:type="dxa"/>
          </w:tcPr>
          <w:p w:rsidR="00D430AA" w:rsidRPr="00D430AA" w:rsidRDefault="00D430AA" w:rsidP="00D430AA">
            <w:pPr>
              <w:suppressAutoHyphens/>
              <w:ind w:left="0" w:firstLine="0"/>
              <w:rPr>
                <w:bCs/>
                <w:sz w:val="20"/>
              </w:rPr>
            </w:pPr>
          </w:p>
        </w:tc>
      </w:tr>
      <w:tr w:rsidR="00D430AA" w:rsidRPr="00D430AA" w:rsidTr="00627BA7">
        <w:trPr>
          <w:trHeight w:val="371"/>
        </w:trPr>
        <w:tc>
          <w:tcPr>
            <w:tcW w:w="7013" w:type="dxa"/>
            <w:gridSpan w:val="6"/>
            <w:shd w:val="clear" w:color="auto" w:fill="auto"/>
            <w:vAlign w:val="bottom"/>
            <w:hideMark/>
          </w:tcPr>
          <w:p w:rsidR="00D430AA" w:rsidRPr="00D430AA" w:rsidRDefault="00D430AA" w:rsidP="00D430AA">
            <w:pPr>
              <w:suppressAutoHyphens/>
              <w:ind w:left="0" w:firstLine="0"/>
              <w:rPr>
                <w:b/>
                <w:bCs/>
                <w:color w:val="000000"/>
                <w:sz w:val="22"/>
                <w:szCs w:val="22"/>
              </w:rPr>
            </w:pPr>
            <w:r w:rsidRPr="00D430AA">
              <w:rPr>
                <w:b/>
                <w:bCs/>
                <w:color w:val="000000"/>
                <w:sz w:val="22"/>
                <w:szCs w:val="22"/>
              </w:rPr>
              <w:t>ИТОГО без НДС, в руб.:</w:t>
            </w:r>
          </w:p>
        </w:tc>
        <w:tc>
          <w:tcPr>
            <w:tcW w:w="1482" w:type="dxa"/>
            <w:shd w:val="clear" w:color="auto" w:fill="auto"/>
            <w:vAlign w:val="center"/>
            <w:hideMark/>
          </w:tcPr>
          <w:p w:rsidR="00D430AA" w:rsidRPr="00D430AA" w:rsidRDefault="00D430AA" w:rsidP="00D430AA">
            <w:pPr>
              <w:suppressAutoHyphens/>
              <w:ind w:left="0" w:firstLine="0"/>
              <w:rPr>
                <w:b/>
                <w:bCs/>
                <w:color w:val="000000"/>
                <w:sz w:val="22"/>
                <w:szCs w:val="22"/>
              </w:rPr>
            </w:pPr>
          </w:p>
        </w:tc>
        <w:tc>
          <w:tcPr>
            <w:tcW w:w="1241" w:type="dxa"/>
          </w:tcPr>
          <w:p w:rsidR="00D430AA" w:rsidRPr="00D430AA" w:rsidRDefault="00D430AA" w:rsidP="00D430AA">
            <w:pPr>
              <w:suppressAutoHyphens/>
              <w:ind w:left="0" w:firstLine="0"/>
              <w:rPr>
                <w:b/>
                <w:bCs/>
                <w:color w:val="000000"/>
                <w:sz w:val="22"/>
                <w:szCs w:val="22"/>
              </w:rPr>
            </w:pPr>
          </w:p>
        </w:tc>
      </w:tr>
    </w:tbl>
    <w:p w:rsidR="00D430AA" w:rsidRDefault="00D430AA" w:rsidP="000954FB">
      <w:pPr>
        <w:pStyle w:val="afc"/>
        <w:jc w:val="both"/>
        <w:rPr>
          <w:szCs w:val="28"/>
        </w:rPr>
      </w:pPr>
    </w:p>
    <w:p w:rsidR="000954FB" w:rsidRDefault="004A3077" w:rsidP="00EC1E97">
      <w:pPr>
        <w:pStyle w:val="afc"/>
        <w:ind w:left="0" w:firstLine="709"/>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EC1E97">
      <w:pPr>
        <w:pStyle w:val="afc"/>
        <w:ind w:left="0" w:firstLine="709"/>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EC1E97">
      <w:pPr>
        <w:pStyle w:val="afc"/>
        <w:ind w:left="0" w:firstLine="709"/>
        <w:jc w:val="both"/>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EC1E97">
      <w:pPr>
        <w:pStyle w:val="afc"/>
        <w:ind w:left="0" w:firstLine="709"/>
        <w:jc w:val="both"/>
        <w:rPr>
          <w:i/>
          <w:sz w:val="24"/>
          <w:szCs w:val="24"/>
        </w:rPr>
      </w:pPr>
      <w:r w:rsidRPr="00721D0D">
        <w:rPr>
          <w:i/>
          <w:sz w:val="24"/>
          <w:szCs w:val="24"/>
        </w:rPr>
        <w:t>(заполняется претендентом при необходимости).</w:t>
      </w:r>
    </w:p>
    <w:p w:rsidR="000954FB" w:rsidRPr="00205668" w:rsidRDefault="000954FB" w:rsidP="00EC1E97">
      <w:pPr>
        <w:pStyle w:val="afc"/>
        <w:ind w:left="0" w:firstLine="709"/>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w:t>
      </w:r>
      <w:r w:rsidR="005A6CE9">
        <w:rPr>
          <w:i/>
          <w:sz w:val="24"/>
          <w:szCs w:val="24"/>
        </w:rPr>
        <w:lastRenderedPageBreak/>
        <w:t>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EC1E97">
      <w:pPr>
        <w:pStyle w:val="afc"/>
        <w:ind w:left="0" w:firstLine="709"/>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EC1E97">
      <w:pPr>
        <w:pStyle w:val="afc"/>
        <w:ind w:left="0" w:firstLine="709"/>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EC1E97">
      <w:pPr>
        <w:pStyle w:val="afc"/>
        <w:ind w:left="0" w:firstLine="709"/>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Default="000954FB" w:rsidP="00EC1E97">
      <w:pPr>
        <w:pStyle w:val="afc"/>
        <w:ind w:left="0" w:firstLine="709"/>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w:t>
      </w:r>
      <w:r w:rsidR="00D430AA">
        <w:rPr>
          <w:szCs w:val="28"/>
        </w:rPr>
        <w:t>ющими силу договора между нами.</w:t>
      </w:r>
    </w:p>
    <w:p w:rsidR="000954FB" w:rsidRPr="00205668" w:rsidRDefault="000954FB" w:rsidP="000954FB">
      <w:pPr>
        <w:pStyle w:val="af9"/>
        <w:ind w:firstLine="0"/>
        <w:jc w:val="left"/>
        <w:rPr>
          <w:rFonts w:eastAsia="Times New Roman"/>
          <w:sz w:val="28"/>
          <w:szCs w:val="28"/>
        </w:rPr>
      </w:pPr>
    </w:p>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221467" w:rsidRDefault="00221467"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653CC9" w:rsidRDefault="000954FB" w:rsidP="00221467">
      <w:pPr>
        <w:pStyle w:val="af9"/>
        <w:ind w:firstLine="0"/>
        <w:jc w:val="right"/>
        <w:outlineLvl w:val="0"/>
        <w:rPr>
          <w:sz w:val="28"/>
          <w:szCs w:val="28"/>
        </w:rPr>
      </w:pPr>
      <w:r w:rsidRPr="00653CC9">
        <w:rPr>
          <w:sz w:val="28"/>
          <w:szCs w:val="28"/>
        </w:rPr>
        <w:lastRenderedPageBreak/>
        <w:t xml:space="preserve">Приложение № </w:t>
      </w:r>
      <w:r w:rsidR="00D430AA">
        <w:rPr>
          <w:sz w:val="28"/>
          <w:szCs w:val="28"/>
        </w:rPr>
        <w:t>4</w:t>
      </w:r>
    </w:p>
    <w:p w:rsidR="000954FB" w:rsidRDefault="000954FB" w:rsidP="00221467">
      <w:pPr>
        <w:pStyle w:val="af9"/>
        <w:ind w:firstLine="0"/>
        <w:jc w:val="right"/>
        <w:outlineLvl w:val="0"/>
        <w:rPr>
          <w:sz w:val="28"/>
          <w:szCs w:val="28"/>
        </w:rPr>
      </w:pPr>
      <w:r w:rsidRPr="00653CC9">
        <w:rPr>
          <w:sz w:val="28"/>
          <w:szCs w:val="28"/>
        </w:rPr>
        <w:t xml:space="preserve">к </w:t>
      </w:r>
      <w:r>
        <w:rPr>
          <w:sz w:val="28"/>
          <w:szCs w:val="28"/>
        </w:rPr>
        <w:t>документации о закупке</w:t>
      </w:r>
    </w:p>
    <w:p w:rsidR="00D430AA" w:rsidRPr="00D430AA" w:rsidRDefault="00D430AA" w:rsidP="00D430AA">
      <w:pPr>
        <w:suppressAutoHyphens/>
        <w:ind w:left="0" w:firstLine="0"/>
        <w:rPr>
          <w:rFonts w:eastAsia="MS Mincho"/>
          <w:b/>
          <w:sz w:val="60"/>
          <w:szCs w:val="60"/>
          <w:highlight w:val="cyan"/>
        </w:rPr>
      </w:pPr>
    </w:p>
    <w:p w:rsidR="00D430AA" w:rsidRPr="00D430AA" w:rsidRDefault="00D430AA" w:rsidP="00D430AA">
      <w:pPr>
        <w:suppressAutoHyphens/>
        <w:ind w:left="0" w:firstLine="0"/>
        <w:rPr>
          <w:b/>
          <w:bCs/>
          <w:sz w:val="22"/>
          <w:szCs w:val="22"/>
        </w:rPr>
      </w:pPr>
      <w:r w:rsidRPr="00D430AA">
        <w:rPr>
          <w:b/>
          <w:bCs/>
          <w:sz w:val="22"/>
          <w:szCs w:val="22"/>
        </w:rPr>
        <w:t>СУБЛИЦЕНЗИОННЫЙ ДОГОВОР №</w:t>
      </w:r>
      <w:proofErr w:type="spellStart"/>
      <w:r w:rsidRPr="00D430AA">
        <w:rPr>
          <w:b/>
          <w:bCs/>
          <w:sz w:val="22"/>
          <w:szCs w:val="22"/>
        </w:rPr>
        <w:t>ТКд</w:t>
      </w:r>
      <w:proofErr w:type="spellEnd"/>
      <w:r w:rsidRPr="00D430AA">
        <w:rPr>
          <w:b/>
          <w:bCs/>
          <w:sz w:val="22"/>
          <w:szCs w:val="22"/>
        </w:rPr>
        <w:t>/1_/___/___</w:t>
      </w:r>
    </w:p>
    <w:p w:rsidR="00D430AA" w:rsidRPr="00D430AA" w:rsidRDefault="00D430AA" w:rsidP="00D430AA">
      <w:pPr>
        <w:suppressAutoHyphens/>
        <w:ind w:left="0" w:firstLine="0"/>
        <w:rPr>
          <w:b/>
          <w:bCs/>
          <w:sz w:val="22"/>
          <w:szCs w:val="22"/>
        </w:rPr>
      </w:pPr>
    </w:p>
    <w:p w:rsidR="00D430AA" w:rsidRPr="00D430AA" w:rsidRDefault="00D430AA" w:rsidP="00D430AA">
      <w:pPr>
        <w:suppressAutoHyphens/>
        <w:ind w:left="0" w:firstLine="0"/>
        <w:jc w:val="both"/>
        <w:rPr>
          <w:sz w:val="22"/>
          <w:szCs w:val="22"/>
        </w:rPr>
      </w:pPr>
      <w:r w:rsidRPr="00D430AA">
        <w:rPr>
          <w:sz w:val="22"/>
          <w:szCs w:val="22"/>
        </w:rPr>
        <w:t>г. Москва                                                                                                                 «__»_______ 201__ г.</w:t>
      </w:r>
    </w:p>
    <w:p w:rsidR="00D430AA" w:rsidRPr="00D430AA" w:rsidRDefault="00D430AA" w:rsidP="00D430AA">
      <w:pPr>
        <w:suppressAutoHyphens/>
        <w:ind w:left="0" w:firstLine="0"/>
        <w:jc w:val="left"/>
        <w:rPr>
          <w:b/>
          <w:sz w:val="22"/>
          <w:szCs w:val="22"/>
        </w:rPr>
      </w:pPr>
      <w:r w:rsidRPr="00D430AA">
        <w:rPr>
          <w:b/>
          <w:sz w:val="22"/>
          <w:szCs w:val="22"/>
        </w:rPr>
        <w:tab/>
      </w:r>
    </w:p>
    <w:p w:rsidR="00D430AA" w:rsidRPr="00D430AA" w:rsidRDefault="00D430AA" w:rsidP="00D430AA">
      <w:pPr>
        <w:suppressAutoHyphens/>
        <w:ind w:left="0" w:firstLine="0"/>
        <w:jc w:val="left"/>
        <w:rPr>
          <w:sz w:val="22"/>
          <w:szCs w:val="22"/>
        </w:rPr>
      </w:pPr>
    </w:p>
    <w:p w:rsidR="00D430AA" w:rsidRPr="00D430AA" w:rsidRDefault="00D430AA" w:rsidP="00D430AA">
      <w:pPr>
        <w:suppressAutoHyphens/>
        <w:ind w:left="0" w:firstLine="426"/>
        <w:jc w:val="both"/>
        <w:rPr>
          <w:sz w:val="22"/>
          <w:szCs w:val="22"/>
        </w:rPr>
      </w:pPr>
      <w:r w:rsidRPr="00D430AA">
        <w:rPr>
          <w:sz w:val="22"/>
          <w:szCs w:val="22"/>
        </w:rPr>
        <w:t>Публичное акционерное общество «Центр по перевозке грузов в контейнерах «</w:t>
      </w:r>
      <w:proofErr w:type="spellStart"/>
      <w:r w:rsidRPr="00D430AA">
        <w:rPr>
          <w:sz w:val="22"/>
          <w:szCs w:val="22"/>
        </w:rPr>
        <w:t>ТрансКонтейнер</w:t>
      </w:r>
      <w:proofErr w:type="spellEnd"/>
      <w:r w:rsidRPr="00D430AA">
        <w:rPr>
          <w:sz w:val="22"/>
          <w:szCs w:val="22"/>
        </w:rPr>
        <w:t>»  (ПАО «</w:t>
      </w:r>
      <w:proofErr w:type="spellStart"/>
      <w:r w:rsidRPr="00D430AA">
        <w:rPr>
          <w:sz w:val="22"/>
          <w:szCs w:val="22"/>
        </w:rPr>
        <w:t>ТрансКонтейнер</w:t>
      </w:r>
      <w:proofErr w:type="spellEnd"/>
      <w:r w:rsidRPr="00D430AA">
        <w:rPr>
          <w:sz w:val="22"/>
          <w:szCs w:val="22"/>
        </w:rPr>
        <w:t xml:space="preserve">»), именуемое в дальнейшем «Сублицензиат», в лице  __________________________,  действующего  на  основании                                                                                              </w:t>
      </w:r>
      <w:r w:rsidRPr="00D430AA">
        <w:rPr>
          <w:i/>
          <w:iCs/>
          <w:sz w:val="22"/>
          <w:szCs w:val="22"/>
        </w:rPr>
        <w:t xml:space="preserve">                         </w:t>
      </w:r>
      <w:r w:rsidRPr="00D430AA">
        <w:rPr>
          <w:i/>
          <w:iCs/>
          <w:sz w:val="22"/>
          <w:szCs w:val="22"/>
          <w:vertAlign w:val="superscript"/>
        </w:rPr>
        <w:t>(должность, Ф.И.О. – полностью)</w:t>
      </w:r>
    </w:p>
    <w:p w:rsidR="00D430AA" w:rsidRPr="00D430AA" w:rsidRDefault="00D430AA" w:rsidP="00D430AA">
      <w:pPr>
        <w:suppressAutoHyphens/>
        <w:ind w:left="0" w:firstLine="0"/>
        <w:jc w:val="both"/>
        <w:rPr>
          <w:sz w:val="22"/>
          <w:szCs w:val="22"/>
        </w:rPr>
      </w:pPr>
      <w:r w:rsidRPr="00D430AA">
        <w:rPr>
          <w:sz w:val="22"/>
          <w:szCs w:val="22"/>
        </w:rPr>
        <w:t>______________________________________</w:t>
      </w:r>
      <w:r w:rsidRPr="00D430AA">
        <w:rPr>
          <w:i/>
          <w:iCs/>
          <w:sz w:val="22"/>
          <w:szCs w:val="22"/>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D430AA">
        <w:rPr>
          <w:i/>
          <w:iCs/>
          <w:sz w:val="22"/>
          <w:szCs w:val="22"/>
          <w:vertAlign w:val="superscript"/>
        </w:rPr>
        <w:t>от</w:t>
      </w:r>
      <w:proofErr w:type="gramEnd"/>
      <w:r w:rsidRPr="00D430AA">
        <w:rPr>
          <w:i/>
          <w:iCs/>
          <w:sz w:val="22"/>
          <w:szCs w:val="22"/>
          <w:vertAlign w:val="superscript"/>
        </w:rPr>
        <w:t xml:space="preserve"> __________  № ____)</w:t>
      </w:r>
    </w:p>
    <w:p w:rsidR="00D430AA" w:rsidRPr="00D430AA" w:rsidRDefault="00D430AA" w:rsidP="00D430AA">
      <w:pPr>
        <w:suppressAutoHyphens/>
        <w:ind w:left="0" w:firstLine="0"/>
        <w:jc w:val="both"/>
        <w:rPr>
          <w:sz w:val="22"/>
          <w:szCs w:val="22"/>
        </w:rPr>
      </w:pPr>
      <w:r w:rsidRPr="00D430AA">
        <w:rPr>
          <w:sz w:val="22"/>
          <w:szCs w:val="22"/>
        </w:rPr>
        <w:t xml:space="preserve"> с одной стороны, и _________________________________________________</w:t>
      </w:r>
      <w:r w:rsidRPr="00D430AA">
        <w:rPr>
          <w:i/>
          <w:sz w:val="22"/>
          <w:szCs w:val="22"/>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D430AA" w:rsidRPr="00D430AA" w:rsidRDefault="00D430AA" w:rsidP="00D430AA">
      <w:pPr>
        <w:suppressAutoHyphens/>
        <w:ind w:left="0" w:firstLine="0"/>
        <w:jc w:val="both"/>
        <w:rPr>
          <w:sz w:val="22"/>
          <w:szCs w:val="22"/>
        </w:rPr>
      </w:pPr>
      <w:r w:rsidRPr="00D430AA">
        <w:rPr>
          <w:sz w:val="22"/>
          <w:szCs w:val="22"/>
        </w:rPr>
        <w:t xml:space="preserve">именуемое в дальнейшем «Сублицензиар», в лице __________________________________, </w:t>
      </w:r>
    </w:p>
    <w:p w:rsidR="00D430AA" w:rsidRPr="00D430AA" w:rsidRDefault="00D430AA" w:rsidP="00D430AA">
      <w:pPr>
        <w:suppressAutoHyphens/>
        <w:ind w:left="0" w:firstLine="0"/>
        <w:jc w:val="both"/>
        <w:rPr>
          <w:sz w:val="22"/>
          <w:szCs w:val="22"/>
        </w:rPr>
      </w:pPr>
      <w:r w:rsidRPr="00D430AA">
        <w:rPr>
          <w:i/>
          <w:sz w:val="22"/>
          <w:szCs w:val="22"/>
          <w:vertAlign w:val="superscript"/>
        </w:rPr>
        <w:t xml:space="preserve">                                                                                                                        (должность, Ф.И.О. - полностью)</w:t>
      </w:r>
    </w:p>
    <w:p w:rsidR="00D430AA" w:rsidRPr="00D430AA" w:rsidRDefault="00D430AA" w:rsidP="00D430AA">
      <w:pPr>
        <w:suppressAutoHyphens/>
        <w:ind w:left="0" w:firstLine="0"/>
        <w:jc w:val="both"/>
        <w:rPr>
          <w:sz w:val="22"/>
          <w:szCs w:val="22"/>
        </w:rPr>
      </w:pPr>
      <w:r w:rsidRPr="00D430AA">
        <w:rPr>
          <w:sz w:val="22"/>
          <w:szCs w:val="22"/>
        </w:rPr>
        <w:t>действующего на основании______________________________________</w:t>
      </w:r>
      <w:r w:rsidRPr="00D430AA">
        <w:rPr>
          <w:i/>
          <w:sz w:val="22"/>
          <w:szCs w:val="22"/>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sidRPr="00D430AA">
        <w:rPr>
          <w:i/>
          <w:sz w:val="22"/>
          <w:szCs w:val="22"/>
          <w:vertAlign w:val="superscript"/>
        </w:rPr>
        <w:t xml:space="preserve"> )</w:t>
      </w:r>
      <w:proofErr w:type="gramEnd"/>
    </w:p>
    <w:p w:rsidR="00D430AA" w:rsidRPr="00D430AA" w:rsidRDefault="00D430AA" w:rsidP="00D430AA">
      <w:pPr>
        <w:suppressAutoHyphens/>
        <w:ind w:left="0" w:firstLine="0"/>
        <w:jc w:val="both"/>
        <w:rPr>
          <w:sz w:val="22"/>
          <w:szCs w:val="22"/>
        </w:rPr>
      </w:pPr>
      <w:r w:rsidRPr="00D430AA">
        <w:rPr>
          <w:sz w:val="22"/>
          <w:szCs w:val="22"/>
        </w:rPr>
        <w:t>с другой стороны, именуемые в дальнейшем «Стороны», заключили настоящий договор (далее – «Договор») о нижеследующем:</w:t>
      </w:r>
    </w:p>
    <w:p w:rsidR="00D430AA" w:rsidRPr="00D430AA" w:rsidRDefault="00D430AA" w:rsidP="00D430AA">
      <w:pPr>
        <w:keepNext/>
        <w:tabs>
          <w:tab w:val="left" w:pos="993"/>
        </w:tabs>
        <w:suppressAutoHyphens/>
        <w:spacing w:before="240" w:after="60"/>
        <w:ind w:left="0" w:firstLine="0"/>
        <w:outlineLvl w:val="0"/>
        <w:rPr>
          <w:rFonts w:eastAsia="MS Mincho" w:cs="Arial"/>
          <w:b/>
          <w:bCs/>
          <w:kern w:val="1"/>
          <w:sz w:val="22"/>
          <w:szCs w:val="22"/>
        </w:rPr>
      </w:pPr>
      <w:r w:rsidRPr="00D430AA">
        <w:rPr>
          <w:rFonts w:eastAsia="MS Mincho" w:cs="Arial"/>
          <w:b/>
          <w:bCs/>
          <w:kern w:val="1"/>
          <w:sz w:val="22"/>
          <w:szCs w:val="22"/>
        </w:rPr>
        <w:t>1. Предмет  Договора</w:t>
      </w:r>
    </w:p>
    <w:p w:rsidR="00D430AA" w:rsidRPr="00D430AA" w:rsidRDefault="00D430AA" w:rsidP="0053646C">
      <w:pPr>
        <w:keepNext/>
        <w:keepLines/>
        <w:numPr>
          <w:ilvl w:val="0"/>
          <w:numId w:val="19"/>
        </w:numPr>
        <w:tabs>
          <w:tab w:val="left" w:pos="993"/>
        </w:tabs>
        <w:suppressAutoHyphens/>
        <w:ind w:left="0" w:firstLine="709"/>
        <w:jc w:val="both"/>
        <w:outlineLvl w:val="1"/>
        <w:rPr>
          <w:rFonts w:cs="Arial"/>
          <w:bCs/>
          <w:iCs/>
          <w:sz w:val="22"/>
          <w:szCs w:val="22"/>
        </w:rPr>
      </w:pPr>
      <w:r w:rsidRPr="00D430AA">
        <w:rPr>
          <w:rFonts w:cs="Arial"/>
          <w:bCs/>
          <w:iCs/>
          <w:snapToGrid w:val="0"/>
          <w:sz w:val="22"/>
          <w:szCs w:val="22"/>
        </w:rPr>
        <w:t>По настоящему Договору Сублицензиар обязуется передать Сублицензиату за вознаграждение на условиях простой неисключительной лицензии право на использование программ для ЭВМ, указанных в Спецификации (Приложение №1 к настоящему Договору) (далее – Программы, Программное обеспечение) в объеме и способами, указанными в разделе 2 настоящего Договора</w:t>
      </w:r>
      <w:r w:rsidRPr="00D430AA">
        <w:rPr>
          <w:rFonts w:cs="Arial"/>
          <w:bCs/>
          <w:iCs/>
          <w:sz w:val="22"/>
          <w:szCs w:val="22"/>
        </w:rPr>
        <w:t>.</w:t>
      </w:r>
    </w:p>
    <w:p w:rsidR="00D430AA" w:rsidRPr="00D430AA" w:rsidRDefault="00D430AA" w:rsidP="0053646C">
      <w:pPr>
        <w:keepNext/>
        <w:keepLines/>
        <w:numPr>
          <w:ilvl w:val="1"/>
          <w:numId w:val="22"/>
        </w:numPr>
        <w:tabs>
          <w:tab w:val="left" w:pos="0"/>
        </w:tabs>
        <w:suppressAutoHyphens/>
        <w:ind w:left="0" w:firstLine="709"/>
        <w:jc w:val="both"/>
        <w:outlineLvl w:val="1"/>
        <w:rPr>
          <w:rFonts w:cs="Arial"/>
          <w:bCs/>
          <w:iCs/>
          <w:sz w:val="22"/>
          <w:szCs w:val="22"/>
        </w:rPr>
      </w:pPr>
      <w:r w:rsidRPr="00D430AA">
        <w:rPr>
          <w:rFonts w:cs="Arial"/>
          <w:bCs/>
          <w:iCs/>
          <w:snapToGrid w:val="0"/>
          <w:sz w:val="22"/>
          <w:szCs w:val="22"/>
        </w:rPr>
        <w:t xml:space="preserve">Сублицензиар подтверждает, что он имеет </w:t>
      </w:r>
      <w:r w:rsidRPr="00D430AA">
        <w:rPr>
          <w:rFonts w:cs="Arial"/>
          <w:bCs/>
          <w:iCs/>
          <w:sz w:val="22"/>
          <w:szCs w:val="22"/>
        </w:rPr>
        <w:t>полномочия на передачу права на использование Программного обеспечения от уполномоченных правообладателем  лиц на основании лицензионных договоров:</w:t>
      </w:r>
    </w:p>
    <w:p w:rsidR="00D430AA" w:rsidRPr="00D430AA" w:rsidRDefault="00D430AA" w:rsidP="0053646C">
      <w:pPr>
        <w:widowControl w:val="0"/>
        <w:numPr>
          <w:ilvl w:val="0"/>
          <w:numId w:val="20"/>
        </w:numPr>
        <w:tabs>
          <w:tab w:val="left" w:pos="1843"/>
        </w:tabs>
        <w:suppressAutoHyphens/>
        <w:autoSpaceDE w:val="0"/>
        <w:autoSpaceDN w:val="0"/>
        <w:adjustRightInd w:val="0"/>
        <w:ind w:firstLine="414"/>
        <w:contextualSpacing/>
        <w:jc w:val="both"/>
        <w:rPr>
          <w:sz w:val="22"/>
          <w:szCs w:val="22"/>
        </w:rPr>
      </w:pPr>
      <w:r w:rsidRPr="00D430AA">
        <w:rPr>
          <w:sz w:val="22"/>
          <w:szCs w:val="22"/>
        </w:rPr>
        <w:t>__________________________________________________________________</w:t>
      </w:r>
    </w:p>
    <w:p w:rsidR="00D430AA" w:rsidRPr="00D430AA" w:rsidRDefault="00D430AA" w:rsidP="00D430AA">
      <w:pPr>
        <w:widowControl w:val="0"/>
        <w:tabs>
          <w:tab w:val="left" w:pos="1843"/>
        </w:tabs>
        <w:suppressAutoHyphens/>
        <w:autoSpaceDE w:val="0"/>
        <w:autoSpaceDN w:val="0"/>
        <w:adjustRightInd w:val="0"/>
        <w:ind w:left="0" w:firstLine="0"/>
        <w:jc w:val="both"/>
        <w:rPr>
          <w:i/>
          <w:sz w:val="22"/>
          <w:szCs w:val="22"/>
          <w:vertAlign w:val="superscript"/>
        </w:rPr>
      </w:pPr>
      <w:r w:rsidRPr="00D430AA">
        <w:rPr>
          <w:i/>
          <w:sz w:val="22"/>
          <w:szCs w:val="22"/>
          <w:vertAlign w:val="superscript"/>
        </w:rPr>
        <w:t>(необходимо указать номер, дату лицензионного договора, в случае отказа контрагента от предоставления Лицензионного договора, указываются иные документы, подтверждающие факт заключения Лицензионного договора: гарантийные письма правообладателя, выписки из Лицензионного договора)</w:t>
      </w:r>
    </w:p>
    <w:p w:rsidR="00D430AA" w:rsidRPr="00D430AA" w:rsidRDefault="00D430AA" w:rsidP="0053646C">
      <w:pPr>
        <w:widowControl w:val="0"/>
        <w:numPr>
          <w:ilvl w:val="0"/>
          <w:numId w:val="20"/>
        </w:numPr>
        <w:tabs>
          <w:tab w:val="left" w:pos="1843"/>
        </w:tabs>
        <w:suppressAutoHyphens/>
        <w:autoSpaceDE w:val="0"/>
        <w:autoSpaceDN w:val="0"/>
        <w:adjustRightInd w:val="0"/>
        <w:ind w:firstLine="414"/>
        <w:contextualSpacing/>
        <w:jc w:val="both"/>
        <w:rPr>
          <w:sz w:val="22"/>
          <w:szCs w:val="22"/>
        </w:rPr>
      </w:pPr>
      <w:r w:rsidRPr="00D430AA">
        <w:rPr>
          <w:sz w:val="22"/>
          <w:szCs w:val="22"/>
        </w:rPr>
        <w:t>________________________________________________________________</w:t>
      </w:r>
    </w:p>
    <w:p w:rsidR="00D430AA" w:rsidRPr="00D430AA" w:rsidRDefault="00D430AA" w:rsidP="00D430AA">
      <w:pPr>
        <w:widowControl w:val="0"/>
        <w:tabs>
          <w:tab w:val="left" w:pos="1843"/>
        </w:tabs>
        <w:suppressAutoHyphens/>
        <w:autoSpaceDE w:val="0"/>
        <w:autoSpaceDN w:val="0"/>
        <w:adjustRightInd w:val="0"/>
        <w:ind w:left="0" w:firstLine="0"/>
        <w:jc w:val="both"/>
        <w:rPr>
          <w:i/>
          <w:sz w:val="22"/>
          <w:szCs w:val="22"/>
          <w:vertAlign w:val="superscript"/>
        </w:rPr>
      </w:pPr>
      <w:r w:rsidRPr="00D430AA">
        <w:rPr>
          <w:i/>
          <w:sz w:val="22"/>
          <w:szCs w:val="22"/>
          <w:vertAlign w:val="superscript"/>
        </w:rPr>
        <w:t xml:space="preserve">(в случае наличия необходимо указать номер, дату </w:t>
      </w:r>
      <w:proofErr w:type="spellStart"/>
      <w:r w:rsidRPr="00D430AA">
        <w:rPr>
          <w:i/>
          <w:sz w:val="22"/>
          <w:szCs w:val="22"/>
          <w:vertAlign w:val="superscript"/>
        </w:rPr>
        <w:t>сублицензионного</w:t>
      </w:r>
      <w:proofErr w:type="spellEnd"/>
      <w:r w:rsidRPr="00D430AA">
        <w:rPr>
          <w:i/>
          <w:sz w:val="22"/>
          <w:szCs w:val="22"/>
          <w:vertAlign w:val="superscript"/>
        </w:rPr>
        <w:t xml:space="preserve"> Договор, в случае отказа контрагента от предоставления </w:t>
      </w:r>
      <w:proofErr w:type="spellStart"/>
      <w:r w:rsidRPr="00D430AA">
        <w:rPr>
          <w:i/>
          <w:sz w:val="22"/>
          <w:szCs w:val="22"/>
          <w:vertAlign w:val="superscript"/>
        </w:rPr>
        <w:t>Сублицензионного</w:t>
      </w:r>
      <w:proofErr w:type="spellEnd"/>
      <w:r w:rsidRPr="00D430AA">
        <w:rPr>
          <w:i/>
          <w:sz w:val="22"/>
          <w:szCs w:val="22"/>
          <w:vertAlign w:val="superscript"/>
        </w:rPr>
        <w:t xml:space="preserve"> договора, указываются иные документы, подтверждающие факт заключения </w:t>
      </w:r>
      <w:proofErr w:type="spellStart"/>
      <w:r w:rsidRPr="00D430AA">
        <w:rPr>
          <w:i/>
          <w:sz w:val="22"/>
          <w:szCs w:val="22"/>
          <w:vertAlign w:val="superscript"/>
        </w:rPr>
        <w:t>Сублицензионного</w:t>
      </w:r>
      <w:proofErr w:type="spellEnd"/>
      <w:r w:rsidRPr="00D430AA">
        <w:rPr>
          <w:i/>
          <w:sz w:val="22"/>
          <w:szCs w:val="22"/>
          <w:vertAlign w:val="superscript"/>
        </w:rPr>
        <w:t xml:space="preserve"> договора: гарантийные письма правообладателя, выписки из </w:t>
      </w:r>
      <w:proofErr w:type="spellStart"/>
      <w:r w:rsidRPr="00D430AA">
        <w:rPr>
          <w:i/>
          <w:sz w:val="22"/>
          <w:szCs w:val="22"/>
          <w:vertAlign w:val="superscript"/>
        </w:rPr>
        <w:t>Сублицензионного</w:t>
      </w:r>
      <w:proofErr w:type="spellEnd"/>
      <w:r w:rsidRPr="00D430AA">
        <w:rPr>
          <w:i/>
          <w:sz w:val="22"/>
          <w:szCs w:val="22"/>
          <w:vertAlign w:val="superscript"/>
        </w:rPr>
        <w:t xml:space="preserve"> договора)</w:t>
      </w:r>
      <w:r w:rsidRPr="00D430AA">
        <w:rPr>
          <w:i/>
          <w:sz w:val="22"/>
          <w:szCs w:val="22"/>
          <w:vertAlign w:val="superscript"/>
        </w:rPr>
        <w:footnoteReference w:id="2"/>
      </w:r>
    </w:p>
    <w:p w:rsidR="00D430AA" w:rsidRPr="00D430AA" w:rsidRDefault="00D430AA" w:rsidP="00D430AA">
      <w:pPr>
        <w:widowControl w:val="0"/>
        <w:tabs>
          <w:tab w:val="left" w:pos="1843"/>
        </w:tabs>
        <w:suppressAutoHyphens/>
        <w:autoSpaceDE w:val="0"/>
        <w:autoSpaceDN w:val="0"/>
        <w:adjustRightInd w:val="0"/>
        <w:ind w:left="0" w:firstLine="709"/>
        <w:jc w:val="both"/>
        <w:rPr>
          <w:sz w:val="22"/>
          <w:szCs w:val="22"/>
        </w:rPr>
      </w:pPr>
      <w:r w:rsidRPr="00D430AA">
        <w:rPr>
          <w:sz w:val="22"/>
          <w:szCs w:val="22"/>
        </w:rPr>
        <w:t>1.3. Ни одно из положений настоящего Договора не является и не может рассматриваться как передача исключительных прав на интеллектуальную собственность Правообладателей.</w:t>
      </w:r>
    </w:p>
    <w:p w:rsidR="00D430AA" w:rsidRPr="00D430AA" w:rsidRDefault="00D430AA" w:rsidP="00D430AA">
      <w:pPr>
        <w:widowControl w:val="0"/>
        <w:tabs>
          <w:tab w:val="left" w:pos="1843"/>
        </w:tabs>
        <w:suppressAutoHyphens/>
        <w:autoSpaceDE w:val="0"/>
        <w:autoSpaceDN w:val="0"/>
        <w:adjustRightInd w:val="0"/>
        <w:ind w:left="0" w:firstLine="709"/>
        <w:jc w:val="both"/>
        <w:rPr>
          <w:i/>
          <w:sz w:val="22"/>
          <w:szCs w:val="22"/>
        </w:rPr>
      </w:pPr>
      <w:r w:rsidRPr="00D430AA">
        <w:rPr>
          <w:sz w:val="22"/>
          <w:szCs w:val="22"/>
        </w:rPr>
        <w:t>1.4.</w:t>
      </w:r>
      <w:r w:rsidRPr="00D430AA">
        <w:rPr>
          <w:i/>
          <w:sz w:val="22"/>
          <w:szCs w:val="22"/>
        </w:rPr>
        <w:t xml:space="preserve"> </w:t>
      </w:r>
      <w:r w:rsidRPr="00D430AA">
        <w:rPr>
          <w:sz w:val="22"/>
          <w:szCs w:val="22"/>
        </w:rPr>
        <w:t>Срок, на который передается право на использование Программ</w:t>
      </w:r>
      <w:r w:rsidRPr="00D430AA">
        <w:rPr>
          <w:i/>
          <w:sz w:val="22"/>
          <w:szCs w:val="22"/>
        </w:rPr>
        <w:t xml:space="preserve">, предоставляется на срок действия исключительных прав, принадлежащих правообладателю соответствующего </w:t>
      </w:r>
      <w:proofErr w:type="gramStart"/>
      <w:r w:rsidRPr="00D430AA">
        <w:rPr>
          <w:i/>
          <w:sz w:val="22"/>
          <w:szCs w:val="22"/>
        </w:rPr>
        <w:t>ПО</w:t>
      </w:r>
      <w:proofErr w:type="gramEnd"/>
      <w:r w:rsidRPr="00D430AA">
        <w:rPr>
          <w:i/>
          <w:sz w:val="22"/>
          <w:szCs w:val="22"/>
        </w:rPr>
        <w:t>.</w:t>
      </w:r>
    </w:p>
    <w:p w:rsidR="00E94871" w:rsidRDefault="00E94871" w:rsidP="00EC1E97">
      <w:pPr>
        <w:widowControl w:val="0"/>
        <w:tabs>
          <w:tab w:val="left" w:pos="993"/>
        </w:tabs>
        <w:suppressAutoHyphens/>
        <w:ind w:left="357" w:firstLine="0"/>
        <w:rPr>
          <w:rFonts w:eastAsia="MS Mincho" w:cs="Arial"/>
          <w:b/>
          <w:bCs/>
          <w:kern w:val="1"/>
          <w:sz w:val="22"/>
          <w:szCs w:val="22"/>
        </w:rPr>
      </w:pPr>
    </w:p>
    <w:p w:rsidR="00D430AA" w:rsidRPr="00D430AA" w:rsidRDefault="00D430AA" w:rsidP="00D430AA">
      <w:pPr>
        <w:widowControl w:val="0"/>
        <w:tabs>
          <w:tab w:val="left" w:pos="993"/>
        </w:tabs>
        <w:suppressAutoHyphens/>
        <w:ind w:left="357" w:firstLine="0"/>
        <w:outlineLvl w:val="0"/>
        <w:rPr>
          <w:rFonts w:eastAsia="MS Mincho" w:cs="Arial"/>
          <w:b/>
          <w:bCs/>
          <w:kern w:val="1"/>
          <w:sz w:val="22"/>
          <w:szCs w:val="22"/>
        </w:rPr>
      </w:pPr>
      <w:r>
        <w:rPr>
          <w:rFonts w:eastAsia="MS Mincho" w:cs="Arial"/>
          <w:b/>
          <w:bCs/>
          <w:kern w:val="1"/>
          <w:sz w:val="22"/>
          <w:szCs w:val="22"/>
        </w:rPr>
        <w:t xml:space="preserve">2. </w:t>
      </w:r>
      <w:r w:rsidRPr="00D430AA">
        <w:rPr>
          <w:rFonts w:eastAsia="MS Mincho" w:cs="Arial"/>
          <w:b/>
          <w:bCs/>
          <w:kern w:val="1"/>
          <w:sz w:val="22"/>
          <w:szCs w:val="22"/>
        </w:rPr>
        <w:t>Объем и способы использования Программ</w:t>
      </w:r>
    </w:p>
    <w:p w:rsidR="00D430AA" w:rsidRPr="00D430AA" w:rsidRDefault="00D430AA" w:rsidP="00D430AA">
      <w:pPr>
        <w:widowControl w:val="0"/>
        <w:tabs>
          <w:tab w:val="left" w:pos="1843"/>
        </w:tabs>
        <w:suppressAutoHyphens/>
        <w:autoSpaceDE w:val="0"/>
        <w:autoSpaceDN w:val="0"/>
        <w:adjustRightInd w:val="0"/>
        <w:ind w:left="0" w:firstLine="709"/>
        <w:jc w:val="both"/>
        <w:rPr>
          <w:rFonts w:cs="Arial"/>
          <w:b/>
          <w:bCs/>
          <w:i/>
          <w:iCs/>
          <w:snapToGrid w:val="0"/>
          <w:sz w:val="22"/>
          <w:szCs w:val="22"/>
        </w:rPr>
      </w:pPr>
      <w:r w:rsidRPr="00D430AA">
        <w:rPr>
          <w:rFonts w:cs="Arial"/>
          <w:bCs/>
          <w:iCs/>
          <w:sz w:val="22"/>
          <w:szCs w:val="22"/>
        </w:rPr>
        <w:t>2.1.</w:t>
      </w:r>
      <w:r w:rsidRPr="00D430AA">
        <w:rPr>
          <w:rFonts w:cs="Arial"/>
          <w:b/>
          <w:bCs/>
          <w:i/>
          <w:iCs/>
          <w:sz w:val="22"/>
          <w:szCs w:val="22"/>
        </w:rPr>
        <w:t xml:space="preserve"> </w:t>
      </w:r>
      <w:r w:rsidRPr="00D430AA">
        <w:rPr>
          <w:rFonts w:cs="Arial"/>
          <w:bCs/>
          <w:iCs/>
          <w:sz w:val="22"/>
          <w:szCs w:val="22"/>
        </w:rPr>
        <w:t xml:space="preserve">Сублицензиату передаются следующие </w:t>
      </w:r>
      <w:r w:rsidRPr="00D430AA">
        <w:rPr>
          <w:rFonts w:cs="Arial"/>
          <w:bCs/>
          <w:iCs/>
          <w:snapToGrid w:val="0"/>
          <w:sz w:val="22"/>
          <w:szCs w:val="22"/>
        </w:rPr>
        <w:t>права на использование Программного обеспечения (далее «неисключительные права»):</w:t>
      </w:r>
      <w:r w:rsidRPr="00D430AA">
        <w:rPr>
          <w:rFonts w:cs="Arial"/>
          <w:b/>
          <w:bCs/>
          <w:i/>
          <w:iCs/>
          <w:snapToGrid w:val="0"/>
          <w:sz w:val="22"/>
          <w:szCs w:val="22"/>
        </w:rPr>
        <w:t xml:space="preserve"> </w:t>
      </w:r>
    </w:p>
    <w:p w:rsidR="00D430AA" w:rsidRPr="00D430AA" w:rsidRDefault="00D430AA" w:rsidP="0053646C">
      <w:pPr>
        <w:widowControl w:val="0"/>
        <w:numPr>
          <w:ilvl w:val="0"/>
          <w:numId w:val="20"/>
        </w:numPr>
        <w:tabs>
          <w:tab w:val="left" w:pos="993"/>
          <w:tab w:val="left" w:pos="1134"/>
        </w:tabs>
        <w:suppressAutoHyphens/>
        <w:autoSpaceDE w:val="0"/>
        <w:autoSpaceDN w:val="0"/>
        <w:adjustRightInd w:val="0"/>
        <w:ind w:left="0" w:firstLine="850"/>
        <w:jc w:val="both"/>
        <w:rPr>
          <w:rFonts w:eastAsia="MS Mincho"/>
          <w:sz w:val="22"/>
          <w:szCs w:val="22"/>
          <w:lang w:eastAsia="en-US"/>
        </w:rPr>
      </w:pPr>
      <w:r w:rsidRPr="00D430AA">
        <w:rPr>
          <w:rFonts w:eastAsia="MS Mincho"/>
          <w:i/>
          <w:snapToGrid w:val="0"/>
          <w:sz w:val="22"/>
          <w:szCs w:val="22"/>
          <w:lang w:eastAsia="en-US"/>
        </w:rPr>
        <w:t xml:space="preserve">Пример: право на воспроизведение Программного обеспечения, ограниченное правом инсталляции, копирования в целях запуска и запуска Программного обеспечения, в соответствии с </w:t>
      </w:r>
      <w:r w:rsidRPr="00D430AA">
        <w:rPr>
          <w:rFonts w:eastAsia="MS Mincho"/>
          <w:i/>
          <w:snapToGrid w:val="0"/>
          <w:sz w:val="22"/>
          <w:szCs w:val="22"/>
          <w:lang w:eastAsia="en-US"/>
        </w:rPr>
        <w:lastRenderedPageBreak/>
        <w:t xml:space="preserve">лицензионными условиями Правообладателей </w:t>
      </w:r>
      <w:r w:rsidRPr="00D430AA">
        <w:rPr>
          <w:rFonts w:eastAsia="MS Mincho"/>
          <w:i/>
          <w:sz w:val="22"/>
          <w:szCs w:val="22"/>
          <w:lang w:eastAsia="en-US"/>
        </w:rPr>
        <w:t>(типовое соглашение Правообладателя для конечного пользователя, размещенное в сети Интернет на сайте ____)</w:t>
      </w:r>
      <w:r w:rsidRPr="00D430AA">
        <w:rPr>
          <w:rFonts w:eastAsia="MS Mincho"/>
          <w:sz w:val="22"/>
          <w:szCs w:val="22"/>
          <w:lang w:eastAsia="en-US"/>
        </w:rPr>
        <w:t>.</w:t>
      </w:r>
      <w:r w:rsidRPr="00D430AA">
        <w:rPr>
          <w:rFonts w:eastAsia="MS Mincho"/>
          <w:sz w:val="22"/>
          <w:szCs w:val="22"/>
          <w:vertAlign w:val="superscript"/>
          <w:lang w:eastAsia="en-US"/>
        </w:rPr>
        <w:footnoteReference w:id="3"/>
      </w:r>
    </w:p>
    <w:p w:rsidR="00D430AA" w:rsidRPr="00D430AA" w:rsidRDefault="00D430AA" w:rsidP="00E94871">
      <w:pPr>
        <w:keepNext/>
        <w:tabs>
          <w:tab w:val="left" w:pos="993"/>
        </w:tabs>
        <w:suppressAutoHyphens/>
        <w:spacing w:after="60"/>
        <w:ind w:left="0" w:firstLine="709"/>
        <w:jc w:val="left"/>
        <w:outlineLvl w:val="1"/>
        <w:rPr>
          <w:rFonts w:cs="Arial"/>
          <w:bCs/>
          <w:iCs/>
          <w:sz w:val="22"/>
          <w:szCs w:val="22"/>
        </w:rPr>
      </w:pPr>
      <w:r w:rsidRPr="00D430AA">
        <w:rPr>
          <w:rFonts w:cs="Arial"/>
          <w:iCs/>
          <w:sz w:val="22"/>
          <w:szCs w:val="22"/>
        </w:rPr>
        <w:t>2.</w:t>
      </w:r>
      <w:r w:rsidRPr="00D430AA">
        <w:rPr>
          <w:rFonts w:cs="Arial"/>
          <w:bCs/>
          <w:iCs/>
          <w:sz w:val="22"/>
          <w:szCs w:val="22"/>
        </w:rPr>
        <w:t xml:space="preserve">2. Территория действия неисключительных прав, передаваемых по настоящему Договору - Российская Федерация. </w:t>
      </w:r>
      <w:r w:rsidRPr="00D430AA">
        <w:rPr>
          <w:rFonts w:cs="Arial"/>
          <w:bCs/>
          <w:iCs/>
          <w:sz w:val="22"/>
          <w:szCs w:val="22"/>
          <w:vertAlign w:val="superscript"/>
        </w:rPr>
        <w:footnoteReference w:id="4"/>
      </w:r>
    </w:p>
    <w:p w:rsidR="00D430AA" w:rsidRPr="00D430AA" w:rsidRDefault="00D430AA" w:rsidP="00E94871">
      <w:pPr>
        <w:keepNext/>
        <w:tabs>
          <w:tab w:val="left" w:pos="993"/>
        </w:tabs>
        <w:suppressAutoHyphens/>
        <w:spacing w:after="60"/>
        <w:ind w:left="0" w:firstLine="709"/>
        <w:jc w:val="left"/>
        <w:outlineLvl w:val="1"/>
        <w:rPr>
          <w:rFonts w:cs="Arial"/>
          <w:bCs/>
          <w:iCs/>
          <w:sz w:val="22"/>
          <w:szCs w:val="22"/>
        </w:rPr>
      </w:pPr>
      <w:r w:rsidRPr="00D430AA">
        <w:rPr>
          <w:rFonts w:cs="Arial"/>
          <w:bCs/>
          <w:iCs/>
          <w:sz w:val="22"/>
          <w:szCs w:val="22"/>
        </w:rPr>
        <w:t>2.3. Сублицензиат соглашается не осуществлять следующие действия (если иные ограничения не установлены лицензионными условиями Правообладателя):</w:t>
      </w:r>
    </w:p>
    <w:p w:rsidR="00D430AA" w:rsidRPr="00D430AA" w:rsidRDefault="00D430AA" w:rsidP="0053646C">
      <w:pPr>
        <w:widowControl w:val="0"/>
        <w:numPr>
          <w:ilvl w:val="0"/>
          <w:numId w:val="18"/>
        </w:numPr>
        <w:shd w:val="clear" w:color="auto" w:fill="FFFFFF"/>
        <w:tabs>
          <w:tab w:val="left" w:pos="993"/>
        </w:tabs>
        <w:suppressAutoHyphens/>
        <w:autoSpaceDE w:val="0"/>
        <w:autoSpaceDN w:val="0"/>
        <w:adjustRightInd w:val="0"/>
        <w:ind w:left="0" w:firstLine="1134"/>
        <w:jc w:val="both"/>
        <w:rPr>
          <w:i/>
          <w:sz w:val="22"/>
          <w:szCs w:val="22"/>
        </w:rPr>
      </w:pPr>
      <w:r w:rsidRPr="00D430AA">
        <w:rPr>
          <w:i/>
          <w:sz w:val="22"/>
          <w:szCs w:val="22"/>
        </w:rPr>
        <w:t>копировать и/или переносить на какие-либо носители программное обеспечение или соответствующую документацию к нему (полностью или частично), за исключением целей инсталляции и запуска соответствующего Программного обеспечения;</w:t>
      </w:r>
    </w:p>
    <w:p w:rsidR="00D430AA" w:rsidRPr="00D430AA" w:rsidRDefault="00D430AA" w:rsidP="0053646C">
      <w:pPr>
        <w:widowControl w:val="0"/>
        <w:numPr>
          <w:ilvl w:val="0"/>
          <w:numId w:val="18"/>
        </w:numPr>
        <w:shd w:val="clear" w:color="auto" w:fill="FFFFFF"/>
        <w:tabs>
          <w:tab w:val="left" w:pos="993"/>
        </w:tabs>
        <w:suppressAutoHyphens/>
        <w:autoSpaceDE w:val="0"/>
        <w:autoSpaceDN w:val="0"/>
        <w:adjustRightInd w:val="0"/>
        <w:ind w:left="0" w:firstLine="1134"/>
        <w:jc w:val="both"/>
        <w:rPr>
          <w:i/>
          <w:sz w:val="22"/>
          <w:szCs w:val="22"/>
        </w:rPr>
      </w:pPr>
      <w:r w:rsidRPr="00D430AA">
        <w:rPr>
          <w:i/>
          <w:sz w:val="22"/>
          <w:szCs w:val="22"/>
        </w:rPr>
        <w:t xml:space="preserve">изменять, скрывать, удалять или вносить какие-либо изменения в торговые марки, торговые наименования, маркировку или уведомления, нанесенные на Программное обеспечение или являющиеся частью Программного обеспечения или соответствующей документации к нему. </w:t>
      </w:r>
      <w:proofErr w:type="gramStart"/>
      <w:r w:rsidRPr="00D430AA">
        <w:rPr>
          <w:i/>
          <w:sz w:val="22"/>
          <w:szCs w:val="22"/>
        </w:rPr>
        <w:t>При создании вышеупомянутых разрешенных копий Сублицензиат обязан переносить на копию/копии все сведения об авторских правах или иные маркировки, имеющиеся на Программном обеспечении  или соответствующей документации к нему;</w:t>
      </w:r>
      <w:proofErr w:type="gramEnd"/>
    </w:p>
    <w:p w:rsidR="00D430AA" w:rsidRPr="00D430AA" w:rsidRDefault="00D430AA" w:rsidP="0053646C">
      <w:pPr>
        <w:widowControl w:val="0"/>
        <w:numPr>
          <w:ilvl w:val="0"/>
          <w:numId w:val="18"/>
        </w:numPr>
        <w:shd w:val="clear" w:color="auto" w:fill="FFFFFF"/>
        <w:tabs>
          <w:tab w:val="left" w:pos="993"/>
        </w:tabs>
        <w:suppressAutoHyphens/>
        <w:autoSpaceDE w:val="0"/>
        <w:autoSpaceDN w:val="0"/>
        <w:adjustRightInd w:val="0"/>
        <w:ind w:left="0" w:firstLine="1134"/>
        <w:jc w:val="both"/>
        <w:rPr>
          <w:i/>
          <w:sz w:val="22"/>
          <w:szCs w:val="22"/>
        </w:rPr>
      </w:pPr>
      <w:r w:rsidRPr="00D430AA">
        <w:rPr>
          <w:i/>
          <w:sz w:val="22"/>
          <w:szCs w:val="22"/>
        </w:rPr>
        <w:t xml:space="preserve">модифицировать, дополнять, </w:t>
      </w:r>
      <w:proofErr w:type="spellStart"/>
      <w:r w:rsidRPr="00D430AA">
        <w:rPr>
          <w:i/>
          <w:sz w:val="22"/>
          <w:szCs w:val="22"/>
        </w:rPr>
        <w:t>декомпилировать</w:t>
      </w:r>
      <w:proofErr w:type="spellEnd"/>
      <w:r w:rsidRPr="00D430AA">
        <w:rPr>
          <w:i/>
          <w:sz w:val="22"/>
          <w:szCs w:val="22"/>
        </w:rPr>
        <w:t xml:space="preserve">, подвергать инженерному анализу, разбирать, переводить, адаптировать, реорганизовывать, исправлять ошибки или производить какие-либо иные изменения в Программном обеспечении или соответствующей документации к нему; </w:t>
      </w:r>
    </w:p>
    <w:p w:rsidR="00D430AA" w:rsidRPr="00D430AA" w:rsidRDefault="00D430AA" w:rsidP="0053646C">
      <w:pPr>
        <w:widowControl w:val="0"/>
        <w:numPr>
          <w:ilvl w:val="0"/>
          <w:numId w:val="18"/>
        </w:numPr>
        <w:shd w:val="clear" w:color="auto" w:fill="FFFFFF"/>
        <w:tabs>
          <w:tab w:val="left" w:pos="993"/>
        </w:tabs>
        <w:suppressAutoHyphens/>
        <w:autoSpaceDE w:val="0"/>
        <w:autoSpaceDN w:val="0"/>
        <w:adjustRightInd w:val="0"/>
        <w:ind w:left="0" w:firstLine="1134"/>
        <w:jc w:val="both"/>
        <w:rPr>
          <w:i/>
          <w:sz w:val="22"/>
          <w:szCs w:val="22"/>
        </w:rPr>
      </w:pPr>
      <w:r w:rsidRPr="00D430AA">
        <w:rPr>
          <w:i/>
          <w:sz w:val="22"/>
          <w:szCs w:val="22"/>
        </w:rPr>
        <w:t xml:space="preserve">использовать Программное  обеспечение или соответствующую документацию к нему в каких-либо иных целях, кроме тех, что </w:t>
      </w:r>
      <w:proofErr w:type="gramStart"/>
      <w:r w:rsidRPr="00D430AA">
        <w:rPr>
          <w:i/>
          <w:sz w:val="22"/>
          <w:szCs w:val="22"/>
        </w:rPr>
        <w:t>разрешены</w:t>
      </w:r>
      <w:proofErr w:type="gramEnd"/>
      <w:r w:rsidRPr="00D430AA">
        <w:rPr>
          <w:i/>
          <w:sz w:val="22"/>
          <w:szCs w:val="22"/>
        </w:rPr>
        <w:t xml:space="preserve"> настоящим Договором.. </w:t>
      </w:r>
      <w:r w:rsidRPr="00D430AA">
        <w:rPr>
          <w:i/>
          <w:sz w:val="22"/>
          <w:szCs w:val="22"/>
          <w:vertAlign w:val="superscript"/>
        </w:rPr>
        <w:footnoteReference w:id="5"/>
      </w:r>
    </w:p>
    <w:p w:rsidR="00D430AA" w:rsidRPr="00D430AA" w:rsidRDefault="00E94871" w:rsidP="00E94871">
      <w:pPr>
        <w:widowControl w:val="0"/>
        <w:tabs>
          <w:tab w:val="left" w:pos="993"/>
        </w:tabs>
        <w:suppressAutoHyphens/>
        <w:outlineLvl w:val="0"/>
        <w:rPr>
          <w:rFonts w:eastAsia="MS Mincho" w:cs="Arial"/>
          <w:b/>
          <w:bCs/>
          <w:kern w:val="1"/>
          <w:sz w:val="22"/>
          <w:szCs w:val="22"/>
        </w:rPr>
      </w:pPr>
      <w:r>
        <w:rPr>
          <w:rFonts w:eastAsia="MS Mincho" w:cs="Arial"/>
          <w:b/>
          <w:bCs/>
          <w:kern w:val="1"/>
          <w:sz w:val="22"/>
          <w:szCs w:val="22"/>
        </w:rPr>
        <w:t xml:space="preserve">3. </w:t>
      </w:r>
      <w:r w:rsidR="00D430AA" w:rsidRPr="00D430AA">
        <w:rPr>
          <w:rFonts w:eastAsia="MS Mincho" w:cs="Arial"/>
          <w:b/>
          <w:bCs/>
          <w:kern w:val="1"/>
          <w:sz w:val="22"/>
          <w:szCs w:val="22"/>
        </w:rPr>
        <w:t>Обязанности Сторон</w:t>
      </w:r>
    </w:p>
    <w:p w:rsidR="00D430AA" w:rsidRPr="00D430AA" w:rsidRDefault="00D430AA" w:rsidP="0053646C">
      <w:pPr>
        <w:keepNext/>
        <w:keepLines/>
        <w:numPr>
          <w:ilvl w:val="1"/>
          <w:numId w:val="23"/>
        </w:numPr>
        <w:tabs>
          <w:tab w:val="left" w:pos="567"/>
        </w:tabs>
        <w:suppressAutoHyphens/>
        <w:ind w:left="0" w:firstLine="709"/>
        <w:jc w:val="both"/>
        <w:outlineLvl w:val="1"/>
        <w:rPr>
          <w:rFonts w:cs="Arial"/>
          <w:bCs/>
          <w:iCs/>
          <w:sz w:val="22"/>
          <w:szCs w:val="22"/>
        </w:rPr>
      </w:pPr>
      <w:r w:rsidRPr="00D430AA">
        <w:rPr>
          <w:rFonts w:cs="Arial"/>
          <w:bCs/>
          <w:iCs/>
          <w:sz w:val="22"/>
          <w:szCs w:val="22"/>
        </w:rPr>
        <w:t>Сублицензиат обязуется:</w:t>
      </w:r>
    </w:p>
    <w:p w:rsidR="00D430AA" w:rsidRPr="00D430AA" w:rsidRDefault="00D430AA" w:rsidP="0053646C">
      <w:pPr>
        <w:widowControl w:val="0"/>
        <w:numPr>
          <w:ilvl w:val="2"/>
          <w:numId w:val="28"/>
        </w:numPr>
        <w:tabs>
          <w:tab w:val="left" w:pos="567"/>
          <w:tab w:val="left" w:pos="1134"/>
        </w:tabs>
        <w:suppressAutoHyphens/>
        <w:autoSpaceDE w:val="0"/>
        <w:autoSpaceDN w:val="0"/>
        <w:adjustRightInd w:val="0"/>
        <w:ind w:left="0" w:firstLine="709"/>
        <w:jc w:val="both"/>
        <w:rPr>
          <w:rFonts w:eastAsia="MS Mincho"/>
          <w:sz w:val="22"/>
          <w:szCs w:val="22"/>
          <w:lang w:eastAsia="en-US"/>
        </w:rPr>
      </w:pPr>
      <w:r w:rsidRPr="00D430AA">
        <w:rPr>
          <w:rFonts w:eastAsia="MS Mincho"/>
          <w:sz w:val="22"/>
          <w:szCs w:val="22"/>
          <w:lang w:eastAsia="en-US"/>
        </w:rPr>
        <w:t xml:space="preserve">Оплатить </w:t>
      </w:r>
      <w:r w:rsidRPr="00D430AA">
        <w:rPr>
          <w:rFonts w:eastAsia="MS Mincho"/>
          <w:color w:val="000000"/>
          <w:sz w:val="22"/>
          <w:szCs w:val="22"/>
          <w:lang w:eastAsia="en-US"/>
        </w:rPr>
        <w:t xml:space="preserve">вознаграждение, </w:t>
      </w:r>
      <w:r w:rsidRPr="00D430AA">
        <w:rPr>
          <w:rFonts w:eastAsia="MS Mincho"/>
          <w:sz w:val="22"/>
          <w:szCs w:val="22"/>
          <w:lang w:eastAsia="en-US"/>
        </w:rPr>
        <w:t xml:space="preserve">в соответствии с условиями настоящего Договора. </w:t>
      </w:r>
    </w:p>
    <w:p w:rsidR="00D430AA" w:rsidRPr="00D430AA" w:rsidRDefault="00D430AA" w:rsidP="0053646C">
      <w:pPr>
        <w:widowControl w:val="0"/>
        <w:numPr>
          <w:ilvl w:val="2"/>
          <w:numId w:val="28"/>
        </w:numPr>
        <w:tabs>
          <w:tab w:val="left" w:pos="567"/>
          <w:tab w:val="left" w:pos="1134"/>
        </w:tabs>
        <w:suppressAutoHyphens/>
        <w:autoSpaceDE w:val="0"/>
        <w:autoSpaceDN w:val="0"/>
        <w:adjustRightInd w:val="0"/>
        <w:ind w:left="0" w:firstLine="709"/>
        <w:jc w:val="both"/>
        <w:rPr>
          <w:rFonts w:eastAsia="MS Mincho"/>
          <w:sz w:val="22"/>
          <w:szCs w:val="22"/>
          <w:lang w:eastAsia="en-US"/>
        </w:rPr>
      </w:pPr>
      <w:r w:rsidRPr="00D430AA">
        <w:rPr>
          <w:rFonts w:eastAsia="MS Mincho"/>
          <w:sz w:val="22"/>
          <w:szCs w:val="22"/>
          <w:lang w:eastAsia="en-US"/>
        </w:rPr>
        <w:t>Использовать Программы в пределах тех прав и теми способами, которые предусмотрены настоящим Договором.</w:t>
      </w:r>
    </w:p>
    <w:p w:rsidR="00D430AA" w:rsidRPr="00D430AA" w:rsidRDefault="00D430AA" w:rsidP="00E94871">
      <w:pPr>
        <w:widowControl w:val="0"/>
        <w:tabs>
          <w:tab w:val="left" w:pos="567"/>
        </w:tabs>
        <w:suppressAutoHyphens/>
        <w:spacing w:after="60"/>
        <w:ind w:left="709" w:firstLine="0"/>
        <w:jc w:val="left"/>
        <w:outlineLvl w:val="1"/>
        <w:rPr>
          <w:rFonts w:cs="Arial"/>
          <w:bCs/>
          <w:iCs/>
          <w:sz w:val="22"/>
          <w:szCs w:val="22"/>
        </w:rPr>
      </w:pPr>
      <w:r w:rsidRPr="00D430AA">
        <w:rPr>
          <w:rFonts w:cs="Arial"/>
          <w:bCs/>
          <w:iCs/>
          <w:sz w:val="22"/>
          <w:szCs w:val="22"/>
        </w:rPr>
        <w:t>3.2.Сублицензиар обязуется:</w:t>
      </w:r>
    </w:p>
    <w:p w:rsidR="00D430AA" w:rsidRPr="00D430AA" w:rsidRDefault="00D430AA" w:rsidP="00D430AA">
      <w:pPr>
        <w:widowControl w:val="0"/>
        <w:tabs>
          <w:tab w:val="left" w:pos="567"/>
          <w:tab w:val="left" w:pos="1134"/>
        </w:tabs>
        <w:autoSpaceDE w:val="0"/>
        <w:autoSpaceDN w:val="0"/>
        <w:adjustRightInd w:val="0"/>
        <w:ind w:left="0" w:firstLine="709"/>
        <w:jc w:val="both"/>
        <w:rPr>
          <w:rFonts w:eastAsia="MS Mincho"/>
          <w:sz w:val="22"/>
          <w:szCs w:val="22"/>
          <w:lang w:eastAsia="en-US"/>
        </w:rPr>
      </w:pPr>
      <w:r w:rsidRPr="00D430AA">
        <w:rPr>
          <w:rFonts w:eastAsia="MS Mincho"/>
          <w:sz w:val="22"/>
          <w:szCs w:val="22"/>
          <w:lang w:eastAsia="en-US"/>
        </w:rPr>
        <w:t>3.2.1. Передать Сублицензиату права  на</w:t>
      </w:r>
      <w:r w:rsidRPr="00D430AA">
        <w:rPr>
          <w:rFonts w:eastAsia="MS Mincho"/>
          <w:color w:val="FF0000"/>
          <w:sz w:val="22"/>
          <w:szCs w:val="22"/>
          <w:lang w:eastAsia="en-US"/>
        </w:rPr>
        <w:t xml:space="preserve"> </w:t>
      </w:r>
      <w:r w:rsidRPr="00D430AA">
        <w:rPr>
          <w:rFonts w:eastAsia="MS Mincho"/>
          <w:sz w:val="22"/>
          <w:szCs w:val="22"/>
          <w:lang w:eastAsia="en-US"/>
        </w:rPr>
        <w:t xml:space="preserve">использования Программ в количестве и в сроки, указанные в настоящем </w:t>
      </w:r>
      <w:r w:rsidRPr="00D430AA">
        <w:rPr>
          <w:rFonts w:eastAsia="MS Mincho"/>
          <w:bCs/>
          <w:sz w:val="22"/>
          <w:szCs w:val="22"/>
          <w:lang w:eastAsia="en-US"/>
        </w:rPr>
        <w:t>Договоре</w:t>
      </w:r>
      <w:r w:rsidRPr="00D430AA">
        <w:rPr>
          <w:rFonts w:eastAsia="MS Mincho"/>
          <w:sz w:val="22"/>
          <w:szCs w:val="22"/>
          <w:lang w:eastAsia="en-US"/>
        </w:rPr>
        <w:t xml:space="preserve">. </w:t>
      </w:r>
    </w:p>
    <w:p w:rsidR="00D430AA" w:rsidRPr="00D430AA" w:rsidRDefault="00D430AA" w:rsidP="0053646C">
      <w:pPr>
        <w:widowControl w:val="0"/>
        <w:numPr>
          <w:ilvl w:val="2"/>
          <w:numId w:val="29"/>
        </w:numPr>
        <w:tabs>
          <w:tab w:val="left" w:pos="567"/>
          <w:tab w:val="left" w:pos="1134"/>
        </w:tabs>
        <w:suppressAutoHyphens/>
        <w:autoSpaceDE w:val="0"/>
        <w:autoSpaceDN w:val="0"/>
        <w:adjustRightInd w:val="0"/>
        <w:ind w:left="0" w:firstLine="709"/>
        <w:jc w:val="both"/>
        <w:rPr>
          <w:rFonts w:eastAsia="MS Mincho"/>
          <w:sz w:val="22"/>
          <w:szCs w:val="22"/>
          <w:lang w:eastAsia="en-US"/>
        </w:rPr>
      </w:pPr>
      <w:r w:rsidRPr="00D430AA">
        <w:rPr>
          <w:rFonts w:eastAsia="MS Mincho"/>
          <w:sz w:val="22"/>
          <w:szCs w:val="22"/>
          <w:lang w:eastAsia="en-US"/>
        </w:rPr>
        <w:t>Воздерживаться от каких-либо действий, способных затруднить осуществление Сублицензиатом прав, предоставленных ему по настоящему Договору.</w:t>
      </w:r>
    </w:p>
    <w:p w:rsidR="00D430AA" w:rsidRPr="00D430AA" w:rsidRDefault="00E94871" w:rsidP="00E94871">
      <w:pPr>
        <w:widowControl w:val="0"/>
        <w:tabs>
          <w:tab w:val="left" w:pos="993"/>
        </w:tabs>
        <w:suppressAutoHyphens/>
        <w:outlineLvl w:val="0"/>
        <w:rPr>
          <w:rFonts w:eastAsia="MS Mincho" w:cs="Arial"/>
          <w:b/>
          <w:bCs/>
          <w:kern w:val="1"/>
          <w:sz w:val="22"/>
          <w:szCs w:val="22"/>
        </w:rPr>
      </w:pPr>
      <w:r>
        <w:rPr>
          <w:rFonts w:eastAsia="MS Mincho" w:cs="Arial"/>
          <w:b/>
          <w:bCs/>
          <w:kern w:val="1"/>
          <w:sz w:val="22"/>
          <w:szCs w:val="22"/>
        </w:rPr>
        <w:t xml:space="preserve">4. </w:t>
      </w:r>
      <w:r w:rsidR="00D430AA" w:rsidRPr="00D430AA">
        <w:rPr>
          <w:rFonts w:eastAsia="MS Mincho" w:cs="Arial"/>
          <w:b/>
          <w:bCs/>
          <w:kern w:val="1"/>
          <w:sz w:val="22"/>
          <w:szCs w:val="22"/>
        </w:rPr>
        <w:t>Порядок передачи прав</w:t>
      </w:r>
    </w:p>
    <w:p w:rsidR="00D430AA" w:rsidRPr="00D430AA" w:rsidRDefault="00D430AA" w:rsidP="00E94871">
      <w:pPr>
        <w:widowControl w:val="0"/>
        <w:tabs>
          <w:tab w:val="left" w:pos="993"/>
        </w:tabs>
        <w:suppressAutoHyphens/>
        <w:spacing w:after="60"/>
        <w:ind w:left="0" w:firstLine="709"/>
        <w:jc w:val="left"/>
        <w:outlineLvl w:val="1"/>
        <w:rPr>
          <w:rFonts w:cs="Arial"/>
          <w:bCs/>
          <w:iCs/>
          <w:sz w:val="22"/>
          <w:szCs w:val="22"/>
        </w:rPr>
      </w:pPr>
      <w:r w:rsidRPr="00D430AA">
        <w:rPr>
          <w:rFonts w:cs="Arial"/>
          <w:bCs/>
          <w:iCs/>
          <w:sz w:val="22"/>
          <w:szCs w:val="22"/>
        </w:rPr>
        <w:t>4.1. Сублицензиар обязан предоставить неисключительные права Сублицензиату  в течение 10 (десяти) рабочих дней с даты подписания настоящего Договора,</w:t>
      </w:r>
      <w:r w:rsidRPr="00D430AA">
        <w:rPr>
          <w:rFonts w:eastAsia="MS Mincho" w:cs="Arial"/>
          <w:bCs/>
          <w:iCs/>
          <w:sz w:val="22"/>
          <w:szCs w:val="22"/>
        </w:rPr>
        <w:t xml:space="preserve"> </w:t>
      </w:r>
      <w:r w:rsidRPr="00D430AA">
        <w:rPr>
          <w:rFonts w:cs="Arial"/>
          <w:bCs/>
          <w:iCs/>
          <w:sz w:val="22"/>
          <w:szCs w:val="22"/>
        </w:rPr>
        <w:t xml:space="preserve"> путём передачи ключей доступа для активации Программного обеспечения по каналам электронных сре</w:t>
      </w:r>
      <w:proofErr w:type="gramStart"/>
      <w:r w:rsidRPr="00D430AA">
        <w:rPr>
          <w:rFonts w:cs="Arial"/>
          <w:bCs/>
          <w:iCs/>
          <w:sz w:val="22"/>
          <w:szCs w:val="22"/>
        </w:rPr>
        <w:t>дств св</w:t>
      </w:r>
      <w:proofErr w:type="gramEnd"/>
      <w:r w:rsidRPr="00D430AA">
        <w:rPr>
          <w:rFonts w:cs="Arial"/>
          <w:bCs/>
          <w:iCs/>
          <w:sz w:val="22"/>
          <w:szCs w:val="22"/>
        </w:rPr>
        <w:t>язи.</w:t>
      </w:r>
    </w:p>
    <w:p w:rsidR="00D430AA" w:rsidRPr="00D430AA" w:rsidRDefault="00D430AA" w:rsidP="00E94871">
      <w:pPr>
        <w:widowControl w:val="0"/>
        <w:tabs>
          <w:tab w:val="left" w:pos="993"/>
        </w:tabs>
        <w:suppressAutoHyphens/>
        <w:autoSpaceDE w:val="0"/>
        <w:autoSpaceDN w:val="0"/>
        <w:adjustRightInd w:val="0"/>
        <w:spacing w:after="60"/>
        <w:ind w:left="0" w:firstLine="709"/>
        <w:jc w:val="left"/>
        <w:outlineLvl w:val="1"/>
        <w:rPr>
          <w:rFonts w:cs="Arial"/>
          <w:bCs/>
          <w:iCs/>
          <w:sz w:val="22"/>
          <w:szCs w:val="22"/>
        </w:rPr>
      </w:pPr>
      <w:r w:rsidRPr="00D430AA">
        <w:rPr>
          <w:rFonts w:cs="Arial"/>
          <w:bCs/>
          <w:iCs/>
          <w:color w:val="000000"/>
          <w:sz w:val="22"/>
          <w:szCs w:val="22"/>
        </w:rPr>
        <w:t xml:space="preserve">4.2. Факт предоставления Сублицензиату права на использование </w:t>
      </w:r>
      <w:r w:rsidRPr="00D430AA">
        <w:rPr>
          <w:rFonts w:cs="Arial"/>
          <w:bCs/>
          <w:iCs/>
          <w:sz w:val="22"/>
          <w:szCs w:val="22"/>
        </w:rPr>
        <w:t xml:space="preserve">Программного обеспечения </w:t>
      </w:r>
      <w:r w:rsidRPr="00D430AA">
        <w:rPr>
          <w:rFonts w:cs="Arial"/>
          <w:bCs/>
          <w:iCs/>
          <w:color w:val="000000"/>
          <w:sz w:val="22"/>
          <w:szCs w:val="22"/>
        </w:rPr>
        <w:t xml:space="preserve">оформляется Актом в течение 3 (трёх) календарных дней </w:t>
      </w:r>
      <w:proofErr w:type="gramStart"/>
      <w:r w:rsidRPr="00D430AA">
        <w:rPr>
          <w:rFonts w:cs="Arial"/>
          <w:bCs/>
          <w:iCs/>
          <w:color w:val="000000"/>
          <w:sz w:val="22"/>
          <w:szCs w:val="22"/>
        </w:rPr>
        <w:t xml:space="preserve">с даты </w:t>
      </w:r>
      <w:r w:rsidRPr="00D430AA">
        <w:rPr>
          <w:rFonts w:cs="Arial"/>
          <w:bCs/>
          <w:iCs/>
          <w:sz w:val="22"/>
          <w:szCs w:val="22"/>
        </w:rPr>
        <w:t>передачи</w:t>
      </w:r>
      <w:proofErr w:type="gramEnd"/>
      <w:r w:rsidRPr="00D430AA">
        <w:rPr>
          <w:rFonts w:cs="Arial"/>
          <w:bCs/>
          <w:iCs/>
          <w:sz w:val="22"/>
          <w:szCs w:val="22"/>
        </w:rPr>
        <w:t xml:space="preserve"> ключей доступа для активации Программного обеспечения</w:t>
      </w:r>
      <w:r w:rsidRPr="00D430AA">
        <w:rPr>
          <w:rFonts w:cs="Arial"/>
          <w:bCs/>
          <w:iCs/>
          <w:color w:val="000000"/>
          <w:sz w:val="22"/>
          <w:szCs w:val="22"/>
        </w:rPr>
        <w:t>.</w:t>
      </w:r>
      <w:r w:rsidRPr="00D430AA">
        <w:rPr>
          <w:rFonts w:cs="Arial"/>
          <w:bCs/>
          <w:iCs/>
          <w:sz w:val="22"/>
          <w:szCs w:val="22"/>
        </w:rPr>
        <w:t xml:space="preserve"> Одновременно с Актом Сублицензиар предоставляет Сублицензиату счет-фактуру на передаваемые лицензии.</w:t>
      </w:r>
    </w:p>
    <w:p w:rsidR="00D430AA" w:rsidRPr="00D430AA" w:rsidRDefault="00D430AA" w:rsidP="00E94871">
      <w:pPr>
        <w:widowControl w:val="0"/>
        <w:tabs>
          <w:tab w:val="left" w:pos="993"/>
        </w:tabs>
        <w:suppressAutoHyphens/>
        <w:autoSpaceDE w:val="0"/>
        <w:autoSpaceDN w:val="0"/>
        <w:adjustRightInd w:val="0"/>
        <w:spacing w:after="60"/>
        <w:ind w:left="0" w:firstLine="709"/>
        <w:jc w:val="left"/>
        <w:outlineLvl w:val="1"/>
        <w:rPr>
          <w:rFonts w:cs="Arial"/>
          <w:bCs/>
          <w:iCs/>
          <w:sz w:val="22"/>
          <w:szCs w:val="22"/>
        </w:rPr>
      </w:pPr>
      <w:r w:rsidRPr="00D430AA">
        <w:rPr>
          <w:rFonts w:cs="Arial"/>
          <w:bCs/>
          <w:iCs/>
          <w:sz w:val="22"/>
          <w:szCs w:val="22"/>
        </w:rPr>
        <w:t xml:space="preserve">4.3. </w:t>
      </w:r>
      <w:r w:rsidRPr="00D430AA">
        <w:rPr>
          <w:rFonts w:cs="Arial"/>
          <w:bCs/>
          <w:iCs/>
          <w:snapToGrid w:val="0"/>
          <w:sz w:val="22"/>
          <w:szCs w:val="22"/>
        </w:rPr>
        <w:t>Права на использование программ для ЭВМ</w:t>
      </w:r>
      <w:r w:rsidRPr="00D430AA">
        <w:rPr>
          <w:rFonts w:cs="Arial"/>
          <w:bCs/>
          <w:iCs/>
          <w:sz w:val="22"/>
          <w:szCs w:val="22"/>
        </w:rPr>
        <w:t xml:space="preserve"> считаются предоставленными Сублицензиату </w:t>
      </w:r>
      <w:proofErr w:type="gramStart"/>
      <w:r w:rsidRPr="00D430AA">
        <w:rPr>
          <w:rFonts w:cs="Arial"/>
          <w:bCs/>
          <w:iCs/>
          <w:sz w:val="22"/>
          <w:szCs w:val="22"/>
        </w:rPr>
        <w:t>с даты подписания</w:t>
      </w:r>
      <w:proofErr w:type="gramEnd"/>
      <w:r w:rsidRPr="00D430AA">
        <w:rPr>
          <w:rFonts w:cs="Arial"/>
          <w:bCs/>
          <w:iCs/>
          <w:sz w:val="22"/>
          <w:szCs w:val="22"/>
        </w:rPr>
        <w:t xml:space="preserve"> Сторонами Акта.</w:t>
      </w:r>
    </w:p>
    <w:p w:rsidR="00D430AA" w:rsidRPr="00D430AA" w:rsidRDefault="00D430AA" w:rsidP="00E94871">
      <w:pPr>
        <w:suppressAutoHyphens/>
        <w:ind w:left="0" w:firstLine="709"/>
        <w:jc w:val="both"/>
        <w:rPr>
          <w:sz w:val="22"/>
          <w:szCs w:val="22"/>
        </w:rPr>
      </w:pPr>
      <w:r w:rsidRPr="00D430AA">
        <w:rPr>
          <w:sz w:val="22"/>
          <w:szCs w:val="22"/>
        </w:rPr>
        <w:t>4.4.Одновременно с предоставлением неисключительных прав на использование Программного обеспечения Сублицензиату направляется электронный сертификат Программы в формате PDF, стоимость которого включена в общий размер вознаграждения. Материальные носители Сублицензиату не передаются.</w:t>
      </w:r>
    </w:p>
    <w:p w:rsidR="00D430AA" w:rsidRPr="00D430AA" w:rsidRDefault="00E94871" w:rsidP="00E94871">
      <w:pPr>
        <w:widowControl w:val="0"/>
        <w:tabs>
          <w:tab w:val="left" w:pos="1276"/>
        </w:tabs>
        <w:suppressAutoHyphens/>
        <w:autoSpaceDE w:val="0"/>
        <w:autoSpaceDN w:val="0"/>
        <w:adjustRightInd w:val="0"/>
        <w:ind w:left="0" w:firstLine="709"/>
        <w:jc w:val="both"/>
        <w:outlineLvl w:val="1"/>
        <w:rPr>
          <w:rFonts w:cs="Arial"/>
          <w:bCs/>
          <w:iCs/>
          <w:color w:val="000000"/>
          <w:sz w:val="22"/>
          <w:szCs w:val="22"/>
        </w:rPr>
      </w:pPr>
      <w:r>
        <w:rPr>
          <w:rFonts w:cs="Arial"/>
          <w:bCs/>
          <w:iCs/>
          <w:sz w:val="22"/>
          <w:szCs w:val="22"/>
        </w:rPr>
        <w:t xml:space="preserve">4.5 </w:t>
      </w:r>
      <w:r w:rsidR="00D430AA" w:rsidRPr="00D430AA">
        <w:rPr>
          <w:rFonts w:cs="Arial"/>
          <w:bCs/>
          <w:iCs/>
          <w:sz w:val="22"/>
          <w:szCs w:val="22"/>
        </w:rPr>
        <w:t>Проверка наименования, комплектации, иных данных, касающихся предоставляемых прав на использование Программного обеспечения, осуществляется Сублицензиатом в момент предоставления указанных прав.  При выявлении каких-либо несоответствий Стороны составляют двухсторонний  акт</w:t>
      </w:r>
      <w:r w:rsidR="00D430AA" w:rsidRPr="00D430AA">
        <w:rPr>
          <w:rFonts w:cs="Arial"/>
          <w:bCs/>
          <w:iCs/>
          <w:color w:val="000000"/>
          <w:sz w:val="22"/>
          <w:szCs w:val="22"/>
        </w:rPr>
        <w:t xml:space="preserve"> с перечнем замечаний Сублицензиата и сроком их устранения</w:t>
      </w:r>
      <w:r w:rsidR="00D430AA" w:rsidRPr="00D430AA">
        <w:rPr>
          <w:rFonts w:cs="Arial"/>
          <w:bCs/>
          <w:iCs/>
          <w:sz w:val="22"/>
          <w:szCs w:val="22"/>
        </w:rPr>
        <w:t xml:space="preserve">. </w:t>
      </w:r>
    </w:p>
    <w:p w:rsidR="00D430AA" w:rsidRPr="00D430AA" w:rsidRDefault="00E94871" w:rsidP="00E94871">
      <w:pPr>
        <w:widowControl w:val="0"/>
        <w:tabs>
          <w:tab w:val="left" w:pos="993"/>
        </w:tabs>
        <w:suppressAutoHyphens/>
        <w:ind w:left="357" w:firstLine="0"/>
        <w:outlineLvl w:val="0"/>
        <w:rPr>
          <w:rFonts w:eastAsia="MS Mincho" w:cs="Arial"/>
          <w:b/>
          <w:bCs/>
          <w:kern w:val="1"/>
          <w:sz w:val="22"/>
          <w:szCs w:val="22"/>
        </w:rPr>
      </w:pPr>
      <w:r>
        <w:rPr>
          <w:rFonts w:eastAsia="MS Mincho" w:cs="Arial"/>
          <w:b/>
          <w:bCs/>
          <w:kern w:val="1"/>
          <w:sz w:val="22"/>
          <w:szCs w:val="22"/>
        </w:rPr>
        <w:t xml:space="preserve">5. </w:t>
      </w:r>
      <w:r w:rsidR="00D430AA" w:rsidRPr="00D430AA">
        <w:rPr>
          <w:rFonts w:eastAsia="MS Mincho" w:cs="Arial"/>
          <w:b/>
          <w:bCs/>
          <w:kern w:val="1"/>
          <w:sz w:val="22"/>
          <w:szCs w:val="22"/>
        </w:rPr>
        <w:t>Цена Договора и порядок оплаты</w:t>
      </w:r>
    </w:p>
    <w:p w:rsidR="00D430AA" w:rsidRPr="00D430AA" w:rsidRDefault="00D430AA" w:rsidP="0053646C">
      <w:pPr>
        <w:widowControl w:val="0"/>
        <w:numPr>
          <w:ilvl w:val="1"/>
          <w:numId w:val="24"/>
        </w:numPr>
        <w:suppressAutoHyphens/>
        <w:ind w:left="0" w:firstLine="709"/>
        <w:jc w:val="both"/>
        <w:outlineLvl w:val="1"/>
        <w:rPr>
          <w:rFonts w:cs="Arial"/>
          <w:bCs/>
          <w:iCs/>
          <w:sz w:val="22"/>
          <w:szCs w:val="22"/>
        </w:rPr>
      </w:pPr>
      <w:r w:rsidRPr="00D430AA">
        <w:rPr>
          <w:rFonts w:cs="Arial"/>
          <w:bCs/>
          <w:iCs/>
          <w:sz w:val="22"/>
          <w:szCs w:val="22"/>
        </w:rPr>
        <w:t xml:space="preserve">Общий размер вознаграждения за передаваемые Сублицензиаром права на использование </w:t>
      </w:r>
      <w:r w:rsidRPr="00D430AA">
        <w:rPr>
          <w:rFonts w:cs="Arial"/>
          <w:bCs/>
          <w:iCs/>
          <w:sz w:val="22"/>
          <w:szCs w:val="22"/>
        </w:rPr>
        <w:lastRenderedPageBreak/>
        <w:t xml:space="preserve">Сублицензиатом Программ составляет _____________  (____________ рублей _______ копеек) рублей ______ копеек, НДС не облагается на основании пп.26 п. 2 ст. 149 НК РФ. </w:t>
      </w:r>
    </w:p>
    <w:p w:rsidR="00D430AA" w:rsidRPr="00D430AA" w:rsidRDefault="00D430AA" w:rsidP="0053646C">
      <w:pPr>
        <w:numPr>
          <w:ilvl w:val="1"/>
          <w:numId w:val="24"/>
        </w:numPr>
        <w:tabs>
          <w:tab w:val="left" w:pos="0"/>
        </w:tabs>
        <w:suppressAutoHyphens/>
        <w:autoSpaceDE w:val="0"/>
        <w:autoSpaceDN w:val="0"/>
        <w:adjustRightInd w:val="0"/>
        <w:ind w:left="0" w:right="-1" w:firstLine="709"/>
        <w:contextualSpacing/>
        <w:jc w:val="both"/>
        <w:rPr>
          <w:sz w:val="22"/>
          <w:szCs w:val="22"/>
        </w:rPr>
      </w:pPr>
      <w:r w:rsidRPr="00D430AA">
        <w:rPr>
          <w:sz w:val="22"/>
          <w:szCs w:val="22"/>
        </w:rPr>
        <w:t>Оплата осуществляется путем безналичного перечисления денежных средств на расчетный счет Сублицензиара в течение 30 (тридцати) календарных дней с даты подписания Сторонами Акта приема-передачи неисключительных прав, на основании счета, выставляемого Сублицензиаром</w:t>
      </w:r>
      <w:proofErr w:type="gramStart"/>
      <w:r w:rsidRPr="00D430AA">
        <w:rPr>
          <w:sz w:val="22"/>
          <w:szCs w:val="22"/>
        </w:rPr>
        <w:t>.»</w:t>
      </w:r>
      <w:r w:rsidRPr="00D430AA">
        <w:rPr>
          <w:sz w:val="22"/>
          <w:szCs w:val="22"/>
          <w:vertAlign w:val="superscript"/>
        </w:rPr>
        <w:footnoteReference w:id="6"/>
      </w:r>
      <w:proofErr w:type="gramEnd"/>
    </w:p>
    <w:p w:rsidR="00D430AA" w:rsidRPr="00D430AA" w:rsidRDefault="00D430AA" w:rsidP="00D430AA">
      <w:pPr>
        <w:tabs>
          <w:tab w:val="left" w:pos="0"/>
        </w:tabs>
        <w:suppressAutoHyphens/>
        <w:autoSpaceDE w:val="0"/>
        <w:autoSpaceDN w:val="0"/>
        <w:adjustRightInd w:val="0"/>
        <w:ind w:left="0" w:right="-1" w:firstLine="709"/>
        <w:jc w:val="both"/>
        <w:rPr>
          <w:sz w:val="22"/>
          <w:szCs w:val="22"/>
        </w:rPr>
      </w:pPr>
      <w:r w:rsidRPr="00D430AA">
        <w:rPr>
          <w:sz w:val="22"/>
          <w:szCs w:val="22"/>
        </w:rPr>
        <w:t xml:space="preserve"> Датой уплаты вознаграждения считается дата списания денежных сре</w:t>
      </w:r>
      <w:proofErr w:type="gramStart"/>
      <w:r w:rsidRPr="00D430AA">
        <w:rPr>
          <w:sz w:val="22"/>
          <w:szCs w:val="22"/>
        </w:rPr>
        <w:t>дств с к</w:t>
      </w:r>
      <w:proofErr w:type="gramEnd"/>
      <w:r w:rsidRPr="00D430AA">
        <w:rPr>
          <w:sz w:val="22"/>
          <w:szCs w:val="22"/>
        </w:rPr>
        <w:t>орреспондентского счета банка, обслуживающего расчетный счет Сублицензиата в адрес расчетного счета и иных реквизитов Сублицензиара.</w:t>
      </w:r>
    </w:p>
    <w:p w:rsidR="00D430AA" w:rsidRPr="00D430AA" w:rsidRDefault="00D430AA" w:rsidP="00D430AA">
      <w:pPr>
        <w:tabs>
          <w:tab w:val="left" w:pos="0"/>
        </w:tabs>
        <w:suppressAutoHyphens/>
        <w:autoSpaceDE w:val="0"/>
        <w:autoSpaceDN w:val="0"/>
        <w:adjustRightInd w:val="0"/>
        <w:ind w:left="0" w:right="-1" w:firstLine="0"/>
        <w:rPr>
          <w:b/>
          <w:sz w:val="22"/>
          <w:szCs w:val="22"/>
        </w:rPr>
      </w:pPr>
      <w:r w:rsidRPr="00D430AA">
        <w:rPr>
          <w:b/>
          <w:sz w:val="22"/>
          <w:szCs w:val="22"/>
        </w:rPr>
        <w:t>6. Изменения в Спецификации</w:t>
      </w:r>
    </w:p>
    <w:p w:rsidR="00D430AA" w:rsidRPr="00D430AA" w:rsidRDefault="00D430AA" w:rsidP="0053646C">
      <w:pPr>
        <w:numPr>
          <w:ilvl w:val="0"/>
          <w:numId w:val="21"/>
        </w:numPr>
        <w:tabs>
          <w:tab w:val="left" w:pos="0"/>
        </w:tabs>
        <w:suppressAutoHyphens/>
        <w:autoSpaceDE w:val="0"/>
        <w:autoSpaceDN w:val="0"/>
        <w:adjustRightInd w:val="0"/>
        <w:ind w:left="0" w:right="-1" w:firstLine="709"/>
        <w:contextualSpacing/>
        <w:jc w:val="both"/>
        <w:rPr>
          <w:sz w:val="22"/>
          <w:szCs w:val="22"/>
        </w:rPr>
      </w:pPr>
      <w:proofErr w:type="gramStart"/>
      <w:r w:rsidRPr="00D430AA">
        <w:rPr>
          <w:sz w:val="22"/>
          <w:szCs w:val="22"/>
        </w:rPr>
        <w:t>В случае возникновения обстоятельств, не находящихся под контролем Сублицензиара,  таких как (но не исключительно) прекращение производства, модификация или модернизация Программы и/или прекращение предоставления неисключительных прав Правообладателем, и исключающих возможность выполнения Сублицензиаром обязательств на условиях, указанных в настоящем Договоре, Сублицензиар имеет право с письменного согласия Сублицензиата, предоставить неисключительные права на аналогичное Программное обеспечение на условиях, оговоренных настоящим Договором.</w:t>
      </w:r>
      <w:proofErr w:type="gramEnd"/>
    </w:p>
    <w:p w:rsidR="00D430AA" w:rsidRPr="00D430AA" w:rsidRDefault="00D430AA" w:rsidP="0053646C">
      <w:pPr>
        <w:numPr>
          <w:ilvl w:val="0"/>
          <w:numId w:val="21"/>
        </w:numPr>
        <w:tabs>
          <w:tab w:val="left" w:pos="0"/>
        </w:tabs>
        <w:suppressAutoHyphens/>
        <w:autoSpaceDE w:val="0"/>
        <w:autoSpaceDN w:val="0"/>
        <w:adjustRightInd w:val="0"/>
        <w:ind w:left="0" w:right="-1" w:firstLine="709"/>
        <w:contextualSpacing/>
        <w:jc w:val="both"/>
        <w:rPr>
          <w:sz w:val="22"/>
          <w:szCs w:val="22"/>
        </w:rPr>
      </w:pPr>
      <w:r w:rsidRPr="00D430AA">
        <w:rPr>
          <w:sz w:val="22"/>
          <w:szCs w:val="22"/>
        </w:rPr>
        <w:t>Сублицензиар обязан немедленно направить Сублицензиату извещение об условиях предоставления неисключительных прав на аналогичное программное обеспечение. В случае</w:t>
      </w:r>
      <w:proofErr w:type="gramStart"/>
      <w:r w:rsidRPr="00D430AA">
        <w:rPr>
          <w:sz w:val="22"/>
          <w:szCs w:val="22"/>
        </w:rPr>
        <w:t>,</w:t>
      </w:r>
      <w:proofErr w:type="gramEnd"/>
      <w:r w:rsidRPr="00D430AA">
        <w:rPr>
          <w:sz w:val="22"/>
          <w:szCs w:val="22"/>
        </w:rPr>
        <w:t xml:space="preserve"> если предлагаемая замена не принимается Сублицензиатом, Сублицензиар обязан, после получения письменного отказа Сублицензиата, вернуть полученные в соответствии с п.5.1 настоящего Договора средства, уплаченные Сублицензиатом за неисключительные права, предоставление которых аннулировано в соответствии с п.6.1 настоящего Договора.</w:t>
      </w:r>
    </w:p>
    <w:p w:rsidR="00D430AA" w:rsidRPr="00D430AA" w:rsidRDefault="00D430AA" w:rsidP="0053646C">
      <w:pPr>
        <w:keepNext/>
        <w:keepLines/>
        <w:numPr>
          <w:ilvl w:val="0"/>
          <w:numId w:val="21"/>
        </w:numPr>
        <w:tabs>
          <w:tab w:val="left" w:pos="0"/>
        </w:tabs>
        <w:suppressAutoHyphens/>
        <w:ind w:left="0" w:firstLine="709"/>
        <w:jc w:val="both"/>
        <w:outlineLvl w:val="1"/>
        <w:rPr>
          <w:rFonts w:cs="Arial"/>
          <w:bCs/>
          <w:iCs/>
          <w:sz w:val="22"/>
          <w:szCs w:val="22"/>
        </w:rPr>
      </w:pPr>
      <w:r w:rsidRPr="00D430AA">
        <w:rPr>
          <w:rFonts w:cs="Arial"/>
          <w:bCs/>
          <w:iCs/>
          <w:sz w:val="22"/>
          <w:szCs w:val="22"/>
        </w:rPr>
        <w:t xml:space="preserve">Возврат средств Сублицензиату производится путем перевода денежных средств по указанным Сублицензиатом реквизитам в течение 5 (Пяти) рабочих  дней </w:t>
      </w:r>
      <w:proofErr w:type="gramStart"/>
      <w:r w:rsidRPr="00D430AA">
        <w:rPr>
          <w:rFonts w:cs="Arial"/>
          <w:bCs/>
          <w:iCs/>
          <w:sz w:val="22"/>
          <w:szCs w:val="22"/>
        </w:rPr>
        <w:t>с даты получения</w:t>
      </w:r>
      <w:proofErr w:type="gramEnd"/>
      <w:r w:rsidRPr="00D430AA">
        <w:rPr>
          <w:rFonts w:cs="Arial"/>
          <w:bCs/>
          <w:iCs/>
          <w:sz w:val="22"/>
          <w:szCs w:val="22"/>
        </w:rPr>
        <w:t xml:space="preserve"> Сублицензиаром  извещения Сублицензиата.</w:t>
      </w:r>
      <w:r w:rsidRPr="00D430AA">
        <w:rPr>
          <w:rFonts w:cs="Arial"/>
          <w:bCs/>
          <w:iCs/>
          <w:sz w:val="22"/>
          <w:szCs w:val="22"/>
          <w:vertAlign w:val="superscript"/>
        </w:rPr>
        <w:footnoteReference w:id="7"/>
      </w:r>
    </w:p>
    <w:p w:rsidR="00D430AA" w:rsidRPr="00D430AA" w:rsidRDefault="00D430AA" w:rsidP="00651D9B">
      <w:pPr>
        <w:widowControl w:val="0"/>
        <w:tabs>
          <w:tab w:val="left" w:pos="993"/>
        </w:tabs>
        <w:suppressAutoHyphens/>
        <w:spacing w:after="60"/>
        <w:outlineLvl w:val="0"/>
        <w:rPr>
          <w:rFonts w:eastAsia="MS Mincho" w:cs="Arial"/>
          <w:b/>
          <w:bCs/>
          <w:kern w:val="1"/>
          <w:sz w:val="22"/>
          <w:szCs w:val="22"/>
        </w:rPr>
      </w:pPr>
      <w:r w:rsidRPr="00D430AA">
        <w:rPr>
          <w:rFonts w:eastAsia="MS Mincho" w:cs="Arial"/>
          <w:b/>
          <w:bCs/>
          <w:kern w:val="1"/>
          <w:sz w:val="22"/>
          <w:szCs w:val="22"/>
        </w:rPr>
        <w:t>7. Ответственность Сторон</w:t>
      </w:r>
    </w:p>
    <w:p w:rsidR="00D430AA" w:rsidRPr="00D430AA" w:rsidRDefault="00D430AA" w:rsidP="00651D9B">
      <w:pPr>
        <w:tabs>
          <w:tab w:val="left" w:pos="1276"/>
        </w:tabs>
        <w:suppressAutoHyphens/>
        <w:spacing w:after="60"/>
        <w:ind w:left="0" w:firstLine="709"/>
        <w:jc w:val="left"/>
        <w:outlineLvl w:val="1"/>
        <w:rPr>
          <w:rFonts w:cs="Arial"/>
          <w:bCs/>
          <w:iCs/>
          <w:sz w:val="22"/>
          <w:szCs w:val="22"/>
        </w:rPr>
      </w:pPr>
      <w:r w:rsidRPr="00D430AA">
        <w:rPr>
          <w:rFonts w:cs="Arial"/>
          <w:bCs/>
          <w:iCs/>
          <w:sz w:val="22"/>
          <w:szCs w:val="22"/>
        </w:rPr>
        <w:t>7.1.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430AA" w:rsidRPr="00D430AA" w:rsidRDefault="00D430AA" w:rsidP="00651D9B">
      <w:pPr>
        <w:tabs>
          <w:tab w:val="left" w:pos="1276"/>
        </w:tabs>
        <w:suppressAutoHyphens/>
        <w:spacing w:after="60"/>
        <w:ind w:left="0" w:firstLine="709"/>
        <w:jc w:val="left"/>
        <w:outlineLvl w:val="1"/>
        <w:rPr>
          <w:rFonts w:cs="Arial"/>
          <w:bCs/>
          <w:iCs/>
          <w:sz w:val="22"/>
          <w:szCs w:val="22"/>
        </w:rPr>
      </w:pPr>
      <w:r w:rsidRPr="00D430AA">
        <w:rPr>
          <w:rFonts w:cs="Arial"/>
          <w:bCs/>
          <w:iCs/>
          <w:sz w:val="22"/>
          <w:szCs w:val="22"/>
        </w:rPr>
        <w:t xml:space="preserve">7.2. В случае нарушения </w:t>
      </w:r>
      <w:proofErr w:type="spellStart"/>
      <w:r w:rsidRPr="00D430AA">
        <w:rPr>
          <w:rFonts w:cs="Arial"/>
          <w:bCs/>
          <w:iCs/>
          <w:sz w:val="22"/>
          <w:szCs w:val="22"/>
        </w:rPr>
        <w:t>Сублицензиром</w:t>
      </w:r>
      <w:proofErr w:type="spellEnd"/>
      <w:r w:rsidRPr="00D430AA">
        <w:rPr>
          <w:rFonts w:cs="Arial"/>
          <w:bCs/>
          <w:iCs/>
          <w:sz w:val="22"/>
          <w:szCs w:val="22"/>
        </w:rPr>
        <w:t xml:space="preserve"> срока передачи неисключительных прав на Программное обеспечение, Сублицензиат вправе потребовать уплаты неустойки в виде пени в размере 0,1 (одна десятая)% от стоимости неисполненных в срок обязательств / цены настоящего Договора за каждый день просрочки.</w:t>
      </w:r>
    </w:p>
    <w:p w:rsidR="00D430AA" w:rsidRPr="00D430AA" w:rsidRDefault="00D430AA" w:rsidP="00651D9B">
      <w:pPr>
        <w:tabs>
          <w:tab w:val="left" w:pos="1276"/>
        </w:tabs>
        <w:suppressAutoHyphens/>
        <w:spacing w:after="60"/>
        <w:ind w:left="0" w:firstLine="709"/>
        <w:jc w:val="both"/>
        <w:outlineLvl w:val="1"/>
        <w:rPr>
          <w:rFonts w:cs="Arial"/>
          <w:bCs/>
          <w:iCs/>
          <w:sz w:val="22"/>
          <w:szCs w:val="22"/>
        </w:rPr>
      </w:pPr>
      <w:r w:rsidRPr="00D430AA">
        <w:rPr>
          <w:rFonts w:cs="Arial"/>
          <w:bCs/>
          <w:iCs/>
          <w:sz w:val="22"/>
          <w:szCs w:val="22"/>
        </w:rPr>
        <w:t>7.3. В случае нарушения Сублицензиатом сроков оплаты вознаграждения за пользование исключительным правом на программное обеспечение, Сублицензиар вправе потребовать уплаты неустойки в виде пени в размере 0,1 (одна десятая) % от суммы не оплаченного в срок вознаграждения за каждый день просрочки.</w:t>
      </w:r>
    </w:p>
    <w:p w:rsidR="00D430AA" w:rsidRPr="00D430AA" w:rsidRDefault="00D430AA" w:rsidP="00651D9B">
      <w:pPr>
        <w:suppressAutoHyphens/>
        <w:ind w:left="0" w:firstLine="709"/>
        <w:jc w:val="both"/>
        <w:rPr>
          <w:sz w:val="22"/>
          <w:szCs w:val="22"/>
        </w:rPr>
      </w:pPr>
      <w:r w:rsidRPr="00D430AA">
        <w:rPr>
          <w:sz w:val="22"/>
          <w:szCs w:val="22"/>
        </w:rPr>
        <w:t>7.4. Указанная в п.7.2 настоящего Договора неустойка может быть взыскана Сублицензиатом путем направления Сублицензиару заявления о зачете встречных однородных требований  и удержания причитающейся суммы неустойки из суммы, подлежащей оплате Сублицензиару по настоящему Договору. Если Сублицензиат по какой-либо причине не направит Сублицензиару заявления о зачете встречных однородных требований и не удержит  сумму неустойки, Сублицензиар обязуется уплатить такую сумму по первому письменному требованию Заказчика.</w:t>
      </w:r>
    </w:p>
    <w:p w:rsidR="00D430AA" w:rsidRPr="00D430AA" w:rsidRDefault="00D430AA" w:rsidP="00651D9B">
      <w:pPr>
        <w:widowControl w:val="0"/>
        <w:tabs>
          <w:tab w:val="left" w:pos="993"/>
        </w:tabs>
        <w:suppressAutoHyphens/>
        <w:spacing w:after="60"/>
        <w:outlineLvl w:val="0"/>
        <w:rPr>
          <w:rFonts w:eastAsia="MS Mincho" w:cs="Arial"/>
          <w:b/>
          <w:bCs/>
          <w:kern w:val="1"/>
          <w:sz w:val="22"/>
          <w:szCs w:val="22"/>
        </w:rPr>
      </w:pPr>
      <w:r w:rsidRPr="00D430AA">
        <w:rPr>
          <w:rFonts w:eastAsia="MS Mincho" w:cs="Arial"/>
          <w:b/>
          <w:bCs/>
          <w:kern w:val="1"/>
          <w:sz w:val="22"/>
          <w:szCs w:val="22"/>
        </w:rPr>
        <w:t>8. Разрешение споров</w:t>
      </w:r>
    </w:p>
    <w:p w:rsidR="00D430AA" w:rsidRPr="00D430AA" w:rsidRDefault="00D430AA" w:rsidP="0053646C">
      <w:pPr>
        <w:widowControl w:val="0"/>
        <w:numPr>
          <w:ilvl w:val="1"/>
          <w:numId w:val="25"/>
        </w:numPr>
        <w:tabs>
          <w:tab w:val="left" w:pos="1276"/>
        </w:tabs>
        <w:suppressAutoHyphens/>
        <w:ind w:left="0" w:firstLine="709"/>
        <w:jc w:val="both"/>
        <w:outlineLvl w:val="1"/>
        <w:rPr>
          <w:rFonts w:cs="Arial"/>
          <w:bCs/>
          <w:iCs/>
          <w:sz w:val="22"/>
          <w:szCs w:val="22"/>
        </w:rPr>
      </w:pPr>
      <w:r w:rsidRPr="00D430AA">
        <w:rPr>
          <w:rFonts w:cs="Arial"/>
          <w:bCs/>
          <w:iCs/>
          <w:sz w:val="22"/>
          <w:szCs w:val="22"/>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430AA" w:rsidRPr="00D430AA" w:rsidRDefault="00D430AA" w:rsidP="0053646C">
      <w:pPr>
        <w:widowControl w:val="0"/>
        <w:numPr>
          <w:ilvl w:val="1"/>
          <w:numId w:val="25"/>
        </w:numPr>
        <w:tabs>
          <w:tab w:val="left" w:pos="1276"/>
        </w:tabs>
        <w:suppressAutoHyphens/>
        <w:ind w:left="0" w:firstLine="709"/>
        <w:jc w:val="both"/>
        <w:outlineLvl w:val="1"/>
        <w:rPr>
          <w:rFonts w:cs="Arial"/>
          <w:bCs/>
          <w:iCs/>
          <w:sz w:val="22"/>
          <w:szCs w:val="22"/>
        </w:rPr>
      </w:pPr>
      <w:r w:rsidRPr="00D430AA">
        <w:rPr>
          <w:rFonts w:cs="Arial"/>
          <w:bCs/>
          <w:iCs/>
          <w:sz w:val="22"/>
          <w:szCs w:val="22"/>
        </w:rPr>
        <w:t xml:space="preserve">Если Стороны не придут к соглашению путем переговоров, все споры рассматриваются в претензионном порядке. Срок рассмотрения претензии – 30 календарных дней </w:t>
      </w:r>
      <w:proofErr w:type="gramStart"/>
      <w:r w:rsidRPr="00D430AA">
        <w:rPr>
          <w:rFonts w:cs="Arial"/>
          <w:bCs/>
          <w:iCs/>
          <w:sz w:val="22"/>
          <w:szCs w:val="22"/>
        </w:rPr>
        <w:t>с даты</w:t>
      </w:r>
      <w:proofErr w:type="gramEnd"/>
      <w:r w:rsidRPr="00D430AA">
        <w:rPr>
          <w:rFonts w:cs="Arial"/>
          <w:bCs/>
          <w:iCs/>
          <w:sz w:val="22"/>
          <w:szCs w:val="22"/>
        </w:rPr>
        <w:t xml:space="preserve"> ее получения.</w:t>
      </w:r>
    </w:p>
    <w:p w:rsidR="00D430AA" w:rsidRPr="00D430AA" w:rsidRDefault="00D430AA" w:rsidP="0053646C">
      <w:pPr>
        <w:widowControl w:val="0"/>
        <w:numPr>
          <w:ilvl w:val="1"/>
          <w:numId w:val="25"/>
        </w:numPr>
        <w:suppressAutoHyphens/>
        <w:autoSpaceDE w:val="0"/>
        <w:ind w:left="0" w:firstLine="709"/>
        <w:jc w:val="both"/>
        <w:rPr>
          <w:rFonts w:eastAsia="Arial"/>
          <w:i/>
          <w:sz w:val="22"/>
          <w:szCs w:val="22"/>
          <w:vertAlign w:val="superscript"/>
        </w:rPr>
      </w:pPr>
      <w:r w:rsidRPr="00D430AA">
        <w:rPr>
          <w:rFonts w:eastAsia="Arial"/>
          <w:sz w:val="22"/>
          <w:szCs w:val="22"/>
        </w:rPr>
        <w:t xml:space="preserve">В случае если споры не урегулированы Сторонами с помощью переговоров и в </w:t>
      </w:r>
      <w:r w:rsidRPr="00D430AA">
        <w:rPr>
          <w:rFonts w:eastAsia="Arial"/>
          <w:sz w:val="22"/>
          <w:szCs w:val="22"/>
        </w:rPr>
        <w:lastRenderedPageBreak/>
        <w:t xml:space="preserve">претензионном порядке, то они передаются заинтересованной Стороной в Арбитражный суд </w:t>
      </w:r>
      <w:proofErr w:type="spellStart"/>
      <w:r w:rsidRPr="00D430AA">
        <w:rPr>
          <w:rFonts w:eastAsia="Arial"/>
          <w:sz w:val="22"/>
          <w:szCs w:val="22"/>
        </w:rPr>
        <w:t>г</w:t>
      </w:r>
      <w:proofErr w:type="gramStart"/>
      <w:r w:rsidRPr="00D430AA">
        <w:rPr>
          <w:rFonts w:eastAsia="Arial"/>
          <w:sz w:val="22"/>
          <w:szCs w:val="22"/>
        </w:rPr>
        <w:t>.М</w:t>
      </w:r>
      <w:proofErr w:type="gramEnd"/>
      <w:r w:rsidRPr="00D430AA">
        <w:rPr>
          <w:rFonts w:eastAsia="Arial"/>
          <w:sz w:val="22"/>
          <w:szCs w:val="22"/>
        </w:rPr>
        <w:t>осквы</w:t>
      </w:r>
      <w:proofErr w:type="spellEnd"/>
      <w:r w:rsidRPr="00D430AA">
        <w:rPr>
          <w:rFonts w:eastAsia="Arial"/>
          <w:sz w:val="22"/>
          <w:szCs w:val="22"/>
        </w:rPr>
        <w:t>».</w:t>
      </w:r>
    </w:p>
    <w:p w:rsidR="00D430AA" w:rsidRPr="00D430AA" w:rsidRDefault="00D430AA" w:rsidP="00651D9B">
      <w:pPr>
        <w:widowControl w:val="0"/>
        <w:tabs>
          <w:tab w:val="left" w:pos="993"/>
          <w:tab w:val="left" w:pos="1276"/>
        </w:tabs>
        <w:suppressAutoHyphens/>
        <w:spacing w:after="60"/>
        <w:ind w:left="0" w:firstLine="0"/>
        <w:outlineLvl w:val="1"/>
        <w:rPr>
          <w:rFonts w:cs="Arial"/>
          <w:bCs/>
          <w:i/>
          <w:iCs/>
          <w:sz w:val="22"/>
          <w:szCs w:val="22"/>
        </w:rPr>
      </w:pPr>
      <w:r w:rsidRPr="00D430AA">
        <w:rPr>
          <w:rFonts w:cs="Arial"/>
          <w:bCs/>
          <w:iCs/>
          <w:sz w:val="22"/>
          <w:szCs w:val="22"/>
        </w:rPr>
        <w:t>9</w:t>
      </w:r>
      <w:r w:rsidRPr="00D430AA">
        <w:rPr>
          <w:rFonts w:cs="Arial"/>
          <w:b/>
          <w:bCs/>
          <w:iCs/>
          <w:sz w:val="22"/>
          <w:szCs w:val="22"/>
        </w:rPr>
        <w:t xml:space="preserve">. </w:t>
      </w:r>
      <w:r w:rsidRPr="00D430AA">
        <w:rPr>
          <w:rFonts w:eastAsia="Arial"/>
          <w:b/>
          <w:sz w:val="22"/>
          <w:szCs w:val="22"/>
        </w:rPr>
        <w:t>Порядок внесения изменений, дополнений в Договор и его расторжения</w:t>
      </w:r>
    </w:p>
    <w:p w:rsidR="00D430AA" w:rsidRPr="00D430AA" w:rsidRDefault="00D430AA" w:rsidP="0053646C">
      <w:pPr>
        <w:widowControl w:val="0"/>
        <w:numPr>
          <w:ilvl w:val="1"/>
          <w:numId w:val="26"/>
        </w:numPr>
        <w:tabs>
          <w:tab w:val="left" w:pos="1276"/>
        </w:tabs>
        <w:suppressAutoHyphens/>
        <w:ind w:left="0" w:firstLine="709"/>
        <w:jc w:val="both"/>
        <w:outlineLvl w:val="1"/>
        <w:rPr>
          <w:rFonts w:cs="Arial"/>
          <w:bCs/>
          <w:iCs/>
          <w:sz w:val="22"/>
          <w:szCs w:val="22"/>
        </w:rPr>
      </w:pPr>
      <w:r w:rsidRPr="00D430AA">
        <w:rPr>
          <w:rFonts w:cs="Arial"/>
          <w:bCs/>
          <w:iCs/>
          <w:sz w:val="22"/>
          <w:szCs w:val="22"/>
        </w:rPr>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D430AA" w:rsidRPr="00D430AA" w:rsidRDefault="00D430AA" w:rsidP="0053646C">
      <w:pPr>
        <w:keepNext/>
        <w:keepLines/>
        <w:numPr>
          <w:ilvl w:val="1"/>
          <w:numId w:val="26"/>
        </w:numPr>
        <w:tabs>
          <w:tab w:val="left" w:pos="1276"/>
        </w:tabs>
        <w:suppressAutoHyphens/>
        <w:ind w:left="0" w:firstLine="709"/>
        <w:jc w:val="both"/>
        <w:outlineLvl w:val="1"/>
        <w:rPr>
          <w:rFonts w:cs="Arial"/>
          <w:bCs/>
          <w:iCs/>
          <w:sz w:val="22"/>
          <w:szCs w:val="22"/>
        </w:rPr>
      </w:pPr>
      <w:r w:rsidRPr="00D430AA">
        <w:rPr>
          <w:rFonts w:cs="Arial"/>
          <w:bCs/>
          <w:iCs/>
          <w:sz w:val="22"/>
          <w:szCs w:val="22"/>
        </w:rPr>
        <w:t xml:space="preserve">Настоящий Договор </w:t>
      </w:r>
      <w:proofErr w:type="gramStart"/>
      <w:r w:rsidRPr="00D430AA">
        <w:rPr>
          <w:rFonts w:cs="Arial"/>
          <w:bCs/>
          <w:iCs/>
          <w:sz w:val="22"/>
          <w:szCs w:val="22"/>
        </w:rPr>
        <w:t>может быть досрочно расторгнут</w:t>
      </w:r>
      <w:proofErr w:type="gramEnd"/>
      <w:r w:rsidRPr="00D430AA">
        <w:rPr>
          <w:rFonts w:cs="Arial"/>
          <w:bCs/>
          <w:iCs/>
          <w:sz w:val="22"/>
          <w:szCs w:val="22"/>
        </w:rPr>
        <w:t xml:space="preserve"> по основаниям, предусмотренным законодательством Российской Федерации.</w:t>
      </w:r>
    </w:p>
    <w:p w:rsidR="00D430AA" w:rsidRPr="00D430AA" w:rsidRDefault="00D430AA" w:rsidP="0053646C">
      <w:pPr>
        <w:keepNext/>
        <w:keepLines/>
        <w:numPr>
          <w:ilvl w:val="1"/>
          <w:numId w:val="26"/>
        </w:numPr>
        <w:tabs>
          <w:tab w:val="left" w:pos="1276"/>
        </w:tabs>
        <w:suppressAutoHyphens/>
        <w:ind w:left="0" w:firstLine="709"/>
        <w:jc w:val="both"/>
        <w:outlineLvl w:val="1"/>
        <w:rPr>
          <w:rFonts w:cs="Arial"/>
          <w:bCs/>
          <w:iCs/>
          <w:sz w:val="22"/>
          <w:szCs w:val="22"/>
        </w:rPr>
      </w:pPr>
      <w:r w:rsidRPr="00D430AA">
        <w:rPr>
          <w:rFonts w:cs="Arial"/>
          <w:bCs/>
          <w:iCs/>
          <w:sz w:val="22"/>
          <w:szCs w:val="22"/>
        </w:rPr>
        <w:t>Стороны имеют право расторгнуть настоящий Договор в одностороннем порядке по следующим обстоятельствам:</w:t>
      </w:r>
    </w:p>
    <w:p w:rsidR="00D430AA" w:rsidRPr="00D430AA" w:rsidRDefault="00D430AA" w:rsidP="0053646C">
      <w:pPr>
        <w:widowControl w:val="0"/>
        <w:numPr>
          <w:ilvl w:val="2"/>
          <w:numId w:val="27"/>
        </w:numPr>
        <w:tabs>
          <w:tab w:val="left" w:pos="1134"/>
          <w:tab w:val="left" w:pos="1276"/>
        </w:tabs>
        <w:suppressAutoHyphens/>
        <w:autoSpaceDE w:val="0"/>
        <w:autoSpaceDN w:val="0"/>
        <w:adjustRightInd w:val="0"/>
        <w:ind w:left="0" w:firstLine="709"/>
        <w:jc w:val="both"/>
        <w:rPr>
          <w:rFonts w:eastAsia="MS Mincho"/>
          <w:sz w:val="22"/>
          <w:szCs w:val="22"/>
          <w:lang w:eastAsia="en-US"/>
        </w:rPr>
      </w:pPr>
      <w:r w:rsidRPr="00D430AA">
        <w:rPr>
          <w:rFonts w:eastAsia="MS Mincho"/>
          <w:sz w:val="22"/>
          <w:szCs w:val="22"/>
          <w:lang w:eastAsia="en-US"/>
        </w:rPr>
        <w:t>в случае просрочки другой Стороной срока исполнения своего обязательства более чем на 60 (шестьдесят) календарных дней;</w:t>
      </w:r>
    </w:p>
    <w:p w:rsidR="00D430AA" w:rsidRPr="00D430AA" w:rsidRDefault="00D430AA" w:rsidP="0053646C">
      <w:pPr>
        <w:widowControl w:val="0"/>
        <w:numPr>
          <w:ilvl w:val="2"/>
          <w:numId w:val="27"/>
        </w:numPr>
        <w:tabs>
          <w:tab w:val="left" w:pos="1134"/>
          <w:tab w:val="left" w:pos="1276"/>
        </w:tabs>
        <w:suppressAutoHyphens/>
        <w:autoSpaceDE w:val="0"/>
        <w:autoSpaceDN w:val="0"/>
        <w:adjustRightInd w:val="0"/>
        <w:ind w:left="0" w:firstLine="709"/>
        <w:jc w:val="both"/>
        <w:rPr>
          <w:rFonts w:eastAsia="MS Mincho"/>
          <w:sz w:val="22"/>
          <w:szCs w:val="22"/>
          <w:lang w:eastAsia="en-US"/>
        </w:rPr>
      </w:pPr>
      <w:r w:rsidRPr="00D430AA">
        <w:rPr>
          <w:rFonts w:eastAsia="MS Mincho"/>
          <w:sz w:val="22"/>
          <w:szCs w:val="22"/>
          <w:lang w:eastAsia="en-US"/>
        </w:rPr>
        <w:t>в случае прекращения хозяйственной деятельности другой Стороной, ее ликвидации или банкротства.</w:t>
      </w:r>
    </w:p>
    <w:p w:rsidR="00D430AA" w:rsidRPr="00D430AA" w:rsidRDefault="00D430AA" w:rsidP="00D430AA">
      <w:pPr>
        <w:widowControl w:val="0"/>
        <w:suppressAutoHyphens/>
        <w:autoSpaceDE w:val="0"/>
        <w:ind w:left="0" w:firstLine="851"/>
        <w:rPr>
          <w:rFonts w:eastAsia="Arial"/>
          <w:sz w:val="22"/>
          <w:szCs w:val="22"/>
        </w:rPr>
      </w:pPr>
      <w:r w:rsidRPr="00D430AA">
        <w:rPr>
          <w:rFonts w:eastAsia="Arial"/>
          <w:b/>
          <w:sz w:val="22"/>
          <w:szCs w:val="22"/>
        </w:rPr>
        <w:t>10. Обстоятельства непреодолимой силы</w:t>
      </w:r>
    </w:p>
    <w:p w:rsidR="00D430AA" w:rsidRPr="00D430AA" w:rsidRDefault="00D430AA" w:rsidP="00D430AA">
      <w:pPr>
        <w:widowControl w:val="0"/>
        <w:suppressAutoHyphens/>
        <w:autoSpaceDE w:val="0"/>
        <w:ind w:left="0" w:firstLine="709"/>
        <w:jc w:val="both"/>
        <w:rPr>
          <w:rFonts w:eastAsia="Arial"/>
          <w:sz w:val="22"/>
          <w:szCs w:val="22"/>
        </w:rPr>
      </w:pPr>
      <w:r w:rsidRPr="00D430AA">
        <w:rPr>
          <w:rFonts w:eastAsia="Arial"/>
          <w:sz w:val="22"/>
          <w:szCs w:val="22"/>
        </w:rPr>
        <w:t xml:space="preserve">10.1. </w:t>
      </w:r>
      <w:proofErr w:type="gramStart"/>
      <w:r w:rsidRPr="00D430AA">
        <w:rPr>
          <w:rFonts w:eastAsia="Arial"/>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D430AA" w:rsidRPr="00D430AA" w:rsidRDefault="00D430AA" w:rsidP="00D430AA">
      <w:pPr>
        <w:widowControl w:val="0"/>
        <w:suppressAutoHyphens/>
        <w:autoSpaceDE w:val="0"/>
        <w:ind w:left="0" w:firstLine="709"/>
        <w:jc w:val="both"/>
        <w:rPr>
          <w:rFonts w:eastAsia="Arial"/>
          <w:sz w:val="22"/>
          <w:szCs w:val="22"/>
        </w:rPr>
      </w:pPr>
      <w:r w:rsidRPr="00D430AA">
        <w:rPr>
          <w:rFonts w:eastAsia="Arial"/>
          <w:sz w:val="22"/>
          <w:szCs w:val="22"/>
        </w:rPr>
        <w:t>10.2.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430AA" w:rsidRPr="00D430AA" w:rsidRDefault="00D430AA" w:rsidP="00D430AA">
      <w:pPr>
        <w:widowControl w:val="0"/>
        <w:suppressAutoHyphens/>
        <w:autoSpaceDE w:val="0"/>
        <w:ind w:left="0" w:firstLine="709"/>
        <w:jc w:val="both"/>
        <w:rPr>
          <w:rFonts w:eastAsia="Arial"/>
          <w:sz w:val="22"/>
          <w:szCs w:val="22"/>
        </w:rPr>
      </w:pPr>
      <w:r w:rsidRPr="00D430AA">
        <w:rPr>
          <w:rFonts w:eastAsia="Arial"/>
          <w:sz w:val="22"/>
          <w:szCs w:val="22"/>
        </w:rPr>
        <w:t>10.3.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430AA" w:rsidRPr="00D430AA" w:rsidRDefault="00D430AA" w:rsidP="00D430AA">
      <w:pPr>
        <w:widowControl w:val="0"/>
        <w:suppressAutoHyphens/>
        <w:autoSpaceDE w:val="0"/>
        <w:ind w:left="0" w:firstLine="709"/>
        <w:jc w:val="both"/>
        <w:rPr>
          <w:rFonts w:eastAsia="Arial"/>
          <w:sz w:val="22"/>
          <w:szCs w:val="22"/>
        </w:rPr>
      </w:pPr>
      <w:r w:rsidRPr="00D430AA">
        <w:rPr>
          <w:rFonts w:eastAsia="Arial"/>
          <w:sz w:val="22"/>
          <w:szCs w:val="22"/>
        </w:rPr>
        <w:t xml:space="preserve">10.4. Если обстоятельства непреодолимой силы действуют на протяжении 3 (трех) последовательных месяцев, настоящий </w:t>
      </w:r>
      <w:proofErr w:type="gramStart"/>
      <w:r w:rsidRPr="00D430AA">
        <w:rPr>
          <w:rFonts w:eastAsia="Arial"/>
          <w:sz w:val="22"/>
          <w:szCs w:val="22"/>
        </w:rPr>
        <w:t>Договор</w:t>
      </w:r>
      <w:proofErr w:type="gramEnd"/>
      <w:r w:rsidRPr="00D430AA">
        <w:rPr>
          <w:rFonts w:eastAsia="Arial"/>
          <w:sz w:val="22"/>
          <w:szCs w:val="22"/>
        </w:rPr>
        <w:t xml:space="preserve"> может быть расторгнут по соглашению Сторон.</w:t>
      </w:r>
    </w:p>
    <w:p w:rsidR="00D430AA" w:rsidRPr="00D430AA" w:rsidRDefault="00D430AA" w:rsidP="00D430AA">
      <w:pPr>
        <w:widowControl w:val="0"/>
        <w:suppressAutoHyphens/>
        <w:autoSpaceDE w:val="0"/>
        <w:ind w:left="0" w:firstLine="851"/>
        <w:rPr>
          <w:rFonts w:eastAsia="Arial"/>
          <w:b/>
          <w:sz w:val="22"/>
          <w:szCs w:val="22"/>
        </w:rPr>
      </w:pPr>
      <w:r w:rsidRPr="00D430AA">
        <w:rPr>
          <w:rFonts w:eastAsia="Arial"/>
          <w:b/>
          <w:sz w:val="22"/>
          <w:szCs w:val="22"/>
        </w:rPr>
        <w:t>11. Срок действия Договора</w:t>
      </w:r>
    </w:p>
    <w:p w:rsidR="00D430AA" w:rsidRPr="00D430AA" w:rsidRDefault="00D430AA" w:rsidP="00D430AA">
      <w:pPr>
        <w:suppressAutoHyphens/>
        <w:ind w:left="0" w:firstLine="709"/>
        <w:jc w:val="both"/>
        <w:rPr>
          <w:sz w:val="22"/>
          <w:szCs w:val="22"/>
        </w:rPr>
      </w:pPr>
      <w:r w:rsidRPr="00D430AA">
        <w:rPr>
          <w:sz w:val="22"/>
          <w:szCs w:val="22"/>
        </w:rPr>
        <w:t xml:space="preserve">11.1. </w:t>
      </w:r>
      <w:proofErr w:type="gramStart"/>
      <w:r w:rsidRPr="00D430AA">
        <w:rPr>
          <w:sz w:val="22"/>
          <w:szCs w:val="22"/>
        </w:rPr>
        <w:t xml:space="preserve">Настоящий Договор вступает в силу с даты его подписания Сторонами и  действует до </w:t>
      </w:r>
      <w:r w:rsidRPr="00D430AA">
        <w:rPr>
          <w:i/>
          <w:sz w:val="22"/>
          <w:szCs w:val="22"/>
        </w:rPr>
        <w:t>______(пример: 31.12.2016 года)</w:t>
      </w:r>
      <w:r w:rsidRPr="00D430AA">
        <w:rPr>
          <w:sz w:val="22"/>
          <w:szCs w:val="22"/>
        </w:rPr>
        <w:t xml:space="preserve">, </w:t>
      </w:r>
      <w:r w:rsidRPr="00D430AA">
        <w:rPr>
          <w:color w:val="000000"/>
          <w:sz w:val="22"/>
          <w:szCs w:val="22"/>
        </w:rPr>
        <w:t>а в части права использования ПО - в течение срока действия исключительных прав (принадлежащих правообладателю) соответствующего ПО, определяемого в соответствии с п.1 ст.1281 Гражданского Кодекса Российской Федерации, если иное не указано в лицензии правообладателя.</w:t>
      </w:r>
      <w:proofErr w:type="gramEnd"/>
    </w:p>
    <w:p w:rsidR="00D430AA" w:rsidRPr="00D430AA" w:rsidRDefault="00D430AA" w:rsidP="00D430AA">
      <w:pPr>
        <w:widowControl w:val="0"/>
        <w:suppressAutoHyphens/>
        <w:autoSpaceDE w:val="0"/>
        <w:ind w:left="0" w:firstLine="851"/>
        <w:rPr>
          <w:rFonts w:eastAsia="Arial"/>
          <w:b/>
          <w:sz w:val="22"/>
          <w:szCs w:val="22"/>
        </w:rPr>
      </w:pPr>
      <w:r w:rsidRPr="00D430AA">
        <w:rPr>
          <w:rFonts w:eastAsia="Arial"/>
          <w:b/>
          <w:sz w:val="22"/>
          <w:szCs w:val="22"/>
        </w:rPr>
        <w:t>12. Антикоррупционная оговорка</w:t>
      </w:r>
    </w:p>
    <w:p w:rsidR="00D430AA" w:rsidRPr="00D430AA" w:rsidRDefault="00D430AA" w:rsidP="00D430AA">
      <w:pPr>
        <w:suppressAutoHyphens/>
        <w:autoSpaceDE w:val="0"/>
        <w:autoSpaceDN w:val="0"/>
        <w:ind w:left="0" w:firstLine="709"/>
        <w:jc w:val="both"/>
        <w:rPr>
          <w:sz w:val="22"/>
          <w:szCs w:val="22"/>
        </w:rPr>
      </w:pPr>
      <w:r w:rsidRPr="00D430AA">
        <w:rPr>
          <w:sz w:val="22"/>
          <w:szCs w:val="22"/>
        </w:rPr>
        <w:t xml:space="preserve">12.1. </w:t>
      </w:r>
      <w:proofErr w:type="gramStart"/>
      <w:r w:rsidRPr="00D430AA">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430AA" w:rsidRPr="00D430AA" w:rsidRDefault="00D430AA" w:rsidP="00D430AA">
      <w:pPr>
        <w:suppressAutoHyphens/>
        <w:autoSpaceDE w:val="0"/>
        <w:autoSpaceDN w:val="0"/>
        <w:ind w:left="0" w:firstLine="709"/>
        <w:jc w:val="both"/>
        <w:rPr>
          <w:sz w:val="22"/>
          <w:szCs w:val="22"/>
        </w:rPr>
      </w:pPr>
      <w:r w:rsidRPr="00D430AA">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430AA" w:rsidRPr="00D430AA" w:rsidRDefault="00D430AA" w:rsidP="00D430AA">
      <w:pPr>
        <w:suppressAutoHyphens/>
        <w:autoSpaceDE w:val="0"/>
        <w:autoSpaceDN w:val="0"/>
        <w:ind w:left="0" w:firstLine="709"/>
        <w:jc w:val="both"/>
        <w:rPr>
          <w:sz w:val="22"/>
          <w:szCs w:val="22"/>
        </w:rPr>
      </w:pPr>
      <w:r w:rsidRPr="00D430AA">
        <w:rPr>
          <w:sz w:val="22"/>
          <w:szCs w:val="22"/>
        </w:rP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D430AA" w:rsidRPr="00D430AA" w:rsidRDefault="00D430AA" w:rsidP="00D430AA">
      <w:pPr>
        <w:suppressAutoHyphens/>
        <w:autoSpaceDE w:val="0"/>
        <w:autoSpaceDN w:val="0"/>
        <w:ind w:left="0" w:firstLine="709"/>
        <w:jc w:val="both"/>
        <w:rPr>
          <w:sz w:val="22"/>
          <w:szCs w:val="22"/>
        </w:rPr>
      </w:pPr>
      <w:r w:rsidRPr="00D430AA">
        <w:rPr>
          <w:sz w:val="22"/>
          <w:szCs w:val="22"/>
        </w:rPr>
        <w:lastRenderedPageBreak/>
        <w:t xml:space="preserve">Каналы уведомления </w:t>
      </w:r>
      <w:r w:rsidRPr="00D430AA">
        <w:rPr>
          <w:sz w:val="22"/>
          <w:szCs w:val="22"/>
          <w:highlight w:val="yellow"/>
        </w:rPr>
        <w:t>Сублицензиара</w:t>
      </w:r>
      <w:r w:rsidRPr="00D430AA">
        <w:rPr>
          <w:sz w:val="22"/>
          <w:szCs w:val="22"/>
        </w:rPr>
        <w:t xml:space="preserve"> о нарушениях каких-либо положений пункта 12.1 настоящего Договора: </w:t>
      </w:r>
      <w:r w:rsidRPr="00D430AA">
        <w:rPr>
          <w:sz w:val="22"/>
          <w:szCs w:val="22"/>
          <w:highlight w:val="yellow"/>
        </w:rPr>
        <w:t>_________________,</w:t>
      </w:r>
      <w:r w:rsidRPr="00D430AA">
        <w:rPr>
          <w:sz w:val="22"/>
          <w:szCs w:val="22"/>
        </w:rPr>
        <w:t xml:space="preserve"> официальный сайт </w:t>
      </w:r>
      <w:r w:rsidRPr="00D430AA">
        <w:rPr>
          <w:sz w:val="22"/>
          <w:szCs w:val="22"/>
          <w:highlight w:val="yellow"/>
        </w:rPr>
        <w:t>______________</w:t>
      </w:r>
      <w:r w:rsidRPr="00D430AA">
        <w:rPr>
          <w:sz w:val="22"/>
          <w:szCs w:val="22"/>
        </w:rPr>
        <w:t>(для заполнения специальной формы).</w:t>
      </w:r>
    </w:p>
    <w:p w:rsidR="00D430AA" w:rsidRPr="00D430AA" w:rsidRDefault="00D430AA" w:rsidP="00D430AA">
      <w:pPr>
        <w:suppressAutoHyphens/>
        <w:autoSpaceDE w:val="0"/>
        <w:autoSpaceDN w:val="0"/>
        <w:ind w:left="0" w:firstLine="709"/>
        <w:jc w:val="both"/>
        <w:rPr>
          <w:sz w:val="22"/>
          <w:szCs w:val="22"/>
        </w:rPr>
      </w:pPr>
      <w:r w:rsidRPr="00D430AA">
        <w:rPr>
          <w:sz w:val="22"/>
          <w:szCs w:val="22"/>
        </w:rPr>
        <w:t xml:space="preserve">Каналы уведомления </w:t>
      </w:r>
      <w:r w:rsidRPr="00D430AA">
        <w:rPr>
          <w:sz w:val="22"/>
          <w:szCs w:val="22"/>
          <w:highlight w:val="yellow"/>
        </w:rPr>
        <w:t>Сублицензиата</w:t>
      </w:r>
      <w:r w:rsidRPr="00D430AA">
        <w:rPr>
          <w:sz w:val="22"/>
          <w:szCs w:val="22"/>
        </w:rPr>
        <w:t xml:space="preserve"> о нарушениях каких-либо положений пункта 12.1 настоящего Договора: 8 (495) 788-17-17, официальный сайт www.trcont.ru.</w:t>
      </w:r>
    </w:p>
    <w:p w:rsidR="00D430AA" w:rsidRPr="00D430AA" w:rsidRDefault="00D430AA" w:rsidP="00D430AA">
      <w:pPr>
        <w:suppressAutoHyphens/>
        <w:autoSpaceDE w:val="0"/>
        <w:autoSpaceDN w:val="0"/>
        <w:ind w:left="0" w:firstLine="709"/>
        <w:jc w:val="both"/>
        <w:rPr>
          <w:sz w:val="22"/>
          <w:szCs w:val="22"/>
        </w:rPr>
      </w:pPr>
      <w:r w:rsidRPr="00D430AA">
        <w:rPr>
          <w:sz w:val="22"/>
          <w:szCs w:val="22"/>
        </w:rP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D430AA">
        <w:rPr>
          <w:sz w:val="22"/>
          <w:szCs w:val="22"/>
        </w:rPr>
        <w:t>с даты получения</w:t>
      </w:r>
      <w:proofErr w:type="gramEnd"/>
      <w:r w:rsidRPr="00D430AA">
        <w:rPr>
          <w:sz w:val="22"/>
          <w:szCs w:val="22"/>
        </w:rPr>
        <w:t xml:space="preserve"> письменного уведомления.</w:t>
      </w:r>
    </w:p>
    <w:p w:rsidR="00D430AA" w:rsidRPr="00D430AA" w:rsidRDefault="00D430AA" w:rsidP="00D430AA">
      <w:pPr>
        <w:suppressAutoHyphens/>
        <w:autoSpaceDE w:val="0"/>
        <w:autoSpaceDN w:val="0"/>
        <w:ind w:left="0" w:firstLine="709"/>
        <w:jc w:val="both"/>
        <w:rPr>
          <w:sz w:val="22"/>
          <w:szCs w:val="22"/>
        </w:rPr>
      </w:pPr>
      <w:r w:rsidRPr="00D430AA">
        <w:rPr>
          <w:sz w:val="22"/>
          <w:szCs w:val="22"/>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430AA" w:rsidRPr="00D430AA" w:rsidRDefault="00D430AA" w:rsidP="00D430AA">
      <w:pPr>
        <w:suppressAutoHyphens/>
        <w:autoSpaceDE w:val="0"/>
        <w:autoSpaceDN w:val="0"/>
        <w:ind w:left="0" w:firstLine="709"/>
        <w:jc w:val="both"/>
        <w:rPr>
          <w:sz w:val="22"/>
          <w:szCs w:val="22"/>
        </w:rPr>
      </w:pPr>
      <w:r w:rsidRPr="00D430AA">
        <w:rPr>
          <w:sz w:val="22"/>
          <w:szCs w:val="22"/>
        </w:rP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430AA">
        <w:rPr>
          <w:sz w:val="22"/>
          <w:szCs w:val="22"/>
        </w:rPr>
        <w:t>позднее</w:t>
      </w:r>
      <w:proofErr w:type="gramEnd"/>
      <w:r w:rsidRPr="00D430AA">
        <w:rPr>
          <w:sz w:val="22"/>
          <w:szCs w:val="22"/>
        </w:rPr>
        <w:t xml:space="preserve"> чем за 30 (тридцать) календарных дней до даты прекращения действия настоящего Договора. </w:t>
      </w:r>
    </w:p>
    <w:p w:rsidR="00D430AA" w:rsidRPr="00D430AA" w:rsidRDefault="00D430AA" w:rsidP="00D430AA">
      <w:pPr>
        <w:suppressAutoHyphens/>
        <w:autoSpaceDE w:val="0"/>
        <w:autoSpaceDN w:val="0"/>
        <w:ind w:left="0" w:firstLine="709"/>
        <w:rPr>
          <w:b/>
          <w:sz w:val="22"/>
          <w:szCs w:val="22"/>
        </w:rPr>
      </w:pPr>
      <w:r w:rsidRPr="00D430AA">
        <w:rPr>
          <w:b/>
          <w:sz w:val="22"/>
          <w:szCs w:val="22"/>
        </w:rPr>
        <w:t>13. Гарантии и заверения Сублицензиара</w:t>
      </w:r>
    </w:p>
    <w:p w:rsidR="00D430AA" w:rsidRPr="00D430AA" w:rsidRDefault="00D430AA" w:rsidP="0053646C">
      <w:pPr>
        <w:numPr>
          <w:ilvl w:val="1"/>
          <w:numId w:val="31"/>
        </w:numPr>
        <w:suppressAutoHyphens/>
        <w:spacing w:after="200"/>
        <w:ind w:left="0" w:firstLine="709"/>
        <w:contextualSpacing/>
        <w:jc w:val="both"/>
        <w:rPr>
          <w:sz w:val="22"/>
          <w:szCs w:val="22"/>
        </w:rPr>
      </w:pPr>
      <w:r w:rsidRPr="00D430AA">
        <w:rPr>
          <w:sz w:val="22"/>
          <w:szCs w:val="22"/>
        </w:rPr>
        <w:t>Сублицензиар настоящим заверяет Сублицензиата и гарантирует, что на дату заключения настоящего Договора:</w:t>
      </w:r>
    </w:p>
    <w:p w:rsidR="00D430AA" w:rsidRPr="00D430AA" w:rsidRDefault="00D430AA" w:rsidP="0053646C">
      <w:pPr>
        <w:numPr>
          <w:ilvl w:val="2"/>
          <w:numId w:val="31"/>
        </w:numPr>
        <w:suppressAutoHyphens/>
        <w:spacing w:after="200"/>
        <w:ind w:left="0" w:firstLine="709"/>
        <w:contextualSpacing/>
        <w:jc w:val="both"/>
        <w:rPr>
          <w:sz w:val="22"/>
          <w:szCs w:val="22"/>
        </w:rPr>
      </w:pPr>
      <w:r w:rsidRPr="00D430AA">
        <w:rPr>
          <w:sz w:val="22"/>
          <w:szCs w:val="22"/>
        </w:rPr>
        <w:t xml:space="preserve">Сублицензиар является надлежащим </w:t>
      </w:r>
      <w:proofErr w:type="gramStart"/>
      <w:r w:rsidRPr="00D430AA">
        <w:rPr>
          <w:sz w:val="22"/>
          <w:szCs w:val="22"/>
        </w:rPr>
        <w:t>образом</w:t>
      </w:r>
      <w:proofErr w:type="gramEnd"/>
      <w:r w:rsidRPr="00D430AA">
        <w:rPr>
          <w:sz w:val="22"/>
          <w:szCs w:val="22"/>
        </w:rPr>
        <w:t xml:space="preserve"> созданным юридическим лицом, действующим в соответствии с законодательством Российской Федерации;</w:t>
      </w:r>
    </w:p>
    <w:p w:rsidR="00D430AA" w:rsidRPr="00D430AA" w:rsidRDefault="00D430AA" w:rsidP="0053646C">
      <w:pPr>
        <w:numPr>
          <w:ilvl w:val="2"/>
          <w:numId w:val="31"/>
        </w:numPr>
        <w:suppressAutoHyphens/>
        <w:spacing w:after="200"/>
        <w:ind w:left="0" w:firstLine="709"/>
        <w:contextualSpacing/>
        <w:jc w:val="both"/>
        <w:rPr>
          <w:sz w:val="22"/>
          <w:szCs w:val="22"/>
        </w:rPr>
      </w:pPr>
      <w:r w:rsidRPr="00D430AA">
        <w:rPr>
          <w:sz w:val="22"/>
          <w:szCs w:val="22"/>
        </w:rPr>
        <w:t>Сублицензиаром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Сублицензиара;</w:t>
      </w:r>
    </w:p>
    <w:p w:rsidR="00D430AA" w:rsidRPr="00D430AA" w:rsidRDefault="00D430AA" w:rsidP="0053646C">
      <w:pPr>
        <w:numPr>
          <w:ilvl w:val="2"/>
          <w:numId w:val="31"/>
        </w:numPr>
        <w:suppressAutoHyphens/>
        <w:spacing w:after="200"/>
        <w:ind w:left="0" w:firstLine="709"/>
        <w:contextualSpacing/>
        <w:jc w:val="both"/>
        <w:rPr>
          <w:sz w:val="22"/>
          <w:szCs w:val="22"/>
        </w:rPr>
      </w:pPr>
      <w:r w:rsidRPr="00D430AA">
        <w:rPr>
          <w:sz w:val="22"/>
          <w:szCs w:val="22"/>
        </w:rPr>
        <w:t>настоящий Договор от имени Сублицензиара подписан лицом, которое надлежащим образом уполномочено совершать такие действия;</w:t>
      </w:r>
    </w:p>
    <w:p w:rsidR="00D430AA" w:rsidRPr="00D430AA" w:rsidRDefault="00D430AA" w:rsidP="0053646C">
      <w:pPr>
        <w:numPr>
          <w:ilvl w:val="2"/>
          <w:numId w:val="31"/>
        </w:numPr>
        <w:suppressAutoHyphens/>
        <w:spacing w:after="200"/>
        <w:ind w:left="0" w:firstLine="709"/>
        <w:contextualSpacing/>
        <w:jc w:val="both"/>
        <w:rPr>
          <w:sz w:val="22"/>
          <w:szCs w:val="22"/>
        </w:rPr>
      </w:pPr>
      <w:r w:rsidRPr="00D430AA">
        <w:rPr>
          <w:sz w:val="22"/>
          <w:szCs w:val="22"/>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Сублицензиар, а также любого положения законодательства Российской Федерации;</w:t>
      </w:r>
    </w:p>
    <w:p w:rsidR="00D430AA" w:rsidRPr="00D430AA" w:rsidRDefault="00D430AA" w:rsidP="0053646C">
      <w:pPr>
        <w:numPr>
          <w:ilvl w:val="2"/>
          <w:numId w:val="31"/>
        </w:numPr>
        <w:suppressAutoHyphens/>
        <w:spacing w:after="200"/>
        <w:ind w:left="0" w:firstLine="709"/>
        <w:contextualSpacing/>
        <w:jc w:val="both"/>
        <w:rPr>
          <w:sz w:val="22"/>
          <w:szCs w:val="22"/>
        </w:rPr>
      </w:pPr>
      <w:r w:rsidRPr="00D430AA">
        <w:rPr>
          <w:sz w:val="22"/>
          <w:szCs w:val="22"/>
        </w:rPr>
        <w:t>не существует каких-либо обстоятельств, которые ограничивают, запрещают исполнение Сублицензиаром обязательств по настоящему Договору.</w:t>
      </w:r>
    </w:p>
    <w:p w:rsidR="00D430AA" w:rsidRPr="00D430AA" w:rsidRDefault="00D430AA" w:rsidP="002E714E">
      <w:pPr>
        <w:keepNext/>
        <w:suppressAutoHyphens/>
        <w:spacing w:after="60"/>
        <w:outlineLvl w:val="0"/>
        <w:rPr>
          <w:rFonts w:eastAsia="MS Mincho" w:cs="Arial"/>
          <w:b/>
          <w:bCs/>
          <w:kern w:val="1"/>
          <w:sz w:val="22"/>
          <w:szCs w:val="22"/>
        </w:rPr>
      </w:pPr>
      <w:r w:rsidRPr="00D430AA">
        <w:rPr>
          <w:rFonts w:eastAsia="MS Mincho" w:cs="Arial"/>
          <w:b/>
          <w:bCs/>
          <w:kern w:val="1"/>
          <w:sz w:val="22"/>
          <w:szCs w:val="22"/>
        </w:rPr>
        <w:t>14. Заключительные положения</w:t>
      </w:r>
    </w:p>
    <w:p w:rsidR="00D430AA" w:rsidRPr="00D430AA" w:rsidRDefault="00D430AA" w:rsidP="002E714E">
      <w:pPr>
        <w:suppressAutoHyphens/>
        <w:ind w:left="0" w:firstLine="709"/>
        <w:jc w:val="both"/>
        <w:rPr>
          <w:rFonts w:eastAsia="MS Mincho"/>
          <w:color w:val="000000"/>
          <w:sz w:val="22"/>
          <w:szCs w:val="22"/>
        </w:rPr>
      </w:pPr>
      <w:r w:rsidRPr="00D430AA">
        <w:rPr>
          <w:rFonts w:eastAsia="MS Mincho"/>
          <w:sz w:val="22"/>
          <w:szCs w:val="22"/>
        </w:rPr>
        <w:t>14.1. Сублицензиар гарантирует, что он имеет надлежащие полномочия от  правообладателя/уполномоченных ими лиц на передачу на условиях простой неисключительной лицензии права использования перечисленных в Приложении № 1 к настоящему Договору Программ.  Сублицензиар также гарантирует, что заключение настоящего Договора не нарушает права третьих лиц. Сублицензиар несет имущественную ответственность за нарушение патентных, авторских и иных  интеллектуальных прав третьих лиц.</w:t>
      </w:r>
    </w:p>
    <w:p w:rsidR="00D430AA" w:rsidRPr="00D430AA" w:rsidRDefault="00D430AA" w:rsidP="00D430AA">
      <w:pPr>
        <w:suppressAutoHyphens/>
        <w:ind w:left="0" w:firstLine="709"/>
        <w:jc w:val="both"/>
        <w:rPr>
          <w:rFonts w:eastAsia="MS Mincho"/>
          <w:sz w:val="22"/>
          <w:szCs w:val="22"/>
        </w:rPr>
      </w:pPr>
      <w:r w:rsidRPr="00D430AA">
        <w:rPr>
          <w:rFonts w:eastAsia="MS Mincho"/>
          <w:sz w:val="22"/>
          <w:szCs w:val="22"/>
        </w:rPr>
        <w:t>В случае возникновения претензий или исков, предъявленных Сублицензиату</w:t>
      </w:r>
      <w:r w:rsidRPr="00D430AA">
        <w:rPr>
          <w:rFonts w:eastAsia="MS Mincho"/>
          <w:bCs/>
          <w:caps/>
          <w:sz w:val="22"/>
          <w:szCs w:val="22"/>
        </w:rPr>
        <w:t xml:space="preserve"> </w:t>
      </w:r>
      <w:r w:rsidRPr="00D430AA">
        <w:rPr>
          <w:rFonts w:eastAsia="MS Mincho"/>
          <w:sz w:val="22"/>
          <w:szCs w:val="22"/>
        </w:rPr>
        <w:t>со стороны третьих лиц, вызванных  нарушением их  интеллектуальных прав (авторских, патентных и иных интеллектуальных прав),  в связи с использованием прав на Продукт по настоящему Договору, Сублицензиат:</w:t>
      </w:r>
    </w:p>
    <w:p w:rsidR="00D430AA" w:rsidRPr="00D430AA" w:rsidRDefault="00D430AA" w:rsidP="0053646C">
      <w:pPr>
        <w:numPr>
          <w:ilvl w:val="0"/>
          <w:numId w:val="30"/>
        </w:numPr>
        <w:tabs>
          <w:tab w:val="num" w:pos="993"/>
        </w:tabs>
        <w:suppressAutoHyphens/>
        <w:ind w:left="993" w:hanging="284"/>
        <w:jc w:val="both"/>
        <w:rPr>
          <w:rFonts w:eastAsia="MS Mincho"/>
          <w:sz w:val="22"/>
          <w:szCs w:val="22"/>
        </w:rPr>
      </w:pPr>
      <w:r w:rsidRPr="00D430AA">
        <w:rPr>
          <w:rFonts w:eastAsia="MS Mincho"/>
          <w:sz w:val="22"/>
          <w:szCs w:val="22"/>
        </w:rPr>
        <w:t>немедленно информирует об этом Сублицензиара;</w:t>
      </w:r>
    </w:p>
    <w:p w:rsidR="00D430AA" w:rsidRPr="00D430AA" w:rsidRDefault="00D430AA" w:rsidP="0053646C">
      <w:pPr>
        <w:numPr>
          <w:ilvl w:val="0"/>
          <w:numId w:val="30"/>
        </w:numPr>
        <w:tabs>
          <w:tab w:val="num" w:pos="993"/>
        </w:tabs>
        <w:suppressAutoHyphens/>
        <w:ind w:left="993" w:hanging="284"/>
        <w:jc w:val="both"/>
        <w:rPr>
          <w:rFonts w:eastAsia="MS Mincho"/>
          <w:sz w:val="22"/>
          <w:szCs w:val="22"/>
        </w:rPr>
      </w:pPr>
      <w:r w:rsidRPr="00D430AA">
        <w:rPr>
          <w:rFonts w:eastAsia="MS Mincho"/>
          <w:sz w:val="22"/>
          <w:szCs w:val="22"/>
        </w:rPr>
        <w:t>проведет предварительные переговоры с третьей стороной;</w:t>
      </w:r>
    </w:p>
    <w:p w:rsidR="00D430AA" w:rsidRPr="00D430AA" w:rsidRDefault="00D430AA" w:rsidP="0053646C">
      <w:pPr>
        <w:numPr>
          <w:ilvl w:val="0"/>
          <w:numId w:val="30"/>
        </w:numPr>
        <w:tabs>
          <w:tab w:val="num" w:pos="993"/>
        </w:tabs>
        <w:suppressAutoHyphens/>
        <w:ind w:left="993" w:hanging="284"/>
        <w:jc w:val="both"/>
        <w:rPr>
          <w:rFonts w:eastAsia="MS Mincho"/>
          <w:sz w:val="22"/>
          <w:szCs w:val="22"/>
        </w:rPr>
      </w:pPr>
      <w:r w:rsidRPr="00D430AA">
        <w:rPr>
          <w:rFonts w:eastAsia="MS Mincho"/>
          <w:sz w:val="22"/>
          <w:szCs w:val="22"/>
        </w:rPr>
        <w:t>обеспечит возможность Сублицензиару провести за его счет любые мероприятия по урегулированию претензий, исков и судебных разбирательств.</w:t>
      </w:r>
    </w:p>
    <w:p w:rsidR="00D430AA" w:rsidRPr="00D430AA" w:rsidRDefault="00D430AA" w:rsidP="00D430AA">
      <w:pPr>
        <w:suppressAutoHyphens/>
        <w:ind w:left="0" w:firstLine="426"/>
        <w:jc w:val="both"/>
        <w:rPr>
          <w:rFonts w:eastAsia="MS Mincho"/>
          <w:sz w:val="22"/>
          <w:szCs w:val="22"/>
        </w:rPr>
      </w:pPr>
      <w:r w:rsidRPr="00D430AA">
        <w:rPr>
          <w:rFonts w:eastAsia="MS Mincho"/>
          <w:sz w:val="22"/>
          <w:szCs w:val="22"/>
        </w:rPr>
        <w:t>Сублицензиар обязуется урегулировать такие претензии своими силами и за свой счёт, а также возместить Сублицензиату все убытки,  вызванные нарушением Сублицензиаром интеллектуальных прав (авторских, патентных и иных интеллектуальных прав) третьих лиц на территории Российской Федерации.</w:t>
      </w:r>
    </w:p>
    <w:p w:rsidR="00D430AA" w:rsidRPr="00D430AA" w:rsidRDefault="00D430AA" w:rsidP="00EC1E97">
      <w:pPr>
        <w:widowControl w:val="0"/>
        <w:suppressAutoHyphens/>
        <w:autoSpaceDE w:val="0"/>
        <w:spacing w:line="300" w:lineRule="auto"/>
        <w:ind w:left="72" w:firstLine="637"/>
        <w:jc w:val="both"/>
        <w:rPr>
          <w:rFonts w:eastAsia="MS Mincho"/>
          <w:spacing w:val="-2"/>
          <w:sz w:val="22"/>
          <w:szCs w:val="22"/>
        </w:rPr>
      </w:pPr>
      <w:r w:rsidRPr="00D430AA">
        <w:rPr>
          <w:rFonts w:eastAsia="MS Mincho"/>
          <w:spacing w:val="-2"/>
          <w:sz w:val="22"/>
          <w:szCs w:val="22"/>
        </w:rPr>
        <w:t xml:space="preserve">Урегулирование таких претензий может осуществить Сублицензиат, в этом случае Сублицензиар </w:t>
      </w:r>
      <w:r w:rsidRPr="00D430AA">
        <w:rPr>
          <w:rFonts w:eastAsia="MS Mincho"/>
          <w:spacing w:val="-2"/>
          <w:sz w:val="22"/>
          <w:szCs w:val="22"/>
        </w:rPr>
        <w:lastRenderedPageBreak/>
        <w:t>оплатит Сублицензиату все расходы, связанные с урегулированием вышеуказанных нарушений, а также возместит Сублицензиату все убытки,  вызванные нарушением Сублицензиаром интеллектуальных прав (авторских, патентных и иных интеллектуальных прав) третьих лиц на территории Российской Федерации.</w:t>
      </w:r>
    </w:p>
    <w:p w:rsidR="00D430AA" w:rsidRPr="00D430AA" w:rsidRDefault="00D430AA" w:rsidP="00EC1E97">
      <w:pPr>
        <w:widowControl w:val="0"/>
        <w:suppressAutoHyphens/>
        <w:spacing w:after="60"/>
        <w:ind w:left="0" w:firstLine="709"/>
        <w:jc w:val="both"/>
        <w:outlineLvl w:val="0"/>
        <w:rPr>
          <w:rFonts w:eastAsia="MS Mincho" w:cs="Arial"/>
          <w:bCs/>
          <w:kern w:val="1"/>
          <w:sz w:val="22"/>
          <w:szCs w:val="22"/>
        </w:rPr>
      </w:pPr>
      <w:r w:rsidRPr="00D430AA">
        <w:rPr>
          <w:rFonts w:eastAsia="MS Mincho" w:cs="Arial"/>
          <w:bCs/>
          <w:kern w:val="1"/>
          <w:sz w:val="22"/>
          <w:szCs w:val="22"/>
        </w:rPr>
        <w:t>14.1.2. Если Сублицензиару или Сублицензиату станет известно, что Программа противоправно используется третьими лицами, то они должны незамедлительно информировать об этом друг друга.</w:t>
      </w:r>
    </w:p>
    <w:p w:rsidR="00D430AA" w:rsidRPr="00D430AA" w:rsidRDefault="00D430AA" w:rsidP="00EC1E97">
      <w:pPr>
        <w:widowControl w:val="0"/>
        <w:suppressAutoHyphens/>
        <w:spacing w:after="60"/>
        <w:ind w:left="0" w:firstLine="709"/>
        <w:jc w:val="left"/>
        <w:outlineLvl w:val="1"/>
        <w:rPr>
          <w:rFonts w:cs="Arial"/>
          <w:bCs/>
          <w:iCs/>
          <w:sz w:val="22"/>
          <w:szCs w:val="22"/>
        </w:rPr>
      </w:pPr>
      <w:r w:rsidRPr="00D430AA">
        <w:rPr>
          <w:rFonts w:cs="Arial"/>
          <w:bCs/>
          <w:iCs/>
          <w:sz w:val="22"/>
          <w:szCs w:val="22"/>
        </w:rPr>
        <w:t>14.1.3. Переход  исключительного права на Программы к новому правообладателю не является основанием для изменения или расторжения настоящего Договора.</w:t>
      </w:r>
    </w:p>
    <w:p w:rsidR="00D430AA" w:rsidRPr="00D430AA" w:rsidRDefault="00D430AA" w:rsidP="00EC1E97">
      <w:pPr>
        <w:widowControl w:val="0"/>
        <w:tabs>
          <w:tab w:val="left" w:pos="1134"/>
          <w:tab w:val="left" w:pos="1276"/>
        </w:tabs>
        <w:suppressAutoHyphens/>
        <w:spacing w:after="60"/>
        <w:ind w:left="0" w:firstLine="709"/>
        <w:jc w:val="left"/>
        <w:outlineLvl w:val="1"/>
        <w:rPr>
          <w:rFonts w:cs="Arial"/>
          <w:bCs/>
          <w:iCs/>
          <w:sz w:val="22"/>
          <w:szCs w:val="22"/>
        </w:rPr>
      </w:pPr>
      <w:r w:rsidRPr="00D430AA">
        <w:rPr>
          <w:rFonts w:cs="Arial"/>
          <w:bCs/>
          <w:iCs/>
          <w:sz w:val="22"/>
          <w:szCs w:val="22"/>
        </w:rPr>
        <w:t>14.1.4. Информация о лицензионных условиях Правообладателя приведена на сайте Правообладателя Программы и\или включена в состав самой Программы.</w:t>
      </w:r>
    </w:p>
    <w:p w:rsidR="00D430AA" w:rsidRPr="00D430AA" w:rsidRDefault="00D430AA" w:rsidP="00EC1E97">
      <w:pPr>
        <w:widowControl w:val="0"/>
        <w:suppressAutoHyphens/>
        <w:spacing w:after="60"/>
        <w:ind w:left="0" w:firstLine="709"/>
        <w:jc w:val="left"/>
        <w:outlineLvl w:val="1"/>
        <w:rPr>
          <w:rFonts w:cs="Arial"/>
          <w:bCs/>
          <w:iCs/>
          <w:sz w:val="22"/>
          <w:szCs w:val="22"/>
        </w:rPr>
      </w:pPr>
      <w:r w:rsidRPr="00D430AA">
        <w:rPr>
          <w:rFonts w:cs="Arial"/>
          <w:bCs/>
          <w:iCs/>
          <w:sz w:val="22"/>
          <w:szCs w:val="22"/>
        </w:rPr>
        <w:t>14.1.5. Во всем ином, что не предусмотрено настоящим Договором, Стороны руководствуются законодательством Российской Федерации.</w:t>
      </w:r>
    </w:p>
    <w:p w:rsidR="00D430AA" w:rsidRPr="00D430AA" w:rsidRDefault="00D430AA" w:rsidP="0053646C">
      <w:pPr>
        <w:keepNext/>
        <w:keepLines/>
        <w:numPr>
          <w:ilvl w:val="2"/>
          <w:numId w:val="32"/>
        </w:numPr>
        <w:tabs>
          <w:tab w:val="left" w:pos="1134"/>
        </w:tabs>
        <w:suppressAutoHyphens/>
        <w:ind w:left="0" w:firstLine="709"/>
        <w:jc w:val="both"/>
        <w:outlineLvl w:val="1"/>
        <w:rPr>
          <w:rFonts w:cs="Arial"/>
          <w:bCs/>
          <w:iCs/>
          <w:sz w:val="22"/>
          <w:szCs w:val="22"/>
        </w:rPr>
      </w:pPr>
      <w:r w:rsidRPr="00D430AA">
        <w:rPr>
          <w:rFonts w:cs="Arial"/>
          <w:bCs/>
          <w:iCs/>
          <w:sz w:val="22"/>
          <w:szCs w:val="22"/>
        </w:rPr>
        <w:t>Любые изменения и/или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обеих Сторон.</w:t>
      </w:r>
    </w:p>
    <w:p w:rsidR="00D430AA" w:rsidRPr="00D430AA" w:rsidRDefault="00D430AA" w:rsidP="0053646C">
      <w:pPr>
        <w:keepNext/>
        <w:keepLines/>
        <w:numPr>
          <w:ilvl w:val="2"/>
          <w:numId w:val="32"/>
        </w:numPr>
        <w:tabs>
          <w:tab w:val="left" w:pos="1134"/>
        </w:tabs>
        <w:suppressAutoHyphens/>
        <w:ind w:left="0" w:firstLine="709"/>
        <w:jc w:val="both"/>
        <w:outlineLvl w:val="1"/>
        <w:rPr>
          <w:rFonts w:cs="Arial"/>
          <w:bCs/>
          <w:iCs/>
          <w:sz w:val="22"/>
          <w:szCs w:val="22"/>
        </w:rPr>
      </w:pPr>
      <w:r w:rsidRPr="00D430AA">
        <w:rPr>
          <w:rFonts w:cs="Arial"/>
          <w:bCs/>
          <w:iCs/>
          <w:sz w:val="22"/>
          <w:szCs w:val="22"/>
        </w:rPr>
        <w:t xml:space="preserve">Стороны обязуются незамедлительно (в течение 5 (пяти) рабочих дней с даты изменений) уведомлять друг друга об изменении своего юридического статуса и реквизитов (адреса местонахождения, банковских реквизитов, телефонных номеров и </w:t>
      </w:r>
      <w:proofErr w:type="spellStart"/>
      <w:proofErr w:type="gramStart"/>
      <w:r w:rsidRPr="00D430AA">
        <w:rPr>
          <w:rFonts w:cs="Arial"/>
          <w:bCs/>
          <w:iCs/>
          <w:sz w:val="22"/>
          <w:szCs w:val="22"/>
        </w:rPr>
        <w:t>пр</w:t>
      </w:r>
      <w:proofErr w:type="spellEnd"/>
      <w:proofErr w:type="gramEnd"/>
      <w:r w:rsidRPr="00D430AA">
        <w:rPr>
          <w:rFonts w:cs="Arial"/>
          <w:bCs/>
          <w:iCs/>
          <w:sz w:val="22"/>
          <w:szCs w:val="22"/>
        </w:rPr>
        <w:t>).</w:t>
      </w:r>
    </w:p>
    <w:p w:rsidR="00D430AA" w:rsidRPr="00D430AA" w:rsidRDefault="00D430AA" w:rsidP="0053646C">
      <w:pPr>
        <w:keepNext/>
        <w:keepLines/>
        <w:numPr>
          <w:ilvl w:val="2"/>
          <w:numId w:val="32"/>
        </w:numPr>
        <w:tabs>
          <w:tab w:val="left" w:pos="1134"/>
        </w:tabs>
        <w:suppressAutoHyphens/>
        <w:ind w:left="0" w:firstLine="709"/>
        <w:jc w:val="both"/>
        <w:outlineLvl w:val="1"/>
        <w:rPr>
          <w:rFonts w:cs="Arial"/>
          <w:bCs/>
          <w:iCs/>
          <w:sz w:val="22"/>
          <w:szCs w:val="22"/>
        </w:rPr>
      </w:pPr>
      <w:r w:rsidRPr="00D430AA">
        <w:rPr>
          <w:rFonts w:cs="Arial"/>
          <w:bCs/>
          <w:iCs/>
          <w:sz w:val="22"/>
          <w:szCs w:val="22"/>
        </w:rPr>
        <w:t>Ни одна из Сторон не имеет права передавать свои права и обязанности по настоящему Договору третьим лицам без предварительного письменного согласия другой Стороны.</w:t>
      </w:r>
    </w:p>
    <w:p w:rsidR="00D430AA" w:rsidRPr="00D430AA" w:rsidRDefault="00D430AA" w:rsidP="0053646C">
      <w:pPr>
        <w:keepNext/>
        <w:keepLines/>
        <w:numPr>
          <w:ilvl w:val="2"/>
          <w:numId w:val="32"/>
        </w:numPr>
        <w:tabs>
          <w:tab w:val="left" w:pos="1134"/>
        </w:tabs>
        <w:suppressAutoHyphens/>
        <w:ind w:left="0" w:firstLine="709"/>
        <w:jc w:val="both"/>
        <w:outlineLvl w:val="1"/>
        <w:rPr>
          <w:rFonts w:cs="Arial"/>
          <w:bCs/>
          <w:iCs/>
          <w:sz w:val="22"/>
          <w:szCs w:val="22"/>
        </w:rPr>
      </w:pPr>
      <w:r w:rsidRPr="00D430AA">
        <w:rPr>
          <w:rFonts w:cs="Arial"/>
          <w:bCs/>
          <w:iCs/>
          <w:sz w:val="22"/>
          <w:szCs w:val="22"/>
        </w:rPr>
        <w:t>Настоящий Договор составлен в двух экземплярах, имеющих одинаковую юридическую силу, по одному экземпляру для каждой из Сторон.</w:t>
      </w:r>
    </w:p>
    <w:p w:rsidR="00D430AA" w:rsidRPr="00D430AA" w:rsidRDefault="00D430AA" w:rsidP="002E714E">
      <w:pPr>
        <w:widowControl w:val="0"/>
        <w:tabs>
          <w:tab w:val="left" w:pos="1560"/>
        </w:tabs>
        <w:suppressAutoHyphens/>
        <w:autoSpaceDE w:val="0"/>
        <w:autoSpaceDN w:val="0"/>
        <w:adjustRightInd w:val="0"/>
        <w:ind w:left="0" w:firstLine="709"/>
        <w:jc w:val="both"/>
        <w:rPr>
          <w:sz w:val="22"/>
          <w:szCs w:val="22"/>
        </w:rPr>
      </w:pPr>
      <w:r w:rsidRPr="00D430AA">
        <w:rPr>
          <w:sz w:val="22"/>
          <w:szCs w:val="22"/>
        </w:rPr>
        <w:t>14.2. К настоящему Договору прилагается:</w:t>
      </w:r>
    </w:p>
    <w:p w:rsidR="00D430AA" w:rsidRPr="00D430AA" w:rsidRDefault="00D430AA" w:rsidP="002E714E">
      <w:pPr>
        <w:widowControl w:val="0"/>
        <w:tabs>
          <w:tab w:val="left" w:pos="1134"/>
        </w:tabs>
        <w:autoSpaceDE w:val="0"/>
        <w:autoSpaceDN w:val="0"/>
        <w:adjustRightInd w:val="0"/>
        <w:ind w:left="0" w:firstLine="709"/>
        <w:jc w:val="both"/>
        <w:rPr>
          <w:rFonts w:eastAsia="MS Mincho"/>
          <w:sz w:val="22"/>
          <w:szCs w:val="22"/>
          <w:lang w:eastAsia="en-US"/>
        </w:rPr>
      </w:pPr>
      <w:r w:rsidRPr="00D430AA">
        <w:rPr>
          <w:rFonts w:eastAsia="MS Mincho"/>
          <w:sz w:val="22"/>
          <w:szCs w:val="22"/>
          <w:lang w:eastAsia="en-US"/>
        </w:rPr>
        <w:t>14.2.1. Приложение №1 – Спецификация.</w:t>
      </w:r>
    </w:p>
    <w:p w:rsidR="00D430AA" w:rsidRPr="00D430AA" w:rsidRDefault="00D430AA" w:rsidP="00D430AA">
      <w:pPr>
        <w:widowControl w:val="0"/>
        <w:tabs>
          <w:tab w:val="left" w:pos="1134"/>
        </w:tabs>
        <w:autoSpaceDE w:val="0"/>
        <w:autoSpaceDN w:val="0"/>
        <w:adjustRightInd w:val="0"/>
        <w:ind w:left="0" w:firstLine="567"/>
        <w:rPr>
          <w:rFonts w:eastAsia="MS Mincho"/>
          <w:sz w:val="22"/>
          <w:szCs w:val="22"/>
          <w:lang w:eastAsia="en-US"/>
        </w:rPr>
      </w:pPr>
    </w:p>
    <w:p w:rsidR="00D430AA" w:rsidRPr="00D430AA" w:rsidRDefault="00D430AA" w:rsidP="00D430AA">
      <w:pPr>
        <w:widowControl w:val="0"/>
        <w:tabs>
          <w:tab w:val="left" w:pos="1134"/>
        </w:tabs>
        <w:autoSpaceDE w:val="0"/>
        <w:autoSpaceDN w:val="0"/>
        <w:adjustRightInd w:val="0"/>
        <w:ind w:left="0" w:firstLine="567"/>
        <w:rPr>
          <w:b/>
          <w:bCs/>
          <w:sz w:val="22"/>
          <w:szCs w:val="22"/>
          <w:lang w:eastAsia="en-US"/>
        </w:rPr>
      </w:pPr>
      <w:r w:rsidRPr="00D430AA">
        <w:rPr>
          <w:b/>
          <w:bCs/>
          <w:sz w:val="22"/>
          <w:szCs w:val="22"/>
          <w:lang w:eastAsia="en-US"/>
        </w:rPr>
        <w:t>15.</w:t>
      </w:r>
      <w:r w:rsidRPr="00D430AA">
        <w:rPr>
          <w:b/>
          <w:bCs/>
          <w:sz w:val="22"/>
          <w:szCs w:val="22"/>
          <w:lang w:eastAsia="en-US"/>
        </w:rPr>
        <w:tab/>
        <w:t>Реквизиты сторон</w:t>
      </w:r>
    </w:p>
    <w:p w:rsidR="00D430AA" w:rsidRPr="00D430AA" w:rsidRDefault="00D430AA" w:rsidP="00D430AA">
      <w:pPr>
        <w:suppressAutoHyphens/>
        <w:spacing w:line="300" w:lineRule="exact"/>
        <w:ind w:left="0" w:firstLine="0"/>
        <w:jc w:val="both"/>
        <w:rPr>
          <w:rFonts w:eastAsia="Calibri"/>
          <w:b/>
          <w:sz w:val="22"/>
          <w:szCs w:val="22"/>
        </w:rPr>
      </w:pPr>
      <w:r w:rsidRPr="00D430AA">
        <w:rPr>
          <w:rFonts w:eastAsia="Calibri"/>
          <w:b/>
          <w:sz w:val="22"/>
          <w:szCs w:val="22"/>
        </w:rPr>
        <w:t xml:space="preserve">Сублицензиат: </w:t>
      </w:r>
    </w:p>
    <w:p w:rsidR="00D430AA" w:rsidRPr="00D430AA" w:rsidRDefault="00D430AA" w:rsidP="00D430AA">
      <w:pPr>
        <w:suppressAutoHyphens/>
        <w:ind w:left="0" w:firstLine="0"/>
        <w:jc w:val="left"/>
        <w:rPr>
          <w:b/>
          <w:sz w:val="22"/>
          <w:szCs w:val="22"/>
        </w:rPr>
      </w:pPr>
      <w:r w:rsidRPr="00D430AA">
        <w:rPr>
          <w:b/>
          <w:sz w:val="22"/>
          <w:szCs w:val="22"/>
        </w:rPr>
        <w:t>Публичное акционерное общество «Центр по перевозке грузов в контейнерах «</w:t>
      </w:r>
      <w:proofErr w:type="spellStart"/>
      <w:r w:rsidRPr="00D430AA">
        <w:rPr>
          <w:b/>
          <w:sz w:val="22"/>
          <w:szCs w:val="22"/>
        </w:rPr>
        <w:t>ТрансКонтейнер</w:t>
      </w:r>
      <w:proofErr w:type="spellEnd"/>
      <w:r w:rsidRPr="00D430AA">
        <w:rPr>
          <w:b/>
          <w:sz w:val="22"/>
          <w:szCs w:val="22"/>
        </w:rPr>
        <w:t>»</w:t>
      </w:r>
    </w:p>
    <w:p w:rsidR="00D430AA" w:rsidRPr="00D430AA" w:rsidRDefault="00D430AA" w:rsidP="00D430AA">
      <w:pPr>
        <w:shd w:val="clear" w:color="auto" w:fill="FFFFFF"/>
        <w:suppressAutoHyphens/>
        <w:spacing w:line="322" w:lineRule="exact"/>
        <w:ind w:left="0" w:firstLine="0"/>
        <w:jc w:val="both"/>
        <w:rPr>
          <w:color w:val="000000"/>
          <w:spacing w:val="5"/>
          <w:sz w:val="22"/>
          <w:szCs w:val="22"/>
        </w:rPr>
      </w:pPr>
      <w:r w:rsidRPr="00D430AA">
        <w:rPr>
          <w:color w:val="000000"/>
          <w:spacing w:val="5"/>
          <w:sz w:val="22"/>
          <w:szCs w:val="22"/>
        </w:rPr>
        <w:t>Место нахождения: Российская Федерация, 125047, г. Москва, Оружейный пер., д.19</w:t>
      </w:r>
    </w:p>
    <w:p w:rsidR="00D430AA" w:rsidRPr="00D430AA" w:rsidRDefault="00D430AA" w:rsidP="00D430AA">
      <w:pPr>
        <w:shd w:val="clear" w:color="auto" w:fill="FFFFFF"/>
        <w:suppressAutoHyphens/>
        <w:ind w:left="0" w:firstLine="0"/>
        <w:jc w:val="both"/>
        <w:rPr>
          <w:sz w:val="22"/>
          <w:szCs w:val="22"/>
        </w:rPr>
      </w:pPr>
      <w:r w:rsidRPr="00D430AA">
        <w:rPr>
          <w:color w:val="000000"/>
          <w:spacing w:val="5"/>
          <w:sz w:val="22"/>
          <w:szCs w:val="22"/>
        </w:rPr>
        <w:t xml:space="preserve">Фактический адрес: </w:t>
      </w:r>
      <w:r w:rsidRPr="00D430AA">
        <w:rPr>
          <w:sz w:val="22"/>
          <w:szCs w:val="22"/>
        </w:rPr>
        <w:t>125047, г. Москва, Оружейный переулок д.19</w:t>
      </w:r>
    </w:p>
    <w:p w:rsidR="00D430AA" w:rsidRPr="00D430AA" w:rsidRDefault="00D430AA" w:rsidP="00D430AA">
      <w:pPr>
        <w:suppressAutoHyphens/>
        <w:ind w:left="0" w:firstLine="0"/>
        <w:jc w:val="both"/>
        <w:rPr>
          <w:sz w:val="22"/>
          <w:szCs w:val="22"/>
        </w:rPr>
      </w:pPr>
      <w:r w:rsidRPr="00D430AA">
        <w:rPr>
          <w:sz w:val="22"/>
          <w:szCs w:val="22"/>
        </w:rPr>
        <w:t xml:space="preserve">Почтовый адрес: </w:t>
      </w:r>
      <w:r w:rsidRPr="00D430AA">
        <w:rPr>
          <w:color w:val="000000"/>
          <w:spacing w:val="5"/>
          <w:sz w:val="22"/>
          <w:szCs w:val="22"/>
        </w:rPr>
        <w:t>125047, г. Москва, Оружейный пер., д.19</w:t>
      </w:r>
    </w:p>
    <w:p w:rsidR="00D430AA" w:rsidRPr="00D430AA" w:rsidRDefault="00D430AA" w:rsidP="00D430AA">
      <w:pPr>
        <w:suppressAutoHyphens/>
        <w:ind w:left="0" w:firstLine="0"/>
        <w:jc w:val="both"/>
        <w:rPr>
          <w:sz w:val="22"/>
          <w:szCs w:val="22"/>
        </w:rPr>
      </w:pPr>
      <w:r w:rsidRPr="00D430AA">
        <w:rPr>
          <w:color w:val="000000"/>
          <w:spacing w:val="5"/>
          <w:sz w:val="22"/>
          <w:szCs w:val="22"/>
        </w:rPr>
        <w:t xml:space="preserve">ИНН 7708591995, ОКПО 94421386, </w:t>
      </w:r>
      <w:r w:rsidRPr="00D430AA">
        <w:rPr>
          <w:sz w:val="22"/>
          <w:szCs w:val="22"/>
        </w:rPr>
        <w:t xml:space="preserve">КПП 997650001, </w:t>
      </w:r>
    </w:p>
    <w:p w:rsidR="00D430AA" w:rsidRPr="00D430AA" w:rsidRDefault="00D430AA" w:rsidP="00D430AA">
      <w:pPr>
        <w:suppressAutoHyphens/>
        <w:ind w:left="0" w:firstLine="0"/>
        <w:jc w:val="both"/>
        <w:rPr>
          <w:sz w:val="22"/>
          <w:szCs w:val="22"/>
        </w:rPr>
      </w:pPr>
      <w:proofErr w:type="gramStart"/>
      <w:r w:rsidRPr="00D430AA">
        <w:rPr>
          <w:sz w:val="22"/>
          <w:szCs w:val="22"/>
        </w:rPr>
        <w:t>Р</w:t>
      </w:r>
      <w:proofErr w:type="gramEnd"/>
      <w:r w:rsidRPr="00D430AA">
        <w:rPr>
          <w:sz w:val="22"/>
          <w:szCs w:val="22"/>
        </w:rPr>
        <w:t>/с 40702810200030004399 в  Банк ВТБ (ПАО)</w:t>
      </w:r>
    </w:p>
    <w:p w:rsidR="00D430AA" w:rsidRPr="00D430AA" w:rsidRDefault="00D430AA" w:rsidP="00D430AA">
      <w:pPr>
        <w:suppressAutoHyphens/>
        <w:ind w:left="0" w:firstLine="0"/>
        <w:jc w:val="both"/>
        <w:rPr>
          <w:sz w:val="22"/>
          <w:szCs w:val="22"/>
        </w:rPr>
      </w:pPr>
      <w:r w:rsidRPr="00D430AA">
        <w:rPr>
          <w:sz w:val="22"/>
          <w:szCs w:val="22"/>
        </w:rPr>
        <w:t>БИК 044525187</w:t>
      </w:r>
    </w:p>
    <w:p w:rsidR="00D430AA" w:rsidRPr="00D430AA" w:rsidRDefault="00D430AA" w:rsidP="00D430AA">
      <w:pPr>
        <w:suppressAutoHyphens/>
        <w:ind w:left="0" w:firstLine="720"/>
        <w:jc w:val="left"/>
        <w:rPr>
          <w:sz w:val="22"/>
          <w:szCs w:val="22"/>
        </w:rPr>
      </w:pPr>
      <w:proofErr w:type="gramStart"/>
      <w:r w:rsidRPr="00D430AA">
        <w:rPr>
          <w:sz w:val="22"/>
          <w:szCs w:val="22"/>
        </w:rPr>
        <w:t>К</w:t>
      </w:r>
      <w:proofErr w:type="gramEnd"/>
      <w:r w:rsidRPr="00D430AA">
        <w:rPr>
          <w:sz w:val="22"/>
          <w:szCs w:val="22"/>
        </w:rPr>
        <w:t xml:space="preserve">/с 30101810700000000187 </w:t>
      </w:r>
      <w:proofErr w:type="gramStart"/>
      <w:r w:rsidRPr="00D430AA">
        <w:rPr>
          <w:sz w:val="22"/>
          <w:szCs w:val="22"/>
        </w:rPr>
        <w:t>в</w:t>
      </w:r>
      <w:proofErr w:type="gramEnd"/>
      <w:r w:rsidRPr="00D430AA">
        <w:rPr>
          <w:sz w:val="22"/>
          <w:szCs w:val="22"/>
        </w:rPr>
        <w:t xml:space="preserve"> ОПЕРУ Московского ГТУ Банка России, </w:t>
      </w:r>
    </w:p>
    <w:p w:rsidR="00D430AA" w:rsidRPr="00D430AA" w:rsidRDefault="00D430AA" w:rsidP="00D430AA">
      <w:pPr>
        <w:shd w:val="clear" w:color="auto" w:fill="FFFFFF"/>
        <w:suppressAutoHyphens/>
        <w:ind w:left="0" w:firstLine="0"/>
        <w:jc w:val="both"/>
        <w:rPr>
          <w:color w:val="000000"/>
          <w:spacing w:val="5"/>
          <w:sz w:val="22"/>
          <w:szCs w:val="22"/>
        </w:rPr>
      </w:pPr>
      <w:r w:rsidRPr="00D430AA">
        <w:rPr>
          <w:color w:val="000000"/>
          <w:spacing w:val="5"/>
          <w:sz w:val="22"/>
          <w:szCs w:val="22"/>
        </w:rPr>
        <w:t>тел. (495) 788-17-17, факс (499) 262-75-78</w:t>
      </w:r>
    </w:p>
    <w:p w:rsidR="00D430AA" w:rsidRPr="00D430AA" w:rsidRDefault="00D430AA" w:rsidP="00D430AA">
      <w:pPr>
        <w:suppressAutoHyphens/>
        <w:ind w:left="0" w:right="-144" w:firstLine="720"/>
        <w:jc w:val="left"/>
        <w:rPr>
          <w:sz w:val="22"/>
          <w:szCs w:val="22"/>
          <w:lang w:val="en-US"/>
        </w:rPr>
      </w:pPr>
      <w:r w:rsidRPr="00D430AA">
        <w:rPr>
          <w:sz w:val="22"/>
          <w:szCs w:val="22"/>
          <w:lang w:val="en-US"/>
        </w:rPr>
        <w:t xml:space="preserve">E-mail: </w:t>
      </w:r>
      <w:hyperlink r:id="rId25" w:history="1">
        <w:r w:rsidRPr="00D430AA">
          <w:rPr>
            <w:color w:val="0000FF"/>
            <w:sz w:val="22"/>
            <w:szCs w:val="22"/>
            <w:u w:val="single"/>
          </w:rPr>
          <w:t>trcont@trcont.ru</w:t>
        </w:r>
      </w:hyperlink>
    </w:p>
    <w:p w:rsidR="00D430AA" w:rsidRPr="00D430AA" w:rsidRDefault="00D430AA" w:rsidP="00D430AA">
      <w:pPr>
        <w:suppressAutoHyphens/>
        <w:spacing w:line="300" w:lineRule="exact"/>
        <w:ind w:left="0" w:firstLine="0"/>
        <w:jc w:val="both"/>
        <w:rPr>
          <w:rFonts w:eastAsia="Calibri"/>
          <w:b/>
          <w:sz w:val="22"/>
          <w:szCs w:val="22"/>
        </w:rPr>
      </w:pPr>
      <w:r w:rsidRPr="00D430AA">
        <w:rPr>
          <w:rFonts w:eastAsia="Calibri"/>
          <w:b/>
          <w:sz w:val="22"/>
          <w:szCs w:val="22"/>
        </w:rPr>
        <w:t>Сублицензиар:</w:t>
      </w:r>
    </w:p>
    <w:tbl>
      <w:tblPr>
        <w:tblW w:w="10080" w:type="dxa"/>
        <w:tblInd w:w="70" w:type="dxa"/>
        <w:tblLayout w:type="fixed"/>
        <w:tblCellMar>
          <w:left w:w="70" w:type="dxa"/>
          <w:right w:w="70" w:type="dxa"/>
        </w:tblCellMar>
        <w:tblLook w:val="0000" w:firstRow="0" w:lastRow="0" w:firstColumn="0" w:lastColumn="0" w:noHBand="0" w:noVBand="0"/>
      </w:tblPr>
      <w:tblGrid>
        <w:gridCol w:w="10080"/>
      </w:tblGrid>
      <w:tr w:rsidR="00D430AA" w:rsidRPr="00D430AA" w:rsidTr="00EC1E97">
        <w:trPr>
          <w:trHeight w:val="355"/>
        </w:trPr>
        <w:tc>
          <w:tcPr>
            <w:tcW w:w="10080" w:type="dxa"/>
            <w:vAlign w:val="center"/>
          </w:tcPr>
          <w:p w:rsidR="00D430AA" w:rsidRPr="00D430AA" w:rsidRDefault="00D430AA" w:rsidP="00D430AA">
            <w:pPr>
              <w:suppressAutoHyphens/>
              <w:ind w:left="0" w:firstLine="0"/>
              <w:jc w:val="left"/>
              <w:rPr>
                <w:b/>
              </w:rPr>
            </w:pPr>
          </w:p>
        </w:tc>
      </w:tr>
      <w:tr w:rsidR="00D430AA" w:rsidRPr="00D430AA" w:rsidTr="00EC1E97">
        <w:tc>
          <w:tcPr>
            <w:tcW w:w="10080" w:type="dxa"/>
          </w:tcPr>
          <w:p w:rsidR="00D430AA" w:rsidRPr="00D430AA" w:rsidRDefault="00D430AA" w:rsidP="00D430AA">
            <w:pPr>
              <w:widowControl w:val="0"/>
              <w:suppressAutoHyphens/>
              <w:autoSpaceDE w:val="0"/>
              <w:ind w:left="0" w:firstLine="0"/>
              <w:jc w:val="left"/>
              <w:rPr>
                <w:rFonts w:eastAsia="Arial"/>
                <w:sz w:val="22"/>
                <w:szCs w:val="22"/>
              </w:rPr>
            </w:pPr>
            <w:r w:rsidRPr="00D430AA">
              <w:rPr>
                <w:rFonts w:eastAsia="Arial"/>
                <w:sz w:val="22"/>
                <w:szCs w:val="22"/>
              </w:rPr>
              <w:t>(полное наименование)</w:t>
            </w:r>
          </w:p>
          <w:p w:rsidR="00D430AA" w:rsidRPr="00D430AA" w:rsidRDefault="00D430AA" w:rsidP="00D430AA">
            <w:pPr>
              <w:suppressAutoHyphens/>
              <w:ind w:left="0" w:firstLine="720"/>
              <w:jc w:val="left"/>
              <w:rPr>
                <w:color w:val="000000"/>
                <w:spacing w:val="5"/>
                <w:sz w:val="28"/>
                <w:szCs w:val="20"/>
              </w:rPr>
            </w:pPr>
          </w:p>
          <w:p w:rsidR="00D430AA" w:rsidRPr="00D430AA" w:rsidRDefault="00D430AA" w:rsidP="00D430AA">
            <w:pPr>
              <w:suppressAutoHyphens/>
              <w:ind w:left="0" w:firstLine="720"/>
              <w:jc w:val="left"/>
              <w:rPr>
                <w:sz w:val="28"/>
                <w:szCs w:val="20"/>
              </w:rPr>
            </w:pPr>
            <w:r w:rsidRPr="00D430AA">
              <w:rPr>
                <w:color w:val="000000"/>
                <w:spacing w:val="5"/>
                <w:sz w:val="22"/>
                <w:szCs w:val="22"/>
              </w:rPr>
              <w:t>Место нахождения</w:t>
            </w:r>
            <w:r w:rsidRPr="00D430AA">
              <w:rPr>
                <w:sz w:val="22"/>
                <w:szCs w:val="22"/>
              </w:rPr>
              <w:t>: ____________________</w:t>
            </w:r>
          </w:p>
          <w:p w:rsidR="00D430AA" w:rsidRPr="00D430AA" w:rsidRDefault="00D430AA" w:rsidP="00D430AA">
            <w:pPr>
              <w:suppressAutoHyphens/>
              <w:ind w:left="0" w:firstLine="720"/>
              <w:jc w:val="left"/>
              <w:rPr>
                <w:sz w:val="28"/>
                <w:szCs w:val="20"/>
              </w:rPr>
            </w:pPr>
            <w:r w:rsidRPr="00D430AA">
              <w:rPr>
                <w:sz w:val="22"/>
                <w:szCs w:val="22"/>
              </w:rPr>
              <w:t>Почтовый адрес:</w:t>
            </w:r>
          </w:p>
          <w:p w:rsidR="00D430AA" w:rsidRPr="00D430AA" w:rsidRDefault="00D430AA" w:rsidP="00D430AA">
            <w:pPr>
              <w:suppressAutoHyphens/>
              <w:ind w:left="0" w:firstLine="720"/>
              <w:jc w:val="left"/>
              <w:rPr>
                <w:sz w:val="28"/>
                <w:szCs w:val="20"/>
              </w:rPr>
            </w:pPr>
            <w:r w:rsidRPr="00D430AA">
              <w:rPr>
                <w:sz w:val="22"/>
                <w:szCs w:val="22"/>
              </w:rPr>
              <w:t xml:space="preserve">ОГРН_______________ИНН     __________,   </w:t>
            </w:r>
          </w:p>
          <w:p w:rsidR="00D430AA" w:rsidRPr="00D430AA" w:rsidRDefault="00D430AA" w:rsidP="00D430AA">
            <w:pPr>
              <w:suppressAutoHyphens/>
              <w:ind w:left="0" w:firstLine="720"/>
              <w:jc w:val="left"/>
              <w:rPr>
                <w:sz w:val="28"/>
                <w:szCs w:val="20"/>
              </w:rPr>
            </w:pPr>
            <w:r w:rsidRPr="00D430AA">
              <w:rPr>
                <w:sz w:val="22"/>
                <w:szCs w:val="22"/>
              </w:rPr>
              <w:t xml:space="preserve"> ОКПО_____________ ______, </w:t>
            </w:r>
          </w:p>
          <w:p w:rsidR="00D430AA" w:rsidRPr="00D430AA" w:rsidRDefault="00D430AA" w:rsidP="00D430AA">
            <w:pPr>
              <w:suppressAutoHyphens/>
              <w:ind w:left="0" w:firstLine="720"/>
              <w:jc w:val="left"/>
              <w:rPr>
                <w:sz w:val="28"/>
                <w:szCs w:val="20"/>
              </w:rPr>
            </w:pPr>
            <w:r w:rsidRPr="00D430AA">
              <w:rPr>
                <w:sz w:val="22"/>
                <w:szCs w:val="22"/>
              </w:rPr>
              <w:t>КПП ___________________</w:t>
            </w:r>
          </w:p>
          <w:p w:rsidR="00D430AA" w:rsidRPr="00D430AA" w:rsidRDefault="00D430AA" w:rsidP="00D430AA">
            <w:pPr>
              <w:suppressAutoHyphens/>
              <w:ind w:left="0" w:firstLine="720"/>
              <w:jc w:val="left"/>
              <w:rPr>
                <w:sz w:val="28"/>
                <w:szCs w:val="20"/>
              </w:rPr>
            </w:pPr>
            <w:proofErr w:type="gramStart"/>
            <w:r w:rsidRPr="00D430AA">
              <w:rPr>
                <w:sz w:val="22"/>
                <w:szCs w:val="22"/>
              </w:rPr>
              <w:t>р</w:t>
            </w:r>
            <w:proofErr w:type="gramEnd"/>
            <w:r w:rsidRPr="00D430AA">
              <w:rPr>
                <w:sz w:val="22"/>
                <w:szCs w:val="22"/>
              </w:rPr>
              <w:t xml:space="preserve">/счет  ________________________________ </w:t>
            </w:r>
          </w:p>
          <w:p w:rsidR="00D430AA" w:rsidRPr="00D430AA" w:rsidRDefault="00D430AA" w:rsidP="00D430AA">
            <w:pPr>
              <w:suppressAutoHyphens/>
              <w:ind w:left="0" w:firstLine="720"/>
              <w:jc w:val="left"/>
              <w:rPr>
                <w:sz w:val="28"/>
                <w:szCs w:val="20"/>
              </w:rPr>
            </w:pPr>
            <w:r w:rsidRPr="00D430AA">
              <w:rPr>
                <w:sz w:val="22"/>
                <w:szCs w:val="22"/>
              </w:rPr>
              <w:t xml:space="preserve">в  ____________________________________, </w:t>
            </w:r>
          </w:p>
          <w:p w:rsidR="00D430AA" w:rsidRPr="00D430AA" w:rsidRDefault="00D430AA" w:rsidP="00D430AA">
            <w:pPr>
              <w:suppressAutoHyphens/>
              <w:ind w:left="0" w:firstLine="709"/>
              <w:jc w:val="both"/>
              <w:rPr>
                <w:rFonts w:eastAsia="MS Mincho"/>
                <w:sz w:val="26"/>
              </w:rPr>
            </w:pPr>
            <w:proofErr w:type="gramStart"/>
            <w:r w:rsidRPr="00D430AA">
              <w:rPr>
                <w:rFonts w:eastAsia="MS Mincho"/>
                <w:sz w:val="22"/>
                <w:szCs w:val="22"/>
              </w:rPr>
              <w:t>к</w:t>
            </w:r>
            <w:proofErr w:type="gramEnd"/>
            <w:r w:rsidRPr="00D430AA">
              <w:rPr>
                <w:rFonts w:eastAsia="MS Mincho"/>
                <w:sz w:val="22"/>
                <w:szCs w:val="22"/>
              </w:rPr>
              <w:t>/счет _________________________________</w:t>
            </w:r>
          </w:p>
          <w:p w:rsidR="00D430AA" w:rsidRPr="00D430AA" w:rsidRDefault="00D430AA" w:rsidP="00D430AA">
            <w:pPr>
              <w:suppressAutoHyphens/>
              <w:ind w:left="0" w:firstLine="709"/>
              <w:jc w:val="both"/>
              <w:rPr>
                <w:rFonts w:eastAsia="MS Mincho"/>
                <w:sz w:val="26"/>
              </w:rPr>
            </w:pPr>
            <w:r w:rsidRPr="00D430AA">
              <w:rPr>
                <w:rFonts w:eastAsia="MS Mincho"/>
                <w:sz w:val="22"/>
                <w:szCs w:val="22"/>
              </w:rPr>
              <w:t xml:space="preserve">в  ____________________________________, </w:t>
            </w:r>
          </w:p>
          <w:p w:rsidR="00D430AA" w:rsidRPr="00D430AA" w:rsidRDefault="00D430AA" w:rsidP="00D430AA">
            <w:pPr>
              <w:suppressAutoHyphens/>
              <w:ind w:left="0" w:firstLine="709"/>
              <w:jc w:val="both"/>
              <w:rPr>
                <w:rFonts w:eastAsia="MS Mincho"/>
                <w:sz w:val="26"/>
              </w:rPr>
            </w:pPr>
            <w:r w:rsidRPr="00D430AA">
              <w:rPr>
                <w:rFonts w:eastAsia="MS Mincho"/>
                <w:sz w:val="22"/>
                <w:szCs w:val="22"/>
              </w:rPr>
              <w:t xml:space="preserve">БИК _______________,  </w:t>
            </w:r>
          </w:p>
          <w:p w:rsidR="00D430AA" w:rsidRPr="00D430AA" w:rsidRDefault="00D430AA" w:rsidP="00D430AA">
            <w:pPr>
              <w:suppressAutoHyphens/>
              <w:ind w:left="0" w:firstLine="709"/>
              <w:jc w:val="both"/>
              <w:rPr>
                <w:rFonts w:eastAsia="MS Mincho"/>
                <w:sz w:val="26"/>
              </w:rPr>
            </w:pPr>
            <w:r w:rsidRPr="00D430AA">
              <w:rPr>
                <w:rFonts w:eastAsia="MS Mincho"/>
                <w:sz w:val="22"/>
                <w:szCs w:val="22"/>
              </w:rPr>
              <w:t>тел. ________, факс__________</w:t>
            </w:r>
          </w:p>
          <w:p w:rsidR="00D430AA" w:rsidRPr="00D430AA" w:rsidRDefault="00D430AA" w:rsidP="00D430AA">
            <w:pPr>
              <w:widowControl w:val="0"/>
              <w:suppressAutoHyphens/>
              <w:autoSpaceDE w:val="0"/>
              <w:ind w:left="0" w:firstLine="0"/>
              <w:jc w:val="left"/>
              <w:rPr>
                <w:rFonts w:eastAsia="Arial" w:cs="Arial"/>
                <w:b/>
                <w:sz w:val="22"/>
                <w:szCs w:val="20"/>
              </w:rPr>
            </w:pPr>
          </w:p>
        </w:tc>
      </w:tr>
    </w:tbl>
    <w:tbl>
      <w:tblPr>
        <w:tblpPr w:leftFromText="180" w:rightFromText="180" w:vertAnchor="text" w:horzAnchor="margin" w:tblpY="314"/>
        <w:tblW w:w="10080" w:type="dxa"/>
        <w:tblLayout w:type="fixed"/>
        <w:tblLook w:val="0000" w:firstRow="0" w:lastRow="0" w:firstColumn="0" w:lastColumn="0" w:noHBand="0" w:noVBand="0"/>
      </w:tblPr>
      <w:tblGrid>
        <w:gridCol w:w="5040"/>
        <w:gridCol w:w="5040"/>
      </w:tblGrid>
      <w:tr w:rsidR="00D430AA" w:rsidRPr="00D430AA" w:rsidTr="00627BA7">
        <w:tc>
          <w:tcPr>
            <w:tcW w:w="5040" w:type="dxa"/>
          </w:tcPr>
          <w:p w:rsidR="00D430AA" w:rsidRPr="00D430AA" w:rsidRDefault="00D430AA" w:rsidP="00D430AA">
            <w:pPr>
              <w:suppressAutoHyphens/>
              <w:spacing w:before="120"/>
              <w:ind w:left="0" w:firstLine="0"/>
              <w:jc w:val="left"/>
              <w:rPr>
                <w:b/>
              </w:rPr>
            </w:pPr>
            <w:r w:rsidRPr="00D430AA">
              <w:rPr>
                <w:sz w:val="22"/>
                <w:szCs w:val="22"/>
              </w:rPr>
              <w:lastRenderedPageBreak/>
              <w:t>Сублицензиат</w:t>
            </w:r>
          </w:p>
        </w:tc>
        <w:tc>
          <w:tcPr>
            <w:tcW w:w="5040" w:type="dxa"/>
          </w:tcPr>
          <w:p w:rsidR="00D430AA" w:rsidRPr="00D430AA" w:rsidRDefault="00D430AA" w:rsidP="00D430AA">
            <w:pPr>
              <w:suppressAutoHyphens/>
              <w:spacing w:before="120"/>
              <w:ind w:left="0" w:firstLine="0"/>
              <w:jc w:val="left"/>
              <w:rPr>
                <w:b/>
              </w:rPr>
            </w:pPr>
            <w:r w:rsidRPr="00D430AA">
              <w:rPr>
                <w:sz w:val="22"/>
                <w:szCs w:val="22"/>
              </w:rPr>
              <w:t>Сублицензиар</w:t>
            </w:r>
          </w:p>
        </w:tc>
      </w:tr>
      <w:tr w:rsidR="00D430AA" w:rsidRPr="00D430AA" w:rsidTr="00627BA7">
        <w:tc>
          <w:tcPr>
            <w:tcW w:w="5040" w:type="dxa"/>
          </w:tcPr>
          <w:p w:rsidR="00D430AA" w:rsidRPr="00D430AA" w:rsidRDefault="00D430AA" w:rsidP="00D430AA">
            <w:pPr>
              <w:suppressAutoHyphens/>
              <w:ind w:left="0" w:firstLine="0"/>
              <w:jc w:val="left"/>
            </w:pPr>
          </w:p>
          <w:p w:rsidR="00D430AA" w:rsidRPr="00D430AA" w:rsidRDefault="00D430AA" w:rsidP="00D430AA">
            <w:pPr>
              <w:suppressAutoHyphens/>
              <w:ind w:left="0" w:firstLine="0"/>
              <w:jc w:val="left"/>
            </w:pPr>
            <w:r w:rsidRPr="00D430AA">
              <w:rPr>
                <w:sz w:val="22"/>
                <w:szCs w:val="22"/>
              </w:rPr>
              <w:t>__________    ___________________</w:t>
            </w:r>
          </w:p>
          <w:p w:rsidR="00D430AA" w:rsidRPr="00D430AA" w:rsidRDefault="00D430AA" w:rsidP="00D430AA">
            <w:pPr>
              <w:suppressAutoHyphens/>
              <w:ind w:left="0" w:firstLine="0"/>
              <w:jc w:val="left"/>
            </w:pPr>
            <w:r w:rsidRPr="00D430AA">
              <w:rPr>
                <w:sz w:val="22"/>
                <w:szCs w:val="22"/>
              </w:rPr>
              <w:t>(подпись)                    (Ф.И.О.)</w:t>
            </w:r>
          </w:p>
        </w:tc>
        <w:tc>
          <w:tcPr>
            <w:tcW w:w="5040" w:type="dxa"/>
          </w:tcPr>
          <w:p w:rsidR="00D430AA" w:rsidRPr="00D430AA" w:rsidRDefault="00D430AA" w:rsidP="00D430AA">
            <w:pPr>
              <w:suppressAutoHyphens/>
              <w:ind w:left="0" w:firstLine="0"/>
              <w:jc w:val="left"/>
            </w:pPr>
          </w:p>
          <w:p w:rsidR="00D430AA" w:rsidRPr="00D430AA" w:rsidRDefault="00D430AA" w:rsidP="00D430AA">
            <w:pPr>
              <w:suppressAutoHyphens/>
              <w:ind w:left="0" w:firstLine="0"/>
              <w:jc w:val="left"/>
            </w:pPr>
            <w:r w:rsidRPr="00D430AA">
              <w:rPr>
                <w:sz w:val="22"/>
                <w:szCs w:val="22"/>
              </w:rPr>
              <w:t>__________    ___________________</w:t>
            </w:r>
          </w:p>
          <w:p w:rsidR="00D430AA" w:rsidRPr="00D430AA" w:rsidRDefault="00D430AA" w:rsidP="00D430AA">
            <w:pPr>
              <w:suppressAutoHyphens/>
              <w:ind w:left="0" w:firstLine="0"/>
              <w:jc w:val="left"/>
            </w:pPr>
            <w:r w:rsidRPr="00D430AA">
              <w:rPr>
                <w:sz w:val="22"/>
                <w:szCs w:val="22"/>
              </w:rPr>
              <w:t>(подпись)                    (</w:t>
            </w:r>
            <w:r w:rsidRPr="00D430AA">
              <w:rPr>
                <w:sz w:val="22"/>
              </w:rPr>
              <w:t>Ф.И.О</w:t>
            </w:r>
            <w:r w:rsidRPr="00D430AA">
              <w:rPr>
                <w:sz w:val="22"/>
                <w:szCs w:val="22"/>
              </w:rPr>
              <w:t>.)</w:t>
            </w:r>
          </w:p>
        </w:tc>
      </w:tr>
      <w:tr w:rsidR="00D430AA" w:rsidRPr="00D430AA" w:rsidTr="00627BA7">
        <w:tc>
          <w:tcPr>
            <w:tcW w:w="5040" w:type="dxa"/>
          </w:tcPr>
          <w:p w:rsidR="00D430AA" w:rsidRPr="00D430AA" w:rsidRDefault="00D430AA" w:rsidP="00D430AA">
            <w:pPr>
              <w:tabs>
                <w:tab w:val="left" w:pos="297"/>
                <w:tab w:val="left" w:pos="993"/>
              </w:tabs>
              <w:suppressAutoHyphens/>
              <w:spacing w:line="320" w:lineRule="exact"/>
              <w:ind w:left="0" w:firstLine="176"/>
              <w:jc w:val="left"/>
            </w:pPr>
          </w:p>
        </w:tc>
        <w:tc>
          <w:tcPr>
            <w:tcW w:w="5040" w:type="dxa"/>
          </w:tcPr>
          <w:p w:rsidR="00D430AA" w:rsidRPr="00D430AA" w:rsidRDefault="00D430AA" w:rsidP="00D430AA">
            <w:pPr>
              <w:tabs>
                <w:tab w:val="left" w:pos="993"/>
              </w:tabs>
              <w:suppressAutoHyphens/>
              <w:spacing w:line="320" w:lineRule="exact"/>
              <w:ind w:left="0" w:firstLine="239"/>
              <w:jc w:val="left"/>
            </w:pPr>
          </w:p>
        </w:tc>
      </w:tr>
    </w:tbl>
    <w:p w:rsidR="00EC1E97" w:rsidRDefault="00EC1E97" w:rsidP="00EC1E97">
      <w:pPr>
        <w:suppressAutoHyphens/>
        <w:ind w:left="0" w:firstLine="0"/>
        <w:jc w:val="right"/>
        <w:rPr>
          <w:sz w:val="22"/>
          <w:szCs w:val="22"/>
        </w:rPr>
      </w:pPr>
    </w:p>
    <w:p w:rsidR="00EC1E97" w:rsidRDefault="00EC1E97">
      <w:pPr>
        <w:rPr>
          <w:sz w:val="22"/>
          <w:szCs w:val="22"/>
        </w:rPr>
      </w:pPr>
      <w:r>
        <w:rPr>
          <w:sz w:val="22"/>
          <w:szCs w:val="22"/>
        </w:rPr>
        <w:br w:type="page"/>
      </w:r>
    </w:p>
    <w:p w:rsidR="00EC1E97" w:rsidRPr="00D430AA" w:rsidRDefault="00EC1E97" w:rsidP="00EC1E97">
      <w:pPr>
        <w:suppressAutoHyphens/>
        <w:ind w:left="0" w:firstLine="0"/>
        <w:jc w:val="right"/>
        <w:outlineLvl w:val="0"/>
        <w:rPr>
          <w:sz w:val="22"/>
          <w:szCs w:val="22"/>
        </w:rPr>
      </w:pPr>
      <w:r w:rsidRPr="00D430AA">
        <w:rPr>
          <w:sz w:val="22"/>
          <w:szCs w:val="22"/>
        </w:rPr>
        <w:lastRenderedPageBreak/>
        <w:t>Приложение № 1</w:t>
      </w:r>
    </w:p>
    <w:p w:rsidR="00EC1E97" w:rsidRPr="00D430AA" w:rsidRDefault="00EC1E97" w:rsidP="00EC1E97">
      <w:pPr>
        <w:suppressAutoHyphens/>
        <w:ind w:left="0" w:firstLine="0"/>
        <w:jc w:val="right"/>
        <w:rPr>
          <w:sz w:val="22"/>
          <w:szCs w:val="22"/>
        </w:rPr>
      </w:pPr>
      <w:r w:rsidRPr="00D430AA">
        <w:rPr>
          <w:sz w:val="22"/>
          <w:szCs w:val="22"/>
        </w:rPr>
        <w:t xml:space="preserve">                       к </w:t>
      </w:r>
      <w:proofErr w:type="spellStart"/>
      <w:r w:rsidRPr="00D430AA">
        <w:rPr>
          <w:sz w:val="22"/>
          <w:szCs w:val="22"/>
        </w:rPr>
        <w:t>Сублицензионному</w:t>
      </w:r>
      <w:proofErr w:type="spellEnd"/>
      <w:r w:rsidRPr="00D430AA">
        <w:rPr>
          <w:sz w:val="22"/>
          <w:szCs w:val="22"/>
        </w:rPr>
        <w:t xml:space="preserve">  договору</w:t>
      </w:r>
    </w:p>
    <w:p w:rsidR="00EC1E97" w:rsidRPr="00D430AA" w:rsidRDefault="00EC1E97" w:rsidP="00EC1E97">
      <w:pPr>
        <w:suppressAutoHyphens/>
        <w:ind w:left="0" w:firstLine="0"/>
        <w:rPr>
          <w:sz w:val="22"/>
          <w:szCs w:val="22"/>
        </w:rPr>
      </w:pPr>
      <w:r w:rsidRPr="00D430AA">
        <w:rPr>
          <w:sz w:val="22"/>
          <w:szCs w:val="22"/>
        </w:rPr>
        <w:t xml:space="preserve">                                                                                           № </w:t>
      </w:r>
      <w:proofErr w:type="spellStart"/>
      <w:r w:rsidRPr="00D430AA">
        <w:rPr>
          <w:sz w:val="22"/>
          <w:szCs w:val="22"/>
        </w:rPr>
        <w:t>ТКд</w:t>
      </w:r>
      <w:proofErr w:type="spellEnd"/>
      <w:r w:rsidRPr="00D430AA">
        <w:rPr>
          <w:sz w:val="22"/>
          <w:szCs w:val="22"/>
        </w:rPr>
        <w:t>/     /____/____</w:t>
      </w:r>
    </w:p>
    <w:p w:rsidR="00EC1E97" w:rsidRPr="00D430AA" w:rsidRDefault="00EC1E97" w:rsidP="00EC1E97">
      <w:pPr>
        <w:suppressAutoHyphens/>
        <w:spacing w:after="240"/>
        <w:ind w:left="0" w:firstLine="0"/>
        <w:jc w:val="right"/>
        <w:rPr>
          <w:sz w:val="22"/>
          <w:szCs w:val="22"/>
        </w:rPr>
      </w:pPr>
      <w:r w:rsidRPr="00D430AA">
        <w:rPr>
          <w:sz w:val="22"/>
          <w:szCs w:val="22"/>
        </w:rPr>
        <w:t xml:space="preserve">                                   от «___» ______________         </w:t>
      </w:r>
      <w:proofErr w:type="gramStart"/>
      <w:r w:rsidRPr="00D430AA">
        <w:rPr>
          <w:sz w:val="22"/>
          <w:szCs w:val="22"/>
        </w:rPr>
        <w:t>г</w:t>
      </w:r>
      <w:proofErr w:type="gramEnd"/>
      <w:r w:rsidRPr="00D430AA">
        <w:rPr>
          <w:sz w:val="22"/>
          <w:szCs w:val="22"/>
        </w:rPr>
        <w:t>.</w:t>
      </w:r>
    </w:p>
    <w:p w:rsidR="00EC1E97" w:rsidRPr="00D430AA" w:rsidRDefault="00EC1E97" w:rsidP="00EC1E97">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426" w:right="51" w:firstLine="0"/>
        <w:outlineLvl w:val="0"/>
        <w:rPr>
          <w:b/>
          <w:caps/>
          <w:sz w:val="22"/>
          <w:szCs w:val="22"/>
        </w:rPr>
      </w:pPr>
      <w:r w:rsidRPr="00D430AA">
        <w:rPr>
          <w:b/>
          <w:sz w:val="22"/>
          <w:szCs w:val="22"/>
        </w:rPr>
        <w:t xml:space="preserve">Спецификация </w:t>
      </w:r>
    </w:p>
    <w:p w:rsidR="00EC1E97" w:rsidRPr="00D430AA" w:rsidRDefault="00EC1E97" w:rsidP="00EC1E97">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426" w:right="51" w:firstLine="0"/>
        <w:rPr>
          <w:b/>
          <w:sz w:val="22"/>
          <w:szCs w:val="22"/>
        </w:rPr>
      </w:pPr>
    </w:p>
    <w:tbl>
      <w:tblPr>
        <w:tblW w:w="100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8"/>
        <w:gridCol w:w="1874"/>
        <w:gridCol w:w="2140"/>
        <w:gridCol w:w="2656"/>
        <w:gridCol w:w="1037"/>
        <w:gridCol w:w="1624"/>
      </w:tblGrid>
      <w:tr w:rsidR="00EC1E97" w:rsidRPr="00D430AA" w:rsidTr="00177C92">
        <w:trPr>
          <w:trHeight w:val="707"/>
          <w:tblHeader/>
        </w:trPr>
        <w:tc>
          <w:tcPr>
            <w:tcW w:w="728" w:type="dxa"/>
            <w:vAlign w:val="center"/>
          </w:tcPr>
          <w:p w:rsidR="00EC1E97" w:rsidRPr="00D430AA" w:rsidRDefault="00EC1E97" w:rsidP="00177C92">
            <w:pPr>
              <w:suppressAutoHyphens/>
              <w:ind w:left="0" w:firstLine="0"/>
              <w:rPr>
                <w:b/>
                <w:color w:val="000000"/>
              </w:rPr>
            </w:pPr>
            <w:r w:rsidRPr="00D430AA">
              <w:rPr>
                <w:b/>
                <w:color w:val="000000"/>
                <w:sz w:val="22"/>
              </w:rPr>
              <w:t>№</w:t>
            </w:r>
          </w:p>
        </w:tc>
        <w:tc>
          <w:tcPr>
            <w:tcW w:w="1874" w:type="dxa"/>
            <w:shd w:val="clear" w:color="auto" w:fill="auto"/>
            <w:tcMar>
              <w:top w:w="0" w:type="dxa"/>
              <w:left w:w="108" w:type="dxa"/>
              <w:bottom w:w="0" w:type="dxa"/>
              <w:right w:w="108" w:type="dxa"/>
            </w:tcMar>
            <w:vAlign w:val="center"/>
          </w:tcPr>
          <w:p w:rsidR="00EC1E97" w:rsidRPr="00D430AA" w:rsidRDefault="00EC1E97" w:rsidP="00177C92">
            <w:pPr>
              <w:suppressAutoHyphens/>
              <w:ind w:left="0" w:firstLine="0"/>
              <w:rPr>
                <w:b/>
                <w:color w:val="000000"/>
              </w:rPr>
            </w:pPr>
            <w:r w:rsidRPr="00D430AA">
              <w:rPr>
                <w:b/>
                <w:color w:val="000000"/>
                <w:sz w:val="22"/>
                <w:szCs w:val="22"/>
              </w:rPr>
              <w:t xml:space="preserve">Код </w:t>
            </w:r>
            <w:r w:rsidRPr="00D430AA">
              <w:rPr>
                <w:b/>
                <w:sz w:val="22"/>
                <w:szCs w:val="22"/>
              </w:rPr>
              <w:t>Продукта</w:t>
            </w:r>
          </w:p>
        </w:tc>
        <w:tc>
          <w:tcPr>
            <w:tcW w:w="2140" w:type="dxa"/>
            <w:shd w:val="clear" w:color="auto" w:fill="auto"/>
            <w:tcMar>
              <w:top w:w="0" w:type="dxa"/>
              <w:left w:w="108" w:type="dxa"/>
              <w:bottom w:w="0" w:type="dxa"/>
              <w:right w:w="108" w:type="dxa"/>
            </w:tcMar>
            <w:vAlign w:val="center"/>
          </w:tcPr>
          <w:p w:rsidR="00EC1E97" w:rsidRPr="00D430AA" w:rsidRDefault="00EC1E97" w:rsidP="00177C92">
            <w:pPr>
              <w:suppressAutoHyphens/>
              <w:ind w:left="0" w:firstLine="0"/>
              <w:rPr>
                <w:b/>
                <w:color w:val="000000"/>
              </w:rPr>
            </w:pPr>
            <w:r w:rsidRPr="00D430AA">
              <w:rPr>
                <w:b/>
                <w:color w:val="000000"/>
                <w:sz w:val="22"/>
                <w:szCs w:val="22"/>
              </w:rPr>
              <w:t xml:space="preserve">Наименование </w:t>
            </w:r>
            <w:r w:rsidRPr="00D430AA">
              <w:rPr>
                <w:b/>
                <w:sz w:val="22"/>
                <w:szCs w:val="22"/>
              </w:rPr>
              <w:t>Продукта</w:t>
            </w:r>
          </w:p>
        </w:tc>
        <w:tc>
          <w:tcPr>
            <w:tcW w:w="2656" w:type="dxa"/>
            <w:shd w:val="clear" w:color="auto" w:fill="auto"/>
            <w:tcMar>
              <w:top w:w="0" w:type="dxa"/>
              <w:left w:w="108" w:type="dxa"/>
              <w:bottom w:w="0" w:type="dxa"/>
              <w:right w:w="108" w:type="dxa"/>
            </w:tcMar>
            <w:vAlign w:val="center"/>
          </w:tcPr>
          <w:p w:rsidR="00EC1E97" w:rsidRPr="00D430AA" w:rsidRDefault="00EC1E97" w:rsidP="00177C92">
            <w:pPr>
              <w:suppressAutoHyphens/>
              <w:ind w:left="0" w:firstLine="0"/>
              <w:rPr>
                <w:b/>
                <w:color w:val="000000"/>
              </w:rPr>
            </w:pPr>
            <w:r w:rsidRPr="00D430AA">
              <w:rPr>
                <w:b/>
                <w:color w:val="000000"/>
                <w:sz w:val="22"/>
                <w:szCs w:val="22"/>
              </w:rPr>
              <w:t xml:space="preserve">Цена, </w:t>
            </w:r>
            <w:r w:rsidRPr="00D430AA">
              <w:rPr>
                <w:b/>
                <w:color w:val="000000"/>
                <w:sz w:val="22"/>
                <w:szCs w:val="22"/>
              </w:rPr>
              <w:br/>
              <w:t>рублей,  НДС не облагается</w:t>
            </w:r>
          </w:p>
        </w:tc>
        <w:tc>
          <w:tcPr>
            <w:tcW w:w="1037" w:type="dxa"/>
            <w:shd w:val="clear" w:color="auto" w:fill="auto"/>
            <w:tcMar>
              <w:top w:w="0" w:type="dxa"/>
              <w:left w:w="108" w:type="dxa"/>
              <w:bottom w:w="0" w:type="dxa"/>
              <w:right w:w="108" w:type="dxa"/>
            </w:tcMar>
            <w:vAlign w:val="center"/>
          </w:tcPr>
          <w:p w:rsidR="00EC1E97" w:rsidRPr="00D430AA" w:rsidRDefault="00EC1E97" w:rsidP="00177C92">
            <w:pPr>
              <w:suppressAutoHyphens/>
              <w:ind w:left="0" w:firstLine="0"/>
              <w:rPr>
                <w:b/>
                <w:color w:val="000000"/>
              </w:rPr>
            </w:pPr>
            <w:r w:rsidRPr="00D430AA">
              <w:rPr>
                <w:b/>
                <w:color w:val="000000"/>
                <w:sz w:val="22"/>
                <w:szCs w:val="22"/>
              </w:rPr>
              <w:t>Кол-во,</w:t>
            </w:r>
          </w:p>
          <w:p w:rsidR="00EC1E97" w:rsidRPr="00D430AA" w:rsidRDefault="00EC1E97" w:rsidP="00177C92">
            <w:pPr>
              <w:suppressAutoHyphens/>
              <w:ind w:left="0" w:firstLine="0"/>
              <w:rPr>
                <w:b/>
                <w:color w:val="000000"/>
              </w:rPr>
            </w:pPr>
            <w:r w:rsidRPr="00D430AA">
              <w:rPr>
                <w:b/>
                <w:color w:val="000000"/>
                <w:sz w:val="22"/>
                <w:szCs w:val="22"/>
              </w:rPr>
              <w:t>шт.</w:t>
            </w:r>
          </w:p>
        </w:tc>
        <w:tc>
          <w:tcPr>
            <w:tcW w:w="1624" w:type="dxa"/>
            <w:shd w:val="clear" w:color="auto" w:fill="auto"/>
            <w:tcMar>
              <w:top w:w="0" w:type="dxa"/>
              <w:left w:w="108" w:type="dxa"/>
              <w:bottom w:w="0" w:type="dxa"/>
              <w:right w:w="108" w:type="dxa"/>
            </w:tcMar>
            <w:vAlign w:val="center"/>
          </w:tcPr>
          <w:p w:rsidR="00EC1E97" w:rsidRPr="00D430AA" w:rsidRDefault="00EC1E97" w:rsidP="00177C92">
            <w:pPr>
              <w:suppressAutoHyphens/>
              <w:ind w:left="0" w:firstLine="0"/>
              <w:rPr>
                <w:b/>
                <w:color w:val="000000"/>
              </w:rPr>
            </w:pPr>
            <w:r w:rsidRPr="00D430AA">
              <w:rPr>
                <w:b/>
                <w:color w:val="000000"/>
                <w:sz w:val="22"/>
                <w:szCs w:val="22"/>
              </w:rPr>
              <w:t>Сумма рублей,</w:t>
            </w:r>
          </w:p>
          <w:p w:rsidR="00EC1E97" w:rsidRPr="00D430AA" w:rsidRDefault="00EC1E97" w:rsidP="00177C92">
            <w:pPr>
              <w:suppressAutoHyphens/>
              <w:ind w:left="0" w:firstLine="0"/>
              <w:rPr>
                <w:b/>
                <w:color w:val="000000"/>
              </w:rPr>
            </w:pPr>
            <w:r w:rsidRPr="00D430AA">
              <w:rPr>
                <w:b/>
                <w:color w:val="000000"/>
                <w:sz w:val="22"/>
                <w:szCs w:val="22"/>
              </w:rPr>
              <w:t>НДС не облагается</w:t>
            </w:r>
          </w:p>
        </w:tc>
      </w:tr>
      <w:tr w:rsidR="00EC1E97" w:rsidRPr="00D430AA" w:rsidTr="00177C92">
        <w:trPr>
          <w:trHeight w:val="707"/>
        </w:trPr>
        <w:tc>
          <w:tcPr>
            <w:tcW w:w="728" w:type="dxa"/>
            <w:vAlign w:val="center"/>
          </w:tcPr>
          <w:p w:rsidR="00EC1E97" w:rsidRPr="00D430AA" w:rsidRDefault="00EC1E97" w:rsidP="00177C92">
            <w:pPr>
              <w:suppressAutoHyphens/>
              <w:ind w:left="0" w:firstLine="0"/>
              <w:rPr>
                <w:rFonts w:eastAsia="MS Mincho"/>
                <w:sz w:val="26"/>
              </w:rPr>
            </w:pPr>
            <w:r w:rsidRPr="00D430AA">
              <w:rPr>
                <w:rFonts w:eastAsia="MS Mincho"/>
                <w:sz w:val="22"/>
              </w:rPr>
              <w:t>1</w:t>
            </w:r>
          </w:p>
        </w:tc>
        <w:tc>
          <w:tcPr>
            <w:tcW w:w="1874" w:type="dxa"/>
            <w:tcMar>
              <w:top w:w="0" w:type="dxa"/>
              <w:left w:w="108" w:type="dxa"/>
              <w:bottom w:w="0" w:type="dxa"/>
              <w:right w:w="108" w:type="dxa"/>
            </w:tcMar>
            <w:vAlign w:val="center"/>
          </w:tcPr>
          <w:p w:rsidR="00EC1E97" w:rsidRPr="00D430AA" w:rsidRDefault="00EC1E97" w:rsidP="00177C92">
            <w:pPr>
              <w:suppressAutoHyphens/>
              <w:ind w:left="0" w:firstLine="0"/>
              <w:jc w:val="left"/>
            </w:pPr>
          </w:p>
        </w:tc>
        <w:tc>
          <w:tcPr>
            <w:tcW w:w="2140" w:type="dxa"/>
            <w:tcMar>
              <w:top w:w="0" w:type="dxa"/>
              <w:left w:w="108" w:type="dxa"/>
              <w:bottom w:w="0" w:type="dxa"/>
              <w:right w:w="108" w:type="dxa"/>
            </w:tcMar>
            <w:vAlign w:val="center"/>
          </w:tcPr>
          <w:p w:rsidR="00EC1E97" w:rsidRPr="00D430AA" w:rsidRDefault="00EC1E97" w:rsidP="00177C92">
            <w:pPr>
              <w:suppressAutoHyphens/>
              <w:ind w:left="0" w:firstLine="0"/>
              <w:jc w:val="left"/>
            </w:pPr>
          </w:p>
        </w:tc>
        <w:tc>
          <w:tcPr>
            <w:tcW w:w="2656" w:type="dxa"/>
            <w:noWrap/>
            <w:tcMar>
              <w:top w:w="0" w:type="dxa"/>
              <w:left w:w="108" w:type="dxa"/>
              <w:bottom w:w="0" w:type="dxa"/>
              <w:right w:w="108" w:type="dxa"/>
            </w:tcMar>
            <w:vAlign w:val="center"/>
          </w:tcPr>
          <w:p w:rsidR="00EC1E97" w:rsidRPr="00D430AA" w:rsidRDefault="00EC1E97" w:rsidP="00177C92">
            <w:pPr>
              <w:suppressAutoHyphens/>
              <w:ind w:left="0" w:firstLine="0"/>
            </w:pPr>
          </w:p>
        </w:tc>
        <w:tc>
          <w:tcPr>
            <w:tcW w:w="1037" w:type="dxa"/>
            <w:noWrap/>
            <w:tcMar>
              <w:top w:w="0" w:type="dxa"/>
              <w:left w:w="108" w:type="dxa"/>
              <w:bottom w:w="0" w:type="dxa"/>
              <w:right w:w="108" w:type="dxa"/>
            </w:tcMar>
            <w:vAlign w:val="center"/>
          </w:tcPr>
          <w:p w:rsidR="00EC1E97" w:rsidRPr="00D430AA" w:rsidRDefault="00EC1E97" w:rsidP="00177C92">
            <w:pPr>
              <w:suppressAutoHyphens/>
              <w:ind w:left="0" w:firstLine="0"/>
            </w:pPr>
          </w:p>
        </w:tc>
        <w:tc>
          <w:tcPr>
            <w:tcW w:w="1624" w:type="dxa"/>
            <w:noWrap/>
            <w:tcMar>
              <w:top w:w="0" w:type="dxa"/>
              <w:left w:w="108" w:type="dxa"/>
              <w:bottom w:w="0" w:type="dxa"/>
              <w:right w:w="108" w:type="dxa"/>
            </w:tcMar>
            <w:vAlign w:val="center"/>
          </w:tcPr>
          <w:p w:rsidR="00EC1E97" w:rsidRPr="00D430AA" w:rsidRDefault="00EC1E97" w:rsidP="00177C92">
            <w:pPr>
              <w:suppressAutoHyphens/>
              <w:ind w:left="0" w:firstLine="0"/>
            </w:pPr>
          </w:p>
        </w:tc>
      </w:tr>
      <w:tr w:rsidR="00EC1E97" w:rsidRPr="00D430AA" w:rsidTr="00177C92">
        <w:trPr>
          <w:trHeight w:val="375"/>
        </w:trPr>
        <w:tc>
          <w:tcPr>
            <w:tcW w:w="8435" w:type="dxa"/>
            <w:gridSpan w:val="5"/>
            <w:noWrap/>
            <w:tcMar>
              <w:top w:w="0" w:type="dxa"/>
              <w:left w:w="108" w:type="dxa"/>
              <w:bottom w:w="0" w:type="dxa"/>
              <w:right w:w="108" w:type="dxa"/>
            </w:tcMar>
            <w:vAlign w:val="center"/>
          </w:tcPr>
          <w:p w:rsidR="00EC1E97" w:rsidRPr="00D430AA" w:rsidRDefault="00EC1E97" w:rsidP="00177C92">
            <w:pPr>
              <w:suppressAutoHyphens/>
              <w:spacing w:after="240"/>
              <w:ind w:left="0" w:firstLine="0"/>
              <w:rPr>
                <w:b/>
              </w:rPr>
            </w:pPr>
          </w:p>
        </w:tc>
        <w:tc>
          <w:tcPr>
            <w:tcW w:w="1624" w:type="dxa"/>
            <w:vAlign w:val="center"/>
          </w:tcPr>
          <w:p w:rsidR="00EC1E97" w:rsidRPr="00D430AA" w:rsidRDefault="00EC1E97" w:rsidP="00177C92">
            <w:pPr>
              <w:suppressAutoHyphens/>
              <w:spacing w:after="240"/>
              <w:ind w:left="0" w:firstLine="0"/>
              <w:rPr>
                <w:b/>
              </w:rPr>
            </w:pPr>
          </w:p>
        </w:tc>
      </w:tr>
    </w:tbl>
    <w:p w:rsidR="00EC1E97" w:rsidRPr="00D430AA" w:rsidRDefault="00EC1E97" w:rsidP="00EC1E97">
      <w:pPr>
        <w:suppressAutoHyphens/>
        <w:ind w:left="426" w:firstLine="0"/>
        <w:jc w:val="left"/>
        <w:rPr>
          <w:sz w:val="22"/>
        </w:rPr>
      </w:pPr>
    </w:p>
    <w:p w:rsidR="00EC1E97" w:rsidRPr="00D430AA" w:rsidRDefault="00EC1E97" w:rsidP="00EC1E97">
      <w:pPr>
        <w:suppressAutoHyphens/>
        <w:ind w:left="426" w:firstLine="0"/>
        <w:jc w:val="left"/>
        <w:rPr>
          <w:sz w:val="22"/>
        </w:rPr>
      </w:pPr>
    </w:p>
    <w:tbl>
      <w:tblPr>
        <w:tblW w:w="9923" w:type="dxa"/>
        <w:jc w:val="center"/>
        <w:tblLayout w:type="fixed"/>
        <w:tblLook w:val="0000" w:firstRow="0" w:lastRow="0" w:firstColumn="0" w:lastColumn="0" w:noHBand="0" w:noVBand="0"/>
      </w:tblPr>
      <w:tblGrid>
        <w:gridCol w:w="4962"/>
        <w:gridCol w:w="4961"/>
      </w:tblGrid>
      <w:tr w:rsidR="00EC1E97" w:rsidRPr="00D430AA" w:rsidTr="00177C92">
        <w:trPr>
          <w:jc w:val="center"/>
        </w:trPr>
        <w:tc>
          <w:tcPr>
            <w:tcW w:w="4962" w:type="dxa"/>
          </w:tcPr>
          <w:p w:rsidR="00EC1E97" w:rsidRPr="00D430AA" w:rsidRDefault="00EC1E97" w:rsidP="00177C92">
            <w:pPr>
              <w:suppressAutoHyphens/>
              <w:spacing w:before="120" w:after="240"/>
              <w:ind w:left="0" w:firstLine="0"/>
              <w:jc w:val="left"/>
              <w:rPr>
                <w:b/>
              </w:rPr>
            </w:pPr>
            <w:r w:rsidRPr="00D430AA">
              <w:rPr>
                <w:sz w:val="22"/>
                <w:szCs w:val="22"/>
              </w:rPr>
              <w:t>Сублицензиат</w:t>
            </w:r>
          </w:p>
        </w:tc>
        <w:tc>
          <w:tcPr>
            <w:tcW w:w="4961" w:type="dxa"/>
          </w:tcPr>
          <w:p w:rsidR="00EC1E97" w:rsidRPr="00D430AA" w:rsidRDefault="00EC1E97" w:rsidP="00177C92">
            <w:pPr>
              <w:suppressAutoHyphens/>
              <w:spacing w:before="120" w:after="240"/>
              <w:ind w:left="0" w:firstLine="0"/>
              <w:jc w:val="left"/>
              <w:rPr>
                <w:b/>
              </w:rPr>
            </w:pPr>
            <w:r w:rsidRPr="00D430AA">
              <w:rPr>
                <w:sz w:val="22"/>
                <w:szCs w:val="22"/>
              </w:rPr>
              <w:t>Сублицензиар</w:t>
            </w:r>
          </w:p>
        </w:tc>
      </w:tr>
      <w:tr w:rsidR="00EC1E97" w:rsidRPr="00D430AA" w:rsidTr="00177C92">
        <w:trPr>
          <w:trHeight w:val="80"/>
          <w:jc w:val="center"/>
        </w:trPr>
        <w:tc>
          <w:tcPr>
            <w:tcW w:w="4962" w:type="dxa"/>
          </w:tcPr>
          <w:p w:rsidR="00EC1E97" w:rsidRPr="00D430AA" w:rsidRDefault="00EC1E97" w:rsidP="00177C92">
            <w:pPr>
              <w:suppressAutoHyphens/>
              <w:ind w:left="0" w:firstLine="0"/>
              <w:jc w:val="left"/>
            </w:pPr>
            <w:r w:rsidRPr="00D430AA">
              <w:rPr>
                <w:sz w:val="22"/>
                <w:szCs w:val="22"/>
              </w:rPr>
              <w:t>__________    ___________________</w:t>
            </w:r>
          </w:p>
          <w:p w:rsidR="00EC1E97" w:rsidRPr="00D430AA" w:rsidRDefault="00EC1E97" w:rsidP="00177C92">
            <w:pPr>
              <w:suppressAutoHyphens/>
              <w:ind w:left="0" w:firstLine="0"/>
              <w:jc w:val="left"/>
            </w:pPr>
            <w:r w:rsidRPr="00D430AA">
              <w:rPr>
                <w:sz w:val="22"/>
                <w:szCs w:val="22"/>
              </w:rPr>
              <w:t>(подпись)                    (Ф.И.О.)</w:t>
            </w:r>
          </w:p>
        </w:tc>
        <w:tc>
          <w:tcPr>
            <w:tcW w:w="4961" w:type="dxa"/>
          </w:tcPr>
          <w:p w:rsidR="00EC1E97" w:rsidRPr="00D430AA" w:rsidRDefault="00EC1E97" w:rsidP="00177C92">
            <w:pPr>
              <w:suppressAutoHyphens/>
              <w:ind w:left="0" w:firstLine="0"/>
              <w:jc w:val="left"/>
            </w:pPr>
            <w:r w:rsidRPr="00D430AA">
              <w:rPr>
                <w:sz w:val="22"/>
                <w:szCs w:val="22"/>
              </w:rPr>
              <w:t>__________    ___________________</w:t>
            </w:r>
          </w:p>
          <w:p w:rsidR="00EC1E97" w:rsidRPr="00D430AA" w:rsidRDefault="00EC1E97" w:rsidP="00177C92">
            <w:pPr>
              <w:suppressAutoHyphens/>
              <w:ind w:left="0" w:firstLine="0"/>
              <w:jc w:val="left"/>
            </w:pPr>
            <w:r w:rsidRPr="00D430AA">
              <w:rPr>
                <w:sz w:val="22"/>
                <w:szCs w:val="22"/>
              </w:rPr>
              <w:t>(</w:t>
            </w:r>
            <w:r w:rsidRPr="00D430AA">
              <w:rPr>
                <w:sz w:val="22"/>
              </w:rPr>
              <w:t>подпись</w:t>
            </w:r>
            <w:r w:rsidRPr="00D430AA">
              <w:rPr>
                <w:sz w:val="22"/>
                <w:szCs w:val="22"/>
              </w:rPr>
              <w:t>)                    (Ф.И.О.)</w:t>
            </w:r>
          </w:p>
        </w:tc>
      </w:tr>
    </w:tbl>
    <w:p w:rsidR="000954FB" w:rsidRDefault="000954FB" w:rsidP="00EC1E97">
      <w:pPr>
        <w:pStyle w:val="af9"/>
        <w:ind w:left="0" w:firstLine="0"/>
        <w:rPr>
          <w:b/>
          <w:sz w:val="60"/>
          <w:szCs w:val="60"/>
          <w:highlight w:val="cyan"/>
        </w:rPr>
      </w:pPr>
    </w:p>
    <w:sectPr w:rsidR="000954FB" w:rsidSect="00EC1E97">
      <w:headerReference w:type="default" r:id="rId26"/>
      <w:footerReference w:type="even" r:id="rId27"/>
      <w:footerReference w:type="default" r:id="rId28"/>
      <w:pgSz w:w="11906" w:h="16838" w:code="9"/>
      <w:pgMar w:top="1134" w:right="851" w:bottom="851"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F0" w:rsidRDefault="002733F0">
      <w:r>
        <w:separator/>
      </w:r>
    </w:p>
  </w:endnote>
  <w:endnote w:type="continuationSeparator" w:id="0">
    <w:p w:rsidR="002733F0" w:rsidRDefault="002733F0">
      <w:r>
        <w:continuationSeparator/>
      </w:r>
    </w:p>
  </w:endnote>
  <w:endnote w:type="continuationNotice" w:id="1">
    <w:p w:rsidR="002733F0" w:rsidRDefault="002733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BA7" w:rsidRDefault="00627BA7"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627BA7" w:rsidRDefault="00627BA7"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BA7" w:rsidRDefault="00627BA7">
    <w:pPr>
      <w:pStyle w:val="afd"/>
      <w:jc w:val="center"/>
    </w:pPr>
  </w:p>
  <w:p w:rsidR="00627BA7" w:rsidRDefault="00627BA7"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F0" w:rsidRDefault="002733F0">
      <w:r>
        <w:separator/>
      </w:r>
    </w:p>
  </w:footnote>
  <w:footnote w:type="continuationSeparator" w:id="0">
    <w:p w:rsidR="002733F0" w:rsidRDefault="002733F0">
      <w:r>
        <w:continuationSeparator/>
      </w:r>
    </w:p>
  </w:footnote>
  <w:footnote w:type="continuationNotice" w:id="1">
    <w:p w:rsidR="002733F0" w:rsidRDefault="002733F0"/>
  </w:footnote>
  <w:footnote w:id="2">
    <w:p w:rsidR="00627BA7" w:rsidRPr="00A01E94" w:rsidRDefault="00627BA7" w:rsidP="00D430AA">
      <w:pPr>
        <w:pStyle w:val="afe"/>
        <w:jc w:val="left"/>
        <w:rPr>
          <w:sz w:val="16"/>
          <w:szCs w:val="16"/>
        </w:rPr>
      </w:pPr>
      <w:r>
        <w:rPr>
          <w:rStyle w:val="af6"/>
        </w:rPr>
        <w:footnoteRef/>
      </w:r>
      <w:r w:rsidRPr="00A93897">
        <w:t xml:space="preserve"> </w:t>
      </w:r>
      <w:r w:rsidRPr="00A01E94">
        <w:rPr>
          <w:sz w:val="16"/>
          <w:szCs w:val="16"/>
        </w:rPr>
        <w:t xml:space="preserve">Гарантийные письма, выписки из лицензионных договоров не являются достаточным основанием для подтверждения цепочки </w:t>
      </w:r>
      <w:proofErr w:type="spellStart"/>
      <w:r w:rsidRPr="00A01E94">
        <w:rPr>
          <w:sz w:val="16"/>
          <w:szCs w:val="16"/>
        </w:rPr>
        <w:t>правообладания</w:t>
      </w:r>
      <w:proofErr w:type="spellEnd"/>
      <w:r w:rsidRPr="00A01E94">
        <w:rPr>
          <w:sz w:val="16"/>
          <w:szCs w:val="16"/>
        </w:rPr>
        <w:t xml:space="preserve"> неисключительными правами.</w:t>
      </w:r>
    </w:p>
    <w:p w:rsidR="00627BA7" w:rsidRPr="00A01E94" w:rsidRDefault="00627BA7" w:rsidP="00D430AA">
      <w:pPr>
        <w:pStyle w:val="afe"/>
        <w:ind w:left="-142" w:firstLine="142"/>
        <w:jc w:val="left"/>
        <w:rPr>
          <w:sz w:val="16"/>
          <w:szCs w:val="16"/>
        </w:rPr>
      </w:pPr>
    </w:p>
  </w:footnote>
  <w:footnote w:id="3">
    <w:p w:rsidR="00627BA7" w:rsidRPr="00A01E94" w:rsidRDefault="00627BA7" w:rsidP="00E94871">
      <w:pPr>
        <w:pStyle w:val="afe"/>
        <w:jc w:val="left"/>
        <w:rPr>
          <w:sz w:val="16"/>
          <w:szCs w:val="16"/>
        </w:rPr>
      </w:pPr>
      <w:r w:rsidRPr="00A01E94">
        <w:rPr>
          <w:rStyle w:val="af6"/>
          <w:sz w:val="16"/>
          <w:szCs w:val="16"/>
        </w:rPr>
        <w:footnoteRef/>
      </w:r>
      <w:r w:rsidRPr="00A01E94">
        <w:rPr>
          <w:sz w:val="16"/>
          <w:szCs w:val="16"/>
        </w:rPr>
        <w:t xml:space="preserve"> В Договоре могут быть перечислены и иные права на использование программного обеспечения </w:t>
      </w:r>
    </w:p>
  </w:footnote>
  <w:footnote w:id="4">
    <w:p w:rsidR="00627BA7" w:rsidRPr="00A01E94" w:rsidRDefault="00627BA7" w:rsidP="00E94871">
      <w:pPr>
        <w:pStyle w:val="afe"/>
        <w:jc w:val="left"/>
        <w:rPr>
          <w:sz w:val="16"/>
          <w:szCs w:val="16"/>
        </w:rPr>
      </w:pPr>
      <w:r w:rsidRPr="00A01E94">
        <w:rPr>
          <w:rStyle w:val="af6"/>
          <w:sz w:val="16"/>
          <w:szCs w:val="16"/>
        </w:rPr>
        <w:footnoteRef/>
      </w:r>
      <w:r w:rsidRPr="00A01E94">
        <w:rPr>
          <w:sz w:val="16"/>
          <w:szCs w:val="16"/>
        </w:rPr>
        <w:t xml:space="preserve"> В Договоре может быть указана и иная территория действия </w:t>
      </w:r>
      <w:proofErr w:type="gramStart"/>
      <w:r w:rsidRPr="00A01E94">
        <w:rPr>
          <w:sz w:val="16"/>
          <w:szCs w:val="16"/>
        </w:rPr>
        <w:t>неисключительных</w:t>
      </w:r>
      <w:proofErr w:type="gramEnd"/>
      <w:r w:rsidRPr="00A01E94">
        <w:rPr>
          <w:sz w:val="16"/>
          <w:szCs w:val="16"/>
        </w:rPr>
        <w:t xml:space="preserve"> права</w:t>
      </w:r>
    </w:p>
  </w:footnote>
  <w:footnote w:id="5">
    <w:p w:rsidR="00627BA7" w:rsidRPr="00A93897" w:rsidRDefault="00627BA7" w:rsidP="00E94871">
      <w:pPr>
        <w:pStyle w:val="afe"/>
        <w:jc w:val="left"/>
      </w:pPr>
      <w:r w:rsidRPr="00A01E94">
        <w:rPr>
          <w:rStyle w:val="af6"/>
          <w:sz w:val="16"/>
          <w:szCs w:val="16"/>
        </w:rPr>
        <w:footnoteRef/>
      </w:r>
      <w:r w:rsidRPr="00A01E94">
        <w:rPr>
          <w:sz w:val="16"/>
          <w:szCs w:val="16"/>
        </w:rPr>
        <w:t xml:space="preserve"> В Договоре могут быть прописаны и иные ограничения</w:t>
      </w:r>
    </w:p>
  </w:footnote>
  <w:footnote w:id="6">
    <w:p w:rsidR="00627BA7" w:rsidRPr="007914CA" w:rsidRDefault="00627BA7" w:rsidP="002E714E">
      <w:pPr>
        <w:pStyle w:val="afe"/>
        <w:jc w:val="left"/>
      </w:pPr>
      <w:r>
        <w:rPr>
          <w:rStyle w:val="af6"/>
        </w:rPr>
        <w:footnoteRef/>
      </w:r>
      <w:r w:rsidRPr="007914CA">
        <w:t xml:space="preserve"> </w:t>
      </w:r>
      <w:r>
        <w:rPr>
          <w:sz w:val="16"/>
          <w:szCs w:val="16"/>
        </w:rPr>
        <w:t>Вариант</w:t>
      </w:r>
      <w:r w:rsidRPr="00306886">
        <w:rPr>
          <w:sz w:val="16"/>
          <w:szCs w:val="16"/>
        </w:rPr>
        <w:t xml:space="preserve"> оплаты определя</w:t>
      </w:r>
      <w:r>
        <w:rPr>
          <w:sz w:val="16"/>
          <w:szCs w:val="16"/>
        </w:rPr>
        <w:t>е</w:t>
      </w:r>
      <w:r w:rsidRPr="00306886">
        <w:rPr>
          <w:sz w:val="16"/>
          <w:szCs w:val="16"/>
        </w:rPr>
        <w:t>тся в соответствии с утвержденными в ПАО «</w:t>
      </w:r>
      <w:proofErr w:type="spellStart"/>
      <w:r w:rsidRPr="00306886">
        <w:rPr>
          <w:sz w:val="16"/>
          <w:szCs w:val="16"/>
        </w:rPr>
        <w:t>ТрансКонтейн</w:t>
      </w:r>
      <w:r>
        <w:rPr>
          <w:sz w:val="16"/>
          <w:szCs w:val="16"/>
        </w:rPr>
        <w:t>ер</w:t>
      </w:r>
      <w:proofErr w:type="spellEnd"/>
      <w:r>
        <w:rPr>
          <w:sz w:val="16"/>
          <w:szCs w:val="16"/>
        </w:rPr>
        <w:t>» типовыми условиями расчетов.</w:t>
      </w:r>
    </w:p>
  </w:footnote>
  <w:footnote w:id="7">
    <w:p w:rsidR="00627BA7" w:rsidRPr="00306886" w:rsidRDefault="00627BA7" w:rsidP="002E714E">
      <w:pPr>
        <w:pStyle w:val="afe"/>
        <w:jc w:val="left"/>
        <w:rPr>
          <w:sz w:val="16"/>
          <w:szCs w:val="16"/>
        </w:rPr>
      </w:pPr>
      <w:r>
        <w:rPr>
          <w:rStyle w:val="af6"/>
        </w:rPr>
        <w:footnoteRef/>
      </w:r>
      <w:r w:rsidRPr="008B3384">
        <w:t xml:space="preserve"> </w:t>
      </w:r>
      <w:r w:rsidRPr="00306886">
        <w:rPr>
          <w:sz w:val="16"/>
          <w:szCs w:val="16"/>
        </w:rPr>
        <w:t>Данный пун</w:t>
      </w:r>
      <w:proofErr w:type="gramStart"/>
      <w:r w:rsidRPr="00306886">
        <w:rPr>
          <w:sz w:val="16"/>
          <w:szCs w:val="16"/>
        </w:rPr>
        <w:t>кт вкл</w:t>
      </w:r>
      <w:proofErr w:type="gramEnd"/>
      <w:r w:rsidRPr="00306886">
        <w:rPr>
          <w:sz w:val="16"/>
          <w:szCs w:val="16"/>
        </w:rPr>
        <w:t>ючается по мере необходимости при согласовании с контрагентом.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BA7" w:rsidRDefault="00627BA7">
    <w:pPr>
      <w:pStyle w:val="afb"/>
    </w:pPr>
    <w:r>
      <w:fldChar w:fldCharType="begin"/>
    </w:r>
    <w:r>
      <w:instrText xml:space="preserve"> PAGE   \* MERGEFORMAT </w:instrText>
    </w:r>
    <w:r>
      <w:fldChar w:fldCharType="separate"/>
    </w:r>
    <w:r w:rsidR="00ED7CD1">
      <w:rPr>
        <w:noProof/>
      </w:rPr>
      <w:t>44</w:t>
    </w:r>
    <w:r>
      <w:rPr>
        <w:noProof/>
      </w:rPr>
      <w:fldChar w:fldCharType="end"/>
    </w:r>
  </w:p>
  <w:p w:rsidR="00627BA7" w:rsidRDefault="00627BA7">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05272A"/>
    <w:multiLevelType w:val="hybridMultilevel"/>
    <w:tmpl w:val="3F8650EE"/>
    <w:lvl w:ilvl="0" w:tplc="07EE9388">
      <w:start w:val="1"/>
      <w:numFmt w:val="russianLower"/>
      <w:lvlText w:val="%1)"/>
      <w:lvlJc w:val="left"/>
      <w:pPr>
        <w:tabs>
          <w:tab w:val="num" w:pos="1070"/>
        </w:tabs>
        <w:ind w:left="107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02D12F14"/>
    <w:multiLevelType w:val="multilevel"/>
    <w:tmpl w:val="9CD6698A"/>
    <w:lvl w:ilvl="0">
      <w:start w:val="3"/>
      <w:numFmt w:val="decimal"/>
      <w:lvlText w:val="%1."/>
      <w:lvlJc w:val="left"/>
      <w:pPr>
        <w:ind w:left="432" w:hanging="432"/>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nsid w:val="03B972DF"/>
    <w:multiLevelType w:val="multilevel"/>
    <w:tmpl w:val="6358C26A"/>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080256B1"/>
    <w:multiLevelType w:val="multilevel"/>
    <w:tmpl w:val="33744D40"/>
    <w:lvl w:ilvl="0">
      <w:start w:val="14"/>
      <w:numFmt w:val="decimal"/>
      <w:lvlText w:val="%1."/>
      <w:lvlJc w:val="left"/>
      <w:pPr>
        <w:ind w:left="612" w:hanging="612"/>
      </w:pPr>
      <w:rPr>
        <w:rFonts w:hint="default"/>
      </w:rPr>
    </w:lvl>
    <w:lvl w:ilvl="1">
      <w:start w:val="1"/>
      <w:numFmt w:val="decimal"/>
      <w:lvlText w:val="%1.%2."/>
      <w:lvlJc w:val="left"/>
      <w:pPr>
        <w:ind w:left="895" w:hanging="612"/>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nsid w:val="0923243A"/>
    <w:multiLevelType w:val="multilevel"/>
    <w:tmpl w:val="A5BED64C"/>
    <w:lvl w:ilvl="0">
      <w:start w:val="3"/>
      <w:numFmt w:val="decimal"/>
      <w:lvlText w:val="%1."/>
      <w:lvlJc w:val="left"/>
      <w:pPr>
        <w:tabs>
          <w:tab w:val="num" w:pos="705"/>
        </w:tabs>
        <w:ind w:left="705" w:hanging="705"/>
      </w:pPr>
      <w:rPr>
        <w:rFonts w:hint="default"/>
        <w:color w:val="FFFFFF" w:themeColor="background1"/>
      </w:rPr>
    </w:lvl>
    <w:lvl w:ilvl="1">
      <w:start w:val="3"/>
      <w:numFmt w:val="decimal"/>
      <w:lvlText w:val="4.%2"/>
      <w:lvlJc w:val="left"/>
      <w:pPr>
        <w:tabs>
          <w:tab w:val="num" w:pos="1260"/>
        </w:tabs>
        <w:ind w:left="1260" w:hanging="720"/>
      </w:pPr>
      <w:rPr>
        <w:rFonts w:hint="default"/>
      </w:rPr>
    </w:lvl>
    <w:lvl w:ilvl="2">
      <w:start w:val="1"/>
      <w:numFmt w:val="decimal"/>
      <w:lvlText w:val="3.1.%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14135E2E"/>
    <w:multiLevelType w:val="multilevel"/>
    <w:tmpl w:val="AF3869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47C70A4"/>
    <w:multiLevelType w:val="multilevel"/>
    <w:tmpl w:val="6D804D52"/>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i w:val="0"/>
        <w:sz w:val="22"/>
        <w:szCs w:val="22"/>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26A25E44"/>
    <w:multiLevelType w:val="multilevel"/>
    <w:tmpl w:val="3F10B5C0"/>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4">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55015612"/>
    <w:multiLevelType w:val="hybridMultilevel"/>
    <w:tmpl w:val="372044BE"/>
    <w:lvl w:ilvl="0" w:tplc="BCB60E14">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8E225E1"/>
    <w:multiLevelType w:val="multilevel"/>
    <w:tmpl w:val="0742A9CE"/>
    <w:lvl w:ilvl="0">
      <w:start w:val="9"/>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1">
    <w:nsid w:val="596E1AB5"/>
    <w:multiLevelType w:val="hybridMultilevel"/>
    <w:tmpl w:val="C32E34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C0C11EF"/>
    <w:multiLevelType w:val="hybridMultilevel"/>
    <w:tmpl w:val="70FE45B4"/>
    <w:lvl w:ilvl="0" w:tplc="2954D096">
      <w:start w:val="1"/>
      <w:numFmt w:val="bullet"/>
      <w:lvlText w:val=""/>
      <w:lvlJc w:val="left"/>
      <w:pPr>
        <w:tabs>
          <w:tab w:val="num" w:pos="2007"/>
        </w:tabs>
        <w:ind w:left="2007"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5E095987"/>
    <w:multiLevelType w:val="multilevel"/>
    <w:tmpl w:val="FFD8CED8"/>
    <w:lvl w:ilvl="0">
      <w:start w:val="3"/>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4">
    <w:nsid w:val="61205A29"/>
    <w:multiLevelType w:val="multilevel"/>
    <w:tmpl w:val="248A2F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7062847"/>
    <w:multiLevelType w:val="hybridMultilevel"/>
    <w:tmpl w:val="A6406CB0"/>
    <w:lvl w:ilvl="0" w:tplc="46B27BD6">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DC317E0"/>
    <w:multiLevelType w:val="multilevel"/>
    <w:tmpl w:val="65B8B7D0"/>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6ECA1A0F"/>
    <w:multiLevelType w:val="multilevel"/>
    <w:tmpl w:val="9AC4DE5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b w:val="0"/>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nsid w:val="776B0C95"/>
    <w:multiLevelType w:val="multilevel"/>
    <w:tmpl w:val="DFD691E6"/>
    <w:lvl w:ilvl="0">
      <w:start w:val="3"/>
      <w:numFmt w:val="decimal"/>
      <w:lvlText w:val="%1."/>
      <w:lvlJc w:val="left"/>
      <w:pPr>
        <w:ind w:left="540" w:hanging="540"/>
      </w:pPr>
      <w:rPr>
        <w:rFonts w:hint="default"/>
      </w:rPr>
    </w:lvl>
    <w:lvl w:ilvl="1">
      <w:start w:val="2"/>
      <w:numFmt w:val="decimal"/>
      <w:lvlText w:val="%1.%2."/>
      <w:lvlJc w:val="left"/>
      <w:pPr>
        <w:ind w:left="1252" w:hanging="540"/>
      </w:pPr>
      <w:rPr>
        <w:rFonts w:hint="default"/>
      </w:rPr>
    </w:lvl>
    <w:lvl w:ilvl="2">
      <w:start w:val="2"/>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5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9"/>
  </w:num>
  <w:num w:numId="5">
    <w:abstractNumId w:val="21"/>
  </w:num>
  <w:num w:numId="6">
    <w:abstractNumId w:val="29"/>
  </w:num>
  <w:num w:numId="7">
    <w:abstractNumId w:val="26"/>
  </w:num>
  <w:num w:numId="8">
    <w:abstractNumId w:val="36"/>
  </w:num>
  <w:num w:numId="9">
    <w:abstractNumId w:val="45"/>
  </w:num>
  <w:num w:numId="10">
    <w:abstractNumId w:val="38"/>
  </w:num>
  <w:num w:numId="11">
    <w:abstractNumId w:val="47"/>
  </w:num>
  <w:num w:numId="12">
    <w:abstractNumId w:val="34"/>
  </w:num>
  <w:num w:numId="13">
    <w:abstractNumId w:val="52"/>
  </w:num>
  <w:num w:numId="14">
    <w:abstractNumId w:val="35"/>
  </w:num>
  <w:num w:numId="15">
    <w:abstractNumId w:val="37"/>
  </w:num>
  <w:num w:numId="16">
    <w:abstractNumId w:val="27"/>
  </w:num>
  <w:num w:numId="17">
    <w:abstractNumId w:val="32"/>
  </w:num>
  <w:num w:numId="18">
    <w:abstractNumId w:val="22"/>
  </w:num>
  <w:num w:numId="19">
    <w:abstractNumId w:val="39"/>
  </w:num>
  <w:num w:numId="20">
    <w:abstractNumId w:val="41"/>
  </w:num>
  <w:num w:numId="21">
    <w:abstractNumId w:val="46"/>
  </w:num>
  <w:num w:numId="22">
    <w:abstractNumId w:val="33"/>
  </w:num>
  <w:num w:numId="23">
    <w:abstractNumId w:val="50"/>
  </w:num>
  <w:num w:numId="24">
    <w:abstractNumId w:val="28"/>
  </w:num>
  <w:num w:numId="25">
    <w:abstractNumId w:val="31"/>
  </w:num>
  <w:num w:numId="26">
    <w:abstractNumId w:val="44"/>
  </w:num>
  <w:num w:numId="27">
    <w:abstractNumId w:val="40"/>
  </w:num>
  <w:num w:numId="28">
    <w:abstractNumId w:val="43"/>
  </w:num>
  <w:num w:numId="29">
    <w:abstractNumId w:val="51"/>
  </w:num>
  <w:num w:numId="30">
    <w:abstractNumId w:val="42"/>
  </w:num>
  <w:num w:numId="31">
    <w:abstractNumId w:val="24"/>
  </w:num>
  <w:num w:numId="32">
    <w:abstractNumId w:val="25"/>
  </w:num>
  <w:num w:numId="33">
    <w:abstractNumId w:val="49"/>
  </w:num>
  <w:num w:numId="34">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74AB"/>
    <w:rsid w:val="00040443"/>
    <w:rsid w:val="000454C8"/>
    <w:rsid w:val="00046B23"/>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3C0C"/>
    <w:rsid w:val="000D557F"/>
    <w:rsid w:val="000E0A58"/>
    <w:rsid w:val="000E0CA2"/>
    <w:rsid w:val="000E1774"/>
    <w:rsid w:val="000E5B2C"/>
    <w:rsid w:val="000E5BB8"/>
    <w:rsid w:val="000E78CA"/>
    <w:rsid w:val="000F1048"/>
    <w:rsid w:val="00102C12"/>
    <w:rsid w:val="00107C51"/>
    <w:rsid w:val="001103F7"/>
    <w:rsid w:val="001122C1"/>
    <w:rsid w:val="001129C5"/>
    <w:rsid w:val="00116BFD"/>
    <w:rsid w:val="001174EB"/>
    <w:rsid w:val="00120404"/>
    <w:rsid w:val="0012105E"/>
    <w:rsid w:val="00122183"/>
    <w:rsid w:val="001242D3"/>
    <w:rsid w:val="001256B9"/>
    <w:rsid w:val="0012610C"/>
    <w:rsid w:val="00127403"/>
    <w:rsid w:val="001346E7"/>
    <w:rsid w:val="00135004"/>
    <w:rsid w:val="00137307"/>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A66"/>
    <w:rsid w:val="001B150C"/>
    <w:rsid w:val="001B34E4"/>
    <w:rsid w:val="001B5653"/>
    <w:rsid w:val="001C08FD"/>
    <w:rsid w:val="001C5E62"/>
    <w:rsid w:val="001C75ED"/>
    <w:rsid w:val="001D0D58"/>
    <w:rsid w:val="001D757C"/>
    <w:rsid w:val="001E3E36"/>
    <w:rsid w:val="001E62C3"/>
    <w:rsid w:val="001E6511"/>
    <w:rsid w:val="001E6E80"/>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7F85"/>
    <w:rsid w:val="00261326"/>
    <w:rsid w:val="00263399"/>
    <w:rsid w:val="00263C90"/>
    <w:rsid w:val="00263F3E"/>
    <w:rsid w:val="00265B2B"/>
    <w:rsid w:val="00267AAB"/>
    <w:rsid w:val="00267B69"/>
    <w:rsid w:val="002707F7"/>
    <w:rsid w:val="002733F0"/>
    <w:rsid w:val="0027585A"/>
    <w:rsid w:val="00277A7F"/>
    <w:rsid w:val="00277AE8"/>
    <w:rsid w:val="00277ECA"/>
    <w:rsid w:val="0028168C"/>
    <w:rsid w:val="00282B03"/>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E714E"/>
    <w:rsid w:val="002F0352"/>
    <w:rsid w:val="002F1275"/>
    <w:rsid w:val="002F1DC2"/>
    <w:rsid w:val="002F345D"/>
    <w:rsid w:val="002F40DE"/>
    <w:rsid w:val="002F5EA0"/>
    <w:rsid w:val="002F6A6B"/>
    <w:rsid w:val="00300A78"/>
    <w:rsid w:val="003012E6"/>
    <w:rsid w:val="0030151C"/>
    <w:rsid w:val="003056B6"/>
    <w:rsid w:val="00311A92"/>
    <w:rsid w:val="00313385"/>
    <w:rsid w:val="00327C8A"/>
    <w:rsid w:val="003343CE"/>
    <w:rsid w:val="00335079"/>
    <w:rsid w:val="00335F0B"/>
    <w:rsid w:val="00341B7C"/>
    <w:rsid w:val="00342F92"/>
    <w:rsid w:val="00343C35"/>
    <w:rsid w:val="00345D9A"/>
    <w:rsid w:val="00354B98"/>
    <w:rsid w:val="00355133"/>
    <w:rsid w:val="003571CE"/>
    <w:rsid w:val="00357415"/>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A0695"/>
    <w:rsid w:val="003A3E20"/>
    <w:rsid w:val="003C3005"/>
    <w:rsid w:val="003C30F3"/>
    <w:rsid w:val="003C34D2"/>
    <w:rsid w:val="003D2759"/>
    <w:rsid w:val="003D3596"/>
    <w:rsid w:val="003D598E"/>
    <w:rsid w:val="003E2C12"/>
    <w:rsid w:val="003E4FE0"/>
    <w:rsid w:val="003F1613"/>
    <w:rsid w:val="003F31F2"/>
    <w:rsid w:val="003F50AD"/>
    <w:rsid w:val="003F66FC"/>
    <w:rsid w:val="003F6D26"/>
    <w:rsid w:val="00401B82"/>
    <w:rsid w:val="00402A5C"/>
    <w:rsid w:val="00406902"/>
    <w:rsid w:val="00410B56"/>
    <w:rsid w:val="004224C0"/>
    <w:rsid w:val="004272B0"/>
    <w:rsid w:val="004314C8"/>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F94"/>
    <w:rsid w:val="004E3371"/>
    <w:rsid w:val="004E3757"/>
    <w:rsid w:val="004E5B00"/>
    <w:rsid w:val="004E5B13"/>
    <w:rsid w:val="004E7673"/>
    <w:rsid w:val="004E7DA4"/>
    <w:rsid w:val="004F2AC2"/>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646C"/>
    <w:rsid w:val="00537119"/>
    <w:rsid w:val="005373EF"/>
    <w:rsid w:val="00537E39"/>
    <w:rsid w:val="00544668"/>
    <w:rsid w:val="0054566D"/>
    <w:rsid w:val="005508EC"/>
    <w:rsid w:val="00551655"/>
    <w:rsid w:val="00560EC4"/>
    <w:rsid w:val="00565202"/>
    <w:rsid w:val="005712DF"/>
    <w:rsid w:val="005716FC"/>
    <w:rsid w:val="00571D62"/>
    <w:rsid w:val="00572C10"/>
    <w:rsid w:val="005834BA"/>
    <w:rsid w:val="00586A4F"/>
    <w:rsid w:val="00593786"/>
    <w:rsid w:val="005A0E3B"/>
    <w:rsid w:val="005A2B16"/>
    <w:rsid w:val="005A3988"/>
    <w:rsid w:val="005A5098"/>
    <w:rsid w:val="005A6CE9"/>
    <w:rsid w:val="005C231E"/>
    <w:rsid w:val="005C3469"/>
    <w:rsid w:val="005C3EBB"/>
    <w:rsid w:val="005D0613"/>
    <w:rsid w:val="005D0FE3"/>
    <w:rsid w:val="005D6190"/>
    <w:rsid w:val="005D64F1"/>
    <w:rsid w:val="005D6803"/>
    <w:rsid w:val="005E0074"/>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13848"/>
    <w:rsid w:val="00613DD7"/>
    <w:rsid w:val="006160F1"/>
    <w:rsid w:val="006164CD"/>
    <w:rsid w:val="006176F4"/>
    <w:rsid w:val="00623585"/>
    <w:rsid w:val="0062649B"/>
    <w:rsid w:val="00627696"/>
    <w:rsid w:val="00627BA7"/>
    <w:rsid w:val="00630036"/>
    <w:rsid w:val="006309B5"/>
    <w:rsid w:val="00631015"/>
    <w:rsid w:val="0063196D"/>
    <w:rsid w:val="00633831"/>
    <w:rsid w:val="00636C37"/>
    <w:rsid w:val="006400A0"/>
    <w:rsid w:val="006401A0"/>
    <w:rsid w:val="006402DD"/>
    <w:rsid w:val="00640698"/>
    <w:rsid w:val="0064341B"/>
    <w:rsid w:val="006446B6"/>
    <w:rsid w:val="006463DA"/>
    <w:rsid w:val="00647BB6"/>
    <w:rsid w:val="00651D9B"/>
    <w:rsid w:val="0065657D"/>
    <w:rsid w:val="006575DD"/>
    <w:rsid w:val="00664449"/>
    <w:rsid w:val="006658EC"/>
    <w:rsid w:val="006659ED"/>
    <w:rsid w:val="00670FD8"/>
    <w:rsid w:val="00672816"/>
    <w:rsid w:val="00674404"/>
    <w:rsid w:val="00676824"/>
    <w:rsid w:val="00680427"/>
    <w:rsid w:val="00690B2B"/>
    <w:rsid w:val="00695A0C"/>
    <w:rsid w:val="00696806"/>
    <w:rsid w:val="006A1CB3"/>
    <w:rsid w:val="006A6E08"/>
    <w:rsid w:val="006B1386"/>
    <w:rsid w:val="006B3895"/>
    <w:rsid w:val="006B3BD2"/>
    <w:rsid w:val="006B3BE7"/>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E7D31"/>
    <w:rsid w:val="006F1466"/>
    <w:rsid w:val="006F2E23"/>
    <w:rsid w:val="006F3F9D"/>
    <w:rsid w:val="006F4522"/>
    <w:rsid w:val="007046B2"/>
    <w:rsid w:val="007063B2"/>
    <w:rsid w:val="00706C8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6DAF"/>
    <w:rsid w:val="00824AB9"/>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489C"/>
    <w:rsid w:val="00865A81"/>
    <w:rsid w:val="0086662E"/>
    <w:rsid w:val="00871748"/>
    <w:rsid w:val="00874B18"/>
    <w:rsid w:val="0087611C"/>
    <w:rsid w:val="0087623F"/>
    <w:rsid w:val="008825E9"/>
    <w:rsid w:val="00886A70"/>
    <w:rsid w:val="00891A2C"/>
    <w:rsid w:val="00894D72"/>
    <w:rsid w:val="00896790"/>
    <w:rsid w:val="0089720B"/>
    <w:rsid w:val="008A66CB"/>
    <w:rsid w:val="008B209F"/>
    <w:rsid w:val="008B23BC"/>
    <w:rsid w:val="008B6573"/>
    <w:rsid w:val="008B7A42"/>
    <w:rsid w:val="008C1BC9"/>
    <w:rsid w:val="008C4183"/>
    <w:rsid w:val="008C59AB"/>
    <w:rsid w:val="008D1FAC"/>
    <w:rsid w:val="008D2C2E"/>
    <w:rsid w:val="008D2E20"/>
    <w:rsid w:val="008D3620"/>
    <w:rsid w:val="008D67F8"/>
    <w:rsid w:val="008D7895"/>
    <w:rsid w:val="008E22A1"/>
    <w:rsid w:val="008E5FFE"/>
    <w:rsid w:val="008E60E5"/>
    <w:rsid w:val="008E7DD0"/>
    <w:rsid w:val="008F03D0"/>
    <w:rsid w:val="008F2FFC"/>
    <w:rsid w:val="008F5575"/>
    <w:rsid w:val="00900320"/>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46530"/>
    <w:rsid w:val="00950367"/>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025"/>
    <w:rsid w:val="0099130D"/>
    <w:rsid w:val="00991BDD"/>
    <w:rsid w:val="00991DEB"/>
    <w:rsid w:val="00992E89"/>
    <w:rsid w:val="00992F82"/>
    <w:rsid w:val="009967BC"/>
    <w:rsid w:val="00997B7D"/>
    <w:rsid w:val="009A1114"/>
    <w:rsid w:val="009A4FB3"/>
    <w:rsid w:val="009A596F"/>
    <w:rsid w:val="009A7117"/>
    <w:rsid w:val="009A7C6C"/>
    <w:rsid w:val="009B006E"/>
    <w:rsid w:val="009B0A27"/>
    <w:rsid w:val="009B347A"/>
    <w:rsid w:val="009B66AE"/>
    <w:rsid w:val="009C15AA"/>
    <w:rsid w:val="009C1C7A"/>
    <w:rsid w:val="009C211A"/>
    <w:rsid w:val="009C54F8"/>
    <w:rsid w:val="009D373F"/>
    <w:rsid w:val="009D3A40"/>
    <w:rsid w:val="009D48D6"/>
    <w:rsid w:val="009D5B97"/>
    <w:rsid w:val="009D7C4F"/>
    <w:rsid w:val="009E309D"/>
    <w:rsid w:val="009E44FB"/>
    <w:rsid w:val="009E64D8"/>
    <w:rsid w:val="009F0CD8"/>
    <w:rsid w:val="009F1780"/>
    <w:rsid w:val="009F4001"/>
    <w:rsid w:val="009F49F3"/>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129CC"/>
    <w:rsid w:val="00B152B6"/>
    <w:rsid w:val="00B20C51"/>
    <w:rsid w:val="00B22346"/>
    <w:rsid w:val="00B24553"/>
    <w:rsid w:val="00B25998"/>
    <w:rsid w:val="00B307E2"/>
    <w:rsid w:val="00B31747"/>
    <w:rsid w:val="00B346F5"/>
    <w:rsid w:val="00B3698E"/>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81926"/>
    <w:rsid w:val="00B924BD"/>
    <w:rsid w:val="00B935B9"/>
    <w:rsid w:val="00B938CD"/>
    <w:rsid w:val="00B93D37"/>
    <w:rsid w:val="00BB00D0"/>
    <w:rsid w:val="00BB21E3"/>
    <w:rsid w:val="00BB2EF5"/>
    <w:rsid w:val="00BB3C30"/>
    <w:rsid w:val="00BB5B51"/>
    <w:rsid w:val="00BB7174"/>
    <w:rsid w:val="00BC1922"/>
    <w:rsid w:val="00BD1E59"/>
    <w:rsid w:val="00BD59BC"/>
    <w:rsid w:val="00BD5B44"/>
    <w:rsid w:val="00BE06D9"/>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6C0E"/>
    <w:rsid w:val="00C872F8"/>
    <w:rsid w:val="00C931C2"/>
    <w:rsid w:val="00CA234D"/>
    <w:rsid w:val="00CB0819"/>
    <w:rsid w:val="00CB383D"/>
    <w:rsid w:val="00CB5E99"/>
    <w:rsid w:val="00CB6258"/>
    <w:rsid w:val="00CC353E"/>
    <w:rsid w:val="00CC4D0D"/>
    <w:rsid w:val="00CC6D95"/>
    <w:rsid w:val="00CD0F32"/>
    <w:rsid w:val="00CD19B8"/>
    <w:rsid w:val="00CD4F5B"/>
    <w:rsid w:val="00CD64FD"/>
    <w:rsid w:val="00CE0E81"/>
    <w:rsid w:val="00CE3135"/>
    <w:rsid w:val="00CE5F9F"/>
    <w:rsid w:val="00CE7EB4"/>
    <w:rsid w:val="00CF2E12"/>
    <w:rsid w:val="00CF3DA1"/>
    <w:rsid w:val="00D01C16"/>
    <w:rsid w:val="00D11463"/>
    <w:rsid w:val="00D11ED5"/>
    <w:rsid w:val="00D126A9"/>
    <w:rsid w:val="00D13938"/>
    <w:rsid w:val="00D17BAC"/>
    <w:rsid w:val="00D21607"/>
    <w:rsid w:val="00D2558D"/>
    <w:rsid w:val="00D32FFA"/>
    <w:rsid w:val="00D42E30"/>
    <w:rsid w:val="00D430AA"/>
    <w:rsid w:val="00D4516A"/>
    <w:rsid w:val="00D5041C"/>
    <w:rsid w:val="00D57C3F"/>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A1170"/>
    <w:rsid w:val="00DA1416"/>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24422"/>
    <w:rsid w:val="00E311A9"/>
    <w:rsid w:val="00E347BF"/>
    <w:rsid w:val="00E35BF3"/>
    <w:rsid w:val="00E35F32"/>
    <w:rsid w:val="00E3769D"/>
    <w:rsid w:val="00E37A17"/>
    <w:rsid w:val="00E409C9"/>
    <w:rsid w:val="00E43070"/>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4871"/>
    <w:rsid w:val="00E95525"/>
    <w:rsid w:val="00E95617"/>
    <w:rsid w:val="00EA6DA5"/>
    <w:rsid w:val="00EB10CD"/>
    <w:rsid w:val="00EB1633"/>
    <w:rsid w:val="00EC1E97"/>
    <w:rsid w:val="00EC35CE"/>
    <w:rsid w:val="00EC3DAA"/>
    <w:rsid w:val="00EC4BDA"/>
    <w:rsid w:val="00ED2904"/>
    <w:rsid w:val="00ED2921"/>
    <w:rsid w:val="00ED3888"/>
    <w:rsid w:val="00ED7B3B"/>
    <w:rsid w:val="00ED7CD1"/>
    <w:rsid w:val="00EE3988"/>
    <w:rsid w:val="00EE6F4F"/>
    <w:rsid w:val="00EE7930"/>
    <w:rsid w:val="00EF2E59"/>
    <w:rsid w:val="00EF475A"/>
    <w:rsid w:val="00EF779C"/>
    <w:rsid w:val="00F00433"/>
    <w:rsid w:val="00F0097D"/>
    <w:rsid w:val="00F04862"/>
    <w:rsid w:val="00F05A3A"/>
    <w:rsid w:val="00F05F07"/>
    <w:rsid w:val="00F06609"/>
    <w:rsid w:val="00F06C24"/>
    <w:rsid w:val="00F101B7"/>
    <w:rsid w:val="00F147A6"/>
    <w:rsid w:val="00F1612D"/>
    <w:rsid w:val="00F20853"/>
    <w:rsid w:val="00F2152A"/>
    <w:rsid w:val="00F2335B"/>
    <w:rsid w:val="00F23E06"/>
    <w:rsid w:val="00F253AD"/>
    <w:rsid w:val="00F30A31"/>
    <w:rsid w:val="00F31C55"/>
    <w:rsid w:val="00F34B34"/>
    <w:rsid w:val="00F3611F"/>
    <w:rsid w:val="00F36416"/>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1FD6"/>
    <w:rsid w:val="00F86BB7"/>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5265"/>
    <w:rsid w:val="00FE66A4"/>
    <w:rsid w:val="00FF007F"/>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pPr>
    <w:rPr>
      <w:rFonts w:ascii="Arial" w:hAnsi="Arial" w:cs="Arial"/>
      <w:color w:val="000000"/>
      <w:sz w:val="16"/>
      <w:szCs w:val="16"/>
    </w:rPr>
  </w:style>
  <w:style w:type="paragraph" w:customStyle="1" w:styleId="xl64">
    <w:name w:val="xl64"/>
    <w:basedOn w:val="a"/>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
    <w:rsid w:val="00F76448"/>
    <w:pPr>
      <w:spacing w:before="280" w:after="280"/>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textAlignment w:val="center"/>
    </w:pPr>
    <w:rPr>
      <w:sz w:val="16"/>
      <w:szCs w:val="16"/>
    </w:rPr>
  </w:style>
  <w:style w:type="paragraph" w:customStyle="1" w:styleId="xl75">
    <w:name w:val="xl75"/>
    <w:basedOn w:val="a"/>
    <w:rsid w:val="00F76448"/>
    <w:pPr>
      <w:shd w:val="clear" w:color="auto" w:fill="FFFFFF"/>
      <w:spacing w:before="280" w:after="280"/>
      <w:textAlignment w:val="center"/>
    </w:pPr>
    <w:rPr>
      <w:sz w:val="16"/>
      <w:szCs w:val="16"/>
    </w:rPr>
  </w:style>
  <w:style w:type="paragraph" w:customStyle="1" w:styleId="xl76">
    <w:name w:val="xl76"/>
    <w:basedOn w:val="a"/>
    <w:rsid w:val="00F76448"/>
    <w:pPr>
      <w:shd w:val="clear" w:color="auto" w:fill="FFFFFF"/>
      <w:spacing w:before="280" w:after="280"/>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86489C"/>
    <w:pPr>
      <w:tabs>
        <w:tab w:val="left" w:pos="-567"/>
        <w:tab w:val="left" w:pos="-426"/>
      </w:tabs>
      <w:autoSpaceDE w:val="0"/>
      <w:autoSpaceDN w:val="0"/>
      <w:adjustRightInd w:val="0"/>
      <w:ind w:left="0" w:firstLine="0"/>
      <w:jc w:val="both"/>
    </w:pPr>
    <w:rPr>
      <w:b/>
      <w:bCs/>
      <w:i/>
      <w:sz w:val="28"/>
      <w:szCs w:val="28"/>
      <w:lang w:eastAsia="ru-RU"/>
    </w:rPr>
  </w:style>
  <w:style w:type="paragraph" w:styleId="32">
    <w:name w:val="Body Text 3"/>
    <w:basedOn w:val="a"/>
    <w:link w:val="31"/>
    <w:rsid w:val="000954FB"/>
    <w:pPr>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paragraph" w:styleId="afff4">
    <w:name w:val="Revision"/>
    <w:hidden/>
    <w:uiPriority w:val="99"/>
    <w:semiHidden/>
    <w:rsid w:val="00991025"/>
    <w:pPr>
      <w:ind w:left="0" w:firstLine="0"/>
      <w:jc w:val="left"/>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pPr>
    <w:rPr>
      <w:rFonts w:ascii="Arial" w:hAnsi="Arial" w:cs="Arial"/>
      <w:color w:val="000000"/>
      <w:sz w:val="16"/>
      <w:szCs w:val="16"/>
    </w:rPr>
  </w:style>
  <w:style w:type="paragraph" w:customStyle="1" w:styleId="xl64">
    <w:name w:val="xl64"/>
    <w:basedOn w:val="a"/>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
    <w:rsid w:val="00F76448"/>
    <w:pPr>
      <w:spacing w:before="280" w:after="280"/>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textAlignment w:val="center"/>
    </w:pPr>
    <w:rPr>
      <w:sz w:val="16"/>
      <w:szCs w:val="16"/>
    </w:rPr>
  </w:style>
  <w:style w:type="paragraph" w:customStyle="1" w:styleId="xl75">
    <w:name w:val="xl75"/>
    <w:basedOn w:val="a"/>
    <w:rsid w:val="00F76448"/>
    <w:pPr>
      <w:shd w:val="clear" w:color="auto" w:fill="FFFFFF"/>
      <w:spacing w:before="280" w:after="280"/>
      <w:textAlignment w:val="center"/>
    </w:pPr>
    <w:rPr>
      <w:sz w:val="16"/>
      <w:szCs w:val="16"/>
    </w:rPr>
  </w:style>
  <w:style w:type="paragraph" w:customStyle="1" w:styleId="xl76">
    <w:name w:val="xl76"/>
    <w:basedOn w:val="a"/>
    <w:rsid w:val="00F76448"/>
    <w:pPr>
      <w:shd w:val="clear" w:color="auto" w:fill="FFFFFF"/>
      <w:spacing w:before="280" w:after="280"/>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86489C"/>
    <w:pPr>
      <w:tabs>
        <w:tab w:val="left" w:pos="-567"/>
        <w:tab w:val="left" w:pos="-426"/>
      </w:tabs>
      <w:autoSpaceDE w:val="0"/>
      <w:autoSpaceDN w:val="0"/>
      <w:adjustRightInd w:val="0"/>
      <w:ind w:left="0" w:firstLine="0"/>
      <w:jc w:val="both"/>
    </w:pPr>
    <w:rPr>
      <w:b/>
      <w:bCs/>
      <w:i/>
      <w:sz w:val="28"/>
      <w:szCs w:val="28"/>
      <w:lang w:eastAsia="ru-RU"/>
    </w:rPr>
  </w:style>
  <w:style w:type="paragraph" w:styleId="32">
    <w:name w:val="Body Text 3"/>
    <w:basedOn w:val="a"/>
    <w:link w:val="31"/>
    <w:rsid w:val="000954FB"/>
    <w:pPr>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paragraph" w:styleId="afff4">
    <w:name w:val="Revision"/>
    <w:hidden/>
    <w:uiPriority w:val="99"/>
    <w:semiHidden/>
    <w:rsid w:val="00991025"/>
    <w:pPr>
      <w:ind w:left="0" w:firstLine="0"/>
      <w:jc w:val="left"/>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http://www.trcont.r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service.nalog.ru/zd.do" TargetMode="Externa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mailto:KuritsynAE@trcont.ru" TargetMode="External"/><Relationship Id="rId25"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yperlink" Target="mailto:AksiutinaKM@trcont.ru" TargetMode="External"/><Relationship Id="rId20" Type="http://schemas.openxmlformats.org/officeDocument/2006/relationships/hyperlink" Target="https://intranet.trcont.ru/Docs/DocLib6/%20http:/otc.ru/tend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fedresurs.ru/companies/IsSearching" TargetMode="Externa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hyperlink" Target="http://fssprus.ru/iss/ip"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intranet.trcont.ru/Docs/DocLib6/&#1064;&#1072;&#1073;&#1083;&#1086;&#1085;&#1099;/www.zakupki.gov.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 Id="rId22" Type="http://schemas.openxmlformats.org/officeDocument/2006/relationships/hyperlink" Target="https://service.nalog.ru/zd.do"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21401E-69C7-45ED-A619-510D861BB6CD}">
  <ds:schemaRefs>
    <ds:schemaRef ds:uri="http://schemas.openxmlformats.org/officeDocument/2006/bibliography"/>
  </ds:schemaRefs>
</ds:datastoreItem>
</file>

<file path=customXml/itemProps4.xml><?xml version="1.0" encoding="utf-8"?>
<ds:datastoreItem xmlns:ds="http://schemas.openxmlformats.org/officeDocument/2006/customXml" ds:itemID="{EEB4342F-40DA-4821-ABD4-3C2CACE9F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1150</TotalTime>
  <Pages>44</Pages>
  <Words>15013</Words>
  <Characters>85578</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100391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Бельчич Сергей Игоревич</cp:lastModifiedBy>
  <cp:revision>94</cp:revision>
  <cp:lastPrinted>2013-09-26T13:24:00Z</cp:lastPrinted>
  <dcterms:created xsi:type="dcterms:W3CDTF">2015-07-27T10:17:00Z</dcterms:created>
  <dcterms:modified xsi:type="dcterms:W3CDTF">2017-06-29T12:39:00Z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