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4D" w:rsidRDefault="00B7704D" w:rsidP="008449AD">
      <w:pPr>
        <w:ind w:left="3969"/>
        <w:rPr>
          <w:b/>
          <w:bCs/>
        </w:rPr>
      </w:pPr>
    </w:p>
    <w:p w:rsidR="00B7704D" w:rsidRPr="00B7704D" w:rsidRDefault="00B7704D" w:rsidP="00B7704D">
      <w:pPr>
        <w:jc w:val="right"/>
        <w:rPr>
          <w:b/>
          <w:lang w:val="en-US"/>
        </w:rPr>
      </w:pPr>
    </w:p>
    <w:p w:rsidR="00B7704D" w:rsidRPr="00B7704D" w:rsidRDefault="00E856CB" w:rsidP="00B7704D">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4D" w:rsidRPr="00A05799" w:rsidRDefault="00B7704D" w:rsidP="00B7704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B7704D" w:rsidRPr="003D2E5E" w:rsidRDefault="00B7704D" w:rsidP="00B7704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B7704D" w:rsidRPr="00A05799" w:rsidRDefault="00B7704D" w:rsidP="00B7704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B7704D" w:rsidRPr="003D2E5E" w:rsidRDefault="00B7704D" w:rsidP="00B7704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B7704D" w:rsidRPr="008601DE" w:rsidRDefault="00B7704D" w:rsidP="00B7704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601DE">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601DE">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8601DE">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8601DE">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8601DE">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601DE">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8601DE">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B7704D" w:rsidRPr="008601DE" w:rsidRDefault="00B7704D" w:rsidP="00B7704D">
                              <w:pPr>
                                <w:rPr>
                                  <w:rFonts w:ascii="Arial" w:hAnsi="Arial" w:cs="Arial"/>
                                  <w:sz w:val="18"/>
                                  <w:szCs w:val="18"/>
                                  <w:lang w:val="en-US"/>
                                </w:rPr>
                              </w:pPr>
                            </w:p>
                            <w:p w:rsidR="00B7704D" w:rsidRPr="002A6C31" w:rsidRDefault="00B7704D" w:rsidP="00B7704D">
                              <w:pPr>
                                <w:tabs>
                                  <w:tab w:val="right" w:pos="3969"/>
                                </w:tabs>
                                <w:rPr>
                                  <w:color w:val="002D53"/>
                                  <w:sz w:val="6"/>
                                  <w:szCs w:val="6"/>
                                  <w:u w:val="single"/>
                                </w:rPr>
                              </w:pPr>
                              <w:r w:rsidRPr="008601DE">
                                <w:rPr>
                                  <w:color w:val="002D53"/>
                                  <w:u w:val="single"/>
                                  <w:lang w:val="en-US"/>
                                </w:rPr>
                                <w:t xml:space="preserve">       </w:t>
                              </w:r>
                              <w:r>
                                <w:rPr>
                                  <w:color w:val="002D53"/>
                                  <w:u w:val="single"/>
                                </w:rPr>
                                <w:t>1</w:t>
                              </w:r>
                              <w:r w:rsidR="0064041F">
                                <w:rPr>
                                  <w:color w:val="002D53"/>
                                  <w:u w:val="single"/>
                                </w:rPr>
                                <w:t>6</w:t>
                              </w:r>
                              <w:r w:rsidRPr="00FC707F">
                                <w:rPr>
                                  <w:color w:val="002D53"/>
                                  <w:u w:val="single"/>
                                </w:rPr>
                                <w:t>.</w:t>
                              </w:r>
                              <w:r w:rsidR="0064041F">
                                <w:rPr>
                                  <w:color w:val="002D53"/>
                                  <w:u w:val="single"/>
                                </w:rPr>
                                <w:t>10</w:t>
                              </w:r>
                              <w:r w:rsidRPr="00FC707F">
                                <w:rPr>
                                  <w:color w:val="002D53"/>
                                  <w:u w:val="single"/>
                                </w:rPr>
                                <w:t>.2017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B7704D" w:rsidRPr="00FE6F63" w:rsidRDefault="00B7704D" w:rsidP="00B7704D">
                              <w:pPr>
                                <w:tabs>
                                  <w:tab w:val="right" w:pos="3969"/>
                                </w:tabs>
                                <w:rPr>
                                  <w:rFonts w:ascii="Arial" w:hAnsi="Arial" w:cs="Arial"/>
                                  <w:color w:val="002D53"/>
                                  <w:sz w:val="18"/>
                                  <w:szCs w:val="18"/>
                                  <w:u w:val="single"/>
                                  <w:lang w:val="en-US"/>
                                </w:rPr>
                              </w:pPr>
                            </w:p>
                            <w:p w:rsidR="00B7704D" w:rsidRPr="00FE6F63" w:rsidRDefault="00B7704D" w:rsidP="00B7704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7704D" w:rsidRPr="00A05799" w:rsidRDefault="00B7704D" w:rsidP="00B7704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B7704D" w:rsidRPr="003D2E5E" w:rsidRDefault="00B7704D" w:rsidP="00B7704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B7704D" w:rsidRPr="00A05799" w:rsidRDefault="00B7704D" w:rsidP="00B7704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B7704D" w:rsidRPr="003D2E5E" w:rsidRDefault="00B7704D" w:rsidP="00B7704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B7704D" w:rsidRPr="00E856CB" w:rsidRDefault="00B7704D" w:rsidP="00B7704D">
                        <w:pPr>
                          <w:rPr>
                            <w:rFonts w:ascii="Arial" w:hAnsi="Arial" w:cs="Arial"/>
                            <w:spacing w:val="6"/>
                            <w:sz w:val="18"/>
                            <w:szCs w:val="18"/>
                          </w:rPr>
                        </w:pPr>
                        <w:r w:rsidRPr="00A05799">
                          <w:rPr>
                            <w:rFonts w:ascii="Arial" w:hAnsi="Arial" w:cs="Arial"/>
                            <w:spacing w:val="6"/>
                            <w:sz w:val="18"/>
                            <w:szCs w:val="18"/>
                            <w:lang w:val="en-US"/>
                          </w:rPr>
                          <w:t>e</w:t>
                        </w:r>
                        <w:r w:rsidRPr="00E856CB">
                          <w:rPr>
                            <w:rFonts w:ascii="Arial" w:hAnsi="Arial" w:cs="Arial"/>
                            <w:spacing w:val="6"/>
                            <w:sz w:val="18"/>
                            <w:szCs w:val="18"/>
                          </w:rPr>
                          <w:t>-</w:t>
                        </w:r>
                        <w:r w:rsidRPr="00A05799">
                          <w:rPr>
                            <w:rFonts w:ascii="Arial" w:hAnsi="Arial" w:cs="Arial"/>
                            <w:spacing w:val="6"/>
                            <w:sz w:val="18"/>
                            <w:szCs w:val="18"/>
                            <w:lang w:val="en-US"/>
                          </w:rPr>
                          <w:t>mail</w:t>
                        </w:r>
                        <w:r w:rsidRPr="00E856CB">
                          <w:rPr>
                            <w:rFonts w:ascii="Arial" w:hAnsi="Arial" w:cs="Arial"/>
                            <w:spacing w:val="6"/>
                            <w:sz w:val="18"/>
                            <w:szCs w:val="18"/>
                          </w:rPr>
                          <w:t xml:space="preserve">: </w:t>
                        </w:r>
                        <w:r w:rsidRPr="00A05799">
                          <w:rPr>
                            <w:rFonts w:ascii="Arial" w:hAnsi="Arial" w:cs="Arial"/>
                            <w:spacing w:val="6"/>
                            <w:sz w:val="18"/>
                            <w:szCs w:val="18"/>
                            <w:lang w:val="en-US"/>
                          </w:rPr>
                          <w:t>trcont</w:t>
                        </w:r>
                        <w:r w:rsidRPr="00E856CB">
                          <w:rPr>
                            <w:rFonts w:ascii="Arial" w:hAnsi="Arial" w:cs="Arial"/>
                            <w:spacing w:val="6"/>
                            <w:sz w:val="18"/>
                            <w:szCs w:val="18"/>
                          </w:rPr>
                          <w:t>@</w:t>
                        </w:r>
                        <w:r w:rsidRPr="00A05799">
                          <w:rPr>
                            <w:rFonts w:ascii="Arial" w:hAnsi="Arial" w:cs="Arial"/>
                            <w:spacing w:val="6"/>
                            <w:sz w:val="18"/>
                            <w:szCs w:val="18"/>
                            <w:lang w:val="en-US"/>
                          </w:rPr>
                          <w:t>trcont</w:t>
                        </w:r>
                        <w:r w:rsidRPr="00E856CB">
                          <w:rPr>
                            <w:rFonts w:ascii="Arial" w:hAnsi="Arial" w:cs="Arial"/>
                            <w:spacing w:val="6"/>
                            <w:sz w:val="18"/>
                            <w:szCs w:val="18"/>
                          </w:rPr>
                          <w:t>.</w:t>
                        </w:r>
                        <w:r w:rsidRPr="00A05799">
                          <w:rPr>
                            <w:rFonts w:ascii="Arial" w:hAnsi="Arial" w:cs="Arial"/>
                            <w:spacing w:val="6"/>
                            <w:sz w:val="18"/>
                            <w:szCs w:val="18"/>
                            <w:lang w:val="en-US"/>
                          </w:rPr>
                          <w:t>ru</w:t>
                        </w:r>
                        <w:r w:rsidRPr="00E856CB">
                          <w:rPr>
                            <w:rFonts w:ascii="Arial" w:hAnsi="Arial" w:cs="Arial"/>
                            <w:spacing w:val="6"/>
                            <w:sz w:val="18"/>
                            <w:szCs w:val="18"/>
                          </w:rPr>
                          <w:t xml:space="preserve">, </w:t>
                        </w:r>
                        <w:r w:rsidRPr="00A05799">
                          <w:rPr>
                            <w:rFonts w:ascii="Arial" w:hAnsi="Arial" w:cs="Arial"/>
                            <w:spacing w:val="6"/>
                            <w:sz w:val="18"/>
                            <w:szCs w:val="18"/>
                            <w:lang w:val="en-US"/>
                          </w:rPr>
                          <w:t>www</w:t>
                        </w:r>
                        <w:r w:rsidRPr="00E856CB">
                          <w:rPr>
                            <w:rFonts w:ascii="Arial" w:hAnsi="Arial" w:cs="Arial"/>
                            <w:spacing w:val="6"/>
                            <w:sz w:val="18"/>
                            <w:szCs w:val="18"/>
                          </w:rPr>
                          <w:t>.</w:t>
                        </w:r>
                        <w:r w:rsidRPr="00A05799">
                          <w:rPr>
                            <w:rFonts w:ascii="Arial" w:hAnsi="Arial" w:cs="Arial"/>
                            <w:spacing w:val="6"/>
                            <w:sz w:val="18"/>
                            <w:szCs w:val="18"/>
                            <w:lang w:val="en-US"/>
                          </w:rPr>
                          <w:t>trcont</w:t>
                        </w:r>
                        <w:r w:rsidRPr="00E856CB">
                          <w:rPr>
                            <w:rFonts w:ascii="Arial" w:hAnsi="Arial" w:cs="Arial"/>
                            <w:spacing w:val="6"/>
                            <w:sz w:val="18"/>
                            <w:szCs w:val="18"/>
                          </w:rPr>
                          <w:t>.</w:t>
                        </w:r>
                        <w:r w:rsidRPr="00A05799">
                          <w:rPr>
                            <w:rFonts w:ascii="Arial" w:hAnsi="Arial" w:cs="Arial"/>
                            <w:spacing w:val="6"/>
                            <w:sz w:val="18"/>
                            <w:szCs w:val="18"/>
                            <w:lang w:val="en-US"/>
                          </w:rPr>
                          <w:t>ru</w:t>
                        </w:r>
                      </w:p>
                      <w:p w:rsidR="00B7704D" w:rsidRPr="00E856CB" w:rsidRDefault="00B7704D" w:rsidP="00B7704D">
                        <w:pPr>
                          <w:rPr>
                            <w:rFonts w:ascii="Arial" w:hAnsi="Arial" w:cs="Arial"/>
                            <w:sz w:val="18"/>
                            <w:szCs w:val="18"/>
                          </w:rPr>
                        </w:pPr>
                      </w:p>
                      <w:p w:rsidR="00B7704D" w:rsidRPr="002A6C31" w:rsidRDefault="00B7704D" w:rsidP="00B7704D">
                        <w:pPr>
                          <w:tabs>
                            <w:tab w:val="right" w:pos="3969"/>
                          </w:tabs>
                          <w:rPr>
                            <w:color w:val="002D53"/>
                            <w:sz w:val="6"/>
                            <w:szCs w:val="6"/>
                            <w:u w:val="single"/>
                          </w:rPr>
                        </w:pPr>
                        <w:r w:rsidRPr="00E856CB">
                          <w:rPr>
                            <w:color w:val="002D53"/>
                            <w:u w:val="single"/>
                          </w:rPr>
                          <w:t xml:space="preserve">       </w:t>
                        </w:r>
                        <w:r>
                          <w:rPr>
                            <w:color w:val="002D53"/>
                            <w:u w:val="single"/>
                          </w:rPr>
                          <w:t>1</w:t>
                        </w:r>
                        <w:r w:rsidR="0064041F">
                          <w:rPr>
                            <w:color w:val="002D53"/>
                            <w:u w:val="single"/>
                          </w:rPr>
                          <w:t>6</w:t>
                        </w:r>
                        <w:r w:rsidRPr="00FC707F">
                          <w:rPr>
                            <w:color w:val="002D53"/>
                            <w:u w:val="single"/>
                          </w:rPr>
                          <w:t>.</w:t>
                        </w:r>
                        <w:r w:rsidR="0064041F">
                          <w:rPr>
                            <w:color w:val="002D53"/>
                            <w:u w:val="single"/>
                          </w:rPr>
                          <w:t>10</w:t>
                        </w:r>
                        <w:r w:rsidRPr="00FC707F">
                          <w:rPr>
                            <w:color w:val="002D53"/>
                            <w:u w:val="single"/>
                          </w:rPr>
                          <w:t>.2017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B7704D" w:rsidRPr="00FE6F63" w:rsidRDefault="00B7704D" w:rsidP="00B7704D">
                        <w:pPr>
                          <w:tabs>
                            <w:tab w:val="right" w:pos="3969"/>
                          </w:tabs>
                          <w:rPr>
                            <w:rFonts w:ascii="Arial" w:hAnsi="Arial" w:cs="Arial"/>
                            <w:color w:val="002D53"/>
                            <w:sz w:val="18"/>
                            <w:szCs w:val="18"/>
                            <w:u w:val="single"/>
                            <w:lang w:val="en-US"/>
                          </w:rPr>
                        </w:pPr>
                      </w:p>
                      <w:p w:rsidR="00B7704D" w:rsidRPr="00FE6F63" w:rsidRDefault="00B7704D" w:rsidP="00B7704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B7704D" w:rsidRPr="00B7704D" w:rsidRDefault="00B7704D" w:rsidP="00B7704D">
      <w:pPr>
        <w:ind w:left="4536"/>
        <w:rPr>
          <w:szCs w:val="28"/>
        </w:rPr>
      </w:pPr>
    </w:p>
    <w:p w:rsidR="00B7704D" w:rsidRPr="00B7704D" w:rsidRDefault="00B7704D" w:rsidP="00B7704D">
      <w:pPr>
        <w:ind w:left="4536"/>
        <w:rPr>
          <w:szCs w:val="28"/>
        </w:rPr>
      </w:pPr>
    </w:p>
    <w:p w:rsidR="00B7704D" w:rsidRPr="00B7704D" w:rsidRDefault="00B7704D" w:rsidP="00B7704D">
      <w:pPr>
        <w:ind w:left="4536"/>
        <w:rPr>
          <w:szCs w:val="28"/>
        </w:rPr>
      </w:pPr>
    </w:p>
    <w:p w:rsidR="00B7704D" w:rsidRPr="00B7704D" w:rsidRDefault="00B7704D" w:rsidP="00B7704D">
      <w:pPr>
        <w:ind w:left="4536"/>
        <w:rPr>
          <w:szCs w:val="28"/>
        </w:rPr>
      </w:pPr>
    </w:p>
    <w:p w:rsidR="00B7704D" w:rsidRPr="00B7704D" w:rsidRDefault="00B7704D" w:rsidP="00B7704D">
      <w:pPr>
        <w:ind w:left="4536"/>
        <w:rPr>
          <w:szCs w:val="28"/>
        </w:rPr>
      </w:pPr>
    </w:p>
    <w:p w:rsidR="00B7704D" w:rsidRPr="00B7704D" w:rsidRDefault="00B7704D" w:rsidP="00B7704D">
      <w:pPr>
        <w:rPr>
          <w:szCs w:val="28"/>
        </w:rPr>
      </w:pPr>
    </w:p>
    <w:p w:rsidR="00B7704D" w:rsidRPr="00B7704D" w:rsidRDefault="00B7704D" w:rsidP="00B7704D">
      <w:pPr>
        <w:rPr>
          <w:szCs w:val="28"/>
        </w:rPr>
      </w:pPr>
      <w:r w:rsidRPr="00B7704D">
        <w:rPr>
          <w:szCs w:val="28"/>
        </w:rPr>
        <w:t xml:space="preserve">    </w:t>
      </w:r>
    </w:p>
    <w:p w:rsidR="00B7704D" w:rsidRPr="00B7704D" w:rsidRDefault="00B7704D" w:rsidP="00B7704D">
      <w:pPr>
        <w:jc w:val="center"/>
        <w:rPr>
          <w:szCs w:val="28"/>
        </w:rPr>
      </w:pPr>
    </w:p>
    <w:p w:rsidR="00B7704D" w:rsidRPr="00B7704D" w:rsidRDefault="00B7704D" w:rsidP="00B7704D">
      <w:pPr>
        <w:tabs>
          <w:tab w:val="left" w:pos="1305"/>
        </w:tabs>
        <w:rPr>
          <w:b/>
        </w:rPr>
      </w:pPr>
      <w:r w:rsidRPr="00B7704D">
        <w:rPr>
          <w:b/>
        </w:rPr>
        <w:tab/>
      </w:r>
    </w:p>
    <w:p w:rsidR="00B7704D" w:rsidRPr="00B7704D" w:rsidRDefault="00B7704D" w:rsidP="00B7704D">
      <w:pPr>
        <w:ind w:left="3969"/>
        <w:rPr>
          <w:b/>
          <w:color w:val="FF0000"/>
          <w:sz w:val="28"/>
          <w:szCs w:val="28"/>
        </w:rPr>
      </w:pPr>
      <w:r w:rsidRPr="00B7704D">
        <w:rPr>
          <w:b/>
          <w:color w:val="FF0000"/>
          <w:sz w:val="28"/>
          <w:szCs w:val="28"/>
        </w:rPr>
        <w:t>ВНИМАНИЕ!</w:t>
      </w:r>
    </w:p>
    <w:p w:rsidR="00B7704D" w:rsidRPr="00B7704D" w:rsidRDefault="00B7704D" w:rsidP="00B7704D">
      <w:pPr>
        <w:jc w:val="both"/>
        <w:rPr>
          <w:bCs/>
          <w:sz w:val="28"/>
          <w:szCs w:val="28"/>
        </w:rPr>
      </w:pPr>
    </w:p>
    <w:p w:rsidR="00E856CB" w:rsidRPr="00E856CB" w:rsidRDefault="00E856CB" w:rsidP="00E856CB">
      <w:pPr>
        <w:suppressAutoHyphens/>
        <w:ind w:firstLine="709"/>
        <w:jc w:val="center"/>
        <w:rPr>
          <w:b/>
        </w:rPr>
      </w:pPr>
      <w:proofErr w:type="gramStart"/>
      <w:r w:rsidRPr="00E856CB">
        <w:rPr>
          <w:b/>
          <w:bCs/>
        </w:rPr>
        <w:t xml:space="preserve">ПАО «ТрансКонтейнер» информирует о внесении изменений в </w:t>
      </w:r>
      <w:r w:rsidR="006F39E2">
        <w:rPr>
          <w:b/>
          <w:bCs/>
        </w:rPr>
        <w:t xml:space="preserve">извещение и </w:t>
      </w:r>
      <w:r w:rsidRPr="00E856CB">
        <w:rPr>
          <w:b/>
          <w:bCs/>
        </w:rPr>
        <w:t xml:space="preserve">документацию о закупке способом Размещения оферты № </w:t>
      </w:r>
      <w:r w:rsidRPr="00E856CB">
        <w:rPr>
          <w:b/>
        </w:rPr>
        <w:t xml:space="preserve">РО-ЦКПЗТ-17-0073 на 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Pr="00E856CB">
        <w:rPr>
          <w:b/>
        </w:rPr>
        <w:t>внутритерминальным</w:t>
      </w:r>
      <w:proofErr w:type="spellEnd"/>
      <w:r w:rsidRPr="00E856CB">
        <w:rPr>
          <w:b/>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w:t>
      </w:r>
      <w:proofErr w:type="gramEnd"/>
      <w:r w:rsidRPr="00E856CB">
        <w:rPr>
          <w:b/>
        </w:rPr>
        <w:t>/или вагонов во внутреннем, экспортно-импортном, транзитном сообщении по территории Европы (</w:t>
      </w:r>
      <w:r>
        <w:rPr>
          <w:b/>
        </w:rPr>
        <w:t>Размещение оферты)</w:t>
      </w:r>
    </w:p>
    <w:p w:rsidR="00E856CB" w:rsidRPr="00E856CB" w:rsidRDefault="00E856CB" w:rsidP="00E856CB">
      <w:pPr>
        <w:suppressAutoHyphens/>
        <w:ind w:firstLine="709"/>
        <w:jc w:val="both"/>
      </w:pPr>
    </w:p>
    <w:p w:rsidR="00E856CB" w:rsidRPr="00E856CB" w:rsidRDefault="00E856CB" w:rsidP="00E856CB">
      <w:pPr>
        <w:suppressAutoHyphens/>
        <w:ind w:firstLine="709"/>
        <w:jc w:val="both"/>
      </w:pPr>
    </w:p>
    <w:p w:rsidR="00E856CB" w:rsidRPr="00E856CB" w:rsidRDefault="00E856CB" w:rsidP="00E856CB">
      <w:pPr>
        <w:suppressAutoHyphens/>
        <w:ind w:firstLine="709"/>
        <w:rPr>
          <w:rFonts w:eastAsia="Calibri"/>
          <w:b/>
          <w:szCs w:val="22"/>
          <w:lang w:eastAsia="ar-SA"/>
        </w:rPr>
      </w:pPr>
      <w:r w:rsidRPr="00E856CB">
        <w:rPr>
          <w:rFonts w:eastAsia="Calibri"/>
          <w:b/>
          <w:szCs w:val="22"/>
          <w:lang w:eastAsia="ar-SA"/>
        </w:rPr>
        <w:t>1. В извещении о проведении закупки способом Размещения оферты:</w:t>
      </w:r>
    </w:p>
    <w:p w:rsidR="00E856CB" w:rsidRPr="006F39E2" w:rsidRDefault="00E856CB" w:rsidP="00E856CB">
      <w:pPr>
        <w:suppressAutoHyphens/>
        <w:ind w:firstLine="709"/>
        <w:rPr>
          <w:rFonts w:eastAsia="Calibri"/>
          <w:b/>
          <w:szCs w:val="22"/>
          <w:lang w:eastAsia="ar-SA"/>
        </w:rPr>
      </w:pPr>
      <w:r w:rsidRPr="006F39E2">
        <w:rPr>
          <w:rFonts w:eastAsia="Calibri"/>
          <w:b/>
          <w:szCs w:val="22"/>
          <w:lang w:eastAsia="ar-SA"/>
        </w:rPr>
        <w:t>1.1 вместо текста:</w:t>
      </w:r>
    </w:p>
    <w:p w:rsidR="00E856CB" w:rsidRPr="00E856CB" w:rsidRDefault="00E856CB" w:rsidP="00E856CB">
      <w:pPr>
        <w:suppressAutoHyphens/>
        <w:ind w:firstLine="709"/>
        <w:rPr>
          <w:rFonts w:eastAsia="Calibri"/>
          <w:szCs w:val="22"/>
          <w:lang w:eastAsia="ar-SA"/>
        </w:rPr>
      </w:pPr>
      <w:r w:rsidRPr="00E856CB">
        <w:rPr>
          <w:rFonts w:eastAsia="Calibri"/>
          <w:szCs w:val="28"/>
          <w:lang w:eastAsia="ar-SA"/>
        </w:rPr>
        <w:t>«Рассмотрение и сопоставление Заявок:</w:t>
      </w:r>
    </w:p>
    <w:p w:rsidR="00E856CB" w:rsidRPr="00E856CB" w:rsidRDefault="00E856CB" w:rsidP="00E856CB">
      <w:pPr>
        <w:suppressAutoHyphens/>
        <w:ind w:firstLine="709"/>
        <w:rPr>
          <w:rFonts w:eastAsia="Calibri"/>
          <w:szCs w:val="28"/>
          <w:lang w:eastAsia="ar-SA"/>
        </w:rPr>
      </w:pPr>
      <w:r w:rsidRPr="00E856CB">
        <w:rPr>
          <w:rFonts w:eastAsia="Calibri"/>
          <w:szCs w:val="28"/>
          <w:lang w:eastAsia="ar-SA"/>
        </w:rPr>
        <w:t xml:space="preserve">1) Первый этап при наличии Заявок состоится </w:t>
      </w:r>
    </w:p>
    <w:p w:rsidR="00E856CB" w:rsidRPr="00E856CB" w:rsidRDefault="00E856CB" w:rsidP="00E856CB">
      <w:pPr>
        <w:suppressAutoHyphens/>
        <w:ind w:firstLine="709"/>
        <w:rPr>
          <w:rFonts w:eastAsia="Calibri"/>
          <w:szCs w:val="22"/>
          <w:lang w:eastAsia="ar-SA"/>
        </w:rPr>
      </w:pPr>
      <w:r w:rsidRPr="00E856CB">
        <w:rPr>
          <w:rFonts w:eastAsia="Calibri"/>
          <w:szCs w:val="28"/>
          <w:lang w:eastAsia="ar-SA"/>
        </w:rPr>
        <w:t>«12» июля 2017 г. в 14 часов 00 минут местного времени;</w:t>
      </w:r>
    </w:p>
    <w:p w:rsidR="00E856CB" w:rsidRPr="00E856CB" w:rsidRDefault="00E856CB" w:rsidP="00E856CB">
      <w:pPr>
        <w:suppressAutoHyphens/>
        <w:ind w:firstLine="709"/>
        <w:rPr>
          <w:rFonts w:eastAsia="Calibri"/>
          <w:szCs w:val="22"/>
          <w:lang w:eastAsia="ar-SA"/>
        </w:rPr>
      </w:pPr>
      <w:r w:rsidRPr="00E856CB">
        <w:rPr>
          <w:rFonts w:eastAsia="Calibri"/>
          <w:szCs w:val="28"/>
          <w:lang w:eastAsia="ar-SA"/>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E856CB" w:rsidRPr="00E856CB" w:rsidRDefault="00E856CB" w:rsidP="00E856CB">
      <w:pPr>
        <w:suppressAutoHyphens/>
        <w:ind w:firstLine="709"/>
        <w:rPr>
          <w:rFonts w:eastAsia="Calibri"/>
          <w:szCs w:val="22"/>
          <w:lang w:eastAsia="ar-SA"/>
        </w:rPr>
      </w:pPr>
      <w:r w:rsidRPr="00E856CB">
        <w:rPr>
          <w:rFonts w:eastAsia="Calibri"/>
          <w:szCs w:val="28"/>
          <w:lang w:eastAsia="ar-SA"/>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E856CB" w:rsidRPr="00E856CB" w:rsidRDefault="00E856CB" w:rsidP="00E856CB">
      <w:pPr>
        <w:suppressAutoHyphens/>
        <w:ind w:firstLine="709"/>
        <w:rPr>
          <w:rFonts w:eastAsia="Calibri"/>
          <w:szCs w:val="22"/>
          <w:lang w:eastAsia="ar-SA"/>
        </w:rPr>
      </w:pPr>
      <w:r w:rsidRPr="00E856CB">
        <w:rPr>
          <w:rFonts w:eastAsia="Calibri"/>
          <w:szCs w:val="28"/>
          <w:lang w:eastAsia="ar-SA"/>
        </w:rPr>
        <w:t>4) по последнему этапу при наличии Заявок - не позднее 10 календарных дней с даты окончания приема Заявок, указанной в пункте 6 Информационной карты</w:t>
      </w:r>
      <w:proofErr w:type="gramStart"/>
      <w:r w:rsidRPr="00E856CB">
        <w:rPr>
          <w:rFonts w:eastAsia="Calibri"/>
          <w:szCs w:val="28"/>
          <w:lang w:eastAsia="ar-SA"/>
        </w:rPr>
        <w:t>.»</w:t>
      </w:r>
      <w:r w:rsidR="006F39E2">
        <w:rPr>
          <w:rFonts w:eastAsia="Calibri"/>
          <w:szCs w:val="28"/>
          <w:lang w:eastAsia="ar-SA"/>
        </w:rPr>
        <w:t>.</w:t>
      </w:r>
      <w:proofErr w:type="gramEnd"/>
    </w:p>
    <w:p w:rsidR="00E856CB" w:rsidRPr="00E856CB" w:rsidRDefault="00E856CB" w:rsidP="00E856CB">
      <w:pPr>
        <w:suppressAutoHyphens/>
        <w:ind w:firstLine="709"/>
        <w:rPr>
          <w:rFonts w:eastAsia="Calibri"/>
          <w:szCs w:val="22"/>
          <w:lang w:eastAsia="ar-SA"/>
        </w:rPr>
      </w:pPr>
    </w:p>
    <w:p w:rsidR="00E856CB" w:rsidRPr="006F39E2" w:rsidRDefault="00E856CB" w:rsidP="00E856CB">
      <w:pPr>
        <w:suppressAutoHyphens/>
        <w:ind w:firstLine="709"/>
        <w:rPr>
          <w:rFonts w:eastAsia="Calibri"/>
          <w:b/>
          <w:szCs w:val="22"/>
          <w:lang w:eastAsia="ar-SA"/>
        </w:rPr>
      </w:pPr>
      <w:r w:rsidRPr="006F39E2">
        <w:rPr>
          <w:rFonts w:eastAsia="Calibri"/>
          <w:b/>
          <w:szCs w:val="22"/>
          <w:lang w:eastAsia="ar-SA"/>
        </w:rPr>
        <w:t xml:space="preserve">указать: </w:t>
      </w:r>
    </w:p>
    <w:p w:rsidR="00E856CB" w:rsidRPr="00E856CB" w:rsidRDefault="00E856CB" w:rsidP="00E856CB">
      <w:pPr>
        <w:suppressAutoHyphens/>
        <w:ind w:firstLine="709"/>
        <w:rPr>
          <w:rFonts w:eastAsia="Calibri"/>
          <w:b/>
          <w:szCs w:val="28"/>
          <w:lang w:eastAsia="ar-SA"/>
        </w:rPr>
      </w:pPr>
      <w:r w:rsidRPr="00E856CB">
        <w:rPr>
          <w:rFonts w:eastAsia="Calibri"/>
          <w:szCs w:val="28"/>
          <w:lang w:eastAsia="ar-SA"/>
        </w:rPr>
        <w:t>«Рассмотрение и сопоставление Заявок:</w:t>
      </w:r>
    </w:p>
    <w:p w:rsidR="00E856CB" w:rsidRPr="00E856CB" w:rsidRDefault="00E856CB" w:rsidP="00E856CB">
      <w:pPr>
        <w:suppressAutoHyphens/>
        <w:ind w:firstLine="709"/>
        <w:jc w:val="both"/>
        <w:rPr>
          <w:rFonts w:eastAsia="Calibri"/>
          <w:lang w:eastAsia="ar-SA"/>
        </w:rPr>
      </w:pPr>
      <w:r w:rsidRPr="00E856CB">
        <w:rPr>
          <w:rFonts w:eastAsia="Calibri"/>
          <w:lang w:eastAsia="ar-SA"/>
        </w:rPr>
        <w:t>1) по первому этапу при наличии Заявок состоится «12» июля 2017 г. в 14 часов 00 минут местного времени;</w:t>
      </w:r>
    </w:p>
    <w:p w:rsidR="00E856CB" w:rsidRPr="00E856CB" w:rsidRDefault="00E856CB" w:rsidP="00E856CB">
      <w:pPr>
        <w:suppressAutoHyphens/>
        <w:ind w:firstLine="709"/>
        <w:jc w:val="both"/>
        <w:rPr>
          <w:rFonts w:eastAsia="Calibri"/>
          <w:lang w:eastAsia="ar-SA"/>
        </w:rPr>
      </w:pPr>
      <w:r w:rsidRPr="00E856CB">
        <w:rPr>
          <w:rFonts w:eastAsia="Calibri"/>
          <w:lang w:eastAsia="ar-SA"/>
        </w:rPr>
        <w:t>2) по второму этапу при поступлении Заявок после первого этапа – «25» августа 2017 г. в 14 часов 00 минут местного времени;</w:t>
      </w:r>
    </w:p>
    <w:p w:rsidR="00E856CB" w:rsidRPr="00E856CB" w:rsidRDefault="00E856CB" w:rsidP="00E856CB">
      <w:pPr>
        <w:suppressAutoHyphens/>
        <w:ind w:firstLine="709"/>
        <w:jc w:val="both"/>
        <w:rPr>
          <w:rFonts w:eastAsia="Calibri"/>
          <w:lang w:eastAsia="ar-SA"/>
        </w:rPr>
      </w:pPr>
      <w:r w:rsidRPr="00E856CB">
        <w:rPr>
          <w:rFonts w:eastAsia="Calibri"/>
          <w:lang w:eastAsia="ar-SA"/>
        </w:rPr>
        <w:t>3) по третьему и последующим этапам при поступлении Заявок после предыдущего этапа - последнюю рабочую пятницу января, апреля, июля, октября каждого календарного года;</w:t>
      </w:r>
    </w:p>
    <w:p w:rsidR="00E856CB" w:rsidRPr="00E856CB" w:rsidRDefault="00E856CB" w:rsidP="00E856CB">
      <w:pPr>
        <w:suppressAutoHyphens/>
        <w:ind w:firstLine="709"/>
        <w:jc w:val="both"/>
        <w:rPr>
          <w:rFonts w:eastAsia="Calibri"/>
          <w:szCs w:val="22"/>
          <w:lang w:eastAsia="ar-SA"/>
        </w:rPr>
      </w:pPr>
      <w:r w:rsidRPr="00E856CB">
        <w:rPr>
          <w:rFonts w:eastAsia="Calibri"/>
          <w:lang w:eastAsia="ar-SA"/>
        </w:rPr>
        <w:t>4) по последнему этапу при наличии Заявок - не позднее 10 календарных дней с даты окончания приема Заявок, указанной в пункте 6 Информационной карты</w:t>
      </w:r>
      <w:proofErr w:type="gramStart"/>
      <w:r w:rsidRPr="00E856CB">
        <w:rPr>
          <w:rFonts w:eastAsia="Calibri"/>
          <w:lang w:eastAsia="ar-SA"/>
        </w:rPr>
        <w:t>.</w:t>
      </w:r>
      <w:r w:rsidRPr="00E856CB">
        <w:rPr>
          <w:rFonts w:eastAsia="Calibri"/>
          <w:szCs w:val="28"/>
          <w:lang w:eastAsia="ar-SA"/>
        </w:rPr>
        <w:t>».</w:t>
      </w:r>
      <w:proofErr w:type="gramEnd"/>
    </w:p>
    <w:p w:rsidR="006F39E2" w:rsidRDefault="006F39E2" w:rsidP="00E856CB">
      <w:pPr>
        <w:suppressAutoHyphens/>
        <w:ind w:firstLine="709"/>
        <w:jc w:val="both"/>
        <w:rPr>
          <w:b/>
        </w:rPr>
      </w:pPr>
    </w:p>
    <w:p w:rsidR="00E856CB" w:rsidRPr="00E856CB" w:rsidRDefault="00E856CB" w:rsidP="00E856CB">
      <w:pPr>
        <w:suppressAutoHyphens/>
        <w:ind w:firstLine="709"/>
        <w:jc w:val="both"/>
        <w:rPr>
          <w:b/>
        </w:rPr>
      </w:pPr>
      <w:r w:rsidRPr="00E856CB">
        <w:rPr>
          <w:b/>
        </w:rPr>
        <w:t>2. В документации о проведении закупки способом Размещения оферты:</w:t>
      </w:r>
    </w:p>
    <w:p w:rsidR="00E856CB" w:rsidRPr="00E856CB" w:rsidRDefault="00E856CB" w:rsidP="00E856CB">
      <w:pPr>
        <w:suppressAutoHyphens/>
        <w:ind w:firstLine="709"/>
        <w:jc w:val="both"/>
      </w:pPr>
      <w:r w:rsidRPr="00E856CB">
        <w:t xml:space="preserve">2.1. Пункты 8, 16, подпункт 6 пункта 18, пункт 20  раздела 5. </w:t>
      </w:r>
      <w:r w:rsidRPr="00E856CB">
        <w:rPr>
          <w:b/>
          <w:bCs/>
        </w:rPr>
        <w:t>«</w:t>
      </w:r>
      <w:r w:rsidRPr="00E856CB">
        <w:t>Информационная карта</w:t>
      </w:r>
      <w:r w:rsidRPr="00E856CB">
        <w:rPr>
          <w:b/>
          <w:bCs/>
        </w:rPr>
        <w:t>»</w:t>
      </w:r>
      <w:r w:rsidRPr="00E856CB">
        <w:t xml:space="preserve"> документации о закупке </w:t>
      </w:r>
      <w:r w:rsidRPr="008601DE">
        <w:rPr>
          <w:b/>
        </w:rPr>
        <w:t>изложить</w:t>
      </w:r>
      <w:r w:rsidRPr="00E856CB">
        <w:t xml:space="preserve"> в следующей редакции:</w:t>
      </w:r>
    </w:p>
    <w:p w:rsidR="00E856CB" w:rsidRPr="00E856CB" w:rsidRDefault="00E856CB" w:rsidP="00E856CB">
      <w:pPr>
        <w:spacing w:after="200" w:line="276" w:lineRule="auto"/>
        <w:jc w:val="both"/>
        <w:rPr>
          <w:rFonts w:eastAsia="Calibri"/>
          <w:lang w:eastAsia="en-US"/>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6768"/>
      </w:tblGrid>
      <w:tr w:rsidR="00E856CB" w:rsidRPr="00E856CB" w:rsidTr="002A0144">
        <w:trPr>
          <w:trHeight w:val="969"/>
        </w:trPr>
        <w:tc>
          <w:tcPr>
            <w:tcW w:w="675" w:type="dxa"/>
          </w:tcPr>
          <w:p w:rsidR="00E856CB" w:rsidRPr="00E856CB" w:rsidRDefault="00E856CB" w:rsidP="00E856CB">
            <w:pPr>
              <w:jc w:val="both"/>
              <w:rPr>
                <w:b/>
              </w:rPr>
            </w:pPr>
            <w:r w:rsidRPr="00E856CB">
              <w:rPr>
                <w:bCs/>
              </w:rPr>
              <w:t>«</w:t>
            </w:r>
            <w:r w:rsidRPr="00E856CB">
              <w:rPr>
                <w:b/>
              </w:rPr>
              <w:t xml:space="preserve">8. </w:t>
            </w:r>
          </w:p>
        </w:tc>
        <w:tc>
          <w:tcPr>
            <w:tcW w:w="2410" w:type="dxa"/>
          </w:tcPr>
          <w:p w:rsidR="00E856CB" w:rsidRPr="00E856CB" w:rsidRDefault="00E856CB" w:rsidP="00E856CB">
            <w:pPr>
              <w:suppressAutoHyphens/>
              <w:autoSpaceDE w:val="0"/>
              <w:rPr>
                <w:rFonts w:eastAsia="Arial"/>
                <w:b/>
                <w:lang w:eastAsia="ar-SA"/>
              </w:rPr>
            </w:pPr>
            <w:r w:rsidRPr="00E856CB">
              <w:rPr>
                <w:rFonts w:eastAsia="Arial"/>
                <w:b/>
                <w:lang w:eastAsia="ar-SA"/>
              </w:rPr>
              <w:t xml:space="preserve">Рассмотрение заявок </w:t>
            </w:r>
          </w:p>
        </w:tc>
        <w:tc>
          <w:tcPr>
            <w:tcW w:w="6768" w:type="dxa"/>
          </w:tcPr>
          <w:p w:rsidR="00E856CB" w:rsidRPr="00E856CB" w:rsidRDefault="00E856CB" w:rsidP="00E856CB">
            <w:pPr>
              <w:suppressAutoHyphens/>
              <w:ind w:firstLine="709"/>
              <w:jc w:val="both"/>
              <w:rPr>
                <w:rFonts w:eastAsia="Calibri"/>
                <w:lang w:eastAsia="ar-SA"/>
              </w:rPr>
            </w:pPr>
            <w:r w:rsidRPr="00E856CB">
              <w:rPr>
                <w:rFonts w:eastAsia="Calibri"/>
                <w:lang w:eastAsia="ar-SA"/>
              </w:rPr>
              <w:t>1) по первому этапу при наличии Заявок состоится «12» июля 2017 г. в 14 часов 00 минут местного времени;</w:t>
            </w:r>
          </w:p>
          <w:p w:rsidR="00E856CB" w:rsidRPr="00E856CB" w:rsidRDefault="00E856CB" w:rsidP="00E856CB">
            <w:pPr>
              <w:suppressAutoHyphens/>
              <w:ind w:firstLine="709"/>
              <w:jc w:val="both"/>
              <w:rPr>
                <w:rFonts w:eastAsia="Calibri"/>
                <w:lang w:eastAsia="ar-SA"/>
              </w:rPr>
            </w:pPr>
            <w:r w:rsidRPr="00E856CB">
              <w:rPr>
                <w:rFonts w:eastAsia="Calibri"/>
                <w:lang w:eastAsia="ar-SA"/>
              </w:rPr>
              <w:t>2) по второму этапу при поступлении Заявок после первого этапа – «25» августа 2017 г. в 14 часов 00 минут местного времени;</w:t>
            </w:r>
          </w:p>
          <w:p w:rsidR="00E856CB" w:rsidRPr="00E856CB" w:rsidRDefault="00E856CB" w:rsidP="00E856CB">
            <w:pPr>
              <w:suppressAutoHyphens/>
              <w:ind w:firstLine="709"/>
              <w:jc w:val="both"/>
              <w:rPr>
                <w:rFonts w:eastAsia="Calibri"/>
                <w:lang w:eastAsia="ar-SA"/>
              </w:rPr>
            </w:pPr>
            <w:r w:rsidRPr="00E856CB">
              <w:rPr>
                <w:rFonts w:eastAsia="Calibri"/>
                <w:lang w:eastAsia="ar-SA"/>
              </w:rPr>
              <w:t>3) по третьему и последующим этапам при поступлении Заявок после предыдущего этапа - последнюю рабочую пятницу января, апреля, июля, октября каждого календарного года;</w:t>
            </w:r>
          </w:p>
          <w:p w:rsidR="00E856CB" w:rsidRPr="00E856CB" w:rsidRDefault="00E856CB" w:rsidP="006F39E2">
            <w:pPr>
              <w:suppressAutoHyphens/>
              <w:ind w:firstLine="709"/>
              <w:jc w:val="both"/>
              <w:rPr>
                <w:rFonts w:ascii="Calibri" w:eastAsia="Calibri" w:hAnsi="Calibri"/>
                <w:lang w:eastAsia="ar-SA"/>
              </w:rPr>
            </w:pPr>
            <w:r w:rsidRPr="00E856CB">
              <w:rPr>
                <w:rFonts w:eastAsia="Calibri"/>
                <w:lang w:eastAsia="ar-SA"/>
              </w:rPr>
              <w:t xml:space="preserve">4) по последнему этапу при наличии Заявок - не позднее 10 календарных дней </w:t>
            </w:r>
            <w:proofErr w:type="gramStart"/>
            <w:r w:rsidRPr="00E856CB">
              <w:rPr>
                <w:rFonts w:eastAsia="Calibri"/>
                <w:lang w:eastAsia="ar-SA"/>
              </w:rPr>
              <w:t>с даты окончания</w:t>
            </w:r>
            <w:proofErr w:type="gramEnd"/>
            <w:r w:rsidRPr="00E856CB">
              <w:rPr>
                <w:rFonts w:eastAsia="Calibri"/>
                <w:lang w:eastAsia="ar-SA"/>
              </w:rPr>
              <w:t xml:space="preserve"> приема Заявок, указанной в пункте 6 Информационной карты.</w:t>
            </w:r>
          </w:p>
        </w:tc>
      </w:tr>
      <w:tr w:rsidR="00E856CB" w:rsidRPr="00E856CB" w:rsidTr="002A0144">
        <w:trPr>
          <w:trHeight w:val="969"/>
        </w:trPr>
        <w:tc>
          <w:tcPr>
            <w:tcW w:w="675" w:type="dxa"/>
          </w:tcPr>
          <w:p w:rsidR="00E856CB" w:rsidRPr="00E856CB" w:rsidRDefault="00E856CB" w:rsidP="00E856CB">
            <w:pPr>
              <w:jc w:val="both"/>
              <w:rPr>
                <w:b/>
                <w:bCs/>
              </w:rPr>
            </w:pPr>
            <w:r w:rsidRPr="00E856CB">
              <w:rPr>
                <w:b/>
                <w:bCs/>
              </w:rPr>
              <w:t>16.</w:t>
            </w:r>
          </w:p>
        </w:tc>
        <w:tc>
          <w:tcPr>
            <w:tcW w:w="2410" w:type="dxa"/>
          </w:tcPr>
          <w:p w:rsidR="00E856CB" w:rsidRPr="00E856CB" w:rsidRDefault="00E856CB" w:rsidP="00E856CB">
            <w:pPr>
              <w:suppressAutoHyphens/>
              <w:autoSpaceDE w:val="0"/>
              <w:rPr>
                <w:rFonts w:eastAsia="Arial"/>
                <w:b/>
                <w:lang w:eastAsia="ar-SA"/>
              </w:rPr>
            </w:pPr>
            <w:r w:rsidRPr="00E856CB">
              <w:rPr>
                <w:rFonts w:eastAsia="Arial"/>
                <w:b/>
                <w:lang w:eastAsia="ar-SA"/>
              </w:rPr>
              <w:t>Валюта процедуры Размещения оферты</w:t>
            </w:r>
          </w:p>
        </w:tc>
        <w:tc>
          <w:tcPr>
            <w:tcW w:w="6768" w:type="dxa"/>
          </w:tcPr>
          <w:p w:rsidR="00E856CB" w:rsidRPr="00E856CB" w:rsidRDefault="00E856CB" w:rsidP="00E856CB">
            <w:pPr>
              <w:tabs>
                <w:tab w:val="left" w:pos="34"/>
              </w:tabs>
              <w:suppressAutoHyphens/>
              <w:ind w:firstLine="30"/>
              <w:jc w:val="both"/>
              <w:rPr>
                <w:rFonts w:eastAsia="MS Mincho"/>
                <w:lang w:eastAsia="ar-SA"/>
              </w:rPr>
            </w:pPr>
            <w:r w:rsidRPr="00E856CB">
              <w:rPr>
                <w:rFonts w:eastAsia="MS Mincho"/>
                <w:lang w:eastAsia="ar-SA"/>
              </w:rPr>
              <w:t xml:space="preserve">Евро, Доллары США, Российский рубль </w:t>
            </w:r>
          </w:p>
        </w:tc>
      </w:tr>
      <w:tr w:rsidR="00E856CB" w:rsidRPr="00E856CB" w:rsidTr="002A0144">
        <w:trPr>
          <w:trHeight w:val="969"/>
        </w:trPr>
        <w:tc>
          <w:tcPr>
            <w:tcW w:w="675" w:type="dxa"/>
          </w:tcPr>
          <w:p w:rsidR="00E856CB" w:rsidRPr="00E856CB" w:rsidRDefault="00E856CB" w:rsidP="00E856CB">
            <w:pPr>
              <w:jc w:val="both"/>
              <w:rPr>
                <w:b/>
                <w:bCs/>
              </w:rPr>
            </w:pPr>
            <w:r w:rsidRPr="00E856CB">
              <w:rPr>
                <w:b/>
                <w:bCs/>
              </w:rPr>
              <w:t>18.</w:t>
            </w:r>
          </w:p>
        </w:tc>
        <w:tc>
          <w:tcPr>
            <w:tcW w:w="2410" w:type="dxa"/>
          </w:tcPr>
          <w:p w:rsidR="00E856CB" w:rsidRPr="00E856CB" w:rsidRDefault="00E856CB" w:rsidP="00E856CB">
            <w:pPr>
              <w:suppressAutoHyphens/>
              <w:autoSpaceDE w:val="0"/>
              <w:rPr>
                <w:rFonts w:eastAsia="Arial"/>
                <w:b/>
                <w:lang w:eastAsia="ar-SA"/>
              </w:rPr>
            </w:pPr>
            <w:r w:rsidRPr="00E856CB">
              <w:rPr>
                <w:rFonts w:eastAsia="Arial"/>
                <w:b/>
                <w:lang w:eastAsia="ar-SA"/>
              </w:rPr>
              <w:t>Особенности предоставления документов иностранными участниками</w:t>
            </w:r>
          </w:p>
        </w:tc>
        <w:tc>
          <w:tcPr>
            <w:tcW w:w="6768" w:type="dxa"/>
          </w:tcPr>
          <w:p w:rsidR="00E856CB" w:rsidRPr="00E856CB" w:rsidRDefault="00E856CB" w:rsidP="00E856CB">
            <w:pPr>
              <w:tabs>
                <w:tab w:val="left" w:pos="34"/>
              </w:tabs>
              <w:suppressAutoHyphens/>
              <w:ind w:firstLine="30"/>
              <w:jc w:val="both"/>
              <w:rPr>
                <w:rFonts w:eastAsia="MS Mincho"/>
                <w:lang w:eastAsia="ar-SA"/>
              </w:rPr>
            </w:pPr>
            <w:r w:rsidRPr="00E856CB">
              <w:rPr>
                <w:rFonts w:eastAsia="MS Mincho"/>
                <w:lang w:eastAsia="ar-SA"/>
              </w:rPr>
              <w:t>...</w:t>
            </w:r>
          </w:p>
          <w:p w:rsidR="00E856CB" w:rsidRPr="00E856CB" w:rsidRDefault="00E856CB" w:rsidP="00E856CB">
            <w:pPr>
              <w:tabs>
                <w:tab w:val="left" w:pos="34"/>
              </w:tabs>
              <w:suppressAutoHyphens/>
              <w:ind w:firstLine="30"/>
              <w:jc w:val="both"/>
              <w:rPr>
                <w:rFonts w:eastAsia="MS Mincho"/>
                <w:lang w:eastAsia="ar-SA"/>
              </w:rPr>
            </w:pPr>
            <w:r w:rsidRPr="00E856CB">
              <w:rPr>
                <w:rFonts w:eastAsia="MS Mincho"/>
                <w:lang w:eastAsia="ar-SA"/>
              </w:rPr>
              <w:t xml:space="preserve">6. документы подтверждающие факт выполнения работ, оказания услуг (счета, накладные, акты сдачи-приемки выполненных работ, оказанных услуг, акты сверки или иные подтверждающие документы) в объеме и стоимости, указанных претендентом в документе по форме приложения </w:t>
            </w:r>
            <w:r w:rsidRPr="00E856CB">
              <w:rPr>
                <w:rFonts w:eastAsia="MS Mincho"/>
                <w:lang w:eastAsia="ar-SA"/>
              </w:rPr>
              <w:br/>
              <w:t>№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Письмо должно содержать контактную информацию контрагента претендента.</w:t>
            </w:r>
          </w:p>
        </w:tc>
      </w:tr>
      <w:tr w:rsidR="00E856CB" w:rsidRPr="00E856CB" w:rsidTr="002A0144">
        <w:trPr>
          <w:trHeight w:val="969"/>
        </w:trPr>
        <w:tc>
          <w:tcPr>
            <w:tcW w:w="675" w:type="dxa"/>
          </w:tcPr>
          <w:p w:rsidR="00E856CB" w:rsidRPr="00E856CB" w:rsidRDefault="00E856CB" w:rsidP="00E856CB">
            <w:pPr>
              <w:jc w:val="both"/>
              <w:rPr>
                <w:b/>
                <w:bCs/>
              </w:rPr>
            </w:pPr>
            <w:r w:rsidRPr="00E856CB">
              <w:rPr>
                <w:b/>
                <w:bCs/>
              </w:rPr>
              <w:t>20.</w:t>
            </w:r>
          </w:p>
        </w:tc>
        <w:tc>
          <w:tcPr>
            <w:tcW w:w="2410" w:type="dxa"/>
          </w:tcPr>
          <w:p w:rsidR="00E856CB" w:rsidRPr="00E856CB" w:rsidRDefault="00E856CB" w:rsidP="00E856CB">
            <w:pPr>
              <w:suppressAutoHyphens/>
              <w:autoSpaceDE w:val="0"/>
              <w:rPr>
                <w:rFonts w:eastAsia="Arial"/>
                <w:b/>
                <w:lang w:eastAsia="ar-SA"/>
              </w:rPr>
            </w:pPr>
            <w:r w:rsidRPr="00E856CB">
              <w:rPr>
                <w:rFonts w:eastAsia="Arial"/>
                <w:b/>
                <w:lang w:eastAsia="ar-SA"/>
              </w:rPr>
              <w:t>Особенности заключения договора</w:t>
            </w:r>
          </w:p>
        </w:tc>
        <w:tc>
          <w:tcPr>
            <w:tcW w:w="6768" w:type="dxa"/>
          </w:tcPr>
          <w:p w:rsidR="00E856CB" w:rsidRPr="00E856CB" w:rsidRDefault="00E856CB" w:rsidP="00E856CB">
            <w:pPr>
              <w:tabs>
                <w:tab w:val="left" w:pos="1985"/>
              </w:tabs>
              <w:ind w:firstLine="317"/>
              <w:jc w:val="both"/>
              <w:rPr>
                <w:rFonts w:eastAsia="Calibri"/>
                <w:lang w:eastAsia="en-US"/>
              </w:rPr>
            </w:pPr>
            <w:r w:rsidRPr="00E856CB">
              <w:rPr>
                <w:rFonts w:eastAsia="Calibri"/>
                <w:lang w:eastAsia="en-US"/>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E856CB">
              <w:rPr>
                <w:rFonts w:eastAsia="Segoe UI Symbol"/>
                <w:lang w:eastAsia="en-US"/>
              </w:rPr>
              <w:t>№</w:t>
            </w:r>
            <w:r w:rsidRPr="00E856CB">
              <w:rPr>
                <w:rFonts w:eastAsia="Calibri"/>
                <w:lang w:eastAsia="en-US"/>
              </w:rPr>
              <w:t xml:space="preserve"> 5) до момента его подписания победителем или направить свою форму договора. </w:t>
            </w:r>
          </w:p>
          <w:p w:rsidR="00E856CB" w:rsidRPr="00E856CB" w:rsidRDefault="00E856CB" w:rsidP="00E856CB">
            <w:pPr>
              <w:tabs>
                <w:tab w:val="left" w:pos="1985"/>
              </w:tabs>
              <w:ind w:firstLine="317"/>
              <w:jc w:val="both"/>
              <w:rPr>
                <w:rFonts w:eastAsia="Calibri"/>
                <w:lang w:eastAsia="en-US"/>
              </w:rPr>
            </w:pPr>
            <w:r w:rsidRPr="00E856CB">
              <w:rPr>
                <w:rFonts w:eastAsia="Calibri"/>
                <w:lang w:eastAsia="en-US"/>
              </w:rPr>
              <w:t>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E856CB" w:rsidRPr="00E856CB" w:rsidRDefault="00E856CB" w:rsidP="00E856CB">
            <w:pPr>
              <w:numPr>
                <w:ilvl w:val="2"/>
                <w:numId w:val="0"/>
              </w:numPr>
              <w:tabs>
                <w:tab w:val="num" w:pos="1985"/>
              </w:tabs>
              <w:suppressAutoHyphens/>
              <w:ind w:firstLine="317"/>
              <w:jc w:val="both"/>
            </w:pPr>
            <w:r w:rsidRPr="00E856CB">
              <w:t>Допускается перевод проекта договора, размещенного в составе документации о закупке (приложение № 5) на язык страны нахождения претендента или на английский язык и подписание двуязычного договора.</w:t>
            </w:r>
          </w:p>
          <w:p w:rsidR="00E856CB" w:rsidRPr="00E856CB" w:rsidRDefault="00E856CB" w:rsidP="00E856CB">
            <w:pPr>
              <w:numPr>
                <w:ilvl w:val="2"/>
                <w:numId w:val="0"/>
              </w:numPr>
              <w:tabs>
                <w:tab w:val="num" w:pos="1985"/>
              </w:tabs>
              <w:suppressAutoHyphens/>
              <w:ind w:firstLine="317"/>
              <w:jc w:val="both"/>
            </w:pPr>
            <w:r w:rsidRPr="00E856CB">
              <w:t>С одним победителем может быть заключено несколько договоров на разные виды услуг из числа указанных в пункте 1 Информационной карты.</w:t>
            </w:r>
          </w:p>
          <w:p w:rsidR="00E856CB" w:rsidRPr="00E856CB" w:rsidRDefault="00E856CB" w:rsidP="00E856CB">
            <w:pPr>
              <w:numPr>
                <w:ilvl w:val="2"/>
                <w:numId w:val="0"/>
              </w:numPr>
              <w:tabs>
                <w:tab w:val="num" w:pos="1985"/>
              </w:tabs>
              <w:ind w:firstLine="317"/>
              <w:jc w:val="both"/>
            </w:pPr>
            <w:r w:rsidRPr="00E856CB">
              <w:t>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E856CB" w:rsidRPr="00E856CB" w:rsidRDefault="00E856CB" w:rsidP="00E856CB">
            <w:pPr>
              <w:tabs>
                <w:tab w:val="left" w:pos="34"/>
              </w:tabs>
              <w:suppressAutoHyphens/>
              <w:ind w:firstLine="30"/>
              <w:jc w:val="both"/>
              <w:rPr>
                <w:rFonts w:eastAsia="MS Mincho"/>
                <w:lang w:eastAsia="ar-SA"/>
              </w:rPr>
            </w:pPr>
            <w:r w:rsidRPr="00E856CB">
              <w:rPr>
                <w:rFonts w:eastAsia="MS Mincho"/>
                <w:lang w:eastAsia="ar-SA"/>
              </w:rPr>
              <w:lastRenderedPageBreak/>
              <w:t>Применение дополнительных станций/терминалов оказания услуг в рамках предмета настоящей закупки и не указанных в предложении о сотрудничестве (приложение № 3 документации о закупке) претендента в процессе исполнения договора, заключаемого по результатам проведения процедуры Размещения оферты, согласовываются в дополнительном соглашении к договору, без проведения дополнительных закупочных процедур</w:t>
            </w:r>
            <w:proofErr w:type="gramStart"/>
            <w:r w:rsidRPr="00E856CB">
              <w:rPr>
                <w:rFonts w:eastAsia="MS Mincho"/>
                <w:lang w:eastAsia="ar-SA"/>
              </w:rPr>
              <w:t>.».</w:t>
            </w:r>
            <w:proofErr w:type="gramEnd"/>
          </w:p>
        </w:tc>
      </w:tr>
    </w:tbl>
    <w:p w:rsidR="00E856CB" w:rsidRPr="00E856CB" w:rsidRDefault="00E856CB" w:rsidP="00E856CB">
      <w:pPr>
        <w:spacing w:after="200" w:line="276" w:lineRule="auto"/>
        <w:jc w:val="both"/>
        <w:rPr>
          <w:rFonts w:eastAsia="Calibri"/>
          <w:lang w:eastAsia="en-US"/>
        </w:rPr>
      </w:pPr>
    </w:p>
    <w:p w:rsidR="00E856CB" w:rsidRPr="00E856CB" w:rsidRDefault="00E856CB" w:rsidP="00E856CB">
      <w:pPr>
        <w:suppressAutoHyphens/>
        <w:ind w:firstLine="709"/>
        <w:jc w:val="both"/>
      </w:pPr>
      <w:r w:rsidRPr="00E856CB">
        <w:t>2.</w:t>
      </w:r>
      <w:r w:rsidR="006F39E2">
        <w:t>2. Пункт 3.3. Приложения № 5 к д</w:t>
      </w:r>
      <w:r w:rsidRPr="00E856CB">
        <w:t xml:space="preserve">окументации о закупке </w:t>
      </w:r>
      <w:r w:rsidRPr="008601DE">
        <w:rPr>
          <w:b/>
        </w:rPr>
        <w:t>изложить</w:t>
      </w:r>
      <w:r w:rsidRPr="00E856CB">
        <w:t xml:space="preserve"> в следующей редакции:</w:t>
      </w:r>
    </w:p>
    <w:p w:rsidR="00E856CB" w:rsidRPr="00E856CB" w:rsidRDefault="00E856CB" w:rsidP="00E856CB">
      <w:pPr>
        <w:shd w:val="clear" w:color="auto" w:fill="FFFFFF"/>
        <w:tabs>
          <w:tab w:val="left" w:pos="713"/>
          <w:tab w:val="left" w:pos="9639"/>
        </w:tabs>
        <w:suppressAutoHyphens/>
        <w:ind w:firstLine="720"/>
        <w:jc w:val="both"/>
        <w:rPr>
          <w:rFonts w:eastAsia="Arial"/>
          <w:lang w:eastAsia="ar-SA"/>
        </w:rPr>
      </w:pPr>
      <w:r w:rsidRPr="00E856CB">
        <w:rPr>
          <w:rFonts w:eastAsia="Arial"/>
          <w:bCs/>
          <w:lang w:eastAsia="ar-SA"/>
        </w:rPr>
        <w:t>«</w:t>
      </w:r>
      <w:r w:rsidRPr="00E856CB">
        <w:rPr>
          <w:rFonts w:eastAsia="Arial"/>
          <w:lang w:eastAsia="ar-SA"/>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E856CB" w:rsidRPr="00E856CB" w:rsidRDefault="00E856CB" w:rsidP="00E856CB">
      <w:pPr>
        <w:shd w:val="clear" w:color="auto" w:fill="FFFFFF"/>
        <w:tabs>
          <w:tab w:val="left" w:pos="713"/>
          <w:tab w:val="left" w:pos="9639"/>
        </w:tabs>
        <w:suppressAutoHyphens/>
        <w:ind w:firstLine="720"/>
        <w:jc w:val="both"/>
        <w:rPr>
          <w:rFonts w:eastAsia="Arial"/>
          <w:lang w:eastAsia="ar-SA"/>
        </w:rPr>
      </w:pPr>
      <w:r w:rsidRPr="00E856CB">
        <w:rPr>
          <w:rFonts w:eastAsia="Arial"/>
          <w:lang w:eastAsia="ar-SA"/>
        </w:rPr>
        <w:t>Основанием для оплаты счета Клиентом является согласованный и подписанный Клиентом акт об оказанных услугах и Отчет Экспедитора за 1 (один) календарный месяц. Дата подписания акта об оказанных услугах и Отчета Экспедитора Клиентом является датой исполнения Экспедитором своих обязательств по настоящему Договору. Клиент оплачивает счета Экспедитора в течение 30 (тридцати) календарных дней с даты получения акта об оказанных услугах и отчета Экспедитора за отчетный месяц</w:t>
      </w:r>
      <w:proofErr w:type="gramStart"/>
      <w:r w:rsidRPr="00E856CB">
        <w:rPr>
          <w:rFonts w:eastAsia="Arial"/>
          <w:lang w:eastAsia="ar-SA"/>
        </w:rPr>
        <w:t>.».</w:t>
      </w:r>
      <w:proofErr w:type="gramEnd"/>
    </w:p>
    <w:p w:rsidR="00E856CB" w:rsidRPr="00E856CB" w:rsidRDefault="00E856CB" w:rsidP="00E856CB">
      <w:pPr>
        <w:spacing w:after="200" w:line="276" w:lineRule="auto"/>
        <w:jc w:val="both"/>
        <w:rPr>
          <w:rFonts w:eastAsia="Calibri"/>
          <w:lang w:eastAsia="en-US"/>
        </w:rPr>
      </w:pPr>
    </w:p>
    <w:p w:rsidR="00E856CB" w:rsidRPr="00E856CB" w:rsidRDefault="00E856CB" w:rsidP="00E856CB">
      <w:pPr>
        <w:spacing w:after="200" w:line="276" w:lineRule="auto"/>
        <w:jc w:val="both"/>
        <w:rPr>
          <w:rFonts w:eastAsia="Calibri"/>
          <w:lang w:eastAsia="en-US"/>
        </w:rPr>
      </w:pPr>
      <w:r w:rsidRPr="00E856CB">
        <w:rPr>
          <w:rFonts w:eastAsia="Calibri"/>
          <w:lang w:eastAsia="en-US"/>
        </w:rPr>
        <w:t>Далее по тексту.</w:t>
      </w:r>
    </w:p>
    <w:p w:rsidR="008601DE" w:rsidRDefault="008601DE" w:rsidP="006F39E2">
      <w:pPr>
        <w:spacing w:line="276" w:lineRule="auto"/>
        <w:jc w:val="both"/>
        <w:rPr>
          <w:rFonts w:eastAsia="Calibri"/>
          <w:lang w:eastAsia="en-US"/>
        </w:rPr>
      </w:pPr>
    </w:p>
    <w:p w:rsidR="00E856CB" w:rsidRPr="00E856CB" w:rsidRDefault="00E856CB" w:rsidP="006F39E2">
      <w:pPr>
        <w:spacing w:line="276" w:lineRule="auto"/>
        <w:jc w:val="both"/>
        <w:rPr>
          <w:rFonts w:eastAsia="Calibri"/>
          <w:lang w:eastAsia="en-US"/>
        </w:rPr>
      </w:pPr>
      <w:bookmarkStart w:id="0" w:name="_GoBack"/>
      <w:bookmarkEnd w:id="0"/>
      <w:r w:rsidRPr="00E856CB">
        <w:rPr>
          <w:rFonts w:eastAsia="Calibri"/>
          <w:lang w:eastAsia="en-US"/>
        </w:rPr>
        <w:t xml:space="preserve">Председатель Конкурсной комиссии </w:t>
      </w:r>
    </w:p>
    <w:p w:rsidR="00E856CB" w:rsidRPr="00E856CB" w:rsidRDefault="00E856CB" w:rsidP="006F39E2">
      <w:pPr>
        <w:spacing w:line="276" w:lineRule="auto"/>
        <w:jc w:val="both"/>
        <w:rPr>
          <w:rFonts w:eastAsia="Calibri"/>
          <w:lang w:eastAsia="en-US"/>
        </w:rPr>
      </w:pPr>
      <w:r w:rsidRPr="00E856CB">
        <w:rPr>
          <w:rFonts w:eastAsia="Calibri"/>
          <w:lang w:eastAsia="en-US"/>
        </w:rPr>
        <w:t>аппарата управления ПАО «ТрансКонтейнер»</w:t>
      </w:r>
      <w:r w:rsidRPr="00E856CB">
        <w:rPr>
          <w:rFonts w:eastAsia="Calibri"/>
          <w:lang w:eastAsia="en-US"/>
        </w:rPr>
        <w:tab/>
      </w:r>
      <w:r w:rsidRPr="00E856CB">
        <w:rPr>
          <w:rFonts w:eastAsia="Calibri"/>
          <w:lang w:eastAsia="en-US"/>
        </w:rPr>
        <w:tab/>
      </w:r>
      <w:r w:rsidRPr="00E856CB">
        <w:rPr>
          <w:rFonts w:eastAsia="Calibri"/>
          <w:lang w:eastAsia="en-US"/>
        </w:rPr>
        <w:tab/>
        <w:t xml:space="preserve">                           В.В. </w:t>
      </w:r>
      <w:proofErr w:type="spellStart"/>
      <w:r w:rsidRPr="00E856CB">
        <w:rPr>
          <w:rFonts w:eastAsia="Calibri"/>
          <w:lang w:eastAsia="en-US"/>
        </w:rPr>
        <w:t>Шекшуев</w:t>
      </w:r>
      <w:proofErr w:type="spellEnd"/>
      <w:r w:rsidRPr="00E856CB">
        <w:rPr>
          <w:rFonts w:eastAsia="Calibri"/>
          <w:lang w:eastAsia="en-US"/>
        </w:rPr>
        <w:t xml:space="preserve"> </w:t>
      </w:r>
    </w:p>
    <w:p w:rsidR="00E856CB" w:rsidRPr="00E856CB" w:rsidRDefault="00E856CB" w:rsidP="00E856CB">
      <w:pPr>
        <w:spacing w:after="200" w:line="276" w:lineRule="auto"/>
        <w:jc w:val="both"/>
        <w:rPr>
          <w:rFonts w:eastAsia="Calibri"/>
          <w:lang w:eastAsia="en-US"/>
        </w:rPr>
      </w:pPr>
    </w:p>
    <w:p w:rsidR="009C192B" w:rsidRPr="0092004F" w:rsidRDefault="009C192B" w:rsidP="00E856CB">
      <w:pPr>
        <w:pStyle w:val="11"/>
        <w:suppressAutoHyphens/>
        <w:ind w:firstLine="709"/>
        <w:jc w:val="center"/>
      </w:pPr>
    </w:p>
    <w:sectPr w:rsidR="009C192B" w:rsidRPr="0092004F" w:rsidSect="00CA79D0">
      <w:headerReference w:type="default" r:id="rId9"/>
      <w:footerReference w:type="even" r:id="rId10"/>
      <w:footerReference w:type="default" r:id="rId11"/>
      <w:type w:val="continuous"/>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1F" w:rsidRDefault="00326F1F" w:rsidP="00F007F1">
      <w:r>
        <w:separator/>
      </w:r>
    </w:p>
  </w:endnote>
  <w:endnote w:type="continuationSeparator" w:id="0">
    <w:p w:rsidR="00326F1F" w:rsidRDefault="00326F1F" w:rsidP="00F0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B" w:rsidRDefault="00DE7D06" w:rsidP="00A46741">
    <w:pPr>
      <w:pStyle w:val="a8"/>
      <w:framePr w:wrap="around" w:vAnchor="text" w:hAnchor="margin" w:xAlign="right" w:y="1"/>
      <w:rPr>
        <w:rStyle w:val="aa"/>
      </w:rPr>
    </w:pPr>
    <w:r>
      <w:rPr>
        <w:rStyle w:val="aa"/>
      </w:rPr>
      <w:fldChar w:fldCharType="begin"/>
    </w:r>
    <w:r w:rsidR="007A40AB">
      <w:rPr>
        <w:rStyle w:val="aa"/>
      </w:rPr>
      <w:instrText xml:space="preserve">PAGE  </w:instrText>
    </w:r>
    <w:r>
      <w:rPr>
        <w:rStyle w:val="aa"/>
      </w:rPr>
      <w:fldChar w:fldCharType="separate"/>
    </w:r>
    <w:r w:rsidR="007A40AB">
      <w:rPr>
        <w:rStyle w:val="aa"/>
        <w:noProof/>
      </w:rPr>
      <w:t>28</w:t>
    </w:r>
    <w:r>
      <w:rPr>
        <w:rStyle w:val="aa"/>
      </w:rPr>
      <w:fldChar w:fldCharType="end"/>
    </w:r>
  </w:p>
  <w:p w:rsidR="007A40AB" w:rsidRDefault="007A40AB" w:rsidP="00A4674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B" w:rsidRDefault="007A40AB">
    <w:pPr>
      <w:pStyle w:val="a8"/>
      <w:jc w:val="center"/>
    </w:pPr>
  </w:p>
  <w:p w:rsidR="007A40AB" w:rsidRDefault="007A40AB" w:rsidP="00A4674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1F" w:rsidRDefault="00326F1F" w:rsidP="00F007F1">
      <w:r>
        <w:separator/>
      </w:r>
    </w:p>
  </w:footnote>
  <w:footnote w:type="continuationSeparator" w:id="0">
    <w:p w:rsidR="00326F1F" w:rsidRDefault="00326F1F" w:rsidP="00F0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B" w:rsidRDefault="00DE7D06">
    <w:pPr>
      <w:pStyle w:val="a6"/>
      <w:jc w:val="center"/>
    </w:pPr>
    <w:r>
      <w:fldChar w:fldCharType="begin"/>
    </w:r>
    <w:r w:rsidR="007A76A9">
      <w:instrText xml:space="preserve"> PAGE   \* MERGEFORMAT </w:instrText>
    </w:r>
    <w:r>
      <w:fldChar w:fldCharType="separate"/>
    </w:r>
    <w:r w:rsidR="008601DE">
      <w:rPr>
        <w:noProof/>
      </w:rPr>
      <w:t>3</w:t>
    </w:r>
    <w:r>
      <w:rPr>
        <w:noProof/>
      </w:rPr>
      <w:fldChar w:fldCharType="end"/>
    </w:r>
  </w:p>
  <w:p w:rsidR="007A40AB" w:rsidRDefault="007A40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0145BD7"/>
    <w:multiLevelType w:val="hybridMultilevel"/>
    <w:tmpl w:val="0FDE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05E87"/>
    <w:multiLevelType w:val="hybridMultilevel"/>
    <w:tmpl w:val="6A84B4FA"/>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484319B"/>
    <w:multiLevelType w:val="hybridMultilevel"/>
    <w:tmpl w:val="2250C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77316534"/>
    <w:multiLevelType w:val="hybridMultilevel"/>
    <w:tmpl w:val="89449B54"/>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3A4C77"/>
    <w:multiLevelType w:val="hybridMultilevel"/>
    <w:tmpl w:val="AB6AA4EC"/>
    <w:lvl w:ilvl="0" w:tplc="E036FFF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8"/>
  </w:num>
  <w:num w:numId="4">
    <w:abstractNumId w:val="5"/>
  </w:num>
  <w:num w:numId="5">
    <w:abstractNumId w:val="0"/>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DE"/>
    <w:rsid w:val="000205AE"/>
    <w:rsid w:val="000373D2"/>
    <w:rsid w:val="000419DE"/>
    <w:rsid w:val="00042AC8"/>
    <w:rsid w:val="000738B6"/>
    <w:rsid w:val="00074003"/>
    <w:rsid w:val="00077141"/>
    <w:rsid w:val="0008709D"/>
    <w:rsid w:val="000D5079"/>
    <w:rsid w:val="000E6B41"/>
    <w:rsid w:val="00132B47"/>
    <w:rsid w:val="00143ABB"/>
    <w:rsid w:val="001635D9"/>
    <w:rsid w:val="001656A5"/>
    <w:rsid w:val="00171769"/>
    <w:rsid w:val="001E456D"/>
    <w:rsid w:val="001E7252"/>
    <w:rsid w:val="00226772"/>
    <w:rsid w:val="002344A7"/>
    <w:rsid w:val="002429A9"/>
    <w:rsid w:val="002B61C1"/>
    <w:rsid w:val="002E66F9"/>
    <w:rsid w:val="002F7D78"/>
    <w:rsid w:val="00326F1F"/>
    <w:rsid w:val="00331246"/>
    <w:rsid w:val="00356B74"/>
    <w:rsid w:val="00380CAB"/>
    <w:rsid w:val="00395887"/>
    <w:rsid w:val="003A2BE3"/>
    <w:rsid w:val="003A3042"/>
    <w:rsid w:val="003D3D60"/>
    <w:rsid w:val="003D592F"/>
    <w:rsid w:val="003F4910"/>
    <w:rsid w:val="00402087"/>
    <w:rsid w:val="00410E61"/>
    <w:rsid w:val="004531C1"/>
    <w:rsid w:val="00460EBC"/>
    <w:rsid w:val="004A6438"/>
    <w:rsid w:val="004F258E"/>
    <w:rsid w:val="00500B33"/>
    <w:rsid w:val="00543519"/>
    <w:rsid w:val="00546D73"/>
    <w:rsid w:val="00567C4E"/>
    <w:rsid w:val="005745DB"/>
    <w:rsid w:val="00581B39"/>
    <w:rsid w:val="0059089E"/>
    <w:rsid w:val="005B2893"/>
    <w:rsid w:val="005C0BD5"/>
    <w:rsid w:val="005E1B51"/>
    <w:rsid w:val="005E4031"/>
    <w:rsid w:val="00622C1F"/>
    <w:rsid w:val="0064041F"/>
    <w:rsid w:val="006635CF"/>
    <w:rsid w:val="006A75FC"/>
    <w:rsid w:val="006D32A0"/>
    <w:rsid w:val="006D5441"/>
    <w:rsid w:val="006F39E2"/>
    <w:rsid w:val="00724768"/>
    <w:rsid w:val="00747568"/>
    <w:rsid w:val="00772342"/>
    <w:rsid w:val="00777F30"/>
    <w:rsid w:val="00792950"/>
    <w:rsid w:val="007A36F8"/>
    <w:rsid w:val="007A40AB"/>
    <w:rsid w:val="007A532A"/>
    <w:rsid w:val="007A76A9"/>
    <w:rsid w:val="007C4E25"/>
    <w:rsid w:val="007E466F"/>
    <w:rsid w:val="007E5C9D"/>
    <w:rsid w:val="007E63A5"/>
    <w:rsid w:val="007F02D8"/>
    <w:rsid w:val="00807469"/>
    <w:rsid w:val="00827614"/>
    <w:rsid w:val="00831E48"/>
    <w:rsid w:val="008449AD"/>
    <w:rsid w:val="008601DE"/>
    <w:rsid w:val="0088209D"/>
    <w:rsid w:val="008A4260"/>
    <w:rsid w:val="008B7DE1"/>
    <w:rsid w:val="008D25DC"/>
    <w:rsid w:val="00913453"/>
    <w:rsid w:val="0092004F"/>
    <w:rsid w:val="0093518F"/>
    <w:rsid w:val="00950D22"/>
    <w:rsid w:val="00973727"/>
    <w:rsid w:val="0099070F"/>
    <w:rsid w:val="009C192B"/>
    <w:rsid w:val="009E4069"/>
    <w:rsid w:val="00A022D8"/>
    <w:rsid w:val="00A02E57"/>
    <w:rsid w:val="00A27E9E"/>
    <w:rsid w:val="00A40629"/>
    <w:rsid w:val="00A46741"/>
    <w:rsid w:val="00A574F7"/>
    <w:rsid w:val="00A94517"/>
    <w:rsid w:val="00AC5D0A"/>
    <w:rsid w:val="00AE0025"/>
    <w:rsid w:val="00AE2916"/>
    <w:rsid w:val="00AE7430"/>
    <w:rsid w:val="00B324B8"/>
    <w:rsid w:val="00B32670"/>
    <w:rsid w:val="00B54738"/>
    <w:rsid w:val="00B57232"/>
    <w:rsid w:val="00B626F2"/>
    <w:rsid w:val="00B73EF8"/>
    <w:rsid w:val="00B7704D"/>
    <w:rsid w:val="00BB59CB"/>
    <w:rsid w:val="00BB6D74"/>
    <w:rsid w:val="00BC2DD5"/>
    <w:rsid w:val="00BE3BFD"/>
    <w:rsid w:val="00BE4BEB"/>
    <w:rsid w:val="00C05780"/>
    <w:rsid w:val="00C23C5F"/>
    <w:rsid w:val="00C40462"/>
    <w:rsid w:val="00C5260D"/>
    <w:rsid w:val="00C57D5E"/>
    <w:rsid w:val="00C74238"/>
    <w:rsid w:val="00CA79D0"/>
    <w:rsid w:val="00CC75E1"/>
    <w:rsid w:val="00CD26B4"/>
    <w:rsid w:val="00CD6847"/>
    <w:rsid w:val="00D0330A"/>
    <w:rsid w:val="00D422C6"/>
    <w:rsid w:val="00D85E20"/>
    <w:rsid w:val="00D87267"/>
    <w:rsid w:val="00DC68B6"/>
    <w:rsid w:val="00DE7D06"/>
    <w:rsid w:val="00E20100"/>
    <w:rsid w:val="00E27295"/>
    <w:rsid w:val="00E415F5"/>
    <w:rsid w:val="00E531F8"/>
    <w:rsid w:val="00E63539"/>
    <w:rsid w:val="00E65F27"/>
    <w:rsid w:val="00E80E71"/>
    <w:rsid w:val="00E82ACB"/>
    <w:rsid w:val="00E856CB"/>
    <w:rsid w:val="00EE27F0"/>
    <w:rsid w:val="00EF6FDE"/>
    <w:rsid w:val="00F007F1"/>
    <w:rsid w:val="00F25380"/>
    <w:rsid w:val="00F4000D"/>
    <w:rsid w:val="00FA02B7"/>
    <w:rsid w:val="00FA06AF"/>
    <w:rsid w:val="00FB4D80"/>
    <w:rsid w:val="00FC4813"/>
    <w:rsid w:val="00FD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AD"/>
    <w:rPr>
      <w:rFonts w:ascii="Times New Roman" w:eastAsia="Times New Roman" w:hAnsi="Times New Roman"/>
      <w:sz w:val="24"/>
      <w:szCs w:val="24"/>
    </w:rPr>
  </w:style>
  <w:style w:type="paragraph" w:styleId="1">
    <w:name w:val="heading 1"/>
    <w:basedOn w:val="a"/>
    <w:next w:val="a"/>
    <w:link w:val="10"/>
    <w:qFormat/>
    <w:rsid w:val="008449AD"/>
    <w:pPr>
      <w:keepNext/>
      <w:numPr>
        <w:numId w:val="2"/>
      </w:numPr>
      <w:suppressAutoHyphens/>
      <w:spacing w:before="240" w:after="60"/>
      <w:ind w:left="540" w:firstLine="0"/>
      <w:outlineLvl w:val="0"/>
    </w:pPr>
    <w:rPr>
      <w:rFonts w:eastAsia="MS Mincho"/>
      <w:b/>
      <w:bCs/>
      <w:kern w:val="1"/>
      <w:sz w:val="32"/>
      <w:szCs w:val="32"/>
      <w:lang w:eastAsia="ar-SA"/>
    </w:rPr>
  </w:style>
  <w:style w:type="paragraph" w:styleId="2">
    <w:name w:val="heading 2"/>
    <w:basedOn w:val="a"/>
    <w:next w:val="a"/>
    <w:link w:val="20"/>
    <w:qFormat/>
    <w:rsid w:val="008449AD"/>
    <w:pPr>
      <w:keepNext/>
      <w:numPr>
        <w:ilvl w:val="1"/>
        <w:numId w:val="2"/>
      </w:numPr>
      <w:suppressAutoHyphens/>
      <w:spacing w:before="240" w:after="60"/>
      <w:outlineLvl w:val="1"/>
    </w:pPr>
    <w:rPr>
      <w:b/>
      <w:bCs/>
      <w:i/>
      <w:iCs/>
      <w:sz w:val="28"/>
      <w:szCs w:val="28"/>
      <w:lang w:eastAsia="ar-SA"/>
    </w:rPr>
  </w:style>
  <w:style w:type="paragraph" w:styleId="3">
    <w:name w:val="heading 3"/>
    <w:basedOn w:val="a"/>
    <w:next w:val="a"/>
    <w:link w:val="30"/>
    <w:qFormat/>
    <w:rsid w:val="008449AD"/>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8449AD"/>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19DE"/>
    <w:pPr>
      <w:ind w:left="720"/>
      <w:contextualSpacing/>
    </w:pPr>
  </w:style>
  <w:style w:type="character" w:customStyle="1" w:styleId="10">
    <w:name w:val="Заголовок 1 Знак"/>
    <w:link w:val="1"/>
    <w:rsid w:val="008449AD"/>
    <w:rPr>
      <w:rFonts w:ascii="Times New Roman" w:eastAsia="MS Mincho" w:hAnsi="Times New Roman" w:cs="Arial"/>
      <w:b/>
      <w:bCs/>
      <w:kern w:val="1"/>
      <w:sz w:val="32"/>
      <w:szCs w:val="32"/>
      <w:lang w:eastAsia="ar-SA"/>
    </w:rPr>
  </w:style>
  <w:style w:type="character" w:customStyle="1" w:styleId="20">
    <w:name w:val="Заголовок 2 Знак"/>
    <w:link w:val="2"/>
    <w:rsid w:val="008449AD"/>
    <w:rPr>
      <w:rFonts w:ascii="Times New Roman" w:eastAsia="Times New Roman" w:hAnsi="Times New Roman" w:cs="Arial"/>
      <w:b/>
      <w:bCs/>
      <w:i/>
      <w:iCs/>
      <w:sz w:val="28"/>
      <w:szCs w:val="28"/>
      <w:lang w:eastAsia="ar-SA"/>
    </w:rPr>
  </w:style>
  <w:style w:type="character" w:customStyle="1" w:styleId="30">
    <w:name w:val="Заголовок 3 Знак"/>
    <w:link w:val="3"/>
    <w:rsid w:val="008449AD"/>
    <w:rPr>
      <w:rFonts w:ascii="Arial" w:eastAsia="Times New Roman" w:hAnsi="Arial" w:cs="Times New Roman"/>
      <w:b/>
      <w:bCs/>
      <w:sz w:val="26"/>
      <w:szCs w:val="26"/>
      <w:lang w:eastAsia="ar-SA"/>
    </w:rPr>
  </w:style>
  <w:style w:type="character" w:customStyle="1" w:styleId="40">
    <w:name w:val="Заголовок 4 Знак"/>
    <w:link w:val="4"/>
    <w:rsid w:val="008449AD"/>
    <w:rPr>
      <w:rFonts w:ascii="Times New Roman" w:eastAsia="Times New Roman" w:hAnsi="Times New Roman" w:cs="Times New Roman"/>
      <w:b/>
      <w:bCs/>
      <w:sz w:val="28"/>
      <w:szCs w:val="28"/>
      <w:lang w:eastAsia="ar-SA"/>
    </w:rPr>
  </w:style>
  <w:style w:type="paragraph" w:customStyle="1" w:styleId="11">
    <w:name w:val="Обычный1"/>
    <w:link w:val="Normal"/>
    <w:rsid w:val="008449AD"/>
    <w:pPr>
      <w:ind w:firstLine="720"/>
      <w:jc w:val="both"/>
    </w:pPr>
    <w:rPr>
      <w:rFonts w:ascii="Times New Roman" w:eastAsia="Times New Roman" w:hAnsi="Times New Roman"/>
      <w:sz w:val="28"/>
    </w:rPr>
  </w:style>
  <w:style w:type="character" w:customStyle="1" w:styleId="Normal">
    <w:name w:val="Normal Знак"/>
    <w:link w:val="11"/>
    <w:uiPriority w:val="99"/>
    <w:locked/>
    <w:rsid w:val="008449AD"/>
    <w:rPr>
      <w:rFonts w:ascii="Times New Roman" w:eastAsia="Times New Roman" w:hAnsi="Times New Roman"/>
      <w:sz w:val="28"/>
      <w:lang w:val="ru-RU" w:eastAsia="ru-RU" w:bidi="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8449AD"/>
    <w:pPr>
      <w:suppressAutoHyphens/>
      <w:ind w:firstLine="709"/>
      <w:jc w:val="both"/>
    </w:pPr>
    <w:rPr>
      <w:rFonts w:eastAsia="MS Mincho"/>
      <w:sz w:val="26"/>
      <w:lang w:eastAsia="ar-SA"/>
    </w:rPr>
  </w:style>
  <w:style w:type="character" w:customStyle="1" w:styleId="a5">
    <w:name w:val="Основной текст Знак"/>
    <w:uiPriority w:val="99"/>
    <w:semiHidden/>
    <w:rsid w:val="008449AD"/>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uiPriority w:val="99"/>
    <w:locked/>
    <w:rsid w:val="008449AD"/>
    <w:rPr>
      <w:rFonts w:ascii="Times New Roman" w:eastAsia="MS Mincho" w:hAnsi="Times New Roman" w:cs="Times New Roman"/>
      <w:sz w:val="26"/>
      <w:szCs w:val="24"/>
      <w:lang w:eastAsia="ar-SA"/>
    </w:rPr>
  </w:style>
  <w:style w:type="paragraph" w:styleId="a6">
    <w:name w:val="header"/>
    <w:basedOn w:val="a"/>
    <w:link w:val="a7"/>
    <w:uiPriority w:val="99"/>
    <w:semiHidden/>
    <w:unhideWhenUsed/>
    <w:rsid w:val="008449AD"/>
    <w:pPr>
      <w:tabs>
        <w:tab w:val="center" w:pos="4677"/>
        <w:tab w:val="right" w:pos="9355"/>
      </w:tabs>
    </w:pPr>
  </w:style>
  <w:style w:type="character" w:customStyle="1" w:styleId="a7">
    <w:name w:val="Верхний колонтитул Знак"/>
    <w:link w:val="a6"/>
    <w:uiPriority w:val="99"/>
    <w:semiHidden/>
    <w:rsid w:val="008449A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449AD"/>
    <w:pPr>
      <w:tabs>
        <w:tab w:val="center" w:pos="4677"/>
        <w:tab w:val="right" w:pos="9355"/>
      </w:tabs>
    </w:pPr>
  </w:style>
  <w:style w:type="character" w:customStyle="1" w:styleId="a9">
    <w:name w:val="Нижний колонтитул Знак"/>
    <w:link w:val="a8"/>
    <w:uiPriority w:val="99"/>
    <w:semiHidden/>
    <w:rsid w:val="008449AD"/>
    <w:rPr>
      <w:rFonts w:ascii="Times New Roman" w:eastAsia="Times New Roman" w:hAnsi="Times New Roman" w:cs="Times New Roman"/>
      <w:sz w:val="24"/>
      <w:szCs w:val="24"/>
      <w:lang w:eastAsia="ru-RU"/>
    </w:rPr>
  </w:style>
  <w:style w:type="character" w:styleId="aa">
    <w:name w:val="page number"/>
    <w:basedOn w:val="a0"/>
    <w:rsid w:val="008449AD"/>
  </w:style>
  <w:style w:type="character" w:styleId="ab">
    <w:name w:val="Hyperlink"/>
    <w:uiPriority w:val="99"/>
    <w:unhideWhenUsed/>
    <w:rsid w:val="008449AD"/>
    <w:rPr>
      <w:color w:val="0000FF"/>
      <w:u w:val="single"/>
    </w:rPr>
  </w:style>
  <w:style w:type="paragraph" w:styleId="ac">
    <w:name w:val="Body Text Indent"/>
    <w:basedOn w:val="a"/>
    <w:link w:val="ad"/>
    <w:uiPriority w:val="99"/>
    <w:semiHidden/>
    <w:unhideWhenUsed/>
    <w:rsid w:val="008449AD"/>
    <w:pPr>
      <w:spacing w:after="120"/>
      <w:ind w:left="283"/>
    </w:pPr>
  </w:style>
  <w:style w:type="character" w:customStyle="1" w:styleId="ad">
    <w:name w:val="Основной текст с отступом Знак"/>
    <w:link w:val="ac"/>
    <w:uiPriority w:val="99"/>
    <w:semiHidden/>
    <w:rsid w:val="008449A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8449AD"/>
    <w:pPr>
      <w:spacing w:after="120"/>
    </w:pPr>
    <w:rPr>
      <w:sz w:val="16"/>
      <w:szCs w:val="16"/>
    </w:rPr>
  </w:style>
  <w:style w:type="character" w:customStyle="1" w:styleId="32">
    <w:name w:val="Основной текст 3 Знак"/>
    <w:link w:val="31"/>
    <w:uiPriority w:val="99"/>
    <w:semiHidden/>
    <w:rsid w:val="008449AD"/>
    <w:rPr>
      <w:rFonts w:ascii="Times New Roman" w:eastAsia="Times New Roman" w:hAnsi="Times New Roman" w:cs="Times New Roman"/>
      <w:sz w:val="16"/>
      <w:szCs w:val="16"/>
      <w:lang w:eastAsia="ru-RU"/>
    </w:rPr>
  </w:style>
  <w:style w:type="paragraph" w:customStyle="1" w:styleId="Default">
    <w:name w:val="Default"/>
    <w:rsid w:val="00B73EF8"/>
    <w:pPr>
      <w:suppressAutoHyphens/>
      <w:autoSpaceDE w:val="0"/>
    </w:pPr>
    <w:rPr>
      <w:rFonts w:ascii="Times New Roman" w:eastAsia="Arial" w:hAnsi="Times New Roman"/>
      <w:color w:val="000000"/>
      <w:sz w:val="24"/>
      <w:szCs w:val="24"/>
      <w:lang w:eastAsia="ar-SA"/>
    </w:rPr>
  </w:style>
  <w:style w:type="character" w:customStyle="1" w:styleId="WW8Num5z2">
    <w:name w:val="WW8Num5z2"/>
    <w:rsid w:val="00A022D8"/>
    <w:rPr>
      <w:rFonts w:cs="Times New Roman"/>
    </w:rPr>
  </w:style>
  <w:style w:type="paragraph" w:customStyle="1" w:styleId="-3">
    <w:name w:val="Пункт-3"/>
    <w:basedOn w:val="a"/>
    <w:rsid w:val="00A022D8"/>
    <w:pPr>
      <w:tabs>
        <w:tab w:val="num" w:pos="1985"/>
      </w:tabs>
      <w:ind w:firstLine="709"/>
      <w:jc w:val="both"/>
    </w:pPr>
    <w:rPr>
      <w:sz w:val="28"/>
    </w:rPr>
  </w:style>
  <w:style w:type="character" w:customStyle="1" w:styleId="WW8Num5z0">
    <w:name w:val="WW8Num5z0"/>
    <w:rsid w:val="006D32A0"/>
    <w:rPr>
      <w:rFonts w:cs="Times New Roman"/>
      <w:color w:val="auto"/>
    </w:rPr>
  </w:style>
  <w:style w:type="paragraph" w:customStyle="1" w:styleId="Normal1">
    <w:name w:val="Normal1"/>
    <w:uiPriority w:val="99"/>
    <w:rsid w:val="009C192B"/>
    <w:pPr>
      <w:suppressAutoHyphens/>
      <w:ind w:firstLine="720"/>
      <w:jc w:val="both"/>
    </w:pPr>
    <w:rPr>
      <w:rFonts w:ascii="Times New Roman" w:eastAsia="Arial" w:hAnsi="Times New Roman"/>
      <w:sz w:val="28"/>
      <w:lang w:eastAsia="ar-SA"/>
    </w:rPr>
  </w:style>
  <w:style w:type="paragraph" w:styleId="ae">
    <w:name w:val="No Spacing"/>
    <w:uiPriority w:val="1"/>
    <w:qFormat/>
    <w:rsid w:val="00226772"/>
    <w:pPr>
      <w:suppressAutoHyphens/>
    </w:pPr>
    <w:rPr>
      <w:sz w:val="22"/>
      <w:szCs w:val="22"/>
      <w:lang w:eastAsia="ar-SA"/>
    </w:rPr>
  </w:style>
  <w:style w:type="table" w:styleId="af">
    <w:name w:val="Table Grid"/>
    <w:basedOn w:val="a1"/>
    <w:uiPriority w:val="59"/>
    <w:rsid w:val="002267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AD"/>
    <w:rPr>
      <w:rFonts w:ascii="Times New Roman" w:eastAsia="Times New Roman" w:hAnsi="Times New Roman"/>
      <w:sz w:val="24"/>
      <w:szCs w:val="24"/>
    </w:rPr>
  </w:style>
  <w:style w:type="paragraph" w:styleId="1">
    <w:name w:val="heading 1"/>
    <w:basedOn w:val="a"/>
    <w:next w:val="a"/>
    <w:link w:val="10"/>
    <w:qFormat/>
    <w:rsid w:val="008449AD"/>
    <w:pPr>
      <w:keepNext/>
      <w:numPr>
        <w:numId w:val="2"/>
      </w:numPr>
      <w:suppressAutoHyphens/>
      <w:spacing w:before="240" w:after="60"/>
      <w:ind w:left="540" w:firstLine="0"/>
      <w:outlineLvl w:val="0"/>
    </w:pPr>
    <w:rPr>
      <w:rFonts w:eastAsia="MS Mincho"/>
      <w:b/>
      <w:bCs/>
      <w:kern w:val="1"/>
      <w:sz w:val="32"/>
      <w:szCs w:val="32"/>
      <w:lang w:eastAsia="ar-SA"/>
    </w:rPr>
  </w:style>
  <w:style w:type="paragraph" w:styleId="2">
    <w:name w:val="heading 2"/>
    <w:basedOn w:val="a"/>
    <w:next w:val="a"/>
    <w:link w:val="20"/>
    <w:qFormat/>
    <w:rsid w:val="008449AD"/>
    <w:pPr>
      <w:keepNext/>
      <w:numPr>
        <w:ilvl w:val="1"/>
        <w:numId w:val="2"/>
      </w:numPr>
      <w:suppressAutoHyphens/>
      <w:spacing w:before="240" w:after="60"/>
      <w:outlineLvl w:val="1"/>
    </w:pPr>
    <w:rPr>
      <w:b/>
      <w:bCs/>
      <w:i/>
      <w:iCs/>
      <w:sz w:val="28"/>
      <w:szCs w:val="28"/>
      <w:lang w:eastAsia="ar-SA"/>
    </w:rPr>
  </w:style>
  <w:style w:type="paragraph" w:styleId="3">
    <w:name w:val="heading 3"/>
    <w:basedOn w:val="a"/>
    <w:next w:val="a"/>
    <w:link w:val="30"/>
    <w:qFormat/>
    <w:rsid w:val="008449AD"/>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8449AD"/>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19DE"/>
    <w:pPr>
      <w:ind w:left="720"/>
      <w:contextualSpacing/>
    </w:pPr>
  </w:style>
  <w:style w:type="character" w:customStyle="1" w:styleId="10">
    <w:name w:val="Заголовок 1 Знак"/>
    <w:link w:val="1"/>
    <w:rsid w:val="008449AD"/>
    <w:rPr>
      <w:rFonts w:ascii="Times New Roman" w:eastAsia="MS Mincho" w:hAnsi="Times New Roman" w:cs="Arial"/>
      <w:b/>
      <w:bCs/>
      <w:kern w:val="1"/>
      <w:sz w:val="32"/>
      <w:szCs w:val="32"/>
      <w:lang w:eastAsia="ar-SA"/>
    </w:rPr>
  </w:style>
  <w:style w:type="character" w:customStyle="1" w:styleId="20">
    <w:name w:val="Заголовок 2 Знак"/>
    <w:link w:val="2"/>
    <w:rsid w:val="008449AD"/>
    <w:rPr>
      <w:rFonts w:ascii="Times New Roman" w:eastAsia="Times New Roman" w:hAnsi="Times New Roman" w:cs="Arial"/>
      <w:b/>
      <w:bCs/>
      <w:i/>
      <w:iCs/>
      <w:sz w:val="28"/>
      <w:szCs w:val="28"/>
      <w:lang w:eastAsia="ar-SA"/>
    </w:rPr>
  </w:style>
  <w:style w:type="character" w:customStyle="1" w:styleId="30">
    <w:name w:val="Заголовок 3 Знак"/>
    <w:link w:val="3"/>
    <w:rsid w:val="008449AD"/>
    <w:rPr>
      <w:rFonts w:ascii="Arial" w:eastAsia="Times New Roman" w:hAnsi="Arial" w:cs="Times New Roman"/>
      <w:b/>
      <w:bCs/>
      <w:sz w:val="26"/>
      <w:szCs w:val="26"/>
      <w:lang w:eastAsia="ar-SA"/>
    </w:rPr>
  </w:style>
  <w:style w:type="character" w:customStyle="1" w:styleId="40">
    <w:name w:val="Заголовок 4 Знак"/>
    <w:link w:val="4"/>
    <w:rsid w:val="008449AD"/>
    <w:rPr>
      <w:rFonts w:ascii="Times New Roman" w:eastAsia="Times New Roman" w:hAnsi="Times New Roman" w:cs="Times New Roman"/>
      <w:b/>
      <w:bCs/>
      <w:sz w:val="28"/>
      <w:szCs w:val="28"/>
      <w:lang w:eastAsia="ar-SA"/>
    </w:rPr>
  </w:style>
  <w:style w:type="paragraph" w:customStyle="1" w:styleId="11">
    <w:name w:val="Обычный1"/>
    <w:link w:val="Normal"/>
    <w:rsid w:val="008449AD"/>
    <w:pPr>
      <w:ind w:firstLine="720"/>
      <w:jc w:val="both"/>
    </w:pPr>
    <w:rPr>
      <w:rFonts w:ascii="Times New Roman" w:eastAsia="Times New Roman" w:hAnsi="Times New Roman"/>
      <w:sz w:val="28"/>
    </w:rPr>
  </w:style>
  <w:style w:type="character" w:customStyle="1" w:styleId="Normal">
    <w:name w:val="Normal Знак"/>
    <w:link w:val="11"/>
    <w:uiPriority w:val="99"/>
    <w:locked/>
    <w:rsid w:val="008449AD"/>
    <w:rPr>
      <w:rFonts w:ascii="Times New Roman" w:eastAsia="Times New Roman" w:hAnsi="Times New Roman"/>
      <w:sz w:val="28"/>
      <w:lang w:val="ru-RU" w:eastAsia="ru-RU" w:bidi="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8449AD"/>
    <w:pPr>
      <w:suppressAutoHyphens/>
      <w:ind w:firstLine="709"/>
      <w:jc w:val="both"/>
    </w:pPr>
    <w:rPr>
      <w:rFonts w:eastAsia="MS Mincho"/>
      <w:sz w:val="26"/>
      <w:lang w:eastAsia="ar-SA"/>
    </w:rPr>
  </w:style>
  <w:style w:type="character" w:customStyle="1" w:styleId="a5">
    <w:name w:val="Основной текст Знак"/>
    <w:uiPriority w:val="99"/>
    <w:semiHidden/>
    <w:rsid w:val="008449AD"/>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uiPriority w:val="99"/>
    <w:locked/>
    <w:rsid w:val="008449AD"/>
    <w:rPr>
      <w:rFonts w:ascii="Times New Roman" w:eastAsia="MS Mincho" w:hAnsi="Times New Roman" w:cs="Times New Roman"/>
      <w:sz w:val="26"/>
      <w:szCs w:val="24"/>
      <w:lang w:eastAsia="ar-SA"/>
    </w:rPr>
  </w:style>
  <w:style w:type="paragraph" w:styleId="a6">
    <w:name w:val="header"/>
    <w:basedOn w:val="a"/>
    <w:link w:val="a7"/>
    <w:uiPriority w:val="99"/>
    <w:semiHidden/>
    <w:unhideWhenUsed/>
    <w:rsid w:val="008449AD"/>
    <w:pPr>
      <w:tabs>
        <w:tab w:val="center" w:pos="4677"/>
        <w:tab w:val="right" w:pos="9355"/>
      </w:tabs>
    </w:pPr>
  </w:style>
  <w:style w:type="character" w:customStyle="1" w:styleId="a7">
    <w:name w:val="Верхний колонтитул Знак"/>
    <w:link w:val="a6"/>
    <w:uiPriority w:val="99"/>
    <w:semiHidden/>
    <w:rsid w:val="008449A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449AD"/>
    <w:pPr>
      <w:tabs>
        <w:tab w:val="center" w:pos="4677"/>
        <w:tab w:val="right" w:pos="9355"/>
      </w:tabs>
    </w:pPr>
  </w:style>
  <w:style w:type="character" w:customStyle="1" w:styleId="a9">
    <w:name w:val="Нижний колонтитул Знак"/>
    <w:link w:val="a8"/>
    <w:uiPriority w:val="99"/>
    <w:semiHidden/>
    <w:rsid w:val="008449AD"/>
    <w:rPr>
      <w:rFonts w:ascii="Times New Roman" w:eastAsia="Times New Roman" w:hAnsi="Times New Roman" w:cs="Times New Roman"/>
      <w:sz w:val="24"/>
      <w:szCs w:val="24"/>
      <w:lang w:eastAsia="ru-RU"/>
    </w:rPr>
  </w:style>
  <w:style w:type="character" w:styleId="aa">
    <w:name w:val="page number"/>
    <w:basedOn w:val="a0"/>
    <w:rsid w:val="008449AD"/>
  </w:style>
  <w:style w:type="character" w:styleId="ab">
    <w:name w:val="Hyperlink"/>
    <w:uiPriority w:val="99"/>
    <w:unhideWhenUsed/>
    <w:rsid w:val="008449AD"/>
    <w:rPr>
      <w:color w:val="0000FF"/>
      <w:u w:val="single"/>
    </w:rPr>
  </w:style>
  <w:style w:type="paragraph" w:styleId="ac">
    <w:name w:val="Body Text Indent"/>
    <w:basedOn w:val="a"/>
    <w:link w:val="ad"/>
    <w:uiPriority w:val="99"/>
    <w:semiHidden/>
    <w:unhideWhenUsed/>
    <w:rsid w:val="008449AD"/>
    <w:pPr>
      <w:spacing w:after="120"/>
      <w:ind w:left="283"/>
    </w:pPr>
  </w:style>
  <w:style w:type="character" w:customStyle="1" w:styleId="ad">
    <w:name w:val="Основной текст с отступом Знак"/>
    <w:link w:val="ac"/>
    <w:uiPriority w:val="99"/>
    <w:semiHidden/>
    <w:rsid w:val="008449A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8449AD"/>
    <w:pPr>
      <w:spacing w:after="120"/>
    </w:pPr>
    <w:rPr>
      <w:sz w:val="16"/>
      <w:szCs w:val="16"/>
    </w:rPr>
  </w:style>
  <w:style w:type="character" w:customStyle="1" w:styleId="32">
    <w:name w:val="Основной текст 3 Знак"/>
    <w:link w:val="31"/>
    <w:uiPriority w:val="99"/>
    <w:semiHidden/>
    <w:rsid w:val="008449AD"/>
    <w:rPr>
      <w:rFonts w:ascii="Times New Roman" w:eastAsia="Times New Roman" w:hAnsi="Times New Roman" w:cs="Times New Roman"/>
      <w:sz w:val="16"/>
      <w:szCs w:val="16"/>
      <w:lang w:eastAsia="ru-RU"/>
    </w:rPr>
  </w:style>
  <w:style w:type="paragraph" w:customStyle="1" w:styleId="Default">
    <w:name w:val="Default"/>
    <w:rsid w:val="00B73EF8"/>
    <w:pPr>
      <w:suppressAutoHyphens/>
      <w:autoSpaceDE w:val="0"/>
    </w:pPr>
    <w:rPr>
      <w:rFonts w:ascii="Times New Roman" w:eastAsia="Arial" w:hAnsi="Times New Roman"/>
      <w:color w:val="000000"/>
      <w:sz w:val="24"/>
      <w:szCs w:val="24"/>
      <w:lang w:eastAsia="ar-SA"/>
    </w:rPr>
  </w:style>
  <w:style w:type="character" w:customStyle="1" w:styleId="WW8Num5z2">
    <w:name w:val="WW8Num5z2"/>
    <w:rsid w:val="00A022D8"/>
    <w:rPr>
      <w:rFonts w:cs="Times New Roman"/>
    </w:rPr>
  </w:style>
  <w:style w:type="paragraph" w:customStyle="1" w:styleId="-3">
    <w:name w:val="Пункт-3"/>
    <w:basedOn w:val="a"/>
    <w:rsid w:val="00A022D8"/>
    <w:pPr>
      <w:tabs>
        <w:tab w:val="num" w:pos="1985"/>
      </w:tabs>
      <w:ind w:firstLine="709"/>
      <w:jc w:val="both"/>
    </w:pPr>
    <w:rPr>
      <w:sz w:val="28"/>
    </w:rPr>
  </w:style>
  <w:style w:type="character" w:customStyle="1" w:styleId="WW8Num5z0">
    <w:name w:val="WW8Num5z0"/>
    <w:rsid w:val="006D32A0"/>
    <w:rPr>
      <w:rFonts w:cs="Times New Roman"/>
      <w:color w:val="auto"/>
    </w:rPr>
  </w:style>
  <w:style w:type="paragraph" w:customStyle="1" w:styleId="Normal1">
    <w:name w:val="Normal1"/>
    <w:uiPriority w:val="99"/>
    <w:rsid w:val="009C192B"/>
    <w:pPr>
      <w:suppressAutoHyphens/>
      <w:ind w:firstLine="720"/>
      <w:jc w:val="both"/>
    </w:pPr>
    <w:rPr>
      <w:rFonts w:ascii="Times New Roman" w:eastAsia="Arial" w:hAnsi="Times New Roman"/>
      <w:sz w:val="28"/>
      <w:lang w:eastAsia="ar-SA"/>
    </w:rPr>
  </w:style>
  <w:style w:type="paragraph" w:styleId="ae">
    <w:name w:val="No Spacing"/>
    <w:uiPriority w:val="1"/>
    <w:qFormat/>
    <w:rsid w:val="00226772"/>
    <w:pPr>
      <w:suppressAutoHyphens/>
    </w:pPr>
    <w:rPr>
      <w:sz w:val="22"/>
      <w:szCs w:val="22"/>
      <w:lang w:eastAsia="ar-SA"/>
    </w:rPr>
  </w:style>
  <w:style w:type="table" w:styleId="af">
    <w:name w:val="Table Grid"/>
    <w:basedOn w:val="a1"/>
    <w:uiPriority w:val="59"/>
    <w:rsid w:val="002267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9190-DE84-4F63-9F7B-DE06BD2B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dc:creator>
  <cp:lastModifiedBy>Курицын Александр Евгеньевич</cp:lastModifiedBy>
  <cp:revision>4</cp:revision>
  <cp:lastPrinted>2016-10-18T15:21:00Z</cp:lastPrinted>
  <dcterms:created xsi:type="dcterms:W3CDTF">2017-10-16T07:22:00Z</dcterms:created>
  <dcterms:modified xsi:type="dcterms:W3CDTF">2017-10-16T08:03:00Z</dcterms:modified>
</cp:coreProperties>
</file>