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sidRPr="005460DF">
        <w:rPr>
          <w:b/>
          <w:sz w:val="32"/>
          <w:szCs w:val="32"/>
          <w:highlight w:val="yellow"/>
        </w:rPr>
        <w:t xml:space="preserve">№ </w:t>
      </w:r>
      <w:r w:rsidR="00D50A82" w:rsidRPr="005460DF">
        <w:rPr>
          <w:b/>
          <w:sz w:val="32"/>
          <w:szCs w:val="32"/>
          <w:highlight w:val="yellow"/>
        </w:rPr>
        <w:t>ОК</w:t>
      </w:r>
      <w:r w:rsidR="00395AA4" w:rsidRPr="005460DF">
        <w:rPr>
          <w:b/>
          <w:sz w:val="32"/>
          <w:szCs w:val="32"/>
          <w:highlight w:val="yellow"/>
        </w:rPr>
        <w:t>-МСП</w:t>
      </w:r>
      <w:r w:rsidR="00254E29" w:rsidRPr="005460DF">
        <w:rPr>
          <w:b/>
          <w:sz w:val="32"/>
          <w:szCs w:val="32"/>
          <w:highlight w:val="yellow"/>
        </w:rPr>
        <w:t>-</w:t>
      </w:r>
      <w:r w:rsidR="005460DF" w:rsidRPr="005460DF">
        <w:rPr>
          <w:b/>
          <w:sz w:val="32"/>
          <w:szCs w:val="32"/>
          <w:highlight w:val="yellow"/>
        </w:rPr>
        <w:t>НКПЗаб-17-0020</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5460DF">
        <w:rPr>
          <w:b/>
        </w:rPr>
        <w:t>»)</w:t>
      </w:r>
      <w:r w:rsidR="00C64E36" w:rsidRPr="005460DF">
        <w:t xml:space="preserve"> в лице</w:t>
      </w:r>
      <w:r w:rsidR="005460DF" w:rsidRPr="005460DF">
        <w:t xml:space="preserve"> ПАО «</w:t>
      </w:r>
      <w:proofErr w:type="spellStart"/>
      <w:r w:rsidR="005460DF" w:rsidRPr="005460DF">
        <w:t>ТрансКонтейнер</w:t>
      </w:r>
      <w:proofErr w:type="spellEnd"/>
      <w:r w:rsidR="005460DF" w:rsidRPr="005460DF">
        <w:t>» на Забайкальской железной дороге</w:t>
      </w:r>
      <w:r w:rsidR="00C64E36" w:rsidRPr="005460DF">
        <w:t xml:space="preserve"> (далее – Заказчик), руководствуясь</w:t>
      </w:r>
      <w:r w:rsidR="008217F8" w:rsidRPr="005460DF">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5460DF" w:rsidP="008217F8">
      <w:pPr>
        <w:widowControl w:val="0"/>
        <w:autoSpaceDE w:val="0"/>
        <w:autoSpaceDN w:val="0"/>
        <w:adjustRightInd w:val="0"/>
        <w:jc w:val="both"/>
        <w:rPr>
          <w:bCs/>
          <w:szCs w:val="28"/>
        </w:rPr>
      </w:pPr>
      <w:r>
        <w:rPr>
          <w:szCs w:val="28"/>
        </w:rPr>
        <w:t xml:space="preserve"> </w:t>
      </w:r>
      <w:r w:rsidR="008217F8" w:rsidRPr="008C7D27">
        <w:rPr>
          <w:szCs w:val="28"/>
        </w:rPr>
        <w:t xml:space="preserve">б) </w:t>
      </w:r>
      <w:r w:rsidR="008217F8" w:rsidRPr="008C7D27">
        <w:rPr>
          <w:bCs/>
          <w:szCs w:val="28"/>
        </w:rPr>
        <w:t>Постановлением Правительства Российской Федерации от 11 декабря 2014 г. № 1352 «Об особенностях</w:t>
      </w:r>
      <w:r w:rsidR="008217F8">
        <w:rPr>
          <w:bCs/>
          <w:szCs w:val="28"/>
        </w:rPr>
        <w:t xml:space="preserve"> </w:t>
      </w:r>
      <w:r w:rsidR="008217F8" w:rsidRPr="008C7D27">
        <w:rPr>
          <w:bCs/>
          <w:szCs w:val="28"/>
        </w:rPr>
        <w:t>участия субъектов малого и среднего предпринимательства</w:t>
      </w:r>
      <w:r w:rsidR="008217F8">
        <w:rPr>
          <w:bCs/>
          <w:szCs w:val="28"/>
        </w:rPr>
        <w:t xml:space="preserve"> </w:t>
      </w:r>
      <w:r w:rsidR="008217F8" w:rsidRPr="008C7D27">
        <w:rPr>
          <w:bCs/>
          <w:szCs w:val="28"/>
        </w:rPr>
        <w:t>в закупках товаров, работ, услуг отдельными видами</w:t>
      </w:r>
      <w:r w:rsidR="008217F8">
        <w:rPr>
          <w:bCs/>
          <w:szCs w:val="28"/>
        </w:rPr>
        <w:t xml:space="preserve"> </w:t>
      </w:r>
      <w:r w:rsidR="008217F8"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5460DF" w:rsidRPr="00DB3F1A" w:rsidRDefault="00BC29CF" w:rsidP="005460DF">
      <w:pPr>
        <w:pStyle w:val="1"/>
        <w:suppressAutoHyphens/>
        <w:ind w:firstLine="708"/>
        <w:rPr>
          <w:szCs w:val="28"/>
        </w:rPr>
      </w:pPr>
      <w:r>
        <w:t>О</w:t>
      </w:r>
      <w:r w:rsidR="00C64E36" w:rsidRPr="00C64E36">
        <w:t>ткрытый конкурс</w:t>
      </w:r>
      <w:r>
        <w:t xml:space="preserve"> </w:t>
      </w:r>
      <w:r w:rsidR="00C64E36" w:rsidRPr="005460DF">
        <w:rPr>
          <w:highlight w:val="yellow"/>
        </w:rPr>
        <w:t>№ ОК</w:t>
      </w:r>
      <w:r w:rsidR="00395AA4" w:rsidRPr="005460DF">
        <w:rPr>
          <w:highlight w:val="yellow"/>
        </w:rPr>
        <w:t>-МСП</w:t>
      </w:r>
      <w:r w:rsidR="00254E29" w:rsidRPr="005460DF">
        <w:rPr>
          <w:highlight w:val="yellow"/>
        </w:rPr>
        <w:t>-</w:t>
      </w:r>
      <w:r w:rsidR="005460DF" w:rsidRPr="005460DF">
        <w:rPr>
          <w:highlight w:val="yellow"/>
        </w:rPr>
        <w:t>НКПЗаб</w:t>
      </w:r>
      <w:r w:rsidR="00254E29" w:rsidRPr="005460DF">
        <w:rPr>
          <w:highlight w:val="yellow"/>
        </w:rPr>
        <w:t>-</w:t>
      </w:r>
      <w:r w:rsidR="005460DF" w:rsidRPr="005460DF">
        <w:rPr>
          <w:highlight w:val="yellow"/>
        </w:rPr>
        <w:t>17</w:t>
      </w:r>
      <w:r w:rsidR="00254E29" w:rsidRPr="005460DF">
        <w:rPr>
          <w:highlight w:val="yellow"/>
        </w:rPr>
        <w:t>-</w:t>
      </w:r>
      <w:r w:rsidR="005460DF" w:rsidRPr="005460DF">
        <w:rPr>
          <w:highlight w:val="yellow"/>
        </w:rPr>
        <w:t>0020</w:t>
      </w:r>
      <w:r w:rsidR="00C64E36" w:rsidRPr="00C64E36">
        <w:t xml:space="preserve"> </w:t>
      </w:r>
      <w:r w:rsidR="00C64E36" w:rsidRPr="00C64E36">
        <w:rPr>
          <w:szCs w:val="28"/>
        </w:rPr>
        <w:t xml:space="preserve">на </w:t>
      </w:r>
      <w:r w:rsidR="005460DF">
        <w:rPr>
          <w:szCs w:val="28"/>
        </w:rPr>
        <w:t>к</w:t>
      </w:r>
      <w:r w:rsidR="005460DF" w:rsidRPr="00DB3F1A">
        <w:rPr>
          <w:szCs w:val="28"/>
        </w:rPr>
        <w:t>апитальный ремонт здания приемосдатчиков (инв. №00017405) для нужд Контейнерного терминала Чита филиала ПАО "</w:t>
      </w:r>
      <w:proofErr w:type="spellStart"/>
      <w:r w:rsidR="005460DF" w:rsidRPr="00DB3F1A">
        <w:rPr>
          <w:szCs w:val="28"/>
        </w:rPr>
        <w:t>ТрансКонтейнер</w:t>
      </w:r>
      <w:proofErr w:type="spellEnd"/>
      <w:r w:rsidR="005460DF" w:rsidRPr="00DB3F1A">
        <w:rPr>
          <w:szCs w:val="28"/>
        </w:rPr>
        <w:t>" на Забайкальской железной дороге</w:t>
      </w:r>
      <w:r w:rsidR="005460DF">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5460DF" w:rsidRDefault="00C64E36" w:rsidP="005460DF">
      <w:pPr>
        <w:jc w:val="both"/>
      </w:pPr>
      <w:r w:rsidRPr="00C64E36">
        <w:t>Почтовый адрес Заказчика</w:t>
      </w:r>
      <w:r w:rsidR="003F2B7A" w:rsidRPr="00C64E36">
        <w:t>:</w:t>
      </w:r>
      <w:r w:rsidR="005460DF" w:rsidRPr="005460DF">
        <w:t xml:space="preserve"> </w:t>
      </w:r>
      <w:r w:rsidR="005460DF">
        <w:t xml:space="preserve">Российская Федерация, 672000, Забайкальский край, </w:t>
      </w:r>
      <w:proofErr w:type="gramStart"/>
      <w:r w:rsidR="005460DF">
        <w:t>г</w:t>
      </w:r>
      <w:proofErr w:type="gramEnd"/>
      <w:r w:rsidR="005460DF">
        <w:t>. Чита, ул. Анохина, 91, корпус 2.</w:t>
      </w:r>
    </w:p>
    <w:p w:rsidR="003F2B7A" w:rsidRPr="00C64E36" w:rsidRDefault="003F2B7A" w:rsidP="003F2B7A">
      <w:pPr>
        <w:jc w:val="both"/>
      </w:pPr>
      <w:r w:rsidRPr="00C64E36">
        <w:t xml:space="preserve"> </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460DF" w:rsidRPr="003B096C" w:rsidRDefault="005460DF" w:rsidP="005460DF">
      <w:pPr>
        <w:jc w:val="both"/>
        <w:rPr>
          <w:szCs w:val="28"/>
        </w:rPr>
      </w:pPr>
      <w:r w:rsidRPr="00DE2BB9">
        <w:rPr>
          <w:szCs w:val="28"/>
        </w:rPr>
        <w:t xml:space="preserve">Ф.И.О.: </w:t>
      </w:r>
      <w:r>
        <w:rPr>
          <w:szCs w:val="28"/>
        </w:rPr>
        <w:t>Ткачёва Виктория Владимировна</w:t>
      </w:r>
    </w:p>
    <w:p w:rsidR="005460DF" w:rsidRDefault="005460DF" w:rsidP="005460DF">
      <w:pPr>
        <w:jc w:val="both"/>
        <w:rPr>
          <w:color w:val="000000"/>
          <w:szCs w:val="28"/>
        </w:rPr>
      </w:pPr>
      <w:r w:rsidRPr="00DE2BB9">
        <w:rPr>
          <w:szCs w:val="28"/>
        </w:rPr>
        <w:t xml:space="preserve">Адрес электронной почты: </w:t>
      </w:r>
      <w:hyperlink r:id="rId10" w:history="1">
        <w:r w:rsidRPr="00B869FE">
          <w:rPr>
            <w:rStyle w:val="a6"/>
            <w:szCs w:val="28"/>
            <w:lang w:val="en-US"/>
          </w:rPr>
          <w:t>TkachevaVV</w:t>
        </w:r>
        <w:r w:rsidRPr="00B869FE">
          <w:rPr>
            <w:rStyle w:val="a6"/>
            <w:szCs w:val="28"/>
          </w:rPr>
          <w:t>@</w:t>
        </w:r>
        <w:r w:rsidRPr="00B869FE">
          <w:rPr>
            <w:rStyle w:val="a6"/>
            <w:szCs w:val="28"/>
            <w:lang w:val="en-US"/>
          </w:rPr>
          <w:t>trcont</w:t>
        </w:r>
        <w:r w:rsidRPr="00B869FE">
          <w:rPr>
            <w:rStyle w:val="a6"/>
            <w:szCs w:val="28"/>
          </w:rPr>
          <w:t>.</w:t>
        </w:r>
        <w:r w:rsidRPr="00B869FE">
          <w:rPr>
            <w:rStyle w:val="a6"/>
            <w:szCs w:val="28"/>
            <w:lang w:val="en-US"/>
          </w:rPr>
          <w:t>ru</w:t>
        </w:r>
      </w:hyperlink>
    </w:p>
    <w:p w:rsidR="005460DF" w:rsidRDefault="005460DF" w:rsidP="005460DF">
      <w:pPr>
        <w:jc w:val="both"/>
        <w:rPr>
          <w:color w:val="000000"/>
          <w:szCs w:val="28"/>
        </w:rPr>
      </w:pPr>
      <w:r w:rsidRPr="00DE2BB9">
        <w:rPr>
          <w:szCs w:val="28"/>
        </w:rPr>
        <w:t>Телефон</w:t>
      </w:r>
      <w:r w:rsidRPr="00A4208A">
        <w:rPr>
          <w:szCs w:val="28"/>
        </w:rPr>
        <w:t xml:space="preserve">: </w:t>
      </w:r>
      <w:r w:rsidRPr="00DE2BB9">
        <w:rPr>
          <w:color w:val="000000"/>
          <w:szCs w:val="28"/>
        </w:rPr>
        <w:t>7 (495) 7881717, доб.</w:t>
      </w:r>
      <w:r>
        <w:rPr>
          <w:color w:val="000000"/>
          <w:szCs w:val="28"/>
        </w:rPr>
        <w:t>6</w:t>
      </w:r>
      <w:r w:rsidRPr="00B24146">
        <w:rPr>
          <w:color w:val="000000"/>
          <w:szCs w:val="28"/>
        </w:rPr>
        <w:t>353</w:t>
      </w:r>
      <w:r w:rsidRPr="00DE2BB9">
        <w:rPr>
          <w:color w:val="000000"/>
          <w:szCs w:val="28"/>
        </w:rPr>
        <w:t xml:space="preserve">: </w:t>
      </w:r>
    </w:p>
    <w:p w:rsidR="005460DF" w:rsidRPr="00DE2BB9" w:rsidRDefault="005460DF" w:rsidP="005460DF">
      <w:pPr>
        <w:jc w:val="both"/>
        <w:rPr>
          <w:szCs w:val="28"/>
        </w:rPr>
      </w:pPr>
      <w:r>
        <w:rPr>
          <w:szCs w:val="28"/>
        </w:rPr>
        <w:t>Факс: +7 (3022</w:t>
      </w:r>
      <w:r w:rsidRPr="00DE2BB9">
        <w:rPr>
          <w:szCs w:val="28"/>
        </w:rPr>
        <w:t>)</w:t>
      </w:r>
      <w:r>
        <w:rPr>
          <w:szCs w:val="28"/>
        </w:rPr>
        <w:t xml:space="preserve"> 22 00 39</w:t>
      </w:r>
      <w:r w:rsidRPr="00DE2BB9">
        <w:rPr>
          <w:szCs w:val="28"/>
        </w:rPr>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w:t>
      </w:r>
      <w:r w:rsidR="005460DF">
        <w:rPr>
          <w:szCs w:val="28"/>
        </w:rPr>
        <w:t xml:space="preserve"> на Забайкальской железной дороге</w:t>
      </w:r>
      <w:r w:rsidR="006B60A2" w:rsidRPr="00083273">
        <w:rPr>
          <w:szCs w:val="28"/>
        </w:rPr>
        <w:t>.</w:t>
      </w:r>
    </w:p>
    <w:p w:rsidR="005460DF" w:rsidRPr="00DE2BB9" w:rsidRDefault="005460DF" w:rsidP="005460DF">
      <w:pPr>
        <w:jc w:val="both"/>
        <w:rPr>
          <w:szCs w:val="28"/>
        </w:rPr>
      </w:pPr>
      <w:r>
        <w:rPr>
          <w:szCs w:val="28"/>
        </w:rPr>
        <w:t xml:space="preserve">Адрес: </w:t>
      </w:r>
      <w:r w:rsidRPr="00DE2BB9">
        <w:rPr>
          <w:szCs w:val="28"/>
        </w:rPr>
        <w:t xml:space="preserve">Российская Федерация, 672000, Забайкальский край, </w:t>
      </w:r>
      <w:proofErr w:type="gramStart"/>
      <w:r w:rsidRPr="00DE2BB9">
        <w:rPr>
          <w:szCs w:val="28"/>
        </w:rPr>
        <w:t>г</w:t>
      </w:r>
      <w:proofErr w:type="gramEnd"/>
      <w:r w:rsidRPr="00DE2BB9">
        <w:rPr>
          <w:szCs w:val="28"/>
        </w:rPr>
        <w:t>. Чита, ул. Анохина, 91, корпус 2.</w:t>
      </w:r>
    </w:p>
    <w:p w:rsidR="005460DF" w:rsidRDefault="005460DF" w:rsidP="005460DF">
      <w:pPr>
        <w:pStyle w:val="1"/>
        <w:suppressAutoHyphens/>
        <w:ind w:firstLine="708"/>
        <w:rPr>
          <w:szCs w:val="28"/>
        </w:rPr>
      </w:pPr>
    </w:p>
    <w:p w:rsidR="005460DF" w:rsidRPr="00DE2BB9" w:rsidRDefault="005460DF" w:rsidP="005460DF">
      <w:pPr>
        <w:pStyle w:val="1"/>
        <w:suppressAutoHyphens/>
        <w:ind w:firstLine="708"/>
        <w:rPr>
          <w:szCs w:val="28"/>
        </w:rPr>
      </w:pPr>
      <w:r w:rsidRPr="00DE2BB9">
        <w:rPr>
          <w:szCs w:val="28"/>
        </w:rPr>
        <w:t>Контактно</w:t>
      </w:r>
      <w:proofErr w:type="gramStart"/>
      <w:r w:rsidRPr="00DE2BB9">
        <w:rPr>
          <w:szCs w:val="28"/>
        </w:rPr>
        <w:t>е(</w:t>
      </w:r>
      <w:proofErr w:type="spellStart"/>
      <w:proofErr w:type="gramEnd"/>
      <w:r w:rsidRPr="00DE2BB9">
        <w:rPr>
          <w:szCs w:val="28"/>
        </w:rPr>
        <w:t>ые</w:t>
      </w:r>
      <w:proofErr w:type="spellEnd"/>
      <w:r w:rsidRPr="00DE2BB9">
        <w:rPr>
          <w:szCs w:val="28"/>
        </w:rPr>
        <w:t xml:space="preserve">) лицо(а) Организатора: </w:t>
      </w:r>
    </w:p>
    <w:tbl>
      <w:tblPr>
        <w:tblW w:w="0" w:type="auto"/>
        <w:tblCellMar>
          <w:left w:w="0" w:type="dxa"/>
          <w:right w:w="0" w:type="dxa"/>
        </w:tblCellMar>
        <w:tblLook w:val="04A0"/>
      </w:tblPr>
      <w:tblGrid>
        <w:gridCol w:w="9633"/>
      </w:tblGrid>
      <w:tr w:rsidR="005460DF" w:rsidRPr="00DE2BB9" w:rsidTr="00D546BF">
        <w:trPr>
          <w:trHeight w:hRule="exact" w:val="382"/>
        </w:trPr>
        <w:tc>
          <w:tcPr>
            <w:tcW w:w="9633" w:type="dxa"/>
            <w:shd w:val="clear" w:color="000000" w:fill="FFFFFF"/>
            <w:tcMar>
              <w:top w:w="17" w:type="dxa"/>
              <w:left w:w="38" w:type="dxa"/>
              <w:bottom w:w="17" w:type="dxa"/>
              <w:right w:w="38" w:type="dxa"/>
            </w:tcMar>
            <w:vAlign w:val="center"/>
          </w:tcPr>
          <w:p w:rsidR="005460DF" w:rsidRPr="00DE2BB9" w:rsidRDefault="005460DF" w:rsidP="00D546BF">
            <w:pPr>
              <w:rPr>
                <w:szCs w:val="28"/>
              </w:rPr>
            </w:pPr>
            <w:r w:rsidRPr="00DE2BB9">
              <w:rPr>
                <w:color w:val="000000"/>
                <w:szCs w:val="28"/>
              </w:rPr>
              <w:t>Ф.И.О.: Болдоржиева  Виктория  Юрьевна</w:t>
            </w:r>
          </w:p>
        </w:tc>
      </w:tr>
      <w:tr w:rsidR="005460DF" w:rsidRPr="00DE2BB9" w:rsidTr="00D546BF">
        <w:trPr>
          <w:trHeight w:hRule="exact" w:val="382"/>
        </w:trPr>
        <w:tc>
          <w:tcPr>
            <w:tcW w:w="9633" w:type="dxa"/>
            <w:shd w:val="clear" w:color="000000" w:fill="FFFFFF"/>
            <w:tcMar>
              <w:top w:w="17" w:type="dxa"/>
              <w:left w:w="38" w:type="dxa"/>
              <w:bottom w:w="17" w:type="dxa"/>
              <w:right w:w="38" w:type="dxa"/>
            </w:tcMar>
            <w:vAlign w:val="center"/>
          </w:tcPr>
          <w:p w:rsidR="005460DF" w:rsidRPr="00DE2BB9" w:rsidRDefault="005460DF" w:rsidP="00D546BF">
            <w:pPr>
              <w:rPr>
                <w:color w:val="000000"/>
                <w:szCs w:val="28"/>
              </w:rPr>
            </w:pPr>
            <w:r w:rsidRPr="00DE2BB9">
              <w:rPr>
                <w:color w:val="000000"/>
                <w:szCs w:val="28"/>
              </w:rPr>
              <w:lastRenderedPageBreak/>
              <w:t xml:space="preserve">Адрес электронной почты: </w:t>
            </w:r>
            <w:hyperlink r:id="rId11" w:history="1">
              <w:r w:rsidRPr="00DE2BB9">
                <w:rPr>
                  <w:rStyle w:val="a6"/>
                  <w:szCs w:val="28"/>
                </w:rPr>
                <w:t>BoldorzhievaVIU@trcont.ru</w:t>
              </w:r>
            </w:hyperlink>
          </w:p>
          <w:p w:rsidR="005460DF" w:rsidRPr="00DE2BB9" w:rsidRDefault="005460DF" w:rsidP="00D546BF">
            <w:pPr>
              <w:rPr>
                <w:szCs w:val="28"/>
              </w:rPr>
            </w:pPr>
            <w:proofErr w:type="spellStart"/>
            <w:r w:rsidRPr="00DE2BB9">
              <w:rPr>
                <w:color w:val="000000"/>
                <w:szCs w:val="28"/>
              </w:rPr>
              <w:t>ъ\</w:t>
            </w:r>
            <w:proofErr w:type="spellEnd"/>
          </w:p>
        </w:tc>
      </w:tr>
      <w:tr w:rsidR="005460DF" w:rsidRPr="00DE2BB9" w:rsidTr="00D546BF">
        <w:trPr>
          <w:trHeight w:hRule="exact" w:val="382"/>
        </w:trPr>
        <w:tc>
          <w:tcPr>
            <w:tcW w:w="9633" w:type="dxa"/>
            <w:shd w:val="clear" w:color="000000" w:fill="FFFFFF"/>
            <w:tcMar>
              <w:top w:w="17" w:type="dxa"/>
              <w:left w:w="38" w:type="dxa"/>
              <w:bottom w:w="17" w:type="dxa"/>
              <w:right w:w="38" w:type="dxa"/>
            </w:tcMar>
            <w:vAlign w:val="center"/>
          </w:tcPr>
          <w:p w:rsidR="005460DF" w:rsidRPr="00DE2BB9" w:rsidRDefault="005460DF" w:rsidP="00D546BF">
            <w:pPr>
              <w:rPr>
                <w:szCs w:val="28"/>
              </w:rPr>
            </w:pPr>
            <w:r w:rsidRPr="00DE2BB9">
              <w:rPr>
                <w:color w:val="000000"/>
                <w:szCs w:val="28"/>
              </w:rPr>
              <w:t xml:space="preserve">Телефон: +7 (495) 7881717, </w:t>
            </w:r>
            <w:proofErr w:type="spellStart"/>
            <w:r w:rsidRPr="00DE2BB9">
              <w:rPr>
                <w:color w:val="000000"/>
                <w:szCs w:val="28"/>
              </w:rPr>
              <w:t>доб</w:t>
            </w:r>
            <w:proofErr w:type="spellEnd"/>
            <w:r w:rsidRPr="00DE2BB9">
              <w:rPr>
                <w:color w:val="000000"/>
                <w:szCs w:val="28"/>
              </w:rPr>
              <w:t>.: 6364</w:t>
            </w:r>
          </w:p>
        </w:tc>
      </w:tr>
    </w:tbl>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5460DF" w:rsidRPr="00DB3F1A" w:rsidRDefault="00124964" w:rsidP="005460DF">
      <w:pPr>
        <w:pStyle w:val="1"/>
        <w:suppressAutoHyphens/>
        <w:rPr>
          <w:szCs w:val="28"/>
        </w:rPr>
      </w:pPr>
      <w:r w:rsidRPr="00AC0842">
        <w:rPr>
          <w:szCs w:val="28"/>
        </w:rPr>
        <w:t xml:space="preserve">Предмет договора: </w:t>
      </w:r>
      <w:r w:rsidR="005460DF">
        <w:rPr>
          <w:szCs w:val="28"/>
        </w:rPr>
        <w:t>К</w:t>
      </w:r>
      <w:r w:rsidR="005460DF" w:rsidRPr="00DB3F1A">
        <w:rPr>
          <w:szCs w:val="28"/>
        </w:rPr>
        <w:t>апитальный ремонт здания приемосдатчиков (инв. №00017405) для нужд Контейнерного терминала Чита филиала ПАО "</w:t>
      </w:r>
      <w:proofErr w:type="spellStart"/>
      <w:r w:rsidR="005460DF" w:rsidRPr="00DB3F1A">
        <w:rPr>
          <w:szCs w:val="28"/>
        </w:rPr>
        <w:t>ТрансКонтейнер</w:t>
      </w:r>
      <w:proofErr w:type="spellEnd"/>
      <w:r w:rsidR="005460DF" w:rsidRPr="00DB3F1A">
        <w:rPr>
          <w:szCs w:val="28"/>
        </w:rPr>
        <w:t>" на Забайкальской железной дороге</w:t>
      </w:r>
      <w:r w:rsidR="005460DF">
        <w:rPr>
          <w:szCs w:val="28"/>
        </w:rPr>
        <w:t>.</w:t>
      </w:r>
    </w:p>
    <w:p w:rsidR="00124964" w:rsidRPr="00AC0842" w:rsidRDefault="00124964" w:rsidP="002C0F1D">
      <w:pPr>
        <w:jc w:val="both"/>
        <w:rPr>
          <w:szCs w:val="28"/>
        </w:rPr>
      </w:pPr>
    </w:p>
    <w:p w:rsidR="005460DF" w:rsidRDefault="00124964" w:rsidP="005460DF">
      <w:pPr>
        <w:pStyle w:val="1"/>
        <w:ind w:firstLine="708"/>
        <w:rPr>
          <w:szCs w:val="28"/>
        </w:rPr>
      </w:pPr>
      <w:proofErr w:type="gramStart"/>
      <w:r w:rsidRPr="005460DF">
        <w:rPr>
          <w:b/>
          <w:szCs w:val="28"/>
        </w:rPr>
        <w:t>Начальная (максимальная) цена договора:</w:t>
      </w:r>
      <w:r w:rsidRPr="00AC0842">
        <w:rPr>
          <w:szCs w:val="28"/>
        </w:rPr>
        <w:t xml:space="preserve"> </w:t>
      </w:r>
      <w:r w:rsidR="005460DF" w:rsidRPr="00DB3F1A">
        <w:rPr>
          <w:szCs w:val="28"/>
        </w:rPr>
        <w:t xml:space="preserve">1 685 296,00 (Один миллион шестьсот восемьдесят пять тысяч двести девяносто шесть) рублей 00 </w:t>
      </w:r>
      <w:proofErr w:type="spellStart"/>
      <w:r w:rsidR="005460DF" w:rsidRPr="00DB3F1A">
        <w:rPr>
          <w:szCs w:val="28"/>
        </w:rPr>
        <w:t>копеекс</w:t>
      </w:r>
      <w:proofErr w:type="spellEnd"/>
      <w:r w:rsidR="005460DF" w:rsidRPr="00DB3F1A">
        <w:rPr>
          <w:szCs w:val="28"/>
        </w:rPr>
        <w:t xml:space="preserve">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sidR="005460DF">
        <w:rPr>
          <w:szCs w:val="28"/>
        </w:rPr>
        <w:t xml:space="preserve"> </w:t>
      </w:r>
      <w:r w:rsidR="005460DF" w:rsidRPr="00DB3F1A">
        <w:rPr>
          <w:szCs w:val="28"/>
        </w:rPr>
        <w:t>Сумма НДС и условия начисления определяются в соответствии с законодательством Российской Федерации.</w:t>
      </w:r>
    </w:p>
    <w:p w:rsidR="005460DF" w:rsidRDefault="005460DF"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5460DF" w:rsidRDefault="00D4610F">
            <w:pPr>
              <w:snapToGrid w:val="0"/>
              <w:ind w:firstLine="0"/>
              <w:rPr>
                <w:snapToGrid/>
                <w:sz w:val="24"/>
                <w:szCs w:val="24"/>
              </w:rPr>
            </w:pPr>
            <w:r w:rsidRPr="005460D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5460DF" w:rsidRDefault="00D4610F" w:rsidP="00D4610F">
            <w:pPr>
              <w:snapToGrid w:val="0"/>
              <w:ind w:firstLine="0"/>
              <w:rPr>
                <w:snapToGrid/>
                <w:sz w:val="24"/>
                <w:szCs w:val="24"/>
              </w:rPr>
            </w:pPr>
            <w:r w:rsidRPr="005460D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5460DF" w:rsidRDefault="00D4610F" w:rsidP="00D4610F">
            <w:pPr>
              <w:snapToGrid w:val="0"/>
              <w:ind w:firstLine="0"/>
              <w:rPr>
                <w:snapToGrid/>
                <w:sz w:val="24"/>
                <w:szCs w:val="24"/>
              </w:rPr>
            </w:pPr>
            <w:r w:rsidRPr="005460D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5460DF" w:rsidRDefault="00D4610F" w:rsidP="00D4610F">
            <w:pPr>
              <w:snapToGrid w:val="0"/>
              <w:ind w:firstLine="0"/>
              <w:rPr>
                <w:snapToGrid/>
                <w:sz w:val="24"/>
                <w:szCs w:val="24"/>
              </w:rPr>
            </w:pPr>
            <w:r w:rsidRPr="005460D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5460DF" w:rsidRDefault="00D4610F" w:rsidP="00D4610F">
            <w:pPr>
              <w:snapToGrid w:val="0"/>
              <w:ind w:firstLine="0"/>
              <w:rPr>
                <w:snapToGrid/>
                <w:sz w:val="24"/>
                <w:szCs w:val="24"/>
              </w:rPr>
            </w:pPr>
            <w:r w:rsidRPr="005460D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936AC5" w:rsidRDefault="00D4610F" w:rsidP="00D4610F">
            <w:pPr>
              <w:snapToGrid w:val="0"/>
              <w:ind w:firstLine="0"/>
              <w:rPr>
                <w:snapToGrid/>
                <w:sz w:val="24"/>
                <w:szCs w:val="24"/>
              </w:rPr>
            </w:pPr>
            <w:r w:rsidRPr="00936AC5">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5460DF" w:rsidRDefault="00D4610F" w:rsidP="00D4610F">
            <w:pPr>
              <w:snapToGrid w:val="0"/>
              <w:ind w:firstLine="0"/>
              <w:rPr>
                <w:snapToGrid/>
                <w:sz w:val="24"/>
                <w:szCs w:val="24"/>
              </w:rPr>
            </w:pPr>
            <w:r w:rsidRPr="005460D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5460DF" w:rsidRDefault="005460DF" w:rsidP="00D4610F">
            <w:pPr>
              <w:snapToGrid w:val="0"/>
              <w:ind w:firstLine="0"/>
              <w:rPr>
                <w:snapToGrid/>
                <w:sz w:val="24"/>
                <w:szCs w:val="24"/>
              </w:rPr>
            </w:pPr>
            <w:r w:rsidRPr="005460DF">
              <w:rPr>
                <w:snapToGrid/>
                <w:sz w:val="24"/>
                <w:szCs w:val="24"/>
              </w:rPr>
              <w:t>43.22.1</w:t>
            </w:r>
          </w:p>
        </w:tc>
        <w:tc>
          <w:tcPr>
            <w:tcW w:w="1819" w:type="dxa"/>
            <w:tcBorders>
              <w:top w:val="single" w:sz="4" w:space="0" w:color="auto"/>
              <w:left w:val="single" w:sz="4" w:space="0" w:color="auto"/>
              <w:bottom w:val="single" w:sz="4" w:space="0" w:color="auto"/>
              <w:right w:val="single" w:sz="4" w:space="0" w:color="auto"/>
            </w:tcBorders>
          </w:tcPr>
          <w:p w:rsidR="00D4610F" w:rsidRPr="005460DF" w:rsidRDefault="005460DF" w:rsidP="00D4610F">
            <w:pPr>
              <w:snapToGrid w:val="0"/>
              <w:ind w:firstLine="0"/>
              <w:rPr>
                <w:snapToGrid/>
                <w:sz w:val="24"/>
                <w:szCs w:val="24"/>
              </w:rPr>
            </w:pPr>
            <w:r w:rsidRPr="005460DF">
              <w:rPr>
                <w:snapToGrid/>
                <w:sz w:val="24"/>
                <w:szCs w:val="24"/>
              </w:rPr>
              <w:t>43.22</w:t>
            </w:r>
          </w:p>
        </w:tc>
        <w:tc>
          <w:tcPr>
            <w:tcW w:w="1417" w:type="dxa"/>
            <w:tcBorders>
              <w:top w:val="single" w:sz="4" w:space="0" w:color="auto"/>
              <w:left w:val="single" w:sz="4" w:space="0" w:color="auto"/>
              <w:bottom w:val="single" w:sz="4" w:space="0" w:color="auto"/>
              <w:right w:val="single" w:sz="4" w:space="0" w:color="auto"/>
            </w:tcBorders>
          </w:tcPr>
          <w:p w:rsidR="00D4610F" w:rsidRPr="005460DF" w:rsidRDefault="005460DF" w:rsidP="00D4610F">
            <w:pPr>
              <w:snapToGrid w:val="0"/>
              <w:ind w:firstLine="0"/>
              <w:rPr>
                <w:snapToGrid/>
                <w:sz w:val="24"/>
                <w:szCs w:val="24"/>
              </w:rPr>
            </w:pPr>
            <w:r w:rsidRPr="005460DF">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5460DF" w:rsidRDefault="005460DF" w:rsidP="00D4610F">
            <w:pPr>
              <w:snapToGrid w:val="0"/>
              <w:ind w:firstLine="0"/>
              <w:rPr>
                <w:snapToGrid/>
                <w:sz w:val="24"/>
                <w:szCs w:val="24"/>
              </w:rPr>
            </w:pPr>
            <w:r w:rsidRPr="005460DF">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936AC5" w:rsidRDefault="00D4610F" w:rsidP="00936AC5">
            <w:pPr>
              <w:snapToGrid w:val="0"/>
              <w:ind w:firstLine="0"/>
              <w:rPr>
                <w:snapToGrid/>
                <w:sz w:val="24"/>
                <w:szCs w:val="24"/>
              </w:rPr>
            </w:pPr>
            <w:r w:rsidRPr="00936AC5">
              <w:rPr>
                <w:snapToGrid/>
                <w:sz w:val="24"/>
                <w:szCs w:val="24"/>
              </w:rPr>
              <w:t xml:space="preserve">Строка </w:t>
            </w:r>
            <w:r w:rsidR="00936AC5" w:rsidRPr="00936AC5">
              <w:rPr>
                <w:snapToGrid/>
                <w:sz w:val="24"/>
                <w:szCs w:val="24"/>
              </w:rPr>
              <w:t>годового плана закупок № 354</w:t>
            </w:r>
          </w:p>
        </w:tc>
      </w:tr>
    </w:tbl>
    <w:p w:rsidR="005460DF" w:rsidRDefault="005460DF" w:rsidP="00482BFC">
      <w:pPr>
        <w:jc w:val="both"/>
        <w:rPr>
          <w:szCs w:val="28"/>
        </w:rPr>
      </w:pPr>
    </w:p>
    <w:p w:rsidR="005460DF" w:rsidRDefault="00482BFC" w:rsidP="005460DF">
      <w:pPr>
        <w:jc w:val="both"/>
        <w:rPr>
          <w:rFonts w:eastAsia="MS Mincho"/>
          <w:szCs w:val="28"/>
        </w:rPr>
      </w:pPr>
      <w:r w:rsidRPr="00D54159">
        <w:rPr>
          <w:szCs w:val="28"/>
        </w:rPr>
        <w:t>Место в</w:t>
      </w:r>
      <w:r w:rsidR="005460DF">
        <w:rPr>
          <w:szCs w:val="28"/>
        </w:rPr>
        <w:t xml:space="preserve">ыполнения работ: </w:t>
      </w:r>
      <w:r w:rsidR="005460DF">
        <w:rPr>
          <w:rFonts w:eastAsia="MS Mincho"/>
          <w:szCs w:val="28"/>
        </w:rPr>
        <w:t>Контейнерный терминал Чита:</w:t>
      </w:r>
      <w:r w:rsidR="005460DF" w:rsidRPr="007D4C65">
        <w:rPr>
          <w:rFonts w:eastAsia="MS Mincho"/>
          <w:szCs w:val="28"/>
        </w:rPr>
        <w:t xml:space="preserve"> </w:t>
      </w:r>
      <w:proofErr w:type="gramStart"/>
      <w:r w:rsidR="005460DF" w:rsidRPr="007D4C65">
        <w:rPr>
          <w:rFonts w:eastAsia="MS Mincho"/>
          <w:szCs w:val="28"/>
        </w:rPr>
        <w:t xml:space="preserve">Российская Федерация, </w:t>
      </w:r>
      <w:r w:rsidR="005460DF">
        <w:rPr>
          <w:rFonts w:eastAsia="MS Mincho"/>
          <w:szCs w:val="28"/>
        </w:rPr>
        <w:t>Забайкальский край, г. Чита, ул. Лазо, 120, стр. 3.</w:t>
      </w:r>
      <w:proofErr w:type="gramEnd"/>
    </w:p>
    <w:p w:rsidR="00482BFC" w:rsidRPr="00D54159" w:rsidRDefault="00482BFC" w:rsidP="00482BFC">
      <w:pPr>
        <w:jc w:val="both"/>
        <w:rPr>
          <w:szCs w:val="28"/>
        </w:rPr>
      </w:pP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 xml:space="preserve"> «</w:t>
      </w:r>
      <w:r w:rsidR="00936AC5">
        <w:rPr>
          <w:szCs w:val="28"/>
          <w:highlight w:val="yellow"/>
        </w:rPr>
        <w:t>12</w:t>
      </w:r>
      <w:r w:rsidR="00082A72">
        <w:rPr>
          <w:szCs w:val="28"/>
          <w:highlight w:val="yellow"/>
        </w:rPr>
        <w:t>»</w:t>
      </w:r>
      <w:r w:rsidR="00936AC5">
        <w:rPr>
          <w:szCs w:val="28"/>
          <w:highlight w:val="yellow"/>
        </w:rPr>
        <w:t xml:space="preserve"> июля</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r w:rsidR="00082A72">
        <w:rPr>
          <w:szCs w:val="28"/>
          <w:highlight w:val="yellow"/>
        </w:rPr>
        <w:t>по «</w:t>
      </w:r>
      <w:r w:rsidR="00936AC5">
        <w:rPr>
          <w:szCs w:val="28"/>
          <w:highlight w:val="yellow"/>
        </w:rPr>
        <w:t>07</w:t>
      </w:r>
      <w:r w:rsidR="00082A72">
        <w:rPr>
          <w:szCs w:val="28"/>
          <w:highlight w:val="yellow"/>
        </w:rPr>
        <w:t xml:space="preserve">» </w:t>
      </w:r>
      <w:r w:rsidR="00936AC5">
        <w:rPr>
          <w:szCs w:val="28"/>
          <w:highlight w:val="yellow"/>
        </w:rPr>
        <w:t>августа</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772A14" w:rsidRPr="001C5A7E">
        <w:rPr>
          <w:szCs w:val="28"/>
        </w:rPr>
        <w:t xml:space="preserve"> </w:t>
      </w:r>
      <w:r w:rsidR="00772A14" w:rsidRPr="005460DF">
        <w:rPr>
          <w:szCs w:val="28"/>
        </w:rPr>
        <w:t>П</w:t>
      </w:r>
      <w:r w:rsidR="00662448" w:rsidRPr="005460DF">
        <w:rPr>
          <w:szCs w:val="28"/>
        </w:rPr>
        <w:t xml:space="preserve">редоставление </w:t>
      </w:r>
      <w:r w:rsidR="00977250" w:rsidRPr="005460DF">
        <w:rPr>
          <w:szCs w:val="28"/>
        </w:rPr>
        <w:t xml:space="preserve">Заказчиком </w:t>
      </w:r>
      <w:r w:rsidR="00662448" w:rsidRPr="005460DF">
        <w:rPr>
          <w:szCs w:val="28"/>
        </w:rPr>
        <w:t xml:space="preserve">документации </w:t>
      </w:r>
      <w:r w:rsidR="00237904" w:rsidRPr="005460DF">
        <w:rPr>
          <w:szCs w:val="28"/>
        </w:rPr>
        <w:t>на материальном (бумажном) носителе</w:t>
      </w:r>
      <w:r w:rsidR="00662448" w:rsidRPr="005460DF">
        <w:rPr>
          <w:szCs w:val="28"/>
        </w:rPr>
        <w:t xml:space="preserve"> не предусмотрен</w:t>
      </w:r>
      <w:r w:rsidR="00772A14" w:rsidRPr="005460DF">
        <w:rPr>
          <w:szCs w:val="28"/>
        </w:rPr>
        <w:t>о</w:t>
      </w:r>
      <w:r w:rsidR="00237904" w:rsidRPr="005460DF">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460DF">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7B4A2D">
      <w:pPr>
        <w:jc w:val="both"/>
        <w:rPr>
          <w:b/>
        </w:rPr>
      </w:pPr>
      <w:r>
        <w:rPr>
          <w:szCs w:val="28"/>
          <w:highlight w:val="yellow"/>
        </w:rPr>
        <w:t>«</w:t>
      </w:r>
      <w:r w:rsidR="00936AC5">
        <w:rPr>
          <w:szCs w:val="28"/>
          <w:highlight w:val="yellow"/>
        </w:rPr>
        <w:t>07</w:t>
      </w:r>
      <w:r>
        <w:rPr>
          <w:szCs w:val="28"/>
          <w:highlight w:val="yellow"/>
        </w:rPr>
        <w:t>»</w:t>
      </w:r>
      <w:r w:rsidR="00936AC5">
        <w:rPr>
          <w:szCs w:val="28"/>
          <w:highlight w:val="yellow"/>
        </w:rPr>
        <w:t xml:space="preserve"> августа</w:t>
      </w:r>
      <w:r>
        <w:rPr>
          <w:szCs w:val="28"/>
          <w:highlight w:val="yellow"/>
        </w:rPr>
        <w:t xml:space="preserve"> 201</w:t>
      </w:r>
      <w:r w:rsidR="002D359F">
        <w:rPr>
          <w:szCs w:val="28"/>
          <w:highlight w:val="yellow"/>
        </w:rPr>
        <w:t>7</w:t>
      </w:r>
      <w:r w:rsidR="000A67CD" w:rsidRPr="00962FD2">
        <w:rPr>
          <w:szCs w:val="28"/>
          <w:highlight w:val="yellow"/>
        </w:rPr>
        <w:t xml:space="preserve"> г</w:t>
      </w:r>
      <w:r>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5460DF" w:rsidRPr="00D44352" w:rsidRDefault="00543AC0" w:rsidP="005460DF">
      <w:pPr>
        <w:ind w:firstLine="0"/>
        <w:jc w:val="both"/>
        <w:rPr>
          <w:szCs w:val="28"/>
        </w:rPr>
      </w:pPr>
      <w:r w:rsidRPr="00D44352">
        <w:tab/>
      </w:r>
      <w:r w:rsidR="000A67CD" w:rsidRPr="00D44352">
        <w:t xml:space="preserve">Место: </w:t>
      </w:r>
      <w:r w:rsidR="005460DF" w:rsidRPr="00D44352">
        <w:rPr>
          <w:color w:val="000000"/>
          <w:szCs w:val="28"/>
        </w:rPr>
        <w:t xml:space="preserve">672000, Забайкальский край, </w:t>
      </w:r>
      <w:proofErr w:type="gramStart"/>
      <w:r w:rsidR="005460DF" w:rsidRPr="00D44352">
        <w:rPr>
          <w:color w:val="000000"/>
          <w:szCs w:val="28"/>
        </w:rPr>
        <w:t>г</w:t>
      </w:r>
      <w:proofErr w:type="gramEnd"/>
      <w:r w:rsidR="005460DF" w:rsidRPr="00D44352">
        <w:rPr>
          <w:color w:val="000000"/>
          <w:szCs w:val="28"/>
        </w:rPr>
        <w:t xml:space="preserve">. Чита, ул. Анохина, 91, корпус 2, </w:t>
      </w:r>
      <w:proofErr w:type="spellStart"/>
      <w:r w:rsidR="005460DF" w:rsidRPr="00D44352">
        <w:rPr>
          <w:color w:val="000000"/>
          <w:szCs w:val="28"/>
        </w:rPr>
        <w:t>каб</w:t>
      </w:r>
      <w:proofErr w:type="spellEnd"/>
      <w:r w:rsidR="005460DF" w:rsidRPr="00D44352">
        <w:rPr>
          <w:color w:val="000000"/>
          <w:szCs w:val="28"/>
        </w:rPr>
        <w:t>. 504</w:t>
      </w:r>
      <w:r w:rsidR="005460DF" w:rsidRPr="00D44352">
        <w:rPr>
          <w:szCs w:val="28"/>
        </w:rPr>
        <w:t>.</w:t>
      </w:r>
    </w:p>
    <w:p w:rsidR="000A67CD" w:rsidRPr="00D44352" w:rsidRDefault="000A67CD" w:rsidP="007B4A2D">
      <w:pPr>
        <w:jc w:val="both"/>
      </w:pPr>
    </w:p>
    <w:p w:rsidR="00962FD2" w:rsidRPr="00D44352" w:rsidRDefault="00962FD2" w:rsidP="00962FD2">
      <w:pPr>
        <w:jc w:val="both"/>
        <w:rPr>
          <w:b/>
        </w:rPr>
      </w:pPr>
    </w:p>
    <w:p w:rsidR="00962FD2" w:rsidRPr="00D44352" w:rsidRDefault="00662448" w:rsidP="00962FD2">
      <w:pPr>
        <w:jc w:val="both"/>
      </w:pPr>
      <w:r w:rsidRPr="00D44352">
        <w:rPr>
          <w:b/>
        </w:rPr>
        <w:t>Вскрытие конвертов с Заявками</w:t>
      </w:r>
      <w:r w:rsidR="003839C8" w:rsidRPr="00D44352">
        <w:t>:</w:t>
      </w:r>
    </w:p>
    <w:p w:rsidR="00B677F8" w:rsidRPr="00D44352" w:rsidRDefault="00B677F8" w:rsidP="00B677F8">
      <w:pPr>
        <w:jc w:val="both"/>
        <w:rPr>
          <w:b/>
        </w:rPr>
      </w:pPr>
      <w:r w:rsidRPr="00D44352">
        <w:rPr>
          <w:szCs w:val="28"/>
          <w:highlight w:val="yellow"/>
        </w:rPr>
        <w:t>«</w:t>
      </w:r>
      <w:r w:rsidR="00936AC5">
        <w:rPr>
          <w:szCs w:val="28"/>
          <w:highlight w:val="yellow"/>
        </w:rPr>
        <w:t>07</w:t>
      </w:r>
      <w:r w:rsidRPr="00D44352">
        <w:rPr>
          <w:szCs w:val="28"/>
          <w:highlight w:val="yellow"/>
        </w:rPr>
        <w:t>»</w:t>
      </w:r>
      <w:r w:rsidR="00936AC5">
        <w:rPr>
          <w:szCs w:val="28"/>
          <w:highlight w:val="yellow"/>
        </w:rPr>
        <w:t xml:space="preserve"> августа</w:t>
      </w:r>
      <w:r w:rsidRPr="00D44352">
        <w:rPr>
          <w:szCs w:val="28"/>
          <w:highlight w:val="yellow"/>
        </w:rPr>
        <w:t xml:space="preserve"> 201</w:t>
      </w:r>
      <w:r w:rsidR="002D359F" w:rsidRPr="00D44352">
        <w:rPr>
          <w:szCs w:val="28"/>
          <w:highlight w:val="yellow"/>
        </w:rPr>
        <w:t>7</w:t>
      </w:r>
      <w:r w:rsidRPr="00D44352">
        <w:rPr>
          <w:szCs w:val="28"/>
          <w:highlight w:val="yellow"/>
        </w:rPr>
        <w:t xml:space="preserve"> г.</w:t>
      </w:r>
      <w:r w:rsidR="00CC5281" w:rsidRPr="00D44352">
        <w:rPr>
          <w:highlight w:val="yellow"/>
        </w:rPr>
        <w:t xml:space="preserve"> 14 </w:t>
      </w:r>
      <w:r w:rsidRPr="00D44352">
        <w:rPr>
          <w:highlight w:val="yellow"/>
        </w:rPr>
        <w:t xml:space="preserve">час. </w:t>
      </w:r>
      <w:r w:rsidR="00936AC5">
        <w:rPr>
          <w:highlight w:val="yellow"/>
        </w:rPr>
        <w:t>3</w:t>
      </w:r>
      <w:r w:rsidRPr="00D44352">
        <w:rPr>
          <w:highlight w:val="yellow"/>
        </w:rPr>
        <w:t>0 мин.</w:t>
      </w:r>
    </w:p>
    <w:p w:rsidR="005460DF" w:rsidRPr="00D44352" w:rsidRDefault="005460DF" w:rsidP="005460DF">
      <w:pPr>
        <w:ind w:firstLine="0"/>
        <w:jc w:val="both"/>
        <w:rPr>
          <w:szCs w:val="28"/>
        </w:rPr>
      </w:pPr>
      <w:r w:rsidRPr="00D44352">
        <w:tab/>
      </w:r>
      <w:r w:rsidR="00962FD2" w:rsidRPr="00D44352">
        <w:t xml:space="preserve">Место: </w:t>
      </w:r>
      <w:r w:rsidRPr="00D44352">
        <w:rPr>
          <w:color w:val="000000"/>
          <w:szCs w:val="28"/>
        </w:rPr>
        <w:t xml:space="preserve">672000, Забайкальский край, </w:t>
      </w:r>
      <w:proofErr w:type="gramStart"/>
      <w:r w:rsidRPr="00D44352">
        <w:rPr>
          <w:color w:val="000000"/>
          <w:szCs w:val="28"/>
        </w:rPr>
        <w:t>г</w:t>
      </w:r>
      <w:proofErr w:type="gramEnd"/>
      <w:r w:rsidRPr="00D44352">
        <w:rPr>
          <w:color w:val="000000"/>
          <w:szCs w:val="28"/>
        </w:rPr>
        <w:t xml:space="preserve">. Чита, ул. Анохина, 91, корпус 2, </w:t>
      </w:r>
      <w:proofErr w:type="spellStart"/>
      <w:r w:rsidRPr="00D44352">
        <w:rPr>
          <w:color w:val="000000"/>
          <w:szCs w:val="28"/>
        </w:rPr>
        <w:t>каб</w:t>
      </w:r>
      <w:proofErr w:type="spellEnd"/>
      <w:r w:rsidRPr="00D44352">
        <w:rPr>
          <w:color w:val="000000"/>
          <w:szCs w:val="28"/>
        </w:rPr>
        <w:t>. 603</w:t>
      </w:r>
      <w:r w:rsidRPr="00D44352">
        <w:rPr>
          <w:szCs w:val="28"/>
        </w:rPr>
        <w:t>.</w:t>
      </w:r>
    </w:p>
    <w:p w:rsidR="00962FD2" w:rsidRPr="00D44352" w:rsidRDefault="00962FD2" w:rsidP="00962FD2">
      <w:pPr>
        <w:jc w:val="both"/>
      </w:pPr>
    </w:p>
    <w:p w:rsidR="00662448" w:rsidRPr="00D44352" w:rsidRDefault="00662448" w:rsidP="00662448">
      <w:pPr>
        <w:jc w:val="both"/>
      </w:pPr>
    </w:p>
    <w:p w:rsidR="00662448" w:rsidRPr="00D44352" w:rsidRDefault="00662448" w:rsidP="00662448">
      <w:pPr>
        <w:jc w:val="both"/>
        <w:rPr>
          <w:b/>
          <w:szCs w:val="28"/>
        </w:rPr>
      </w:pPr>
      <w:r w:rsidRPr="00D44352">
        <w:rPr>
          <w:b/>
          <w:szCs w:val="28"/>
        </w:rPr>
        <w:t xml:space="preserve">Рассмотрение </w:t>
      </w:r>
      <w:r w:rsidR="00962FD2" w:rsidRPr="00D44352">
        <w:rPr>
          <w:b/>
          <w:szCs w:val="28"/>
        </w:rPr>
        <w:t>и сопоставление Заявок</w:t>
      </w:r>
      <w:r w:rsidR="003839C8" w:rsidRPr="00D44352">
        <w:rPr>
          <w:b/>
          <w:szCs w:val="28"/>
        </w:rPr>
        <w:t>:</w:t>
      </w:r>
    </w:p>
    <w:p w:rsidR="00B677F8" w:rsidRPr="00D44352" w:rsidRDefault="003A37C7" w:rsidP="00B677F8">
      <w:pPr>
        <w:jc w:val="both"/>
        <w:rPr>
          <w:b/>
        </w:rPr>
      </w:pPr>
      <w:r w:rsidRPr="00D44352">
        <w:rPr>
          <w:szCs w:val="28"/>
          <w:highlight w:val="yellow"/>
        </w:rPr>
        <w:t>«</w:t>
      </w:r>
      <w:r w:rsidR="00936AC5">
        <w:rPr>
          <w:szCs w:val="28"/>
          <w:highlight w:val="yellow"/>
        </w:rPr>
        <w:t>07» августа</w:t>
      </w:r>
      <w:r w:rsidRPr="00D44352">
        <w:rPr>
          <w:szCs w:val="28"/>
          <w:highlight w:val="yellow"/>
        </w:rPr>
        <w:t xml:space="preserve"> 201</w:t>
      </w:r>
      <w:r w:rsidR="002D359F" w:rsidRPr="00D44352">
        <w:rPr>
          <w:szCs w:val="28"/>
          <w:highlight w:val="yellow"/>
        </w:rPr>
        <w:t>7</w:t>
      </w:r>
      <w:r w:rsidR="00B677F8" w:rsidRPr="00D44352">
        <w:rPr>
          <w:szCs w:val="28"/>
          <w:highlight w:val="yellow"/>
        </w:rPr>
        <w:t xml:space="preserve"> г.</w:t>
      </w:r>
      <w:r w:rsidR="00CC5281" w:rsidRPr="00D44352">
        <w:rPr>
          <w:highlight w:val="yellow"/>
        </w:rPr>
        <w:t xml:space="preserve"> 1</w:t>
      </w:r>
      <w:r w:rsidR="00936AC5">
        <w:rPr>
          <w:highlight w:val="yellow"/>
        </w:rPr>
        <w:t>5</w:t>
      </w:r>
      <w:r w:rsidR="00CC5281" w:rsidRPr="00D44352">
        <w:rPr>
          <w:highlight w:val="yellow"/>
        </w:rPr>
        <w:t xml:space="preserve"> </w:t>
      </w:r>
      <w:r w:rsidR="00B677F8" w:rsidRPr="00D44352">
        <w:rPr>
          <w:highlight w:val="yellow"/>
        </w:rPr>
        <w:t xml:space="preserve">час. </w:t>
      </w:r>
      <w:r w:rsidR="00936AC5">
        <w:rPr>
          <w:highlight w:val="yellow"/>
        </w:rPr>
        <w:t>3</w:t>
      </w:r>
      <w:r w:rsidR="00B677F8" w:rsidRPr="00D44352">
        <w:rPr>
          <w:highlight w:val="yellow"/>
        </w:rPr>
        <w:t>0 мин.</w:t>
      </w:r>
    </w:p>
    <w:p w:rsidR="005460DF" w:rsidRPr="00D44352" w:rsidRDefault="005460DF" w:rsidP="005460DF">
      <w:pPr>
        <w:ind w:firstLine="0"/>
        <w:jc w:val="both"/>
        <w:rPr>
          <w:szCs w:val="28"/>
        </w:rPr>
      </w:pPr>
      <w:r w:rsidRPr="00D44352">
        <w:tab/>
      </w:r>
      <w:r w:rsidR="00962FD2" w:rsidRPr="00D44352">
        <w:t>Место:</w:t>
      </w:r>
      <w:r w:rsidRPr="00D44352">
        <w:rPr>
          <w:color w:val="000000"/>
          <w:szCs w:val="28"/>
        </w:rPr>
        <w:t xml:space="preserve"> 672000, Забайкальский край, </w:t>
      </w:r>
      <w:proofErr w:type="gramStart"/>
      <w:r w:rsidRPr="00D44352">
        <w:rPr>
          <w:color w:val="000000"/>
          <w:szCs w:val="28"/>
        </w:rPr>
        <w:t>г</w:t>
      </w:r>
      <w:proofErr w:type="gramEnd"/>
      <w:r w:rsidRPr="00D44352">
        <w:rPr>
          <w:color w:val="000000"/>
          <w:szCs w:val="28"/>
        </w:rPr>
        <w:t xml:space="preserve">. Чита, ул. Анохина, 91, корпус 2, </w:t>
      </w:r>
      <w:proofErr w:type="spellStart"/>
      <w:r w:rsidRPr="00D44352">
        <w:rPr>
          <w:color w:val="000000"/>
          <w:szCs w:val="28"/>
        </w:rPr>
        <w:t>каб</w:t>
      </w:r>
      <w:proofErr w:type="spellEnd"/>
      <w:r w:rsidRPr="00D44352">
        <w:rPr>
          <w:color w:val="000000"/>
          <w:szCs w:val="28"/>
        </w:rPr>
        <w:t>. 603</w:t>
      </w:r>
      <w:r w:rsidRPr="00D44352">
        <w:rPr>
          <w:szCs w:val="28"/>
        </w:rPr>
        <w:t>.</w:t>
      </w:r>
    </w:p>
    <w:p w:rsidR="00662448" w:rsidRPr="00D44352" w:rsidRDefault="00662448" w:rsidP="00702B9B">
      <w:pPr>
        <w:pStyle w:val="a7"/>
        <w:suppressAutoHyphens/>
        <w:ind w:left="708" w:firstLine="0"/>
        <w:rPr>
          <w:sz w:val="28"/>
          <w:szCs w:val="28"/>
        </w:rPr>
      </w:pPr>
      <w:r w:rsidRPr="00D44352">
        <w:rPr>
          <w:sz w:val="28"/>
          <w:szCs w:val="28"/>
        </w:rPr>
        <w:t>Информация о ходе рассмотрения Заявок не подлежит разглашению.</w:t>
      </w:r>
    </w:p>
    <w:p w:rsidR="00D44352" w:rsidRPr="00D44352" w:rsidRDefault="00D44352" w:rsidP="00962FD2">
      <w:pPr>
        <w:jc w:val="both"/>
        <w:rPr>
          <w:b/>
        </w:rPr>
      </w:pPr>
    </w:p>
    <w:p w:rsidR="00BC29CF" w:rsidRPr="00D44352" w:rsidRDefault="00662448" w:rsidP="00962FD2">
      <w:pPr>
        <w:jc w:val="both"/>
        <w:rPr>
          <w:b/>
        </w:rPr>
      </w:pPr>
      <w:r w:rsidRPr="00D44352">
        <w:rPr>
          <w:b/>
        </w:rPr>
        <w:t>Подведение</w:t>
      </w:r>
      <w:r w:rsidR="00BC29CF" w:rsidRPr="00D44352">
        <w:rPr>
          <w:b/>
        </w:rPr>
        <w:t xml:space="preserve"> итогов</w:t>
      </w:r>
      <w:r w:rsidR="003839C8" w:rsidRPr="00D44352">
        <w:rPr>
          <w:b/>
        </w:rPr>
        <w:t>:</w:t>
      </w:r>
    </w:p>
    <w:p w:rsidR="00B677F8" w:rsidRPr="00D44352" w:rsidRDefault="00A80137" w:rsidP="00B677F8">
      <w:pPr>
        <w:jc w:val="both"/>
        <w:rPr>
          <w:b/>
        </w:rPr>
      </w:pPr>
      <w:r w:rsidRPr="00D44352">
        <w:rPr>
          <w:highlight w:val="yellow"/>
        </w:rPr>
        <w:t xml:space="preserve">не позднее </w:t>
      </w:r>
      <w:r w:rsidR="003C58C8" w:rsidRPr="00D44352">
        <w:rPr>
          <w:szCs w:val="28"/>
          <w:highlight w:val="yellow"/>
        </w:rPr>
        <w:t>«</w:t>
      </w:r>
      <w:r w:rsidR="00936AC5">
        <w:rPr>
          <w:szCs w:val="28"/>
          <w:highlight w:val="yellow"/>
        </w:rPr>
        <w:t>14</w:t>
      </w:r>
      <w:r w:rsidR="003C58C8" w:rsidRPr="00D44352">
        <w:rPr>
          <w:szCs w:val="28"/>
          <w:highlight w:val="yellow"/>
        </w:rPr>
        <w:t xml:space="preserve">» </w:t>
      </w:r>
      <w:r w:rsidR="00936AC5">
        <w:rPr>
          <w:szCs w:val="28"/>
          <w:highlight w:val="yellow"/>
        </w:rPr>
        <w:t>августа</w:t>
      </w:r>
      <w:r w:rsidR="003C58C8" w:rsidRPr="00D44352">
        <w:rPr>
          <w:szCs w:val="28"/>
          <w:highlight w:val="yellow"/>
        </w:rPr>
        <w:t xml:space="preserve"> 201</w:t>
      </w:r>
      <w:r w:rsidR="002D359F" w:rsidRPr="00D44352">
        <w:rPr>
          <w:szCs w:val="28"/>
          <w:highlight w:val="yellow"/>
        </w:rPr>
        <w:t>7</w:t>
      </w:r>
      <w:r w:rsidR="00B677F8" w:rsidRPr="00D44352">
        <w:rPr>
          <w:szCs w:val="28"/>
          <w:highlight w:val="yellow"/>
        </w:rPr>
        <w:t xml:space="preserve"> г.</w:t>
      </w:r>
      <w:r w:rsidR="00CC5281" w:rsidRPr="00D44352">
        <w:rPr>
          <w:highlight w:val="yellow"/>
        </w:rPr>
        <w:t xml:space="preserve"> 14 </w:t>
      </w:r>
      <w:r w:rsidR="00B677F8" w:rsidRPr="00D44352">
        <w:rPr>
          <w:highlight w:val="yellow"/>
        </w:rPr>
        <w:t>час. 00 мин.</w:t>
      </w:r>
    </w:p>
    <w:p w:rsidR="00D44352" w:rsidRPr="00E8519C" w:rsidRDefault="00D44352" w:rsidP="00D44352">
      <w:pPr>
        <w:ind w:firstLine="0"/>
        <w:jc w:val="both"/>
        <w:rPr>
          <w:szCs w:val="28"/>
        </w:rPr>
      </w:pPr>
      <w:r w:rsidRPr="00D44352">
        <w:tab/>
      </w:r>
      <w:r w:rsidR="00962FD2" w:rsidRPr="00D44352">
        <w:t>Место:</w:t>
      </w:r>
      <w:r w:rsidRPr="00D44352">
        <w:rPr>
          <w:color w:val="000000"/>
          <w:szCs w:val="28"/>
        </w:rPr>
        <w:t xml:space="preserve"> 672000, Забайкальский край, </w:t>
      </w:r>
      <w:proofErr w:type="gramStart"/>
      <w:r w:rsidRPr="00D44352">
        <w:rPr>
          <w:color w:val="000000"/>
          <w:szCs w:val="28"/>
        </w:rPr>
        <w:t>г</w:t>
      </w:r>
      <w:proofErr w:type="gramEnd"/>
      <w:r w:rsidRPr="00D44352">
        <w:rPr>
          <w:color w:val="000000"/>
          <w:szCs w:val="28"/>
        </w:rPr>
        <w:t xml:space="preserve">. Чита, ул. Анохина, 91, корпус 2, </w:t>
      </w:r>
      <w:proofErr w:type="spellStart"/>
      <w:r w:rsidRPr="00D44352">
        <w:rPr>
          <w:color w:val="000000"/>
          <w:szCs w:val="28"/>
        </w:rPr>
        <w:t>каб</w:t>
      </w:r>
      <w:proofErr w:type="spellEnd"/>
      <w:r w:rsidRPr="00D44352">
        <w:rPr>
          <w:color w:val="000000"/>
          <w:szCs w:val="28"/>
        </w:rPr>
        <w:t>. 603</w:t>
      </w:r>
      <w:r w:rsidRPr="00D44352">
        <w:rPr>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645" w:rsidRDefault="00614645" w:rsidP="00CB1C18">
      <w:r>
        <w:separator/>
      </w:r>
    </w:p>
  </w:endnote>
  <w:endnote w:type="continuationSeparator" w:id="0">
    <w:p w:rsidR="00614645" w:rsidRDefault="0061464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645" w:rsidRDefault="00614645" w:rsidP="00CB1C18">
      <w:r>
        <w:separator/>
      </w:r>
    </w:p>
  </w:footnote>
  <w:footnote w:type="continuationSeparator" w:id="0">
    <w:p w:rsidR="00614645" w:rsidRDefault="0061464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11B84">
    <w:pPr>
      <w:pStyle w:val="af0"/>
      <w:jc w:val="center"/>
    </w:pPr>
    <w:r>
      <w:fldChar w:fldCharType="begin"/>
    </w:r>
    <w:r w:rsidR="007F577C">
      <w:instrText xml:space="preserve"> PAGE   \* MERGEFORMAT </w:instrText>
    </w:r>
    <w:r>
      <w:fldChar w:fldCharType="separate"/>
    </w:r>
    <w:r w:rsidR="00936AC5">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1B84"/>
    <w:rsid w:val="00512FEB"/>
    <w:rsid w:val="005142C5"/>
    <w:rsid w:val="00521192"/>
    <w:rsid w:val="00531303"/>
    <w:rsid w:val="00542DB9"/>
    <w:rsid w:val="00543AC0"/>
    <w:rsid w:val="005460DF"/>
    <w:rsid w:val="00553B8C"/>
    <w:rsid w:val="005634C1"/>
    <w:rsid w:val="00564686"/>
    <w:rsid w:val="00583AE4"/>
    <w:rsid w:val="00584D63"/>
    <w:rsid w:val="005A69AB"/>
    <w:rsid w:val="005C1B79"/>
    <w:rsid w:val="005E0384"/>
    <w:rsid w:val="005E505F"/>
    <w:rsid w:val="006072F9"/>
    <w:rsid w:val="006117F1"/>
    <w:rsid w:val="00614645"/>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87869"/>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36AC5"/>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52242"/>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4352"/>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kachevaV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06CA7-18D2-46BE-BD99-32D1425D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4</cp:revision>
  <cp:lastPrinted>2013-04-01T13:23:00Z</cp:lastPrinted>
  <dcterms:created xsi:type="dcterms:W3CDTF">2017-07-07T07:55:00Z</dcterms:created>
  <dcterms:modified xsi:type="dcterms:W3CDTF">2017-07-12T05:23:00Z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