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20DEA" w:rsidRPr="00CE350B" w:rsidRDefault="00620DEA" w:rsidP="00620DEA">
      <w:pPr>
        <w:ind w:left="4678"/>
        <w:rPr>
          <w:b/>
          <w:bCs/>
          <w:sz w:val="28"/>
          <w:szCs w:val="28"/>
        </w:rPr>
      </w:pPr>
      <w:r w:rsidRPr="00CE350B">
        <w:rPr>
          <w:b/>
          <w:bCs/>
          <w:sz w:val="28"/>
          <w:szCs w:val="28"/>
        </w:rPr>
        <w:t>УТВЕРЖДАЮ</w:t>
      </w:r>
    </w:p>
    <w:p w:rsidR="00620DEA" w:rsidRPr="00CE350B" w:rsidRDefault="00620DEA" w:rsidP="00620DEA">
      <w:pPr>
        <w:tabs>
          <w:tab w:val="left" w:pos="5103"/>
        </w:tabs>
        <w:ind w:left="4678"/>
        <w:rPr>
          <w:rFonts w:eastAsia="Arial Unicode MS"/>
          <w:b/>
          <w:bCs/>
          <w:sz w:val="28"/>
          <w:szCs w:val="28"/>
        </w:rPr>
      </w:pPr>
    </w:p>
    <w:p w:rsidR="00620DEA" w:rsidRDefault="00620DEA" w:rsidP="00620DEA">
      <w:pPr>
        <w:tabs>
          <w:tab w:val="left" w:pos="5103"/>
        </w:tabs>
        <w:ind w:left="4678"/>
        <w:rPr>
          <w:b/>
          <w:bCs/>
          <w:sz w:val="28"/>
          <w:szCs w:val="28"/>
        </w:rPr>
      </w:pPr>
      <w:r>
        <w:rPr>
          <w:b/>
          <w:bCs/>
          <w:sz w:val="28"/>
          <w:szCs w:val="28"/>
        </w:rPr>
        <w:t xml:space="preserve">Председатель Конкурсной комиссии </w:t>
      </w:r>
    </w:p>
    <w:p w:rsidR="00620DEA" w:rsidRDefault="00620DEA" w:rsidP="00620DEA">
      <w:pPr>
        <w:tabs>
          <w:tab w:val="left" w:pos="5103"/>
        </w:tabs>
        <w:ind w:left="4678"/>
        <w:rPr>
          <w:b/>
          <w:bCs/>
          <w:sz w:val="28"/>
          <w:szCs w:val="28"/>
        </w:rPr>
      </w:pPr>
      <w:r>
        <w:rPr>
          <w:b/>
          <w:bCs/>
          <w:sz w:val="28"/>
          <w:szCs w:val="28"/>
        </w:rPr>
        <w:t>филиала ПАО «</w:t>
      </w:r>
      <w:proofErr w:type="spellStart"/>
      <w:r>
        <w:rPr>
          <w:b/>
          <w:bCs/>
          <w:sz w:val="28"/>
          <w:szCs w:val="28"/>
        </w:rPr>
        <w:t>ТрансКонтейнер</w:t>
      </w:r>
      <w:proofErr w:type="spellEnd"/>
      <w:r>
        <w:rPr>
          <w:b/>
          <w:bCs/>
          <w:sz w:val="28"/>
          <w:szCs w:val="28"/>
        </w:rPr>
        <w:t xml:space="preserve">» </w:t>
      </w:r>
    </w:p>
    <w:p w:rsidR="00620DEA" w:rsidRPr="00CE350B" w:rsidRDefault="00620DEA" w:rsidP="00620DEA">
      <w:pPr>
        <w:tabs>
          <w:tab w:val="left" w:pos="5103"/>
        </w:tabs>
        <w:ind w:left="4678"/>
        <w:rPr>
          <w:b/>
          <w:bCs/>
          <w:sz w:val="28"/>
          <w:szCs w:val="28"/>
        </w:rPr>
      </w:pPr>
      <w:r>
        <w:rPr>
          <w:b/>
          <w:bCs/>
          <w:sz w:val="28"/>
          <w:szCs w:val="28"/>
        </w:rPr>
        <w:t>на Свердловской железной дороге</w:t>
      </w:r>
    </w:p>
    <w:p w:rsidR="00620DEA" w:rsidRPr="00CE350B" w:rsidRDefault="00620DEA" w:rsidP="00620DEA">
      <w:pPr>
        <w:tabs>
          <w:tab w:val="left" w:pos="5103"/>
        </w:tabs>
        <w:ind w:left="4678"/>
        <w:rPr>
          <w:b/>
          <w:bCs/>
          <w:sz w:val="28"/>
          <w:szCs w:val="28"/>
        </w:rPr>
      </w:pPr>
    </w:p>
    <w:p w:rsidR="00620DEA" w:rsidRPr="00CE350B" w:rsidRDefault="00620DEA" w:rsidP="00620DEA">
      <w:pPr>
        <w:tabs>
          <w:tab w:val="left" w:pos="5103"/>
        </w:tabs>
        <w:ind w:left="4678"/>
        <w:rPr>
          <w:b/>
          <w:bCs/>
          <w:sz w:val="28"/>
          <w:szCs w:val="28"/>
        </w:rPr>
      </w:pPr>
      <w:proofErr w:type="spellStart"/>
      <w:r>
        <w:rPr>
          <w:b/>
          <w:bCs/>
          <w:sz w:val="28"/>
          <w:szCs w:val="28"/>
        </w:rPr>
        <w:t>__________________С.С.Шибаев</w:t>
      </w:r>
      <w:proofErr w:type="spellEnd"/>
      <w:r>
        <w:rPr>
          <w:b/>
          <w:bCs/>
          <w:sz w:val="28"/>
          <w:szCs w:val="28"/>
        </w:rPr>
        <w:t>.</w:t>
      </w:r>
    </w:p>
    <w:p w:rsidR="00620DEA" w:rsidRPr="00CE350B" w:rsidRDefault="00620DEA" w:rsidP="00620DEA">
      <w:pPr>
        <w:tabs>
          <w:tab w:val="left" w:pos="5103"/>
        </w:tabs>
        <w:ind w:left="4678"/>
        <w:jc w:val="both"/>
        <w:rPr>
          <w:rFonts w:eastAsia="Arial Unicode MS"/>
        </w:rPr>
      </w:pPr>
    </w:p>
    <w:p w:rsidR="00620DEA" w:rsidRPr="00CE350B" w:rsidRDefault="00620DEA" w:rsidP="00620DEA">
      <w:pPr>
        <w:tabs>
          <w:tab w:val="left" w:pos="5103"/>
        </w:tabs>
        <w:ind w:left="4678"/>
        <w:jc w:val="both"/>
        <w:rPr>
          <w:b/>
          <w:bCs/>
          <w:sz w:val="28"/>
        </w:rPr>
      </w:pPr>
      <w:r>
        <w:rPr>
          <w:b/>
          <w:bCs/>
          <w:sz w:val="28"/>
        </w:rPr>
        <w:t>«</w:t>
      </w:r>
      <w:r w:rsidR="00B6482F">
        <w:rPr>
          <w:b/>
          <w:bCs/>
          <w:sz w:val="28"/>
        </w:rPr>
        <w:t>12</w:t>
      </w:r>
      <w:r>
        <w:rPr>
          <w:b/>
          <w:bCs/>
          <w:sz w:val="28"/>
        </w:rPr>
        <w:t>»  июля  2017г.</w:t>
      </w:r>
    </w:p>
    <w:p w:rsidR="007D6548" w:rsidRDefault="007D6548">
      <w:pPr>
        <w:ind w:firstLine="709"/>
        <w:rPr>
          <w:b/>
          <w:bCs/>
          <w:spacing w:val="20"/>
          <w:sz w:val="28"/>
          <w:szCs w:val="28"/>
        </w:rPr>
      </w:pPr>
    </w:p>
    <w:p w:rsidR="007D6548" w:rsidRDefault="007D6548">
      <w:pPr>
        <w:jc w:val="center"/>
        <w:rPr>
          <w:b/>
          <w:bCs/>
          <w:sz w:val="40"/>
          <w:szCs w:val="40"/>
        </w:rPr>
      </w:pPr>
    </w:p>
    <w:p w:rsidR="007D6548" w:rsidRDefault="007D6548">
      <w:pPr>
        <w:jc w:val="center"/>
        <w:rPr>
          <w:b/>
          <w:bCs/>
          <w:sz w:val="40"/>
          <w:szCs w:val="40"/>
        </w:rPr>
      </w:pPr>
      <w:r>
        <w:rPr>
          <w:b/>
          <w:bCs/>
          <w:sz w:val="40"/>
          <w:szCs w:val="40"/>
        </w:rPr>
        <w:t>ДОКУМЕНТАЦИЯ О ЗАКУПКЕ</w:t>
      </w:r>
    </w:p>
    <w:p w:rsidR="00FD4CE2" w:rsidRDefault="00FD4CE2" w:rsidP="00FD4CE2">
      <w:pPr>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1B1644">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w:t>
      </w:r>
      <w:proofErr w:type="spellStart"/>
      <w:r w:rsidRPr="008C7D27">
        <w:rPr>
          <w:szCs w:val="28"/>
        </w:rPr>
        <w:t>ТрансКонтейнер</w:t>
      </w:r>
      <w:proofErr w:type="spellEnd"/>
      <w:r w:rsidRPr="008C7D27">
        <w:rPr>
          <w:szCs w:val="28"/>
        </w:rPr>
        <w:t>» (ПАО «</w:t>
      </w:r>
      <w:proofErr w:type="spellStart"/>
      <w:r w:rsidRPr="008C7D27">
        <w:rPr>
          <w:szCs w:val="28"/>
        </w:rPr>
        <w:t>ТрансКонтейнер</w:t>
      </w:r>
      <w:proofErr w:type="spellEnd"/>
      <w:r w:rsidRPr="008C7D27">
        <w:rPr>
          <w:szCs w:val="28"/>
        </w:rPr>
        <w:t>»)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7D6548" w:rsidRPr="009B347A" w:rsidRDefault="00FD4CE2" w:rsidP="00461ED4">
      <w:pPr>
        <w:pStyle w:val="19"/>
        <w:ind w:firstLine="709"/>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w:t>
      </w:r>
      <w:proofErr w:type="spellStart"/>
      <w:r w:rsidRPr="008C7D27">
        <w:rPr>
          <w:szCs w:val="28"/>
        </w:rPr>
        <w:t>ТрансКонтейнер</w:t>
      </w:r>
      <w:proofErr w:type="spellEnd"/>
      <w:r w:rsidRPr="008C7D27">
        <w:rPr>
          <w:szCs w:val="28"/>
        </w:rPr>
        <w:t xml:space="preserve">», </w:t>
      </w:r>
      <w:r w:rsidR="006C71AB" w:rsidRPr="008C7D27">
        <w:t>утвер</w:t>
      </w:r>
      <w:r w:rsidR="006C71AB">
        <w:t>жденным решением с</w:t>
      </w:r>
      <w:r w:rsidR="006C71AB" w:rsidRPr="008C7D27">
        <w:t xml:space="preserve">овета директоров </w:t>
      </w:r>
      <w:r w:rsidR="006C71AB">
        <w:br/>
        <w:t>П</w:t>
      </w:r>
      <w:r w:rsidR="006C71AB" w:rsidRPr="008C7D27">
        <w:t>АО «</w:t>
      </w:r>
      <w:proofErr w:type="spellStart"/>
      <w:r w:rsidR="006C71AB" w:rsidRPr="008C7D27">
        <w:t>ТрансКонтейнер</w:t>
      </w:r>
      <w:proofErr w:type="spellEnd"/>
      <w:r w:rsidR="006C71AB" w:rsidRPr="008C7D27">
        <w:t>»</w:t>
      </w:r>
      <w:r w:rsidR="006C71AB" w:rsidRPr="0079561F">
        <w:t xml:space="preserve"> </w:t>
      </w:r>
      <w:r w:rsidR="006C71AB" w:rsidRPr="008C7D27">
        <w:t>от</w:t>
      </w:r>
      <w:r w:rsidR="006C71AB" w:rsidRPr="0079561F">
        <w:t xml:space="preserve"> </w:t>
      </w:r>
      <w:r w:rsidR="006C71AB">
        <w:t>21</w:t>
      </w:r>
      <w:r w:rsidR="006C71AB" w:rsidRPr="008C7D27">
        <w:t xml:space="preserve"> </w:t>
      </w:r>
      <w:r w:rsidR="006C71AB">
        <w:t xml:space="preserve">декабря </w:t>
      </w:r>
      <w:r w:rsidR="006C71AB" w:rsidRPr="008C7D27">
        <w:t>201</w:t>
      </w:r>
      <w:r w:rsidR="006C71AB">
        <w:t>6</w:t>
      </w:r>
      <w:r w:rsidR="006C71AB" w:rsidRPr="008C7D27">
        <w:t xml:space="preserve"> г. </w:t>
      </w:r>
      <w:r w:rsidRPr="008C7D27">
        <w:rPr>
          <w:szCs w:val="28"/>
        </w:rPr>
        <w:t xml:space="preserve">(далее – Положение о закупках), </w:t>
      </w:r>
      <w:r w:rsidR="000A2D97" w:rsidRPr="009B347A">
        <w:t xml:space="preserve">проводит </w:t>
      </w:r>
      <w:r w:rsidRPr="008C7D27">
        <w:rPr>
          <w:szCs w:val="28"/>
        </w:rPr>
        <w:t>среди субъектов малого и среднего предпринимательства (далее – субъект</w:t>
      </w:r>
      <w:r w:rsidR="005C1E1F">
        <w:rPr>
          <w:szCs w:val="28"/>
        </w:rPr>
        <w:t>ы</w:t>
      </w:r>
      <w:r w:rsidRPr="008C7D27">
        <w:rPr>
          <w:szCs w:val="28"/>
        </w:rPr>
        <w:t xml:space="preserve"> МСП)</w:t>
      </w:r>
      <w:r>
        <w:rPr>
          <w:szCs w:val="28"/>
        </w:rPr>
        <w:t xml:space="preserve"> </w:t>
      </w:r>
      <w:r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620DEA" w:rsidRPr="004206F9">
        <w:rPr>
          <w:szCs w:val="28"/>
        </w:rPr>
        <w:t>№ОК</w:t>
      </w:r>
      <w:r w:rsidR="00620DEA">
        <w:rPr>
          <w:szCs w:val="28"/>
        </w:rPr>
        <w:t>э</w:t>
      </w:r>
      <w:r w:rsidR="00620DEA" w:rsidRPr="004206F9">
        <w:rPr>
          <w:szCs w:val="28"/>
        </w:rPr>
        <w:t>-МСП-</w:t>
      </w:r>
      <w:r w:rsidR="00620DEA" w:rsidRPr="004206F9">
        <w:t>СВЕРД-17-0022</w:t>
      </w:r>
      <w:r w:rsidR="00620DEA">
        <w:t>.</w:t>
      </w:r>
    </w:p>
    <w:p w:rsidR="00BA506A" w:rsidRPr="000B532B" w:rsidRDefault="009B347A" w:rsidP="00BA506A">
      <w:pPr>
        <w:pStyle w:val="19"/>
        <w:numPr>
          <w:ilvl w:val="2"/>
          <w:numId w:val="1"/>
        </w:numPr>
        <w:ind w:left="0" w:firstLine="709"/>
      </w:pPr>
      <w:r w:rsidRPr="009B347A">
        <w:t xml:space="preserve">Предметом настоящего Открытого конкурса является </w:t>
      </w:r>
      <w:r w:rsidR="00BA506A" w:rsidRPr="00C642D6">
        <w:rPr>
          <w:szCs w:val="28"/>
        </w:rPr>
        <w:t xml:space="preserve">право на заключение договора на поставку </w:t>
      </w:r>
      <w:r w:rsidR="00BA506A">
        <w:rPr>
          <w:szCs w:val="28"/>
        </w:rPr>
        <w:t xml:space="preserve">изделий из </w:t>
      </w:r>
      <w:r w:rsidR="00BA506A" w:rsidRPr="00C642D6">
        <w:rPr>
          <w:szCs w:val="28"/>
        </w:rPr>
        <w:t xml:space="preserve">пиломатериалов - щит дощатый однослойный </w:t>
      </w:r>
      <w:r w:rsidR="00BA506A">
        <w:rPr>
          <w:szCs w:val="28"/>
        </w:rPr>
        <w:t>д</w:t>
      </w:r>
      <w:r w:rsidR="00BA506A" w:rsidRPr="00520537">
        <w:t xml:space="preserve">ля нужд филиала ПАО </w:t>
      </w:r>
      <w:r w:rsidR="00BA506A">
        <w:t>«</w:t>
      </w:r>
      <w:proofErr w:type="spellStart"/>
      <w:r w:rsidR="00BA506A">
        <w:t>ТрансКонтейнер</w:t>
      </w:r>
      <w:proofErr w:type="spellEnd"/>
      <w:r w:rsidR="00BA506A">
        <w:t>»</w:t>
      </w:r>
      <w:r w:rsidR="00BA506A" w:rsidRPr="00520537">
        <w:t xml:space="preserve"> на Свердловской железной дороге</w:t>
      </w:r>
      <w:r w:rsidR="009F2DDF">
        <w:t xml:space="preserve"> в городе Сургут</w:t>
      </w:r>
      <w:r w:rsidR="000E33F1">
        <w:t>.</w:t>
      </w:r>
    </w:p>
    <w:p w:rsidR="009B347A" w:rsidRPr="009B347A" w:rsidRDefault="000E3E11" w:rsidP="000E3E11">
      <w:pPr>
        <w:pStyle w:val="19"/>
        <w:numPr>
          <w:ilvl w:val="2"/>
          <w:numId w:val="1"/>
        </w:numPr>
        <w:ind w:left="0" w:firstLine="709"/>
      </w:pPr>
      <w:r w:rsidRPr="009B347A">
        <w:t xml:space="preserve"> </w:t>
      </w:r>
      <w:r w:rsidR="009B347A"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1B1644">
      <w:pPr>
        <w:pStyle w:val="19"/>
        <w:numPr>
          <w:ilvl w:val="2"/>
          <w:numId w:val="1"/>
        </w:numPr>
        <w:ind w:left="0" w:firstLine="709"/>
      </w:pPr>
      <w:r w:rsidRPr="009B347A">
        <w:lastRenderedPageBreak/>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1B1644">
      <w:pPr>
        <w:pStyle w:val="19"/>
        <w:numPr>
          <w:ilvl w:val="2"/>
          <w:numId w:val="1"/>
        </w:numPr>
        <w:ind w:left="0" w:firstLine="709"/>
      </w:pPr>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B1644">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B1644">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070A8D" w:rsidRDefault="00FD4CE2" w:rsidP="001B1644">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w:t>
      </w:r>
      <w:r w:rsidR="00070A8D">
        <w:t xml:space="preserve"> «</w:t>
      </w:r>
      <w:r w:rsidR="00070A8D" w:rsidRPr="00070A8D">
        <w:t>О развитии малого и среднего предпринимательства в Российской Федерации</w:t>
      </w:r>
      <w:r w:rsidR="00070A8D">
        <w:t>»</w:t>
      </w:r>
      <w:r>
        <w:t>,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16F20" w:rsidRDefault="00FD4CE2" w:rsidP="00070A8D">
      <w:pPr>
        <w:pStyle w:val="19"/>
        <w:ind w:firstLine="709"/>
      </w:pPr>
      <w:r w:rsidRPr="00D32FFA">
        <w:t xml:space="preserve"> </w:t>
      </w:r>
      <w:r w:rsidR="00070A8D" w:rsidRPr="00070A8D">
        <w:t xml:space="preserve">При осуществлении </w:t>
      </w:r>
      <w:r w:rsidR="00070A8D">
        <w:t>Открытого конкурса Заказчик</w:t>
      </w:r>
      <w:r w:rsidR="00070A8D" w:rsidRPr="00070A8D">
        <w:t xml:space="preserve"> вправе требовать от субъектов </w:t>
      </w:r>
      <w:r w:rsidR="00070A8D">
        <w:t>МСП</w:t>
      </w:r>
      <w:r w:rsidR="00070A8D" w:rsidRPr="00070A8D">
        <w:t xml:space="preserve">, являющихся участниками такой закупки, </w:t>
      </w:r>
      <w:r w:rsidR="00070A8D">
        <w:t>сведения</w:t>
      </w:r>
      <w:r w:rsidR="00070A8D" w:rsidRPr="00070A8D">
        <w:t xml:space="preserve"> из единого реестра субъектов малого и среднего пр</w:t>
      </w:r>
      <w:r w:rsidR="00844C59">
        <w:t>едпринимательства или декларацию</w:t>
      </w:r>
      <w:r w:rsidR="00070A8D" w:rsidRPr="00070A8D">
        <w:t xml:space="preserve">, в целях подтверждения соответствия критериям, установленным статьей 4 </w:t>
      </w:r>
      <w:r w:rsidR="00844C59" w:rsidRPr="00844C59">
        <w:t>Федерального закона от 24 июля 2007 года № 209-ФЗ «О развитии малого и среднего предпринимательства в Российской Федерации»</w:t>
      </w:r>
      <w:r w:rsidR="00070A8D" w:rsidRPr="00070A8D">
        <w:t>.</w:t>
      </w:r>
    </w:p>
    <w:p w:rsidR="007D6548" w:rsidRPr="00D32FFA" w:rsidRDefault="007D6548" w:rsidP="001B1644">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1B1644">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1B1644">
      <w:pPr>
        <w:pStyle w:val="19"/>
        <w:numPr>
          <w:ilvl w:val="2"/>
          <w:numId w:val="1"/>
        </w:numPr>
        <w:ind w:left="0" w:firstLine="709"/>
        <w:rPr>
          <w:szCs w:val="28"/>
        </w:rPr>
      </w:pPr>
      <w:r w:rsidRPr="00D32FFA">
        <w:lastRenderedPageBreak/>
        <w:t xml:space="preserve">Заявки рассматриваются как обязательства претендентов.                 </w:t>
      </w:r>
      <w:r w:rsidR="001122C1">
        <w:t>ПАО</w:t>
      </w:r>
      <w:r w:rsidRPr="00D32FFA">
        <w:t xml:space="preserve"> «</w:t>
      </w:r>
      <w:proofErr w:type="spellStart"/>
      <w:r w:rsidRPr="00D32FFA">
        <w:t>ТрансКонтейнер</w:t>
      </w:r>
      <w:proofErr w:type="spellEnd"/>
      <w:r w:rsidRPr="00D32FFA">
        <w:t xml:space="preserve">»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rsidR="007D6548" w:rsidRPr="00D32FFA" w:rsidRDefault="003E2C12" w:rsidP="001B1644">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1B1644">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
    <w:p w:rsidR="007D6548" w:rsidRPr="00D32FFA" w:rsidRDefault="007D6548" w:rsidP="001B1644">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B5660D" w:rsidP="001B1644">
      <w:pPr>
        <w:pStyle w:val="19"/>
        <w:numPr>
          <w:ilvl w:val="2"/>
          <w:numId w:val="1"/>
        </w:numPr>
        <w:ind w:left="0" w:firstLine="709"/>
        <w:rPr>
          <w:szCs w:val="28"/>
        </w:rPr>
      </w:pPr>
      <w:r w:rsidRPr="00B5660D">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1B1644">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1B1644">
      <w:pPr>
        <w:pStyle w:val="19"/>
        <w:widowControl w:val="0"/>
        <w:numPr>
          <w:ilvl w:val="2"/>
          <w:numId w:val="1"/>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w:t>
      </w:r>
      <w:r w:rsidR="007D6548" w:rsidRPr="00D32FFA">
        <w:rPr>
          <w:szCs w:val="28"/>
        </w:rPr>
        <w:lastRenderedPageBreak/>
        <w:t xml:space="preserve">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1B1644">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A67A05" w:rsidRDefault="007D6548" w:rsidP="001B1644">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724645">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w:t>
      </w:r>
      <w:r w:rsidR="00774FD6">
        <w:rPr>
          <w:rFonts w:eastAsia="MS Mincho"/>
          <w:sz w:val="28"/>
          <w:szCs w:val="28"/>
        </w:rPr>
        <w:t>,</w:t>
      </w:r>
      <w:r w:rsidRPr="00623585">
        <w:rPr>
          <w:rFonts w:eastAsia="MS Mincho"/>
          <w:sz w:val="28"/>
          <w:szCs w:val="28"/>
        </w:rPr>
        <w:t xml:space="preserve"> направившим запрос</w:t>
      </w:r>
      <w:r w:rsidR="009467BB">
        <w:rPr>
          <w:rFonts w:eastAsia="MS Mincho"/>
          <w:sz w:val="28"/>
          <w:szCs w:val="28"/>
        </w:rPr>
        <w:t>,</w:t>
      </w:r>
      <w:r w:rsidRPr="00623585">
        <w:rPr>
          <w:rFonts w:eastAsia="MS Mincho"/>
          <w:sz w:val="28"/>
          <w:szCs w:val="28"/>
        </w:rPr>
        <w:t xml:space="preserve"> подписанный уполномоченным представителем</w:t>
      </w:r>
      <w:r w:rsidR="009467BB">
        <w:rPr>
          <w:rFonts w:eastAsia="MS Mincho"/>
          <w:sz w:val="28"/>
          <w:szCs w:val="28"/>
        </w:rPr>
        <w:t>,</w:t>
      </w:r>
      <w:r w:rsidRPr="00623585">
        <w:rPr>
          <w:rFonts w:eastAsia="MS Mincho"/>
          <w:sz w:val="28"/>
          <w:szCs w:val="28"/>
        </w:rPr>
        <w:t xml:space="preserve">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683852">
        <w:rPr>
          <w:sz w:val="28"/>
          <w:szCs w:val="28"/>
        </w:rPr>
        <w:t>подписанную Э</w:t>
      </w:r>
      <w:r w:rsidR="0098086B">
        <w:rPr>
          <w:sz w:val="28"/>
          <w:szCs w:val="28"/>
        </w:rPr>
        <w:t>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683852">
        <w:rPr>
          <w:sz w:val="28"/>
          <w:szCs w:val="28"/>
        </w:rPr>
        <w:t>Э</w:t>
      </w:r>
      <w:r w:rsidR="0098086B">
        <w:rPr>
          <w:sz w:val="28"/>
          <w:szCs w:val="28"/>
        </w:rPr>
        <w:t>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w:t>
      </w:r>
      <w:r w:rsidR="00237FBF">
        <w:rPr>
          <w:rFonts w:eastAsia="MS Mincho"/>
          <w:sz w:val="28"/>
          <w:szCs w:val="28"/>
        </w:rPr>
        <w:t xml:space="preserve"> рабочих</w:t>
      </w:r>
      <w:r w:rsidR="000118B5">
        <w:rPr>
          <w:rFonts w:eastAsia="MS Mincho"/>
          <w:sz w:val="28"/>
          <w:szCs w:val="28"/>
        </w:rPr>
        <w:t xml:space="preserve">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1B1644">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A8206A">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1B1644">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w:t>
      </w:r>
      <w:r w:rsidR="00EF669D" w:rsidRPr="00EF669D">
        <w:rPr>
          <w:sz w:val="28"/>
          <w:szCs w:val="28"/>
        </w:rPr>
        <w:t>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EF669D">
        <w:rPr>
          <w:sz w:val="28"/>
          <w:szCs w:val="28"/>
        </w:rPr>
        <w:t xml:space="preserve"> (пятнадцати</w:t>
      </w:r>
      <w:r w:rsidR="000C78BB">
        <w:rPr>
          <w:sz w:val="28"/>
          <w:szCs w:val="28"/>
        </w:rPr>
        <w:t>)</w:t>
      </w:r>
      <w:r w:rsidRPr="00D32FFA">
        <w:rPr>
          <w:sz w:val="28"/>
          <w:szCs w:val="28"/>
        </w:rPr>
        <w:t xml:space="preserve"> дней.</w:t>
      </w:r>
    </w:p>
    <w:p w:rsidR="00E81704" w:rsidRPr="00D32FFA" w:rsidRDefault="00EF669D" w:rsidP="00E81704">
      <w:pPr>
        <w:pStyle w:val="afa"/>
        <w:rPr>
          <w:sz w:val="28"/>
          <w:szCs w:val="28"/>
        </w:rPr>
      </w:pPr>
      <w:r>
        <w:rPr>
          <w:sz w:val="28"/>
          <w:szCs w:val="28"/>
        </w:rPr>
        <w:t xml:space="preserve">Заказчик, </w:t>
      </w:r>
      <w:r w:rsidR="00E81704" w:rsidRPr="00D32FFA">
        <w:rPr>
          <w:sz w:val="28"/>
          <w:szCs w:val="28"/>
        </w:rPr>
        <w:t>Организатор</w:t>
      </w:r>
      <w:r w:rsidR="0022672E">
        <w:rPr>
          <w:sz w:val="28"/>
          <w:szCs w:val="28"/>
        </w:rPr>
        <w:t xml:space="preserve"> </w:t>
      </w:r>
      <w:r w:rsidR="00E81704" w:rsidRPr="00D32FFA">
        <w:rPr>
          <w:sz w:val="28"/>
          <w:szCs w:val="28"/>
        </w:rPr>
        <w:t>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не берет на себя обязательст</w:t>
      </w:r>
      <w:r w:rsidR="00EF669D">
        <w:rPr>
          <w:sz w:val="28"/>
          <w:szCs w:val="28"/>
        </w:rPr>
        <w:t>ва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участников</w:t>
      </w:r>
      <w:r w:rsidR="00EF669D">
        <w:rPr>
          <w:sz w:val="28"/>
          <w:szCs w:val="28"/>
        </w:rPr>
        <w:t xml:space="preserve"> </w:t>
      </w:r>
      <w:r w:rsidR="00EF669D" w:rsidRPr="00D32FFA">
        <w:rPr>
          <w:sz w:val="28"/>
          <w:szCs w:val="28"/>
        </w:rPr>
        <w:t xml:space="preserve">(за исключением победителя (победителей) </w:t>
      </w:r>
      <w:r w:rsidR="00EF669D">
        <w:rPr>
          <w:sz w:val="28"/>
          <w:szCs w:val="28"/>
        </w:rPr>
        <w:t>Открытого конкурса</w:t>
      </w:r>
      <w:r w:rsidR="00EF669D" w:rsidRPr="00D32FFA">
        <w:rPr>
          <w:sz w:val="28"/>
          <w:szCs w:val="28"/>
        </w:rPr>
        <w:t>)</w:t>
      </w:r>
      <w:r w:rsidR="007D6548" w:rsidRPr="00D32FFA">
        <w:rPr>
          <w:sz w:val="28"/>
          <w:szCs w:val="28"/>
        </w:rPr>
        <w:t xml:space="preserve">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w:t>
      </w:r>
      <w:r w:rsidR="00EF669D">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7D6548" w:rsidP="001B1644">
      <w:pPr>
        <w:numPr>
          <w:ilvl w:val="0"/>
          <w:numId w:val="7"/>
        </w:numPr>
        <w:ind w:left="0" w:firstLine="709"/>
        <w:jc w:val="both"/>
        <w:rPr>
          <w:sz w:val="28"/>
          <w:szCs w:val="28"/>
        </w:rPr>
      </w:pPr>
      <w:r w:rsidRPr="00D32FFA">
        <w:rPr>
          <w:sz w:val="28"/>
          <w:szCs w:val="28"/>
        </w:rPr>
        <w:t>Заказчик</w:t>
      </w:r>
      <w:r w:rsidR="00EF669D">
        <w:rPr>
          <w:sz w:val="28"/>
          <w:szCs w:val="28"/>
        </w:rPr>
        <w:t>,</w:t>
      </w:r>
      <w:r w:rsidRPr="00D32FFA">
        <w:rPr>
          <w:sz w:val="28"/>
          <w:szCs w:val="28"/>
        </w:rPr>
        <w:t xml:space="preserve"> </w:t>
      </w:r>
      <w:r w:rsidR="00EF669D">
        <w:rPr>
          <w:sz w:val="28"/>
          <w:szCs w:val="28"/>
        </w:rPr>
        <w:t>Организатор</w:t>
      </w:r>
      <w:r w:rsidR="00EF669D" w:rsidRPr="00D32FFA">
        <w:rPr>
          <w:sz w:val="28"/>
          <w:szCs w:val="28"/>
        </w:rPr>
        <w:t xml:space="preserve">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EF669D">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EF669D">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284697" w:rsidRDefault="00284697" w:rsidP="00284697">
      <w:pPr>
        <w:pStyle w:val="affb"/>
        <w:spacing w:before="0" w:after="0"/>
        <w:ind w:firstLine="709"/>
        <w:jc w:val="both"/>
        <w:rPr>
          <w:color w:val="000000"/>
          <w:sz w:val="27"/>
          <w:szCs w:val="27"/>
        </w:rPr>
      </w:pPr>
    </w:p>
    <w:p w:rsidR="00284697" w:rsidRPr="00C25469" w:rsidRDefault="00284697" w:rsidP="00284697">
      <w:pPr>
        <w:pStyle w:val="afa"/>
        <w:rPr>
          <w:sz w:val="28"/>
          <w:szCs w:val="28"/>
        </w:rPr>
      </w:pPr>
      <w:r w:rsidRPr="00C25469">
        <w:rPr>
          <w:sz w:val="28"/>
          <w:szCs w:val="28"/>
        </w:rPr>
        <w:t xml:space="preserve">1.4.1. 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8"/>
            <w:sz w:val="28"/>
            <w:szCs w:val="28"/>
          </w:rPr>
          <w:t>anticorr@trcont.ru</w:t>
        </w:r>
      </w:hyperlink>
      <w:r w:rsidRPr="00C25469">
        <w:rPr>
          <w:color w:val="000000"/>
          <w:sz w:val="28"/>
          <w:szCs w:val="28"/>
        </w:rPr>
        <w:t>.</w:t>
      </w:r>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05865" w:rsidRDefault="00205865" w:rsidP="0072772D">
      <w:pPr>
        <w:pStyle w:val="1"/>
        <w:tabs>
          <w:tab w:val="num" w:pos="432"/>
        </w:tabs>
        <w:spacing w:before="0" w:after="0"/>
        <w:jc w:val="center"/>
      </w:pPr>
    </w:p>
    <w:p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1B1644">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1B1644">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A8206A">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A8206A">
        <w:rPr>
          <w:sz w:val="28"/>
          <w:szCs w:val="28"/>
        </w:rPr>
        <w:t>е работ, оказание</w:t>
      </w:r>
      <w:r w:rsidR="005F4863">
        <w:rPr>
          <w:sz w:val="28"/>
          <w:szCs w:val="28"/>
        </w:rPr>
        <w:t xml:space="preserve">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A8206A">
        <w:rPr>
          <w:sz w:val="28"/>
          <w:szCs w:val="28"/>
        </w:rPr>
        <w:t xml:space="preserve"> «</w:t>
      </w:r>
      <w:proofErr w:type="spellStart"/>
      <w:r w:rsidR="00A8206A">
        <w:rPr>
          <w:sz w:val="28"/>
          <w:szCs w:val="28"/>
        </w:rPr>
        <w:t>ТрансКонтейнер</w:t>
      </w:r>
      <w:proofErr w:type="spellEnd"/>
      <w:r w:rsidR="00A8206A">
        <w:rPr>
          <w:sz w:val="28"/>
          <w:szCs w:val="28"/>
        </w:rPr>
        <w:t>»;</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1B1644">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1B1644">
      <w:pPr>
        <w:pStyle w:val="afa"/>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982957">
        <w:rPr>
          <w:sz w:val="28"/>
          <w:szCs w:val="28"/>
        </w:rPr>
        <w:t xml:space="preserve"> о закупке</w:t>
      </w:r>
      <w:r w:rsidRPr="00D32FFA">
        <w:rPr>
          <w:sz w:val="28"/>
          <w:szCs w:val="28"/>
        </w:rPr>
        <w:t>, а именно:</w:t>
      </w:r>
    </w:p>
    <w:p w:rsidR="00752FEB" w:rsidRPr="00D32FFA" w:rsidRDefault="00752FEB" w:rsidP="009C1C7A">
      <w:pPr>
        <w:pStyle w:val="afa"/>
        <w:tabs>
          <w:tab w:val="left" w:pos="1080"/>
        </w:tabs>
        <w:ind w:firstLine="539"/>
        <w:rPr>
          <w:sz w:val="28"/>
          <w:szCs w:val="28"/>
        </w:rPr>
      </w:pPr>
      <w:r w:rsidRPr="00D32FFA">
        <w:rPr>
          <w:sz w:val="28"/>
          <w:szCs w:val="28"/>
        </w:rPr>
        <w:t>а) претендент</w:t>
      </w:r>
      <w:r w:rsidR="0062219B">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2219B">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62219B">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1B1644">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540307" w:rsidRPr="00540307" w:rsidRDefault="00982957" w:rsidP="00E56353">
      <w:pPr>
        <w:pStyle w:val="afa"/>
        <w:tabs>
          <w:tab w:val="left" w:pos="1440"/>
        </w:tabs>
        <w:rPr>
          <w:sz w:val="28"/>
          <w:szCs w:val="28"/>
        </w:rPr>
      </w:pPr>
      <w:r w:rsidRPr="00982957">
        <w:rPr>
          <w:sz w:val="28"/>
          <w:szCs w:val="28"/>
        </w:rPr>
        <w:t>2.3.1</w:t>
      </w:r>
      <w:r w:rsidRPr="00982957">
        <w:rPr>
          <w:sz w:val="28"/>
          <w:szCs w:val="28"/>
        </w:rPr>
        <w:tab/>
        <w:t>Претендент в составе Заявки, представляет следующие документы:</w:t>
      </w:r>
    </w:p>
    <w:p w:rsidR="00135049" w:rsidRDefault="004874C1" w:rsidP="00135049">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EF31E0">
        <w:rPr>
          <w:sz w:val="28"/>
          <w:szCs w:val="28"/>
        </w:rPr>
        <w:t>сведения о претенденте</w:t>
      </w:r>
      <w:r w:rsidRPr="00D32FFA">
        <w:rPr>
          <w:sz w:val="28"/>
          <w:szCs w:val="28"/>
        </w:rPr>
        <w:t xml:space="preserve">) и </w:t>
      </w:r>
      <w:r w:rsidR="00E53313">
        <w:rPr>
          <w:sz w:val="28"/>
          <w:szCs w:val="28"/>
        </w:rPr>
        <w:t xml:space="preserve">приложение </w:t>
      </w:r>
      <w:r w:rsidR="00EF31E0">
        <w:rPr>
          <w:sz w:val="28"/>
          <w:szCs w:val="28"/>
        </w:rPr>
        <w:t>№ 3 (ф</w:t>
      </w:r>
      <w:r w:rsidRPr="00D32FFA">
        <w:rPr>
          <w:sz w:val="28"/>
          <w:szCs w:val="28"/>
        </w:rPr>
        <w:t xml:space="preserve">инансово-коммерческое предложение, подготовленное в соответствии с </w:t>
      </w:r>
      <w:r w:rsidR="00681388">
        <w:rPr>
          <w:sz w:val="28"/>
          <w:szCs w:val="28"/>
        </w:rPr>
        <w:t>требованиями Технического</w:t>
      </w:r>
      <w:r w:rsidRPr="00D32FFA">
        <w:rPr>
          <w:sz w:val="28"/>
          <w:szCs w:val="28"/>
        </w:rPr>
        <w:t xml:space="preserve"> задани</w:t>
      </w:r>
      <w:r w:rsidR="00681388">
        <w:rPr>
          <w:sz w:val="28"/>
          <w:szCs w:val="28"/>
        </w:rPr>
        <w:t>я</w:t>
      </w:r>
      <w:r w:rsidRPr="00D32FFA">
        <w:rPr>
          <w:sz w:val="28"/>
          <w:szCs w:val="28"/>
        </w:rPr>
        <w:t xml:space="preserve"> (раздел 4</w:t>
      </w:r>
      <w:r w:rsidR="00311909">
        <w:rPr>
          <w:sz w:val="28"/>
          <w:szCs w:val="28"/>
        </w:rPr>
        <w:t xml:space="preserve"> документации о закупке</w:t>
      </w:r>
      <w:r w:rsidRPr="00D32FFA">
        <w:rPr>
          <w:sz w:val="28"/>
          <w:szCs w:val="28"/>
        </w:rPr>
        <w:t>);</w:t>
      </w:r>
    </w:p>
    <w:p w:rsidR="00135049" w:rsidRPr="00540307" w:rsidRDefault="00135049" w:rsidP="00135049">
      <w:pPr>
        <w:pStyle w:val="afa"/>
        <w:numPr>
          <w:ilvl w:val="0"/>
          <w:numId w:val="3"/>
        </w:numPr>
        <w:tabs>
          <w:tab w:val="left" w:pos="1440"/>
        </w:tabs>
        <w:ind w:left="0" w:firstLine="720"/>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3" w:history="1">
        <w:r w:rsidRPr="00A6217A">
          <w:rPr>
            <w:rStyle w:val="a8"/>
            <w:sz w:val="28"/>
            <w:szCs w:val="28"/>
          </w:rPr>
          <w:t>https://rmsp.nalog.ru</w:t>
        </w:r>
      </w:hyperlink>
      <w:r>
        <w:rPr>
          <w:sz w:val="28"/>
          <w:szCs w:val="28"/>
        </w:rPr>
        <w:t xml:space="preserve"> </w:t>
      </w:r>
      <w:r w:rsidRPr="00540307">
        <w:rPr>
          <w:sz w:val="28"/>
          <w:szCs w:val="28"/>
        </w:rPr>
        <w:t>(</w:t>
      </w:r>
      <w:r w:rsidR="0070307C" w:rsidRPr="00F23B61">
        <w:rPr>
          <w:sz w:val="28"/>
          <w:szCs w:val="28"/>
        </w:rPr>
        <w:t xml:space="preserve">в формате </w:t>
      </w:r>
      <w:r w:rsidR="0070307C">
        <w:rPr>
          <w:sz w:val="28"/>
          <w:szCs w:val="28"/>
        </w:rPr>
        <w:t>выписки, подписанной</w:t>
      </w:r>
      <w:r w:rsidR="0070307C"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sidRPr="00540307">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w:t>
      </w:r>
      <w:r>
        <w:rPr>
          <w:sz w:val="28"/>
          <w:szCs w:val="28"/>
        </w:rPr>
        <w:t>ларация о соответствии претендента</w:t>
      </w:r>
      <w:r w:rsidRPr="00540307">
        <w:rPr>
          <w:sz w:val="28"/>
          <w:szCs w:val="28"/>
        </w:rPr>
        <w:t xml:space="preserve">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w:t>
      </w:r>
      <w:r>
        <w:rPr>
          <w:sz w:val="28"/>
          <w:szCs w:val="28"/>
        </w:rPr>
        <w:t>по форме согласно приложению № 2а</w:t>
      </w:r>
      <w:r w:rsidRPr="00540307">
        <w:rPr>
          <w:sz w:val="28"/>
          <w:szCs w:val="28"/>
        </w:rPr>
        <w:t xml:space="preserve"> документации о закупке</w:t>
      </w:r>
      <w:r w:rsidRPr="003A4282">
        <w:rPr>
          <w:sz w:val="28"/>
          <w:szCs w:val="28"/>
        </w:rPr>
        <w:t xml:space="preserve"> (</w:t>
      </w:r>
      <w:r w:rsidR="00FE2D1D">
        <w:rPr>
          <w:sz w:val="28"/>
          <w:szCs w:val="28"/>
        </w:rPr>
        <w:t xml:space="preserve">далее – Декларация о субъекте </w:t>
      </w:r>
      <w:r>
        <w:rPr>
          <w:sz w:val="28"/>
          <w:szCs w:val="28"/>
        </w:rPr>
        <w:t>М</w:t>
      </w:r>
      <w:r w:rsidR="00FE2D1D">
        <w:rPr>
          <w:sz w:val="28"/>
          <w:szCs w:val="28"/>
        </w:rPr>
        <w:t>СП</w:t>
      </w:r>
      <w:r>
        <w:rPr>
          <w:sz w:val="28"/>
          <w:szCs w:val="28"/>
        </w:rPr>
        <w:t>)</w:t>
      </w:r>
      <w:r w:rsidRPr="00540307">
        <w:rPr>
          <w:sz w:val="28"/>
          <w:szCs w:val="28"/>
        </w:rPr>
        <w:t>;</w:t>
      </w:r>
    </w:p>
    <w:p w:rsidR="007D6548" w:rsidRPr="00D32FFA" w:rsidRDefault="007D6548" w:rsidP="001B1644">
      <w:pPr>
        <w:pStyle w:val="afa"/>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7D6548" w:rsidRPr="00D32FFA" w:rsidRDefault="007D6548" w:rsidP="001B1644">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1B1644">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Default="007D6548" w:rsidP="001B1644">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717218">
        <w:rPr>
          <w:sz w:val="28"/>
          <w:szCs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rsidR="001174EB" w:rsidRPr="00D32FFA" w:rsidRDefault="001174EB" w:rsidP="001B1644">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a"/>
        <w:tabs>
          <w:tab w:val="left" w:pos="0"/>
          <w:tab w:val="left" w:pos="1440"/>
        </w:tabs>
        <w:ind w:left="720" w:firstLine="0"/>
        <w:rPr>
          <w:sz w:val="28"/>
        </w:rPr>
      </w:pPr>
    </w:p>
    <w:p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1B1644">
      <w:pPr>
        <w:pStyle w:val="afa"/>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00FD1E8E">
        <w:rPr>
          <w:sz w:val="28"/>
          <w:szCs w:val="28"/>
        </w:rPr>
        <w:t>Э</w:t>
      </w:r>
      <w:r w:rsidRPr="003343CE">
        <w:rPr>
          <w:sz w:val="28"/>
          <w:szCs w:val="28"/>
        </w:rPr>
        <w:t>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1B1644">
      <w:pPr>
        <w:pStyle w:val="afa"/>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683852">
        <w:rPr>
          <w:sz w:val="28"/>
          <w:szCs w:val="28"/>
        </w:rPr>
        <w:t>Э</w:t>
      </w:r>
      <w:r w:rsidR="0098086B" w:rsidRPr="0098086B">
        <w:rPr>
          <w:sz w:val="28"/>
          <w:szCs w:val="28"/>
        </w:rPr>
        <w:t>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1B1644">
      <w:pPr>
        <w:pStyle w:val="afa"/>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1B1644">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190B4A">
        <w:rPr>
          <w:sz w:val="28"/>
        </w:rPr>
        <w:t xml:space="preserve"> о закупке</w:t>
      </w:r>
      <w:r w:rsidRPr="00D32FFA">
        <w:rPr>
          <w:sz w:val="28"/>
        </w:rPr>
        <w:t>, отклоняется.</w:t>
      </w:r>
    </w:p>
    <w:p w:rsidR="00C6181A" w:rsidRPr="00D32FFA" w:rsidRDefault="00860529" w:rsidP="001B1644">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190B4A">
        <w:rPr>
          <w:rFonts w:eastAsia="Times New Roman"/>
          <w:color w:val="000000"/>
          <w:sz w:val="28"/>
          <w:szCs w:val="28"/>
        </w:rPr>
        <w:t xml:space="preserve"> корреспонденция и</w:t>
      </w:r>
      <w:r w:rsidR="00C6181A" w:rsidRPr="00D32FFA">
        <w:rPr>
          <w:rFonts w:eastAsia="Times New Roman"/>
          <w:color w:val="000000"/>
          <w:sz w:val="28"/>
          <w:szCs w:val="28"/>
        </w:rPr>
        <w:t xml:space="preserve"> документация по закупке, связанная с </w:t>
      </w:r>
      <w:r w:rsidR="00F65AF2">
        <w:rPr>
          <w:rFonts w:eastAsia="Times New Roman"/>
          <w:color w:val="000000"/>
          <w:sz w:val="28"/>
          <w:szCs w:val="28"/>
        </w:rPr>
        <w:t>проведением Открытого конкурса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190B4A">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190B4A">
        <w:rPr>
          <w:rFonts w:eastAsia="Times New Roman"/>
          <w:color w:val="000000"/>
          <w:sz w:val="28"/>
          <w:szCs w:val="28"/>
        </w:rPr>
        <w:t>/</w:t>
      </w:r>
      <w:proofErr w:type="spellStart"/>
      <w:r w:rsidR="00190B4A">
        <w:rPr>
          <w:rFonts w:eastAsia="Times New Roman"/>
          <w:color w:val="000000"/>
          <w:sz w:val="28"/>
          <w:szCs w:val="28"/>
        </w:rPr>
        <w:t>ых</w:t>
      </w:r>
      <w:proofErr w:type="spellEnd"/>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1B1644">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1B1644">
      <w:pPr>
        <w:pStyle w:val="afa"/>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1B1644">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1B1644">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1B1644">
      <w:pPr>
        <w:pStyle w:val="afa"/>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1B1644">
      <w:pPr>
        <w:pStyle w:val="afa"/>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1B1644">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1B1644">
      <w:pPr>
        <w:pStyle w:val="afa"/>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985881" w:rsidRPr="009D0665" w:rsidRDefault="003C34D2" w:rsidP="001B1644">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a"/>
        <w:ind w:left="720" w:firstLine="0"/>
        <w:rPr>
          <w:sz w:val="28"/>
        </w:rPr>
      </w:pPr>
    </w:p>
    <w:p w:rsidR="002F1275" w:rsidRPr="0072772D" w:rsidRDefault="00C13A71" w:rsidP="001B1644">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r w:rsidRPr="0072772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1B1644">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1B1644">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 xml:space="preserve">щей документацией </w:t>
      </w:r>
      <w:r w:rsidR="00FC3583">
        <w:rPr>
          <w:sz w:val="28"/>
          <w:szCs w:val="28"/>
        </w:rPr>
        <w:t xml:space="preserve">о закупке </w:t>
      </w:r>
      <w:r w:rsidR="00A6317D">
        <w:rPr>
          <w:sz w:val="28"/>
          <w:szCs w:val="28"/>
        </w:rPr>
        <w:t>требований</w:t>
      </w:r>
      <w:r w:rsidR="00FD0C2B">
        <w:rPr>
          <w:sz w:val="28"/>
          <w:szCs w:val="28"/>
        </w:rPr>
        <w:t xml:space="preserve"> или </w:t>
      </w:r>
      <w:r w:rsidR="008F03D0" w:rsidRPr="00D32FFA">
        <w:rPr>
          <w:sz w:val="28"/>
          <w:szCs w:val="28"/>
        </w:rPr>
        <w:t>быть лучше.</w:t>
      </w:r>
    </w:p>
    <w:p w:rsidR="00754AD8" w:rsidRPr="00D32FFA" w:rsidRDefault="00754AD8" w:rsidP="001B1644">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B1644">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B1644">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w:t>
      </w:r>
      <w:r w:rsidR="00845C9A">
        <w:rPr>
          <w:sz w:val="28"/>
          <w:szCs w:val="28"/>
        </w:rPr>
        <w:t xml:space="preserve"> из</w:t>
      </w:r>
      <w:r w:rsidR="00754AD8" w:rsidRPr="00D32FFA">
        <w:rPr>
          <w:sz w:val="28"/>
          <w:szCs w:val="28"/>
        </w:rPr>
        <w:t xml:space="preserve">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DB76E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1B1A6E">
        <w:rPr>
          <w:sz w:val="28"/>
        </w:rPr>
        <w:t>;</w:t>
      </w:r>
    </w:p>
    <w:p w:rsidR="00733FB1" w:rsidRPr="00D32FFA" w:rsidRDefault="00DB76EA" w:rsidP="00733FB1">
      <w:pPr>
        <w:pStyle w:val="afa"/>
        <w:ind w:firstLine="720"/>
        <w:rPr>
          <w:sz w:val="28"/>
        </w:rPr>
      </w:pPr>
      <w:r>
        <w:rPr>
          <w:sz w:val="28"/>
        </w:rPr>
        <w:t>3)</w:t>
      </w:r>
      <w:r w:rsidR="00733FB1">
        <w:rPr>
          <w:sz w:val="28"/>
        </w:rPr>
        <w:t xml:space="preserve"> </w:t>
      </w:r>
      <w:r>
        <w:rPr>
          <w:sz w:val="28"/>
        </w:rPr>
        <w:t>несоответствие</w:t>
      </w:r>
      <w:r w:rsidR="001A6B2F">
        <w:rPr>
          <w:sz w:val="28"/>
        </w:rPr>
        <w:t xml:space="preserve"> претендента </w:t>
      </w:r>
      <w:r w:rsidR="001A6B2F" w:rsidRPr="0066580F">
        <w:rPr>
          <w:sz w:val="28"/>
        </w:rPr>
        <w:t>критериям отнесения лиц к субъектам МСП, установленным законод</w:t>
      </w:r>
      <w:r w:rsidR="001A6B2F">
        <w:rPr>
          <w:sz w:val="28"/>
        </w:rPr>
        <w:t xml:space="preserve">ательством Российской Федерации </w:t>
      </w:r>
      <w:r w:rsidR="00E1099E">
        <w:rPr>
          <w:sz w:val="28"/>
        </w:rPr>
        <w:t xml:space="preserve">или </w:t>
      </w:r>
      <w:r w:rsidR="001A6B2F">
        <w:rPr>
          <w:sz w:val="28"/>
        </w:rPr>
        <w:t xml:space="preserve">отсутствие в реестре </w:t>
      </w:r>
      <w:r w:rsidR="001A6B2F" w:rsidRPr="001A6B2F">
        <w:rPr>
          <w:sz w:val="28"/>
        </w:rPr>
        <w:t>субъектов малого и среднего предпринимательства</w:t>
      </w:r>
      <w:r w:rsidR="00812CD6">
        <w:rPr>
          <w:sz w:val="28"/>
        </w:rPr>
        <w:t>,</w:t>
      </w:r>
      <w:r w:rsidR="00E1099E">
        <w:rPr>
          <w:sz w:val="28"/>
        </w:rPr>
        <w:t xml:space="preserve"> </w:t>
      </w:r>
      <w:r w:rsidR="001B1A6E">
        <w:rPr>
          <w:sz w:val="28"/>
        </w:rPr>
        <w:t xml:space="preserve">или </w:t>
      </w:r>
      <w:r w:rsidR="00706EF5">
        <w:rPr>
          <w:sz w:val="28"/>
        </w:rPr>
        <w:t>непредставления</w:t>
      </w:r>
      <w:r w:rsidR="001B1A6E">
        <w:rPr>
          <w:sz w:val="28"/>
        </w:rPr>
        <w:t xml:space="preserve"> </w:t>
      </w:r>
      <w:r w:rsidR="001B1A6E" w:rsidRPr="001B1A6E">
        <w:rPr>
          <w:sz w:val="28"/>
        </w:rPr>
        <w:t xml:space="preserve">декларации о </w:t>
      </w:r>
      <w:r w:rsidR="00C41178">
        <w:rPr>
          <w:sz w:val="28"/>
        </w:rPr>
        <w:t>субъекте МСП</w:t>
      </w:r>
      <w:r w:rsidR="00812CD6">
        <w:rPr>
          <w:sz w:val="28"/>
        </w:rPr>
        <w:t>,</w:t>
      </w:r>
      <w:r w:rsidR="001B1A6E" w:rsidRPr="001B1A6E">
        <w:rPr>
          <w:sz w:val="28"/>
        </w:rPr>
        <w:t xml:space="preserve"> который является вновь зарегистрированным индивидуальным предпринимателем или вновь созданным юридическим лицом</w:t>
      </w:r>
      <w:r w:rsidR="00733FB1" w:rsidRPr="00D32FFA">
        <w:rPr>
          <w:sz w:val="28"/>
        </w:rPr>
        <w:t>;</w:t>
      </w:r>
    </w:p>
    <w:p w:rsidR="00243F0F" w:rsidRDefault="00DB76EA" w:rsidP="00674404">
      <w:pPr>
        <w:pStyle w:val="afa"/>
        <w:ind w:firstLine="720"/>
        <w:rPr>
          <w:sz w:val="28"/>
        </w:rPr>
      </w:pPr>
      <w:r>
        <w:rPr>
          <w:sz w:val="28"/>
        </w:rPr>
        <w:t>4</w:t>
      </w:r>
      <w:r w:rsidR="00243F0F" w:rsidRPr="00D32FFA">
        <w:rPr>
          <w:sz w:val="28"/>
        </w:rPr>
        <w:t>) несоответствия Заявки требованиям настоящей документации</w:t>
      </w:r>
      <w:r w:rsidR="009C15AA" w:rsidRPr="00D32FFA">
        <w:rPr>
          <w:sz w:val="28"/>
        </w:rPr>
        <w:t xml:space="preserve"> о закупке</w:t>
      </w:r>
      <w:r w:rsidR="00243F0F"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1B1A6E" w:rsidP="00674404">
      <w:pPr>
        <w:pStyle w:val="afa"/>
        <w:ind w:firstLine="720"/>
        <w:rPr>
          <w:sz w:val="28"/>
        </w:rPr>
      </w:pPr>
      <w:r>
        <w:rPr>
          <w:sz w:val="28"/>
        </w:rPr>
        <w:t>5</w:t>
      </w:r>
      <w:r w:rsidR="00243F0F" w:rsidRPr="00D32FFA">
        <w:rPr>
          <w:sz w:val="28"/>
        </w:rPr>
        <w:t>) если предложение о цене договора</w:t>
      </w:r>
      <w:r w:rsidR="00B2220E">
        <w:rPr>
          <w:sz w:val="28"/>
        </w:rPr>
        <w:t>/единичных</w:t>
      </w:r>
      <w:r w:rsidR="00382A5F">
        <w:rPr>
          <w:sz w:val="28"/>
        </w:rPr>
        <w:t xml:space="preserve"> расцен</w:t>
      </w:r>
      <w:r w:rsidR="00B2220E">
        <w:rPr>
          <w:sz w:val="28"/>
        </w:rPr>
        <w:t>к</w:t>
      </w:r>
      <w:r>
        <w:rPr>
          <w:sz w:val="28"/>
        </w:rPr>
        <w:t>ах</w:t>
      </w:r>
      <w:r w:rsidR="00243F0F" w:rsidRPr="00D32FFA">
        <w:rPr>
          <w:sz w:val="28"/>
        </w:rPr>
        <w:t xml:space="preserve"> превыша</w:t>
      </w:r>
      <w:r w:rsidR="00B2220E">
        <w:rPr>
          <w:sz w:val="28"/>
        </w:rPr>
        <w:t>е</w:t>
      </w:r>
      <w:r w:rsidR="00243F0F"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00243F0F" w:rsidRPr="00D32FFA">
        <w:rPr>
          <w:sz w:val="28"/>
        </w:rPr>
        <w:t xml:space="preserve"> (если такая цена</w:t>
      </w:r>
      <w:r w:rsidR="00382A5F">
        <w:rPr>
          <w:sz w:val="28"/>
        </w:rPr>
        <w:t>/расценки</w:t>
      </w:r>
      <w:r w:rsidR="00243F0F" w:rsidRPr="00D32FFA">
        <w:rPr>
          <w:sz w:val="28"/>
        </w:rPr>
        <w:t xml:space="preserve"> установлен</w:t>
      </w:r>
      <w:r w:rsidR="00382A5F">
        <w:rPr>
          <w:sz w:val="28"/>
        </w:rPr>
        <w:t>ы</w:t>
      </w:r>
      <w:r w:rsidR="00243F0F" w:rsidRPr="00D32FFA">
        <w:rPr>
          <w:sz w:val="28"/>
        </w:rPr>
        <w:t>);</w:t>
      </w:r>
    </w:p>
    <w:p w:rsidR="00243F0F" w:rsidRPr="00D32FFA" w:rsidRDefault="001B1A6E" w:rsidP="00674404">
      <w:pPr>
        <w:pStyle w:val="afa"/>
        <w:ind w:firstLine="720"/>
        <w:rPr>
          <w:sz w:val="28"/>
        </w:rPr>
      </w:pPr>
      <w:r>
        <w:rPr>
          <w:sz w:val="28"/>
        </w:rPr>
        <w:t>6</w:t>
      </w:r>
      <w:r w:rsidR="00243F0F" w:rsidRPr="00D32FFA">
        <w:rPr>
          <w:sz w:val="28"/>
        </w:rPr>
        <w:t>)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7</w:t>
      </w:r>
      <w:r w:rsidR="00243F0F" w:rsidRPr="00D32FFA">
        <w:rPr>
          <w:sz w:val="28"/>
        </w:rPr>
        <w:t xml:space="preserve">) </w:t>
      </w:r>
      <w:proofErr w:type="spellStart"/>
      <w:r w:rsidR="005414B4" w:rsidRPr="005414B4">
        <w:rPr>
          <w:sz w:val="28"/>
        </w:rPr>
        <w:t>непредоставления</w:t>
      </w:r>
      <w:proofErr w:type="spellEnd"/>
      <w:r w:rsidR="005414B4" w:rsidRPr="005414B4">
        <w:rPr>
          <w:sz w:val="28"/>
        </w:rPr>
        <w:t xml:space="preserve"> в составе заявки обоснования предлагаемой </w:t>
      </w:r>
      <w:r w:rsidR="005414B4">
        <w:rPr>
          <w:sz w:val="28"/>
        </w:rPr>
        <w:t xml:space="preserve">демпинговой </w:t>
      </w:r>
      <w:r w:rsidR="005414B4" w:rsidRPr="005414B4">
        <w:rPr>
          <w:sz w:val="28"/>
        </w:rPr>
        <w:t xml:space="preserve">цены договора, или если Конкурсная комиссия признала предложенную </w:t>
      </w:r>
      <w:r w:rsidR="005414B4">
        <w:rPr>
          <w:sz w:val="28"/>
        </w:rPr>
        <w:t xml:space="preserve">демпинговую </w:t>
      </w:r>
      <w:r w:rsidR="005414B4" w:rsidRPr="005414B4">
        <w:rPr>
          <w:sz w:val="28"/>
        </w:rPr>
        <w:t>цену договора необоснованной</w:t>
      </w:r>
      <w:r w:rsidR="005414B4">
        <w:rPr>
          <w:sz w:val="28"/>
        </w:rPr>
        <w:t>;</w:t>
      </w:r>
    </w:p>
    <w:p w:rsidR="00382A5F" w:rsidRDefault="005414B4" w:rsidP="00382A5F">
      <w:pPr>
        <w:pStyle w:val="afa"/>
        <w:ind w:firstLine="720"/>
        <w:rPr>
          <w:sz w:val="28"/>
        </w:rPr>
      </w:pPr>
      <w:r>
        <w:rPr>
          <w:sz w:val="28"/>
        </w:rPr>
        <w:t xml:space="preserve">8)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w:t>
      </w:r>
      <w:r w:rsidR="00382A5F">
        <w:rPr>
          <w:sz w:val="28"/>
        </w:rPr>
        <w:t xml:space="preserve">)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sidRPr="000C7671">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E4106E"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 </w:t>
      </w:r>
      <w:r w:rsidR="00370C44"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1B1644">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B1644">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w:t>
      </w:r>
      <w:r w:rsidR="00A3322D">
        <w:rPr>
          <w:sz w:val="28"/>
          <w:szCs w:val="28"/>
        </w:rPr>
        <w:t>ичества баллов, соответствующих</w:t>
      </w:r>
      <w:r w:rsidR="00BD59BC" w:rsidRPr="00D32FFA">
        <w:rPr>
          <w:sz w:val="28"/>
          <w:szCs w:val="28"/>
        </w:rPr>
        <w:t xml:space="preserve"> условиям, изложенным в Заявке.</w:t>
      </w:r>
      <w:r w:rsidR="002F128D" w:rsidRPr="002F128D">
        <w:rPr>
          <w:sz w:val="28"/>
          <w:szCs w:val="28"/>
        </w:rPr>
        <w:t xml:space="preserve"> </w:t>
      </w:r>
      <w:r w:rsidR="002F128D" w:rsidRPr="00D32FFA">
        <w:rPr>
          <w:sz w:val="28"/>
          <w:szCs w:val="28"/>
        </w:rPr>
        <w:t>Заявке, содержащей наилучшие условия, присваивается наибольшее количество баллов</w:t>
      </w:r>
      <w:r w:rsidR="002F128D">
        <w:rPr>
          <w:sz w:val="28"/>
          <w:szCs w:val="28"/>
        </w:rPr>
        <w:t>.</w:t>
      </w:r>
    </w:p>
    <w:p w:rsidR="007D6548" w:rsidRPr="00225D88" w:rsidRDefault="00126D55" w:rsidP="00225D88">
      <w:pPr>
        <w:numPr>
          <w:ilvl w:val="0"/>
          <w:numId w:val="15"/>
        </w:numPr>
        <w:ind w:left="0" w:firstLine="709"/>
        <w:jc w:val="both"/>
        <w:rPr>
          <w:sz w:val="28"/>
          <w:szCs w:val="28"/>
        </w:rPr>
      </w:pPr>
      <w:r>
        <w:rPr>
          <w:sz w:val="28"/>
          <w:szCs w:val="28"/>
        </w:rPr>
        <w:t>П</w:t>
      </w:r>
      <w:r w:rsidRPr="00FD1E8E">
        <w:rPr>
          <w:sz w:val="28"/>
          <w:szCs w:val="28"/>
        </w:rPr>
        <w:t>о решению Конкурсной комиссии</w:t>
      </w:r>
      <w:r w:rsidR="00B9460C">
        <w:rPr>
          <w:sz w:val="28"/>
          <w:szCs w:val="28"/>
        </w:rPr>
        <w:t>,</w:t>
      </w:r>
      <w:r w:rsidRPr="00FD1E8E">
        <w:rPr>
          <w:sz w:val="28"/>
          <w:szCs w:val="28"/>
        </w:rPr>
        <w:t xml:space="preserve"> </w:t>
      </w:r>
      <w:r w:rsidR="003E43CB" w:rsidRPr="00FD1E8E">
        <w:rPr>
          <w:sz w:val="28"/>
          <w:szCs w:val="28"/>
        </w:rPr>
        <w:t>Организатору</w:t>
      </w:r>
      <w:r>
        <w:rPr>
          <w:sz w:val="28"/>
          <w:szCs w:val="28"/>
        </w:rPr>
        <w:t>,</w:t>
      </w:r>
      <w:r w:rsidR="003E43CB" w:rsidRPr="00FD1E8E">
        <w:rPr>
          <w:sz w:val="28"/>
          <w:szCs w:val="28"/>
        </w:rPr>
        <w:t xml:space="preserve"> в соответствии регламентом работы на ЭТП</w:t>
      </w:r>
      <w:r>
        <w:rPr>
          <w:sz w:val="28"/>
          <w:szCs w:val="28"/>
        </w:rPr>
        <w:t>,</w:t>
      </w:r>
      <w:r w:rsidR="003E43CB" w:rsidRPr="00FD1E8E">
        <w:rPr>
          <w:sz w:val="28"/>
          <w:szCs w:val="28"/>
        </w:rPr>
        <w:t xml:space="preserve"> предоставляется возможность провести или пропустить проведение процедуры переторжки</w:t>
      </w:r>
      <w:r w:rsidR="007D6548" w:rsidRPr="00FD1E8E">
        <w:rPr>
          <w:sz w:val="28"/>
          <w:szCs w:val="28"/>
        </w:rPr>
        <w:t>.</w:t>
      </w:r>
      <w:r w:rsidR="00481752" w:rsidRPr="00FD1E8E">
        <w:rPr>
          <w:sz w:val="28"/>
          <w:szCs w:val="28"/>
        </w:rPr>
        <w:t xml:space="preserve"> Переторжка является дополнительным элементом </w:t>
      </w:r>
      <w:r w:rsidR="00FD1E8E" w:rsidRPr="00FD1E8E">
        <w:rPr>
          <w:sz w:val="28"/>
          <w:szCs w:val="28"/>
        </w:rPr>
        <w:t>Открытого конкурса</w:t>
      </w:r>
      <w:r w:rsidR="00481752" w:rsidRPr="00FD1E8E">
        <w:rPr>
          <w:sz w:val="28"/>
          <w:szCs w:val="28"/>
        </w:rPr>
        <w:t xml:space="preserve"> и заключается в добровольном повышении предпочтительности Заявок путем снижения участниками</w:t>
      </w:r>
      <w:r w:rsidR="00FD1E8E" w:rsidRPr="00FD1E8E">
        <w:rPr>
          <w:sz w:val="28"/>
          <w:szCs w:val="28"/>
        </w:rPr>
        <w:t xml:space="preserve"> </w:t>
      </w:r>
      <w:r w:rsidR="00481752" w:rsidRPr="00FD1E8E">
        <w:rPr>
          <w:sz w:val="28"/>
          <w:szCs w:val="28"/>
        </w:rPr>
        <w:t xml:space="preserve">закупки цены своих первоначально поданных </w:t>
      </w:r>
      <w:r w:rsidR="00FD1E8E" w:rsidRPr="00FD1E8E">
        <w:rPr>
          <w:sz w:val="28"/>
          <w:szCs w:val="28"/>
        </w:rPr>
        <w:t>З</w:t>
      </w:r>
      <w:r w:rsidR="003B7B89">
        <w:rPr>
          <w:sz w:val="28"/>
          <w:szCs w:val="28"/>
        </w:rPr>
        <w:t xml:space="preserve">аявок </w:t>
      </w:r>
      <w:r w:rsidR="00481752" w:rsidRPr="00FD1E8E">
        <w:rPr>
          <w:sz w:val="28"/>
          <w:szCs w:val="28"/>
        </w:rPr>
        <w:t xml:space="preserve">при условии сохранения остальных положений </w:t>
      </w:r>
      <w:r w:rsidR="00FD1E8E" w:rsidRPr="00FD1E8E">
        <w:rPr>
          <w:sz w:val="28"/>
          <w:szCs w:val="28"/>
        </w:rPr>
        <w:t>З</w:t>
      </w:r>
      <w:r w:rsidR="00481752" w:rsidRPr="00FD1E8E">
        <w:rPr>
          <w:sz w:val="28"/>
          <w:szCs w:val="28"/>
        </w:rPr>
        <w:t>аявки без изменений.</w:t>
      </w:r>
      <w:r w:rsidR="003E43CB" w:rsidRPr="00FD1E8E">
        <w:rPr>
          <w:sz w:val="28"/>
          <w:szCs w:val="28"/>
        </w:rPr>
        <w:t xml:space="preserve"> </w:t>
      </w:r>
      <w:r w:rsidR="00FD1E8E" w:rsidRPr="00FD1E8E">
        <w:rPr>
          <w:sz w:val="28"/>
          <w:szCs w:val="28"/>
        </w:rPr>
        <w:t>Переторжка проводится в заочной форме.</w:t>
      </w:r>
      <w:r w:rsidR="00FD1E8E">
        <w:rPr>
          <w:sz w:val="28"/>
          <w:szCs w:val="28"/>
        </w:rPr>
        <w:t xml:space="preserve"> </w:t>
      </w:r>
      <w:r w:rsidR="00FD1E8E" w:rsidRPr="00FD1E8E">
        <w:rPr>
          <w:sz w:val="28"/>
          <w:szCs w:val="28"/>
        </w:rPr>
        <w:t xml:space="preserve">С помощью технических средств </w:t>
      </w:r>
      <w:r w:rsidR="003E43CB" w:rsidRPr="00FD1E8E">
        <w:rPr>
          <w:sz w:val="28"/>
          <w:szCs w:val="28"/>
        </w:rPr>
        <w:t xml:space="preserve">ЭТП </w:t>
      </w:r>
      <w:r w:rsidR="00FD1E8E" w:rsidRPr="00FD1E8E">
        <w:rPr>
          <w:sz w:val="28"/>
          <w:szCs w:val="28"/>
        </w:rPr>
        <w:t>Организатором указываю</w:t>
      </w:r>
      <w:r w:rsidR="003E43CB" w:rsidRPr="00FD1E8E">
        <w:rPr>
          <w:sz w:val="28"/>
          <w:szCs w:val="28"/>
        </w:rPr>
        <w:t xml:space="preserve">тся </w:t>
      </w:r>
      <w:r w:rsidR="00FD1E8E" w:rsidRPr="00FD1E8E">
        <w:rPr>
          <w:sz w:val="28"/>
          <w:szCs w:val="28"/>
        </w:rPr>
        <w:t>сроки проведения</w:t>
      </w:r>
      <w:r w:rsidR="003E43CB" w:rsidRPr="00FD1E8E">
        <w:rPr>
          <w:sz w:val="28"/>
          <w:szCs w:val="28"/>
        </w:rPr>
        <w:t xml:space="preserve"> переторжки</w:t>
      </w:r>
      <w:r w:rsidR="00FD1E8E" w:rsidRPr="00FD1E8E">
        <w:rPr>
          <w:sz w:val="28"/>
          <w:szCs w:val="28"/>
        </w:rPr>
        <w:t>,</w:t>
      </w:r>
      <w:r w:rsidR="00FD1E8E" w:rsidRPr="00FD1E8E">
        <w:rPr>
          <w:color w:val="000000"/>
          <w:lang w:eastAsia="ru-RU"/>
        </w:rPr>
        <w:t xml:space="preserve"> </w:t>
      </w:r>
      <w:r w:rsidR="00FD1E8E" w:rsidRPr="00FD1E8E">
        <w:rPr>
          <w:sz w:val="28"/>
          <w:szCs w:val="28"/>
        </w:rPr>
        <w:t xml:space="preserve"> возможность/невозможность многократного изменения Заявки в период переторжки</w:t>
      </w:r>
      <w:r w:rsidR="003E43CB" w:rsidRPr="00FD1E8E">
        <w:rPr>
          <w:sz w:val="28"/>
          <w:szCs w:val="28"/>
        </w:rPr>
        <w:t xml:space="preserve">. </w:t>
      </w:r>
      <w:r w:rsidR="00225D88" w:rsidRPr="00225D88">
        <w:rPr>
          <w:sz w:val="28"/>
          <w:szCs w:val="28"/>
        </w:rPr>
        <w:t>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w:t>
      </w:r>
      <w:r w:rsidR="00683852">
        <w:rPr>
          <w:sz w:val="28"/>
          <w:szCs w:val="28"/>
        </w:rPr>
        <w:t>).</w:t>
      </w:r>
      <w:r w:rsidR="00225D88" w:rsidRPr="00225D88">
        <w:rPr>
          <w:sz w:val="28"/>
          <w:szCs w:val="28"/>
        </w:rPr>
        <w:t xml:space="preserve"> </w:t>
      </w:r>
    </w:p>
    <w:p w:rsidR="007D6548" w:rsidRPr="00D32FFA" w:rsidRDefault="007D6548" w:rsidP="001B1644">
      <w:pPr>
        <w:numPr>
          <w:ilvl w:val="0"/>
          <w:numId w:val="15"/>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802812">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w:t>
      </w:r>
      <w:r w:rsidR="005A6982">
        <w:rPr>
          <w:sz w:val="28"/>
          <w:szCs w:val="28"/>
        </w:rPr>
        <w:t xml:space="preserve">в информационно-телекоммуникационной сети «Интернет» </w:t>
      </w:r>
      <w:r w:rsidRPr="00DB77FB">
        <w:rPr>
          <w:sz w:val="28"/>
          <w:szCs w:val="28"/>
        </w:rPr>
        <w:t xml:space="preserve">на сайте </w:t>
      </w:r>
      <w:hyperlink r:id="rId14" w:history="1">
        <w:r w:rsidRPr="00DB77FB">
          <w:rPr>
            <w:rStyle w:val="a8"/>
            <w:sz w:val="28"/>
            <w:szCs w:val="28"/>
          </w:rPr>
          <w:t>http://www.trcont.ru</w:t>
        </w:r>
      </w:hyperlink>
      <w:r w:rsidRPr="00DB77FB">
        <w:rPr>
          <w:sz w:val="28"/>
          <w:szCs w:val="28"/>
        </w:rPr>
        <w:t xml:space="preserve"> (раздел Компания/Закупки) и </w:t>
      </w:r>
      <w:r w:rsidR="003C24F5">
        <w:rPr>
          <w:sz w:val="28"/>
          <w:szCs w:val="28"/>
        </w:rPr>
        <w:t>на официальном сайте единой информационной системы в сфере закупок (</w:t>
      </w:r>
      <w:hyperlink r:id="rId15" w:history="1">
        <w:r w:rsidR="003C24F5">
          <w:rPr>
            <w:rStyle w:val="a8"/>
            <w:sz w:val="28"/>
            <w:szCs w:val="28"/>
          </w:rPr>
          <w:t>www.zakupki.gov.ru</w:t>
        </w:r>
      </w:hyperlink>
      <w:r w:rsidR="003C24F5">
        <w:rPr>
          <w:sz w:val="28"/>
          <w:szCs w:val="28"/>
        </w:rPr>
        <w:t xml:space="preserve">) (далее – Официальный сайт) </w:t>
      </w:r>
      <w:r>
        <w:rPr>
          <w:sz w:val="28"/>
          <w:szCs w:val="28"/>
        </w:rPr>
        <w:t>(на</w:t>
      </w:r>
      <w:r w:rsidRPr="00DB77FB">
        <w:rPr>
          <w:sz w:val="28"/>
          <w:szCs w:val="28"/>
        </w:rPr>
        <w:t xml:space="preserve"> странице сведений о Положении о закупках </w:t>
      </w:r>
      <w:r w:rsidR="003C24F5" w:rsidRPr="003C24F5">
        <w:rPr>
          <w:sz w:val="28"/>
          <w:szCs w:val="28"/>
        </w:rPr>
        <w:br/>
      </w:r>
      <w:r w:rsidRPr="00DB77FB">
        <w:rPr>
          <w:sz w:val="28"/>
          <w:szCs w:val="28"/>
        </w:rPr>
        <w:t>ПАО «</w:t>
      </w:r>
      <w:proofErr w:type="spellStart"/>
      <w:r w:rsidRPr="00DB77FB">
        <w:rPr>
          <w:sz w:val="28"/>
          <w:szCs w:val="28"/>
        </w:rPr>
        <w:t>ТрансКонтейнер</w:t>
      </w:r>
      <w:proofErr w:type="spellEnd"/>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sidRPr="00D32FFA">
        <w:rPr>
          <w:sz w:val="28"/>
          <w:szCs w:val="28"/>
        </w:rPr>
        <w:t>2) принятое Организатором решение;</w:t>
      </w:r>
    </w:p>
    <w:p w:rsidR="00802812" w:rsidRDefault="00802812" w:rsidP="00802812">
      <w:pPr>
        <w:pStyle w:val="Default"/>
        <w:ind w:firstLine="709"/>
        <w:jc w:val="both"/>
        <w:rPr>
          <w:sz w:val="28"/>
          <w:szCs w:val="28"/>
        </w:rPr>
      </w:pPr>
      <w:r w:rsidRPr="00D32FFA">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sidRPr="00D32FFA">
        <w:rPr>
          <w:sz w:val="28"/>
          <w:szCs w:val="28"/>
        </w:rPr>
        <w:t>4) иная информация при необходимости</w:t>
      </w:r>
      <w:r>
        <w:rPr>
          <w:sz w:val="28"/>
          <w:szCs w:val="28"/>
        </w:rPr>
        <w:t>.</w:t>
      </w:r>
    </w:p>
    <w:p w:rsidR="0087611C" w:rsidRPr="00802812" w:rsidRDefault="00802812" w:rsidP="00802812">
      <w:pPr>
        <w:numPr>
          <w:ilvl w:val="0"/>
          <w:numId w:val="15"/>
        </w:numPr>
        <w:ind w:left="0" w:firstLine="709"/>
        <w:jc w:val="both"/>
        <w:rPr>
          <w:sz w:val="28"/>
          <w:szCs w:val="28"/>
        </w:rPr>
      </w:pPr>
      <w:r w:rsidRPr="00802812">
        <w:rPr>
          <w:rFonts w:eastAsia="Arial"/>
          <w:color w:val="000000"/>
          <w:sz w:val="28"/>
          <w:szCs w:val="28"/>
        </w:rPr>
        <w:t>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1B1644">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B1644">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B1644">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r w:rsidR="00126D55" w:rsidRPr="00126D55">
        <w:rPr>
          <w:sz w:val="28"/>
          <w:szCs w:val="28"/>
        </w:rPr>
        <w:t xml:space="preserve"> </w:t>
      </w:r>
      <w:r w:rsidR="00126D55" w:rsidRPr="009F4001">
        <w:rPr>
          <w:sz w:val="28"/>
          <w:szCs w:val="28"/>
        </w:rPr>
        <w:t xml:space="preserve">Конкурсной комиссией может быть принято решение о проведении переторжки в соответствии с пунктами </w:t>
      </w:r>
      <w:r w:rsidR="00126D55">
        <w:rPr>
          <w:sz w:val="28"/>
          <w:szCs w:val="28"/>
        </w:rPr>
        <w:t>31</w:t>
      </w:r>
      <w:r w:rsidR="00126D55" w:rsidRPr="009F4001">
        <w:rPr>
          <w:sz w:val="28"/>
          <w:szCs w:val="28"/>
        </w:rPr>
        <w:t>-37 Положения о закупках.</w:t>
      </w:r>
    </w:p>
    <w:p w:rsidR="007D6548" w:rsidRPr="00D32FFA" w:rsidRDefault="007D6548" w:rsidP="001B1644">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1B1644">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1B1644">
      <w:pPr>
        <w:numPr>
          <w:ilvl w:val="0"/>
          <w:numId w:val="1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w:t>
      </w:r>
      <w:r w:rsidR="008147A4">
        <w:rPr>
          <w:sz w:val="28"/>
          <w:szCs w:val="28"/>
        </w:rPr>
        <w:t>аявке, получившей первый номер.</w:t>
      </w:r>
    </w:p>
    <w:p w:rsidR="008147A4" w:rsidRPr="008147A4" w:rsidRDefault="007D6548" w:rsidP="008147A4">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8147A4" w:rsidRPr="008147A4" w:rsidRDefault="008147A4" w:rsidP="008147A4">
      <w:pPr>
        <w:numPr>
          <w:ilvl w:val="0"/>
          <w:numId w:val="16"/>
        </w:numPr>
        <w:ind w:left="0" w:firstLine="709"/>
        <w:jc w:val="both"/>
        <w:rPr>
          <w:sz w:val="28"/>
          <w:szCs w:val="28"/>
        </w:rPr>
      </w:pPr>
      <w:r w:rsidRPr="008147A4">
        <w:rPr>
          <w:sz w:val="28"/>
          <w:szCs w:val="28"/>
        </w:rPr>
        <w:t xml:space="preserve">Конкурсной комиссией может быть принято решение о проведении </w:t>
      </w:r>
      <w:proofErr w:type="spellStart"/>
      <w:r w:rsidRPr="008147A4">
        <w:rPr>
          <w:sz w:val="28"/>
          <w:szCs w:val="28"/>
        </w:rPr>
        <w:t>постквалификации</w:t>
      </w:r>
      <w:proofErr w:type="spellEnd"/>
      <w:r w:rsidRPr="008147A4">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w:t>
      </w:r>
      <w:r w:rsidR="00093F19" w:rsidRPr="008147A4">
        <w:rPr>
          <w:sz w:val="28"/>
          <w:szCs w:val="28"/>
        </w:rPr>
        <w:t>ткрытый конкурс</w:t>
      </w:r>
      <w:r w:rsidR="007D6548" w:rsidRPr="008147A4">
        <w:rPr>
          <w:sz w:val="28"/>
          <w:szCs w:val="28"/>
        </w:rPr>
        <w:t xml:space="preserve"> признается состоявшимся, если участниками </w:t>
      </w:r>
      <w:r w:rsidR="008C4183" w:rsidRPr="008147A4">
        <w:rPr>
          <w:sz w:val="28"/>
          <w:szCs w:val="28"/>
        </w:rPr>
        <w:t>Открытого конкурса</w:t>
      </w:r>
      <w:r w:rsidR="007D6548" w:rsidRPr="008147A4">
        <w:rPr>
          <w:sz w:val="28"/>
          <w:szCs w:val="28"/>
        </w:rPr>
        <w:t xml:space="preserve"> признано не менее 2 претендентов.</w:t>
      </w:r>
    </w:p>
    <w:p w:rsidR="008825E9" w:rsidRPr="00D32FFA" w:rsidRDefault="00093F19" w:rsidP="001B1644">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sidR="002810D4">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sidR="002810D4">
        <w:rPr>
          <w:rFonts w:eastAsia="Calibri"/>
          <w:sz w:val="28"/>
          <w:szCs w:val="28"/>
          <w:lang w:eastAsia="en-US"/>
        </w:rPr>
        <w:t>допуще</w:t>
      </w:r>
      <w:r w:rsidRPr="00F22C2F">
        <w:rPr>
          <w:rFonts w:eastAsia="Calibri"/>
          <w:sz w:val="28"/>
          <w:szCs w:val="28"/>
          <w:lang w:eastAsia="en-US"/>
        </w:rPr>
        <w:t>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1B1644">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
    <w:p w:rsidR="004D69FA" w:rsidRPr="006C55D5" w:rsidRDefault="006C55D5" w:rsidP="006C55D5">
      <w:pPr>
        <w:ind w:firstLine="709"/>
        <w:jc w:val="both"/>
        <w:rPr>
          <w:sz w:val="28"/>
          <w:szCs w:val="28"/>
        </w:rPr>
      </w:pPr>
      <w:r>
        <w:rPr>
          <w:sz w:val="28"/>
          <w:szCs w:val="28"/>
        </w:rPr>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 xml:space="preserve">протокола Конкурсной комиссии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w:t>
      </w:r>
      <w:r w:rsidR="00853633">
        <w:rPr>
          <w:sz w:val="28"/>
          <w:szCs w:val="28"/>
        </w:rPr>
        <w:t>,</w:t>
      </w:r>
      <w:r w:rsidR="00742320" w:rsidRPr="00742320">
        <w:rPr>
          <w:sz w:val="28"/>
          <w:szCs w:val="28"/>
        </w:rPr>
        <w:t xml:space="preserve">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1B1644">
      <w:pPr>
        <w:numPr>
          <w:ilvl w:val="0"/>
          <w:numId w:val="17"/>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4776AC" w:rsidRDefault="007D6548" w:rsidP="001B1644">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EB740C" w:rsidRPr="00EB740C" w:rsidRDefault="006402DD" w:rsidP="001B1644">
      <w:pPr>
        <w:numPr>
          <w:ilvl w:val="0"/>
          <w:numId w:val="17"/>
        </w:numPr>
        <w:ind w:left="0" w:firstLine="709"/>
        <w:jc w:val="both"/>
        <w:rPr>
          <w:sz w:val="28"/>
          <w:szCs w:val="28"/>
        </w:rPr>
      </w:pPr>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 xml:space="preserve">предоставляет </w:t>
      </w:r>
      <w:r w:rsidR="009141BC">
        <w:rPr>
          <w:sz w:val="28"/>
          <w:szCs w:val="28"/>
        </w:rPr>
        <w:t>З</w:t>
      </w:r>
      <w:r w:rsidR="00A6701A" w:rsidRPr="00EB740C">
        <w:rPr>
          <w:sz w:val="28"/>
          <w:szCs w:val="28"/>
        </w:rPr>
        <w:t>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r w:rsidR="00EB740C" w:rsidRPr="00EB740C">
        <w:rPr>
          <w:sz w:val="28"/>
          <w:szCs w:val="28"/>
        </w:rPr>
        <w:t xml:space="preserve"> </w:t>
      </w:r>
    </w:p>
    <w:p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1B1644">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1B1644">
      <w:pPr>
        <w:pStyle w:val="afa"/>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w:t>
      </w:r>
      <w:r w:rsidR="00683852">
        <w:rPr>
          <w:sz w:val="28"/>
          <w:szCs w:val="28"/>
        </w:rPr>
        <w:t>ектронная часть подписывается Э</w:t>
      </w:r>
      <w:r w:rsidR="00EA6DA5" w:rsidRPr="003343CE">
        <w:rPr>
          <w:sz w:val="28"/>
          <w:szCs w:val="28"/>
        </w:rPr>
        <w:t>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683852">
        <w:rPr>
          <w:sz w:val="28"/>
          <w:szCs w:val="28"/>
        </w:rPr>
        <w:t>ны Э</w:t>
      </w:r>
      <w:r w:rsidR="0098086B" w:rsidRPr="003343CE">
        <w:rPr>
          <w:sz w:val="28"/>
          <w:szCs w:val="28"/>
        </w:rPr>
        <w:t>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5A679F">
        <w:rPr>
          <w:sz w:val="28"/>
          <w:szCs w:val="28"/>
        </w:rPr>
        <w:t>,</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E96B03" w:rsidRDefault="007668FE" w:rsidP="00737E75">
      <w:pPr>
        <w:pStyle w:val="afa"/>
        <w:rPr>
          <w:sz w:val="28"/>
          <w:szCs w:val="28"/>
        </w:rPr>
      </w:pPr>
      <w:r w:rsidRPr="003343CE">
        <w:rPr>
          <w:sz w:val="28"/>
          <w:szCs w:val="28"/>
        </w:rPr>
        <w:t xml:space="preserve">а) </w:t>
      </w:r>
      <w:r w:rsidR="00FC27B2">
        <w:rPr>
          <w:sz w:val="28"/>
          <w:szCs w:val="28"/>
        </w:rPr>
        <w:t>электронный документ</w:t>
      </w:r>
      <w:r w:rsidR="00FC27B2" w:rsidRPr="00FC27B2">
        <w:rPr>
          <w:sz w:val="28"/>
          <w:szCs w:val="28"/>
        </w:rPr>
        <w:t xml:space="preserve"> </w:t>
      </w:r>
      <w:r w:rsidR="00A6217A" w:rsidRPr="00540307">
        <w:rPr>
          <w:sz w:val="28"/>
          <w:szCs w:val="28"/>
        </w:rPr>
        <w:t xml:space="preserve">со сведениями о </w:t>
      </w:r>
      <w:r w:rsidR="00A6217A">
        <w:rPr>
          <w:sz w:val="28"/>
          <w:szCs w:val="28"/>
        </w:rPr>
        <w:t>претенденте-</w:t>
      </w:r>
      <w:r w:rsidR="00A6217A" w:rsidRPr="00540307">
        <w:rPr>
          <w:sz w:val="28"/>
          <w:szCs w:val="28"/>
        </w:rPr>
        <w:t>субъекте МСП из единого реестра субъектов малого и среднего предпринимательства, размещенн</w:t>
      </w:r>
      <w:r w:rsidR="00A6217A">
        <w:rPr>
          <w:sz w:val="28"/>
          <w:szCs w:val="28"/>
        </w:rPr>
        <w:t>ого</w:t>
      </w:r>
      <w:r w:rsidR="00A6217A" w:rsidRPr="00540307">
        <w:rPr>
          <w:sz w:val="28"/>
          <w:szCs w:val="28"/>
        </w:rPr>
        <w:t xml:space="preserve"> в информационно-телекоммуникаци</w:t>
      </w:r>
      <w:r w:rsidR="00A6217A">
        <w:rPr>
          <w:sz w:val="28"/>
          <w:szCs w:val="28"/>
        </w:rPr>
        <w:t xml:space="preserve">онной сети «Интернет» по адресу </w:t>
      </w:r>
      <w:hyperlink r:id="rId16" w:history="1">
        <w:r w:rsidR="00A6217A" w:rsidRPr="00760AB5">
          <w:rPr>
            <w:rStyle w:val="a8"/>
            <w:sz w:val="28"/>
            <w:szCs w:val="28"/>
          </w:rPr>
          <w:t>https://rmsp.nalog.ru</w:t>
        </w:r>
      </w:hyperlink>
      <w:r w:rsidR="00A6217A">
        <w:rPr>
          <w:sz w:val="28"/>
          <w:szCs w:val="28"/>
        </w:rPr>
        <w:t>, им</w:t>
      </w:r>
      <w:r w:rsidR="00FC27B2" w:rsidRPr="00FC27B2">
        <w:rPr>
          <w:sz w:val="28"/>
          <w:szCs w:val="28"/>
        </w:rPr>
        <w:t>портированн</w:t>
      </w:r>
      <w:r w:rsidR="00A6217A">
        <w:rPr>
          <w:sz w:val="28"/>
          <w:szCs w:val="28"/>
        </w:rPr>
        <w:t>ый</w:t>
      </w:r>
      <w:r w:rsidR="00FC27B2" w:rsidRPr="00FC27B2">
        <w:rPr>
          <w:sz w:val="28"/>
          <w:szCs w:val="28"/>
        </w:rPr>
        <w:t xml:space="preserve">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w:t>
      </w:r>
      <w:r w:rsidR="00AD0C47">
        <w:rPr>
          <w:sz w:val="28"/>
          <w:szCs w:val="28"/>
        </w:rPr>
        <w:t>тдельного файла в формате *.</w:t>
      </w:r>
      <w:proofErr w:type="spellStart"/>
      <w:r w:rsidR="00AD0C47">
        <w:rPr>
          <w:sz w:val="28"/>
          <w:szCs w:val="28"/>
        </w:rPr>
        <w:t>pdf</w:t>
      </w:r>
      <w:proofErr w:type="spellEnd"/>
      <w:r w:rsidR="00067223">
        <w:rPr>
          <w:sz w:val="28"/>
          <w:szCs w:val="28"/>
        </w:rPr>
        <w:t>.</w:t>
      </w:r>
    </w:p>
    <w:p w:rsidR="00067223" w:rsidRDefault="00067223" w:rsidP="00737E75">
      <w:pPr>
        <w:pStyle w:val="afa"/>
        <w:rPr>
          <w:sz w:val="28"/>
          <w:szCs w:val="28"/>
        </w:rPr>
      </w:pPr>
      <w:r w:rsidRPr="00067223">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w:t>
      </w:r>
      <w:r w:rsidR="00FE2D1D">
        <w:rPr>
          <w:sz w:val="28"/>
          <w:szCs w:val="28"/>
        </w:rPr>
        <w:t xml:space="preserve">вляется Декларация о субъекте </w:t>
      </w:r>
      <w:r w:rsidRPr="00067223">
        <w:rPr>
          <w:sz w:val="28"/>
          <w:szCs w:val="28"/>
        </w:rPr>
        <w:t>М</w:t>
      </w:r>
      <w:r w:rsidR="00FE2D1D">
        <w:rPr>
          <w:sz w:val="28"/>
          <w:szCs w:val="28"/>
        </w:rPr>
        <w:t>СП</w:t>
      </w:r>
      <w:r w:rsidRPr="00067223">
        <w:rPr>
          <w:sz w:val="28"/>
          <w:szCs w:val="28"/>
        </w:rPr>
        <w:t xml:space="preserve"> по форме согласно приложению </w:t>
      </w:r>
      <w:r>
        <w:rPr>
          <w:sz w:val="28"/>
          <w:szCs w:val="28"/>
        </w:rPr>
        <w:t>№ 2а документации о закупке.</w:t>
      </w:r>
    </w:p>
    <w:p w:rsidR="007668FE" w:rsidRPr="003343CE" w:rsidRDefault="00E96B03" w:rsidP="00737E75">
      <w:pPr>
        <w:pStyle w:val="afa"/>
        <w:rPr>
          <w:sz w:val="28"/>
          <w:szCs w:val="28"/>
        </w:rPr>
      </w:pPr>
      <w:r>
        <w:rPr>
          <w:sz w:val="28"/>
          <w:szCs w:val="28"/>
        </w:rPr>
        <w:t xml:space="preserve">б) </w:t>
      </w:r>
      <w:r w:rsidR="007668FE" w:rsidRPr="003343CE">
        <w:rPr>
          <w:sz w:val="28"/>
          <w:szCs w:val="28"/>
        </w:rPr>
        <w:t xml:space="preserve">надлежащим образом оформленные приложения к настоящей документации о закупке: </w:t>
      </w:r>
      <w:r w:rsidR="00EE27D3">
        <w:rPr>
          <w:sz w:val="28"/>
          <w:szCs w:val="28"/>
        </w:rPr>
        <w:t xml:space="preserve">приложение </w:t>
      </w:r>
      <w:r w:rsidR="007668FE" w:rsidRPr="003343CE">
        <w:rPr>
          <w:sz w:val="28"/>
          <w:szCs w:val="28"/>
        </w:rPr>
        <w:t>№ 1 (Заявка)</w:t>
      </w:r>
      <w:r w:rsidR="00622414">
        <w:rPr>
          <w:sz w:val="28"/>
          <w:szCs w:val="28"/>
        </w:rPr>
        <w:t>,</w:t>
      </w:r>
      <w:r w:rsidR="00622414" w:rsidRPr="00622414">
        <w:t xml:space="preserve"> </w:t>
      </w:r>
      <w:r w:rsidR="00622414" w:rsidRPr="00622414">
        <w:rPr>
          <w:sz w:val="28"/>
          <w:szCs w:val="28"/>
        </w:rPr>
        <w:t xml:space="preserve">приложение № 2 </w:t>
      </w:r>
      <w:r w:rsidR="00EE27D3" w:rsidRPr="00EE27D3">
        <w:rPr>
          <w:sz w:val="28"/>
          <w:szCs w:val="28"/>
        </w:rPr>
        <w:t>(</w:t>
      </w:r>
      <w:r w:rsidR="00BC31F7">
        <w:rPr>
          <w:sz w:val="28"/>
          <w:szCs w:val="28"/>
        </w:rPr>
        <w:t>С</w:t>
      </w:r>
      <w:r w:rsidR="00EE27D3" w:rsidRPr="00EE27D3">
        <w:rPr>
          <w:sz w:val="28"/>
          <w:szCs w:val="28"/>
        </w:rPr>
        <w:t>ведения о претенденте)</w:t>
      </w:r>
      <w:r w:rsidR="00311909">
        <w:rPr>
          <w:sz w:val="28"/>
          <w:szCs w:val="28"/>
        </w:rPr>
        <w:t xml:space="preserve"> и </w:t>
      </w:r>
      <w:r w:rsidR="00EE27D3">
        <w:rPr>
          <w:sz w:val="28"/>
          <w:szCs w:val="28"/>
        </w:rPr>
        <w:t xml:space="preserve">приложение </w:t>
      </w:r>
      <w:r w:rsidR="00311909">
        <w:rPr>
          <w:sz w:val="28"/>
          <w:szCs w:val="28"/>
        </w:rPr>
        <w:t>№ 3 (</w:t>
      </w:r>
      <w:r w:rsidR="005D3CB0">
        <w:rPr>
          <w:sz w:val="28"/>
          <w:szCs w:val="28"/>
        </w:rPr>
        <w:t>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rsidR="007668FE" w:rsidRPr="003343CE" w:rsidRDefault="007668FE" w:rsidP="00E7296E">
      <w:pPr>
        <w:pStyle w:val="afa"/>
        <w:rPr>
          <w:sz w:val="28"/>
          <w:szCs w:val="28"/>
        </w:rPr>
      </w:pPr>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
    <w:p w:rsidR="00C46D25" w:rsidRPr="003343CE" w:rsidRDefault="00AD6187" w:rsidP="00EB1633">
      <w:pPr>
        <w:pStyle w:val="afa"/>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rsidR="00950CE3" w:rsidRPr="003343CE" w:rsidRDefault="00354B98" w:rsidP="001B1644">
      <w:pPr>
        <w:pStyle w:val="afa"/>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 xml:space="preserve">1. </w:t>
      </w:r>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xml:space="preserve">), </w:t>
      </w:r>
      <w:r w:rsidR="00FF3B2D">
        <w:rPr>
          <w:sz w:val="28"/>
          <w:szCs w:val="28"/>
        </w:rPr>
        <w:t>2. Декларация</w:t>
      </w:r>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r w:rsidR="00A62BF5" w:rsidRPr="00A62BF5">
        <w:rPr>
          <w:sz w:val="28"/>
          <w:szCs w:val="28"/>
        </w:rPr>
        <w:t xml:space="preserve"> </w:t>
      </w:r>
      <w:r w:rsidR="00A62BF5">
        <w:rPr>
          <w:sz w:val="28"/>
          <w:szCs w:val="28"/>
        </w:rPr>
        <w:t>Файлы предоставляются в такой же последовательности как они затребованы по тексту в документации о закупке.</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rsidR="000954FB" w:rsidRPr="003343CE" w:rsidRDefault="00277A7F" w:rsidP="001B1644">
      <w:pPr>
        <w:pStyle w:val="afa"/>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1B7DC1">
        <w:rPr>
          <w:sz w:val="28"/>
          <w:szCs w:val="28"/>
        </w:rPr>
        <w:t xml:space="preserve"> опись прилагаемых документов и</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rsidR="00D01CDD" w:rsidRPr="00D01CDD" w:rsidRDefault="00F05F07" w:rsidP="001B1644">
      <w:pPr>
        <w:pStyle w:val="afa"/>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rsidR="00805082" w:rsidRPr="003343CE" w:rsidRDefault="00996F06" w:rsidP="001B1644">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2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D01ADA" w:rsidRPr="007E6DE4" w:rsidRDefault="00D01ADA"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D01ADA" w:rsidRDefault="00D01ADA"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D01ADA" w:rsidRPr="007E6DE4" w:rsidRDefault="00D01ADA" w:rsidP="00805082">
                  <w:pPr>
                    <w:jc w:val="center"/>
                    <w:rPr>
                      <w:b/>
                      <w:sz w:val="28"/>
                      <w:szCs w:val="28"/>
                    </w:rPr>
                  </w:pPr>
                  <w:r w:rsidRPr="007E6DE4">
                    <w:rPr>
                      <w:b/>
                      <w:sz w:val="28"/>
                      <w:szCs w:val="28"/>
                    </w:rPr>
                    <w:t>________________________________________</w:t>
                  </w:r>
                </w:p>
                <w:p w:rsidR="00D01ADA" w:rsidRPr="007E6DE4" w:rsidRDefault="00D01ADA" w:rsidP="00805082">
                  <w:pPr>
                    <w:jc w:val="center"/>
                    <w:rPr>
                      <w:i/>
                      <w:sz w:val="20"/>
                      <w:szCs w:val="20"/>
                    </w:rPr>
                  </w:pPr>
                  <w:r w:rsidRPr="007E6DE4">
                    <w:rPr>
                      <w:i/>
                      <w:sz w:val="20"/>
                      <w:szCs w:val="20"/>
                    </w:rPr>
                    <w:t>государство регистрации претендента</w:t>
                  </w:r>
                </w:p>
                <w:p w:rsidR="00D01ADA" w:rsidRPr="007E6DE4" w:rsidRDefault="00D01ADA" w:rsidP="00805082">
                  <w:pPr>
                    <w:jc w:val="center"/>
                    <w:rPr>
                      <w:b/>
                      <w:sz w:val="28"/>
                      <w:szCs w:val="28"/>
                    </w:rPr>
                  </w:pPr>
                  <w:r w:rsidRPr="007E6DE4">
                    <w:rPr>
                      <w:b/>
                      <w:sz w:val="28"/>
                      <w:szCs w:val="28"/>
                    </w:rPr>
                    <w:t>_____________________________</w:t>
                  </w:r>
                  <w:r>
                    <w:rPr>
                      <w:b/>
                      <w:sz w:val="28"/>
                      <w:szCs w:val="28"/>
                    </w:rPr>
                    <w:t>__________________</w:t>
                  </w:r>
                </w:p>
                <w:p w:rsidR="00D01ADA" w:rsidRPr="007E6DE4" w:rsidRDefault="00D01ADA" w:rsidP="00805082">
                  <w:pPr>
                    <w:jc w:val="center"/>
                    <w:rPr>
                      <w:i/>
                      <w:sz w:val="20"/>
                      <w:szCs w:val="20"/>
                    </w:rPr>
                  </w:pPr>
                  <w:r w:rsidRPr="007E6DE4">
                    <w:rPr>
                      <w:i/>
                      <w:sz w:val="20"/>
                      <w:szCs w:val="20"/>
                    </w:rPr>
                    <w:t>ИНН претендента (для претендентов-резидентов Российской Федерации)</w:t>
                  </w:r>
                </w:p>
                <w:p w:rsidR="00D01ADA" w:rsidRDefault="00D01ADA" w:rsidP="00805082">
                  <w:pPr>
                    <w:jc w:val="both"/>
                  </w:pPr>
                </w:p>
                <w:p w:rsidR="00D01ADA" w:rsidRPr="00BA506A" w:rsidRDefault="00D01ADA" w:rsidP="00805082">
                  <w:pPr>
                    <w:jc w:val="center"/>
                    <w:rPr>
                      <w:b/>
                    </w:rPr>
                  </w:pPr>
                  <w:r w:rsidRPr="00923E2D">
                    <w:rPr>
                      <w:b/>
                    </w:rPr>
                    <w:t xml:space="preserve">ЗАЯВКА НА </w:t>
                  </w:r>
                  <w:r w:rsidRPr="00BA506A">
                    <w:rPr>
                      <w:b/>
                    </w:rPr>
                    <w:t xml:space="preserve">УЧАСТИЕ В ОТКРЫТОМ КОНКУРСЕ </w:t>
                  </w:r>
                </w:p>
                <w:p w:rsidR="00D01ADA" w:rsidRPr="00BA506A" w:rsidRDefault="00D01ADA" w:rsidP="00805082">
                  <w:pPr>
                    <w:jc w:val="center"/>
                    <w:rPr>
                      <w:b/>
                    </w:rPr>
                  </w:pPr>
                  <w:r w:rsidRPr="00BA506A">
                    <w:rPr>
                      <w:b/>
                      <w:szCs w:val="28"/>
                    </w:rPr>
                    <w:t>№ОКэ-МСП-</w:t>
                  </w:r>
                  <w:r w:rsidRPr="00BA506A">
                    <w:rPr>
                      <w:b/>
                    </w:rPr>
                    <w:t>СВЕРД-17-0022</w:t>
                  </w:r>
                </w:p>
                <w:p w:rsidR="00D01ADA" w:rsidRPr="00923E2D" w:rsidRDefault="00D01ADA"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001B7DC1">
        <w:rPr>
          <w:sz w:val="28"/>
          <w:szCs w:val="28"/>
        </w:rPr>
        <w:t>пункте 2.3.1</w:t>
      </w:r>
      <w:r w:rsidRPr="0072772D">
        <w:rPr>
          <w:sz w:val="28"/>
          <w:szCs w:val="28"/>
        </w:rPr>
        <w:t xml:space="preserve"> документации</w:t>
      </w:r>
      <w:r w:rsidR="00E82AA5" w:rsidRPr="0072772D">
        <w:rPr>
          <w:sz w:val="28"/>
          <w:szCs w:val="28"/>
        </w:rPr>
        <w:t xml:space="preserve"> о закупке (включая приложение № </w:t>
      </w:r>
      <w:r w:rsidR="00C35525" w:rsidRPr="0072772D">
        <w:rPr>
          <w:sz w:val="28"/>
          <w:szCs w:val="28"/>
        </w:rPr>
        <w:t>2</w:t>
      </w:r>
      <w:r w:rsidR="001B7DC1">
        <w:rPr>
          <w:sz w:val="28"/>
          <w:szCs w:val="28"/>
        </w:rPr>
        <w:t>а</w:t>
      </w:r>
      <w:r w:rsidR="00C35525" w:rsidRPr="0072772D">
        <w:rPr>
          <w:sz w:val="28"/>
          <w:szCs w:val="28"/>
        </w:rPr>
        <w:t xml:space="preserve"> </w:t>
      </w:r>
      <w:r w:rsidR="00E82AA5" w:rsidRPr="0072772D">
        <w:rPr>
          <w:sz w:val="28"/>
          <w:szCs w:val="28"/>
        </w:rPr>
        <w:t>(</w:t>
      </w:r>
      <w:r w:rsidR="00FF3B2D" w:rsidRPr="00FF3B2D">
        <w:rPr>
          <w:sz w:val="28"/>
          <w:szCs w:val="28"/>
        </w:rPr>
        <w:t xml:space="preserve">Декларация о </w:t>
      </w:r>
      <w:r w:rsidR="00420F7B">
        <w:rPr>
          <w:sz w:val="28"/>
          <w:szCs w:val="28"/>
        </w:rPr>
        <w:t xml:space="preserve">субъекте </w:t>
      </w:r>
      <w:r w:rsidR="001B7DC1">
        <w:rPr>
          <w:sz w:val="28"/>
          <w:szCs w:val="28"/>
        </w:rPr>
        <w:t>МСП</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BA506A">
      <w:pPr>
        <w:pStyle w:val="a"/>
      </w:pPr>
      <w:r w:rsidRPr="009B006E">
        <w:t>Финансово-коммерческое предложение должно быть оформлено в соответствии с приложением № 3 к настоящей документации</w:t>
      </w:r>
      <w:r w:rsidR="00514D29">
        <w:t xml:space="preserve"> о закупке</w:t>
      </w:r>
      <w:r w:rsidRPr="009B006E">
        <w:t>.</w:t>
      </w:r>
    </w:p>
    <w:p w:rsidR="000954FB" w:rsidRPr="009B006E" w:rsidRDefault="000954FB" w:rsidP="00BA506A">
      <w:pPr>
        <w:pStyle w:val="a"/>
      </w:pPr>
      <w:r w:rsidRPr="009B006E">
        <w:t>Финансово-коммерческое предложение должно содержать все условия, предусмотренные настоящей документацией</w:t>
      </w:r>
      <w:r w:rsidR="00514D29">
        <w:t xml:space="preserve"> о зак</w:t>
      </w:r>
      <w:r w:rsidR="00787203">
        <w:t>у</w:t>
      </w:r>
      <w:r w:rsidR="00514D29">
        <w:t>пке</w:t>
      </w:r>
      <w:r w:rsidRPr="009B006E">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BA506A">
      <w:pPr>
        <w:pStyle w:val="a"/>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настоящей документации</w:t>
      </w:r>
      <w:r w:rsidR="00514D29">
        <w:t xml:space="preserve"> о закупке</w:t>
      </w:r>
      <w:r w:rsidR="00AF6ABE" w:rsidRPr="009B006E">
        <w:t xml:space="preserve">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514D29">
        <w:t xml:space="preserve"> о закупке</w:t>
      </w:r>
      <w:r w:rsidRPr="009B006E">
        <w:t>)</w:t>
      </w:r>
      <w:r w:rsidR="00AF6ABE" w:rsidRPr="009B006E">
        <w:t>)</w:t>
      </w:r>
      <w:r w:rsidRPr="009B006E">
        <w:t>.</w:t>
      </w:r>
    </w:p>
    <w:p w:rsidR="000954FB" w:rsidRPr="009B006E" w:rsidRDefault="00844CEE" w:rsidP="00BA506A">
      <w:pPr>
        <w:pStyle w:val="a"/>
      </w:pPr>
      <w:r w:rsidRPr="00300A78">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t xml:space="preserve"> пункта 5 Информационной карты</w:t>
      </w:r>
      <w:r w:rsidRPr="00300A78">
        <w:t>.</w:t>
      </w:r>
    </w:p>
    <w:p w:rsidR="000954FB" w:rsidRPr="009B006E" w:rsidRDefault="009A1114" w:rsidP="00BA506A">
      <w:pPr>
        <w:pStyle w:val="a"/>
      </w:pPr>
      <w:r w:rsidRPr="009B006E">
        <w:tab/>
      </w:r>
      <w:r w:rsidR="000954FB" w:rsidRPr="009B006E">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t xml:space="preserve"> о закупке</w:t>
      </w:r>
      <w:r w:rsidR="000954FB" w:rsidRPr="009B006E">
        <w:t xml:space="preserve">. </w:t>
      </w:r>
    </w:p>
    <w:p w:rsidR="009A1114" w:rsidRPr="00BA506A" w:rsidRDefault="000954FB" w:rsidP="00BA506A">
      <w:pPr>
        <w:pStyle w:val="a"/>
      </w:pPr>
      <w:r w:rsidRPr="00BA506A">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BA506A">
        <w:t>4</w:t>
      </w:r>
      <w:r w:rsidRPr="00BA506A">
        <w:t xml:space="preserve"> настоящей документации)</w:t>
      </w:r>
      <w:r w:rsidR="0012610C" w:rsidRPr="00BA506A">
        <w:t xml:space="preserve"> и/или информационной карте</w:t>
      </w:r>
      <w:r w:rsidRPr="00BA506A">
        <w:t>.</w:t>
      </w:r>
    </w:p>
    <w:p w:rsidR="000954FB" w:rsidRPr="009B006E" w:rsidRDefault="000954FB" w:rsidP="00BA506A">
      <w:pPr>
        <w:pStyle w:val="a"/>
      </w:pPr>
      <w:r w:rsidRPr="009B006E">
        <w:t xml:space="preserve">Срок </w:t>
      </w:r>
      <w:r w:rsidR="00514D29" w:rsidRPr="009B006E">
        <w:t>поставки товаров</w:t>
      </w:r>
      <w:r w:rsidR="00514D29">
        <w:t>,</w:t>
      </w:r>
      <w:r w:rsidR="00514D29" w:rsidRPr="009B006E">
        <w:t xml:space="preserve"> </w:t>
      </w:r>
      <w:r w:rsidRPr="009B006E">
        <w:t>в</w:t>
      </w:r>
      <w:r w:rsidR="00514D29">
        <w:t>ыполнения работ, оказания услуг</w:t>
      </w:r>
      <w:r w:rsidRPr="009B006E">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865A81">
        <w:t xml:space="preserve"> о закупке</w:t>
      </w:r>
      <w:r w:rsidRPr="009B006E">
        <w:t>)</w:t>
      </w:r>
      <w:r w:rsidR="00BB5B51" w:rsidRPr="009B006E">
        <w:t xml:space="preserve"> и/или информационной карте</w:t>
      </w:r>
      <w:r w:rsidRPr="009B006E">
        <w:t xml:space="preserve">. </w:t>
      </w:r>
    </w:p>
    <w:p w:rsidR="00BA506A" w:rsidRDefault="00BA506A" w:rsidP="0072772D">
      <w:pPr>
        <w:pStyle w:val="1"/>
        <w:tabs>
          <w:tab w:val="num" w:pos="432"/>
        </w:tabs>
        <w:spacing w:before="0" w:after="0"/>
        <w:jc w:val="center"/>
      </w:pPr>
    </w:p>
    <w:p w:rsidR="0047180B" w:rsidRDefault="0047180B" w:rsidP="0047180B"/>
    <w:p w:rsidR="0047180B" w:rsidRDefault="0047180B" w:rsidP="0047180B"/>
    <w:p w:rsidR="0047180B" w:rsidRDefault="0047180B" w:rsidP="0047180B"/>
    <w:p w:rsidR="0047180B" w:rsidRDefault="0047180B" w:rsidP="0047180B"/>
    <w:p w:rsidR="0047180B" w:rsidRDefault="0047180B" w:rsidP="0047180B"/>
    <w:p w:rsidR="0047180B" w:rsidRDefault="0047180B" w:rsidP="0047180B"/>
    <w:p w:rsidR="0047180B" w:rsidRDefault="0047180B" w:rsidP="0047180B"/>
    <w:p w:rsidR="0047180B" w:rsidRDefault="0047180B" w:rsidP="0047180B"/>
    <w:p w:rsidR="0047180B" w:rsidRDefault="0047180B" w:rsidP="0047180B"/>
    <w:p w:rsidR="0047180B" w:rsidRDefault="0047180B" w:rsidP="0047180B"/>
    <w:p w:rsidR="0047180B" w:rsidRDefault="0047180B" w:rsidP="0047180B"/>
    <w:p w:rsidR="0047180B" w:rsidRDefault="0047180B" w:rsidP="0047180B"/>
    <w:p w:rsidR="0047180B" w:rsidRDefault="0047180B" w:rsidP="0047180B"/>
    <w:p w:rsidR="0047180B" w:rsidRDefault="0047180B" w:rsidP="0047180B"/>
    <w:p w:rsidR="0047180B" w:rsidRDefault="0047180B" w:rsidP="0047180B"/>
    <w:p w:rsidR="0047180B" w:rsidRDefault="0047180B" w:rsidP="0047180B"/>
    <w:p w:rsidR="0047180B" w:rsidRDefault="0047180B" w:rsidP="0047180B"/>
    <w:p w:rsidR="0047180B" w:rsidRDefault="0047180B" w:rsidP="0047180B"/>
    <w:p w:rsidR="0047180B" w:rsidRDefault="0047180B" w:rsidP="0047180B"/>
    <w:p w:rsidR="0047180B" w:rsidRDefault="0047180B" w:rsidP="0047180B"/>
    <w:p w:rsidR="0047180B" w:rsidRDefault="0047180B" w:rsidP="0047180B"/>
    <w:p w:rsidR="0047180B" w:rsidRDefault="0047180B" w:rsidP="0047180B"/>
    <w:p w:rsidR="0047180B" w:rsidRDefault="0047180B" w:rsidP="0047180B"/>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Default="000954FB" w:rsidP="0072772D">
      <w:pPr>
        <w:pStyle w:val="1"/>
        <w:tabs>
          <w:tab w:val="num" w:pos="432"/>
        </w:tabs>
        <w:spacing w:before="0" w:after="0"/>
        <w:jc w:val="center"/>
      </w:pPr>
      <w:r w:rsidRPr="0072772D">
        <w:t>Техническое задание.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2390"/>
        <w:gridCol w:w="6769"/>
      </w:tblGrid>
      <w:tr w:rsidR="00BA506A" w:rsidRPr="00F8548F" w:rsidTr="00BA506A">
        <w:tc>
          <w:tcPr>
            <w:tcW w:w="695" w:type="dxa"/>
            <w:vAlign w:val="center"/>
          </w:tcPr>
          <w:p w:rsidR="00BA506A" w:rsidRPr="00F8548F" w:rsidRDefault="00BA506A" w:rsidP="00BA506A">
            <w:pPr>
              <w:jc w:val="center"/>
              <w:rPr>
                <w:b/>
                <w:sz w:val="28"/>
                <w:szCs w:val="28"/>
              </w:rPr>
            </w:pPr>
            <w:r w:rsidRPr="00F8548F">
              <w:rPr>
                <w:b/>
                <w:sz w:val="28"/>
                <w:szCs w:val="28"/>
              </w:rPr>
              <w:t>№</w:t>
            </w:r>
          </w:p>
        </w:tc>
        <w:tc>
          <w:tcPr>
            <w:tcW w:w="2390" w:type="dxa"/>
            <w:vAlign w:val="center"/>
          </w:tcPr>
          <w:p w:rsidR="00BA506A" w:rsidRPr="00F8548F" w:rsidRDefault="00BA506A" w:rsidP="00BA506A">
            <w:pPr>
              <w:jc w:val="center"/>
              <w:rPr>
                <w:b/>
                <w:sz w:val="28"/>
                <w:szCs w:val="28"/>
              </w:rPr>
            </w:pPr>
            <w:r w:rsidRPr="00F8548F">
              <w:rPr>
                <w:b/>
                <w:sz w:val="28"/>
                <w:szCs w:val="28"/>
              </w:rPr>
              <w:t>Основные данные</w:t>
            </w:r>
          </w:p>
        </w:tc>
        <w:tc>
          <w:tcPr>
            <w:tcW w:w="6769" w:type="dxa"/>
            <w:vAlign w:val="center"/>
          </w:tcPr>
          <w:p w:rsidR="00BA506A" w:rsidRPr="00F8548F" w:rsidRDefault="00BA506A" w:rsidP="00BA506A">
            <w:pPr>
              <w:jc w:val="center"/>
              <w:rPr>
                <w:b/>
                <w:sz w:val="28"/>
                <w:szCs w:val="28"/>
              </w:rPr>
            </w:pPr>
            <w:r w:rsidRPr="00F8548F">
              <w:rPr>
                <w:b/>
                <w:sz w:val="28"/>
                <w:szCs w:val="28"/>
              </w:rPr>
              <w:t>Содержание требований (пояснения)</w:t>
            </w:r>
          </w:p>
        </w:tc>
      </w:tr>
      <w:tr w:rsidR="00BA506A" w:rsidRPr="00F8548F" w:rsidTr="00BA506A">
        <w:tc>
          <w:tcPr>
            <w:tcW w:w="695" w:type="dxa"/>
          </w:tcPr>
          <w:p w:rsidR="00BA506A" w:rsidRPr="00F8548F" w:rsidRDefault="00BA506A" w:rsidP="00BA506A">
            <w:pPr>
              <w:jc w:val="center"/>
            </w:pPr>
            <w:r>
              <w:t>1</w:t>
            </w:r>
          </w:p>
        </w:tc>
        <w:tc>
          <w:tcPr>
            <w:tcW w:w="2390" w:type="dxa"/>
          </w:tcPr>
          <w:p w:rsidR="00BA506A" w:rsidRPr="00F8548F" w:rsidRDefault="00BA506A" w:rsidP="00BA506A">
            <w:pPr>
              <w:rPr>
                <w:strike/>
              </w:rPr>
            </w:pPr>
            <w:r>
              <w:t>Т</w:t>
            </w:r>
            <w:r w:rsidRPr="00F8548F">
              <w:t>ребования к товару, его качеству</w:t>
            </w:r>
          </w:p>
        </w:tc>
        <w:tc>
          <w:tcPr>
            <w:tcW w:w="6769" w:type="dxa"/>
          </w:tcPr>
          <w:p w:rsidR="00BA506A" w:rsidRPr="009573BA" w:rsidRDefault="00BA506A" w:rsidP="00BA506A">
            <w:pPr>
              <w:ind w:firstLine="459"/>
              <w:jc w:val="both"/>
            </w:pPr>
            <w:r w:rsidRPr="009573BA">
              <w:t xml:space="preserve">1.1. Поставляемый товар должен соответствовать действующим в Российской Федерации нормативным документам, ГОСТ 8486-86 и «Техническим условиям размещения и крепления грузов в вагонах и контейнерах»                  №-943 от 27.05.2003г, установленным для данного типа товаров. </w:t>
            </w:r>
          </w:p>
          <w:p w:rsidR="00BA506A" w:rsidRPr="009573BA" w:rsidRDefault="00BA506A" w:rsidP="00BA506A">
            <w:pPr>
              <w:ind w:firstLine="459"/>
              <w:jc w:val="both"/>
            </w:pPr>
            <w:r w:rsidRPr="009573BA">
              <w:t xml:space="preserve">1.2. Товар должен быть новым, то есть не бывшим в употреблении и не использовавшимся ранее.  </w:t>
            </w:r>
          </w:p>
          <w:p w:rsidR="00D22106" w:rsidRPr="009573BA" w:rsidRDefault="00D22106" w:rsidP="00D22106">
            <w:pPr>
              <w:ind w:firstLine="459"/>
              <w:jc w:val="both"/>
              <w:rPr>
                <w:color w:val="000000"/>
              </w:rPr>
            </w:pPr>
            <w:r w:rsidRPr="009573BA">
              <w:rPr>
                <w:color w:val="000000"/>
              </w:rPr>
              <w:t>1.3.</w:t>
            </w:r>
            <w:r w:rsidR="006569AA" w:rsidRPr="009573BA">
              <w:rPr>
                <w:color w:val="000000"/>
              </w:rPr>
              <w:t xml:space="preserve"> </w:t>
            </w:r>
            <w:r w:rsidRPr="009573BA">
              <w:rPr>
                <w:color w:val="000000"/>
              </w:rPr>
              <w:t xml:space="preserve">Товар должен принадлежать </w:t>
            </w:r>
            <w:r w:rsidR="006569AA" w:rsidRPr="009573BA">
              <w:rPr>
                <w:color w:val="000000"/>
              </w:rPr>
              <w:t xml:space="preserve">Поставщику </w:t>
            </w:r>
            <w:r w:rsidRPr="009573BA">
              <w:rPr>
                <w:color w:val="000000"/>
              </w:rPr>
              <w:t xml:space="preserve">на праве собственности, </w:t>
            </w:r>
            <w:r w:rsidR="00E4106E" w:rsidRPr="009573BA">
              <w:rPr>
                <w:color w:val="000000"/>
              </w:rPr>
              <w:t xml:space="preserve"> </w:t>
            </w:r>
            <w:r w:rsidRPr="009573BA">
              <w:rPr>
                <w:color w:val="000000"/>
              </w:rPr>
              <w:t>не являт</w:t>
            </w:r>
            <w:r w:rsidR="006569AA" w:rsidRPr="009573BA">
              <w:rPr>
                <w:color w:val="000000"/>
              </w:rPr>
              <w:t>ь</w:t>
            </w:r>
            <w:r w:rsidRPr="009573BA">
              <w:rPr>
                <w:color w:val="000000"/>
              </w:rPr>
              <w:t>ся предметом залога,</w:t>
            </w:r>
            <w:r w:rsidR="00E4106E" w:rsidRPr="009573BA">
              <w:rPr>
                <w:color w:val="000000"/>
              </w:rPr>
              <w:t xml:space="preserve"> </w:t>
            </w:r>
            <w:r w:rsidRPr="009573BA">
              <w:rPr>
                <w:color w:val="000000"/>
              </w:rPr>
              <w:t xml:space="preserve"> не находит</w:t>
            </w:r>
            <w:r w:rsidR="006569AA" w:rsidRPr="009573BA">
              <w:rPr>
                <w:color w:val="000000"/>
              </w:rPr>
              <w:t>ь</w:t>
            </w:r>
            <w:r w:rsidRPr="009573BA">
              <w:rPr>
                <w:color w:val="000000"/>
              </w:rPr>
              <w:t>ся под арестом,</w:t>
            </w:r>
            <w:r w:rsidR="00E4106E" w:rsidRPr="009573BA">
              <w:rPr>
                <w:color w:val="000000"/>
              </w:rPr>
              <w:t xml:space="preserve"> </w:t>
            </w:r>
            <w:r w:rsidRPr="009573BA">
              <w:rPr>
                <w:color w:val="000000"/>
              </w:rPr>
              <w:t xml:space="preserve"> не являт</w:t>
            </w:r>
            <w:r w:rsidR="006569AA" w:rsidRPr="009573BA">
              <w:rPr>
                <w:color w:val="000000"/>
              </w:rPr>
              <w:t>ь</w:t>
            </w:r>
            <w:r w:rsidRPr="009573BA">
              <w:rPr>
                <w:color w:val="000000"/>
              </w:rPr>
              <w:t xml:space="preserve">ся предметом исков третьих лиц, </w:t>
            </w:r>
            <w:r w:rsidR="00E4106E" w:rsidRPr="009573BA">
              <w:rPr>
                <w:color w:val="000000"/>
              </w:rPr>
              <w:t xml:space="preserve"> </w:t>
            </w:r>
            <w:r w:rsidRPr="009573BA">
              <w:rPr>
                <w:color w:val="000000"/>
              </w:rPr>
              <w:t xml:space="preserve">в отношении Товара </w:t>
            </w:r>
            <w:r w:rsidR="00E4106E" w:rsidRPr="009573BA">
              <w:rPr>
                <w:color w:val="000000"/>
              </w:rPr>
              <w:t xml:space="preserve">не имеется </w:t>
            </w:r>
            <w:r w:rsidRPr="009573BA">
              <w:rPr>
                <w:color w:val="000000"/>
              </w:rPr>
              <w:t>иных ограничений и обременений.</w:t>
            </w:r>
          </w:p>
          <w:p w:rsidR="00BA506A" w:rsidRPr="009573BA" w:rsidRDefault="00BA506A" w:rsidP="00BA506A">
            <w:pPr>
              <w:ind w:left="360" w:firstLine="459"/>
              <w:jc w:val="both"/>
            </w:pPr>
            <w:r w:rsidRPr="009573BA">
              <w:rPr>
                <w:b/>
              </w:rPr>
              <w:t>Товар</w:t>
            </w:r>
            <w:r w:rsidRPr="009573BA">
              <w:t xml:space="preserve">: Щит (деревянный, стандартный).  </w:t>
            </w:r>
          </w:p>
          <w:p w:rsidR="00BA506A" w:rsidRPr="009573BA" w:rsidRDefault="00BA506A" w:rsidP="00BA506A">
            <w:pPr>
              <w:ind w:firstLine="317"/>
              <w:jc w:val="both"/>
            </w:pPr>
            <w:r w:rsidRPr="009573BA">
              <w:t>- Материал щита: должны быть использованы хвойные породы  не ниже 3 сорта.</w:t>
            </w:r>
          </w:p>
          <w:p w:rsidR="00BA506A" w:rsidRPr="009573BA" w:rsidRDefault="00BA506A" w:rsidP="00BA506A">
            <w:pPr>
              <w:ind w:firstLine="317"/>
              <w:jc w:val="both"/>
            </w:pPr>
            <w:r w:rsidRPr="009573BA">
              <w:t xml:space="preserve">- Размеры щита должны быть: высота 1500 мм, длина 2400 мм.  </w:t>
            </w:r>
          </w:p>
          <w:p w:rsidR="00BA506A" w:rsidRPr="009573BA" w:rsidRDefault="00BA506A" w:rsidP="00BA506A">
            <w:pPr>
              <w:ind w:firstLine="317"/>
              <w:jc w:val="both"/>
            </w:pPr>
            <w:r w:rsidRPr="009573BA">
              <w:t xml:space="preserve">- Щит должен состоять из: 5 горизонтальных досок (длиной 2400 мм., шириной – 150 мм., толщиной - 40 мм)   и  2  вертикальных досок для стоек (высотой 1500 мм., шириной – 150 мм., толщиной - 40 мм).  Горизонтальные доски должны быть с креплениями к вертикальным доскам гвоздями длиной не менее 80 мм, количеством не менее двух штук в каждое соединение. </w:t>
            </w:r>
          </w:p>
        </w:tc>
      </w:tr>
      <w:tr w:rsidR="00BA506A" w:rsidRPr="00F8548F" w:rsidTr="00BA506A">
        <w:tc>
          <w:tcPr>
            <w:tcW w:w="695" w:type="dxa"/>
          </w:tcPr>
          <w:p w:rsidR="00BA506A" w:rsidRPr="00F8548F" w:rsidRDefault="00BA506A" w:rsidP="00BA506A">
            <w:pPr>
              <w:jc w:val="center"/>
            </w:pPr>
            <w:r>
              <w:t>2</w:t>
            </w:r>
          </w:p>
        </w:tc>
        <w:tc>
          <w:tcPr>
            <w:tcW w:w="2390" w:type="dxa"/>
          </w:tcPr>
          <w:p w:rsidR="00BA506A" w:rsidRPr="00F8548F" w:rsidRDefault="00BA506A" w:rsidP="00BA506A">
            <w:r w:rsidRPr="00F8548F">
              <w:t>Место поставки товара</w:t>
            </w:r>
          </w:p>
        </w:tc>
        <w:tc>
          <w:tcPr>
            <w:tcW w:w="6769" w:type="dxa"/>
            <w:vAlign w:val="center"/>
          </w:tcPr>
          <w:p w:rsidR="00BA506A" w:rsidRPr="009573BA" w:rsidRDefault="00BA506A" w:rsidP="00BA506A">
            <w:r w:rsidRPr="009573BA">
              <w:t xml:space="preserve"> Российская Федерация, г. Сургут, ул. Привокзальная, 1</w:t>
            </w:r>
          </w:p>
        </w:tc>
      </w:tr>
      <w:tr w:rsidR="00BA506A" w:rsidRPr="00F8548F" w:rsidTr="00BA506A">
        <w:tc>
          <w:tcPr>
            <w:tcW w:w="695" w:type="dxa"/>
          </w:tcPr>
          <w:p w:rsidR="00BA506A" w:rsidRPr="00F8548F" w:rsidRDefault="00BA506A" w:rsidP="00BA506A">
            <w:pPr>
              <w:jc w:val="center"/>
            </w:pPr>
            <w:r>
              <w:t>3</w:t>
            </w:r>
          </w:p>
        </w:tc>
        <w:tc>
          <w:tcPr>
            <w:tcW w:w="2390" w:type="dxa"/>
          </w:tcPr>
          <w:p w:rsidR="00BA506A" w:rsidRPr="00F8548F" w:rsidRDefault="00BA506A" w:rsidP="00BA506A">
            <w:r>
              <w:t>Порядок поставки товара</w:t>
            </w:r>
          </w:p>
        </w:tc>
        <w:tc>
          <w:tcPr>
            <w:tcW w:w="6769" w:type="dxa"/>
            <w:vAlign w:val="center"/>
          </w:tcPr>
          <w:p w:rsidR="00EE5979" w:rsidRPr="009573BA" w:rsidRDefault="00EE5979" w:rsidP="00AA6A3E">
            <w:pPr>
              <w:ind w:firstLine="601"/>
              <w:jc w:val="both"/>
              <w:rPr>
                <w:color w:val="000000"/>
              </w:rPr>
            </w:pPr>
            <w:r w:rsidRPr="009573BA">
              <w:t xml:space="preserve">3.1. </w:t>
            </w:r>
            <w:r w:rsidR="007C11A0" w:rsidRPr="009573BA">
              <w:rPr>
                <w:color w:val="000000"/>
              </w:rPr>
              <w:t>Поставка товара осуществляется по письменным заявкам</w:t>
            </w:r>
            <w:r w:rsidRPr="009573BA">
              <w:rPr>
                <w:color w:val="000000"/>
              </w:rPr>
              <w:t xml:space="preserve"> о наименовании, количестве Товара и о дополнительных требованиях к Товару (далее – Заявка). </w:t>
            </w:r>
          </w:p>
          <w:p w:rsidR="0060172E" w:rsidRDefault="00EE5979" w:rsidP="0060172E">
            <w:pPr>
              <w:ind w:firstLine="601"/>
              <w:jc w:val="both"/>
              <w:rPr>
                <w:sz w:val="28"/>
                <w:szCs w:val="28"/>
              </w:rPr>
            </w:pPr>
            <w:r w:rsidRPr="009573BA">
              <w:rPr>
                <w:color w:val="000000"/>
              </w:rPr>
              <w:t xml:space="preserve">3.2. Поставщик в течение </w:t>
            </w:r>
            <w:r w:rsidR="0060172E">
              <w:rPr>
                <w:color w:val="000000"/>
              </w:rPr>
              <w:t>1</w:t>
            </w:r>
            <w:r w:rsidRPr="009573BA">
              <w:rPr>
                <w:color w:val="000000"/>
              </w:rPr>
              <w:t xml:space="preserve"> (</w:t>
            </w:r>
            <w:r w:rsidR="0060172E">
              <w:rPr>
                <w:color w:val="000000"/>
              </w:rPr>
              <w:t>одного</w:t>
            </w:r>
            <w:r w:rsidRPr="009573BA">
              <w:rPr>
                <w:color w:val="000000"/>
              </w:rPr>
              <w:t>) рабоч</w:t>
            </w:r>
            <w:r w:rsidR="0060172E">
              <w:rPr>
                <w:color w:val="000000"/>
              </w:rPr>
              <w:t>его</w:t>
            </w:r>
            <w:r w:rsidRPr="009573BA">
              <w:rPr>
                <w:color w:val="000000"/>
              </w:rPr>
              <w:t xml:space="preserve"> дн</w:t>
            </w:r>
            <w:r w:rsidR="0060172E">
              <w:rPr>
                <w:color w:val="000000"/>
              </w:rPr>
              <w:t>я</w:t>
            </w:r>
            <w:r w:rsidRPr="009573BA">
              <w:rPr>
                <w:color w:val="000000"/>
              </w:rPr>
              <w:t xml:space="preserve"> рассматривает Заявку и в случае согласия направляет Покупателю составленную подписанную со своей Стороны Спецификацию. Покупатель в течение</w:t>
            </w:r>
            <w:r w:rsidRPr="009573BA">
              <w:rPr>
                <w:i/>
                <w:color w:val="000000"/>
              </w:rPr>
              <w:t xml:space="preserve"> </w:t>
            </w:r>
            <w:r w:rsidRPr="009573BA">
              <w:rPr>
                <w:color w:val="000000"/>
              </w:rPr>
              <w:t xml:space="preserve">2 (двух) </w:t>
            </w:r>
            <w:r w:rsidR="002B5A4C">
              <w:rPr>
                <w:color w:val="000000"/>
              </w:rPr>
              <w:t>рабочих</w:t>
            </w:r>
            <w:r w:rsidRPr="009573BA">
              <w:rPr>
                <w:color w:val="000000"/>
              </w:rPr>
              <w:t xml:space="preserve"> дней подписывает согласованную Поставщиком Спецификацию.</w:t>
            </w:r>
            <w:r w:rsidR="0060172E" w:rsidRPr="00427556">
              <w:rPr>
                <w:sz w:val="28"/>
                <w:szCs w:val="28"/>
              </w:rPr>
              <w:t xml:space="preserve"> </w:t>
            </w:r>
          </w:p>
          <w:p w:rsidR="006B65AE" w:rsidRDefault="006B65AE" w:rsidP="00AA6A3E">
            <w:pPr>
              <w:ind w:firstLine="601"/>
              <w:jc w:val="both"/>
            </w:pPr>
            <w:r w:rsidRPr="009573BA">
              <w:t xml:space="preserve">3.3. Поставка Товара Покупателю по настоящему Договору осуществляется Поставщиком автомобильным транспортом по адресу: г. Сургут, ул. Привокзальная, 1. </w:t>
            </w:r>
          </w:p>
          <w:p w:rsidR="00AA6A3E" w:rsidRPr="00BE0F3C" w:rsidRDefault="00AA6A3E" w:rsidP="00AA6A3E">
            <w:pPr>
              <w:tabs>
                <w:tab w:val="num" w:pos="3273"/>
              </w:tabs>
              <w:ind w:left="34" w:firstLine="601"/>
              <w:jc w:val="both"/>
              <w:rPr>
                <w:rFonts w:eastAsia="MS Mincho"/>
                <w:bCs/>
              </w:rPr>
            </w:pPr>
            <w:r>
              <w:t xml:space="preserve">3.4. </w:t>
            </w:r>
            <w:r w:rsidRPr="00BE0F3C">
              <w:t>Доставка Товара должна производиться в рабочие дни с 08:00 до 17:00 (понедельник-четверг), с 08:00 до 16:00 (пятница), кроме обед</w:t>
            </w:r>
            <w:r>
              <w:t>енного перерыва</w:t>
            </w:r>
            <w:r w:rsidRPr="00BE0F3C">
              <w:t xml:space="preserve"> с 12:00 до 13:00.</w:t>
            </w:r>
          </w:p>
          <w:p w:rsidR="00AA6A3E" w:rsidRPr="00BE0F3C" w:rsidRDefault="00AA6A3E" w:rsidP="00AA6A3E">
            <w:pPr>
              <w:tabs>
                <w:tab w:val="num" w:pos="3273"/>
              </w:tabs>
              <w:ind w:left="68" w:firstLine="601"/>
              <w:jc w:val="both"/>
              <w:rPr>
                <w:rFonts w:eastAsia="MS Mincho"/>
                <w:bCs/>
              </w:rPr>
            </w:pPr>
            <w:r>
              <w:t xml:space="preserve">3.5. </w:t>
            </w:r>
            <w:r w:rsidRPr="00BE0F3C">
              <w:t>Поставка Товара осуществляется Поставщиком автомобильным транспортом по адресу г. Сургут, ул. Привокзальная, 1.</w:t>
            </w:r>
          </w:p>
          <w:p w:rsidR="00AA6A3E" w:rsidRPr="00BE0F3C" w:rsidRDefault="00AA6A3E" w:rsidP="00AA6A3E">
            <w:pPr>
              <w:tabs>
                <w:tab w:val="num" w:pos="0"/>
              </w:tabs>
              <w:ind w:left="34" w:firstLine="601"/>
              <w:jc w:val="both"/>
              <w:rPr>
                <w:rFonts w:eastAsia="MS Mincho"/>
                <w:bCs/>
              </w:rPr>
            </w:pPr>
            <w:r w:rsidRPr="00BE0F3C">
              <w:t>Поставщик производит своими силами и за свой счет разгрузку Товара.</w:t>
            </w:r>
          </w:p>
          <w:p w:rsidR="00AA6A3E" w:rsidRPr="00BE0F3C" w:rsidRDefault="00AA6A3E" w:rsidP="00AA6A3E">
            <w:pPr>
              <w:ind w:left="34" w:firstLine="567"/>
              <w:jc w:val="both"/>
              <w:rPr>
                <w:rFonts w:eastAsia="MS Mincho"/>
                <w:bCs/>
              </w:rPr>
            </w:pPr>
            <w:r>
              <w:t xml:space="preserve">3.6. </w:t>
            </w:r>
            <w:r w:rsidRPr="00BE0F3C">
              <w:t>Товар отгружается Поставщиком в укомплектованном виде. Поставка Товара в таре и/или упаковке должна обеспечивать сохранность Товара от повреждений при его погрузке-разгрузке, перевозке, хранении.</w:t>
            </w:r>
          </w:p>
          <w:p w:rsidR="006B65AE" w:rsidRPr="009573BA" w:rsidRDefault="006B65AE" w:rsidP="00EE5979">
            <w:pPr>
              <w:ind w:firstLine="743"/>
              <w:jc w:val="both"/>
            </w:pPr>
            <w:r w:rsidRPr="009573BA">
              <w:t>3.</w:t>
            </w:r>
            <w:r w:rsidR="00AA6A3E">
              <w:t>7</w:t>
            </w:r>
            <w:r w:rsidRPr="009573BA">
              <w:t>. 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6B65AE" w:rsidRPr="009573BA" w:rsidRDefault="006B65AE" w:rsidP="006B65AE">
            <w:pPr>
              <w:widowControl w:val="0"/>
              <w:autoSpaceDE w:val="0"/>
              <w:autoSpaceDN w:val="0"/>
              <w:adjustRightInd w:val="0"/>
              <w:ind w:firstLine="709"/>
              <w:jc w:val="both"/>
            </w:pPr>
            <w:r w:rsidRPr="009573BA">
              <w:t>1) документ, удостоверяющий личность представителя Покупателя;</w:t>
            </w:r>
          </w:p>
          <w:p w:rsidR="00BA506A" w:rsidRPr="009573BA" w:rsidRDefault="006B65AE" w:rsidP="006B65AE">
            <w:pPr>
              <w:widowControl w:val="0"/>
              <w:autoSpaceDE w:val="0"/>
              <w:autoSpaceDN w:val="0"/>
              <w:adjustRightInd w:val="0"/>
              <w:ind w:firstLine="709"/>
              <w:jc w:val="both"/>
            </w:pPr>
            <w:r w:rsidRPr="009573BA">
              <w:t xml:space="preserve">2) доверенность на представителя Покупателя, оформленную надлежащим образом. </w:t>
            </w:r>
          </w:p>
        </w:tc>
      </w:tr>
      <w:tr w:rsidR="00BA506A" w:rsidRPr="00BA506A" w:rsidTr="00BA506A">
        <w:trPr>
          <w:trHeight w:val="348"/>
        </w:trPr>
        <w:tc>
          <w:tcPr>
            <w:tcW w:w="695" w:type="dxa"/>
          </w:tcPr>
          <w:p w:rsidR="00BA506A" w:rsidRPr="00F8548F" w:rsidRDefault="00BA506A" w:rsidP="00BA506A">
            <w:pPr>
              <w:jc w:val="center"/>
            </w:pPr>
            <w:r>
              <w:t>4</w:t>
            </w:r>
          </w:p>
        </w:tc>
        <w:tc>
          <w:tcPr>
            <w:tcW w:w="2390" w:type="dxa"/>
          </w:tcPr>
          <w:p w:rsidR="00BA506A" w:rsidRPr="00F8548F" w:rsidRDefault="00BA506A" w:rsidP="00BA506A">
            <w:r w:rsidRPr="00F8548F">
              <w:t>Срок поставки товара</w:t>
            </w:r>
          </w:p>
        </w:tc>
        <w:tc>
          <w:tcPr>
            <w:tcW w:w="6769" w:type="dxa"/>
            <w:vAlign w:val="center"/>
          </w:tcPr>
          <w:p w:rsidR="00BA506A" w:rsidRPr="0068168E" w:rsidRDefault="0068168E" w:rsidP="0047180B">
            <w:pPr>
              <w:ind w:firstLine="567"/>
              <w:jc w:val="both"/>
              <w:rPr>
                <w:highlight w:val="yellow"/>
              </w:rPr>
            </w:pPr>
            <w:r w:rsidRPr="0068168E">
              <w:t>Срок поставки партии товар</w:t>
            </w:r>
            <w:r w:rsidR="0047180B">
              <w:t>а</w:t>
            </w:r>
            <w:r w:rsidRPr="0068168E">
              <w:t xml:space="preserve"> не может превышать 5 (пят</w:t>
            </w:r>
            <w:r w:rsidR="0047180B">
              <w:t>ь</w:t>
            </w:r>
            <w:r w:rsidRPr="0068168E">
              <w:t>) рабочих дней с момента по</w:t>
            </w:r>
            <w:r w:rsidR="0047180B">
              <w:t>лучения Поставщиком Заявки.</w:t>
            </w:r>
          </w:p>
        </w:tc>
      </w:tr>
      <w:tr w:rsidR="00BA506A" w:rsidRPr="00F8548F" w:rsidTr="00BA506A">
        <w:tc>
          <w:tcPr>
            <w:tcW w:w="695" w:type="dxa"/>
          </w:tcPr>
          <w:p w:rsidR="00BA506A" w:rsidRPr="00F8548F" w:rsidRDefault="00BA506A" w:rsidP="00BA506A">
            <w:pPr>
              <w:jc w:val="center"/>
            </w:pPr>
            <w:r>
              <w:t>5</w:t>
            </w:r>
          </w:p>
        </w:tc>
        <w:tc>
          <w:tcPr>
            <w:tcW w:w="2390" w:type="dxa"/>
          </w:tcPr>
          <w:p w:rsidR="00BA506A" w:rsidRPr="00F8548F" w:rsidRDefault="00BA506A" w:rsidP="00BA506A">
            <w:r w:rsidRPr="00F8548F">
              <w:t>Объемы поставляемого товара</w:t>
            </w:r>
          </w:p>
        </w:tc>
        <w:tc>
          <w:tcPr>
            <w:tcW w:w="6769" w:type="dxa"/>
          </w:tcPr>
          <w:p w:rsidR="00BA506A" w:rsidRPr="0044772E" w:rsidRDefault="0044772E" w:rsidP="00BA506A">
            <w:pPr>
              <w:ind w:firstLine="567"/>
              <w:jc w:val="both"/>
            </w:pPr>
            <w:r w:rsidRPr="0044772E">
              <w:t xml:space="preserve">Количество Товара определяется </w:t>
            </w:r>
            <w:r>
              <w:t>из</w:t>
            </w:r>
            <w:r w:rsidRPr="0044772E">
              <w:t xml:space="preserve"> заяв</w:t>
            </w:r>
            <w:r>
              <w:t>ок</w:t>
            </w:r>
            <w:r w:rsidRPr="0044772E">
              <w:t xml:space="preserve"> Покупател</w:t>
            </w:r>
            <w:r>
              <w:t>ей</w:t>
            </w:r>
            <w:r w:rsidRPr="0044772E">
              <w:t xml:space="preserve">, исходя из </w:t>
            </w:r>
            <w:r>
              <w:t>их</w:t>
            </w:r>
            <w:r w:rsidRPr="0044772E">
              <w:t xml:space="preserve"> потребностей</w:t>
            </w:r>
            <w:r>
              <w:t>.</w:t>
            </w:r>
          </w:p>
          <w:p w:rsidR="00BA506A" w:rsidRPr="0068168E" w:rsidRDefault="00BA506A" w:rsidP="00BA506A">
            <w:pPr>
              <w:jc w:val="both"/>
              <w:rPr>
                <w:b/>
              </w:rPr>
            </w:pPr>
          </w:p>
        </w:tc>
      </w:tr>
      <w:tr w:rsidR="00BA506A" w:rsidRPr="00F8548F" w:rsidTr="00D22106">
        <w:trPr>
          <w:trHeight w:val="1646"/>
        </w:trPr>
        <w:tc>
          <w:tcPr>
            <w:tcW w:w="695" w:type="dxa"/>
          </w:tcPr>
          <w:p w:rsidR="00BA506A" w:rsidRPr="00F8548F" w:rsidRDefault="00BA506A" w:rsidP="00BA506A">
            <w:pPr>
              <w:jc w:val="center"/>
            </w:pPr>
            <w:r>
              <w:t>6</w:t>
            </w:r>
          </w:p>
        </w:tc>
        <w:tc>
          <w:tcPr>
            <w:tcW w:w="2390" w:type="dxa"/>
          </w:tcPr>
          <w:p w:rsidR="00BA506A" w:rsidRPr="00F8548F" w:rsidRDefault="00BA506A" w:rsidP="00BA506A">
            <w:r w:rsidRPr="00F8548F">
              <w:t>Этапы поставки товара</w:t>
            </w:r>
          </w:p>
        </w:tc>
        <w:tc>
          <w:tcPr>
            <w:tcW w:w="6769" w:type="dxa"/>
          </w:tcPr>
          <w:p w:rsidR="00BA506A" w:rsidRPr="0068168E" w:rsidRDefault="00BA506A" w:rsidP="00BA506A">
            <w:pPr>
              <w:ind w:firstLine="567"/>
              <w:jc w:val="both"/>
              <w:rPr>
                <w:strike/>
              </w:rPr>
            </w:pPr>
            <w:r w:rsidRPr="0068168E">
              <w:t xml:space="preserve">Поставка Товара осуществляется в период действия Договора партиями. </w:t>
            </w:r>
          </w:p>
          <w:p w:rsidR="0047180B" w:rsidRDefault="0068168E" w:rsidP="0068168E">
            <w:pPr>
              <w:ind w:firstLine="567"/>
              <w:jc w:val="both"/>
            </w:pPr>
            <w:r w:rsidRPr="0068168E">
              <w:t>Срок поставки партии товаров не может превышать 5 (пят</w:t>
            </w:r>
            <w:r w:rsidR="0047180B">
              <w:t>ь</w:t>
            </w:r>
            <w:r w:rsidRPr="0068168E">
              <w:t xml:space="preserve">)рабочих дней с момента </w:t>
            </w:r>
            <w:r w:rsidR="0047180B" w:rsidRPr="0068168E">
              <w:t>по</w:t>
            </w:r>
            <w:r w:rsidR="0047180B">
              <w:t>лучения Поставщиком Заявки.</w:t>
            </w:r>
          </w:p>
          <w:p w:rsidR="00BA506A" w:rsidRPr="0068168E" w:rsidRDefault="00BA506A" w:rsidP="0047180B">
            <w:pPr>
              <w:ind w:firstLine="567"/>
              <w:jc w:val="both"/>
            </w:pPr>
            <w:r w:rsidRPr="0068168E">
              <w:t>Объем  каждой  партии  товара определяется Заказчиком  в соответствии с  письменной заявкой</w:t>
            </w:r>
            <w:r w:rsidR="0068168E">
              <w:t>.</w:t>
            </w:r>
          </w:p>
        </w:tc>
      </w:tr>
      <w:tr w:rsidR="00BA506A" w:rsidRPr="00F8548F" w:rsidTr="00BA506A">
        <w:tc>
          <w:tcPr>
            <w:tcW w:w="695" w:type="dxa"/>
          </w:tcPr>
          <w:p w:rsidR="00BA506A" w:rsidRPr="00F8548F" w:rsidRDefault="00BA506A" w:rsidP="00BA506A">
            <w:pPr>
              <w:jc w:val="center"/>
            </w:pPr>
            <w:r>
              <w:t>7</w:t>
            </w:r>
          </w:p>
        </w:tc>
        <w:tc>
          <w:tcPr>
            <w:tcW w:w="2390" w:type="dxa"/>
          </w:tcPr>
          <w:p w:rsidR="00BA506A" w:rsidRPr="00F8548F" w:rsidRDefault="00BA506A" w:rsidP="00BA506A">
            <w:r w:rsidRPr="00F8548F">
              <w:t xml:space="preserve"> Цена договора</w:t>
            </w:r>
          </w:p>
        </w:tc>
        <w:tc>
          <w:tcPr>
            <w:tcW w:w="6769" w:type="dxa"/>
          </w:tcPr>
          <w:p w:rsidR="00BA506A" w:rsidRPr="0068168E" w:rsidRDefault="00BA506A" w:rsidP="00BA506A">
            <w:pPr>
              <w:ind w:firstLine="567"/>
              <w:jc w:val="both"/>
            </w:pPr>
            <w:r w:rsidRPr="0068168E">
              <w:t xml:space="preserve">Максимальная цена </w:t>
            </w:r>
            <w:r w:rsidRPr="0068168E">
              <w:rPr>
                <w:bCs/>
              </w:rPr>
              <w:t>договора составляет 2 542 000,00 (два миллиона пятьсот сорок две тысячи) рублей с учетом стоимости Товара, расходов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и других обязательных платежей, расходов по оплате всех затрат, издержек, связанных с исполнением договора, налогов и сборов, кроме НДС. Сумма НДС и условия начисления определяются в соответствии с законодательством Российской Федерации.</w:t>
            </w:r>
          </w:p>
        </w:tc>
      </w:tr>
      <w:tr w:rsidR="00BA506A" w:rsidRPr="00F8548F" w:rsidTr="00BA506A">
        <w:tc>
          <w:tcPr>
            <w:tcW w:w="695" w:type="dxa"/>
          </w:tcPr>
          <w:p w:rsidR="00BA506A" w:rsidRPr="00F8548F" w:rsidRDefault="00BA506A" w:rsidP="00BA506A">
            <w:pPr>
              <w:jc w:val="center"/>
            </w:pPr>
            <w:r>
              <w:t>8</w:t>
            </w:r>
          </w:p>
        </w:tc>
        <w:tc>
          <w:tcPr>
            <w:tcW w:w="2390" w:type="dxa"/>
          </w:tcPr>
          <w:p w:rsidR="00BA506A" w:rsidRPr="00F8548F" w:rsidRDefault="00BA506A" w:rsidP="00BA506A">
            <w:r w:rsidRPr="00F8548F">
              <w:t>Условия и порядок оплаты</w:t>
            </w:r>
          </w:p>
        </w:tc>
        <w:tc>
          <w:tcPr>
            <w:tcW w:w="6769" w:type="dxa"/>
          </w:tcPr>
          <w:p w:rsidR="00BA506A" w:rsidRPr="0068168E" w:rsidRDefault="00EF0B9C" w:rsidP="00EF0B9C">
            <w:pPr>
              <w:widowControl w:val="0"/>
              <w:shd w:val="clear" w:color="auto" w:fill="FFFFFF"/>
              <w:tabs>
                <w:tab w:val="num" w:pos="142"/>
              </w:tabs>
              <w:suppressAutoHyphens w:val="0"/>
              <w:autoSpaceDE w:val="0"/>
              <w:autoSpaceDN w:val="0"/>
              <w:adjustRightInd w:val="0"/>
              <w:ind w:left="34" w:firstLine="425"/>
              <w:jc w:val="both"/>
            </w:pPr>
            <w:r w:rsidRPr="00EF0B9C">
              <w:t>Оплата за поставленный Товар производится Покупателем ежемесячно путем перечисления денежных средств на расчетный счет Поставщика в течение 30 (тридцати) календарных дней после получения счета за истекший период. Счет выставляется Поставщиком по завершению каждого календарного месяца не позднее пятого числа месяца, следующего за отчетным</w:t>
            </w:r>
            <w:r w:rsidRPr="00EF0B9C">
              <w:rPr>
                <w:sz w:val="23"/>
                <w:szCs w:val="23"/>
              </w:rPr>
              <w:t>.</w:t>
            </w:r>
          </w:p>
        </w:tc>
      </w:tr>
      <w:tr w:rsidR="00BA506A" w:rsidRPr="00F8548F" w:rsidTr="00BA506A">
        <w:tc>
          <w:tcPr>
            <w:tcW w:w="695" w:type="dxa"/>
          </w:tcPr>
          <w:p w:rsidR="00BA506A" w:rsidRPr="00F8548F" w:rsidRDefault="00BA506A" w:rsidP="00BA506A">
            <w:pPr>
              <w:jc w:val="center"/>
            </w:pPr>
            <w:r>
              <w:t>9</w:t>
            </w:r>
          </w:p>
        </w:tc>
        <w:tc>
          <w:tcPr>
            <w:tcW w:w="2390" w:type="dxa"/>
          </w:tcPr>
          <w:p w:rsidR="00BA506A" w:rsidRPr="00F8548F" w:rsidRDefault="00BA506A" w:rsidP="00BA506A">
            <w:r w:rsidRPr="00F8548F">
              <w:t>Требования к безопасности при поставке товара</w:t>
            </w:r>
          </w:p>
        </w:tc>
        <w:tc>
          <w:tcPr>
            <w:tcW w:w="6769" w:type="dxa"/>
          </w:tcPr>
          <w:p w:rsidR="00BA506A" w:rsidRPr="0068168E" w:rsidRDefault="00BA506A" w:rsidP="00BA506A">
            <w:pPr>
              <w:pStyle w:val="112"/>
              <w:keepNext w:val="0"/>
              <w:widowControl w:val="0"/>
              <w:adjustRightInd w:val="0"/>
              <w:ind w:firstLine="567"/>
              <w:jc w:val="both"/>
            </w:pPr>
            <w:r w:rsidRPr="0068168E">
              <w:t xml:space="preserve">На территории Заказчика (место поставки Товара – агентство на станции Сургут, ул. Привокзальная,1) при осуществлении  транспортной доставки и проведении погрузочно-разгрузочных работ при выгрузке товара Поставщиком должны выполняться требования по соблюдению норм пожарной безопасности, техники безопасности, охраны окружающей среды, зеленых насаждений и земельного участка. </w:t>
            </w:r>
          </w:p>
        </w:tc>
      </w:tr>
      <w:tr w:rsidR="00BA506A" w:rsidRPr="00F8548F" w:rsidTr="00BA506A">
        <w:tc>
          <w:tcPr>
            <w:tcW w:w="695" w:type="dxa"/>
          </w:tcPr>
          <w:p w:rsidR="00BA506A" w:rsidRPr="00F8548F" w:rsidRDefault="00BA506A" w:rsidP="00BA506A">
            <w:pPr>
              <w:jc w:val="center"/>
            </w:pPr>
            <w:r>
              <w:t>10</w:t>
            </w:r>
          </w:p>
        </w:tc>
        <w:tc>
          <w:tcPr>
            <w:tcW w:w="2390" w:type="dxa"/>
          </w:tcPr>
          <w:p w:rsidR="00BA506A" w:rsidRPr="00F8548F" w:rsidRDefault="00BA506A" w:rsidP="00BA506A">
            <w:r w:rsidRPr="00F8548F">
              <w:t xml:space="preserve">Гарантийный срок </w:t>
            </w:r>
          </w:p>
        </w:tc>
        <w:tc>
          <w:tcPr>
            <w:tcW w:w="6769" w:type="dxa"/>
          </w:tcPr>
          <w:p w:rsidR="00BA506A" w:rsidRPr="00F8548F" w:rsidRDefault="00BA506A" w:rsidP="00BA506A">
            <w:pPr>
              <w:pStyle w:val="112"/>
              <w:keepNext w:val="0"/>
              <w:widowControl w:val="0"/>
              <w:adjustRightInd w:val="0"/>
              <w:ind w:firstLine="567"/>
              <w:jc w:val="both"/>
            </w:pPr>
            <w:r w:rsidRPr="00F8548F">
              <w:t>12 месяцев с даты подписания сторонами товарной накладной ТОРГ-12</w:t>
            </w:r>
            <w:r>
              <w:t>.</w:t>
            </w:r>
          </w:p>
        </w:tc>
      </w:tr>
    </w:tbl>
    <w:p w:rsidR="006C1907" w:rsidRDefault="006C1907" w:rsidP="00EC29CD">
      <w:pPr>
        <w:pStyle w:val="1"/>
        <w:spacing w:before="0" w:after="0"/>
        <w:jc w:val="center"/>
      </w:pPr>
    </w:p>
    <w:p w:rsidR="006C1907" w:rsidRDefault="006C1907" w:rsidP="006C1907"/>
    <w:p w:rsidR="00E06F18" w:rsidRDefault="00E06F18" w:rsidP="00EC29CD">
      <w:pPr>
        <w:pStyle w:val="1"/>
        <w:spacing w:before="0" w:after="0"/>
        <w:jc w:val="center"/>
      </w:pPr>
    </w:p>
    <w:p w:rsidR="00EC29CD" w:rsidRDefault="00EC29CD" w:rsidP="00EC29CD">
      <w:pPr>
        <w:pStyle w:val="1"/>
        <w:spacing w:before="0" w:after="0"/>
        <w:jc w:val="center"/>
      </w:pPr>
      <w:r w:rsidRPr="00C177CB">
        <w:t>Раздел 5.</w:t>
      </w:r>
    </w:p>
    <w:p w:rsidR="00EC29CD" w:rsidRDefault="00EC29CD" w:rsidP="00EC29CD">
      <w:pPr>
        <w:pStyle w:val="1"/>
        <w:spacing w:before="0" w:after="0"/>
        <w:jc w:val="center"/>
      </w:pPr>
      <w:r w:rsidRPr="00C177CB">
        <w:t>Информационная карта</w:t>
      </w:r>
    </w:p>
    <w:p w:rsidR="00EC29CD" w:rsidRPr="00C177CB" w:rsidRDefault="00EC29CD" w:rsidP="00EC29CD"/>
    <w:p w:rsidR="00EC29CD" w:rsidRDefault="00EC29CD" w:rsidP="00EC29CD">
      <w:pPr>
        <w:pStyle w:val="19"/>
        <w:ind w:firstLine="709"/>
        <w:rPr>
          <w:szCs w:val="28"/>
        </w:rPr>
      </w:pPr>
      <w:r w:rsidRPr="00C177CB">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888" w:type="dxa"/>
        <w:jc w:val="center"/>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2445"/>
        <w:gridCol w:w="6763"/>
      </w:tblGrid>
      <w:tr w:rsidR="00EC29CD" w:rsidRPr="00F86FAA" w:rsidTr="00EC29CD">
        <w:trPr>
          <w:jc w:val="center"/>
        </w:trPr>
        <w:tc>
          <w:tcPr>
            <w:tcW w:w="692" w:type="dxa"/>
            <w:vAlign w:val="center"/>
          </w:tcPr>
          <w:p w:rsidR="00EC29CD" w:rsidRPr="00F86FAA" w:rsidRDefault="00EC29CD" w:rsidP="00205865">
            <w:pPr>
              <w:pStyle w:val="Default"/>
              <w:jc w:val="center"/>
              <w:rPr>
                <w:b/>
              </w:rPr>
            </w:pPr>
            <w:r w:rsidRPr="00F86FAA">
              <w:rPr>
                <w:b/>
                <w:color w:val="auto"/>
              </w:rPr>
              <w:t xml:space="preserve">№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tc>
        <w:tc>
          <w:tcPr>
            <w:tcW w:w="2479" w:type="dxa"/>
            <w:vAlign w:val="center"/>
          </w:tcPr>
          <w:p w:rsidR="00EC29CD" w:rsidRPr="00F86FAA" w:rsidRDefault="00EC29CD" w:rsidP="00205865">
            <w:pPr>
              <w:pStyle w:val="Default"/>
              <w:jc w:val="center"/>
              <w:rPr>
                <w:b/>
                <w:color w:val="auto"/>
              </w:rPr>
            </w:pPr>
            <w:r w:rsidRPr="00F86FAA">
              <w:rPr>
                <w:b/>
                <w:color w:val="auto"/>
              </w:rPr>
              <w:t xml:space="preserve">Наименование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tc>
        <w:tc>
          <w:tcPr>
            <w:tcW w:w="6717" w:type="dxa"/>
            <w:vAlign w:val="center"/>
          </w:tcPr>
          <w:p w:rsidR="00EC29CD" w:rsidRPr="00F86FAA" w:rsidRDefault="00EC29CD" w:rsidP="00205865">
            <w:pPr>
              <w:pStyle w:val="Default"/>
              <w:jc w:val="center"/>
              <w:rPr>
                <w:b/>
                <w:color w:val="auto"/>
              </w:rPr>
            </w:pPr>
            <w:r w:rsidRPr="00F86FAA">
              <w:rPr>
                <w:b/>
                <w:color w:val="auto"/>
              </w:rPr>
              <w:t>Содержание</w:t>
            </w:r>
          </w:p>
        </w:tc>
      </w:tr>
      <w:tr w:rsidR="00EC29CD" w:rsidRPr="00F86FAA" w:rsidTr="00EC29CD">
        <w:trPr>
          <w:jc w:val="center"/>
        </w:trPr>
        <w:tc>
          <w:tcPr>
            <w:tcW w:w="692" w:type="dxa"/>
            <w:vAlign w:val="center"/>
          </w:tcPr>
          <w:p w:rsidR="00EC29CD" w:rsidRPr="00F86FAA" w:rsidRDefault="00EC29CD" w:rsidP="00EC29CD">
            <w:pPr>
              <w:pStyle w:val="19"/>
              <w:ind w:firstLine="0"/>
              <w:jc w:val="center"/>
              <w:rPr>
                <w:b/>
                <w:sz w:val="24"/>
                <w:szCs w:val="24"/>
              </w:rPr>
            </w:pPr>
            <w:r w:rsidRPr="00F86FAA">
              <w:rPr>
                <w:b/>
                <w:sz w:val="24"/>
                <w:szCs w:val="24"/>
              </w:rPr>
              <w:t>1.</w:t>
            </w:r>
          </w:p>
        </w:tc>
        <w:tc>
          <w:tcPr>
            <w:tcW w:w="2479" w:type="dxa"/>
          </w:tcPr>
          <w:p w:rsidR="00EC29CD" w:rsidRPr="00F86FAA" w:rsidRDefault="00EC29CD" w:rsidP="00EC29CD">
            <w:pPr>
              <w:pStyle w:val="Default"/>
              <w:rPr>
                <w:b/>
                <w:color w:val="auto"/>
              </w:rPr>
            </w:pPr>
            <w:r w:rsidRPr="00F86FAA">
              <w:rPr>
                <w:b/>
                <w:color w:val="auto"/>
              </w:rPr>
              <w:t>Предмет</w:t>
            </w:r>
            <w:r>
              <w:rPr>
                <w:b/>
                <w:color w:val="auto"/>
              </w:rPr>
              <w:t xml:space="preserve"> Открытого конкурса</w:t>
            </w:r>
          </w:p>
          <w:p w:rsidR="00EC29CD" w:rsidRPr="00F86FAA" w:rsidRDefault="00EC29CD" w:rsidP="00EC29CD">
            <w:pPr>
              <w:pStyle w:val="Default"/>
              <w:rPr>
                <w:b/>
                <w:color w:val="auto"/>
              </w:rPr>
            </w:pPr>
          </w:p>
        </w:tc>
        <w:tc>
          <w:tcPr>
            <w:tcW w:w="6717" w:type="dxa"/>
          </w:tcPr>
          <w:p w:rsidR="00EC29CD" w:rsidRPr="00D73CBB" w:rsidRDefault="00EC29CD" w:rsidP="00915941">
            <w:pPr>
              <w:pStyle w:val="19"/>
              <w:ind w:firstLine="0"/>
            </w:pPr>
            <w:r>
              <w:t xml:space="preserve">    </w:t>
            </w:r>
            <w:r w:rsidRPr="00C642D6">
              <w:rPr>
                <w:sz w:val="24"/>
                <w:szCs w:val="24"/>
              </w:rPr>
              <w:t xml:space="preserve">Открытый </w:t>
            </w:r>
            <w:r w:rsidRPr="00B6482F">
              <w:rPr>
                <w:sz w:val="24"/>
                <w:szCs w:val="24"/>
              </w:rPr>
              <w:t>конкурс №ОКэ</w:t>
            </w:r>
            <w:r w:rsidRPr="00B6482F">
              <w:rPr>
                <w:sz w:val="24"/>
                <w:szCs w:val="24"/>
                <w:shd w:val="clear" w:color="auto" w:fill="FFFF00"/>
              </w:rPr>
              <w:t>-МСП-СВЕРД-17-0022</w:t>
            </w:r>
            <w:r w:rsidRPr="002B5A4C">
              <w:rPr>
                <w:sz w:val="24"/>
                <w:szCs w:val="24"/>
                <w:shd w:val="clear" w:color="auto" w:fill="FFFF00"/>
              </w:rPr>
              <w:t xml:space="preserve"> </w:t>
            </w:r>
            <w:r w:rsidRPr="002B5A4C">
              <w:rPr>
                <w:sz w:val="24"/>
                <w:szCs w:val="24"/>
              </w:rPr>
              <w:t>на</w:t>
            </w:r>
            <w:r w:rsidRPr="00C642D6">
              <w:rPr>
                <w:sz w:val="24"/>
                <w:szCs w:val="24"/>
              </w:rPr>
              <w:t xml:space="preserve"> поставку </w:t>
            </w:r>
            <w:r>
              <w:rPr>
                <w:sz w:val="24"/>
                <w:szCs w:val="24"/>
              </w:rPr>
              <w:t xml:space="preserve">изделий из </w:t>
            </w:r>
            <w:r w:rsidRPr="00C642D6">
              <w:rPr>
                <w:sz w:val="24"/>
                <w:szCs w:val="24"/>
              </w:rPr>
              <w:t>пиломатериалов - щит дощатый однослойный для нужд филиала ПАО «</w:t>
            </w:r>
            <w:proofErr w:type="spellStart"/>
            <w:r w:rsidRPr="00C642D6">
              <w:rPr>
                <w:sz w:val="24"/>
                <w:szCs w:val="24"/>
              </w:rPr>
              <w:t>ТрансКонтейнер</w:t>
            </w:r>
            <w:proofErr w:type="spellEnd"/>
            <w:r w:rsidRPr="00C642D6">
              <w:rPr>
                <w:sz w:val="24"/>
                <w:szCs w:val="24"/>
              </w:rPr>
              <w:t>»  на Свердловской железной дороге</w:t>
            </w:r>
            <w:r w:rsidR="009F2DDF">
              <w:rPr>
                <w:sz w:val="24"/>
                <w:szCs w:val="24"/>
              </w:rPr>
              <w:t xml:space="preserve"> </w:t>
            </w:r>
            <w:r w:rsidR="009F2DDF" w:rsidRPr="009F2DDF">
              <w:rPr>
                <w:sz w:val="24"/>
                <w:szCs w:val="24"/>
              </w:rPr>
              <w:t>в городе Сургут</w:t>
            </w:r>
            <w:r w:rsidRPr="00C642D6">
              <w:rPr>
                <w:sz w:val="24"/>
                <w:szCs w:val="24"/>
              </w:rPr>
              <w:t>.</w:t>
            </w:r>
          </w:p>
        </w:tc>
      </w:tr>
      <w:tr w:rsidR="00EC29CD" w:rsidRPr="00F86FAA" w:rsidTr="00EC29CD">
        <w:trPr>
          <w:trHeight w:val="3456"/>
          <w:jc w:val="center"/>
        </w:trPr>
        <w:tc>
          <w:tcPr>
            <w:tcW w:w="692" w:type="dxa"/>
            <w:vAlign w:val="center"/>
          </w:tcPr>
          <w:p w:rsidR="00EC29CD" w:rsidRPr="00F86FAA" w:rsidRDefault="00EC29CD" w:rsidP="00EC29CD">
            <w:pPr>
              <w:pStyle w:val="19"/>
              <w:ind w:firstLine="0"/>
              <w:jc w:val="center"/>
              <w:rPr>
                <w:b/>
                <w:sz w:val="24"/>
                <w:szCs w:val="24"/>
              </w:rPr>
            </w:pPr>
            <w:r w:rsidRPr="00F86FAA">
              <w:rPr>
                <w:b/>
                <w:sz w:val="24"/>
                <w:szCs w:val="24"/>
              </w:rPr>
              <w:t>2.</w:t>
            </w:r>
          </w:p>
        </w:tc>
        <w:tc>
          <w:tcPr>
            <w:tcW w:w="2479" w:type="dxa"/>
          </w:tcPr>
          <w:p w:rsidR="00EC29CD" w:rsidRPr="00F86FAA" w:rsidRDefault="00EC29CD" w:rsidP="00EC29CD">
            <w:pPr>
              <w:pStyle w:val="Default"/>
              <w:rPr>
                <w:b/>
                <w:color w:val="auto"/>
              </w:rPr>
            </w:pPr>
            <w:r w:rsidRPr="00F86FAA">
              <w:rPr>
                <w:b/>
                <w:color w:val="auto"/>
              </w:rPr>
              <w:t>Организатор</w:t>
            </w:r>
            <w:r>
              <w:rPr>
                <w:b/>
                <w:color w:val="auto"/>
              </w:rPr>
              <w:t xml:space="preserve"> Открытого конкурса</w:t>
            </w:r>
            <w:r w:rsidRPr="00F86FAA">
              <w:rPr>
                <w:b/>
                <w:color w:val="auto"/>
              </w:rPr>
              <w:t>, адрес, контактные лица и представители</w:t>
            </w:r>
            <w:r>
              <w:rPr>
                <w:b/>
                <w:color w:val="auto"/>
              </w:rPr>
              <w:t xml:space="preserve"> Заказчика</w:t>
            </w:r>
          </w:p>
        </w:tc>
        <w:tc>
          <w:tcPr>
            <w:tcW w:w="6717" w:type="dxa"/>
          </w:tcPr>
          <w:p w:rsidR="00EC29CD" w:rsidRPr="00816041" w:rsidRDefault="00EC29CD" w:rsidP="00EC29CD">
            <w:pPr>
              <w:ind w:left="34" w:firstLine="459"/>
              <w:jc w:val="both"/>
            </w:pPr>
            <w:r w:rsidRPr="00816041">
              <w:t>Организатором является ПАО «</w:t>
            </w:r>
            <w:proofErr w:type="spellStart"/>
            <w:r w:rsidRPr="00816041">
              <w:t>ТрансКонтейнер</w:t>
            </w:r>
            <w:proofErr w:type="spellEnd"/>
            <w:r w:rsidRPr="00816041">
              <w:t xml:space="preserve">». </w:t>
            </w:r>
          </w:p>
          <w:p w:rsidR="00EC29CD" w:rsidRDefault="00EC29CD" w:rsidP="00EC29CD">
            <w:pPr>
              <w:ind w:left="34" w:firstLine="459"/>
              <w:jc w:val="both"/>
            </w:pPr>
            <w:r w:rsidRPr="00816041">
              <w:t>Функции Организатора выполняет постоянная рабочая группа</w:t>
            </w:r>
            <w:r>
              <w:t xml:space="preserve"> </w:t>
            </w:r>
            <w:r w:rsidRPr="00816041">
              <w:t>Конкурсной комиссии филиала ПАО «</w:t>
            </w:r>
            <w:proofErr w:type="spellStart"/>
            <w:r w:rsidRPr="00816041">
              <w:t>ТрансКонтейнер</w:t>
            </w:r>
            <w:proofErr w:type="spellEnd"/>
            <w:r w:rsidRPr="00816041">
              <w:t>» на Свердловской железной дороге.</w:t>
            </w:r>
          </w:p>
          <w:p w:rsidR="00EC29CD" w:rsidRPr="00C642D6" w:rsidRDefault="00EC29CD" w:rsidP="00EC29CD">
            <w:pPr>
              <w:ind w:left="34" w:firstLine="425"/>
              <w:jc w:val="both"/>
            </w:pPr>
            <w:r w:rsidRPr="00816041">
              <w:t>Адрес:</w:t>
            </w:r>
            <w:r>
              <w:t xml:space="preserve"> </w:t>
            </w:r>
            <w:r w:rsidRPr="00816041">
              <w:t xml:space="preserve">620027, Российская Федерация, г.Екатеринбург,                    </w:t>
            </w:r>
            <w:r w:rsidRPr="00C642D6">
              <w:t xml:space="preserve">ул. Николая Никонова, д.8.  </w:t>
            </w:r>
          </w:p>
          <w:p w:rsidR="00EC29CD" w:rsidRDefault="00EC29CD" w:rsidP="00EC29CD">
            <w:pPr>
              <w:pStyle w:val="19"/>
              <w:spacing w:line="276" w:lineRule="auto"/>
              <w:ind w:left="34" w:firstLine="0"/>
              <w:rPr>
                <w:b/>
                <w:sz w:val="24"/>
                <w:szCs w:val="24"/>
              </w:rPr>
            </w:pPr>
            <w:r w:rsidRPr="00C642D6">
              <w:rPr>
                <w:b/>
                <w:sz w:val="24"/>
                <w:szCs w:val="24"/>
              </w:rPr>
              <w:t>Контактные лица:</w:t>
            </w:r>
          </w:p>
          <w:p w:rsidR="00EC29CD" w:rsidRPr="00C642D6" w:rsidRDefault="00EC29CD" w:rsidP="00EC29CD">
            <w:pPr>
              <w:pStyle w:val="19"/>
              <w:spacing w:line="276" w:lineRule="auto"/>
              <w:ind w:left="34" w:firstLine="0"/>
              <w:rPr>
                <w:sz w:val="24"/>
                <w:szCs w:val="24"/>
              </w:rPr>
            </w:pPr>
            <w:r w:rsidRPr="00C642D6">
              <w:rPr>
                <w:sz w:val="24"/>
                <w:szCs w:val="24"/>
              </w:rPr>
              <w:t xml:space="preserve">- </w:t>
            </w:r>
            <w:r w:rsidRPr="00C642D6">
              <w:rPr>
                <w:bCs/>
                <w:iCs/>
                <w:sz w:val="24"/>
                <w:szCs w:val="24"/>
              </w:rPr>
              <w:t xml:space="preserve">Курц Наталья Викторовна, </w:t>
            </w:r>
            <w:r w:rsidRPr="00C642D6">
              <w:rPr>
                <w:iCs/>
                <w:sz w:val="24"/>
                <w:szCs w:val="24"/>
              </w:rPr>
              <w:t xml:space="preserve">тел. </w:t>
            </w:r>
            <w:r w:rsidRPr="00C642D6">
              <w:rPr>
                <w:sz w:val="24"/>
                <w:szCs w:val="24"/>
              </w:rPr>
              <w:t>8 (343) 380-12-00 (доб.5295),</w:t>
            </w:r>
          </w:p>
          <w:p w:rsidR="00EC29CD" w:rsidRPr="00C642D6" w:rsidRDefault="00EC29CD" w:rsidP="00EC29CD">
            <w:pPr>
              <w:pStyle w:val="19"/>
              <w:ind w:left="34" w:firstLine="0"/>
              <w:rPr>
                <w:sz w:val="24"/>
                <w:szCs w:val="24"/>
                <w:u w:val="single"/>
              </w:rPr>
            </w:pPr>
            <w:r w:rsidRPr="00C642D6">
              <w:rPr>
                <w:sz w:val="24"/>
                <w:szCs w:val="24"/>
              </w:rPr>
              <w:t xml:space="preserve">электронный адрес: </w:t>
            </w:r>
            <w:r w:rsidRPr="00C642D6">
              <w:rPr>
                <w:iCs/>
                <w:sz w:val="24"/>
                <w:szCs w:val="24"/>
              </w:rPr>
              <w:t xml:space="preserve"> </w:t>
            </w:r>
            <w:hyperlink r:id="rId17" w:history="1">
              <w:r w:rsidRPr="00C642D6">
                <w:rPr>
                  <w:rStyle w:val="a8"/>
                  <w:rFonts w:eastAsia="MS Mincho"/>
                  <w:bCs/>
                  <w:iCs/>
                  <w:sz w:val="24"/>
                  <w:szCs w:val="24"/>
                  <w:lang w:val="en-US"/>
                </w:rPr>
                <w:t>KurtcNV</w:t>
              </w:r>
              <w:r w:rsidRPr="00C642D6">
                <w:rPr>
                  <w:rStyle w:val="a8"/>
                  <w:rFonts w:eastAsia="MS Mincho"/>
                  <w:bCs/>
                  <w:iCs/>
                  <w:sz w:val="24"/>
                  <w:szCs w:val="24"/>
                </w:rPr>
                <w:t>@</w:t>
              </w:r>
              <w:r w:rsidRPr="00C642D6">
                <w:rPr>
                  <w:rStyle w:val="a8"/>
                  <w:rFonts w:eastAsia="MS Mincho"/>
                  <w:bCs/>
                  <w:iCs/>
                  <w:sz w:val="24"/>
                  <w:szCs w:val="24"/>
                  <w:lang w:val="en-US"/>
                </w:rPr>
                <w:t>trcont</w:t>
              </w:r>
              <w:r w:rsidRPr="00C642D6">
                <w:rPr>
                  <w:rStyle w:val="a8"/>
                  <w:rFonts w:eastAsia="MS Mincho"/>
                  <w:bCs/>
                  <w:iCs/>
                  <w:sz w:val="24"/>
                  <w:szCs w:val="24"/>
                </w:rPr>
                <w:t>.</w:t>
              </w:r>
              <w:r w:rsidRPr="00C642D6">
                <w:rPr>
                  <w:rStyle w:val="a8"/>
                  <w:rFonts w:eastAsia="MS Mincho"/>
                  <w:bCs/>
                  <w:iCs/>
                  <w:sz w:val="24"/>
                  <w:szCs w:val="24"/>
                  <w:lang w:val="en-US"/>
                </w:rPr>
                <w:t>ru</w:t>
              </w:r>
            </w:hyperlink>
            <w:r w:rsidRPr="00C642D6">
              <w:rPr>
                <w:sz w:val="24"/>
                <w:szCs w:val="24"/>
                <w:u w:val="single"/>
              </w:rPr>
              <w:t>.</w:t>
            </w:r>
          </w:p>
          <w:p w:rsidR="00EC29CD" w:rsidRPr="00F86FAA" w:rsidRDefault="00EC29CD" w:rsidP="00EC29CD">
            <w:pPr>
              <w:pStyle w:val="19"/>
              <w:spacing w:line="276" w:lineRule="auto"/>
              <w:ind w:left="34" w:firstLine="0"/>
              <w:jc w:val="left"/>
              <w:rPr>
                <w:sz w:val="24"/>
                <w:szCs w:val="24"/>
              </w:rPr>
            </w:pPr>
            <w:r w:rsidRPr="00C642D6">
              <w:rPr>
                <w:sz w:val="24"/>
                <w:szCs w:val="24"/>
              </w:rPr>
              <w:t xml:space="preserve">-  Кузнецова Наталья Владимировна, тел. 8 (343) 380-12-45/ </w:t>
            </w:r>
            <w:r>
              <w:rPr>
                <w:sz w:val="24"/>
                <w:szCs w:val="24"/>
              </w:rPr>
              <w:t xml:space="preserve"> </w:t>
            </w:r>
            <w:r w:rsidRPr="00C642D6">
              <w:rPr>
                <w:sz w:val="24"/>
                <w:szCs w:val="24"/>
              </w:rPr>
              <w:t xml:space="preserve">380-12-00 (доб.5215), электронный адрес: </w:t>
            </w:r>
            <w:proofErr w:type="spellStart"/>
            <w:r w:rsidRPr="00C642D6">
              <w:rPr>
                <w:sz w:val="24"/>
                <w:szCs w:val="24"/>
                <w:lang w:val="en-US"/>
              </w:rPr>
              <w:t>KuznetcovaNaV</w:t>
            </w:r>
            <w:proofErr w:type="spellEnd"/>
            <w:r w:rsidRPr="00C642D6">
              <w:rPr>
                <w:sz w:val="24"/>
                <w:szCs w:val="24"/>
              </w:rPr>
              <w:t>@</w:t>
            </w:r>
            <w:proofErr w:type="spellStart"/>
            <w:r w:rsidRPr="00C642D6">
              <w:rPr>
                <w:sz w:val="24"/>
                <w:szCs w:val="24"/>
                <w:lang w:val="en-US"/>
              </w:rPr>
              <w:t>trcont</w:t>
            </w:r>
            <w:proofErr w:type="spellEnd"/>
            <w:r w:rsidRPr="00C642D6">
              <w:rPr>
                <w:sz w:val="24"/>
                <w:szCs w:val="24"/>
              </w:rPr>
              <w:t>.</w:t>
            </w:r>
            <w:proofErr w:type="spellStart"/>
            <w:r w:rsidRPr="00C642D6">
              <w:rPr>
                <w:sz w:val="24"/>
                <w:szCs w:val="24"/>
                <w:lang w:val="en-US"/>
              </w:rPr>
              <w:t>ru</w:t>
            </w:r>
            <w:proofErr w:type="spellEnd"/>
          </w:p>
        </w:tc>
      </w:tr>
      <w:tr w:rsidR="00EC29CD" w:rsidRPr="00F86FAA" w:rsidTr="00EC29CD">
        <w:trPr>
          <w:jc w:val="center"/>
        </w:trPr>
        <w:tc>
          <w:tcPr>
            <w:tcW w:w="692" w:type="dxa"/>
            <w:vAlign w:val="center"/>
          </w:tcPr>
          <w:p w:rsidR="00EC29CD" w:rsidRPr="00F86FAA" w:rsidRDefault="00EC29CD" w:rsidP="00EC29CD">
            <w:pPr>
              <w:pStyle w:val="19"/>
              <w:ind w:firstLine="0"/>
              <w:jc w:val="center"/>
              <w:rPr>
                <w:b/>
                <w:sz w:val="24"/>
                <w:szCs w:val="24"/>
              </w:rPr>
            </w:pPr>
            <w:r w:rsidRPr="00F86FAA">
              <w:rPr>
                <w:b/>
                <w:sz w:val="24"/>
                <w:szCs w:val="24"/>
              </w:rPr>
              <w:t>3.</w:t>
            </w:r>
          </w:p>
        </w:tc>
        <w:tc>
          <w:tcPr>
            <w:tcW w:w="2479" w:type="dxa"/>
          </w:tcPr>
          <w:p w:rsidR="00EC29CD" w:rsidRPr="00F86FAA" w:rsidRDefault="00EC29CD" w:rsidP="00EC29CD">
            <w:pPr>
              <w:pStyle w:val="Default"/>
              <w:ind w:right="-108"/>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17" w:type="dxa"/>
          </w:tcPr>
          <w:p w:rsidR="00EC29CD" w:rsidRPr="00F86FAA" w:rsidRDefault="00EC29CD" w:rsidP="00B6482F">
            <w:pPr>
              <w:pStyle w:val="19"/>
              <w:ind w:firstLine="284"/>
              <w:rPr>
                <w:b/>
                <w:sz w:val="24"/>
                <w:szCs w:val="24"/>
              </w:rPr>
            </w:pPr>
            <w:r w:rsidRPr="00B6482F">
              <w:rPr>
                <w:sz w:val="24"/>
                <w:szCs w:val="24"/>
                <w:shd w:val="clear" w:color="auto" w:fill="FFFF00"/>
              </w:rPr>
              <w:t>«</w:t>
            </w:r>
            <w:r w:rsidR="00B6482F" w:rsidRPr="00B6482F">
              <w:rPr>
                <w:sz w:val="24"/>
                <w:szCs w:val="24"/>
                <w:shd w:val="clear" w:color="auto" w:fill="FFFF00"/>
              </w:rPr>
              <w:t>12</w:t>
            </w:r>
            <w:r w:rsidRPr="00B6482F">
              <w:rPr>
                <w:sz w:val="24"/>
                <w:szCs w:val="24"/>
                <w:shd w:val="clear" w:color="auto" w:fill="FFFF00"/>
              </w:rPr>
              <w:t>»  июля  2017 г.</w:t>
            </w:r>
          </w:p>
        </w:tc>
      </w:tr>
      <w:tr w:rsidR="00EC29CD" w:rsidRPr="00F86FAA" w:rsidTr="00EC29CD">
        <w:trPr>
          <w:jc w:val="center"/>
        </w:trPr>
        <w:tc>
          <w:tcPr>
            <w:tcW w:w="692" w:type="dxa"/>
            <w:vAlign w:val="center"/>
          </w:tcPr>
          <w:p w:rsidR="00EC29CD" w:rsidRPr="00F86FAA" w:rsidRDefault="00EC29CD" w:rsidP="00EC29CD">
            <w:pPr>
              <w:pStyle w:val="19"/>
              <w:ind w:firstLine="0"/>
              <w:jc w:val="center"/>
              <w:rPr>
                <w:b/>
                <w:sz w:val="24"/>
                <w:szCs w:val="24"/>
              </w:rPr>
            </w:pPr>
            <w:r w:rsidRPr="00F86FAA">
              <w:rPr>
                <w:b/>
                <w:sz w:val="24"/>
                <w:szCs w:val="24"/>
              </w:rPr>
              <w:t>4.</w:t>
            </w:r>
          </w:p>
        </w:tc>
        <w:tc>
          <w:tcPr>
            <w:tcW w:w="2479" w:type="dxa"/>
          </w:tcPr>
          <w:p w:rsidR="00EC29CD" w:rsidRDefault="00EC29CD" w:rsidP="00EC29CD">
            <w:pPr>
              <w:pStyle w:val="Default"/>
              <w:ind w:right="-108"/>
              <w:rPr>
                <w:b/>
                <w:color w:val="auto"/>
              </w:rPr>
            </w:pPr>
            <w:r>
              <w:rPr>
                <w:b/>
                <w:color w:val="auto"/>
              </w:rPr>
              <w:t>Средства массовой информации (СМИ), используемые в целях 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EC29CD" w:rsidRPr="00F86FAA" w:rsidRDefault="00EC29CD" w:rsidP="00EC29CD">
            <w:pPr>
              <w:pStyle w:val="Default"/>
              <w:rPr>
                <w:b/>
                <w:color w:val="auto"/>
              </w:rPr>
            </w:pPr>
          </w:p>
        </w:tc>
        <w:tc>
          <w:tcPr>
            <w:tcW w:w="6717" w:type="dxa"/>
          </w:tcPr>
          <w:p w:rsidR="00EC29CD" w:rsidRPr="00695A0C" w:rsidRDefault="00EC29CD" w:rsidP="00EC29CD">
            <w:pPr>
              <w:pStyle w:val="19"/>
              <w:ind w:firstLine="284"/>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w:t>
            </w:r>
            <w:r w:rsidRPr="00C61887">
              <w:rPr>
                <w:sz w:val="24"/>
                <w:szCs w:val="24"/>
              </w:rPr>
              <w:t xml:space="preserve">, протоколы, оформляемые в ходе проведения </w:t>
            </w:r>
            <w:r>
              <w:rPr>
                <w:sz w:val="24"/>
                <w:szCs w:val="24"/>
              </w:rPr>
              <w:t xml:space="preserve">Открытого конкурса, </w:t>
            </w:r>
            <w:r w:rsidRPr="00C61887">
              <w:rPr>
                <w:sz w:val="24"/>
                <w:szCs w:val="24"/>
              </w:rPr>
              <w:t>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w:t>
            </w:r>
            <w:r w:rsidRPr="00695A0C">
              <w:rPr>
                <w:sz w:val="24"/>
                <w:szCs w:val="24"/>
              </w:rPr>
              <w:t>публикуется (размещается) в информационно-телекоммуникационной сети «Интернет»на сайте ПАО «</w:t>
            </w:r>
            <w:proofErr w:type="spellStart"/>
            <w:r w:rsidRPr="00695A0C">
              <w:rPr>
                <w:sz w:val="24"/>
                <w:szCs w:val="24"/>
              </w:rPr>
              <w:t>ТрансКонтейнер</w:t>
            </w:r>
            <w:proofErr w:type="spellEnd"/>
            <w:r w:rsidRPr="00695A0C">
              <w:rPr>
                <w:sz w:val="24"/>
                <w:szCs w:val="24"/>
              </w:rPr>
              <w:t>» (</w:t>
            </w:r>
            <w:hyperlink r:id="rId18" w:history="1">
              <w:r w:rsidRPr="00695A0C">
                <w:rPr>
                  <w:rStyle w:val="a8"/>
                  <w:sz w:val="24"/>
                  <w:szCs w:val="24"/>
                </w:rPr>
                <w:t>http://www.trcont.ru</w:t>
              </w:r>
            </w:hyperlink>
            <w:r w:rsidRPr="00695A0C">
              <w:rPr>
                <w:sz w:val="24"/>
                <w:szCs w:val="24"/>
              </w:rPr>
              <w:t>) и, в предусмотренных законодательством Российской Федерации случаях, на официальном сайте единой информационной системы</w:t>
            </w:r>
            <w:r>
              <w:rPr>
                <w:sz w:val="24"/>
                <w:szCs w:val="24"/>
              </w:rPr>
              <w:t xml:space="preserve"> в сфере закупок</w:t>
            </w:r>
            <w:r w:rsidRPr="00695A0C">
              <w:rPr>
                <w:sz w:val="24"/>
                <w:szCs w:val="24"/>
              </w:rPr>
              <w:t xml:space="preserve"> в информационно-телекоммуникационной сети «Интернет» (</w:t>
            </w:r>
            <w:hyperlink r:id="rId19" w:history="1">
              <w:r w:rsidRPr="00695A0C">
                <w:rPr>
                  <w:rStyle w:val="a8"/>
                  <w:sz w:val="24"/>
                  <w:szCs w:val="24"/>
                </w:rPr>
                <w:t>www.zakupki.gov.ru</w:t>
              </w:r>
            </w:hyperlink>
            <w:r w:rsidRPr="00695A0C">
              <w:rPr>
                <w:sz w:val="24"/>
                <w:szCs w:val="24"/>
              </w:rPr>
              <w:t>) (далее – Официальный сайт).</w:t>
            </w:r>
          </w:p>
          <w:p w:rsidR="00EC29CD" w:rsidRPr="00E95617" w:rsidRDefault="00EC29CD" w:rsidP="00EC29CD">
            <w:pPr>
              <w:pStyle w:val="19"/>
              <w:ind w:firstLine="284"/>
              <w:rPr>
                <w:sz w:val="24"/>
                <w:szCs w:val="24"/>
              </w:rPr>
            </w:pPr>
            <w:r w:rsidRPr="00695A0C">
              <w:rPr>
                <w:sz w:val="24"/>
                <w:szCs w:val="24"/>
              </w:rPr>
              <w:t>В случае возникновения технических и</w:t>
            </w:r>
            <w:r w:rsidRPr="00C61887">
              <w:rPr>
                <w:sz w:val="24"/>
                <w:szCs w:val="24"/>
              </w:rPr>
              <w:t xml:space="preserve"> иных неполадок при работе </w:t>
            </w:r>
            <w:r>
              <w:rPr>
                <w:sz w:val="24"/>
                <w:szCs w:val="24"/>
              </w:rPr>
              <w:t>на Официальном сайте</w:t>
            </w:r>
            <w:r w:rsidRPr="00C61887">
              <w:rPr>
                <w:sz w:val="24"/>
                <w:szCs w:val="24"/>
              </w:rPr>
              <w:t xml:space="preserve">, блокирующих доступ к </w:t>
            </w:r>
            <w:r>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Pr>
                <w:sz w:val="24"/>
                <w:szCs w:val="24"/>
              </w:rPr>
              <w:t>О</w:t>
            </w:r>
            <w:r w:rsidRPr="00E95617">
              <w:rPr>
                <w:sz w:val="24"/>
                <w:szCs w:val="24"/>
              </w:rPr>
              <w:t>фициальному сайту</w:t>
            </w:r>
            <w:r>
              <w:rPr>
                <w:sz w:val="24"/>
                <w:szCs w:val="24"/>
              </w:rPr>
              <w:t xml:space="preserve">, </w:t>
            </w:r>
            <w:r w:rsidRPr="00E95617">
              <w:rPr>
                <w:sz w:val="24"/>
                <w:szCs w:val="24"/>
              </w:rPr>
              <w:t>и считается размещенной в установленном порядке.</w:t>
            </w:r>
          </w:p>
          <w:p w:rsidR="00EC29CD" w:rsidRPr="00E95617" w:rsidRDefault="00EC29CD" w:rsidP="00EC29CD">
            <w:pPr>
              <w:pStyle w:val="19"/>
              <w:widowControl w:val="0"/>
              <w:ind w:firstLine="284"/>
              <w:rPr>
                <w:sz w:val="24"/>
                <w:szCs w:val="24"/>
              </w:rPr>
            </w:pPr>
            <w:r w:rsidRPr="00E95617">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w:t>
            </w:r>
            <w:r w:rsidRPr="00695A0C">
              <w:rPr>
                <w:sz w:val="24"/>
                <w:szCs w:val="24"/>
              </w:rPr>
              <w:t xml:space="preserve">информационно-телекоммуникационной </w:t>
            </w:r>
            <w:r w:rsidRPr="00E95617">
              <w:rPr>
                <w:sz w:val="24"/>
                <w:szCs w:val="24"/>
              </w:rPr>
              <w:t xml:space="preserve">сети «Интернет», размещаемого на сайте оператора торгов </w:t>
            </w:r>
            <w:hyperlink r:id="rId20" w:history="1">
              <w:r w:rsidRPr="00E95617">
                <w:rPr>
                  <w:rStyle w:val="a8"/>
                  <w:sz w:val="24"/>
                  <w:szCs w:val="24"/>
                  <w:lang w:val="en-US"/>
                </w:rPr>
                <w:t>http</w:t>
              </w:r>
              <w:r w:rsidRPr="00E95617">
                <w:rPr>
                  <w:rStyle w:val="a8"/>
                  <w:sz w:val="24"/>
                  <w:szCs w:val="24"/>
                </w:rPr>
                <w:t>://</w:t>
              </w:r>
              <w:proofErr w:type="spellStart"/>
              <w:r w:rsidRPr="00E95617">
                <w:rPr>
                  <w:rStyle w:val="a8"/>
                  <w:sz w:val="24"/>
                  <w:szCs w:val="24"/>
                  <w:lang w:val="en-US"/>
                </w:rPr>
                <w:t>otc</w:t>
              </w:r>
              <w:proofErr w:type="spellEnd"/>
              <w:r w:rsidRPr="00E95617">
                <w:rPr>
                  <w:rStyle w:val="a8"/>
                  <w:sz w:val="24"/>
                  <w:szCs w:val="24"/>
                </w:rPr>
                <w:t>.</w:t>
              </w:r>
              <w:proofErr w:type="spellStart"/>
              <w:r w:rsidRPr="00E95617">
                <w:rPr>
                  <w:rStyle w:val="a8"/>
                  <w:sz w:val="24"/>
                  <w:szCs w:val="24"/>
                  <w:lang w:val="en-US"/>
                </w:rPr>
                <w:t>ru</w:t>
              </w:r>
              <w:proofErr w:type="spellEnd"/>
              <w:r w:rsidRPr="00E95617">
                <w:rPr>
                  <w:rStyle w:val="a8"/>
                  <w:sz w:val="24"/>
                  <w:szCs w:val="24"/>
                </w:rPr>
                <w:t>/</w:t>
              </w:r>
              <w:r w:rsidRPr="00E95617">
                <w:rPr>
                  <w:rStyle w:val="a8"/>
                  <w:sz w:val="24"/>
                  <w:szCs w:val="24"/>
                  <w:lang w:val="en-US"/>
                </w:rPr>
                <w:t>tender</w:t>
              </w:r>
            </w:hyperlink>
            <w:r w:rsidRPr="00E95617">
              <w:t>.</w:t>
            </w:r>
          </w:p>
          <w:p w:rsidR="00EC29CD" w:rsidRPr="00D774EA" w:rsidRDefault="00EC29CD" w:rsidP="00EC29CD">
            <w:pPr>
              <w:pStyle w:val="19"/>
              <w:ind w:firstLine="284"/>
              <w:rPr>
                <w:sz w:val="24"/>
                <w:szCs w:val="24"/>
              </w:rPr>
            </w:pPr>
            <w:r w:rsidRPr="005F5C49">
              <w:rPr>
                <w:sz w:val="24"/>
                <w:szCs w:val="24"/>
              </w:rPr>
              <w:t xml:space="preserve">Электронной торговой площадкой используемой для  проведения торгов в электронном виде является </w:t>
            </w:r>
            <w:proofErr w:type="spellStart"/>
            <w:r w:rsidRPr="005F5C49">
              <w:rPr>
                <w:sz w:val="24"/>
                <w:szCs w:val="24"/>
              </w:rPr>
              <w:t>ОТС-тендер</w:t>
            </w:r>
            <w:proofErr w:type="spellEnd"/>
            <w:r w:rsidRPr="005F5C49">
              <w:rPr>
                <w:sz w:val="24"/>
                <w:szCs w:val="24"/>
              </w:rPr>
              <w:t xml:space="preserve"> (http://otc.ru/tender ). Контактная информация: юридический адрес: 119049, г. Москва, 4-ый </w:t>
            </w:r>
            <w:proofErr w:type="spellStart"/>
            <w:r w:rsidRPr="005F5C49">
              <w:rPr>
                <w:sz w:val="24"/>
                <w:szCs w:val="24"/>
              </w:rPr>
              <w:t>Добрынинский</w:t>
            </w:r>
            <w:proofErr w:type="spellEnd"/>
            <w:r w:rsidRPr="005F5C49">
              <w:rPr>
                <w:sz w:val="24"/>
                <w:szCs w:val="24"/>
              </w:rPr>
              <w:t xml:space="preserve"> пер., д. 8. Почтовый адрес: 119049, г. Москва, 4-ый </w:t>
            </w:r>
            <w:proofErr w:type="spellStart"/>
            <w:r w:rsidRPr="005F5C49">
              <w:rPr>
                <w:sz w:val="24"/>
                <w:szCs w:val="24"/>
              </w:rPr>
              <w:t>Добрынинский</w:t>
            </w:r>
            <w:proofErr w:type="spellEnd"/>
            <w:r w:rsidRPr="005F5C49">
              <w:rPr>
                <w:sz w:val="24"/>
                <w:szCs w:val="24"/>
              </w:rPr>
              <w:t xml:space="preserve"> пер., д. 8 (БЦ «Добрыня», 9 этаж). Тел. +7 (499) 653-57-02 центр поддержки клиентов. </w:t>
            </w:r>
            <w:proofErr w:type="spellStart"/>
            <w:r w:rsidRPr="005F5C49">
              <w:rPr>
                <w:sz w:val="24"/>
                <w:szCs w:val="24"/>
              </w:rPr>
              <w:t>E-mail</w:t>
            </w:r>
            <w:proofErr w:type="spellEnd"/>
            <w:r w:rsidRPr="005F5C49">
              <w:rPr>
                <w:sz w:val="24"/>
                <w:szCs w:val="24"/>
              </w:rPr>
              <w:t>: info@otc.ru</w:t>
            </w:r>
          </w:p>
        </w:tc>
      </w:tr>
      <w:tr w:rsidR="00EC29CD" w:rsidRPr="00F86FAA" w:rsidTr="00EC29CD">
        <w:trPr>
          <w:jc w:val="center"/>
        </w:trPr>
        <w:tc>
          <w:tcPr>
            <w:tcW w:w="692" w:type="dxa"/>
            <w:vAlign w:val="center"/>
          </w:tcPr>
          <w:p w:rsidR="00EC29CD" w:rsidRPr="00F86FAA" w:rsidRDefault="00EC29CD" w:rsidP="00EC29CD">
            <w:pPr>
              <w:pStyle w:val="19"/>
              <w:ind w:firstLine="0"/>
              <w:jc w:val="center"/>
              <w:rPr>
                <w:b/>
                <w:sz w:val="24"/>
                <w:szCs w:val="24"/>
              </w:rPr>
            </w:pPr>
            <w:r w:rsidRPr="00F86FAA">
              <w:rPr>
                <w:b/>
                <w:sz w:val="24"/>
                <w:szCs w:val="24"/>
              </w:rPr>
              <w:t>5.</w:t>
            </w:r>
          </w:p>
        </w:tc>
        <w:tc>
          <w:tcPr>
            <w:tcW w:w="2479" w:type="dxa"/>
          </w:tcPr>
          <w:p w:rsidR="00EC29CD" w:rsidRPr="00F86FAA" w:rsidRDefault="00EC29CD" w:rsidP="00EC29CD">
            <w:pPr>
              <w:pStyle w:val="Default"/>
              <w:rPr>
                <w:b/>
                <w:color w:val="auto"/>
              </w:rPr>
            </w:pPr>
            <w:r w:rsidRPr="00F86FAA">
              <w:rPr>
                <w:b/>
                <w:color w:val="auto"/>
              </w:rPr>
              <w:t>Начальная (максимальная) цена договора/ цена лота</w:t>
            </w:r>
          </w:p>
        </w:tc>
        <w:tc>
          <w:tcPr>
            <w:tcW w:w="6717" w:type="dxa"/>
          </w:tcPr>
          <w:p w:rsidR="00EC29CD" w:rsidRPr="00F86FAA" w:rsidRDefault="00EC29CD" w:rsidP="0060172E">
            <w:pPr>
              <w:pStyle w:val="aff7"/>
              <w:spacing w:before="80"/>
              <w:ind w:left="0" w:firstLine="294"/>
              <w:jc w:val="both"/>
              <w:rPr>
                <w:i/>
              </w:rPr>
            </w:pPr>
            <w:r w:rsidRPr="00C642D6">
              <w:t xml:space="preserve">Максимальная цена </w:t>
            </w:r>
            <w:r w:rsidRPr="00C642D6">
              <w:rPr>
                <w:bCs/>
              </w:rPr>
              <w:t>договора составляет 2 542 000,00 (два миллиона пятьсот сорок две тысячи) рублей с учетом стоимости Товара, расходов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и других обязательных платежей, расходов по оплате всех затрат, издержек, связанных с исполнением договора, налогов и сборов, кроме НДС. Сумма НДС и условия начисления определяются в соответствии с законодательством Российской Федерации.</w:t>
            </w:r>
          </w:p>
        </w:tc>
      </w:tr>
      <w:tr w:rsidR="00EC29CD" w:rsidRPr="00F86FAA" w:rsidTr="00EC29CD">
        <w:trPr>
          <w:jc w:val="center"/>
        </w:trPr>
        <w:tc>
          <w:tcPr>
            <w:tcW w:w="692" w:type="dxa"/>
            <w:vAlign w:val="center"/>
          </w:tcPr>
          <w:p w:rsidR="00EC29CD" w:rsidRPr="00F86FAA" w:rsidRDefault="00EC29CD" w:rsidP="00EC29CD">
            <w:pPr>
              <w:pStyle w:val="19"/>
              <w:ind w:firstLine="0"/>
              <w:jc w:val="center"/>
              <w:rPr>
                <w:b/>
                <w:sz w:val="24"/>
                <w:szCs w:val="24"/>
              </w:rPr>
            </w:pPr>
            <w:r w:rsidRPr="00F86FAA">
              <w:rPr>
                <w:b/>
                <w:sz w:val="24"/>
                <w:szCs w:val="24"/>
              </w:rPr>
              <w:t>6.</w:t>
            </w:r>
          </w:p>
        </w:tc>
        <w:tc>
          <w:tcPr>
            <w:tcW w:w="2479" w:type="dxa"/>
          </w:tcPr>
          <w:p w:rsidR="00EC29CD" w:rsidRPr="00F86FAA" w:rsidRDefault="00EC29CD" w:rsidP="00EC29CD">
            <w:pPr>
              <w:pStyle w:val="Default"/>
              <w:rPr>
                <w:b/>
                <w:color w:val="auto"/>
              </w:rPr>
            </w:pPr>
            <w:r w:rsidRPr="00F86FAA">
              <w:rPr>
                <w:b/>
                <w:color w:val="auto"/>
              </w:rPr>
              <w:t>Место, дата начала и окончания подачи Заявок</w:t>
            </w:r>
          </w:p>
        </w:tc>
        <w:tc>
          <w:tcPr>
            <w:tcW w:w="6717" w:type="dxa"/>
          </w:tcPr>
          <w:p w:rsidR="00EC29CD" w:rsidRPr="008C1BC9" w:rsidRDefault="00EC29CD" w:rsidP="00B6482F">
            <w:pPr>
              <w:pStyle w:val="19"/>
              <w:ind w:firstLine="284"/>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w:t>
            </w:r>
            <w:r w:rsidRPr="00B6482F">
              <w:rPr>
                <w:sz w:val="24"/>
                <w:szCs w:val="24"/>
              </w:rPr>
              <w:t>конкурса и до 14 часов 00 минут</w:t>
            </w:r>
            <w:r w:rsidRPr="00B6482F">
              <w:rPr>
                <w:sz w:val="24"/>
                <w:szCs w:val="24"/>
              </w:rPr>
              <w:br/>
            </w:r>
            <w:r w:rsidRPr="00B6482F">
              <w:rPr>
                <w:sz w:val="24"/>
                <w:szCs w:val="24"/>
                <w:shd w:val="clear" w:color="auto" w:fill="FFFF00"/>
              </w:rPr>
              <w:t>«</w:t>
            </w:r>
            <w:r w:rsidR="00B6482F">
              <w:rPr>
                <w:sz w:val="24"/>
                <w:szCs w:val="24"/>
                <w:shd w:val="clear" w:color="auto" w:fill="FFFF00"/>
              </w:rPr>
              <w:t>01</w:t>
            </w:r>
            <w:r w:rsidRPr="00B6482F">
              <w:rPr>
                <w:sz w:val="24"/>
                <w:szCs w:val="24"/>
                <w:shd w:val="clear" w:color="auto" w:fill="FFFF00"/>
              </w:rPr>
              <w:t xml:space="preserve">» </w:t>
            </w:r>
            <w:r w:rsidR="00B6482F">
              <w:rPr>
                <w:sz w:val="24"/>
                <w:szCs w:val="24"/>
                <w:shd w:val="clear" w:color="auto" w:fill="FFFF00"/>
              </w:rPr>
              <w:t xml:space="preserve">августа </w:t>
            </w:r>
            <w:r w:rsidRPr="00B6482F">
              <w:rPr>
                <w:sz w:val="24"/>
                <w:szCs w:val="24"/>
                <w:shd w:val="clear" w:color="auto" w:fill="FFFF00"/>
              </w:rPr>
              <w:t>2017 г.</w:t>
            </w:r>
          </w:p>
        </w:tc>
      </w:tr>
      <w:tr w:rsidR="00EC29CD" w:rsidRPr="00F86FAA" w:rsidTr="00EC29CD">
        <w:trPr>
          <w:jc w:val="center"/>
        </w:trPr>
        <w:tc>
          <w:tcPr>
            <w:tcW w:w="692" w:type="dxa"/>
            <w:vAlign w:val="center"/>
          </w:tcPr>
          <w:p w:rsidR="00EC29CD" w:rsidRPr="00F86FAA" w:rsidRDefault="00EC29CD" w:rsidP="00EC29CD">
            <w:pPr>
              <w:pStyle w:val="19"/>
              <w:ind w:firstLine="0"/>
              <w:jc w:val="center"/>
              <w:rPr>
                <w:b/>
                <w:sz w:val="24"/>
                <w:szCs w:val="24"/>
              </w:rPr>
            </w:pPr>
            <w:r w:rsidRPr="00F86FAA">
              <w:rPr>
                <w:b/>
                <w:sz w:val="24"/>
                <w:szCs w:val="24"/>
              </w:rPr>
              <w:t>7.</w:t>
            </w:r>
          </w:p>
        </w:tc>
        <w:tc>
          <w:tcPr>
            <w:tcW w:w="2479" w:type="dxa"/>
          </w:tcPr>
          <w:p w:rsidR="00EC29CD" w:rsidRPr="00F86FAA" w:rsidRDefault="00EC29CD" w:rsidP="00EC29CD">
            <w:pPr>
              <w:pStyle w:val="Default"/>
              <w:rPr>
                <w:b/>
                <w:color w:val="auto"/>
              </w:rPr>
            </w:pPr>
            <w:r w:rsidRPr="003D2759">
              <w:rPr>
                <w:b/>
                <w:color w:val="auto"/>
              </w:rPr>
              <w:t>Срок действия Заявки</w:t>
            </w:r>
            <w:r w:rsidRPr="003D2759">
              <w:rPr>
                <w:b/>
                <w:color w:val="auto"/>
              </w:rPr>
              <w:tab/>
            </w:r>
          </w:p>
        </w:tc>
        <w:tc>
          <w:tcPr>
            <w:tcW w:w="6717" w:type="dxa"/>
          </w:tcPr>
          <w:p w:rsidR="00EC29CD" w:rsidRPr="00F86FAA" w:rsidRDefault="00EC29CD" w:rsidP="00EC29CD">
            <w:pPr>
              <w:pStyle w:val="19"/>
              <w:ind w:firstLine="284"/>
              <w:rPr>
                <w:i/>
                <w:sz w:val="24"/>
                <w:szCs w:val="24"/>
              </w:rPr>
            </w:pPr>
            <w:r w:rsidRPr="003D2759">
              <w:rPr>
                <w:sz w:val="24"/>
                <w:szCs w:val="24"/>
              </w:rPr>
              <w:t xml:space="preserve">Заявка должна действовать не </w:t>
            </w:r>
            <w:r w:rsidRPr="0040280C">
              <w:rPr>
                <w:sz w:val="24"/>
                <w:szCs w:val="24"/>
              </w:rPr>
              <w:t xml:space="preserve">менее </w:t>
            </w:r>
            <w:r w:rsidRPr="00C642D6">
              <w:rPr>
                <w:sz w:val="24"/>
                <w:szCs w:val="24"/>
              </w:rPr>
              <w:t>60</w:t>
            </w:r>
            <w:r w:rsidRPr="0040280C">
              <w:rPr>
                <w:i/>
                <w:sz w:val="24"/>
                <w:szCs w:val="24"/>
              </w:rPr>
              <w:t xml:space="preserve"> </w:t>
            </w:r>
            <w:r w:rsidRPr="0040280C">
              <w:rPr>
                <w:sz w:val="24"/>
                <w:szCs w:val="24"/>
              </w:rPr>
              <w:t>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EC29CD" w:rsidRPr="00F86FAA" w:rsidTr="00EC29CD">
        <w:trPr>
          <w:jc w:val="center"/>
        </w:trPr>
        <w:tc>
          <w:tcPr>
            <w:tcW w:w="692" w:type="dxa"/>
            <w:vAlign w:val="center"/>
          </w:tcPr>
          <w:p w:rsidR="00EC29CD" w:rsidRPr="00F86FAA" w:rsidRDefault="00EC29CD" w:rsidP="00EC29CD">
            <w:pPr>
              <w:pStyle w:val="19"/>
              <w:ind w:firstLine="0"/>
              <w:jc w:val="center"/>
              <w:rPr>
                <w:b/>
                <w:sz w:val="24"/>
                <w:szCs w:val="24"/>
              </w:rPr>
            </w:pPr>
            <w:r w:rsidRPr="00F86FAA">
              <w:rPr>
                <w:b/>
                <w:sz w:val="24"/>
                <w:szCs w:val="24"/>
              </w:rPr>
              <w:t>8.</w:t>
            </w:r>
          </w:p>
        </w:tc>
        <w:tc>
          <w:tcPr>
            <w:tcW w:w="2479" w:type="dxa"/>
          </w:tcPr>
          <w:p w:rsidR="00EC29CD" w:rsidRPr="00F86FAA" w:rsidRDefault="00EC29CD" w:rsidP="00EC29CD">
            <w:pPr>
              <w:pStyle w:val="Default"/>
              <w:rPr>
                <w:b/>
                <w:color w:val="auto"/>
              </w:rPr>
            </w:pPr>
            <w:r>
              <w:rPr>
                <w:b/>
                <w:color w:val="auto"/>
              </w:rPr>
              <w:t>Рассмотрение оценка и с</w:t>
            </w:r>
            <w:r w:rsidRPr="00F86FAA">
              <w:rPr>
                <w:b/>
                <w:color w:val="auto"/>
              </w:rPr>
              <w:t>опоставление Заявок</w:t>
            </w:r>
          </w:p>
        </w:tc>
        <w:tc>
          <w:tcPr>
            <w:tcW w:w="6717" w:type="dxa"/>
          </w:tcPr>
          <w:p w:rsidR="00EC29CD" w:rsidRPr="00F86FAA" w:rsidRDefault="00EC29CD" w:rsidP="00B6482F">
            <w:pPr>
              <w:pStyle w:val="19"/>
              <w:ind w:firstLine="284"/>
              <w:rPr>
                <w:sz w:val="24"/>
                <w:szCs w:val="24"/>
                <w:highlight w:val="cyan"/>
              </w:rPr>
            </w:pPr>
            <w:r>
              <w:rPr>
                <w:sz w:val="24"/>
                <w:szCs w:val="24"/>
              </w:rPr>
              <w:t>Оценка и с</w:t>
            </w:r>
            <w:r w:rsidRPr="00F86FAA">
              <w:rPr>
                <w:sz w:val="24"/>
                <w:szCs w:val="24"/>
              </w:rPr>
              <w:t xml:space="preserve">опоставление Заявок состоится </w:t>
            </w:r>
            <w:r>
              <w:rPr>
                <w:sz w:val="24"/>
                <w:szCs w:val="24"/>
              </w:rPr>
              <w:br/>
            </w:r>
            <w:r w:rsidRPr="00B6482F">
              <w:rPr>
                <w:sz w:val="24"/>
                <w:szCs w:val="24"/>
                <w:shd w:val="clear" w:color="auto" w:fill="FFFF00"/>
              </w:rPr>
              <w:t>«</w:t>
            </w:r>
            <w:r w:rsidR="00B6482F" w:rsidRPr="00B6482F">
              <w:rPr>
                <w:sz w:val="24"/>
                <w:szCs w:val="24"/>
                <w:shd w:val="clear" w:color="auto" w:fill="FFFF00"/>
              </w:rPr>
              <w:t>04</w:t>
            </w:r>
            <w:r w:rsidRPr="00B6482F">
              <w:rPr>
                <w:sz w:val="24"/>
                <w:szCs w:val="24"/>
                <w:shd w:val="clear" w:color="auto" w:fill="FFFF00"/>
              </w:rPr>
              <w:t xml:space="preserve">» </w:t>
            </w:r>
            <w:r w:rsidR="00B6482F" w:rsidRPr="00B6482F">
              <w:rPr>
                <w:sz w:val="24"/>
                <w:szCs w:val="24"/>
                <w:shd w:val="clear" w:color="auto" w:fill="FFFF00"/>
              </w:rPr>
              <w:t>августа</w:t>
            </w:r>
            <w:r w:rsidRPr="00B6482F">
              <w:rPr>
                <w:sz w:val="24"/>
                <w:szCs w:val="24"/>
                <w:shd w:val="clear" w:color="auto" w:fill="FFFF00"/>
              </w:rPr>
              <w:t xml:space="preserve"> 2017 г. в 14 часов 00 минут</w:t>
            </w:r>
            <w:r w:rsidRPr="00B6482F">
              <w:rPr>
                <w:sz w:val="24"/>
                <w:szCs w:val="24"/>
              </w:rPr>
              <w:t xml:space="preserve"> местного</w:t>
            </w:r>
            <w:r w:rsidRPr="00F86FAA">
              <w:rPr>
                <w:sz w:val="24"/>
                <w:szCs w:val="24"/>
              </w:rPr>
              <w:t xml:space="preserve"> времени по адресу, указанному в пункте 2 настоящей Информационной карты</w:t>
            </w:r>
          </w:p>
        </w:tc>
      </w:tr>
      <w:tr w:rsidR="00EC29CD" w:rsidRPr="00F86FAA" w:rsidTr="00EC29CD">
        <w:trPr>
          <w:jc w:val="center"/>
        </w:trPr>
        <w:tc>
          <w:tcPr>
            <w:tcW w:w="692" w:type="dxa"/>
            <w:vAlign w:val="center"/>
          </w:tcPr>
          <w:p w:rsidR="00EC29CD" w:rsidRPr="00F86FAA" w:rsidRDefault="00EC29CD" w:rsidP="00EC29CD">
            <w:pPr>
              <w:pStyle w:val="19"/>
              <w:ind w:firstLine="0"/>
              <w:jc w:val="center"/>
              <w:rPr>
                <w:b/>
                <w:sz w:val="24"/>
                <w:szCs w:val="24"/>
              </w:rPr>
            </w:pPr>
            <w:r>
              <w:rPr>
                <w:b/>
                <w:sz w:val="24"/>
                <w:szCs w:val="24"/>
              </w:rPr>
              <w:t>9.</w:t>
            </w:r>
          </w:p>
        </w:tc>
        <w:tc>
          <w:tcPr>
            <w:tcW w:w="2479" w:type="dxa"/>
          </w:tcPr>
          <w:p w:rsidR="00EC29CD" w:rsidRPr="00F86FAA" w:rsidRDefault="00EC29CD" w:rsidP="00EC29CD">
            <w:pPr>
              <w:pStyle w:val="Default"/>
              <w:rPr>
                <w:b/>
                <w:color w:val="auto"/>
              </w:rPr>
            </w:pPr>
            <w:r>
              <w:rPr>
                <w:b/>
                <w:color w:val="auto"/>
              </w:rPr>
              <w:t>Конкурсная комиссия</w:t>
            </w:r>
          </w:p>
        </w:tc>
        <w:tc>
          <w:tcPr>
            <w:tcW w:w="6717" w:type="dxa"/>
          </w:tcPr>
          <w:p w:rsidR="00EC29CD" w:rsidRDefault="00EC29CD" w:rsidP="00EC29CD">
            <w:pPr>
              <w:pStyle w:val="19"/>
              <w:ind w:firstLine="0"/>
              <w:rPr>
                <w:i/>
                <w:sz w:val="24"/>
                <w:szCs w:val="24"/>
                <w:highlight w:val="cyan"/>
              </w:rPr>
            </w:pPr>
            <w:r>
              <w:rPr>
                <w:sz w:val="24"/>
                <w:szCs w:val="24"/>
              </w:rPr>
              <w:t xml:space="preserve">       </w:t>
            </w: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Pr>
                <w:sz w:val="24"/>
                <w:szCs w:val="24"/>
              </w:rPr>
              <w:t>филиала ПАО «</w:t>
            </w:r>
            <w:proofErr w:type="spellStart"/>
            <w:r>
              <w:rPr>
                <w:sz w:val="24"/>
                <w:szCs w:val="24"/>
              </w:rPr>
              <w:t>ТрансКонтейнер</w:t>
            </w:r>
            <w:proofErr w:type="spellEnd"/>
            <w:r>
              <w:rPr>
                <w:sz w:val="24"/>
                <w:szCs w:val="24"/>
              </w:rPr>
              <w:t xml:space="preserve">» на Свердловской железной дороге. </w:t>
            </w:r>
          </w:p>
          <w:p w:rsidR="00EC29CD" w:rsidRPr="009830CC" w:rsidRDefault="00EC29CD" w:rsidP="00EC29CD">
            <w:pPr>
              <w:pStyle w:val="19"/>
              <w:ind w:firstLine="0"/>
              <w:rPr>
                <w:sz w:val="24"/>
                <w:szCs w:val="24"/>
                <w:highlight w:val="cyan"/>
              </w:rPr>
            </w:pPr>
            <w:r w:rsidRPr="00F56668">
              <w:rPr>
                <w:sz w:val="24"/>
                <w:szCs w:val="24"/>
              </w:rPr>
              <w:t xml:space="preserve">Адрес: </w:t>
            </w:r>
            <w:r>
              <w:rPr>
                <w:sz w:val="24"/>
                <w:szCs w:val="24"/>
              </w:rPr>
              <w:t xml:space="preserve">РФ 620027 г. Екатеринбург , ул. Николая Никонова, </w:t>
            </w:r>
            <w:r w:rsidRPr="00F56668">
              <w:rPr>
                <w:sz w:val="24"/>
                <w:szCs w:val="24"/>
              </w:rPr>
              <w:t>д.</w:t>
            </w:r>
            <w:r>
              <w:rPr>
                <w:sz w:val="24"/>
                <w:szCs w:val="24"/>
              </w:rPr>
              <w:t> 8</w:t>
            </w:r>
            <w:r w:rsidRPr="00F56668">
              <w:rPr>
                <w:sz w:val="24"/>
                <w:szCs w:val="24"/>
              </w:rPr>
              <w:t>.</w:t>
            </w:r>
          </w:p>
        </w:tc>
      </w:tr>
      <w:tr w:rsidR="00EC29CD" w:rsidRPr="00F86FAA" w:rsidTr="00EC29CD">
        <w:trPr>
          <w:jc w:val="center"/>
        </w:trPr>
        <w:tc>
          <w:tcPr>
            <w:tcW w:w="692" w:type="dxa"/>
            <w:vAlign w:val="center"/>
          </w:tcPr>
          <w:p w:rsidR="00EC29CD" w:rsidRPr="00F86FAA" w:rsidRDefault="00EC29CD" w:rsidP="00EC29CD">
            <w:pPr>
              <w:pStyle w:val="19"/>
              <w:ind w:firstLine="0"/>
              <w:jc w:val="center"/>
              <w:rPr>
                <w:b/>
                <w:sz w:val="24"/>
                <w:szCs w:val="24"/>
              </w:rPr>
            </w:pPr>
            <w:r>
              <w:rPr>
                <w:b/>
                <w:sz w:val="24"/>
                <w:szCs w:val="24"/>
              </w:rPr>
              <w:t>10.</w:t>
            </w:r>
          </w:p>
        </w:tc>
        <w:tc>
          <w:tcPr>
            <w:tcW w:w="2479" w:type="dxa"/>
          </w:tcPr>
          <w:p w:rsidR="00EC29CD" w:rsidRPr="00F86FAA" w:rsidRDefault="00EC29CD" w:rsidP="00EC29CD">
            <w:pPr>
              <w:pStyle w:val="Default"/>
              <w:rPr>
                <w:b/>
                <w:color w:val="auto"/>
              </w:rPr>
            </w:pPr>
            <w:r>
              <w:rPr>
                <w:b/>
                <w:color w:val="auto"/>
              </w:rPr>
              <w:t>Подведение итогов</w:t>
            </w:r>
          </w:p>
        </w:tc>
        <w:tc>
          <w:tcPr>
            <w:tcW w:w="6717" w:type="dxa"/>
          </w:tcPr>
          <w:p w:rsidR="00EC29CD" w:rsidRPr="00ED2904" w:rsidRDefault="00EC29CD" w:rsidP="00B6482F">
            <w:pPr>
              <w:pStyle w:val="19"/>
              <w:ind w:firstLine="284"/>
              <w:rPr>
                <w:sz w:val="24"/>
                <w:szCs w:val="24"/>
              </w:rPr>
            </w:pPr>
            <w:r w:rsidRPr="00725483">
              <w:rPr>
                <w:sz w:val="24"/>
                <w:szCs w:val="24"/>
              </w:rPr>
              <w:t xml:space="preserve">Подведение итогов состоится </w:t>
            </w:r>
            <w:r>
              <w:rPr>
                <w:sz w:val="24"/>
                <w:szCs w:val="24"/>
              </w:rPr>
              <w:t xml:space="preserve">не позднее </w:t>
            </w:r>
            <w:r>
              <w:rPr>
                <w:sz w:val="24"/>
                <w:szCs w:val="24"/>
                <w:shd w:val="clear" w:color="auto" w:fill="FFFF00"/>
              </w:rPr>
              <w:t>14 часов 00</w:t>
            </w:r>
            <w:r w:rsidRPr="00F86FAA">
              <w:rPr>
                <w:sz w:val="24"/>
                <w:szCs w:val="24"/>
                <w:shd w:val="clear" w:color="auto" w:fill="FFFF00"/>
              </w:rPr>
              <w:t xml:space="preserve"> минут</w:t>
            </w:r>
            <w:r w:rsidRPr="00F86FAA">
              <w:rPr>
                <w:sz w:val="24"/>
                <w:szCs w:val="24"/>
              </w:rPr>
              <w:t xml:space="preserve"> местного</w:t>
            </w:r>
            <w:r>
              <w:rPr>
                <w:sz w:val="24"/>
                <w:szCs w:val="24"/>
              </w:rPr>
              <w:t xml:space="preserve"> </w:t>
            </w:r>
            <w:r w:rsidRPr="00F86FAA">
              <w:rPr>
                <w:sz w:val="24"/>
                <w:szCs w:val="24"/>
              </w:rPr>
              <w:t>времени</w:t>
            </w:r>
            <w:r>
              <w:rPr>
                <w:sz w:val="24"/>
                <w:szCs w:val="24"/>
              </w:rPr>
              <w:t xml:space="preserve"> </w:t>
            </w:r>
            <w:r w:rsidRPr="00F86FAA">
              <w:rPr>
                <w:sz w:val="24"/>
                <w:szCs w:val="24"/>
                <w:shd w:val="clear" w:color="auto" w:fill="FFFF00"/>
              </w:rPr>
              <w:t>«</w:t>
            </w:r>
            <w:r w:rsidR="00B6482F">
              <w:rPr>
                <w:sz w:val="24"/>
                <w:szCs w:val="24"/>
                <w:shd w:val="clear" w:color="auto" w:fill="FFFF00"/>
              </w:rPr>
              <w:t>08</w:t>
            </w:r>
            <w:r>
              <w:rPr>
                <w:sz w:val="24"/>
                <w:szCs w:val="24"/>
                <w:shd w:val="clear" w:color="auto" w:fill="FFFF00"/>
              </w:rPr>
              <w:t xml:space="preserve">» </w:t>
            </w:r>
            <w:r w:rsidR="00B6482F">
              <w:rPr>
                <w:sz w:val="24"/>
                <w:szCs w:val="24"/>
                <w:shd w:val="clear" w:color="auto" w:fill="FFFF00"/>
              </w:rPr>
              <w:t>августа</w:t>
            </w:r>
            <w:r>
              <w:rPr>
                <w:sz w:val="24"/>
                <w:szCs w:val="24"/>
                <w:shd w:val="clear" w:color="auto" w:fill="FFFF00"/>
              </w:rPr>
              <w:t xml:space="preserve"> 2017 г.</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EC29CD" w:rsidRPr="00F86FAA" w:rsidTr="00EC29CD">
        <w:trPr>
          <w:jc w:val="center"/>
        </w:trPr>
        <w:tc>
          <w:tcPr>
            <w:tcW w:w="692" w:type="dxa"/>
            <w:vAlign w:val="center"/>
          </w:tcPr>
          <w:p w:rsidR="00EC29CD" w:rsidRPr="00F86FAA" w:rsidRDefault="00EC29CD" w:rsidP="00EC29CD">
            <w:pPr>
              <w:pStyle w:val="19"/>
              <w:ind w:firstLine="0"/>
              <w:jc w:val="center"/>
              <w:rPr>
                <w:b/>
                <w:sz w:val="24"/>
                <w:szCs w:val="24"/>
              </w:rPr>
            </w:pPr>
            <w:r>
              <w:rPr>
                <w:b/>
                <w:sz w:val="24"/>
                <w:szCs w:val="24"/>
              </w:rPr>
              <w:t>11</w:t>
            </w:r>
            <w:r w:rsidRPr="00F86FAA">
              <w:rPr>
                <w:b/>
                <w:sz w:val="24"/>
                <w:szCs w:val="24"/>
              </w:rPr>
              <w:t>.</w:t>
            </w:r>
          </w:p>
        </w:tc>
        <w:tc>
          <w:tcPr>
            <w:tcW w:w="2479" w:type="dxa"/>
          </w:tcPr>
          <w:p w:rsidR="00EC29CD" w:rsidRPr="00F86FAA" w:rsidRDefault="00EC29CD" w:rsidP="00EC29CD">
            <w:pPr>
              <w:pStyle w:val="Default"/>
              <w:rPr>
                <w:b/>
                <w:color w:val="auto"/>
              </w:rPr>
            </w:pPr>
            <w:r w:rsidRPr="00F86FAA">
              <w:rPr>
                <w:b/>
                <w:color w:val="auto"/>
              </w:rPr>
              <w:t>Условия оплаты за товар, выполнение работ, оказание услуг</w:t>
            </w:r>
          </w:p>
        </w:tc>
        <w:tc>
          <w:tcPr>
            <w:tcW w:w="6717" w:type="dxa"/>
          </w:tcPr>
          <w:p w:rsidR="00EC29CD" w:rsidRPr="007C11A0" w:rsidRDefault="007C11A0" w:rsidP="00205865">
            <w:pPr>
              <w:pStyle w:val="19"/>
              <w:ind w:firstLine="294"/>
              <w:rPr>
                <w:sz w:val="24"/>
                <w:szCs w:val="24"/>
              </w:rPr>
            </w:pPr>
            <w:r w:rsidRPr="007C11A0">
              <w:rPr>
                <w:sz w:val="24"/>
                <w:szCs w:val="24"/>
              </w:rPr>
              <w:t>Оплата за поставленный Товар производится Покупателем ежемесячно путем перечисления денежных средств на расчетный счет Поставщика в течение 30 (тридцати) календарных дней после получения счета за истекший период. Счет выставляется Поставщиком по завершению каждого календарного месяца не позднее пятого числа месяца, следующего за отчетным.</w:t>
            </w:r>
          </w:p>
        </w:tc>
      </w:tr>
      <w:tr w:rsidR="00EC29CD" w:rsidRPr="00F86FAA" w:rsidTr="00EC29CD">
        <w:trPr>
          <w:jc w:val="center"/>
        </w:trPr>
        <w:tc>
          <w:tcPr>
            <w:tcW w:w="692" w:type="dxa"/>
            <w:vAlign w:val="center"/>
          </w:tcPr>
          <w:p w:rsidR="00EC29CD" w:rsidRPr="00F86FAA" w:rsidRDefault="00EC29CD" w:rsidP="00EC29CD">
            <w:pPr>
              <w:pStyle w:val="19"/>
              <w:ind w:firstLine="0"/>
              <w:jc w:val="center"/>
              <w:rPr>
                <w:b/>
                <w:sz w:val="24"/>
                <w:szCs w:val="24"/>
              </w:rPr>
            </w:pPr>
            <w:r>
              <w:rPr>
                <w:b/>
                <w:sz w:val="24"/>
                <w:szCs w:val="24"/>
              </w:rPr>
              <w:t>12</w:t>
            </w:r>
            <w:r w:rsidRPr="00F86FAA">
              <w:rPr>
                <w:b/>
                <w:sz w:val="24"/>
                <w:szCs w:val="24"/>
              </w:rPr>
              <w:t>.</w:t>
            </w:r>
          </w:p>
        </w:tc>
        <w:tc>
          <w:tcPr>
            <w:tcW w:w="2479" w:type="dxa"/>
          </w:tcPr>
          <w:p w:rsidR="00EC29CD" w:rsidRPr="00F86FAA" w:rsidRDefault="00EC29CD" w:rsidP="00EC29CD">
            <w:pPr>
              <w:pStyle w:val="Default"/>
              <w:rPr>
                <w:b/>
                <w:color w:val="auto"/>
              </w:rPr>
            </w:pPr>
            <w:r w:rsidRPr="00F86FAA">
              <w:rPr>
                <w:b/>
                <w:color w:val="auto"/>
              </w:rPr>
              <w:t xml:space="preserve">Количество лотов </w:t>
            </w:r>
          </w:p>
        </w:tc>
        <w:tc>
          <w:tcPr>
            <w:tcW w:w="6717" w:type="dxa"/>
          </w:tcPr>
          <w:p w:rsidR="00EC29CD" w:rsidRPr="007A3DF3" w:rsidRDefault="00EC29CD" w:rsidP="00205865">
            <w:pPr>
              <w:pStyle w:val="19"/>
              <w:ind w:firstLine="294"/>
              <w:rPr>
                <w:b/>
                <w:sz w:val="24"/>
                <w:szCs w:val="24"/>
              </w:rPr>
            </w:pPr>
            <w:r w:rsidRPr="007A3DF3">
              <w:rPr>
                <w:sz w:val="24"/>
                <w:szCs w:val="24"/>
              </w:rPr>
              <w:t>1 лот</w:t>
            </w:r>
          </w:p>
        </w:tc>
      </w:tr>
      <w:tr w:rsidR="00EC29CD" w:rsidRPr="00F86FAA" w:rsidTr="00EC29CD">
        <w:trPr>
          <w:jc w:val="center"/>
        </w:trPr>
        <w:tc>
          <w:tcPr>
            <w:tcW w:w="692" w:type="dxa"/>
            <w:vAlign w:val="center"/>
          </w:tcPr>
          <w:p w:rsidR="00EC29CD" w:rsidRPr="00F86FAA" w:rsidRDefault="00EC29CD" w:rsidP="00EC29CD">
            <w:pPr>
              <w:pStyle w:val="19"/>
              <w:ind w:firstLine="0"/>
              <w:jc w:val="center"/>
              <w:rPr>
                <w:b/>
                <w:sz w:val="24"/>
                <w:szCs w:val="24"/>
              </w:rPr>
            </w:pPr>
            <w:r w:rsidRPr="00F86FAA">
              <w:rPr>
                <w:b/>
                <w:sz w:val="24"/>
                <w:szCs w:val="24"/>
              </w:rPr>
              <w:t>1</w:t>
            </w:r>
            <w:r>
              <w:rPr>
                <w:b/>
                <w:sz w:val="24"/>
                <w:szCs w:val="24"/>
              </w:rPr>
              <w:t>3</w:t>
            </w:r>
            <w:r w:rsidRPr="00F86FAA">
              <w:rPr>
                <w:b/>
                <w:sz w:val="24"/>
                <w:szCs w:val="24"/>
              </w:rPr>
              <w:t>.</w:t>
            </w:r>
          </w:p>
        </w:tc>
        <w:tc>
          <w:tcPr>
            <w:tcW w:w="2479" w:type="dxa"/>
          </w:tcPr>
          <w:p w:rsidR="00EC29CD" w:rsidRPr="00F86FAA" w:rsidRDefault="00EC29CD" w:rsidP="00EC29CD">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17" w:type="dxa"/>
          </w:tcPr>
          <w:p w:rsidR="00EC29CD" w:rsidRDefault="00EC29CD" w:rsidP="00205865">
            <w:pPr>
              <w:ind w:firstLine="294"/>
              <w:jc w:val="both"/>
              <w:rPr>
                <w:bCs/>
                <w:lang w:eastAsia="ru-RU"/>
              </w:rPr>
            </w:pPr>
            <w:r>
              <w:rPr>
                <w:b/>
                <w:bCs/>
              </w:rPr>
              <w:t xml:space="preserve"> </w:t>
            </w:r>
            <w:r w:rsidRPr="00F86FAA">
              <w:rPr>
                <w:b/>
                <w:bCs/>
              </w:rPr>
              <w:t xml:space="preserve">Срок </w:t>
            </w:r>
            <w:r>
              <w:rPr>
                <w:b/>
              </w:rPr>
              <w:t>действия договора</w:t>
            </w:r>
            <w:r w:rsidRPr="00F86FAA">
              <w:rPr>
                <w:b/>
                <w:bCs/>
              </w:rPr>
              <w:t xml:space="preserve">: </w:t>
            </w:r>
            <w:r w:rsidRPr="004440EC">
              <w:rPr>
                <w:bCs/>
                <w:lang w:eastAsia="ru-RU"/>
              </w:rPr>
              <w:t xml:space="preserve">с даты подписания договора Сторонами до 31 </w:t>
            </w:r>
            <w:r>
              <w:rPr>
                <w:bCs/>
                <w:lang w:eastAsia="ru-RU"/>
              </w:rPr>
              <w:t>марта 2019</w:t>
            </w:r>
            <w:r w:rsidRPr="004440EC">
              <w:rPr>
                <w:bCs/>
                <w:lang w:eastAsia="ru-RU"/>
              </w:rPr>
              <w:t xml:space="preserve"> года включительно.</w:t>
            </w:r>
          </w:p>
          <w:p w:rsidR="00EC29CD" w:rsidRPr="00FB27E9" w:rsidRDefault="00EC29CD" w:rsidP="00205865">
            <w:pPr>
              <w:ind w:firstLine="294"/>
              <w:jc w:val="both"/>
              <w:rPr>
                <w:bCs/>
                <w:lang w:eastAsia="ru-RU"/>
              </w:rPr>
            </w:pPr>
            <w:r>
              <w:rPr>
                <w:b/>
                <w:bCs/>
                <w:lang w:eastAsia="ru-RU"/>
              </w:rPr>
              <w:t xml:space="preserve"> </w:t>
            </w:r>
            <w:r w:rsidRPr="00225594">
              <w:rPr>
                <w:b/>
                <w:bCs/>
                <w:lang w:eastAsia="ru-RU"/>
              </w:rPr>
              <w:t>Срок поставки товара:</w:t>
            </w:r>
            <w:r>
              <w:rPr>
                <w:bCs/>
                <w:lang w:eastAsia="ru-RU"/>
              </w:rPr>
              <w:t xml:space="preserve"> не позднее 5 рабочих дней с момента получения заявки.</w:t>
            </w:r>
          </w:p>
          <w:p w:rsidR="00EC29CD" w:rsidRPr="00FB27E9" w:rsidRDefault="00EC29CD" w:rsidP="00205865">
            <w:pPr>
              <w:tabs>
                <w:tab w:val="num" w:pos="0"/>
              </w:tabs>
              <w:ind w:left="-7" w:firstLine="294"/>
              <w:jc w:val="both"/>
              <w:rPr>
                <w:rFonts w:eastAsia="MS Mincho"/>
                <w:bCs/>
              </w:rPr>
            </w:pPr>
            <w:r>
              <w:rPr>
                <w:b/>
                <w:bCs/>
              </w:rPr>
              <w:t xml:space="preserve"> </w:t>
            </w:r>
            <w:r w:rsidRPr="00F86FAA">
              <w:rPr>
                <w:b/>
                <w:bCs/>
              </w:rPr>
              <w:t xml:space="preserve">Место </w:t>
            </w:r>
            <w:r w:rsidRPr="00F86FAA">
              <w:rPr>
                <w:b/>
              </w:rPr>
              <w:t>поставки товара:</w:t>
            </w:r>
            <w:r>
              <w:t xml:space="preserve"> </w:t>
            </w:r>
            <w:r w:rsidRPr="00C642D6">
              <w:t>г. Сургут, ул. Привокзальная, 1.</w:t>
            </w:r>
          </w:p>
        </w:tc>
      </w:tr>
      <w:tr w:rsidR="00EC29CD" w:rsidRPr="00F86FAA" w:rsidTr="00EC29CD">
        <w:trPr>
          <w:jc w:val="center"/>
        </w:trPr>
        <w:tc>
          <w:tcPr>
            <w:tcW w:w="692" w:type="dxa"/>
            <w:vAlign w:val="center"/>
          </w:tcPr>
          <w:p w:rsidR="00EC29CD" w:rsidRPr="00F86FAA" w:rsidRDefault="00EC29CD" w:rsidP="00EC29CD">
            <w:pPr>
              <w:pStyle w:val="19"/>
              <w:ind w:firstLine="0"/>
              <w:jc w:val="center"/>
              <w:rPr>
                <w:b/>
                <w:sz w:val="24"/>
                <w:szCs w:val="24"/>
              </w:rPr>
            </w:pPr>
            <w:r w:rsidRPr="00F86FAA">
              <w:rPr>
                <w:b/>
                <w:sz w:val="24"/>
                <w:szCs w:val="24"/>
              </w:rPr>
              <w:t>1</w:t>
            </w:r>
            <w:r>
              <w:rPr>
                <w:b/>
                <w:sz w:val="24"/>
                <w:szCs w:val="24"/>
              </w:rPr>
              <w:t>4</w:t>
            </w:r>
            <w:r w:rsidRPr="00F86FAA">
              <w:rPr>
                <w:b/>
                <w:sz w:val="24"/>
                <w:szCs w:val="24"/>
              </w:rPr>
              <w:t>.</w:t>
            </w:r>
          </w:p>
        </w:tc>
        <w:tc>
          <w:tcPr>
            <w:tcW w:w="2479" w:type="dxa"/>
          </w:tcPr>
          <w:p w:rsidR="00EC29CD" w:rsidRPr="00F86FAA" w:rsidRDefault="00EC29CD" w:rsidP="00EC29CD">
            <w:pPr>
              <w:pStyle w:val="Default"/>
              <w:rPr>
                <w:b/>
                <w:color w:val="auto"/>
              </w:rPr>
            </w:pPr>
            <w:r w:rsidRPr="00F86FAA">
              <w:rPr>
                <w:b/>
                <w:color w:val="auto"/>
              </w:rPr>
              <w:t>Состав и количество (объем) товара,</w:t>
            </w:r>
            <w:r>
              <w:rPr>
                <w:b/>
                <w:color w:val="auto"/>
              </w:rPr>
              <w:t xml:space="preserve"> </w:t>
            </w:r>
            <w:r w:rsidRPr="00F86FAA">
              <w:rPr>
                <w:b/>
                <w:color w:val="auto"/>
              </w:rPr>
              <w:t>работ, услуг</w:t>
            </w:r>
          </w:p>
        </w:tc>
        <w:tc>
          <w:tcPr>
            <w:tcW w:w="6717" w:type="dxa"/>
          </w:tcPr>
          <w:p w:rsidR="00EC29CD" w:rsidRPr="00F86FAA" w:rsidRDefault="00EC29CD" w:rsidP="00205865">
            <w:pPr>
              <w:pStyle w:val="19"/>
              <w:ind w:firstLine="294"/>
              <w:rPr>
                <w:sz w:val="24"/>
                <w:szCs w:val="24"/>
              </w:rPr>
            </w:pPr>
            <w:r w:rsidRPr="00453490">
              <w:rPr>
                <w:sz w:val="24"/>
                <w:szCs w:val="24"/>
              </w:rPr>
              <w:t xml:space="preserve">Состав и объем Товаров определен в разделе </w:t>
            </w:r>
            <w:r>
              <w:rPr>
                <w:sz w:val="24"/>
                <w:szCs w:val="24"/>
              </w:rPr>
              <w:t xml:space="preserve">                                    </w:t>
            </w:r>
            <w:r w:rsidRPr="00453490">
              <w:rPr>
                <w:sz w:val="24"/>
                <w:szCs w:val="24"/>
              </w:rPr>
              <w:t>4 «Техническое задание».</w:t>
            </w:r>
          </w:p>
        </w:tc>
      </w:tr>
      <w:tr w:rsidR="00EC29CD" w:rsidRPr="00F86FAA" w:rsidTr="00EC29CD">
        <w:trPr>
          <w:jc w:val="center"/>
        </w:trPr>
        <w:tc>
          <w:tcPr>
            <w:tcW w:w="692" w:type="dxa"/>
            <w:vAlign w:val="center"/>
          </w:tcPr>
          <w:p w:rsidR="00EC29CD" w:rsidRPr="00F86FAA" w:rsidRDefault="00EC29CD" w:rsidP="00EC29CD">
            <w:pPr>
              <w:pStyle w:val="19"/>
              <w:ind w:firstLine="0"/>
              <w:jc w:val="center"/>
              <w:rPr>
                <w:b/>
                <w:sz w:val="24"/>
                <w:szCs w:val="24"/>
              </w:rPr>
            </w:pPr>
            <w:r w:rsidRPr="00F86FAA">
              <w:rPr>
                <w:b/>
                <w:sz w:val="24"/>
                <w:szCs w:val="24"/>
              </w:rPr>
              <w:t>1</w:t>
            </w:r>
            <w:r>
              <w:rPr>
                <w:b/>
                <w:sz w:val="24"/>
                <w:szCs w:val="24"/>
              </w:rPr>
              <w:t>5</w:t>
            </w:r>
            <w:r w:rsidRPr="00F86FAA">
              <w:rPr>
                <w:b/>
                <w:sz w:val="24"/>
                <w:szCs w:val="24"/>
              </w:rPr>
              <w:t>.</w:t>
            </w:r>
          </w:p>
        </w:tc>
        <w:tc>
          <w:tcPr>
            <w:tcW w:w="2479" w:type="dxa"/>
          </w:tcPr>
          <w:p w:rsidR="00EC29CD" w:rsidRPr="00F86FAA" w:rsidRDefault="00EC29CD" w:rsidP="00EC29CD">
            <w:pPr>
              <w:pStyle w:val="Default"/>
              <w:rPr>
                <w:b/>
                <w:color w:val="auto"/>
              </w:rPr>
            </w:pPr>
            <w:r w:rsidRPr="00F86FAA">
              <w:rPr>
                <w:b/>
                <w:color w:val="auto"/>
              </w:rPr>
              <w:t xml:space="preserve">Официальный язык </w:t>
            </w:r>
          </w:p>
        </w:tc>
        <w:tc>
          <w:tcPr>
            <w:tcW w:w="6717" w:type="dxa"/>
          </w:tcPr>
          <w:p w:rsidR="00EC29CD" w:rsidRPr="00F86FAA" w:rsidRDefault="00EC29CD" w:rsidP="00205865">
            <w:pPr>
              <w:pStyle w:val="aff"/>
              <w:ind w:firstLine="294"/>
              <w:jc w:val="both"/>
              <w:rPr>
                <w:sz w:val="24"/>
                <w:szCs w:val="24"/>
              </w:rPr>
            </w:pPr>
            <w:r>
              <w:rPr>
                <w:sz w:val="24"/>
                <w:szCs w:val="24"/>
              </w:rPr>
              <w:t xml:space="preserve">Русский </w:t>
            </w:r>
            <w:r w:rsidRPr="00F86FAA">
              <w:rPr>
                <w:sz w:val="24"/>
                <w:szCs w:val="24"/>
              </w:rPr>
              <w:t xml:space="preserve">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p>
        </w:tc>
      </w:tr>
      <w:tr w:rsidR="00EC29CD" w:rsidRPr="00F86FAA" w:rsidTr="00EC29CD">
        <w:trPr>
          <w:jc w:val="center"/>
        </w:trPr>
        <w:tc>
          <w:tcPr>
            <w:tcW w:w="692" w:type="dxa"/>
            <w:vAlign w:val="center"/>
          </w:tcPr>
          <w:p w:rsidR="00EC29CD" w:rsidRPr="00F86FAA" w:rsidRDefault="00EC29CD" w:rsidP="00EC29CD">
            <w:pPr>
              <w:pStyle w:val="19"/>
              <w:ind w:firstLine="0"/>
              <w:jc w:val="center"/>
              <w:rPr>
                <w:b/>
                <w:sz w:val="24"/>
                <w:szCs w:val="24"/>
              </w:rPr>
            </w:pPr>
            <w:r w:rsidRPr="00F86FAA">
              <w:rPr>
                <w:b/>
                <w:sz w:val="24"/>
                <w:szCs w:val="24"/>
              </w:rPr>
              <w:t>1</w:t>
            </w:r>
            <w:r>
              <w:rPr>
                <w:b/>
                <w:sz w:val="24"/>
                <w:szCs w:val="24"/>
              </w:rPr>
              <w:t>6</w:t>
            </w:r>
            <w:r w:rsidRPr="00F86FAA">
              <w:rPr>
                <w:b/>
                <w:sz w:val="24"/>
                <w:szCs w:val="24"/>
              </w:rPr>
              <w:t>.</w:t>
            </w:r>
          </w:p>
        </w:tc>
        <w:tc>
          <w:tcPr>
            <w:tcW w:w="2479" w:type="dxa"/>
          </w:tcPr>
          <w:p w:rsidR="00EC29CD" w:rsidRPr="00F86FAA" w:rsidRDefault="00EC29CD" w:rsidP="00EC29CD">
            <w:pPr>
              <w:pStyle w:val="Default"/>
              <w:rPr>
                <w:b/>
                <w:color w:val="auto"/>
              </w:rPr>
            </w:pPr>
            <w:r w:rsidRPr="00F86FAA">
              <w:rPr>
                <w:b/>
                <w:color w:val="auto"/>
              </w:rPr>
              <w:t xml:space="preserve">Валюта </w:t>
            </w:r>
            <w:r>
              <w:rPr>
                <w:b/>
                <w:color w:val="auto"/>
              </w:rPr>
              <w:t>Открытого конкурса</w:t>
            </w:r>
          </w:p>
        </w:tc>
        <w:tc>
          <w:tcPr>
            <w:tcW w:w="6717" w:type="dxa"/>
          </w:tcPr>
          <w:p w:rsidR="00EC29CD" w:rsidRPr="00F86FAA" w:rsidRDefault="00EC29CD" w:rsidP="00EC29CD">
            <w:pPr>
              <w:pStyle w:val="19"/>
              <w:ind w:firstLine="284"/>
              <w:rPr>
                <w:b/>
                <w:sz w:val="24"/>
                <w:szCs w:val="24"/>
                <w:highlight w:val="yellow"/>
              </w:rPr>
            </w:pPr>
            <w:r>
              <w:rPr>
                <w:sz w:val="24"/>
                <w:szCs w:val="24"/>
              </w:rPr>
              <w:t>Рубли РФ.</w:t>
            </w:r>
          </w:p>
        </w:tc>
      </w:tr>
      <w:tr w:rsidR="00EC29CD" w:rsidRPr="00F86FAA" w:rsidTr="00EC29CD">
        <w:trPr>
          <w:jc w:val="center"/>
        </w:trPr>
        <w:tc>
          <w:tcPr>
            <w:tcW w:w="692" w:type="dxa"/>
            <w:vAlign w:val="center"/>
          </w:tcPr>
          <w:p w:rsidR="00EC29CD" w:rsidRPr="00F86FAA" w:rsidRDefault="00EC29CD" w:rsidP="00EC29CD">
            <w:pPr>
              <w:pStyle w:val="19"/>
              <w:ind w:firstLine="0"/>
              <w:jc w:val="center"/>
              <w:rPr>
                <w:b/>
                <w:sz w:val="24"/>
                <w:szCs w:val="24"/>
              </w:rPr>
            </w:pPr>
            <w:r w:rsidRPr="00F86FAA">
              <w:rPr>
                <w:b/>
                <w:sz w:val="24"/>
                <w:szCs w:val="24"/>
              </w:rPr>
              <w:t>1</w:t>
            </w:r>
            <w:r>
              <w:rPr>
                <w:b/>
                <w:sz w:val="24"/>
                <w:szCs w:val="24"/>
              </w:rPr>
              <w:t>7</w:t>
            </w:r>
            <w:r w:rsidRPr="00F86FAA">
              <w:rPr>
                <w:b/>
                <w:sz w:val="24"/>
                <w:szCs w:val="24"/>
              </w:rPr>
              <w:t>.</w:t>
            </w:r>
          </w:p>
        </w:tc>
        <w:tc>
          <w:tcPr>
            <w:tcW w:w="2479" w:type="dxa"/>
          </w:tcPr>
          <w:p w:rsidR="00EC29CD" w:rsidRPr="00F86FAA" w:rsidRDefault="00EC29CD" w:rsidP="00EC29CD">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p>
        </w:tc>
        <w:tc>
          <w:tcPr>
            <w:tcW w:w="6717" w:type="dxa"/>
          </w:tcPr>
          <w:p w:rsidR="00EC29CD" w:rsidRPr="00086CAB" w:rsidRDefault="00EC29CD" w:rsidP="006C1907">
            <w:pPr>
              <w:ind w:firstLine="436"/>
              <w:jc w:val="both"/>
              <w:rPr>
                <w:rFonts w:eastAsia="MS Mincho"/>
              </w:rPr>
            </w:pPr>
            <w:r w:rsidRPr="00086CAB">
              <w:rPr>
                <w:rFonts w:eastAsia="MS Mincho"/>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EC29CD" w:rsidRPr="00086CAB" w:rsidRDefault="00EC29CD" w:rsidP="006C1907">
            <w:pPr>
              <w:ind w:firstLine="436"/>
              <w:jc w:val="both"/>
              <w:rPr>
                <w:rFonts w:eastAsia="MS Mincho"/>
              </w:rPr>
            </w:pPr>
            <w:r w:rsidRPr="00086CAB">
              <w:rPr>
                <w:rFonts w:eastAsia="MS Mincho"/>
              </w:rPr>
              <w:t>1.1</w:t>
            </w:r>
            <w:r>
              <w:rPr>
                <w:rFonts w:eastAsia="MS Mincho"/>
              </w:rPr>
              <w:t>.</w:t>
            </w:r>
            <w:r w:rsidRPr="00086CAB">
              <w:rPr>
                <w:rFonts w:eastAsia="MS Mincho"/>
              </w:rPr>
              <w:t xml:space="preserve"> </w:t>
            </w:r>
            <w:r w:rsidR="006C1907">
              <w:rPr>
                <w:rFonts w:eastAsia="MS Mincho"/>
              </w:rPr>
              <w:t xml:space="preserve"> </w:t>
            </w:r>
            <w:r w:rsidRPr="00086CAB">
              <w:rPr>
                <w:rFonts w:eastAsia="MS Mincho"/>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EC29CD" w:rsidRDefault="00EC29CD" w:rsidP="006C1907">
            <w:pPr>
              <w:ind w:firstLine="436"/>
              <w:jc w:val="both"/>
              <w:rPr>
                <w:rFonts w:eastAsia="MS Mincho"/>
              </w:rPr>
            </w:pPr>
            <w:r w:rsidRPr="00AD3329">
              <w:rPr>
                <w:rFonts w:eastAsia="MS Mincho"/>
              </w:rPr>
              <w:t>1.2</w:t>
            </w:r>
            <w:r>
              <w:rPr>
                <w:rFonts w:eastAsia="MS Mincho"/>
              </w:rPr>
              <w:t>.</w:t>
            </w:r>
            <w:r w:rsidRPr="00AD3329">
              <w:rPr>
                <w:rFonts w:eastAsia="MS Mincho"/>
              </w:rPr>
              <w:t xml:space="preserve"> отсутствие за последние три года просроченной задолженности перед ПАО «</w:t>
            </w:r>
            <w:proofErr w:type="spellStart"/>
            <w:r w:rsidRPr="00AD3329">
              <w:rPr>
                <w:rFonts w:eastAsia="MS Mincho"/>
              </w:rPr>
              <w:t>ТрансКонтейнер</w:t>
            </w:r>
            <w:proofErr w:type="spellEnd"/>
            <w:r w:rsidRPr="00AD3329">
              <w:rPr>
                <w:rFonts w:eastAsia="MS Mincho"/>
              </w:rPr>
              <w:t>», фактов невыполнения обязательств перед ПАО «</w:t>
            </w:r>
            <w:proofErr w:type="spellStart"/>
            <w:r w:rsidRPr="00AD3329">
              <w:rPr>
                <w:rFonts w:eastAsia="MS Mincho"/>
              </w:rPr>
              <w:t>ТрансКонтейнер</w:t>
            </w:r>
            <w:proofErr w:type="spellEnd"/>
            <w:r w:rsidRPr="00AD3329">
              <w:rPr>
                <w:rFonts w:eastAsia="MS Mincho"/>
              </w:rPr>
              <w:t>» и причинения вреда имуществу ПАО «</w:t>
            </w:r>
            <w:proofErr w:type="spellStart"/>
            <w:r w:rsidRPr="00AD3329">
              <w:rPr>
                <w:rFonts w:eastAsia="MS Mincho"/>
              </w:rPr>
              <w:t>ТрансКонтейнер</w:t>
            </w:r>
            <w:proofErr w:type="spellEnd"/>
            <w:r w:rsidRPr="00AD3329">
              <w:rPr>
                <w:rFonts w:eastAsia="MS Mincho"/>
              </w:rPr>
              <w:t>»;</w:t>
            </w:r>
          </w:p>
          <w:p w:rsidR="00EC29CD" w:rsidRPr="00086CAB" w:rsidRDefault="00EC29CD" w:rsidP="006C1907">
            <w:pPr>
              <w:pStyle w:val="afa"/>
              <w:ind w:firstLine="436"/>
            </w:pPr>
            <w:r w:rsidRPr="00CC2BB9">
              <w:rPr>
                <w:sz w:val="24"/>
              </w:rPr>
              <w:t>1.3</w:t>
            </w:r>
            <w:r>
              <w:rPr>
                <w:sz w:val="24"/>
              </w:rPr>
              <w:t>.</w:t>
            </w:r>
            <w:r w:rsidR="006C1907">
              <w:rPr>
                <w:sz w:val="24"/>
              </w:rPr>
              <w:t xml:space="preserve"> </w:t>
            </w:r>
            <w:r w:rsidRPr="00CC2BB9">
              <w:rPr>
                <w:sz w:val="24"/>
              </w:rPr>
              <w:t xml:space="preserve"> </w:t>
            </w:r>
            <w:r w:rsidR="0060172E" w:rsidRPr="00CC2BB9">
              <w:rPr>
                <w:sz w:val="24"/>
              </w:rPr>
              <w:t xml:space="preserve">наличие опыта выполнения работ и т.д. за период </w:t>
            </w:r>
            <w:r w:rsidR="0060172E">
              <w:rPr>
                <w:sz w:val="24"/>
              </w:rPr>
              <w:t>двух</w:t>
            </w:r>
            <w:r w:rsidR="0060172E" w:rsidRPr="00CC2BB9">
              <w:rPr>
                <w:sz w:val="24"/>
              </w:rPr>
              <w:t xml:space="preserve"> последних лет, предшествующих году подачи Заявки и период времени в текущем году до момента окончания приема Заявок, с предметом (</w:t>
            </w:r>
            <w:r w:rsidR="0060172E">
              <w:rPr>
                <w:sz w:val="24"/>
              </w:rPr>
              <w:t>поставка щитов деревянных для крепления грузов в контейнерах</w:t>
            </w:r>
            <w:r w:rsidR="0060172E" w:rsidRPr="00CC2BB9">
              <w:rPr>
                <w:sz w:val="24"/>
              </w:rPr>
              <w:t xml:space="preserve">), с суммарной стоимостью договоров не менее </w:t>
            </w:r>
            <w:r w:rsidR="0060172E">
              <w:rPr>
                <w:sz w:val="24"/>
              </w:rPr>
              <w:t>2</w:t>
            </w:r>
            <w:r w:rsidR="0060172E" w:rsidRPr="00CC2BB9">
              <w:rPr>
                <w:sz w:val="24"/>
              </w:rPr>
              <w:t>0 % от начальной (максим</w:t>
            </w:r>
            <w:r w:rsidR="0060172E">
              <w:rPr>
                <w:sz w:val="24"/>
              </w:rPr>
              <w:t>альной) цены договора/цены лота.</w:t>
            </w:r>
          </w:p>
          <w:p w:rsidR="00EC29CD" w:rsidRPr="00086CAB" w:rsidRDefault="00EC29CD" w:rsidP="006C1907">
            <w:pPr>
              <w:ind w:firstLine="436"/>
              <w:jc w:val="both"/>
              <w:rPr>
                <w:rFonts w:eastAsia="MS Mincho"/>
              </w:rPr>
            </w:pPr>
            <w:r w:rsidRPr="00086CAB">
              <w:rPr>
                <w:rFonts w:eastAsia="MS Mincho"/>
              </w:rPr>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EC29CD" w:rsidRPr="00C43528" w:rsidRDefault="00EC29CD" w:rsidP="006C1907">
            <w:pPr>
              <w:tabs>
                <w:tab w:val="left" w:pos="0"/>
                <w:tab w:val="left" w:pos="1440"/>
              </w:tabs>
              <w:ind w:firstLine="436"/>
              <w:jc w:val="both"/>
              <w:rPr>
                <w:rFonts w:eastAsia="MS Mincho"/>
              </w:rPr>
            </w:pPr>
            <w:r w:rsidRPr="00C43528">
              <w:rPr>
                <w:rFonts w:eastAsia="MS Mincho"/>
              </w:rPr>
              <w:t>2.1</w:t>
            </w:r>
            <w:r>
              <w:rPr>
                <w:rFonts w:eastAsia="MS Mincho"/>
              </w:rPr>
              <w:t>.</w:t>
            </w:r>
            <w:r w:rsidRPr="00C43528">
              <w:rPr>
                <w:rFonts w:eastAsia="MS Mincho"/>
              </w:rPr>
              <w:t xml:space="preserve">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C29CD" w:rsidRPr="00C43528" w:rsidRDefault="00EC29CD" w:rsidP="00EC29CD">
            <w:pPr>
              <w:tabs>
                <w:tab w:val="left" w:pos="0"/>
                <w:tab w:val="left" w:pos="1440"/>
              </w:tabs>
              <w:ind w:firstLine="284"/>
              <w:jc w:val="both"/>
              <w:rPr>
                <w:rFonts w:eastAsia="MS Mincho"/>
              </w:rPr>
            </w:pPr>
            <w:r w:rsidRPr="00C43528">
              <w:rPr>
                <w:rFonts w:eastAsia="MS Mincho"/>
              </w:rPr>
              <w:t>2.2</w:t>
            </w:r>
            <w:r>
              <w:rPr>
                <w:rFonts w:eastAsia="MS Mincho"/>
              </w:rPr>
              <w:t>.</w:t>
            </w:r>
            <w:r w:rsidRPr="00C43528">
              <w:rPr>
                <w:rFonts w:eastAsia="MS Mincho"/>
              </w:rPr>
              <w:t xml:space="preserve">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EC29CD" w:rsidRPr="00C43528" w:rsidRDefault="00EC29CD" w:rsidP="00EC29CD">
            <w:pPr>
              <w:tabs>
                <w:tab w:val="left" w:pos="0"/>
                <w:tab w:val="left" w:pos="1440"/>
              </w:tabs>
              <w:ind w:firstLine="284"/>
              <w:jc w:val="both"/>
              <w:rPr>
                <w:rFonts w:eastAsia="MS Mincho"/>
              </w:rPr>
            </w:pPr>
            <w:r w:rsidRPr="00C43528">
              <w:rPr>
                <w:rFonts w:eastAsia="MS Mincho"/>
              </w:rPr>
              <w:t>2.3</w:t>
            </w:r>
            <w:r>
              <w:rPr>
                <w:rFonts w:eastAsia="MS Mincho"/>
              </w:rPr>
              <w:t>.</w:t>
            </w:r>
            <w:r w:rsidRPr="00C43528">
              <w:rPr>
                <w:rFonts w:eastAsia="MS Mincho"/>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EC29CD" w:rsidRPr="00C43528" w:rsidRDefault="00EC29CD" w:rsidP="00EC29CD">
            <w:pPr>
              <w:tabs>
                <w:tab w:val="left" w:pos="0"/>
                <w:tab w:val="left" w:pos="1440"/>
              </w:tabs>
              <w:ind w:firstLine="284"/>
              <w:jc w:val="both"/>
              <w:rPr>
                <w:rFonts w:eastAsia="MS Mincho"/>
              </w:rPr>
            </w:pPr>
            <w:r w:rsidRPr="00C43528">
              <w:rPr>
                <w:rFonts w:eastAsia="MS Mincho"/>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EC29CD" w:rsidRPr="00C43528" w:rsidRDefault="00EC29CD" w:rsidP="00EC29CD">
            <w:pPr>
              <w:tabs>
                <w:tab w:val="left" w:pos="0"/>
                <w:tab w:val="left" w:pos="1440"/>
              </w:tabs>
              <w:ind w:firstLine="284"/>
              <w:jc w:val="both"/>
              <w:rPr>
                <w:rFonts w:eastAsia="MS Mincho"/>
              </w:rPr>
            </w:pPr>
            <w:r w:rsidRPr="00C43528">
              <w:rPr>
                <w:rFonts w:eastAsia="MS Mincho"/>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EC29CD" w:rsidRPr="00C43528" w:rsidRDefault="00EC29CD" w:rsidP="00EC29CD">
            <w:pPr>
              <w:tabs>
                <w:tab w:val="left" w:pos="0"/>
                <w:tab w:val="left" w:pos="1440"/>
              </w:tabs>
              <w:ind w:firstLine="284"/>
              <w:jc w:val="both"/>
              <w:rPr>
                <w:rFonts w:eastAsia="MS Mincho"/>
              </w:rPr>
            </w:pPr>
            <w:r w:rsidRPr="00C43528">
              <w:rPr>
                <w:rFonts w:eastAsia="MS Mincho"/>
              </w:rPr>
              <w:t>2.4</w:t>
            </w:r>
            <w:r>
              <w:rPr>
                <w:rFonts w:eastAsia="MS Mincho"/>
              </w:rPr>
              <w:t>.</w:t>
            </w:r>
            <w:r w:rsidRPr="00C43528">
              <w:rPr>
                <w:rFonts w:eastAsia="MS Mincho"/>
              </w:rPr>
              <w:t xml:space="preserve">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C43528">
              <w:rPr>
                <w:rFonts w:eastAsia="MS Mincho"/>
              </w:rPr>
              <w:t>неприостановлении</w:t>
            </w:r>
            <w:proofErr w:type="spellEnd"/>
            <w:r w:rsidRPr="00C43528">
              <w:rPr>
                <w:rFonts w:eastAsia="MS Mincho"/>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EC29CD" w:rsidRPr="00C43528" w:rsidRDefault="00EC29CD" w:rsidP="00EC29CD">
            <w:pPr>
              <w:tabs>
                <w:tab w:val="left" w:pos="0"/>
                <w:tab w:val="left" w:pos="1440"/>
              </w:tabs>
              <w:ind w:firstLine="284"/>
              <w:jc w:val="both"/>
              <w:rPr>
                <w:rFonts w:eastAsia="MS Mincho"/>
              </w:rPr>
            </w:pPr>
            <w:r w:rsidRPr="00C43528">
              <w:rPr>
                <w:rFonts w:eastAsia="MS Mincho"/>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EC29CD" w:rsidRPr="00C43528" w:rsidRDefault="00EC29CD" w:rsidP="00EC29CD">
            <w:pPr>
              <w:tabs>
                <w:tab w:val="left" w:pos="0"/>
                <w:tab w:val="left" w:pos="1418"/>
              </w:tabs>
              <w:ind w:firstLine="284"/>
              <w:jc w:val="both"/>
              <w:rPr>
                <w:rFonts w:eastAsia="MS Mincho"/>
              </w:rPr>
            </w:pPr>
            <w:r w:rsidRPr="00C43528">
              <w:rPr>
                <w:rFonts w:eastAsia="MS Mincho"/>
              </w:rPr>
              <w:t xml:space="preserve">Организатором на день рассмотрения Заявок проверяется информация о наличии исполнительных производств и/или </w:t>
            </w:r>
            <w:proofErr w:type="spellStart"/>
            <w:r w:rsidRPr="00C43528">
              <w:rPr>
                <w:rFonts w:eastAsia="MS Mincho"/>
              </w:rPr>
              <w:t>неприостановлении</w:t>
            </w:r>
            <w:proofErr w:type="spellEnd"/>
            <w:r w:rsidRPr="00C43528">
              <w:rPr>
                <w:rFonts w:eastAsia="MS Mincho"/>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C29CD" w:rsidRDefault="00EC29CD" w:rsidP="00EC29CD">
            <w:pPr>
              <w:tabs>
                <w:tab w:val="left" w:pos="0"/>
                <w:tab w:val="left" w:pos="1418"/>
              </w:tabs>
              <w:ind w:firstLine="284"/>
              <w:jc w:val="both"/>
              <w:rPr>
                <w:rFonts w:eastAsia="MS Mincho"/>
              </w:rPr>
            </w:pPr>
            <w:r w:rsidRPr="00C43528">
              <w:rPr>
                <w:rFonts w:eastAsia="MS Mincho"/>
              </w:rPr>
              <w:t>2.5</w:t>
            </w:r>
            <w:r>
              <w:rPr>
                <w:rFonts w:eastAsia="MS Mincho"/>
              </w:rPr>
              <w:t>.</w:t>
            </w:r>
            <w:r w:rsidRPr="00C43528">
              <w:rPr>
                <w:rFonts w:eastAsia="MS Mincho"/>
              </w:rPr>
              <w:t xml:space="preserve"> </w:t>
            </w:r>
            <w:r w:rsidRPr="00086CAB">
              <w:rPr>
                <w:rFonts w:eastAsia="MS Mincho"/>
              </w:rPr>
              <w:t>информация о функциональных и качественных характеристиках (потребительских свойствах) Товара</w:t>
            </w:r>
            <w:r>
              <w:rPr>
                <w:rFonts w:eastAsia="MS Mincho"/>
              </w:rPr>
              <w:t>.</w:t>
            </w:r>
            <w:r w:rsidRPr="00086CAB">
              <w:rPr>
                <w:rFonts w:eastAsia="MS Mincho"/>
              </w:rPr>
              <w:t xml:space="preserve"> </w:t>
            </w:r>
          </w:p>
          <w:p w:rsidR="00EC29CD" w:rsidRDefault="00EC29CD" w:rsidP="00EC29CD">
            <w:pPr>
              <w:tabs>
                <w:tab w:val="left" w:pos="0"/>
                <w:tab w:val="left" w:pos="1418"/>
              </w:tabs>
              <w:ind w:firstLine="284"/>
              <w:jc w:val="both"/>
              <w:rPr>
                <w:rFonts w:eastAsia="MS Mincho"/>
              </w:rPr>
            </w:pPr>
            <w:r w:rsidRPr="00086CAB">
              <w:rPr>
                <w:rFonts w:eastAsia="MS Mincho"/>
              </w:rPr>
              <w:t>2.</w:t>
            </w:r>
            <w:r>
              <w:rPr>
                <w:rFonts w:eastAsia="MS Mincho"/>
              </w:rPr>
              <w:t>6.</w:t>
            </w:r>
            <w:r w:rsidRPr="00086CAB">
              <w:rPr>
                <w:rFonts w:eastAsia="MS Mincho"/>
              </w:rPr>
              <w:t xml:space="preserve"> </w:t>
            </w:r>
            <w:r w:rsidR="006C1907">
              <w:rPr>
                <w:rFonts w:eastAsia="MS Mincho"/>
              </w:rPr>
              <w:t xml:space="preserve"> </w:t>
            </w:r>
            <w:r w:rsidRPr="00086CAB">
              <w:rPr>
                <w:rFonts w:eastAsia="MS Mincho"/>
              </w:rPr>
              <w:t>Сертификат качества</w:t>
            </w:r>
            <w:r>
              <w:rPr>
                <w:rFonts w:eastAsia="MS Mincho"/>
              </w:rPr>
              <w:t>,</w:t>
            </w:r>
            <w:r w:rsidRPr="00086CAB">
              <w:rPr>
                <w:rFonts w:eastAsia="MS Mincho"/>
              </w:rPr>
              <w:t xml:space="preserve"> при наличии.</w:t>
            </w:r>
          </w:p>
          <w:p w:rsidR="00EC29CD" w:rsidRDefault="00EC29CD" w:rsidP="00EC29CD">
            <w:pPr>
              <w:pStyle w:val="afa"/>
              <w:tabs>
                <w:tab w:val="left" w:pos="1418"/>
              </w:tabs>
              <w:ind w:firstLine="305"/>
              <w:rPr>
                <w:sz w:val="24"/>
              </w:rPr>
            </w:pPr>
            <w:r w:rsidRPr="00A67991">
              <w:rPr>
                <w:sz w:val="24"/>
              </w:rPr>
              <w:t>2.7</w:t>
            </w:r>
            <w:r>
              <w:rPr>
                <w:sz w:val="24"/>
              </w:rPr>
              <w:t>. Д</w:t>
            </w:r>
            <w:r w:rsidRPr="00A67991">
              <w:rPr>
                <w:sz w:val="24"/>
              </w:rPr>
              <w:t>окумент по форме приложения № 4 к документации о закупке о наличии опыта выполнения работ, указанного в подпункте 1.3 настоящего пункта Информационной карты</w:t>
            </w:r>
            <w:r>
              <w:rPr>
                <w:sz w:val="24"/>
              </w:rPr>
              <w:t>.</w:t>
            </w:r>
          </w:p>
          <w:p w:rsidR="006C1907" w:rsidRPr="00086CAB" w:rsidRDefault="006C1907" w:rsidP="006C1907">
            <w:pPr>
              <w:pStyle w:val="afa"/>
              <w:tabs>
                <w:tab w:val="left" w:pos="1418"/>
              </w:tabs>
              <w:ind w:left="11" w:firstLine="283"/>
            </w:pPr>
            <w:r w:rsidRPr="00DC782F">
              <w:rPr>
                <w:sz w:val="24"/>
              </w:rPr>
              <w:t>2.8</w:t>
            </w:r>
            <w:r>
              <w:rPr>
                <w:sz w:val="24"/>
              </w:rPr>
              <w:t>. Д</w:t>
            </w:r>
            <w:r w:rsidRPr="00DC782F">
              <w:rPr>
                <w:sz w:val="24"/>
              </w:rPr>
              <w:t>окументы подтверждающие факт выполнения работ (накладные, акты сдачи-приемки выполненных работ)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выполнения работ и их стоимости. Письмо должно содержать контактную информацию контрагента претендента;</w:t>
            </w:r>
          </w:p>
        </w:tc>
      </w:tr>
      <w:tr w:rsidR="00EC29CD" w:rsidRPr="00F86FAA" w:rsidTr="00EC29CD">
        <w:trPr>
          <w:jc w:val="center"/>
        </w:trPr>
        <w:tc>
          <w:tcPr>
            <w:tcW w:w="692" w:type="dxa"/>
            <w:vAlign w:val="center"/>
          </w:tcPr>
          <w:p w:rsidR="00EC29CD" w:rsidRPr="00F86FAA" w:rsidRDefault="00EC29CD" w:rsidP="00EC29CD">
            <w:pPr>
              <w:pStyle w:val="19"/>
              <w:ind w:firstLine="0"/>
              <w:jc w:val="center"/>
              <w:rPr>
                <w:b/>
                <w:sz w:val="24"/>
                <w:szCs w:val="24"/>
              </w:rPr>
            </w:pPr>
            <w:r>
              <w:rPr>
                <w:b/>
                <w:sz w:val="24"/>
                <w:szCs w:val="24"/>
              </w:rPr>
              <w:t>18.</w:t>
            </w:r>
          </w:p>
        </w:tc>
        <w:tc>
          <w:tcPr>
            <w:tcW w:w="2479" w:type="dxa"/>
          </w:tcPr>
          <w:p w:rsidR="00EC29CD" w:rsidRPr="00F86FAA" w:rsidRDefault="00EC29CD" w:rsidP="00EC29CD">
            <w:pPr>
              <w:pStyle w:val="Default"/>
              <w:ind w:right="-181"/>
              <w:rPr>
                <w:b/>
                <w:color w:val="auto"/>
              </w:rPr>
            </w:pPr>
            <w:r>
              <w:rPr>
                <w:b/>
                <w:color w:val="auto"/>
              </w:rPr>
              <w:t xml:space="preserve">Особенности предоставления документов иностранными участниками </w:t>
            </w:r>
          </w:p>
        </w:tc>
        <w:tc>
          <w:tcPr>
            <w:tcW w:w="6717" w:type="dxa"/>
          </w:tcPr>
          <w:p w:rsidR="00EC29CD" w:rsidRPr="00FB27E9" w:rsidRDefault="00EC29CD" w:rsidP="00EC29CD">
            <w:pPr>
              <w:pStyle w:val="afa"/>
              <w:ind w:firstLine="284"/>
              <w:rPr>
                <w:sz w:val="24"/>
              </w:rPr>
            </w:pPr>
            <w:r w:rsidRPr="00FB27E9">
              <w:rPr>
                <w:sz w:val="24"/>
              </w:rPr>
              <w:t xml:space="preserve">Особенности не предусмотрены. </w:t>
            </w:r>
          </w:p>
        </w:tc>
      </w:tr>
      <w:tr w:rsidR="00EC29CD" w:rsidRPr="00F86FAA" w:rsidTr="00EC29CD">
        <w:trPr>
          <w:jc w:val="center"/>
        </w:trPr>
        <w:tc>
          <w:tcPr>
            <w:tcW w:w="692" w:type="dxa"/>
            <w:vAlign w:val="center"/>
          </w:tcPr>
          <w:p w:rsidR="00EC29CD" w:rsidRPr="00F86FAA" w:rsidRDefault="00EC29CD" w:rsidP="00EC29CD">
            <w:pPr>
              <w:pStyle w:val="19"/>
              <w:ind w:firstLine="0"/>
              <w:jc w:val="center"/>
              <w:rPr>
                <w:b/>
                <w:sz w:val="24"/>
                <w:szCs w:val="24"/>
              </w:rPr>
            </w:pPr>
            <w:r w:rsidRPr="00F86FAA">
              <w:rPr>
                <w:b/>
                <w:sz w:val="24"/>
                <w:szCs w:val="24"/>
              </w:rPr>
              <w:t>1</w:t>
            </w:r>
            <w:r>
              <w:rPr>
                <w:b/>
                <w:sz w:val="24"/>
                <w:szCs w:val="24"/>
              </w:rPr>
              <w:t>9</w:t>
            </w:r>
            <w:r w:rsidRPr="00F86FAA">
              <w:rPr>
                <w:b/>
                <w:sz w:val="24"/>
                <w:szCs w:val="24"/>
              </w:rPr>
              <w:t>.</w:t>
            </w:r>
          </w:p>
        </w:tc>
        <w:tc>
          <w:tcPr>
            <w:tcW w:w="2479" w:type="dxa"/>
          </w:tcPr>
          <w:p w:rsidR="00EC29CD" w:rsidRPr="00F86FAA" w:rsidRDefault="00EC29CD" w:rsidP="00EC29CD">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6717" w:type="dxa"/>
          </w:tcPr>
          <w:tbl>
            <w:tblPr>
              <w:tblStyle w:val="afff2"/>
              <w:tblW w:w="6537" w:type="dxa"/>
              <w:tblLook w:val="04A0"/>
            </w:tblPr>
            <w:tblGrid>
              <w:gridCol w:w="4423"/>
              <w:gridCol w:w="2114"/>
            </w:tblGrid>
            <w:tr w:rsidR="00EC29CD" w:rsidRPr="00222142" w:rsidTr="00EC29CD">
              <w:tc>
                <w:tcPr>
                  <w:tcW w:w="4423" w:type="dxa"/>
                </w:tcPr>
                <w:p w:rsidR="00EC29CD" w:rsidRPr="005F2CAF" w:rsidRDefault="00EC29CD" w:rsidP="00EC29CD">
                  <w:pPr>
                    <w:pStyle w:val="afa"/>
                    <w:rPr>
                      <w:b/>
                      <w:i/>
                      <w:sz w:val="24"/>
                    </w:rPr>
                  </w:pPr>
                  <w:r w:rsidRPr="005F2CAF">
                    <w:rPr>
                      <w:b/>
                      <w:i/>
                      <w:sz w:val="24"/>
                    </w:rPr>
                    <w:t>Критерий оценки</w:t>
                  </w:r>
                </w:p>
              </w:tc>
              <w:tc>
                <w:tcPr>
                  <w:tcW w:w="2114" w:type="dxa"/>
                </w:tcPr>
                <w:p w:rsidR="00EC29CD" w:rsidRPr="005F2CAF" w:rsidRDefault="00EC29CD" w:rsidP="00EC29CD">
                  <w:pPr>
                    <w:pStyle w:val="afa"/>
                    <w:ind w:firstLine="0"/>
                    <w:rPr>
                      <w:b/>
                      <w:i/>
                      <w:sz w:val="24"/>
                    </w:rPr>
                  </w:pPr>
                  <w:r w:rsidRPr="005F2CAF">
                    <w:rPr>
                      <w:b/>
                      <w:i/>
                      <w:sz w:val="24"/>
                    </w:rPr>
                    <w:t xml:space="preserve">Значение </w:t>
                  </w:r>
                  <w:proofErr w:type="spellStart"/>
                  <w:r w:rsidRPr="005F2CAF">
                    <w:rPr>
                      <w:i/>
                      <w:sz w:val="24"/>
                    </w:rPr>
                    <w:t>Кз</w:t>
                  </w:r>
                  <w:proofErr w:type="spellEnd"/>
                </w:p>
              </w:tc>
            </w:tr>
            <w:tr w:rsidR="00EC29CD" w:rsidRPr="00222142" w:rsidTr="00EC29CD">
              <w:tc>
                <w:tcPr>
                  <w:tcW w:w="4423" w:type="dxa"/>
                  <w:shd w:val="clear" w:color="auto" w:fill="auto"/>
                </w:tcPr>
                <w:p w:rsidR="00EC29CD" w:rsidRPr="000E4780" w:rsidRDefault="00EC29CD" w:rsidP="006C1907">
                  <w:pPr>
                    <w:pStyle w:val="afa"/>
                    <w:ind w:left="-46" w:firstLine="0"/>
                    <w:rPr>
                      <w:sz w:val="24"/>
                      <w:highlight w:val="cyan"/>
                    </w:rPr>
                  </w:pPr>
                  <w:r w:rsidRPr="005F2CAF">
                    <w:rPr>
                      <w:i/>
                      <w:sz w:val="24"/>
                    </w:rPr>
                    <w:t xml:space="preserve">          </w:t>
                  </w:r>
                  <w:r>
                    <w:rPr>
                      <w:i/>
                      <w:sz w:val="24"/>
                    </w:rPr>
                    <w:t xml:space="preserve"> </w:t>
                  </w:r>
                  <w:r w:rsidRPr="000E4780">
                    <w:rPr>
                      <w:sz w:val="24"/>
                    </w:rPr>
                    <w:t xml:space="preserve">Цена </w:t>
                  </w:r>
                  <w:r w:rsidR="006C1907">
                    <w:rPr>
                      <w:sz w:val="24"/>
                    </w:rPr>
                    <w:t>единицы Товара</w:t>
                  </w:r>
                  <w:r w:rsidRPr="000E4780">
                    <w:rPr>
                      <w:sz w:val="24"/>
                    </w:rPr>
                    <w:t xml:space="preserve"> </w:t>
                  </w:r>
                </w:p>
              </w:tc>
              <w:tc>
                <w:tcPr>
                  <w:tcW w:w="2114" w:type="dxa"/>
                </w:tcPr>
                <w:p w:rsidR="00EC29CD" w:rsidRPr="005F2CAF" w:rsidRDefault="00EC29CD" w:rsidP="00EC29CD">
                  <w:pPr>
                    <w:pStyle w:val="afa"/>
                    <w:rPr>
                      <w:i/>
                      <w:sz w:val="24"/>
                    </w:rPr>
                  </w:pPr>
                  <w:r w:rsidRPr="005F2CAF">
                    <w:rPr>
                      <w:i/>
                      <w:sz w:val="24"/>
                    </w:rPr>
                    <w:t>Кз=0,55</w:t>
                  </w:r>
                </w:p>
              </w:tc>
            </w:tr>
            <w:tr w:rsidR="00EC29CD" w:rsidRPr="00222142" w:rsidTr="00EC29CD">
              <w:tc>
                <w:tcPr>
                  <w:tcW w:w="4423" w:type="dxa"/>
                </w:tcPr>
                <w:p w:rsidR="00EC29CD" w:rsidRPr="00222142" w:rsidRDefault="00EC29CD" w:rsidP="00EC29CD">
                  <w:pPr>
                    <w:pStyle w:val="afa"/>
                    <w:ind w:left="-46"/>
                    <w:rPr>
                      <w:b/>
                      <w:i/>
                      <w:sz w:val="24"/>
                      <w:highlight w:val="cyan"/>
                    </w:rPr>
                  </w:pPr>
                  <w:r w:rsidRPr="00C50B0D">
                    <w:rPr>
                      <w:sz w:val="24"/>
                    </w:rPr>
                    <w:t>Срок  поставки</w:t>
                  </w:r>
                  <w:r>
                    <w:rPr>
                      <w:sz w:val="24"/>
                    </w:rPr>
                    <w:t xml:space="preserve"> партии</w:t>
                  </w:r>
                  <w:r w:rsidRPr="00C50B0D">
                    <w:rPr>
                      <w:sz w:val="24"/>
                    </w:rPr>
                    <w:t xml:space="preserve"> товар</w:t>
                  </w:r>
                  <w:r>
                    <w:rPr>
                      <w:sz w:val="24"/>
                    </w:rPr>
                    <w:t>ов</w:t>
                  </w:r>
                </w:p>
              </w:tc>
              <w:tc>
                <w:tcPr>
                  <w:tcW w:w="2114" w:type="dxa"/>
                </w:tcPr>
                <w:p w:rsidR="00EC29CD" w:rsidRPr="005F2CAF" w:rsidRDefault="00EC29CD" w:rsidP="00EC29CD">
                  <w:pPr>
                    <w:pStyle w:val="afa"/>
                    <w:rPr>
                      <w:b/>
                      <w:i/>
                      <w:sz w:val="24"/>
                    </w:rPr>
                  </w:pPr>
                  <w:r w:rsidRPr="005F2CAF">
                    <w:rPr>
                      <w:i/>
                      <w:sz w:val="24"/>
                    </w:rPr>
                    <w:t>Кз=0,</w:t>
                  </w:r>
                  <w:r>
                    <w:rPr>
                      <w:i/>
                      <w:sz w:val="24"/>
                    </w:rPr>
                    <w:t>2</w:t>
                  </w:r>
                </w:p>
              </w:tc>
            </w:tr>
            <w:tr w:rsidR="00EC29CD" w:rsidRPr="00222142" w:rsidTr="00EC29CD">
              <w:tc>
                <w:tcPr>
                  <w:tcW w:w="4423" w:type="dxa"/>
                </w:tcPr>
                <w:p w:rsidR="00EC29CD" w:rsidRPr="00222142" w:rsidRDefault="006C1907" w:rsidP="006C1907">
                  <w:pPr>
                    <w:pStyle w:val="afa"/>
                    <w:ind w:left="-46"/>
                    <w:rPr>
                      <w:i/>
                      <w:sz w:val="24"/>
                      <w:highlight w:val="cyan"/>
                    </w:rPr>
                  </w:pPr>
                  <w:r w:rsidRPr="00D17BE8">
                    <w:rPr>
                      <w:rFonts w:eastAsia="Times New Roman"/>
                      <w:color w:val="000000"/>
                      <w:sz w:val="23"/>
                      <w:szCs w:val="23"/>
                    </w:rPr>
                    <w:t xml:space="preserve">Опыт участника (общая стоимость договоров, соответствующих предмету настоящего </w:t>
                  </w:r>
                  <w:r>
                    <w:rPr>
                      <w:rFonts w:eastAsia="Times New Roman"/>
                      <w:color w:val="000000"/>
                      <w:sz w:val="23"/>
                      <w:szCs w:val="23"/>
                    </w:rPr>
                    <w:t>Открытого конкурса</w:t>
                  </w:r>
                  <w:r w:rsidRPr="00D17BE8">
                    <w:rPr>
                      <w:rFonts w:eastAsia="Times New Roman"/>
                      <w:color w:val="000000"/>
                      <w:sz w:val="23"/>
                      <w:szCs w:val="23"/>
                    </w:rPr>
                    <w:t xml:space="preserve"> за 201</w:t>
                  </w:r>
                  <w:r>
                    <w:rPr>
                      <w:rFonts w:eastAsia="Times New Roman"/>
                      <w:color w:val="000000"/>
                      <w:sz w:val="23"/>
                      <w:szCs w:val="23"/>
                    </w:rPr>
                    <w:t>5</w:t>
                  </w:r>
                  <w:r w:rsidRPr="00D17BE8">
                    <w:rPr>
                      <w:rFonts w:eastAsia="Times New Roman"/>
                      <w:color w:val="000000"/>
                      <w:sz w:val="23"/>
                      <w:szCs w:val="23"/>
                    </w:rPr>
                    <w:t>-201</w:t>
                  </w:r>
                  <w:r>
                    <w:rPr>
                      <w:rFonts w:eastAsia="Times New Roman"/>
                      <w:color w:val="000000"/>
                      <w:sz w:val="23"/>
                      <w:szCs w:val="23"/>
                    </w:rPr>
                    <w:t>6</w:t>
                  </w:r>
                  <w:r w:rsidRPr="00D17BE8">
                    <w:rPr>
                      <w:rFonts w:eastAsia="Times New Roman"/>
                      <w:color w:val="000000"/>
                      <w:sz w:val="23"/>
                      <w:szCs w:val="23"/>
                    </w:rPr>
                    <w:t xml:space="preserve"> г.г.</w:t>
                  </w:r>
                  <w:r>
                    <w:rPr>
                      <w:rFonts w:eastAsia="Times New Roman"/>
                      <w:color w:val="000000"/>
                      <w:sz w:val="23"/>
                      <w:szCs w:val="23"/>
                    </w:rPr>
                    <w:t>включительно</w:t>
                  </w:r>
                  <w:r w:rsidRPr="00D17BE8">
                    <w:rPr>
                      <w:rFonts w:eastAsia="Times New Roman"/>
                      <w:color w:val="000000"/>
                      <w:sz w:val="23"/>
                      <w:szCs w:val="23"/>
                    </w:rPr>
                    <w:t>)</w:t>
                  </w:r>
                </w:p>
              </w:tc>
              <w:tc>
                <w:tcPr>
                  <w:tcW w:w="2114" w:type="dxa"/>
                </w:tcPr>
                <w:p w:rsidR="00EC29CD" w:rsidRPr="005F2CAF" w:rsidRDefault="00EC29CD" w:rsidP="00EC29CD">
                  <w:pPr>
                    <w:pStyle w:val="afa"/>
                    <w:rPr>
                      <w:i/>
                      <w:sz w:val="24"/>
                    </w:rPr>
                  </w:pPr>
                  <w:r>
                    <w:rPr>
                      <w:i/>
                      <w:sz w:val="24"/>
                    </w:rPr>
                    <w:t>Кз=0,25</w:t>
                  </w:r>
                </w:p>
              </w:tc>
            </w:tr>
          </w:tbl>
          <w:p w:rsidR="00EC29CD" w:rsidRPr="00F86FAA" w:rsidRDefault="00EC29CD" w:rsidP="00EC29CD">
            <w:pPr>
              <w:pStyle w:val="afa"/>
              <w:ind w:firstLine="0"/>
              <w:rPr>
                <w:b/>
                <w:i/>
                <w:sz w:val="24"/>
              </w:rPr>
            </w:pPr>
          </w:p>
        </w:tc>
      </w:tr>
      <w:tr w:rsidR="00EC29CD" w:rsidRPr="00F86FAA" w:rsidTr="00EC29CD">
        <w:trPr>
          <w:jc w:val="center"/>
        </w:trPr>
        <w:tc>
          <w:tcPr>
            <w:tcW w:w="692" w:type="dxa"/>
            <w:vAlign w:val="center"/>
          </w:tcPr>
          <w:p w:rsidR="00EC29CD" w:rsidRPr="00F86FAA" w:rsidRDefault="00EC29CD" w:rsidP="00EC29CD">
            <w:pPr>
              <w:pStyle w:val="19"/>
              <w:ind w:firstLine="0"/>
              <w:jc w:val="center"/>
              <w:rPr>
                <w:b/>
                <w:sz w:val="24"/>
                <w:szCs w:val="24"/>
              </w:rPr>
            </w:pPr>
            <w:r>
              <w:rPr>
                <w:b/>
                <w:sz w:val="24"/>
                <w:szCs w:val="24"/>
              </w:rPr>
              <w:t>20</w:t>
            </w:r>
            <w:r w:rsidRPr="00F86FAA">
              <w:rPr>
                <w:b/>
                <w:sz w:val="24"/>
                <w:szCs w:val="24"/>
              </w:rPr>
              <w:t>.</w:t>
            </w:r>
          </w:p>
        </w:tc>
        <w:tc>
          <w:tcPr>
            <w:tcW w:w="2479" w:type="dxa"/>
          </w:tcPr>
          <w:p w:rsidR="00EC29CD" w:rsidRPr="00F86FAA" w:rsidRDefault="00EC29CD" w:rsidP="00EC29CD">
            <w:pPr>
              <w:pStyle w:val="Default"/>
              <w:rPr>
                <w:b/>
                <w:color w:val="auto"/>
              </w:rPr>
            </w:pPr>
            <w:r w:rsidRPr="00F86FAA">
              <w:rPr>
                <w:b/>
                <w:color w:val="auto"/>
              </w:rPr>
              <w:t>Особенности заключения договора</w:t>
            </w:r>
          </w:p>
        </w:tc>
        <w:tc>
          <w:tcPr>
            <w:tcW w:w="6717" w:type="dxa"/>
          </w:tcPr>
          <w:p w:rsidR="00EC29CD" w:rsidRPr="0073287A" w:rsidRDefault="00EC29CD" w:rsidP="00EC29CD">
            <w:pPr>
              <w:pStyle w:val="-3"/>
              <w:numPr>
                <w:ilvl w:val="2"/>
                <w:numId w:val="0"/>
              </w:numPr>
              <w:tabs>
                <w:tab w:val="num" w:pos="1985"/>
              </w:tabs>
              <w:suppressAutoHyphens/>
              <w:ind w:firstLine="284"/>
              <w:rPr>
                <w:rFonts w:eastAsia="MS Mincho"/>
                <w:sz w:val="24"/>
                <w:lang w:eastAsia="ar-SA"/>
              </w:rPr>
            </w:pPr>
            <w:r w:rsidRPr="0073287A">
              <w:rPr>
                <w:rFonts w:eastAsia="MS Mincho"/>
                <w:sz w:val="24"/>
                <w:lang w:eastAsia="ar-SA"/>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EC29CD" w:rsidRPr="0073287A" w:rsidRDefault="00EC29CD" w:rsidP="00EC29CD">
            <w:pPr>
              <w:pStyle w:val="-3"/>
              <w:numPr>
                <w:ilvl w:val="2"/>
                <w:numId w:val="0"/>
              </w:numPr>
              <w:tabs>
                <w:tab w:val="num" w:pos="1985"/>
              </w:tabs>
              <w:suppressAutoHyphens/>
              <w:ind w:firstLine="284"/>
              <w:rPr>
                <w:rFonts w:eastAsia="MS Mincho"/>
                <w:sz w:val="24"/>
                <w:lang w:eastAsia="ar-SA"/>
              </w:rPr>
            </w:pPr>
            <w:r w:rsidRPr="0073287A">
              <w:rPr>
                <w:rFonts w:eastAsia="MS Mincho"/>
                <w:sz w:val="24"/>
                <w:lang w:eastAsia="ar-SA"/>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EC29CD" w:rsidRPr="0073287A" w:rsidRDefault="00EC29CD" w:rsidP="00EC29CD">
            <w:pPr>
              <w:pStyle w:val="-3"/>
              <w:numPr>
                <w:ilvl w:val="2"/>
                <w:numId w:val="0"/>
              </w:numPr>
              <w:tabs>
                <w:tab w:val="num" w:pos="1985"/>
              </w:tabs>
              <w:suppressAutoHyphens/>
              <w:ind w:firstLine="284"/>
              <w:rPr>
                <w:rFonts w:eastAsia="MS Mincho"/>
                <w:sz w:val="24"/>
                <w:lang w:eastAsia="ar-SA"/>
              </w:rPr>
            </w:pPr>
            <w:r w:rsidRPr="0073287A">
              <w:rPr>
                <w:rFonts w:eastAsia="MS Mincho"/>
                <w:sz w:val="24"/>
                <w:lang w:eastAsia="ar-SA"/>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C29CD" w:rsidRPr="0073287A" w:rsidRDefault="00EC29CD" w:rsidP="00EC29CD">
            <w:pPr>
              <w:pStyle w:val="-3"/>
              <w:numPr>
                <w:ilvl w:val="2"/>
                <w:numId w:val="0"/>
              </w:numPr>
              <w:tabs>
                <w:tab w:val="num" w:pos="1985"/>
              </w:tabs>
              <w:suppressAutoHyphens/>
              <w:ind w:firstLine="284"/>
              <w:rPr>
                <w:rFonts w:eastAsia="MS Mincho"/>
                <w:sz w:val="24"/>
                <w:lang w:eastAsia="ar-SA"/>
              </w:rPr>
            </w:pPr>
            <w:r w:rsidRPr="0073287A">
              <w:rPr>
                <w:rFonts w:eastAsia="MS Mincho"/>
                <w:sz w:val="24"/>
                <w:lang w:eastAsia="ar-SA"/>
              </w:rPr>
              <w:t>Внесение изменений в договор по предложениям победителя является правом Заказчика и осуществляется по усмотрению</w:t>
            </w:r>
            <w:r>
              <w:rPr>
                <w:rFonts w:eastAsia="MS Mincho"/>
                <w:sz w:val="24"/>
                <w:lang w:eastAsia="ar-SA"/>
              </w:rPr>
              <w:t xml:space="preserve"> </w:t>
            </w:r>
            <w:r w:rsidRPr="0073287A">
              <w:rPr>
                <w:rFonts w:eastAsia="MS Mincho"/>
                <w:sz w:val="24"/>
                <w:lang w:eastAsia="ar-SA"/>
              </w:rPr>
              <w:t>Заказчика.</w:t>
            </w:r>
          </w:p>
          <w:p w:rsidR="00EC29CD" w:rsidRPr="00F86FAA" w:rsidRDefault="00EC29CD" w:rsidP="00EC29CD">
            <w:pPr>
              <w:pStyle w:val="-3"/>
              <w:numPr>
                <w:ilvl w:val="2"/>
                <w:numId w:val="0"/>
              </w:numPr>
              <w:tabs>
                <w:tab w:val="num" w:pos="1985"/>
              </w:tabs>
              <w:suppressAutoHyphens/>
              <w:ind w:firstLine="284"/>
              <w:rPr>
                <w:sz w:val="24"/>
                <w:highlight w:val="cyan"/>
              </w:rPr>
            </w:pPr>
            <w:r w:rsidRPr="0073287A">
              <w:rPr>
                <w:rFonts w:eastAsia="MS Mincho"/>
                <w:sz w:val="24"/>
                <w:lang w:eastAsia="ar-SA"/>
              </w:rPr>
              <w:t>Победитель не имеет права отказаться от заключения договора, если его предложения по внесению в договор изменений не были согласованы</w:t>
            </w:r>
            <w:r>
              <w:rPr>
                <w:rFonts w:eastAsia="MS Mincho"/>
                <w:sz w:val="24"/>
                <w:lang w:eastAsia="ar-SA"/>
              </w:rPr>
              <w:t xml:space="preserve"> </w:t>
            </w:r>
            <w:r w:rsidRPr="0073287A">
              <w:rPr>
                <w:rFonts w:eastAsia="MS Mincho"/>
                <w:sz w:val="24"/>
                <w:lang w:eastAsia="ar-SA"/>
              </w:rPr>
              <w:t>Заказчиком.</w:t>
            </w:r>
          </w:p>
        </w:tc>
      </w:tr>
      <w:tr w:rsidR="00EC29CD" w:rsidRPr="00F86FAA" w:rsidTr="00EC29CD">
        <w:trPr>
          <w:jc w:val="center"/>
        </w:trPr>
        <w:tc>
          <w:tcPr>
            <w:tcW w:w="692" w:type="dxa"/>
            <w:vAlign w:val="center"/>
          </w:tcPr>
          <w:p w:rsidR="00EC29CD" w:rsidRPr="00F86FAA" w:rsidRDefault="00EC29CD" w:rsidP="00EC29CD">
            <w:pPr>
              <w:pStyle w:val="19"/>
              <w:ind w:firstLine="0"/>
              <w:jc w:val="center"/>
              <w:rPr>
                <w:b/>
                <w:sz w:val="24"/>
                <w:szCs w:val="24"/>
              </w:rPr>
            </w:pPr>
            <w:r>
              <w:rPr>
                <w:b/>
                <w:sz w:val="24"/>
                <w:szCs w:val="24"/>
              </w:rPr>
              <w:t>21</w:t>
            </w:r>
            <w:r w:rsidRPr="00F86FAA">
              <w:rPr>
                <w:b/>
                <w:sz w:val="24"/>
                <w:szCs w:val="24"/>
              </w:rPr>
              <w:t>.</w:t>
            </w:r>
          </w:p>
        </w:tc>
        <w:tc>
          <w:tcPr>
            <w:tcW w:w="2479" w:type="dxa"/>
          </w:tcPr>
          <w:p w:rsidR="00EC29CD" w:rsidRPr="00F86FAA" w:rsidRDefault="00EC29CD" w:rsidP="00EC29CD">
            <w:pPr>
              <w:pStyle w:val="Default"/>
              <w:rPr>
                <w:b/>
                <w:color w:val="auto"/>
              </w:rPr>
            </w:pPr>
            <w:r w:rsidRPr="00F86FAA">
              <w:rPr>
                <w:b/>
                <w:color w:val="auto"/>
              </w:rPr>
              <w:t>Привлечение субподрядчиков, соисполнителей</w:t>
            </w:r>
          </w:p>
        </w:tc>
        <w:tc>
          <w:tcPr>
            <w:tcW w:w="6717" w:type="dxa"/>
          </w:tcPr>
          <w:p w:rsidR="00EC29CD" w:rsidRPr="00F86FAA" w:rsidRDefault="00EC29CD" w:rsidP="00EC29CD">
            <w:pPr>
              <w:pStyle w:val="19"/>
              <w:ind w:firstLine="284"/>
              <w:rPr>
                <w:sz w:val="24"/>
                <w:szCs w:val="24"/>
              </w:rPr>
            </w:pPr>
            <w:r>
              <w:rPr>
                <w:sz w:val="24"/>
                <w:szCs w:val="24"/>
              </w:rPr>
              <w:t>П</w:t>
            </w:r>
            <w:r w:rsidRPr="007A4060">
              <w:rPr>
                <w:sz w:val="24"/>
                <w:szCs w:val="24"/>
              </w:rPr>
              <w:t xml:space="preserve">ривлечение субподрядчиков </w:t>
            </w:r>
            <w:r>
              <w:rPr>
                <w:sz w:val="24"/>
                <w:szCs w:val="24"/>
              </w:rPr>
              <w:t xml:space="preserve"> не </w:t>
            </w:r>
            <w:r w:rsidRPr="007A4060">
              <w:rPr>
                <w:sz w:val="24"/>
                <w:szCs w:val="24"/>
              </w:rPr>
              <w:t>допускается</w:t>
            </w:r>
          </w:p>
        </w:tc>
      </w:tr>
      <w:tr w:rsidR="00EC29CD" w:rsidRPr="00F86FAA" w:rsidTr="00EC29CD">
        <w:trPr>
          <w:jc w:val="center"/>
        </w:trPr>
        <w:tc>
          <w:tcPr>
            <w:tcW w:w="692" w:type="dxa"/>
            <w:vAlign w:val="center"/>
          </w:tcPr>
          <w:p w:rsidR="00EC29CD" w:rsidRPr="00F86FAA" w:rsidRDefault="00EC29CD" w:rsidP="00EC29CD">
            <w:pPr>
              <w:pStyle w:val="19"/>
              <w:ind w:firstLine="0"/>
              <w:jc w:val="center"/>
              <w:rPr>
                <w:b/>
                <w:sz w:val="24"/>
                <w:szCs w:val="24"/>
              </w:rPr>
            </w:pPr>
            <w:r w:rsidRPr="00F86FAA">
              <w:rPr>
                <w:b/>
                <w:sz w:val="24"/>
                <w:szCs w:val="24"/>
              </w:rPr>
              <w:t>2</w:t>
            </w:r>
            <w:r>
              <w:rPr>
                <w:b/>
                <w:sz w:val="24"/>
                <w:szCs w:val="24"/>
              </w:rPr>
              <w:t>2</w:t>
            </w:r>
            <w:r w:rsidRPr="00F86FAA">
              <w:rPr>
                <w:b/>
                <w:sz w:val="24"/>
                <w:szCs w:val="24"/>
              </w:rPr>
              <w:t>.</w:t>
            </w:r>
          </w:p>
        </w:tc>
        <w:tc>
          <w:tcPr>
            <w:tcW w:w="2479" w:type="dxa"/>
          </w:tcPr>
          <w:p w:rsidR="00EC29CD" w:rsidRPr="00F86FAA" w:rsidRDefault="00EC29CD" w:rsidP="00EC29CD">
            <w:pPr>
              <w:pStyle w:val="Default"/>
              <w:rPr>
                <w:b/>
                <w:color w:val="auto"/>
              </w:rPr>
            </w:pPr>
            <w:r w:rsidRPr="00F86FAA">
              <w:rPr>
                <w:b/>
                <w:color w:val="auto"/>
              </w:rPr>
              <w:t>Обеспечение исполнения договора</w:t>
            </w:r>
          </w:p>
        </w:tc>
        <w:tc>
          <w:tcPr>
            <w:tcW w:w="6717" w:type="dxa"/>
          </w:tcPr>
          <w:p w:rsidR="00EC29CD" w:rsidRPr="00F86FAA" w:rsidRDefault="00EC29CD" w:rsidP="00EC29CD">
            <w:pPr>
              <w:pStyle w:val="19"/>
              <w:ind w:firstLine="284"/>
              <w:rPr>
                <w:sz w:val="24"/>
                <w:szCs w:val="24"/>
              </w:rPr>
            </w:pPr>
            <w:r w:rsidRPr="00F86FAA">
              <w:rPr>
                <w:sz w:val="24"/>
                <w:szCs w:val="24"/>
              </w:rPr>
              <w:t>Не предусмотрено</w:t>
            </w:r>
          </w:p>
        </w:tc>
      </w:tr>
      <w:tr w:rsidR="00EC29CD" w:rsidRPr="00F86FAA" w:rsidTr="00EC29CD">
        <w:trPr>
          <w:jc w:val="center"/>
        </w:trPr>
        <w:tc>
          <w:tcPr>
            <w:tcW w:w="692" w:type="dxa"/>
            <w:vAlign w:val="center"/>
          </w:tcPr>
          <w:p w:rsidR="00EC29CD" w:rsidRPr="00F86FAA" w:rsidRDefault="00EC29CD" w:rsidP="00EC29CD">
            <w:pPr>
              <w:pStyle w:val="19"/>
              <w:ind w:firstLine="0"/>
              <w:jc w:val="center"/>
              <w:rPr>
                <w:b/>
                <w:sz w:val="24"/>
                <w:szCs w:val="24"/>
              </w:rPr>
            </w:pPr>
            <w:r>
              <w:rPr>
                <w:b/>
                <w:sz w:val="24"/>
                <w:szCs w:val="24"/>
              </w:rPr>
              <w:t>23</w:t>
            </w:r>
            <w:r w:rsidRPr="00F86FAA">
              <w:rPr>
                <w:b/>
                <w:sz w:val="24"/>
                <w:szCs w:val="24"/>
              </w:rPr>
              <w:t>.</w:t>
            </w:r>
          </w:p>
        </w:tc>
        <w:tc>
          <w:tcPr>
            <w:tcW w:w="2479" w:type="dxa"/>
          </w:tcPr>
          <w:p w:rsidR="00EC29CD" w:rsidRPr="00F86FAA" w:rsidRDefault="00EC29CD" w:rsidP="00EC29CD">
            <w:pPr>
              <w:pStyle w:val="Default"/>
              <w:rPr>
                <w:b/>
                <w:color w:val="auto"/>
              </w:rPr>
            </w:pPr>
            <w:r w:rsidRPr="00F86FAA">
              <w:rPr>
                <w:b/>
                <w:color w:val="auto"/>
              </w:rPr>
              <w:t>Обеспечение заявки</w:t>
            </w:r>
          </w:p>
        </w:tc>
        <w:tc>
          <w:tcPr>
            <w:tcW w:w="6717" w:type="dxa"/>
          </w:tcPr>
          <w:p w:rsidR="00EC29CD" w:rsidRPr="00F86FAA" w:rsidRDefault="00EC29CD" w:rsidP="00EC29CD">
            <w:pPr>
              <w:pStyle w:val="19"/>
              <w:ind w:firstLine="284"/>
              <w:rPr>
                <w:sz w:val="24"/>
                <w:szCs w:val="24"/>
              </w:rPr>
            </w:pPr>
            <w:r w:rsidRPr="00F86FAA">
              <w:rPr>
                <w:sz w:val="24"/>
                <w:szCs w:val="24"/>
              </w:rPr>
              <w:t>Не предусмотрено</w:t>
            </w:r>
          </w:p>
        </w:tc>
      </w:tr>
      <w:tr w:rsidR="00EC29CD" w:rsidRPr="00F86FAA" w:rsidTr="00EC29CD">
        <w:trPr>
          <w:jc w:val="center"/>
        </w:trPr>
        <w:tc>
          <w:tcPr>
            <w:tcW w:w="692" w:type="dxa"/>
            <w:vAlign w:val="center"/>
          </w:tcPr>
          <w:p w:rsidR="00EC29CD" w:rsidRPr="00F86FAA" w:rsidRDefault="00EC29CD" w:rsidP="00EC29CD">
            <w:pPr>
              <w:pStyle w:val="19"/>
              <w:ind w:firstLine="0"/>
              <w:jc w:val="center"/>
              <w:rPr>
                <w:b/>
                <w:sz w:val="24"/>
                <w:szCs w:val="24"/>
              </w:rPr>
            </w:pPr>
            <w:r>
              <w:rPr>
                <w:b/>
                <w:sz w:val="24"/>
                <w:szCs w:val="24"/>
              </w:rPr>
              <w:t>24.</w:t>
            </w:r>
          </w:p>
        </w:tc>
        <w:tc>
          <w:tcPr>
            <w:tcW w:w="2479" w:type="dxa"/>
          </w:tcPr>
          <w:p w:rsidR="00EC29CD" w:rsidRPr="00F86FAA" w:rsidRDefault="00EC29CD" w:rsidP="00EC29CD">
            <w:pPr>
              <w:pStyle w:val="Default"/>
              <w:rPr>
                <w:b/>
                <w:color w:val="auto"/>
              </w:rPr>
            </w:pPr>
            <w:r w:rsidRPr="005E579B">
              <w:rPr>
                <w:b/>
                <w:color w:val="auto"/>
              </w:rPr>
              <w:t>Срок заключения договора</w:t>
            </w:r>
          </w:p>
        </w:tc>
        <w:tc>
          <w:tcPr>
            <w:tcW w:w="6717" w:type="dxa"/>
          </w:tcPr>
          <w:p w:rsidR="00EC29CD" w:rsidRPr="00F86FAA" w:rsidRDefault="00EC29CD" w:rsidP="000C1965">
            <w:pPr>
              <w:pStyle w:val="19"/>
              <w:ind w:firstLine="284"/>
              <w:rPr>
                <w:sz w:val="24"/>
                <w:szCs w:val="24"/>
              </w:rPr>
            </w:pPr>
            <w:r w:rsidRPr="00473F4C">
              <w:rPr>
                <w:sz w:val="24"/>
                <w:szCs w:val="24"/>
              </w:rPr>
              <w:t xml:space="preserve">Не ранее чем </w:t>
            </w:r>
            <w:r>
              <w:rPr>
                <w:sz w:val="24"/>
                <w:szCs w:val="24"/>
              </w:rPr>
              <w:t>через 10 дней и не позднее чем 3</w:t>
            </w:r>
            <w:r w:rsidRPr="00473F4C">
              <w:rPr>
                <w:sz w:val="24"/>
                <w:szCs w:val="24"/>
              </w:rPr>
              <w:t>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EC29CD" w:rsidRDefault="00EC29CD" w:rsidP="00EC29CD">
      <w:pPr>
        <w:suppressAutoHyphens w:val="0"/>
        <w:rPr>
          <w:rFonts w:eastAsia="MS Mincho"/>
          <w:szCs w:val="28"/>
        </w:rPr>
      </w:pPr>
      <w:r>
        <w:rPr>
          <w:rFonts w:eastAsia="MS Mincho"/>
          <w:szCs w:val="28"/>
        </w:rPr>
        <w:t xml:space="preserve">                                                                                   </w:t>
      </w:r>
    </w:p>
    <w:p w:rsidR="000954FB" w:rsidRPr="00EC29CD" w:rsidRDefault="00EC29CD" w:rsidP="009573BA">
      <w:pPr>
        <w:suppressAutoHyphens w:val="0"/>
        <w:ind w:firstLine="6521"/>
        <w:jc w:val="right"/>
        <w:rPr>
          <w:iCs/>
          <w:sz w:val="28"/>
          <w:szCs w:val="28"/>
        </w:rPr>
      </w:pPr>
      <w:r>
        <w:rPr>
          <w:rFonts w:eastAsia="MS Mincho"/>
          <w:szCs w:val="28"/>
        </w:rPr>
        <w:t xml:space="preserve">                                                                                                    </w:t>
      </w:r>
      <w:r w:rsidR="007A3DF3">
        <w:rPr>
          <w:rFonts w:eastAsia="MS Mincho"/>
          <w:szCs w:val="28"/>
        </w:rPr>
        <w:t xml:space="preserve">                                                                                                           </w:t>
      </w:r>
      <w:r>
        <w:rPr>
          <w:rFonts w:eastAsia="MS Mincho"/>
          <w:szCs w:val="28"/>
        </w:rPr>
        <w:t xml:space="preserve"> </w:t>
      </w:r>
      <w:r w:rsidR="009573BA">
        <w:rPr>
          <w:rFonts w:eastAsia="MS Mincho"/>
          <w:szCs w:val="28"/>
        </w:rPr>
        <w:t xml:space="preserve">                                  </w:t>
      </w:r>
      <w:r w:rsidR="000954FB" w:rsidRPr="00EC29CD">
        <w:rPr>
          <w:iCs/>
          <w:sz w:val="28"/>
          <w:szCs w:val="28"/>
        </w:rPr>
        <w:t>Приложение № 1</w:t>
      </w:r>
    </w:p>
    <w:p w:rsidR="000954FB" w:rsidRPr="00EC29CD" w:rsidRDefault="000954FB" w:rsidP="0072772D">
      <w:pPr>
        <w:pStyle w:val="2"/>
        <w:tabs>
          <w:tab w:val="num" w:pos="576"/>
        </w:tabs>
        <w:spacing w:before="0" w:after="0"/>
        <w:ind w:left="576" w:hanging="576"/>
        <w:jc w:val="right"/>
        <w:rPr>
          <w:rFonts w:cs="Times New Roman"/>
          <w:b w:val="0"/>
          <w:i w:val="0"/>
          <w:iCs w:val="0"/>
        </w:rPr>
      </w:pPr>
      <w:r w:rsidRPr="00EC29CD">
        <w:rPr>
          <w:rFonts w:cs="Times New Roman"/>
          <w:b w:val="0"/>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Pr="00EC29CD">
        <w:rPr>
          <w:rFonts w:cs="Times New Roman"/>
          <w:i w:val="0"/>
        </w:rPr>
        <w:t>№</w:t>
      </w:r>
      <w:r w:rsidR="00EC29CD" w:rsidRPr="00EC29CD">
        <w:rPr>
          <w:i w:val="0"/>
        </w:rPr>
        <w:t>ОКэ-МСП-СВЕРД-17-0022</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7A3DF3" w:rsidRPr="007A3DF3">
        <w:t>№ОКэ-МСП-СВЕРД-17-0022</w:t>
      </w:r>
      <w:r w:rsidR="007A3DF3" w:rsidRPr="00002090">
        <w:rPr>
          <w:szCs w:val="28"/>
        </w:rPr>
        <w:t xml:space="preserve">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1B1644">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0154B">
        <w:rPr>
          <w:sz w:val="28"/>
          <w:szCs w:val="20"/>
        </w:rPr>
        <w:t>,</w:t>
      </w:r>
      <w:r w:rsidR="005C3469" w:rsidRPr="005C3469">
        <w:rPr>
          <w:sz w:val="28"/>
          <w:szCs w:val="20"/>
        </w:rPr>
        <w:t xml:space="preserve"> </w:t>
      </w:r>
      <w:r w:rsidR="0050154B">
        <w:rPr>
          <w:sz w:val="28"/>
          <w:szCs w:val="20"/>
        </w:rPr>
        <w:t>установленной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A05A20" w:rsidRDefault="000954FB" w:rsidP="001B1644">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а также иные сведения, необходимые для заключения договора с ПАО «</w:t>
      </w:r>
      <w:proofErr w:type="spellStart"/>
      <w:r w:rsidR="00A05A20" w:rsidRPr="00A05A20">
        <w:rPr>
          <w:sz w:val="28"/>
          <w:szCs w:val="20"/>
        </w:rPr>
        <w:t>ТрансКонтейнер</w:t>
      </w:r>
      <w:proofErr w:type="spellEnd"/>
      <w:r w:rsidR="00A05A20" w:rsidRPr="00A05A20">
        <w:rPr>
          <w:sz w:val="28"/>
          <w:szCs w:val="20"/>
        </w:rPr>
        <w:t>».</w:t>
      </w:r>
    </w:p>
    <w:p w:rsidR="000954FB" w:rsidRDefault="000954FB" w:rsidP="00A05A20">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1B1644">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00DE340D" w:rsidRPr="00DE340D">
        <w:rPr>
          <w:rFonts w:eastAsia="Times New Roman"/>
          <w:sz w:val="28"/>
        </w:rPr>
        <w:tab/>
        <w:t>________</w:t>
      </w:r>
      <w:r w:rsidR="00DE340D">
        <w:rPr>
          <w:rFonts w:eastAsia="Times New Roman"/>
          <w:sz w:val="28"/>
        </w:rPr>
        <w:t xml:space="preserve"> </w:t>
      </w:r>
      <w:r w:rsidR="00DE340D" w:rsidRPr="00DE340D">
        <w:rPr>
          <w:rFonts w:eastAsia="Times New Roman"/>
          <w:sz w:val="28"/>
        </w:rPr>
        <w:t>(наименование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sidR="004D6FE4">
        <w:rPr>
          <w:rFonts w:eastAsia="Times New Roman"/>
          <w:sz w:val="28"/>
        </w:rPr>
        <w:t>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00DE340D" w:rsidRPr="00DE340D">
        <w:rPr>
          <w:rFonts w:eastAsia="Times New Roman"/>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w:t>
      </w:r>
      <w:r w:rsidR="00DE340D">
        <w:rPr>
          <w:rFonts w:eastAsia="Times New Roman"/>
          <w:sz w:val="28"/>
        </w:rPr>
        <w:t>р</w:t>
      </w:r>
      <w:r w:rsidR="00DE340D" w:rsidRPr="00DE340D">
        <w:rPr>
          <w:rFonts w:eastAsia="Times New Roman"/>
          <w:sz w:val="28"/>
        </w:rPr>
        <w:t>азделы 4 и 5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документации</w:t>
      </w:r>
      <w:r w:rsidR="003664D5">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Приложение № 2</w:t>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6A0A" w:rsidRDefault="009E6A0A" w:rsidP="009E6A0A">
      <w:pPr>
        <w:pStyle w:val="afa"/>
        <w:jc w:val="center"/>
        <w:rPr>
          <w:b/>
          <w:sz w:val="28"/>
          <w:szCs w:val="28"/>
        </w:rPr>
      </w:pPr>
    </w:p>
    <w:p w:rsidR="001E06C8" w:rsidRDefault="001E06C8" w:rsidP="001E06C8">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E06C8" w:rsidRDefault="001E06C8" w:rsidP="001E06C8">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 xml:space="preserve">1. </w:t>
      </w:r>
      <w:r w:rsidR="001E06C8">
        <w:rPr>
          <w:sz w:val="28"/>
          <w:szCs w:val="28"/>
        </w:rPr>
        <w:t>Полное и сокращенное н</w:t>
      </w:r>
      <w:r w:rsidR="001E06C8" w:rsidRPr="007415F9">
        <w:rPr>
          <w:sz w:val="28"/>
          <w:szCs w:val="28"/>
        </w:rPr>
        <w:t>аименование претендента</w:t>
      </w:r>
      <w:r>
        <w:rPr>
          <w:sz w:val="28"/>
          <w:szCs w:val="28"/>
        </w:rPr>
        <w:t>: ________________</w:t>
      </w:r>
      <w:r w:rsidR="001E06C8" w:rsidRPr="007415F9">
        <w:rPr>
          <w:sz w:val="28"/>
          <w:szCs w:val="28"/>
        </w:rPr>
        <w:t xml:space="preserve"> </w:t>
      </w:r>
      <w:r>
        <w:rPr>
          <w:sz w:val="28"/>
          <w:szCs w:val="28"/>
        </w:rPr>
        <w:t>;</w:t>
      </w:r>
    </w:p>
    <w:p w:rsidR="001E06C8" w:rsidRDefault="00D82FF3" w:rsidP="00D82FF3">
      <w:pPr>
        <w:pStyle w:val="afa"/>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001E06C8"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001E06C8" w:rsidRPr="007415F9">
        <w:rPr>
          <w:sz w:val="28"/>
          <w:szCs w:val="28"/>
        </w:rPr>
        <w:t>когда</w:t>
      </w:r>
      <w:r>
        <w:rPr>
          <w:sz w:val="28"/>
          <w:szCs w:val="28"/>
        </w:rPr>
        <w:t xml:space="preserve"> менялось наименование</w:t>
      </w:r>
      <w:r w:rsidR="001E06C8" w:rsidRPr="007415F9">
        <w:rPr>
          <w:sz w:val="28"/>
          <w:szCs w:val="28"/>
        </w:rPr>
        <w:t>)</w:t>
      </w:r>
      <w:r>
        <w:rPr>
          <w:sz w:val="28"/>
          <w:szCs w:val="28"/>
        </w:rPr>
        <w:t>;</w:t>
      </w:r>
    </w:p>
    <w:p w:rsidR="00D82FF3" w:rsidRDefault="00D82FF3" w:rsidP="00D82FF3">
      <w:pPr>
        <w:pStyle w:val="afa"/>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B84AE4" w:rsidRDefault="00B84AE4" w:rsidP="00D82FF3">
      <w:pPr>
        <w:pStyle w:val="afa"/>
        <w:ind w:firstLine="397"/>
        <w:rPr>
          <w:bCs/>
          <w:iCs/>
          <w:sz w:val="28"/>
          <w:szCs w:val="28"/>
        </w:rPr>
      </w:pPr>
      <w:r>
        <w:rPr>
          <w:bCs/>
          <w:iCs/>
          <w:sz w:val="28"/>
          <w:szCs w:val="28"/>
        </w:rPr>
        <w:t>4. П</w:t>
      </w:r>
      <w:r w:rsidRPr="008C42F3">
        <w:rPr>
          <w:bCs/>
          <w:iCs/>
          <w:sz w:val="28"/>
          <w:szCs w:val="28"/>
        </w:rPr>
        <w:t>очтовый адрес</w:t>
      </w:r>
      <w:r w:rsidR="005074DB">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1E06C8" w:rsidRDefault="00B84AE4" w:rsidP="00D82FF3">
      <w:pPr>
        <w:pStyle w:val="afa"/>
        <w:ind w:firstLine="397"/>
        <w:rPr>
          <w:bCs/>
          <w:iCs/>
          <w:sz w:val="28"/>
          <w:szCs w:val="28"/>
        </w:rPr>
      </w:pPr>
      <w:r>
        <w:rPr>
          <w:bCs/>
          <w:iCs/>
          <w:sz w:val="28"/>
          <w:szCs w:val="28"/>
        </w:rPr>
        <w:t>5</w:t>
      </w:r>
      <w:r w:rsidR="00D82FF3">
        <w:rPr>
          <w:bCs/>
          <w:iCs/>
          <w:sz w:val="28"/>
          <w:szCs w:val="28"/>
        </w:rPr>
        <w:t>. Адрес местонахождения</w:t>
      </w:r>
      <w:r>
        <w:rPr>
          <w:bCs/>
          <w:iCs/>
          <w:sz w:val="28"/>
          <w:szCs w:val="28"/>
        </w:rPr>
        <w:t>/з</w:t>
      </w:r>
      <w:r w:rsidRPr="008C42F3">
        <w:rPr>
          <w:bCs/>
          <w:iCs/>
          <w:sz w:val="28"/>
          <w:szCs w:val="28"/>
        </w:rPr>
        <w:t xml:space="preserve">арегистрированный адрес </w:t>
      </w:r>
      <w:proofErr w:type="spellStart"/>
      <w:r w:rsidRPr="008C42F3">
        <w:rPr>
          <w:bCs/>
          <w:iCs/>
          <w:sz w:val="28"/>
          <w:szCs w:val="28"/>
        </w:rPr>
        <w:t>офи</w:t>
      </w:r>
      <w:r>
        <w:rPr>
          <w:bCs/>
          <w:iCs/>
          <w:sz w:val="28"/>
          <w:szCs w:val="28"/>
        </w:rPr>
        <w:t>са:________</w:t>
      </w:r>
      <w:r w:rsidR="00D82FF3">
        <w:rPr>
          <w:bCs/>
          <w:iCs/>
          <w:sz w:val="28"/>
          <w:szCs w:val="28"/>
        </w:rPr>
        <w:t>_</w:t>
      </w:r>
      <w:r w:rsidR="001E06C8" w:rsidRPr="001E06C8">
        <w:rPr>
          <w:bCs/>
          <w:iCs/>
          <w:sz w:val="28"/>
          <w:szCs w:val="28"/>
        </w:rPr>
        <w:t>__</w:t>
      </w:r>
      <w:proofErr w:type="spellEnd"/>
      <w:r w:rsidR="00D82FF3">
        <w:rPr>
          <w:bCs/>
          <w:iCs/>
          <w:sz w:val="28"/>
          <w:szCs w:val="28"/>
        </w:rPr>
        <w:t>;</w:t>
      </w:r>
    </w:p>
    <w:p w:rsidR="00B84AE4" w:rsidRDefault="00B84AE4" w:rsidP="00B84AE4">
      <w:pPr>
        <w:suppressAutoHyphens w:val="0"/>
        <w:ind w:firstLine="397"/>
        <w:rPr>
          <w:bCs/>
          <w:iCs/>
          <w:sz w:val="28"/>
          <w:szCs w:val="28"/>
        </w:rPr>
      </w:pPr>
      <w:r>
        <w:rPr>
          <w:bCs/>
          <w:iCs/>
          <w:sz w:val="28"/>
          <w:szCs w:val="28"/>
        </w:rPr>
        <w:t>6</w:t>
      </w:r>
      <w:r w:rsidR="00D82FF3">
        <w:rPr>
          <w:bCs/>
          <w:iCs/>
          <w:sz w:val="28"/>
          <w:szCs w:val="28"/>
        </w:rPr>
        <w:t>.</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1E06C8" w:rsidRDefault="00B84AE4" w:rsidP="00B84AE4">
      <w:pPr>
        <w:suppressAutoHyphens w:val="0"/>
        <w:ind w:firstLine="397"/>
        <w:rPr>
          <w:bCs/>
          <w:iCs/>
          <w:sz w:val="28"/>
          <w:szCs w:val="28"/>
        </w:rPr>
      </w:pPr>
      <w:r>
        <w:rPr>
          <w:bCs/>
          <w:iCs/>
          <w:sz w:val="28"/>
          <w:szCs w:val="28"/>
        </w:rPr>
        <w:t xml:space="preserve">7. </w:t>
      </w:r>
      <w:r w:rsidR="001E06C8">
        <w:rPr>
          <w:bCs/>
          <w:iCs/>
          <w:sz w:val="28"/>
          <w:szCs w:val="28"/>
        </w:rPr>
        <w:t>ОГРН: _______</w:t>
      </w:r>
      <w:r w:rsidR="001E06C8" w:rsidRPr="00FD060D">
        <w:rPr>
          <w:bCs/>
          <w:iCs/>
          <w:sz w:val="28"/>
          <w:szCs w:val="28"/>
        </w:rPr>
        <w:t>__________________</w:t>
      </w:r>
      <w:r>
        <w:rPr>
          <w:bCs/>
          <w:iCs/>
          <w:sz w:val="28"/>
          <w:szCs w:val="28"/>
        </w:rPr>
        <w:t>________________________________;</w:t>
      </w:r>
    </w:p>
    <w:p w:rsidR="001E06C8" w:rsidRDefault="00B84AE4" w:rsidP="00B84AE4">
      <w:pPr>
        <w:suppressAutoHyphens w:val="0"/>
        <w:ind w:firstLine="397"/>
        <w:rPr>
          <w:bCs/>
          <w:iCs/>
          <w:sz w:val="28"/>
          <w:szCs w:val="28"/>
        </w:rPr>
      </w:pPr>
      <w:r>
        <w:rPr>
          <w:bCs/>
          <w:iCs/>
          <w:sz w:val="28"/>
          <w:szCs w:val="28"/>
        </w:rPr>
        <w:t xml:space="preserve">8. </w:t>
      </w:r>
      <w:r w:rsidR="001E06C8" w:rsidRPr="008C42F3">
        <w:rPr>
          <w:bCs/>
          <w:iCs/>
          <w:sz w:val="28"/>
          <w:szCs w:val="28"/>
        </w:rPr>
        <w:t>ОКПО __</w:t>
      </w:r>
      <w:r w:rsidR="001E06C8">
        <w:rPr>
          <w:bCs/>
          <w:iCs/>
          <w:sz w:val="28"/>
          <w:szCs w:val="28"/>
        </w:rPr>
        <w:t>_________</w:t>
      </w:r>
      <w:r w:rsidR="001E06C8" w:rsidRPr="008C42F3">
        <w:rPr>
          <w:bCs/>
          <w:iCs/>
          <w:sz w:val="28"/>
          <w:szCs w:val="28"/>
        </w:rPr>
        <w:t>__, ОКТМО_</w:t>
      </w:r>
      <w:r w:rsidR="001E06C8">
        <w:rPr>
          <w:bCs/>
          <w:iCs/>
          <w:sz w:val="28"/>
          <w:szCs w:val="28"/>
        </w:rPr>
        <w:t>_</w:t>
      </w:r>
      <w:r w:rsidR="001E06C8" w:rsidRPr="008C42F3">
        <w:rPr>
          <w:bCs/>
          <w:iCs/>
          <w:sz w:val="28"/>
          <w:szCs w:val="28"/>
        </w:rPr>
        <w:t>___</w:t>
      </w:r>
      <w:r w:rsidR="001E06C8">
        <w:rPr>
          <w:bCs/>
          <w:iCs/>
          <w:sz w:val="28"/>
          <w:szCs w:val="28"/>
        </w:rPr>
        <w:t>____</w:t>
      </w:r>
      <w:r w:rsidR="001E06C8" w:rsidRPr="008C42F3">
        <w:rPr>
          <w:bCs/>
          <w:iCs/>
          <w:sz w:val="28"/>
          <w:szCs w:val="28"/>
        </w:rPr>
        <w:t>__</w:t>
      </w:r>
      <w:r>
        <w:rPr>
          <w:bCs/>
          <w:iCs/>
          <w:sz w:val="28"/>
          <w:szCs w:val="28"/>
        </w:rPr>
        <w:t>_</w:t>
      </w:r>
      <w:r w:rsidR="001E06C8" w:rsidRPr="008C42F3">
        <w:rPr>
          <w:bCs/>
          <w:iCs/>
          <w:sz w:val="28"/>
          <w:szCs w:val="28"/>
        </w:rPr>
        <w:t>__, ОКОПФ ____</w:t>
      </w:r>
      <w:r w:rsidR="001E06C8">
        <w:rPr>
          <w:bCs/>
          <w:iCs/>
          <w:sz w:val="28"/>
          <w:szCs w:val="28"/>
        </w:rPr>
        <w:t>__</w:t>
      </w:r>
      <w:r w:rsidR="001E06C8" w:rsidRPr="008C42F3">
        <w:rPr>
          <w:bCs/>
          <w:iCs/>
          <w:sz w:val="28"/>
          <w:szCs w:val="28"/>
        </w:rPr>
        <w:t>_______</w:t>
      </w:r>
      <w:r>
        <w:rPr>
          <w:bCs/>
          <w:iCs/>
          <w:sz w:val="28"/>
          <w:szCs w:val="28"/>
        </w:rPr>
        <w:t>;</w:t>
      </w:r>
    </w:p>
    <w:p w:rsidR="00B84AE4" w:rsidRDefault="00B84AE4" w:rsidP="00B84AE4">
      <w:pPr>
        <w:suppressAutoHyphens w:val="0"/>
        <w:ind w:firstLine="397"/>
        <w:rPr>
          <w:bCs/>
          <w:iCs/>
          <w:sz w:val="28"/>
          <w:szCs w:val="28"/>
        </w:rPr>
      </w:pPr>
      <w:r>
        <w:rPr>
          <w:bCs/>
          <w:iCs/>
          <w:sz w:val="28"/>
          <w:szCs w:val="28"/>
        </w:rPr>
        <w:t xml:space="preserve">9. </w:t>
      </w:r>
      <w:r w:rsidR="001E06C8" w:rsidRPr="008C42F3">
        <w:rPr>
          <w:bCs/>
          <w:iCs/>
          <w:sz w:val="28"/>
          <w:szCs w:val="28"/>
        </w:rPr>
        <w:t>Телефон</w:t>
      </w:r>
      <w:r w:rsidR="001E06C8">
        <w:rPr>
          <w:bCs/>
          <w:iCs/>
          <w:sz w:val="28"/>
          <w:szCs w:val="28"/>
        </w:rPr>
        <w:t xml:space="preserve">: </w:t>
      </w:r>
      <w:r w:rsidR="001E06C8" w:rsidRPr="008C42F3">
        <w:rPr>
          <w:bCs/>
          <w:iCs/>
          <w:sz w:val="28"/>
          <w:szCs w:val="28"/>
        </w:rPr>
        <w:t xml:space="preserve"> </w:t>
      </w:r>
      <w:r w:rsidR="001E06C8">
        <w:rPr>
          <w:bCs/>
          <w:iCs/>
          <w:sz w:val="28"/>
          <w:szCs w:val="28"/>
        </w:rPr>
        <w:t>+7(_____) ____________</w:t>
      </w:r>
      <w:r w:rsidR="001E06C8" w:rsidRPr="008C42F3">
        <w:rPr>
          <w:bCs/>
          <w:iCs/>
          <w:sz w:val="28"/>
          <w:szCs w:val="28"/>
        </w:rPr>
        <w:t>____________________________</w:t>
      </w:r>
      <w:r w:rsidR="001E06C8">
        <w:rPr>
          <w:bCs/>
          <w:iCs/>
          <w:sz w:val="28"/>
          <w:szCs w:val="28"/>
        </w:rPr>
        <w:t>_____</w:t>
      </w:r>
      <w:r>
        <w:rPr>
          <w:bCs/>
          <w:iCs/>
          <w:sz w:val="28"/>
          <w:szCs w:val="28"/>
        </w:rPr>
        <w:t>;</w:t>
      </w:r>
    </w:p>
    <w:p w:rsidR="00B84AE4" w:rsidRDefault="00B84AE4" w:rsidP="00B84AE4">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1E06C8" w:rsidRDefault="00B84AE4" w:rsidP="00B84AE4">
      <w:pPr>
        <w:suppressAutoHyphens w:val="0"/>
        <w:ind w:firstLine="397"/>
        <w:rPr>
          <w:bCs/>
          <w:iCs/>
          <w:sz w:val="28"/>
          <w:szCs w:val="28"/>
        </w:rPr>
      </w:pPr>
      <w:r>
        <w:rPr>
          <w:bCs/>
          <w:iCs/>
          <w:sz w:val="28"/>
          <w:szCs w:val="28"/>
        </w:rPr>
        <w:t>11. Факс (_</w:t>
      </w:r>
      <w:r w:rsidR="001E06C8" w:rsidRPr="008C42F3">
        <w:rPr>
          <w:bCs/>
          <w:iCs/>
          <w:sz w:val="28"/>
          <w:szCs w:val="28"/>
        </w:rPr>
        <w:t>___) _____________________________________________</w:t>
      </w:r>
      <w:r w:rsidR="001E06C8">
        <w:rPr>
          <w:bCs/>
          <w:iCs/>
          <w:sz w:val="28"/>
          <w:szCs w:val="28"/>
        </w:rPr>
        <w:t>______</w:t>
      </w:r>
      <w:r>
        <w:rPr>
          <w:bCs/>
          <w:iCs/>
          <w:sz w:val="28"/>
          <w:szCs w:val="28"/>
        </w:rPr>
        <w:t>;</w:t>
      </w:r>
    </w:p>
    <w:p w:rsidR="001E06C8" w:rsidRDefault="00B84AE4" w:rsidP="00B84AE4">
      <w:pPr>
        <w:suppressAutoHyphens w:val="0"/>
        <w:ind w:firstLine="397"/>
        <w:rPr>
          <w:bCs/>
          <w:iCs/>
          <w:sz w:val="28"/>
          <w:szCs w:val="28"/>
        </w:rPr>
      </w:pPr>
      <w:r>
        <w:rPr>
          <w:bCs/>
          <w:iCs/>
          <w:sz w:val="28"/>
          <w:szCs w:val="28"/>
        </w:rPr>
        <w:t>12. Адрес электронной почты</w:t>
      </w:r>
      <w:r w:rsidR="005074DB">
        <w:rPr>
          <w:bCs/>
          <w:iCs/>
          <w:sz w:val="28"/>
          <w:szCs w:val="28"/>
        </w:rPr>
        <w:t xml:space="preserve">: </w:t>
      </w:r>
      <w:r>
        <w:rPr>
          <w:bCs/>
          <w:iCs/>
          <w:sz w:val="28"/>
          <w:szCs w:val="28"/>
        </w:rPr>
        <w:t xml:space="preserve"> ____</w:t>
      </w:r>
      <w:r w:rsidR="001E06C8" w:rsidRPr="008C42F3">
        <w:rPr>
          <w:bCs/>
          <w:iCs/>
          <w:sz w:val="28"/>
          <w:szCs w:val="28"/>
        </w:rPr>
        <w:t>_____________@___________</w:t>
      </w:r>
      <w:r>
        <w:rPr>
          <w:bCs/>
          <w:iCs/>
          <w:sz w:val="28"/>
          <w:szCs w:val="28"/>
        </w:rPr>
        <w:t>_</w:t>
      </w:r>
      <w:r w:rsidR="001E06C8" w:rsidRPr="008C42F3">
        <w:rPr>
          <w:bCs/>
          <w:iCs/>
          <w:sz w:val="28"/>
          <w:szCs w:val="28"/>
        </w:rPr>
        <w:t>__</w:t>
      </w:r>
      <w:r w:rsidR="005074DB">
        <w:rPr>
          <w:bCs/>
          <w:iCs/>
          <w:sz w:val="28"/>
          <w:szCs w:val="28"/>
        </w:rPr>
        <w:t>____</w:t>
      </w:r>
      <w:r w:rsidR="001E06C8">
        <w:rPr>
          <w:bCs/>
          <w:iCs/>
          <w:sz w:val="28"/>
          <w:szCs w:val="28"/>
        </w:rPr>
        <w:t>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13. </w:t>
      </w:r>
      <w:r w:rsidR="001E06C8">
        <w:rPr>
          <w:bCs/>
          <w:iCs/>
          <w:sz w:val="28"/>
          <w:szCs w:val="28"/>
        </w:rPr>
        <w:t>Адрес сайта</w:t>
      </w:r>
      <w:r>
        <w:rPr>
          <w:bCs/>
          <w:iCs/>
          <w:sz w:val="28"/>
          <w:szCs w:val="28"/>
        </w:rPr>
        <w:t xml:space="preserve"> в сети интернет: ____</w:t>
      </w:r>
      <w:r w:rsidR="001E06C8" w:rsidRPr="008C42F3">
        <w:rPr>
          <w:bCs/>
          <w:iCs/>
          <w:sz w:val="28"/>
          <w:szCs w:val="28"/>
        </w:rPr>
        <w:t>_</w:t>
      </w:r>
      <w:r w:rsidR="001E06C8">
        <w:rPr>
          <w:bCs/>
          <w:iCs/>
          <w:sz w:val="28"/>
          <w:szCs w:val="28"/>
        </w:rPr>
        <w:t>_______________________________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14. </w:t>
      </w:r>
      <w:r w:rsidR="001E06C8" w:rsidRPr="008C42F3">
        <w:rPr>
          <w:bCs/>
          <w:iCs/>
          <w:sz w:val="28"/>
          <w:szCs w:val="28"/>
        </w:rPr>
        <w:t>Руководитель</w:t>
      </w:r>
      <w:r>
        <w:rPr>
          <w:bCs/>
          <w:iCs/>
          <w:sz w:val="28"/>
          <w:szCs w:val="28"/>
        </w:rPr>
        <w:t xml:space="preserve"> организации</w:t>
      </w:r>
      <w:r w:rsidR="005074DB">
        <w:rPr>
          <w:bCs/>
          <w:iCs/>
          <w:sz w:val="28"/>
          <w:szCs w:val="28"/>
        </w:rPr>
        <w:t xml:space="preserve">: </w:t>
      </w:r>
      <w:r>
        <w:rPr>
          <w:bCs/>
          <w:iCs/>
          <w:sz w:val="28"/>
          <w:szCs w:val="28"/>
        </w:rPr>
        <w:t>_</w:t>
      </w:r>
      <w:r w:rsidR="001E06C8" w:rsidRPr="008C42F3">
        <w:rPr>
          <w:bCs/>
          <w:iCs/>
          <w:sz w:val="28"/>
          <w:szCs w:val="28"/>
        </w:rPr>
        <w:t>___</w:t>
      </w:r>
      <w:r w:rsidR="001E06C8">
        <w:rPr>
          <w:bCs/>
          <w:iCs/>
          <w:sz w:val="28"/>
          <w:szCs w:val="28"/>
        </w:rPr>
        <w:t>_________________________</w:t>
      </w:r>
      <w:r w:rsidR="001E06C8" w:rsidRPr="008C42F3">
        <w:rPr>
          <w:bCs/>
          <w:iCs/>
          <w:sz w:val="28"/>
          <w:szCs w:val="28"/>
        </w:rPr>
        <w:t>___</w:t>
      </w:r>
      <w:r w:rsidR="001E06C8">
        <w:rPr>
          <w:bCs/>
          <w:iCs/>
          <w:sz w:val="28"/>
          <w:szCs w:val="28"/>
        </w:rPr>
        <w:t>_____</w:t>
      </w:r>
      <w:r>
        <w:rPr>
          <w:bCs/>
          <w:iCs/>
          <w:sz w:val="28"/>
          <w:szCs w:val="28"/>
        </w:rPr>
        <w:t>;</w:t>
      </w:r>
    </w:p>
    <w:p w:rsidR="005074DB" w:rsidRDefault="00B84AE4" w:rsidP="00B84AE4">
      <w:pPr>
        <w:suppressAutoHyphens w:val="0"/>
        <w:ind w:firstLine="397"/>
        <w:rPr>
          <w:bCs/>
          <w:iCs/>
          <w:sz w:val="28"/>
          <w:szCs w:val="28"/>
        </w:rPr>
      </w:pPr>
      <w:r>
        <w:rPr>
          <w:bCs/>
          <w:iCs/>
          <w:sz w:val="28"/>
          <w:szCs w:val="28"/>
        </w:rPr>
        <w:t xml:space="preserve">15. </w:t>
      </w:r>
      <w:r w:rsidR="001E06C8" w:rsidRPr="008C42F3">
        <w:rPr>
          <w:bCs/>
          <w:iCs/>
          <w:sz w:val="28"/>
          <w:szCs w:val="28"/>
        </w:rPr>
        <w:t>Название и адрес филиалов и дочерних предприятий</w:t>
      </w:r>
      <w:r w:rsidR="001E06C8">
        <w:rPr>
          <w:bCs/>
          <w:iCs/>
          <w:sz w:val="28"/>
          <w:szCs w:val="28"/>
        </w:rPr>
        <w:t>,</w:t>
      </w:r>
      <w:r w:rsidR="001E06C8" w:rsidRPr="008C42F3">
        <w:rPr>
          <w:bCs/>
          <w:iCs/>
          <w:sz w:val="28"/>
          <w:szCs w:val="28"/>
        </w:rPr>
        <w:t xml:space="preserve"> </w:t>
      </w:r>
      <w:r w:rsidR="001E06C8">
        <w:rPr>
          <w:bCs/>
          <w:iCs/>
          <w:sz w:val="28"/>
          <w:szCs w:val="28"/>
        </w:rPr>
        <w:t>ИНН/КПП</w:t>
      </w:r>
      <w:r w:rsidR="005A1C4B">
        <w:rPr>
          <w:bCs/>
          <w:iCs/>
          <w:sz w:val="28"/>
          <w:szCs w:val="28"/>
        </w:rPr>
        <w:t xml:space="preserve">: </w:t>
      </w:r>
      <w:r w:rsidR="001E06C8">
        <w:rPr>
          <w:bCs/>
          <w:iCs/>
          <w:sz w:val="28"/>
          <w:szCs w:val="28"/>
        </w:rPr>
        <w:t>_____</w:t>
      </w:r>
      <w:r>
        <w:rPr>
          <w:bCs/>
          <w:iCs/>
          <w:sz w:val="28"/>
          <w:szCs w:val="28"/>
        </w:rPr>
        <w:t>;</w:t>
      </w:r>
    </w:p>
    <w:p w:rsidR="00B84AE4" w:rsidRDefault="005074DB" w:rsidP="00B84AE4">
      <w:pPr>
        <w:suppressAutoHyphens w:val="0"/>
        <w:ind w:firstLine="397"/>
        <w:rPr>
          <w:bCs/>
          <w:iCs/>
          <w:sz w:val="28"/>
          <w:szCs w:val="28"/>
        </w:rPr>
      </w:pPr>
      <w:r>
        <w:rPr>
          <w:bCs/>
          <w:iCs/>
          <w:sz w:val="28"/>
          <w:szCs w:val="28"/>
        </w:rPr>
        <w:t>16</w:t>
      </w:r>
      <w:r w:rsidR="001E06C8" w:rsidRPr="003C2CDC">
        <w:rPr>
          <w:bCs/>
          <w:iCs/>
          <w:sz w:val="28"/>
          <w:szCs w:val="28"/>
        </w:rPr>
        <w:t xml:space="preserve">. </w:t>
      </w:r>
      <w:r w:rsidR="00B84AE4" w:rsidRPr="008C42F3">
        <w:rPr>
          <w:bCs/>
          <w:iCs/>
          <w:sz w:val="28"/>
          <w:szCs w:val="28"/>
        </w:rPr>
        <w:t xml:space="preserve">Банковские </w:t>
      </w:r>
      <w:proofErr w:type="spellStart"/>
      <w:r w:rsidR="00B84AE4" w:rsidRPr="008C42F3">
        <w:rPr>
          <w:bCs/>
          <w:iCs/>
          <w:sz w:val="28"/>
          <w:szCs w:val="28"/>
        </w:rPr>
        <w:t>реквизиты</w:t>
      </w:r>
      <w:r>
        <w:rPr>
          <w:bCs/>
          <w:iCs/>
          <w:sz w:val="28"/>
          <w:szCs w:val="28"/>
        </w:rPr>
        <w:t>:</w:t>
      </w:r>
      <w:r w:rsidR="00B84AE4" w:rsidRPr="008C42F3">
        <w:rPr>
          <w:bCs/>
          <w:iCs/>
          <w:sz w:val="28"/>
          <w:szCs w:val="28"/>
        </w:rPr>
        <w:t>___________</w:t>
      </w:r>
      <w:r w:rsidR="00B84AE4">
        <w:rPr>
          <w:bCs/>
          <w:iCs/>
          <w:sz w:val="28"/>
          <w:szCs w:val="28"/>
        </w:rPr>
        <w:t>_______________________________</w:t>
      </w:r>
      <w:proofErr w:type="spellEnd"/>
      <w:r>
        <w:rPr>
          <w:bCs/>
          <w:iCs/>
          <w:sz w:val="28"/>
          <w:szCs w:val="28"/>
        </w:rPr>
        <w:t>;</w:t>
      </w:r>
    </w:p>
    <w:p w:rsidR="001E06C8" w:rsidRDefault="001E06C8" w:rsidP="001E06C8">
      <w:pPr>
        <w:pStyle w:val="afa"/>
        <w:ind w:firstLine="0"/>
        <w:rPr>
          <w:sz w:val="20"/>
          <w:szCs w:val="20"/>
        </w:rPr>
      </w:pPr>
    </w:p>
    <w:p w:rsidR="001E06C8" w:rsidRPr="00B07F62" w:rsidRDefault="001E06C8" w:rsidP="001E06C8">
      <w:pPr>
        <w:pStyle w:val="afa"/>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sidRPr="00002090">
        <w:rPr>
          <w:sz w:val="28"/>
        </w:rPr>
        <w:t>________</w:t>
      </w:r>
      <w:r w:rsidR="00E97D8D">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sidR="00E97D8D">
        <w:rPr>
          <w:sz w:val="28"/>
          <w:szCs w:val="28"/>
        </w:rPr>
        <w:t>___________</w:t>
      </w:r>
      <w:r w:rsidRPr="00982C0E">
        <w:rPr>
          <w:sz w:val="28"/>
          <w:szCs w:val="28"/>
        </w:rPr>
        <w:t>____</w:t>
      </w:r>
      <w:r w:rsidR="00E97D8D">
        <w:rPr>
          <w:sz w:val="28"/>
          <w:szCs w:val="28"/>
        </w:rPr>
        <w:t>;</w:t>
      </w:r>
    </w:p>
    <w:p w:rsidR="001E06C8" w:rsidRPr="00982C0E" w:rsidRDefault="001E06C8" w:rsidP="00E97D8D">
      <w:pPr>
        <w:pStyle w:val="aff7"/>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sidR="00E97D8D">
        <w:rPr>
          <w:sz w:val="28"/>
          <w:szCs w:val="28"/>
        </w:rPr>
        <w:t>______________________</w:t>
      </w:r>
      <w:r w:rsidRPr="00982C0E">
        <w:rPr>
          <w:sz w:val="28"/>
          <w:szCs w:val="28"/>
        </w:rPr>
        <w:t>___</w:t>
      </w:r>
      <w:r w:rsidR="00E97D8D">
        <w:rPr>
          <w:sz w:val="28"/>
          <w:szCs w:val="28"/>
        </w:rPr>
        <w:t>;</w:t>
      </w:r>
    </w:p>
    <w:p w:rsidR="001E06C8" w:rsidRPr="00982C0E" w:rsidRDefault="001E06C8" w:rsidP="00E97D8D">
      <w:pPr>
        <w:pStyle w:val="aff7"/>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sidR="00E97D8D">
        <w:rPr>
          <w:sz w:val="28"/>
          <w:szCs w:val="28"/>
        </w:rPr>
        <w:t>_______________</w:t>
      </w:r>
      <w:r w:rsidRPr="00982C0E">
        <w:rPr>
          <w:sz w:val="28"/>
          <w:szCs w:val="28"/>
        </w:rPr>
        <w:t>_______________________</w:t>
      </w:r>
      <w:r w:rsidR="00E97D8D">
        <w:rPr>
          <w:sz w:val="28"/>
          <w:szCs w:val="28"/>
        </w:rPr>
        <w:t>;</w:t>
      </w:r>
    </w:p>
    <w:p w:rsidR="001E06C8" w:rsidRPr="00982C0E" w:rsidRDefault="001E06C8" w:rsidP="00E97D8D">
      <w:pPr>
        <w:autoSpaceDE w:val="0"/>
        <w:autoSpaceDN w:val="0"/>
        <w:adjustRightInd w:val="0"/>
        <w:ind w:firstLine="709"/>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sidR="00E97D8D">
        <w:rPr>
          <w:sz w:val="28"/>
          <w:szCs w:val="28"/>
        </w:rPr>
        <w:t>________________________________________</w:t>
      </w:r>
      <w:r w:rsidRPr="00982C0E">
        <w:rPr>
          <w:sz w:val="28"/>
          <w:szCs w:val="28"/>
        </w:rPr>
        <w:t>__</w:t>
      </w:r>
      <w:r w:rsidR="00E97D8D">
        <w:rPr>
          <w:sz w:val="28"/>
          <w:szCs w:val="28"/>
        </w:rPr>
        <w:t>;</w:t>
      </w:r>
    </w:p>
    <w:p w:rsidR="001E06C8" w:rsidRPr="007415F9" w:rsidRDefault="001E06C8" w:rsidP="001E06C8">
      <w:pPr>
        <w:tabs>
          <w:tab w:val="left" w:pos="9639"/>
        </w:tabs>
        <w:ind w:firstLine="539"/>
        <w:rPr>
          <w:b/>
          <w:sz w:val="28"/>
          <w:szCs w:val="28"/>
        </w:rPr>
      </w:pPr>
      <w:r w:rsidRPr="007415F9">
        <w:rPr>
          <w:b/>
          <w:sz w:val="28"/>
          <w:szCs w:val="28"/>
        </w:rPr>
        <w:t>Контактные лица</w:t>
      </w:r>
      <w:r w:rsidR="00AF56CE">
        <w:rPr>
          <w:b/>
          <w:sz w:val="28"/>
          <w:szCs w:val="28"/>
        </w:rPr>
        <w:t>:</w:t>
      </w:r>
    </w:p>
    <w:p w:rsidR="001E06C8" w:rsidRPr="007415F9" w:rsidRDefault="001E06C8" w:rsidP="001E06C8">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sidRPr="00305BD2">
        <w:rPr>
          <w:b/>
          <w:sz w:val="28"/>
          <w:szCs w:val="28"/>
        </w:rPr>
        <w:t xml:space="preserve">Представитель, </w:t>
      </w:r>
    </w:p>
    <w:p w:rsidR="001E06C8" w:rsidRPr="007415F9" w:rsidRDefault="001E06C8" w:rsidP="001E06C8">
      <w:pPr>
        <w:pStyle w:val="afa"/>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sidRPr="007415F9">
        <w:rPr>
          <w:i/>
        </w:rPr>
        <w:t>(наименование претендента)</w:t>
      </w:r>
    </w:p>
    <w:p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E06C8" w:rsidRDefault="001E06C8" w:rsidP="001E06C8">
      <w:pPr>
        <w:pStyle w:val="afa"/>
        <w:jc w:val="center"/>
        <w:rPr>
          <w:b/>
          <w:sz w:val="28"/>
          <w:szCs w:val="28"/>
        </w:rPr>
      </w:pPr>
      <w:r w:rsidRPr="000802B7">
        <w:rPr>
          <w:b/>
          <w:sz w:val="28"/>
          <w:szCs w:val="28"/>
        </w:rPr>
        <w:t>СВЕДЕНИЯ О ПРЕТЕНДЕНТЕ (для физических лиц)</w:t>
      </w:r>
    </w:p>
    <w:p w:rsidR="001E06C8" w:rsidRPr="000802B7" w:rsidRDefault="001E06C8" w:rsidP="001E06C8">
      <w:pPr>
        <w:pStyle w:val="afa"/>
        <w:jc w:val="center"/>
        <w:rPr>
          <w:b/>
          <w:sz w:val="28"/>
          <w:szCs w:val="28"/>
        </w:rPr>
      </w:pPr>
    </w:p>
    <w:p w:rsidR="001E06C8" w:rsidRPr="000802B7" w:rsidRDefault="001E06C8" w:rsidP="001E06C8">
      <w:pPr>
        <w:pStyle w:val="afa"/>
        <w:jc w:val="center"/>
        <w:rPr>
          <w:b/>
          <w:sz w:val="28"/>
          <w:szCs w:val="28"/>
        </w:rPr>
      </w:pPr>
    </w:p>
    <w:p w:rsidR="001E06C8" w:rsidRPr="00AF56CE" w:rsidRDefault="001E06C8" w:rsidP="001B1644">
      <w:pPr>
        <w:pStyle w:val="afa"/>
        <w:numPr>
          <w:ilvl w:val="0"/>
          <w:numId w:val="20"/>
        </w:numPr>
        <w:ind w:left="0" w:firstLine="397"/>
        <w:jc w:val="left"/>
        <w:rPr>
          <w:sz w:val="28"/>
          <w:szCs w:val="28"/>
        </w:rPr>
      </w:pPr>
      <w:r w:rsidRPr="00AF56CE">
        <w:rPr>
          <w:sz w:val="28"/>
          <w:szCs w:val="28"/>
        </w:rPr>
        <w:t>Фамилия, имя, отчество _______________________________</w:t>
      </w:r>
      <w:r w:rsidR="00E42546">
        <w:rPr>
          <w:sz w:val="28"/>
          <w:szCs w:val="28"/>
        </w:rPr>
        <w:t>__</w:t>
      </w:r>
      <w:r w:rsidRPr="00AF56CE">
        <w:rPr>
          <w:sz w:val="28"/>
          <w:szCs w:val="28"/>
        </w:rPr>
        <w:t>____</w:t>
      </w:r>
      <w:r w:rsidR="00AF56CE">
        <w:rPr>
          <w:sz w:val="28"/>
          <w:szCs w:val="28"/>
        </w:rPr>
        <w:t>;</w:t>
      </w:r>
    </w:p>
    <w:p w:rsidR="001E06C8" w:rsidRDefault="001E06C8" w:rsidP="001B1644">
      <w:pPr>
        <w:pStyle w:val="afa"/>
        <w:numPr>
          <w:ilvl w:val="0"/>
          <w:numId w:val="20"/>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sidR="00E42546">
        <w:rPr>
          <w:sz w:val="28"/>
          <w:szCs w:val="28"/>
        </w:rPr>
        <w:t>__</w:t>
      </w:r>
      <w:r w:rsidRPr="008F1253">
        <w:rPr>
          <w:sz w:val="28"/>
          <w:szCs w:val="28"/>
        </w:rPr>
        <w:t>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Место жительства ________________________________________</w:t>
      </w:r>
      <w:r w:rsidR="00E42546">
        <w:rPr>
          <w:sz w:val="28"/>
          <w:szCs w:val="28"/>
        </w:rPr>
        <w:t>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 xml:space="preserve">Телефон </w:t>
      </w:r>
      <w:r w:rsidR="00AF56CE">
        <w:rPr>
          <w:sz w:val="28"/>
          <w:szCs w:val="28"/>
        </w:rPr>
        <w:t>+7</w:t>
      </w:r>
      <w:r w:rsidRPr="00AF56CE">
        <w:rPr>
          <w:sz w:val="28"/>
          <w:szCs w:val="28"/>
        </w:rPr>
        <w:t>(______) ________________________________________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 xml:space="preserve">Факс </w:t>
      </w:r>
      <w:r w:rsidR="00AF56CE">
        <w:rPr>
          <w:sz w:val="28"/>
          <w:szCs w:val="28"/>
        </w:rPr>
        <w:t>+7</w:t>
      </w:r>
      <w:r w:rsidRPr="00AF56CE">
        <w:rPr>
          <w:sz w:val="28"/>
          <w:szCs w:val="28"/>
        </w:rPr>
        <w:t>(______) ___________________________________________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Адрес электронной почты __________________@___________</w:t>
      </w:r>
      <w:r w:rsidR="00E42546">
        <w:rPr>
          <w:sz w:val="28"/>
          <w:szCs w:val="28"/>
        </w:rPr>
        <w:t>__</w:t>
      </w:r>
      <w:r w:rsidRPr="00AF56CE">
        <w:rPr>
          <w:sz w:val="28"/>
          <w:szCs w:val="28"/>
        </w:rPr>
        <w:t>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 xml:space="preserve">Банковские </w:t>
      </w:r>
      <w:proofErr w:type="spellStart"/>
      <w:r w:rsidRPr="00AF56CE">
        <w:rPr>
          <w:sz w:val="28"/>
          <w:szCs w:val="28"/>
        </w:rPr>
        <w:t>реквизиты_______</w:t>
      </w:r>
      <w:r w:rsidR="00AF56CE">
        <w:rPr>
          <w:sz w:val="28"/>
          <w:szCs w:val="28"/>
        </w:rPr>
        <w:t>_____________________________</w:t>
      </w:r>
      <w:r w:rsidR="00E42546">
        <w:rPr>
          <w:sz w:val="28"/>
          <w:szCs w:val="28"/>
        </w:rPr>
        <w:t>__</w:t>
      </w:r>
      <w:proofErr w:type="spellEnd"/>
      <w:r w:rsidR="00AF56CE">
        <w:rPr>
          <w:sz w:val="28"/>
          <w:szCs w:val="28"/>
        </w:rPr>
        <w:t>;</w:t>
      </w:r>
    </w:p>
    <w:p w:rsidR="001E06C8" w:rsidRPr="00AF56CE" w:rsidRDefault="001E06C8" w:rsidP="001B1644">
      <w:pPr>
        <w:pStyle w:val="afa"/>
        <w:numPr>
          <w:ilvl w:val="0"/>
          <w:numId w:val="20"/>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sidR="00E42546">
        <w:rPr>
          <w:sz w:val="28"/>
          <w:szCs w:val="28"/>
        </w:rPr>
        <w:t xml:space="preserve"> </w:t>
      </w:r>
      <w:r w:rsidRPr="00AF56CE">
        <w:rPr>
          <w:sz w:val="28"/>
          <w:szCs w:val="28"/>
        </w:rPr>
        <w:t>(да или нет)</w:t>
      </w:r>
      <w:r w:rsidR="00E42546">
        <w:rPr>
          <w:sz w:val="28"/>
          <w:szCs w:val="28"/>
        </w:rPr>
        <w:t>.</w:t>
      </w:r>
    </w:p>
    <w:p w:rsidR="001E06C8" w:rsidRDefault="001E06C8" w:rsidP="001E06C8">
      <w:pPr>
        <w:pStyle w:val="aff7"/>
        <w:rPr>
          <w:sz w:val="28"/>
          <w:szCs w:val="28"/>
        </w:rPr>
      </w:pPr>
    </w:p>
    <w:p w:rsidR="001E06C8" w:rsidRDefault="001E06C8" w:rsidP="001E06C8">
      <w:pPr>
        <w:pStyle w:val="afa"/>
        <w:ind w:left="709" w:firstLine="0"/>
        <w:jc w:val="left"/>
        <w:rPr>
          <w:sz w:val="28"/>
          <w:szCs w:val="28"/>
        </w:rPr>
      </w:pPr>
    </w:p>
    <w:p w:rsidR="001E06C8" w:rsidRPr="007415F9" w:rsidRDefault="001E06C8" w:rsidP="001E06C8">
      <w:pPr>
        <w:pStyle w:val="afa"/>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sidR="00AF56CE">
        <w:rPr>
          <w:sz w:val="28"/>
          <w:szCs w:val="28"/>
        </w:rPr>
        <w:t>_</w:t>
      </w:r>
      <w:r>
        <w:rPr>
          <w:sz w:val="28"/>
          <w:szCs w:val="28"/>
        </w:rPr>
        <w:t>________________________________________</w:t>
      </w:r>
    </w:p>
    <w:p w:rsidR="001E06C8" w:rsidRPr="007415F9" w:rsidRDefault="00AF56CE" w:rsidP="001E06C8">
      <w:pPr>
        <w:tabs>
          <w:tab w:val="left" w:pos="8640"/>
        </w:tabs>
        <w:jc w:val="center"/>
        <w:rPr>
          <w:i/>
        </w:rPr>
      </w:pPr>
      <w:r>
        <w:rPr>
          <w:i/>
        </w:rPr>
        <w:t xml:space="preserve">                                                                                </w:t>
      </w:r>
      <w:r w:rsidR="001E06C8" w:rsidRPr="007415F9">
        <w:rPr>
          <w:i/>
        </w:rPr>
        <w:t>(наименование претендента)</w:t>
      </w:r>
    </w:p>
    <w:p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E27D3" w:rsidRPr="00D43A3B" w:rsidRDefault="00EE27D3" w:rsidP="00EE27D3">
      <w:pPr>
        <w:pStyle w:val="2"/>
        <w:spacing w:before="0" w:after="0"/>
        <w:jc w:val="right"/>
        <w:rPr>
          <w:rFonts w:cs="Times New Roman"/>
          <w:b w:val="0"/>
          <w:i w:val="0"/>
          <w:iCs w:val="0"/>
        </w:rPr>
      </w:pPr>
      <w:r>
        <w:rPr>
          <w:rFonts w:cs="Times New Roman"/>
          <w:b w:val="0"/>
          <w:i w:val="0"/>
          <w:iCs w:val="0"/>
        </w:rPr>
        <w:t xml:space="preserve">Приложение № </w:t>
      </w:r>
      <w:r w:rsidR="00067223">
        <w:rPr>
          <w:rFonts w:cs="Times New Roman"/>
          <w:b w:val="0"/>
          <w:i w:val="0"/>
          <w:iCs w:val="0"/>
        </w:rPr>
        <w:t>2а</w:t>
      </w:r>
    </w:p>
    <w:p w:rsidR="00EE27D3" w:rsidRPr="00D43A3B" w:rsidRDefault="00EE27D3" w:rsidP="00EE27D3">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1E06C8" w:rsidRDefault="001E06C8" w:rsidP="009E6A0A">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9E6A0A" w:rsidP="009E6A0A">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sidRPr="009827DA">
        <w:rPr>
          <w:bCs/>
          <w:iCs/>
          <w:sz w:val="28"/>
          <w:szCs w:val="28"/>
        </w:rPr>
        <w:t>Адрес местонахождения (</w:t>
      </w:r>
      <w:r w:rsidR="009827DA">
        <w:rPr>
          <w:bCs/>
          <w:iCs/>
          <w:sz w:val="28"/>
          <w:szCs w:val="28"/>
        </w:rPr>
        <w:t xml:space="preserve">и </w:t>
      </w:r>
      <w:r w:rsidRPr="009827DA">
        <w:rPr>
          <w:bCs/>
          <w:iCs/>
          <w:sz w:val="28"/>
          <w:szCs w:val="28"/>
        </w:rPr>
        <w:t>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w:t>
      </w:r>
      <w:r w:rsidR="009827DA">
        <w:rPr>
          <w:bCs/>
          <w:iCs/>
          <w:sz w:val="28"/>
          <w:szCs w:val="28"/>
        </w:rPr>
        <w:t>__</w:t>
      </w:r>
      <w:r>
        <w:rPr>
          <w:bCs/>
          <w:iCs/>
          <w:sz w:val="28"/>
          <w:szCs w:val="28"/>
        </w:rPr>
        <w:t>_</w:t>
      </w:r>
      <w:r w:rsidR="009827DA">
        <w:rPr>
          <w:bCs/>
          <w:iCs/>
          <w:sz w:val="28"/>
          <w:szCs w:val="28"/>
        </w:rPr>
        <w:t>_</w:t>
      </w:r>
      <w:r>
        <w:rPr>
          <w:bCs/>
          <w:iCs/>
          <w:sz w:val="28"/>
          <w:szCs w:val="28"/>
        </w:rPr>
        <w:t>___</w:t>
      </w:r>
      <w:r w:rsidRPr="008C42F3">
        <w:rPr>
          <w:bCs/>
          <w:iCs/>
          <w:sz w:val="28"/>
          <w:szCs w:val="28"/>
        </w:rPr>
        <w:t>__, ОКТМО_</w:t>
      </w:r>
      <w:r w:rsidR="009827DA">
        <w:rPr>
          <w:bCs/>
          <w:iCs/>
          <w:sz w:val="28"/>
          <w:szCs w:val="28"/>
        </w:rPr>
        <w:t>_</w:t>
      </w:r>
      <w:r w:rsidRPr="008C42F3">
        <w:rPr>
          <w:bCs/>
          <w:iCs/>
          <w:sz w:val="28"/>
          <w:szCs w:val="28"/>
        </w:rPr>
        <w:t>___</w:t>
      </w:r>
      <w:r w:rsidR="009827DA">
        <w:rPr>
          <w:bCs/>
          <w:iCs/>
          <w:sz w:val="28"/>
          <w:szCs w:val="28"/>
        </w:rPr>
        <w:t>__</w:t>
      </w:r>
      <w:r>
        <w:rPr>
          <w:bCs/>
          <w:iCs/>
          <w:sz w:val="28"/>
          <w:szCs w:val="28"/>
        </w:rPr>
        <w:t>__</w:t>
      </w:r>
      <w:r w:rsidRPr="008C42F3">
        <w:rPr>
          <w:bCs/>
          <w:iCs/>
          <w:sz w:val="28"/>
          <w:szCs w:val="28"/>
        </w:rPr>
        <w:t>____, ОКОПФ ____</w:t>
      </w:r>
      <w:r w:rsidR="009827DA">
        <w:rPr>
          <w:bCs/>
          <w:iCs/>
          <w:sz w:val="28"/>
          <w:szCs w:val="28"/>
        </w:rPr>
        <w:t>__</w:t>
      </w:r>
      <w:r w:rsidRPr="008C42F3">
        <w:rPr>
          <w:bCs/>
          <w:iCs/>
          <w:sz w:val="28"/>
          <w:szCs w:val="28"/>
        </w:rPr>
        <w:t>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sidR="009827DA">
        <w:rPr>
          <w:bCs/>
          <w:iCs/>
          <w:sz w:val="28"/>
          <w:szCs w:val="28"/>
        </w:rPr>
        <w:t>__</w:t>
      </w:r>
      <w:r w:rsidRPr="008C42F3">
        <w:rPr>
          <w:bCs/>
          <w:iCs/>
          <w:sz w:val="28"/>
          <w:szCs w:val="28"/>
        </w:rPr>
        <w:t>_</w:t>
      </w:r>
    </w:p>
    <w:p w:rsidR="009E6A0A" w:rsidRPr="008C42F3" w:rsidRDefault="009E6A0A" w:rsidP="009E6A0A">
      <w:pPr>
        <w:suppressAutoHyphens w:val="0"/>
        <w:ind w:firstLine="284"/>
        <w:rPr>
          <w:bCs/>
          <w:iCs/>
          <w:sz w:val="28"/>
          <w:szCs w:val="28"/>
        </w:rPr>
      </w:pPr>
      <w:r w:rsidRPr="008C42F3">
        <w:rPr>
          <w:bCs/>
          <w:iCs/>
          <w:sz w:val="28"/>
          <w:szCs w:val="28"/>
        </w:rPr>
        <w:t>Телефон</w:t>
      </w:r>
      <w:r w:rsidR="009827DA">
        <w:rPr>
          <w:bCs/>
          <w:iCs/>
          <w:sz w:val="28"/>
          <w:szCs w:val="28"/>
        </w:rPr>
        <w:t xml:space="preserve">: </w:t>
      </w:r>
      <w:r w:rsidRPr="008C42F3">
        <w:rPr>
          <w:bCs/>
          <w:iCs/>
          <w:sz w:val="28"/>
          <w:szCs w:val="28"/>
        </w:rPr>
        <w:t xml:space="preserve"> </w:t>
      </w:r>
      <w:r w:rsidR="009827DA">
        <w:rPr>
          <w:bCs/>
          <w:iCs/>
          <w:sz w:val="28"/>
          <w:szCs w:val="28"/>
        </w:rPr>
        <w:t>+7(______) ____________</w:t>
      </w:r>
      <w:r w:rsidRPr="008C42F3">
        <w:rPr>
          <w:bCs/>
          <w:iCs/>
          <w:sz w:val="28"/>
          <w:szCs w:val="28"/>
        </w:rPr>
        <w:t>_____________________________</w:t>
      </w:r>
      <w:r w:rsidR="009827DA">
        <w:rPr>
          <w:bCs/>
          <w:iCs/>
          <w:sz w:val="28"/>
          <w:szCs w:val="28"/>
        </w:rPr>
        <w:t>___</w:t>
      </w:r>
      <w:r>
        <w:rPr>
          <w:bCs/>
          <w:iCs/>
          <w:sz w:val="28"/>
          <w:szCs w:val="28"/>
        </w:rPr>
        <w:t>__</w:t>
      </w:r>
    </w:p>
    <w:p w:rsidR="009E6A0A" w:rsidRPr="008C42F3" w:rsidRDefault="009E6A0A" w:rsidP="009E6A0A">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sidRPr="008C42F3">
        <w:rPr>
          <w:bCs/>
          <w:iCs/>
          <w:sz w:val="28"/>
          <w:szCs w:val="28"/>
        </w:rPr>
        <w:t>Название и адрес филиалов и дочерних предприятий</w:t>
      </w:r>
      <w:r w:rsidR="009827DA">
        <w:rPr>
          <w:bCs/>
          <w:iCs/>
          <w:sz w:val="28"/>
          <w:szCs w:val="28"/>
        </w:rPr>
        <w:t>,</w:t>
      </w:r>
      <w:r w:rsidRPr="008C42F3">
        <w:rPr>
          <w:bCs/>
          <w:iCs/>
          <w:sz w:val="28"/>
          <w:szCs w:val="28"/>
        </w:rPr>
        <w:t xml:space="preserve"> </w:t>
      </w:r>
      <w:r>
        <w:rPr>
          <w:bCs/>
          <w:iCs/>
          <w:sz w:val="28"/>
          <w:szCs w:val="28"/>
        </w:rPr>
        <w:t>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sidR="001F5150">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sidR="00E42546">
        <w:rPr>
          <w:bCs/>
          <w:iCs/>
          <w:sz w:val="28"/>
          <w:szCs w:val="28"/>
        </w:rPr>
        <w:t>д</w:t>
      </w:r>
      <w:r w:rsidRPr="00FD060D">
        <w:rPr>
          <w:bCs/>
          <w:iCs/>
          <w:sz w:val="28"/>
          <w:szCs w:val="28"/>
        </w:rPr>
        <w:t>еятельности</w:t>
      </w:r>
      <w:r>
        <w:rPr>
          <w:rStyle w:val="af7"/>
          <w:bCs/>
          <w:iCs/>
          <w:sz w:val="28"/>
          <w:szCs w:val="28"/>
        </w:rPr>
        <w:footnoteReference w:id="3"/>
      </w:r>
      <w:r w:rsidRPr="00FD060D">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sidRPr="001118A3">
              <w:rPr>
                <w:b/>
                <w:bCs/>
                <w:iCs/>
              </w:rPr>
              <w:t xml:space="preserve">№ </w:t>
            </w:r>
            <w:proofErr w:type="spellStart"/>
            <w:r w:rsidRPr="001118A3">
              <w:rPr>
                <w:b/>
                <w:bCs/>
                <w:iCs/>
              </w:rPr>
              <w:t>п</w:t>
            </w:r>
            <w:proofErr w:type="spellEnd"/>
            <w:r w:rsidRPr="001118A3">
              <w:rPr>
                <w:b/>
                <w:bCs/>
                <w:iCs/>
              </w:rPr>
              <w:t>/</w:t>
            </w:r>
            <w:proofErr w:type="spellStart"/>
            <w:r w:rsidRPr="001118A3">
              <w:rPr>
                <w:b/>
                <w:bCs/>
                <w:iCs/>
              </w:rPr>
              <w:t>п</w:t>
            </w:r>
            <w:proofErr w:type="spellEnd"/>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sidRPr="001118A3">
              <w:rPr>
                <w:b/>
                <w:bCs/>
                <w:iCs/>
              </w:rPr>
              <w:t>Малые предприятия</w:t>
            </w:r>
          </w:p>
        </w:tc>
        <w:tc>
          <w:tcPr>
            <w:tcW w:w="1336" w:type="dxa"/>
            <w:gridSpan w:val="2"/>
          </w:tcPr>
          <w:p w:rsidR="009E6A0A" w:rsidRPr="001118A3" w:rsidRDefault="009E6A0A" w:rsidP="006F6F6B">
            <w:pPr>
              <w:suppressAutoHyphens w:val="0"/>
              <w:jc w:val="center"/>
              <w:rPr>
                <w:b/>
                <w:bCs/>
                <w:iCs/>
              </w:rPr>
            </w:pPr>
            <w:r w:rsidRPr="001118A3">
              <w:rPr>
                <w:b/>
                <w:bCs/>
                <w:iCs/>
              </w:rPr>
              <w:t>Средние предприятия</w:t>
            </w:r>
          </w:p>
        </w:tc>
        <w:tc>
          <w:tcPr>
            <w:tcW w:w="1641" w:type="dxa"/>
          </w:tcPr>
          <w:p w:rsidR="009E6A0A" w:rsidRPr="001118A3" w:rsidRDefault="009E6A0A" w:rsidP="006F6F6B">
            <w:pPr>
              <w:suppressAutoHyphens w:val="0"/>
              <w:jc w:val="center"/>
              <w:rPr>
                <w:b/>
                <w:bCs/>
                <w:iCs/>
              </w:rPr>
            </w:pPr>
            <w:r w:rsidRPr="001118A3">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1.</w:t>
            </w:r>
          </w:p>
        </w:tc>
        <w:tc>
          <w:tcPr>
            <w:tcW w:w="5245" w:type="dxa"/>
          </w:tcPr>
          <w:p w:rsidR="009E6A0A" w:rsidRPr="00EF52D1" w:rsidRDefault="00055D65" w:rsidP="006F6F6B">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sidRPr="00DB57F6">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sidRPr="00EF52D1">
              <w:rPr>
                <w:b/>
                <w:bCs/>
                <w:i/>
                <w:iCs/>
                <w:sz w:val="20"/>
                <w:szCs w:val="20"/>
                <w:lang w:eastAsia="ru-RU"/>
              </w:rPr>
              <w:t xml:space="preserve">Суммарная доля участия иностранных юридических лиц и (или) юридических лиц, не являющихся субъектами </w:t>
            </w:r>
            <w:r w:rsidR="001F5150" w:rsidRPr="00EF52D1">
              <w:rPr>
                <w:b/>
                <w:bCs/>
                <w:i/>
                <w:iCs/>
                <w:sz w:val="20"/>
                <w:szCs w:val="20"/>
                <w:lang w:eastAsia="ru-RU"/>
              </w:rPr>
              <w:t>МСП</w:t>
            </w:r>
            <w:r w:rsidRPr="00EF52D1">
              <w:rPr>
                <w:b/>
                <w:bCs/>
                <w:i/>
                <w:iCs/>
                <w:sz w:val="20"/>
                <w:szCs w:val="20"/>
                <w:lang w:eastAsia="ru-RU"/>
              </w:rPr>
              <w:t>, в уставном капитале общества с ограниченной ответственностью</w:t>
            </w:r>
            <w:r w:rsidRPr="00EF52D1">
              <w:rPr>
                <w:rStyle w:val="af7"/>
                <w:b/>
                <w:bCs/>
                <w:i/>
                <w:iCs/>
                <w:sz w:val="20"/>
                <w:szCs w:val="20"/>
                <w:lang w:eastAsia="ru-RU"/>
              </w:rPr>
              <w:footnoteReference w:id="4"/>
            </w:r>
            <w:r w:rsidRPr="00EF52D1">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sidRPr="00EF52D1">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sidRPr="00DB57F6">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sidRPr="00DB57F6">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sidRPr="00EF52D1">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r w:rsidR="009E6A0A" w:rsidRPr="00DB57F6">
              <w:rPr>
                <w:b/>
                <w:bCs/>
                <w:i/>
                <w:iCs/>
              </w:rPr>
              <w:t>.</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r w:rsidR="009E6A0A" w:rsidRPr="00DB57F6">
              <w:rPr>
                <w:b/>
                <w:bCs/>
                <w:i/>
                <w:iCs/>
              </w:rPr>
              <w:t>.</w:t>
            </w:r>
          </w:p>
        </w:tc>
        <w:tc>
          <w:tcPr>
            <w:tcW w:w="5245" w:type="dxa"/>
          </w:tcPr>
          <w:p w:rsidR="006F64C0" w:rsidRPr="00EF52D1" w:rsidRDefault="006F64C0" w:rsidP="006F6F6B">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sidRPr="00EF52D1">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соответствии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sidRPr="00EF52D1">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об участии в утвержденных программах партнерства отдельных заказчиков с субъектами </w:t>
            </w:r>
            <w:r w:rsidR="001F5150" w:rsidRPr="00EF52D1">
              <w:rPr>
                <w:b/>
                <w:bCs/>
                <w:i/>
                <w:iCs/>
                <w:sz w:val="20"/>
                <w:szCs w:val="20"/>
              </w:rPr>
              <w:t>МСП</w:t>
            </w:r>
          </w:p>
        </w:tc>
        <w:tc>
          <w:tcPr>
            <w:tcW w:w="4111" w:type="dxa"/>
            <w:gridSpan w:val="4"/>
          </w:tcPr>
          <w:p w:rsidR="006F64C0" w:rsidRPr="00EF52D1" w:rsidRDefault="006F64C0" w:rsidP="006F64C0">
            <w:pPr>
              <w:suppressAutoHyphens w:val="0"/>
              <w:rPr>
                <w:b/>
                <w:bCs/>
                <w:i/>
                <w:iCs/>
                <w:sz w:val="20"/>
                <w:szCs w:val="20"/>
              </w:rPr>
            </w:pPr>
            <w:r w:rsidRPr="00EF52D1">
              <w:rPr>
                <w:b/>
                <w:bCs/>
                <w:i/>
                <w:iCs/>
                <w:sz w:val="20"/>
                <w:szCs w:val="20"/>
              </w:rPr>
              <w:t>да (нет)</w:t>
            </w:r>
          </w:p>
          <w:p w:rsidR="006F64C0" w:rsidRPr="00EF52D1" w:rsidRDefault="006F64C0" w:rsidP="006F64C0">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t>14.</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sidRPr="00EF52D1">
              <w:rPr>
                <w:b/>
                <w:bCs/>
                <w:i/>
                <w:iCs/>
                <w:sz w:val="20"/>
                <w:szCs w:val="20"/>
              </w:rPr>
              <w:t>да (нет)</w:t>
            </w:r>
          </w:p>
          <w:p w:rsidR="009E6A0A" w:rsidRPr="00EF52D1" w:rsidRDefault="001F5150" w:rsidP="001F5150">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sidRPr="00EF52D1">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r w:rsidR="009E6A0A" w:rsidRPr="00DB57F6">
              <w:rPr>
                <w:b/>
                <w:bCs/>
                <w:i/>
                <w:iCs/>
              </w:rPr>
              <w:t>.</w:t>
            </w:r>
          </w:p>
        </w:tc>
        <w:tc>
          <w:tcPr>
            <w:tcW w:w="5245" w:type="dxa"/>
          </w:tcPr>
          <w:p w:rsidR="009E6A0A" w:rsidRPr="00EF52D1" w:rsidRDefault="001F5150" w:rsidP="001F5150">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sidRPr="00EF52D1">
              <w:rPr>
                <w:b/>
                <w:bCs/>
                <w:i/>
                <w:iCs/>
                <w:sz w:val="20"/>
                <w:szCs w:val="20"/>
              </w:rPr>
              <w:t>да (нет)</w:t>
            </w:r>
          </w:p>
        </w:tc>
      </w:tr>
    </w:tbl>
    <w:p w:rsidR="009E6A0A" w:rsidRDefault="009E6A0A" w:rsidP="009E6A0A">
      <w:pPr>
        <w:suppressAutoHyphens w:val="0"/>
        <w:rPr>
          <w:b/>
          <w:bCs/>
          <w:i/>
          <w:iCs/>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DD1094" w:rsidRDefault="00DD1094">
      <w:pPr>
        <w:suppressAutoHyphens w:val="0"/>
        <w:rPr>
          <w:bCs/>
          <w:sz w:val="28"/>
          <w:szCs w:val="28"/>
        </w:rPr>
      </w:pPr>
      <w:r>
        <w:rPr>
          <w:b/>
          <w:i/>
          <w:iCs/>
        </w:rPr>
        <w:br w:type="page"/>
      </w:r>
    </w:p>
    <w:p w:rsidR="00EC29CD" w:rsidRDefault="00EC29CD" w:rsidP="00EC29CD">
      <w:pPr>
        <w:pStyle w:val="2"/>
        <w:spacing w:before="0" w:after="0"/>
        <w:jc w:val="right"/>
        <w:rPr>
          <w:rFonts w:cs="Times New Roman"/>
          <w:b w:val="0"/>
          <w:i w:val="0"/>
          <w:iCs w:val="0"/>
        </w:rPr>
      </w:pPr>
    </w:p>
    <w:p w:rsidR="00EC29CD" w:rsidRPr="00F702D7" w:rsidRDefault="00EC29CD" w:rsidP="00EC29CD">
      <w:pPr>
        <w:pStyle w:val="2"/>
        <w:spacing w:before="0" w:after="0"/>
        <w:jc w:val="right"/>
        <w:rPr>
          <w:rFonts w:cs="Times New Roman"/>
          <w:b w:val="0"/>
          <w:i w:val="0"/>
          <w:iCs w:val="0"/>
        </w:rPr>
      </w:pPr>
      <w:r w:rsidRPr="00F702D7">
        <w:rPr>
          <w:rFonts w:cs="Times New Roman"/>
          <w:b w:val="0"/>
          <w:i w:val="0"/>
          <w:iCs w:val="0"/>
        </w:rPr>
        <w:t>Приложение № 3</w:t>
      </w:r>
    </w:p>
    <w:p w:rsidR="00EC29CD" w:rsidRPr="00F702D7" w:rsidRDefault="00EC29CD" w:rsidP="00EC29CD">
      <w:pPr>
        <w:pStyle w:val="2"/>
        <w:spacing w:before="0" w:after="0"/>
        <w:jc w:val="right"/>
        <w:rPr>
          <w:rFonts w:cs="Times New Roman"/>
          <w:b w:val="0"/>
          <w:i w:val="0"/>
          <w:iCs w:val="0"/>
        </w:rPr>
      </w:pPr>
      <w:r w:rsidRPr="00F702D7">
        <w:rPr>
          <w:rFonts w:cs="Times New Roman"/>
          <w:b w:val="0"/>
          <w:i w:val="0"/>
          <w:iCs w:val="0"/>
        </w:rPr>
        <w:t>к документации о закупке</w:t>
      </w:r>
    </w:p>
    <w:p w:rsidR="00EC29CD" w:rsidRDefault="00EC29CD" w:rsidP="00EC29CD">
      <w:pPr>
        <w:pStyle w:val="2"/>
        <w:spacing w:before="0" w:after="0"/>
        <w:jc w:val="center"/>
        <w:rPr>
          <w:rFonts w:cs="Times New Roman"/>
          <w:iCs w:val="0"/>
        </w:rPr>
      </w:pPr>
    </w:p>
    <w:p w:rsidR="00EC29CD" w:rsidRPr="00193D5D" w:rsidRDefault="00EC29CD" w:rsidP="00EC29C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EC29CD" w:rsidRPr="00C72FD7" w:rsidRDefault="00EC29CD" w:rsidP="00EC29CD"/>
    <w:p w:rsidR="00EC29CD" w:rsidRDefault="00EC29CD" w:rsidP="00EC29CD">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Pr="0062676C">
        <w:rPr>
          <w:sz w:val="28"/>
          <w:szCs w:val="28"/>
        </w:rPr>
        <w:t>Открытый конкурс № ОК</w:t>
      </w:r>
      <w:r>
        <w:rPr>
          <w:sz w:val="28"/>
          <w:szCs w:val="28"/>
        </w:rPr>
        <w:t>э</w:t>
      </w:r>
      <w:r w:rsidRPr="0062676C">
        <w:rPr>
          <w:sz w:val="28"/>
          <w:szCs w:val="28"/>
        </w:rPr>
        <w:t>-МСП-СВЕРД-17-0022</w:t>
      </w:r>
    </w:p>
    <w:p w:rsidR="00EC29CD" w:rsidRPr="008F1253" w:rsidRDefault="00EC29CD" w:rsidP="00EC29CD">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EC29CD" w:rsidRDefault="00EC29CD" w:rsidP="00EC29CD"/>
    <w:p w:rsidR="00EC29CD" w:rsidRPr="0065769F" w:rsidRDefault="00EC29CD" w:rsidP="00EC29CD">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EC29CD" w:rsidRPr="003E7259" w:rsidRDefault="00EC29CD" w:rsidP="00EC29CD">
      <w:pPr>
        <w:ind w:firstLine="3"/>
        <w:jc w:val="center"/>
        <w:rPr>
          <w:bCs/>
          <w:i/>
        </w:rPr>
      </w:pPr>
      <w:r w:rsidRPr="003E7259">
        <w:rPr>
          <w:bCs/>
          <w:i/>
        </w:rPr>
        <w:t>(Полное наименование п</w:t>
      </w:r>
      <w:r w:rsidRPr="003E7259">
        <w:rPr>
          <w:i/>
        </w:rPr>
        <w:t>ретендента</w:t>
      </w:r>
      <w:r w:rsidRPr="003E7259">
        <w:rPr>
          <w:bCs/>
          <w:i/>
        </w:rPr>
        <w:t>)</w:t>
      </w:r>
    </w:p>
    <w:p w:rsidR="00EC29CD" w:rsidRDefault="00EC29CD" w:rsidP="00EC29CD">
      <w:pPr>
        <w:ind w:firstLine="708"/>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2"/>
        <w:gridCol w:w="2352"/>
        <w:gridCol w:w="1843"/>
        <w:gridCol w:w="1275"/>
        <w:gridCol w:w="1275"/>
        <w:gridCol w:w="2517"/>
      </w:tblGrid>
      <w:tr w:rsidR="00EC29CD" w:rsidRPr="00384CDC" w:rsidTr="00EC29CD">
        <w:trPr>
          <w:trHeight w:val="1925"/>
        </w:trPr>
        <w:tc>
          <w:tcPr>
            <w:tcW w:w="300" w:type="pct"/>
            <w:vAlign w:val="center"/>
          </w:tcPr>
          <w:p w:rsidR="00EC29CD" w:rsidRPr="00ED0A23" w:rsidRDefault="00EC29CD" w:rsidP="00EC29CD">
            <w:pPr>
              <w:jc w:val="center"/>
              <w:rPr>
                <w:b/>
              </w:rPr>
            </w:pPr>
            <w:r w:rsidRPr="00ED0A23">
              <w:rPr>
                <w:b/>
              </w:rPr>
              <w:t xml:space="preserve">№ </w:t>
            </w:r>
            <w:proofErr w:type="spellStart"/>
            <w:r w:rsidRPr="00ED0A23">
              <w:rPr>
                <w:b/>
              </w:rPr>
              <w:t>п</w:t>
            </w:r>
            <w:proofErr w:type="spellEnd"/>
            <w:r w:rsidRPr="00ED0A23">
              <w:rPr>
                <w:b/>
              </w:rPr>
              <w:t>/</w:t>
            </w:r>
            <w:proofErr w:type="spellStart"/>
            <w:r w:rsidRPr="00ED0A23">
              <w:rPr>
                <w:b/>
              </w:rPr>
              <w:t>п</w:t>
            </w:r>
            <w:proofErr w:type="spellEnd"/>
          </w:p>
        </w:tc>
        <w:tc>
          <w:tcPr>
            <w:tcW w:w="1193" w:type="pct"/>
            <w:vAlign w:val="center"/>
          </w:tcPr>
          <w:p w:rsidR="00EC29CD" w:rsidRDefault="00EC29CD" w:rsidP="00EC29CD">
            <w:pPr>
              <w:jc w:val="center"/>
              <w:rPr>
                <w:b/>
              </w:rPr>
            </w:pPr>
            <w:r w:rsidRPr="00ED0A23">
              <w:rPr>
                <w:b/>
              </w:rPr>
              <w:t>Наименование</w:t>
            </w:r>
          </w:p>
          <w:p w:rsidR="00EC29CD" w:rsidRPr="00ED0A23" w:rsidRDefault="00EC29CD" w:rsidP="00EC29CD">
            <w:pPr>
              <w:jc w:val="center"/>
              <w:rPr>
                <w:b/>
              </w:rPr>
            </w:pPr>
            <w:r w:rsidRPr="00ED0A23">
              <w:rPr>
                <w:b/>
              </w:rPr>
              <w:t>Товара</w:t>
            </w:r>
          </w:p>
        </w:tc>
        <w:tc>
          <w:tcPr>
            <w:tcW w:w="935" w:type="pct"/>
          </w:tcPr>
          <w:p w:rsidR="00EC29CD" w:rsidRDefault="00EC29CD" w:rsidP="00EC29CD">
            <w:pPr>
              <w:jc w:val="center"/>
              <w:rPr>
                <w:b/>
              </w:rPr>
            </w:pPr>
          </w:p>
          <w:p w:rsidR="00EC29CD" w:rsidRPr="00ED0A23" w:rsidRDefault="00EC29CD" w:rsidP="00EC29CD">
            <w:pPr>
              <w:jc w:val="center"/>
              <w:rPr>
                <w:b/>
              </w:rPr>
            </w:pPr>
            <w:r w:rsidRPr="00CB215D">
              <w:rPr>
                <w:b/>
              </w:rPr>
              <w:t>Наименование марки, производителя</w:t>
            </w:r>
          </w:p>
        </w:tc>
        <w:tc>
          <w:tcPr>
            <w:tcW w:w="647" w:type="pct"/>
            <w:vAlign w:val="center"/>
          </w:tcPr>
          <w:p w:rsidR="00EC29CD" w:rsidRPr="00ED0A23" w:rsidRDefault="00EC29CD" w:rsidP="00EC29CD">
            <w:pPr>
              <w:ind w:left="-6"/>
              <w:jc w:val="center"/>
              <w:rPr>
                <w:b/>
              </w:rPr>
            </w:pPr>
            <w:r w:rsidRPr="00ED0A23">
              <w:rPr>
                <w:b/>
              </w:rPr>
              <w:t>Единица Товара</w:t>
            </w:r>
          </w:p>
        </w:tc>
        <w:tc>
          <w:tcPr>
            <w:tcW w:w="647" w:type="pct"/>
            <w:vAlign w:val="center"/>
          </w:tcPr>
          <w:p w:rsidR="00EC29CD" w:rsidRPr="00ED0A23" w:rsidRDefault="00EC29CD" w:rsidP="00EC29CD">
            <w:pPr>
              <w:ind w:left="32" w:hanging="32"/>
              <w:jc w:val="center"/>
              <w:rPr>
                <w:b/>
              </w:rPr>
            </w:pPr>
            <w:r w:rsidRPr="00ED0A23">
              <w:rPr>
                <w:b/>
              </w:rPr>
              <w:t>Цена за единицу Товара в руб., без учета НДС</w:t>
            </w:r>
          </w:p>
        </w:tc>
        <w:tc>
          <w:tcPr>
            <w:tcW w:w="1277" w:type="pct"/>
            <w:vAlign w:val="center"/>
          </w:tcPr>
          <w:p w:rsidR="00EC29CD" w:rsidRPr="006B77D2" w:rsidRDefault="00EC29CD" w:rsidP="00EC29CD">
            <w:pPr>
              <w:jc w:val="center"/>
              <w:rPr>
                <w:b/>
              </w:rPr>
            </w:pPr>
            <w:r w:rsidRPr="006B77D2">
              <w:rPr>
                <w:b/>
              </w:rPr>
              <w:t>Срок поставки</w:t>
            </w:r>
          </w:p>
          <w:p w:rsidR="00EC29CD" w:rsidRPr="00ED0A23" w:rsidRDefault="00EC29CD" w:rsidP="00EC29CD">
            <w:pPr>
              <w:jc w:val="center"/>
              <w:rPr>
                <w:b/>
              </w:rPr>
            </w:pPr>
            <w:r w:rsidRPr="006B77D2">
              <w:rPr>
                <w:b/>
              </w:rPr>
              <w:t>Товара</w:t>
            </w:r>
          </w:p>
        </w:tc>
      </w:tr>
      <w:tr w:rsidR="00EC29CD" w:rsidRPr="00384CDC" w:rsidTr="00EC29CD">
        <w:trPr>
          <w:trHeight w:val="255"/>
        </w:trPr>
        <w:tc>
          <w:tcPr>
            <w:tcW w:w="300" w:type="pct"/>
            <w:noWrap/>
            <w:vAlign w:val="center"/>
          </w:tcPr>
          <w:p w:rsidR="00EC29CD" w:rsidRPr="00ED0A23" w:rsidRDefault="00EC29CD" w:rsidP="00EC29CD">
            <w:pPr>
              <w:jc w:val="center"/>
              <w:rPr>
                <w:i/>
                <w:sz w:val="20"/>
                <w:szCs w:val="20"/>
              </w:rPr>
            </w:pPr>
            <w:r w:rsidRPr="00ED0A23">
              <w:rPr>
                <w:i/>
                <w:sz w:val="20"/>
                <w:szCs w:val="20"/>
              </w:rPr>
              <w:t>1</w:t>
            </w:r>
          </w:p>
        </w:tc>
        <w:tc>
          <w:tcPr>
            <w:tcW w:w="1193" w:type="pct"/>
            <w:noWrap/>
            <w:vAlign w:val="center"/>
          </w:tcPr>
          <w:p w:rsidR="00EC29CD" w:rsidRPr="00ED0A23" w:rsidRDefault="00EC29CD" w:rsidP="00EC29CD">
            <w:pPr>
              <w:jc w:val="center"/>
              <w:rPr>
                <w:i/>
                <w:sz w:val="20"/>
                <w:szCs w:val="20"/>
              </w:rPr>
            </w:pPr>
            <w:r w:rsidRPr="00ED0A23">
              <w:rPr>
                <w:i/>
                <w:sz w:val="20"/>
                <w:szCs w:val="20"/>
              </w:rPr>
              <w:t>2</w:t>
            </w:r>
          </w:p>
        </w:tc>
        <w:tc>
          <w:tcPr>
            <w:tcW w:w="935" w:type="pct"/>
          </w:tcPr>
          <w:p w:rsidR="00EC29CD" w:rsidRPr="00ED0A23" w:rsidRDefault="00EC29CD" w:rsidP="00EC29CD">
            <w:pPr>
              <w:jc w:val="center"/>
              <w:rPr>
                <w:i/>
                <w:sz w:val="20"/>
                <w:szCs w:val="20"/>
              </w:rPr>
            </w:pPr>
            <w:r>
              <w:rPr>
                <w:i/>
                <w:sz w:val="20"/>
                <w:szCs w:val="20"/>
              </w:rPr>
              <w:t>3</w:t>
            </w:r>
          </w:p>
        </w:tc>
        <w:tc>
          <w:tcPr>
            <w:tcW w:w="647" w:type="pct"/>
            <w:vAlign w:val="center"/>
          </w:tcPr>
          <w:p w:rsidR="00EC29CD" w:rsidRPr="00ED0A23" w:rsidRDefault="00EC29CD" w:rsidP="00EC29CD">
            <w:pPr>
              <w:jc w:val="center"/>
              <w:rPr>
                <w:i/>
                <w:sz w:val="20"/>
                <w:szCs w:val="20"/>
              </w:rPr>
            </w:pPr>
            <w:r>
              <w:rPr>
                <w:i/>
                <w:sz w:val="20"/>
                <w:szCs w:val="20"/>
              </w:rPr>
              <w:t>4</w:t>
            </w:r>
          </w:p>
        </w:tc>
        <w:tc>
          <w:tcPr>
            <w:tcW w:w="647" w:type="pct"/>
            <w:vAlign w:val="center"/>
          </w:tcPr>
          <w:p w:rsidR="00EC29CD" w:rsidRPr="00ED0A23" w:rsidRDefault="00EC29CD" w:rsidP="00EC29CD">
            <w:pPr>
              <w:jc w:val="center"/>
              <w:rPr>
                <w:i/>
                <w:sz w:val="20"/>
                <w:szCs w:val="20"/>
              </w:rPr>
            </w:pPr>
            <w:r>
              <w:rPr>
                <w:i/>
                <w:sz w:val="20"/>
                <w:szCs w:val="20"/>
              </w:rPr>
              <w:t>5</w:t>
            </w:r>
          </w:p>
        </w:tc>
        <w:tc>
          <w:tcPr>
            <w:tcW w:w="1277" w:type="pct"/>
            <w:noWrap/>
            <w:vAlign w:val="center"/>
          </w:tcPr>
          <w:p w:rsidR="00EC29CD" w:rsidRPr="00ED0A23" w:rsidRDefault="00EC29CD" w:rsidP="00EC29CD">
            <w:pPr>
              <w:jc w:val="center"/>
              <w:rPr>
                <w:i/>
                <w:sz w:val="20"/>
                <w:szCs w:val="20"/>
              </w:rPr>
            </w:pPr>
            <w:r>
              <w:rPr>
                <w:i/>
                <w:sz w:val="20"/>
                <w:szCs w:val="20"/>
              </w:rPr>
              <w:t>6</w:t>
            </w:r>
          </w:p>
        </w:tc>
      </w:tr>
      <w:tr w:rsidR="00EC29CD" w:rsidRPr="00384CDC" w:rsidTr="00EC29CD">
        <w:trPr>
          <w:trHeight w:val="1517"/>
        </w:trPr>
        <w:tc>
          <w:tcPr>
            <w:tcW w:w="300" w:type="pct"/>
            <w:noWrap/>
            <w:vAlign w:val="center"/>
          </w:tcPr>
          <w:p w:rsidR="00EC29CD" w:rsidRPr="00384CDC" w:rsidRDefault="00EC29CD" w:rsidP="00EC29CD">
            <w:r>
              <w:t>1</w:t>
            </w:r>
          </w:p>
        </w:tc>
        <w:tc>
          <w:tcPr>
            <w:tcW w:w="1193" w:type="pct"/>
            <w:noWrap/>
            <w:vAlign w:val="center"/>
          </w:tcPr>
          <w:p w:rsidR="00EC29CD" w:rsidRPr="008A5B66" w:rsidRDefault="00EC29CD" w:rsidP="00EC29CD">
            <w:pPr>
              <w:ind w:left="90" w:firstLine="141"/>
              <w:jc w:val="center"/>
              <w:rPr>
                <w:i/>
              </w:rPr>
            </w:pPr>
          </w:p>
        </w:tc>
        <w:tc>
          <w:tcPr>
            <w:tcW w:w="935" w:type="pct"/>
          </w:tcPr>
          <w:p w:rsidR="00EC29CD" w:rsidRDefault="00EC29CD" w:rsidP="00EC29CD"/>
        </w:tc>
        <w:tc>
          <w:tcPr>
            <w:tcW w:w="647" w:type="pct"/>
            <w:vAlign w:val="center"/>
          </w:tcPr>
          <w:p w:rsidR="00EC29CD" w:rsidRPr="00384CDC" w:rsidRDefault="00EC29CD" w:rsidP="00EC29CD">
            <w:pPr>
              <w:ind w:left="-6"/>
            </w:pPr>
          </w:p>
        </w:tc>
        <w:tc>
          <w:tcPr>
            <w:tcW w:w="647" w:type="pct"/>
            <w:vAlign w:val="center"/>
          </w:tcPr>
          <w:p w:rsidR="00EC29CD" w:rsidRPr="00384CDC" w:rsidRDefault="00EC29CD" w:rsidP="00EC29CD"/>
        </w:tc>
        <w:tc>
          <w:tcPr>
            <w:tcW w:w="1277" w:type="pct"/>
            <w:noWrap/>
            <w:vAlign w:val="center"/>
          </w:tcPr>
          <w:p w:rsidR="00EC29CD" w:rsidRPr="00CE5DB1" w:rsidRDefault="00EC29CD" w:rsidP="00EC29CD">
            <w:pPr>
              <w:tabs>
                <w:tab w:val="num" w:pos="0"/>
              </w:tabs>
              <w:ind w:left="34"/>
            </w:pPr>
            <w:r w:rsidRPr="00672DEB">
              <w:rPr>
                <w:color w:val="000000"/>
              </w:rPr>
              <w:t xml:space="preserve">___ (____) </w:t>
            </w:r>
            <w:r w:rsidRPr="00672DEB">
              <w:t>рабочих дня с даты получения заявки.</w:t>
            </w:r>
          </w:p>
        </w:tc>
      </w:tr>
    </w:tbl>
    <w:p w:rsidR="00EC29CD" w:rsidRDefault="00EC29CD" w:rsidP="00EC29C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 xml:space="preserve"> оказанием</w:t>
      </w:r>
      <w:r w:rsidRPr="00721D0D">
        <w:rPr>
          <w:i/>
          <w:sz w:val="24"/>
          <w:szCs w:val="24"/>
        </w:rPr>
        <w:t xml:space="preserve"> услуг</w:t>
      </w:r>
      <w:r w:rsidRPr="0062676C">
        <w:rPr>
          <w:i/>
          <w:sz w:val="24"/>
          <w:szCs w:val="24"/>
        </w:rPr>
        <w:t>)</w:t>
      </w:r>
      <w:r w:rsidRPr="0062676C">
        <w:rPr>
          <w:szCs w:val="28"/>
        </w:rPr>
        <w:t xml:space="preserve">, учитывает стоимость всех налогов (кроме НДС), материалов, изделий и расходов, связанных с их доставкой, а также иные расходы </w:t>
      </w:r>
      <w:r w:rsidRPr="0062676C">
        <w:rPr>
          <w:i/>
          <w:szCs w:val="28"/>
        </w:rPr>
        <w:t>(указывается в соответствии с пунктом 5 Информационной карты)</w:t>
      </w:r>
      <w:r w:rsidRPr="0062676C">
        <w:rPr>
          <w:szCs w:val="28"/>
        </w:rPr>
        <w:t xml:space="preserve">, связанные с _____________ </w:t>
      </w:r>
      <w:r w:rsidRPr="0062676C">
        <w:rPr>
          <w:i/>
          <w:sz w:val="24"/>
          <w:szCs w:val="24"/>
        </w:rPr>
        <w:t>(поставке товаров, выполнении работ, оказании услуг).</w:t>
      </w:r>
    </w:p>
    <w:p w:rsidR="00EC29CD" w:rsidRDefault="00EC29CD" w:rsidP="00EC29C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EC29CD" w:rsidRDefault="00EC29CD" w:rsidP="00EC29C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EC29CD" w:rsidRPr="00721D0D" w:rsidRDefault="00EC29CD" w:rsidP="00EC29CD">
      <w:pPr>
        <w:pStyle w:val="afd"/>
        <w:jc w:val="center"/>
        <w:rPr>
          <w:i/>
          <w:sz w:val="24"/>
          <w:szCs w:val="24"/>
        </w:rPr>
      </w:pPr>
      <w:r w:rsidRPr="00721D0D">
        <w:rPr>
          <w:i/>
          <w:sz w:val="24"/>
          <w:szCs w:val="24"/>
        </w:rPr>
        <w:t>(заполняется претендентом при необходимости).</w:t>
      </w:r>
    </w:p>
    <w:p w:rsidR="00EC29CD" w:rsidRPr="00D963B6" w:rsidRDefault="00EC29CD" w:rsidP="00EC29C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r w:rsidRPr="00D963B6">
        <w:rPr>
          <w:szCs w:val="28"/>
        </w:rPr>
        <w:t>с даты</w:t>
      </w:r>
      <w:r w:rsidRPr="00C21D57">
        <w:t xml:space="preserve"> </w:t>
      </w:r>
      <w:r>
        <w:t xml:space="preserve">окончания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EC29CD" w:rsidRPr="00205668" w:rsidRDefault="00EC29CD" w:rsidP="00EC29C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EC29CD" w:rsidRPr="00205668" w:rsidRDefault="00EC29CD" w:rsidP="00EC29C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EC29CD" w:rsidRPr="00205668" w:rsidRDefault="00EC29CD" w:rsidP="00EC29C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EC29CD" w:rsidRPr="00205668" w:rsidRDefault="00EC29CD" w:rsidP="00EC29C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EC29CD" w:rsidRDefault="00EC29CD" w:rsidP="00EC29CD">
      <w:pPr>
        <w:pStyle w:val="afa"/>
        <w:ind w:firstLine="0"/>
        <w:jc w:val="left"/>
        <w:rPr>
          <w:rFonts w:eastAsia="Times New Roman"/>
          <w:sz w:val="28"/>
          <w:szCs w:val="28"/>
        </w:rPr>
      </w:pPr>
    </w:p>
    <w:p w:rsidR="00EC29CD" w:rsidRPr="00C20080" w:rsidRDefault="00EC29CD" w:rsidP="00EC29CD">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EC29CD" w:rsidRPr="00C20080" w:rsidRDefault="00EC29CD" w:rsidP="00EC29CD">
      <w:pPr>
        <w:tabs>
          <w:tab w:val="left" w:pos="8640"/>
        </w:tabs>
        <w:jc w:val="center"/>
        <w:rPr>
          <w:i/>
        </w:rPr>
      </w:pPr>
      <w:r w:rsidRPr="00C20080">
        <w:rPr>
          <w:i/>
        </w:rPr>
        <w:t>(наименование претендента)</w:t>
      </w:r>
    </w:p>
    <w:p w:rsidR="00EC29CD" w:rsidRPr="00C20080" w:rsidRDefault="00EC29CD" w:rsidP="00EC29CD">
      <w:pPr>
        <w:rPr>
          <w:sz w:val="28"/>
          <w:szCs w:val="28"/>
          <w:lang w:eastAsia="ru-RU"/>
        </w:rPr>
      </w:pPr>
      <w:r w:rsidRPr="00C20080">
        <w:rPr>
          <w:sz w:val="28"/>
          <w:szCs w:val="28"/>
          <w:lang w:eastAsia="ru-RU"/>
        </w:rPr>
        <w:t>____________________________________________________________________</w:t>
      </w:r>
    </w:p>
    <w:p w:rsidR="00EC29CD" w:rsidRPr="00C20080" w:rsidRDefault="00EC29CD" w:rsidP="00EC29CD">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C29CD" w:rsidRPr="00C20080" w:rsidRDefault="00EC29CD" w:rsidP="00EC29CD">
      <w:pPr>
        <w:rPr>
          <w:sz w:val="28"/>
          <w:szCs w:val="28"/>
          <w:lang w:eastAsia="ru-RU"/>
        </w:rPr>
      </w:pPr>
      <w:r w:rsidRPr="00C20080">
        <w:rPr>
          <w:sz w:val="28"/>
          <w:szCs w:val="28"/>
          <w:lang w:eastAsia="ru-RU"/>
        </w:rPr>
        <w:t>"____" _________ 201__ г.</w:t>
      </w:r>
    </w:p>
    <w:p w:rsidR="0000648C" w:rsidRDefault="0000648C">
      <w:pPr>
        <w:suppressAutoHyphens w:val="0"/>
        <w:rPr>
          <w:b/>
          <w:bCs/>
          <w:sz w:val="28"/>
          <w:szCs w:val="28"/>
          <w:highlight w:val="cyan"/>
        </w:rPr>
      </w:pPr>
    </w:p>
    <w:p w:rsidR="00EC29CD" w:rsidRDefault="00EC29CD" w:rsidP="0000648C">
      <w:pPr>
        <w:pStyle w:val="2"/>
        <w:spacing w:before="0" w:after="0"/>
        <w:jc w:val="right"/>
        <w:rPr>
          <w:rFonts w:cs="Times New Roman"/>
          <w:b w:val="0"/>
          <w:i w:val="0"/>
          <w:iCs w:val="0"/>
        </w:rPr>
      </w:pPr>
    </w:p>
    <w:p w:rsidR="00EC29CD" w:rsidRDefault="00EC29CD" w:rsidP="0000648C">
      <w:pPr>
        <w:pStyle w:val="2"/>
        <w:spacing w:before="0" w:after="0"/>
        <w:jc w:val="right"/>
        <w:rPr>
          <w:rFonts w:cs="Times New Roman"/>
          <w:b w:val="0"/>
          <w:i w:val="0"/>
          <w:iCs w:val="0"/>
        </w:rPr>
      </w:pPr>
    </w:p>
    <w:p w:rsidR="00EC29CD" w:rsidRDefault="00EC29CD" w:rsidP="0000648C">
      <w:pPr>
        <w:pStyle w:val="2"/>
        <w:spacing w:before="0" w:after="0"/>
        <w:jc w:val="right"/>
        <w:rPr>
          <w:rFonts w:cs="Times New Roman"/>
          <w:b w:val="0"/>
          <w:i w:val="0"/>
          <w:iCs w:val="0"/>
        </w:rPr>
      </w:pPr>
    </w:p>
    <w:p w:rsidR="00EC29CD" w:rsidRDefault="00EC29CD" w:rsidP="0000648C">
      <w:pPr>
        <w:pStyle w:val="2"/>
        <w:spacing w:before="0" w:after="0"/>
        <w:jc w:val="right"/>
        <w:rPr>
          <w:rFonts w:cs="Times New Roman"/>
          <w:b w:val="0"/>
          <w:i w:val="0"/>
          <w:iCs w:val="0"/>
        </w:rPr>
      </w:pPr>
    </w:p>
    <w:p w:rsidR="00EC29CD" w:rsidRDefault="00EC29CD" w:rsidP="0000648C">
      <w:pPr>
        <w:pStyle w:val="2"/>
        <w:spacing w:before="0" w:after="0"/>
        <w:jc w:val="right"/>
        <w:rPr>
          <w:rFonts w:cs="Times New Roman"/>
          <w:b w:val="0"/>
          <w:i w:val="0"/>
          <w:iCs w:val="0"/>
        </w:rPr>
      </w:pPr>
    </w:p>
    <w:p w:rsidR="00EC29CD" w:rsidRDefault="00EC29CD" w:rsidP="0000648C">
      <w:pPr>
        <w:pStyle w:val="2"/>
        <w:spacing w:before="0" w:after="0"/>
        <w:jc w:val="right"/>
        <w:rPr>
          <w:rFonts w:cs="Times New Roman"/>
          <w:b w:val="0"/>
          <w:i w:val="0"/>
          <w:iCs w:val="0"/>
        </w:rPr>
      </w:pPr>
    </w:p>
    <w:p w:rsidR="00EC29CD" w:rsidRDefault="00EC29CD" w:rsidP="0000648C">
      <w:pPr>
        <w:pStyle w:val="2"/>
        <w:spacing w:before="0" w:after="0"/>
        <w:jc w:val="right"/>
        <w:rPr>
          <w:rFonts w:cs="Times New Roman"/>
          <w:b w:val="0"/>
          <w:i w:val="0"/>
          <w:iCs w:val="0"/>
        </w:rPr>
      </w:pPr>
    </w:p>
    <w:p w:rsidR="00EC29CD" w:rsidRDefault="00EC29CD" w:rsidP="0000648C">
      <w:pPr>
        <w:pStyle w:val="2"/>
        <w:spacing w:before="0" w:after="0"/>
        <w:jc w:val="right"/>
        <w:rPr>
          <w:rFonts w:cs="Times New Roman"/>
          <w:b w:val="0"/>
          <w:i w:val="0"/>
          <w:iCs w:val="0"/>
        </w:rPr>
      </w:pPr>
    </w:p>
    <w:p w:rsidR="00EC29CD" w:rsidRDefault="00EC29CD" w:rsidP="0000648C">
      <w:pPr>
        <w:pStyle w:val="2"/>
        <w:spacing w:before="0" w:after="0"/>
        <w:jc w:val="right"/>
        <w:rPr>
          <w:rFonts w:cs="Times New Roman"/>
          <w:b w:val="0"/>
          <w:i w:val="0"/>
          <w:iCs w:val="0"/>
        </w:rPr>
      </w:pPr>
    </w:p>
    <w:p w:rsidR="00EC29CD" w:rsidRDefault="00EC29CD" w:rsidP="0000648C">
      <w:pPr>
        <w:pStyle w:val="2"/>
        <w:spacing w:before="0" w:after="0"/>
        <w:jc w:val="right"/>
        <w:rPr>
          <w:rFonts w:cs="Times New Roman"/>
          <w:b w:val="0"/>
          <w:i w:val="0"/>
          <w:iCs w:val="0"/>
        </w:rPr>
      </w:pPr>
    </w:p>
    <w:p w:rsidR="00EC29CD" w:rsidRDefault="00EC29CD" w:rsidP="0000648C">
      <w:pPr>
        <w:pStyle w:val="2"/>
        <w:spacing w:before="0" w:after="0"/>
        <w:jc w:val="right"/>
        <w:rPr>
          <w:rFonts w:cs="Times New Roman"/>
          <w:b w:val="0"/>
          <w:i w:val="0"/>
          <w:iCs w:val="0"/>
        </w:rPr>
      </w:pPr>
    </w:p>
    <w:p w:rsidR="00EC29CD" w:rsidRDefault="00EC29CD" w:rsidP="0000648C">
      <w:pPr>
        <w:pStyle w:val="2"/>
        <w:spacing w:before="0" w:after="0"/>
        <w:jc w:val="right"/>
        <w:rPr>
          <w:rFonts w:cs="Times New Roman"/>
          <w:b w:val="0"/>
          <w:i w:val="0"/>
          <w:iCs w:val="0"/>
        </w:rPr>
      </w:pPr>
    </w:p>
    <w:p w:rsidR="00EC29CD" w:rsidRDefault="00EC29CD" w:rsidP="0000648C">
      <w:pPr>
        <w:pStyle w:val="2"/>
        <w:spacing w:before="0" w:after="0"/>
        <w:jc w:val="right"/>
        <w:rPr>
          <w:rFonts w:cs="Times New Roman"/>
          <w:b w:val="0"/>
          <w:i w:val="0"/>
          <w:iCs w:val="0"/>
        </w:rPr>
      </w:pPr>
    </w:p>
    <w:p w:rsidR="00EC29CD" w:rsidRDefault="00EC29CD" w:rsidP="0000648C">
      <w:pPr>
        <w:pStyle w:val="2"/>
        <w:spacing w:before="0" w:after="0"/>
        <w:jc w:val="right"/>
        <w:rPr>
          <w:rFonts w:cs="Times New Roman"/>
          <w:b w:val="0"/>
          <w:i w:val="0"/>
          <w:iCs w:val="0"/>
        </w:rPr>
      </w:pPr>
    </w:p>
    <w:p w:rsidR="00EC29CD" w:rsidRDefault="00EC29CD" w:rsidP="0000648C">
      <w:pPr>
        <w:pStyle w:val="2"/>
        <w:spacing w:before="0" w:after="0"/>
        <w:jc w:val="right"/>
        <w:rPr>
          <w:rFonts w:cs="Times New Roman"/>
          <w:b w:val="0"/>
          <w:i w:val="0"/>
          <w:iCs w:val="0"/>
        </w:rPr>
      </w:pPr>
    </w:p>
    <w:p w:rsidR="00EC29CD" w:rsidRDefault="00EC29CD" w:rsidP="0000648C">
      <w:pPr>
        <w:pStyle w:val="2"/>
        <w:spacing w:before="0" w:after="0"/>
        <w:jc w:val="right"/>
        <w:rPr>
          <w:rFonts w:cs="Times New Roman"/>
          <w:b w:val="0"/>
          <w:i w:val="0"/>
          <w:iCs w:val="0"/>
        </w:rPr>
      </w:pPr>
    </w:p>
    <w:p w:rsidR="00EC29CD" w:rsidRDefault="00EC29CD" w:rsidP="0000648C">
      <w:pPr>
        <w:pStyle w:val="2"/>
        <w:spacing w:before="0" w:after="0"/>
        <w:jc w:val="right"/>
        <w:rPr>
          <w:rFonts w:cs="Times New Roman"/>
          <w:b w:val="0"/>
          <w:i w:val="0"/>
          <w:iCs w:val="0"/>
        </w:rPr>
      </w:pPr>
    </w:p>
    <w:p w:rsidR="00EC29CD" w:rsidRDefault="00EC29CD" w:rsidP="0000648C">
      <w:pPr>
        <w:pStyle w:val="2"/>
        <w:spacing w:before="0" w:after="0"/>
        <w:jc w:val="right"/>
        <w:rPr>
          <w:rFonts w:cs="Times New Roman"/>
          <w:b w:val="0"/>
          <w:i w:val="0"/>
          <w:iCs w:val="0"/>
        </w:rPr>
      </w:pPr>
    </w:p>
    <w:p w:rsidR="00EC29CD" w:rsidRDefault="00EC29CD" w:rsidP="0000648C">
      <w:pPr>
        <w:pStyle w:val="2"/>
        <w:spacing w:before="0" w:after="0"/>
        <w:jc w:val="right"/>
        <w:rPr>
          <w:rFonts w:cs="Times New Roman"/>
          <w:b w:val="0"/>
          <w:i w:val="0"/>
          <w:iCs w:val="0"/>
        </w:rPr>
      </w:pPr>
    </w:p>
    <w:p w:rsidR="00EC29CD" w:rsidRDefault="00EC29CD" w:rsidP="00EC29CD"/>
    <w:p w:rsidR="00EC29CD" w:rsidRPr="00EC29CD" w:rsidRDefault="00EC29CD" w:rsidP="00EC29CD"/>
    <w:p w:rsidR="00EC29CD" w:rsidRDefault="00EC29CD" w:rsidP="0000648C">
      <w:pPr>
        <w:pStyle w:val="2"/>
        <w:spacing w:before="0" w:after="0"/>
        <w:jc w:val="right"/>
        <w:rPr>
          <w:rFonts w:cs="Times New Roman"/>
          <w:b w:val="0"/>
          <w:i w:val="0"/>
          <w:iCs w:val="0"/>
        </w:rPr>
      </w:pPr>
    </w:p>
    <w:p w:rsidR="00EC29CD" w:rsidRDefault="00EC29CD" w:rsidP="0000648C">
      <w:pPr>
        <w:pStyle w:val="2"/>
        <w:spacing w:before="0" w:after="0"/>
        <w:jc w:val="right"/>
        <w:rPr>
          <w:rFonts w:cs="Times New Roman"/>
          <w:b w:val="0"/>
          <w:i w:val="0"/>
          <w:iCs w:val="0"/>
        </w:rPr>
      </w:pPr>
    </w:p>
    <w:p w:rsidR="00EC29CD" w:rsidRDefault="00EC29CD" w:rsidP="0000648C">
      <w:pPr>
        <w:pStyle w:val="2"/>
        <w:spacing w:before="0" w:after="0"/>
        <w:jc w:val="right"/>
        <w:rPr>
          <w:rFonts w:cs="Times New Roman"/>
          <w:b w:val="0"/>
          <w:i w:val="0"/>
          <w:iCs w:val="0"/>
        </w:rPr>
      </w:pPr>
    </w:p>
    <w:p w:rsidR="00EC29CD" w:rsidRPr="00EC29CD" w:rsidRDefault="00EC29CD" w:rsidP="00EC29CD"/>
    <w:p w:rsidR="00205865" w:rsidRDefault="00205865" w:rsidP="0000648C">
      <w:pPr>
        <w:pStyle w:val="2"/>
        <w:spacing w:before="0" w:after="0"/>
        <w:jc w:val="right"/>
        <w:rPr>
          <w:rFonts w:cs="Times New Roman"/>
          <w:b w:val="0"/>
          <w:i w:val="0"/>
          <w:iCs w:val="0"/>
        </w:rPr>
      </w:pPr>
    </w:p>
    <w:p w:rsidR="00205865" w:rsidRDefault="00205865" w:rsidP="0000648C">
      <w:pPr>
        <w:pStyle w:val="2"/>
        <w:spacing w:before="0" w:after="0"/>
        <w:jc w:val="right"/>
        <w:rPr>
          <w:rFonts w:cs="Times New Roman"/>
          <w:b w:val="0"/>
          <w:i w:val="0"/>
          <w:iCs w:val="0"/>
        </w:rPr>
      </w:pPr>
    </w:p>
    <w:p w:rsidR="00205865" w:rsidRDefault="00205865" w:rsidP="00205865"/>
    <w:p w:rsidR="00205865" w:rsidRDefault="00205865" w:rsidP="00205865"/>
    <w:p w:rsidR="00205865" w:rsidRPr="00205865" w:rsidRDefault="00205865" w:rsidP="00205865"/>
    <w:p w:rsidR="0000648C" w:rsidRPr="00D43A3B" w:rsidRDefault="0000648C" w:rsidP="0000648C">
      <w:pPr>
        <w:pStyle w:val="2"/>
        <w:spacing w:before="0" w:after="0"/>
        <w:jc w:val="right"/>
        <w:rPr>
          <w:b w:val="0"/>
        </w:rPr>
      </w:pPr>
      <w:r w:rsidRPr="00D43A3B">
        <w:rPr>
          <w:rFonts w:cs="Times New Roman"/>
          <w:b w:val="0"/>
          <w:i w:val="0"/>
          <w:iCs w:val="0"/>
        </w:rPr>
        <w:t>Приложение № 4</w:t>
      </w:r>
    </w:p>
    <w:p w:rsidR="0000648C" w:rsidRDefault="0000648C" w:rsidP="0000648C">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7A3DF3" w:rsidRPr="007A3DF3" w:rsidRDefault="007A3DF3" w:rsidP="007A3DF3"/>
    <w:p w:rsidR="0000648C" w:rsidRPr="00C97E49" w:rsidRDefault="0000648C" w:rsidP="0000648C">
      <w:pPr>
        <w:pStyle w:val="afa"/>
        <w:ind w:firstLine="0"/>
        <w:jc w:val="left"/>
        <w:rPr>
          <w:sz w:val="28"/>
          <w:szCs w:val="28"/>
        </w:rPr>
      </w:pPr>
    </w:p>
    <w:p w:rsidR="007A3DF3" w:rsidRDefault="0000648C" w:rsidP="0000648C">
      <w:pPr>
        <w:jc w:val="center"/>
        <w:rPr>
          <w:b/>
          <w:bCs/>
          <w:sz w:val="28"/>
          <w:szCs w:val="28"/>
        </w:rPr>
      </w:pPr>
      <w:r w:rsidRPr="00C97E49">
        <w:rPr>
          <w:b/>
          <w:bCs/>
          <w:sz w:val="28"/>
          <w:szCs w:val="28"/>
        </w:rPr>
        <w:t xml:space="preserve">Сведения об опыте выполнения работ, оказания услуг, </w:t>
      </w:r>
    </w:p>
    <w:p w:rsidR="0000648C" w:rsidRPr="00C97E49" w:rsidRDefault="0000648C" w:rsidP="0000648C">
      <w:pPr>
        <w:jc w:val="center"/>
        <w:rPr>
          <w:b/>
          <w:bCs/>
          <w:sz w:val="28"/>
          <w:szCs w:val="28"/>
        </w:rPr>
      </w:pPr>
      <w:r w:rsidRPr="00C97E49">
        <w:rPr>
          <w:b/>
          <w:bCs/>
          <w:sz w:val="28"/>
          <w:szCs w:val="28"/>
        </w:rPr>
        <w:t xml:space="preserve">поставки товаров по предмету </w:t>
      </w:r>
      <w:r>
        <w:rPr>
          <w:b/>
          <w:bCs/>
          <w:sz w:val="28"/>
          <w:szCs w:val="28"/>
        </w:rPr>
        <w:t>Открытого конкурса</w:t>
      </w:r>
      <w:r w:rsidR="00BD36CE">
        <w:rPr>
          <w:b/>
          <w:bCs/>
          <w:sz w:val="28"/>
          <w:szCs w:val="28"/>
        </w:rPr>
        <w:t xml:space="preserve">                                                         </w:t>
      </w:r>
      <w:r w:rsidRPr="00C97E49">
        <w:rPr>
          <w:b/>
          <w:bCs/>
          <w:sz w:val="28"/>
          <w:szCs w:val="28"/>
        </w:rPr>
        <w:t xml:space="preserve"> </w:t>
      </w:r>
      <w:r w:rsidR="00BD36CE" w:rsidRPr="00BD36CE">
        <w:rPr>
          <w:b/>
          <w:sz w:val="28"/>
          <w:szCs w:val="28"/>
        </w:rPr>
        <w:t>№ ОКэ-МСП-СВЕРД-17-0022</w:t>
      </w:r>
      <w:r w:rsidRPr="00BD36CE">
        <w:rPr>
          <w:b/>
          <w:bCs/>
          <w:sz w:val="28"/>
          <w:szCs w:val="28"/>
        </w:rPr>
        <w:t>, выполненных, оказанных, поставленных</w:t>
      </w:r>
      <w:r w:rsidRPr="00C97E49">
        <w:rPr>
          <w:b/>
          <w:bCs/>
          <w:sz w:val="28"/>
          <w:szCs w:val="28"/>
        </w:rPr>
        <w:t xml:space="preserve">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86981" w:rsidRPr="00C97E49" w:rsidTr="00D43A3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rsidRPr="00E96FF5">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04A49">
            <w:pPr>
              <w:jc w:val="center"/>
            </w:pPr>
            <w:r w:rsidRPr="00E96FF5">
              <w:t xml:space="preserve">Предмет договора (указываются только договоры по </w:t>
            </w:r>
            <w:r w:rsidR="00604A49">
              <w:t>предмету Открытого конкурса</w:t>
            </w:r>
            <w:r w:rsidR="00A52A23" w:rsidRPr="00A52A23">
              <w:t xml:space="preserve"> в соответствии с </w:t>
            </w:r>
            <w:r w:rsidR="00A52A23" w:rsidRPr="00205865">
              <w:t>подпунктом 2.7</w:t>
            </w:r>
            <w:r w:rsidR="00A52A23" w:rsidRPr="00A52A23">
              <w:t xml:space="preserve"> части 2 пункта 17  Информационной карты</w:t>
            </w:r>
            <w:r>
              <w:t>)</w:t>
            </w:r>
          </w:p>
        </w:tc>
        <w:tc>
          <w:tcPr>
            <w:tcW w:w="1735" w:type="dxa"/>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rsidRPr="00C97E49">
              <w:t xml:space="preserve"> Наименование </w:t>
            </w:r>
            <w:r>
              <w:t>контрагента</w:t>
            </w:r>
            <w:r w:rsidRPr="00E96FF5">
              <w:t xml:space="preserve"> </w:t>
            </w:r>
            <w:r w:rsidR="00F86981"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t xml:space="preserve"> Количество</w:t>
            </w:r>
            <w:r w:rsidRPr="00E96FF5">
              <w:t xml:space="preserve"> поставляемого товара, работ, услуг</w:t>
            </w:r>
            <w:r w:rsidRPr="00C97E49">
              <w:t xml:space="preserve"> </w:t>
            </w:r>
            <w:r w:rsidR="00F86981"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5049BC" w:rsidRDefault="00F86981" w:rsidP="00F86981">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F86981" w:rsidRPr="00C97E49" w:rsidTr="00D43A3B">
        <w:trPr>
          <w:trHeight w:val="274"/>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1.</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D43A3B">
        <w:trPr>
          <w:trHeight w:val="262"/>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2.</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F86981">
        <w:trPr>
          <w:trHeight w:val="207"/>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gridSpan w:val="3"/>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bl>
    <w:p w:rsidR="0000648C" w:rsidRDefault="0000648C" w:rsidP="0000648C">
      <w:pPr>
        <w:jc w:val="center"/>
      </w:pPr>
    </w:p>
    <w:p w:rsidR="00E01CFA" w:rsidRDefault="00E01CFA" w:rsidP="00E01CFA">
      <w:r w:rsidRPr="005049BC">
        <w:t xml:space="preserve">Приложение: </w:t>
      </w:r>
      <w:r w:rsidR="00657A06">
        <w:t>1. копия договора</w:t>
      </w:r>
      <w:r w:rsidRPr="005049BC">
        <w:t xml:space="preserve"> на ____ листах.</w:t>
      </w:r>
    </w:p>
    <w:p w:rsidR="00657A06" w:rsidRDefault="00657A06" w:rsidP="00E01CFA">
      <w:r>
        <w:tab/>
      </w:r>
      <w:r>
        <w:tab/>
      </w:r>
      <w:r>
        <w:tab/>
        <w:t xml:space="preserve">    2. копия акта на </w:t>
      </w:r>
      <w:r>
        <w:tab/>
      </w:r>
      <w:r w:rsidRPr="00657A06">
        <w:t>____ листах</w:t>
      </w:r>
      <w:r>
        <w:t>.</w:t>
      </w:r>
    </w:p>
    <w:p w:rsidR="00604A49" w:rsidRPr="005049BC" w:rsidRDefault="00604A49" w:rsidP="00E01CFA">
      <w:r>
        <w:tab/>
      </w:r>
      <w:r>
        <w:tab/>
      </w:r>
      <w:r>
        <w:tab/>
        <w:t xml:space="preserve">    3. копии иных документов на </w:t>
      </w:r>
      <w:r w:rsidRPr="00604A49">
        <w:t>____ листах</w:t>
      </w:r>
      <w:r>
        <w:t>.</w:t>
      </w:r>
    </w:p>
    <w:p w:rsidR="0000648C" w:rsidRDefault="0000648C" w:rsidP="0000648C">
      <w:pPr>
        <w:jc w:val="center"/>
        <w:rPr>
          <w:b/>
          <w:szCs w:val="28"/>
        </w:rPr>
      </w:pPr>
    </w:p>
    <w:p w:rsidR="0000648C" w:rsidRDefault="0000648C" w:rsidP="0000648C"/>
    <w:p w:rsidR="0000648C" w:rsidRDefault="0000648C" w:rsidP="0000648C"/>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7415F9" w:rsidRDefault="0000648C" w:rsidP="0000648C"/>
    <w:p w:rsidR="0047180B" w:rsidRPr="00D43A3B" w:rsidRDefault="0000648C" w:rsidP="0047180B">
      <w:pPr>
        <w:jc w:val="right"/>
        <w:rPr>
          <w:b/>
        </w:rPr>
      </w:pPr>
      <w:r>
        <w:br w:type="page"/>
      </w:r>
      <w:r w:rsidR="0047180B" w:rsidRPr="00835FE4">
        <w:rPr>
          <w:bCs/>
          <w:sz w:val="28"/>
          <w:szCs w:val="28"/>
        </w:rPr>
        <w:t>Приложение № 5</w:t>
      </w:r>
    </w:p>
    <w:p w:rsidR="0047180B" w:rsidRPr="00D43A3B" w:rsidRDefault="0047180B" w:rsidP="0047180B">
      <w:pPr>
        <w:pStyle w:val="2"/>
        <w:numPr>
          <w:ilvl w:val="1"/>
          <w:numId w:val="0"/>
        </w:numPr>
        <w:tabs>
          <w:tab w:val="num" w:pos="576"/>
        </w:tabs>
        <w:suppressAutoHyphens w:val="0"/>
        <w:spacing w:before="0" w:after="0"/>
        <w:ind w:left="576" w:hanging="576"/>
        <w:jc w:val="right"/>
        <w:rPr>
          <w:b w:val="0"/>
        </w:rPr>
      </w:pPr>
      <w:r w:rsidRPr="00D43A3B">
        <w:rPr>
          <w:rFonts w:cs="Times New Roman"/>
          <w:b w:val="0"/>
          <w:i w:val="0"/>
          <w:iCs w:val="0"/>
        </w:rPr>
        <w:t>к документации о закупке</w:t>
      </w:r>
    </w:p>
    <w:p w:rsidR="0047180B" w:rsidRDefault="0047180B" w:rsidP="0047180B">
      <w:pPr>
        <w:pStyle w:val="afa"/>
        <w:ind w:firstLine="0"/>
        <w:jc w:val="left"/>
        <w:rPr>
          <w:sz w:val="28"/>
          <w:szCs w:val="28"/>
        </w:rPr>
      </w:pPr>
    </w:p>
    <w:p w:rsidR="0047180B" w:rsidRPr="006569AA" w:rsidRDefault="0047180B" w:rsidP="0047180B">
      <w:pPr>
        <w:pStyle w:val="afa"/>
        <w:ind w:firstLine="0"/>
        <w:jc w:val="center"/>
        <w:rPr>
          <w:b/>
          <w:sz w:val="24"/>
        </w:rPr>
      </w:pPr>
      <w:r w:rsidRPr="006569AA">
        <w:rPr>
          <w:b/>
          <w:sz w:val="24"/>
        </w:rPr>
        <w:t>ПРОЕКТ ДОГОВОРА</w:t>
      </w:r>
    </w:p>
    <w:p w:rsidR="0047180B" w:rsidRPr="006569AA" w:rsidRDefault="0047180B" w:rsidP="0047180B">
      <w:pPr>
        <w:jc w:val="center"/>
        <w:rPr>
          <w:b/>
          <w:bCs/>
        </w:rPr>
      </w:pPr>
    </w:p>
    <w:p w:rsidR="0047180B" w:rsidRPr="006569AA" w:rsidRDefault="0047180B" w:rsidP="0047180B">
      <w:pPr>
        <w:jc w:val="center"/>
        <w:rPr>
          <w:b/>
          <w:bCs/>
        </w:rPr>
      </w:pPr>
      <w:r w:rsidRPr="006569AA">
        <w:rPr>
          <w:b/>
          <w:bCs/>
        </w:rPr>
        <w:t>Договор  №_____________________</w:t>
      </w:r>
    </w:p>
    <w:p w:rsidR="0047180B" w:rsidRPr="006569AA" w:rsidRDefault="0047180B" w:rsidP="0047180B">
      <w:pPr>
        <w:jc w:val="center"/>
      </w:pPr>
      <w:r w:rsidRPr="006569AA">
        <w:rPr>
          <w:b/>
          <w:bCs/>
        </w:rPr>
        <w:t>поставки</w:t>
      </w:r>
    </w:p>
    <w:p w:rsidR="0047180B" w:rsidRPr="006569AA" w:rsidRDefault="0047180B" w:rsidP="0047180B">
      <w:pPr>
        <w:jc w:val="both"/>
      </w:pPr>
      <w:r w:rsidRPr="006569AA">
        <w:t>г. Екатеринбург                                                                                                         «__»____________2017г.</w:t>
      </w:r>
    </w:p>
    <w:p w:rsidR="0047180B" w:rsidRPr="006569AA" w:rsidRDefault="0047180B" w:rsidP="0047180B">
      <w:pPr>
        <w:jc w:val="both"/>
      </w:pPr>
    </w:p>
    <w:p w:rsidR="0047180B" w:rsidRPr="006569AA" w:rsidRDefault="0047180B" w:rsidP="0047180B">
      <w:pPr>
        <w:ind w:right="-1"/>
        <w:jc w:val="both"/>
      </w:pPr>
      <w:r w:rsidRPr="006569AA">
        <w:t xml:space="preserve">            Публичное акционерное общество «Центр по перевозке грузов в контейнерах «</w:t>
      </w:r>
      <w:proofErr w:type="spellStart"/>
      <w:r w:rsidRPr="006569AA">
        <w:t>ТрансКонтейнер</w:t>
      </w:r>
      <w:proofErr w:type="spellEnd"/>
      <w:r w:rsidRPr="006569AA">
        <w:t>» (ПАО «</w:t>
      </w:r>
      <w:proofErr w:type="spellStart"/>
      <w:r w:rsidRPr="006569AA">
        <w:t>ТрансКонтейнер</w:t>
      </w:r>
      <w:proofErr w:type="spellEnd"/>
      <w:r w:rsidRPr="006569AA">
        <w:t>»), именуемое в дальнейшем «Покупатель», в лице ____________________ филиала ПАО «</w:t>
      </w:r>
      <w:proofErr w:type="spellStart"/>
      <w:r w:rsidRPr="006569AA">
        <w:t>ТрансКонтейнер</w:t>
      </w:r>
      <w:proofErr w:type="spellEnd"/>
      <w:r w:rsidRPr="006569AA">
        <w:t xml:space="preserve">» на Свердловской железной дороге,  действующего  на  основании  доверенности №______________ от ______________, с одной стороны, и _______________________________________________,  </w:t>
      </w:r>
    </w:p>
    <w:p w:rsidR="0047180B" w:rsidRPr="006569AA" w:rsidRDefault="0047180B" w:rsidP="0047180B">
      <w:pPr>
        <w:ind w:right="-1"/>
        <w:jc w:val="both"/>
      </w:pPr>
      <w:r w:rsidRPr="006569AA">
        <w:t xml:space="preserve">именуемое в дальнейшем «Поставщик», в лице _____________________________________, </w:t>
      </w:r>
    </w:p>
    <w:p w:rsidR="0047180B" w:rsidRPr="006569AA" w:rsidRDefault="0047180B" w:rsidP="0047180B">
      <w:pPr>
        <w:ind w:right="-1"/>
        <w:jc w:val="both"/>
      </w:pPr>
      <w:r w:rsidRPr="006569AA">
        <w:rPr>
          <w:i/>
          <w:vertAlign w:val="superscript"/>
        </w:rPr>
        <w:t xml:space="preserve">                                                                                                                        (должность, Ф.И.О. - полностью)</w:t>
      </w:r>
    </w:p>
    <w:p w:rsidR="0047180B" w:rsidRPr="006569AA" w:rsidRDefault="0047180B" w:rsidP="0047180B">
      <w:pPr>
        <w:ind w:right="-1"/>
        <w:jc w:val="both"/>
      </w:pPr>
      <w:r w:rsidRPr="006569AA">
        <w:t>действующего  на основании ____________________________________________________,</w:t>
      </w:r>
    </w:p>
    <w:p w:rsidR="0047180B" w:rsidRPr="006569AA" w:rsidRDefault="0047180B" w:rsidP="0047180B">
      <w:pPr>
        <w:ind w:right="-1"/>
        <w:jc w:val="both"/>
        <w:rPr>
          <w:i/>
          <w:vertAlign w:val="superscript"/>
        </w:rPr>
      </w:pPr>
      <w:r w:rsidRPr="006569AA">
        <w:rPr>
          <w:i/>
          <w:vertAlign w:val="superscript"/>
        </w:rPr>
        <w:t xml:space="preserve">                                                                     (указывается документ,  уполномочивающий лицо на заключение настоящего  Договора, например: </w:t>
      </w:r>
      <w:proofErr w:type="spellStart"/>
      <w:r w:rsidRPr="006569AA">
        <w:rPr>
          <w:i/>
          <w:vertAlign w:val="superscript"/>
        </w:rPr>
        <w:t>уства</w:t>
      </w:r>
      <w:proofErr w:type="spellEnd"/>
      <w:r w:rsidRPr="006569AA">
        <w:rPr>
          <w:i/>
          <w:vertAlign w:val="superscript"/>
        </w:rPr>
        <w:t>/, доверенность от «__»_______№ __ и т..</w:t>
      </w:r>
      <w:proofErr w:type="spellStart"/>
      <w:r w:rsidRPr="006569AA">
        <w:rPr>
          <w:i/>
          <w:vertAlign w:val="superscript"/>
        </w:rPr>
        <w:t>д</w:t>
      </w:r>
      <w:proofErr w:type="spellEnd"/>
      <w:r w:rsidRPr="006569AA">
        <w:rPr>
          <w:i/>
          <w:vertAlign w:val="superscript"/>
        </w:rPr>
        <w:t>)</w:t>
      </w:r>
    </w:p>
    <w:p w:rsidR="0047180B" w:rsidRDefault="0047180B" w:rsidP="0047180B">
      <w:pPr>
        <w:ind w:right="-1"/>
        <w:jc w:val="both"/>
      </w:pPr>
      <w:r w:rsidRPr="006569AA">
        <w:t>с другой стороны, именуемые в дальнейшем «Стороны», заключили настоящий договор поставки (далее – «Договор») о нижеследующем:</w:t>
      </w:r>
    </w:p>
    <w:p w:rsidR="006569AA" w:rsidRPr="006569AA" w:rsidRDefault="006569AA" w:rsidP="0047180B">
      <w:pPr>
        <w:ind w:right="-1"/>
        <w:jc w:val="both"/>
      </w:pPr>
    </w:p>
    <w:p w:rsidR="0047180B" w:rsidRPr="006569AA" w:rsidRDefault="0047180B" w:rsidP="0047180B">
      <w:pPr>
        <w:ind w:firstLine="567"/>
        <w:rPr>
          <w:b/>
          <w:bCs/>
        </w:rPr>
      </w:pPr>
    </w:p>
    <w:p w:rsidR="0047180B" w:rsidRDefault="0047180B" w:rsidP="0047180B">
      <w:pPr>
        <w:numPr>
          <w:ilvl w:val="0"/>
          <w:numId w:val="22"/>
        </w:numPr>
        <w:suppressAutoHyphens w:val="0"/>
        <w:ind w:left="567" w:firstLine="0"/>
        <w:jc w:val="center"/>
        <w:rPr>
          <w:b/>
          <w:bCs/>
        </w:rPr>
      </w:pPr>
      <w:r w:rsidRPr="006569AA">
        <w:rPr>
          <w:b/>
          <w:bCs/>
        </w:rPr>
        <w:t>Предмет Договора</w:t>
      </w:r>
    </w:p>
    <w:p w:rsidR="006569AA" w:rsidRPr="006569AA" w:rsidRDefault="006569AA" w:rsidP="006569AA">
      <w:pPr>
        <w:suppressAutoHyphens w:val="0"/>
        <w:ind w:left="567"/>
        <w:jc w:val="center"/>
        <w:rPr>
          <w:b/>
          <w:bCs/>
        </w:rPr>
      </w:pPr>
    </w:p>
    <w:p w:rsidR="0047180B" w:rsidRPr="006569AA" w:rsidRDefault="0047180B" w:rsidP="0047180B">
      <w:pPr>
        <w:ind w:firstLine="567"/>
        <w:jc w:val="both"/>
      </w:pPr>
      <w:r w:rsidRPr="006569AA">
        <w:t>1.1. По настоящему Договору Поставщик обязуется поставить, а Покупатель принять и оплатить издели</w:t>
      </w:r>
      <w:r w:rsidR="009573BA">
        <w:t>е</w:t>
      </w:r>
      <w:r w:rsidRPr="006569AA">
        <w:t xml:space="preserve"> из пиломатериалов - щит дощатый однослойный для </w:t>
      </w:r>
      <w:r w:rsidR="00365D92">
        <w:t>крепления груза в контейнерах.</w:t>
      </w:r>
      <w:r w:rsidR="00915941" w:rsidRPr="006569AA">
        <w:t xml:space="preserve"> </w:t>
      </w:r>
      <w:r w:rsidRPr="006569AA">
        <w:t xml:space="preserve">(далее - «Товар»). </w:t>
      </w:r>
    </w:p>
    <w:p w:rsidR="0047180B" w:rsidRPr="006569AA" w:rsidRDefault="0047180B" w:rsidP="0047180B">
      <w:pPr>
        <w:ind w:firstLine="567"/>
        <w:jc w:val="both"/>
      </w:pPr>
      <w:r w:rsidRPr="006569AA">
        <w:t>1.2. Наименование, количество, срок поставки, стоимость, а также дополнительные требования к поставляемому Товару определяются Сторонами в Спецификациях</w:t>
      </w:r>
      <w:r w:rsidRPr="006569AA">
        <w:rPr>
          <w:spacing w:val="-1"/>
        </w:rPr>
        <w:t xml:space="preserve">, составленных аналогично </w:t>
      </w:r>
      <w:r w:rsidRPr="006569AA">
        <w:t>Спецификации №1 (</w:t>
      </w:r>
      <w:r w:rsidRPr="006569AA">
        <w:rPr>
          <w:spacing w:val="-1"/>
        </w:rPr>
        <w:t xml:space="preserve">Приложении №1) к настоящему Договору, и являющихся неотъемлемой частью </w:t>
      </w:r>
      <w:r w:rsidRPr="006569AA">
        <w:t>настоящего Договора.</w:t>
      </w:r>
    </w:p>
    <w:p w:rsidR="009573BA" w:rsidRDefault="0047180B" w:rsidP="00D22106">
      <w:pPr>
        <w:ind w:firstLine="459"/>
        <w:jc w:val="both"/>
        <w:rPr>
          <w:color w:val="000000"/>
        </w:rPr>
      </w:pPr>
      <w:r w:rsidRPr="006569AA">
        <w:t xml:space="preserve">1.3. </w:t>
      </w:r>
      <w:r w:rsidRPr="006569AA">
        <w:rPr>
          <w:color w:val="000000"/>
        </w:rPr>
        <w:t xml:space="preserve">Поставщик гарантирует, </w:t>
      </w:r>
      <w:r w:rsidR="00D22106" w:rsidRPr="006569AA">
        <w:rPr>
          <w:color w:val="000000"/>
        </w:rPr>
        <w:t>что</w:t>
      </w:r>
      <w:r w:rsidR="009573BA">
        <w:rPr>
          <w:color w:val="000000"/>
        </w:rPr>
        <w:t>:</w:t>
      </w:r>
    </w:p>
    <w:p w:rsidR="00D22106" w:rsidRPr="006569AA" w:rsidRDefault="009573BA" w:rsidP="00D22106">
      <w:pPr>
        <w:ind w:firstLine="459"/>
        <w:jc w:val="both"/>
      </w:pPr>
      <w:r>
        <w:rPr>
          <w:color w:val="000000"/>
        </w:rPr>
        <w:t>1.3.1.</w:t>
      </w:r>
      <w:r w:rsidR="00D22106" w:rsidRPr="006569AA">
        <w:rPr>
          <w:color w:val="000000"/>
        </w:rPr>
        <w:t xml:space="preserve"> Товар </w:t>
      </w:r>
      <w:proofErr w:type="spellStart"/>
      <w:r w:rsidR="00D22106" w:rsidRPr="006569AA">
        <w:t>соответствовует</w:t>
      </w:r>
      <w:proofErr w:type="spellEnd"/>
      <w:r w:rsidR="00D22106" w:rsidRPr="006569AA">
        <w:t xml:space="preserve"> действующим в Российской Федерации нормативным документам, ГОСТ 8486-86 и «Техническим условиям размещения и крепления грузов в вагонах и контейнерах» №-943 от 27.05.2003г, установленным для данного типа товаров. </w:t>
      </w:r>
    </w:p>
    <w:p w:rsidR="00D22106" w:rsidRPr="006569AA" w:rsidRDefault="00D22106" w:rsidP="00D22106">
      <w:pPr>
        <w:ind w:firstLine="459"/>
        <w:jc w:val="both"/>
      </w:pPr>
      <w:r w:rsidRPr="006569AA">
        <w:t>1.</w:t>
      </w:r>
      <w:r w:rsidR="009573BA">
        <w:t>3.2.</w:t>
      </w:r>
      <w:r w:rsidRPr="006569AA">
        <w:t xml:space="preserve"> Товар является новым, то есть не бывшим в употреблении и не использовавшимся ранее.  </w:t>
      </w:r>
    </w:p>
    <w:p w:rsidR="0047180B" w:rsidRPr="006569AA" w:rsidRDefault="009573BA" w:rsidP="00D22106">
      <w:pPr>
        <w:ind w:firstLine="459"/>
        <w:jc w:val="both"/>
        <w:rPr>
          <w:color w:val="000000"/>
        </w:rPr>
      </w:pPr>
      <w:r>
        <w:t>1.3.3.</w:t>
      </w:r>
      <w:r w:rsidR="00D22106" w:rsidRPr="006569AA">
        <w:t xml:space="preserve"> </w:t>
      </w:r>
      <w:r w:rsidR="0047180B" w:rsidRPr="006569AA">
        <w:rPr>
          <w:color w:val="000000"/>
        </w:rPr>
        <w:t xml:space="preserve">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47180B" w:rsidRPr="006569AA" w:rsidRDefault="0047180B" w:rsidP="0047180B">
      <w:pPr>
        <w:ind w:firstLine="567"/>
        <w:rPr>
          <w:b/>
          <w:bCs/>
        </w:rPr>
      </w:pPr>
    </w:p>
    <w:p w:rsidR="0047180B" w:rsidRDefault="0047180B" w:rsidP="0047180B">
      <w:pPr>
        <w:numPr>
          <w:ilvl w:val="0"/>
          <w:numId w:val="21"/>
        </w:numPr>
        <w:suppressAutoHyphens w:val="0"/>
        <w:ind w:left="0" w:firstLine="0"/>
        <w:jc w:val="center"/>
        <w:rPr>
          <w:b/>
          <w:bCs/>
        </w:rPr>
      </w:pPr>
      <w:r w:rsidRPr="006569AA">
        <w:rPr>
          <w:b/>
          <w:bCs/>
        </w:rPr>
        <w:t>Цена Договора и порядок расчетов</w:t>
      </w:r>
    </w:p>
    <w:p w:rsidR="006569AA" w:rsidRPr="006569AA" w:rsidRDefault="006569AA" w:rsidP="006569AA">
      <w:pPr>
        <w:suppressAutoHyphens w:val="0"/>
        <w:jc w:val="center"/>
        <w:rPr>
          <w:b/>
          <w:bCs/>
        </w:rPr>
      </w:pPr>
    </w:p>
    <w:p w:rsidR="0047180B" w:rsidRPr="006569AA" w:rsidRDefault="0047180B" w:rsidP="0047180B">
      <w:pPr>
        <w:pStyle w:val="ConsNormal"/>
        <w:widowControl/>
        <w:numPr>
          <w:ilvl w:val="1"/>
          <w:numId w:val="21"/>
        </w:numPr>
        <w:tabs>
          <w:tab w:val="num" w:pos="142"/>
        </w:tabs>
        <w:suppressAutoHyphens w:val="0"/>
        <w:autoSpaceDE/>
        <w:ind w:left="0" w:firstLine="567"/>
        <w:jc w:val="both"/>
        <w:rPr>
          <w:rFonts w:ascii="Times New Roman" w:hAnsi="Times New Roman" w:cs="Times New Roman"/>
          <w:sz w:val="24"/>
          <w:szCs w:val="24"/>
        </w:rPr>
      </w:pPr>
      <w:r w:rsidRPr="006569AA">
        <w:rPr>
          <w:rFonts w:ascii="Times New Roman" w:hAnsi="Times New Roman" w:cs="Times New Roman"/>
          <w:color w:val="000000"/>
          <w:spacing w:val="-1"/>
          <w:sz w:val="24"/>
          <w:szCs w:val="24"/>
        </w:rPr>
        <w:t>Общая цена настоящего Договора не должна превышать  2 542 000</w:t>
      </w:r>
      <w:r w:rsidRPr="006569AA">
        <w:rPr>
          <w:rFonts w:ascii="Times New Roman" w:hAnsi="Times New Roman" w:cs="Times New Roman"/>
          <w:sz w:val="24"/>
          <w:szCs w:val="24"/>
        </w:rPr>
        <w:t xml:space="preserve"> (два миллиона пятьсот сорок две тысячи) рублей, без учета НДС.</w:t>
      </w:r>
    </w:p>
    <w:p w:rsidR="0047180B" w:rsidRPr="006569AA" w:rsidRDefault="0047180B" w:rsidP="0047180B">
      <w:pPr>
        <w:widowControl w:val="0"/>
        <w:numPr>
          <w:ilvl w:val="1"/>
          <w:numId w:val="21"/>
        </w:numPr>
        <w:shd w:val="clear" w:color="auto" w:fill="FFFFFF"/>
        <w:tabs>
          <w:tab w:val="left" w:pos="0"/>
          <w:tab w:val="num" w:pos="142"/>
        </w:tabs>
        <w:suppressAutoHyphens w:val="0"/>
        <w:autoSpaceDE w:val="0"/>
        <w:autoSpaceDN w:val="0"/>
        <w:adjustRightInd w:val="0"/>
        <w:ind w:left="0" w:firstLine="567"/>
        <w:jc w:val="both"/>
      </w:pPr>
      <w:r w:rsidRPr="006569AA">
        <w:t>Общая цена настоящего Договора складывается исходя из подписанных Сторонами Спецификаций к настоящему Договору.</w:t>
      </w:r>
    </w:p>
    <w:p w:rsidR="0047180B" w:rsidRPr="006569AA" w:rsidRDefault="0047180B" w:rsidP="0047180B">
      <w:pPr>
        <w:widowControl w:val="0"/>
        <w:numPr>
          <w:ilvl w:val="1"/>
          <w:numId w:val="21"/>
        </w:numPr>
        <w:shd w:val="clear" w:color="auto" w:fill="FFFFFF"/>
        <w:tabs>
          <w:tab w:val="clear" w:pos="1146"/>
          <w:tab w:val="num" w:pos="0"/>
          <w:tab w:val="num" w:pos="142"/>
        </w:tabs>
        <w:suppressAutoHyphens w:val="0"/>
        <w:autoSpaceDE w:val="0"/>
        <w:autoSpaceDN w:val="0"/>
        <w:adjustRightInd w:val="0"/>
        <w:ind w:left="0" w:firstLine="567"/>
        <w:jc w:val="both"/>
      </w:pPr>
      <w:r w:rsidRPr="006569AA">
        <w:t xml:space="preserve">В цену настоящего Договора входит </w:t>
      </w:r>
      <w:r w:rsidRPr="006569AA">
        <w:rPr>
          <w:bCs/>
        </w:rPr>
        <w:t xml:space="preserve">стоимость Товара, расходы по упаковке, маркировке, оформлению соответствующих сертификатов и другой необходимой документации, погрузочно-разгрузочные работы, транспортные расходы, страхование и другие обязательные платежи, расходы по оплате всех затрат, издержек, связанных с исполнением договора, налоги и сборы, кроме НДС. </w:t>
      </w:r>
      <w:r w:rsidR="00EF0B9C" w:rsidRPr="006569AA">
        <w:rPr>
          <w:bCs/>
        </w:rPr>
        <w:t>Сумма НДС и условия начисления определяются в соответствии с законодательством Российской Федерации.</w:t>
      </w:r>
    </w:p>
    <w:p w:rsidR="00EF0B9C" w:rsidRPr="006569AA" w:rsidRDefault="00EF0B9C" w:rsidP="0047180B">
      <w:pPr>
        <w:widowControl w:val="0"/>
        <w:numPr>
          <w:ilvl w:val="1"/>
          <w:numId w:val="21"/>
        </w:numPr>
        <w:shd w:val="clear" w:color="auto" w:fill="FFFFFF"/>
        <w:tabs>
          <w:tab w:val="clear" w:pos="1146"/>
          <w:tab w:val="num" w:pos="0"/>
          <w:tab w:val="num" w:pos="142"/>
        </w:tabs>
        <w:suppressAutoHyphens w:val="0"/>
        <w:autoSpaceDE w:val="0"/>
        <w:autoSpaceDN w:val="0"/>
        <w:adjustRightInd w:val="0"/>
        <w:ind w:left="0" w:firstLine="567"/>
        <w:jc w:val="both"/>
      </w:pPr>
      <w:r w:rsidRPr="006569AA">
        <w:t>Оплата за поставленный Товар производится Покупателем ежемесячно путем перечисления денежных средств на расчетный счет Поставщика в течение 30 (тридцати) календарных дней после получения счета за истекший период. Счет выставляется Поставщиком по завершению каждого календарного месяца не позднее пятого числа месяца, следующего за отчетным.</w:t>
      </w:r>
    </w:p>
    <w:p w:rsidR="0047180B" w:rsidRPr="006569AA" w:rsidRDefault="0047180B" w:rsidP="0047180B">
      <w:pPr>
        <w:pStyle w:val="aff7"/>
        <w:ind w:left="0" w:firstLine="567"/>
        <w:jc w:val="both"/>
      </w:pPr>
      <w:r w:rsidRPr="006569AA">
        <w:t>2.4. У Сторон не возникает права на получение процентов на сумму долга за период пользования денежными средствами в соответствии с п. 1 ст. 317.1 Гражданского кодекса Российской Федерации.</w:t>
      </w:r>
    </w:p>
    <w:p w:rsidR="0047180B" w:rsidRDefault="0047180B" w:rsidP="0047180B">
      <w:pPr>
        <w:numPr>
          <w:ilvl w:val="0"/>
          <w:numId w:val="21"/>
        </w:numPr>
        <w:suppressAutoHyphens w:val="0"/>
        <w:ind w:left="567" w:firstLine="0"/>
        <w:jc w:val="center"/>
        <w:rPr>
          <w:b/>
          <w:bCs/>
        </w:rPr>
      </w:pPr>
      <w:r w:rsidRPr="006569AA">
        <w:rPr>
          <w:b/>
          <w:bCs/>
        </w:rPr>
        <w:t>Условия поставки Товара</w:t>
      </w:r>
    </w:p>
    <w:p w:rsidR="006569AA" w:rsidRPr="006569AA" w:rsidRDefault="006569AA" w:rsidP="006569AA">
      <w:pPr>
        <w:suppressAutoHyphens w:val="0"/>
        <w:ind w:left="567"/>
        <w:jc w:val="center"/>
        <w:rPr>
          <w:b/>
          <w:bCs/>
        </w:rPr>
      </w:pPr>
    </w:p>
    <w:p w:rsidR="0047180B" w:rsidRPr="006569AA" w:rsidRDefault="0047180B" w:rsidP="0047180B">
      <w:pPr>
        <w:ind w:firstLine="567"/>
        <w:jc w:val="both"/>
        <w:rPr>
          <w:color w:val="000000"/>
        </w:rPr>
      </w:pPr>
      <w:r w:rsidRPr="006569AA">
        <w:t xml:space="preserve">3.1. </w:t>
      </w:r>
      <w:r w:rsidRPr="006569AA">
        <w:rPr>
          <w:color w:val="000000"/>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47180B" w:rsidRPr="006569AA" w:rsidRDefault="0047180B" w:rsidP="0047180B">
      <w:pPr>
        <w:ind w:firstLine="567"/>
        <w:jc w:val="both"/>
        <w:rPr>
          <w:color w:val="000000"/>
        </w:rPr>
      </w:pPr>
      <w:r w:rsidRPr="006569AA">
        <w:rPr>
          <w:color w:val="000000"/>
        </w:rPr>
        <w:t xml:space="preserve">3.2. Поставщик в течение </w:t>
      </w:r>
      <w:r w:rsidR="00205865">
        <w:rPr>
          <w:color w:val="000000"/>
        </w:rPr>
        <w:t>1</w:t>
      </w:r>
      <w:r w:rsidRPr="006569AA">
        <w:rPr>
          <w:color w:val="000000"/>
        </w:rPr>
        <w:t xml:space="preserve"> (</w:t>
      </w:r>
      <w:r w:rsidR="00205865">
        <w:rPr>
          <w:color w:val="000000"/>
        </w:rPr>
        <w:t>одного</w:t>
      </w:r>
      <w:r w:rsidRPr="006569AA">
        <w:rPr>
          <w:color w:val="000000"/>
        </w:rPr>
        <w:t>) рабоч</w:t>
      </w:r>
      <w:r w:rsidR="00205865">
        <w:rPr>
          <w:color w:val="000000"/>
        </w:rPr>
        <w:t>его дня</w:t>
      </w:r>
      <w:r w:rsidRPr="006569AA">
        <w:rPr>
          <w:color w:val="000000"/>
        </w:rPr>
        <w:t xml:space="preserve"> рассматривает Заявку и направляет Покупателю составленную подписанную со своей Стороны Спецификацию. Покупатель в течение 2 (двух) </w:t>
      </w:r>
      <w:r w:rsidR="00205865">
        <w:rPr>
          <w:color w:val="000000"/>
        </w:rPr>
        <w:t>рабочих</w:t>
      </w:r>
      <w:r w:rsidRPr="006569AA">
        <w:rPr>
          <w:color w:val="000000"/>
        </w:rPr>
        <w:t xml:space="preserve"> дней подписывает согласованную Поставщиком Спецификацию.</w:t>
      </w:r>
    </w:p>
    <w:p w:rsidR="0047180B" w:rsidRDefault="0047180B" w:rsidP="0047180B">
      <w:pPr>
        <w:ind w:firstLine="567"/>
        <w:jc w:val="both"/>
      </w:pPr>
      <w:r w:rsidRPr="006569AA">
        <w:t xml:space="preserve">3.3. Поставка Товара Покупателю по настоящему Договору осуществляется Поставщиком автомобильным транспортом по адресу: г. Сургут, ул. Привокзальная, 1. </w:t>
      </w:r>
    </w:p>
    <w:p w:rsidR="00D01ADA" w:rsidRPr="00BE0F3C" w:rsidRDefault="00D01ADA" w:rsidP="00D01ADA">
      <w:pPr>
        <w:tabs>
          <w:tab w:val="num" w:pos="0"/>
        </w:tabs>
        <w:ind w:left="34" w:firstLine="601"/>
        <w:jc w:val="both"/>
        <w:rPr>
          <w:rFonts w:eastAsia="MS Mincho"/>
          <w:bCs/>
        </w:rPr>
      </w:pPr>
      <w:r w:rsidRPr="00BE0F3C">
        <w:t>Поставщик производит своими силами и за свой счет разгрузку Товара.</w:t>
      </w:r>
    </w:p>
    <w:p w:rsidR="00D01ADA" w:rsidRDefault="0047180B" w:rsidP="0047180B">
      <w:pPr>
        <w:ind w:firstLine="567"/>
        <w:jc w:val="both"/>
      </w:pPr>
      <w:r w:rsidRPr="006569AA">
        <w:t xml:space="preserve">3.4. Поставка Товара Покупателю по настоящему Договору осуществляется Поставщиком в течении </w:t>
      </w:r>
      <w:proofErr w:type="spellStart"/>
      <w:r w:rsidRPr="006569AA">
        <w:t>_____________рабочих</w:t>
      </w:r>
      <w:proofErr w:type="spellEnd"/>
      <w:r w:rsidRPr="006569AA">
        <w:t xml:space="preserve"> дней с момента подачи заявки  по адресу, указанному в согласованной Спецификации.</w:t>
      </w:r>
    </w:p>
    <w:p w:rsidR="0047180B" w:rsidRDefault="0047180B" w:rsidP="0047180B">
      <w:pPr>
        <w:ind w:firstLine="567"/>
        <w:jc w:val="both"/>
      </w:pPr>
      <w:r w:rsidRPr="006569AA">
        <w:t xml:space="preserve"> </w:t>
      </w:r>
      <w:r w:rsidR="00D01ADA" w:rsidRPr="00BE0F3C">
        <w:t>Доставка Товара должна производиться в рабочие дни с 08:00 до 17:00 (понедельник-четверг), с 08:00 до 16:00 (пятница), кроме обед</w:t>
      </w:r>
      <w:r w:rsidR="00D01ADA">
        <w:t>енного перерыва</w:t>
      </w:r>
      <w:r w:rsidR="00D01ADA" w:rsidRPr="00BE0F3C">
        <w:t xml:space="preserve"> с 12:00 до 13:00.</w:t>
      </w:r>
    </w:p>
    <w:p w:rsidR="00D01ADA" w:rsidRPr="006569AA" w:rsidRDefault="00D01ADA" w:rsidP="00D01ADA">
      <w:pPr>
        <w:ind w:firstLine="567"/>
        <w:jc w:val="both"/>
      </w:pPr>
      <w:r>
        <w:t xml:space="preserve">3.5. </w:t>
      </w:r>
      <w:r w:rsidRPr="00BE0F3C">
        <w:t>Товар отгружается Поставщиком в укомплектованном виде. Поставка Товара в таре и/или упаковке должна обеспечивать сохранность Товара от повреждений при его погрузке-разгрузке, перевозке, хранении.</w:t>
      </w:r>
    </w:p>
    <w:p w:rsidR="0047180B" w:rsidRPr="006569AA" w:rsidRDefault="0047180B" w:rsidP="0047180B">
      <w:pPr>
        <w:widowControl w:val="0"/>
        <w:autoSpaceDE w:val="0"/>
        <w:autoSpaceDN w:val="0"/>
        <w:adjustRightInd w:val="0"/>
        <w:ind w:firstLine="567"/>
        <w:jc w:val="both"/>
      </w:pPr>
      <w:r w:rsidRPr="006569AA">
        <w:t>3.</w:t>
      </w:r>
      <w:r w:rsidR="00D01ADA">
        <w:t>6</w:t>
      </w:r>
      <w:r w:rsidRPr="006569AA">
        <w:t>.</w:t>
      </w:r>
      <w:r w:rsidR="00205865">
        <w:t xml:space="preserve"> </w:t>
      </w:r>
      <w:r w:rsidRPr="006569AA">
        <w:t>Приемка Товара осуществляется представителями Продавца и Покупателя с подписанием товарной накладной № ТОРГ-12 в месте приемки Товара. Представитель Покупателя перед приемкой доставленного Товара предъявляет Поставщику следующие документы:</w:t>
      </w:r>
    </w:p>
    <w:p w:rsidR="0047180B" w:rsidRPr="006569AA" w:rsidRDefault="0047180B" w:rsidP="0047180B">
      <w:pPr>
        <w:widowControl w:val="0"/>
        <w:autoSpaceDE w:val="0"/>
        <w:autoSpaceDN w:val="0"/>
        <w:adjustRightInd w:val="0"/>
        <w:ind w:firstLine="567"/>
        <w:jc w:val="both"/>
      </w:pPr>
      <w:r w:rsidRPr="006569AA">
        <w:t xml:space="preserve"> 1)  документ, удостоверяющий личность представителя Покупателя;  </w:t>
      </w:r>
    </w:p>
    <w:p w:rsidR="0047180B" w:rsidRPr="006569AA" w:rsidRDefault="0047180B" w:rsidP="0047180B">
      <w:pPr>
        <w:widowControl w:val="0"/>
        <w:autoSpaceDE w:val="0"/>
        <w:autoSpaceDN w:val="0"/>
        <w:adjustRightInd w:val="0"/>
        <w:ind w:firstLine="567"/>
        <w:jc w:val="both"/>
      </w:pPr>
      <w:r w:rsidRPr="006569AA">
        <w:t xml:space="preserve"> 2) доверенность на представителя Покупателя, оформленную надлежащим образом. </w:t>
      </w:r>
    </w:p>
    <w:p w:rsidR="0047180B" w:rsidRPr="006569AA" w:rsidRDefault="0047180B" w:rsidP="0047180B">
      <w:pPr>
        <w:widowControl w:val="0"/>
        <w:autoSpaceDE w:val="0"/>
        <w:autoSpaceDN w:val="0"/>
        <w:adjustRightInd w:val="0"/>
        <w:ind w:firstLine="567"/>
        <w:jc w:val="both"/>
        <w:rPr>
          <w:bCs/>
        </w:rPr>
      </w:pPr>
      <w:r w:rsidRPr="006569AA">
        <w:t>3.</w:t>
      </w:r>
      <w:r w:rsidR="00D01ADA">
        <w:t>7</w:t>
      </w:r>
      <w:r w:rsidRPr="006569AA">
        <w:t xml:space="preserve">. </w:t>
      </w:r>
      <w:r w:rsidRPr="006569AA">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6569AA" w:rsidRPr="006569AA" w:rsidRDefault="006569AA" w:rsidP="00D01ADA">
      <w:pPr>
        <w:ind w:firstLine="567"/>
        <w:jc w:val="both"/>
      </w:pPr>
      <w:r w:rsidRPr="006569AA">
        <w:t>3.</w:t>
      </w:r>
      <w:r w:rsidR="00D01ADA">
        <w:t>8</w:t>
      </w:r>
      <w:r w:rsidRPr="006569AA">
        <w:t xml:space="preserve">. Поставщик гарантирует, что качество поставленного Товара </w:t>
      </w:r>
      <w:proofErr w:type="spellStart"/>
      <w:r w:rsidRPr="006569AA">
        <w:t>соответствовует</w:t>
      </w:r>
      <w:proofErr w:type="spellEnd"/>
      <w:r w:rsidRPr="006569AA">
        <w:t xml:space="preserve"> действующим в Российской Федерации нормативным документам, ГОСТ 8486-86 и «Техническим условиям размещения и крепления грузов в вагонах и контейнерах»                  №-943 от 27.05.2003г, установленным для данного типа товаров. </w:t>
      </w:r>
    </w:p>
    <w:p w:rsidR="0047180B" w:rsidRPr="006569AA" w:rsidRDefault="0047180B" w:rsidP="00D01ADA">
      <w:pPr>
        <w:widowControl w:val="0"/>
        <w:autoSpaceDE w:val="0"/>
        <w:autoSpaceDN w:val="0"/>
        <w:adjustRightInd w:val="0"/>
        <w:ind w:firstLine="567"/>
        <w:jc w:val="both"/>
      </w:pPr>
      <w:r w:rsidRPr="006569AA">
        <w:t>3.</w:t>
      </w:r>
      <w:r w:rsidR="00D01ADA">
        <w:t>9</w:t>
      </w:r>
      <w:r w:rsidRPr="006569AA">
        <w:t>.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Продавца.</w:t>
      </w:r>
    </w:p>
    <w:p w:rsidR="0047180B" w:rsidRPr="006569AA" w:rsidRDefault="0047180B" w:rsidP="00D01ADA">
      <w:pPr>
        <w:ind w:firstLine="567"/>
        <w:jc w:val="both"/>
      </w:pPr>
      <w:r w:rsidRPr="006569AA">
        <w:t>3.</w:t>
      </w:r>
      <w:r w:rsidR="00D01ADA">
        <w:t>10</w:t>
      </w:r>
      <w:r w:rsidRPr="006569AA">
        <w:t>. Датой поставки Товара считается дата подписания Сторонами товарной накладной</w:t>
      </w:r>
      <w:r w:rsidR="006569AA" w:rsidRPr="006569AA">
        <w:t xml:space="preserve">  </w:t>
      </w:r>
      <w:r w:rsidRPr="006569AA">
        <w:t>№ ТОРГ-12.</w:t>
      </w:r>
    </w:p>
    <w:p w:rsidR="0047180B" w:rsidRDefault="0047180B" w:rsidP="0047180B">
      <w:pPr>
        <w:ind w:firstLine="567"/>
        <w:jc w:val="center"/>
        <w:rPr>
          <w:b/>
          <w:bCs/>
        </w:rPr>
      </w:pPr>
      <w:r w:rsidRPr="006569AA">
        <w:rPr>
          <w:b/>
          <w:bCs/>
        </w:rPr>
        <w:t>4. Обязанности Сторон</w:t>
      </w:r>
    </w:p>
    <w:p w:rsidR="006569AA" w:rsidRPr="006569AA" w:rsidRDefault="006569AA" w:rsidP="0047180B">
      <w:pPr>
        <w:ind w:firstLine="567"/>
        <w:jc w:val="center"/>
        <w:rPr>
          <w:b/>
          <w:bCs/>
        </w:rPr>
      </w:pPr>
    </w:p>
    <w:p w:rsidR="0047180B" w:rsidRPr="006569AA" w:rsidRDefault="0047180B" w:rsidP="0047180B">
      <w:pPr>
        <w:pStyle w:val="ConsNormal"/>
        <w:widowControl/>
        <w:ind w:firstLine="567"/>
        <w:rPr>
          <w:rFonts w:ascii="Times New Roman" w:hAnsi="Times New Roman" w:cs="Times New Roman"/>
          <w:bCs/>
          <w:sz w:val="24"/>
          <w:szCs w:val="24"/>
        </w:rPr>
      </w:pPr>
      <w:r w:rsidRPr="006569AA">
        <w:rPr>
          <w:rFonts w:ascii="Times New Roman" w:hAnsi="Times New Roman" w:cs="Times New Roman"/>
          <w:bCs/>
          <w:sz w:val="24"/>
          <w:szCs w:val="24"/>
        </w:rPr>
        <w:t>4.1. Поставщик обязан:</w:t>
      </w:r>
    </w:p>
    <w:p w:rsidR="0047180B" w:rsidRPr="006569AA" w:rsidRDefault="0047180B" w:rsidP="0047180B">
      <w:pPr>
        <w:pStyle w:val="ConsNormal"/>
        <w:widowControl/>
        <w:ind w:firstLine="567"/>
        <w:jc w:val="both"/>
        <w:rPr>
          <w:rFonts w:ascii="Times New Roman" w:hAnsi="Times New Roman" w:cs="Times New Roman"/>
          <w:bCs/>
          <w:sz w:val="24"/>
          <w:szCs w:val="24"/>
        </w:rPr>
      </w:pPr>
      <w:r w:rsidRPr="006569AA">
        <w:rPr>
          <w:rFonts w:ascii="Times New Roman" w:hAnsi="Times New Roman" w:cs="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47180B" w:rsidRPr="006569AA" w:rsidRDefault="0047180B" w:rsidP="0047180B">
      <w:pPr>
        <w:pStyle w:val="ConsNormal"/>
        <w:widowControl/>
        <w:ind w:firstLine="567"/>
        <w:jc w:val="both"/>
        <w:rPr>
          <w:rFonts w:ascii="Times New Roman" w:hAnsi="Times New Roman" w:cs="Times New Roman"/>
          <w:sz w:val="24"/>
          <w:szCs w:val="24"/>
        </w:rPr>
      </w:pPr>
      <w:r w:rsidRPr="006569AA">
        <w:rPr>
          <w:rFonts w:ascii="Times New Roman" w:hAnsi="Times New Roman" w:cs="Times New Roman"/>
          <w:bCs/>
          <w:sz w:val="24"/>
          <w:szCs w:val="24"/>
        </w:rPr>
        <w:t xml:space="preserve">4.1.2. </w:t>
      </w:r>
      <w:r w:rsidRPr="006569AA">
        <w:rPr>
          <w:rFonts w:ascii="Times New Roman" w:hAnsi="Times New Roman" w:cs="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E4106E" w:rsidRPr="00E4106E" w:rsidRDefault="0047180B" w:rsidP="0047180B">
      <w:pPr>
        <w:pStyle w:val="ConsNormal"/>
        <w:widowControl/>
        <w:ind w:firstLine="567"/>
        <w:jc w:val="both"/>
        <w:rPr>
          <w:rFonts w:ascii="Times New Roman" w:hAnsi="Times New Roman" w:cs="Times New Roman"/>
          <w:sz w:val="24"/>
          <w:szCs w:val="24"/>
        </w:rPr>
      </w:pPr>
      <w:r w:rsidRPr="00E4106E">
        <w:rPr>
          <w:rFonts w:ascii="Times New Roman" w:hAnsi="Times New Roman" w:cs="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r w:rsidR="00E4106E" w:rsidRPr="00E4106E">
        <w:rPr>
          <w:rFonts w:ascii="Times New Roman" w:hAnsi="Times New Roman" w:cs="Times New Roman"/>
          <w:sz w:val="24"/>
          <w:szCs w:val="24"/>
        </w:rPr>
        <w:t xml:space="preserve"> </w:t>
      </w:r>
    </w:p>
    <w:p w:rsidR="0047180B" w:rsidRPr="00E4106E" w:rsidRDefault="00E4106E" w:rsidP="0047180B">
      <w:pPr>
        <w:pStyle w:val="ConsNormal"/>
        <w:widowControl/>
        <w:ind w:firstLine="567"/>
        <w:jc w:val="both"/>
        <w:rPr>
          <w:rFonts w:ascii="Times New Roman" w:hAnsi="Times New Roman" w:cs="Times New Roman"/>
          <w:bCs/>
          <w:sz w:val="24"/>
          <w:szCs w:val="24"/>
        </w:rPr>
      </w:pPr>
      <w:r w:rsidRPr="00E4106E">
        <w:rPr>
          <w:rFonts w:ascii="Times New Roman" w:hAnsi="Times New Roman" w:cs="Times New Roman"/>
          <w:sz w:val="24"/>
          <w:szCs w:val="24"/>
        </w:rPr>
        <w:t xml:space="preserve">4.1.4. </w:t>
      </w:r>
      <w:r>
        <w:rPr>
          <w:rFonts w:ascii="Times New Roman" w:hAnsi="Times New Roman" w:cs="Times New Roman"/>
          <w:sz w:val="24"/>
          <w:szCs w:val="24"/>
        </w:rPr>
        <w:t>П</w:t>
      </w:r>
      <w:r w:rsidRPr="00E4106E">
        <w:rPr>
          <w:rFonts w:ascii="Times New Roman" w:hAnsi="Times New Roman" w:cs="Times New Roman"/>
          <w:sz w:val="24"/>
          <w:szCs w:val="24"/>
        </w:rPr>
        <w:t xml:space="preserve">ри осуществлении  транспортной доставки и проведении погрузочно-разгрузочных работ при выгрузке товара </w:t>
      </w:r>
      <w:r>
        <w:rPr>
          <w:rFonts w:ascii="Times New Roman" w:hAnsi="Times New Roman" w:cs="Times New Roman"/>
          <w:sz w:val="24"/>
          <w:szCs w:val="24"/>
        </w:rPr>
        <w:t>на территории Покупателя</w:t>
      </w:r>
      <w:r w:rsidRPr="00E4106E">
        <w:rPr>
          <w:rFonts w:ascii="Times New Roman" w:hAnsi="Times New Roman" w:cs="Times New Roman"/>
          <w:sz w:val="24"/>
          <w:szCs w:val="24"/>
        </w:rPr>
        <w:t xml:space="preserve"> </w:t>
      </w:r>
      <w:r>
        <w:rPr>
          <w:rFonts w:ascii="Times New Roman" w:hAnsi="Times New Roman" w:cs="Times New Roman"/>
          <w:sz w:val="24"/>
          <w:szCs w:val="24"/>
        </w:rPr>
        <w:t>выполнять</w:t>
      </w:r>
      <w:r w:rsidRPr="00E4106E">
        <w:rPr>
          <w:rFonts w:ascii="Times New Roman" w:hAnsi="Times New Roman" w:cs="Times New Roman"/>
          <w:sz w:val="24"/>
          <w:szCs w:val="24"/>
        </w:rPr>
        <w:t xml:space="preserve">  требования по соблюдению норм пожарной безопасности, техники безопасности, охраны окружающей среды, зеленых насаждений и земельного участка.</w:t>
      </w:r>
    </w:p>
    <w:p w:rsidR="0047180B" w:rsidRPr="006569AA" w:rsidRDefault="0047180B" w:rsidP="0047180B">
      <w:pPr>
        <w:pStyle w:val="ConsNormal"/>
        <w:widowControl/>
        <w:ind w:firstLine="567"/>
        <w:jc w:val="both"/>
        <w:rPr>
          <w:rFonts w:ascii="Times New Roman" w:hAnsi="Times New Roman" w:cs="Times New Roman"/>
          <w:bCs/>
          <w:sz w:val="24"/>
          <w:szCs w:val="24"/>
        </w:rPr>
      </w:pPr>
      <w:r w:rsidRPr="006569AA">
        <w:rPr>
          <w:rFonts w:ascii="Times New Roman" w:hAnsi="Times New Roman" w:cs="Times New Roman"/>
          <w:bCs/>
          <w:sz w:val="24"/>
          <w:szCs w:val="24"/>
        </w:rPr>
        <w:t>4.2. Покупатель обязан:</w:t>
      </w:r>
    </w:p>
    <w:p w:rsidR="0047180B" w:rsidRPr="006569AA" w:rsidRDefault="0047180B" w:rsidP="0047180B">
      <w:pPr>
        <w:pStyle w:val="ConsNormal"/>
        <w:widowControl/>
        <w:ind w:firstLine="567"/>
        <w:jc w:val="both"/>
        <w:rPr>
          <w:rFonts w:ascii="Times New Roman" w:hAnsi="Times New Roman" w:cs="Times New Roman"/>
          <w:bCs/>
          <w:sz w:val="24"/>
          <w:szCs w:val="24"/>
        </w:rPr>
      </w:pPr>
      <w:r w:rsidRPr="006569AA">
        <w:rPr>
          <w:rFonts w:ascii="Times New Roman" w:hAnsi="Times New Roman" w:cs="Times New Roman"/>
          <w:bCs/>
          <w:sz w:val="24"/>
          <w:szCs w:val="24"/>
        </w:rPr>
        <w:t>4.2.1. Оплатить Товар в размерах и в сроки, установленные настоящим Договором.</w:t>
      </w:r>
    </w:p>
    <w:p w:rsidR="0047180B" w:rsidRPr="006569AA" w:rsidRDefault="0047180B" w:rsidP="0047180B">
      <w:pPr>
        <w:pStyle w:val="ConsNormal"/>
        <w:widowControl/>
        <w:ind w:firstLine="567"/>
        <w:jc w:val="both"/>
        <w:rPr>
          <w:rFonts w:ascii="Times New Roman" w:hAnsi="Times New Roman" w:cs="Times New Roman"/>
          <w:bCs/>
          <w:sz w:val="24"/>
          <w:szCs w:val="24"/>
        </w:rPr>
      </w:pPr>
      <w:r w:rsidRPr="006569AA">
        <w:rPr>
          <w:rFonts w:ascii="Times New Roman" w:hAnsi="Times New Roman" w:cs="Times New Roman"/>
          <w:bCs/>
          <w:sz w:val="24"/>
          <w:szCs w:val="24"/>
        </w:rPr>
        <w:t>4.2.2. Осуществлять проверку при приемке Товара по количеству и качеству в соответствии со Спецификацией.</w:t>
      </w:r>
    </w:p>
    <w:p w:rsidR="0047180B" w:rsidRPr="006569AA" w:rsidRDefault="0047180B" w:rsidP="0047180B">
      <w:pPr>
        <w:pStyle w:val="ConsNormal"/>
        <w:widowControl/>
        <w:ind w:firstLine="567"/>
        <w:jc w:val="both"/>
        <w:rPr>
          <w:rFonts w:ascii="Times New Roman" w:hAnsi="Times New Roman" w:cs="Times New Roman"/>
          <w:bCs/>
          <w:sz w:val="24"/>
          <w:szCs w:val="24"/>
        </w:rPr>
      </w:pPr>
      <w:r w:rsidRPr="006569AA">
        <w:rPr>
          <w:rFonts w:ascii="Times New Roman" w:hAnsi="Times New Roman" w:cs="Times New Roman"/>
          <w:bCs/>
          <w:sz w:val="24"/>
          <w:szCs w:val="24"/>
        </w:rPr>
        <w:t>4.2.3. Обеспечить явку своего представителя во время приемки Товара.</w:t>
      </w:r>
    </w:p>
    <w:p w:rsidR="0047180B" w:rsidRPr="006569AA" w:rsidRDefault="0047180B" w:rsidP="0047180B">
      <w:pPr>
        <w:jc w:val="both"/>
      </w:pPr>
    </w:p>
    <w:p w:rsidR="0047180B" w:rsidRDefault="0047180B" w:rsidP="0047180B">
      <w:pPr>
        <w:widowControl w:val="0"/>
        <w:jc w:val="center"/>
        <w:rPr>
          <w:b/>
          <w:bCs/>
        </w:rPr>
      </w:pPr>
      <w:r w:rsidRPr="006569AA">
        <w:rPr>
          <w:b/>
          <w:bCs/>
        </w:rPr>
        <w:t>5. Упаковка Товара</w:t>
      </w:r>
    </w:p>
    <w:p w:rsidR="006569AA" w:rsidRPr="006569AA" w:rsidRDefault="006569AA" w:rsidP="0047180B">
      <w:pPr>
        <w:widowControl w:val="0"/>
        <w:jc w:val="center"/>
        <w:rPr>
          <w:b/>
          <w:bCs/>
        </w:rPr>
      </w:pPr>
    </w:p>
    <w:p w:rsidR="0047180B" w:rsidRPr="006569AA" w:rsidRDefault="0047180B" w:rsidP="0047180B">
      <w:pPr>
        <w:widowControl w:val="0"/>
        <w:ind w:firstLine="709"/>
        <w:jc w:val="both"/>
      </w:pPr>
      <w:r w:rsidRPr="006569AA">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7180B" w:rsidRPr="006569AA" w:rsidRDefault="0047180B" w:rsidP="0047180B">
      <w:pPr>
        <w:widowControl w:val="0"/>
        <w:ind w:firstLine="720"/>
        <w:jc w:val="center"/>
      </w:pPr>
    </w:p>
    <w:p w:rsidR="0047180B" w:rsidRDefault="0047180B" w:rsidP="0047180B">
      <w:pPr>
        <w:widowControl w:val="0"/>
        <w:ind w:firstLine="720"/>
        <w:jc w:val="center"/>
        <w:rPr>
          <w:b/>
        </w:rPr>
      </w:pPr>
      <w:r w:rsidRPr="006569AA">
        <w:rPr>
          <w:b/>
        </w:rPr>
        <w:t>6.   Переход права собственности и рисков</w:t>
      </w:r>
    </w:p>
    <w:p w:rsidR="006569AA" w:rsidRPr="006569AA" w:rsidRDefault="006569AA" w:rsidP="0047180B">
      <w:pPr>
        <w:widowControl w:val="0"/>
        <w:ind w:firstLine="720"/>
        <w:jc w:val="center"/>
        <w:rPr>
          <w:b/>
        </w:rPr>
      </w:pPr>
    </w:p>
    <w:p w:rsidR="0047180B" w:rsidRPr="006569AA" w:rsidRDefault="0047180B" w:rsidP="0047180B">
      <w:pPr>
        <w:widowControl w:val="0"/>
        <w:ind w:firstLine="567"/>
        <w:jc w:val="both"/>
        <w:rPr>
          <w:bCs/>
        </w:rPr>
      </w:pPr>
      <w:r w:rsidRPr="006569AA">
        <w:rPr>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 ТОРГ-12.</w:t>
      </w:r>
    </w:p>
    <w:p w:rsidR="0047180B" w:rsidRPr="006569AA" w:rsidRDefault="0047180B" w:rsidP="0047180B">
      <w:pPr>
        <w:widowControl w:val="0"/>
        <w:autoSpaceDE w:val="0"/>
        <w:autoSpaceDN w:val="0"/>
        <w:adjustRightInd w:val="0"/>
        <w:spacing w:after="40"/>
        <w:jc w:val="center"/>
      </w:pPr>
    </w:p>
    <w:p w:rsidR="0047180B" w:rsidRDefault="0047180B" w:rsidP="0047180B">
      <w:pPr>
        <w:pStyle w:val="ConsNormal"/>
        <w:ind w:hanging="11"/>
        <w:jc w:val="center"/>
        <w:rPr>
          <w:rFonts w:ascii="Times New Roman" w:hAnsi="Times New Roman" w:cs="Times New Roman"/>
          <w:b/>
          <w:sz w:val="24"/>
          <w:szCs w:val="24"/>
        </w:rPr>
      </w:pPr>
      <w:r w:rsidRPr="006569AA">
        <w:rPr>
          <w:rFonts w:ascii="Times New Roman" w:hAnsi="Times New Roman" w:cs="Times New Roman"/>
          <w:b/>
          <w:sz w:val="24"/>
          <w:szCs w:val="24"/>
        </w:rPr>
        <w:t>7. Качество Товара</w:t>
      </w:r>
    </w:p>
    <w:p w:rsidR="006569AA" w:rsidRPr="006569AA" w:rsidRDefault="006569AA" w:rsidP="0047180B">
      <w:pPr>
        <w:pStyle w:val="ConsNormal"/>
        <w:ind w:hanging="11"/>
        <w:jc w:val="center"/>
        <w:rPr>
          <w:rFonts w:ascii="Times New Roman" w:hAnsi="Times New Roman" w:cs="Times New Roman"/>
          <w:sz w:val="24"/>
          <w:szCs w:val="24"/>
        </w:rPr>
      </w:pPr>
    </w:p>
    <w:p w:rsidR="00D22106" w:rsidRDefault="0047180B" w:rsidP="006569AA">
      <w:pPr>
        <w:ind w:firstLine="709"/>
        <w:jc w:val="both"/>
      </w:pPr>
      <w:r w:rsidRPr="006569AA">
        <w:t xml:space="preserve">Поставляемый товар должен соответствовать действующим в Российской Федерации нормативным документам, ГОСТ 8486-86 и «Техническим условиям размещения и крепления грузов в вагонах и контейнерах» №-943 от 27.05.2003г, установленным для данного типа товаров. </w:t>
      </w:r>
    </w:p>
    <w:p w:rsidR="00205865" w:rsidRPr="009573BA" w:rsidRDefault="00205865" w:rsidP="00205865">
      <w:pPr>
        <w:ind w:firstLine="317"/>
        <w:jc w:val="both"/>
      </w:pPr>
      <w:r w:rsidRPr="009573BA">
        <w:t>Материал щита: должны быть использованы хвойные породы  не ниже 3 сорта.</w:t>
      </w:r>
    </w:p>
    <w:p w:rsidR="00205865" w:rsidRPr="009573BA" w:rsidRDefault="00205865" w:rsidP="00205865">
      <w:pPr>
        <w:ind w:firstLine="317"/>
        <w:jc w:val="both"/>
      </w:pPr>
      <w:r w:rsidRPr="009573BA">
        <w:t xml:space="preserve">- Размеры щита должны быть: высота 1500 мм, длина 2400 мм.  </w:t>
      </w:r>
    </w:p>
    <w:p w:rsidR="006569AA" w:rsidRPr="006569AA" w:rsidRDefault="00205865" w:rsidP="006569AA">
      <w:pPr>
        <w:ind w:firstLine="709"/>
        <w:jc w:val="both"/>
        <w:rPr>
          <w:b/>
          <w:bCs/>
        </w:rPr>
      </w:pPr>
      <w:r w:rsidRPr="009573BA">
        <w:t>- Щит должен состоять из: 5 горизонтальных досок (длиной 2400 мм., шириной – 150 мм., толщиной - 40 мм)   и  2  вертикальных досок для стоек (высотой 1500 мм., шириной – 150 мм., толщиной - 40 мм).  Горизонтальные доски должны быть с креплениями к вертикальным доскам гвоздями длиной не менее 80 мм, количеством не менее двух штук в каждое соединение.</w:t>
      </w:r>
    </w:p>
    <w:p w:rsidR="0047180B" w:rsidRDefault="0047180B" w:rsidP="0047180B">
      <w:pPr>
        <w:ind w:firstLine="709"/>
        <w:jc w:val="center"/>
        <w:rPr>
          <w:b/>
          <w:bCs/>
        </w:rPr>
      </w:pPr>
      <w:r w:rsidRPr="006569AA">
        <w:rPr>
          <w:b/>
          <w:bCs/>
        </w:rPr>
        <w:t>8. Ответственность Сторон</w:t>
      </w:r>
    </w:p>
    <w:p w:rsidR="006569AA" w:rsidRPr="006569AA" w:rsidRDefault="006569AA" w:rsidP="0047180B">
      <w:pPr>
        <w:ind w:firstLine="709"/>
        <w:jc w:val="center"/>
        <w:rPr>
          <w:b/>
          <w:bCs/>
        </w:rPr>
      </w:pPr>
    </w:p>
    <w:p w:rsidR="0047180B" w:rsidRPr="006569AA" w:rsidRDefault="0047180B" w:rsidP="0047180B">
      <w:pPr>
        <w:ind w:firstLine="709"/>
        <w:jc w:val="both"/>
      </w:pPr>
      <w:r w:rsidRPr="006569AA">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47180B" w:rsidRPr="006569AA" w:rsidRDefault="0047180B" w:rsidP="0047180B">
      <w:pPr>
        <w:pStyle w:val="27"/>
        <w:ind w:firstLine="709"/>
        <w:jc w:val="both"/>
        <w:rPr>
          <w:sz w:val="24"/>
          <w:szCs w:val="24"/>
        </w:rPr>
      </w:pPr>
      <w:r w:rsidRPr="006569AA">
        <w:rPr>
          <w:sz w:val="24"/>
          <w:szCs w:val="24"/>
        </w:rPr>
        <w:t>8.2.</w:t>
      </w:r>
      <w:r w:rsidRPr="006569AA">
        <w:rPr>
          <w:b/>
          <w:sz w:val="24"/>
          <w:szCs w:val="24"/>
        </w:rPr>
        <w:t xml:space="preserve">  </w:t>
      </w:r>
      <w:r w:rsidRPr="006569AA">
        <w:rPr>
          <w:sz w:val="24"/>
          <w:szCs w:val="24"/>
        </w:rPr>
        <w:t>В случае несоблюдения сроков поставки Товара Покупатель вправе потребовать от Поставщика уплаты неустойки в виде пени в размере 0,1% от цены несвоевременно поставленного Товара за каждый день просрочки.</w:t>
      </w:r>
    </w:p>
    <w:p w:rsidR="0047180B" w:rsidRPr="006569AA" w:rsidRDefault="0047180B" w:rsidP="0047180B">
      <w:pPr>
        <w:pStyle w:val="affa"/>
        <w:ind w:firstLine="709"/>
        <w:jc w:val="both"/>
        <w:rPr>
          <w:rFonts w:ascii="Times New Roman" w:eastAsia="Times New Roman" w:hAnsi="Times New Roman"/>
          <w:sz w:val="24"/>
          <w:szCs w:val="24"/>
        </w:rPr>
      </w:pPr>
      <w:r w:rsidRPr="006569AA">
        <w:rPr>
          <w:rFonts w:ascii="Times New Roman" w:eastAsia="Times New Roman" w:hAnsi="Times New Roman"/>
          <w:sz w:val="24"/>
          <w:szCs w:val="24"/>
        </w:rPr>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47180B" w:rsidRDefault="0047180B" w:rsidP="0047180B">
      <w:pPr>
        <w:pStyle w:val="27"/>
        <w:ind w:firstLine="567"/>
        <w:jc w:val="center"/>
        <w:rPr>
          <w:sz w:val="24"/>
          <w:szCs w:val="24"/>
        </w:rPr>
      </w:pPr>
    </w:p>
    <w:p w:rsidR="0047180B" w:rsidRDefault="0047180B" w:rsidP="0047180B">
      <w:pPr>
        <w:widowControl w:val="0"/>
        <w:autoSpaceDE w:val="0"/>
        <w:autoSpaceDN w:val="0"/>
        <w:adjustRightInd w:val="0"/>
        <w:spacing w:after="60"/>
        <w:ind w:left="360"/>
        <w:jc w:val="center"/>
        <w:rPr>
          <w:b/>
        </w:rPr>
      </w:pPr>
      <w:r w:rsidRPr="006569AA">
        <w:rPr>
          <w:b/>
        </w:rPr>
        <w:t>9. Обстоятельства непреодолимой силы</w:t>
      </w:r>
    </w:p>
    <w:p w:rsidR="006569AA" w:rsidRPr="006569AA" w:rsidRDefault="006569AA" w:rsidP="0047180B">
      <w:pPr>
        <w:widowControl w:val="0"/>
        <w:autoSpaceDE w:val="0"/>
        <w:autoSpaceDN w:val="0"/>
        <w:adjustRightInd w:val="0"/>
        <w:spacing w:after="60"/>
        <w:ind w:left="360"/>
        <w:jc w:val="center"/>
        <w:rPr>
          <w:b/>
        </w:rPr>
      </w:pPr>
    </w:p>
    <w:p w:rsidR="0047180B" w:rsidRPr="006569AA" w:rsidRDefault="0047180B" w:rsidP="0047180B">
      <w:pPr>
        <w:pStyle w:val="ConsNormal"/>
        <w:ind w:firstLine="567"/>
        <w:jc w:val="both"/>
        <w:rPr>
          <w:rFonts w:ascii="Times New Roman" w:hAnsi="Times New Roman" w:cs="Times New Roman"/>
          <w:sz w:val="24"/>
          <w:szCs w:val="24"/>
        </w:rPr>
      </w:pPr>
      <w:r w:rsidRPr="006569AA">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47180B" w:rsidRPr="006569AA" w:rsidRDefault="0047180B" w:rsidP="0047180B">
      <w:pPr>
        <w:pStyle w:val="ConsNormal"/>
        <w:ind w:firstLine="567"/>
        <w:jc w:val="both"/>
        <w:rPr>
          <w:rFonts w:ascii="Times New Roman" w:hAnsi="Times New Roman" w:cs="Times New Roman"/>
          <w:sz w:val="24"/>
          <w:szCs w:val="24"/>
        </w:rPr>
      </w:pPr>
      <w:r w:rsidRPr="006569AA">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7180B" w:rsidRPr="006569AA" w:rsidRDefault="0047180B" w:rsidP="0047180B">
      <w:pPr>
        <w:pStyle w:val="ConsNormal"/>
        <w:ind w:firstLine="567"/>
        <w:jc w:val="both"/>
        <w:rPr>
          <w:rFonts w:ascii="Times New Roman" w:hAnsi="Times New Roman" w:cs="Times New Roman"/>
          <w:sz w:val="24"/>
          <w:szCs w:val="24"/>
        </w:rPr>
      </w:pPr>
      <w:r w:rsidRPr="006569AA">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7180B" w:rsidRPr="006569AA" w:rsidRDefault="0047180B" w:rsidP="0047180B">
      <w:pPr>
        <w:pStyle w:val="ConsNormal"/>
        <w:ind w:firstLine="567"/>
        <w:jc w:val="both"/>
        <w:rPr>
          <w:rFonts w:ascii="Times New Roman" w:hAnsi="Times New Roman" w:cs="Times New Roman"/>
          <w:sz w:val="24"/>
          <w:szCs w:val="24"/>
        </w:rPr>
      </w:pPr>
      <w:r w:rsidRPr="006569AA">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47180B" w:rsidRPr="006569AA" w:rsidRDefault="0047180B" w:rsidP="0047180B">
      <w:pPr>
        <w:pStyle w:val="ConsNormal"/>
        <w:ind w:firstLine="709"/>
        <w:jc w:val="both"/>
        <w:rPr>
          <w:rFonts w:ascii="Times New Roman" w:eastAsia="Times New Roman" w:hAnsi="Times New Roman" w:cs="Times New Roman"/>
          <w:b/>
          <w:sz w:val="24"/>
          <w:szCs w:val="24"/>
        </w:rPr>
      </w:pPr>
    </w:p>
    <w:p w:rsidR="0047180B" w:rsidRDefault="0047180B" w:rsidP="0047180B">
      <w:pPr>
        <w:jc w:val="center"/>
        <w:rPr>
          <w:b/>
        </w:rPr>
      </w:pPr>
      <w:r w:rsidRPr="006569AA">
        <w:rPr>
          <w:b/>
        </w:rPr>
        <w:t xml:space="preserve">10. </w:t>
      </w:r>
      <w:proofErr w:type="spellStart"/>
      <w:r w:rsidRPr="006569AA">
        <w:rPr>
          <w:b/>
        </w:rPr>
        <w:t>Антикоррупционная</w:t>
      </w:r>
      <w:proofErr w:type="spellEnd"/>
      <w:r w:rsidRPr="006569AA">
        <w:rPr>
          <w:b/>
        </w:rPr>
        <w:t xml:space="preserve"> оговорка</w:t>
      </w:r>
    </w:p>
    <w:p w:rsidR="006569AA" w:rsidRPr="006569AA" w:rsidRDefault="006569AA" w:rsidP="0047180B">
      <w:pPr>
        <w:jc w:val="center"/>
        <w:rPr>
          <w:b/>
        </w:rPr>
      </w:pPr>
    </w:p>
    <w:p w:rsidR="0047180B" w:rsidRPr="006569AA" w:rsidRDefault="0047180B" w:rsidP="0047180B">
      <w:pPr>
        <w:pStyle w:val="ConsNormal"/>
        <w:ind w:firstLine="709"/>
        <w:jc w:val="both"/>
        <w:rPr>
          <w:rFonts w:ascii="Times New Roman" w:hAnsi="Times New Roman" w:cs="Times New Roman"/>
          <w:sz w:val="24"/>
          <w:szCs w:val="24"/>
        </w:rPr>
      </w:pPr>
      <w:r w:rsidRPr="006569AA">
        <w:rPr>
          <w:rFonts w:ascii="Times New Roman" w:hAnsi="Times New Roman" w:cs="Times New Roman"/>
          <w:sz w:val="24"/>
          <w:szCs w:val="24"/>
        </w:rPr>
        <w:t xml:space="preserve">10.1. При исполнении своих обязательств по настоящему Договору Стороны, их </w:t>
      </w:r>
      <w:proofErr w:type="spellStart"/>
      <w:r w:rsidRPr="006569AA">
        <w:rPr>
          <w:rFonts w:ascii="Times New Roman" w:hAnsi="Times New Roman" w:cs="Times New Roman"/>
          <w:sz w:val="24"/>
          <w:szCs w:val="24"/>
        </w:rPr>
        <w:t>аффилированные</w:t>
      </w:r>
      <w:proofErr w:type="spellEnd"/>
      <w:r w:rsidRPr="006569AA">
        <w:rPr>
          <w:rFonts w:ascii="Times New Roman" w:hAnsi="Times New Roman" w:cs="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7180B" w:rsidRPr="006569AA" w:rsidRDefault="0047180B" w:rsidP="0047180B">
      <w:pPr>
        <w:pStyle w:val="ConsNormal"/>
        <w:ind w:firstLine="709"/>
        <w:jc w:val="both"/>
        <w:rPr>
          <w:rFonts w:ascii="Times New Roman" w:hAnsi="Times New Roman" w:cs="Times New Roman"/>
          <w:sz w:val="24"/>
          <w:szCs w:val="24"/>
        </w:rPr>
      </w:pPr>
      <w:r w:rsidRPr="006569AA">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Pr="006569AA">
        <w:rPr>
          <w:rFonts w:ascii="Times New Roman" w:hAnsi="Times New Roman" w:cs="Times New Roman"/>
          <w:sz w:val="24"/>
          <w:szCs w:val="24"/>
        </w:rPr>
        <w:t>аффилированные</w:t>
      </w:r>
      <w:proofErr w:type="spellEnd"/>
      <w:r w:rsidRPr="006569AA">
        <w:rPr>
          <w:rFonts w:ascii="Times New Roman" w:hAnsi="Times New Roman" w:cs="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7180B" w:rsidRPr="006569AA" w:rsidRDefault="0047180B" w:rsidP="0047180B">
      <w:pPr>
        <w:pStyle w:val="ConsNormal"/>
        <w:ind w:firstLine="709"/>
        <w:jc w:val="both"/>
        <w:rPr>
          <w:rFonts w:ascii="Times New Roman" w:hAnsi="Times New Roman" w:cs="Times New Roman"/>
          <w:sz w:val="24"/>
          <w:szCs w:val="24"/>
        </w:rPr>
      </w:pPr>
      <w:r w:rsidRPr="006569AA">
        <w:rPr>
          <w:rFonts w:ascii="Times New Roman" w:hAnsi="Times New Roman" w:cs="Times New Roman"/>
          <w:sz w:val="24"/>
          <w:szCs w:val="24"/>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6569AA">
        <w:rPr>
          <w:rFonts w:ascii="Times New Roman" w:hAnsi="Times New Roman" w:cs="Times New Roman"/>
          <w:sz w:val="24"/>
          <w:szCs w:val="24"/>
        </w:rPr>
        <w:t>аффилированными</w:t>
      </w:r>
      <w:proofErr w:type="spellEnd"/>
      <w:r w:rsidRPr="006569AA">
        <w:rPr>
          <w:rFonts w:ascii="Times New Roman" w:hAnsi="Times New Roman" w:cs="Times New Roman"/>
          <w:sz w:val="24"/>
          <w:szCs w:val="24"/>
        </w:rPr>
        <w:t xml:space="preserve"> лицами, работниками или посредниками. </w:t>
      </w:r>
    </w:p>
    <w:p w:rsidR="0047180B" w:rsidRPr="006569AA" w:rsidRDefault="0047180B" w:rsidP="0047180B">
      <w:pPr>
        <w:pStyle w:val="ConsNormal"/>
        <w:ind w:firstLine="709"/>
        <w:jc w:val="both"/>
        <w:rPr>
          <w:rFonts w:ascii="Times New Roman" w:hAnsi="Times New Roman" w:cs="Times New Roman"/>
          <w:sz w:val="24"/>
          <w:szCs w:val="24"/>
        </w:rPr>
      </w:pPr>
      <w:r w:rsidRPr="006569AA">
        <w:rPr>
          <w:rFonts w:ascii="Times New Roman" w:hAnsi="Times New Roman" w:cs="Times New Roman"/>
          <w:sz w:val="24"/>
          <w:szCs w:val="24"/>
        </w:rPr>
        <w:t>Каналы уведомления Поставщика о нарушениях каких-либо положений пункта 10.1 настоящего Договора: Тел.: ___________________________________________.</w:t>
      </w:r>
    </w:p>
    <w:p w:rsidR="0047180B" w:rsidRPr="006569AA" w:rsidRDefault="0047180B" w:rsidP="0047180B">
      <w:pPr>
        <w:pStyle w:val="ConsNormal"/>
        <w:ind w:firstLine="709"/>
        <w:jc w:val="both"/>
        <w:rPr>
          <w:rFonts w:ascii="Times New Roman" w:hAnsi="Times New Roman" w:cs="Times New Roman"/>
          <w:sz w:val="24"/>
          <w:szCs w:val="24"/>
        </w:rPr>
      </w:pPr>
      <w:r w:rsidRPr="006569AA">
        <w:rPr>
          <w:rFonts w:ascii="Times New Roman" w:hAnsi="Times New Roman" w:cs="Times New Roman"/>
          <w:sz w:val="24"/>
          <w:szCs w:val="24"/>
        </w:rPr>
        <w:t xml:space="preserve">Каналы уведомления Покупателя о нарушениях каких-либо положений пункта 10.1 настоящего Договора: 8 (3952) 64-20-20, </w:t>
      </w:r>
      <w:proofErr w:type="spellStart"/>
      <w:r w:rsidRPr="006569AA">
        <w:rPr>
          <w:rFonts w:ascii="Times New Roman" w:hAnsi="Times New Roman" w:cs="Times New Roman"/>
          <w:sz w:val="24"/>
          <w:szCs w:val="24"/>
        </w:rPr>
        <w:t>доб</w:t>
      </w:r>
      <w:proofErr w:type="spellEnd"/>
      <w:r w:rsidRPr="006569AA">
        <w:rPr>
          <w:rFonts w:ascii="Times New Roman" w:hAnsi="Times New Roman" w:cs="Times New Roman"/>
          <w:sz w:val="24"/>
          <w:szCs w:val="24"/>
        </w:rPr>
        <w:t xml:space="preserve">. 6104, официальный сайт </w:t>
      </w:r>
      <w:proofErr w:type="spellStart"/>
      <w:r w:rsidRPr="006569AA">
        <w:rPr>
          <w:rFonts w:ascii="Times New Roman" w:hAnsi="Times New Roman" w:cs="Times New Roman"/>
          <w:sz w:val="24"/>
          <w:szCs w:val="24"/>
        </w:rPr>
        <w:t>www.trcont.ru</w:t>
      </w:r>
      <w:proofErr w:type="spellEnd"/>
      <w:r w:rsidRPr="006569AA">
        <w:rPr>
          <w:rFonts w:ascii="Times New Roman" w:hAnsi="Times New Roman" w:cs="Times New Roman"/>
          <w:sz w:val="24"/>
          <w:szCs w:val="24"/>
        </w:rPr>
        <w:t>.</w:t>
      </w:r>
    </w:p>
    <w:p w:rsidR="0047180B" w:rsidRPr="006569AA" w:rsidRDefault="0047180B" w:rsidP="0047180B">
      <w:pPr>
        <w:pStyle w:val="ConsNormal"/>
        <w:ind w:firstLine="709"/>
        <w:jc w:val="both"/>
        <w:rPr>
          <w:rFonts w:ascii="Times New Roman" w:hAnsi="Times New Roman" w:cs="Times New Roman"/>
          <w:sz w:val="24"/>
          <w:szCs w:val="24"/>
        </w:rPr>
      </w:pPr>
      <w:r w:rsidRPr="006569AA">
        <w:rPr>
          <w:rFonts w:ascii="Times New Roman" w:hAnsi="Times New Roman" w:cs="Times New Roman"/>
          <w:sz w:val="24"/>
          <w:szCs w:val="24"/>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47180B" w:rsidRPr="006569AA" w:rsidRDefault="0047180B" w:rsidP="0047180B">
      <w:pPr>
        <w:pStyle w:val="ConsNormal"/>
        <w:ind w:firstLine="709"/>
        <w:jc w:val="both"/>
        <w:rPr>
          <w:rFonts w:ascii="Times New Roman" w:hAnsi="Times New Roman" w:cs="Times New Roman"/>
          <w:sz w:val="24"/>
          <w:szCs w:val="24"/>
        </w:rPr>
      </w:pPr>
      <w:r w:rsidRPr="006569AA">
        <w:rPr>
          <w:rFonts w:ascii="Times New Roman" w:hAnsi="Times New Roman" w:cs="Times New Roman"/>
          <w:sz w:val="24"/>
          <w:szCs w:val="24"/>
        </w:rP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7180B" w:rsidRPr="006569AA" w:rsidRDefault="0047180B" w:rsidP="0047180B">
      <w:pPr>
        <w:pStyle w:val="ConsNormal"/>
        <w:ind w:firstLine="709"/>
        <w:jc w:val="both"/>
        <w:rPr>
          <w:rFonts w:ascii="Times New Roman" w:hAnsi="Times New Roman" w:cs="Times New Roman"/>
          <w:sz w:val="24"/>
          <w:szCs w:val="24"/>
        </w:rPr>
      </w:pPr>
      <w:r w:rsidRPr="006569AA">
        <w:rPr>
          <w:rFonts w:ascii="Times New Roman" w:hAnsi="Times New Roman" w:cs="Times New Roman"/>
          <w:sz w:val="24"/>
          <w:szCs w:val="24"/>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47180B" w:rsidRPr="006569AA" w:rsidRDefault="0047180B" w:rsidP="0047180B">
      <w:pPr>
        <w:pStyle w:val="ConsNormal"/>
        <w:ind w:firstLine="709"/>
        <w:jc w:val="both"/>
        <w:rPr>
          <w:rFonts w:ascii="Times New Roman" w:hAnsi="Times New Roman" w:cs="Times New Roman"/>
          <w:sz w:val="24"/>
          <w:szCs w:val="24"/>
        </w:rPr>
      </w:pPr>
    </w:p>
    <w:p w:rsidR="0047180B" w:rsidRDefault="0047180B" w:rsidP="0047180B">
      <w:pPr>
        <w:pStyle w:val="ConsNormal"/>
        <w:ind w:firstLine="709"/>
        <w:jc w:val="center"/>
        <w:rPr>
          <w:rFonts w:ascii="Times New Roman" w:hAnsi="Times New Roman" w:cs="Times New Roman"/>
          <w:b/>
          <w:sz w:val="24"/>
          <w:szCs w:val="24"/>
        </w:rPr>
      </w:pPr>
      <w:r w:rsidRPr="006569AA">
        <w:rPr>
          <w:rFonts w:ascii="Times New Roman" w:hAnsi="Times New Roman" w:cs="Times New Roman"/>
          <w:b/>
          <w:sz w:val="24"/>
          <w:szCs w:val="24"/>
        </w:rPr>
        <w:t>11. Гарантии и заверения поставщика</w:t>
      </w:r>
    </w:p>
    <w:p w:rsidR="006569AA" w:rsidRPr="006569AA" w:rsidRDefault="006569AA" w:rsidP="0047180B">
      <w:pPr>
        <w:pStyle w:val="ConsNormal"/>
        <w:ind w:firstLine="709"/>
        <w:jc w:val="center"/>
        <w:rPr>
          <w:rFonts w:ascii="Times New Roman" w:hAnsi="Times New Roman" w:cs="Times New Roman"/>
          <w:b/>
          <w:sz w:val="24"/>
          <w:szCs w:val="24"/>
        </w:rPr>
      </w:pPr>
    </w:p>
    <w:p w:rsidR="0047180B" w:rsidRPr="006569AA" w:rsidRDefault="0047180B" w:rsidP="0047180B">
      <w:pPr>
        <w:pStyle w:val="ConsNormal"/>
        <w:ind w:firstLine="709"/>
        <w:jc w:val="both"/>
        <w:rPr>
          <w:rFonts w:ascii="Times New Roman" w:hAnsi="Times New Roman" w:cs="Times New Roman"/>
          <w:sz w:val="24"/>
          <w:szCs w:val="24"/>
        </w:rPr>
      </w:pPr>
      <w:r w:rsidRPr="006569AA">
        <w:rPr>
          <w:rFonts w:ascii="Times New Roman" w:hAnsi="Times New Roman" w:cs="Times New Roman"/>
          <w:sz w:val="24"/>
          <w:szCs w:val="24"/>
        </w:rPr>
        <w:t>11.1</w:t>
      </w:r>
      <w:r w:rsidR="009573BA">
        <w:rPr>
          <w:rFonts w:ascii="Times New Roman" w:hAnsi="Times New Roman" w:cs="Times New Roman"/>
          <w:sz w:val="24"/>
          <w:szCs w:val="24"/>
        </w:rPr>
        <w:t xml:space="preserve">. </w:t>
      </w:r>
      <w:r w:rsidRPr="006569AA">
        <w:rPr>
          <w:rFonts w:ascii="Times New Roman" w:hAnsi="Times New Roman" w:cs="Times New Roman"/>
          <w:sz w:val="24"/>
          <w:szCs w:val="24"/>
        </w:rPr>
        <w:tab/>
        <w:t>Поставщик настоящим заверяет Покупателя и гарантирует, что на дату заключения настоящего Договора:</w:t>
      </w:r>
    </w:p>
    <w:p w:rsidR="0047180B" w:rsidRPr="006569AA" w:rsidRDefault="009573BA" w:rsidP="0047180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11.1.1.</w:t>
      </w:r>
      <w:r>
        <w:rPr>
          <w:rFonts w:ascii="Times New Roman" w:hAnsi="Times New Roman" w:cs="Times New Roman"/>
          <w:sz w:val="24"/>
          <w:szCs w:val="24"/>
        </w:rPr>
        <w:tab/>
        <w:t>П</w:t>
      </w:r>
      <w:r w:rsidR="0047180B" w:rsidRPr="006569AA">
        <w:rPr>
          <w:rFonts w:ascii="Times New Roman" w:hAnsi="Times New Roman" w:cs="Times New Roman"/>
          <w:sz w:val="24"/>
          <w:szCs w:val="24"/>
        </w:rPr>
        <w:t>оставщик является надлежащим образом созданным юридическим лицом, действующим в соответствии с законодательством Российской Федерации;</w:t>
      </w:r>
    </w:p>
    <w:p w:rsidR="0047180B" w:rsidRPr="006569AA" w:rsidRDefault="0047180B" w:rsidP="0047180B">
      <w:pPr>
        <w:pStyle w:val="ConsNormal"/>
        <w:ind w:firstLine="709"/>
        <w:jc w:val="both"/>
        <w:rPr>
          <w:rFonts w:ascii="Times New Roman" w:hAnsi="Times New Roman" w:cs="Times New Roman"/>
          <w:sz w:val="24"/>
          <w:szCs w:val="24"/>
        </w:rPr>
      </w:pPr>
      <w:r w:rsidRPr="006569AA">
        <w:rPr>
          <w:rFonts w:ascii="Times New Roman" w:hAnsi="Times New Roman" w:cs="Times New Roman"/>
          <w:sz w:val="24"/>
          <w:szCs w:val="24"/>
        </w:rPr>
        <w:t>11.1.2.</w:t>
      </w:r>
      <w:r w:rsidRPr="006569AA">
        <w:rPr>
          <w:rFonts w:ascii="Times New Roman" w:hAnsi="Times New Roman" w:cs="Times New Roman"/>
          <w:sz w:val="24"/>
          <w:szCs w:val="24"/>
        </w:rPr>
        <w:tab/>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47180B" w:rsidRPr="006569AA" w:rsidRDefault="0047180B" w:rsidP="0047180B">
      <w:pPr>
        <w:pStyle w:val="ConsNormal"/>
        <w:ind w:firstLine="709"/>
        <w:jc w:val="both"/>
        <w:rPr>
          <w:rFonts w:ascii="Times New Roman" w:hAnsi="Times New Roman" w:cs="Times New Roman"/>
          <w:sz w:val="24"/>
          <w:szCs w:val="24"/>
        </w:rPr>
      </w:pPr>
      <w:r w:rsidRPr="006569AA">
        <w:rPr>
          <w:rFonts w:ascii="Times New Roman" w:hAnsi="Times New Roman" w:cs="Times New Roman"/>
          <w:sz w:val="24"/>
          <w:szCs w:val="24"/>
        </w:rPr>
        <w:t>11.1.3.</w:t>
      </w:r>
      <w:r w:rsidRPr="006569AA">
        <w:rPr>
          <w:rFonts w:ascii="Times New Roman" w:hAnsi="Times New Roman" w:cs="Times New Roman"/>
          <w:sz w:val="24"/>
          <w:szCs w:val="24"/>
        </w:rPr>
        <w:tab/>
        <w:t>настоящий Договор от имени Поставщика подписан лицом, которое надлежащим образом уполномочено совершать такие действия;</w:t>
      </w:r>
    </w:p>
    <w:p w:rsidR="0047180B" w:rsidRPr="006569AA" w:rsidRDefault="0047180B" w:rsidP="0047180B">
      <w:pPr>
        <w:pStyle w:val="ConsNormal"/>
        <w:ind w:firstLine="709"/>
        <w:jc w:val="both"/>
        <w:rPr>
          <w:rFonts w:ascii="Times New Roman" w:hAnsi="Times New Roman" w:cs="Times New Roman"/>
          <w:sz w:val="24"/>
          <w:szCs w:val="24"/>
        </w:rPr>
      </w:pPr>
      <w:r w:rsidRPr="006569AA">
        <w:rPr>
          <w:rFonts w:ascii="Times New Roman" w:hAnsi="Times New Roman" w:cs="Times New Roman"/>
          <w:sz w:val="24"/>
          <w:szCs w:val="24"/>
        </w:rPr>
        <w:t>11.1.4.</w:t>
      </w:r>
      <w:r w:rsidRPr="006569AA">
        <w:rPr>
          <w:rFonts w:ascii="Times New Roman" w:hAnsi="Times New Roman" w:cs="Times New Roman"/>
          <w:sz w:val="24"/>
          <w:szCs w:val="24"/>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47180B" w:rsidRPr="006569AA" w:rsidRDefault="0047180B" w:rsidP="0047180B">
      <w:pPr>
        <w:pStyle w:val="ConsNormal"/>
        <w:ind w:firstLine="709"/>
        <w:jc w:val="both"/>
        <w:rPr>
          <w:rFonts w:ascii="Times New Roman" w:hAnsi="Times New Roman" w:cs="Times New Roman"/>
          <w:sz w:val="24"/>
          <w:szCs w:val="24"/>
        </w:rPr>
      </w:pPr>
      <w:r w:rsidRPr="006569AA">
        <w:rPr>
          <w:rFonts w:ascii="Times New Roman" w:hAnsi="Times New Roman" w:cs="Times New Roman"/>
          <w:sz w:val="24"/>
          <w:szCs w:val="24"/>
        </w:rPr>
        <w:t>11.1.5.</w:t>
      </w:r>
      <w:r w:rsidRPr="006569AA">
        <w:rPr>
          <w:rFonts w:ascii="Times New Roman" w:hAnsi="Times New Roman" w:cs="Times New Roman"/>
          <w:sz w:val="24"/>
          <w:szCs w:val="24"/>
        </w:rPr>
        <w:tab/>
        <w:t>не существует каких-либо обстоятельств, которые ограничивают, запрещают исполнение Поставщиком обязательств по настоящему Договору.</w:t>
      </w:r>
    </w:p>
    <w:p w:rsidR="0047180B" w:rsidRPr="006569AA" w:rsidRDefault="0047180B" w:rsidP="0047180B">
      <w:pPr>
        <w:pStyle w:val="ConsNormal"/>
        <w:ind w:firstLine="709"/>
        <w:jc w:val="both"/>
        <w:rPr>
          <w:rFonts w:ascii="Times New Roman" w:hAnsi="Times New Roman" w:cs="Times New Roman"/>
          <w:sz w:val="24"/>
          <w:szCs w:val="24"/>
        </w:rPr>
      </w:pPr>
    </w:p>
    <w:p w:rsidR="0047180B" w:rsidRDefault="0047180B" w:rsidP="0047180B">
      <w:pPr>
        <w:pStyle w:val="28"/>
        <w:widowControl w:val="0"/>
        <w:suppressAutoHyphens/>
        <w:autoSpaceDE w:val="0"/>
        <w:autoSpaceDN w:val="0"/>
        <w:adjustRightInd w:val="0"/>
        <w:ind w:left="0" w:firstLine="709"/>
        <w:jc w:val="center"/>
        <w:rPr>
          <w:b/>
          <w:sz w:val="24"/>
          <w:szCs w:val="24"/>
        </w:rPr>
      </w:pPr>
      <w:r w:rsidRPr="006569AA">
        <w:rPr>
          <w:b/>
          <w:sz w:val="24"/>
          <w:szCs w:val="24"/>
        </w:rPr>
        <w:t>12. Разрешение споров</w:t>
      </w:r>
    </w:p>
    <w:p w:rsidR="006569AA" w:rsidRPr="006569AA" w:rsidRDefault="006569AA" w:rsidP="0047180B">
      <w:pPr>
        <w:pStyle w:val="28"/>
        <w:widowControl w:val="0"/>
        <w:suppressAutoHyphens/>
        <w:autoSpaceDE w:val="0"/>
        <w:autoSpaceDN w:val="0"/>
        <w:adjustRightInd w:val="0"/>
        <w:ind w:left="0" w:firstLine="709"/>
        <w:jc w:val="center"/>
        <w:rPr>
          <w:sz w:val="24"/>
          <w:szCs w:val="24"/>
        </w:rPr>
      </w:pPr>
    </w:p>
    <w:p w:rsidR="0047180B" w:rsidRPr="006569AA" w:rsidRDefault="0047180B" w:rsidP="0047180B">
      <w:pPr>
        <w:widowControl w:val="0"/>
        <w:autoSpaceDE w:val="0"/>
        <w:autoSpaceDN w:val="0"/>
        <w:adjustRightInd w:val="0"/>
        <w:ind w:firstLine="709"/>
        <w:jc w:val="both"/>
      </w:pPr>
      <w:r w:rsidRPr="006569AA">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7180B" w:rsidRPr="006569AA" w:rsidRDefault="0047180B" w:rsidP="0047180B">
      <w:pPr>
        <w:widowControl w:val="0"/>
        <w:autoSpaceDE w:val="0"/>
        <w:autoSpaceDN w:val="0"/>
        <w:adjustRightInd w:val="0"/>
        <w:ind w:firstLine="709"/>
        <w:jc w:val="both"/>
      </w:pPr>
      <w:r w:rsidRPr="006569AA">
        <w:t>12.2.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47180B" w:rsidRDefault="0047180B" w:rsidP="0047180B">
      <w:pPr>
        <w:pStyle w:val="ConsNormal"/>
        <w:ind w:firstLine="709"/>
        <w:jc w:val="both"/>
        <w:rPr>
          <w:rFonts w:ascii="Times New Roman" w:hAnsi="Times New Roman" w:cs="Times New Roman"/>
          <w:sz w:val="24"/>
          <w:szCs w:val="24"/>
        </w:rPr>
      </w:pPr>
      <w:r w:rsidRPr="006569AA">
        <w:rPr>
          <w:rFonts w:ascii="Times New Roman" w:hAnsi="Times New Roman" w:cs="Times New Roman"/>
          <w:sz w:val="24"/>
          <w:szCs w:val="24"/>
        </w:rPr>
        <w:t xml:space="preserve"> </w:t>
      </w:r>
      <w:r w:rsidRPr="006569AA">
        <w:rPr>
          <w:rFonts w:ascii="Times New Roman" w:eastAsia="Times New Roman" w:hAnsi="Times New Roman" w:cs="Times New Roman"/>
          <w:sz w:val="24"/>
          <w:szCs w:val="24"/>
        </w:rPr>
        <w:t>12.3. В</w:t>
      </w:r>
      <w:r w:rsidRPr="006569AA">
        <w:rPr>
          <w:rFonts w:ascii="Times New Roman" w:hAnsi="Times New Roman" w:cs="Times New Roman"/>
          <w:sz w:val="24"/>
          <w:szCs w:val="24"/>
        </w:rPr>
        <w:t xml:space="preserve">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6569AA" w:rsidRPr="006569AA" w:rsidRDefault="006569AA" w:rsidP="0047180B">
      <w:pPr>
        <w:pStyle w:val="ConsNormal"/>
        <w:ind w:firstLine="709"/>
        <w:jc w:val="both"/>
        <w:rPr>
          <w:rFonts w:ascii="Times New Roman" w:hAnsi="Times New Roman" w:cs="Times New Roman"/>
          <w:i/>
          <w:sz w:val="24"/>
          <w:szCs w:val="24"/>
        </w:rPr>
      </w:pPr>
    </w:p>
    <w:p w:rsidR="0047180B" w:rsidRPr="006569AA" w:rsidRDefault="0047180B" w:rsidP="006569AA">
      <w:pPr>
        <w:widowControl w:val="0"/>
        <w:autoSpaceDE w:val="0"/>
        <w:autoSpaceDN w:val="0"/>
        <w:adjustRightInd w:val="0"/>
        <w:ind w:firstLine="709"/>
        <w:jc w:val="center"/>
        <w:rPr>
          <w:b/>
        </w:rPr>
      </w:pPr>
      <w:r w:rsidRPr="006569AA">
        <w:rPr>
          <w:b/>
        </w:rPr>
        <w:t>13. Порядок внесения</w:t>
      </w:r>
    </w:p>
    <w:p w:rsidR="0047180B" w:rsidRDefault="0047180B" w:rsidP="006569AA">
      <w:pPr>
        <w:pStyle w:val="ConsNormal"/>
        <w:ind w:firstLine="709"/>
        <w:jc w:val="center"/>
        <w:rPr>
          <w:rFonts w:ascii="Times New Roman" w:hAnsi="Times New Roman" w:cs="Times New Roman"/>
          <w:b/>
          <w:sz w:val="24"/>
          <w:szCs w:val="24"/>
        </w:rPr>
      </w:pPr>
      <w:r w:rsidRPr="006569AA">
        <w:rPr>
          <w:rFonts w:ascii="Times New Roman" w:hAnsi="Times New Roman" w:cs="Times New Roman"/>
          <w:b/>
          <w:sz w:val="24"/>
          <w:szCs w:val="24"/>
        </w:rPr>
        <w:t>изменений, дополнений в Договор и его расторжения</w:t>
      </w:r>
    </w:p>
    <w:p w:rsidR="006569AA" w:rsidRPr="006569AA" w:rsidRDefault="006569AA" w:rsidP="006569AA">
      <w:pPr>
        <w:pStyle w:val="ConsNormal"/>
        <w:ind w:firstLine="709"/>
        <w:jc w:val="center"/>
        <w:rPr>
          <w:rFonts w:ascii="Times New Roman" w:hAnsi="Times New Roman" w:cs="Times New Roman"/>
          <w:b/>
          <w:sz w:val="24"/>
          <w:szCs w:val="24"/>
        </w:rPr>
      </w:pPr>
    </w:p>
    <w:p w:rsidR="0047180B" w:rsidRPr="006569AA" w:rsidRDefault="0047180B" w:rsidP="0047180B">
      <w:pPr>
        <w:pStyle w:val="ConsNormal"/>
        <w:ind w:firstLine="709"/>
        <w:jc w:val="both"/>
        <w:rPr>
          <w:rFonts w:ascii="Times New Roman" w:hAnsi="Times New Roman" w:cs="Times New Roman"/>
          <w:sz w:val="24"/>
          <w:szCs w:val="24"/>
        </w:rPr>
      </w:pPr>
      <w:r w:rsidRPr="006569AA">
        <w:rPr>
          <w:rFonts w:ascii="Times New Roman" w:hAnsi="Times New Roman" w:cs="Times New Roman"/>
          <w:sz w:val="24"/>
          <w:szCs w:val="24"/>
        </w:rPr>
        <w:t>13.1. В настоящий Договор могут быть внесены изменения и дополнения, которые оформляются дополнительными соглашениями к настоящему Договору.</w:t>
      </w:r>
    </w:p>
    <w:p w:rsidR="0047180B" w:rsidRPr="006569AA" w:rsidRDefault="0047180B" w:rsidP="0047180B">
      <w:pPr>
        <w:pStyle w:val="ConsNormal"/>
        <w:ind w:firstLine="709"/>
        <w:jc w:val="both"/>
        <w:rPr>
          <w:rFonts w:ascii="Times New Roman" w:hAnsi="Times New Roman" w:cs="Times New Roman"/>
          <w:sz w:val="24"/>
          <w:szCs w:val="24"/>
        </w:rPr>
      </w:pPr>
      <w:r w:rsidRPr="006569AA">
        <w:rPr>
          <w:rFonts w:ascii="Times New Roman" w:hAnsi="Times New Roman" w:cs="Times New Roman"/>
          <w:sz w:val="24"/>
          <w:szCs w:val="24"/>
        </w:rPr>
        <w:t>13.2. Настоящий Договор может быть досрочно расторгнут Сторонами по основаниям, предусмотренным законодательством Российской Федерации и настоящим Договором.</w:t>
      </w:r>
    </w:p>
    <w:p w:rsidR="0047180B" w:rsidRPr="006569AA" w:rsidRDefault="0047180B" w:rsidP="0047180B">
      <w:pPr>
        <w:pStyle w:val="ConsNormal"/>
        <w:ind w:firstLine="709"/>
        <w:jc w:val="both"/>
        <w:rPr>
          <w:rFonts w:ascii="Times New Roman" w:hAnsi="Times New Roman" w:cs="Times New Roman"/>
          <w:sz w:val="24"/>
          <w:szCs w:val="24"/>
        </w:rPr>
      </w:pPr>
      <w:r w:rsidRPr="006569AA">
        <w:rPr>
          <w:rFonts w:ascii="Times New Roman" w:hAnsi="Times New Roman" w:cs="Times New Roman"/>
          <w:sz w:val="24"/>
          <w:szCs w:val="24"/>
        </w:rPr>
        <w:t>13.3.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47180B" w:rsidRPr="006569AA" w:rsidRDefault="0047180B" w:rsidP="0047180B">
      <w:pPr>
        <w:ind w:firstLine="709"/>
        <w:jc w:val="both"/>
      </w:pPr>
      <w:r w:rsidRPr="006569AA">
        <w:t xml:space="preserve">13.4. В случае </w:t>
      </w:r>
      <w:proofErr w:type="spellStart"/>
      <w:r w:rsidRPr="006569AA">
        <w:t>непредоставления</w:t>
      </w:r>
      <w:proofErr w:type="spellEnd"/>
      <w:r w:rsidRPr="006569AA">
        <w:t xml:space="preserve"> Поставщиком информации, указанной в п. 4.1.3 настоящего Договора, Покупатель вправе расторгнуть Договор в одностороннем порядке при условии направления письменного уведомления в адрес Поставщика за 20 дней до предполагаемой даты расторжения Договора. При этом Сторонами производится сверка расчетов с составлением соответствующего акта.</w:t>
      </w:r>
    </w:p>
    <w:p w:rsidR="0047180B" w:rsidRPr="006569AA" w:rsidRDefault="0047180B" w:rsidP="0047180B">
      <w:pPr>
        <w:tabs>
          <w:tab w:val="left" w:pos="0"/>
        </w:tabs>
        <w:ind w:firstLine="709"/>
        <w:jc w:val="center"/>
        <w:rPr>
          <w:b/>
        </w:rPr>
      </w:pPr>
    </w:p>
    <w:p w:rsidR="0047180B" w:rsidRDefault="0047180B" w:rsidP="0047180B">
      <w:pPr>
        <w:tabs>
          <w:tab w:val="left" w:pos="0"/>
        </w:tabs>
        <w:ind w:firstLine="709"/>
        <w:jc w:val="center"/>
        <w:rPr>
          <w:b/>
        </w:rPr>
      </w:pPr>
      <w:r w:rsidRPr="006569AA">
        <w:rPr>
          <w:b/>
        </w:rPr>
        <w:t>14. Срок действия Договора</w:t>
      </w:r>
    </w:p>
    <w:p w:rsidR="006569AA" w:rsidRPr="006569AA" w:rsidRDefault="006569AA" w:rsidP="0047180B">
      <w:pPr>
        <w:tabs>
          <w:tab w:val="left" w:pos="0"/>
        </w:tabs>
        <w:ind w:firstLine="709"/>
        <w:jc w:val="center"/>
        <w:rPr>
          <w:b/>
        </w:rPr>
      </w:pPr>
    </w:p>
    <w:p w:rsidR="0047180B" w:rsidRPr="006569AA" w:rsidRDefault="0047180B" w:rsidP="00D22106">
      <w:pPr>
        <w:pStyle w:val="ConsNormal"/>
        <w:ind w:firstLine="709"/>
        <w:jc w:val="both"/>
        <w:rPr>
          <w:rFonts w:ascii="Times New Roman" w:hAnsi="Times New Roman" w:cs="Times New Roman"/>
          <w:sz w:val="24"/>
          <w:szCs w:val="24"/>
        </w:rPr>
      </w:pPr>
      <w:r w:rsidRPr="006569AA">
        <w:rPr>
          <w:rFonts w:ascii="Times New Roman" w:hAnsi="Times New Roman" w:cs="Times New Roman"/>
          <w:sz w:val="24"/>
          <w:szCs w:val="24"/>
        </w:rPr>
        <w:t xml:space="preserve">14.1. Настоящий Договор вступает в силу с даты подписания его Сторонами и действует до 31 марта 2019 года включительно, а в части взаиморасчетов до полного исполнения сторонами своих обязательств. </w:t>
      </w:r>
    </w:p>
    <w:p w:rsidR="006569AA" w:rsidRPr="006569AA" w:rsidRDefault="006569AA" w:rsidP="0047180B">
      <w:pPr>
        <w:pStyle w:val="ConsNormal"/>
        <w:ind w:firstLine="709"/>
        <w:jc w:val="center"/>
        <w:rPr>
          <w:rFonts w:ascii="Times New Roman" w:hAnsi="Times New Roman" w:cs="Times New Roman"/>
          <w:b/>
          <w:bCs/>
          <w:sz w:val="24"/>
          <w:szCs w:val="24"/>
        </w:rPr>
      </w:pPr>
    </w:p>
    <w:p w:rsidR="0047180B" w:rsidRDefault="0047180B" w:rsidP="0047180B">
      <w:pPr>
        <w:pStyle w:val="ConsNormal"/>
        <w:ind w:firstLine="709"/>
        <w:jc w:val="center"/>
        <w:rPr>
          <w:rFonts w:ascii="Times New Roman" w:hAnsi="Times New Roman" w:cs="Times New Roman"/>
          <w:b/>
          <w:bCs/>
          <w:sz w:val="24"/>
          <w:szCs w:val="24"/>
        </w:rPr>
      </w:pPr>
      <w:r w:rsidRPr="006569AA">
        <w:rPr>
          <w:rFonts w:ascii="Times New Roman" w:hAnsi="Times New Roman" w:cs="Times New Roman"/>
          <w:b/>
          <w:bCs/>
          <w:sz w:val="24"/>
          <w:szCs w:val="24"/>
        </w:rPr>
        <w:t>15. Прочие условия</w:t>
      </w:r>
    </w:p>
    <w:p w:rsidR="006569AA" w:rsidRPr="006569AA" w:rsidRDefault="006569AA" w:rsidP="0047180B">
      <w:pPr>
        <w:pStyle w:val="ConsNormal"/>
        <w:ind w:firstLine="709"/>
        <w:jc w:val="center"/>
        <w:rPr>
          <w:rFonts w:ascii="Times New Roman" w:hAnsi="Times New Roman" w:cs="Times New Roman"/>
          <w:b/>
          <w:bCs/>
          <w:sz w:val="24"/>
          <w:szCs w:val="24"/>
        </w:rPr>
      </w:pPr>
    </w:p>
    <w:p w:rsidR="0047180B" w:rsidRPr="006569AA" w:rsidRDefault="0047180B" w:rsidP="0047180B">
      <w:pPr>
        <w:pStyle w:val="ConsNormal"/>
        <w:ind w:firstLine="709"/>
        <w:jc w:val="both"/>
        <w:rPr>
          <w:rFonts w:ascii="Times New Roman" w:hAnsi="Times New Roman" w:cs="Times New Roman"/>
          <w:sz w:val="24"/>
          <w:szCs w:val="24"/>
        </w:rPr>
      </w:pPr>
      <w:r w:rsidRPr="006569AA">
        <w:rPr>
          <w:rFonts w:ascii="Times New Roman" w:hAnsi="Times New Roman" w:cs="Times New Roman"/>
          <w:sz w:val="24"/>
          <w:szCs w:val="24"/>
        </w:rPr>
        <w:t>15.1.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47180B" w:rsidRPr="006569AA" w:rsidRDefault="0047180B" w:rsidP="0047180B">
      <w:pPr>
        <w:pStyle w:val="ConsNormal"/>
        <w:ind w:firstLine="709"/>
        <w:jc w:val="both"/>
        <w:rPr>
          <w:rFonts w:ascii="Times New Roman" w:hAnsi="Times New Roman" w:cs="Times New Roman"/>
          <w:sz w:val="24"/>
          <w:szCs w:val="24"/>
        </w:rPr>
      </w:pPr>
      <w:r w:rsidRPr="006569AA">
        <w:rPr>
          <w:rFonts w:ascii="Times New Roman" w:hAnsi="Times New Roman" w:cs="Times New Roman"/>
          <w:sz w:val="24"/>
          <w:szCs w:val="24"/>
        </w:rPr>
        <w:t>15.2. Передача прав и обязанностей Поставщика третьим лицам не допускается без письменного согласия Покупателя.</w:t>
      </w:r>
    </w:p>
    <w:p w:rsidR="0047180B" w:rsidRPr="006569AA" w:rsidRDefault="0047180B" w:rsidP="0047180B">
      <w:pPr>
        <w:pStyle w:val="ConsNormal"/>
        <w:ind w:firstLine="709"/>
        <w:jc w:val="both"/>
        <w:rPr>
          <w:rFonts w:ascii="Times New Roman" w:hAnsi="Times New Roman" w:cs="Times New Roman"/>
          <w:sz w:val="24"/>
          <w:szCs w:val="24"/>
        </w:rPr>
      </w:pPr>
      <w:r w:rsidRPr="006569AA">
        <w:rPr>
          <w:rFonts w:ascii="Times New Roman" w:hAnsi="Times New Roman" w:cs="Times New Roman"/>
          <w:sz w:val="24"/>
          <w:szCs w:val="24"/>
        </w:rPr>
        <w:t>15.3. Все приложения к настоящему Договору являются его неотъемлемыми частями.</w:t>
      </w:r>
    </w:p>
    <w:p w:rsidR="0047180B" w:rsidRPr="006569AA" w:rsidRDefault="0047180B" w:rsidP="0047180B">
      <w:pPr>
        <w:pStyle w:val="ConsNormal"/>
        <w:ind w:firstLine="709"/>
        <w:jc w:val="both"/>
        <w:rPr>
          <w:rFonts w:ascii="Times New Roman" w:hAnsi="Times New Roman" w:cs="Times New Roman"/>
          <w:sz w:val="24"/>
          <w:szCs w:val="24"/>
        </w:rPr>
      </w:pPr>
      <w:r w:rsidRPr="006569AA">
        <w:rPr>
          <w:rFonts w:ascii="Times New Roman" w:hAnsi="Times New Roman" w:cs="Times New Roman"/>
          <w:sz w:val="24"/>
          <w:szCs w:val="24"/>
        </w:rPr>
        <w:t>15.4. Все вопросы, не предусмотренные настоящим Договором, регулируются законодательством Российской Федерации.</w:t>
      </w:r>
    </w:p>
    <w:p w:rsidR="0047180B" w:rsidRPr="006569AA" w:rsidRDefault="0047180B" w:rsidP="0047180B">
      <w:pPr>
        <w:pStyle w:val="ConsNormal"/>
        <w:ind w:firstLine="709"/>
        <w:jc w:val="both"/>
        <w:rPr>
          <w:rFonts w:ascii="Times New Roman" w:hAnsi="Times New Roman" w:cs="Times New Roman"/>
          <w:sz w:val="24"/>
          <w:szCs w:val="24"/>
        </w:rPr>
      </w:pPr>
      <w:r w:rsidRPr="006569AA">
        <w:rPr>
          <w:rFonts w:ascii="Times New Roman" w:hAnsi="Times New Roman" w:cs="Times New Roman"/>
          <w:sz w:val="24"/>
          <w:szCs w:val="24"/>
        </w:rPr>
        <w:t>15.5. Настоящий Договор составлен в двух экземплярах, имеющих одинаковую силу, по одному для каждой из Сторон.</w:t>
      </w:r>
    </w:p>
    <w:p w:rsidR="0047180B" w:rsidRPr="006569AA" w:rsidRDefault="0047180B" w:rsidP="0047180B">
      <w:pPr>
        <w:pStyle w:val="ConsNormal"/>
        <w:ind w:firstLine="709"/>
        <w:jc w:val="both"/>
        <w:rPr>
          <w:rFonts w:ascii="Times New Roman" w:hAnsi="Times New Roman" w:cs="Times New Roman"/>
          <w:sz w:val="24"/>
          <w:szCs w:val="24"/>
        </w:rPr>
      </w:pPr>
      <w:r w:rsidRPr="006569AA">
        <w:rPr>
          <w:rFonts w:ascii="Times New Roman" w:hAnsi="Times New Roman" w:cs="Times New Roman"/>
          <w:sz w:val="24"/>
          <w:szCs w:val="24"/>
        </w:rPr>
        <w:t>15.6. К настоящему Договору прилагается:</w:t>
      </w:r>
    </w:p>
    <w:p w:rsidR="0047180B" w:rsidRPr="006569AA" w:rsidRDefault="0047180B" w:rsidP="0047180B">
      <w:pPr>
        <w:pStyle w:val="ConsNormal"/>
        <w:ind w:firstLine="709"/>
        <w:jc w:val="both"/>
        <w:rPr>
          <w:rFonts w:ascii="Times New Roman" w:hAnsi="Times New Roman" w:cs="Times New Roman"/>
          <w:sz w:val="24"/>
          <w:szCs w:val="24"/>
        </w:rPr>
      </w:pPr>
      <w:r w:rsidRPr="006569AA">
        <w:rPr>
          <w:rFonts w:ascii="Times New Roman" w:hAnsi="Times New Roman" w:cs="Times New Roman"/>
          <w:sz w:val="24"/>
          <w:szCs w:val="24"/>
        </w:rPr>
        <w:t>15.6.1. Форма спецификации  (Приложение № 1).</w:t>
      </w:r>
    </w:p>
    <w:p w:rsidR="0047180B" w:rsidRPr="006569AA" w:rsidRDefault="0047180B" w:rsidP="0047180B">
      <w:pPr>
        <w:rPr>
          <w:b/>
          <w:bCs/>
        </w:rPr>
      </w:pPr>
    </w:p>
    <w:p w:rsidR="0047180B" w:rsidRDefault="0047180B" w:rsidP="006569AA">
      <w:pPr>
        <w:pStyle w:val="ConsNormal"/>
        <w:ind w:left="142" w:firstLine="0"/>
        <w:jc w:val="center"/>
        <w:rPr>
          <w:rFonts w:ascii="Times New Roman" w:hAnsi="Times New Roman" w:cs="Times New Roman"/>
          <w:b/>
          <w:sz w:val="24"/>
          <w:szCs w:val="24"/>
        </w:rPr>
      </w:pPr>
      <w:r w:rsidRPr="006569AA">
        <w:rPr>
          <w:rFonts w:ascii="Times New Roman" w:hAnsi="Times New Roman" w:cs="Times New Roman"/>
          <w:b/>
          <w:bCs/>
          <w:sz w:val="24"/>
          <w:szCs w:val="24"/>
        </w:rPr>
        <w:t xml:space="preserve">16. </w:t>
      </w:r>
      <w:r w:rsidRPr="006569AA">
        <w:rPr>
          <w:rFonts w:ascii="Times New Roman" w:hAnsi="Times New Roman" w:cs="Times New Roman"/>
          <w:b/>
          <w:sz w:val="24"/>
          <w:szCs w:val="24"/>
        </w:rPr>
        <w:t>Юридические адреса и платежные реквизиты Сторон</w:t>
      </w:r>
    </w:p>
    <w:p w:rsidR="00E4106E" w:rsidRPr="006569AA" w:rsidRDefault="00E4106E" w:rsidP="006569AA">
      <w:pPr>
        <w:pStyle w:val="ConsNormal"/>
        <w:ind w:left="142" w:firstLine="0"/>
        <w:jc w:val="center"/>
        <w:rPr>
          <w:sz w:val="24"/>
          <w:szCs w:val="24"/>
        </w:rPr>
      </w:pPr>
    </w:p>
    <w:tbl>
      <w:tblPr>
        <w:tblW w:w="0" w:type="auto"/>
        <w:tblInd w:w="137" w:type="dxa"/>
        <w:tblLayout w:type="fixed"/>
        <w:tblLook w:val="0000"/>
      </w:tblPr>
      <w:tblGrid>
        <w:gridCol w:w="4791"/>
        <w:gridCol w:w="4819"/>
      </w:tblGrid>
      <w:tr w:rsidR="0047180B" w:rsidRPr="006569AA" w:rsidTr="00E4106E">
        <w:trPr>
          <w:trHeight w:val="60"/>
        </w:trPr>
        <w:tc>
          <w:tcPr>
            <w:tcW w:w="4791" w:type="dxa"/>
          </w:tcPr>
          <w:p w:rsidR="0047180B" w:rsidRPr="006569AA" w:rsidRDefault="0047180B" w:rsidP="00E4106E">
            <w:pPr>
              <w:pStyle w:val="ConsNormal"/>
              <w:ind w:left="5" w:right="175" w:firstLine="0"/>
              <w:rPr>
                <w:rFonts w:ascii="Times New Roman" w:hAnsi="Times New Roman" w:cs="Times New Roman"/>
                <w:sz w:val="24"/>
                <w:szCs w:val="24"/>
              </w:rPr>
            </w:pPr>
            <w:r w:rsidRPr="006569AA">
              <w:rPr>
                <w:rFonts w:ascii="Times New Roman" w:hAnsi="Times New Roman" w:cs="Times New Roman"/>
                <w:sz w:val="24"/>
                <w:szCs w:val="24"/>
              </w:rPr>
              <w:t xml:space="preserve">Покупатель:  </w:t>
            </w:r>
          </w:p>
          <w:p w:rsidR="0047180B" w:rsidRPr="006569AA" w:rsidRDefault="0047180B" w:rsidP="00E4106E">
            <w:pPr>
              <w:ind w:right="175"/>
            </w:pPr>
            <w:r w:rsidRPr="006569AA">
              <w:rPr>
                <w:vertAlign w:val="superscript"/>
              </w:rPr>
              <w:t xml:space="preserve"> </w:t>
            </w:r>
            <w:r w:rsidRPr="006569AA">
              <w:t xml:space="preserve">Публичное акционерное общество </w:t>
            </w:r>
          </w:p>
          <w:p w:rsidR="0047180B" w:rsidRPr="006569AA" w:rsidRDefault="0047180B" w:rsidP="00E4106E">
            <w:pPr>
              <w:ind w:right="175"/>
            </w:pPr>
            <w:r w:rsidRPr="006569AA">
              <w:t xml:space="preserve">«Центр по перевозке грузов </w:t>
            </w:r>
          </w:p>
          <w:p w:rsidR="0047180B" w:rsidRPr="006569AA" w:rsidRDefault="0047180B" w:rsidP="00E4106E">
            <w:pPr>
              <w:ind w:right="175"/>
            </w:pPr>
            <w:r w:rsidRPr="006569AA">
              <w:t>в контейнерах «</w:t>
            </w:r>
            <w:proofErr w:type="spellStart"/>
            <w:r w:rsidRPr="006569AA">
              <w:t>ТрансКонтейнер</w:t>
            </w:r>
            <w:proofErr w:type="spellEnd"/>
            <w:r w:rsidRPr="006569AA">
              <w:t xml:space="preserve">» </w:t>
            </w:r>
          </w:p>
          <w:p w:rsidR="0047180B" w:rsidRPr="006569AA" w:rsidRDefault="0047180B" w:rsidP="00E4106E">
            <w:pPr>
              <w:ind w:right="175"/>
            </w:pPr>
            <w:r w:rsidRPr="006569AA">
              <w:t>(ПАО «</w:t>
            </w:r>
            <w:proofErr w:type="spellStart"/>
            <w:r w:rsidRPr="006569AA">
              <w:t>ТрансКонтейнер</w:t>
            </w:r>
            <w:proofErr w:type="spellEnd"/>
            <w:r w:rsidRPr="006569AA">
              <w:t>»)</w:t>
            </w:r>
          </w:p>
          <w:p w:rsidR="0047180B" w:rsidRPr="006569AA" w:rsidRDefault="0047180B" w:rsidP="00E4106E">
            <w:pPr>
              <w:widowControl w:val="0"/>
              <w:ind w:right="175"/>
              <w:rPr>
                <w:snapToGrid w:val="0"/>
              </w:rPr>
            </w:pPr>
            <w:r w:rsidRPr="006569AA">
              <w:rPr>
                <w:snapToGrid w:val="0"/>
              </w:rPr>
              <w:t xml:space="preserve">Место нахождения: 125047, </w:t>
            </w:r>
          </w:p>
          <w:p w:rsidR="0047180B" w:rsidRPr="006569AA" w:rsidRDefault="0047180B" w:rsidP="00E4106E">
            <w:pPr>
              <w:widowControl w:val="0"/>
              <w:ind w:right="175"/>
              <w:rPr>
                <w:snapToGrid w:val="0"/>
              </w:rPr>
            </w:pPr>
            <w:r w:rsidRPr="006569AA">
              <w:rPr>
                <w:snapToGrid w:val="0"/>
              </w:rPr>
              <w:t>г. Москва, Оружейный пер., д. 19</w:t>
            </w:r>
          </w:p>
          <w:p w:rsidR="0047180B" w:rsidRPr="006569AA" w:rsidRDefault="0047180B" w:rsidP="00E4106E">
            <w:pPr>
              <w:widowControl w:val="0"/>
              <w:ind w:right="175"/>
            </w:pPr>
            <w:r w:rsidRPr="006569AA">
              <w:t>ОГРН 1067746341024</w:t>
            </w:r>
          </w:p>
          <w:p w:rsidR="0047180B" w:rsidRPr="006569AA" w:rsidRDefault="0047180B" w:rsidP="00E4106E">
            <w:pPr>
              <w:widowControl w:val="0"/>
              <w:ind w:right="175"/>
            </w:pPr>
            <w:r w:rsidRPr="006569AA">
              <w:t>ИНН 7708591995</w:t>
            </w:r>
          </w:p>
          <w:p w:rsidR="0047180B" w:rsidRPr="006569AA" w:rsidRDefault="0047180B" w:rsidP="00E4106E">
            <w:pPr>
              <w:widowControl w:val="0"/>
              <w:ind w:right="175"/>
            </w:pPr>
            <w:r w:rsidRPr="006569AA">
              <w:t xml:space="preserve">КПП 997650001 </w:t>
            </w:r>
          </w:p>
          <w:p w:rsidR="0047180B" w:rsidRPr="006569AA" w:rsidRDefault="0047180B" w:rsidP="00E4106E">
            <w:pPr>
              <w:widowControl w:val="0"/>
              <w:ind w:right="175"/>
              <w:rPr>
                <w:snapToGrid w:val="0"/>
              </w:rPr>
            </w:pPr>
            <w:r w:rsidRPr="006569AA">
              <w:rPr>
                <w:snapToGrid w:val="0"/>
              </w:rPr>
              <w:t>Филиал ПАО «</w:t>
            </w:r>
            <w:proofErr w:type="spellStart"/>
            <w:r w:rsidRPr="006569AA">
              <w:rPr>
                <w:snapToGrid w:val="0"/>
              </w:rPr>
              <w:t>ТрансКонтейнер</w:t>
            </w:r>
            <w:proofErr w:type="spellEnd"/>
            <w:r w:rsidRPr="006569AA">
              <w:rPr>
                <w:snapToGrid w:val="0"/>
              </w:rPr>
              <w:t>» на Свердловской железной дороге</w:t>
            </w:r>
          </w:p>
          <w:p w:rsidR="0047180B" w:rsidRPr="006569AA" w:rsidRDefault="0047180B" w:rsidP="00E4106E">
            <w:pPr>
              <w:widowControl w:val="0"/>
              <w:ind w:right="175"/>
              <w:rPr>
                <w:snapToGrid w:val="0"/>
              </w:rPr>
            </w:pPr>
            <w:r w:rsidRPr="006569AA">
              <w:rPr>
                <w:snapToGrid w:val="0"/>
              </w:rPr>
              <w:t xml:space="preserve">Место нахождения филиала: 620027, </w:t>
            </w:r>
          </w:p>
          <w:p w:rsidR="0047180B" w:rsidRPr="006569AA" w:rsidRDefault="0047180B" w:rsidP="00E4106E">
            <w:pPr>
              <w:widowControl w:val="0"/>
              <w:ind w:right="175"/>
              <w:rPr>
                <w:snapToGrid w:val="0"/>
              </w:rPr>
            </w:pPr>
            <w:r w:rsidRPr="006569AA">
              <w:rPr>
                <w:snapToGrid w:val="0"/>
              </w:rPr>
              <w:t>г. Екатеринбург, ул. Николая Никонова, д. 8</w:t>
            </w:r>
          </w:p>
          <w:p w:rsidR="0047180B" w:rsidRPr="006569AA" w:rsidRDefault="0047180B" w:rsidP="00E4106E">
            <w:pPr>
              <w:widowControl w:val="0"/>
              <w:ind w:right="175"/>
              <w:rPr>
                <w:snapToGrid w:val="0"/>
              </w:rPr>
            </w:pPr>
            <w:r w:rsidRPr="006569AA">
              <w:rPr>
                <w:snapToGrid w:val="0"/>
              </w:rPr>
              <w:t>тел.: (343) 380-12-00 (</w:t>
            </w:r>
            <w:proofErr w:type="spellStart"/>
            <w:r w:rsidRPr="006569AA">
              <w:rPr>
                <w:snapToGrid w:val="0"/>
              </w:rPr>
              <w:t>доб</w:t>
            </w:r>
            <w:proofErr w:type="spellEnd"/>
            <w:r w:rsidRPr="006569AA">
              <w:rPr>
                <w:snapToGrid w:val="0"/>
              </w:rPr>
              <w:t>. 5008)</w:t>
            </w:r>
          </w:p>
          <w:p w:rsidR="0047180B" w:rsidRPr="006569AA" w:rsidRDefault="0047180B" w:rsidP="00E4106E">
            <w:pPr>
              <w:widowControl w:val="0"/>
              <w:ind w:right="175"/>
              <w:rPr>
                <w:snapToGrid w:val="0"/>
              </w:rPr>
            </w:pPr>
            <w:r w:rsidRPr="006569AA">
              <w:rPr>
                <w:snapToGrid w:val="0"/>
              </w:rPr>
              <w:t>КПП  665945001</w:t>
            </w:r>
          </w:p>
          <w:p w:rsidR="0047180B" w:rsidRPr="006569AA" w:rsidRDefault="0047180B" w:rsidP="00E4106E">
            <w:pPr>
              <w:widowControl w:val="0"/>
              <w:ind w:right="175"/>
              <w:rPr>
                <w:bCs/>
                <w:snapToGrid w:val="0"/>
              </w:rPr>
            </w:pPr>
            <w:r w:rsidRPr="006569AA">
              <w:rPr>
                <w:bCs/>
                <w:snapToGrid w:val="0"/>
              </w:rPr>
              <w:t>Банковские реквизиты:</w:t>
            </w:r>
          </w:p>
          <w:p w:rsidR="0047180B" w:rsidRPr="006569AA" w:rsidRDefault="0047180B" w:rsidP="00E4106E">
            <w:pPr>
              <w:widowControl w:val="0"/>
              <w:ind w:right="175"/>
              <w:jc w:val="both"/>
              <w:rPr>
                <w:snapToGrid w:val="0"/>
              </w:rPr>
            </w:pPr>
            <w:proofErr w:type="spellStart"/>
            <w:r w:rsidRPr="006569AA">
              <w:rPr>
                <w:snapToGrid w:val="0"/>
              </w:rPr>
              <w:t>р</w:t>
            </w:r>
            <w:proofErr w:type="spellEnd"/>
            <w:r w:rsidRPr="006569AA">
              <w:rPr>
                <w:snapToGrid w:val="0"/>
              </w:rPr>
              <w:t>/</w:t>
            </w:r>
            <w:proofErr w:type="spellStart"/>
            <w:r w:rsidRPr="006569AA">
              <w:rPr>
                <w:snapToGrid w:val="0"/>
              </w:rPr>
              <w:t>сч</w:t>
            </w:r>
            <w:proofErr w:type="spellEnd"/>
            <w:r w:rsidRPr="006569AA">
              <w:rPr>
                <w:snapToGrid w:val="0"/>
              </w:rPr>
              <w:t xml:space="preserve">. 40702810600280107758 </w:t>
            </w:r>
          </w:p>
          <w:p w:rsidR="0047180B" w:rsidRPr="006569AA" w:rsidRDefault="0047180B" w:rsidP="00E4106E">
            <w:pPr>
              <w:widowControl w:val="0"/>
              <w:ind w:right="175"/>
              <w:jc w:val="both"/>
              <w:rPr>
                <w:snapToGrid w:val="0"/>
              </w:rPr>
            </w:pPr>
            <w:r w:rsidRPr="006569AA">
              <w:rPr>
                <w:snapToGrid w:val="0"/>
              </w:rPr>
              <w:t xml:space="preserve">в филиале ОАО Банк ВТБ </w:t>
            </w:r>
          </w:p>
          <w:p w:rsidR="0047180B" w:rsidRPr="006569AA" w:rsidRDefault="0047180B" w:rsidP="00E4106E">
            <w:pPr>
              <w:widowControl w:val="0"/>
              <w:ind w:right="175"/>
              <w:jc w:val="both"/>
              <w:rPr>
                <w:snapToGrid w:val="0"/>
              </w:rPr>
            </w:pPr>
            <w:r w:rsidRPr="006569AA">
              <w:rPr>
                <w:snapToGrid w:val="0"/>
              </w:rPr>
              <w:t>в г. Екатеринбурге</w:t>
            </w:r>
          </w:p>
          <w:p w:rsidR="0047180B" w:rsidRPr="006569AA" w:rsidRDefault="0047180B" w:rsidP="00E4106E">
            <w:pPr>
              <w:widowControl w:val="0"/>
              <w:ind w:right="175"/>
              <w:jc w:val="both"/>
              <w:rPr>
                <w:snapToGrid w:val="0"/>
              </w:rPr>
            </w:pPr>
            <w:r w:rsidRPr="006569AA">
              <w:rPr>
                <w:snapToGrid w:val="0"/>
              </w:rPr>
              <w:t>БИК 046577952</w:t>
            </w:r>
          </w:p>
          <w:p w:rsidR="0047180B" w:rsidRPr="006569AA" w:rsidRDefault="0047180B" w:rsidP="00E4106E">
            <w:pPr>
              <w:widowControl w:val="0"/>
              <w:ind w:right="175"/>
              <w:jc w:val="both"/>
              <w:rPr>
                <w:color w:val="000000"/>
                <w:spacing w:val="-2"/>
              </w:rPr>
            </w:pPr>
            <w:r w:rsidRPr="006569AA">
              <w:rPr>
                <w:snapToGrid w:val="0"/>
              </w:rPr>
              <w:t>к/</w:t>
            </w:r>
            <w:proofErr w:type="spellStart"/>
            <w:r w:rsidRPr="006569AA">
              <w:rPr>
                <w:snapToGrid w:val="0"/>
              </w:rPr>
              <w:t>сч</w:t>
            </w:r>
            <w:proofErr w:type="spellEnd"/>
            <w:r w:rsidRPr="006569AA">
              <w:rPr>
                <w:snapToGrid w:val="0"/>
              </w:rPr>
              <w:t>. 30101810400000000952</w:t>
            </w:r>
          </w:p>
          <w:p w:rsidR="0047180B" w:rsidRPr="006569AA" w:rsidRDefault="0047180B" w:rsidP="0047180B">
            <w:pPr>
              <w:pStyle w:val="afa"/>
              <w:ind w:right="-341" w:firstLine="0"/>
              <w:rPr>
                <w:sz w:val="24"/>
              </w:rPr>
            </w:pPr>
          </w:p>
          <w:p w:rsidR="0047180B" w:rsidRPr="006569AA" w:rsidRDefault="0047180B" w:rsidP="0047180B">
            <w:pPr>
              <w:pStyle w:val="afa"/>
              <w:ind w:right="-341" w:firstLine="0"/>
              <w:rPr>
                <w:sz w:val="24"/>
              </w:rPr>
            </w:pPr>
            <w:r w:rsidRPr="006569AA">
              <w:rPr>
                <w:sz w:val="24"/>
              </w:rPr>
              <w:t xml:space="preserve">______________________/____________/ </w:t>
            </w:r>
          </w:p>
          <w:p w:rsidR="0047180B" w:rsidRPr="006569AA" w:rsidRDefault="0047180B" w:rsidP="00D22106">
            <w:pPr>
              <w:pStyle w:val="afd"/>
              <w:ind w:right="-341" w:firstLine="0"/>
              <w:rPr>
                <w:sz w:val="24"/>
                <w:szCs w:val="24"/>
              </w:rPr>
            </w:pPr>
            <w:r w:rsidRPr="006569AA">
              <w:rPr>
                <w:sz w:val="24"/>
                <w:szCs w:val="24"/>
              </w:rPr>
              <w:t>м.п.</w:t>
            </w:r>
          </w:p>
        </w:tc>
        <w:tc>
          <w:tcPr>
            <w:tcW w:w="4819" w:type="dxa"/>
          </w:tcPr>
          <w:p w:rsidR="0047180B" w:rsidRPr="006569AA" w:rsidRDefault="0047180B" w:rsidP="00E4106E">
            <w:pPr>
              <w:pStyle w:val="ConsNormal"/>
              <w:ind w:left="34" w:firstLine="0"/>
              <w:rPr>
                <w:rFonts w:ascii="Times New Roman" w:hAnsi="Times New Roman" w:cs="Times New Roman"/>
                <w:sz w:val="24"/>
                <w:szCs w:val="24"/>
              </w:rPr>
            </w:pPr>
            <w:r w:rsidRPr="006569AA">
              <w:rPr>
                <w:rFonts w:ascii="Times New Roman" w:hAnsi="Times New Roman" w:cs="Times New Roman"/>
                <w:sz w:val="24"/>
                <w:szCs w:val="24"/>
              </w:rPr>
              <w:t>Поставщик: (полное наименование)</w:t>
            </w:r>
          </w:p>
          <w:p w:rsidR="0047180B" w:rsidRPr="006569AA" w:rsidRDefault="0047180B" w:rsidP="00E4106E">
            <w:pPr>
              <w:ind w:left="34"/>
            </w:pPr>
            <w:r w:rsidRPr="006569AA">
              <w:t>______________________________________</w:t>
            </w:r>
          </w:p>
          <w:p w:rsidR="0047180B" w:rsidRPr="006569AA" w:rsidRDefault="0047180B" w:rsidP="00E4106E">
            <w:pPr>
              <w:ind w:left="34"/>
            </w:pPr>
          </w:p>
          <w:p w:rsidR="0047180B" w:rsidRPr="006569AA" w:rsidRDefault="0047180B" w:rsidP="00E4106E">
            <w:pPr>
              <w:pStyle w:val="afd"/>
              <w:ind w:left="34" w:firstLine="23"/>
              <w:rPr>
                <w:sz w:val="24"/>
                <w:szCs w:val="24"/>
              </w:rPr>
            </w:pPr>
            <w:r w:rsidRPr="006569AA">
              <w:rPr>
                <w:color w:val="000000"/>
                <w:spacing w:val="5"/>
                <w:sz w:val="24"/>
                <w:szCs w:val="24"/>
              </w:rPr>
              <w:t>Место нахождения</w:t>
            </w:r>
            <w:r w:rsidRPr="006569AA">
              <w:rPr>
                <w:sz w:val="24"/>
                <w:szCs w:val="24"/>
              </w:rPr>
              <w:t>: ___________________</w:t>
            </w:r>
          </w:p>
          <w:p w:rsidR="0047180B" w:rsidRPr="006569AA" w:rsidRDefault="0047180B" w:rsidP="00E4106E">
            <w:pPr>
              <w:pStyle w:val="afd"/>
              <w:ind w:left="34" w:firstLine="23"/>
              <w:rPr>
                <w:sz w:val="24"/>
                <w:szCs w:val="24"/>
              </w:rPr>
            </w:pPr>
            <w:r w:rsidRPr="006569AA">
              <w:rPr>
                <w:sz w:val="24"/>
                <w:szCs w:val="24"/>
              </w:rPr>
              <w:t>Почтовый адрес: _______________________</w:t>
            </w:r>
          </w:p>
          <w:p w:rsidR="0047180B" w:rsidRPr="006569AA" w:rsidRDefault="0047180B" w:rsidP="00E4106E">
            <w:pPr>
              <w:pStyle w:val="afd"/>
              <w:ind w:left="34" w:firstLine="23"/>
              <w:rPr>
                <w:sz w:val="24"/>
                <w:szCs w:val="24"/>
              </w:rPr>
            </w:pPr>
            <w:r w:rsidRPr="006569AA">
              <w:rPr>
                <w:sz w:val="24"/>
                <w:szCs w:val="24"/>
              </w:rPr>
              <w:t>ОГРН_______________ИНН ______________, ОКПО_________________ ______________, КПП __________________</w:t>
            </w:r>
          </w:p>
          <w:p w:rsidR="0047180B" w:rsidRPr="006569AA" w:rsidRDefault="0047180B" w:rsidP="00E4106E">
            <w:pPr>
              <w:pStyle w:val="afd"/>
              <w:ind w:left="34" w:firstLine="23"/>
              <w:rPr>
                <w:sz w:val="24"/>
                <w:szCs w:val="24"/>
              </w:rPr>
            </w:pPr>
            <w:proofErr w:type="spellStart"/>
            <w:r w:rsidRPr="006569AA">
              <w:rPr>
                <w:sz w:val="24"/>
                <w:szCs w:val="24"/>
              </w:rPr>
              <w:t>р</w:t>
            </w:r>
            <w:proofErr w:type="spellEnd"/>
            <w:r w:rsidRPr="006569AA">
              <w:rPr>
                <w:sz w:val="24"/>
                <w:szCs w:val="24"/>
              </w:rPr>
              <w:t xml:space="preserve">/счет  _______________________________ </w:t>
            </w:r>
          </w:p>
          <w:p w:rsidR="0047180B" w:rsidRPr="006569AA" w:rsidRDefault="0047180B" w:rsidP="00E4106E">
            <w:pPr>
              <w:pStyle w:val="afd"/>
              <w:ind w:left="34" w:firstLine="23"/>
              <w:rPr>
                <w:sz w:val="24"/>
                <w:szCs w:val="24"/>
              </w:rPr>
            </w:pPr>
            <w:r w:rsidRPr="006569AA">
              <w:rPr>
                <w:sz w:val="24"/>
                <w:szCs w:val="24"/>
              </w:rPr>
              <w:t xml:space="preserve">в  ___________________________________, </w:t>
            </w:r>
          </w:p>
          <w:p w:rsidR="0047180B" w:rsidRPr="006569AA" w:rsidRDefault="0047180B" w:rsidP="00E4106E">
            <w:pPr>
              <w:pStyle w:val="afa"/>
              <w:ind w:left="34" w:firstLine="23"/>
              <w:jc w:val="left"/>
              <w:rPr>
                <w:sz w:val="24"/>
              </w:rPr>
            </w:pPr>
            <w:r w:rsidRPr="006569AA">
              <w:rPr>
                <w:sz w:val="24"/>
              </w:rPr>
              <w:t>к/счет ________________________________</w:t>
            </w:r>
          </w:p>
          <w:p w:rsidR="0047180B" w:rsidRPr="006569AA" w:rsidRDefault="0047180B" w:rsidP="00E4106E">
            <w:pPr>
              <w:pStyle w:val="afa"/>
              <w:ind w:left="34" w:firstLine="23"/>
              <w:jc w:val="left"/>
              <w:rPr>
                <w:sz w:val="24"/>
              </w:rPr>
            </w:pPr>
            <w:r w:rsidRPr="006569AA">
              <w:rPr>
                <w:sz w:val="24"/>
              </w:rPr>
              <w:t xml:space="preserve"> в  ___________________________________, </w:t>
            </w:r>
          </w:p>
          <w:p w:rsidR="0047180B" w:rsidRPr="006569AA" w:rsidRDefault="0047180B" w:rsidP="00E4106E">
            <w:pPr>
              <w:pStyle w:val="afa"/>
              <w:ind w:left="34" w:firstLine="23"/>
              <w:jc w:val="left"/>
              <w:rPr>
                <w:sz w:val="24"/>
              </w:rPr>
            </w:pPr>
            <w:r w:rsidRPr="006569AA">
              <w:rPr>
                <w:sz w:val="24"/>
              </w:rPr>
              <w:t xml:space="preserve">БИК _______________,  </w:t>
            </w:r>
          </w:p>
          <w:p w:rsidR="0047180B" w:rsidRPr="006569AA" w:rsidRDefault="0047180B" w:rsidP="00E4106E">
            <w:pPr>
              <w:pStyle w:val="afa"/>
              <w:ind w:left="34" w:firstLine="23"/>
              <w:jc w:val="left"/>
              <w:rPr>
                <w:sz w:val="24"/>
              </w:rPr>
            </w:pPr>
            <w:r w:rsidRPr="006569AA">
              <w:rPr>
                <w:sz w:val="24"/>
              </w:rPr>
              <w:t>тел. ________, факс__________</w:t>
            </w:r>
          </w:p>
          <w:p w:rsidR="0047180B" w:rsidRPr="006569AA" w:rsidRDefault="0047180B" w:rsidP="0047180B">
            <w:pPr>
              <w:ind w:left="639" w:firstLine="23"/>
            </w:pPr>
          </w:p>
          <w:p w:rsidR="0047180B" w:rsidRPr="006569AA" w:rsidRDefault="0047180B" w:rsidP="0047180B">
            <w:pPr>
              <w:ind w:left="459" w:firstLine="23"/>
            </w:pPr>
          </w:p>
          <w:p w:rsidR="0047180B" w:rsidRPr="006569AA" w:rsidRDefault="0047180B" w:rsidP="0047180B">
            <w:pPr>
              <w:pStyle w:val="afa"/>
              <w:ind w:left="459" w:right="-341" w:firstLine="0"/>
              <w:rPr>
                <w:sz w:val="24"/>
              </w:rPr>
            </w:pPr>
            <w:r w:rsidRPr="006569AA">
              <w:rPr>
                <w:sz w:val="24"/>
              </w:rPr>
              <w:t xml:space="preserve">                  </w:t>
            </w:r>
          </w:p>
          <w:p w:rsidR="0047180B" w:rsidRPr="006569AA" w:rsidRDefault="0047180B" w:rsidP="0047180B">
            <w:pPr>
              <w:pStyle w:val="afa"/>
              <w:ind w:left="459" w:right="-341" w:firstLine="0"/>
              <w:rPr>
                <w:sz w:val="24"/>
              </w:rPr>
            </w:pPr>
          </w:p>
          <w:p w:rsidR="0047180B" w:rsidRPr="006569AA" w:rsidRDefault="0047180B" w:rsidP="0047180B">
            <w:pPr>
              <w:pStyle w:val="afa"/>
              <w:ind w:left="459" w:right="-341" w:firstLine="0"/>
              <w:rPr>
                <w:sz w:val="24"/>
              </w:rPr>
            </w:pPr>
          </w:p>
          <w:p w:rsidR="0047180B" w:rsidRDefault="0047180B" w:rsidP="0047180B">
            <w:pPr>
              <w:pStyle w:val="afa"/>
              <w:ind w:left="459" w:right="-341" w:firstLine="0"/>
              <w:rPr>
                <w:sz w:val="24"/>
              </w:rPr>
            </w:pPr>
          </w:p>
          <w:p w:rsidR="00E4106E" w:rsidRPr="006569AA" w:rsidRDefault="00E4106E" w:rsidP="0047180B">
            <w:pPr>
              <w:pStyle w:val="afa"/>
              <w:ind w:left="459" w:right="-341" w:firstLine="0"/>
              <w:rPr>
                <w:sz w:val="24"/>
              </w:rPr>
            </w:pPr>
          </w:p>
          <w:p w:rsidR="0047180B" w:rsidRPr="006569AA" w:rsidRDefault="0047180B" w:rsidP="0047180B">
            <w:pPr>
              <w:pStyle w:val="afa"/>
              <w:ind w:left="459" w:right="-341" w:firstLine="0"/>
              <w:rPr>
                <w:sz w:val="24"/>
              </w:rPr>
            </w:pPr>
          </w:p>
          <w:p w:rsidR="0047180B" w:rsidRPr="006569AA" w:rsidRDefault="0047180B" w:rsidP="0047180B">
            <w:pPr>
              <w:pStyle w:val="afa"/>
              <w:ind w:left="459" w:right="-341" w:firstLine="0"/>
              <w:rPr>
                <w:sz w:val="24"/>
              </w:rPr>
            </w:pPr>
            <w:r w:rsidRPr="006569AA">
              <w:rPr>
                <w:sz w:val="24"/>
              </w:rPr>
              <w:t xml:space="preserve">    ______________________/____________/ </w:t>
            </w:r>
          </w:p>
          <w:p w:rsidR="0047180B" w:rsidRPr="006569AA" w:rsidRDefault="0047180B" w:rsidP="0047180B">
            <w:pPr>
              <w:pStyle w:val="afd"/>
              <w:ind w:left="459" w:right="-341" w:firstLine="0"/>
              <w:rPr>
                <w:sz w:val="24"/>
                <w:szCs w:val="24"/>
              </w:rPr>
            </w:pPr>
            <w:r w:rsidRPr="006569AA">
              <w:rPr>
                <w:sz w:val="24"/>
                <w:szCs w:val="24"/>
              </w:rPr>
              <w:t xml:space="preserve">    м.п.</w:t>
            </w:r>
          </w:p>
        </w:tc>
      </w:tr>
    </w:tbl>
    <w:p w:rsidR="00D22106" w:rsidRDefault="0047180B" w:rsidP="00D22106">
      <w:pPr>
        <w:ind w:firstLine="567"/>
        <w:jc w:val="right"/>
      </w:pPr>
      <w:r>
        <w:t xml:space="preserve">                        </w:t>
      </w:r>
    </w:p>
    <w:p w:rsidR="006569AA" w:rsidRDefault="006569AA" w:rsidP="00D22106">
      <w:pPr>
        <w:ind w:firstLine="567"/>
        <w:jc w:val="right"/>
        <w:rPr>
          <w:sz w:val="22"/>
          <w:szCs w:val="22"/>
        </w:rPr>
      </w:pPr>
    </w:p>
    <w:p w:rsidR="006569AA" w:rsidRDefault="006569AA" w:rsidP="00D22106">
      <w:pPr>
        <w:ind w:firstLine="567"/>
        <w:jc w:val="right"/>
        <w:rPr>
          <w:sz w:val="22"/>
          <w:szCs w:val="22"/>
        </w:rPr>
      </w:pPr>
    </w:p>
    <w:p w:rsidR="006569AA" w:rsidRDefault="006569AA" w:rsidP="00D22106">
      <w:pPr>
        <w:ind w:firstLine="567"/>
        <w:jc w:val="right"/>
        <w:rPr>
          <w:sz w:val="22"/>
          <w:szCs w:val="22"/>
        </w:rPr>
      </w:pPr>
    </w:p>
    <w:p w:rsidR="006569AA" w:rsidRDefault="006569AA" w:rsidP="00D22106">
      <w:pPr>
        <w:ind w:firstLine="567"/>
        <w:jc w:val="right"/>
        <w:rPr>
          <w:sz w:val="22"/>
          <w:szCs w:val="22"/>
        </w:rPr>
      </w:pPr>
    </w:p>
    <w:p w:rsidR="006569AA" w:rsidRDefault="006569AA" w:rsidP="00D22106">
      <w:pPr>
        <w:ind w:firstLine="567"/>
        <w:jc w:val="right"/>
        <w:rPr>
          <w:sz w:val="22"/>
          <w:szCs w:val="22"/>
        </w:rPr>
      </w:pPr>
    </w:p>
    <w:p w:rsidR="006569AA" w:rsidRDefault="006569AA" w:rsidP="00D22106">
      <w:pPr>
        <w:ind w:firstLine="567"/>
        <w:jc w:val="right"/>
        <w:rPr>
          <w:sz w:val="22"/>
          <w:szCs w:val="22"/>
        </w:rPr>
      </w:pPr>
    </w:p>
    <w:p w:rsidR="006569AA" w:rsidRDefault="006569AA" w:rsidP="00D22106">
      <w:pPr>
        <w:ind w:firstLine="567"/>
        <w:jc w:val="right"/>
        <w:rPr>
          <w:sz w:val="22"/>
          <w:szCs w:val="22"/>
        </w:rPr>
      </w:pPr>
    </w:p>
    <w:p w:rsidR="006569AA" w:rsidRDefault="006569AA" w:rsidP="00D22106">
      <w:pPr>
        <w:ind w:firstLine="567"/>
        <w:jc w:val="right"/>
        <w:rPr>
          <w:sz w:val="22"/>
          <w:szCs w:val="22"/>
        </w:rPr>
      </w:pPr>
    </w:p>
    <w:p w:rsidR="006569AA" w:rsidRDefault="006569AA" w:rsidP="00D22106">
      <w:pPr>
        <w:ind w:firstLine="567"/>
        <w:jc w:val="right"/>
        <w:rPr>
          <w:sz w:val="22"/>
          <w:szCs w:val="22"/>
        </w:rPr>
      </w:pPr>
    </w:p>
    <w:p w:rsidR="002B5A4C" w:rsidRDefault="002B5A4C" w:rsidP="00D22106">
      <w:pPr>
        <w:ind w:firstLine="567"/>
        <w:jc w:val="right"/>
        <w:rPr>
          <w:sz w:val="22"/>
          <w:szCs w:val="22"/>
        </w:rPr>
      </w:pPr>
    </w:p>
    <w:p w:rsidR="00D22106" w:rsidRPr="00FB40A0" w:rsidRDefault="00D22106" w:rsidP="00D22106">
      <w:pPr>
        <w:ind w:firstLine="567"/>
        <w:jc w:val="right"/>
        <w:rPr>
          <w:sz w:val="22"/>
          <w:szCs w:val="22"/>
        </w:rPr>
      </w:pPr>
      <w:r w:rsidRPr="00FB40A0">
        <w:rPr>
          <w:sz w:val="22"/>
          <w:szCs w:val="22"/>
        </w:rPr>
        <w:t xml:space="preserve">Приложение №1 </w:t>
      </w:r>
    </w:p>
    <w:p w:rsidR="00D22106" w:rsidRPr="00FB40A0" w:rsidRDefault="00D22106" w:rsidP="00D22106">
      <w:pPr>
        <w:ind w:firstLine="567"/>
        <w:jc w:val="right"/>
        <w:rPr>
          <w:sz w:val="22"/>
          <w:szCs w:val="22"/>
        </w:rPr>
      </w:pPr>
      <w:r w:rsidRPr="00FB40A0">
        <w:rPr>
          <w:sz w:val="22"/>
          <w:szCs w:val="22"/>
        </w:rPr>
        <w:t xml:space="preserve">к договору поставки № </w:t>
      </w:r>
      <w:r>
        <w:rPr>
          <w:sz w:val="22"/>
          <w:szCs w:val="22"/>
        </w:rPr>
        <w:t>________</w:t>
      </w:r>
    </w:p>
    <w:p w:rsidR="00D22106" w:rsidRPr="00FB40A0" w:rsidRDefault="00D22106" w:rsidP="00D22106">
      <w:pPr>
        <w:ind w:firstLine="567"/>
        <w:jc w:val="right"/>
        <w:rPr>
          <w:sz w:val="22"/>
          <w:szCs w:val="22"/>
        </w:rPr>
      </w:pPr>
      <w:r w:rsidRPr="00FB40A0">
        <w:rPr>
          <w:sz w:val="22"/>
          <w:szCs w:val="22"/>
        </w:rPr>
        <w:t xml:space="preserve">от «___» </w:t>
      </w:r>
      <w:r>
        <w:rPr>
          <w:sz w:val="22"/>
          <w:szCs w:val="22"/>
        </w:rPr>
        <w:t>_____________</w:t>
      </w:r>
      <w:r w:rsidRPr="00FB40A0">
        <w:rPr>
          <w:sz w:val="22"/>
          <w:szCs w:val="22"/>
        </w:rPr>
        <w:t xml:space="preserve"> г.</w:t>
      </w:r>
    </w:p>
    <w:p w:rsidR="00D22106" w:rsidRPr="00FB40A0" w:rsidRDefault="00D22106" w:rsidP="00D22106">
      <w:pPr>
        <w:ind w:firstLine="567"/>
        <w:jc w:val="right"/>
        <w:rPr>
          <w:sz w:val="22"/>
          <w:szCs w:val="22"/>
        </w:rPr>
      </w:pPr>
    </w:p>
    <w:p w:rsidR="00D22106" w:rsidRDefault="00D22106" w:rsidP="00D22106">
      <w:pPr>
        <w:ind w:firstLine="567"/>
        <w:jc w:val="center"/>
        <w:rPr>
          <w:b/>
          <w:sz w:val="22"/>
          <w:szCs w:val="22"/>
        </w:rPr>
      </w:pPr>
      <w:r w:rsidRPr="00FB40A0">
        <w:rPr>
          <w:b/>
          <w:sz w:val="22"/>
          <w:szCs w:val="22"/>
        </w:rPr>
        <w:t>ФОРМА</w:t>
      </w:r>
    </w:p>
    <w:p w:rsidR="00D22106" w:rsidRPr="00FB40A0" w:rsidRDefault="00D22106" w:rsidP="00D22106">
      <w:pPr>
        <w:ind w:firstLine="567"/>
        <w:jc w:val="center"/>
        <w:rPr>
          <w:b/>
          <w:sz w:val="22"/>
          <w:szCs w:val="22"/>
        </w:rPr>
      </w:pPr>
    </w:p>
    <w:p w:rsidR="00D22106" w:rsidRPr="00FB40A0" w:rsidRDefault="00D22106" w:rsidP="00D22106">
      <w:pPr>
        <w:ind w:firstLine="567"/>
        <w:jc w:val="center"/>
        <w:rPr>
          <w:b/>
          <w:sz w:val="22"/>
          <w:szCs w:val="22"/>
        </w:rPr>
      </w:pPr>
      <w:r w:rsidRPr="00FB40A0">
        <w:rPr>
          <w:b/>
          <w:sz w:val="22"/>
          <w:szCs w:val="22"/>
        </w:rPr>
        <w:t>Спецификация №___</w:t>
      </w:r>
    </w:p>
    <w:p w:rsidR="00D22106" w:rsidRPr="00FB40A0" w:rsidRDefault="00D22106" w:rsidP="00D22106">
      <w:pPr>
        <w:ind w:firstLine="567"/>
        <w:jc w:val="center"/>
        <w:rPr>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2"/>
        <w:gridCol w:w="3706"/>
        <w:gridCol w:w="1042"/>
        <w:gridCol w:w="1236"/>
        <w:gridCol w:w="1619"/>
        <w:gridCol w:w="1660"/>
      </w:tblGrid>
      <w:tr w:rsidR="00D22106" w:rsidRPr="00FB40A0" w:rsidTr="00AA6A3E">
        <w:trPr>
          <w:trHeight w:val="563"/>
        </w:trPr>
        <w:tc>
          <w:tcPr>
            <w:tcW w:w="802" w:type="dxa"/>
          </w:tcPr>
          <w:p w:rsidR="00D22106" w:rsidRPr="00FB40A0" w:rsidRDefault="00D22106" w:rsidP="00AA6A3E">
            <w:pPr>
              <w:tabs>
                <w:tab w:val="left" w:pos="0"/>
              </w:tabs>
              <w:ind w:firstLine="6"/>
              <w:jc w:val="center"/>
              <w:rPr>
                <w:sz w:val="22"/>
                <w:szCs w:val="22"/>
              </w:rPr>
            </w:pPr>
            <w:r w:rsidRPr="00FB40A0">
              <w:rPr>
                <w:sz w:val="22"/>
                <w:szCs w:val="22"/>
              </w:rPr>
              <w:t xml:space="preserve">№№ </w:t>
            </w:r>
            <w:proofErr w:type="spellStart"/>
            <w:r w:rsidRPr="00FB40A0">
              <w:rPr>
                <w:sz w:val="22"/>
                <w:szCs w:val="22"/>
              </w:rPr>
              <w:t>п</w:t>
            </w:r>
            <w:proofErr w:type="spellEnd"/>
            <w:r w:rsidRPr="00FB40A0">
              <w:rPr>
                <w:sz w:val="22"/>
                <w:szCs w:val="22"/>
              </w:rPr>
              <w:t>/</w:t>
            </w:r>
            <w:proofErr w:type="spellStart"/>
            <w:r w:rsidRPr="00FB40A0">
              <w:rPr>
                <w:sz w:val="22"/>
                <w:szCs w:val="22"/>
              </w:rPr>
              <w:t>п</w:t>
            </w:r>
            <w:proofErr w:type="spellEnd"/>
          </w:p>
          <w:p w:rsidR="00D22106" w:rsidRPr="00FB40A0" w:rsidRDefault="00D22106" w:rsidP="00AA6A3E">
            <w:pPr>
              <w:tabs>
                <w:tab w:val="left" w:pos="798"/>
              </w:tabs>
              <w:ind w:left="-21"/>
              <w:jc w:val="center"/>
              <w:rPr>
                <w:sz w:val="22"/>
                <w:szCs w:val="22"/>
              </w:rPr>
            </w:pPr>
          </w:p>
        </w:tc>
        <w:tc>
          <w:tcPr>
            <w:tcW w:w="3706" w:type="dxa"/>
          </w:tcPr>
          <w:p w:rsidR="00D22106" w:rsidRPr="00FB40A0" w:rsidRDefault="00D22106" w:rsidP="00AA6A3E">
            <w:pPr>
              <w:tabs>
                <w:tab w:val="left" w:pos="798"/>
              </w:tabs>
              <w:jc w:val="center"/>
              <w:rPr>
                <w:sz w:val="22"/>
                <w:szCs w:val="22"/>
              </w:rPr>
            </w:pPr>
            <w:r w:rsidRPr="00FB40A0">
              <w:rPr>
                <w:sz w:val="22"/>
                <w:szCs w:val="22"/>
              </w:rPr>
              <w:t>Наименование Товара</w:t>
            </w:r>
          </w:p>
        </w:tc>
        <w:tc>
          <w:tcPr>
            <w:tcW w:w="1042" w:type="dxa"/>
          </w:tcPr>
          <w:p w:rsidR="00D22106" w:rsidRPr="00FB40A0" w:rsidRDefault="00D22106" w:rsidP="00AA6A3E">
            <w:pPr>
              <w:tabs>
                <w:tab w:val="left" w:pos="798"/>
              </w:tabs>
              <w:jc w:val="center"/>
              <w:rPr>
                <w:sz w:val="22"/>
                <w:szCs w:val="22"/>
              </w:rPr>
            </w:pPr>
            <w:r w:rsidRPr="00FB40A0">
              <w:rPr>
                <w:sz w:val="22"/>
                <w:szCs w:val="22"/>
              </w:rPr>
              <w:t>Кол-во</w:t>
            </w:r>
          </w:p>
        </w:tc>
        <w:tc>
          <w:tcPr>
            <w:tcW w:w="1236" w:type="dxa"/>
          </w:tcPr>
          <w:p w:rsidR="00D22106" w:rsidRPr="00FB40A0" w:rsidRDefault="00D22106" w:rsidP="00AA6A3E">
            <w:pPr>
              <w:tabs>
                <w:tab w:val="left" w:pos="798"/>
              </w:tabs>
              <w:jc w:val="center"/>
              <w:rPr>
                <w:sz w:val="22"/>
                <w:szCs w:val="22"/>
              </w:rPr>
            </w:pPr>
            <w:r w:rsidRPr="00FB40A0">
              <w:rPr>
                <w:sz w:val="22"/>
                <w:szCs w:val="22"/>
              </w:rPr>
              <w:t xml:space="preserve">Ед. </w:t>
            </w:r>
            <w:proofErr w:type="spellStart"/>
            <w:r w:rsidRPr="00FB40A0">
              <w:rPr>
                <w:sz w:val="22"/>
                <w:szCs w:val="22"/>
              </w:rPr>
              <w:t>измер</w:t>
            </w:r>
            <w:proofErr w:type="spellEnd"/>
            <w:r w:rsidRPr="00FB40A0">
              <w:rPr>
                <w:sz w:val="22"/>
                <w:szCs w:val="22"/>
              </w:rPr>
              <w:t>.</w:t>
            </w:r>
          </w:p>
        </w:tc>
        <w:tc>
          <w:tcPr>
            <w:tcW w:w="1619" w:type="dxa"/>
          </w:tcPr>
          <w:p w:rsidR="00D22106" w:rsidRPr="00FB40A0" w:rsidRDefault="00D22106" w:rsidP="00AA6A3E">
            <w:pPr>
              <w:tabs>
                <w:tab w:val="left" w:pos="798"/>
              </w:tabs>
              <w:jc w:val="center"/>
              <w:rPr>
                <w:sz w:val="22"/>
                <w:szCs w:val="22"/>
              </w:rPr>
            </w:pPr>
            <w:r w:rsidRPr="00FB40A0">
              <w:rPr>
                <w:sz w:val="22"/>
                <w:szCs w:val="22"/>
              </w:rPr>
              <w:t>Цена за ед., руб., без НДС</w:t>
            </w:r>
          </w:p>
        </w:tc>
        <w:tc>
          <w:tcPr>
            <w:tcW w:w="1660" w:type="dxa"/>
          </w:tcPr>
          <w:p w:rsidR="00D22106" w:rsidRPr="00FB40A0" w:rsidRDefault="00D22106" w:rsidP="00AA6A3E">
            <w:pPr>
              <w:tabs>
                <w:tab w:val="left" w:pos="798"/>
              </w:tabs>
              <w:jc w:val="center"/>
              <w:rPr>
                <w:sz w:val="22"/>
                <w:szCs w:val="22"/>
              </w:rPr>
            </w:pPr>
            <w:r w:rsidRPr="00FB40A0">
              <w:rPr>
                <w:sz w:val="22"/>
                <w:szCs w:val="22"/>
              </w:rPr>
              <w:t>Стоимость, руб., без НДС</w:t>
            </w:r>
          </w:p>
        </w:tc>
      </w:tr>
      <w:tr w:rsidR="00D22106" w:rsidRPr="00FB40A0" w:rsidTr="00AA6A3E">
        <w:trPr>
          <w:trHeight w:val="563"/>
        </w:trPr>
        <w:tc>
          <w:tcPr>
            <w:tcW w:w="802" w:type="dxa"/>
          </w:tcPr>
          <w:p w:rsidR="00D22106" w:rsidRPr="00FB40A0" w:rsidRDefault="00D22106" w:rsidP="00AA6A3E">
            <w:pPr>
              <w:tabs>
                <w:tab w:val="left" w:pos="0"/>
              </w:tabs>
              <w:ind w:firstLine="6"/>
              <w:jc w:val="center"/>
              <w:rPr>
                <w:sz w:val="22"/>
                <w:szCs w:val="22"/>
              </w:rPr>
            </w:pPr>
            <w:r w:rsidRPr="00FB40A0">
              <w:rPr>
                <w:sz w:val="22"/>
                <w:szCs w:val="22"/>
              </w:rPr>
              <w:t>1</w:t>
            </w:r>
          </w:p>
        </w:tc>
        <w:tc>
          <w:tcPr>
            <w:tcW w:w="3706" w:type="dxa"/>
          </w:tcPr>
          <w:p w:rsidR="00D22106" w:rsidRPr="00FB40A0" w:rsidRDefault="00D22106" w:rsidP="00AA6A3E">
            <w:pPr>
              <w:tabs>
                <w:tab w:val="left" w:pos="798"/>
              </w:tabs>
              <w:rPr>
                <w:sz w:val="22"/>
                <w:szCs w:val="22"/>
              </w:rPr>
            </w:pPr>
          </w:p>
        </w:tc>
        <w:tc>
          <w:tcPr>
            <w:tcW w:w="1042" w:type="dxa"/>
          </w:tcPr>
          <w:p w:rsidR="00D22106" w:rsidRPr="00FB40A0" w:rsidRDefault="00D22106" w:rsidP="00AA6A3E">
            <w:pPr>
              <w:tabs>
                <w:tab w:val="left" w:pos="798"/>
              </w:tabs>
              <w:jc w:val="center"/>
              <w:rPr>
                <w:sz w:val="22"/>
                <w:szCs w:val="22"/>
              </w:rPr>
            </w:pPr>
          </w:p>
        </w:tc>
        <w:tc>
          <w:tcPr>
            <w:tcW w:w="1236" w:type="dxa"/>
          </w:tcPr>
          <w:p w:rsidR="00D22106" w:rsidRPr="00FB40A0" w:rsidRDefault="00D22106" w:rsidP="00AA6A3E">
            <w:pPr>
              <w:tabs>
                <w:tab w:val="left" w:pos="798"/>
              </w:tabs>
              <w:jc w:val="center"/>
              <w:rPr>
                <w:sz w:val="22"/>
                <w:szCs w:val="22"/>
              </w:rPr>
            </w:pPr>
          </w:p>
        </w:tc>
        <w:tc>
          <w:tcPr>
            <w:tcW w:w="1619" w:type="dxa"/>
          </w:tcPr>
          <w:p w:rsidR="00D22106" w:rsidRPr="00FB40A0" w:rsidRDefault="00D22106" w:rsidP="00AA6A3E">
            <w:pPr>
              <w:tabs>
                <w:tab w:val="left" w:pos="798"/>
              </w:tabs>
              <w:jc w:val="center"/>
              <w:rPr>
                <w:sz w:val="22"/>
                <w:szCs w:val="22"/>
              </w:rPr>
            </w:pPr>
          </w:p>
        </w:tc>
        <w:tc>
          <w:tcPr>
            <w:tcW w:w="1660" w:type="dxa"/>
          </w:tcPr>
          <w:p w:rsidR="00D22106" w:rsidRPr="00FB40A0" w:rsidRDefault="00D22106" w:rsidP="00AA6A3E">
            <w:pPr>
              <w:tabs>
                <w:tab w:val="left" w:pos="798"/>
              </w:tabs>
              <w:jc w:val="center"/>
              <w:rPr>
                <w:sz w:val="22"/>
                <w:szCs w:val="22"/>
              </w:rPr>
            </w:pPr>
          </w:p>
        </w:tc>
      </w:tr>
      <w:tr w:rsidR="00D22106" w:rsidRPr="00FB40A0" w:rsidTr="00AA6A3E">
        <w:trPr>
          <w:trHeight w:val="563"/>
        </w:trPr>
        <w:tc>
          <w:tcPr>
            <w:tcW w:w="802" w:type="dxa"/>
          </w:tcPr>
          <w:p w:rsidR="00D22106" w:rsidRPr="00FB40A0" w:rsidRDefault="00D22106" w:rsidP="00AA6A3E">
            <w:pPr>
              <w:tabs>
                <w:tab w:val="left" w:pos="0"/>
              </w:tabs>
              <w:ind w:firstLine="6"/>
              <w:jc w:val="center"/>
              <w:rPr>
                <w:sz w:val="22"/>
                <w:szCs w:val="22"/>
              </w:rPr>
            </w:pPr>
            <w:r w:rsidRPr="00FB40A0">
              <w:rPr>
                <w:sz w:val="22"/>
                <w:szCs w:val="22"/>
              </w:rPr>
              <w:t>2</w:t>
            </w:r>
          </w:p>
        </w:tc>
        <w:tc>
          <w:tcPr>
            <w:tcW w:w="3706" w:type="dxa"/>
          </w:tcPr>
          <w:p w:rsidR="00D22106" w:rsidRPr="00FB40A0" w:rsidRDefault="00D22106" w:rsidP="00AA6A3E">
            <w:pPr>
              <w:tabs>
                <w:tab w:val="left" w:pos="798"/>
              </w:tabs>
              <w:rPr>
                <w:sz w:val="22"/>
                <w:szCs w:val="22"/>
              </w:rPr>
            </w:pPr>
          </w:p>
        </w:tc>
        <w:tc>
          <w:tcPr>
            <w:tcW w:w="1042" w:type="dxa"/>
          </w:tcPr>
          <w:p w:rsidR="00D22106" w:rsidRPr="00FB40A0" w:rsidRDefault="00D22106" w:rsidP="00AA6A3E">
            <w:pPr>
              <w:tabs>
                <w:tab w:val="left" w:pos="798"/>
              </w:tabs>
              <w:jc w:val="center"/>
              <w:rPr>
                <w:sz w:val="22"/>
                <w:szCs w:val="22"/>
              </w:rPr>
            </w:pPr>
          </w:p>
        </w:tc>
        <w:tc>
          <w:tcPr>
            <w:tcW w:w="1236" w:type="dxa"/>
          </w:tcPr>
          <w:p w:rsidR="00D22106" w:rsidRPr="00FB40A0" w:rsidRDefault="00D22106" w:rsidP="00AA6A3E">
            <w:pPr>
              <w:tabs>
                <w:tab w:val="left" w:pos="798"/>
              </w:tabs>
              <w:jc w:val="center"/>
              <w:rPr>
                <w:sz w:val="22"/>
                <w:szCs w:val="22"/>
              </w:rPr>
            </w:pPr>
          </w:p>
        </w:tc>
        <w:tc>
          <w:tcPr>
            <w:tcW w:w="1619" w:type="dxa"/>
          </w:tcPr>
          <w:p w:rsidR="00D22106" w:rsidRPr="00FB40A0" w:rsidRDefault="00D22106" w:rsidP="00AA6A3E">
            <w:pPr>
              <w:tabs>
                <w:tab w:val="left" w:pos="798"/>
              </w:tabs>
              <w:jc w:val="center"/>
              <w:rPr>
                <w:sz w:val="22"/>
                <w:szCs w:val="22"/>
              </w:rPr>
            </w:pPr>
          </w:p>
        </w:tc>
        <w:tc>
          <w:tcPr>
            <w:tcW w:w="1660" w:type="dxa"/>
          </w:tcPr>
          <w:p w:rsidR="00D22106" w:rsidRPr="00FB40A0" w:rsidRDefault="00D22106" w:rsidP="00AA6A3E">
            <w:pPr>
              <w:tabs>
                <w:tab w:val="left" w:pos="798"/>
              </w:tabs>
              <w:jc w:val="center"/>
              <w:rPr>
                <w:sz w:val="22"/>
                <w:szCs w:val="22"/>
              </w:rPr>
            </w:pPr>
          </w:p>
        </w:tc>
      </w:tr>
    </w:tbl>
    <w:p w:rsidR="00D22106" w:rsidRPr="00FB40A0" w:rsidRDefault="00D22106" w:rsidP="00D22106">
      <w:pPr>
        <w:ind w:firstLine="567"/>
        <w:jc w:val="both"/>
        <w:rPr>
          <w:sz w:val="22"/>
          <w:szCs w:val="22"/>
        </w:rPr>
      </w:pPr>
      <w:r w:rsidRPr="00FB40A0">
        <w:rPr>
          <w:sz w:val="22"/>
          <w:szCs w:val="22"/>
        </w:rPr>
        <w:t>Дополнительные требования к поставляемому Товару: _________________________</w:t>
      </w:r>
    </w:p>
    <w:p w:rsidR="00D22106" w:rsidRPr="00FB40A0" w:rsidRDefault="00D22106" w:rsidP="00D22106">
      <w:pPr>
        <w:ind w:firstLine="567"/>
        <w:jc w:val="both"/>
        <w:rPr>
          <w:sz w:val="22"/>
          <w:szCs w:val="22"/>
        </w:rPr>
      </w:pPr>
      <w:r w:rsidRPr="00FB40A0">
        <w:rPr>
          <w:sz w:val="22"/>
          <w:szCs w:val="22"/>
        </w:rPr>
        <w:t>Общая стоимость Товара составляет: ________________________________________</w:t>
      </w:r>
    </w:p>
    <w:p w:rsidR="00D22106" w:rsidRPr="00FB40A0" w:rsidRDefault="00D22106" w:rsidP="00D22106">
      <w:pPr>
        <w:ind w:firstLine="567"/>
        <w:jc w:val="both"/>
        <w:rPr>
          <w:sz w:val="22"/>
          <w:szCs w:val="22"/>
        </w:rPr>
      </w:pPr>
      <w:r w:rsidRPr="00FB40A0">
        <w:rPr>
          <w:sz w:val="22"/>
          <w:szCs w:val="22"/>
        </w:rPr>
        <w:t>Срок поставки: __________________.</w:t>
      </w:r>
    </w:p>
    <w:p w:rsidR="00D22106" w:rsidRPr="00FB40A0" w:rsidRDefault="00D22106" w:rsidP="00D22106">
      <w:pPr>
        <w:ind w:firstLine="567"/>
        <w:jc w:val="both"/>
        <w:rPr>
          <w:sz w:val="22"/>
          <w:szCs w:val="22"/>
        </w:rPr>
      </w:pPr>
    </w:p>
    <w:p w:rsidR="00D22106" w:rsidRPr="00FB40A0" w:rsidRDefault="00D22106" w:rsidP="00D22106">
      <w:pPr>
        <w:tabs>
          <w:tab w:val="left" w:pos="5670"/>
        </w:tabs>
        <w:ind w:left="567"/>
        <w:jc w:val="both"/>
        <w:rPr>
          <w:sz w:val="22"/>
          <w:szCs w:val="22"/>
        </w:rPr>
      </w:pPr>
      <w:r w:rsidRPr="00FB40A0">
        <w:rPr>
          <w:sz w:val="22"/>
          <w:szCs w:val="22"/>
        </w:rPr>
        <w:t>Представитель от</w:t>
      </w:r>
    </w:p>
    <w:p w:rsidR="00D22106" w:rsidRPr="00FB40A0" w:rsidRDefault="00D22106" w:rsidP="00D22106">
      <w:pPr>
        <w:tabs>
          <w:tab w:val="left" w:pos="5670"/>
        </w:tabs>
        <w:ind w:left="567"/>
        <w:jc w:val="both"/>
        <w:rPr>
          <w:sz w:val="22"/>
          <w:szCs w:val="22"/>
        </w:rPr>
      </w:pPr>
      <w:r w:rsidRPr="00FB40A0">
        <w:rPr>
          <w:sz w:val="22"/>
          <w:szCs w:val="22"/>
        </w:rPr>
        <w:t>Покупателя:</w:t>
      </w:r>
    </w:p>
    <w:p w:rsidR="00D22106" w:rsidRPr="00FB40A0" w:rsidRDefault="00D22106" w:rsidP="00D22106">
      <w:pPr>
        <w:ind w:left="567"/>
        <w:rPr>
          <w:sz w:val="22"/>
          <w:szCs w:val="22"/>
        </w:rPr>
      </w:pPr>
      <w:r w:rsidRPr="00FB40A0">
        <w:rPr>
          <w:sz w:val="22"/>
          <w:szCs w:val="22"/>
        </w:rPr>
        <w:t>_______________________________________</w:t>
      </w:r>
    </w:p>
    <w:p w:rsidR="00D22106" w:rsidRPr="00FB40A0" w:rsidRDefault="00D22106" w:rsidP="00D22106">
      <w:pPr>
        <w:ind w:left="567"/>
        <w:rPr>
          <w:sz w:val="22"/>
          <w:szCs w:val="22"/>
        </w:rPr>
      </w:pPr>
    </w:p>
    <w:p w:rsidR="00D22106" w:rsidRPr="00FB40A0" w:rsidRDefault="00D22106" w:rsidP="00D22106">
      <w:pPr>
        <w:ind w:left="567"/>
        <w:rPr>
          <w:sz w:val="22"/>
          <w:szCs w:val="22"/>
        </w:rPr>
      </w:pPr>
    </w:p>
    <w:p w:rsidR="00D22106" w:rsidRPr="00FB40A0" w:rsidRDefault="00D22106" w:rsidP="00D22106">
      <w:pPr>
        <w:ind w:left="567"/>
        <w:rPr>
          <w:sz w:val="22"/>
          <w:szCs w:val="22"/>
        </w:rPr>
      </w:pPr>
    </w:p>
    <w:tbl>
      <w:tblPr>
        <w:tblW w:w="9950"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5245"/>
      </w:tblGrid>
      <w:tr w:rsidR="00D22106" w:rsidRPr="00FB40A0" w:rsidTr="00D22106">
        <w:trPr>
          <w:trHeight w:val="2074"/>
        </w:trPr>
        <w:tc>
          <w:tcPr>
            <w:tcW w:w="4705" w:type="dxa"/>
            <w:tcBorders>
              <w:top w:val="nil"/>
              <w:left w:val="nil"/>
              <w:bottom w:val="nil"/>
              <w:right w:val="nil"/>
            </w:tcBorders>
          </w:tcPr>
          <w:p w:rsidR="00D22106" w:rsidRPr="00FB40A0" w:rsidRDefault="00D22106" w:rsidP="00AA6A3E">
            <w:pPr>
              <w:rPr>
                <w:sz w:val="22"/>
                <w:szCs w:val="22"/>
              </w:rPr>
            </w:pPr>
            <w:r w:rsidRPr="00FB40A0">
              <w:rPr>
                <w:sz w:val="22"/>
                <w:szCs w:val="22"/>
              </w:rPr>
              <w:t>Покупатель:</w:t>
            </w:r>
          </w:p>
          <w:p w:rsidR="00D22106" w:rsidRPr="00FB40A0" w:rsidRDefault="00D22106" w:rsidP="00AA6A3E">
            <w:pPr>
              <w:rPr>
                <w:sz w:val="22"/>
                <w:szCs w:val="22"/>
              </w:rPr>
            </w:pPr>
          </w:p>
          <w:p w:rsidR="00D22106" w:rsidRPr="00FB40A0" w:rsidRDefault="00D22106" w:rsidP="00AA6A3E">
            <w:pPr>
              <w:rPr>
                <w:sz w:val="22"/>
                <w:szCs w:val="22"/>
              </w:rPr>
            </w:pPr>
            <w:r w:rsidRPr="00FB40A0">
              <w:rPr>
                <w:sz w:val="22"/>
                <w:szCs w:val="22"/>
              </w:rPr>
              <w:t>________    ______________</w:t>
            </w:r>
          </w:p>
          <w:p w:rsidR="00D22106" w:rsidRPr="00FB40A0" w:rsidRDefault="00D22106" w:rsidP="00AA6A3E">
            <w:pPr>
              <w:rPr>
                <w:sz w:val="22"/>
                <w:szCs w:val="22"/>
                <w:vertAlign w:val="superscript"/>
              </w:rPr>
            </w:pPr>
            <w:r w:rsidRPr="00FB40A0">
              <w:rPr>
                <w:sz w:val="22"/>
                <w:szCs w:val="22"/>
                <w:vertAlign w:val="superscript"/>
              </w:rPr>
              <w:t xml:space="preserve">(подпись)                    (Ф.И.О.)                                     </w:t>
            </w:r>
          </w:p>
        </w:tc>
        <w:tc>
          <w:tcPr>
            <w:tcW w:w="5245" w:type="dxa"/>
            <w:tcBorders>
              <w:top w:val="nil"/>
              <w:left w:val="nil"/>
              <w:bottom w:val="nil"/>
              <w:right w:val="nil"/>
            </w:tcBorders>
          </w:tcPr>
          <w:p w:rsidR="00D22106" w:rsidRPr="00FB40A0" w:rsidRDefault="00D22106" w:rsidP="00D22106">
            <w:pPr>
              <w:ind w:left="1735"/>
              <w:rPr>
                <w:sz w:val="22"/>
                <w:szCs w:val="22"/>
              </w:rPr>
            </w:pPr>
            <w:r w:rsidRPr="00FB40A0">
              <w:rPr>
                <w:sz w:val="22"/>
                <w:szCs w:val="22"/>
              </w:rPr>
              <w:t>Поставщик:</w:t>
            </w:r>
          </w:p>
          <w:p w:rsidR="00D22106" w:rsidRPr="00FB40A0" w:rsidRDefault="00D22106" w:rsidP="00D22106">
            <w:pPr>
              <w:ind w:left="1735"/>
              <w:rPr>
                <w:sz w:val="22"/>
                <w:szCs w:val="22"/>
              </w:rPr>
            </w:pPr>
          </w:p>
          <w:p w:rsidR="00D22106" w:rsidRPr="00FB40A0" w:rsidRDefault="00D22106" w:rsidP="00D22106">
            <w:pPr>
              <w:ind w:left="1735"/>
              <w:rPr>
                <w:sz w:val="22"/>
                <w:szCs w:val="22"/>
              </w:rPr>
            </w:pPr>
            <w:r w:rsidRPr="00FB40A0">
              <w:rPr>
                <w:sz w:val="22"/>
                <w:szCs w:val="22"/>
              </w:rPr>
              <w:t>________    ______________</w:t>
            </w:r>
          </w:p>
          <w:p w:rsidR="00D22106" w:rsidRPr="00FB40A0" w:rsidRDefault="00D22106" w:rsidP="00D22106">
            <w:pPr>
              <w:ind w:left="1735"/>
              <w:rPr>
                <w:sz w:val="22"/>
                <w:szCs w:val="22"/>
              </w:rPr>
            </w:pPr>
            <w:r w:rsidRPr="00FB40A0">
              <w:rPr>
                <w:sz w:val="22"/>
                <w:szCs w:val="22"/>
                <w:vertAlign w:val="superscript"/>
              </w:rPr>
              <w:t xml:space="preserve">(подпись)                    (Ф.И.О.)                                     </w:t>
            </w:r>
          </w:p>
        </w:tc>
      </w:tr>
    </w:tbl>
    <w:p w:rsidR="00D22106" w:rsidRPr="00FB40A0" w:rsidRDefault="00D22106" w:rsidP="00D22106">
      <w:pPr>
        <w:rPr>
          <w:sz w:val="22"/>
          <w:szCs w:val="22"/>
        </w:rPr>
      </w:pPr>
    </w:p>
    <w:p w:rsidR="0047180B" w:rsidRDefault="0047180B" w:rsidP="0047180B">
      <w:pPr>
        <w:ind w:firstLine="567"/>
        <w:jc w:val="both"/>
      </w:pPr>
      <w:r>
        <w:t xml:space="preserve">                                                                    </w:t>
      </w:r>
    </w:p>
    <w:sectPr w:rsidR="0047180B" w:rsidSect="00E06F18">
      <w:headerReference w:type="default" r:id="rId21"/>
      <w:footerReference w:type="even" r:id="rId22"/>
      <w:footerReference w:type="default" r:id="rId23"/>
      <w:pgSz w:w="11907" w:h="16840" w:code="9"/>
      <w:pgMar w:top="624" w:right="851" w:bottom="340" w:left="1418" w:header="454" w:footer="113"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ADA" w:rsidRDefault="00D01ADA">
      <w:r>
        <w:separator/>
      </w:r>
    </w:p>
  </w:endnote>
  <w:endnote w:type="continuationSeparator" w:id="0">
    <w:p w:rsidR="00D01ADA" w:rsidRDefault="00D01ADA">
      <w:r>
        <w:continuationSeparator/>
      </w:r>
    </w:p>
  </w:endnote>
  <w:endnote w:type="continuationNotice" w:id="1">
    <w:p w:rsidR="00D01ADA" w:rsidRDefault="00D01AD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ADA" w:rsidRDefault="00996F06" w:rsidP="00BF6892">
    <w:pPr>
      <w:pStyle w:val="afe"/>
      <w:framePr w:wrap="around" w:vAnchor="text" w:hAnchor="margin" w:xAlign="right" w:y="1"/>
      <w:rPr>
        <w:rStyle w:val="a6"/>
      </w:rPr>
    </w:pPr>
    <w:r>
      <w:rPr>
        <w:rStyle w:val="a6"/>
      </w:rPr>
      <w:fldChar w:fldCharType="begin"/>
    </w:r>
    <w:r w:rsidR="00D01ADA">
      <w:rPr>
        <w:rStyle w:val="a6"/>
      </w:rPr>
      <w:instrText xml:space="preserve">PAGE  </w:instrText>
    </w:r>
    <w:r>
      <w:rPr>
        <w:rStyle w:val="a6"/>
      </w:rPr>
      <w:fldChar w:fldCharType="separate"/>
    </w:r>
    <w:r w:rsidR="00D01ADA">
      <w:rPr>
        <w:rStyle w:val="a6"/>
        <w:noProof/>
      </w:rPr>
      <w:t>28</w:t>
    </w:r>
    <w:r>
      <w:rPr>
        <w:rStyle w:val="a6"/>
      </w:rPr>
      <w:fldChar w:fldCharType="end"/>
    </w:r>
  </w:p>
  <w:p w:rsidR="00D01ADA" w:rsidRDefault="00D01ADA"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ADA" w:rsidRDefault="00D01ADA">
    <w:pPr>
      <w:pStyle w:val="afe"/>
      <w:jc w:val="center"/>
    </w:pPr>
  </w:p>
  <w:p w:rsidR="00D01ADA" w:rsidRDefault="00D01ADA"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ADA" w:rsidRDefault="00D01ADA">
      <w:r>
        <w:separator/>
      </w:r>
    </w:p>
  </w:footnote>
  <w:footnote w:type="continuationSeparator" w:id="0">
    <w:p w:rsidR="00D01ADA" w:rsidRDefault="00D01ADA">
      <w:r>
        <w:continuationSeparator/>
      </w:r>
    </w:p>
  </w:footnote>
  <w:footnote w:type="continuationNotice" w:id="1">
    <w:p w:rsidR="00D01ADA" w:rsidRDefault="00D01ADA"/>
  </w:footnote>
  <w:footnote w:id="2">
    <w:p w:rsidR="00D01ADA" w:rsidRDefault="00D01ADA" w:rsidP="009E6A0A">
      <w:pPr>
        <w:pStyle w:val="aff"/>
      </w:pPr>
      <w:r>
        <w:rPr>
          <w:rStyle w:val="af7"/>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rsidR="00D01ADA" w:rsidRDefault="00D01ADA" w:rsidP="009E6A0A">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4">
    <w:p w:rsidR="00D01ADA" w:rsidRDefault="00D01ADA">
      <w:pPr>
        <w:pStyle w:val="aff"/>
      </w:pPr>
      <w:r>
        <w:rPr>
          <w:rStyle w:val="af7"/>
        </w:rPr>
        <w:footnoteRef/>
      </w:r>
      <w:r>
        <w:t xml:space="preserve"> </w:t>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055D65">
        <w:t>д</w:t>
      </w:r>
      <w:proofErr w:type="spellEnd"/>
      <w:r w:rsidRPr="00055D65">
        <w:t>" пункта 1 части 1.1 статьи 4 Федерального закона "О развитии малого и среднего предпринимательства в Российской Федерации".</w:t>
      </w:r>
    </w:p>
  </w:footnote>
  <w:footnote w:id="5">
    <w:p w:rsidR="00D01ADA" w:rsidRDefault="00D01ADA" w:rsidP="006F64C0">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6">
    <w:p w:rsidR="00D01ADA" w:rsidRDefault="00D01ADA" w:rsidP="00D25FB9">
      <w:pPr>
        <w:pStyle w:val="aff"/>
      </w:pPr>
      <w:r>
        <w:rPr>
          <w:rStyle w:val="af7"/>
        </w:rPr>
        <w:footnoteRef/>
      </w:r>
      <w:r>
        <w:t xml:space="preserve"> К сведениям об опыте прилагаются</w:t>
      </w:r>
      <w:r w:rsidRPr="00E96FF5">
        <w:t xml:space="preserve"> копи</w:t>
      </w:r>
      <w:r>
        <w:t xml:space="preserve">и договоров, актов и иных документов, в соответствии с </w:t>
      </w:r>
      <w:r w:rsidRPr="00205865">
        <w:t>пунктом 2.7</w:t>
      </w:r>
      <w:r>
        <w:t xml:space="preserve">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ADA" w:rsidRDefault="00996F06" w:rsidP="008A64FE">
    <w:pPr>
      <w:pStyle w:val="afc"/>
      <w:jc w:val="center"/>
    </w:pPr>
    <w:fldSimple w:instr=" PAGE   \* MERGEFORMAT ">
      <w:r w:rsidR="009F2DDF">
        <w:rPr>
          <w:noProof/>
        </w:rPr>
        <w:t>23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7A8859C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7089"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7">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1">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906395"/>
    <w:multiLevelType w:val="multilevel"/>
    <w:tmpl w:val="7EA0580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146"/>
        </w:tabs>
        <w:ind w:left="1146"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6">
    <w:nsid w:val="7A00123E"/>
    <w:multiLevelType w:val="multilevel"/>
    <w:tmpl w:val="7F88E52E"/>
    <w:lvl w:ilvl="0">
      <w:start w:val="1"/>
      <w:numFmt w:val="decimal"/>
      <w:lvlText w:val="%1."/>
      <w:lvlJc w:val="left"/>
      <w:pPr>
        <w:ind w:left="1407" w:hanging="840"/>
      </w:pPr>
      <w:rPr>
        <w:rFonts w:cs="Times New Roman" w:hint="default"/>
      </w:rPr>
    </w:lvl>
    <w:lvl w:ilvl="1">
      <w:start w:val="4"/>
      <w:numFmt w:val="decimal"/>
      <w:isLgl/>
      <w:lvlText w:val="%1.%2."/>
      <w:lvlJc w:val="left"/>
      <w:pPr>
        <w:ind w:left="1722" w:hanging="1155"/>
      </w:pPr>
      <w:rPr>
        <w:rFonts w:cs="Times New Roman" w:hint="default"/>
      </w:rPr>
    </w:lvl>
    <w:lvl w:ilvl="2">
      <w:start w:val="1"/>
      <w:numFmt w:val="decimal"/>
      <w:isLgl/>
      <w:lvlText w:val="%1.%2.%3."/>
      <w:lvlJc w:val="left"/>
      <w:pPr>
        <w:ind w:left="1722" w:hanging="1155"/>
      </w:pPr>
      <w:rPr>
        <w:rFonts w:cs="Times New Roman" w:hint="default"/>
      </w:rPr>
    </w:lvl>
    <w:lvl w:ilvl="3">
      <w:start w:val="1"/>
      <w:numFmt w:val="decimal"/>
      <w:isLgl/>
      <w:lvlText w:val="%1.%2.%3.%4."/>
      <w:lvlJc w:val="left"/>
      <w:pPr>
        <w:ind w:left="1722" w:hanging="1155"/>
      </w:pPr>
      <w:rPr>
        <w:rFonts w:cs="Times New Roman" w:hint="default"/>
      </w:rPr>
    </w:lvl>
    <w:lvl w:ilvl="4">
      <w:start w:val="1"/>
      <w:numFmt w:val="decimal"/>
      <w:isLgl/>
      <w:lvlText w:val="%1.%2.%3.%4.%5."/>
      <w:lvlJc w:val="left"/>
      <w:pPr>
        <w:ind w:left="1722" w:hanging="1155"/>
      </w:pPr>
      <w:rPr>
        <w:rFonts w:cs="Times New Roman" w:hint="default"/>
      </w:rPr>
    </w:lvl>
    <w:lvl w:ilvl="5">
      <w:start w:val="1"/>
      <w:numFmt w:val="decimal"/>
      <w:isLgl/>
      <w:lvlText w:val="%1.%2.%3.%4.%5.%6."/>
      <w:lvlJc w:val="left"/>
      <w:pPr>
        <w:ind w:left="1722" w:hanging="1155"/>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4"/>
  </w:num>
  <w:num w:numId="8">
    <w:abstractNumId w:val="28"/>
  </w:num>
  <w:num w:numId="9">
    <w:abstractNumId w:val="21"/>
  </w:num>
  <w:num w:numId="10">
    <w:abstractNumId w:val="26"/>
  </w:num>
  <w:num w:numId="11">
    <w:abstractNumId w:val="30"/>
  </w:num>
  <w:num w:numId="12">
    <w:abstractNumId w:val="32"/>
  </w:num>
  <w:num w:numId="13">
    <w:abstractNumId w:val="22"/>
  </w:num>
  <w:num w:numId="14">
    <w:abstractNumId w:val="24"/>
  </w:num>
  <w:num w:numId="15">
    <w:abstractNumId w:val="37"/>
  </w:num>
  <w:num w:numId="16">
    <w:abstractNumId w:val="25"/>
  </w:num>
  <w:num w:numId="17">
    <w:abstractNumId w:val="27"/>
  </w:num>
  <w:num w:numId="18">
    <w:abstractNumId w:val="31"/>
  </w:num>
  <w:num w:numId="19">
    <w:abstractNumId w:val="23"/>
  </w:num>
  <w:num w:numId="20">
    <w:abstractNumId w:val="29"/>
  </w:num>
  <w:num w:numId="21">
    <w:abstractNumId w:val="35"/>
  </w:num>
  <w:num w:numId="22">
    <w:abstractNumId w:val="3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hideSpellingErrors/>
  <w:hideGrammaticalError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4F48"/>
    <w:rsid w:val="000058BC"/>
    <w:rsid w:val="0000648C"/>
    <w:rsid w:val="00006894"/>
    <w:rsid w:val="00006C1E"/>
    <w:rsid w:val="00010BE3"/>
    <w:rsid w:val="000118B5"/>
    <w:rsid w:val="00014091"/>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4404"/>
    <w:rsid w:val="000954FB"/>
    <w:rsid w:val="000978CE"/>
    <w:rsid w:val="000A0092"/>
    <w:rsid w:val="000A2B5E"/>
    <w:rsid w:val="000A2D97"/>
    <w:rsid w:val="000A3B81"/>
    <w:rsid w:val="000A4197"/>
    <w:rsid w:val="000A63BB"/>
    <w:rsid w:val="000A679F"/>
    <w:rsid w:val="000B2764"/>
    <w:rsid w:val="000B5302"/>
    <w:rsid w:val="000B71C8"/>
    <w:rsid w:val="000C15B4"/>
    <w:rsid w:val="000C1965"/>
    <w:rsid w:val="000C3FB4"/>
    <w:rsid w:val="000C6302"/>
    <w:rsid w:val="000C7671"/>
    <w:rsid w:val="000C78BB"/>
    <w:rsid w:val="000C7CAF"/>
    <w:rsid w:val="000D11D9"/>
    <w:rsid w:val="000D3C0C"/>
    <w:rsid w:val="000D6A09"/>
    <w:rsid w:val="000E0A58"/>
    <w:rsid w:val="000E0CA2"/>
    <w:rsid w:val="000E1774"/>
    <w:rsid w:val="000E17EE"/>
    <w:rsid w:val="000E33F1"/>
    <w:rsid w:val="000E3E11"/>
    <w:rsid w:val="000E42A4"/>
    <w:rsid w:val="000E5B2C"/>
    <w:rsid w:val="000E5BB8"/>
    <w:rsid w:val="000E78CA"/>
    <w:rsid w:val="000F0422"/>
    <w:rsid w:val="000F1048"/>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05865"/>
    <w:rsid w:val="00214105"/>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5A4C"/>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7C8A"/>
    <w:rsid w:val="00334157"/>
    <w:rsid w:val="003343CE"/>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5D92"/>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423C"/>
    <w:rsid w:val="00435794"/>
    <w:rsid w:val="0043596D"/>
    <w:rsid w:val="00435A9A"/>
    <w:rsid w:val="004373C8"/>
    <w:rsid w:val="0044022B"/>
    <w:rsid w:val="00443169"/>
    <w:rsid w:val="00444CC7"/>
    <w:rsid w:val="00444F6A"/>
    <w:rsid w:val="0044772E"/>
    <w:rsid w:val="00450DBC"/>
    <w:rsid w:val="0045188E"/>
    <w:rsid w:val="0045242A"/>
    <w:rsid w:val="004524FC"/>
    <w:rsid w:val="00454ECC"/>
    <w:rsid w:val="00455A19"/>
    <w:rsid w:val="00461ED4"/>
    <w:rsid w:val="00461EEF"/>
    <w:rsid w:val="004634C8"/>
    <w:rsid w:val="004638AF"/>
    <w:rsid w:val="0046484E"/>
    <w:rsid w:val="00465A93"/>
    <w:rsid w:val="004675FE"/>
    <w:rsid w:val="0047180B"/>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0C82"/>
    <w:rsid w:val="004E187A"/>
    <w:rsid w:val="004E3371"/>
    <w:rsid w:val="004E3757"/>
    <w:rsid w:val="004E5DC9"/>
    <w:rsid w:val="004E7D54"/>
    <w:rsid w:val="004E7DA4"/>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73EF"/>
    <w:rsid w:val="00540307"/>
    <w:rsid w:val="005414B4"/>
    <w:rsid w:val="00544668"/>
    <w:rsid w:val="005508EC"/>
    <w:rsid w:val="00551655"/>
    <w:rsid w:val="00551CBE"/>
    <w:rsid w:val="00556DEC"/>
    <w:rsid w:val="00560EC4"/>
    <w:rsid w:val="005636F2"/>
    <w:rsid w:val="00565202"/>
    <w:rsid w:val="005671A5"/>
    <w:rsid w:val="005712DF"/>
    <w:rsid w:val="005716FC"/>
    <w:rsid w:val="00571D62"/>
    <w:rsid w:val="00572C10"/>
    <w:rsid w:val="005834BA"/>
    <w:rsid w:val="00583ACC"/>
    <w:rsid w:val="0058547A"/>
    <w:rsid w:val="00586A4F"/>
    <w:rsid w:val="00593786"/>
    <w:rsid w:val="005A0E3B"/>
    <w:rsid w:val="005A1C4B"/>
    <w:rsid w:val="005A1C6F"/>
    <w:rsid w:val="005A2B16"/>
    <w:rsid w:val="005A679F"/>
    <w:rsid w:val="005A6982"/>
    <w:rsid w:val="005A6CE9"/>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F250C"/>
    <w:rsid w:val="005F2D24"/>
    <w:rsid w:val="005F4863"/>
    <w:rsid w:val="005F5708"/>
    <w:rsid w:val="005F5726"/>
    <w:rsid w:val="0060172E"/>
    <w:rsid w:val="0060187F"/>
    <w:rsid w:val="006024C7"/>
    <w:rsid w:val="00602BF7"/>
    <w:rsid w:val="00604A49"/>
    <w:rsid w:val="00613848"/>
    <w:rsid w:val="00613DD7"/>
    <w:rsid w:val="006160F1"/>
    <w:rsid w:val="006164CD"/>
    <w:rsid w:val="006176F4"/>
    <w:rsid w:val="00620DEA"/>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69AA"/>
    <w:rsid w:val="006575DD"/>
    <w:rsid w:val="00657A06"/>
    <w:rsid w:val="00662EE1"/>
    <w:rsid w:val="00663A25"/>
    <w:rsid w:val="00664449"/>
    <w:rsid w:val="00664BC5"/>
    <w:rsid w:val="006651E8"/>
    <w:rsid w:val="006658EC"/>
    <w:rsid w:val="006673EA"/>
    <w:rsid w:val="00670FD8"/>
    <w:rsid w:val="00674404"/>
    <w:rsid w:val="00676255"/>
    <w:rsid w:val="00676824"/>
    <w:rsid w:val="00681388"/>
    <w:rsid w:val="0068168E"/>
    <w:rsid w:val="00683852"/>
    <w:rsid w:val="00690B2B"/>
    <w:rsid w:val="00692742"/>
    <w:rsid w:val="0069795A"/>
    <w:rsid w:val="006A1CB3"/>
    <w:rsid w:val="006A42E2"/>
    <w:rsid w:val="006A6E08"/>
    <w:rsid w:val="006B3895"/>
    <w:rsid w:val="006B3BD2"/>
    <w:rsid w:val="006B65AE"/>
    <w:rsid w:val="006B7802"/>
    <w:rsid w:val="006C0A52"/>
    <w:rsid w:val="006C1907"/>
    <w:rsid w:val="006C32B9"/>
    <w:rsid w:val="006C3A69"/>
    <w:rsid w:val="006C47AB"/>
    <w:rsid w:val="006C4984"/>
    <w:rsid w:val="006C523E"/>
    <w:rsid w:val="006C55D5"/>
    <w:rsid w:val="006C71AB"/>
    <w:rsid w:val="006C7DC1"/>
    <w:rsid w:val="006D150B"/>
    <w:rsid w:val="006D3659"/>
    <w:rsid w:val="006D4148"/>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3DF3"/>
    <w:rsid w:val="007A6FD8"/>
    <w:rsid w:val="007A7401"/>
    <w:rsid w:val="007B09CF"/>
    <w:rsid w:val="007B111B"/>
    <w:rsid w:val="007B2101"/>
    <w:rsid w:val="007B26E8"/>
    <w:rsid w:val="007B36CE"/>
    <w:rsid w:val="007B4040"/>
    <w:rsid w:val="007C1052"/>
    <w:rsid w:val="007C11A0"/>
    <w:rsid w:val="007C51E1"/>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55FA"/>
    <w:rsid w:val="00802812"/>
    <w:rsid w:val="008035D3"/>
    <w:rsid w:val="00804946"/>
    <w:rsid w:val="00805082"/>
    <w:rsid w:val="008055C8"/>
    <w:rsid w:val="00806AAF"/>
    <w:rsid w:val="008075B1"/>
    <w:rsid w:val="00811CCD"/>
    <w:rsid w:val="00812285"/>
    <w:rsid w:val="00812CD6"/>
    <w:rsid w:val="008147A4"/>
    <w:rsid w:val="0081498C"/>
    <w:rsid w:val="00816DAF"/>
    <w:rsid w:val="008214A8"/>
    <w:rsid w:val="00824AB9"/>
    <w:rsid w:val="008314C4"/>
    <w:rsid w:val="00834269"/>
    <w:rsid w:val="00834551"/>
    <w:rsid w:val="00835CB1"/>
    <w:rsid w:val="008370AF"/>
    <w:rsid w:val="00837423"/>
    <w:rsid w:val="008377C6"/>
    <w:rsid w:val="00840340"/>
    <w:rsid w:val="00841D19"/>
    <w:rsid w:val="00843399"/>
    <w:rsid w:val="008437AD"/>
    <w:rsid w:val="00844371"/>
    <w:rsid w:val="00844556"/>
    <w:rsid w:val="00844C59"/>
    <w:rsid w:val="00844CEE"/>
    <w:rsid w:val="00845C9A"/>
    <w:rsid w:val="0085019A"/>
    <w:rsid w:val="00850591"/>
    <w:rsid w:val="00852551"/>
    <w:rsid w:val="00853633"/>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2F86"/>
    <w:rsid w:val="00885879"/>
    <w:rsid w:val="00886A70"/>
    <w:rsid w:val="00887539"/>
    <w:rsid w:val="00891A2C"/>
    <w:rsid w:val="00894D72"/>
    <w:rsid w:val="00895269"/>
    <w:rsid w:val="00895B84"/>
    <w:rsid w:val="0089720B"/>
    <w:rsid w:val="008A64FE"/>
    <w:rsid w:val="008A66CB"/>
    <w:rsid w:val="008B23BC"/>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1BC"/>
    <w:rsid w:val="00914E3D"/>
    <w:rsid w:val="009156CE"/>
    <w:rsid w:val="00915941"/>
    <w:rsid w:val="00915E9F"/>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573BA"/>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6F06"/>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E64D8"/>
    <w:rsid w:val="009E6A0A"/>
    <w:rsid w:val="009F2694"/>
    <w:rsid w:val="009F2DDF"/>
    <w:rsid w:val="009F41C6"/>
    <w:rsid w:val="009F49F3"/>
    <w:rsid w:val="009F6A51"/>
    <w:rsid w:val="009F7E18"/>
    <w:rsid w:val="00A023CD"/>
    <w:rsid w:val="00A04331"/>
    <w:rsid w:val="00A04A9E"/>
    <w:rsid w:val="00A05A20"/>
    <w:rsid w:val="00A11B78"/>
    <w:rsid w:val="00A12B7F"/>
    <w:rsid w:val="00A14340"/>
    <w:rsid w:val="00A153F5"/>
    <w:rsid w:val="00A15A3B"/>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1A15"/>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A3E"/>
    <w:rsid w:val="00AA6C35"/>
    <w:rsid w:val="00AB0224"/>
    <w:rsid w:val="00AB066A"/>
    <w:rsid w:val="00AB2007"/>
    <w:rsid w:val="00AB265F"/>
    <w:rsid w:val="00AB67FE"/>
    <w:rsid w:val="00AB727D"/>
    <w:rsid w:val="00AC2828"/>
    <w:rsid w:val="00AD0C47"/>
    <w:rsid w:val="00AD18C4"/>
    <w:rsid w:val="00AD6187"/>
    <w:rsid w:val="00AD6738"/>
    <w:rsid w:val="00AE1E29"/>
    <w:rsid w:val="00AE2756"/>
    <w:rsid w:val="00AE34DD"/>
    <w:rsid w:val="00AE660B"/>
    <w:rsid w:val="00AF1D35"/>
    <w:rsid w:val="00AF2F62"/>
    <w:rsid w:val="00AF37A9"/>
    <w:rsid w:val="00AF56CE"/>
    <w:rsid w:val="00AF6ABE"/>
    <w:rsid w:val="00B02654"/>
    <w:rsid w:val="00B03ED1"/>
    <w:rsid w:val="00B129CC"/>
    <w:rsid w:val="00B152B6"/>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C29"/>
    <w:rsid w:val="00B55D6A"/>
    <w:rsid w:val="00B55D85"/>
    <w:rsid w:val="00B55FE0"/>
    <w:rsid w:val="00B5660D"/>
    <w:rsid w:val="00B63D9F"/>
    <w:rsid w:val="00B6482F"/>
    <w:rsid w:val="00B654BE"/>
    <w:rsid w:val="00B718C3"/>
    <w:rsid w:val="00B72195"/>
    <w:rsid w:val="00B7520F"/>
    <w:rsid w:val="00B75801"/>
    <w:rsid w:val="00B80E12"/>
    <w:rsid w:val="00B81880"/>
    <w:rsid w:val="00B84AE4"/>
    <w:rsid w:val="00B924BD"/>
    <w:rsid w:val="00B938CD"/>
    <w:rsid w:val="00B93D37"/>
    <w:rsid w:val="00B9460C"/>
    <w:rsid w:val="00BA506A"/>
    <w:rsid w:val="00BB00D0"/>
    <w:rsid w:val="00BB21E3"/>
    <w:rsid w:val="00BB2EF5"/>
    <w:rsid w:val="00BB3C30"/>
    <w:rsid w:val="00BB5B51"/>
    <w:rsid w:val="00BB7174"/>
    <w:rsid w:val="00BC1922"/>
    <w:rsid w:val="00BC31F7"/>
    <w:rsid w:val="00BC63F7"/>
    <w:rsid w:val="00BD1E59"/>
    <w:rsid w:val="00BD36CE"/>
    <w:rsid w:val="00BD59BC"/>
    <w:rsid w:val="00BD5B44"/>
    <w:rsid w:val="00BE06D9"/>
    <w:rsid w:val="00BF3448"/>
    <w:rsid w:val="00BF5C0A"/>
    <w:rsid w:val="00BF6892"/>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4732"/>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A2DDD"/>
    <w:rsid w:val="00CB0819"/>
    <w:rsid w:val="00CB383D"/>
    <w:rsid w:val="00CB57A7"/>
    <w:rsid w:val="00CB5C37"/>
    <w:rsid w:val="00CB5E99"/>
    <w:rsid w:val="00CB6258"/>
    <w:rsid w:val="00CC353E"/>
    <w:rsid w:val="00CC4D0D"/>
    <w:rsid w:val="00CD0F32"/>
    <w:rsid w:val="00CD19B8"/>
    <w:rsid w:val="00CD4F5B"/>
    <w:rsid w:val="00CD64FD"/>
    <w:rsid w:val="00CE3135"/>
    <w:rsid w:val="00CE5F9F"/>
    <w:rsid w:val="00CE7EB4"/>
    <w:rsid w:val="00CF12C6"/>
    <w:rsid w:val="00CF3DA1"/>
    <w:rsid w:val="00D015E1"/>
    <w:rsid w:val="00D01ADA"/>
    <w:rsid w:val="00D01C16"/>
    <w:rsid w:val="00D01CDD"/>
    <w:rsid w:val="00D0252E"/>
    <w:rsid w:val="00D11463"/>
    <w:rsid w:val="00D11ED5"/>
    <w:rsid w:val="00D126A9"/>
    <w:rsid w:val="00D13938"/>
    <w:rsid w:val="00D168DD"/>
    <w:rsid w:val="00D17BAC"/>
    <w:rsid w:val="00D205AD"/>
    <w:rsid w:val="00D21607"/>
    <w:rsid w:val="00D22106"/>
    <w:rsid w:val="00D25FB9"/>
    <w:rsid w:val="00D32FFA"/>
    <w:rsid w:val="00D42E30"/>
    <w:rsid w:val="00D43A3B"/>
    <w:rsid w:val="00D4516A"/>
    <w:rsid w:val="00D45BB8"/>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06F18"/>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106E"/>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29CD"/>
    <w:rsid w:val="00EC35CE"/>
    <w:rsid w:val="00EC3DAA"/>
    <w:rsid w:val="00EC4BDA"/>
    <w:rsid w:val="00ED2904"/>
    <w:rsid w:val="00ED7B3B"/>
    <w:rsid w:val="00EE27D3"/>
    <w:rsid w:val="00EE38B6"/>
    <w:rsid w:val="00EE3988"/>
    <w:rsid w:val="00EE58AD"/>
    <w:rsid w:val="00EE5979"/>
    <w:rsid w:val="00EE6F4F"/>
    <w:rsid w:val="00EE7930"/>
    <w:rsid w:val="00EF01D9"/>
    <w:rsid w:val="00EF0B9C"/>
    <w:rsid w:val="00EF2E59"/>
    <w:rsid w:val="00EF31E0"/>
    <w:rsid w:val="00EF475A"/>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209A"/>
    <w:rsid w:val="00FE2D1D"/>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A506A"/>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paragraph" w:customStyle="1" w:styleId="112">
    <w:name w:val="заголовок 11"/>
    <w:basedOn w:val="a0"/>
    <w:next w:val="a0"/>
    <w:uiPriority w:val="99"/>
    <w:rsid w:val="00BA506A"/>
    <w:pPr>
      <w:keepNext/>
      <w:suppressAutoHyphens w:val="0"/>
      <w:autoSpaceDE w:val="0"/>
      <w:autoSpaceDN w:val="0"/>
      <w:jc w:val="center"/>
    </w:pPr>
    <w:rPr>
      <w:lang w:eastAsia="ru-RU"/>
    </w:rPr>
  </w:style>
  <w:style w:type="paragraph" w:customStyle="1" w:styleId="27">
    <w:name w:val="Без интервала2"/>
    <w:uiPriority w:val="99"/>
    <w:rsid w:val="0047180B"/>
    <w:pPr>
      <w:widowControl w:val="0"/>
      <w:autoSpaceDE w:val="0"/>
      <w:autoSpaceDN w:val="0"/>
      <w:adjustRightInd w:val="0"/>
    </w:pPr>
  </w:style>
  <w:style w:type="paragraph" w:customStyle="1" w:styleId="28">
    <w:name w:val="Абзац списка2"/>
    <w:basedOn w:val="a0"/>
    <w:uiPriority w:val="99"/>
    <w:rsid w:val="0047180B"/>
    <w:pPr>
      <w:suppressAutoHyphens w:val="0"/>
      <w:ind w:left="720"/>
      <w:contextualSpacing/>
    </w:pPr>
    <w:rP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hyperlink" Target="http://www.trcont.ru"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mailto:KurtcNV@trcont.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s://intranet.trcont.ru/Docs/DocLib6/%20http:/otc.ru/ten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intranet.trcont.ru/Docs/DocLib6/&#1064;&#1072;&#1073;&#1083;&#1086;&#1085;&#1099;/www.zakupki.gov.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881ADC3-6DE4-4635-9B11-EDC615FEC33C}">
  <ds:schemaRefs>
    <ds:schemaRef ds:uri="http://schemas.openxmlformats.org/officeDocument/2006/bibliography"/>
  </ds:schemaRefs>
</ds:datastoreItem>
</file>

<file path=customXml/itemProps4.xml><?xml version="1.0" encoding="utf-8"?>
<ds:datastoreItem xmlns:ds="http://schemas.openxmlformats.org/officeDocument/2006/customXml" ds:itemID="{D07D06CD-AD10-48C5-BD7C-CEA4965D4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47</Pages>
  <Words>16552</Words>
  <Characters>94353</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110684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Романова Ольга Юрьевна</cp:lastModifiedBy>
  <cp:revision>11</cp:revision>
  <cp:lastPrinted>2017-07-12T04:28:00Z</cp:lastPrinted>
  <dcterms:created xsi:type="dcterms:W3CDTF">2017-07-03T11:52:00Z</dcterms:created>
  <dcterms:modified xsi:type="dcterms:W3CDTF">2017-07-12T06:43:00Z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