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A3DC" w14:textId="68FEA2D8"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E97D97" w:rsidRPr="00E97D97">
        <w:rPr>
          <w:b/>
          <w:sz w:val="32"/>
          <w:szCs w:val="32"/>
        </w:rPr>
        <w:t>ЦКПТСТ</w:t>
      </w:r>
      <w:r w:rsidR="00650347" w:rsidRPr="00E97D97">
        <w:rPr>
          <w:b/>
          <w:sz w:val="32"/>
          <w:szCs w:val="32"/>
        </w:rPr>
        <w:t>-</w:t>
      </w:r>
      <w:r w:rsidR="00E97D97" w:rsidRPr="00E97D97">
        <w:rPr>
          <w:b/>
          <w:sz w:val="32"/>
          <w:szCs w:val="32"/>
        </w:rPr>
        <w:t>17</w:t>
      </w:r>
      <w:r w:rsidR="00650347" w:rsidRPr="00E97D97">
        <w:rPr>
          <w:b/>
          <w:sz w:val="32"/>
          <w:szCs w:val="32"/>
        </w:rPr>
        <w:t>-</w:t>
      </w:r>
      <w:r w:rsidR="00E97D97" w:rsidRPr="00E97D97">
        <w:rPr>
          <w:b/>
          <w:sz w:val="32"/>
          <w:szCs w:val="32"/>
        </w:rPr>
        <w:t>0085</w:t>
      </w:r>
      <w:r w:rsidR="002B27CD" w:rsidRPr="00E97D97">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61C0DBC"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405F3A4B" w14:textId="135DD835" w:rsidR="00825A3F" w:rsidRPr="00825A3F" w:rsidRDefault="00BC29CF" w:rsidP="00825A3F">
      <w:pPr>
        <w:pStyle w:val="1"/>
        <w:suppressAutoHyphens/>
        <w:rPr>
          <w:color w:val="000000"/>
          <w:szCs w:val="28"/>
        </w:rPr>
      </w:pPr>
      <w:r>
        <w:t>О</w:t>
      </w:r>
      <w:r w:rsidR="00C64E36" w:rsidRPr="00C64E36">
        <w:t xml:space="preserve">ткрытый </w:t>
      </w:r>
      <w:r w:rsidR="00C64E36" w:rsidRPr="00E97D97">
        <w:rPr>
          <w:szCs w:val="28"/>
        </w:rPr>
        <w:t>конкурс</w:t>
      </w:r>
      <w:r w:rsidR="008C4FB0" w:rsidRPr="00E97D97">
        <w:rPr>
          <w:szCs w:val="28"/>
        </w:rPr>
        <w:t xml:space="preserve"> в элек</w:t>
      </w:r>
      <w:r w:rsidR="00DD2FCA" w:rsidRPr="00E97D97">
        <w:rPr>
          <w:szCs w:val="28"/>
        </w:rPr>
        <w:t>т</w:t>
      </w:r>
      <w:r w:rsidR="008C4FB0" w:rsidRPr="00E97D97">
        <w:rPr>
          <w:szCs w:val="28"/>
        </w:rPr>
        <w:t>ронной форме</w:t>
      </w:r>
      <w:r w:rsidRPr="00E97D97">
        <w:rPr>
          <w:szCs w:val="28"/>
        </w:rPr>
        <w:t xml:space="preserve"> </w:t>
      </w:r>
      <w:r w:rsidR="00876894" w:rsidRPr="00E97D97">
        <w:rPr>
          <w:szCs w:val="28"/>
        </w:rPr>
        <w:br/>
      </w:r>
      <w:r w:rsidR="00C64E36" w:rsidRPr="00E97D97">
        <w:rPr>
          <w:szCs w:val="28"/>
        </w:rPr>
        <w:t>№ ОК</w:t>
      </w:r>
      <w:r w:rsidR="002B27CD" w:rsidRPr="00E97D97">
        <w:rPr>
          <w:szCs w:val="28"/>
        </w:rPr>
        <w:t>э</w:t>
      </w:r>
      <w:r w:rsidR="00FC1DD8" w:rsidRPr="00E97D97">
        <w:rPr>
          <w:szCs w:val="28"/>
        </w:rPr>
        <w:t>-МСП</w:t>
      </w:r>
      <w:r w:rsidR="00650347" w:rsidRPr="00E97D97">
        <w:rPr>
          <w:szCs w:val="28"/>
        </w:rPr>
        <w:t>-</w:t>
      </w:r>
      <w:r w:rsidR="00E97D97" w:rsidRPr="00E97D97">
        <w:rPr>
          <w:szCs w:val="28"/>
        </w:rPr>
        <w:t>ЦКПТСТ</w:t>
      </w:r>
      <w:r w:rsidR="00650347" w:rsidRPr="00E97D97">
        <w:rPr>
          <w:szCs w:val="28"/>
        </w:rPr>
        <w:t>-</w:t>
      </w:r>
      <w:r w:rsidR="00E97D97" w:rsidRPr="00E97D97">
        <w:rPr>
          <w:szCs w:val="28"/>
        </w:rPr>
        <w:t>17</w:t>
      </w:r>
      <w:r w:rsidR="00650347" w:rsidRPr="00E97D97">
        <w:rPr>
          <w:szCs w:val="28"/>
        </w:rPr>
        <w:t>-</w:t>
      </w:r>
      <w:r w:rsidR="00E97D97" w:rsidRPr="00E97D97">
        <w:rPr>
          <w:szCs w:val="28"/>
        </w:rPr>
        <w:t>0085</w:t>
      </w:r>
      <w:r w:rsidR="002B27CD" w:rsidRPr="00E97D97">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825A3F" w:rsidRPr="00A348CC">
        <w:rPr>
          <w:color w:val="000000"/>
          <w:szCs w:val="28"/>
        </w:rPr>
        <w:t>сервисное</w:t>
      </w:r>
      <w:r w:rsidR="00825A3F">
        <w:rPr>
          <w:color w:val="000000"/>
          <w:szCs w:val="28"/>
        </w:rPr>
        <w:t xml:space="preserve"> обслуживание средств связи и телематики ПАО «ТрансКонтейнер».</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3" w14:textId="5A40D5FB" w:rsidR="003F2B7A" w:rsidRPr="00C64E36" w:rsidRDefault="00C64E36" w:rsidP="00825A3F">
      <w:pPr>
        <w:jc w:val="both"/>
      </w:pPr>
      <w:r w:rsidRPr="00C64E36">
        <w:t>Почтовый адрес Заказчика</w:t>
      </w:r>
      <w:r w:rsidR="003F2B7A" w:rsidRPr="00C64E36">
        <w:t xml:space="preserve">: </w:t>
      </w:r>
      <w:r w:rsidR="00825A3F">
        <w:rPr>
          <w:color w:val="000000"/>
          <w:szCs w:val="28"/>
        </w:rPr>
        <w:t>Российская Федерация, 125047, г. Москва, Оружейный переулок, д. 19.</w:t>
      </w: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DCA68B1" w14:textId="77777777" w:rsidR="00825A3F" w:rsidRPr="00B07411" w:rsidRDefault="00825A3F" w:rsidP="00825A3F">
      <w:pPr>
        <w:tabs>
          <w:tab w:val="clear" w:pos="709"/>
        </w:tabs>
        <w:jc w:val="both"/>
        <w:rPr>
          <w:snapToGrid/>
          <w:sz w:val="24"/>
          <w:szCs w:val="24"/>
        </w:rPr>
      </w:pPr>
      <w:r w:rsidRPr="00B07411">
        <w:rPr>
          <w:snapToGrid/>
          <w:color w:val="000000"/>
          <w:szCs w:val="28"/>
        </w:rPr>
        <w:t>Ф.И.О.: Васин Александр Владимирович</w:t>
      </w:r>
    </w:p>
    <w:p w14:paraId="191F24EC" w14:textId="77777777" w:rsidR="00825A3F" w:rsidRPr="00B07411" w:rsidRDefault="00825A3F" w:rsidP="00825A3F">
      <w:pPr>
        <w:tabs>
          <w:tab w:val="clear" w:pos="709"/>
        </w:tabs>
        <w:jc w:val="both"/>
        <w:rPr>
          <w:snapToGrid/>
          <w:sz w:val="24"/>
          <w:szCs w:val="24"/>
        </w:rPr>
      </w:pPr>
      <w:r w:rsidRPr="00B07411">
        <w:rPr>
          <w:snapToGrid/>
          <w:color w:val="000000"/>
          <w:szCs w:val="28"/>
        </w:rPr>
        <w:t>Адрес электронной почты: vasinav@trcont.ru</w:t>
      </w:r>
      <w:r w:rsidRPr="00B07411">
        <w:rPr>
          <w:snapToGrid/>
          <w:color w:val="000000"/>
          <w:szCs w:val="28"/>
        </w:rPr>
        <w:tab/>
      </w:r>
    </w:p>
    <w:p w14:paraId="5AD8244F" w14:textId="77777777" w:rsidR="00825A3F" w:rsidRPr="00B07411" w:rsidRDefault="00825A3F" w:rsidP="00825A3F">
      <w:pPr>
        <w:tabs>
          <w:tab w:val="clear" w:pos="709"/>
        </w:tabs>
        <w:jc w:val="both"/>
        <w:rPr>
          <w:snapToGrid/>
          <w:sz w:val="24"/>
          <w:szCs w:val="24"/>
        </w:rPr>
      </w:pPr>
      <w:r w:rsidRPr="00B07411">
        <w:rPr>
          <w:snapToGrid/>
          <w:color w:val="000000"/>
          <w:szCs w:val="28"/>
        </w:rPr>
        <w:t xml:space="preserve">Телефон: (495) 788-17-17 доб.17-25, </w:t>
      </w:r>
    </w:p>
    <w:p w14:paraId="79D6A3E9" w14:textId="247A8762" w:rsidR="00CB1C18" w:rsidRPr="00825A3F" w:rsidRDefault="00825A3F" w:rsidP="00825A3F">
      <w:pPr>
        <w:jc w:val="both"/>
        <w:rPr>
          <w:snapToGrid/>
          <w:color w:val="000000"/>
          <w:szCs w:val="28"/>
        </w:rPr>
      </w:pPr>
      <w:r w:rsidRPr="00B07411">
        <w:rPr>
          <w:snapToGrid/>
          <w:color w:val="000000"/>
          <w:szCs w:val="28"/>
        </w:rPr>
        <w:t>Факс: (499) 262-75-78.</w:t>
      </w:r>
    </w:p>
    <w:p w14:paraId="5F575E37" w14:textId="77777777" w:rsidR="00825A3F" w:rsidRPr="00083273" w:rsidRDefault="00C64E36" w:rsidP="00825A3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825A3F" w:rsidRPr="00083273">
        <w:rPr>
          <w:szCs w:val="28"/>
        </w:rPr>
        <w:t xml:space="preserve">Постоянная рабочая группа Конкурсной комиссии аппарата управления </w:t>
      </w:r>
      <w:r w:rsidR="00825A3F">
        <w:rPr>
          <w:szCs w:val="28"/>
        </w:rPr>
        <w:br/>
        <w:t>П</w:t>
      </w:r>
      <w:r w:rsidR="00825A3F" w:rsidRPr="00083273">
        <w:rPr>
          <w:szCs w:val="28"/>
        </w:rPr>
        <w:t>АО «ТрансКонтейнер».</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4" w14:textId="3AF2B6F6" w:rsidR="006A2D2A" w:rsidRPr="00825A3F" w:rsidRDefault="00CA4696" w:rsidP="00825A3F">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319875E9" w:rsidR="00124964" w:rsidRPr="00AC0842" w:rsidRDefault="00124964" w:rsidP="002C0F1D">
      <w:pPr>
        <w:jc w:val="both"/>
        <w:rPr>
          <w:szCs w:val="28"/>
        </w:rPr>
      </w:pPr>
      <w:r w:rsidRPr="00AC0842">
        <w:rPr>
          <w:szCs w:val="28"/>
        </w:rPr>
        <w:t xml:space="preserve">Предмет договора: </w:t>
      </w:r>
      <w:r w:rsidR="00825A3F">
        <w:rPr>
          <w:color w:val="000000"/>
          <w:szCs w:val="28"/>
        </w:rPr>
        <w:t>сервисное обслуживание средств связи и телематики ПАО «ТрансКонтейнер».</w:t>
      </w:r>
    </w:p>
    <w:p w14:paraId="79D6A3FC" w14:textId="500B0246" w:rsidR="00124964" w:rsidRPr="00AC0842" w:rsidRDefault="00124964" w:rsidP="002C0F1D">
      <w:pPr>
        <w:jc w:val="both"/>
        <w:rPr>
          <w:szCs w:val="28"/>
        </w:rPr>
      </w:pPr>
      <w:r w:rsidRPr="00AC0842">
        <w:rPr>
          <w:szCs w:val="28"/>
        </w:rPr>
        <w:t xml:space="preserve">Начальная (максимальная) цена договора: </w:t>
      </w:r>
      <w:r w:rsidR="00825A3F" w:rsidRPr="00423CA1">
        <w:rPr>
          <w:color w:val="000000"/>
        </w:rPr>
        <w:t>3 200 000,00 (три миллиона двести тысяч) рублей</w:t>
      </w:r>
      <w:r w:rsidR="00825A3F" w:rsidRPr="00237904">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0974C34F"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825A3F" w:rsidRDefault="00F51E5A" w:rsidP="00332606">
            <w:pPr>
              <w:snapToGrid w:val="0"/>
              <w:ind w:firstLine="0"/>
              <w:rPr>
                <w:snapToGrid/>
                <w:sz w:val="24"/>
                <w:szCs w:val="24"/>
              </w:rPr>
            </w:pPr>
            <w:r w:rsidRPr="00825A3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825A3F" w:rsidRDefault="00F51E5A" w:rsidP="00332606">
            <w:pPr>
              <w:snapToGrid w:val="0"/>
              <w:ind w:firstLine="0"/>
              <w:rPr>
                <w:snapToGrid/>
                <w:sz w:val="24"/>
                <w:szCs w:val="24"/>
              </w:rPr>
            </w:pPr>
            <w:r w:rsidRPr="00825A3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825A3F" w:rsidRDefault="00F51E5A" w:rsidP="00332606">
            <w:pPr>
              <w:snapToGrid w:val="0"/>
              <w:ind w:firstLine="0"/>
              <w:rPr>
                <w:snapToGrid/>
                <w:sz w:val="24"/>
                <w:szCs w:val="24"/>
              </w:rPr>
            </w:pPr>
            <w:r w:rsidRPr="00825A3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825A3F" w:rsidRDefault="00F51E5A" w:rsidP="00332606">
            <w:pPr>
              <w:snapToGrid w:val="0"/>
              <w:ind w:firstLine="0"/>
              <w:rPr>
                <w:snapToGrid/>
                <w:sz w:val="24"/>
                <w:szCs w:val="24"/>
              </w:rPr>
            </w:pPr>
            <w:r w:rsidRPr="00825A3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825A3F" w:rsidRDefault="00F51E5A" w:rsidP="00332606">
            <w:pPr>
              <w:snapToGrid w:val="0"/>
              <w:ind w:firstLine="0"/>
              <w:rPr>
                <w:snapToGrid/>
                <w:sz w:val="24"/>
                <w:szCs w:val="24"/>
              </w:rPr>
            </w:pPr>
            <w:r w:rsidRPr="00825A3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825A3F" w:rsidRDefault="00F51E5A" w:rsidP="00332606">
            <w:pPr>
              <w:snapToGrid w:val="0"/>
              <w:ind w:firstLine="0"/>
              <w:rPr>
                <w:snapToGrid/>
                <w:sz w:val="24"/>
                <w:szCs w:val="24"/>
              </w:rPr>
            </w:pPr>
            <w:r w:rsidRPr="00825A3F">
              <w:rPr>
                <w:snapToGrid/>
                <w:sz w:val="24"/>
                <w:szCs w:val="24"/>
              </w:rPr>
              <w:t>Дополнительные сведения</w:t>
            </w:r>
          </w:p>
        </w:tc>
      </w:tr>
      <w:tr w:rsidR="00825A3F"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825A3F" w:rsidRPr="00D4610F" w:rsidRDefault="00825A3F" w:rsidP="00825A3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F20DB42" w:rsidR="00825A3F" w:rsidRPr="00D4610F" w:rsidRDefault="00825A3F" w:rsidP="00825A3F">
            <w:pPr>
              <w:snapToGrid w:val="0"/>
              <w:ind w:firstLine="0"/>
              <w:rPr>
                <w:snapToGrid/>
                <w:sz w:val="24"/>
                <w:szCs w:val="24"/>
              </w:rPr>
            </w:pPr>
            <w:r>
              <w:rPr>
                <w:snapToGrid/>
                <w:sz w:val="24"/>
                <w:szCs w:val="24"/>
              </w:rPr>
              <w:t>95.12</w:t>
            </w:r>
          </w:p>
        </w:tc>
        <w:tc>
          <w:tcPr>
            <w:tcW w:w="1819" w:type="dxa"/>
            <w:tcBorders>
              <w:top w:val="single" w:sz="4" w:space="0" w:color="auto"/>
              <w:left w:val="single" w:sz="4" w:space="0" w:color="auto"/>
              <w:bottom w:val="single" w:sz="4" w:space="0" w:color="auto"/>
              <w:right w:val="single" w:sz="4" w:space="0" w:color="auto"/>
            </w:tcBorders>
          </w:tcPr>
          <w:p w14:paraId="6B1E6ACD" w14:textId="5A8856EE" w:rsidR="00825A3F" w:rsidRPr="00D4610F" w:rsidRDefault="00825A3F" w:rsidP="00825A3F">
            <w:pPr>
              <w:snapToGrid w:val="0"/>
              <w:ind w:firstLine="0"/>
              <w:rPr>
                <w:snapToGrid/>
                <w:sz w:val="24"/>
                <w:szCs w:val="24"/>
              </w:rPr>
            </w:pPr>
            <w:r>
              <w:rPr>
                <w:snapToGrid/>
                <w:sz w:val="24"/>
                <w:szCs w:val="24"/>
              </w:rPr>
              <w:t>95.12</w:t>
            </w:r>
          </w:p>
        </w:tc>
        <w:tc>
          <w:tcPr>
            <w:tcW w:w="1417" w:type="dxa"/>
            <w:tcBorders>
              <w:top w:val="single" w:sz="4" w:space="0" w:color="auto"/>
              <w:left w:val="single" w:sz="4" w:space="0" w:color="auto"/>
              <w:bottom w:val="single" w:sz="4" w:space="0" w:color="auto"/>
              <w:right w:val="single" w:sz="4" w:space="0" w:color="auto"/>
            </w:tcBorders>
          </w:tcPr>
          <w:p w14:paraId="08F43762" w14:textId="3B7BCE4A" w:rsidR="00825A3F" w:rsidRPr="00D4610F" w:rsidRDefault="00825A3F" w:rsidP="00825A3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2D1D8379" w:rsidR="00825A3F" w:rsidRPr="00D4610F" w:rsidRDefault="00855960" w:rsidP="00825A3F">
            <w:pPr>
              <w:snapToGrid w:val="0"/>
              <w:ind w:firstLine="0"/>
              <w:rPr>
                <w:snapToGrid/>
                <w:sz w:val="24"/>
                <w:szCs w:val="24"/>
              </w:rPr>
            </w:pPr>
            <w:r>
              <w:rPr>
                <w:snapToGrid/>
                <w:sz w:val="24"/>
                <w:szCs w:val="24"/>
              </w:rPr>
              <w:t>Условная еди</w:t>
            </w:r>
            <w:r w:rsidR="00825A3F">
              <w:rPr>
                <w:snapToGrid/>
                <w:sz w:val="24"/>
                <w:szCs w:val="24"/>
              </w:rPr>
              <w:t>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1FE365DB" w:rsidR="00825A3F" w:rsidRPr="00142DC8" w:rsidRDefault="00825A3F" w:rsidP="00142DC8">
            <w:pPr>
              <w:snapToGrid w:val="0"/>
              <w:ind w:firstLine="0"/>
              <w:rPr>
                <w:snapToGrid/>
                <w:sz w:val="24"/>
                <w:szCs w:val="24"/>
                <w:lang w:val="en-US"/>
              </w:rPr>
            </w:pPr>
            <w:r w:rsidRPr="00D4610F">
              <w:rPr>
                <w:snapToGrid/>
                <w:sz w:val="24"/>
                <w:szCs w:val="24"/>
              </w:rPr>
              <w:t>Строка годового плана закупок №</w:t>
            </w:r>
            <w:r w:rsidR="00142DC8">
              <w:rPr>
                <w:snapToGrid/>
                <w:sz w:val="24"/>
                <w:szCs w:val="24"/>
                <w:lang w:val="en-US"/>
              </w:rPr>
              <w:t>372</w:t>
            </w:r>
          </w:p>
        </w:tc>
      </w:tr>
    </w:tbl>
    <w:p w14:paraId="79D6A411" w14:textId="1FFB9E2F" w:rsidR="008C7B27" w:rsidRPr="00825A3F" w:rsidRDefault="00825A3F" w:rsidP="00825A3F">
      <w:pPr>
        <w:jc w:val="both"/>
        <w:rPr>
          <w:sz w:val="24"/>
          <w:szCs w:val="24"/>
        </w:rPr>
      </w:pPr>
      <w:r>
        <w:rPr>
          <w:color w:val="000000"/>
          <w:szCs w:val="28"/>
        </w:rPr>
        <w:t>Место выполнения работ, оказания услуг, поставки товара: 125047, Москва, Оружейный переулок, д. 19</w:t>
      </w:r>
      <w:r w:rsidRPr="00D43A0F">
        <w:rPr>
          <w:sz w:val="24"/>
          <w:szCs w:val="24"/>
        </w:rPr>
        <w:t>.</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DEB198B"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E97D97">
        <w:rPr>
          <w:szCs w:val="28"/>
        </w:rPr>
        <w:t xml:space="preserve"> «</w:t>
      </w:r>
      <w:r w:rsidR="00E97D97" w:rsidRPr="00E97D97">
        <w:rPr>
          <w:szCs w:val="28"/>
        </w:rPr>
        <w:t>31</w:t>
      </w:r>
      <w:r w:rsidR="007A52C2" w:rsidRPr="00E97D97">
        <w:rPr>
          <w:szCs w:val="28"/>
        </w:rPr>
        <w:t xml:space="preserve">» </w:t>
      </w:r>
      <w:r w:rsidR="00E97D97" w:rsidRPr="00E97D97">
        <w:rPr>
          <w:szCs w:val="28"/>
        </w:rPr>
        <w:t>июля</w:t>
      </w:r>
      <w:r w:rsidR="007A52C2" w:rsidRPr="00E97D97">
        <w:rPr>
          <w:szCs w:val="28"/>
        </w:rPr>
        <w:t xml:space="preserve"> 201</w:t>
      </w:r>
      <w:r w:rsidR="002B38F3" w:rsidRPr="00E97D97">
        <w:rPr>
          <w:szCs w:val="28"/>
        </w:rPr>
        <w:t>7</w:t>
      </w:r>
      <w:r w:rsidRPr="00E97D97">
        <w:rPr>
          <w:szCs w:val="28"/>
        </w:rPr>
        <w:t xml:space="preserve"> г.</w:t>
      </w:r>
      <w:r>
        <w:rPr>
          <w:szCs w:val="28"/>
        </w:rPr>
        <w:t xml:space="preserve"> </w:t>
      </w:r>
      <w:r w:rsidRPr="00E97D97">
        <w:rPr>
          <w:szCs w:val="28"/>
        </w:rPr>
        <w:t xml:space="preserve">по </w:t>
      </w:r>
      <w:bookmarkStart w:id="0" w:name="_GoBack"/>
      <w:bookmarkEnd w:id="0"/>
      <w:r w:rsidRPr="00E97D97">
        <w:rPr>
          <w:szCs w:val="28"/>
        </w:rPr>
        <w:t>«</w:t>
      </w:r>
      <w:r w:rsidR="00E97D97" w:rsidRPr="00E97D97">
        <w:rPr>
          <w:szCs w:val="28"/>
        </w:rPr>
        <w:t>21</w:t>
      </w:r>
      <w:r w:rsidRPr="00E97D97">
        <w:rPr>
          <w:szCs w:val="28"/>
        </w:rPr>
        <w:t xml:space="preserve">» </w:t>
      </w:r>
      <w:r w:rsidR="00E97D97" w:rsidRPr="00E97D97">
        <w:rPr>
          <w:szCs w:val="28"/>
        </w:rPr>
        <w:t>августа</w:t>
      </w:r>
      <w:r w:rsidR="007A52C2" w:rsidRPr="00E97D97">
        <w:rPr>
          <w:szCs w:val="28"/>
        </w:rPr>
        <w:t xml:space="preserve"> 201</w:t>
      </w:r>
      <w:r w:rsidR="002B38F3" w:rsidRPr="00E97D97">
        <w:rPr>
          <w:szCs w:val="28"/>
        </w:rPr>
        <w:t>7</w:t>
      </w:r>
      <w:r w:rsidRPr="00E97D97">
        <w:rPr>
          <w:szCs w:val="28"/>
        </w:rPr>
        <w:t xml:space="preserve"> г</w:t>
      </w:r>
      <w:r>
        <w:rPr>
          <w:szCs w:val="28"/>
        </w:rPr>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116D274E" w:rsidR="000A67CD" w:rsidRPr="00E97D97" w:rsidRDefault="008159DC" w:rsidP="007B4A2D">
      <w:pPr>
        <w:jc w:val="both"/>
        <w:rPr>
          <w:rFonts w:eastAsia="MS Mincho"/>
          <w:snapToGrid/>
          <w:color w:val="000000"/>
          <w:sz w:val="26"/>
          <w:szCs w:val="28"/>
        </w:rPr>
      </w:pPr>
      <w:r w:rsidRPr="00E97D97">
        <w:rPr>
          <w:rFonts w:eastAsia="MS Mincho"/>
          <w:snapToGrid/>
          <w:color w:val="000000"/>
          <w:sz w:val="26"/>
          <w:szCs w:val="28"/>
        </w:rPr>
        <w:tab/>
      </w:r>
      <w:r w:rsidR="00C017C8" w:rsidRPr="00E97D97">
        <w:rPr>
          <w:rFonts w:eastAsia="MS Mincho"/>
          <w:snapToGrid/>
          <w:color w:val="000000"/>
          <w:sz w:val="26"/>
          <w:szCs w:val="28"/>
        </w:rPr>
        <w:t>«</w:t>
      </w:r>
      <w:r w:rsidR="00E97D97" w:rsidRPr="00E97D97">
        <w:rPr>
          <w:rFonts w:eastAsia="MS Mincho"/>
          <w:snapToGrid/>
          <w:color w:val="000000"/>
          <w:sz w:val="26"/>
          <w:szCs w:val="28"/>
        </w:rPr>
        <w:t>21</w:t>
      </w:r>
      <w:r w:rsidR="00082A72" w:rsidRPr="00E97D97">
        <w:rPr>
          <w:rFonts w:eastAsia="MS Mincho"/>
          <w:snapToGrid/>
          <w:color w:val="000000"/>
          <w:sz w:val="26"/>
          <w:szCs w:val="28"/>
        </w:rPr>
        <w:t xml:space="preserve">» </w:t>
      </w:r>
      <w:r w:rsidR="00E97D97" w:rsidRPr="00E97D97">
        <w:rPr>
          <w:rFonts w:eastAsia="MS Mincho"/>
          <w:snapToGrid/>
          <w:color w:val="000000"/>
          <w:sz w:val="26"/>
          <w:szCs w:val="28"/>
        </w:rPr>
        <w:t>августа</w:t>
      </w:r>
      <w:r w:rsidR="00082A72" w:rsidRPr="00E97D97">
        <w:rPr>
          <w:rFonts w:eastAsia="MS Mincho"/>
          <w:snapToGrid/>
          <w:color w:val="000000"/>
          <w:sz w:val="26"/>
          <w:szCs w:val="28"/>
        </w:rPr>
        <w:t xml:space="preserve"> 201</w:t>
      </w:r>
      <w:r w:rsidR="002B38F3" w:rsidRPr="00E97D97">
        <w:rPr>
          <w:rFonts w:eastAsia="MS Mincho"/>
          <w:snapToGrid/>
          <w:color w:val="000000"/>
          <w:sz w:val="26"/>
          <w:szCs w:val="28"/>
        </w:rPr>
        <w:t>7</w:t>
      </w:r>
      <w:r w:rsidR="000A67CD" w:rsidRPr="00E97D97">
        <w:rPr>
          <w:rFonts w:eastAsia="MS Mincho"/>
          <w:snapToGrid/>
          <w:color w:val="000000"/>
          <w:sz w:val="26"/>
          <w:szCs w:val="28"/>
        </w:rPr>
        <w:t xml:space="preserve"> г</w:t>
      </w:r>
      <w:r w:rsidR="00082A72" w:rsidRPr="00E97D97">
        <w:rPr>
          <w:rFonts w:eastAsia="MS Mincho"/>
          <w:snapToGrid/>
          <w:color w:val="000000"/>
          <w:sz w:val="26"/>
          <w:szCs w:val="28"/>
        </w:rPr>
        <w:t>.</w:t>
      </w:r>
      <w:r w:rsidR="006A2D2A" w:rsidRPr="00E97D97">
        <w:rPr>
          <w:rFonts w:eastAsia="MS Mincho"/>
          <w:snapToGrid/>
          <w:color w:val="000000"/>
          <w:sz w:val="26"/>
          <w:szCs w:val="28"/>
        </w:rPr>
        <w:t xml:space="preserve"> 14 </w:t>
      </w:r>
      <w:r w:rsidR="00024F41" w:rsidRPr="00E97D97">
        <w:rPr>
          <w:rFonts w:eastAsia="MS Mincho"/>
          <w:snapToGrid/>
          <w:color w:val="000000"/>
          <w:sz w:val="26"/>
          <w:szCs w:val="28"/>
        </w:rPr>
        <w:t>час. 00</w:t>
      </w:r>
      <w:r w:rsidR="000A67CD" w:rsidRPr="00E97D97">
        <w:rPr>
          <w:rFonts w:eastAsia="MS Mincho"/>
          <w:snapToGrid/>
          <w:color w:val="000000"/>
          <w:sz w:val="26"/>
          <w:szCs w:val="28"/>
        </w:rPr>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3"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735B039C" w:rsidR="00C017C8" w:rsidRDefault="007A52C2" w:rsidP="00C017C8">
      <w:pPr>
        <w:jc w:val="both"/>
        <w:rPr>
          <w:b/>
        </w:rPr>
      </w:pPr>
      <w:r w:rsidRPr="00E97D97">
        <w:rPr>
          <w:rFonts w:eastAsia="MS Mincho"/>
          <w:snapToGrid/>
          <w:color w:val="000000"/>
          <w:sz w:val="26"/>
          <w:szCs w:val="28"/>
        </w:rPr>
        <w:tab/>
        <w:t>«</w:t>
      </w:r>
      <w:r w:rsidR="00E97D97" w:rsidRPr="00E97D97">
        <w:rPr>
          <w:rFonts w:eastAsia="MS Mincho"/>
          <w:snapToGrid/>
          <w:color w:val="000000"/>
          <w:sz w:val="26"/>
          <w:szCs w:val="28"/>
        </w:rPr>
        <w:t>25</w:t>
      </w:r>
      <w:r w:rsidRPr="00E97D97">
        <w:rPr>
          <w:rFonts w:eastAsia="MS Mincho"/>
          <w:snapToGrid/>
          <w:color w:val="000000"/>
          <w:sz w:val="26"/>
          <w:szCs w:val="28"/>
        </w:rPr>
        <w:t xml:space="preserve">» </w:t>
      </w:r>
      <w:r w:rsidR="00E97D97" w:rsidRPr="00E97D97">
        <w:rPr>
          <w:rFonts w:eastAsia="MS Mincho"/>
          <w:snapToGrid/>
          <w:color w:val="000000"/>
          <w:sz w:val="26"/>
          <w:szCs w:val="28"/>
        </w:rPr>
        <w:t>августа</w:t>
      </w:r>
      <w:r w:rsidRPr="00E97D97">
        <w:rPr>
          <w:rFonts w:eastAsia="MS Mincho"/>
          <w:snapToGrid/>
          <w:color w:val="000000"/>
          <w:sz w:val="26"/>
          <w:szCs w:val="28"/>
        </w:rPr>
        <w:t xml:space="preserve"> 201</w:t>
      </w:r>
      <w:r w:rsidR="002B38F3" w:rsidRPr="00E97D97">
        <w:rPr>
          <w:rFonts w:eastAsia="MS Mincho"/>
          <w:snapToGrid/>
          <w:color w:val="000000"/>
          <w:sz w:val="26"/>
          <w:szCs w:val="28"/>
        </w:rPr>
        <w:t>7</w:t>
      </w:r>
      <w:r w:rsidR="00C017C8" w:rsidRPr="00E97D97">
        <w:rPr>
          <w:rFonts w:eastAsia="MS Mincho"/>
          <w:snapToGrid/>
          <w:color w:val="000000"/>
          <w:sz w:val="26"/>
          <w:szCs w:val="28"/>
        </w:rPr>
        <w:t xml:space="preserve"> г.</w:t>
      </w:r>
      <w:r w:rsidR="006A2D2A" w:rsidRPr="00E97D97">
        <w:rPr>
          <w:rFonts w:eastAsia="MS Mincho"/>
          <w:snapToGrid/>
          <w:color w:val="000000"/>
          <w:sz w:val="26"/>
          <w:szCs w:val="28"/>
        </w:rPr>
        <w:t xml:space="preserve"> 14 </w:t>
      </w:r>
      <w:r w:rsidR="00C017C8" w:rsidRPr="00E97D97">
        <w:rPr>
          <w:rFonts w:eastAsia="MS Mincho"/>
          <w:snapToGrid/>
          <w:color w:val="000000"/>
          <w:sz w:val="26"/>
          <w:szCs w:val="28"/>
        </w:rPr>
        <w:t>час. 00 мин.</w:t>
      </w:r>
    </w:p>
    <w:p w14:paraId="20D512CD" w14:textId="77777777" w:rsidR="00825A3F" w:rsidRDefault="00825A3F" w:rsidP="00702B9B">
      <w:pPr>
        <w:pStyle w:val="a7"/>
        <w:suppressAutoHyphens/>
        <w:ind w:left="708" w:firstLine="0"/>
        <w:rPr>
          <w:color w:val="000000"/>
          <w:szCs w:val="28"/>
        </w:rPr>
      </w:pPr>
      <w:r w:rsidRPr="00A348CC">
        <w:rPr>
          <w:color w:val="000000"/>
          <w:szCs w:val="28"/>
        </w:rPr>
        <w:t>Место: 125047, Москва, Оружейный переулок, д. 19.</w:t>
      </w:r>
    </w:p>
    <w:p w14:paraId="79D6A41E" w14:textId="61053BD4"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15F7EE8" w:rsidR="00C017C8" w:rsidRPr="00E97D97" w:rsidRDefault="007A52C2" w:rsidP="00C017C8">
      <w:pPr>
        <w:jc w:val="both"/>
        <w:rPr>
          <w:rFonts w:eastAsia="MS Mincho"/>
          <w:snapToGrid/>
          <w:color w:val="000000"/>
          <w:sz w:val="26"/>
          <w:szCs w:val="28"/>
        </w:rPr>
      </w:pPr>
      <w:r w:rsidRPr="00E97D97">
        <w:rPr>
          <w:rFonts w:eastAsia="MS Mincho"/>
          <w:snapToGrid/>
          <w:color w:val="000000"/>
          <w:sz w:val="26"/>
          <w:szCs w:val="28"/>
        </w:rPr>
        <w:tab/>
      </w:r>
      <w:r w:rsidR="00DF5B32" w:rsidRPr="00E97D97">
        <w:rPr>
          <w:rFonts w:eastAsia="MS Mincho"/>
          <w:snapToGrid/>
          <w:color w:val="000000"/>
          <w:sz w:val="26"/>
          <w:szCs w:val="28"/>
        </w:rPr>
        <w:t xml:space="preserve">не позднее </w:t>
      </w:r>
      <w:r w:rsidRPr="00E97D97">
        <w:rPr>
          <w:rFonts w:eastAsia="MS Mincho"/>
          <w:snapToGrid/>
          <w:color w:val="000000"/>
          <w:sz w:val="26"/>
          <w:szCs w:val="28"/>
        </w:rPr>
        <w:t>«</w:t>
      </w:r>
      <w:r w:rsidR="00E97D97" w:rsidRPr="00E97D97">
        <w:rPr>
          <w:rFonts w:eastAsia="MS Mincho"/>
          <w:snapToGrid/>
          <w:color w:val="000000"/>
          <w:sz w:val="26"/>
          <w:szCs w:val="28"/>
        </w:rPr>
        <w:t>14</w:t>
      </w:r>
      <w:r w:rsidRPr="00E97D97">
        <w:rPr>
          <w:rFonts w:eastAsia="MS Mincho"/>
          <w:snapToGrid/>
          <w:color w:val="000000"/>
          <w:sz w:val="26"/>
          <w:szCs w:val="28"/>
        </w:rPr>
        <w:t xml:space="preserve">» </w:t>
      </w:r>
      <w:r w:rsidR="00E97D97" w:rsidRPr="00E97D97">
        <w:rPr>
          <w:rFonts w:eastAsia="MS Mincho"/>
          <w:snapToGrid/>
          <w:color w:val="000000"/>
          <w:sz w:val="26"/>
          <w:szCs w:val="28"/>
        </w:rPr>
        <w:t>сентября</w:t>
      </w:r>
      <w:r w:rsidRPr="00E97D97">
        <w:rPr>
          <w:rFonts w:eastAsia="MS Mincho"/>
          <w:snapToGrid/>
          <w:color w:val="000000"/>
          <w:sz w:val="26"/>
          <w:szCs w:val="28"/>
        </w:rPr>
        <w:t xml:space="preserve"> 201</w:t>
      </w:r>
      <w:r w:rsidR="002B38F3" w:rsidRPr="00E97D97">
        <w:rPr>
          <w:rFonts w:eastAsia="MS Mincho"/>
          <w:snapToGrid/>
          <w:color w:val="000000"/>
          <w:sz w:val="26"/>
          <w:szCs w:val="28"/>
        </w:rPr>
        <w:t>7</w:t>
      </w:r>
      <w:r w:rsidR="00C017C8" w:rsidRPr="00E97D97">
        <w:rPr>
          <w:rFonts w:eastAsia="MS Mincho"/>
          <w:snapToGrid/>
          <w:color w:val="000000"/>
          <w:sz w:val="26"/>
          <w:szCs w:val="28"/>
        </w:rPr>
        <w:t xml:space="preserve"> г.</w:t>
      </w:r>
      <w:r w:rsidR="006A2D2A" w:rsidRPr="00E97D97">
        <w:rPr>
          <w:rFonts w:eastAsia="MS Mincho"/>
          <w:snapToGrid/>
          <w:color w:val="000000"/>
          <w:sz w:val="26"/>
          <w:szCs w:val="28"/>
        </w:rPr>
        <w:t xml:space="preserve"> 14 </w:t>
      </w:r>
      <w:r w:rsidR="00C017C8" w:rsidRPr="00E97D97">
        <w:rPr>
          <w:rFonts w:eastAsia="MS Mincho"/>
          <w:snapToGrid/>
          <w:color w:val="000000"/>
          <w:sz w:val="26"/>
          <w:szCs w:val="28"/>
        </w:rPr>
        <w:t>час. 00 мин.</w:t>
      </w:r>
    </w:p>
    <w:p w14:paraId="23D9EA79" w14:textId="77777777" w:rsidR="00825A3F" w:rsidRDefault="00825A3F" w:rsidP="00825A3F">
      <w:pPr>
        <w:pStyle w:val="a7"/>
        <w:suppressAutoHyphens/>
        <w:ind w:left="708" w:firstLine="0"/>
        <w:rPr>
          <w:color w:val="000000"/>
          <w:szCs w:val="28"/>
        </w:rPr>
      </w:pPr>
      <w:r w:rsidRPr="00A348CC">
        <w:rPr>
          <w:color w:val="000000"/>
          <w:szCs w:val="28"/>
        </w:rPr>
        <w:t>Место: 125047, Москва, Оружейный переулок, д. 19.</w:t>
      </w:r>
    </w:p>
    <w:p w14:paraId="79D6A422"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E3A26" w14:textId="77777777" w:rsidR="00500F71" w:rsidRDefault="00500F71" w:rsidP="00CB1C18">
      <w:r>
        <w:separator/>
      </w:r>
    </w:p>
  </w:endnote>
  <w:endnote w:type="continuationSeparator" w:id="0">
    <w:p w14:paraId="3259EDC3" w14:textId="77777777" w:rsidR="00500F71" w:rsidRDefault="00500F7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55069" w14:textId="77777777" w:rsidR="00500F71" w:rsidRDefault="00500F71" w:rsidP="00CB1C18">
      <w:r>
        <w:separator/>
      </w:r>
    </w:p>
  </w:footnote>
  <w:footnote w:type="continuationSeparator" w:id="0">
    <w:p w14:paraId="6C146D37" w14:textId="77777777" w:rsidR="00500F71" w:rsidRDefault="00500F7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7AB0DFB9" w:rsidR="004B1B25" w:rsidRDefault="00052B26">
    <w:pPr>
      <w:pStyle w:val="af0"/>
      <w:jc w:val="center"/>
    </w:pPr>
    <w:r>
      <w:fldChar w:fldCharType="begin"/>
    </w:r>
    <w:r>
      <w:instrText xml:space="preserve"> PAGE   \* MERGEFORMAT </w:instrText>
    </w:r>
    <w:r>
      <w:fldChar w:fldCharType="separate"/>
    </w:r>
    <w:r w:rsidR="00855960">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2DC8"/>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0F71"/>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25A3F"/>
    <w:rsid w:val="00831584"/>
    <w:rsid w:val="00834B1C"/>
    <w:rsid w:val="00851AB1"/>
    <w:rsid w:val="00852B23"/>
    <w:rsid w:val="0085444B"/>
    <w:rsid w:val="00855960"/>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97D97"/>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DB57911A-D619-4DF7-A260-E50A123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87226CB-E54F-4274-8A7F-F163D905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27</cp:revision>
  <cp:lastPrinted>2013-10-11T11:56:00Z</cp:lastPrinted>
  <dcterms:created xsi:type="dcterms:W3CDTF">2015-09-12T13:33:00Z</dcterms:created>
  <dcterms:modified xsi:type="dcterms:W3CDTF">2017-07-31T08:50:00Z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