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CF3" w:rsidRDefault="00C67CF3" w:rsidP="00C67CF3">
      <w:pPr>
        <w:tabs>
          <w:tab w:val="left" w:pos="4962"/>
        </w:tabs>
        <w:ind w:left="4820"/>
        <w:rPr>
          <w:b/>
          <w:bCs/>
          <w:sz w:val="28"/>
          <w:szCs w:val="28"/>
        </w:rPr>
      </w:pPr>
      <w:r>
        <w:rPr>
          <w:b/>
          <w:bCs/>
          <w:sz w:val="28"/>
          <w:szCs w:val="28"/>
        </w:rPr>
        <w:t>УТВЕРЖДАЮ</w:t>
      </w:r>
    </w:p>
    <w:p w:rsidR="00C67CF3" w:rsidRDefault="00C67CF3" w:rsidP="00C67CF3">
      <w:pPr>
        <w:tabs>
          <w:tab w:val="left" w:pos="4962"/>
        </w:tabs>
        <w:ind w:left="4820"/>
        <w:rPr>
          <w:rFonts w:eastAsia="Arial Unicode MS"/>
          <w:b/>
          <w:bCs/>
          <w:sz w:val="28"/>
          <w:szCs w:val="28"/>
        </w:rPr>
      </w:pPr>
    </w:p>
    <w:p w:rsidR="00C67CF3" w:rsidRDefault="00C67CF3" w:rsidP="00C67CF3">
      <w:pPr>
        <w:tabs>
          <w:tab w:val="left" w:pos="4962"/>
        </w:tabs>
        <w:ind w:left="4820"/>
        <w:rPr>
          <w:bCs/>
          <w:i/>
        </w:rPr>
      </w:pPr>
      <w:r>
        <w:rPr>
          <w:b/>
          <w:bCs/>
          <w:sz w:val="28"/>
          <w:szCs w:val="28"/>
        </w:rPr>
        <w:t xml:space="preserve">Председатель Конкурсной комиссии филиала  ПАО «ТрансКонтейнер» </w:t>
      </w:r>
    </w:p>
    <w:p w:rsidR="00C67CF3" w:rsidRDefault="00C67CF3" w:rsidP="00C67CF3">
      <w:pPr>
        <w:tabs>
          <w:tab w:val="left" w:pos="4962"/>
        </w:tabs>
        <w:ind w:left="4820"/>
        <w:rPr>
          <w:b/>
          <w:bCs/>
          <w:sz w:val="28"/>
          <w:szCs w:val="28"/>
        </w:rPr>
      </w:pPr>
      <w:r>
        <w:rPr>
          <w:b/>
          <w:bCs/>
          <w:sz w:val="28"/>
          <w:szCs w:val="28"/>
        </w:rPr>
        <w:t>на Свердловской железной дороге ___________________С.С. Шибаев</w:t>
      </w:r>
    </w:p>
    <w:p w:rsidR="00C67CF3" w:rsidRDefault="00C67CF3" w:rsidP="00C67CF3">
      <w:pPr>
        <w:tabs>
          <w:tab w:val="left" w:pos="4962"/>
        </w:tabs>
        <w:ind w:left="4820"/>
        <w:rPr>
          <w:rFonts w:eastAsia="Arial Unicode MS"/>
          <w:i/>
        </w:rPr>
      </w:pPr>
      <w:r>
        <w:rPr>
          <w:rFonts w:eastAsia="Arial Unicode MS"/>
          <w:i/>
        </w:rPr>
        <w:t>(подпись)</w:t>
      </w:r>
    </w:p>
    <w:p w:rsidR="00C67CF3" w:rsidRDefault="00C67CF3" w:rsidP="00C67CF3">
      <w:pPr>
        <w:tabs>
          <w:tab w:val="left" w:pos="4962"/>
        </w:tabs>
        <w:ind w:left="4820"/>
        <w:rPr>
          <w:b/>
          <w:bCs/>
          <w:sz w:val="28"/>
        </w:rPr>
      </w:pPr>
      <w:r>
        <w:rPr>
          <w:b/>
          <w:bCs/>
          <w:sz w:val="28"/>
        </w:rPr>
        <w:t>«</w:t>
      </w:r>
      <w:r w:rsidR="008F1430">
        <w:rPr>
          <w:b/>
          <w:bCs/>
          <w:sz w:val="28"/>
        </w:rPr>
        <w:t xml:space="preserve">09»    февраля    </w:t>
      </w:r>
      <w:r>
        <w:rPr>
          <w:b/>
          <w:bCs/>
          <w:sz w:val="28"/>
        </w:rPr>
        <w:t>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C67CF3">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2B62CE" w:rsidRPr="002B62CE">
        <w:t xml:space="preserve"> </w:t>
      </w:r>
      <w:r w:rsidR="002B62CE">
        <w:t>ОК-СВЕРД-17-0005  </w:t>
      </w:r>
      <w:r w:rsidR="002B62CE"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8438B6"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w:t>
      </w:r>
      <w:r w:rsidR="008438B6">
        <w:rPr>
          <w:szCs w:val="28"/>
        </w:rPr>
        <w:t xml:space="preserve"> п</w:t>
      </w:r>
      <w:r w:rsidR="008438B6" w:rsidRPr="008438B6">
        <w:rPr>
          <w:szCs w:val="28"/>
        </w:rPr>
        <w:t>оставка годных колесных пар грузовых вагонов типа РУ</w:t>
      </w:r>
      <w:r w:rsidR="008438B6">
        <w:rPr>
          <w:szCs w:val="28"/>
        </w:rPr>
        <w:t xml:space="preserve">-1Ш в сборе с буксовыми узлами </w:t>
      </w:r>
      <w:r w:rsidR="008438B6" w:rsidRPr="008438B6">
        <w:rPr>
          <w:szCs w:val="28"/>
        </w:rPr>
        <w:t>для нужд филиала ПАО "</w:t>
      </w:r>
      <w:proofErr w:type="spellStart"/>
      <w:r w:rsidR="008438B6" w:rsidRPr="008438B6">
        <w:rPr>
          <w:szCs w:val="28"/>
        </w:rPr>
        <w:t>ТрансКонтейнер</w:t>
      </w:r>
      <w:proofErr w:type="spellEnd"/>
      <w:r w:rsidR="008438B6" w:rsidRPr="008438B6">
        <w:rPr>
          <w:szCs w:val="28"/>
        </w:rPr>
        <w:t xml:space="preserve">" </w:t>
      </w:r>
      <w:r w:rsidR="00BD63C8">
        <w:rPr>
          <w:szCs w:val="28"/>
        </w:rPr>
        <w:t xml:space="preserve"> на Свердловской железной дороге </w:t>
      </w:r>
      <w:r w:rsidR="008438B6" w:rsidRPr="008438B6">
        <w:rPr>
          <w:szCs w:val="28"/>
        </w:rPr>
        <w:t>в 2017 году</w:t>
      </w:r>
      <w:r w:rsidR="004E3AC2" w:rsidRPr="008438B6">
        <w:rPr>
          <w:i/>
          <w:sz w:val="24"/>
          <w:szCs w:val="24"/>
        </w:rPr>
        <w:t>.</w:t>
      </w:r>
    </w:p>
    <w:p w:rsidR="004E3AC2" w:rsidRDefault="00167695" w:rsidP="00F356EB">
      <w:pPr>
        <w:pStyle w:val="19"/>
        <w:numPr>
          <w:ilvl w:val="2"/>
          <w:numId w:val="1"/>
        </w:numPr>
        <w:ind w:left="0" w:firstLine="709"/>
        <w:rPr>
          <w:szCs w:val="28"/>
        </w:rPr>
      </w:pPr>
      <w:r>
        <w:t>Информация об о</w:t>
      </w:r>
      <w:r w:rsidR="004E3AC2">
        <w:t xml:space="preserve">рганизаторе Открытого </w:t>
      </w:r>
      <w:proofErr w:type="spellStart"/>
      <w:r w:rsidR="004E3AC2">
        <w:t>конкурсауказана</w:t>
      </w:r>
      <w:proofErr w:type="spellEnd"/>
      <w:r w:rsidR="004E3AC2">
        <w:t xml:space="preserve"> в пункте 2</w:t>
      </w:r>
      <w:r w:rsidR="004D6946">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 xml:space="preserve">Открытого </w:t>
      </w:r>
      <w:proofErr w:type="spellStart"/>
      <w:r w:rsidR="008C4183">
        <w:rPr>
          <w:szCs w:val="28"/>
        </w:rPr>
        <w:t>конкурса</w:t>
      </w:r>
      <w:r w:rsidRPr="00D32FFA">
        <w:rPr>
          <w:szCs w:val="28"/>
        </w:rPr>
        <w:t>указана</w:t>
      </w:r>
      <w:proofErr w:type="spellEnd"/>
      <w:r w:rsidRPr="00D32FFA">
        <w:rPr>
          <w:szCs w:val="28"/>
        </w:rPr>
        <w:t xml:space="preserve"> в пункте</w:t>
      </w:r>
      <w:r w:rsidR="00C67CF3">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C67CF3">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C67CF3">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w:t>
      </w:r>
      <w:proofErr w:type="spellStart"/>
      <w:r w:rsidR="008613BE" w:rsidRPr="00D32FFA">
        <w:t>о</w:t>
      </w:r>
      <w:r w:rsidR="0072632D">
        <w:t>бОткрытом</w:t>
      </w:r>
      <w:proofErr w:type="spellEnd"/>
      <w:r w:rsidR="0072632D">
        <w:t xml:space="preserve"> конкурсе</w:t>
      </w:r>
      <w:r w:rsidR="008613BE" w:rsidRPr="00D32FFA">
        <w:t xml:space="preserve"> публикуется в</w:t>
      </w:r>
      <w:r w:rsidR="00727D3C" w:rsidRPr="00D32FFA">
        <w:t xml:space="preserve"> средствах массовой информации</w:t>
      </w:r>
      <w:r w:rsidR="00C67CF3">
        <w:t xml:space="preserve"> </w:t>
      </w:r>
      <w:r w:rsidR="0072632D" w:rsidRPr="00D32FFA">
        <w:rPr>
          <w:szCs w:val="28"/>
        </w:rPr>
        <w:t>(далее – СМИ)</w:t>
      </w:r>
      <w:r w:rsidR="00727D3C" w:rsidRPr="00D32FFA">
        <w:t>, указанных в пункте</w:t>
      </w:r>
      <w:r w:rsidR="00C67CF3">
        <w:t xml:space="preserve"> </w:t>
      </w:r>
      <w:r w:rsidR="00E7590F" w:rsidRPr="00D32FFA">
        <w:rPr>
          <w:szCs w:val="28"/>
        </w:rPr>
        <w:t>4</w:t>
      </w:r>
      <w:r w:rsidR="00C67CF3">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xml:space="preserve">, </w:t>
      </w:r>
      <w:proofErr w:type="spellStart"/>
      <w:r w:rsidR="00A616F9">
        <w:rPr>
          <w:szCs w:val="28"/>
        </w:rPr>
        <w:t>сроки</w:t>
      </w:r>
      <w:r w:rsidRPr="00D32FFA">
        <w:rPr>
          <w:szCs w:val="28"/>
        </w:rPr>
        <w:t>направлени</w:t>
      </w:r>
      <w:r w:rsidR="002D5869" w:rsidRPr="00D32FFA">
        <w:rPr>
          <w:szCs w:val="28"/>
        </w:rPr>
        <w:t>я</w:t>
      </w:r>
      <w:proofErr w:type="spellEnd"/>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C67460" w:rsidRPr="00D32FFA">
        <w:t>настоящей документации о закупке</w:t>
      </w:r>
      <w:r w:rsidR="00C67460">
        <w:t xml:space="preserve"> (далее – Техническое задание)</w:t>
      </w:r>
      <w:r w:rsidR="00C67CF3">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C67CF3">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proofErr w:type="spellStart"/>
      <w:r w:rsidRPr="00D32FFA">
        <w:t>в</w:t>
      </w:r>
      <w:r w:rsidR="000F1048" w:rsidRPr="00D32FFA">
        <w:t>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w:t>
      </w:r>
      <w:proofErr w:type="spellStart"/>
      <w:r w:rsidR="00636387">
        <w:t>победителей</w:t>
      </w:r>
      <w:r w:rsidR="008C4183">
        <w:t>Открытого</w:t>
      </w:r>
      <w:proofErr w:type="spellEnd"/>
      <w:r w:rsidR="008C4183">
        <w:t xml:space="preserve">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C67CF3">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proofErr w:type="spellStart"/>
      <w:r w:rsidR="00D64EB5" w:rsidRPr="00D32FFA">
        <w:t>д</w:t>
      </w:r>
      <w:r w:rsidR="007D6548" w:rsidRPr="00D32FFA">
        <w:t>окументаци</w:t>
      </w:r>
      <w:r w:rsidR="00014C0B" w:rsidRPr="00D32FFA">
        <w:t>ей</w:t>
      </w:r>
      <w:r w:rsidR="00D64EB5" w:rsidRPr="00D32FFA">
        <w:t>о</w:t>
      </w:r>
      <w:proofErr w:type="spellEnd"/>
      <w:r w:rsidR="00D64EB5" w:rsidRPr="00D32FFA">
        <w:t xml:space="preserve">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w:t>
      </w:r>
      <w:proofErr w:type="spellStart"/>
      <w:r w:rsidR="000753BB">
        <w:rPr>
          <w:szCs w:val="28"/>
        </w:rPr>
        <w:t>в</w:t>
      </w:r>
      <w:r w:rsidR="000753BB" w:rsidRPr="00D32FFA">
        <w:rPr>
          <w:szCs w:val="28"/>
        </w:rPr>
        <w:t>течение</w:t>
      </w:r>
      <w:proofErr w:type="spellEnd"/>
      <w:r w:rsidR="000753BB" w:rsidRPr="00D32FFA">
        <w:rPr>
          <w:szCs w:val="28"/>
        </w:rPr>
        <w:t xml:space="preserve">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proofErr w:type="spellStart"/>
      <w:r w:rsidRPr="00D32FFA">
        <w:rPr>
          <w:szCs w:val="28"/>
        </w:rPr>
        <w:t>подписания</w:t>
      </w:r>
      <w:r w:rsidR="008A10F4" w:rsidRPr="00D32FFA">
        <w:rPr>
          <w:szCs w:val="28"/>
        </w:rPr>
        <w:t>в</w:t>
      </w:r>
      <w:proofErr w:type="spellEnd"/>
      <w:r w:rsidR="008A10F4" w:rsidRPr="00D32FFA">
        <w:rPr>
          <w:szCs w:val="28"/>
        </w:rPr>
        <w:t xml:space="preserve">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w:t>
      </w:r>
      <w:proofErr w:type="spellStart"/>
      <w:r w:rsidRPr="00D32FFA">
        <w:t>либо</w:t>
      </w:r>
      <w:r w:rsidR="000753BB">
        <w:t>,</w:t>
      </w:r>
      <w:r w:rsidR="00565202">
        <w:t>если</w:t>
      </w:r>
      <w:proofErr w:type="spellEnd"/>
      <w:r w:rsidR="00565202">
        <w:t xml:space="preserve"> это </w:t>
      </w:r>
      <w:proofErr w:type="spellStart"/>
      <w:r w:rsidR="00565202">
        <w:t>указано</w:t>
      </w:r>
      <w:r w:rsidR="00565202" w:rsidRPr="00D32FFA">
        <w:rPr>
          <w:szCs w:val="28"/>
        </w:rPr>
        <w:t>в</w:t>
      </w:r>
      <w:proofErr w:type="spellEnd"/>
      <w:r w:rsidR="00565202" w:rsidRPr="00D32FFA">
        <w:rPr>
          <w:szCs w:val="28"/>
        </w:rPr>
        <w:t xml:space="preserve"> пункте 16 Информационной </w:t>
      </w:r>
      <w:proofErr w:type="spellStart"/>
      <w:r w:rsidR="00565202" w:rsidRPr="00D32FFA">
        <w:rPr>
          <w:szCs w:val="28"/>
        </w:rPr>
        <w:t>карты</w:t>
      </w:r>
      <w:r w:rsidR="000753BB">
        <w:rPr>
          <w:szCs w:val="28"/>
        </w:rPr>
        <w:t>,</w:t>
      </w:r>
      <w:r w:rsidR="00565202">
        <w:t>в</w:t>
      </w:r>
      <w:proofErr w:type="spellEnd"/>
      <w:r w:rsidR="00565202">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 xml:space="preserve">ткрытого </w:t>
      </w:r>
      <w:proofErr w:type="spellStart"/>
      <w:r w:rsidRPr="009259AB">
        <w:rPr>
          <w:rFonts w:eastAsia="MS Mincho"/>
          <w:sz w:val="28"/>
          <w:szCs w:val="28"/>
        </w:rPr>
        <w:t>конкурса</w:t>
      </w:r>
      <w:r>
        <w:rPr>
          <w:rFonts w:eastAsia="MS Mincho"/>
          <w:sz w:val="28"/>
          <w:szCs w:val="28"/>
        </w:rPr>
        <w:t>в</w:t>
      </w:r>
      <w:proofErr w:type="spellEnd"/>
      <w:r>
        <w:rPr>
          <w:rFonts w:eastAsia="MS Mincho"/>
          <w:sz w:val="28"/>
          <w:szCs w:val="28"/>
        </w:rPr>
        <w:t xml:space="preserve"> СМИ </w:t>
      </w:r>
      <w:proofErr w:type="spellStart"/>
      <w:r>
        <w:rPr>
          <w:rFonts w:eastAsia="MS Mincho"/>
          <w:sz w:val="28"/>
          <w:szCs w:val="28"/>
        </w:rPr>
        <w:t>ине</w:t>
      </w:r>
      <w:proofErr w:type="spellEnd"/>
      <w:r>
        <w:rPr>
          <w:rFonts w:eastAsia="MS Mincho"/>
          <w:sz w:val="28"/>
          <w:szCs w:val="28"/>
        </w:rPr>
        <w:t xml:space="preserve">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w:t>
      </w:r>
      <w:proofErr w:type="spellStart"/>
      <w:r>
        <w:rPr>
          <w:rFonts w:eastAsia="MS Mincho"/>
          <w:sz w:val="28"/>
          <w:szCs w:val="28"/>
        </w:rPr>
        <w:t>срокаподачи</w:t>
      </w:r>
      <w:proofErr w:type="spellEnd"/>
      <w:r>
        <w:rPr>
          <w:rFonts w:eastAsia="MS Mincho"/>
          <w:sz w:val="28"/>
          <w:szCs w:val="28"/>
        </w:rPr>
        <w:t xml:space="preserve">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proofErr w:type="spellStart"/>
      <w:r w:rsidR="00146CC2" w:rsidRPr="00D32FFA">
        <w:rPr>
          <w:rFonts w:eastAsia="MS Mincho"/>
          <w:sz w:val="28"/>
          <w:szCs w:val="28"/>
        </w:rPr>
        <w:t>впункте</w:t>
      </w:r>
      <w:proofErr w:type="spellEnd"/>
      <w:r w:rsidR="00C67CF3">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 xml:space="preserve">менения в </w:t>
      </w:r>
      <w:proofErr w:type="spellStart"/>
      <w:r w:rsidR="00590A1B">
        <w:rPr>
          <w:sz w:val="28"/>
          <w:szCs w:val="28"/>
        </w:rPr>
        <w:t>извещение</w:t>
      </w:r>
      <w:r w:rsidR="008C4183">
        <w:rPr>
          <w:sz w:val="28"/>
          <w:szCs w:val="28"/>
        </w:rPr>
        <w:t>Открытого</w:t>
      </w:r>
      <w:proofErr w:type="spellEnd"/>
      <w:r w:rsidR="008C4183">
        <w:rPr>
          <w:sz w:val="28"/>
          <w:szCs w:val="28"/>
        </w:rPr>
        <w:t xml:space="preserve">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w:t>
      </w:r>
      <w:proofErr w:type="spellStart"/>
      <w:r w:rsidR="008A10F4">
        <w:rPr>
          <w:sz w:val="28"/>
          <w:szCs w:val="28"/>
        </w:rPr>
        <w:t>извещение</w:t>
      </w:r>
      <w:r w:rsidR="00250A36">
        <w:rPr>
          <w:sz w:val="28"/>
          <w:szCs w:val="28"/>
        </w:rPr>
        <w:t>о</w:t>
      </w:r>
      <w:proofErr w:type="spellEnd"/>
      <w:r w:rsidR="00250A36">
        <w:rPr>
          <w:sz w:val="28"/>
          <w:szCs w:val="28"/>
        </w:rPr>
        <w:t xml:space="preserve">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spellStart"/>
      <w:r w:rsidR="00727D3C" w:rsidRPr="00D32FFA">
        <w:rPr>
          <w:sz w:val="28"/>
          <w:szCs w:val="28"/>
        </w:rPr>
        <w:t>СМИ</w:t>
      </w:r>
      <w:r w:rsidRPr="00D32FFA">
        <w:rPr>
          <w:sz w:val="28"/>
          <w:szCs w:val="28"/>
        </w:rPr>
        <w:t>внесенных</w:t>
      </w:r>
      <w:proofErr w:type="spellEnd"/>
      <w:r w:rsidRPr="00D32FFA">
        <w:rPr>
          <w:sz w:val="28"/>
          <w:szCs w:val="28"/>
        </w:rPr>
        <w:t xml:space="preserve">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proofErr w:type="spellStart"/>
      <w:r w:rsidRPr="00D32FFA">
        <w:rPr>
          <w:sz w:val="28"/>
          <w:szCs w:val="28"/>
        </w:rPr>
        <w:t>Заказчик</w:t>
      </w:r>
      <w:r w:rsidR="009A2536">
        <w:rPr>
          <w:sz w:val="28"/>
          <w:szCs w:val="28"/>
        </w:rPr>
        <w:t>,Организатор</w:t>
      </w:r>
      <w:proofErr w:type="spellEnd"/>
      <w:r w:rsidR="009A2536">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xml:space="preserve">, </w:t>
      </w:r>
      <w:proofErr w:type="spellStart"/>
      <w:r w:rsidR="009A2536">
        <w:rPr>
          <w:sz w:val="28"/>
          <w:szCs w:val="28"/>
        </w:rPr>
        <w:t>Организатором</w:t>
      </w:r>
      <w:r w:rsidR="00216C08" w:rsidRPr="00D32FFA">
        <w:rPr>
          <w:sz w:val="28"/>
          <w:szCs w:val="28"/>
        </w:rPr>
        <w:t>в</w:t>
      </w:r>
      <w:proofErr w:type="spellEnd"/>
      <w:r w:rsidR="00216C08" w:rsidRPr="00D32FFA">
        <w:rPr>
          <w:sz w:val="28"/>
          <w:szCs w:val="28"/>
        </w:rPr>
        <w:t xml:space="preserve"> соответствии </w:t>
      </w:r>
      <w:proofErr w:type="spellStart"/>
      <w:r w:rsidR="00216C08" w:rsidRPr="00D32FFA">
        <w:rPr>
          <w:sz w:val="28"/>
          <w:szCs w:val="28"/>
        </w:rPr>
        <w:t>спунктом</w:t>
      </w:r>
      <w:proofErr w:type="spellEnd"/>
      <w:r w:rsidR="00216C08" w:rsidRPr="00D32FFA">
        <w:rPr>
          <w:sz w:val="28"/>
          <w:szCs w:val="28"/>
        </w:rPr>
        <w:t xml:space="preserve">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w:t>
      </w:r>
      <w:proofErr w:type="spellStart"/>
      <w:r w:rsidRPr="00D32FFA">
        <w:rPr>
          <w:sz w:val="28"/>
          <w:szCs w:val="28"/>
        </w:rPr>
        <w:t>фонды</w:t>
      </w:r>
      <w:r w:rsidR="000E5B2C">
        <w:rPr>
          <w:sz w:val="28"/>
          <w:szCs w:val="28"/>
        </w:rPr>
        <w:t>,а</w:t>
      </w:r>
      <w:proofErr w:type="spellEnd"/>
      <w:r w:rsidR="000E5B2C">
        <w:rPr>
          <w:sz w:val="28"/>
          <w:szCs w:val="28"/>
        </w:rPr>
        <w:t xml:space="preserve">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w:t>
      </w:r>
      <w:proofErr w:type="spellStart"/>
      <w:r w:rsidR="00D272EA" w:rsidRPr="00D32FFA">
        <w:rPr>
          <w:sz w:val="28"/>
          <w:szCs w:val="28"/>
        </w:rPr>
        <w:t>товаров</w:t>
      </w:r>
      <w:r w:rsidR="00D272EA">
        <w:rPr>
          <w:sz w:val="28"/>
          <w:szCs w:val="28"/>
        </w:rPr>
        <w:t>,</w:t>
      </w:r>
      <w:r w:rsidR="003934B6">
        <w:rPr>
          <w:sz w:val="28"/>
          <w:szCs w:val="28"/>
        </w:rPr>
        <w:t>в</w:t>
      </w:r>
      <w:r w:rsidR="00D272EA">
        <w:rPr>
          <w:sz w:val="28"/>
          <w:szCs w:val="28"/>
        </w:rPr>
        <w:t>ыполнение</w:t>
      </w:r>
      <w:proofErr w:type="spellEnd"/>
      <w:r w:rsidR="00D272EA">
        <w:rPr>
          <w:sz w:val="28"/>
          <w:szCs w:val="28"/>
        </w:rPr>
        <w:t xml:space="preserve">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C67CF3">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C67CF3" w:rsidRDefault="002F345D" w:rsidP="00C67CF3">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 xml:space="preserve">Открытом </w:t>
      </w:r>
      <w:proofErr w:type="spellStart"/>
      <w:r>
        <w:rPr>
          <w:sz w:val="28"/>
          <w:szCs w:val="28"/>
        </w:rPr>
        <w:t>конкурсеуказана</w:t>
      </w:r>
      <w:proofErr w:type="spellEnd"/>
      <w:r>
        <w:rPr>
          <w:sz w:val="28"/>
          <w:szCs w:val="28"/>
        </w:rPr>
        <w:t xml:space="preserve">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 xml:space="preserve">Каждый претендент может подать только одну </w:t>
      </w:r>
      <w:proofErr w:type="spellStart"/>
      <w:r w:rsidRPr="006D5695">
        <w:rPr>
          <w:sz w:val="28"/>
          <w:szCs w:val="28"/>
        </w:rPr>
        <w:t>Заявку</w:t>
      </w:r>
      <w:r w:rsidR="00DE0A47" w:rsidRPr="006D5695">
        <w:rPr>
          <w:sz w:val="28"/>
          <w:szCs w:val="28"/>
        </w:rPr>
        <w:t>.В</w:t>
      </w:r>
      <w:proofErr w:type="spellEnd"/>
      <w:r w:rsidR="00DE0A47" w:rsidRPr="006D5695">
        <w:rPr>
          <w:sz w:val="28"/>
          <w:szCs w:val="28"/>
        </w:rPr>
        <w:t xml:space="preserve">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w:t>
      </w:r>
      <w:proofErr w:type="spellStart"/>
      <w:r w:rsidR="009068D2" w:rsidRPr="00045327">
        <w:rPr>
          <w:sz w:val="28"/>
          <w:szCs w:val="28"/>
        </w:rPr>
        <w:t>закупке</w:t>
      </w:r>
      <w:r w:rsidR="003E181F" w:rsidRPr="00045327">
        <w:rPr>
          <w:sz w:val="28"/>
          <w:szCs w:val="28"/>
        </w:rPr>
        <w:t>,если</w:t>
      </w:r>
      <w:proofErr w:type="spellEnd"/>
      <w:r w:rsidR="003E181F" w:rsidRPr="00045327">
        <w:rPr>
          <w:sz w:val="28"/>
          <w:szCs w:val="28"/>
        </w:rPr>
        <w:t xml:space="preserve">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sidRPr="00045327">
        <w:rPr>
          <w:sz w:val="28"/>
          <w:szCs w:val="28"/>
        </w:rPr>
        <w:t>отклоняются.</w:t>
      </w:r>
      <w:r w:rsidR="004E3757" w:rsidRPr="00045327">
        <w:rPr>
          <w:sz w:val="28"/>
          <w:szCs w:val="28"/>
        </w:rPr>
        <w:t>Начальная</w:t>
      </w:r>
      <w:proofErr w:type="spellEnd"/>
      <w:r w:rsidR="004E3757" w:rsidRPr="00045327">
        <w:rPr>
          <w:sz w:val="28"/>
          <w:szCs w:val="28"/>
        </w:rPr>
        <w:t xml:space="preserve"> (максимальная) цена лота</w:t>
      </w:r>
      <w:r w:rsidR="00C872F8" w:rsidRPr="00045327">
        <w:rPr>
          <w:sz w:val="28"/>
          <w:szCs w:val="28"/>
        </w:rPr>
        <w:t>/</w:t>
      </w:r>
      <w:proofErr w:type="spellStart"/>
      <w:r w:rsidR="00C872F8" w:rsidRPr="00045327">
        <w:rPr>
          <w:sz w:val="28"/>
          <w:szCs w:val="28"/>
        </w:rPr>
        <w:t>лотов</w:t>
      </w:r>
      <w:r w:rsidR="00F05A3A" w:rsidRPr="00045327">
        <w:rPr>
          <w:sz w:val="28"/>
          <w:szCs w:val="28"/>
        </w:rPr>
        <w:t>указывается</w:t>
      </w:r>
      <w:proofErr w:type="spellEnd"/>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008E43B9">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w:t>
      </w:r>
      <w:proofErr w:type="spellStart"/>
      <w:r w:rsidRPr="000F6875">
        <w:rPr>
          <w:rFonts w:eastAsia="Times New Roman"/>
          <w:sz w:val="28"/>
          <w:szCs w:val="28"/>
        </w:rPr>
        <w:t>валютахрасценивается</w:t>
      </w:r>
      <w:proofErr w:type="spellEnd"/>
      <w:r w:rsidRPr="000F6875">
        <w:rPr>
          <w:rFonts w:eastAsia="Times New Roman"/>
          <w:sz w:val="28"/>
          <w:szCs w:val="28"/>
        </w:rPr>
        <w:t xml:space="preserve">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амэлектронной</w:t>
      </w:r>
      <w:proofErr w:type="spellEnd"/>
      <w:r w:rsidR="00797371">
        <w:rPr>
          <w:sz w:val="28"/>
          <w:szCs w:val="28"/>
        </w:rPr>
        <w:t xml:space="preserve">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w:t>
      </w:r>
      <w:proofErr w:type="spellStart"/>
      <w:r w:rsidRPr="002D2D73">
        <w:rPr>
          <w:sz w:val="28"/>
        </w:rPr>
        <w:t>претендента.</w:t>
      </w:r>
      <w:r w:rsidR="00123257" w:rsidRPr="002D2D73">
        <w:rPr>
          <w:sz w:val="28"/>
        </w:rPr>
        <w:t>Заказчик</w:t>
      </w:r>
      <w:proofErr w:type="spellEnd"/>
      <w:r w:rsidR="00123257" w:rsidRPr="002D2D73">
        <w:rPr>
          <w:sz w:val="28"/>
        </w:rPr>
        <w:t xml:space="preserve">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w:t>
      </w:r>
      <w:proofErr w:type="spellStart"/>
      <w:r w:rsidR="00123257" w:rsidRPr="002D2D73">
        <w:rPr>
          <w:sz w:val="28"/>
        </w:rPr>
        <w:t>подписи</w:t>
      </w:r>
      <w:r w:rsidR="00612DC6" w:rsidRPr="002D2D73">
        <w:rPr>
          <w:sz w:val="28"/>
        </w:rPr>
        <w:t>уполномоченного</w:t>
      </w:r>
      <w:proofErr w:type="spellEnd"/>
      <w:r w:rsidR="00612DC6" w:rsidRPr="002D2D73">
        <w:rPr>
          <w:sz w:val="28"/>
        </w:rPr>
        <w:t xml:space="preserve">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w:t>
      </w:r>
      <w:proofErr w:type="spellStart"/>
      <w:r w:rsidR="00C103CF" w:rsidRPr="002D2D73">
        <w:rPr>
          <w:sz w:val="28"/>
        </w:rPr>
        <w:t>закупке</w:t>
      </w:r>
      <w:r w:rsidR="00612DC6" w:rsidRPr="002D2D73">
        <w:rPr>
          <w:sz w:val="28"/>
        </w:rPr>
        <w:t>.</w:t>
      </w:r>
      <w:r w:rsidR="002D2D73" w:rsidRPr="002D2D73">
        <w:rPr>
          <w:sz w:val="28"/>
        </w:rPr>
        <w:t>Несоблюдение</w:t>
      </w:r>
      <w:proofErr w:type="spellEnd"/>
      <w:r w:rsidR="002D2D73" w:rsidRPr="002D2D73">
        <w:rPr>
          <w:sz w:val="28"/>
        </w:rPr>
        <w:t xml:space="preserve">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008E43B9">
        <w:rPr>
          <w:sz w:val="28"/>
          <w:szCs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proofErr w:type="spellStart"/>
      <w:r>
        <w:rPr>
          <w:sz w:val="28"/>
          <w:szCs w:val="28"/>
        </w:rPr>
        <w:t>опубликованию</w:t>
      </w:r>
      <w:r w:rsidR="003934B6">
        <w:rPr>
          <w:sz w:val="28"/>
          <w:szCs w:val="28"/>
        </w:rPr>
        <w:t>в</w:t>
      </w:r>
      <w:proofErr w:type="spellEnd"/>
      <w:r w:rsidR="003934B6">
        <w:rPr>
          <w:sz w:val="28"/>
          <w:szCs w:val="28"/>
        </w:rPr>
        <w:t xml:space="preserve"> соответствии</w:t>
      </w:r>
      <w:r w:rsidR="00760ECD">
        <w:rPr>
          <w:sz w:val="28"/>
          <w:szCs w:val="28"/>
        </w:rPr>
        <w:t xml:space="preserve"> с пунктом 4 Информационной </w:t>
      </w:r>
      <w:proofErr w:type="spellStart"/>
      <w:r w:rsidR="00760ECD">
        <w:rPr>
          <w:sz w:val="28"/>
          <w:szCs w:val="28"/>
        </w:rPr>
        <w:t>карты</w:t>
      </w:r>
      <w:r w:rsidRPr="0060466B">
        <w:rPr>
          <w:sz w:val="28"/>
          <w:szCs w:val="28"/>
        </w:rPr>
        <w:t>не</w:t>
      </w:r>
      <w:proofErr w:type="spellEnd"/>
      <w:r w:rsidRPr="0060466B">
        <w:rPr>
          <w:sz w:val="28"/>
          <w:szCs w:val="28"/>
        </w:rPr>
        <w:t xml:space="preserve">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proofErr w:type="spellStart"/>
      <w:r w:rsidRPr="00D32FFA">
        <w:rPr>
          <w:sz w:val="28"/>
          <w:szCs w:val="28"/>
        </w:rPr>
        <w:t>Наличие</w:t>
      </w:r>
      <w:r w:rsidR="00754AD8" w:rsidRPr="00D32FFA">
        <w:rPr>
          <w:sz w:val="28"/>
          <w:szCs w:val="28"/>
        </w:rPr>
        <w:t>в</w:t>
      </w:r>
      <w:proofErr w:type="spellEnd"/>
      <w:r w:rsidR="00754AD8" w:rsidRPr="00D32FFA">
        <w:rPr>
          <w:sz w:val="28"/>
          <w:szCs w:val="28"/>
        </w:rPr>
        <w:t xml:space="preserve">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документации о </w:t>
      </w:r>
      <w:proofErr w:type="spellStart"/>
      <w:r w:rsidR="00C802A0" w:rsidRPr="00D32FFA">
        <w:rPr>
          <w:sz w:val="28"/>
          <w:szCs w:val="28"/>
        </w:rPr>
        <w:t>закупке</w:t>
      </w:r>
      <w:r w:rsidR="00727B51" w:rsidRPr="00D32FFA">
        <w:rPr>
          <w:sz w:val="28"/>
          <w:szCs w:val="28"/>
        </w:rPr>
        <w:t>,</w:t>
      </w:r>
      <w:r w:rsidR="00754AD8" w:rsidRPr="00D32FFA">
        <w:rPr>
          <w:sz w:val="28"/>
          <w:szCs w:val="28"/>
        </w:rPr>
        <w:t>сведений</w:t>
      </w:r>
      <w:proofErr w:type="spellEnd"/>
      <w:r w:rsidR="00754AD8" w:rsidRPr="00D32FFA">
        <w:rPr>
          <w:sz w:val="28"/>
          <w:szCs w:val="28"/>
        </w:rPr>
        <w:t xml:space="preserve">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proofErr w:type="spellStart"/>
      <w:r w:rsidR="009C15AA" w:rsidRPr="00D32FFA">
        <w:rPr>
          <w:sz w:val="28"/>
        </w:rPr>
        <w:t>озакупке</w:t>
      </w:r>
      <w:proofErr w:type="spellEnd"/>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proofErr w:type="spellStart"/>
      <w:r w:rsidR="009C15AA" w:rsidRPr="00D32FFA">
        <w:rPr>
          <w:sz w:val="28"/>
        </w:rPr>
        <w:t>озакупке</w:t>
      </w:r>
      <w:proofErr w:type="spellEnd"/>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67CF3">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xml:space="preserve">, то к рассмотрению принимается сумма, </w:t>
      </w:r>
      <w:proofErr w:type="spellStart"/>
      <w:r w:rsidRPr="00D32FFA">
        <w:rPr>
          <w:sz w:val="28"/>
          <w:szCs w:val="28"/>
        </w:rPr>
        <w:t>указанная</w:t>
      </w:r>
      <w:r w:rsidR="0012029A">
        <w:rPr>
          <w:sz w:val="28"/>
          <w:szCs w:val="28"/>
        </w:rPr>
        <w:t>прописью</w:t>
      </w:r>
      <w:proofErr w:type="spellEnd"/>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67CF3">
        <w:rPr>
          <w:sz w:val="28"/>
          <w:szCs w:val="28"/>
        </w:rPr>
        <w:t xml:space="preserve"> </w:t>
      </w:r>
      <w:r w:rsidR="00DF6AE3" w:rsidRPr="00D32FFA">
        <w:rPr>
          <w:sz w:val="28"/>
          <w:szCs w:val="28"/>
        </w:rPr>
        <w:t>1</w:t>
      </w:r>
      <w:r w:rsidR="00D17BAC" w:rsidRPr="00D32FFA">
        <w:rPr>
          <w:sz w:val="28"/>
          <w:szCs w:val="28"/>
        </w:rPr>
        <w:t>9</w:t>
      </w:r>
      <w:r w:rsidR="00C67CF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proofErr w:type="spellStart"/>
      <w:r w:rsidR="00AB7676">
        <w:rPr>
          <w:sz w:val="28"/>
          <w:szCs w:val="28"/>
        </w:rPr>
        <w:t>претендента</w:t>
      </w:r>
      <w:r w:rsidR="007A0346">
        <w:rPr>
          <w:sz w:val="28"/>
          <w:szCs w:val="28"/>
        </w:rPr>
        <w:t>обязательным</w:t>
      </w:r>
      <w:proofErr w:type="spellEnd"/>
      <w:r w:rsidR="007A0346">
        <w:rPr>
          <w:sz w:val="28"/>
          <w:szCs w:val="28"/>
        </w:rPr>
        <w:t xml:space="preserve">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00C67CF3">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proofErr w:type="spellStart"/>
      <w:r>
        <w:rPr>
          <w:sz w:val="28"/>
          <w:szCs w:val="28"/>
        </w:rPr>
        <w:t>опубликованию</w:t>
      </w:r>
      <w:r w:rsidR="003934B6">
        <w:rPr>
          <w:sz w:val="28"/>
          <w:szCs w:val="28"/>
        </w:rPr>
        <w:t>в</w:t>
      </w:r>
      <w:proofErr w:type="spellEnd"/>
      <w:r w:rsidR="003934B6">
        <w:rPr>
          <w:sz w:val="28"/>
          <w:szCs w:val="28"/>
        </w:rPr>
        <w:t xml:space="preserve">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w:t>
      </w:r>
      <w:proofErr w:type="spellStart"/>
      <w:r w:rsidR="003934B6">
        <w:rPr>
          <w:sz w:val="28"/>
          <w:szCs w:val="28"/>
        </w:rPr>
        <w:t>сопоставлени</w:t>
      </w:r>
      <w:r>
        <w:rPr>
          <w:sz w:val="28"/>
          <w:szCs w:val="28"/>
        </w:rPr>
        <w:t>иЗаявок</w:t>
      </w:r>
      <w:proofErr w:type="spellEnd"/>
      <w:r>
        <w:rPr>
          <w:sz w:val="28"/>
          <w:szCs w:val="28"/>
        </w:rPr>
        <w:t xml:space="preserve">. </w:t>
      </w:r>
    </w:p>
    <w:p w:rsidR="00C15C57" w:rsidRPr="00D32FFA" w:rsidRDefault="00C15C57" w:rsidP="00045327">
      <w:pPr>
        <w:pStyle w:val="Default"/>
        <w:ind w:firstLine="709"/>
        <w:jc w:val="both"/>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F356EB">
      <w:pPr>
        <w:numPr>
          <w:ilvl w:val="0"/>
          <w:numId w:val="15"/>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7D6548" w:rsidP="00F356EB">
      <w:pPr>
        <w:numPr>
          <w:ilvl w:val="0"/>
          <w:numId w:val="16"/>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F356EB">
      <w:pPr>
        <w:numPr>
          <w:ilvl w:val="0"/>
          <w:numId w:val="16"/>
        </w:numPr>
        <w:ind w:left="0" w:firstLine="709"/>
        <w:jc w:val="both"/>
        <w:rPr>
          <w:sz w:val="28"/>
          <w:szCs w:val="28"/>
        </w:rPr>
      </w:pPr>
      <w:r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подписать договор не позднее срока, указанного в направленном Заказчиком победителю </w:t>
      </w:r>
      <w:proofErr w:type="spellStart"/>
      <w:r w:rsidRPr="00D32FFA">
        <w:rPr>
          <w:sz w:val="28"/>
          <w:szCs w:val="28"/>
        </w:rPr>
        <w:t>уведомлении</w:t>
      </w:r>
      <w:r w:rsidR="00B55FE0" w:rsidRPr="00D32FFA">
        <w:rPr>
          <w:sz w:val="28"/>
          <w:szCs w:val="28"/>
        </w:rPr>
        <w:t>.</w:t>
      </w:r>
      <w:r w:rsidR="001B150C" w:rsidRPr="00D32FFA">
        <w:rPr>
          <w:sz w:val="28"/>
          <w:szCs w:val="28"/>
        </w:rPr>
        <w:t>В</w:t>
      </w:r>
      <w:proofErr w:type="spellEnd"/>
      <w:r w:rsidR="001B150C" w:rsidRPr="00D32FFA">
        <w:rPr>
          <w:sz w:val="28"/>
          <w:szCs w:val="28"/>
        </w:rPr>
        <w:t xml:space="preserve">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w:t>
      </w:r>
      <w:proofErr w:type="spellStart"/>
      <w:r w:rsidR="00E34FFB">
        <w:rPr>
          <w:sz w:val="28"/>
          <w:szCs w:val="28"/>
        </w:rPr>
        <w:t>победителей</w:t>
      </w:r>
      <w:r w:rsidR="008C4183">
        <w:rPr>
          <w:sz w:val="28"/>
          <w:szCs w:val="28"/>
        </w:rPr>
        <w:t>Открытого</w:t>
      </w:r>
      <w:proofErr w:type="spellEnd"/>
      <w:r w:rsidR="008C4183">
        <w:rPr>
          <w:sz w:val="28"/>
          <w:szCs w:val="28"/>
        </w:rPr>
        <w:t xml:space="preserve">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008F434E">
        <w:rPr>
          <w:sz w:val="28"/>
          <w:szCs w:val="28"/>
        </w:rPr>
        <w:t xml:space="preserve">, </w:t>
      </w:r>
      <w:r w:rsidRPr="00D32FFA">
        <w:rPr>
          <w:sz w:val="28"/>
          <w:szCs w:val="28"/>
        </w:rPr>
        <w:t>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w:t>
      </w:r>
      <w:proofErr w:type="spellStart"/>
      <w:r w:rsidR="00E34FFB">
        <w:rPr>
          <w:sz w:val="28"/>
          <w:szCs w:val="28"/>
        </w:rPr>
        <w:t>победителями</w:t>
      </w:r>
      <w:r w:rsidR="008C4183">
        <w:rPr>
          <w:sz w:val="28"/>
          <w:szCs w:val="28"/>
        </w:rPr>
        <w:t>Открытого</w:t>
      </w:r>
      <w:proofErr w:type="spellEnd"/>
      <w:r w:rsidR="008C4183">
        <w:rPr>
          <w:sz w:val="28"/>
          <w:szCs w:val="28"/>
        </w:rPr>
        <w:t xml:space="preserve">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0D317C">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proofErr w:type="spellStart"/>
      <w:r w:rsidR="00FE2342">
        <w:rPr>
          <w:sz w:val="28"/>
          <w:szCs w:val="28"/>
        </w:rPr>
        <w:t>этимпобедителем</w:t>
      </w:r>
      <w:proofErr w:type="spellEnd"/>
      <w:r w:rsidR="00FE2342">
        <w:rPr>
          <w:sz w:val="28"/>
          <w:szCs w:val="28"/>
        </w:rPr>
        <w:t>/</w:t>
      </w:r>
      <w:proofErr w:type="spellStart"/>
      <w:r w:rsidRPr="00D32FFA">
        <w:rPr>
          <w:sz w:val="28"/>
          <w:szCs w:val="28"/>
        </w:rPr>
        <w:t>победителями.</w:t>
      </w:r>
      <w:r w:rsidR="00493AB2" w:rsidRPr="00D32FFA">
        <w:rPr>
          <w:sz w:val="28"/>
          <w:szCs w:val="28"/>
        </w:rPr>
        <w:t>Участник</w:t>
      </w:r>
      <w:proofErr w:type="spellEnd"/>
      <w:r w:rsidR="00493AB2" w:rsidRPr="00D32FFA">
        <w:rPr>
          <w:sz w:val="28"/>
          <w:szCs w:val="28"/>
        </w:rPr>
        <w:t xml:space="preserve">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F356EB">
      <w:pPr>
        <w:numPr>
          <w:ilvl w:val="0"/>
          <w:numId w:val="16"/>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B15F5"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F1430" w:rsidRPr="007E6DE4" w:rsidRDefault="008F1430" w:rsidP="000954FB">
                  <w:pPr>
                    <w:jc w:val="center"/>
                    <w:rPr>
                      <w:b/>
                      <w:sz w:val="28"/>
                      <w:szCs w:val="28"/>
                    </w:rPr>
                  </w:pPr>
                  <w:r w:rsidRPr="007E6DE4">
                    <w:rPr>
                      <w:b/>
                      <w:sz w:val="28"/>
                      <w:szCs w:val="28"/>
                    </w:rPr>
                    <w:t xml:space="preserve">_____________________________________________, </w:t>
                  </w:r>
                </w:p>
                <w:p w:rsidR="008F1430" w:rsidRDefault="008F1430" w:rsidP="000954FB">
                  <w:pPr>
                    <w:jc w:val="center"/>
                    <w:rPr>
                      <w:sz w:val="28"/>
                      <w:szCs w:val="28"/>
                    </w:rPr>
                  </w:pPr>
                  <w:r w:rsidRPr="007E6DE4">
                    <w:rPr>
                      <w:i/>
                      <w:sz w:val="20"/>
                      <w:szCs w:val="20"/>
                    </w:rPr>
                    <w:t>наименование претендента</w:t>
                  </w:r>
                </w:p>
                <w:p w:rsidR="008F1430" w:rsidRPr="007E6DE4" w:rsidRDefault="008F1430" w:rsidP="000954FB">
                  <w:pPr>
                    <w:jc w:val="center"/>
                    <w:rPr>
                      <w:b/>
                      <w:sz w:val="28"/>
                      <w:szCs w:val="28"/>
                    </w:rPr>
                  </w:pPr>
                  <w:r w:rsidRPr="007E6DE4">
                    <w:rPr>
                      <w:b/>
                      <w:sz w:val="28"/>
                      <w:szCs w:val="28"/>
                    </w:rPr>
                    <w:t>________________________________________</w:t>
                  </w:r>
                </w:p>
                <w:p w:rsidR="008F1430" w:rsidRPr="007E6DE4" w:rsidRDefault="008F1430" w:rsidP="000954FB">
                  <w:pPr>
                    <w:jc w:val="center"/>
                    <w:rPr>
                      <w:i/>
                      <w:sz w:val="20"/>
                      <w:szCs w:val="20"/>
                    </w:rPr>
                  </w:pPr>
                  <w:r w:rsidRPr="007E6DE4">
                    <w:rPr>
                      <w:i/>
                      <w:sz w:val="20"/>
                      <w:szCs w:val="20"/>
                    </w:rPr>
                    <w:t>государство регистрации претендента</w:t>
                  </w:r>
                </w:p>
                <w:p w:rsidR="008F1430" w:rsidRPr="007E6DE4" w:rsidRDefault="008F1430" w:rsidP="000954FB">
                  <w:pPr>
                    <w:jc w:val="center"/>
                    <w:rPr>
                      <w:b/>
                      <w:sz w:val="28"/>
                      <w:szCs w:val="28"/>
                    </w:rPr>
                  </w:pPr>
                  <w:r w:rsidRPr="007E6DE4">
                    <w:rPr>
                      <w:b/>
                      <w:sz w:val="28"/>
                      <w:szCs w:val="28"/>
                    </w:rPr>
                    <w:t>_____________________________</w:t>
                  </w:r>
                  <w:r>
                    <w:rPr>
                      <w:b/>
                      <w:sz w:val="28"/>
                      <w:szCs w:val="28"/>
                    </w:rPr>
                    <w:t>__________________</w:t>
                  </w:r>
                </w:p>
                <w:p w:rsidR="008F1430" w:rsidRPr="007E6DE4" w:rsidRDefault="008F1430"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1430" w:rsidRDefault="008F1430" w:rsidP="000954FB">
                  <w:pPr>
                    <w:jc w:val="both"/>
                  </w:pPr>
                </w:p>
                <w:p w:rsidR="008F1430" w:rsidRDefault="008F1430"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8F1430" w:rsidRPr="00121414" w:rsidRDefault="008F1430" w:rsidP="000954FB">
                  <w:pPr>
                    <w:jc w:val="center"/>
                    <w:rPr>
                      <w:b/>
                      <w:color w:val="000000" w:themeColor="text1"/>
                    </w:rPr>
                  </w:pPr>
                  <w:r w:rsidRPr="00121414">
                    <w:rPr>
                      <w:b/>
                      <w:color w:val="000000" w:themeColor="text1"/>
                    </w:rPr>
                    <w:t xml:space="preserve">(лот № _________) </w:t>
                  </w:r>
                </w:p>
                <w:p w:rsidR="008F1430" w:rsidRPr="00121414" w:rsidRDefault="008F1430" w:rsidP="000954FB">
                  <w:pPr>
                    <w:jc w:val="center"/>
                    <w:rPr>
                      <w:i/>
                      <w:color w:val="000000" w:themeColor="text1"/>
                    </w:rPr>
                  </w:pPr>
                  <w:r w:rsidRPr="00121414">
                    <w:rPr>
                      <w:i/>
                      <w:color w:val="000000" w:themeColor="text1"/>
                    </w:rPr>
                    <w:t>(</w:t>
                  </w:r>
                  <w:proofErr w:type="spellStart"/>
                  <w:r w:rsidRPr="00121414">
                    <w:rPr>
                      <w:i/>
                      <w:color w:val="000000" w:themeColor="text1"/>
                    </w:rPr>
                    <w:t>указываетсяномер</w:t>
                  </w:r>
                  <w:proofErr w:type="spellEnd"/>
                  <w:r w:rsidRPr="00121414">
                    <w:rPr>
                      <w:i/>
                      <w:color w:val="000000" w:themeColor="text1"/>
                    </w:rPr>
                    <w:t xml:space="preserve"> лота)</w:t>
                  </w:r>
                </w:p>
                <w:p w:rsidR="008F1430" w:rsidRPr="00121414" w:rsidRDefault="008F1430" w:rsidP="000954FB">
                  <w:pPr>
                    <w:jc w:val="center"/>
                    <w:rPr>
                      <w:b/>
                      <w:color w:val="FF0000"/>
                    </w:rPr>
                  </w:pPr>
                </w:p>
                <w:p w:rsidR="008F1430" w:rsidRPr="00923E2D" w:rsidRDefault="008F1430"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w:t>
      </w:r>
      <w:proofErr w:type="spellStart"/>
      <w:r w:rsidR="000954FB" w:rsidRPr="00D32FFA">
        <w:rPr>
          <w:sz w:val="28"/>
          <w:szCs w:val="28"/>
        </w:rPr>
        <w:t>следующую</w:t>
      </w:r>
      <w:r w:rsidR="000954FB" w:rsidRPr="007E6DE4">
        <w:rPr>
          <w:sz w:val="28"/>
          <w:szCs w:val="28"/>
        </w:rPr>
        <w:t>маркировку</w:t>
      </w:r>
      <w:proofErr w:type="spellEnd"/>
      <w:r w:rsidR="000954FB" w:rsidRPr="007E6DE4">
        <w:rPr>
          <w:sz w:val="28"/>
          <w:szCs w:val="28"/>
        </w:rPr>
        <w:t>:</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w:t>
      </w:r>
      <w:proofErr w:type="spellStart"/>
      <w:r w:rsidR="001E0B8E">
        <w:rPr>
          <w:sz w:val="28"/>
          <w:szCs w:val="28"/>
        </w:rPr>
        <w:t>в</w:t>
      </w:r>
      <w:r w:rsidRPr="007D00C3">
        <w:rPr>
          <w:sz w:val="28"/>
          <w:szCs w:val="28"/>
        </w:rPr>
        <w:t>п</w:t>
      </w:r>
      <w:r w:rsidR="001E0B8E">
        <w:rPr>
          <w:sz w:val="28"/>
          <w:szCs w:val="28"/>
        </w:rPr>
        <w:t>унктах</w:t>
      </w:r>
      <w:proofErr w:type="spellEnd"/>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 xml:space="preserve">пункте </w:t>
      </w:r>
      <w:bookmarkStart w:id="2" w:name="_GoBack"/>
      <w:r w:rsidRPr="00013D4E">
        <w:rPr>
          <w:rFonts w:eastAsia="Times New Roman"/>
          <w:sz w:val="28"/>
          <w:szCs w:val="28"/>
        </w:rPr>
        <w:t>2.3</w:t>
      </w:r>
      <w:bookmarkEnd w:id="2"/>
      <w:r w:rsidRPr="00013D4E">
        <w:rPr>
          <w:rFonts w:eastAsia="Times New Roman"/>
          <w:sz w:val="28"/>
          <w:szCs w:val="28"/>
        </w:rPr>
        <w:t>.1</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 xml:space="preserve">едставленных в соответствии с </w:t>
      </w:r>
      <w:proofErr w:type="spellStart"/>
      <w:r w:rsidR="00475935" w:rsidRPr="00013D4E">
        <w:rPr>
          <w:rFonts w:eastAsia="Times New Roman"/>
          <w:sz w:val="28"/>
          <w:szCs w:val="28"/>
        </w:rPr>
        <w:t>приложениями№</w:t>
      </w:r>
      <w:proofErr w:type="spellEnd"/>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w:t>
      </w:r>
      <w:proofErr w:type="spellStart"/>
      <w:r w:rsidR="00475935" w:rsidRPr="00013D4E">
        <w:rPr>
          <w:rFonts w:eastAsia="Times New Roman"/>
          <w:sz w:val="28"/>
          <w:szCs w:val="28"/>
        </w:rPr>
        <w:t>закупке</w:t>
      </w:r>
      <w:r w:rsidR="006A6A23" w:rsidRPr="00013D4E">
        <w:rPr>
          <w:rFonts w:eastAsia="Times New Roman"/>
          <w:sz w:val="28"/>
          <w:szCs w:val="28"/>
        </w:rPr>
        <w:t>,</w:t>
      </w:r>
      <w:r w:rsidRPr="00013D4E">
        <w:rPr>
          <w:rFonts w:eastAsia="Times New Roman"/>
          <w:sz w:val="28"/>
          <w:szCs w:val="28"/>
        </w:rPr>
        <w:t>прикладываются</w:t>
      </w:r>
      <w:proofErr w:type="spellEnd"/>
      <w:r w:rsidRPr="00013D4E">
        <w:rPr>
          <w:rFonts w:eastAsia="Times New Roman"/>
          <w:sz w:val="28"/>
          <w:szCs w:val="28"/>
        </w:rPr>
        <w:t xml:space="preserve">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 xml:space="preserve">представленные в </w:t>
      </w:r>
      <w:proofErr w:type="spellStart"/>
      <w:r w:rsidR="00F05F07" w:rsidRPr="007D00C3">
        <w:rPr>
          <w:sz w:val="28"/>
          <w:szCs w:val="28"/>
        </w:rPr>
        <w:t>составе</w:t>
      </w:r>
      <w:r w:rsidR="00F53BD9" w:rsidRPr="007D00C3">
        <w:rPr>
          <w:sz w:val="28"/>
          <w:szCs w:val="28"/>
        </w:rPr>
        <w:t>Заявки</w:t>
      </w:r>
      <w:proofErr w:type="spellEnd"/>
      <w:r w:rsidR="00F53BD9" w:rsidRPr="007D00C3">
        <w:rPr>
          <w:sz w:val="28"/>
          <w:szCs w:val="28"/>
        </w:rPr>
        <w:t xml:space="preserve">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proofErr w:type="spellStart"/>
      <w:r w:rsidRPr="00006894">
        <w:rPr>
          <w:sz w:val="28"/>
        </w:rPr>
        <w:t>Заявкадолжна</w:t>
      </w:r>
      <w:proofErr w:type="spellEnd"/>
      <w:r w:rsidRPr="00006894">
        <w:rPr>
          <w:sz w:val="28"/>
        </w:rPr>
        <w:t xml:space="preserve">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proofErr w:type="spellStart"/>
      <w:r w:rsidR="00126E37">
        <w:rPr>
          <w:sz w:val="28"/>
          <w:szCs w:val="28"/>
        </w:rPr>
        <w:t>конверты</w:t>
      </w:r>
      <w:r w:rsidRPr="006024DF">
        <w:rPr>
          <w:sz w:val="28"/>
          <w:szCs w:val="28"/>
        </w:rPr>
        <w:t>с</w:t>
      </w:r>
      <w:proofErr w:type="spellEnd"/>
      <w:r w:rsidRPr="006024DF">
        <w:rPr>
          <w:sz w:val="28"/>
          <w:szCs w:val="28"/>
        </w:rPr>
        <w:t xml:space="preserve"> Заявками, за исключением </w:t>
      </w:r>
      <w:r w:rsidR="00126E37">
        <w:rPr>
          <w:sz w:val="28"/>
          <w:szCs w:val="28"/>
        </w:rPr>
        <w:t>конвертов</w:t>
      </w:r>
      <w:r w:rsidRPr="006024DF">
        <w:rPr>
          <w:sz w:val="28"/>
          <w:szCs w:val="28"/>
        </w:rPr>
        <w:t xml:space="preserve">, на которых отсутствует необходимая </w:t>
      </w:r>
      <w:proofErr w:type="spellStart"/>
      <w:r w:rsidRPr="006024DF">
        <w:rPr>
          <w:sz w:val="28"/>
          <w:szCs w:val="28"/>
        </w:rPr>
        <w:t>информация</w:t>
      </w:r>
      <w:r w:rsidR="00F84C65">
        <w:rPr>
          <w:sz w:val="28"/>
          <w:szCs w:val="28"/>
        </w:rPr>
        <w:t>,</w:t>
      </w:r>
      <w:r w:rsidRPr="006024DF">
        <w:rPr>
          <w:sz w:val="28"/>
          <w:szCs w:val="28"/>
        </w:rPr>
        <w:t>до</w:t>
      </w:r>
      <w:proofErr w:type="spellEnd"/>
      <w:r w:rsidRPr="006024DF">
        <w:rPr>
          <w:sz w:val="28"/>
          <w:szCs w:val="28"/>
        </w:rPr>
        <w:t xml:space="preserve">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FD241E" w:rsidRPr="00347C84" w:rsidRDefault="00FD241E" w:rsidP="00FD241E">
      <w:pPr>
        <w:ind w:firstLine="709"/>
        <w:jc w:val="both"/>
        <w:rPr>
          <w:b/>
          <w:bCs/>
          <w:spacing w:val="-9"/>
          <w:sz w:val="28"/>
          <w:szCs w:val="28"/>
        </w:rPr>
      </w:pPr>
      <w:r w:rsidRPr="00347C84">
        <w:rPr>
          <w:b/>
          <w:bCs/>
          <w:spacing w:val="-9"/>
          <w:sz w:val="28"/>
          <w:szCs w:val="28"/>
        </w:rPr>
        <w:t>4.1. Общая стоимость</w:t>
      </w:r>
    </w:p>
    <w:p w:rsidR="00FD241E" w:rsidRPr="00347C84" w:rsidRDefault="00FD241E" w:rsidP="00FD241E">
      <w:pPr>
        <w:pStyle w:val="afa"/>
        <w:rPr>
          <w:spacing w:val="1"/>
          <w:sz w:val="28"/>
          <w:szCs w:val="28"/>
        </w:rPr>
      </w:pPr>
      <w:r w:rsidRPr="00347C84">
        <w:rPr>
          <w:bCs/>
          <w:spacing w:val="-9"/>
          <w:sz w:val="28"/>
          <w:szCs w:val="28"/>
        </w:rPr>
        <w:t>Общая стоимость</w:t>
      </w:r>
      <w:r w:rsidRPr="00347C84">
        <w:rPr>
          <w:b/>
          <w:bCs/>
          <w:spacing w:val="-9"/>
          <w:sz w:val="28"/>
          <w:szCs w:val="28"/>
        </w:rPr>
        <w:t xml:space="preserve"> </w:t>
      </w:r>
      <w:r>
        <w:rPr>
          <w:spacing w:val="1"/>
          <w:sz w:val="28"/>
          <w:szCs w:val="28"/>
        </w:rPr>
        <w:t>договора составляет 2 542 000</w:t>
      </w:r>
      <w:r w:rsidRPr="00347C84">
        <w:rPr>
          <w:spacing w:val="1"/>
          <w:sz w:val="28"/>
          <w:szCs w:val="28"/>
        </w:rPr>
        <w:t xml:space="preserve"> (два миллиона пятьсот сорок две тысячи</w:t>
      </w:r>
      <w:r w:rsidR="00121414">
        <w:rPr>
          <w:spacing w:val="1"/>
          <w:sz w:val="28"/>
          <w:szCs w:val="28"/>
        </w:rPr>
        <w:t>)</w:t>
      </w:r>
      <w:r w:rsidRPr="00347C84">
        <w:rPr>
          <w:spacing w:val="1"/>
          <w:sz w:val="28"/>
          <w:szCs w:val="28"/>
        </w:rPr>
        <w:t xml:space="preserve"> </w:t>
      </w:r>
      <w:r>
        <w:rPr>
          <w:spacing w:val="1"/>
          <w:sz w:val="28"/>
          <w:szCs w:val="28"/>
        </w:rPr>
        <w:t>рублей 00</w:t>
      </w:r>
      <w:r w:rsidRPr="00347C84">
        <w:rPr>
          <w:spacing w:val="1"/>
          <w:sz w:val="28"/>
          <w:szCs w:val="28"/>
        </w:rPr>
        <w:t xml:space="preserve"> копеек с учетом всех затрат, издержек и иных расходов, связанных с осуществлением поставок, кроме НДС.</w:t>
      </w:r>
    </w:p>
    <w:p w:rsidR="004C11A4" w:rsidRDefault="004C11A4" w:rsidP="00FD241E">
      <w:pPr>
        <w:pStyle w:val="afa"/>
        <w:rPr>
          <w:b/>
          <w:spacing w:val="1"/>
          <w:sz w:val="28"/>
          <w:szCs w:val="28"/>
        </w:rPr>
      </w:pPr>
    </w:p>
    <w:p w:rsidR="00FD241E" w:rsidRPr="00347C84" w:rsidRDefault="00FD241E" w:rsidP="00FD241E">
      <w:pPr>
        <w:pStyle w:val="afa"/>
        <w:rPr>
          <w:b/>
          <w:sz w:val="28"/>
          <w:szCs w:val="28"/>
        </w:rPr>
      </w:pPr>
      <w:r w:rsidRPr="00347C84">
        <w:rPr>
          <w:b/>
          <w:spacing w:val="1"/>
          <w:sz w:val="28"/>
          <w:szCs w:val="28"/>
        </w:rPr>
        <w:t>4.2</w:t>
      </w:r>
      <w:r w:rsidRPr="00347C84">
        <w:rPr>
          <w:spacing w:val="1"/>
          <w:sz w:val="28"/>
          <w:szCs w:val="28"/>
        </w:rPr>
        <w:t>.</w:t>
      </w:r>
      <w:r w:rsidRPr="00347C84">
        <w:rPr>
          <w:b/>
          <w:sz w:val="28"/>
          <w:szCs w:val="28"/>
        </w:rPr>
        <w:t xml:space="preserve"> Стоимость за единицу продукции</w:t>
      </w:r>
    </w:p>
    <w:p w:rsidR="00FD241E" w:rsidRDefault="00FD241E" w:rsidP="00FD241E">
      <w:pPr>
        <w:pStyle w:val="afa"/>
        <w:rPr>
          <w:spacing w:val="1"/>
          <w:sz w:val="28"/>
          <w:szCs w:val="28"/>
        </w:rPr>
      </w:pPr>
      <w:r w:rsidRPr="00347C84">
        <w:rPr>
          <w:spacing w:val="1"/>
          <w:sz w:val="28"/>
          <w:szCs w:val="28"/>
        </w:rPr>
        <w:t xml:space="preserve">Стоимость </w:t>
      </w:r>
      <w:r>
        <w:rPr>
          <w:spacing w:val="1"/>
          <w:sz w:val="28"/>
          <w:szCs w:val="28"/>
        </w:rPr>
        <w:t xml:space="preserve">колесных пар зависит от </w:t>
      </w:r>
      <w:r w:rsidR="00E53FCE">
        <w:rPr>
          <w:spacing w:val="1"/>
          <w:sz w:val="28"/>
          <w:szCs w:val="28"/>
        </w:rPr>
        <w:t>толщины обода</w:t>
      </w:r>
      <w:r w:rsidR="00BB1602">
        <w:rPr>
          <w:spacing w:val="1"/>
          <w:sz w:val="28"/>
          <w:szCs w:val="28"/>
        </w:rPr>
        <w:t>:</w:t>
      </w:r>
    </w:p>
    <w:p w:rsidR="002C26EC" w:rsidRDefault="002C26EC" w:rsidP="00FD241E">
      <w:pPr>
        <w:pStyle w:val="afa"/>
        <w:rPr>
          <w:spacing w:val="1"/>
          <w:sz w:val="28"/>
          <w:szCs w:val="28"/>
        </w:rPr>
      </w:pPr>
    </w:p>
    <w:tbl>
      <w:tblPr>
        <w:tblStyle w:val="afff2"/>
        <w:tblW w:w="0" w:type="auto"/>
        <w:jc w:val="center"/>
        <w:tblInd w:w="-904" w:type="dxa"/>
        <w:tblLook w:val="04A0"/>
      </w:tblPr>
      <w:tblGrid>
        <w:gridCol w:w="6775"/>
        <w:gridCol w:w="2693"/>
      </w:tblGrid>
      <w:tr w:rsidR="002C26EC" w:rsidRPr="002C26EC" w:rsidTr="005F449F">
        <w:trPr>
          <w:jc w:val="center"/>
        </w:trPr>
        <w:tc>
          <w:tcPr>
            <w:tcW w:w="6775" w:type="dxa"/>
          </w:tcPr>
          <w:p w:rsidR="002C26EC" w:rsidRPr="002C26EC" w:rsidRDefault="002C26EC" w:rsidP="002C26EC">
            <w:pPr>
              <w:pStyle w:val="zakonpusual"/>
              <w:spacing w:before="0" w:beforeAutospacing="0" w:after="0" w:afterAutospacing="0"/>
              <w:ind w:firstLine="0"/>
              <w:jc w:val="center"/>
              <w:rPr>
                <w:rFonts w:ascii="Times New Roman" w:hAnsi="Times New Roman"/>
                <w:b/>
                <w:sz w:val="28"/>
                <w:szCs w:val="28"/>
              </w:rPr>
            </w:pPr>
            <w:bookmarkStart w:id="3" w:name="OLE_LINK1"/>
            <w:r w:rsidRPr="002C26EC">
              <w:rPr>
                <w:rFonts w:ascii="Times New Roman" w:hAnsi="Times New Roman"/>
                <w:bCs/>
                <w:sz w:val="28"/>
                <w:szCs w:val="28"/>
              </w:rPr>
              <w:t>Наименование товара</w:t>
            </w:r>
          </w:p>
        </w:tc>
        <w:tc>
          <w:tcPr>
            <w:tcW w:w="2693" w:type="dxa"/>
          </w:tcPr>
          <w:p w:rsidR="002C26EC" w:rsidRPr="002C26EC" w:rsidRDefault="002C26EC" w:rsidP="005F449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bCs/>
                <w:sz w:val="28"/>
                <w:szCs w:val="28"/>
              </w:rPr>
              <w:t>Максимальная цена за единицу, руб., без НДС</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49-45мм</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44 661,86</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54-50мм</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48 980,51</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59-55мм</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53 737,29</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64-60мм</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59 650,00</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69-65мм</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65 562,71</w:t>
            </w:r>
          </w:p>
        </w:tc>
      </w:tr>
      <w:tr w:rsidR="002C26EC" w:rsidRPr="002C26EC" w:rsidTr="005F449F">
        <w:trPr>
          <w:jc w:val="center"/>
        </w:trPr>
        <w:tc>
          <w:tcPr>
            <w:tcW w:w="6775" w:type="dxa"/>
          </w:tcPr>
          <w:p w:rsidR="002C26EC" w:rsidRPr="002C26EC" w:rsidRDefault="002C26EC" w:rsidP="00FD241E">
            <w:pPr>
              <w:pStyle w:val="zakonpusual"/>
              <w:spacing w:before="0" w:beforeAutospacing="0" w:after="0" w:afterAutospacing="0"/>
              <w:ind w:firstLine="0"/>
              <w:rPr>
                <w:rFonts w:ascii="Times New Roman" w:hAnsi="Times New Roman"/>
                <w:b/>
                <w:sz w:val="28"/>
                <w:szCs w:val="28"/>
              </w:rPr>
            </w:pPr>
            <w:r w:rsidRPr="002C26EC">
              <w:rPr>
                <w:rFonts w:ascii="Times New Roman" w:hAnsi="Times New Roman"/>
                <w:sz w:val="28"/>
                <w:szCs w:val="28"/>
              </w:rPr>
              <w:t xml:space="preserve">Колесная пара с толщиной обода </w:t>
            </w:r>
            <w:proofErr w:type="spellStart"/>
            <w:r w:rsidRPr="002C26EC">
              <w:rPr>
                <w:rFonts w:ascii="Times New Roman" w:hAnsi="Times New Roman"/>
                <w:sz w:val="28"/>
                <w:szCs w:val="28"/>
              </w:rPr>
              <w:t>обода</w:t>
            </w:r>
            <w:proofErr w:type="spellEnd"/>
            <w:r w:rsidRPr="002C26EC">
              <w:rPr>
                <w:rFonts w:ascii="Times New Roman" w:hAnsi="Times New Roman"/>
                <w:sz w:val="28"/>
                <w:szCs w:val="28"/>
              </w:rPr>
              <w:t xml:space="preserve"> 70мм и более</w:t>
            </w:r>
          </w:p>
        </w:tc>
        <w:tc>
          <w:tcPr>
            <w:tcW w:w="2693" w:type="dxa"/>
            <w:vAlign w:val="center"/>
          </w:tcPr>
          <w:p w:rsidR="002C26EC" w:rsidRPr="002C26EC" w:rsidRDefault="002C26EC" w:rsidP="003E5D5F">
            <w:pPr>
              <w:pStyle w:val="zakonpusual"/>
              <w:spacing w:before="0" w:beforeAutospacing="0" w:after="0" w:afterAutospacing="0"/>
              <w:ind w:firstLine="0"/>
              <w:jc w:val="center"/>
              <w:rPr>
                <w:rFonts w:ascii="Times New Roman" w:hAnsi="Times New Roman"/>
                <w:b/>
                <w:sz w:val="28"/>
                <w:szCs w:val="28"/>
              </w:rPr>
            </w:pPr>
            <w:r w:rsidRPr="002C26EC">
              <w:rPr>
                <w:rFonts w:ascii="Times New Roman" w:hAnsi="Times New Roman"/>
                <w:sz w:val="28"/>
                <w:szCs w:val="28"/>
              </w:rPr>
              <w:t>68 933,05</w:t>
            </w:r>
          </w:p>
        </w:tc>
      </w:tr>
      <w:bookmarkEnd w:id="3"/>
    </w:tbl>
    <w:p w:rsidR="004C11A4" w:rsidRDefault="004C11A4" w:rsidP="00FD241E">
      <w:pPr>
        <w:pStyle w:val="zakonpusual"/>
        <w:spacing w:before="0" w:beforeAutospacing="0" w:after="0" w:afterAutospacing="0"/>
        <w:ind w:firstLine="709"/>
        <w:rPr>
          <w:rFonts w:ascii="Times New Roman" w:hAnsi="Times New Roman"/>
          <w:b/>
          <w:sz w:val="28"/>
          <w:szCs w:val="28"/>
        </w:rPr>
      </w:pPr>
    </w:p>
    <w:p w:rsidR="00FD241E" w:rsidRDefault="00FD241E" w:rsidP="00FD241E">
      <w:pPr>
        <w:pStyle w:val="zakonpusual"/>
        <w:spacing w:before="0" w:beforeAutospacing="0" w:after="0" w:afterAutospacing="0"/>
        <w:ind w:firstLine="709"/>
        <w:rPr>
          <w:rFonts w:ascii="Times New Roman" w:hAnsi="Times New Roman"/>
          <w:b/>
          <w:sz w:val="28"/>
          <w:szCs w:val="28"/>
        </w:rPr>
      </w:pPr>
      <w:r w:rsidRPr="00347C84">
        <w:rPr>
          <w:rFonts w:ascii="Times New Roman" w:hAnsi="Times New Roman"/>
          <w:b/>
          <w:sz w:val="28"/>
          <w:szCs w:val="28"/>
        </w:rPr>
        <w:t>4.3. Описание Товара к поставке.</w:t>
      </w:r>
    </w:p>
    <w:p w:rsidR="003425F6" w:rsidRDefault="00FD241E" w:rsidP="003425F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К</w:t>
      </w:r>
      <w:r w:rsidRPr="00C824DA">
        <w:rPr>
          <w:rFonts w:ascii="Times New Roman" w:hAnsi="Times New Roman"/>
          <w:sz w:val="28"/>
          <w:szCs w:val="28"/>
        </w:rPr>
        <w:t xml:space="preserve">олесные пары грузовых вагонов </w:t>
      </w:r>
      <w:r>
        <w:rPr>
          <w:rFonts w:ascii="Times New Roman" w:hAnsi="Times New Roman"/>
          <w:sz w:val="28"/>
          <w:szCs w:val="28"/>
        </w:rPr>
        <w:t xml:space="preserve">с осями типа </w:t>
      </w:r>
      <w:r w:rsidR="008E4467">
        <w:rPr>
          <w:rFonts w:ascii="Times New Roman" w:hAnsi="Times New Roman"/>
          <w:sz w:val="28"/>
          <w:szCs w:val="28"/>
        </w:rPr>
        <w:t>РУ1Ш</w:t>
      </w:r>
      <w:r>
        <w:rPr>
          <w:rFonts w:ascii="Times New Roman" w:hAnsi="Times New Roman"/>
          <w:sz w:val="28"/>
          <w:szCs w:val="28"/>
        </w:rPr>
        <w:t xml:space="preserve"> </w:t>
      </w:r>
      <w:r w:rsidRPr="00C824DA">
        <w:rPr>
          <w:rFonts w:ascii="Times New Roman" w:hAnsi="Times New Roman"/>
          <w:sz w:val="28"/>
          <w:szCs w:val="28"/>
        </w:rPr>
        <w:t xml:space="preserve">в сборе с буксовыми узлами </w:t>
      </w:r>
      <w:r>
        <w:rPr>
          <w:rFonts w:ascii="Times New Roman" w:hAnsi="Times New Roman"/>
          <w:sz w:val="28"/>
          <w:szCs w:val="28"/>
        </w:rPr>
        <w:t xml:space="preserve">в </w:t>
      </w:r>
      <w:proofErr w:type="spellStart"/>
      <w:r>
        <w:rPr>
          <w:rFonts w:ascii="Times New Roman" w:hAnsi="Times New Roman"/>
          <w:sz w:val="28"/>
          <w:szCs w:val="28"/>
        </w:rPr>
        <w:t>соотвествии</w:t>
      </w:r>
      <w:proofErr w:type="spellEnd"/>
      <w:r>
        <w:rPr>
          <w:rFonts w:ascii="Times New Roman" w:hAnsi="Times New Roman"/>
          <w:sz w:val="28"/>
          <w:szCs w:val="28"/>
        </w:rPr>
        <w:t xml:space="preserve"> с </w:t>
      </w:r>
      <w:r w:rsidRPr="00C824DA">
        <w:rPr>
          <w:rFonts w:ascii="Times New Roman" w:eastAsia="MS Mincho" w:hAnsi="Times New Roman"/>
          <w:sz w:val="28"/>
          <w:szCs w:val="28"/>
        </w:rPr>
        <w:t>ГОСТ 4835-2013</w:t>
      </w:r>
      <w:r w:rsidRPr="00C824DA">
        <w:rPr>
          <w:rFonts w:ascii="Times New Roman" w:hAnsi="Times New Roman"/>
          <w:sz w:val="28"/>
          <w:szCs w:val="28"/>
        </w:rPr>
        <w:t xml:space="preserve"> </w:t>
      </w:r>
      <w:r>
        <w:rPr>
          <w:rFonts w:ascii="Times New Roman" w:hAnsi="Times New Roman"/>
          <w:sz w:val="28"/>
          <w:szCs w:val="28"/>
        </w:rPr>
        <w:t>«</w:t>
      </w:r>
      <w:r w:rsidRPr="00C824DA">
        <w:rPr>
          <w:rFonts w:ascii="Times New Roman" w:hAnsi="Times New Roman"/>
          <w:sz w:val="28"/>
          <w:szCs w:val="28"/>
        </w:rPr>
        <w:t>Колесные пары вагонов магистральных железных дорог колеи 1520 мм. Технические условия</w:t>
      </w:r>
      <w:r w:rsidR="00B812E7">
        <w:rPr>
          <w:rFonts w:ascii="Times New Roman" w:hAnsi="Times New Roman"/>
          <w:sz w:val="28"/>
          <w:szCs w:val="28"/>
        </w:rPr>
        <w:t>»</w:t>
      </w:r>
      <w:r w:rsidR="00BB1602">
        <w:rPr>
          <w:rFonts w:ascii="Times New Roman" w:hAnsi="Times New Roman"/>
          <w:sz w:val="28"/>
          <w:szCs w:val="28"/>
        </w:rPr>
        <w:t>.</w:t>
      </w:r>
      <w:r w:rsidR="00F82E05" w:rsidRPr="00F82E05">
        <w:rPr>
          <w:rFonts w:ascii="Times New Roman" w:hAnsi="Times New Roman"/>
          <w:sz w:val="22"/>
          <w:szCs w:val="22"/>
        </w:rPr>
        <w:t xml:space="preserve"> </w:t>
      </w:r>
      <w:r w:rsidR="003425F6">
        <w:rPr>
          <w:rFonts w:ascii="Times New Roman" w:eastAsia="Arial" w:hAnsi="Times New Roman"/>
          <w:sz w:val="28"/>
          <w:szCs w:val="28"/>
        </w:rPr>
        <w:t xml:space="preserve">Колесным парам должен быть </w:t>
      </w:r>
      <w:r w:rsidR="003425F6" w:rsidRPr="00F82E05">
        <w:rPr>
          <w:rFonts w:ascii="Times New Roman" w:eastAsia="Arial" w:hAnsi="Times New Roman"/>
          <w:sz w:val="28"/>
          <w:szCs w:val="28"/>
        </w:rPr>
        <w:t>осуществл</w:t>
      </w:r>
      <w:r w:rsidR="003425F6">
        <w:rPr>
          <w:rFonts w:ascii="Times New Roman" w:eastAsia="Arial" w:hAnsi="Times New Roman"/>
          <w:sz w:val="28"/>
          <w:szCs w:val="28"/>
        </w:rPr>
        <w:t>ен</w:t>
      </w:r>
      <w:r w:rsidR="003425F6" w:rsidRPr="00F82E05">
        <w:rPr>
          <w:rFonts w:ascii="Times New Roman" w:eastAsia="Arial" w:hAnsi="Times New Roman"/>
          <w:sz w:val="28"/>
          <w:szCs w:val="28"/>
        </w:rPr>
        <w:t xml:space="preserve"> </w:t>
      </w:r>
      <w:r w:rsidR="003425F6">
        <w:rPr>
          <w:rFonts w:ascii="Times New Roman" w:eastAsia="Arial" w:hAnsi="Times New Roman"/>
          <w:sz w:val="28"/>
          <w:szCs w:val="28"/>
        </w:rPr>
        <w:t xml:space="preserve">средний ремонт в </w:t>
      </w:r>
      <w:r w:rsidR="003425F6">
        <w:rPr>
          <w:rFonts w:ascii="Times New Roman" w:hAnsi="Times New Roman"/>
          <w:sz w:val="28"/>
          <w:szCs w:val="28"/>
        </w:rPr>
        <w:t xml:space="preserve">вагоноремонтном предприятии (имеющим </w:t>
      </w:r>
      <w:proofErr w:type="spellStart"/>
      <w:r w:rsidR="003425F6">
        <w:rPr>
          <w:rFonts w:ascii="Times New Roman" w:hAnsi="Times New Roman"/>
          <w:sz w:val="28"/>
          <w:szCs w:val="28"/>
        </w:rPr>
        <w:t>соотвествующую</w:t>
      </w:r>
      <w:proofErr w:type="spellEnd"/>
      <w:r w:rsidR="003425F6">
        <w:rPr>
          <w:rFonts w:ascii="Times New Roman" w:hAnsi="Times New Roman"/>
          <w:sz w:val="28"/>
          <w:szCs w:val="28"/>
        </w:rPr>
        <w:t xml:space="preserve"> аккредитацию)</w:t>
      </w:r>
      <w:r w:rsidR="003425F6" w:rsidRPr="00F82E05">
        <w:rPr>
          <w:rFonts w:ascii="Times New Roman" w:hAnsi="Times New Roman"/>
          <w:sz w:val="28"/>
          <w:szCs w:val="28"/>
        </w:rPr>
        <w:t xml:space="preserve"> </w:t>
      </w:r>
      <w:r w:rsidR="003425F6">
        <w:rPr>
          <w:rFonts w:ascii="Times New Roman" w:hAnsi="Times New Roman"/>
          <w:sz w:val="28"/>
          <w:szCs w:val="28"/>
        </w:rPr>
        <w:t xml:space="preserve">в срок, </w:t>
      </w:r>
      <w:r w:rsidR="003425F6" w:rsidRPr="00F82E05">
        <w:rPr>
          <w:rFonts w:ascii="Times New Roman" w:hAnsi="Times New Roman"/>
          <w:sz w:val="28"/>
          <w:szCs w:val="28"/>
        </w:rPr>
        <w:t xml:space="preserve">не </w:t>
      </w:r>
      <w:r w:rsidR="003425F6">
        <w:rPr>
          <w:rFonts w:ascii="Times New Roman" w:hAnsi="Times New Roman"/>
          <w:sz w:val="28"/>
          <w:szCs w:val="28"/>
        </w:rPr>
        <w:t>превышающий</w:t>
      </w:r>
      <w:r w:rsidR="003425F6" w:rsidRPr="00F82E05">
        <w:rPr>
          <w:rFonts w:ascii="Times New Roman" w:hAnsi="Times New Roman"/>
          <w:sz w:val="28"/>
          <w:szCs w:val="28"/>
        </w:rPr>
        <w:t xml:space="preserve"> 6 месяцев до даты поста</w:t>
      </w:r>
      <w:r w:rsidR="003425F6">
        <w:rPr>
          <w:rFonts w:ascii="Times New Roman" w:hAnsi="Times New Roman"/>
          <w:sz w:val="28"/>
          <w:szCs w:val="28"/>
        </w:rPr>
        <w:t>в</w:t>
      </w:r>
      <w:r w:rsidR="003425F6" w:rsidRPr="00F82E05">
        <w:rPr>
          <w:rFonts w:ascii="Times New Roman" w:hAnsi="Times New Roman"/>
          <w:sz w:val="28"/>
          <w:szCs w:val="28"/>
        </w:rPr>
        <w:t>ки</w:t>
      </w:r>
      <w:r w:rsidR="003425F6">
        <w:rPr>
          <w:rFonts w:ascii="Times New Roman" w:hAnsi="Times New Roman"/>
          <w:sz w:val="28"/>
          <w:szCs w:val="28"/>
        </w:rPr>
        <w:t xml:space="preserve"> Товара </w:t>
      </w:r>
      <w:r w:rsidR="003425F6" w:rsidRPr="003425F6">
        <w:rPr>
          <w:rFonts w:ascii="Times New Roman" w:hAnsi="Times New Roman"/>
          <w:sz w:val="28"/>
          <w:szCs w:val="28"/>
        </w:rPr>
        <w:t>Поставщик</w:t>
      </w:r>
      <w:r w:rsidR="003425F6">
        <w:rPr>
          <w:rFonts w:ascii="Times New Roman" w:hAnsi="Times New Roman"/>
          <w:sz w:val="28"/>
          <w:szCs w:val="28"/>
        </w:rPr>
        <w:t>ом.</w:t>
      </w:r>
    </w:p>
    <w:p w:rsidR="00286F13" w:rsidRPr="00B163AB" w:rsidRDefault="00794B22" w:rsidP="003425F6">
      <w:pPr>
        <w:ind w:firstLine="709"/>
        <w:jc w:val="both"/>
        <w:rPr>
          <w:sz w:val="28"/>
          <w:szCs w:val="28"/>
        </w:rPr>
      </w:pPr>
      <w:r>
        <w:rPr>
          <w:sz w:val="28"/>
          <w:szCs w:val="28"/>
        </w:rPr>
        <w:t>Ремонт</w:t>
      </w:r>
      <w:r w:rsidR="00FC14F3">
        <w:rPr>
          <w:sz w:val="28"/>
          <w:szCs w:val="28"/>
        </w:rPr>
        <w:t>, транспортировка и хранение</w:t>
      </w:r>
      <w:r w:rsidR="00F82E05">
        <w:rPr>
          <w:sz w:val="28"/>
          <w:szCs w:val="28"/>
        </w:rPr>
        <w:t xml:space="preserve"> колесных пар долж</w:t>
      </w:r>
      <w:r>
        <w:rPr>
          <w:sz w:val="28"/>
          <w:szCs w:val="28"/>
        </w:rPr>
        <w:t>н</w:t>
      </w:r>
      <w:r w:rsidR="00A06EDA">
        <w:rPr>
          <w:sz w:val="28"/>
          <w:szCs w:val="28"/>
        </w:rPr>
        <w:t>ы</w:t>
      </w:r>
      <w:r>
        <w:rPr>
          <w:sz w:val="28"/>
          <w:szCs w:val="28"/>
        </w:rPr>
        <w:t xml:space="preserve"> </w:t>
      </w:r>
      <w:r w:rsidR="00FC14F3">
        <w:rPr>
          <w:sz w:val="28"/>
          <w:szCs w:val="28"/>
        </w:rPr>
        <w:t>соответствовать требованиям</w:t>
      </w:r>
      <w:r w:rsidR="005E27FC">
        <w:rPr>
          <w:sz w:val="28"/>
          <w:szCs w:val="28"/>
        </w:rPr>
        <w:t xml:space="preserve"> «Руководящего документа</w:t>
      </w:r>
      <w:r w:rsidRPr="00794B22">
        <w:rPr>
          <w:sz w:val="28"/>
          <w:szCs w:val="28"/>
        </w:rPr>
        <w:t xml:space="preserve"> по ремонту и техническому обслуживанию кол</w:t>
      </w:r>
      <w:r w:rsidR="005E27FC">
        <w:rPr>
          <w:sz w:val="28"/>
          <w:szCs w:val="28"/>
        </w:rPr>
        <w:t>ес</w:t>
      </w:r>
      <w:r w:rsidRPr="00794B22">
        <w:rPr>
          <w:sz w:val="28"/>
          <w:szCs w:val="28"/>
        </w:rPr>
        <w:t>ных пар с буксовыми узлами грузовых вагонов магистральных железных дорог кол</w:t>
      </w:r>
      <w:r w:rsidR="005E27FC">
        <w:rPr>
          <w:sz w:val="28"/>
          <w:szCs w:val="28"/>
        </w:rPr>
        <w:t>еи 1520 (1524 мм)», утвержденного</w:t>
      </w:r>
      <w:r w:rsidRPr="00794B22">
        <w:rPr>
          <w:sz w:val="28"/>
          <w:szCs w:val="28"/>
        </w:rPr>
        <w:t xml:space="preserve"> протоколом № 57 от 16-17.10.2012</w:t>
      </w:r>
      <w:r w:rsidRPr="00794B22">
        <w:rPr>
          <w:bCs/>
          <w:sz w:val="28"/>
          <w:szCs w:val="28"/>
        </w:rPr>
        <w:t>.</w:t>
      </w:r>
      <w:r w:rsidR="00FF1F47">
        <w:rPr>
          <w:bCs/>
          <w:sz w:val="28"/>
          <w:szCs w:val="28"/>
        </w:rPr>
        <w:t xml:space="preserve"> </w:t>
      </w:r>
      <w:r w:rsidR="006A4E1A">
        <w:rPr>
          <w:bCs/>
          <w:sz w:val="28"/>
          <w:szCs w:val="28"/>
        </w:rPr>
        <w:t xml:space="preserve">В части определения гарантийных </w:t>
      </w:r>
      <w:r w:rsidR="00286F13" w:rsidRPr="0034502A">
        <w:rPr>
          <w:sz w:val="28"/>
          <w:szCs w:val="28"/>
        </w:rPr>
        <w:t>ср</w:t>
      </w:r>
      <w:r w:rsidR="002234BA" w:rsidRPr="0034502A">
        <w:rPr>
          <w:sz w:val="28"/>
          <w:szCs w:val="28"/>
        </w:rPr>
        <w:t>ок</w:t>
      </w:r>
      <w:r w:rsidR="006A4E1A">
        <w:rPr>
          <w:sz w:val="28"/>
          <w:szCs w:val="28"/>
        </w:rPr>
        <w:t>ов</w:t>
      </w:r>
      <w:r w:rsidR="002234BA" w:rsidRPr="0034502A">
        <w:rPr>
          <w:sz w:val="28"/>
          <w:szCs w:val="28"/>
        </w:rPr>
        <w:t xml:space="preserve"> на колесные пары</w:t>
      </w:r>
      <w:r w:rsidR="00286F13" w:rsidRPr="0034502A">
        <w:rPr>
          <w:sz w:val="28"/>
          <w:szCs w:val="28"/>
        </w:rPr>
        <w:t xml:space="preserve">, а также на </w:t>
      </w:r>
      <w:r w:rsidR="002234BA" w:rsidRPr="0034502A">
        <w:rPr>
          <w:sz w:val="28"/>
          <w:szCs w:val="28"/>
        </w:rPr>
        <w:t>их элементы</w:t>
      </w:r>
      <w:r w:rsidR="006A4E1A">
        <w:rPr>
          <w:sz w:val="28"/>
          <w:szCs w:val="28"/>
        </w:rPr>
        <w:t>,</w:t>
      </w:r>
      <w:r w:rsidR="00286F13" w:rsidRPr="0034502A">
        <w:rPr>
          <w:sz w:val="28"/>
          <w:szCs w:val="28"/>
        </w:rPr>
        <w:t xml:space="preserve"> необходимо руководс</w:t>
      </w:r>
      <w:r w:rsidR="002234BA" w:rsidRPr="0034502A">
        <w:rPr>
          <w:sz w:val="28"/>
          <w:szCs w:val="28"/>
        </w:rPr>
        <w:t xml:space="preserve">твоваться требованиями нормативных документов: </w:t>
      </w:r>
      <w:r w:rsidR="00FF1F47" w:rsidRPr="0034502A">
        <w:rPr>
          <w:sz w:val="28"/>
          <w:szCs w:val="28"/>
        </w:rPr>
        <w:t xml:space="preserve">ГОСТ 10791-2004 </w:t>
      </w:r>
      <w:r w:rsidR="002234BA" w:rsidRPr="0034502A">
        <w:rPr>
          <w:sz w:val="28"/>
          <w:szCs w:val="28"/>
        </w:rPr>
        <w:t>«</w:t>
      </w:r>
      <w:r w:rsidR="00FC14F3" w:rsidRPr="0034502A">
        <w:rPr>
          <w:sz w:val="28"/>
          <w:szCs w:val="28"/>
        </w:rPr>
        <w:t>Колеса цельнокатаные</w:t>
      </w:r>
      <w:r w:rsidR="002234BA" w:rsidRPr="0034502A">
        <w:rPr>
          <w:sz w:val="28"/>
          <w:szCs w:val="28"/>
        </w:rPr>
        <w:t>. Технические условия»</w:t>
      </w:r>
      <w:r w:rsidR="00286F13" w:rsidRPr="0034502A">
        <w:rPr>
          <w:sz w:val="28"/>
          <w:szCs w:val="28"/>
        </w:rPr>
        <w:t xml:space="preserve">, </w:t>
      </w:r>
      <w:r w:rsidR="00FF1F47">
        <w:rPr>
          <w:sz w:val="28"/>
          <w:szCs w:val="28"/>
        </w:rPr>
        <w:t>ГОСТ 22780-93 Межгосударственный стандарт оси для вагонов железных дорог колеи 1520 (1524) мм</w:t>
      </w:r>
      <w:r w:rsidR="00286F13" w:rsidRPr="00B163AB">
        <w:rPr>
          <w:sz w:val="28"/>
          <w:szCs w:val="28"/>
        </w:rPr>
        <w:t>.</w:t>
      </w:r>
    </w:p>
    <w:p w:rsidR="00FD241E" w:rsidRPr="00347C84" w:rsidRDefault="00FD241E" w:rsidP="006A4E1A">
      <w:pPr>
        <w:spacing w:after="100" w:afterAutospacing="1"/>
        <w:ind w:firstLine="709"/>
        <w:contextualSpacing/>
        <w:jc w:val="both"/>
        <w:rPr>
          <w:rFonts w:eastAsia="Arial" w:cs="Arial"/>
          <w:sz w:val="28"/>
          <w:szCs w:val="28"/>
        </w:rPr>
      </w:pPr>
      <w:r w:rsidRPr="0041212F">
        <w:rPr>
          <w:rFonts w:eastAsia="Arial" w:cs="Arial"/>
          <w:sz w:val="28"/>
          <w:szCs w:val="28"/>
        </w:rPr>
        <w:t>Производство Товара – на территории Российской Федерации</w:t>
      </w:r>
      <w:r w:rsidRPr="00347C84">
        <w:rPr>
          <w:rFonts w:eastAsia="Arial" w:cs="Arial"/>
          <w:sz w:val="28"/>
          <w:szCs w:val="28"/>
        </w:rPr>
        <w:t>.</w:t>
      </w:r>
    </w:p>
    <w:p w:rsidR="00FD241E" w:rsidRDefault="00FD241E" w:rsidP="006A4E1A">
      <w:pPr>
        <w:ind w:firstLine="709"/>
        <w:jc w:val="both"/>
        <w:rPr>
          <w:sz w:val="28"/>
          <w:szCs w:val="28"/>
        </w:rPr>
      </w:pPr>
    </w:p>
    <w:p w:rsidR="006A4E1A" w:rsidRDefault="006A4E1A" w:rsidP="006A4E1A">
      <w:pPr>
        <w:ind w:firstLine="709"/>
        <w:jc w:val="both"/>
        <w:rPr>
          <w:sz w:val="28"/>
          <w:szCs w:val="28"/>
        </w:rPr>
      </w:pPr>
    </w:p>
    <w:p w:rsidR="00FD241E" w:rsidRPr="00347C84" w:rsidRDefault="00FD241E" w:rsidP="006A4E1A">
      <w:pPr>
        <w:ind w:firstLine="709"/>
        <w:jc w:val="both"/>
        <w:rPr>
          <w:b/>
          <w:sz w:val="28"/>
          <w:szCs w:val="28"/>
        </w:rPr>
      </w:pPr>
      <w:r w:rsidRPr="00347C84">
        <w:rPr>
          <w:b/>
          <w:bCs/>
          <w:spacing w:val="-9"/>
          <w:sz w:val="28"/>
          <w:szCs w:val="28"/>
        </w:rPr>
        <w:t>4.4.</w:t>
      </w:r>
      <w:r w:rsidRPr="00347C84">
        <w:rPr>
          <w:bCs/>
          <w:spacing w:val="-9"/>
          <w:sz w:val="28"/>
          <w:szCs w:val="28"/>
        </w:rPr>
        <w:t xml:space="preserve"> </w:t>
      </w:r>
      <w:r w:rsidRPr="00347C84">
        <w:rPr>
          <w:b/>
          <w:sz w:val="28"/>
          <w:szCs w:val="28"/>
        </w:rPr>
        <w:t>Условия и сроки (периоды) поставки Товара.</w:t>
      </w:r>
    </w:p>
    <w:p w:rsidR="00717570" w:rsidRPr="00717570" w:rsidRDefault="00717570" w:rsidP="006A4E1A">
      <w:pPr>
        <w:pStyle w:val="afa"/>
        <w:rPr>
          <w:bCs/>
          <w:sz w:val="28"/>
          <w:szCs w:val="28"/>
        </w:rPr>
      </w:pPr>
      <w:r w:rsidRPr="00717570">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sidRPr="00717570">
        <w:rPr>
          <w:bCs/>
          <w:sz w:val="28"/>
          <w:szCs w:val="28"/>
        </w:rPr>
        <w:t xml:space="preserve">Заявка должна содержать наименование </w:t>
      </w:r>
      <w:r w:rsidRPr="00717570">
        <w:rPr>
          <w:sz w:val="28"/>
          <w:szCs w:val="28"/>
        </w:rPr>
        <w:t>Покупателя</w:t>
      </w:r>
      <w:r w:rsidRPr="00717570">
        <w:rPr>
          <w:bCs/>
          <w:sz w:val="28"/>
          <w:szCs w:val="28"/>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
    <w:p w:rsidR="00717570" w:rsidRPr="00717570" w:rsidRDefault="00717570" w:rsidP="006A4E1A">
      <w:pPr>
        <w:pStyle w:val="afa"/>
        <w:rPr>
          <w:bCs/>
          <w:sz w:val="28"/>
          <w:szCs w:val="28"/>
        </w:rPr>
      </w:pPr>
      <w:r w:rsidRPr="00717570">
        <w:rPr>
          <w:bCs/>
          <w:sz w:val="28"/>
          <w:szCs w:val="28"/>
        </w:rPr>
        <w:t xml:space="preserve">Поставщик в течение 24 часов с момента получения заявки информирует </w:t>
      </w:r>
      <w:r w:rsidRPr="00717570">
        <w:rPr>
          <w:sz w:val="28"/>
          <w:szCs w:val="28"/>
        </w:rPr>
        <w:t>Покупателя</w:t>
      </w:r>
      <w:r w:rsidRPr="00717570">
        <w:rPr>
          <w:bCs/>
          <w:sz w:val="28"/>
          <w:szCs w:val="28"/>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717570" w:rsidRPr="00717570" w:rsidRDefault="00717570" w:rsidP="006A4E1A">
      <w:pPr>
        <w:pStyle w:val="afa"/>
        <w:rPr>
          <w:sz w:val="28"/>
          <w:szCs w:val="28"/>
        </w:rPr>
      </w:pPr>
      <w:r w:rsidRPr="00717570">
        <w:rPr>
          <w:sz w:val="28"/>
          <w:szCs w:val="28"/>
        </w:rPr>
        <w:t xml:space="preserve">Поставка Товара производится в течение 7 (семи) рабочих дней с момента подписания Сторонами Спецификации. 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717570" w:rsidRPr="00717570" w:rsidRDefault="00203C3C" w:rsidP="006A4E1A">
      <w:pPr>
        <w:pStyle w:val="afa"/>
        <w:rPr>
          <w:spacing w:val="-2"/>
          <w:sz w:val="28"/>
          <w:szCs w:val="28"/>
        </w:rPr>
      </w:pPr>
      <w:r w:rsidRPr="00203C3C">
        <w:rPr>
          <w:sz w:val="28"/>
          <w:szCs w:val="28"/>
        </w:rPr>
        <w:t xml:space="preserve">Поставка Товара осуществляется Поставщиком самостоятельно и за свой счет в адрес </w:t>
      </w:r>
      <w:r w:rsidRPr="00203C3C">
        <w:rPr>
          <w:bCs/>
          <w:sz w:val="28"/>
          <w:szCs w:val="28"/>
        </w:rPr>
        <w:t>вагонного ремонтного депо</w:t>
      </w:r>
      <w:r w:rsidRPr="00203C3C">
        <w:rPr>
          <w:sz w:val="28"/>
          <w:szCs w:val="28"/>
        </w:rPr>
        <w:t xml:space="preserve">, указанного в согласованной Сторонами Спецификации. </w:t>
      </w:r>
      <w:r w:rsidR="00717570" w:rsidRPr="00203C3C">
        <w:rPr>
          <w:sz w:val="28"/>
          <w:szCs w:val="28"/>
        </w:rPr>
        <w:t>Риск случайной гибели переходит на Покупателя с момента передачи Товара.</w:t>
      </w:r>
      <w:r w:rsidR="00717570" w:rsidRPr="00203C3C">
        <w:rPr>
          <w:spacing w:val="-2"/>
          <w:sz w:val="28"/>
          <w:szCs w:val="28"/>
        </w:rPr>
        <w:t xml:space="preserve"> Товар считается принятым с момента</w:t>
      </w:r>
      <w:r w:rsidR="00717570" w:rsidRPr="00717570">
        <w:rPr>
          <w:spacing w:val="-2"/>
          <w:sz w:val="28"/>
          <w:szCs w:val="28"/>
        </w:rPr>
        <w:t xml:space="preserve"> подписания накладной </w:t>
      </w:r>
      <w:r w:rsidR="00717570" w:rsidRPr="00717570">
        <w:rPr>
          <w:bCs/>
          <w:sz w:val="28"/>
          <w:szCs w:val="28"/>
        </w:rPr>
        <w:t>(ТОРГ-12)</w:t>
      </w:r>
      <w:r w:rsidR="00717570" w:rsidRPr="00717570">
        <w:rPr>
          <w:spacing w:val="-2"/>
          <w:sz w:val="28"/>
          <w:szCs w:val="28"/>
        </w:rPr>
        <w:t>.</w:t>
      </w:r>
    </w:p>
    <w:p w:rsidR="00FD241E" w:rsidRPr="00347C84" w:rsidRDefault="00FD241E" w:rsidP="00FD241E">
      <w:pPr>
        <w:ind w:right="-1" w:firstLine="709"/>
        <w:jc w:val="both"/>
        <w:rPr>
          <w:sz w:val="28"/>
          <w:szCs w:val="28"/>
        </w:rPr>
      </w:pPr>
    </w:p>
    <w:p w:rsidR="00FD241E" w:rsidRPr="00347C84" w:rsidRDefault="00FD241E" w:rsidP="00FD241E">
      <w:pPr>
        <w:widowControl w:val="0"/>
        <w:shd w:val="clear" w:color="auto" w:fill="FFFFFF"/>
        <w:tabs>
          <w:tab w:val="left" w:pos="1430"/>
        </w:tabs>
        <w:autoSpaceDE w:val="0"/>
        <w:autoSpaceDN w:val="0"/>
        <w:adjustRightInd w:val="0"/>
        <w:ind w:firstLine="709"/>
        <w:jc w:val="both"/>
        <w:rPr>
          <w:b/>
          <w:sz w:val="28"/>
          <w:szCs w:val="28"/>
        </w:rPr>
      </w:pPr>
      <w:r w:rsidRPr="00347C84">
        <w:rPr>
          <w:b/>
          <w:sz w:val="28"/>
          <w:szCs w:val="28"/>
        </w:rPr>
        <w:t xml:space="preserve">4.5. Место поставки Товара. </w:t>
      </w:r>
    </w:p>
    <w:p w:rsidR="00FD241E" w:rsidRPr="00347C84" w:rsidRDefault="00FD241E" w:rsidP="00FD241E">
      <w:pPr>
        <w:ind w:firstLine="709"/>
        <w:jc w:val="both"/>
        <w:rPr>
          <w:bCs/>
          <w:sz w:val="28"/>
          <w:szCs w:val="28"/>
        </w:rPr>
      </w:pPr>
      <w:r w:rsidRPr="00347C84">
        <w:rPr>
          <w:bCs/>
          <w:sz w:val="28"/>
          <w:szCs w:val="28"/>
        </w:rPr>
        <w:t>Адреса вагонных ремонтных депо:</w:t>
      </w:r>
    </w:p>
    <w:p w:rsidR="00FD241E" w:rsidRPr="00347C84" w:rsidRDefault="00FD241E" w:rsidP="00FD241E">
      <w:pPr>
        <w:ind w:firstLine="709"/>
        <w:jc w:val="both"/>
        <w:rPr>
          <w:sz w:val="28"/>
          <w:szCs w:val="28"/>
        </w:rPr>
      </w:pPr>
      <w:r w:rsidRPr="00347C84">
        <w:rPr>
          <w:sz w:val="28"/>
          <w:szCs w:val="28"/>
        </w:rPr>
        <w:t>-  вагонное ремонтное депо АО «ВРК-1» Свердловск – Сортировочный 620050, г. Екатеринбург, ул. Строителей, 52;</w:t>
      </w:r>
    </w:p>
    <w:p w:rsidR="00FD241E" w:rsidRPr="00347C84" w:rsidRDefault="00FD241E" w:rsidP="00FD241E">
      <w:pPr>
        <w:ind w:firstLine="709"/>
        <w:jc w:val="both"/>
        <w:rPr>
          <w:sz w:val="28"/>
          <w:szCs w:val="28"/>
        </w:rPr>
      </w:pPr>
      <w:r w:rsidRPr="00347C84">
        <w:rPr>
          <w:sz w:val="28"/>
          <w:szCs w:val="28"/>
        </w:rPr>
        <w:t xml:space="preserve">- вагонное ремонтное депо АО «ВРК-3» Егоршино расположенное по адресу 623782, Свердловская обл., г. Артемовский, ул. Октябрьская, д. 10; </w:t>
      </w:r>
    </w:p>
    <w:p w:rsidR="00FD241E" w:rsidRPr="00347C84" w:rsidRDefault="00FD241E" w:rsidP="00FD241E">
      <w:pPr>
        <w:ind w:firstLine="709"/>
        <w:jc w:val="both"/>
        <w:rPr>
          <w:sz w:val="28"/>
          <w:szCs w:val="28"/>
        </w:rPr>
      </w:pPr>
      <w:r w:rsidRPr="00347C84">
        <w:rPr>
          <w:sz w:val="28"/>
          <w:szCs w:val="28"/>
        </w:rPr>
        <w:t>- вагонное ремонтное депо АО «ВРК-2» Пермь – Сортировочная, Пермский край, г. Пермь.</w:t>
      </w:r>
    </w:p>
    <w:p w:rsidR="00FD241E" w:rsidRPr="00347C84" w:rsidRDefault="00FD241E" w:rsidP="00FD241E">
      <w:pPr>
        <w:ind w:firstLine="709"/>
        <w:jc w:val="both"/>
        <w:rPr>
          <w:bCs/>
          <w:sz w:val="28"/>
          <w:szCs w:val="28"/>
        </w:rPr>
      </w:pPr>
    </w:p>
    <w:p w:rsidR="00FD241E" w:rsidRPr="00347C84" w:rsidRDefault="00FD241E" w:rsidP="00FD241E">
      <w:pPr>
        <w:ind w:firstLine="709"/>
        <w:jc w:val="both"/>
        <w:rPr>
          <w:b/>
          <w:sz w:val="28"/>
          <w:szCs w:val="28"/>
        </w:rPr>
      </w:pPr>
      <w:r w:rsidRPr="00347C84">
        <w:rPr>
          <w:b/>
          <w:sz w:val="28"/>
          <w:szCs w:val="28"/>
        </w:rPr>
        <w:t>4.6. Правила приемки</w:t>
      </w:r>
      <w:r w:rsidRPr="00347C84">
        <w:rPr>
          <w:sz w:val="28"/>
          <w:szCs w:val="28"/>
        </w:rPr>
        <w:t xml:space="preserve"> </w:t>
      </w:r>
      <w:r w:rsidRPr="00347C84">
        <w:rPr>
          <w:b/>
          <w:sz w:val="28"/>
          <w:szCs w:val="28"/>
        </w:rPr>
        <w:t>Товара.</w:t>
      </w:r>
    </w:p>
    <w:p w:rsidR="00FD241E" w:rsidRPr="00347C84" w:rsidRDefault="00FD241E" w:rsidP="00FD241E">
      <w:pPr>
        <w:widowControl w:val="0"/>
        <w:autoSpaceDE w:val="0"/>
        <w:autoSpaceDN w:val="0"/>
        <w:adjustRightInd w:val="0"/>
        <w:ind w:firstLine="993"/>
        <w:jc w:val="both"/>
        <w:rPr>
          <w:sz w:val="28"/>
          <w:szCs w:val="28"/>
        </w:rPr>
      </w:pPr>
      <w:r w:rsidRPr="00347C84">
        <w:rPr>
          <w:sz w:val="28"/>
          <w:szCs w:val="28"/>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FD241E" w:rsidRPr="00347C84" w:rsidRDefault="00FD241E" w:rsidP="00FD241E">
      <w:pPr>
        <w:widowControl w:val="0"/>
        <w:autoSpaceDE w:val="0"/>
        <w:autoSpaceDN w:val="0"/>
        <w:adjustRightInd w:val="0"/>
        <w:ind w:firstLine="993"/>
        <w:jc w:val="both"/>
        <w:rPr>
          <w:sz w:val="28"/>
          <w:szCs w:val="28"/>
        </w:rPr>
      </w:pPr>
      <w:r w:rsidRPr="00347C84">
        <w:rPr>
          <w:sz w:val="28"/>
          <w:szCs w:val="28"/>
        </w:rPr>
        <w:t>- документ, удостоверяющий личность представителя Покупателя;</w:t>
      </w:r>
    </w:p>
    <w:p w:rsidR="00FD241E" w:rsidRPr="00347C84" w:rsidRDefault="00FD241E" w:rsidP="00FD241E">
      <w:pPr>
        <w:widowControl w:val="0"/>
        <w:autoSpaceDE w:val="0"/>
        <w:autoSpaceDN w:val="0"/>
        <w:adjustRightInd w:val="0"/>
        <w:ind w:firstLine="993"/>
        <w:jc w:val="both"/>
        <w:rPr>
          <w:sz w:val="28"/>
          <w:szCs w:val="28"/>
        </w:rPr>
      </w:pPr>
      <w:r w:rsidRPr="00347C84">
        <w:rPr>
          <w:sz w:val="28"/>
          <w:szCs w:val="28"/>
        </w:rPr>
        <w:t>-доверенность на представителя Покупателя, оформленную надлежащим образом.</w:t>
      </w:r>
    </w:p>
    <w:p w:rsidR="00FD241E" w:rsidRDefault="00FD241E" w:rsidP="00FD241E">
      <w:pPr>
        <w:widowControl w:val="0"/>
        <w:autoSpaceDE w:val="0"/>
        <w:autoSpaceDN w:val="0"/>
        <w:adjustRightInd w:val="0"/>
        <w:ind w:firstLine="993"/>
        <w:jc w:val="both"/>
        <w:rPr>
          <w:bCs/>
          <w:sz w:val="28"/>
          <w:szCs w:val="28"/>
        </w:rPr>
      </w:pPr>
      <w:r w:rsidRPr="00347C84">
        <w:rPr>
          <w:bCs/>
          <w:sz w:val="28"/>
          <w:szCs w:val="28"/>
        </w:rPr>
        <w:t xml:space="preserve">При приемке Товара представитель </w:t>
      </w:r>
      <w:r w:rsidRPr="00347C84">
        <w:rPr>
          <w:sz w:val="28"/>
          <w:szCs w:val="28"/>
        </w:rPr>
        <w:t>Покупателя</w:t>
      </w:r>
      <w:r w:rsidRPr="00347C84">
        <w:rPr>
          <w:bCs/>
          <w:sz w:val="28"/>
          <w:szCs w:val="28"/>
        </w:rPr>
        <w:t xml:space="preserve"> осуществляет его проверку по количеству и номенклатуре в соответствии с согласо</w:t>
      </w:r>
      <w:r w:rsidR="003A10FA">
        <w:rPr>
          <w:bCs/>
          <w:sz w:val="28"/>
          <w:szCs w:val="28"/>
        </w:rPr>
        <w:t>ванной Сторонами Спецификацией.</w:t>
      </w:r>
    </w:p>
    <w:p w:rsidR="002C26EC" w:rsidRPr="003A10FA" w:rsidRDefault="00B35725" w:rsidP="002C26EC">
      <w:pPr>
        <w:ind w:firstLine="993"/>
        <w:jc w:val="both"/>
        <w:rPr>
          <w:sz w:val="28"/>
          <w:szCs w:val="28"/>
        </w:rPr>
      </w:pPr>
      <w:r w:rsidRPr="003A10FA">
        <w:rPr>
          <w:sz w:val="28"/>
          <w:szCs w:val="28"/>
        </w:rPr>
        <w:t xml:space="preserve">В момент передачи Товара </w:t>
      </w:r>
      <w:r w:rsidR="006A4E1A">
        <w:rPr>
          <w:sz w:val="28"/>
          <w:szCs w:val="28"/>
        </w:rPr>
        <w:t>П</w:t>
      </w:r>
      <w:r w:rsidR="003A10FA" w:rsidRPr="003A10FA">
        <w:rPr>
          <w:sz w:val="28"/>
          <w:szCs w:val="28"/>
        </w:rPr>
        <w:t>оставщик</w:t>
      </w:r>
      <w:r w:rsidRPr="003A10FA">
        <w:rPr>
          <w:sz w:val="28"/>
          <w:szCs w:val="28"/>
        </w:rPr>
        <w:t xml:space="preserve"> </w:t>
      </w:r>
      <w:r w:rsidR="003A10FA" w:rsidRPr="003A10FA">
        <w:rPr>
          <w:sz w:val="28"/>
          <w:szCs w:val="28"/>
        </w:rPr>
        <w:t>п</w:t>
      </w:r>
      <w:r w:rsidR="006E299B" w:rsidRPr="003A10FA">
        <w:rPr>
          <w:sz w:val="28"/>
          <w:szCs w:val="28"/>
        </w:rPr>
        <w:t xml:space="preserve">редоставляет </w:t>
      </w:r>
      <w:r w:rsidR="003A10FA" w:rsidRPr="003A10FA">
        <w:rPr>
          <w:sz w:val="28"/>
          <w:szCs w:val="28"/>
        </w:rPr>
        <w:t xml:space="preserve">Покупателю </w:t>
      </w:r>
      <w:r w:rsidR="002C26EC" w:rsidRPr="003A10FA">
        <w:rPr>
          <w:sz w:val="28"/>
          <w:szCs w:val="28"/>
        </w:rPr>
        <w:t xml:space="preserve">документы, подтверждающие качество Товара (натурный колесный лист формы ВУ-51, пересылочную ведомость формы ВУ-50, оформленные вагонным ремонтным депо, имеющим разрешение на право проведения среднего ремонта колесных пар, в соответствии с «Руководящим документом по ремонту и техническому обслуживанию </w:t>
      </w:r>
      <w:proofErr w:type="spellStart"/>
      <w:r w:rsidR="002C26EC" w:rsidRPr="003A10FA">
        <w:rPr>
          <w:sz w:val="28"/>
          <w:szCs w:val="28"/>
        </w:rPr>
        <w:t>колсеных</w:t>
      </w:r>
      <w:proofErr w:type="spellEnd"/>
      <w:r w:rsidR="002C26EC" w:rsidRPr="003A10FA">
        <w:rPr>
          <w:sz w:val="28"/>
          <w:szCs w:val="28"/>
        </w:rPr>
        <w:t xml:space="preserve"> пар с буксовыми узлами грузовых вагонов магистральных железных дорог колеи 1520 (1524 мм)», утвержденным протоколом № 57 от 16-17.10.2012</w:t>
      </w:r>
      <w:r w:rsidR="002C26EC" w:rsidRPr="003A10FA">
        <w:rPr>
          <w:bCs/>
          <w:sz w:val="28"/>
          <w:szCs w:val="28"/>
        </w:rPr>
        <w:t>.</w:t>
      </w:r>
    </w:p>
    <w:p w:rsidR="002C26EC" w:rsidRPr="00347C84" w:rsidRDefault="002C26EC" w:rsidP="00FD241E">
      <w:pPr>
        <w:widowControl w:val="0"/>
        <w:autoSpaceDE w:val="0"/>
        <w:autoSpaceDN w:val="0"/>
        <w:adjustRightInd w:val="0"/>
        <w:ind w:firstLine="993"/>
        <w:jc w:val="both"/>
        <w:rPr>
          <w:bCs/>
          <w:sz w:val="28"/>
          <w:szCs w:val="28"/>
        </w:rPr>
      </w:pPr>
    </w:p>
    <w:p w:rsidR="00FD241E" w:rsidRPr="00347C84" w:rsidRDefault="00FD241E" w:rsidP="00FD241E">
      <w:pPr>
        <w:widowControl w:val="0"/>
        <w:autoSpaceDE w:val="0"/>
        <w:autoSpaceDN w:val="0"/>
        <w:adjustRightInd w:val="0"/>
        <w:ind w:firstLine="709"/>
        <w:jc w:val="both"/>
        <w:rPr>
          <w:bCs/>
          <w:sz w:val="28"/>
          <w:szCs w:val="28"/>
        </w:rPr>
      </w:pPr>
    </w:p>
    <w:p w:rsidR="00FD241E" w:rsidRPr="00347C84" w:rsidRDefault="00FD241E" w:rsidP="00FD241E">
      <w:pPr>
        <w:ind w:firstLine="709"/>
        <w:jc w:val="both"/>
        <w:rPr>
          <w:b/>
          <w:sz w:val="28"/>
          <w:szCs w:val="28"/>
        </w:rPr>
      </w:pPr>
      <w:r w:rsidRPr="00347C84">
        <w:rPr>
          <w:b/>
          <w:sz w:val="28"/>
          <w:szCs w:val="28"/>
        </w:rPr>
        <w:t>4.7. Форма, срок и порядок оплаты Товара.</w:t>
      </w:r>
    </w:p>
    <w:p w:rsidR="00FD241E" w:rsidRDefault="00FD241E" w:rsidP="00FD241E">
      <w:pPr>
        <w:ind w:firstLine="993"/>
        <w:jc w:val="both"/>
        <w:rPr>
          <w:sz w:val="28"/>
          <w:szCs w:val="28"/>
        </w:rPr>
      </w:pPr>
      <w:r w:rsidRPr="00347C84">
        <w:rPr>
          <w:sz w:val="28"/>
          <w:szCs w:val="28"/>
        </w:rPr>
        <w:t xml:space="preserve">Оплата Товара </w:t>
      </w:r>
      <w:r w:rsidR="00DA7D3B">
        <w:rPr>
          <w:sz w:val="28"/>
          <w:szCs w:val="28"/>
        </w:rPr>
        <w:t>производится в течение 30</w:t>
      </w:r>
      <w:r w:rsidRPr="00347C84">
        <w:rPr>
          <w:sz w:val="28"/>
          <w:szCs w:val="28"/>
        </w:rPr>
        <w:t xml:space="preserve"> (</w:t>
      </w:r>
      <w:r w:rsidR="00DA7D3B">
        <w:rPr>
          <w:sz w:val="28"/>
          <w:szCs w:val="28"/>
        </w:rPr>
        <w:t>тридцати</w:t>
      </w:r>
      <w:r w:rsidRPr="00347C84">
        <w:rPr>
          <w:sz w:val="28"/>
          <w:szCs w:val="28"/>
        </w:rPr>
        <w:t>)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p w:rsidR="00751F9D" w:rsidRDefault="00751F9D" w:rsidP="00751F9D">
      <w:pPr>
        <w:shd w:val="clear" w:color="auto" w:fill="FFFFFF"/>
        <w:autoSpaceDE w:val="0"/>
        <w:autoSpaceDN w:val="0"/>
        <w:adjustRightInd w:val="0"/>
        <w:spacing w:line="360" w:lineRule="exact"/>
        <w:ind w:firstLine="709"/>
        <w:jc w:val="both"/>
        <w:rPr>
          <w:b/>
          <w:sz w:val="28"/>
          <w:szCs w:val="28"/>
        </w:rPr>
      </w:pPr>
    </w:p>
    <w:p w:rsidR="00751F9D" w:rsidRPr="00751F9D" w:rsidRDefault="00751F9D" w:rsidP="00751F9D">
      <w:pPr>
        <w:shd w:val="clear" w:color="auto" w:fill="FFFFFF"/>
        <w:autoSpaceDE w:val="0"/>
        <w:autoSpaceDN w:val="0"/>
        <w:adjustRightInd w:val="0"/>
        <w:spacing w:line="360" w:lineRule="exact"/>
        <w:ind w:firstLine="709"/>
        <w:jc w:val="both"/>
        <w:rPr>
          <w:b/>
          <w:color w:val="000000"/>
          <w:sz w:val="28"/>
          <w:szCs w:val="28"/>
        </w:rPr>
      </w:pPr>
      <w:r w:rsidRPr="00751F9D">
        <w:rPr>
          <w:b/>
          <w:sz w:val="28"/>
          <w:szCs w:val="28"/>
        </w:rPr>
        <w:t>4.8.</w:t>
      </w:r>
      <w:r>
        <w:rPr>
          <w:color w:val="000000"/>
          <w:sz w:val="28"/>
          <w:szCs w:val="28"/>
        </w:rPr>
        <w:t xml:space="preserve"> </w:t>
      </w:r>
      <w:r w:rsidRPr="00751F9D">
        <w:rPr>
          <w:b/>
          <w:color w:val="000000"/>
          <w:sz w:val="28"/>
          <w:szCs w:val="28"/>
        </w:rPr>
        <w:t xml:space="preserve">Гарантийный </w:t>
      </w:r>
      <w:r>
        <w:rPr>
          <w:b/>
          <w:color w:val="000000"/>
          <w:sz w:val="28"/>
          <w:szCs w:val="28"/>
        </w:rPr>
        <w:t xml:space="preserve">срок эксплуатации </w:t>
      </w:r>
      <w:r w:rsidR="00284761">
        <w:rPr>
          <w:b/>
          <w:color w:val="000000"/>
          <w:sz w:val="28"/>
          <w:szCs w:val="28"/>
        </w:rPr>
        <w:t>Товара</w:t>
      </w:r>
    </w:p>
    <w:p w:rsidR="002E533D" w:rsidRDefault="008E74EF" w:rsidP="00A85336">
      <w:pPr>
        <w:ind w:firstLine="993"/>
        <w:jc w:val="both"/>
        <w:rPr>
          <w:color w:val="000000"/>
          <w:sz w:val="28"/>
          <w:szCs w:val="28"/>
        </w:rPr>
      </w:pPr>
      <w:r>
        <w:rPr>
          <w:color w:val="000000"/>
          <w:sz w:val="28"/>
          <w:szCs w:val="28"/>
        </w:rPr>
        <w:t>Поставщик гарантирует качество</w:t>
      </w:r>
      <w:r w:rsidR="00751F9D" w:rsidRPr="00DD5585">
        <w:rPr>
          <w:color w:val="000000"/>
          <w:sz w:val="28"/>
          <w:szCs w:val="28"/>
        </w:rPr>
        <w:t xml:space="preserve"> </w:t>
      </w:r>
      <w:r w:rsidR="00D62AAF">
        <w:rPr>
          <w:color w:val="000000"/>
          <w:sz w:val="28"/>
          <w:szCs w:val="28"/>
        </w:rPr>
        <w:t xml:space="preserve">Товара </w:t>
      </w:r>
      <w:r w:rsidR="00751F9D" w:rsidRPr="00DD5585">
        <w:rPr>
          <w:color w:val="000000"/>
          <w:sz w:val="28"/>
          <w:szCs w:val="28"/>
        </w:rPr>
        <w:t xml:space="preserve">от последнего среднего </w:t>
      </w:r>
      <w:r>
        <w:rPr>
          <w:color w:val="000000"/>
          <w:sz w:val="28"/>
          <w:szCs w:val="28"/>
        </w:rPr>
        <w:t>(</w:t>
      </w:r>
      <w:r w:rsidRPr="00DD5585">
        <w:rPr>
          <w:color w:val="000000"/>
          <w:sz w:val="28"/>
          <w:szCs w:val="28"/>
        </w:rPr>
        <w:t>капитального</w:t>
      </w:r>
      <w:r>
        <w:rPr>
          <w:color w:val="000000"/>
          <w:sz w:val="28"/>
          <w:szCs w:val="28"/>
        </w:rPr>
        <w:t>) ремонта</w:t>
      </w:r>
      <w:r w:rsidRPr="00DD5585">
        <w:rPr>
          <w:color w:val="000000"/>
          <w:sz w:val="28"/>
          <w:szCs w:val="28"/>
        </w:rPr>
        <w:t xml:space="preserve"> </w:t>
      </w:r>
      <w:r w:rsidR="00751F9D" w:rsidRPr="00DD5585">
        <w:rPr>
          <w:color w:val="000000"/>
          <w:sz w:val="28"/>
          <w:szCs w:val="28"/>
        </w:rPr>
        <w:t xml:space="preserve">до следующего капитального или среднего ремонта, но не менее </w:t>
      </w:r>
      <w:r w:rsidR="00895B92">
        <w:rPr>
          <w:color w:val="000000"/>
          <w:sz w:val="28"/>
          <w:szCs w:val="28"/>
        </w:rPr>
        <w:t>2,5</w:t>
      </w:r>
      <w:r w:rsidR="00717D8F">
        <w:rPr>
          <w:color w:val="000000"/>
          <w:sz w:val="28"/>
          <w:szCs w:val="28"/>
        </w:rPr>
        <w:t xml:space="preserve"> лет</w:t>
      </w:r>
      <w:r w:rsidR="002E533D">
        <w:rPr>
          <w:color w:val="000000"/>
          <w:sz w:val="28"/>
          <w:szCs w:val="28"/>
        </w:rPr>
        <w:t xml:space="preserve"> с момента поставки.</w:t>
      </w:r>
    </w:p>
    <w:p w:rsidR="00751F9D" w:rsidRPr="00A85336" w:rsidRDefault="00717D8F" w:rsidP="00A85336">
      <w:pPr>
        <w:ind w:firstLine="993"/>
        <w:jc w:val="both"/>
        <w:rPr>
          <w:sz w:val="28"/>
          <w:szCs w:val="28"/>
        </w:rPr>
      </w:pPr>
      <w:r>
        <w:rPr>
          <w:color w:val="000000"/>
          <w:sz w:val="28"/>
          <w:szCs w:val="28"/>
        </w:rPr>
        <w:t>Гарантийные обязательства не распространяются на неисправности</w:t>
      </w:r>
      <w:r w:rsidR="00373C0B">
        <w:rPr>
          <w:color w:val="000000"/>
          <w:sz w:val="28"/>
          <w:szCs w:val="28"/>
        </w:rPr>
        <w:t>,</w:t>
      </w:r>
      <w:r>
        <w:rPr>
          <w:color w:val="000000"/>
          <w:sz w:val="28"/>
          <w:szCs w:val="28"/>
        </w:rPr>
        <w:t xml:space="preserve"> являющиеся эксплуатационными согласно Классификатора «Основные неисправности грузовых вагонов» КЖА 2005 05</w:t>
      </w:r>
      <w:r w:rsidR="00373C0B">
        <w:rPr>
          <w:color w:val="000000"/>
          <w:sz w:val="28"/>
          <w:szCs w:val="28"/>
        </w:rPr>
        <w:t>,</w:t>
      </w:r>
      <w:r w:rsidR="00A85336">
        <w:rPr>
          <w:color w:val="000000"/>
          <w:sz w:val="28"/>
          <w:szCs w:val="28"/>
        </w:rPr>
        <w:t xml:space="preserve"> утвержденн</w:t>
      </w:r>
      <w:r w:rsidR="00373C0B">
        <w:rPr>
          <w:color w:val="000000"/>
          <w:sz w:val="28"/>
          <w:szCs w:val="28"/>
        </w:rPr>
        <w:t>ого</w:t>
      </w:r>
      <w:r w:rsidR="00A85336">
        <w:rPr>
          <w:color w:val="000000"/>
          <w:sz w:val="28"/>
          <w:szCs w:val="28"/>
        </w:rPr>
        <w:t xml:space="preserve"> </w:t>
      </w:r>
      <w:r w:rsidR="00A85336" w:rsidRPr="003A10FA">
        <w:rPr>
          <w:sz w:val="28"/>
          <w:szCs w:val="28"/>
        </w:rPr>
        <w:t>протоколом</w:t>
      </w:r>
      <w:r w:rsidR="00A85336">
        <w:rPr>
          <w:sz w:val="28"/>
          <w:szCs w:val="28"/>
        </w:rPr>
        <w:t xml:space="preserve"> </w:t>
      </w:r>
      <w:r w:rsidR="00F22F22">
        <w:rPr>
          <w:sz w:val="28"/>
          <w:szCs w:val="28"/>
        </w:rPr>
        <w:t xml:space="preserve">от </w:t>
      </w:r>
      <w:r w:rsidR="00F22F22" w:rsidRPr="00A85336">
        <w:rPr>
          <w:sz w:val="28"/>
          <w:szCs w:val="28"/>
        </w:rPr>
        <w:t>18-20 марта</w:t>
      </w:r>
      <w:r w:rsidR="00F22F22">
        <w:rPr>
          <w:sz w:val="28"/>
          <w:szCs w:val="28"/>
        </w:rPr>
        <w:t xml:space="preserve"> </w:t>
      </w:r>
      <w:r w:rsidR="00F22F22" w:rsidRPr="00A85336">
        <w:rPr>
          <w:sz w:val="28"/>
          <w:szCs w:val="28"/>
        </w:rPr>
        <w:t>2015 г.</w:t>
      </w:r>
      <w:r w:rsidR="00F22F22">
        <w:rPr>
          <w:sz w:val="28"/>
          <w:szCs w:val="28"/>
        </w:rPr>
        <w:t xml:space="preserve"> </w:t>
      </w:r>
      <w:r w:rsidR="00A85336">
        <w:rPr>
          <w:sz w:val="28"/>
          <w:szCs w:val="28"/>
        </w:rPr>
        <w:t>№59</w:t>
      </w:r>
      <w:r w:rsidR="00A85336" w:rsidRPr="00A85336">
        <w:rPr>
          <w:sz w:val="28"/>
          <w:szCs w:val="28"/>
        </w:rPr>
        <w:t xml:space="preserve"> заседания Комиссии Совета по железнодорожному транспорту полномочных специалистов вагонного хозяйства железнодорожных администраций</w:t>
      </w:r>
      <w:r w:rsidR="00F22F22">
        <w:rPr>
          <w:color w:val="000000"/>
          <w:sz w:val="28"/>
          <w:szCs w:val="28"/>
        </w:rPr>
        <w:t>.</w:t>
      </w:r>
    </w:p>
    <w:p w:rsidR="00FD241E" w:rsidRPr="00347C84" w:rsidRDefault="00FD241E" w:rsidP="00A85336">
      <w:pPr>
        <w:ind w:firstLine="993"/>
        <w:jc w:val="both"/>
        <w:rPr>
          <w:sz w:val="28"/>
          <w:szCs w:val="28"/>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32C0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proofErr w:type="spellStart"/>
            <w:r w:rsidRPr="00F86FAA">
              <w:rPr>
                <w:b/>
                <w:color w:val="auto"/>
              </w:rPr>
              <w:t>Предмет</w:t>
            </w:r>
            <w:r w:rsidR="008C4183">
              <w:rPr>
                <w:b/>
                <w:color w:val="auto"/>
              </w:rPr>
              <w:t>Открытого</w:t>
            </w:r>
            <w:proofErr w:type="spellEnd"/>
            <w:r w:rsidR="008C4183">
              <w:rPr>
                <w:b/>
                <w:color w:val="auto"/>
              </w:rPr>
              <w:t xml:space="preserve"> конкурса</w:t>
            </w:r>
          </w:p>
          <w:p w:rsidR="002E18D3" w:rsidRPr="00F86FAA" w:rsidRDefault="002E18D3">
            <w:pPr>
              <w:pStyle w:val="Default"/>
              <w:rPr>
                <w:b/>
                <w:color w:val="auto"/>
              </w:rPr>
            </w:pPr>
          </w:p>
        </w:tc>
        <w:tc>
          <w:tcPr>
            <w:tcW w:w="6768" w:type="dxa"/>
          </w:tcPr>
          <w:p w:rsidR="002E18D3" w:rsidRPr="00632C03" w:rsidRDefault="006B3BD2" w:rsidP="00164F2C">
            <w:pPr>
              <w:pStyle w:val="19"/>
              <w:ind w:left="34" w:firstLine="425"/>
              <w:rPr>
                <w:sz w:val="24"/>
                <w:szCs w:val="24"/>
              </w:rPr>
            </w:pPr>
            <w:r w:rsidRPr="00632C03">
              <w:rPr>
                <w:sz w:val="24"/>
                <w:szCs w:val="24"/>
              </w:rPr>
              <w:t>Открытый конкурс</w:t>
            </w:r>
            <w:r w:rsidR="00B4382C" w:rsidRPr="00632C03">
              <w:rPr>
                <w:sz w:val="24"/>
                <w:szCs w:val="24"/>
              </w:rPr>
              <w:t xml:space="preserve"> № </w:t>
            </w:r>
            <w:r w:rsidR="003E5D5F" w:rsidRPr="003E5D5F">
              <w:rPr>
                <w:sz w:val="22"/>
                <w:szCs w:val="22"/>
              </w:rPr>
              <w:t>ОК-СВЕРД-17-0005</w:t>
            </w:r>
            <w:r w:rsidR="00B4382C" w:rsidRPr="00632C03">
              <w:rPr>
                <w:sz w:val="24"/>
                <w:szCs w:val="24"/>
              </w:rPr>
              <w:t xml:space="preserve"> на </w:t>
            </w:r>
            <w:r w:rsidR="00632C03" w:rsidRPr="00632C03">
              <w:rPr>
                <w:sz w:val="24"/>
                <w:szCs w:val="24"/>
              </w:rPr>
              <w:t>поставку годных колесных пар грузовых вагонов типа РУ-1Ш в сборе с буксовыми узлами для нужд филиала ПАО "</w:t>
            </w:r>
            <w:proofErr w:type="spellStart"/>
            <w:r w:rsidR="00632C03" w:rsidRPr="00632C03">
              <w:rPr>
                <w:sz w:val="24"/>
                <w:szCs w:val="24"/>
              </w:rPr>
              <w:t>ТрансКонтейнер</w:t>
            </w:r>
            <w:proofErr w:type="spellEnd"/>
            <w:r w:rsidR="00632C03" w:rsidRPr="00632C03">
              <w:rPr>
                <w:sz w:val="24"/>
                <w:szCs w:val="24"/>
              </w:rPr>
              <w:t>"</w:t>
            </w:r>
            <w:r w:rsidR="00BD63C8">
              <w:rPr>
                <w:szCs w:val="28"/>
              </w:rPr>
              <w:t xml:space="preserve"> на </w:t>
            </w:r>
            <w:r w:rsidR="00BD63C8" w:rsidRPr="00BD63C8">
              <w:rPr>
                <w:sz w:val="24"/>
                <w:szCs w:val="24"/>
              </w:rPr>
              <w:t>Свердловской железной дороге</w:t>
            </w:r>
            <w:r w:rsidR="00632C03" w:rsidRPr="00632C03">
              <w:rPr>
                <w:sz w:val="24"/>
                <w:szCs w:val="24"/>
              </w:rPr>
              <w:t xml:space="preserve"> в 2017 году</w:t>
            </w:r>
            <w:r w:rsidR="00632C03" w:rsidRPr="00632C03">
              <w:rPr>
                <w:i/>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proofErr w:type="spellStart"/>
            <w:r w:rsidRPr="00F86FAA">
              <w:rPr>
                <w:b/>
                <w:color w:val="auto"/>
              </w:rPr>
              <w:t>Организатор</w:t>
            </w:r>
            <w:r w:rsidR="008C4183">
              <w:rPr>
                <w:b/>
                <w:color w:val="auto"/>
              </w:rPr>
              <w:t>Открытого</w:t>
            </w:r>
            <w:proofErr w:type="spellEnd"/>
            <w:r w:rsidR="008C4183">
              <w:rPr>
                <w:b/>
                <w:color w:val="auto"/>
              </w:rPr>
              <w:t xml:space="preserve"> конкурса</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632C03" w:rsidRPr="00347C84" w:rsidRDefault="00632C03" w:rsidP="00632C03">
            <w:pPr>
              <w:pStyle w:val="19"/>
              <w:ind w:firstLine="0"/>
              <w:rPr>
                <w:sz w:val="24"/>
                <w:szCs w:val="24"/>
              </w:rPr>
            </w:pPr>
            <w:r w:rsidRPr="00347C84">
              <w:rPr>
                <w:sz w:val="24"/>
                <w:szCs w:val="24"/>
              </w:rPr>
              <w:t>Организатором является ПАО «ТрансКонтейнер». Фу</w:t>
            </w:r>
            <w:r>
              <w:rPr>
                <w:sz w:val="24"/>
                <w:szCs w:val="24"/>
              </w:rPr>
              <w:t>нкции Организатора выполняет:</w:t>
            </w:r>
          </w:p>
          <w:p w:rsidR="00632C03" w:rsidRPr="00347C84" w:rsidRDefault="00632C03" w:rsidP="00632C03">
            <w:pPr>
              <w:pStyle w:val="19"/>
              <w:ind w:firstLine="0"/>
              <w:rPr>
                <w:sz w:val="24"/>
                <w:szCs w:val="24"/>
              </w:rPr>
            </w:pPr>
            <w:r w:rsidRPr="00347C84">
              <w:rPr>
                <w:sz w:val="24"/>
                <w:szCs w:val="24"/>
              </w:rPr>
              <w:t>Постоянная рабочая группа Конкурсной комиссии филиала ПАО «ТрансКонтейнер» на Свердловской железной дороге.</w:t>
            </w:r>
          </w:p>
          <w:p w:rsidR="00670FD8" w:rsidRPr="00F86FAA" w:rsidRDefault="00632C03" w:rsidP="00632C03">
            <w:pPr>
              <w:pStyle w:val="19"/>
              <w:ind w:firstLine="0"/>
              <w:rPr>
                <w:sz w:val="24"/>
                <w:szCs w:val="24"/>
              </w:rPr>
            </w:pPr>
            <w:r w:rsidRPr="00347C84">
              <w:rPr>
                <w:sz w:val="24"/>
                <w:szCs w:val="24"/>
              </w:rPr>
              <w:t xml:space="preserve">Адрес: 620027, Екатеринбург, Николая Никонова, д. 8, Контактное лицо Заказчика: Васильева Екатерина Владимировна, тел. (343) 380-12-30, адрес электронной почты  </w:t>
            </w:r>
            <w:proofErr w:type="spellStart"/>
            <w:r w:rsidRPr="00347C84">
              <w:rPr>
                <w:sz w:val="24"/>
                <w:szCs w:val="24"/>
              </w:rPr>
              <w:t>VasilevaEV@trcont.ru</w:t>
            </w:r>
            <w:proofErr w:type="spellEnd"/>
            <w:r w:rsidRPr="00347C84">
              <w:rPr>
                <w:sz w:val="24"/>
                <w:szCs w:val="24"/>
              </w:rPr>
              <w:t>.</w:t>
            </w:r>
          </w:p>
        </w:tc>
      </w:tr>
      <w:tr w:rsidR="000A679F" w:rsidRPr="00F86FAA" w:rsidTr="008F143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920CDC">
            <w:pPr>
              <w:pStyle w:val="19"/>
              <w:ind w:firstLine="0"/>
              <w:rPr>
                <w:b/>
                <w:sz w:val="24"/>
                <w:szCs w:val="24"/>
              </w:rPr>
            </w:pPr>
            <w:r w:rsidRPr="008F1430">
              <w:rPr>
                <w:sz w:val="24"/>
                <w:szCs w:val="24"/>
                <w:shd w:val="clear" w:color="auto" w:fill="FFFF00"/>
              </w:rPr>
              <w:t>«</w:t>
            </w:r>
            <w:r w:rsidR="00920CDC">
              <w:rPr>
                <w:sz w:val="24"/>
                <w:szCs w:val="24"/>
                <w:shd w:val="clear" w:color="auto" w:fill="FFFF00"/>
              </w:rPr>
              <w:t>10</w:t>
            </w:r>
            <w:r w:rsidRPr="008F1430">
              <w:rPr>
                <w:sz w:val="24"/>
                <w:szCs w:val="24"/>
                <w:shd w:val="clear" w:color="auto" w:fill="FFFF00"/>
              </w:rPr>
              <w:t xml:space="preserve"> »</w:t>
            </w:r>
            <w:r w:rsidR="008F1430" w:rsidRPr="008F1430">
              <w:rPr>
                <w:sz w:val="24"/>
                <w:szCs w:val="24"/>
                <w:shd w:val="clear" w:color="auto" w:fill="FFFF00"/>
              </w:rPr>
              <w:t xml:space="preserve">    февраля</w:t>
            </w:r>
            <w:r w:rsidR="00C93A24" w:rsidRPr="008F1430">
              <w:rPr>
                <w:sz w:val="24"/>
                <w:szCs w:val="24"/>
                <w:shd w:val="clear" w:color="auto" w:fill="FFFF00"/>
              </w:rPr>
              <w:t xml:space="preserve">   201</w:t>
            </w:r>
            <w:r w:rsidR="00FC0AF3" w:rsidRPr="008F1430">
              <w:rPr>
                <w:sz w:val="24"/>
                <w:szCs w:val="24"/>
                <w:shd w:val="clear" w:color="auto" w:fill="FFFF00"/>
              </w:rPr>
              <w:t>7</w:t>
            </w:r>
            <w:r w:rsidRPr="008F1430">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 xml:space="preserve">Открытого </w:t>
            </w:r>
            <w:proofErr w:type="spellStart"/>
            <w:r w:rsidR="008C4183">
              <w:rPr>
                <w:sz w:val="24"/>
                <w:szCs w:val="24"/>
              </w:rPr>
              <w:t>конкурса</w:t>
            </w:r>
            <w:r w:rsidR="00291899">
              <w:rPr>
                <w:sz w:val="24"/>
                <w:szCs w:val="24"/>
              </w:rPr>
              <w:t>,</w:t>
            </w:r>
            <w:r w:rsidR="00291899" w:rsidRPr="00C61887">
              <w:rPr>
                <w:sz w:val="24"/>
                <w:szCs w:val="24"/>
              </w:rPr>
              <w:t>вносимые</w:t>
            </w:r>
            <w:proofErr w:type="spellEnd"/>
            <w:r w:rsidR="00291899" w:rsidRPr="00C61887">
              <w:rPr>
                <w:sz w:val="24"/>
                <w:szCs w:val="24"/>
              </w:rPr>
              <w:t xml:space="preserve">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5"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632C03" w:rsidRDefault="001356F1" w:rsidP="00632C03">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40D0E" w:rsidP="004B4B1F">
            <w:pPr>
              <w:pStyle w:val="19"/>
              <w:ind w:firstLine="0"/>
              <w:rPr>
                <w:i/>
                <w:sz w:val="24"/>
                <w:szCs w:val="24"/>
              </w:rPr>
            </w:pPr>
            <w:r w:rsidRPr="00347C84">
              <w:rPr>
                <w:sz w:val="24"/>
                <w:szCs w:val="24"/>
              </w:rPr>
              <w:t xml:space="preserve">Начальная (максимальная) цена договора составляет </w:t>
            </w:r>
            <w:r>
              <w:rPr>
                <w:snapToGrid w:val="0"/>
                <w:sz w:val="24"/>
                <w:szCs w:val="24"/>
              </w:rPr>
              <w:t xml:space="preserve">2 542 000 </w:t>
            </w:r>
            <w:r w:rsidRPr="00347C84">
              <w:rPr>
                <w:snapToGrid w:val="0"/>
                <w:sz w:val="24"/>
                <w:szCs w:val="24"/>
              </w:rPr>
              <w:t xml:space="preserve">(два миллиона пятьсот сорок две тысячи </w:t>
            </w:r>
            <w:r>
              <w:rPr>
                <w:snapToGrid w:val="0"/>
                <w:sz w:val="24"/>
                <w:szCs w:val="24"/>
              </w:rPr>
              <w:t>рублей 00</w:t>
            </w:r>
            <w:r w:rsidRPr="00347C84">
              <w:rPr>
                <w:snapToGrid w:val="0"/>
                <w:sz w:val="24"/>
                <w:szCs w:val="24"/>
              </w:rPr>
              <w:t xml:space="preserve"> копеек с учетом всех затрат, издержек и иных расходов, связанных с осуществлением поставок,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20CD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8F1430">
              <w:rPr>
                <w:sz w:val="24"/>
                <w:szCs w:val="24"/>
                <w:shd w:val="clear" w:color="auto" w:fill="FFFF00"/>
              </w:rPr>
              <w:t>«0</w:t>
            </w:r>
            <w:r w:rsidR="00920CDC">
              <w:rPr>
                <w:sz w:val="24"/>
                <w:szCs w:val="24"/>
                <w:shd w:val="clear" w:color="auto" w:fill="FFFF00"/>
              </w:rPr>
              <w:t>3</w:t>
            </w:r>
            <w:r>
              <w:rPr>
                <w:sz w:val="24"/>
                <w:szCs w:val="24"/>
                <w:shd w:val="clear" w:color="auto" w:fill="FFFF00"/>
              </w:rPr>
              <w:t>»</w:t>
            </w:r>
            <w:r w:rsidR="008F1430">
              <w:rPr>
                <w:sz w:val="24"/>
                <w:szCs w:val="24"/>
                <w:shd w:val="clear" w:color="auto" w:fill="FFFF00"/>
              </w:rPr>
              <w:t xml:space="preserve"> марта</w:t>
            </w:r>
            <w:r>
              <w:rPr>
                <w:sz w:val="24"/>
                <w:szCs w:val="24"/>
                <w:shd w:val="clear" w:color="auto" w:fill="FFFF00"/>
              </w:rPr>
              <w:t xml:space="preserve">  201</w:t>
            </w:r>
            <w:r w:rsidR="00FC0AF3">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20CD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8F1430">
              <w:rPr>
                <w:sz w:val="24"/>
                <w:szCs w:val="24"/>
                <w:shd w:val="clear" w:color="auto" w:fill="FFFF00"/>
              </w:rPr>
              <w:t>0</w:t>
            </w:r>
            <w:r w:rsidR="00920CDC">
              <w:rPr>
                <w:sz w:val="24"/>
                <w:szCs w:val="24"/>
                <w:shd w:val="clear" w:color="auto" w:fill="FFFF00"/>
              </w:rPr>
              <w:t>6</w:t>
            </w:r>
            <w:r w:rsidR="00742DAA">
              <w:rPr>
                <w:sz w:val="24"/>
                <w:szCs w:val="24"/>
                <w:shd w:val="clear" w:color="auto" w:fill="FFFF00"/>
              </w:rPr>
              <w:t>»</w:t>
            </w:r>
            <w:r w:rsidR="008F1430">
              <w:rPr>
                <w:sz w:val="24"/>
                <w:szCs w:val="24"/>
                <w:shd w:val="clear" w:color="auto" w:fill="FFFF00"/>
              </w:rPr>
              <w:t xml:space="preserve">    марта</w:t>
            </w:r>
            <w:r w:rsidR="00742DAA">
              <w:rPr>
                <w:sz w:val="24"/>
                <w:szCs w:val="24"/>
                <w:shd w:val="clear" w:color="auto" w:fill="FFFF00"/>
              </w:rPr>
              <w:t xml:space="preserve">   201</w:t>
            </w:r>
            <w:r w:rsidR="00FC0AF3">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20CD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920CDC">
              <w:rPr>
                <w:sz w:val="24"/>
                <w:szCs w:val="24"/>
                <w:shd w:val="clear" w:color="auto" w:fill="FFFF00"/>
              </w:rPr>
              <w:t>13</w:t>
            </w:r>
            <w:r w:rsidR="002E4CCA">
              <w:rPr>
                <w:sz w:val="24"/>
                <w:szCs w:val="24"/>
                <w:shd w:val="clear" w:color="auto" w:fill="FFFF00"/>
              </w:rPr>
              <w:t xml:space="preserve">» </w:t>
            </w:r>
            <w:r w:rsidR="008F1430">
              <w:rPr>
                <w:sz w:val="24"/>
                <w:szCs w:val="24"/>
                <w:shd w:val="clear" w:color="auto" w:fill="FFFF00"/>
              </w:rPr>
              <w:t xml:space="preserve">   марта</w:t>
            </w:r>
            <w:r w:rsidR="002E4CCA">
              <w:rPr>
                <w:sz w:val="24"/>
                <w:szCs w:val="24"/>
                <w:shd w:val="clear" w:color="auto" w:fill="FFFF00"/>
              </w:rPr>
              <w:t xml:space="preserve">    2017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40D0E" w:rsidRPr="00347C84" w:rsidRDefault="009830CC" w:rsidP="00140D0E">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40D0E" w:rsidRPr="00347C84">
              <w:rPr>
                <w:sz w:val="24"/>
                <w:szCs w:val="24"/>
              </w:rPr>
              <w:t>филиала ПАО «ТрансКонтейнер» на Свердловской железной дороге.</w:t>
            </w:r>
          </w:p>
          <w:p w:rsidR="009830CC" w:rsidRPr="009830CC" w:rsidRDefault="00140D0E" w:rsidP="00140D0E">
            <w:pPr>
              <w:pStyle w:val="19"/>
              <w:ind w:firstLine="0"/>
              <w:rPr>
                <w:sz w:val="24"/>
                <w:szCs w:val="24"/>
                <w:highlight w:val="cyan"/>
              </w:rPr>
            </w:pPr>
            <w:r w:rsidRPr="00347C84">
              <w:rPr>
                <w:sz w:val="24"/>
                <w:szCs w:val="24"/>
              </w:rPr>
              <w:t>Адрес: 620027 г. Екатеринбург ул.Николая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A0494">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164F2C">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EA0494">
              <w:rPr>
                <w:sz w:val="24"/>
                <w:szCs w:val="24"/>
                <w:shd w:val="clear" w:color="auto" w:fill="FFFF00"/>
              </w:rPr>
              <w:t>17</w:t>
            </w:r>
            <w:r w:rsidR="00742DAA">
              <w:rPr>
                <w:sz w:val="24"/>
                <w:szCs w:val="24"/>
                <w:shd w:val="clear" w:color="auto" w:fill="FFFF00"/>
              </w:rPr>
              <w:t>»</w:t>
            </w:r>
            <w:r w:rsidR="00EA0494">
              <w:rPr>
                <w:sz w:val="24"/>
                <w:szCs w:val="24"/>
                <w:shd w:val="clear" w:color="auto" w:fill="FFFF00"/>
              </w:rPr>
              <w:t xml:space="preserve">   марта</w:t>
            </w:r>
            <w:r w:rsidR="00742DAA">
              <w:rPr>
                <w:sz w:val="24"/>
                <w:szCs w:val="24"/>
                <w:shd w:val="clear" w:color="auto" w:fill="FFFF00"/>
              </w:rPr>
              <w:t xml:space="preserve">  201</w:t>
            </w:r>
            <w:r w:rsidR="002E4CCA">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140D0E" w:rsidP="00516032">
            <w:pPr>
              <w:pStyle w:val="19"/>
              <w:ind w:firstLine="0"/>
              <w:rPr>
                <w:sz w:val="24"/>
                <w:szCs w:val="24"/>
              </w:rPr>
            </w:pPr>
            <w:r w:rsidRPr="00854996">
              <w:rPr>
                <w:sz w:val="24"/>
                <w:szCs w:val="24"/>
              </w:rPr>
              <w:t>Оплата</w:t>
            </w:r>
            <w:r w:rsidR="00203C3C">
              <w:rPr>
                <w:sz w:val="24"/>
                <w:szCs w:val="24"/>
              </w:rPr>
              <w:t xml:space="preserve"> Товара производится в течение 30 (тридцати</w:t>
            </w:r>
            <w:r w:rsidRPr="00854996">
              <w:rPr>
                <w:sz w:val="24"/>
                <w:szCs w:val="24"/>
              </w:rPr>
              <w:t xml:space="preserve">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140D0E" w:rsidRDefault="00140D0E" w:rsidP="00B129CC">
            <w:pPr>
              <w:pStyle w:val="19"/>
              <w:ind w:firstLine="0"/>
              <w:rPr>
                <w:sz w:val="24"/>
                <w:szCs w:val="24"/>
              </w:rPr>
            </w:pPr>
            <w:r w:rsidRPr="00140D0E">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40D0E" w:rsidRPr="00854996">
              <w:rPr>
                <w:color w:val="auto"/>
              </w:rPr>
              <w:t>с даты заключения договора до 31 декабря 2017</w:t>
            </w:r>
            <w:r w:rsidR="00140D0E">
              <w:rPr>
                <w:color w:val="auto"/>
              </w:rPr>
              <w:t xml:space="preserve"> года включительно.</w:t>
            </w:r>
          </w:p>
          <w:p w:rsidR="00D231B5" w:rsidRPr="00347C84" w:rsidRDefault="00174FFE" w:rsidP="00D231B5">
            <w:pPr>
              <w:jc w:val="both"/>
            </w:pPr>
            <w:r w:rsidRPr="00F86FAA">
              <w:rPr>
                <w:b/>
                <w:bCs/>
              </w:rPr>
              <w:t xml:space="preserve">Место </w:t>
            </w:r>
            <w:r w:rsidR="00E14F30" w:rsidRPr="00F86FAA">
              <w:rPr>
                <w:b/>
              </w:rPr>
              <w:t xml:space="preserve">выполнения работ, оказания услуг, поставки товара и т.д.: </w:t>
            </w:r>
            <w:r w:rsidR="00D231B5" w:rsidRPr="00347C84">
              <w:t xml:space="preserve">Поставка Товара осуществляется Поставщиком самостоятельно и за свой счет в адрес </w:t>
            </w:r>
            <w:r w:rsidR="00D231B5" w:rsidRPr="00347C84">
              <w:rPr>
                <w:bCs/>
              </w:rPr>
              <w:t>вагонного ремонтного депо</w:t>
            </w:r>
            <w:r w:rsidR="00D231B5" w:rsidRPr="00347C84">
              <w:t xml:space="preserve">, указанного в согласованной Сторонами Спецификации. </w:t>
            </w:r>
          </w:p>
          <w:p w:rsidR="00D231B5" w:rsidRPr="00347C84" w:rsidRDefault="00D231B5" w:rsidP="00D231B5">
            <w:pPr>
              <w:pStyle w:val="afa"/>
              <w:ind w:firstLine="0"/>
              <w:rPr>
                <w:bCs/>
                <w:sz w:val="24"/>
              </w:rPr>
            </w:pPr>
            <w:r w:rsidRPr="00347C84">
              <w:rPr>
                <w:bCs/>
                <w:sz w:val="24"/>
              </w:rPr>
              <w:t>Адреса вагонных ремонтных депо:</w:t>
            </w:r>
          </w:p>
          <w:p w:rsidR="00D231B5" w:rsidRPr="00347C84" w:rsidRDefault="00D231B5" w:rsidP="00D231B5">
            <w:pPr>
              <w:pStyle w:val="afa"/>
              <w:ind w:firstLine="0"/>
              <w:rPr>
                <w:bCs/>
                <w:sz w:val="24"/>
              </w:rPr>
            </w:pPr>
            <w:r w:rsidRPr="00347C84">
              <w:rPr>
                <w:bCs/>
                <w:sz w:val="24"/>
              </w:rPr>
              <w:t>- вагонное ремонтное депо АО «ВРК-3» станция Егоршино, Свердловская область, г. Артемовский, ул. Октябрьская, 10;</w:t>
            </w:r>
          </w:p>
          <w:p w:rsidR="00D231B5" w:rsidRPr="00347C84" w:rsidRDefault="00D231B5" w:rsidP="00D231B5">
            <w:pPr>
              <w:pStyle w:val="afa"/>
              <w:ind w:firstLine="0"/>
              <w:rPr>
                <w:sz w:val="24"/>
              </w:rPr>
            </w:pPr>
            <w:r w:rsidRPr="00347C84">
              <w:rPr>
                <w:bCs/>
                <w:sz w:val="24"/>
              </w:rPr>
              <w:t xml:space="preserve">- вагонное ремонтное депо </w:t>
            </w:r>
            <w:r w:rsidRPr="00347C84">
              <w:rPr>
                <w:sz w:val="24"/>
              </w:rPr>
              <w:t>АО «ВРК-2» Пермь – Сортировочная, Пермский край, г. Пермь;</w:t>
            </w:r>
          </w:p>
          <w:p w:rsidR="007D6548" w:rsidRPr="00D231B5" w:rsidRDefault="00D231B5" w:rsidP="00140D0E">
            <w:pPr>
              <w:pStyle w:val="Default"/>
              <w:jc w:val="both"/>
            </w:pPr>
            <w:r w:rsidRPr="00347C84">
              <w:t xml:space="preserve">- </w:t>
            </w:r>
            <w:r w:rsidRPr="00347C84">
              <w:rPr>
                <w:bCs/>
              </w:rPr>
              <w:t xml:space="preserve">вагонное ремонтное депо </w:t>
            </w:r>
            <w:r w:rsidRPr="00347C84">
              <w:t>АО «ВРК-1» Свердловск – Сортировочный, г. Екатеринбург, ул. Строителей, 52.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proofErr w:type="spellStart"/>
            <w:r w:rsidR="008035D3" w:rsidRPr="00F86FAA">
              <w:rPr>
                <w:b/>
                <w:color w:val="auto"/>
              </w:rPr>
              <w:t>товара,</w:t>
            </w:r>
            <w:r w:rsidR="00E14F30" w:rsidRPr="00F86FAA">
              <w:rPr>
                <w:b/>
                <w:color w:val="auto"/>
              </w:rPr>
              <w:t>работ</w:t>
            </w:r>
            <w:proofErr w:type="spellEnd"/>
            <w:r w:rsidR="00E14F30" w:rsidRPr="00F86FAA">
              <w:rPr>
                <w:b/>
                <w:color w:val="auto"/>
              </w:rPr>
              <w:t>, услуг</w:t>
            </w:r>
          </w:p>
        </w:tc>
        <w:tc>
          <w:tcPr>
            <w:tcW w:w="6768" w:type="dxa"/>
          </w:tcPr>
          <w:p w:rsidR="007D6548" w:rsidRPr="00F86FAA" w:rsidRDefault="00D231B5" w:rsidP="00E14F30">
            <w:pPr>
              <w:pStyle w:val="19"/>
              <w:ind w:firstLine="0"/>
              <w:rPr>
                <w:sz w:val="24"/>
                <w:szCs w:val="24"/>
              </w:rPr>
            </w:pPr>
            <w:r w:rsidRPr="00E8139B">
              <w:rPr>
                <w:sz w:val="24"/>
                <w:szCs w:val="24"/>
              </w:rPr>
              <w:t>Объем услуг/работ определяется в соответствии с заявками Заказчика. Заказчик не берет на себя обязательства по приобретению какого-либо определенного объема работ ни в количественном, ни в денежном выражении.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231B5" w:rsidP="00D231B5">
            <w:pPr>
              <w:pStyle w:val="aff"/>
              <w:jc w:val="both"/>
              <w:rPr>
                <w:sz w:val="24"/>
                <w:szCs w:val="24"/>
              </w:rPr>
            </w:pPr>
            <w:r w:rsidRPr="005C1ACD">
              <w:rPr>
                <w:sz w:val="24"/>
                <w:szCs w:val="24"/>
              </w:rPr>
              <w:t xml:space="preserve">Русский язык. Вся переписка, связанная с проведением Открытого конкурса,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F86FAA" w:rsidRDefault="00D231B5" w:rsidP="00804946">
            <w:pPr>
              <w:pStyle w:val="19"/>
              <w:ind w:firstLine="0"/>
              <w:rPr>
                <w:b/>
                <w:sz w:val="24"/>
                <w:szCs w:val="24"/>
                <w:highlight w:val="yellow"/>
              </w:rPr>
            </w:pPr>
            <w:r w:rsidRPr="00965E1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231B5" w:rsidRPr="005A0E24" w:rsidRDefault="00D231B5" w:rsidP="00D231B5">
            <w:pPr>
              <w:pStyle w:val="afa"/>
              <w:ind w:firstLine="284"/>
              <w:rPr>
                <w:sz w:val="24"/>
              </w:rPr>
            </w:pPr>
            <w:r>
              <w:rPr>
                <w:sz w:val="24"/>
              </w:rPr>
              <w:t>1</w:t>
            </w:r>
            <w:r w:rsidRPr="005A0E24">
              <w:rPr>
                <w:sz w:val="24"/>
              </w:rPr>
              <w:t>.2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231B5" w:rsidRPr="001E5A31" w:rsidRDefault="00D231B5" w:rsidP="00D231B5">
            <w:pPr>
              <w:pStyle w:val="afa"/>
              <w:ind w:firstLine="317"/>
              <w:rPr>
                <w:sz w:val="24"/>
              </w:rPr>
            </w:pPr>
            <w:r w:rsidRPr="00CD5F31">
              <w:rPr>
                <w:sz w:val="24"/>
              </w:rPr>
              <w:t>1.3 наличие опыта поставки товара, выполнения работ, оказания услуг и т.д. за три последних года предшествующих году подачи Заявки</w:t>
            </w:r>
            <w:r w:rsidR="00FD37C3" w:rsidRPr="00632C03">
              <w:rPr>
                <w:sz w:val="24"/>
              </w:rPr>
              <w:t xml:space="preserve"> на </w:t>
            </w:r>
            <w:r w:rsidR="00FD37C3">
              <w:rPr>
                <w:sz w:val="24"/>
              </w:rPr>
              <w:t>право заключения дог</w:t>
            </w:r>
            <w:r w:rsidR="00DB175E">
              <w:rPr>
                <w:sz w:val="24"/>
              </w:rPr>
              <w:t>о</w:t>
            </w:r>
            <w:r w:rsidR="00FD37C3">
              <w:rPr>
                <w:sz w:val="24"/>
              </w:rPr>
              <w:t>вора поставки</w:t>
            </w:r>
            <w:r w:rsidR="00FD37C3" w:rsidRPr="00632C03">
              <w:rPr>
                <w:sz w:val="24"/>
              </w:rPr>
              <w:t xml:space="preserve"> годных колесных пар грузовых вагонов типа РУ-1Ш в сборе с буксовыми узлами для нужд филиала ПАО "ТрансКонтейнер" в 2017 году</w:t>
            </w:r>
            <w:r w:rsidRPr="00CD5F31">
              <w:rPr>
                <w:sz w:val="24"/>
              </w:rPr>
              <w:t>, с суммарной стоимостью договоров не менее 30 % от начальной</w:t>
            </w:r>
            <w:r>
              <w:rPr>
                <w:sz w:val="24"/>
              </w:rPr>
              <w:t xml:space="preserve"> (максимальной) цены договора.</w:t>
            </w:r>
          </w:p>
          <w:p w:rsidR="00F805DC" w:rsidRPr="004E7D54" w:rsidRDefault="00D231B5" w:rsidP="00F805DC">
            <w:pPr>
              <w:ind w:firstLine="540"/>
              <w:jc w:val="both"/>
            </w:pPr>
            <w:r>
              <w:t>2.</w:t>
            </w:r>
            <w:r w:rsidR="00F805DC" w:rsidRPr="004E7D54">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172AF" w:rsidRPr="00F172AF" w:rsidRDefault="00F805DC" w:rsidP="00F172AF">
            <w:pPr>
              <w:pStyle w:val="afa"/>
              <w:tabs>
                <w:tab w:val="left" w:pos="0"/>
                <w:tab w:val="left" w:pos="1440"/>
              </w:tabs>
              <w:rPr>
                <w:sz w:val="24"/>
              </w:rPr>
            </w:pPr>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37C3" w:rsidRDefault="00FD2599" w:rsidP="0091362A">
            <w:pPr>
              <w:pStyle w:val="afa"/>
              <w:tabs>
                <w:tab w:val="left" w:pos="1418"/>
              </w:tabs>
              <w:rPr>
                <w:sz w:val="24"/>
              </w:rPr>
            </w:pPr>
            <w:r>
              <w:rPr>
                <w:sz w:val="24"/>
              </w:rPr>
              <w:t>2.5</w:t>
            </w:r>
            <w:r w:rsidR="00737338" w:rsidRPr="0091362A">
              <w:rPr>
                <w:sz w:val="24"/>
              </w:rPr>
              <w:t xml:space="preserve"> </w:t>
            </w:r>
            <w:r w:rsidR="00FD37C3" w:rsidRPr="00CD5F31">
              <w:rPr>
                <w:sz w:val="24"/>
              </w:rPr>
              <w:t xml:space="preserve">документ по форме приложения № 4 к документации о закупке </w:t>
            </w:r>
            <w:r w:rsidR="00DD2F19">
              <w:rPr>
                <w:sz w:val="24"/>
              </w:rPr>
              <w:t>п</w:t>
            </w:r>
            <w:r w:rsidR="00FD37C3" w:rsidRPr="00CD5F31">
              <w:rPr>
                <w:sz w:val="24"/>
              </w:rPr>
              <w:t>о нал</w:t>
            </w:r>
            <w:r w:rsidR="00DD2F19">
              <w:rPr>
                <w:sz w:val="24"/>
              </w:rPr>
              <w:t>ичию опыта поставки Товара</w:t>
            </w:r>
            <w:r w:rsidR="00FD37C3" w:rsidRPr="00CD5F31">
              <w:rPr>
                <w:sz w:val="24"/>
              </w:rPr>
              <w:t xml:space="preserve"> за период 2014 - 2016 годы, по предмету, аналогичному предмету процедуры размещения указанному в пункте 1.1.2 на</w:t>
            </w:r>
            <w:r w:rsidR="00DD2F19">
              <w:rPr>
                <w:sz w:val="24"/>
              </w:rPr>
              <w:t xml:space="preserve">стоящей документации о закупке </w:t>
            </w:r>
            <w:r w:rsidR="00FD37C3" w:rsidRPr="00CD5F31">
              <w:rPr>
                <w:sz w:val="24"/>
              </w:rPr>
              <w:t>и пункте 1 информационной карты. К пр</w:t>
            </w:r>
            <w:r w:rsidR="00DD2F19">
              <w:rPr>
                <w:sz w:val="24"/>
              </w:rPr>
              <w:t>иложению № 4</w:t>
            </w:r>
            <w:r w:rsidR="00FD37C3" w:rsidRPr="00CD5F31">
              <w:rPr>
                <w:sz w:val="24"/>
              </w:rPr>
              <w:t xml:space="preserve"> документации о закупке прикладываются соответствующие</w:t>
            </w:r>
            <w:r w:rsidR="00FD37C3" w:rsidRPr="00347C84">
              <w:rPr>
                <w:sz w:val="24"/>
              </w:rPr>
              <w:t xml:space="preserve"> подписанные сторонами копии договоров и копии актов передачи (актов сдачи-приемки, накладных) поставки товаров, выполнения работ,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FD37C3">
              <w:rPr>
                <w:sz w:val="24"/>
              </w:rPr>
              <w:t>договоров должна быть не менее 3</w:t>
            </w:r>
            <w:r w:rsidR="00FD37C3" w:rsidRPr="00347C84">
              <w:rPr>
                <w:sz w:val="24"/>
              </w:rPr>
              <w:t>0% от начальной (максимальной) цены договора.</w:t>
            </w:r>
          </w:p>
          <w:p w:rsidR="003840BF" w:rsidRPr="00DF2046" w:rsidRDefault="00FD2599" w:rsidP="003840BF">
            <w:pPr>
              <w:pStyle w:val="afa"/>
              <w:tabs>
                <w:tab w:val="left" w:pos="1418"/>
              </w:tabs>
              <w:rPr>
                <w:sz w:val="24"/>
                <w:highlight w:val="cyan"/>
              </w:rPr>
            </w:pPr>
            <w:r>
              <w:rPr>
                <w:sz w:val="24"/>
              </w:rPr>
              <w:t>2.6</w:t>
            </w:r>
            <w:r w:rsidR="003840BF" w:rsidRPr="00516032">
              <w:rPr>
                <w:sz w:val="24"/>
              </w:rPr>
              <w:t>. решение или копию решения об одобрении сделки, планируемой к заключению в результате процедуры проведения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Открытого конкурса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Default="0091362A" w:rsidP="00C412A6">
            <w:pPr>
              <w:pStyle w:val="afa"/>
              <w:ind w:firstLine="601"/>
              <w:jc w:val="left"/>
              <w:rPr>
                <w:i/>
                <w:sz w:val="24"/>
                <w:highlight w:val="cyan"/>
              </w:rPr>
            </w:pPr>
            <w:r w:rsidRPr="00347C84">
              <w:rPr>
                <w:sz w:val="24"/>
              </w:rPr>
              <w:t>Особенности не предусмотрены.</w:t>
            </w:r>
            <w:r w:rsidR="0098468A">
              <w:rPr>
                <w:i/>
                <w:sz w:val="24"/>
                <w:highlight w:val="cyan"/>
              </w:rPr>
              <w:t xml:space="preserve"> </w:t>
            </w:r>
          </w:p>
          <w:p w:rsidR="008E4467" w:rsidRPr="00F86FAA" w:rsidRDefault="008E4467" w:rsidP="00C412A6">
            <w:pPr>
              <w:pStyle w:val="afa"/>
              <w:ind w:firstLine="601"/>
              <w:jc w:val="left"/>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E03209" w:rsidRDefault="006C5D24" w:rsidP="00EB37F5">
                  <w:pPr>
                    <w:pStyle w:val="afa"/>
                    <w:rPr>
                      <w:sz w:val="24"/>
                    </w:rPr>
                  </w:pPr>
                  <w:r w:rsidRPr="00E03209">
                    <w:rPr>
                      <w:sz w:val="24"/>
                    </w:rPr>
                    <w:t>Критерий оценки</w:t>
                  </w:r>
                </w:p>
              </w:tc>
              <w:tc>
                <w:tcPr>
                  <w:tcW w:w="2114" w:type="dxa"/>
                </w:tcPr>
                <w:p w:rsidR="006C5D24" w:rsidRPr="00E03209" w:rsidRDefault="006C5D24" w:rsidP="00EB37F5">
                  <w:pPr>
                    <w:pStyle w:val="afa"/>
                    <w:ind w:firstLine="0"/>
                    <w:rPr>
                      <w:sz w:val="24"/>
                    </w:rPr>
                  </w:pPr>
                  <w:r w:rsidRPr="00E03209">
                    <w:rPr>
                      <w:sz w:val="24"/>
                    </w:rPr>
                    <w:t xml:space="preserve">Значение </w:t>
                  </w:r>
                  <w:proofErr w:type="spellStart"/>
                  <w:r w:rsidRPr="00E03209">
                    <w:rPr>
                      <w:sz w:val="24"/>
                    </w:rPr>
                    <w:t>Кз</w:t>
                  </w:r>
                  <w:proofErr w:type="spellEnd"/>
                </w:p>
              </w:tc>
            </w:tr>
            <w:tr w:rsidR="006C5D24" w:rsidRPr="00222142" w:rsidTr="00EB37F5">
              <w:tc>
                <w:tcPr>
                  <w:tcW w:w="4423" w:type="dxa"/>
                </w:tcPr>
                <w:p w:rsidR="006C5D24" w:rsidRPr="00E03209" w:rsidRDefault="008E4467" w:rsidP="008E4467">
                  <w:pPr>
                    <w:pStyle w:val="afa"/>
                    <w:ind w:firstLine="630"/>
                    <w:rPr>
                      <w:sz w:val="24"/>
                    </w:rPr>
                  </w:pPr>
                  <w:r>
                    <w:rPr>
                      <w:sz w:val="24"/>
                    </w:rPr>
                    <w:t>Цена единицы продукции</w:t>
                  </w:r>
                  <w:r w:rsidR="006C5D24" w:rsidRPr="00E03209">
                    <w:rPr>
                      <w:sz w:val="24"/>
                    </w:rPr>
                    <w:t xml:space="preserve"> </w:t>
                  </w:r>
                </w:p>
              </w:tc>
              <w:tc>
                <w:tcPr>
                  <w:tcW w:w="2114" w:type="dxa"/>
                </w:tcPr>
                <w:p w:rsidR="006C5D24" w:rsidRPr="00E03209" w:rsidRDefault="006C5D24" w:rsidP="00EB37F5">
                  <w:pPr>
                    <w:pStyle w:val="afa"/>
                    <w:rPr>
                      <w:sz w:val="24"/>
                    </w:rPr>
                  </w:pP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49-45мм</w:t>
                  </w:r>
                </w:p>
              </w:tc>
              <w:tc>
                <w:tcPr>
                  <w:tcW w:w="2114" w:type="dxa"/>
                </w:tcPr>
                <w:p w:rsidR="008E4467" w:rsidRPr="00E03209" w:rsidRDefault="008E4467" w:rsidP="008E4467">
                  <w:pPr>
                    <w:pStyle w:val="afa"/>
                    <w:ind w:firstLine="0"/>
                    <w:jc w:val="center"/>
                    <w:rPr>
                      <w:sz w:val="24"/>
                    </w:rPr>
                  </w:pPr>
                  <w:r w:rsidRPr="00E03209">
                    <w:rPr>
                      <w:sz w:val="24"/>
                    </w:rPr>
                    <w:t>Кз=0,</w:t>
                  </w:r>
                  <w:r>
                    <w:rPr>
                      <w:sz w:val="24"/>
                    </w:rPr>
                    <w:t>1</w:t>
                  </w: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54-50мм</w:t>
                  </w:r>
                </w:p>
              </w:tc>
              <w:tc>
                <w:tcPr>
                  <w:tcW w:w="2114" w:type="dxa"/>
                </w:tcPr>
                <w:p w:rsidR="008E4467" w:rsidRDefault="008E4467" w:rsidP="008E4467">
                  <w:pPr>
                    <w:jc w:val="center"/>
                  </w:pPr>
                  <w:r w:rsidRPr="00CA5382">
                    <w:t>Кз=0,1</w:t>
                  </w: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59-55мм</w:t>
                  </w:r>
                </w:p>
              </w:tc>
              <w:tc>
                <w:tcPr>
                  <w:tcW w:w="2114" w:type="dxa"/>
                </w:tcPr>
                <w:p w:rsidR="008E4467" w:rsidRDefault="008E4467" w:rsidP="008E4467">
                  <w:pPr>
                    <w:jc w:val="center"/>
                  </w:pPr>
                  <w:r w:rsidRPr="00CA5382">
                    <w:t>Кз=0,1</w:t>
                  </w: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64-60мм</w:t>
                  </w:r>
                </w:p>
              </w:tc>
              <w:tc>
                <w:tcPr>
                  <w:tcW w:w="2114" w:type="dxa"/>
                </w:tcPr>
                <w:p w:rsidR="008E4467" w:rsidRDefault="008E4467" w:rsidP="008E4467">
                  <w:pPr>
                    <w:jc w:val="center"/>
                  </w:pPr>
                  <w:r w:rsidRPr="00CA5382">
                    <w:t>Кз=0,1</w:t>
                  </w: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69-65мм</w:t>
                  </w:r>
                </w:p>
              </w:tc>
              <w:tc>
                <w:tcPr>
                  <w:tcW w:w="2114" w:type="dxa"/>
                </w:tcPr>
                <w:p w:rsidR="008E4467" w:rsidRDefault="008E4467" w:rsidP="008E4467">
                  <w:pPr>
                    <w:jc w:val="center"/>
                  </w:pPr>
                  <w:r w:rsidRPr="00CA5382">
                    <w:t>Кз=0,1</w:t>
                  </w:r>
                </w:p>
              </w:tc>
            </w:tr>
            <w:tr w:rsidR="008E4467" w:rsidRPr="00222142" w:rsidTr="00EB37F5">
              <w:tc>
                <w:tcPr>
                  <w:tcW w:w="4423" w:type="dxa"/>
                </w:tcPr>
                <w:p w:rsidR="008E4467" w:rsidRPr="008E4467" w:rsidRDefault="008E4467" w:rsidP="00D3722D">
                  <w:pPr>
                    <w:pStyle w:val="zakonpusual"/>
                    <w:spacing w:before="0" w:beforeAutospacing="0" w:after="0" w:afterAutospacing="0"/>
                    <w:ind w:firstLine="63"/>
                    <w:rPr>
                      <w:rFonts w:ascii="Times New Roman" w:hAnsi="Times New Roman"/>
                      <w:b/>
                    </w:rPr>
                  </w:pPr>
                  <w:r w:rsidRPr="008E4467">
                    <w:rPr>
                      <w:rFonts w:ascii="Times New Roman" w:hAnsi="Times New Roman"/>
                    </w:rPr>
                    <w:t xml:space="preserve">Колесная пара с толщиной обода </w:t>
                  </w:r>
                  <w:proofErr w:type="spellStart"/>
                  <w:r w:rsidRPr="008E4467">
                    <w:rPr>
                      <w:rFonts w:ascii="Times New Roman" w:hAnsi="Times New Roman"/>
                    </w:rPr>
                    <w:t>обода</w:t>
                  </w:r>
                  <w:proofErr w:type="spellEnd"/>
                  <w:r w:rsidRPr="008E4467">
                    <w:rPr>
                      <w:rFonts w:ascii="Times New Roman" w:hAnsi="Times New Roman"/>
                    </w:rPr>
                    <w:t xml:space="preserve"> 70мм и более</w:t>
                  </w:r>
                </w:p>
              </w:tc>
              <w:tc>
                <w:tcPr>
                  <w:tcW w:w="2114" w:type="dxa"/>
                </w:tcPr>
                <w:p w:rsidR="008E4467" w:rsidRDefault="008E4467" w:rsidP="008E4467">
                  <w:pPr>
                    <w:jc w:val="center"/>
                  </w:pPr>
                  <w:r w:rsidRPr="00CA5382">
                    <w:t>Кз=0,1</w:t>
                  </w:r>
                </w:p>
              </w:tc>
            </w:tr>
            <w:tr w:rsidR="008E4467" w:rsidRPr="00222142" w:rsidTr="00EB37F5">
              <w:tc>
                <w:tcPr>
                  <w:tcW w:w="4423" w:type="dxa"/>
                </w:tcPr>
                <w:p w:rsidR="008E4467" w:rsidRPr="00E03209" w:rsidRDefault="008E4467" w:rsidP="00D3722D">
                  <w:pPr>
                    <w:pStyle w:val="afa"/>
                    <w:ind w:firstLine="63"/>
                    <w:rPr>
                      <w:sz w:val="24"/>
                    </w:rPr>
                  </w:pPr>
                  <w:r w:rsidRPr="00E03209">
                    <w:rPr>
                      <w:sz w:val="24"/>
                    </w:rPr>
                    <w:t>Срок поставки товаров</w:t>
                  </w:r>
                </w:p>
              </w:tc>
              <w:tc>
                <w:tcPr>
                  <w:tcW w:w="2114" w:type="dxa"/>
                </w:tcPr>
                <w:p w:rsidR="008E4467" w:rsidRPr="00E03209" w:rsidRDefault="008E4467" w:rsidP="008E4467">
                  <w:pPr>
                    <w:pStyle w:val="afa"/>
                    <w:ind w:firstLine="0"/>
                    <w:jc w:val="center"/>
                    <w:rPr>
                      <w:sz w:val="24"/>
                    </w:rPr>
                  </w:pPr>
                  <w:r w:rsidRPr="00E03209">
                    <w:rPr>
                      <w:sz w:val="24"/>
                    </w:rPr>
                    <w:t>Кз=0,</w:t>
                  </w:r>
                  <w:r>
                    <w:rPr>
                      <w:sz w:val="24"/>
                    </w:rPr>
                    <w:t>1</w:t>
                  </w:r>
                </w:p>
              </w:tc>
            </w:tr>
            <w:tr w:rsidR="007865FA" w:rsidRPr="00222142" w:rsidTr="00EB37F5">
              <w:tc>
                <w:tcPr>
                  <w:tcW w:w="4423" w:type="dxa"/>
                </w:tcPr>
                <w:p w:rsidR="007865FA" w:rsidRPr="00E03209" w:rsidRDefault="007865FA" w:rsidP="00D3722D">
                  <w:pPr>
                    <w:pStyle w:val="afa"/>
                    <w:ind w:firstLine="63"/>
                    <w:rPr>
                      <w:sz w:val="24"/>
                    </w:rPr>
                  </w:pPr>
                  <w:r>
                    <w:rPr>
                      <w:sz w:val="24"/>
                    </w:rPr>
                    <w:t>Гарантийные обязательства</w:t>
                  </w:r>
                  <w:r w:rsidR="00D3722D">
                    <w:rPr>
                      <w:sz w:val="24"/>
                    </w:rPr>
                    <w:t xml:space="preserve"> поставщика</w:t>
                  </w:r>
                </w:p>
              </w:tc>
              <w:tc>
                <w:tcPr>
                  <w:tcW w:w="2114" w:type="dxa"/>
                </w:tcPr>
                <w:p w:rsidR="007865FA" w:rsidRPr="00E03209" w:rsidRDefault="007865FA" w:rsidP="008E4467">
                  <w:pPr>
                    <w:pStyle w:val="afa"/>
                    <w:ind w:firstLine="0"/>
                    <w:jc w:val="center"/>
                    <w:rPr>
                      <w:sz w:val="24"/>
                    </w:rPr>
                  </w:pPr>
                  <w:r w:rsidRPr="00E03209">
                    <w:rPr>
                      <w:sz w:val="24"/>
                    </w:rPr>
                    <w:t>Кз=0,</w:t>
                  </w:r>
                  <w:r>
                    <w:rPr>
                      <w:sz w:val="24"/>
                    </w:rPr>
                    <w:t>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1362A" w:rsidRDefault="0091362A" w:rsidP="00FD2599">
            <w:pPr>
              <w:pStyle w:val="afa"/>
              <w:rPr>
                <w:sz w:val="24"/>
              </w:rPr>
            </w:pPr>
            <w:r w:rsidRPr="00FD2599">
              <w:rPr>
                <w:sz w:val="24"/>
              </w:rPr>
              <w:t>1.</w:t>
            </w:r>
            <w:r w:rsidR="007341C2" w:rsidRPr="00FD2599">
              <w:rPr>
                <w:sz w:val="24"/>
              </w:rPr>
              <w:t xml:space="preserve"> Победитель</w:t>
            </w:r>
            <w:r w:rsidR="007341C2" w:rsidRPr="0091362A">
              <w:rPr>
                <w:sz w:val="24"/>
              </w:rPr>
              <w:t xml:space="preserve"> вправе направить </w:t>
            </w:r>
            <w:r w:rsidR="00DB6989" w:rsidRPr="0091362A">
              <w:rPr>
                <w:sz w:val="24"/>
              </w:rPr>
              <w:t xml:space="preserve">Заказчику </w:t>
            </w:r>
            <w:r w:rsidR="007341C2" w:rsidRPr="0091362A">
              <w:rPr>
                <w:sz w:val="24"/>
              </w:rPr>
              <w:t xml:space="preserve">предложения по внесению изменений в договор, размещенный в составе настоящей документации </w:t>
            </w:r>
            <w:r w:rsidR="002B41FD" w:rsidRPr="0091362A">
              <w:rPr>
                <w:sz w:val="24"/>
              </w:rPr>
              <w:t xml:space="preserve">о закупке </w:t>
            </w:r>
            <w:r w:rsidR="007341C2" w:rsidRPr="0091362A">
              <w:rPr>
                <w:sz w:val="24"/>
              </w:rPr>
              <w:t xml:space="preserve">(приложение № 5), до момента его подписания победителем. </w:t>
            </w:r>
          </w:p>
          <w:p w:rsidR="007341C2" w:rsidRPr="0091362A" w:rsidRDefault="007341C2" w:rsidP="007341C2">
            <w:pPr>
              <w:pStyle w:val="-3"/>
              <w:numPr>
                <w:ilvl w:val="2"/>
                <w:numId w:val="0"/>
              </w:numPr>
              <w:tabs>
                <w:tab w:val="num" w:pos="1985"/>
              </w:tabs>
              <w:suppressAutoHyphens/>
              <w:ind w:firstLine="709"/>
              <w:rPr>
                <w:sz w:val="24"/>
              </w:rPr>
            </w:pPr>
            <w:r w:rsidRPr="0091362A">
              <w:rPr>
                <w:sz w:val="24"/>
              </w:rPr>
              <w:t xml:space="preserve">Указанные предложения должны быть получены </w:t>
            </w:r>
            <w:r w:rsidR="00DB6989" w:rsidRPr="0091362A">
              <w:rPr>
                <w:sz w:val="24"/>
              </w:rPr>
              <w:t>Заказчиком</w:t>
            </w:r>
            <w:r w:rsidRPr="0091362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1362A" w:rsidRDefault="007341C2" w:rsidP="007341C2">
            <w:pPr>
              <w:pStyle w:val="-3"/>
              <w:numPr>
                <w:ilvl w:val="2"/>
                <w:numId w:val="0"/>
              </w:numPr>
              <w:tabs>
                <w:tab w:val="num" w:pos="1985"/>
              </w:tabs>
              <w:suppressAutoHyphens/>
              <w:ind w:firstLine="709"/>
              <w:rPr>
                <w:sz w:val="24"/>
              </w:rPr>
            </w:pPr>
            <w:r w:rsidRPr="0091362A">
              <w:rPr>
                <w:sz w:val="24"/>
              </w:rPr>
              <w:t>Изменения могут касаться только положений договора, которые не были одним из оценочных критериев для выбора побе</w:t>
            </w:r>
            <w:r w:rsidR="00493AB2" w:rsidRPr="0091362A">
              <w:rPr>
                <w:sz w:val="24"/>
              </w:rPr>
              <w:t>дителя, указанных в пункте 1</w:t>
            </w:r>
            <w:r w:rsidR="00DF69CD" w:rsidRPr="0091362A">
              <w:rPr>
                <w:sz w:val="24"/>
              </w:rPr>
              <w:t>9</w:t>
            </w:r>
            <w:r w:rsidR="00493AB2" w:rsidRPr="0091362A">
              <w:rPr>
                <w:sz w:val="24"/>
              </w:rPr>
              <w:t xml:space="preserve"> Информационной карты</w:t>
            </w:r>
            <w:r w:rsidRPr="0091362A">
              <w:rPr>
                <w:sz w:val="24"/>
              </w:rPr>
              <w:t xml:space="preserve"> настоящей документации</w:t>
            </w:r>
            <w:r w:rsidR="00493AB2" w:rsidRPr="0091362A">
              <w:rPr>
                <w:sz w:val="24"/>
              </w:rPr>
              <w:t xml:space="preserve"> о закупке</w:t>
            </w:r>
            <w:r w:rsidRPr="0091362A">
              <w:rPr>
                <w:sz w:val="24"/>
              </w:rPr>
              <w:t>.</w:t>
            </w:r>
          </w:p>
          <w:p w:rsidR="007341C2" w:rsidRPr="0091362A" w:rsidRDefault="007341C2" w:rsidP="007341C2">
            <w:pPr>
              <w:pStyle w:val="-3"/>
              <w:numPr>
                <w:ilvl w:val="2"/>
                <w:numId w:val="0"/>
              </w:numPr>
              <w:tabs>
                <w:tab w:val="num" w:pos="1985"/>
              </w:tabs>
              <w:suppressAutoHyphens/>
              <w:ind w:firstLine="709"/>
              <w:rPr>
                <w:sz w:val="24"/>
              </w:rPr>
            </w:pPr>
            <w:r w:rsidRPr="0091362A">
              <w:rPr>
                <w:sz w:val="24"/>
              </w:rPr>
              <w:t xml:space="preserve">Внесение изменений в договор по предложениям победителя является правом </w:t>
            </w:r>
            <w:r w:rsidR="00DF69CD" w:rsidRPr="0091362A">
              <w:rPr>
                <w:sz w:val="24"/>
              </w:rPr>
              <w:t>Заказчика</w:t>
            </w:r>
            <w:r w:rsidRPr="0091362A">
              <w:rPr>
                <w:sz w:val="24"/>
              </w:rPr>
              <w:t xml:space="preserve"> и осуществляется по </w:t>
            </w:r>
            <w:proofErr w:type="spellStart"/>
            <w:r w:rsidRPr="0091362A">
              <w:rPr>
                <w:sz w:val="24"/>
              </w:rPr>
              <w:t>усмотрению</w:t>
            </w:r>
            <w:r w:rsidR="00DF69CD" w:rsidRPr="0091362A">
              <w:rPr>
                <w:sz w:val="24"/>
              </w:rPr>
              <w:t>Заказчика</w:t>
            </w:r>
            <w:proofErr w:type="spellEnd"/>
            <w:r w:rsidRPr="0091362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1362A">
              <w:rPr>
                <w:sz w:val="24"/>
              </w:rPr>
              <w:t xml:space="preserve">Победитель не имеет права отказаться от заключения договора, если его предложения по внесению в договор изменений не были </w:t>
            </w:r>
            <w:proofErr w:type="spellStart"/>
            <w:r w:rsidRPr="0091362A">
              <w:rPr>
                <w:sz w:val="24"/>
              </w:rPr>
              <w:t>согласованы</w:t>
            </w:r>
            <w:r w:rsidR="00DF69CD" w:rsidRPr="0091362A">
              <w:rPr>
                <w:sz w:val="24"/>
              </w:rPr>
              <w:t>Заказчиком</w:t>
            </w:r>
            <w:proofErr w:type="spellEnd"/>
            <w:r w:rsidRPr="0091362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1362A" w:rsidP="006164CD">
            <w:pPr>
              <w:pStyle w:val="19"/>
              <w:ind w:firstLine="0"/>
              <w:rPr>
                <w:sz w:val="24"/>
                <w:szCs w:val="24"/>
              </w:rPr>
            </w:pPr>
            <w:r w:rsidRPr="00347C84">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704E71">
            <w:pPr>
              <w:pStyle w:val="19"/>
              <w:ind w:firstLine="0"/>
              <w:rPr>
                <w:i/>
                <w:sz w:val="24"/>
                <w:szCs w:val="24"/>
              </w:rPr>
            </w:pPr>
            <w:r w:rsidRPr="003D2759">
              <w:rPr>
                <w:sz w:val="24"/>
                <w:szCs w:val="24"/>
              </w:rPr>
              <w:t xml:space="preserve">Заявка должна действовать не менее </w:t>
            </w:r>
            <w:r w:rsidR="00704E71">
              <w:rPr>
                <w:sz w:val="24"/>
                <w:szCs w:val="24"/>
              </w:rPr>
              <w:t>60</w:t>
            </w:r>
            <w:r w:rsidR="00704E71">
              <w:rPr>
                <w:i/>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703B6" w:rsidRDefault="00D703B6" w:rsidP="00704E71">
      <w:pPr>
        <w:pStyle w:val="19"/>
        <w:ind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proofErr w:type="spellStart"/>
      <w:r w:rsidRPr="007A14FA">
        <w:rPr>
          <w:szCs w:val="28"/>
        </w:rPr>
        <w:t>в</w:t>
      </w:r>
      <w:r w:rsidR="005D0613">
        <w:rPr>
          <w:szCs w:val="28"/>
        </w:rPr>
        <w:t>Открытом</w:t>
      </w:r>
      <w:proofErr w:type="spellEnd"/>
      <w:r w:rsidR="005D0613">
        <w:rPr>
          <w:szCs w:val="28"/>
        </w:rPr>
        <w:t xml:space="preserve"> конкурсе</w:t>
      </w:r>
      <w:r>
        <w:rPr>
          <w:szCs w:val="28"/>
        </w:rPr>
        <w:t xml:space="preserve"> (далее – Заявка)</w:t>
      </w:r>
      <w:r w:rsidRPr="00002090">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45B21" w:rsidRPr="00945B21">
        <w:rPr>
          <w:i/>
          <w:sz w:val="28"/>
          <w:szCs w:val="20"/>
        </w:rPr>
        <w:t>Информационной карты</w:t>
      </w:r>
      <w:r w:rsidR="00945B21">
        <w:rPr>
          <w:sz w:val="28"/>
          <w:szCs w:val="20"/>
        </w:rPr>
        <w:t xml:space="preserve">) </w:t>
      </w:r>
      <w:r w:rsidRPr="00D27A82">
        <w:rPr>
          <w:sz w:val="28"/>
          <w:szCs w:val="20"/>
        </w:rPr>
        <w:t xml:space="preserve">с </w:t>
      </w:r>
      <w:proofErr w:type="spellStart"/>
      <w:r w:rsidRPr="00D27A82">
        <w:rPr>
          <w:sz w:val="28"/>
          <w:szCs w:val="20"/>
        </w:rPr>
        <w:t>даты</w:t>
      </w:r>
      <w:r w:rsidR="00C21D57">
        <w:rPr>
          <w:sz w:val="28"/>
          <w:szCs w:val="20"/>
        </w:rPr>
        <w:t>окончания</w:t>
      </w:r>
      <w:proofErr w:type="spellEnd"/>
      <w:r w:rsidR="00C21D57">
        <w:rPr>
          <w:sz w:val="28"/>
          <w:szCs w:val="20"/>
        </w:rPr>
        <w:t xml:space="preserve"> срока </w:t>
      </w:r>
      <w:proofErr w:type="spellStart"/>
      <w:r w:rsidR="00C21D57">
        <w:rPr>
          <w:sz w:val="28"/>
          <w:szCs w:val="20"/>
        </w:rPr>
        <w:t>подачи</w:t>
      </w:r>
      <w:r>
        <w:rPr>
          <w:sz w:val="28"/>
          <w:szCs w:val="20"/>
        </w:rPr>
        <w:t>Заявок</w:t>
      </w:r>
      <w:proofErr w:type="spellEnd"/>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 xml:space="preserve">и подписания </w:t>
      </w:r>
      <w:proofErr w:type="spellStart"/>
      <w:r w:rsidR="0043596D">
        <w:rPr>
          <w:rFonts w:eastAsia="Times New Roman"/>
          <w:sz w:val="28"/>
        </w:rPr>
        <w:t>договора</w:t>
      </w:r>
      <w:r w:rsidRPr="00002090">
        <w:rPr>
          <w:rFonts w:eastAsia="Times New Roman"/>
          <w:sz w:val="28"/>
        </w:rPr>
        <w:t>передать</w:t>
      </w:r>
      <w:proofErr w:type="spellEnd"/>
      <w:r w:rsidRPr="00002090">
        <w:rPr>
          <w:rFonts w:eastAsia="Times New Roman"/>
          <w:sz w:val="28"/>
        </w:rPr>
        <w:t xml:space="preserve">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 xml:space="preserve">на дату подачи Заявки на участие в Открытом </w:t>
      </w:r>
      <w:proofErr w:type="spellStart"/>
      <w:r w:rsidR="00250548" w:rsidRPr="00250548">
        <w:rPr>
          <w:sz w:val="28"/>
          <w:szCs w:val="28"/>
        </w:rPr>
        <w:t>конкурсе</w:t>
      </w:r>
      <w:r w:rsidRPr="00002090">
        <w:rPr>
          <w:rFonts w:eastAsia="Times New Roman"/>
          <w:sz w:val="28"/>
        </w:rPr>
        <w:t>не</w:t>
      </w:r>
      <w:proofErr w:type="spellEnd"/>
      <w:r w:rsidRPr="00002090">
        <w:rPr>
          <w:rFonts w:eastAsia="Times New Roman"/>
          <w:sz w:val="28"/>
        </w:rPr>
        <w:t xml:space="preserve"> признан несостоятельным (банкротом)</w:t>
      </w:r>
      <w:r w:rsidR="00250548">
        <w:rPr>
          <w:rFonts w:eastAsia="Times New Roman"/>
          <w:sz w:val="28"/>
        </w:rPr>
        <w:t xml:space="preserve">, в том </w:t>
      </w:r>
      <w:proofErr w:type="spellStart"/>
      <w:r w:rsidR="00250548">
        <w:rPr>
          <w:rFonts w:eastAsia="Times New Roman"/>
          <w:sz w:val="28"/>
        </w:rPr>
        <w:t>числе</w:t>
      </w:r>
      <w:r w:rsidR="00250548">
        <w:rPr>
          <w:sz w:val="28"/>
          <w:szCs w:val="28"/>
        </w:rPr>
        <w:t>отсутствует</w:t>
      </w:r>
      <w:proofErr w:type="spellEnd"/>
      <w:r w:rsidR="00250548">
        <w:rPr>
          <w:sz w:val="28"/>
          <w:szCs w:val="28"/>
        </w:rPr>
        <w:t xml:space="preserve">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 xml:space="preserve">т </w:t>
      </w:r>
      <w:proofErr w:type="spellStart"/>
      <w:r w:rsidRPr="00002090">
        <w:rPr>
          <w:sz w:val="28"/>
        </w:rPr>
        <w:t>задолженност</w:t>
      </w:r>
      <w:r>
        <w:rPr>
          <w:sz w:val="28"/>
        </w:rPr>
        <w:t>ь</w:t>
      </w:r>
      <w:r w:rsidRPr="008B08F6">
        <w:rPr>
          <w:sz w:val="28"/>
          <w:szCs w:val="28"/>
        </w:rPr>
        <w:t>по</w:t>
      </w:r>
      <w:proofErr w:type="spellEnd"/>
      <w:r w:rsidRPr="008B08F6">
        <w:rPr>
          <w:sz w:val="28"/>
          <w:szCs w:val="28"/>
        </w:rPr>
        <w:t xml:space="preserve">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proofErr w:type="spellStart"/>
      <w:r w:rsidR="00093F19">
        <w:rPr>
          <w:sz w:val="28"/>
          <w:szCs w:val="28"/>
        </w:rPr>
        <w:t>конкурс</w:t>
      </w:r>
      <w:r w:rsidR="00134C04">
        <w:rPr>
          <w:sz w:val="28"/>
          <w:szCs w:val="28"/>
        </w:rPr>
        <w:t>№</w:t>
      </w:r>
      <w:proofErr w:type="spellEnd"/>
      <w:r w:rsidR="00134C04">
        <w:rPr>
          <w:sz w:val="28"/>
          <w:szCs w:val="28"/>
        </w:rPr>
        <w:t xml:space="preserve"> ОК</w:t>
      </w:r>
      <w:r w:rsidR="004774CF">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506"/>
        <w:gridCol w:w="1936"/>
        <w:gridCol w:w="1374"/>
        <w:gridCol w:w="1374"/>
        <w:gridCol w:w="1647"/>
        <w:gridCol w:w="1511"/>
        <w:gridCol w:w="1683"/>
      </w:tblGrid>
      <w:tr w:rsidR="00B57481" w:rsidRPr="00384CDC" w:rsidTr="00B57481">
        <w:trPr>
          <w:trHeight w:val="2484"/>
        </w:trPr>
        <w:tc>
          <w:tcPr>
            <w:tcW w:w="252" w:type="pct"/>
            <w:tcBorders>
              <w:top w:val="single" w:sz="4" w:space="0" w:color="auto"/>
              <w:left w:val="single" w:sz="4" w:space="0" w:color="auto"/>
              <w:bottom w:val="single" w:sz="4" w:space="0" w:color="auto"/>
              <w:right w:val="single" w:sz="4" w:space="0" w:color="auto"/>
            </w:tcBorders>
            <w:vAlign w:val="center"/>
          </w:tcPr>
          <w:p w:rsidR="00B57481" w:rsidRPr="00384CDC" w:rsidRDefault="00B57481"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965" w:type="pct"/>
            <w:tcBorders>
              <w:top w:val="single" w:sz="4" w:space="0" w:color="auto"/>
              <w:left w:val="single" w:sz="4" w:space="0" w:color="auto"/>
              <w:bottom w:val="single" w:sz="4" w:space="0" w:color="auto"/>
              <w:right w:val="single" w:sz="4" w:space="0" w:color="auto"/>
            </w:tcBorders>
            <w:vAlign w:val="center"/>
          </w:tcPr>
          <w:p w:rsidR="00B57481" w:rsidRPr="00384CDC" w:rsidRDefault="00B57481" w:rsidP="00BF6892">
            <w:pPr>
              <w:jc w:val="center"/>
            </w:pPr>
            <w:r w:rsidRPr="00384CDC">
              <w:t xml:space="preserve">Наименование </w:t>
            </w:r>
            <w:r>
              <w:t>Товара</w:t>
            </w:r>
          </w:p>
          <w:p w:rsidR="00B57481" w:rsidRPr="00384CDC" w:rsidRDefault="00B57481" w:rsidP="00BF6892">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B57481" w:rsidRPr="003840BF" w:rsidRDefault="00B57481" w:rsidP="00BF6892">
            <w:pPr>
              <w:jc w:val="center"/>
            </w:pPr>
            <w:r>
              <w:t>Толщина обода, мм</w:t>
            </w:r>
          </w:p>
        </w:tc>
        <w:tc>
          <w:tcPr>
            <w:tcW w:w="685" w:type="pct"/>
            <w:tcBorders>
              <w:top w:val="single" w:sz="4" w:space="0" w:color="auto"/>
              <w:left w:val="single" w:sz="4" w:space="0" w:color="auto"/>
              <w:bottom w:val="single" w:sz="4" w:space="0" w:color="auto"/>
              <w:right w:val="single" w:sz="4" w:space="0" w:color="auto"/>
            </w:tcBorders>
            <w:vAlign w:val="center"/>
          </w:tcPr>
          <w:p w:rsidR="00B57481" w:rsidRPr="00384CDC" w:rsidRDefault="00B57481" w:rsidP="00BF6892">
            <w:pPr>
              <w:jc w:val="center"/>
            </w:pPr>
            <w:r w:rsidRPr="003840BF">
              <w:rPr>
                <w:color w:val="00000A"/>
                <w:lang w:eastAsia="ru-RU"/>
              </w:rPr>
              <w:t xml:space="preserve">Цена за ед. </w:t>
            </w:r>
            <w:proofErr w:type="spellStart"/>
            <w:r w:rsidRPr="003840BF">
              <w:rPr>
                <w:color w:val="00000A"/>
                <w:lang w:eastAsia="ru-RU"/>
              </w:rPr>
              <w:t>изм</w:t>
            </w:r>
            <w:proofErr w:type="spellEnd"/>
            <w:r w:rsidRPr="003840BF">
              <w:rPr>
                <w:color w:val="00000A"/>
                <w:lang w:eastAsia="ru-RU"/>
              </w:rPr>
              <w:t>., руб.</w:t>
            </w:r>
            <w:r w:rsidRPr="003840BF">
              <w:t>, без учета НДС</w:t>
            </w:r>
          </w:p>
        </w:tc>
        <w:tc>
          <w:tcPr>
            <w:tcW w:w="821" w:type="pct"/>
            <w:tcBorders>
              <w:top w:val="single" w:sz="4" w:space="0" w:color="auto"/>
              <w:left w:val="single" w:sz="4" w:space="0" w:color="auto"/>
              <w:bottom w:val="single" w:sz="4" w:space="0" w:color="auto"/>
              <w:right w:val="single" w:sz="4" w:space="0" w:color="auto"/>
            </w:tcBorders>
            <w:vAlign w:val="center"/>
          </w:tcPr>
          <w:p w:rsidR="00B57481" w:rsidRPr="00384CDC" w:rsidRDefault="00B57481" w:rsidP="00BF6892">
            <w:pPr>
              <w:jc w:val="center"/>
            </w:pPr>
            <w:r>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B57481" w:rsidRPr="00384CDC" w:rsidRDefault="00B57481" w:rsidP="00B57481">
            <w:pPr>
              <w:jc w:val="center"/>
            </w:pPr>
            <w:r w:rsidRPr="00384CDC">
              <w:t>Срок выполнения работ</w:t>
            </w:r>
            <w:r>
              <w:t>, оказания услуг, поставки товаров, в календ. днях</w:t>
            </w:r>
          </w:p>
        </w:tc>
        <w:tc>
          <w:tcPr>
            <w:tcW w:w="840" w:type="pct"/>
            <w:tcBorders>
              <w:top w:val="single" w:sz="4" w:space="0" w:color="auto"/>
              <w:left w:val="nil"/>
              <w:bottom w:val="single" w:sz="4" w:space="0" w:color="auto"/>
              <w:right w:val="single" w:sz="4" w:space="0" w:color="auto"/>
            </w:tcBorders>
            <w:vAlign w:val="center"/>
          </w:tcPr>
          <w:p w:rsidR="00B57481" w:rsidRPr="00384CDC" w:rsidRDefault="00B57481" w:rsidP="00B57481">
            <w:pPr>
              <w:jc w:val="center"/>
            </w:pPr>
            <w:r>
              <w:t xml:space="preserve">Гарантийный срок </w:t>
            </w:r>
            <w:r w:rsidR="00456882">
              <w:t xml:space="preserve">эксплуатации </w:t>
            </w:r>
            <w:r>
              <w:t>в годах</w:t>
            </w:r>
          </w:p>
        </w:tc>
      </w:tr>
      <w:tr w:rsidR="00B57481" w:rsidRPr="00384CDC" w:rsidTr="00B57481">
        <w:trPr>
          <w:trHeight w:val="25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r w:rsidRPr="00384CDC">
              <w:t>1</w:t>
            </w:r>
          </w:p>
        </w:tc>
        <w:tc>
          <w:tcPr>
            <w:tcW w:w="965" w:type="pct"/>
            <w:tcBorders>
              <w:top w:val="nil"/>
              <w:left w:val="nil"/>
              <w:bottom w:val="single" w:sz="4" w:space="0" w:color="auto"/>
              <w:right w:val="single" w:sz="4" w:space="0" w:color="auto"/>
            </w:tcBorders>
            <w:noWrap/>
            <w:vAlign w:val="bottom"/>
          </w:tcPr>
          <w:p w:rsidR="00B57481" w:rsidRPr="00384CDC" w:rsidRDefault="00B57481" w:rsidP="00BF6892">
            <w:pPr>
              <w:jc w:val="center"/>
            </w:pPr>
            <w:r w:rsidRPr="00384CDC">
              <w:t>2</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384CDC">
              <w:t>3</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t>6</w:t>
            </w: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B57481" w:rsidRPr="00384CDC" w:rsidRDefault="00B57481" w:rsidP="00BF6892">
            <w:pPr>
              <w:jc w:val="center"/>
            </w:pPr>
            <w:r>
              <w:t>8</w:t>
            </w:r>
          </w:p>
        </w:tc>
        <w:tc>
          <w:tcPr>
            <w:tcW w:w="840" w:type="pct"/>
            <w:tcBorders>
              <w:top w:val="single" w:sz="4" w:space="0" w:color="auto"/>
              <w:left w:val="nil"/>
              <w:bottom w:val="single" w:sz="4" w:space="0" w:color="auto"/>
              <w:right w:val="single" w:sz="4" w:space="0" w:color="auto"/>
            </w:tcBorders>
          </w:tcPr>
          <w:p w:rsidR="00B57481"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vAlign w:val="bottom"/>
          </w:tcPr>
          <w:p w:rsidR="00B57481" w:rsidRPr="00384CDC" w:rsidRDefault="00B57481" w:rsidP="00C412A6">
            <w:r w:rsidRPr="002C26EC">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2C26EC">
              <w:rPr>
                <w:sz w:val="28"/>
                <w:szCs w:val="28"/>
              </w:rPr>
              <w:t>49-45</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tcPr>
          <w:p w:rsidR="00B57481" w:rsidRDefault="00B57481">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2C26EC">
              <w:rPr>
                <w:sz w:val="28"/>
                <w:szCs w:val="28"/>
              </w:rPr>
              <w:t>54-50</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tcPr>
          <w:p w:rsidR="00B57481" w:rsidRDefault="00B57481">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2C26EC">
              <w:rPr>
                <w:sz w:val="28"/>
                <w:szCs w:val="28"/>
              </w:rPr>
              <w:t>59-55</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tcPr>
          <w:p w:rsidR="00B57481" w:rsidRDefault="00B57481">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2C26EC">
              <w:rPr>
                <w:sz w:val="28"/>
                <w:szCs w:val="28"/>
              </w:rPr>
              <w:t>64-60</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tcPr>
          <w:p w:rsidR="00B57481" w:rsidRDefault="00B57481">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rsidRPr="002C26EC">
              <w:rPr>
                <w:sz w:val="28"/>
                <w:szCs w:val="28"/>
              </w:rPr>
              <w:t>69-65</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15"/>
        </w:trPr>
        <w:tc>
          <w:tcPr>
            <w:tcW w:w="252" w:type="pct"/>
            <w:tcBorders>
              <w:top w:val="nil"/>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965" w:type="pct"/>
            <w:tcBorders>
              <w:top w:val="nil"/>
              <w:left w:val="nil"/>
              <w:bottom w:val="single" w:sz="4" w:space="0" w:color="auto"/>
              <w:right w:val="single" w:sz="4" w:space="0" w:color="auto"/>
            </w:tcBorders>
            <w:noWrap/>
          </w:tcPr>
          <w:p w:rsidR="00B57481" w:rsidRDefault="00B57481">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B57481" w:rsidRPr="002C26EC" w:rsidRDefault="00B57481" w:rsidP="00BF6892">
            <w:pPr>
              <w:jc w:val="center"/>
              <w:rPr>
                <w:sz w:val="28"/>
                <w:szCs w:val="28"/>
              </w:rPr>
            </w:pPr>
            <w:r>
              <w:rPr>
                <w:sz w:val="28"/>
                <w:szCs w:val="28"/>
              </w:rPr>
              <w:t>70</w:t>
            </w:r>
            <w:r w:rsidRPr="002C26EC">
              <w:rPr>
                <w:sz w:val="28"/>
                <w:szCs w:val="28"/>
              </w:rPr>
              <w:t xml:space="preserve"> и более</w:t>
            </w:r>
          </w:p>
        </w:tc>
        <w:tc>
          <w:tcPr>
            <w:tcW w:w="685" w:type="pct"/>
            <w:tcBorders>
              <w:top w:val="single" w:sz="4" w:space="0" w:color="auto"/>
              <w:left w:val="nil"/>
              <w:bottom w:val="single" w:sz="4" w:space="0" w:color="auto"/>
              <w:right w:val="single" w:sz="4" w:space="0" w:color="auto"/>
            </w:tcBorders>
            <w:vAlign w:val="center"/>
          </w:tcPr>
          <w:p w:rsidR="00B57481" w:rsidRPr="002C26EC" w:rsidRDefault="00B57481" w:rsidP="004B6EDD">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B57481" w:rsidRPr="00384CDC" w:rsidRDefault="00B57481" w:rsidP="00BF6892">
            <w:pPr>
              <w:jc w:val="center"/>
            </w:pPr>
          </w:p>
        </w:tc>
        <w:tc>
          <w:tcPr>
            <w:tcW w:w="753" w:type="pct"/>
            <w:tcBorders>
              <w:top w:val="nil"/>
              <w:left w:val="nil"/>
              <w:bottom w:val="single" w:sz="4" w:space="0" w:color="auto"/>
              <w:right w:val="single" w:sz="4" w:space="0" w:color="auto"/>
            </w:tcBorders>
            <w:noWrap/>
            <w:vAlign w:val="bottom"/>
          </w:tcPr>
          <w:p w:rsidR="00B57481" w:rsidRPr="00384CDC" w:rsidRDefault="00B57481" w:rsidP="00BF6892">
            <w:pPr>
              <w:jc w:val="center"/>
            </w:pP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r w:rsidR="00B57481" w:rsidRPr="00384CDC" w:rsidTr="00B57481">
        <w:trPr>
          <w:trHeight w:val="335"/>
        </w:trPr>
        <w:tc>
          <w:tcPr>
            <w:tcW w:w="1216" w:type="pct"/>
            <w:gridSpan w:val="2"/>
            <w:tcBorders>
              <w:top w:val="nil"/>
              <w:left w:val="single" w:sz="4" w:space="0" w:color="auto"/>
              <w:bottom w:val="single" w:sz="4" w:space="0" w:color="auto"/>
              <w:right w:val="single" w:sz="4" w:space="0" w:color="auto"/>
            </w:tcBorders>
            <w:noWrap/>
            <w:vAlign w:val="bottom"/>
          </w:tcPr>
          <w:p w:rsidR="00B57481" w:rsidRPr="00384CDC" w:rsidRDefault="00B57481" w:rsidP="003840BF">
            <w:r w:rsidRPr="00384CDC">
              <w:t>Итого:</w:t>
            </w: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p>
        </w:tc>
        <w:tc>
          <w:tcPr>
            <w:tcW w:w="685" w:type="pct"/>
            <w:tcBorders>
              <w:top w:val="single" w:sz="4" w:space="0" w:color="auto"/>
              <w:left w:val="nil"/>
              <w:bottom w:val="single" w:sz="4" w:space="0" w:color="auto"/>
              <w:right w:val="single" w:sz="4" w:space="0" w:color="auto"/>
            </w:tcBorders>
          </w:tcPr>
          <w:p w:rsidR="00B57481" w:rsidRPr="00384CDC" w:rsidRDefault="00B57481" w:rsidP="00BF6892">
            <w:pPr>
              <w:jc w:val="center"/>
            </w:pPr>
            <w:r>
              <w:t>-</w:t>
            </w:r>
          </w:p>
        </w:tc>
        <w:tc>
          <w:tcPr>
            <w:tcW w:w="821" w:type="pct"/>
            <w:tcBorders>
              <w:top w:val="single" w:sz="4" w:space="0" w:color="auto"/>
              <w:left w:val="single" w:sz="4" w:space="0" w:color="auto"/>
              <w:bottom w:val="single" w:sz="4" w:space="0" w:color="auto"/>
              <w:right w:val="single" w:sz="4" w:space="0" w:color="auto"/>
            </w:tcBorders>
            <w:noWrap/>
            <w:vAlign w:val="center"/>
          </w:tcPr>
          <w:p w:rsidR="00B57481" w:rsidRPr="00384CDC" w:rsidRDefault="00B57481"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B57481" w:rsidRPr="00384CDC" w:rsidRDefault="00B57481" w:rsidP="00BF6892">
            <w:pPr>
              <w:jc w:val="center"/>
            </w:pPr>
            <w:r w:rsidRPr="00384CDC">
              <w:t>-</w:t>
            </w:r>
          </w:p>
        </w:tc>
        <w:tc>
          <w:tcPr>
            <w:tcW w:w="840" w:type="pct"/>
            <w:tcBorders>
              <w:top w:val="nil"/>
              <w:left w:val="nil"/>
              <w:bottom w:val="single" w:sz="4" w:space="0" w:color="auto"/>
              <w:right w:val="single" w:sz="4" w:space="0" w:color="auto"/>
            </w:tcBorders>
          </w:tcPr>
          <w:p w:rsidR="00B57481" w:rsidRPr="00384CDC" w:rsidRDefault="00B57481" w:rsidP="00BF6892">
            <w:pPr>
              <w:jc w:val="center"/>
            </w:pPr>
          </w:p>
        </w:tc>
      </w:tr>
    </w:tbl>
    <w:p w:rsidR="000954FB" w:rsidRDefault="000954FB" w:rsidP="000954FB">
      <w:pPr>
        <w:ind w:firstLine="567"/>
        <w:jc w:val="both"/>
        <w:rPr>
          <w:color w:val="BFBFBF"/>
          <w:sz w:val="28"/>
          <w:szCs w:val="28"/>
        </w:rPr>
      </w:pPr>
    </w:p>
    <w:p w:rsidR="00D70777" w:rsidRPr="000379F8" w:rsidRDefault="00D70777" w:rsidP="000954FB">
      <w:pPr>
        <w:ind w:firstLine="567"/>
        <w:jc w:val="both"/>
        <w:rPr>
          <w:color w:val="BFBFBF"/>
          <w:sz w:val="28"/>
          <w:szCs w:val="28"/>
        </w:rPr>
      </w:pPr>
    </w:p>
    <w:p w:rsidR="003840BF" w:rsidRPr="003840BF" w:rsidRDefault="006A6E7D" w:rsidP="003840BF">
      <w:pPr>
        <w:pStyle w:val="afd"/>
        <w:jc w:val="both"/>
        <w:rPr>
          <w:i/>
          <w:sz w:val="24"/>
          <w:szCs w:val="24"/>
        </w:rPr>
      </w:pPr>
      <w:r w:rsidRPr="003840BF">
        <w:rPr>
          <w:szCs w:val="28"/>
        </w:rPr>
        <w:t xml:space="preserve">1. Цена, указанная в настоящем финансово-коммерческом предложении по поставке </w:t>
      </w:r>
      <w:proofErr w:type="spellStart"/>
      <w:r w:rsidRPr="003840BF">
        <w:rPr>
          <w:szCs w:val="28"/>
        </w:rPr>
        <w:t>товаров,учитывает</w:t>
      </w:r>
      <w:proofErr w:type="spellEnd"/>
      <w:r w:rsidRPr="003840BF">
        <w:rPr>
          <w:szCs w:val="28"/>
        </w:rPr>
        <w:t xml:space="preserve"> стоимость всех налогов (кроме НДС), материалов, изделий и расходов, связанных с их доставкой, а также иные расходы</w:t>
      </w:r>
      <w:r w:rsidR="00A13F75" w:rsidRPr="003840BF">
        <w:rPr>
          <w:szCs w:val="28"/>
        </w:rPr>
        <w:t>(указывается в соответствии с пунктом 5 Информационной карты)</w:t>
      </w:r>
      <w:r w:rsidRPr="003840BF">
        <w:rPr>
          <w:szCs w:val="28"/>
        </w:rPr>
        <w:t>,</w:t>
      </w:r>
      <w:r w:rsidRPr="00205668">
        <w:rPr>
          <w:szCs w:val="28"/>
        </w:rPr>
        <w:t xml:space="preserve"> связанные с</w:t>
      </w:r>
      <w:r w:rsidR="003840BF">
        <w:rPr>
          <w:szCs w:val="28"/>
        </w:rPr>
        <w:t xml:space="preserve"> </w:t>
      </w:r>
      <w:r w:rsidRPr="00721D0D">
        <w:rPr>
          <w:i/>
          <w:sz w:val="24"/>
          <w:szCs w:val="24"/>
        </w:rPr>
        <w:t>.</w:t>
      </w:r>
      <w:r w:rsidR="003840BF">
        <w:rPr>
          <w:szCs w:val="28"/>
        </w:rPr>
        <w:t>поставкой</w:t>
      </w:r>
      <w:r w:rsidR="003840BF" w:rsidRPr="008438B6">
        <w:rPr>
          <w:szCs w:val="28"/>
        </w:rPr>
        <w:t xml:space="preserve"> годных колесных пар грузовых вагонов типа РУ</w:t>
      </w:r>
      <w:r w:rsidR="003840BF">
        <w:rPr>
          <w:szCs w:val="28"/>
        </w:rPr>
        <w:t xml:space="preserve">-1Ш в сборе с буксовыми узлами </w:t>
      </w:r>
      <w:r w:rsidR="003840BF" w:rsidRPr="008438B6">
        <w:rPr>
          <w:szCs w:val="28"/>
        </w:rPr>
        <w:t>для нужд филиала ПАО "ТрансКонтейнер" в 2017 году</w:t>
      </w:r>
      <w:r w:rsidR="003840BF" w:rsidRPr="008438B6">
        <w:rPr>
          <w:i/>
          <w:sz w:val="24"/>
          <w:szCs w:val="24"/>
        </w:rPr>
        <w:t>.</w:t>
      </w:r>
    </w:p>
    <w:p w:rsidR="003840BF" w:rsidRDefault="003840BF" w:rsidP="006A6E7D">
      <w:pPr>
        <w:pStyle w:val="afd"/>
        <w:jc w:val="both"/>
        <w:rPr>
          <w:szCs w:val="28"/>
        </w:rPr>
      </w:pP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 xml:space="preserve">оставка </w:t>
      </w:r>
      <w:proofErr w:type="spellStart"/>
      <w:r w:rsidRPr="00721D0D">
        <w:rPr>
          <w:i/>
          <w:sz w:val="24"/>
          <w:szCs w:val="24"/>
        </w:rPr>
        <w:t>товаров</w:t>
      </w:r>
      <w:r>
        <w:rPr>
          <w:i/>
          <w:sz w:val="24"/>
          <w:szCs w:val="24"/>
        </w:rPr>
        <w:t>,в</w:t>
      </w:r>
      <w:r w:rsidRPr="00721D0D">
        <w:rPr>
          <w:i/>
          <w:sz w:val="24"/>
          <w:szCs w:val="24"/>
        </w:rPr>
        <w:t>ыполнение</w:t>
      </w:r>
      <w:proofErr w:type="spellEnd"/>
      <w:r w:rsidRPr="00721D0D">
        <w:rPr>
          <w:i/>
          <w:sz w:val="24"/>
          <w:szCs w:val="24"/>
        </w:rPr>
        <w:t xml:space="preserve"> работ, оказание услуг)</w:t>
      </w:r>
      <w:r>
        <w:rPr>
          <w:szCs w:val="28"/>
        </w:rPr>
        <w:t xml:space="preserve"> облагается НДС по ставке </w:t>
      </w:r>
      <w:proofErr w:type="spellStart"/>
      <w:r>
        <w:rPr>
          <w:szCs w:val="28"/>
        </w:rPr>
        <w:t>____%,размер</w:t>
      </w:r>
      <w:proofErr w:type="spellEnd"/>
      <w:r>
        <w:rPr>
          <w:szCs w:val="28"/>
        </w:rPr>
        <w:t xml:space="preserve"> которого составляет ________/ НДС не облагается </w:t>
      </w:r>
      <w:r w:rsidRPr="00721D0D">
        <w:rPr>
          <w:i/>
          <w:sz w:val="24"/>
          <w:szCs w:val="24"/>
        </w:rPr>
        <w:t>(указать необходимое)</w:t>
      </w:r>
      <w:r w:rsidRPr="00721D0D">
        <w:rPr>
          <w:i/>
          <w:szCs w:val="28"/>
        </w:rPr>
        <w:t>.</w:t>
      </w:r>
    </w:p>
    <w:p w:rsidR="003425F6" w:rsidRDefault="004B6EDD" w:rsidP="003425F6">
      <w:pPr>
        <w:pStyle w:val="ConsPlusNonformat"/>
        <w:numPr>
          <w:ilvl w:val="0"/>
          <w:numId w:val="18"/>
        </w:numPr>
        <w:tabs>
          <w:tab w:val="clear" w:pos="705"/>
          <w:tab w:val="num" w:pos="0"/>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Оплата товара производится в течении 30 (тридцати</w:t>
      </w:r>
      <w:r w:rsidRPr="001A785A">
        <w:rPr>
          <w:rFonts w:ascii="Times New Roman" w:hAnsi="Times New Roman" w:cs="Times New Roman"/>
          <w:sz w:val="28"/>
          <w:szCs w:val="28"/>
        </w:rPr>
        <w:t xml:space="preserve">) </w:t>
      </w:r>
      <w:r>
        <w:rPr>
          <w:rFonts w:ascii="Times New Roman" w:hAnsi="Times New Roman" w:cs="Times New Roman"/>
          <w:sz w:val="28"/>
          <w:szCs w:val="28"/>
        </w:rPr>
        <w:t>календарных дней</w:t>
      </w:r>
      <w:r w:rsidRPr="001A785A">
        <w:rPr>
          <w:rFonts w:ascii="Times New Roman" w:hAnsi="Times New Roman" w:cs="Times New Roman"/>
          <w:sz w:val="28"/>
          <w:szCs w:val="28"/>
        </w:rPr>
        <w:t xml:space="preserve"> после подписания Сторонами акта об оказанных услугах.</w:t>
      </w:r>
    </w:p>
    <w:p w:rsidR="00A06EDA" w:rsidRDefault="00A06EDA" w:rsidP="003425F6">
      <w:pPr>
        <w:pStyle w:val="ConsPlusNonformat"/>
        <w:numPr>
          <w:ilvl w:val="0"/>
          <w:numId w:val="18"/>
        </w:numPr>
        <w:tabs>
          <w:tab w:val="clear" w:pos="705"/>
          <w:tab w:val="num" w:pos="0"/>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Колесным парам должен быть </w:t>
      </w:r>
      <w:r w:rsidRPr="00F82E05">
        <w:rPr>
          <w:rFonts w:ascii="Times New Roman" w:hAnsi="Times New Roman"/>
          <w:sz w:val="28"/>
          <w:szCs w:val="28"/>
        </w:rPr>
        <w:t>осуществл</w:t>
      </w:r>
      <w:r>
        <w:rPr>
          <w:rFonts w:ascii="Times New Roman" w:hAnsi="Times New Roman"/>
          <w:sz w:val="28"/>
          <w:szCs w:val="28"/>
        </w:rPr>
        <w:t>ен</w:t>
      </w:r>
      <w:r w:rsidRPr="00F82E05">
        <w:rPr>
          <w:rFonts w:ascii="Times New Roman" w:hAnsi="Times New Roman"/>
          <w:sz w:val="28"/>
          <w:szCs w:val="28"/>
        </w:rPr>
        <w:t xml:space="preserve"> </w:t>
      </w:r>
      <w:r>
        <w:rPr>
          <w:rFonts w:ascii="Times New Roman" w:hAnsi="Times New Roman"/>
          <w:sz w:val="28"/>
          <w:szCs w:val="28"/>
        </w:rPr>
        <w:t xml:space="preserve">средний ремонт в вагоноремонтном предприятии (имеющим </w:t>
      </w:r>
      <w:proofErr w:type="spellStart"/>
      <w:r>
        <w:rPr>
          <w:rFonts w:ascii="Times New Roman" w:hAnsi="Times New Roman"/>
          <w:sz w:val="28"/>
          <w:szCs w:val="28"/>
        </w:rPr>
        <w:t>соотвествующую</w:t>
      </w:r>
      <w:proofErr w:type="spellEnd"/>
      <w:r>
        <w:rPr>
          <w:rFonts w:ascii="Times New Roman" w:hAnsi="Times New Roman"/>
          <w:sz w:val="28"/>
          <w:szCs w:val="28"/>
        </w:rPr>
        <w:t xml:space="preserve"> аккредитацию)</w:t>
      </w:r>
      <w:r w:rsidRPr="00F82E05">
        <w:rPr>
          <w:rFonts w:ascii="Times New Roman" w:hAnsi="Times New Roman"/>
          <w:sz w:val="28"/>
          <w:szCs w:val="28"/>
        </w:rPr>
        <w:t xml:space="preserve"> </w:t>
      </w:r>
      <w:r>
        <w:rPr>
          <w:rFonts w:ascii="Times New Roman" w:hAnsi="Times New Roman"/>
          <w:sz w:val="28"/>
          <w:szCs w:val="28"/>
        </w:rPr>
        <w:t xml:space="preserve">в срок, </w:t>
      </w:r>
      <w:r w:rsidRPr="00F82E05">
        <w:rPr>
          <w:rFonts w:ascii="Times New Roman" w:hAnsi="Times New Roman"/>
          <w:sz w:val="28"/>
          <w:szCs w:val="28"/>
        </w:rPr>
        <w:t xml:space="preserve">не </w:t>
      </w:r>
      <w:r>
        <w:rPr>
          <w:rFonts w:ascii="Times New Roman" w:hAnsi="Times New Roman"/>
          <w:sz w:val="28"/>
          <w:szCs w:val="28"/>
        </w:rPr>
        <w:t>превышающий</w:t>
      </w:r>
      <w:r w:rsidRPr="00F82E05">
        <w:rPr>
          <w:rFonts w:ascii="Times New Roman" w:hAnsi="Times New Roman"/>
          <w:sz w:val="28"/>
          <w:szCs w:val="28"/>
        </w:rPr>
        <w:t xml:space="preserve"> 6 месяцев до даты поста</w:t>
      </w:r>
      <w:r>
        <w:rPr>
          <w:rFonts w:ascii="Times New Roman" w:hAnsi="Times New Roman"/>
          <w:sz w:val="28"/>
          <w:szCs w:val="28"/>
        </w:rPr>
        <w:t>в</w:t>
      </w:r>
      <w:r w:rsidRPr="00F82E05">
        <w:rPr>
          <w:rFonts w:ascii="Times New Roman" w:hAnsi="Times New Roman"/>
          <w:sz w:val="28"/>
          <w:szCs w:val="28"/>
        </w:rPr>
        <w:t>ки</w:t>
      </w:r>
      <w:r>
        <w:rPr>
          <w:rFonts w:ascii="Times New Roman" w:hAnsi="Times New Roman"/>
          <w:sz w:val="28"/>
          <w:szCs w:val="28"/>
        </w:rPr>
        <w:t xml:space="preserve"> Товара </w:t>
      </w:r>
      <w:r w:rsidRPr="003425F6">
        <w:rPr>
          <w:rFonts w:ascii="Times New Roman" w:hAnsi="Times New Roman"/>
          <w:sz w:val="28"/>
          <w:szCs w:val="28"/>
        </w:rPr>
        <w:t>Поставщик</w:t>
      </w:r>
      <w:r>
        <w:rPr>
          <w:rFonts w:ascii="Times New Roman" w:hAnsi="Times New Roman"/>
          <w:sz w:val="28"/>
          <w:szCs w:val="28"/>
        </w:rPr>
        <w:t>ом.</w:t>
      </w:r>
    </w:p>
    <w:p w:rsidR="002E533D" w:rsidRPr="003425F6" w:rsidRDefault="00A06EDA" w:rsidP="002E533D">
      <w:pPr>
        <w:pStyle w:val="aff7"/>
        <w:numPr>
          <w:ilvl w:val="0"/>
          <w:numId w:val="18"/>
        </w:numPr>
        <w:tabs>
          <w:tab w:val="clear" w:pos="705"/>
          <w:tab w:val="num" w:pos="0"/>
        </w:tabs>
        <w:ind w:left="0" w:firstLine="567"/>
        <w:jc w:val="both"/>
        <w:rPr>
          <w:color w:val="000000"/>
          <w:sz w:val="28"/>
          <w:szCs w:val="28"/>
        </w:rPr>
      </w:pPr>
      <w:r>
        <w:rPr>
          <w:rFonts w:eastAsia="Arial"/>
          <w:color w:val="000000"/>
          <w:sz w:val="28"/>
          <w:szCs w:val="28"/>
        </w:rPr>
        <w:t xml:space="preserve"> </w:t>
      </w:r>
      <w:proofErr w:type="spellStart"/>
      <w:r w:rsidR="002E533D" w:rsidRPr="003425F6">
        <w:rPr>
          <w:rFonts w:eastAsia="Arial"/>
          <w:color w:val="000000"/>
          <w:sz w:val="28"/>
          <w:szCs w:val="28"/>
        </w:rPr>
        <w:t>Г</w:t>
      </w:r>
      <w:r w:rsidR="002E533D" w:rsidRPr="003425F6">
        <w:rPr>
          <w:color w:val="000000"/>
          <w:sz w:val="28"/>
          <w:szCs w:val="28"/>
        </w:rPr>
        <w:t>арантирантия</w:t>
      </w:r>
      <w:proofErr w:type="spellEnd"/>
      <w:r w:rsidR="002E533D" w:rsidRPr="003425F6">
        <w:rPr>
          <w:color w:val="000000"/>
          <w:sz w:val="28"/>
          <w:szCs w:val="28"/>
        </w:rPr>
        <w:t xml:space="preserve"> на качество поставляемых колесных пар распространяется в период от последнего среднего (капитального) ремонта до следующего капитального или среднего ремонта, но не менее </w:t>
      </w:r>
      <w:proofErr w:type="spellStart"/>
      <w:r w:rsidR="00F57A60">
        <w:rPr>
          <w:color w:val="000000"/>
          <w:sz w:val="28"/>
          <w:szCs w:val="28"/>
        </w:rPr>
        <w:t>_____</w:t>
      </w:r>
      <w:r w:rsidR="002E533D" w:rsidRPr="003425F6">
        <w:rPr>
          <w:color w:val="000000"/>
          <w:sz w:val="28"/>
          <w:szCs w:val="28"/>
        </w:rPr>
        <w:t>лет</w:t>
      </w:r>
      <w:proofErr w:type="spellEnd"/>
      <w:r w:rsidR="002E533D" w:rsidRPr="003425F6">
        <w:rPr>
          <w:color w:val="000000"/>
          <w:sz w:val="28"/>
          <w:szCs w:val="28"/>
        </w:rPr>
        <w:t xml:space="preserve"> с момента поставки.</w:t>
      </w:r>
    </w:p>
    <w:p w:rsidR="006A6E7D" w:rsidRPr="007E182E" w:rsidRDefault="006A6E7D" w:rsidP="007E182E">
      <w:pPr>
        <w:pStyle w:val="zakonpusual"/>
        <w:numPr>
          <w:ilvl w:val="0"/>
          <w:numId w:val="18"/>
        </w:numPr>
        <w:tabs>
          <w:tab w:val="clear" w:pos="705"/>
          <w:tab w:val="num" w:pos="0"/>
        </w:tabs>
        <w:spacing w:before="0" w:beforeAutospacing="0" w:after="0" w:afterAutospacing="0"/>
        <w:ind w:left="0" w:firstLine="567"/>
        <w:rPr>
          <w:rFonts w:ascii="Times New Roman" w:hAnsi="Times New Roman"/>
          <w:sz w:val="28"/>
          <w:szCs w:val="28"/>
        </w:rPr>
      </w:pPr>
      <w:r w:rsidRPr="007E182E">
        <w:rPr>
          <w:szCs w:val="28"/>
        </w:rPr>
        <w:t xml:space="preserve"> </w:t>
      </w:r>
      <w:r w:rsidRPr="007E182E">
        <w:rPr>
          <w:rFonts w:ascii="Times New Roman" w:hAnsi="Times New Roman"/>
          <w:sz w:val="28"/>
          <w:szCs w:val="28"/>
        </w:rPr>
        <w:t xml:space="preserve">Срок действия настоящего финансово-коммерческого предложения составляет _______________ </w:t>
      </w:r>
      <w:r w:rsidRPr="007E182E">
        <w:rPr>
          <w:rFonts w:ascii="Times New Roman" w:hAnsi="Times New Roman"/>
          <w:i/>
          <w:sz w:val="28"/>
          <w:szCs w:val="28"/>
        </w:rPr>
        <w:t xml:space="preserve">(указывается дата в соответствии с пунктом </w:t>
      </w:r>
      <w:r w:rsidR="00B7639C" w:rsidRPr="007E182E">
        <w:rPr>
          <w:rFonts w:ascii="Times New Roman" w:hAnsi="Times New Roman"/>
          <w:i/>
          <w:sz w:val="28"/>
          <w:szCs w:val="28"/>
        </w:rPr>
        <w:br/>
        <w:t>22</w:t>
      </w:r>
      <w:r w:rsidRPr="007E182E">
        <w:rPr>
          <w:rFonts w:ascii="Times New Roman" w:hAnsi="Times New Roman"/>
          <w:i/>
          <w:sz w:val="28"/>
          <w:szCs w:val="28"/>
        </w:rPr>
        <w:t xml:space="preserve"> Информационной карты, но не менее 60 (шестьдесят) календарных дней</w:t>
      </w:r>
      <w:r w:rsidR="00D963B6" w:rsidRPr="007E182E">
        <w:rPr>
          <w:rFonts w:ascii="Times New Roman" w:hAnsi="Times New Roman"/>
          <w:sz w:val="28"/>
          <w:szCs w:val="28"/>
        </w:rPr>
        <w:t>)</w:t>
      </w:r>
      <w:r w:rsidR="003840BF" w:rsidRPr="007E182E">
        <w:rPr>
          <w:rFonts w:ascii="Times New Roman" w:hAnsi="Times New Roman"/>
          <w:sz w:val="28"/>
          <w:szCs w:val="28"/>
        </w:rPr>
        <w:t xml:space="preserve"> </w:t>
      </w:r>
      <w:r w:rsidR="00A95C94" w:rsidRPr="007E182E">
        <w:rPr>
          <w:rFonts w:ascii="Times New Roman" w:hAnsi="Times New Roman"/>
          <w:sz w:val="28"/>
          <w:szCs w:val="28"/>
        </w:rPr>
        <w:t>с даты</w:t>
      </w:r>
      <w:r w:rsidR="003840BF" w:rsidRPr="007E182E">
        <w:rPr>
          <w:rFonts w:ascii="Times New Roman" w:hAnsi="Times New Roman"/>
          <w:sz w:val="28"/>
          <w:szCs w:val="28"/>
        </w:rPr>
        <w:t xml:space="preserve"> </w:t>
      </w:r>
      <w:r w:rsidR="00C21D57" w:rsidRPr="007E182E">
        <w:rPr>
          <w:rFonts w:ascii="Times New Roman" w:hAnsi="Times New Roman"/>
          <w:sz w:val="28"/>
          <w:szCs w:val="28"/>
        </w:rPr>
        <w:t xml:space="preserve">окончания срока подачи </w:t>
      </w:r>
      <w:r w:rsidR="00A95C94" w:rsidRPr="007E182E">
        <w:rPr>
          <w:rFonts w:ascii="Times New Roman" w:hAnsi="Times New Roman"/>
          <w:sz w:val="28"/>
          <w:szCs w:val="28"/>
        </w:rPr>
        <w:t>Заявок</w:t>
      </w:r>
      <w:r w:rsidR="00C21D57" w:rsidRPr="007E182E">
        <w:rPr>
          <w:rFonts w:ascii="Times New Roman" w:hAnsi="Times New Roman"/>
          <w:sz w:val="28"/>
          <w:szCs w:val="28"/>
        </w:rPr>
        <w:t>,</w:t>
      </w:r>
      <w:r w:rsidR="00A95C94" w:rsidRPr="007E182E">
        <w:rPr>
          <w:rFonts w:ascii="Times New Roman" w:hAnsi="Times New Roman"/>
          <w:sz w:val="28"/>
          <w:szCs w:val="28"/>
        </w:rPr>
        <w:t xml:space="preserve"> указанной в пункте </w:t>
      </w:r>
      <w:r w:rsidR="00C21D57" w:rsidRPr="007E182E">
        <w:rPr>
          <w:rFonts w:ascii="Times New Roman" w:hAnsi="Times New Roman"/>
          <w:sz w:val="28"/>
          <w:szCs w:val="28"/>
        </w:rPr>
        <w:t>6</w:t>
      </w:r>
      <w:r w:rsidR="00A95C94" w:rsidRPr="007E182E">
        <w:rPr>
          <w:rFonts w:ascii="Times New Roman" w:hAnsi="Times New Roman"/>
          <w:sz w:val="28"/>
          <w:szCs w:val="28"/>
        </w:rPr>
        <w:t xml:space="preserve"> Информационной карты</w:t>
      </w:r>
      <w:r w:rsidRPr="007E182E">
        <w:rPr>
          <w:rFonts w:ascii="Times New Roman" w:hAnsi="Times New Roman"/>
          <w:sz w:val="28"/>
          <w:szCs w:val="28"/>
        </w:rPr>
        <w:t>.</w:t>
      </w:r>
    </w:p>
    <w:p w:rsidR="006A6E7D" w:rsidRPr="00205668" w:rsidRDefault="007E182E" w:rsidP="006A6E7D">
      <w:pPr>
        <w:pStyle w:val="afd"/>
        <w:jc w:val="both"/>
        <w:rPr>
          <w:szCs w:val="28"/>
        </w:rPr>
      </w:pPr>
      <w:r>
        <w:rPr>
          <w:szCs w:val="28"/>
        </w:rPr>
        <w:t>6</w:t>
      </w:r>
      <w:r w:rsidR="006A6E7D" w:rsidRPr="00205668">
        <w:rPr>
          <w:szCs w:val="28"/>
        </w:rPr>
        <w:t xml:space="preserve">. Если наши предложения, изложенные выше, будут приняты, мы берем на себя обязательство ____________ </w:t>
      </w:r>
      <w:r w:rsidR="003840BF">
        <w:rPr>
          <w:szCs w:val="28"/>
        </w:rPr>
        <w:t>поставить Т</w:t>
      </w:r>
      <w:r w:rsidR="006A6E7D" w:rsidRPr="003840BF">
        <w:rPr>
          <w:szCs w:val="28"/>
        </w:rPr>
        <w:t>овар</w:t>
      </w:r>
      <w:r w:rsidR="006A6E7D">
        <w:rPr>
          <w:i/>
          <w:sz w:val="24"/>
          <w:szCs w:val="24"/>
        </w:rPr>
        <w:t>,</w:t>
      </w:r>
      <w:r w:rsidR="006A6E7D" w:rsidRPr="00721D0D">
        <w:rPr>
          <w:i/>
          <w:sz w:val="24"/>
          <w:szCs w:val="24"/>
        </w:rPr>
        <w:t xml:space="preserve"> </w:t>
      </w:r>
      <w:r w:rsidR="006A6E7D" w:rsidRPr="00205668">
        <w:rPr>
          <w:szCs w:val="28"/>
        </w:rPr>
        <w:t xml:space="preserve">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7E182E" w:rsidP="006A6E7D">
      <w:pPr>
        <w:pStyle w:val="afd"/>
        <w:jc w:val="both"/>
        <w:rPr>
          <w:szCs w:val="28"/>
        </w:rPr>
      </w:pPr>
      <w:r>
        <w:rPr>
          <w:szCs w:val="28"/>
        </w:rPr>
        <w:t>7</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7E182E" w:rsidP="006A6E7D">
      <w:pPr>
        <w:pStyle w:val="afd"/>
        <w:jc w:val="both"/>
        <w:rPr>
          <w:szCs w:val="28"/>
        </w:rPr>
      </w:pPr>
      <w:r>
        <w:rPr>
          <w:szCs w:val="28"/>
        </w:rPr>
        <w:t>8</w:t>
      </w:r>
      <w:r w:rsidR="006A6E7D"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
    <w:p w:rsidR="006A6E7D" w:rsidRPr="00205668" w:rsidRDefault="007E182E" w:rsidP="006A6E7D">
      <w:pPr>
        <w:pStyle w:val="afd"/>
        <w:jc w:val="both"/>
        <w:rPr>
          <w:szCs w:val="28"/>
        </w:rPr>
      </w:pPr>
      <w:r>
        <w:rPr>
          <w:szCs w:val="28"/>
        </w:rPr>
        <w:t>9</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Pr>
        <w:suppressAutoHyphens w:val="0"/>
        <w:rPr>
          <w:rFonts w:cs="Arial"/>
          <w:b/>
          <w:bCs/>
          <w:i/>
          <w:iCs/>
          <w:sz w:val="28"/>
          <w:szCs w:val="28"/>
        </w:rPr>
      </w:pPr>
    </w:p>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4243D2" w:rsidRPr="00016C4D" w:rsidRDefault="004243D2" w:rsidP="004243D2">
      <w:pPr>
        <w:suppressAutoHyphens w:val="0"/>
        <w:spacing w:after="200" w:line="276" w:lineRule="auto"/>
        <w:jc w:val="center"/>
        <w:rPr>
          <w:b/>
          <w:sz w:val="22"/>
          <w:szCs w:val="22"/>
        </w:rPr>
      </w:pPr>
      <w:r w:rsidRPr="00016C4D">
        <w:rPr>
          <w:b/>
          <w:sz w:val="22"/>
          <w:szCs w:val="22"/>
        </w:rPr>
        <w:t>ДОГОВОР ПОСТАВКИ № НКП СВЖДд-16/____/____</w:t>
      </w:r>
    </w:p>
    <w:p w:rsidR="004243D2" w:rsidRPr="00016C4D" w:rsidRDefault="004243D2" w:rsidP="004243D2">
      <w:pPr>
        <w:rPr>
          <w:b/>
          <w:sz w:val="22"/>
          <w:szCs w:val="22"/>
          <w:lang w:val="en-US"/>
        </w:rPr>
      </w:pPr>
    </w:p>
    <w:tbl>
      <w:tblPr>
        <w:tblStyle w:val="aff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4243D2" w:rsidRPr="00016C4D" w:rsidTr="004243D2">
        <w:tc>
          <w:tcPr>
            <w:tcW w:w="4785" w:type="dxa"/>
          </w:tcPr>
          <w:p w:rsidR="004243D2" w:rsidRPr="00016C4D" w:rsidRDefault="004243D2" w:rsidP="004243D2">
            <w:pPr>
              <w:ind w:hanging="108"/>
              <w:jc w:val="both"/>
              <w:rPr>
                <w:b/>
                <w:sz w:val="22"/>
                <w:szCs w:val="22"/>
              </w:rPr>
            </w:pPr>
            <w:r w:rsidRPr="00016C4D">
              <w:rPr>
                <w:b/>
                <w:sz w:val="22"/>
                <w:szCs w:val="22"/>
              </w:rPr>
              <w:t>г. Екатеринбург</w:t>
            </w:r>
          </w:p>
        </w:tc>
        <w:tc>
          <w:tcPr>
            <w:tcW w:w="4996" w:type="dxa"/>
          </w:tcPr>
          <w:p w:rsidR="004243D2" w:rsidRPr="00016C4D" w:rsidRDefault="004243D2" w:rsidP="004243D2">
            <w:pPr>
              <w:ind w:firstLine="993"/>
              <w:jc w:val="right"/>
              <w:rPr>
                <w:b/>
                <w:sz w:val="22"/>
                <w:szCs w:val="22"/>
              </w:rPr>
            </w:pPr>
            <w:r>
              <w:rPr>
                <w:b/>
                <w:sz w:val="22"/>
                <w:szCs w:val="22"/>
              </w:rPr>
              <w:t xml:space="preserve"> </w:t>
            </w:r>
            <w:r w:rsidR="00E51B6F">
              <w:rPr>
                <w:b/>
                <w:sz w:val="22"/>
                <w:szCs w:val="22"/>
              </w:rPr>
              <w:t>«___» __________ 2017</w:t>
            </w:r>
            <w:r w:rsidRPr="00016C4D">
              <w:rPr>
                <w:b/>
                <w:sz w:val="22"/>
                <w:szCs w:val="22"/>
              </w:rPr>
              <w:t xml:space="preserve"> г.</w:t>
            </w:r>
          </w:p>
        </w:tc>
      </w:tr>
    </w:tbl>
    <w:p w:rsidR="004243D2" w:rsidRPr="00016C4D" w:rsidRDefault="004243D2" w:rsidP="004243D2">
      <w:pPr>
        <w:ind w:firstLine="993"/>
        <w:jc w:val="both"/>
        <w:rPr>
          <w:sz w:val="22"/>
          <w:szCs w:val="22"/>
        </w:rPr>
      </w:pPr>
    </w:p>
    <w:p w:rsidR="004243D2" w:rsidRPr="00016C4D" w:rsidRDefault="004243D2" w:rsidP="004B6EDD">
      <w:pPr>
        <w:ind w:firstLine="709"/>
        <w:jc w:val="both"/>
        <w:rPr>
          <w:sz w:val="22"/>
          <w:szCs w:val="22"/>
        </w:rPr>
      </w:pPr>
      <w:r w:rsidRPr="00016C4D">
        <w:rPr>
          <w:sz w:val="22"/>
          <w:szCs w:val="22"/>
        </w:rPr>
        <w:t xml:space="preserve">, именуемое в дальнейшем </w:t>
      </w:r>
      <w:r w:rsidRPr="00016C4D">
        <w:rPr>
          <w:b/>
          <w:sz w:val="22"/>
          <w:szCs w:val="22"/>
        </w:rPr>
        <w:t>«Поставщик»</w:t>
      </w:r>
      <w:r w:rsidRPr="00016C4D">
        <w:rPr>
          <w:sz w:val="22"/>
          <w:szCs w:val="22"/>
        </w:rPr>
        <w:t xml:space="preserve">, в лице </w:t>
      </w:r>
      <w:r w:rsidR="004F07E3">
        <w:rPr>
          <w:sz w:val="22"/>
          <w:szCs w:val="22"/>
        </w:rPr>
        <w:t>_____________________</w:t>
      </w:r>
      <w:r w:rsidRPr="00016C4D">
        <w:rPr>
          <w:sz w:val="22"/>
          <w:szCs w:val="22"/>
        </w:rPr>
        <w:t xml:space="preserve">, действующего на </w:t>
      </w:r>
      <w:proofErr w:type="spellStart"/>
      <w:r w:rsidRPr="00016C4D">
        <w:rPr>
          <w:sz w:val="22"/>
          <w:szCs w:val="22"/>
        </w:rPr>
        <w:t>основании</w:t>
      </w:r>
      <w:r w:rsidR="004F07E3">
        <w:rPr>
          <w:sz w:val="22"/>
          <w:szCs w:val="22"/>
        </w:rPr>
        <w:t>______________</w:t>
      </w:r>
      <w:proofErr w:type="spellEnd"/>
      <w:r w:rsidRPr="00016C4D">
        <w:rPr>
          <w:sz w:val="22"/>
          <w:szCs w:val="22"/>
        </w:rPr>
        <w:t xml:space="preserve">, с одной стороны, и </w:t>
      </w:r>
    </w:p>
    <w:p w:rsidR="004243D2" w:rsidRPr="00016C4D" w:rsidRDefault="004243D2" w:rsidP="004B6EDD">
      <w:pPr>
        <w:ind w:firstLine="709"/>
        <w:jc w:val="both"/>
        <w:rPr>
          <w:sz w:val="22"/>
          <w:szCs w:val="22"/>
        </w:rPr>
      </w:pPr>
      <w:r w:rsidRPr="00016C4D">
        <w:rPr>
          <w:b/>
          <w:sz w:val="22"/>
          <w:szCs w:val="22"/>
        </w:rPr>
        <w:t>Публичное акционерное общество «Центр по перевозке грузов в контейнерах «ТрансКонтейнер» (ПАО «ТрансКонтейнер»)</w:t>
      </w:r>
      <w:r w:rsidRPr="00016C4D">
        <w:rPr>
          <w:sz w:val="22"/>
          <w:szCs w:val="22"/>
        </w:rPr>
        <w:t xml:space="preserve">, именуемое в дальнейшем </w:t>
      </w:r>
      <w:r w:rsidRPr="00016C4D">
        <w:rPr>
          <w:b/>
          <w:sz w:val="22"/>
          <w:szCs w:val="22"/>
        </w:rPr>
        <w:t>«Покупатель»</w:t>
      </w:r>
      <w:r w:rsidRPr="00016C4D">
        <w:rPr>
          <w:sz w:val="22"/>
          <w:szCs w:val="22"/>
        </w:rPr>
        <w:t xml:space="preserve">,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 № Ц/2016/Н9-124г, с другой стороны, далее совместно именуемые </w:t>
      </w:r>
      <w:r w:rsidRPr="00016C4D">
        <w:rPr>
          <w:b/>
          <w:sz w:val="22"/>
          <w:szCs w:val="22"/>
        </w:rPr>
        <w:t>«Стороны»</w:t>
      </w:r>
      <w:r w:rsidRPr="00016C4D">
        <w:rPr>
          <w:sz w:val="22"/>
          <w:szCs w:val="22"/>
        </w:rPr>
        <w:t>, заключили настоящий договор (далее – Договор) о нижеследующем:</w:t>
      </w:r>
    </w:p>
    <w:p w:rsidR="004243D2" w:rsidRPr="00016C4D" w:rsidRDefault="004243D2" w:rsidP="004B6EDD">
      <w:pPr>
        <w:pStyle w:val="afa"/>
        <w:rPr>
          <w:sz w:val="22"/>
          <w:szCs w:val="22"/>
        </w:rPr>
      </w:pPr>
    </w:p>
    <w:p w:rsidR="004243D2" w:rsidRPr="00016C4D" w:rsidRDefault="004243D2" w:rsidP="00EF2C42">
      <w:pPr>
        <w:pStyle w:val="afa"/>
        <w:numPr>
          <w:ilvl w:val="0"/>
          <w:numId w:val="22"/>
        </w:numPr>
        <w:ind w:firstLine="2541"/>
        <w:jc w:val="left"/>
        <w:rPr>
          <w:b/>
          <w:sz w:val="22"/>
          <w:szCs w:val="22"/>
        </w:rPr>
      </w:pPr>
      <w:r w:rsidRPr="00016C4D">
        <w:rPr>
          <w:b/>
          <w:sz w:val="22"/>
          <w:szCs w:val="22"/>
        </w:rPr>
        <w:t>ПРЕДМЕТ ДОГОВОРА</w:t>
      </w:r>
    </w:p>
    <w:p w:rsidR="004243D2" w:rsidRPr="0015410C" w:rsidRDefault="004243D2" w:rsidP="0015410C">
      <w:pPr>
        <w:pStyle w:val="19"/>
        <w:ind w:firstLine="709"/>
        <w:rPr>
          <w:sz w:val="22"/>
          <w:szCs w:val="22"/>
        </w:rPr>
      </w:pPr>
      <w:r w:rsidRPr="00016C4D">
        <w:rPr>
          <w:sz w:val="22"/>
          <w:szCs w:val="22"/>
        </w:rPr>
        <w:t xml:space="preserve">1.1. </w:t>
      </w:r>
      <w:r w:rsidRPr="004F07E3">
        <w:rPr>
          <w:sz w:val="22"/>
          <w:szCs w:val="22"/>
        </w:rPr>
        <w:t xml:space="preserve">В соответствии с настоящим Договором Поставщик обязуется передавать в собственность Покупателя </w:t>
      </w:r>
      <w:r w:rsidR="004F07E3" w:rsidRPr="003241CE">
        <w:rPr>
          <w:b/>
          <w:sz w:val="22"/>
          <w:szCs w:val="22"/>
        </w:rPr>
        <w:t>годные колесные пары грузовых вагонов типа РУ-1Ш в сборе с буксовыми узлами для нужд филиала ПАО "ТрансКонтейнер" в 2017 го</w:t>
      </w:r>
      <w:r w:rsidR="004F07E3" w:rsidRPr="00E51B6F">
        <w:rPr>
          <w:b/>
          <w:sz w:val="22"/>
          <w:szCs w:val="22"/>
        </w:rPr>
        <w:t>д</w:t>
      </w:r>
      <w:r w:rsidR="003241CE" w:rsidRPr="00E51B6F">
        <w:rPr>
          <w:b/>
          <w:sz w:val="22"/>
          <w:szCs w:val="22"/>
        </w:rPr>
        <w:t>у</w:t>
      </w:r>
      <w:r w:rsidR="004F07E3" w:rsidRPr="003241CE">
        <w:rPr>
          <w:sz w:val="22"/>
          <w:szCs w:val="22"/>
        </w:rPr>
        <w:t xml:space="preserve"> </w:t>
      </w:r>
      <w:r w:rsidRPr="004F07E3">
        <w:rPr>
          <w:sz w:val="22"/>
          <w:szCs w:val="22"/>
        </w:rPr>
        <w:t xml:space="preserve">в ассортименте, количестве и качестве, установленных Договором, а Покупатель обязуется принять этот Товар и уплатить за него </w:t>
      </w:r>
      <w:r w:rsidRPr="0015410C">
        <w:rPr>
          <w:sz w:val="22"/>
          <w:szCs w:val="22"/>
        </w:rPr>
        <w:t>определенные Договором денежные средства (цену).</w:t>
      </w:r>
    </w:p>
    <w:p w:rsidR="004243D2" w:rsidRPr="00016C4D" w:rsidRDefault="004243D2" w:rsidP="004B6EDD">
      <w:pPr>
        <w:ind w:firstLine="709"/>
        <w:jc w:val="both"/>
        <w:rPr>
          <w:sz w:val="22"/>
          <w:szCs w:val="22"/>
        </w:rPr>
      </w:pPr>
      <w:r w:rsidRPr="0015410C">
        <w:rPr>
          <w:sz w:val="22"/>
          <w:szCs w:val="22"/>
        </w:rPr>
        <w:t>1.2</w:t>
      </w:r>
      <w:r w:rsidR="0015410C" w:rsidRPr="0015410C">
        <w:rPr>
          <w:sz w:val="22"/>
          <w:szCs w:val="22"/>
        </w:rPr>
        <w:t>.</w:t>
      </w:r>
      <w:r w:rsidR="00EF2C42">
        <w:rPr>
          <w:sz w:val="22"/>
          <w:szCs w:val="22"/>
        </w:rPr>
        <w:t xml:space="preserve"> </w:t>
      </w:r>
      <w:r w:rsidRPr="00016C4D">
        <w:rPr>
          <w:sz w:val="22"/>
          <w:szCs w:val="22"/>
        </w:rPr>
        <w:t>Номенклатура, количество, срок эксплуатации (в годах),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4243D2" w:rsidRPr="00016C4D" w:rsidRDefault="00EF2C42" w:rsidP="004B6EDD">
      <w:pPr>
        <w:ind w:firstLine="709"/>
        <w:jc w:val="both"/>
        <w:rPr>
          <w:color w:val="000000"/>
          <w:sz w:val="22"/>
          <w:szCs w:val="22"/>
        </w:rPr>
      </w:pPr>
      <w:r>
        <w:rPr>
          <w:sz w:val="22"/>
          <w:szCs w:val="22"/>
        </w:rPr>
        <w:t>1.4</w:t>
      </w:r>
      <w:r w:rsidR="004243D2" w:rsidRPr="00016C4D">
        <w:rPr>
          <w:sz w:val="22"/>
          <w:szCs w:val="22"/>
        </w:rPr>
        <w:t xml:space="preserve">. </w:t>
      </w:r>
      <w:r w:rsidR="004243D2" w:rsidRPr="00016C4D">
        <w:rPr>
          <w:color w:val="000000"/>
          <w:sz w:val="22"/>
          <w:szCs w:val="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243D2" w:rsidRPr="00016C4D" w:rsidRDefault="004243D2" w:rsidP="004B6EDD">
      <w:pPr>
        <w:ind w:firstLine="709"/>
        <w:jc w:val="both"/>
        <w:rPr>
          <w:b/>
          <w:sz w:val="22"/>
          <w:szCs w:val="22"/>
        </w:rPr>
      </w:pPr>
    </w:p>
    <w:p w:rsidR="004243D2" w:rsidRPr="00016C4D" w:rsidRDefault="004243D2" w:rsidP="004B6EDD">
      <w:pPr>
        <w:pStyle w:val="afa"/>
        <w:jc w:val="center"/>
        <w:rPr>
          <w:b/>
          <w:bCs/>
          <w:sz w:val="22"/>
          <w:szCs w:val="22"/>
        </w:rPr>
      </w:pPr>
      <w:r w:rsidRPr="00016C4D">
        <w:rPr>
          <w:b/>
          <w:sz w:val="22"/>
          <w:szCs w:val="22"/>
        </w:rPr>
        <w:t xml:space="preserve">2. </w:t>
      </w:r>
      <w:r w:rsidRPr="00016C4D">
        <w:rPr>
          <w:b/>
          <w:bCs/>
          <w:sz w:val="22"/>
          <w:szCs w:val="22"/>
        </w:rPr>
        <w:t>ЦЕНА И ПОРЯДОК РАСЧЁТОВ</w:t>
      </w:r>
    </w:p>
    <w:p w:rsidR="004243D2" w:rsidRPr="00016C4D" w:rsidRDefault="004243D2" w:rsidP="004B6EDD">
      <w:pPr>
        <w:pStyle w:val="ConsNormal"/>
        <w:widowControl/>
        <w:suppressAutoHyphens w:val="0"/>
        <w:autoSpaceDN w:val="0"/>
        <w:adjustRightInd w:val="0"/>
        <w:ind w:firstLine="709"/>
        <w:jc w:val="both"/>
        <w:rPr>
          <w:rFonts w:ascii="Times New Roman" w:hAnsi="Times New Roman" w:cs="Times New Roman"/>
          <w:sz w:val="22"/>
          <w:szCs w:val="22"/>
        </w:rPr>
      </w:pPr>
      <w:r w:rsidRPr="00016C4D">
        <w:rPr>
          <w:rFonts w:ascii="Times New Roman" w:hAnsi="Times New Roman" w:cs="Times New Roman"/>
          <w:sz w:val="22"/>
          <w:szCs w:val="22"/>
        </w:rPr>
        <w:t xml:space="preserve">2.1. Стоимость Товара, поставляемого по Договору, определяется Сторонами в Протоколе согласования договорной цены (Приложение № 1 к настоящему Договору), являющимся неотъемлемой частью настоящего Договора. </w:t>
      </w:r>
    </w:p>
    <w:p w:rsidR="004243D2" w:rsidRPr="00C522D7" w:rsidRDefault="004243D2" w:rsidP="004B6EDD">
      <w:pPr>
        <w:ind w:firstLine="709"/>
        <w:jc w:val="both"/>
        <w:rPr>
          <w:sz w:val="22"/>
          <w:szCs w:val="22"/>
        </w:rPr>
      </w:pPr>
      <w:r w:rsidRPr="00016C4D">
        <w:rPr>
          <w:sz w:val="22"/>
          <w:szCs w:val="22"/>
        </w:rPr>
        <w:t xml:space="preserve">2.2. </w:t>
      </w:r>
      <w:r w:rsidRPr="00C522D7">
        <w:rPr>
          <w:sz w:val="22"/>
          <w:szCs w:val="22"/>
        </w:rPr>
        <w:t xml:space="preserve">Оплата Товара производится в течение </w:t>
      </w:r>
      <w:r w:rsidR="004B6EDD" w:rsidRPr="00C522D7">
        <w:rPr>
          <w:sz w:val="22"/>
          <w:szCs w:val="22"/>
        </w:rPr>
        <w:t>30</w:t>
      </w:r>
      <w:r w:rsidRPr="00C522D7">
        <w:rPr>
          <w:sz w:val="22"/>
          <w:szCs w:val="22"/>
        </w:rPr>
        <w:t xml:space="preserve"> (</w:t>
      </w:r>
      <w:r w:rsidR="004B6EDD" w:rsidRPr="00C522D7">
        <w:rPr>
          <w:sz w:val="22"/>
          <w:szCs w:val="22"/>
        </w:rPr>
        <w:t>тридцати</w:t>
      </w:r>
      <w:r w:rsidRPr="00C522D7">
        <w:rPr>
          <w:sz w:val="22"/>
          <w:szCs w:val="22"/>
        </w:rPr>
        <w:t>) календарных дней с момента получения Товара 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p w:rsidR="004243D2" w:rsidRPr="00FD2599" w:rsidRDefault="004243D2" w:rsidP="00FD2599">
      <w:pPr>
        <w:ind w:firstLine="709"/>
        <w:jc w:val="both"/>
        <w:rPr>
          <w:sz w:val="22"/>
          <w:szCs w:val="22"/>
          <w:u w:val="single"/>
        </w:rPr>
      </w:pPr>
      <w:r w:rsidRPr="00C522D7">
        <w:rPr>
          <w:sz w:val="22"/>
          <w:szCs w:val="22"/>
        </w:rPr>
        <w:t xml:space="preserve">2.3. </w:t>
      </w:r>
      <w:r w:rsidR="00630204" w:rsidRPr="00C522D7">
        <w:rPr>
          <w:sz w:val="22"/>
          <w:szCs w:val="22"/>
        </w:rPr>
        <w:t>Общая с</w:t>
      </w:r>
      <w:r w:rsidR="00630204" w:rsidRPr="00C522D7">
        <w:rPr>
          <w:snapToGrid w:val="0"/>
          <w:sz w:val="22"/>
          <w:szCs w:val="22"/>
        </w:rPr>
        <w:t>умма по Договору складывается исходя из подписанных обеими Сторонами Спецификаций к настоящему Договору и не может превышать 2 999 560 (два миллиона девятьсот девяносто девять тысяч пятьсот шестьдесят) рублей 00 копеек, в том числе НДС 18% - 457 560 (четыреста пятьдесят семь тысяч пятьсот шестьдесят) рублей 00 копеек в целом по Договору</w:t>
      </w:r>
      <w:r w:rsidR="00630204" w:rsidRPr="00C522D7">
        <w:rPr>
          <w:sz w:val="22"/>
          <w:szCs w:val="22"/>
        </w:rPr>
        <w:t>.</w:t>
      </w:r>
    </w:p>
    <w:p w:rsidR="00630204" w:rsidRPr="00016C4D" w:rsidRDefault="00630204" w:rsidP="004B6EDD">
      <w:pPr>
        <w:ind w:firstLine="709"/>
        <w:jc w:val="both"/>
        <w:rPr>
          <w:b/>
          <w:sz w:val="22"/>
          <w:szCs w:val="22"/>
        </w:rPr>
      </w:pPr>
    </w:p>
    <w:p w:rsidR="004243D2" w:rsidRPr="00016C4D" w:rsidRDefault="004243D2" w:rsidP="004B6EDD">
      <w:pPr>
        <w:ind w:firstLine="709"/>
        <w:jc w:val="center"/>
        <w:rPr>
          <w:b/>
          <w:sz w:val="22"/>
          <w:szCs w:val="22"/>
        </w:rPr>
      </w:pPr>
      <w:r w:rsidRPr="00016C4D">
        <w:rPr>
          <w:b/>
          <w:sz w:val="22"/>
          <w:szCs w:val="22"/>
        </w:rPr>
        <w:t>3. ПРАВА И ОБЯЗАННОСТИ СТОРОН</w:t>
      </w:r>
    </w:p>
    <w:p w:rsidR="004243D2" w:rsidRPr="00016C4D" w:rsidRDefault="004243D2" w:rsidP="004B6EDD">
      <w:pPr>
        <w:ind w:firstLine="709"/>
        <w:jc w:val="both"/>
        <w:rPr>
          <w:sz w:val="22"/>
          <w:szCs w:val="22"/>
        </w:rPr>
      </w:pPr>
      <w:r w:rsidRPr="00016C4D">
        <w:rPr>
          <w:sz w:val="22"/>
          <w:szCs w:val="22"/>
        </w:rPr>
        <w:t>3.1. Поставщик обязан:</w:t>
      </w:r>
    </w:p>
    <w:p w:rsidR="004243D2" w:rsidRDefault="004243D2" w:rsidP="004C59A5">
      <w:pPr>
        <w:ind w:firstLine="709"/>
        <w:jc w:val="both"/>
        <w:rPr>
          <w:sz w:val="22"/>
          <w:szCs w:val="22"/>
        </w:rPr>
      </w:pPr>
      <w:r w:rsidRPr="00016C4D">
        <w:rPr>
          <w:sz w:val="22"/>
          <w:szCs w:val="22"/>
        </w:rPr>
        <w:t>3.1.1. Передать Покупателю Товар надлежащего качества</w:t>
      </w:r>
      <w:r w:rsidR="00A06EDA">
        <w:rPr>
          <w:sz w:val="22"/>
          <w:szCs w:val="22"/>
        </w:rPr>
        <w:t>:</w:t>
      </w:r>
      <w:r w:rsidRPr="00016C4D">
        <w:rPr>
          <w:sz w:val="22"/>
          <w:szCs w:val="22"/>
        </w:rPr>
        <w:t xml:space="preserve"> </w:t>
      </w:r>
      <w:r w:rsidR="00A06EDA">
        <w:rPr>
          <w:sz w:val="22"/>
          <w:szCs w:val="22"/>
        </w:rPr>
        <w:t>к</w:t>
      </w:r>
      <w:r w:rsidR="004C59A5">
        <w:rPr>
          <w:sz w:val="22"/>
          <w:szCs w:val="22"/>
        </w:rPr>
        <w:t>олесные пары долж</w:t>
      </w:r>
      <w:r w:rsidR="00A06EDA" w:rsidRPr="00A06EDA">
        <w:rPr>
          <w:sz w:val="22"/>
          <w:szCs w:val="22"/>
        </w:rPr>
        <w:t>н</w:t>
      </w:r>
      <w:r w:rsidR="004C59A5">
        <w:rPr>
          <w:sz w:val="22"/>
          <w:szCs w:val="22"/>
        </w:rPr>
        <w:t>ы</w:t>
      </w:r>
      <w:r w:rsidR="00A06EDA" w:rsidRPr="00A06EDA">
        <w:rPr>
          <w:sz w:val="22"/>
          <w:szCs w:val="22"/>
        </w:rPr>
        <w:t xml:space="preserve"> быть </w:t>
      </w:r>
      <w:r w:rsidR="004C59A5">
        <w:rPr>
          <w:sz w:val="22"/>
          <w:szCs w:val="22"/>
        </w:rPr>
        <w:t>отремонтированы средним ремонтом</w:t>
      </w:r>
      <w:r w:rsidR="00A06EDA" w:rsidRPr="00A06EDA">
        <w:rPr>
          <w:sz w:val="22"/>
          <w:szCs w:val="22"/>
        </w:rPr>
        <w:t xml:space="preserve"> в вагоноремонтном предприятии (имеющим </w:t>
      </w:r>
      <w:proofErr w:type="spellStart"/>
      <w:r w:rsidR="00A06EDA" w:rsidRPr="00A06EDA">
        <w:rPr>
          <w:sz w:val="22"/>
          <w:szCs w:val="22"/>
        </w:rPr>
        <w:t>соотвествующую</w:t>
      </w:r>
      <w:proofErr w:type="spellEnd"/>
      <w:r w:rsidR="00A06EDA" w:rsidRPr="00A06EDA">
        <w:rPr>
          <w:sz w:val="22"/>
          <w:szCs w:val="22"/>
        </w:rPr>
        <w:t xml:space="preserve"> аккредитацию) в срок, не превышающий 6 месяцев до д</w:t>
      </w:r>
      <w:r w:rsidR="00A06EDA">
        <w:rPr>
          <w:sz w:val="22"/>
          <w:szCs w:val="22"/>
        </w:rPr>
        <w:t xml:space="preserve">аты поставки Товара Поставщиком </w:t>
      </w:r>
      <w:r w:rsidRPr="00016C4D">
        <w:rPr>
          <w:sz w:val="22"/>
          <w:szCs w:val="22"/>
        </w:rPr>
        <w:t>в обусловленные настоящим Договором количестве, ассортименте и сроки.</w:t>
      </w:r>
    </w:p>
    <w:p w:rsidR="004243D2" w:rsidRPr="00806CC9" w:rsidRDefault="000563B9" w:rsidP="000563B9">
      <w:pPr>
        <w:ind w:firstLine="709"/>
        <w:jc w:val="both"/>
        <w:rPr>
          <w:sz w:val="22"/>
          <w:szCs w:val="22"/>
        </w:rPr>
      </w:pPr>
      <w:r>
        <w:rPr>
          <w:sz w:val="22"/>
          <w:szCs w:val="22"/>
        </w:rPr>
        <w:t xml:space="preserve">3.1.2. </w:t>
      </w:r>
      <w:r w:rsidR="004243D2">
        <w:rPr>
          <w:sz w:val="22"/>
          <w:szCs w:val="22"/>
        </w:rPr>
        <w:t>В момент передачи Товара предоставить Покупателю товарную накладную (ТОРГ-12), акт приема-передачи, счет-фактуру, счет на оплату Товара</w:t>
      </w:r>
      <w:r w:rsidR="00806CC9">
        <w:rPr>
          <w:sz w:val="22"/>
          <w:szCs w:val="22"/>
        </w:rPr>
        <w:t xml:space="preserve"> и документы, подтверждающие ка</w:t>
      </w:r>
      <w:r w:rsidR="004243D2">
        <w:rPr>
          <w:sz w:val="22"/>
          <w:szCs w:val="22"/>
        </w:rPr>
        <w:t>ч</w:t>
      </w:r>
      <w:r w:rsidR="00806CC9">
        <w:rPr>
          <w:sz w:val="22"/>
          <w:szCs w:val="22"/>
        </w:rPr>
        <w:t>е</w:t>
      </w:r>
      <w:r w:rsidR="004243D2">
        <w:rPr>
          <w:sz w:val="22"/>
          <w:szCs w:val="22"/>
        </w:rPr>
        <w:t>с</w:t>
      </w:r>
      <w:r w:rsidR="00806CC9">
        <w:rPr>
          <w:sz w:val="22"/>
          <w:szCs w:val="22"/>
        </w:rPr>
        <w:t>т</w:t>
      </w:r>
      <w:r w:rsidR="004243D2">
        <w:rPr>
          <w:sz w:val="22"/>
          <w:szCs w:val="22"/>
        </w:rPr>
        <w:t xml:space="preserve">во Товара (натурный колесный лист формы ВУ-51, пересылочную ведомость формы ВУ-50, оформленные вагонным ремонтным депо, имеющим разрешение на право проведения среднего ремонта колесных пар, в соответствии с «Руководящим документом по ремонту и техническому обслуживанию </w:t>
      </w:r>
      <w:proofErr w:type="spellStart"/>
      <w:r w:rsidR="004243D2">
        <w:rPr>
          <w:sz w:val="22"/>
          <w:szCs w:val="22"/>
        </w:rPr>
        <w:t>колсеных</w:t>
      </w:r>
      <w:proofErr w:type="spellEnd"/>
      <w:r w:rsidR="004243D2">
        <w:rPr>
          <w:sz w:val="22"/>
          <w:szCs w:val="22"/>
        </w:rPr>
        <w:t xml:space="preserve"> пар с буксовыми узлами грузовых вагонов магистральных железных дорог колеи 1520 (1524 мм)», утвержденным протоколом № 57 от 16-17.10.2012</w:t>
      </w:r>
      <w:r w:rsidR="004243D2" w:rsidRPr="00016C4D">
        <w:rPr>
          <w:bCs/>
          <w:sz w:val="22"/>
          <w:szCs w:val="22"/>
        </w:rPr>
        <w:t>.</w:t>
      </w:r>
    </w:p>
    <w:p w:rsidR="004243D2" w:rsidRDefault="004243D2" w:rsidP="004B6EDD">
      <w:pPr>
        <w:ind w:firstLine="709"/>
        <w:jc w:val="both"/>
        <w:rPr>
          <w:sz w:val="22"/>
          <w:szCs w:val="22"/>
        </w:rPr>
      </w:pPr>
      <w:r w:rsidRPr="00016C4D">
        <w:rPr>
          <w:sz w:val="22"/>
          <w:szCs w:val="22"/>
        </w:rPr>
        <w:t xml:space="preserve">3.1.3. Своими силами и за свой счет осуществлять разгрузку Товара на территории </w:t>
      </w:r>
      <w:r w:rsidRPr="00016C4D">
        <w:rPr>
          <w:bCs/>
          <w:sz w:val="22"/>
          <w:szCs w:val="22"/>
        </w:rPr>
        <w:t>вагонного ремонтного депо</w:t>
      </w:r>
      <w:r w:rsidRPr="00016C4D">
        <w:rPr>
          <w:sz w:val="22"/>
          <w:szCs w:val="22"/>
        </w:rPr>
        <w:t>.</w:t>
      </w:r>
    </w:p>
    <w:p w:rsidR="000563B9" w:rsidRPr="00016C4D" w:rsidRDefault="000563B9" w:rsidP="004B6EDD">
      <w:pPr>
        <w:ind w:firstLine="709"/>
        <w:jc w:val="both"/>
        <w:rPr>
          <w:sz w:val="22"/>
          <w:szCs w:val="22"/>
        </w:rPr>
      </w:pPr>
    </w:p>
    <w:p w:rsidR="004243D2" w:rsidRPr="00016C4D" w:rsidRDefault="004243D2" w:rsidP="004B6EDD">
      <w:pPr>
        <w:ind w:left="794" w:firstLine="709"/>
        <w:jc w:val="both"/>
        <w:rPr>
          <w:sz w:val="22"/>
          <w:szCs w:val="22"/>
        </w:rPr>
      </w:pPr>
      <w:r w:rsidRPr="00016C4D">
        <w:rPr>
          <w:sz w:val="22"/>
          <w:szCs w:val="22"/>
        </w:rPr>
        <w:t>3.2. Покупатель обязан:</w:t>
      </w:r>
    </w:p>
    <w:p w:rsidR="004243D2" w:rsidRPr="00016C4D" w:rsidRDefault="004243D2" w:rsidP="004B6EDD">
      <w:pPr>
        <w:ind w:firstLine="709"/>
        <w:jc w:val="both"/>
        <w:rPr>
          <w:sz w:val="22"/>
          <w:szCs w:val="22"/>
        </w:rPr>
      </w:pPr>
      <w:r w:rsidRPr="00016C4D">
        <w:rPr>
          <w:sz w:val="22"/>
          <w:szCs w:val="22"/>
        </w:rPr>
        <w:t>3.2.1. Осуществить проверку при приемке Товара по количеству и ассортименту в соответствии со Спецификацией, подписать соответствующие документы (товарную накладную (ТОРГ-12) и акт приема-передачи).</w:t>
      </w:r>
    </w:p>
    <w:p w:rsidR="004243D2" w:rsidRPr="00016C4D" w:rsidRDefault="004243D2" w:rsidP="004B6EDD">
      <w:pPr>
        <w:ind w:firstLine="709"/>
        <w:jc w:val="both"/>
        <w:rPr>
          <w:sz w:val="22"/>
          <w:szCs w:val="22"/>
        </w:rPr>
      </w:pPr>
      <w:r w:rsidRPr="00016C4D">
        <w:rPr>
          <w:sz w:val="22"/>
          <w:szCs w:val="22"/>
        </w:rPr>
        <w:t>3.2.2. Оплатить купленный Товар в срок, установленный в настоящем Договоре.</w:t>
      </w:r>
    </w:p>
    <w:p w:rsidR="004243D2" w:rsidRPr="00016C4D" w:rsidRDefault="004243D2" w:rsidP="004B6EDD">
      <w:pPr>
        <w:ind w:firstLine="709"/>
        <w:jc w:val="both"/>
        <w:rPr>
          <w:sz w:val="22"/>
          <w:szCs w:val="22"/>
        </w:rPr>
      </w:pPr>
    </w:p>
    <w:p w:rsidR="004243D2" w:rsidRPr="00016C4D" w:rsidRDefault="004243D2" w:rsidP="004B6EDD">
      <w:pPr>
        <w:pStyle w:val="afa"/>
        <w:tabs>
          <w:tab w:val="left" w:pos="3969"/>
        </w:tabs>
        <w:jc w:val="center"/>
        <w:rPr>
          <w:b/>
          <w:bCs/>
          <w:sz w:val="22"/>
          <w:szCs w:val="22"/>
        </w:rPr>
      </w:pPr>
      <w:r w:rsidRPr="00016C4D">
        <w:rPr>
          <w:b/>
          <w:bCs/>
          <w:sz w:val="22"/>
          <w:szCs w:val="22"/>
        </w:rPr>
        <w:t>4. ПОРЯДОК ПОСТАВКИ</w:t>
      </w:r>
    </w:p>
    <w:p w:rsidR="004243D2" w:rsidRPr="00016C4D" w:rsidRDefault="004243D2" w:rsidP="004B6EDD">
      <w:pPr>
        <w:pStyle w:val="afa"/>
        <w:rPr>
          <w:bCs/>
          <w:sz w:val="22"/>
          <w:szCs w:val="22"/>
        </w:rPr>
      </w:pPr>
      <w:r w:rsidRPr="00016C4D">
        <w:rPr>
          <w:sz w:val="22"/>
          <w:szCs w:val="22"/>
        </w:rPr>
        <w:t xml:space="preserve">4.1. 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sidRPr="00016C4D">
        <w:rPr>
          <w:bCs/>
          <w:sz w:val="22"/>
          <w:szCs w:val="22"/>
        </w:rPr>
        <w:t xml:space="preserve">Заявка должна содержать наименование </w:t>
      </w:r>
      <w:r w:rsidRPr="00016C4D">
        <w:rPr>
          <w:sz w:val="22"/>
          <w:szCs w:val="22"/>
        </w:rPr>
        <w:t>Покупателя</w:t>
      </w:r>
      <w:r w:rsidRPr="00016C4D">
        <w:rPr>
          <w:bCs/>
          <w:sz w:val="22"/>
          <w:szCs w:val="22"/>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
    <w:p w:rsidR="004243D2" w:rsidRPr="00016C4D" w:rsidRDefault="004243D2" w:rsidP="004B6EDD">
      <w:pPr>
        <w:pStyle w:val="afa"/>
        <w:rPr>
          <w:bCs/>
          <w:sz w:val="22"/>
          <w:szCs w:val="22"/>
        </w:rPr>
      </w:pPr>
      <w:r w:rsidRPr="00016C4D">
        <w:rPr>
          <w:bCs/>
          <w:sz w:val="22"/>
          <w:szCs w:val="22"/>
        </w:rPr>
        <w:t xml:space="preserve">4.2. Поставщик в течение 24 часов с момента получения заявки информирует </w:t>
      </w:r>
      <w:r w:rsidRPr="00016C4D">
        <w:rPr>
          <w:sz w:val="22"/>
          <w:szCs w:val="22"/>
        </w:rPr>
        <w:t>Покупателя</w:t>
      </w:r>
      <w:r w:rsidRPr="00016C4D">
        <w:rPr>
          <w:bCs/>
          <w:sz w:val="22"/>
          <w:szCs w:val="22"/>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4243D2" w:rsidRPr="00016C4D" w:rsidRDefault="004243D2" w:rsidP="004B6EDD">
      <w:pPr>
        <w:pStyle w:val="afa"/>
        <w:rPr>
          <w:sz w:val="22"/>
          <w:szCs w:val="22"/>
        </w:rPr>
      </w:pPr>
      <w:r w:rsidRPr="00016C4D">
        <w:rPr>
          <w:sz w:val="22"/>
          <w:szCs w:val="22"/>
        </w:rPr>
        <w:t xml:space="preserve">4.3. Поставка Товара производится в течение 7 (семи) рабочих дней с момента подписания Сторонами Спецификации. 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4243D2" w:rsidRPr="00016C4D" w:rsidRDefault="004243D2" w:rsidP="004B6EDD">
      <w:pPr>
        <w:ind w:firstLine="709"/>
        <w:jc w:val="both"/>
        <w:rPr>
          <w:sz w:val="22"/>
          <w:szCs w:val="22"/>
        </w:rPr>
      </w:pPr>
      <w:r w:rsidRPr="00016C4D">
        <w:rPr>
          <w:sz w:val="22"/>
          <w:szCs w:val="22"/>
        </w:rPr>
        <w:t xml:space="preserve">4.4. Поставка Товара осуществляется Поставщиком самостоятельно и за свой счет в адрес </w:t>
      </w:r>
      <w:r w:rsidRPr="00016C4D">
        <w:rPr>
          <w:bCs/>
          <w:sz w:val="22"/>
          <w:szCs w:val="22"/>
        </w:rPr>
        <w:t>вагонного ремонтного депо</w:t>
      </w:r>
      <w:r w:rsidRPr="00016C4D">
        <w:rPr>
          <w:sz w:val="22"/>
          <w:szCs w:val="22"/>
        </w:rPr>
        <w:t xml:space="preserve">, указанного в согласованной Сторонами Спецификации. </w:t>
      </w:r>
    </w:p>
    <w:p w:rsidR="004243D2" w:rsidRPr="00016C4D" w:rsidRDefault="004243D2" w:rsidP="004B6EDD">
      <w:pPr>
        <w:pStyle w:val="afa"/>
        <w:rPr>
          <w:spacing w:val="-2"/>
          <w:sz w:val="22"/>
          <w:szCs w:val="22"/>
        </w:rPr>
      </w:pPr>
      <w:r w:rsidRPr="00016C4D">
        <w:rPr>
          <w:sz w:val="22"/>
          <w:szCs w:val="22"/>
        </w:rPr>
        <w:t>4.5. Риск случайной гибели переходит на Покупателя с момента передачи Товара.</w:t>
      </w:r>
      <w:r w:rsidRPr="00016C4D">
        <w:rPr>
          <w:spacing w:val="-2"/>
          <w:sz w:val="22"/>
          <w:szCs w:val="22"/>
        </w:rPr>
        <w:t xml:space="preserve"> Товар считается принятым с момента подписания накладной </w:t>
      </w:r>
      <w:r w:rsidRPr="00016C4D">
        <w:rPr>
          <w:bCs/>
          <w:sz w:val="22"/>
          <w:szCs w:val="22"/>
        </w:rPr>
        <w:t>(ТОРГ-12)</w:t>
      </w:r>
      <w:r w:rsidRPr="00016C4D">
        <w:rPr>
          <w:spacing w:val="-2"/>
          <w:sz w:val="22"/>
          <w:szCs w:val="22"/>
        </w:rPr>
        <w:t>.</w:t>
      </w:r>
    </w:p>
    <w:p w:rsidR="004243D2" w:rsidRPr="00016C4D" w:rsidRDefault="004243D2" w:rsidP="004B6EDD">
      <w:pPr>
        <w:pStyle w:val="afa"/>
        <w:rPr>
          <w:spacing w:val="-2"/>
          <w:sz w:val="22"/>
          <w:szCs w:val="22"/>
        </w:rPr>
      </w:pPr>
    </w:p>
    <w:p w:rsidR="004243D2" w:rsidRPr="00016C4D" w:rsidRDefault="004243D2" w:rsidP="004B6EDD">
      <w:pPr>
        <w:pStyle w:val="aff7"/>
        <w:ind w:left="0" w:firstLine="709"/>
        <w:jc w:val="center"/>
        <w:rPr>
          <w:b/>
          <w:sz w:val="22"/>
          <w:szCs w:val="22"/>
        </w:rPr>
      </w:pPr>
      <w:r w:rsidRPr="00016C4D">
        <w:rPr>
          <w:b/>
          <w:sz w:val="22"/>
          <w:szCs w:val="22"/>
        </w:rPr>
        <w:t>5. ПОРЯДОК ПРИЕМКИ ТОВАРА</w:t>
      </w:r>
    </w:p>
    <w:p w:rsidR="00513105" w:rsidRPr="00513105" w:rsidRDefault="00513105" w:rsidP="004B6EDD">
      <w:pPr>
        <w:widowControl w:val="0"/>
        <w:autoSpaceDE w:val="0"/>
        <w:autoSpaceDN w:val="0"/>
        <w:adjustRightInd w:val="0"/>
        <w:ind w:firstLine="709"/>
        <w:jc w:val="both"/>
        <w:rPr>
          <w:sz w:val="22"/>
          <w:szCs w:val="22"/>
        </w:rPr>
      </w:pPr>
      <w:r w:rsidRPr="00513105">
        <w:rPr>
          <w:sz w:val="22"/>
          <w:szCs w:val="22"/>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513105" w:rsidRPr="00513105" w:rsidRDefault="00513105" w:rsidP="004B6EDD">
      <w:pPr>
        <w:widowControl w:val="0"/>
        <w:autoSpaceDE w:val="0"/>
        <w:autoSpaceDN w:val="0"/>
        <w:adjustRightInd w:val="0"/>
        <w:ind w:firstLine="709"/>
        <w:jc w:val="both"/>
        <w:rPr>
          <w:sz w:val="22"/>
          <w:szCs w:val="22"/>
        </w:rPr>
      </w:pPr>
      <w:r w:rsidRPr="00513105">
        <w:rPr>
          <w:sz w:val="22"/>
          <w:szCs w:val="22"/>
        </w:rPr>
        <w:t>- документ, удостоверяющий личность представителя Покупателя;</w:t>
      </w:r>
    </w:p>
    <w:p w:rsidR="00513105" w:rsidRPr="00513105" w:rsidRDefault="00513105" w:rsidP="004B6EDD">
      <w:pPr>
        <w:widowControl w:val="0"/>
        <w:autoSpaceDE w:val="0"/>
        <w:autoSpaceDN w:val="0"/>
        <w:adjustRightInd w:val="0"/>
        <w:ind w:firstLine="709"/>
        <w:jc w:val="both"/>
        <w:rPr>
          <w:sz w:val="22"/>
          <w:szCs w:val="22"/>
        </w:rPr>
      </w:pPr>
      <w:r w:rsidRPr="00513105">
        <w:rPr>
          <w:sz w:val="22"/>
          <w:szCs w:val="22"/>
        </w:rPr>
        <w:t>-доверенность на представителя Покупателя, оформленную надлежащим образом.</w:t>
      </w:r>
    </w:p>
    <w:p w:rsidR="00513105" w:rsidRPr="00513105" w:rsidRDefault="00513105" w:rsidP="004B6EDD">
      <w:pPr>
        <w:widowControl w:val="0"/>
        <w:autoSpaceDE w:val="0"/>
        <w:autoSpaceDN w:val="0"/>
        <w:adjustRightInd w:val="0"/>
        <w:ind w:firstLine="709"/>
        <w:jc w:val="both"/>
        <w:rPr>
          <w:bCs/>
          <w:sz w:val="22"/>
          <w:szCs w:val="22"/>
        </w:rPr>
      </w:pPr>
      <w:r w:rsidRPr="00513105">
        <w:rPr>
          <w:bCs/>
          <w:sz w:val="22"/>
          <w:szCs w:val="22"/>
        </w:rPr>
        <w:t xml:space="preserve">При приемке Товара представитель </w:t>
      </w:r>
      <w:r w:rsidRPr="00513105">
        <w:rPr>
          <w:sz w:val="22"/>
          <w:szCs w:val="22"/>
        </w:rPr>
        <w:t>Покупателя</w:t>
      </w:r>
      <w:r w:rsidRPr="00513105">
        <w:rPr>
          <w:bCs/>
          <w:sz w:val="22"/>
          <w:szCs w:val="22"/>
        </w:rPr>
        <w:t xml:space="preserve"> осуществляет его проверку по количеству и номенклатуре в соответствии с согласованной Сторонами Спецификацией.</w:t>
      </w:r>
    </w:p>
    <w:p w:rsidR="00513105" w:rsidRDefault="00513105" w:rsidP="004B6EDD">
      <w:pPr>
        <w:ind w:firstLine="709"/>
        <w:jc w:val="both"/>
        <w:rPr>
          <w:bCs/>
          <w:sz w:val="22"/>
          <w:szCs w:val="22"/>
        </w:rPr>
      </w:pPr>
      <w:r w:rsidRPr="00513105">
        <w:rPr>
          <w:sz w:val="22"/>
          <w:szCs w:val="22"/>
        </w:rPr>
        <w:t xml:space="preserve">В момент передачи Товара поставщик предоставляет Покупателю документы, подтверждающие качество Товара (натурный колесный лист формы ВУ-51, пересылочную ведомость формы ВУ-50, оформленные вагонным ремонтным депо, имеющим разрешение на право проведения среднего ремонта колесных пар, в соответствии с «Руководящим документом по ремонту и техническому обслуживанию </w:t>
      </w:r>
      <w:proofErr w:type="spellStart"/>
      <w:r w:rsidRPr="00513105">
        <w:rPr>
          <w:sz w:val="22"/>
          <w:szCs w:val="22"/>
        </w:rPr>
        <w:t>колсеных</w:t>
      </w:r>
      <w:proofErr w:type="spellEnd"/>
      <w:r w:rsidRPr="00513105">
        <w:rPr>
          <w:sz w:val="22"/>
          <w:szCs w:val="22"/>
        </w:rPr>
        <w:t xml:space="preserve"> пар с буксовыми узлами грузовых вагонов магистральных железных дорог колеи 1520 (1524 мм)», утвержденным протоколом № 57 от 16-17.10.2012</w:t>
      </w:r>
      <w:r w:rsidRPr="00513105">
        <w:rPr>
          <w:bCs/>
          <w:sz w:val="22"/>
          <w:szCs w:val="22"/>
        </w:rPr>
        <w:t>.</w:t>
      </w:r>
    </w:p>
    <w:p w:rsidR="006152C5" w:rsidRPr="00513105" w:rsidRDefault="006152C5" w:rsidP="004B6EDD">
      <w:pPr>
        <w:ind w:firstLine="709"/>
        <w:jc w:val="both"/>
        <w:rPr>
          <w:sz w:val="22"/>
          <w:szCs w:val="22"/>
        </w:rPr>
      </w:pPr>
    </w:p>
    <w:p w:rsidR="004243D2" w:rsidRPr="00016C4D" w:rsidRDefault="004243D2" w:rsidP="004B6EDD">
      <w:pPr>
        <w:ind w:firstLine="709"/>
        <w:jc w:val="both"/>
        <w:rPr>
          <w:bCs/>
          <w:sz w:val="22"/>
          <w:szCs w:val="22"/>
          <w:highlight w:val="yellow"/>
        </w:rPr>
      </w:pPr>
    </w:p>
    <w:p w:rsidR="004243D2" w:rsidRPr="00016C4D" w:rsidRDefault="004243D2" w:rsidP="004B6EDD">
      <w:pPr>
        <w:pStyle w:val="ConsNormal"/>
        <w:ind w:firstLine="709"/>
        <w:jc w:val="center"/>
        <w:rPr>
          <w:rFonts w:ascii="Times New Roman" w:hAnsi="Times New Roman" w:cs="Times New Roman"/>
          <w:b/>
          <w:sz w:val="22"/>
          <w:szCs w:val="22"/>
        </w:rPr>
      </w:pPr>
      <w:r w:rsidRPr="00016C4D">
        <w:rPr>
          <w:rFonts w:ascii="Times New Roman" w:hAnsi="Times New Roman" w:cs="Times New Roman"/>
          <w:b/>
          <w:sz w:val="22"/>
          <w:szCs w:val="22"/>
        </w:rPr>
        <w:t>6. КОМПЛЕКТНОСТЬ И КАЧЕСТВО</w:t>
      </w:r>
    </w:p>
    <w:p w:rsidR="004243D2" w:rsidRPr="00016C4D" w:rsidRDefault="004243D2" w:rsidP="004B6EDD">
      <w:pPr>
        <w:pStyle w:val="ConsNormal"/>
        <w:ind w:firstLine="709"/>
        <w:jc w:val="both"/>
        <w:rPr>
          <w:rFonts w:ascii="Times New Roman" w:hAnsi="Times New Roman" w:cs="Times New Roman"/>
          <w:sz w:val="22"/>
          <w:szCs w:val="22"/>
        </w:rPr>
      </w:pPr>
      <w:r w:rsidRPr="00016C4D">
        <w:rPr>
          <w:rFonts w:ascii="Times New Roman" w:hAnsi="Times New Roman" w:cs="Times New Roman"/>
          <w:sz w:val="22"/>
          <w:szCs w:val="22"/>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4243D2" w:rsidRPr="00016C4D" w:rsidRDefault="004243D2" w:rsidP="004B6EDD">
      <w:pPr>
        <w:pStyle w:val="afa"/>
        <w:rPr>
          <w:sz w:val="22"/>
          <w:szCs w:val="22"/>
        </w:rPr>
      </w:pPr>
      <w:r w:rsidRPr="00016C4D">
        <w:rPr>
          <w:sz w:val="22"/>
          <w:szCs w:val="22"/>
        </w:rPr>
        <w:t xml:space="preserve">6.2. В случае обнаружения </w:t>
      </w:r>
      <w:proofErr w:type="spellStart"/>
      <w:r w:rsidRPr="00016C4D">
        <w:rPr>
          <w:sz w:val="22"/>
          <w:szCs w:val="22"/>
        </w:rPr>
        <w:t>неремонтопригодности</w:t>
      </w:r>
      <w:proofErr w:type="spellEnd"/>
      <w:r w:rsidRPr="00016C4D">
        <w:rPr>
          <w:sz w:val="22"/>
          <w:szCs w:val="22"/>
        </w:rPr>
        <w:t xml:space="preserve"> поставленного Товара Покупатель вправе в течение 10 (десяти) календарных дней с момента получения Товара заявить Поставщику претензию по качеству Товара. Документом, обосновывающим претензию, является акт </w:t>
      </w:r>
      <w:proofErr w:type="spellStart"/>
      <w:r w:rsidRPr="00016C4D">
        <w:rPr>
          <w:sz w:val="22"/>
          <w:szCs w:val="22"/>
        </w:rPr>
        <w:t>забраковки</w:t>
      </w:r>
      <w:proofErr w:type="spellEnd"/>
      <w:r w:rsidRPr="00016C4D">
        <w:rPr>
          <w:sz w:val="22"/>
          <w:szCs w:val="22"/>
        </w:rPr>
        <w:t xml:space="preserve">,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4243D2" w:rsidRDefault="004243D2" w:rsidP="004B6EDD">
      <w:pPr>
        <w:ind w:firstLine="709"/>
        <w:jc w:val="both"/>
        <w:rPr>
          <w:sz w:val="22"/>
          <w:szCs w:val="22"/>
        </w:rPr>
      </w:pPr>
      <w:r w:rsidRPr="00016C4D">
        <w:rPr>
          <w:sz w:val="22"/>
          <w:szCs w:val="22"/>
        </w:rPr>
        <w:t xml:space="preserve">Поставщик обязан в 30-дневный срок за свой счет осуществить его замену на Товар соответствующего качества. </w:t>
      </w:r>
    </w:p>
    <w:p w:rsidR="006152C5" w:rsidRPr="006152C5" w:rsidRDefault="006152C5" w:rsidP="006152C5">
      <w:pPr>
        <w:tabs>
          <w:tab w:val="num" w:pos="0"/>
        </w:tabs>
        <w:ind w:firstLine="709"/>
        <w:jc w:val="both"/>
        <w:rPr>
          <w:color w:val="000000"/>
          <w:sz w:val="22"/>
          <w:szCs w:val="22"/>
        </w:rPr>
      </w:pPr>
      <w:r w:rsidRPr="006152C5">
        <w:rPr>
          <w:sz w:val="22"/>
          <w:szCs w:val="22"/>
        </w:rPr>
        <w:t>6.3.</w:t>
      </w:r>
      <w:r w:rsidRPr="006152C5">
        <w:rPr>
          <w:color w:val="000000"/>
          <w:sz w:val="22"/>
          <w:szCs w:val="22"/>
        </w:rPr>
        <w:t xml:space="preserve"> </w:t>
      </w:r>
      <w:proofErr w:type="spellStart"/>
      <w:r w:rsidRPr="006152C5">
        <w:rPr>
          <w:color w:val="000000"/>
          <w:sz w:val="22"/>
          <w:szCs w:val="22"/>
        </w:rPr>
        <w:t>Гарант</w:t>
      </w:r>
      <w:r w:rsidR="007575D1">
        <w:rPr>
          <w:color w:val="000000"/>
          <w:sz w:val="22"/>
          <w:szCs w:val="22"/>
        </w:rPr>
        <w:t>ирантия</w:t>
      </w:r>
      <w:proofErr w:type="spellEnd"/>
      <w:r w:rsidR="007575D1">
        <w:rPr>
          <w:color w:val="000000"/>
          <w:sz w:val="22"/>
          <w:szCs w:val="22"/>
        </w:rPr>
        <w:t xml:space="preserve"> на качество поставляемого</w:t>
      </w:r>
      <w:r w:rsidRPr="006152C5">
        <w:rPr>
          <w:color w:val="000000"/>
          <w:sz w:val="22"/>
          <w:szCs w:val="22"/>
        </w:rPr>
        <w:t xml:space="preserve"> </w:t>
      </w:r>
      <w:r w:rsidR="007575D1">
        <w:rPr>
          <w:color w:val="000000"/>
          <w:sz w:val="22"/>
          <w:szCs w:val="22"/>
        </w:rPr>
        <w:t xml:space="preserve">Товара </w:t>
      </w:r>
      <w:r w:rsidRPr="006152C5">
        <w:rPr>
          <w:color w:val="000000"/>
          <w:sz w:val="22"/>
          <w:szCs w:val="22"/>
        </w:rPr>
        <w:t>распространяется в период от последнего среднего (капитального) ремонта до следующего капитального или среднего ремонта, но не менее 2,5 лет с момента поставки.</w:t>
      </w:r>
    </w:p>
    <w:p w:rsidR="006152C5" w:rsidRPr="006152C5" w:rsidRDefault="006152C5" w:rsidP="006152C5">
      <w:pPr>
        <w:ind w:firstLine="709"/>
        <w:jc w:val="both"/>
        <w:rPr>
          <w:sz w:val="22"/>
          <w:szCs w:val="22"/>
        </w:rPr>
      </w:pPr>
    </w:p>
    <w:p w:rsidR="004243D2" w:rsidRPr="00016C4D" w:rsidRDefault="004243D2" w:rsidP="004B6EDD">
      <w:pPr>
        <w:pStyle w:val="ConsNormal"/>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 </w:t>
      </w:r>
    </w:p>
    <w:p w:rsidR="004243D2" w:rsidRPr="00016C4D" w:rsidRDefault="004243D2" w:rsidP="004B6EDD">
      <w:pPr>
        <w:pStyle w:val="afa"/>
        <w:tabs>
          <w:tab w:val="left" w:pos="2977"/>
          <w:tab w:val="left" w:pos="3261"/>
          <w:tab w:val="left" w:pos="3828"/>
        </w:tabs>
        <w:jc w:val="center"/>
        <w:rPr>
          <w:b/>
          <w:bCs/>
          <w:sz w:val="22"/>
          <w:szCs w:val="22"/>
        </w:rPr>
      </w:pPr>
      <w:r w:rsidRPr="00016C4D">
        <w:rPr>
          <w:b/>
          <w:bCs/>
          <w:sz w:val="22"/>
          <w:szCs w:val="22"/>
        </w:rPr>
        <w:t>7. ОТВЕТСТВЕННОСТЬ СТОРОН</w:t>
      </w:r>
    </w:p>
    <w:p w:rsidR="004243D2" w:rsidRPr="00016C4D" w:rsidRDefault="004243D2" w:rsidP="004B6EDD">
      <w:pPr>
        <w:pStyle w:val="afa"/>
        <w:rPr>
          <w:spacing w:val="-6"/>
          <w:sz w:val="22"/>
          <w:szCs w:val="22"/>
        </w:rPr>
      </w:pPr>
      <w:r w:rsidRPr="00016C4D">
        <w:rPr>
          <w:sz w:val="22"/>
          <w:szCs w:val="22"/>
        </w:rPr>
        <w:t xml:space="preserve">7.1. </w:t>
      </w:r>
      <w:r w:rsidRPr="00016C4D">
        <w:rPr>
          <w:spacing w:val="-6"/>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243D2" w:rsidRPr="00016C4D" w:rsidRDefault="004243D2" w:rsidP="004B6EDD">
      <w:pPr>
        <w:pStyle w:val="afa"/>
        <w:rPr>
          <w:sz w:val="22"/>
          <w:szCs w:val="22"/>
        </w:rPr>
      </w:pPr>
      <w:r w:rsidRPr="00016C4D">
        <w:rPr>
          <w:spacing w:val="-6"/>
          <w:sz w:val="22"/>
          <w:szCs w:val="22"/>
        </w:rPr>
        <w:t xml:space="preserve">7.2. </w:t>
      </w:r>
      <w:r w:rsidRPr="00016C4D">
        <w:rPr>
          <w:sz w:val="22"/>
          <w:szCs w:val="22"/>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4243D2" w:rsidRPr="00016C4D" w:rsidRDefault="004243D2" w:rsidP="004B6EDD">
      <w:pPr>
        <w:pStyle w:val="afa"/>
        <w:rPr>
          <w:sz w:val="22"/>
          <w:szCs w:val="22"/>
        </w:rPr>
      </w:pPr>
    </w:p>
    <w:p w:rsidR="004243D2" w:rsidRPr="00016C4D" w:rsidRDefault="004243D2" w:rsidP="004B6EDD">
      <w:pPr>
        <w:pStyle w:val="afa"/>
        <w:jc w:val="center"/>
        <w:rPr>
          <w:b/>
          <w:bCs/>
          <w:sz w:val="22"/>
          <w:szCs w:val="22"/>
        </w:rPr>
      </w:pPr>
      <w:r w:rsidRPr="00016C4D">
        <w:rPr>
          <w:b/>
          <w:bCs/>
          <w:sz w:val="22"/>
          <w:szCs w:val="22"/>
        </w:rPr>
        <w:t>8. СРОК ДЕЙСТВИЯ ДОГОВОРА И ПОРЯДОК ЕГО РАСТОРЖЕНИЯ</w:t>
      </w:r>
    </w:p>
    <w:p w:rsidR="004243D2" w:rsidRPr="00016C4D" w:rsidRDefault="004243D2" w:rsidP="004B6EDD">
      <w:pPr>
        <w:pStyle w:val="ConsNormal"/>
        <w:ind w:firstLine="709"/>
        <w:jc w:val="both"/>
        <w:rPr>
          <w:rFonts w:ascii="Times New Roman" w:hAnsi="Times New Roman" w:cs="Times New Roman"/>
          <w:sz w:val="22"/>
          <w:szCs w:val="22"/>
        </w:rPr>
      </w:pPr>
      <w:r w:rsidRPr="00016C4D">
        <w:rPr>
          <w:rFonts w:ascii="Times New Roman" w:hAnsi="Times New Roman" w:cs="Times New Roman"/>
          <w:sz w:val="22"/>
          <w:szCs w:val="22"/>
        </w:rPr>
        <w:t>8.1. Настоящий Договор вступает в силу со дня его подписания Сторонами и действует до достижения денежного лимита, установленного п. 2.3 Договора.</w:t>
      </w:r>
    </w:p>
    <w:p w:rsidR="004243D2" w:rsidRPr="00016C4D" w:rsidRDefault="004243D2" w:rsidP="004B6EDD">
      <w:pPr>
        <w:pStyle w:val="ConsNormal"/>
        <w:ind w:firstLine="709"/>
        <w:jc w:val="both"/>
        <w:rPr>
          <w:rFonts w:ascii="Times New Roman" w:hAnsi="Times New Roman" w:cs="Times New Roman"/>
          <w:sz w:val="22"/>
          <w:szCs w:val="22"/>
        </w:rPr>
      </w:pPr>
      <w:r w:rsidRPr="00016C4D">
        <w:rPr>
          <w:rFonts w:ascii="Times New Roman" w:hAnsi="Times New Roman" w:cs="Times New Roman"/>
          <w:sz w:val="22"/>
          <w:szCs w:val="22"/>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243D2" w:rsidRPr="00016C4D" w:rsidRDefault="004243D2" w:rsidP="004B6EDD">
      <w:pPr>
        <w:pStyle w:val="ConsNormal"/>
        <w:ind w:firstLine="709"/>
        <w:jc w:val="both"/>
        <w:rPr>
          <w:rFonts w:ascii="Times New Roman" w:hAnsi="Times New Roman" w:cs="Times New Roman"/>
          <w:sz w:val="22"/>
          <w:szCs w:val="22"/>
        </w:rPr>
      </w:pPr>
      <w:r w:rsidRPr="00016C4D">
        <w:rPr>
          <w:rFonts w:ascii="Times New Roman" w:hAnsi="Times New Roman" w:cs="Times New Roman"/>
          <w:sz w:val="22"/>
          <w:szCs w:val="22"/>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243D2" w:rsidRDefault="004243D2" w:rsidP="004B6EDD">
      <w:pPr>
        <w:pStyle w:val="afa"/>
        <w:rPr>
          <w:snapToGrid w:val="0"/>
          <w:sz w:val="22"/>
          <w:szCs w:val="22"/>
        </w:rPr>
      </w:pPr>
    </w:p>
    <w:p w:rsidR="004243D2" w:rsidRDefault="004243D2" w:rsidP="004B6EDD">
      <w:pPr>
        <w:pStyle w:val="afa"/>
        <w:rPr>
          <w:snapToGrid w:val="0"/>
          <w:sz w:val="22"/>
          <w:szCs w:val="22"/>
        </w:rPr>
      </w:pPr>
    </w:p>
    <w:p w:rsidR="004243D2" w:rsidRPr="00016C4D" w:rsidRDefault="004243D2" w:rsidP="004B6EDD">
      <w:pPr>
        <w:autoSpaceDE w:val="0"/>
        <w:autoSpaceDN w:val="0"/>
        <w:ind w:firstLine="709"/>
        <w:jc w:val="center"/>
        <w:rPr>
          <w:b/>
          <w:sz w:val="22"/>
          <w:szCs w:val="22"/>
        </w:rPr>
      </w:pPr>
      <w:r w:rsidRPr="00016C4D">
        <w:rPr>
          <w:b/>
          <w:sz w:val="22"/>
          <w:szCs w:val="22"/>
        </w:rPr>
        <w:t>9. АНТИКОРРУПЦИОННАЯ ОГОВОРКА</w:t>
      </w:r>
    </w:p>
    <w:p w:rsidR="004243D2" w:rsidRPr="00016C4D" w:rsidRDefault="004243D2" w:rsidP="004B6EDD">
      <w:pPr>
        <w:autoSpaceDE w:val="0"/>
        <w:autoSpaceDN w:val="0"/>
        <w:ind w:firstLine="709"/>
        <w:jc w:val="both"/>
        <w:rPr>
          <w:sz w:val="22"/>
          <w:szCs w:val="22"/>
        </w:rPr>
      </w:pPr>
      <w:r w:rsidRPr="00016C4D">
        <w:rPr>
          <w:sz w:val="22"/>
          <w:szCs w:val="22"/>
        </w:rPr>
        <w:t xml:space="preserve">9.1. При исполнении своих обязательств по настоящему Договору Стороны, их </w:t>
      </w:r>
      <w:proofErr w:type="spellStart"/>
      <w:r w:rsidRPr="00016C4D">
        <w:rPr>
          <w:sz w:val="22"/>
          <w:szCs w:val="22"/>
        </w:rPr>
        <w:t>аффилированные</w:t>
      </w:r>
      <w:proofErr w:type="spellEnd"/>
      <w:r w:rsidRPr="00016C4D">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243D2" w:rsidRPr="00016C4D" w:rsidRDefault="004243D2" w:rsidP="004B6EDD">
      <w:pPr>
        <w:autoSpaceDE w:val="0"/>
        <w:autoSpaceDN w:val="0"/>
        <w:ind w:firstLine="709"/>
        <w:jc w:val="both"/>
        <w:rPr>
          <w:sz w:val="22"/>
          <w:szCs w:val="22"/>
        </w:rPr>
      </w:pPr>
      <w:r w:rsidRPr="00016C4D">
        <w:rPr>
          <w:sz w:val="22"/>
          <w:szCs w:val="22"/>
        </w:rPr>
        <w:t xml:space="preserve">При исполнении своих обязательств по настоящему Договору Стороны, их </w:t>
      </w:r>
      <w:proofErr w:type="spellStart"/>
      <w:r w:rsidRPr="00016C4D">
        <w:rPr>
          <w:sz w:val="22"/>
          <w:szCs w:val="22"/>
        </w:rPr>
        <w:t>аффилированные</w:t>
      </w:r>
      <w:proofErr w:type="spellEnd"/>
      <w:r w:rsidRPr="00016C4D">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43D2" w:rsidRPr="00016C4D" w:rsidRDefault="004243D2" w:rsidP="004B6EDD">
      <w:pPr>
        <w:autoSpaceDE w:val="0"/>
        <w:autoSpaceDN w:val="0"/>
        <w:ind w:firstLine="709"/>
        <w:jc w:val="both"/>
        <w:rPr>
          <w:sz w:val="22"/>
          <w:szCs w:val="22"/>
        </w:rPr>
      </w:pPr>
      <w:r w:rsidRPr="00016C4D">
        <w:rPr>
          <w:sz w:val="22"/>
          <w:szCs w:val="22"/>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016C4D">
        <w:rPr>
          <w:sz w:val="22"/>
          <w:szCs w:val="22"/>
        </w:rPr>
        <w:t>аффилированными</w:t>
      </w:r>
      <w:proofErr w:type="spellEnd"/>
      <w:r w:rsidRPr="00016C4D">
        <w:rPr>
          <w:sz w:val="22"/>
          <w:szCs w:val="22"/>
        </w:rPr>
        <w:t xml:space="preserve"> лицами, работниками или посредниками. </w:t>
      </w:r>
    </w:p>
    <w:p w:rsidR="004243D2" w:rsidRPr="00016C4D" w:rsidRDefault="004243D2" w:rsidP="004B6EDD">
      <w:pPr>
        <w:pStyle w:val="afa"/>
        <w:rPr>
          <w:sz w:val="22"/>
          <w:szCs w:val="22"/>
        </w:rPr>
      </w:pPr>
      <w:r w:rsidRPr="00016C4D">
        <w:rPr>
          <w:sz w:val="22"/>
          <w:szCs w:val="22"/>
        </w:rPr>
        <w:t>Каналы уведомления Поставщика о нарушениях каких-либо положений пункта 9.1 настоящего Договора: 8 (343) 268-87-31.</w:t>
      </w:r>
    </w:p>
    <w:p w:rsidR="004243D2" w:rsidRPr="00016C4D" w:rsidRDefault="004243D2" w:rsidP="004B6EDD">
      <w:pPr>
        <w:autoSpaceDE w:val="0"/>
        <w:autoSpaceDN w:val="0"/>
        <w:ind w:firstLine="709"/>
        <w:jc w:val="both"/>
        <w:rPr>
          <w:sz w:val="22"/>
          <w:szCs w:val="22"/>
        </w:rPr>
      </w:pPr>
      <w:r w:rsidRPr="00016C4D">
        <w:rPr>
          <w:sz w:val="22"/>
          <w:szCs w:val="22"/>
        </w:rPr>
        <w:t xml:space="preserve">Каналы уведомления Покупателя о нарушениях каких-либо положений пункта 9.1 настоящего Договора: 8 (495) 788-17-17, официальный сайт </w:t>
      </w:r>
      <w:r w:rsidRPr="00016C4D">
        <w:rPr>
          <w:sz w:val="22"/>
          <w:szCs w:val="22"/>
          <w:lang w:val="en-US"/>
        </w:rPr>
        <w:t>www</w:t>
      </w:r>
      <w:r w:rsidRPr="00016C4D">
        <w:rPr>
          <w:sz w:val="22"/>
          <w:szCs w:val="22"/>
        </w:rPr>
        <w:t>.</w:t>
      </w:r>
      <w:proofErr w:type="spellStart"/>
      <w:r w:rsidRPr="00016C4D">
        <w:rPr>
          <w:sz w:val="22"/>
          <w:szCs w:val="22"/>
          <w:lang w:val="en-US"/>
        </w:rPr>
        <w:t>trcont</w:t>
      </w:r>
      <w:proofErr w:type="spellEnd"/>
      <w:r w:rsidRPr="00016C4D">
        <w:rPr>
          <w:sz w:val="22"/>
          <w:szCs w:val="22"/>
        </w:rPr>
        <w:t>.</w:t>
      </w:r>
      <w:proofErr w:type="spellStart"/>
      <w:r w:rsidRPr="00016C4D">
        <w:rPr>
          <w:sz w:val="22"/>
          <w:szCs w:val="22"/>
          <w:lang w:val="en-US"/>
        </w:rPr>
        <w:t>ru</w:t>
      </w:r>
      <w:proofErr w:type="spellEnd"/>
      <w:r w:rsidRPr="00016C4D">
        <w:rPr>
          <w:sz w:val="22"/>
          <w:szCs w:val="22"/>
        </w:rPr>
        <w:t>.</w:t>
      </w:r>
    </w:p>
    <w:p w:rsidR="004243D2" w:rsidRPr="00016C4D" w:rsidRDefault="004243D2" w:rsidP="004B6EDD">
      <w:pPr>
        <w:autoSpaceDE w:val="0"/>
        <w:autoSpaceDN w:val="0"/>
        <w:ind w:firstLine="709"/>
        <w:jc w:val="both"/>
        <w:rPr>
          <w:sz w:val="22"/>
          <w:szCs w:val="22"/>
        </w:rPr>
      </w:pPr>
      <w:r w:rsidRPr="00016C4D">
        <w:rPr>
          <w:sz w:val="22"/>
          <w:szCs w:val="22"/>
        </w:rPr>
        <w:t>Сторона, получившая</w:t>
      </w:r>
      <w:r>
        <w:rPr>
          <w:sz w:val="22"/>
          <w:szCs w:val="22"/>
        </w:rPr>
        <w:t xml:space="preserve"> </w:t>
      </w:r>
      <w:r w:rsidRPr="00016C4D">
        <w:rPr>
          <w:sz w:val="22"/>
          <w:szCs w:val="22"/>
        </w:rPr>
        <w:t>уведомление</w:t>
      </w:r>
      <w:r>
        <w:rPr>
          <w:sz w:val="22"/>
          <w:szCs w:val="22"/>
        </w:rPr>
        <w:t xml:space="preserve"> </w:t>
      </w:r>
      <w:r w:rsidRPr="00016C4D">
        <w:rPr>
          <w:sz w:val="22"/>
          <w:szCs w:val="22"/>
        </w:rPr>
        <w:t>о</w:t>
      </w:r>
      <w:r>
        <w:rPr>
          <w:sz w:val="22"/>
          <w:szCs w:val="22"/>
        </w:rPr>
        <w:t xml:space="preserve"> </w:t>
      </w:r>
      <w:r w:rsidRPr="00016C4D">
        <w:rPr>
          <w:sz w:val="22"/>
          <w:szCs w:val="22"/>
        </w:rPr>
        <w:t>нарушении</w:t>
      </w:r>
      <w:r>
        <w:rPr>
          <w:sz w:val="22"/>
          <w:szCs w:val="22"/>
        </w:rPr>
        <w:t xml:space="preserve"> </w:t>
      </w:r>
      <w:r w:rsidRPr="00016C4D">
        <w:rPr>
          <w:sz w:val="22"/>
          <w:szCs w:val="22"/>
        </w:rPr>
        <w:t>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243D2" w:rsidRPr="00016C4D" w:rsidRDefault="004243D2" w:rsidP="004B6EDD">
      <w:pPr>
        <w:autoSpaceDE w:val="0"/>
        <w:autoSpaceDN w:val="0"/>
        <w:ind w:firstLine="709"/>
        <w:jc w:val="both"/>
        <w:rPr>
          <w:sz w:val="22"/>
          <w:szCs w:val="22"/>
        </w:rPr>
      </w:pPr>
      <w:r w:rsidRPr="00016C4D">
        <w:rPr>
          <w:sz w:val="22"/>
          <w:szCs w:val="22"/>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z w:val="22"/>
          <w:szCs w:val="22"/>
        </w:rPr>
        <w:t xml:space="preserve"> </w:t>
      </w:r>
      <w:r w:rsidRPr="00016C4D">
        <w:rPr>
          <w:sz w:val="22"/>
          <w:szCs w:val="22"/>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43D2" w:rsidRPr="00016C4D" w:rsidRDefault="004243D2" w:rsidP="004B6EDD">
      <w:pPr>
        <w:autoSpaceDE w:val="0"/>
        <w:autoSpaceDN w:val="0"/>
        <w:ind w:firstLine="709"/>
        <w:jc w:val="both"/>
        <w:rPr>
          <w:sz w:val="22"/>
          <w:szCs w:val="22"/>
        </w:rPr>
      </w:pPr>
      <w:r w:rsidRPr="00016C4D">
        <w:rPr>
          <w:sz w:val="22"/>
          <w:szCs w:val="22"/>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243D2" w:rsidRPr="00016C4D" w:rsidRDefault="004243D2" w:rsidP="004B6EDD">
      <w:pPr>
        <w:autoSpaceDE w:val="0"/>
        <w:autoSpaceDN w:val="0"/>
        <w:ind w:firstLine="709"/>
        <w:jc w:val="center"/>
        <w:rPr>
          <w:b/>
          <w:smallCaps/>
          <w:sz w:val="22"/>
          <w:szCs w:val="22"/>
        </w:rPr>
      </w:pPr>
    </w:p>
    <w:p w:rsidR="004243D2" w:rsidRPr="00016C4D" w:rsidRDefault="004243D2" w:rsidP="004B6EDD">
      <w:pPr>
        <w:autoSpaceDE w:val="0"/>
        <w:autoSpaceDN w:val="0"/>
        <w:ind w:firstLine="709"/>
        <w:jc w:val="center"/>
        <w:rPr>
          <w:b/>
          <w:sz w:val="22"/>
          <w:szCs w:val="22"/>
        </w:rPr>
      </w:pPr>
      <w:r w:rsidRPr="00016C4D">
        <w:rPr>
          <w:b/>
          <w:smallCaps/>
          <w:sz w:val="22"/>
          <w:szCs w:val="22"/>
        </w:rPr>
        <w:t xml:space="preserve">10. </w:t>
      </w:r>
      <w:r w:rsidRPr="00016C4D">
        <w:rPr>
          <w:b/>
          <w:sz w:val="22"/>
          <w:szCs w:val="22"/>
        </w:rPr>
        <w:t>ГАРАНТИИ И ЗАВЕРЕНИЯ ПОСТАВЩИКА</w:t>
      </w:r>
    </w:p>
    <w:p w:rsidR="004243D2" w:rsidRPr="00016C4D" w:rsidRDefault="004243D2" w:rsidP="004B6EDD">
      <w:pPr>
        <w:autoSpaceDE w:val="0"/>
        <w:autoSpaceDN w:val="0"/>
        <w:ind w:firstLine="709"/>
        <w:jc w:val="both"/>
        <w:rPr>
          <w:sz w:val="22"/>
          <w:szCs w:val="22"/>
        </w:rPr>
      </w:pPr>
      <w:r w:rsidRPr="00016C4D">
        <w:rPr>
          <w:sz w:val="22"/>
          <w:szCs w:val="22"/>
        </w:rPr>
        <w:t>10.1. Поставщик настоящим заверяет Покупателя и гарантирует, что на дату заключения настоящего Договора:</w:t>
      </w:r>
    </w:p>
    <w:p w:rsidR="004243D2" w:rsidRPr="00016C4D" w:rsidRDefault="004243D2" w:rsidP="004B6EDD">
      <w:pPr>
        <w:autoSpaceDE w:val="0"/>
        <w:autoSpaceDN w:val="0"/>
        <w:ind w:firstLine="709"/>
        <w:jc w:val="both"/>
        <w:rPr>
          <w:sz w:val="22"/>
          <w:szCs w:val="22"/>
        </w:rPr>
      </w:pPr>
      <w:r w:rsidRPr="00016C4D">
        <w:rPr>
          <w:sz w:val="22"/>
          <w:szCs w:val="22"/>
        </w:rPr>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4243D2" w:rsidRPr="00016C4D" w:rsidRDefault="004243D2" w:rsidP="004B6EDD">
      <w:pPr>
        <w:autoSpaceDE w:val="0"/>
        <w:autoSpaceDN w:val="0"/>
        <w:ind w:firstLine="709"/>
        <w:jc w:val="both"/>
        <w:rPr>
          <w:sz w:val="22"/>
          <w:szCs w:val="22"/>
        </w:rPr>
      </w:pPr>
      <w:r w:rsidRPr="00016C4D">
        <w:rPr>
          <w:sz w:val="22"/>
          <w:szCs w:val="22"/>
        </w:rPr>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243D2" w:rsidRPr="00016C4D" w:rsidRDefault="004243D2" w:rsidP="004B6EDD">
      <w:pPr>
        <w:autoSpaceDE w:val="0"/>
        <w:autoSpaceDN w:val="0"/>
        <w:ind w:firstLine="709"/>
        <w:jc w:val="both"/>
        <w:rPr>
          <w:sz w:val="22"/>
          <w:szCs w:val="22"/>
        </w:rPr>
      </w:pPr>
      <w:r w:rsidRPr="00016C4D">
        <w:rPr>
          <w:sz w:val="22"/>
          <w:szCs w:val="22"/>
        </w:rPr>
        <w:t>10.1.3. настоящий Договор от имени Поставщика подписан лицом, которое надлежащим образом уполномочено совершать такие действия;</w:t>
      </w:r>
    </w:p>
    <w:p w:rsidR="004243D2" w:rsidRPr="00016C4D" w:rsidRDefault="004243D2" w:rsidP="004B6EDD">
      <w:pPr>
        <w:autoSpaceDE w:val="0"/>
        <w:autoSpaceDN w:val="0"/>
        <w:ind w:firstLine="709"/>
        <w:jc w:val="both"/>
        <w:rPr>
          <w:sz w:val="22"/>
          <w:szCs w:val="22"/>
        </w:rPr>
      </w:pPr>
      <w:r w:rsidRPr="00016C4D">
        <w:rPr>
          <w:sz w:val="22"/>
          <w:szCs w:val="22"/>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243D2" w:rsidRPr="00016C4D" w:rsidRDefault="004243D2" w:rsidP="004B6EDD">
      <w:pPr>
        <w:autoSpaceDE w:val="0"/>
        <w:autoSpaceDN w:val="0"/>
        <w:ind w:firstLine="709"/>
        <w:jc w:val="both"/>
        <w:rPr>
          <w:sz w:val="22"/>
          <w:szCs w:val="22"/>
        </w:rPr>
      </w:pPr>
      <w:r w:rsidRPr="00016C4D">
        <w:rPr>
          <w:sz w:val="22"/>
          <w:szCs w:val="22"/>
        </w:rPr>
        <w:t>10.1.5. не существует каких-либо обстоятельств, которые ограничивают, запрещают исполнение Поставщиком обязательств по настоящему Договору.</w:t>
      </w:r>
    </w:p>
    <w:p w:rsidR="004243D2" w:rsidRPr="00016C4D" w:rsidRDefault="004243D2" w:rsidP="004B6EDD">
      <w:pPr>
        <w:pStyle w:val="aff7"/>
        <w:ind w:left="0" w:firstLine="709"/>
        <w:jc w:val="both"/>
        <w:rPr>
          <w:sz w:val="22"/>
          <w:szCs w:val="22"/>
        </w:rPr>
      </w:pPr>
    </w:p>
    <w:p w:rsidR="004243D2" w:rsidRPr="00016C4D" w:rsidRDefault="004243D2" w:rsidP="004B6EDD">
      <w:pPr>
        <w:pStyle w:val="afa"/>
        <w:jc w:val="center"/>
        <w:rPr>
          <w:b/>
          <w:sz w:val="22"/>
          <w:szCs w:val="22"/>
        </w:rPr>
      </w:pPr>
      <w:r w:rsidRPr="00016C4D">
        <w:rPr>
          <w:b/>
          <w:bCs/>
          <w:sz w:val="22"/>
          <w:szCs w:val="22"/>
        </w:rPr>
        <w:t>11. ПРОЧИЕ УСЛОВИЯ</w:t>
      </w:r>
    </w:p>
    <w:p w:rsidR="004243D2" w:rsidRPr="00016C4D" w:rsidRDefault="004243D2" w:rsidP="004B6EDD">
      <w:pPr>
        <w:pStyle w:val="afa"/>
        <w:rPr>
          <w:sz w:val="22"/>
          <w:szCs w:val="22"/>
        </w:rPr>
      </w:pPr>
      <w:r w:rsidRPr="00016C4D">
        <w:rPr>
          <w:bCs/>
          <w:sz w:val="22"/>
          <w:szCs w:val="22"/>
        </w:rPr>
        <w:t xml:space="preserve">11.1. </w:t>
      </w:r>
      <w:r w:rsidRPr="00016C4D">
        <w:rPr>
          <w:sz w:val="22"/>
          <w:szCs w:val="22"/>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4243D2" w:rsidRPr="00016C4D" w:rsidRDefault="004243D2" w:rsidP="004B6EDD">
      <w:pPr>
        <w:pStyle w:val="afa"/>
        <w:rPr>
          <w:sz w:val="22"/>
          <w:szCs w:val="22"/>
        </w:rPr>
      </w:pPr>
      <w:r w:rsidRPr="00016C4D">
        <w:rPr>
          <w:sz w:val="22"/>
          <w:szCs w:val="22"/>
        </w:rPr>
        <w:t xml:space="preserve">11.2. </w:t>
      </w:r>
      <w:r w:rsidRPr="00016C4D">
        <w:rPr>
          <w:sz w:val="22"/>
          <w:szCs w:val="22"/>
          <w:lang w:eastAsia="en-US"/>
        </w:rPr>
        <w:t>П</w:t>
      </w:r>
      <w:r w:rsidRPr="00016C4D">
        <w:rPr>
          <w:snapToGrid w:val="0"/>
          <w:sz w:val="22"/>
          <w:szCs w:val="22"/>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4243D2" w:rsidRPr="00016C4D" w:rsidRDefault="004243D2" w:rsidP="004B6EDD">
      <w:pPr>
        <w:pStyle w:val="afa"/>
        <w:rPr>
          <w:bCs/>
          <w:sz w:val="22"/>
          <w:szCs w:val="22"/>
        </w:rPr>
      </w:pPr>
      <w:r w:rsidRPr="00016C4D">
        <w:rPr>
          <w:bCs/>
          <w:sz w:val="22"/>
          <w:szCs w:val="22"/>
        </w:rPr>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4243D2" w:rsidRPr="00016C4D" w:rsidRDefault="004243D2" w:rsidP="004B6EDD">
      <w:pPr>
        <w:pStyle w:val="afa"/>
        <w:rPr>
          <w:sz w:val="22"/>
          <w:szCs w:val="22"/>
        </w:rPr>
      </w:pPr>
      <w:r w:rsidRPr="00016C4D">
        <w:rPr>
          <w:sz w:val="22"/>
          <w:szCs w:val="22"/>
        </w:rPr>
        <w:t xml:space="preserve">11.4.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4243D2" w:rsidRPr="00016C4D" w:rsidRDefault="004243D2" w:rsidP="004B6EDD">
      <w:pPr>
        <w:pStyle w:val="afa"/>
        <w:rPr>
          <w:sz w:val="22"/>
          <w:szCs w:val="22"/>
        </w:rPr>
      </w:pPr>
      <w:r w:rsidRPr="00016C4D">
        <w:rPr>
          <w:sz w:val="22"/>
          <w:szCs w:val="22"/>
        </w:rPr>
        <w:t>11.5. Стороны обязуются в письменной форме или факсом в пятидневный срок сообщать друг другу о</w:t>
      </w:r>
      <w:r>
        <w:rPr>
          <w:sz w:val="22"/>
          <w:szCs w:val="22"/>
        </w:rPr>
        <w:t xml:space="preserve"> </w:t>
      </w:r>
      <w:r w:rsidRPr="00016C4D">
        <w:rPr>
          <w:sz w:val="22"/>
          <w:szCs w:val="22"/>
        </w:rPr>
        <w:t xml:space="preserve">принятии решения о своей ликвидации (введении процедуры банкротства), реорганизации в течение 7 дней с момента принятия такого решения. </w:t>
      </w:r>
    </w:p>
    <w:p w:rsidR="004243D2" w:rsidRPr="00016C4D" w:rsidRDefault="004243D2" w:rsidP="004B6EDD">
      <w:pPr>
        <w:pStyle w:val="afa"/>
        <w:rPr>
          <w:bCs/>
          <w:sz w:val="22"/>
          <w:szCs w:val="22"/>
        </w:rPr>
      </w:pPr>
      <w:r w:rsidRPr="00016C4D">
        <w:rPr>
          <w:bCs/>
          <w:sz w:val="22"/>
          <w:szCs w:val="22"/>
        </w:rPr>
        <w:t>11.6. Настоящий Договор составлен в двух экземплярах, имеющих одинаковую юридическую силу, по одному для каждой из Сторон.</w:t>
      </w:r>
    </w:p>
    <w:p w:rsidR="004243D2" w:rsidRPr="00016C4D" w:rsidRDefault="004243D2" w:rsidP="004B6EDD">
      <w:pPr>
        <w:pStyle w:val="afa"/>
        <w:rPr>
          <w:bCs/>
          <w:sz w:val="22"/>
          <w:szCs w:val="22"/>
        </w:rPr>
      </w:pPr>
      <w:r w:rsidRPr="00016C4D">
        <w:rPr>
          <w:bCs/>
          <w:sz w:val="22"/>
          <w:szCs w:val="22"/>
        </w:rPr>
        <w:t>11.7. К настоящему Договору прилагаются:</w:t>
      </w:r>
    </w:p>
    <w:p w:rsidR="004243D2" w:rsidRPr="00016C4D" w:rsidRDefault="004243D2" w:rsidP="004B6EDD">
      <w:pPr>
        <w:pStyle w:val="afa"/>
        <w:rPr>
          <w:bCs/>
          <w:sz w:val="22"/>
          <w:szCs w:val="22"/>
        </w:rPr>
      </w:pPr>
      <w:r w:rsidRPr="00016C4D">
        <w:rPr>
          <w:bCs/>
          <w:sz w:val="22"/>
          <w:szCs w:val="22"/>
        </w:rPr>
        <w:t xml:space="preserve">11.7.1. Приложение № 1 – Протокол согласования </w:t>
      </w:r>
      <w:proofErr w:type="spellStart"/>
      <w:r w:rsidRPr="00016C4D">
        <w:rPr>
          <w:bCs/>
          <w:sz w:val="22"/>
          <w:szCs w:val="22"/>
        </w:rPr>
        <w:t>догвоорной</w:t>
      </w:r>
      <w:proofErr w:type="spellEnd"/>
      <w:r w:rsidRPr="00016C4D">
        <w:rPr>
          <w:bCs/>
          <w:sz w:val="22"/>
          <w:szCs w:val="22"/>
        </w:rPr>
        <w:t xml:space="preserve"> цены;</w:t>
      </w:r>
    </w:p>
    <w:p w:rsidR="004243D2" w:rsidRPr="00016C4D" w:rsidRDefault="004243D2" w:rsidP="004B6EDD">
      <w:pPr>
        <w:pStyle w:val="afa"/>
        <w:rPr>
          <w:bCs/>
          <w:sz w:val="22"/>
          <w:szCs w:val="22"/>
        </w:rPr>
      </w:pPr>
      <w:r w:rsidRPr="00016C4D">
        <w:rPr>
          <w:bCs/>
          <w:sz w:val="22"/>
          <w:szCs w:val="22"/>
        </w:rPr>
        <w:t>11.7.2. Приложение № 2 – Спецификация (образец).</w:t>
      </w:r>
    </w:p>
    <w:p w:rsidR="004243D2" w:rsidRPr="00016C4D" w:rsidRDefault="004243D2" w:rsidP="004243D2">
      <w:pPr>
        <w:pStyle w:val="afa"/>
        <w:ind w:firstLine="993"/>
        <w:rPr>
          <w:bCs/>
          <w:sz w:val="22"/>
          <w:szCs w:val="22"/>
        </w:rPr>
      </w:pPr>
    </w:p>
    <w:p w:rsidR="004243D2" w:rsidRPr="00016C4D" w:rsidRDefault="004243D2" w:rsidP="004243D2">
      <w:pPr>
        <w:pStyle w:val="afa"/>
        <w:ind w:firstLine="0"/>
        <w:jc w:val="center"/>
        <w:rPr>
          <w:b/>
          <w:sz w:val="22"/>
          <w:szCs w:val="22"/>
        </w:rPr>
      </w:pPr>
      <w:r>
        <w:rPr>
          <w:b/>
          <w:sz w:val="22"/>
          <w:szCs w:val="22"/>
        </w:rPr>
        <w:t>12. АДРЕСА И</w:t>
      </w:r>
      <w:r w:rsidRPr="00016C4D">
        <w:rPr>
          <w:b/>
          <w:sz w:val="22"/>
          <w:szCs w:val="22"/>
        </w:rPr>
        <w:t xml:space="preserve"> РЕКВИЗИТЫ И ПОДПИСИ СТОРОН</w:t>
      </w:r>
    </w:p>
    <w:p w:rsidR="004243D2" w:rsidRPr="00016C4D" w:rsidRDefault="004243D2" w:rsidP="004243D2">
      <w:pPr>
        <w:pStyle w:val="afa"/>
        <w:ind w:firstLine="993"/>
        <w:jc w:val="center"/>
        <w:rPr>
          <w:sz w:val="22"/>
          <w:szCs w:val="22"/>
        </w:rPr>
      </w:pPr>
    </w:p>
    <w:tbl>
      <w:tblPr>
        <w:tblW w:w="9923" w:type="dxa"/>
        <w:tblLook w:val="04A0"/>
      </w:tblPr>
      <w:tblGrid>
        <w:gridCol w:w="4961"/>
        <w:gridCol w:w="4962"/>
      </w:tblGrid>
      <w:tr w:rsidR="004243D2" w:rsidRPr="00016C4D" w:rsidTr="004243D2">
        <w:trPr>
          <w:trHeight w:val="5851"/>
        </w:trPr>
        <w:tc>
          <w:tcPr>
            <w:tcW w:w="4961" w:type="dxa"/>
          </w:tcPr>
          <w:p w:rsidR="004243D2" w:rsidRPr="00016C4D" w:rsidRDefault="004243D2" w:rsidP="003241CE">
            <w:pPr>
              <w:pStyle w:val="afa"/>
              <w:ind w:firstLine="0"/>
              <w:rPr>
                <w:sz w:val="22"/>
                <w:szCs w:val="22"/>
              </w:rPr>
            </w:pPr>
            <w:r w:rsidRPr="00016C4D">
              <w:rPr>
                <w:b/>
                <w:sz w:val="22"/>
                <w:szCs w:val="22"/>
              </w:rPr>
              <w:t>Поставщик:</w:t>
            </w:r>
            <w:r>
              <w:rPr>
                <w:b/>
                <w:sz w:val="22"/>
                <w:szCs w:val="22"/>
              </w:rPr>
              <w:t xml:space="preserve"> </w:t>
            </w:r>
          </w:p>
          <w:p w:rsidR="004243D2" w:rsidRPr="00016C4D" w:rsidRDefault="004243D2" w:rsidP="004243D2">
            <w:pPr>
              <w:pStyle w:val="afa"/>
              <w:ind w:firstLine="0"/>
              <w:rPr>
                <w:sz w:val="22"/>
                <w:szCs w:val="22"/>
              </w:rPr>
            </w:pPr>
          </w:p>
          <w:p w:rsidR="004243D2" w:rsidRPr="00016C4D" w:rsidRDefault="004243D2" w:rsidP="004243D2">
            <w:pPr>
              <w:pStyle w:val="afa"/>
              <w:ind w:firstLine="0"/>
              <w:rPr>
                <w:sz w:val="22"/>
                <w:szCs w:val="22"/>
              </w:rPr>
            </w:pPr>
          </w:p>
          <w:p w:rsidR="004243D2" w:rsidRPr="00016C4D" w:rsidRDefault="004243D2" w:rsidP="004243D2">
            <w:pPr>
              <w:pStyle w:val="afa"/>
              <w:ind w:firstLine="0"/>
              <w:rPr>
                <w:b/>
                <w:sz w:val="22"/>
                <w:szCs w:val="22"/>
              </w:rPr>
            </w:pPr>
            <w:r>
              <w:rPr>
                <w:b/>
                <w:sz w:val="22"/>
                <w:szCs w:val="22"/>
              </w:rPr>
              <w:t>_____________________________/</w:t>
            </w:r>
          </w:p>
          <w:p w:rsidR="004243D2" w:rsidRPr="00016C4D" w:rsidRDefault="004243D2" w:rsidP="004243D2">
            <w:pPr>
              <w:pStyle w:val="afa"/>
              <w:ind w:firstLine="0"/>
              <w:rPr>
                <w:b/>
                <w:sz w:val="22"/>
                <w:szCs w:val="22"/>
              </w:rPr>
            </w:pPr>
            <w:r w:rsidRPr="00016C4D">
              <w:rPr>
                <w:b/>
                <w:sz w:val="22"/>
                <w:szCs w:val="22"/>
              </w:rPr>
              <w:t>м.п.</w:t>
            </w:r>
          </w:p>
        </w:tc>
        <w:tc>
          <w:tcPr>
            <w:tcW w:w="4962" w:type="dxa"/>
          </w:tcPr>
          <w:p w:rsidR="004243D2" w:rsidRPr="00016C4D" w:rsidRDefault="004243D2" w:rsidP="004243D2">
            <w:pPr>
              <w:pStyle w:val="afa"/>
              <w:ind w:firstLine="0"/>
              <w:rPr>
                <w:b/>
                <w:sz w:val="22"/>
                <w:szCs w:val="22"/>
              </w:rPr>
            </w:pPr>
            <w:r w:rsidRPr="00016C4D">
              <w:rPr>
                <w:b/>
                <w:sz w:val="22"/>
                <w:szCs w:val="22"/>
              </w:rPr>
              <w:t>Покупатель:</w:t>
            </w:r>
            <w:r>
              <w:rPr>
                <w:b/>
                <w:sz w:val="22"/>
                <w:szCs w:val="22"/>
              </w:rPr>
              <w:t xml:space="preserve"> </w:t>
            </w:r>
            <w:r w:rsidRPr="00016C4D">
              <w:rPr>
                <w:b/>
                <w:sz w:val="22"/>
                <w:szCs w:val="22"/>
              </w:rPr>
              <w:t xml:space="preserve">Публичное акционерное общество </w:t>
            </w:r>
          </w:p>
          <w:p w:rsidR="004243D2" w:rsidRPr="00016C4D" w:rsidRDefault="004243D2" w:rsidP="004243D2">
            <w:pPr>
              <w:jc w:val="both"/>
              <w:rPr>
                <w:b/>
                <w:sz w:val="22"/>
                <w:szCs w:val="22"/>
              </w:rPr>
            </w:pPr>
            <w:r w:rsidRPr="00016C4D">
              <w:rPr>
                <w:b/>
                <w:sz w:val="22"/>
                <w:szCs w:val="22"/>
              </w:rPr>
              <w:t>«Центр по перевозке грузов в контейнерах</w:t>
            </w:r>
          </w:p>
          <w:p w:rsidR="004243D2" w:rsidRPr="00016C4D" w:rsidRDefault="004243D2" w:rsidP="004243D2">
            <w:pPr>
              <w:jc w:val="both"/>
              <w:rPr>
                <w:b/>
                <w:sz w:val="22"/>
                <w:szCs w:val="22"/>
              </w:rPr>
            </w:pPr>
            <w:r w:rsidRPr="00016C4D">
              <w:rPr>
                <w:b/>
                <w:sz w:val="22"/>
                <w:szCs w:val="22"/>
              </w:rPr>
              <w:t>«ТрансКонтейнер» (ПАО «ТрансКонтейнер»)</w:t>
            </w:r>
          </w:p>
          <w:p w:rsidR="004243D2" w:rsidRPr="00016C4D" w:rsidRDefault="004243D2" w:rsidP="004243D2">
            <w:pPr>
              <w:widowControl w:val="0"/>
              <w:jc w:val="both"/>
              <w:rPr>
                <w:snapToGrid w:val="0"/>
                <w:sz w:val="22"/>
                <w:szCs w:val="22"/>
              </w:rPr>
            </w:pPr>
            <w:r w:rsidRPr="00016C4D">
              <w:rPr>
                <w:snapToGrid w:val="0"/>
                <w:sz w:val="22"/>
                <w:szCs w:val="22"/>
              </w:rPr>
              <w:t>Место нахождения: 125047, г. Москва,</w:t>
            </w:r>
            <w:r>
              <w:rPr>
                <w:snapToGrid w:val="0"/>
                <w:sz w:val="22"/>
                <w:szCs w:val="22"/>
              </w:rPr>
              <w:t xml:space="preserve"> </w:t>
            </w:r>
            <w:r w:rsidRPr="00016C4D">
              <w:rPr>
                <w:snapToGrid w:val="0"/>
                <w:sz w:val="22"/>
                <w:szCs w:val="22"/>
              </w:rPr>
              <w:t>Оружейный пер., д. 19</w:t>
            </w:r>
          </w:p>
          <w:p w:rsidR="004243D2" w:rsidRPr="00016C4D" w:rsidRDefault="004243D2" w:rsidP="004243D2">
            <w:pPr>
              <w:widowControl w:val="0"/>
              <w:jc w:val="both"/>
              <w:rPr>
                <w:sz w:val="22"/>
                <w:szCs w:val="22"/>
              </w:rPr>
            </w:pPr>
            <w:r w:rsidRPr="00016C4D">
              <w:rPr>
                <w:sz w:val="22"/>
                <w:szCs w:val="22"/>
              </w:rPr>
              <w:t>ОГРН 1067746341024</w:t>
            </w:r>
          </w:p>
          <w:p w:rsidR="004243D2" w:rsidRPr="00016C4D" w:rsidRDefault="004243D2" w:rsidP="004243D2">
            <w:pPr>
              <w:widowControl w:val="0"/>
              <w:jc w:val="both"/>
              <w:rPr>
                <w:sz w:val="22"/>
                <w:szCs w:val="22"/>
              </w:rPr>
            </w:pPr>
            <w:r w:rsidRPr="00016C4D">
              <w:rPr>
                <w:sz w:val="22"/>
                <w:szCs w:val="22"/>
              </w:rPr>
              <w:t xml:space="preserve">ИНН 7708591995 </w:t>
            </w:r>
          </w:p>
          <w:p w:rsidR="004243D2" w:rsidRPr="00016C4D" w:rsidRDefault="004243D2" w:rsidP="004243D2">
            <w:pPr>
              <w:widowControl w:val="0"/>
              <w:jc w:val="both"/>
              <w:rPr>
                <w:sz w:val="22"/>
                <w:szCs w:val="22"/>
              </w:rPr>
            </w:pPr>
            <w:r w:rsidRPr="00016C4D">
              <w:rPr>
                <w:sz w:val="22"/>
                <w:szCs w:val="22"/>
              </w:rPr>
              <w:t xml:space="preserve">КПП 997650001 </w:t>
            </w:r>
          </w:p>
          <w:p w:rsidR="004243D2" w:rsidRDefault="004243D2" w:rsidP="004243D2">
            <w:pPr>
              <w:widowControl w:val="0"/>
              <w:jc w:val="both"/>
              <w:rPr>
                <w:snapToGrid w:val="0"/>
                <w:sz w:val="22"/>
                <w:szCs w:val="22"/>
              </w:rPr>
            </w:pPr>
            <w:r w:rsidRPr="00016C4D">
              <w:rPr>
                <w:snapToGrid w:val="0"/>
                <w:sz w:val="22"/>
                <w:szCs w:val="22"/>
              </w:rPr>
              <w:t>Филиал ПАО «ТрансКонтейнер» на Свердловской железной дороге</w:t>
            </w:r>
            <w:r>
              <w:rPr>
                <w:snapToGrid w:val="0"/>
                <w:sz w:val="22"/>
                <w:szCs w:val="22"/>
              </w:rPr>
              <w:t xml:space="preserve"> </w:t>
            </w:r>
          </w:p>
          <w:p w:rsidR="004243D2" w:rsidRPr="00016C4D" w:rsidRDefault="004243D2" w:rsidP="004243D2">
            <w:pPr>
              <w:widowControl w:val="0"/>
              <w:jc w:val="both"/>
              <w:rPr>
                <w:snapToGrid w:val="0"/>
                <w:sz w:val="22"/>
                <w:szCs w:val="22"/>
              </w:rPr>
            </w:pPr>
            <w:r w:rsidRPr="00016C4D">
              <w:rPr>
                <w:snapToGrid w:val="0"/>
                <w:sz w:val="22"/>
                <w:szCs w:val="22"/>
              </w:rPr>
              <w:t>Место нахождения филиала: 620027, г. Екатеринбург, ул. Николая Никонова, д. 8</w:t>
            </w:r>
          </w:p>
          <w:p w:rsidR="004243D2" w:rsidRPr="00016C4D" w:rsidRDefault="004243D2" w:rsidP="004243D2">
            <w:pPr>
              <w:widowControl w:val="0"/>
              <w:jc w:val="both"/>
              <w:rPr>
                <w:snapToGrid w:val="0"/>
                <w:sz w:val="22"/>
                <w:szCs w:val="22"/>
              </w:rPr>
            </w:pPr>
            <w:r w:rsidRPr="00016C4D">
              <w:rPr>
                <w:snapToGrid w:val="0"/>
                <w:sz w:val="22"/>
                <w:szCs w:val="22"/>
              </w:rPr>
              <w:t>тел.: (343) 380-12-00 (</w:t>
            </w:r>
            <w:proofErr w:type="spellStart"/>
            <w:r w:rsidRPr="00016C4D">
              <w:rPr>
                <w:snapToGrid w:val="0"/>
                <w:sz w:val="22"/>
                <w:szCs w:val="22"/>
              </w:rPr>
              <w:t>доб</w:t>
            </w:r>
            <w:proofErr w:type="spellEnd"/>
            <w:r w:rsidRPr="00016C4D">
              <w:rPr>
                <w:snapToGrid w:val="0"/>
                <w:sz w:val="22"/>
                <w:szCs w:val="22"/>
              </w:rPr>
              <w:t>. 5008)</w:t>
            </w:r>
          </w:p>
          <w:p w:rsidR="004243D2" w:rsidRPr="00016C4D" w:rsidRDefault="004243D2" w:rsidP="004243D2">
            <w:pPr>
              <w:widowControl w:val="0"/>
              <w:jc w:val="both"/>
              <w:rPr>
                <w:snapToGrid w:val="0"/>
                <w:sz w:val="22"/>
                <w:szCs w:val="22"/>
              </w:rPr>
            </w:pPr>
            <w:r w:rsidRPr="00016C4D">
              <w:rPr>
                <w:snapToGrid w:val="0"/>
                <w:sz w:val="22"/>
                <w:szCs w:val="22"/>
              </w:rPr>
              <w:t>КПП</w:t>
            </w:r>
            <w:r>
              <w:rPr>
                <w:snapToGrid w:val="0"/>
                <w:sz w:val="22"/>
                <w:szCs w:val="22"/>
              </w:rPr>
              <w:t xml:space="preserve"> </w:t>
            </w:r>
            <w:r w:rsidRPr="00016C4D">
              <w:rPr>
                <w:snapToGrid w:val="0"/>
                <w:sz w:val="22"/>
                <w:szCs w:val="22"/>
              </w:rPr>
              <w:t>665945001</w:t>
            </w:r>
          </w:p>
          <w:p w:rsidR="004243D2" w:rsidRPr="006B54FF" w:rsidRDefault="004243D2" w:rsidP="004243D2">
            <w:pPr>
              <w:widowControl w:val="0"/>
              <w:jc w:val="both"/>
              <w:rPr>
                <w:b/>
                <w:bCs/>
                <w:snapToGrid w:val="0"/>
                <w:sz w:val="22"/>
                <w:szCs w:val="22"/>
              </w:rPr>
            </w:pPr>
            <w:r w:rsidRPr="006B54FF">
              <w:rPr>
                <w:b/>
                <w:bCs/>
                <w:snapToGrid w:val="0"/>
                <w:sz w:val="22"/>
                <w:szCs w:val="22"/>
              </w:rPr>
              <w:t>Банковские реквизиты:</w:t>
            </w:r>
          </w:p>
          <w:p w:rsidR="004243D2" w:rsidRPr="00016C4D" w:rsidRDefault="004243D2" w:rsidP="004243D2">
            <w:pPr>
              <w:widowControl w:val="0"/>
              <w:jc w:val="both"/>
              <w:rPr>
                <w:snapToGrid w:val="0"/>
                <w:sz w:val="22"/>
                <w:szCs w:val="22"/>
              </w:rPr>
            </w:pPr>
            <w:r w:rsidRPr="00016C4D">
              <w:rPr>
                <w:snapToGrid w:val="0"/>
                <w:sz w:val="22"/>
                <w:szCs w:val="22"/>
              </w:rPr>
              <w:t>р./</w:t>
            </w:r>
            <w:proofErr w:type="spellStart"/>
            <w:r w:rsidRPr="00016C4D">
              <w:rPr>
                <w:snapToGrid w:val="0"/>
                <w:sz w:val="22"/>
                <w:szCs w:val="22"/>
              </w:rPr>
              <w:t>сч</w:t>
            </w:r>
            <w:proofErr w:type="spellEnd"/>
            <w:r w:rsidRPr="00016C4D">
              <w:rPr>
                <w:snapToGrid w:val="0"/>
                <w:sz w:val="22"/>
                <w:szCs w:val="22"/>
              </w:rPr>
              <w:t xml:space="preserve">. 40702810600280107758 </w:t>
            </w:r>
          </w:p>
          <w:p w:rsidR="004243D2" w:rsidRPr="00016C4D" w:rsidRDefault="004243D2" w:rsidP="004243D2">
            <w:pPr>
              <w:widowControl w:val="0"/>
              <w:jc w:val="both"/>
              <w:rPr>
                <w:snapToGrid w:val="0"/>
                <w:sz w:val="22"/>
                <w:szCs w:val="22"/>
              </w:rPr>
            </w:pPr>
            <w:r w:rsidRPr="00016C4D">
              <w:rPr>
                <w:snapToGrid w:val="0"/>
                <w:sz w:val="22"/>
                <w:szCs w:val="22"/>
              </w:rPr>
              <w:t>в филиале Банка ВТБ (ПАО) в г. Екатеринбурге</w:t>
            </w:r>
          </w:p>
          <w:p w:rsidR="004243D2" w:rsidRPr="00016C4D" w:rsidRDefault="004243D2" w:rsidP="004243D2">
            <w:pPr>
              <w:widowControl w:val="0"/>
              <w:jc w:val="both"/>
              <w:rPr>
                <w:snapToGrid w:val="0"/>
                <w:sz w:val="22"/>
                <w:szCs w:val="22"/>
              </w:rPr>
            </w:pPr>
            <w:r w:rsidRPr="00016C4D">
              <w:rPr>
                <w:snapToGrid w:val="0"/>
                <w:sz w:val="22"/>
                <w:szCs w:val="22"/>
              </w:rPr>
              <w:t>БИК 046577952</w:t>
            </w:r>
          </w:p>
          <w:p w:rsidR="004243D2" w:rsidRPr="00016C4D" w:rsidRDefault="004243D2" w:rsidP="004243D2">
            <w:pPr>
              <w:rPr>
                <w:snapToGrid w:val="0"/>
                <w:sz w:val="22"/>
                <w:szCs w:val="22"/>
              </w:rPr>
            </w:pPr>
            <w:r w:rsidRPr="00016C4D">
              <w:rPr>
                <w:snapToGrid w:val="0"/>
                <w:sz w:val="22"/>
                <w:szCs w:val="22"/>
              </w:rPr>
              <w:t>к/</w:t>
            </w:r>
            <w:proofErr w:type="spellStart"/>
            <w:r w:rsidRPr="00016C4D">
              <w:rPr>
                <w:snapToGrid w:val="0"/>
                <w:sz w:val="22"/>
                <w:szCs w:val="22"/>
              </w:rPr>
              <w:t>сч</w:t>
            </w:r>
            <w:proofErr w:type="spellEnd"/>
            <w:r w:rsidRPr="00016C4D">
              <w:rPr>
                <w:snapToGrid w:val="0"/>
                <w:sz w:val="22"/>
                <w:szCs w:val="22"/>
              </w:rPr>
              <w:t>. 30101810400000000952</w:t>
            </w:r>
          </w:p>
          <w:p w:rsidR="004243D2" w:rsidRDefault="004243D2" w:rsidP="004243D2">
            <w:pPr>
              <w:rPr>
                <w:snapToGrid w:val="0"/>
                <w:sz w:val="22"/>
                <w:szCs w:val="22"/>
              </w:rPr>
            </w:pPr>
          </w:p>
          <w:p w:rsidR="004243D2" w:rsidRDefault="004243D2" w:rsidP="004243D2">
            <w:pPr>
              <w:rPr>
                <w:snapToGrid w:val="0"/>
                <w:sz w:val="22"/>
                <w:szCs w:val="22"/>
              </w:rPr>
            </w:pPr>
          </w:p>
          <w:p w:rsidR="004243D2" w:rsidRPr="00016C4D" w:rsidRDefault="004243D2" w:rsidP="004243D2">
            <w:pPr>
              <w:rPr>
                <w:snapToGrid w:val="0"/>
                <w:sz w:val="22"/>
                <w:szCs w:val="22"/>
              </w:rPr>
            </w:pPr>
          </w:p>
          <w:p w:rsidR="004243D2" w:rsidRPr="00016C4D" w:rsidRDefault="004243D2" w:rsidP="004243D2">
            <w:pPr>
              <w:pStyle w:val="afa"/>
              <w:ind w:firstLine="0"/>
              <w:jc w:val="left"/>
              <w:rPr>
                <w:b/>
                <w:sz w:val="22"/>
                <w:szCs w:val="22"/>
              </w:rPr>
            </w:pPr>
            <w:r>
              <w:rPr>
                <w:b/>
                <w:sz w:val="22"/>
                <w:szCs w:val="22"/>
              </w:rPr>
              <w:t>_________</w:t>
            </w:r>
            <w:r w:rsidRPr="00016C4D">
              <w:rPr>
                <w:b/>
                <w:sz w:val="22"/>
                <w:szCs w:val="22"/>
              </w:rPr>
              <w:t>_____________________</w:t>
            </w:r>
            <w:r>
              <w:rPr>
                <w:b/>
                <w:sz w:val="22"/>
                <w:szCs w:val="22"/>
              </w:rPr>
              <w:t>/С.С. Шибаев/</w:t>
            </w:r>
          </w:p>
          <w:p w:rsidR="004243D2" w:rsidRPr="00016C4D" w:rsidRDefault="004243D2" w:rsidP="004243D2">
            <w:pPr>
              <w:pStyle w:val="afa"/>
              <w:ind w:firstLine="0"/>
              <w:jc w:val="left"/>
              <w:rPr>
                <w:sz w:val="22"/>
                <w:szCs w:val="22"/>
              </w:rPr>
            </w:pPr>
            <w:r w:rsidRPr="00016C4D">
              <w:rPr>
                <w:b/>
                <w:sz w:val="22"/>
                <w:szCs w:val="22"/>
              </w:rPr>
              <w:t>м.п.</w:t>
            </w:r>
          </w:p>
        </w:tc>
      </w:tr>
    </w:tbl>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4243D2" w:rsidRDefault="004243D2"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E51B6F" w:rsidRDefault="00E51B6F" w:rsidP="004243D2">
      <w:pPr>
        <w:suppressAutoHyphens w:val="0"/>
        <w:ind w:left="5955"/>
        <w:rPr>
          <w:b/>
          <w:sz w:val="22"/>
          <w:szCs w:val="22"/>
        </w:rPr>
      </w:pPr>
    </w:p>
    <w:p w:rsidR="00E51B6F" w:rsidRDefault="00E51B6F" w:rsidP="004243D2">
      <w:pPr>
        <w:suppressAutoHyphens w:val="0"/>
        <w:ind w:left="5955"/>
        <w:rPr>
          <w:b/>
          <w:sz w:val="22"/>
          <w:szCs w:val="22"/>
        </w:rPr>
      </w:pPr>
    </w:p>
    <w:p w:rsidR="00717570" w:rsidRDefault="00717570" w:rsidP="004243D2">
      <w:pPr>
        <w:suppressAutoHyphens w:val="0"/>
        <w:ind w:left="5955"/>
        <w:rPr>
          <w:b/>
          <w:sz w:val="22"/>
          <w:szCs w:val="22"/>
        </w:rPr>
      </w:pPr>
    </w:p>
    <w:p w:rsidR="00717570" w:rsidRDefault="00717570" w:rsidP="004243D2">
      <w:pPr>
        <w:suppressAutoHyphens w:val="0"/>
        <w:ind w:left="5955"/>
        <w:rPr>
          <w:b/>
          <w:sz w:val="22"/>
          <w:szCs w:val="22"/>
        </w:rPr>
      </w:pPr>
    </w:p>
    <w:p w:rsidR="004243D2" w:rsidRPr="00016C4D" w:rsidRDefault="004243D2" w:rsidP="004243D2">
      <w:pPr>
        <w:suppressAutoHyphens w:val="0"/>
        <w:ind w:left="5955"/>
        <w:jc w:val="right"/>
        <w:rPr>
          <w:b/>
          <w:sz w:val="22"/>
          <w:szCs w:val="22"/>
        </w:rPr>
      </w:pPr>
      <w:r w:rsidRPr="00016C4D">
        <w:rPr>
          <w:b/>
          <w:sz w:val="22"/>
          <w:szCs w:val="22"/>
        </w:rPr>
        <w:t>Приложение № 1</w:t>
      </w:r>
    </w:p>
    <w:p w:rsidR="004243D2" w:rsidRPr="00016C4D" w:rsidRDefault="004243D2" w:rsidP="004243D2">
      <w:pPr>
        <w:tabs>
          <w:tab w:val="left" w:pos="5245"/>
        </w:tabs>
        <w:jc w:val="right"/>
        <w:rPr>
          <w:b/>
          <w:sz w:val="22"/>
          <w:szCs w:val="22"/>
        </w:rPr>
      </w:pPr>
      <w:r w:rsidRPr="00016C4D">
        <w:rPr>
          <w:b/>
          <w:sz w:val="22"/>
          <w:szCs w:val="22"/>
        </w:rPr>
        <w:tab/>
      </w:r>
      <w:r w:rsidRPr="00016C4D">
        <w:rPr>
          <w:b/>
          <w:sz w:val="22"/>
          <w:szCs w:val="22"/>
        </w:rPr>
        <w:tab/>
      </w:r>
      <w:r w:rsidRPr="00016C4D">
        <w:rPr>
          <w:b/>
          <w:sz w:val="22"/>
          <w:szCs w:val="22"/>
        </w:rPr>
        <w:tab/>
        <w:t xml:space="preserve">к Договору поставки </w:t>
      </w:r>
    </w:p>
    <w:p w:rsidR="004243D2" w:rsidRPr="00016C4D" w:rsidRDefault="004243D2" w:rsidP="004243D2">
      <w:pPr>
        <w:tabs>
          <w:tab w:val="left" w:pos="5245"/>
        </w:tabs>
        <w:jc w:val="right"/>
        <w:rPr>
          <w:b/>
          <w:sz w:val="22"/>
          <w:szCs w:val="22"/>
        </w:rPr>
      </w:pPr>
      <w:r w:rsidRPr="00016C4D">
        <w:rPr>
          <w:b/>
          <w:sz w:val="22"/>
          <w:szCs w:val="22"/>
        </w:rPr>
        <w:tab/>
      </w:r>
      <w:r w:rsidRPr="00016C4D">
        <w:rPr>
          <w:b/>
          <w:sz w:val="22"/>
          <w:szCs w:val="22"/>
        </w:rPr>
        <w:tab/>
      </w:r>
      <w:r w:rsidRPr="00016C4D">
        <w:rPr>
          <w:b/>
          <w:sz w:val="22"/>
          <w:szCs w:val="22"/>
        </w:rPr>
        <w:tab/>
        <w:t>№ НКП СВЖДд-16/___/___</w:t>
      </w:r>
      <w:r>
        <w:rPr>
          <w:b/>
          <w:sz w:val="22"/>
          <w:szCs w:val="22"/>
        </w:rPr>
        <w:t xml:space="preserve"> </w:t>
      </w:r>
    </w:p>
    <w:p w:rsidR="004243D2" w:rsidRPr="00016C4D" w:rsidRDefault="004243D2" w:rsidP="004243D2">
      <w:pPr>
        <w:tabs>
          <w:tab w:val="left" w:pos="5245"/>
        </w:tabs>
        <w:jc w:val="right"/>
        <w:rPr>
          <w:b/>
          <w:sz w:val="22"/>
          <w:szCs w:val="22"/>
        </w:rPr>
      </w:pPr>
      <w:r w:rsidRPr="00016C4D">
        <w:rPr>
          <w:b/>
          <w:sz w:val="22"/>
          <w:szCs w:val="22"/>
        </w:rPr>
        <w:tab/>
      </w:r>
      <w:r w:rsidRPr="00016C4D">
        <w:rPr>
          <w:b/>
          <w:sz w:val="22"/>
          <w:szCs w:val="22"/>
        </w:rPr>
        <w:tab/>
      </w:r>
      <w:r w:rsidRPr="00016C4D">
        <w:rPr>
          <w:b/>
          <w:sz w:val="22"/>
          <w:szCs w:val="22"/>
        </w:rPr>
        <w:tab/>
        <w:t>от «___» ___________ 2016 г.</w:t>
      </w:r>
    </w:p>
    <w:p w:rsidR="004243D2" w:rsidRDefault="004243D2" w:rsidP="004243D2">
      <w:pPr>
        <w:jc w:val="center"/>
        <w:rPr>
          <w:b/>
          <w:sz w:val="22"/>
          <w:szCs w:val="22"/>
        </w:rPr>
      </w:pPr>
    </w:p>
    <w:p w:rsidR="004243D2" w:rsidRDefault="004243D2" w:rsidP="004243D2">
      <w:pPr>
        <w:jc w:val="center"/>
        <w:rPr>
          <w:b/>
          <w:sz w:val="22"/>
          <w:szCs w:val="22"/>
        </w:rPr>
      </w:pPr>
    </w:p>
    <w:p w:rsidR="004243D2" w:rsidRPr="00016C4D" w:rsidRDefault="004243D2" w:rsidP="004243D2">
      <w:pPr>
        <w:jc w:val="center"/>
        <w:rPr>
          <w:b/>
          <w:sz w:val="22"/>
          <w:szCs w:val="22"/>
        </w:rPr>
      </w:pPr>
      <w:r w:rsidRPr="00016C4D">
        <w:rPr>
          <w:b/>
          <w:sz w:val="22"/>
          <w:szCs w:val="22"/>
        </w:rPr>
        <w:t xml:space="preserve">ПРОТОКОЛ </w:t>
      </w:r>
    </w:p>
    <w:p w:rsidR="004243D2" w:rsidRPr="00016C4D" w:rsidRDefault="004243D2" w:rsidP="004243D2">
      <w:pPr>
        <w:jc w:val="center"/>
        <w:rPr>
          <w:b/>
          <w:sz w:val="22"/>
          <w:szCs w:val="22"/>
        </w:rPr>
      </w:pPr>
      <w:r w:rsidRPr="00016C4D">
        <w:rPr>
          <w:b/>
          <w:sz w:val="22"/>
          <w:szCs w:val="22"/>
        </w:rPr>
        <w:t xml:space="preserve">согласования договорной цены </w:t>
      </w:r>
    </w:p>
    <w:p w:rsidR="004243D2" w:rsidRPr="00016C4D" w:rsidRDefault="004243D2" w:rsidP="004243D2">
      <w:pPr>
        <w:ind w:firstLine="993"/>
        <w:jc w:val="center"/>
        <w:rPr>
          <w:b/>
          <w:sz w:val="22"/>
          <w:szCs w:val="22"/>
        </w:rPr>
      </w:pPr>
    </w:p>
    <w:p w:rsidR="004243D2" w:rsidRPr="00016C4D" w:rsidRDefault="003241CE" w:rsidP="004243D2">
      <w:pPr>
        <w:ind w:firstLine="993"/>
        <w:jc w:val="both"/>
        <w:rPr>
          <w:sz w:val="22"/>
          <w:szCs w:val="22"/>
        </w:rPr>
      </w:pPr>
      <w:r>
        <w:rPr>
          <w:sz w:val="22"/>
          <w:szCs w:val="22"/>
        </w:rPr>
        <w:t>_____________________________</w:t>
      </w:r>
      <w:r w:rsidR="004243D2" w:rsidRPr="00016C4D">
        <w:rPr>
          <w:sz w:val="22"/>
          <w:szCs w:val="22"/>
        </w:rPr>
        <w:t xml:space="preserve">, именуемое в дальнейшем </w:t>
      </w:r>
      <w:r w:rsidR="004243D2" w:rsidRPr="00016C4D">
        <w:rPr>
          <w:b/>
          <w:sz w:val="22"/>
          <w:szCs w:val="22"/>
        </w:rPr>
        <w:t>«Поставщик»</w:t>
      </w:r>
      <w:r w:rsidR="004243D2" w:rsidRPr="00016C4D">
        <w:rPr>
          <w:sz w:val="22"/>
          <w:szCs w:val="22"/>
        </w:rPr>
        <w:t>, в лице</w:t>
      </w:r>
      <w:r>
        <w:rPr>
          <w:sz w:val="22"/>
          <w:szCs w:val="22"/>
        </w:rPr>
        <w:t xml:space="preserve"> __________________</w:t>
      </w:r>
      <w:r w:rsidR="004243D2" w:rsidRPr="00016C4D">
        <w:rPr>
          <w:sz w:val="22"/>
          <w:szCs w:val="22"/>
        </w:rPr>
        <w:t xml:space="preserve">, действующего на основании Устава, с одной стороны, и </w:t>
      </w:r>
    </w:p>
    <w:p w:rsidR="004243D2" w:rsidRDefault="004243D2" w:rsidP="004243D2">
      <w:pPr>
        <w:ind w:firstLine="993"/>
        <w:jc w:val="both"/>
        <w:rPr>
          <w:sz w:val="22"/>
          <w:szCs w:val="22"/>
        </w:rPr>
      </w:pPr>
      <w:r w:rsidRPr="00016C4D">
        <w:rPr>
          <w:b/>
          <w:sz w:val="22"/>
          <w:szCs w:val="22"/>
        </w:rPr>
        <w:t>Публичное акционерное общество «Центр по перевозке грузов в контейнерах «ТрансКонтейнер» (ПАО «ТрансКонтейнер»)</w:t>
      </w:r>
      <w:r w:rsidRPr="00016C4D">
        <w:rPr>
          <w:sz w:val="22"/>
          <w:szCs w:val="22"/>
        </w:rPr>
        <w:t xml:space="preserve">, именуемое в дальнейшем </w:t>
      </w:r>
      <w:r w:rsidRPr="00016C4D">
        <w:rPr>
          <w:b/>
          <w:sz w:val="22"/>
          <w:szCs w:val="22"/>
        </w:rPr>
        <w:t>«Покупатель»</w:t>
      </w:r>
      <w:r w:rsidRPr="00016C4D">
        <w:rPr>
          <w:sz w:val="22"/>
          <w:szCs w:val="22"/>
        </w:rPr>
        <w:t>,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 № Ц/2016/Н9-124г, с другой стороны, подписали настоящий Протокол согласования договорной цены на поставку Товара:</w:t>
      </w:r>
    </w:p>
    <w:p w:rsidR="004243D2" w:rsidRPr="00016C4D" w:rsidRDefault="004243D2" w:rsidP="004243D2">
      <w:pPr>
        <w:ind w:firstLine="993"/>
        <w:jc w:val="both"/>
        <w:rPr>
          <w:sz w:val="22"/>
          <w:szCs w:val="22"/>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81"/>
        <w:gridCol w:w="1418"/>
        <w:gridCol w:w="1984"/>
        <w:gridCol w:w="2835"/>
      </w:tblGrid>
      <w:tr w:rsidR="003241CE" w:rsidRPr="00016C4D" w:rsidTr="003241CE">
        <w:tc>
          <w:tcPr>
            <w:tcW w:w="709" w:type="dxa"/>
          </w:tcPr>
          <w:p w:rsidR="003241CE" w:rsidRPr="00016C4D" w:rsidRDefault="003241CE" w:rsidP="004243D2">
            <w:pPr>
              <w:ind w:firstLine="993"/>
              <w:jc w:val="both"/>
              <w:rPr>
                <w:b/>
                <w:sz w:val="22"/>
                <w:szCs w:val="22"/>
                <w:lang w:eastAsia="en-US"/>
              </w:rPr>
            </w:pPr>
            <w:r>
              <w:rPr>
                <w:b/>
                <w:sz w:val="22"/>
                <w:szCs w:val="22"/>
                <w:lang w:eastAsia="en-US"/>
              </w:rPr>
              <w:t xml:space="preserve"> </w:t>
            </w:r>
          </w:p>
          <w:p w:rsidR="003241CE" w:rsidRPr="00016C4D" w:rsidRDefault="003241CE" w:rsidP="004243D2">
            <w:pPr>
              <w:jc w:val="both"/>
              <w:rPr>
                <w:b/>
                <w:sz w:val="22"/>
                <w:szCs w:val="22"/>
                <w:lang w:eastAsia="en-US"/>
              </w:rPr>
            </w:pPr>
            <w:r>
              <w:rPr>
                <w:b/>
                <w:sz w:val="22"/>
                <w:szCs w:val="22"/>
                <w:lang w:eastAsia="en-US"/>
              </w:rPr>
              <w:t xml:space="preserve"> </w:t>
            </w:r>
            <w:r w:rsidRPr="00016C4D">
              <w:rPr>
                <w:b/>
                <w:sz w:val="22"/>
                <w:szCs w:val="22"/>
                <w:lang w:eastAsia="en-US"/>
              </w:rPr>
              <w:t>№</w:t>
            </w:r>
            <w:r>
              <w:rPr>
                <w:b/>
                <w:sz w:val="22"/>
                <w:szCs w:val="22"/>
                <w:lang w:eastAsia="en-US"/>
              </w:rPr>
              <w:t xml:space="preserve"> </w:t>
            </w:r>
          </w:p>
          <w:p w:rsidR="003241CE" w:rsidRPr="00016C4D" w:rsidRDefault="003241CE" w:rsidP="004243D2">
            <w:pPr>
              <w:jc w:val="both"/>
              <w:rPr>
                <w:b/>
                <w:sz w:val="22"/>
                <w:szCs w:val="22"/>
                <w:lang w:eastAsia="en-US"/>
              </w:rPr>
            </w:pPr>
            <w:r>
              <w:rPr>
                <w:b/>
                <w:sz w:val="22"/>
                <w:szCs w:val="22"/>
                <w:lang w:eastAsia="en-US"/>
              </w:rPr>
              <w:t xml:space="preserve"> </w:t>
            </w:r>
            <w:r w:rsidRPr="00016C4D">
              <w:rPr>
                <w:b/>
                <w:sz w:val="22"/>
                <w:szCs w:val="22"/>
                <w:lang w:eastAsia="en-US"/>
              </w:rPr>
              <w:t>п./</w:t>
            </w:r>
            <w:proofErr w:type="spellStart"/>
            <w:r w:rsidRPr="00016C4D">
              <w:rPr>
                <w:b/>
                <w:sz w:val="22"/>
                <w:szCs w:val="22"/>
                <w:lang w:eastAsia="en-US"/>
              </w:rPr>
              <w:t>п</w:t>
            </w:r>
            <w:proofErr w:type="spellEnd"/>
          </w:p>
          <w:p w:rsidR="003241CE" w:rsidRPr="00016C4D" w:rsidRDefault="003241CE" w:rsidP="003241CE">
            <w:pPr>
              <w:ind w:left="34"/>
              <w:jc w:val="both"/>
              <w:rPr>
                <w:b/>
                <w:sz w:val="22"/>
                <w:szCs w:val="22"/>
                <w:lang w:eastAsia="en-US"/>
              </w:rPr>
            </w:pPr>
          </w:p>
        </w:tc>
        <w:tc>
          <w:tcPr>
            <w:tcW w:w="2581" w:type="dxa"/>
            <w:vAlign w:val="center"/>
          </w:tcPr>
          <w:p w:rsidR="003241CE" w:rsidRPr="00016C4D" w:rsidRDefault="003241CE" w:rsidP="004243D2">
            <w:pPr>
              <w:jc w:val="center"/>
              <w:rPr>
                <w:b/>
                <w:sz w:val="22"/>
                <w:szCs w:val="22"/>
                <w:lang w:eastAsia="en-US"/>
              </w:rPr>
            </w:pPr>
            <w:r w:rsidRPr="00016C4D">
              <w:rPr>
                <w:b/>
                <w:sz w:val="22"/>
                <w:szCs w:val="22"/>
                <w:lang w:eastAsia="en-US"/>
              </w:rPr>
              <w:t>Наименование продукции</w:t>
            </w:r>
          </w:p>
        </w:tc>
        <w:tc>
          <w:tcPr>
            <w:tcW w:w="1418" w:type="dxa"/>
            <w:vAlign w:val="center"/>
          </w:tcPr>
          <w:p w:rsidR="003241CE" w:rsidRPr="00016C4D" w:rsidRDefault="003241CE" w:rsidP="003241CE">
            <w:pPr>
              <w:tabs>
                <w:tab w:val="left" w:pos="415"/>
              </w:tabs>
              <w:ind w:hanging="108"/>
              <w:jc w:val="center"/>
              <w:rPr>
                <w:b/>
                <w:sz w:val="22"/>
                <w:szCs w:val="22"/>
                <w:lang w:eastAsia="en-US"/>
              </w:rPr>
            </w:pPr>
            <w:r>
              <w:rPr>
                <w:b/>
                <w:sz w:val="22"/>
                <w:szCs w:val="22"/>
                <w:lang w:eastAsia="en-US"/>
              </w:rPr>
              <w:t>Толщина обода, мм</w:t>
            </w:r>
          </w:p>
        </w:tc>
        <w:tc>
          <w:tcPr>
            <w:tcW w:w="1984" w:type="dxa"/>
            <w:vAlign w:val="center"/>
          </w:tcPr>
          <w:p w:rsidR="003241CE" w:rsidRPr="00016C4D" w:rsidRDefault="003241CE" w:rsidP="004243D2">
            <w:pPr>
              <w:tabs>
                <w:tab w:val="left" w:pos="415"/>
              </w:tabs>
              <w:ind w:hanging="108"/>
              <w:jc w:val="center"/>
              <w:rPr>
                <w:b/>
                <w:sz w:val="22"/>
                <w:szCs w:val="22"/>
                <w:lang w:eastAsia="en-US"/>
              </w:rPr>
            </w:pPr>
            <w:r w:rsidRPr="00016C4D">
              <w:rPr>
                <w:b/>
                <w:sz w:val="22"/>
                <w:szCs w:val="22"/>
                <w:lang w:eastAsia="en-US"/>
              </w:rPr>
              <w:t>Стоимость ед.</w:t>
            </w:r>
          </w:p>
          <w:p w:rsidR="003241CE" w:rsidRPr="00016C4D" w:rsidRDefault="003241CE" w:rsidP="004243D2">
            <w:pPr>
              <w:tabs>
                <w:tab w:val="left" w:pos="415"/>
              </w:tabs>
              <w:ind w:hanging="108"/>
              <w:jc w:val="center"/>
              <w:rPr>
                <w:b/>
                <w:sz w:val="22"/>
                <w:szCs w:val="22"/>
                <w:lang w:eastAsia="en-US"/>
              </w:rPr>
            </w:pPr>
            <w:r w:rsidRPr="00016C4D">
              <w:rPr>
                <w:b/>
                <w:sz w:val="22"/>
                <w:szCs w:val="22"/>
                <w:lang w:eastAsia="en-US"/>
              </w:rPr>
              <w:t>товара без учета НДС 18%, руб.</w:t>
            </w:r>
          </w:p>
        </w:tc>
        <w:tc>
          <w:tcPr>
            <w:tcW w:w="2835" w:type="dxa"/>
            <w:vAlign w:val="center"/>
          </w:tcPr>
          <w:p w:rsidR="003241CE" w:rsidRPr="00016C4D" w:rsidRDefault="003241CE" w:rsidP="004243D2">
            <w:pPr>
              <w:ind w:firstLine="34"/>
              <w:jc w:val="center"/>
              <w:rPr>
                <w:b/>
                <w:sz w:val="22"/>
                <w:szCs w:val="22"/>
                <w:lang w:eastAsia="en-US"/>
              </w:rPr>
            </w:pPr>
            <w:r w:rsidRPr="00016C4D">
              <w:rPr>
                <w:b/>
                <w:sz w:val="22"/>
                <w:szCs w:val="22"/>
                <w:lang w:eastAsia="en-US"/>
              </w:rPr>
              <w:t>Стоимость товара с учетом</w:t>
            </w:r>
            <w:r>
              <w:rPr>
                <w:b/>
                <w:sz w:val="22"/>
                <w:szCs w:val="22"/>
                <w:lang w:eastAsia="en-US"/>
              </w:rPr>
              <w:t xml:space="preserve"> </w:t>
            </w:r>
            <w:r w:rsidRPr="00016C4D">
              <w:rPr>
                <w:b/>
                <w:sz w:val="22"/>
                <w:szCs w:val="22"/>
                <w:lang w:eastAsia="en-US"/>
              </w:rPr>
              <w:t>НДС 18%, руб.</w:t>
            </w: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1</w:t>
            </w:r>
          </w:p>
        </w:tc>
        <w:tc>
          <w:tcPr>
            <w:tcW w:w="2581" w:type="dxa"/>
            <w:vAlign w:val="center"/>
          </w:tcPr>
          <w:p w:rsidR="003241CE" w:rsidRPr="003241CE" w:rsidRDefault="003241CE" w:rsidP="003241CE">
            <w:r w:rsidRPr="003241CE">
              <w:t>Колесная пара</w:t>
            </w:r>
          </w:p>
        </w:tc>
        <w:tc>
          <w:tcPr>
            <w:tcW w:w="1418" w:type="dxa"/>
          </w:tcPr>
          <w:p w:rsidR="003241CE" w:rsidRPr="00016C4D" w:rsidRDefault="003241CE" w:rsidP="004243D2">
            <w:pPr>
              <w:tabs>
                <w:tab w:val="left" w:pos="415"/>
              </w:tabs>
              <w:ind w:hanging="108"/>
              <w:jc w:val="center"/>
              <w:rPr>
                <w:sz w:val="22"/>
                <w:szCs w:val="22"/>
                <w:lang w:eastAsia="en-US"/>
              </w:rPr>
            </w:pPr>
            <w:r w:rsidRPr="003241CE">
              <w:t>49-45</w:t>
            </w:r>
          </w:p>
        </w:tc>
        <w:tc>
          <w:tcPr>
            <w:tcW w:w="1984" w:type="dxa"/>
            <w:vAlign w:val="center"/>
          </w:tcPr>
          <w:p w:rsidR="003241CE" w:rsidRPr="00016C4D" w:rsidRDefault="003241CE" w:rsidP="004243D2">
            <w:pPr>
              <w:tabs>
                <w:tab w:val="left" w:pos="415"/>
              </w:tabs>
              <w:ind w:hanging="108"/>
              <w:jc w:val="center"/>
              <w:rPr>
                <w:sz w:val="22"/>
                <w:szCs w:val="22"/>
                <w:lang w:eastAsia="en-US"/>
              </w:rPr>
            </w:pPr>
          </w:p>
        </w:tc>
        <w:tc>
          <w:tcPr>
            <w:tcW w:w="2835" w:type="dxa"/>
            <w:vAlign w:val="center"/>
          </w:tcPr>
          <w:p w:rsidR="003241CE" w:rsidRPr="00016C4D" w:rsidRDefault="003241CE" w:rsidP="004243D2">
            <w:pPr>
              <w:ind w:firstLine="34"/>
              <w:jc w:val="center"/>
              <w:rPr>
                <w:sz w:val="22"/>
                <w:szCs w:val="22"/>
                <w:lang w:eastAsia="en-US"/>
              </w:rPr>
            </w:pP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2</w:t>
            </w:r>
          </w:p>
        </w:tc>
        <w:tc>
          <w:tcPr>
            <w:tcW w:w="2581" w:type="dxa"/>
          </w:tcPr>
          <w:p w:rsidR="003241CE" w:rsidRDefault="003241CE">
            <w:r w:rsidRPr="004C4854">
              <w:t>Колесная пара</w:t>
            </w:r>
          </w:p>
        </w:tc>
        <w:tc>
          <w:tcPr>
            <w:tcW w:w="1418" w:type="dxa"/>
          </w:tcPr>
          <w:p w:rsidR="003241CE" w:rsidRPr="003241CE" w:rsidRDefault="003241CE" w:rsidP="003241CE">
            <w:pPr>
              <w:tabs>
                <w:tab w:val="left" w:pos="415"/>
              </w:tabs>
              <w:ind w:hanging="108"/>
              <w:jc w:val="center"/>
              <w:rPr>
                <w:lang w:eastAsia="en-US"/>
              </w:rPr>
            </w:pPr>
            <w:r w:rsidRPr="003241CE">
              <w:t>54-50</w:t>
            </w:r>
          </w:p>
        </w:tc>
        <w:tc>
          <w:tcPr>
            <w:tcW w:w="1984" w:type="dxa"/>
          </w:tcPr>
          <w:p w:rsidR="003241CE" w:rsidRPr="003241CE" w:rsidRDefault="003241CE" w:rsidP="003241CE">
            <w:pPr>
              <w:tabs>
                <w:tab w:val="left" w:pos="415"/>
              </w:tabs>
              <w:ind w:hanging="108"/>
              <w:jc w:val="center"/>
              <w:rPr>
                <w:lang w:eastAsia="en-US"/>
              </w:rPr>
            </w:pPr>
          </w:p>
        </w:tc>
        <w:tc>
          <w:tcPr>
            <w:tcW w:w="2835" w:type="dxa"/>
            <w:vAlign w:val="center"/>
          </w:tcPr>
          <w:p w:rsidR="003241CE" w:rsidRPr="00016C4D" w:rsidRDefault="003241CE" w:rsidP="004243D2">
            <w:pPr>
              <w:ind w:firstLine="34"/>
              <w:jc w:val="center"/>
              <w:rPr>
                <w:sz w:val="22"/>
                <w:szCs w:val="22"/>
                <w:lang w:eastAsia="en-US"/>
              </w:rPr>
            </w:pP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3</w:t>
            </w:r>
          </w:p>
        </w:tc>
        <w:tc>
          <w:tcPr>
            <w:tcW w:w="2581" w:type="dxa"/>
          </w:tcPr>
          <w:p w:rsidR="003241CE" w:rsidRDefault="003241CE">
            <w:r w:rsidRPr="004C4854">
              <w:t>Колесная пара</w:t>
            </w:r>
          </w:p>
        </w:tc>
        <w:tc>
          <w:tcPr>
            <w:tcW w:w="1418" w:type="dxa"/>
          </w:tcPr>
          <w:p w:rsidR="003241CE" w:rsidRPr="003241CE" w:rsidRDefault="003241CE" w:rsidP="003241CE">
            <w:pPr>
              <w:tabs>
                <w:tab w:val="left" w:pos="415"/>
              </w:tabs>
              <w:ind w:hanging="108"/>
              <w:jc w:val="center"/>
              <w:rPr>
                <w:lang w:eastAsia="en-US"/>
              </w:rPr>
            </w:pPr>
            <w:r w:rsidRPr="003241CE">
              <w:t>59-55</w:t>
            </w:r>
          </w:p>
        </w:tc>
        <w:tc>
          <w:tcPr>
            <w:tcW w:w="1984" w:type="dxa"/>
          </w:tcPr>
          <w:p w:rsidR="003241CE" w:rsidRPr="003241CE" w:rsidRDefault="003241CE" w:rsidP="003241CE">
            <w:pPr>
              <w:tabs>
                <w:tab w:val="left" w:pos="415"/>
              </w:tabs>
              <w:ind w:hanging="108"/>
              <w:jc w:val="center"/>
              <w:rPr>
                <w:lang w:eastAsia="en-US"/>
              </w:rPr>
            </w:pPr>
          </w:p>
        </w:tc>
        <w:tc>
          <w:tcPr>
            <w:tcW w:w="2835" w:type="dxa"/>
            <w:vAlign w:val="center"/>
          </w:tcPr>
          <w:p w:rsidR="003241CE" w:rsidRPr="00016C4D" w:rsidRDefault="003241CE" w:rsidP="004243D2">
            <w:pPr>
              <w:ind w:firstLine="34"/>
              <w:jc w:val="center"/>
              <w:rPr>
                <w:sz w:val="22"/>
                <w:szCs w:val="22"/>
                <w:lang w:eastAsia="en-US"/>
              </w:rPr>
            </w:pP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4</w:t>
            </w:r>
          </w:p>
        </w:tc>
        <w:tc>
          <w:tcPr>
            <w:tcW w:w="2581" w:type="dxa"/>
          </w:tcPr>
          <w:p w:rsidR="003241CE" w:rsidRDefault="003241CE">
            <w:r w:rsidRPr="004C4854">
              <w:t>Колесная пара</w:t>
            </w:r>
          </w:p>
        </w:tc>
        <w:tc>
          <w:tcPr>
            <w:tcW w:w="1418" w:type="dxa"/>
          </w:tcPr>
          <w:p w:rsidR="003241CE" w:rsidRPr="003241CE" w:rsidRDefault="003241CE" w:rsidP="003241CE">
            <w:pPr>
              <w:tabs>
                <w:tab w:val="left" w:pos="415"/>
              </w:tabs>
              <w:ind w:hanging="108"/>
              <w:jc w:val="center"/>
              <w:rPr>
                <w:lang w:eastAsia="en-US"/>
              </w:rPr>
            </w:pPr>
            <w:r w:rsidRPr="003241CE">
              <w:t>64-60</w:t>
            </w:r>
          </w:p>
        </w:tc>
        <w:tc>
          <w:tcPr>
            <w:tcW w:w="1984" w:type="dxa"/>
          </w:tcPr>
          <w:p w:rsidR="003241CE" w:rsidRPr="003241CE" w:rsidRDefault="003241CE" w:rsidP="003241CE">
            <w:pPr>
              <w:tabs>
                <w:tab w:val="left" w:pos="415"/>
              </w:tabs>
              <w:ind w:hanging="108"/>
              <w:jc w:val="center"/>
              <w:rPr>
                <w:lang w:eastAsia="en-US"/>
              </w:rPr>
            </w:pPr>
          </w:p>
        </w:tc>
        <w:tc>
          <w:tcPr>
            <w:tcW w:w="2835" w:type="dxa"/>
            <w:vAlign w:val="center"/>
          </w:tcPr>
          <w:p w:rsidR="003241CE" w:rsidRPr="00016C4D" w:rsidRDefault="003241CE" w:rsidP="004243D2">
            <w:pPr>
              <w:ind w:firstLine="34"/>
              <w:jc w:val="center"/>
              <w:rPr>
                <w:sz w:val="22"/>
                <w:szCs w:val="22"/>
                <w:lang w:eastAsia="en-US"/>
              </w:rPr>
            </w:pP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5</w:t>
            </w:r>
          </w:p>
        </w:tc>
        <w:tc>
          <w:tcPr>
            <w:tcW w:w="2581" w:type="dxa"/>
          </w:tcPr>
          <w:p w:rsidR="003241CE" w:rsidRDefault="003241CE">
            <w:r w:rsidRPr="004C4854">
              <w:t>Колесная пара</w:t>
            </w:r>
          </w:p>
        </w:tc>
        <w:tc>
          <w:tcPr>
            <w:tcW w:w="1418" w:type="dxa"/>
          </w:tcPr>
          <w:p w:rsidR="003241CE" w:rsidRPr="003241CE" w:rsidRDefault="003241CE" w:rsidP="003241CE">
            <w:pPr>
              <w:tabs>
                <w:tab w:val="left" w:pos="415"/>
              </w:tabs>
              <w:ind w:hanging="108"/>
              <w:jc w:val="center"/>
              <w:rPr>
                <w:lang w:eastAsia="en-US"/>
              </w:rPr>
            </w:pPr>
            <w:r w:rsidRPr="003241CE">
              <w:t>69-65</w:t>
            </w:r>
          </w:p>
        </w:tc>
        <w:tc>
          <w:tcPr>
            <w:tcW w:w="1984" w:type="dxa"/>
          </w:tcPr>
          <w:p w:rsidR="003241CE" w:rsidRPr="003241CE" w:rsidRDefault="003241CE" w:rsidP="003241CE">
            <w:pPr>
              <w:tabs>
                <w:tab w:val="left" w:pos="415"/>
              </w:tabs>
              <w:ind w:hanging="108"/>
              <w:jc w:val="center"/>
              <w:rPr>
                <w:lang w:eastAsia="en-US"/>
              </w:rPr>
            </w:pPr>
          </w:p>
        </w:tc>
        <w:tc>
          <w:tcPr>
            <w:tcW w:w="2835" w:type="dxa"/>
            <w:vAlign w:val="center"/>
          </w:tcPr>
          <w:p w:rsidR="003241CE" w:rsidRPr="00016C4D" w:rsidRDefault="003241CE" w:rsidP="004243D2">
            <w:pPr>
              <w:ind w:firstLine="34"/>
              <w:jc w:val="center"/>
              <w:rPr>
                <w:sz w:val="22"/>
                <w:szCs w:val="22"/>
                <w:lang w:eastAsia="en-US"/>
              </w:rPr>
            </w:pPr>
          </w:p>
        </w:tc>
      </w:tr>
      <w:tr w:rsidR="003241CE" w:rsidRPr="00016C4D" w:rsidTr="003241CE">
        <w:tc>
          <w:tcPr>
            <w:tcW w:w="709" w:type="dxa"/>
          </w:tcPr>
          <w:p w:rsidR="003241CE" w:rsidRPr="00016C4D" w:rsidRDefault="003241CE" w:rsidP="003241CE">
            <w:pPr>
              <w:ind w:firstLine="34"/>
              <w:jc w:val="center"/>
              <w:rPr>
                <w:sz w:val="22"/>
                <w:szCs w:val="22"/>
                <w:lang w:eastAsia="en-US"/>
              </w:rPr>
            </w:pPr>
            <w:r>
              <w:rPr>
                <w:sz w:val="22"/>
                <w:szCs w:val="22"/>
                <w:lang w:eastAsia="en-US"/>
              </w:rPr>
              <w:t>6</w:t>
            </w:r>
          </w:p>
        </w:tc>
        <w:tc>
          <w:tcPr>
            <w:tcW w:w="2581" w:type="dxa"/>
          </w:tcPr>
          <w:p w:rsidR="003241CE" w:rsidRDefault="003241CE">
            <w:r w:rsidRPr="004C4854">
              <w:t>Колесная пара</w:t>
            </w:r>
          </w:p>
        </w:tc>
        <w:tc>
          <w:tcPr>
            <w:tcW w:w="1418" w:type="dxa"/>
          </w:tcPr>
          <w:p w:rsidR="003241CE" w:rsidRPr="003241CE" w:rsidRDefault="003241CE" w:rsidP="003241CE">
            <w:pPr>
              <w:tabs>
                <w:tab w:val="left" w:pos="415"/>
              </w:tabs>
              <w:ind w:hanging="108"/>
              <w:jc w:val="center"/>
              <w:rPr>
                <w:lang w:eastAsia="en-US"/>
              </w:rPr>
            </w:pPr>
            <w:r w:rsidRPr="003241CE">
              <w:t>70 и более</w:t>
            </w:r>
            <w:r>
              <w:t xml:space="preserve"> </w:t>
            </w:r>
          </w:p>
        </w:tc>
        <w:tc>
          <w:tcPr>
            <w:tcW w:w="1984" w:type="dxa"/>
          </w:tcPr>
          <w:p w:rsidR="003241CE" w:rsidRPr="003241CE" w:rsidRDefault="003241CE" w:rsidP="003241CE">
            <w:pPr>
              <w:tabs>
                <w:tab w:val="left" w:pos="415"/>
              </w:tabs>
              <w:ind w:hanging="108"/>
              <w:jc w:val="center"/>
              <w:rPr>
                <w:lang w:eastAsia="en-US"/>
              </w:rPr>
            </w:pPr>
          </w:p>
        </w:tc>
        <w:tc>
          <w:tcPr>
            <w:tcW w:w="2835" w:type="dxa"/>
            <w:vAlign w:val="center"/>
          </w:tcPr>
          <w:p w:rsidR="003241CE" w:rsidRPr="00016C4D" w:rsidRDefault="003241CE" w:rsidP="004243D2">
            <w:pPr>
              <w:ind w:firstLine="34"/>
              <w:jc w:val="center"/>
              <w:rPr>
                <w:sz w:val="22"/>
                <w:szCs w:val="22"/>
                <w:lang w:eastAsia="en-US"/>
              </w:rPr>
            </w:pPr>
          </w:p>
        </w:tc>
      </w:tr>
    </w:tbl>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Pr="00016C4D" w:rsidRDefault="004243D2" w:rsidP="004243D2">
      <w:pPr>
        <w:jc w:val="both"/>
        <w:rPr>
          <w:b/>
          <w:sz w:val="22"/>
          <w:szCs w:val="22"/>
        </w:rPr>
      </w:pPr>
    </w:p>
    <w:p w:rsidR="004243D2" w:rsidRDefault="004243D2" w:rsidP="004243D2">
      <w:pPr>
        <w:jc w:val="both"/>
        <w:rPr>
          <w:b/>
          <w:sz w:val="22"/>
          <w:szCs w:val="22"/>
        </w:rPr>
      </w:pPr>
    </w:p>
    <w:tbl>
      <w:tblPr>
        <w:tblStyle w:val="afff2"/>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243D2" w:rsidTr="004243D2">
        <w:tc>
          <w:tcPr>
            <w:tcW w:w="4927" w:type="dxa"/>
          </w:tcPr>
          <w:p w:rsidR="004243D2" w:rsidRDefault="004243D2" w:rsidP="004243D2">
            <w:pPr>
              <w:jc w:val="both"/>
              <w:rPr>
                <w:b/>
                <w:sz w:val="22"/>
                <w:szCs w:val="22"/>
              </w:rPr>
            </w:pPr>
            <w:r>
              <w:rPr>
                <w:b/>
                <w:sz w:val="22"/>
                <w:szCs w:val="22"/>
              </w:rPr>
              <w:t>Поставщик:</w:t>
            </w: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r>
              <w:rPr>
                <w:b/>
                <w:sz w:val="22"/>
                <w:szCs w:val="22"/>
              </w:rPr>
              <w:t>____________________________/К.В. Федоров/</w:t>
            </w:r>
          </w:p>
          <w:p w:rsidR="004243D2" w:rsidRDefault="004243D2" w:rsidP="004243D2">
            <w:pPr>
              <w:jc w:val="both"/>
              <w:rPr>
                <w:b/>
                <w:sz w:val="22"/>
                <w:szCs w:val="22"/>
              </w:rPr>
            </w:pPr>
            <w:r>
              <w:rPr>
                <w:b/>
                <w:sz w:val="22"/>
                <w:szCs w:val="22"/>
              </w:rPr>
              <w:t>м.п.</w:t>
            </w:r>
          </w:p>
        </w:tc>
        <w:tc>
          <w:tcPr>
            <w:tcW w:w="4927" w:type="dxa"/>
          </w:tcPr>
          <w:p w:rsidR="004243D2" w:rsidRDefault="004243D2" w:rsidP="004243D2">
            <w:pPr>
              <w:jc w:val="both"/>
              <w:rPr>
                <w:b/>
                <w:sz w:val="22"/>
                <w:szCs w:val="22"/>
              </w:rPr>
            </w:pPr>
            <w:r>
              <w:rPr>
                <w:b/>
                <w:sz w:val="22"/>
                <w:szCs w:val="22"/>
              </w:rPr>
              <w:t>Покупатель:</w:t>
            </w: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r>
              <w:rPr>
                <w:b/>
                <w:sz w:val="22"/>
                <w:szCs w:val="22"/>
              </w:rPr>
              <w:t>____________________________/С.С. Шибаев/</w:t>
            </w:r>
          </w:p>
          <w:p w:rsidR="004243D2" w:rsidRDefault="004243D2" w:rsidP="004243D2">
            <w:pPr>
              <w:jc w:val="both"/>
              <w:rPr>
                <w:b/>
                <w:sz w:val="22"/>
                <w:szCs w:val="22"/>
              </w:rPr>
            </w:pPr>
            <w:r>
              <w:rPr>
                <w:b/>
                <w:sz w:val="22"/>
                <w:szCs w:val="22"/>
              </w:rPr>
              <w:t>м.п.</w:t>
            </w:r>
          </w:p>
        </w:tc>
      </w:tr>
    </w:tbl>
    <w:p w:rsidR="004243D2" w:rsidRPr="00016C4D" w:rsidRDefault="004243D2" w:rsidP="004243D2">
      <w:pPr>
        <w:suppressAutoHyphens w:val="0"/>
        <w:rPr>
          <w:b/>
          <w:sz w:val="22"/>
          <w:szCs w:val="22"/>
        </w:rPr>
      </w:pPr>
    </w:p>
    <w:p w:rsidR="004243D2" w:rsidRPr="00016C4D" w:rsidRDefault="004243D2" w:rsidP="004243D2">
      <w:pPr>
        <w:suppressAutoHyphens w:val="0"/>
        <w:rPr>
          <w:b/>
          <w:sz w:val="22"/>
          <w:szCs w:val="22"/>
        </w:rPr>
      </w:pPr>
    </w:p>
    <w:p w:rsidR="004243D2" w:rsidRDefault="004243D2" w:rsidP="004243D2">
      <w:pPr>
        <w:suppressAutoHyphens w:val="0"/>
        <w:rPr>
          <w:b/>
          <w:sz w:val="22"/>
          <w:szCs w:val="22"/>
        </w:rPr>
      </w:pPr>
    </w:p>
    <w:p w:rsidR="004243D2" w:rsidRDefault="004243D2" w:rsidP="004243D2">
      <w:pPr>
        <w:suppressAutoHyphens w:val="0"/>
        <w:rPr>
          <w:b/>
          <w:sz w:val="22"/>
          <w:szCs w:val="22"/>
        </w:rPr>
      </w:pPr>
    </w:p>
    <w:p w:rsidR="004243D2" w:rsidRDefault="004243D2" w:rsidP="004243D2">
      <w:pPr>
        <w:suppressAutoHyphens w:val="0"/>
        <w:rPr>
          <w:b/>
          <w:sz w:val="22"/>
          <w:szCs w:val="22"/>
        </w:rPr>
      </w:pPr>
    </w:p>
    <w:p w:rsidR="004243D2" w:rsidRDefault="004243D2" w:rsidP="004243D2">
      <w:pPr>
        <w:suppressAutoHyphens w:val="0"/>
        <w:rPr>
          <w:b/>
          <w:sz w:val="22"/>
          <w:szCs w:val="22"/>
        </w:rPr>
      </w:pPr>
    </w:p>
    <w:p w:rsidR="004243D2" w:rsidRDefault="004243D2" w:rsidP="004243D2">
      <w:pPr>
        <w:suppressAutoHyphens w:val="0"/>
        <w:rPr>
          <w:b/>
          <w:sz w:val="22"/>
          <w:szCs w:val="22"/>
        </w:rPr>
      </w:pPr>
    </w:p>
    <w:p w:rsidR="004243D2" w:rsidRDefault="004243D2" w:rsidP="004243D2">
      <w:pPr>
        <w:suppressAutoHyphens w:val="0"/>
        <w:rPr>
          <w:b/>
          <w:sz w:val="22"/>
          <w:szCs w:val="22"/>
        </w:rPr>
      </w:pPr>
    </w:p>
    <w:p w:rsidR="003241CE" w:rsidRDefault="003241CE" w:rsidP="004243D2">
      <w:pPr>
        <w:suppressAutoHyphens w:val="0"/>
        <w:rPr>
          <w:b/>
          <w:sz w:val="22"/>
          <w:szCs w:val="22"/>
        </w:rPr>
      </w:pPr>
    </w:p>
    <w:p w:rsidR="003241CE" w:rsidRDefault="003241CE" w:rsidP="004243D2">
      <w:pPr>
        <w:suppressAutoHyphens w:val="0"/>
        <w:rPr>
          <w:b/>
          <w:sz w:val="22"/>
          <w:szCs w:val="22"/>
        </w:rPr>
      </w:pPr>
    </w:p>
    <w:p w:rsidR="003241CE" w:rsidRDefault="003241CE" w:rsidP="004243D2">
      <w:pPr>
        <w:suppressAutoHyphens w:val="0"/>
        <w:rPr>
          <w:b/>
          <w:sz w:val="22"/>
          <w:szCs w:val="22"/>
        </w:rPr>
      </w:pPr>
    </w:p>
    <w:p w:rsidR="004243D2" w:rsidRDefault="004243D2" w:rsidP="004243D2">
      <w:pPr>
        <w:suppressAutoHyphens w:val="0"/>
        <w:rPr>
          <w:b/>
          <w:sz w:val="22"/>
          <w:szCs w:val="22"/>
        </w:rPr>
      </w:pPr>
    </w:p>
    <w:p w:rsidR="00AF1163" w:rsidRDefault="00AF1163" w:rsidP="004243D2">
      <w:pPr>
        <w:suppressAutoHyphens w:val="0"/>
        <w:rPr>
          <w:b/>
          <w:sz w:val="22"/>
          <w:szCs w:val="22"/>
        </w:rPr>
      </w:pPr>
    </w:p>
    <w:p w:rsidR="004243D2" w:rsidRPr="00016C4D" w:rsidRDefault="004243D2" w:rsidP="004243D2">
      <w:pPr>
        <w:suppressAutoHyphens w:val="0"/>
        <w:rPr>
          <w:b/>
          <w:sz w:val="22"/>
          <w:szCs w:val="22"/>
        </w:rPr>
      </w:pPr>
      <w:r w:rsidRPr="00016C4D">
        <w:rPr>
          <w:b/>
          <w:sz w:val="22"/>
          <w:szCs w:val="22"/>
        </w:rPr>
        <w:t>ОБРАЗЕЦ</w:t>
      </w:r>
    </w:p>
    <w:p w:rsidR="004243D2" w:rsidRPr="00016C4D" w:rsidRDefault="004243D2" w:rsidP="004243D2">
      <w:pPr>
        <w:ind w:left="6230" w:firstLine="142"/>
        <w:jc w:val="both"/>
        <w:rPr>
          <w:sz w:val="22"/>
          <w:szCs w:val="22"/>
        </w:rPr>
      </w:pPr>
    </w:p>
    <w:p w:rsidR="004243D2" w:rsidRPr="00016C4D" w:rsidRDefault="004243D2" w:rsidP="004243D2">
      <w:pPr>
        <w:ind w:left="6230" w:firstLine="142"/>
        <w:jc w:val="right"/>
        <w:rPr>
          <w:b/>
          <w:sz w:val="22"/>
          <w:szCs w:val="22"/>
        </w:rPr>
      </w:pPr>
      <w:r w:rsidRPr="00016C4D">
        <w:rPr>
          <w:b/>
          <w:sz w:val="22"/>
          <w:szCs w:val="22"/>
        </w:rPr>
        <w:t xml:space="preserve">Приложение № 2 </w:t>
      </w:r>
    </w:p>
    <w:p w:rsidR="004243D2" w:rsidRPr="00016C4D" w:rsidRDefault="004243D2" w:rsidP="004243D2">
      <w:pPr>
        <w:ind w:left="5522" w:firstLine="850"/>
        <w:jc w:val="right"/>
        <w:rPr>
          <w:b/>
          <w:sz w:val="22"/>
          <w:szCs w:val="22"/>
        </w:rPr>
      </w:pPr>
      <w:r w:rsidRPr="00016C4D">
        <w:rPr>
          <w:b/>
          <w:sz w:val="22"/>
          <w:szCs w:val="22"/>
        </w:rPr>
        <w:t xml:space="preserve">к Договору поставки </w:t>
      </w:r>
    </w:p>
    <w:p w:rsidR="004243D2" w:rsidRPr="00016C4D" w:rsidRDefault="004243D2" w:rsidP="004243D2">
      <w:pPr>
        <w:ind w:left="5522" w:firstLine="850"/>
        <w:jc w:val="right"/>
        <w:rPr>
          <w:b/>
          <w:sz w:val="22"/>
          <w:szCs w:val="22"/>
        </w:rPr>
      </w:pPr>
      <w:r w:rsidRPr="00016C4D">
        <w:rPr>
          <w:b/>
          <w:sz w:val="22"/>
          <w:szCs w:val="22"/>
        </w:rPr>
        <w:t>№ НКП СВЖДд-16/___/___</w:t>
      </w:r>
    </w:p>
    <w:p w:rsidR="004243D2" w:rsidRPr="00016C4D" w:rsidRDefault="004243D2" w:rsidP="004243D2">
      <w:pPr>
        <w:ind w:left="5522" w:firstLine="850"/>
        <w:jc w:val="right"/>
        <w:rPr>
          <w:b/>
          <w:sz w:val="22"/>
          <w:szCs w:val="22"/>
        </w:rPr>
      </w:pPr>
      <w:r w:rsidRPr="00016C4D">
        <w:rPr>
          <w:b/>
          <w:sz w:val="22"/>
          <w:szCs w:val="22"/>
        </w:rPr>
        <w:t>от «___»__________2016 г.</w:t>
      </w:r>
    </w:p>
    <w:p w:rsidR="004243D2" w:rsidRPr="00016C4D" w:rsidRDefault="004243D2" w:rsidP="004243D2">
      <w:pPr>
        <w:ind w:firstLine="567"/>
        <w:jc w:val="right"/>
        <w:rPr>
          <w:sz w:val="22"/>
          <w:szCs w:val="22"/>
        </w:rPr>
      </w:pPr>
    </w:p>
    <w:p w:rsidR="004243D2" w:rsidRPr="00016C4D" w:rsidRDefault="004243D2" w:rsidP="004243D2">
      <w:pPr>
        <w:ind w:firstLine="567"/>
        <w:rPr>
          <w:b/>
          <w:sz w:val="22"/>
          <w:szCs w:val="22"/>
        </w:rPr>
      </w:pPr>
    </w:p>
    <w:p w:rsidR="004243D2" w:rsidRPr="00016C4D" w:rsidRDefault="004243D2" w:rsidP="004243D2">
      <w:pPr>
        <w:ind w:firstLine="567"/>
        <w:rPr>
          <w:b/>
          <w:sz w:val="22"/>
          <w:szCs w:val="22"/>
        </w:rPr>
      </w:pPr>
    </w:p>
    <w:p w:rsidR="004243D2" w:rsidRPr="00016C4D" w:rsidRDefault="004243D2" w:rsidP="004243D2">
      <w:pPr>
        <w:ind w:firstLine="567"/>
        <w:rPr>
          <w:b/>
          <w:sz w:val="22"/>
          <w:szCs w:val="22"/>
        </w:rPr>
      </w:pPr>
    </w:p>
    <w:p w:rsidR="004243D2" w:rsidRPr="00016C4D" w:rsidRDefault="004243D2" w:rsidP="004243D2">
      <w:pPr>
        <w:ind w:firstLine="567"/>
        <w:jc w:val="center"/>
        <w:rPr>
          <w:b/>
          <w:sz w:val="22"/>
          <w:szCs w:val="22"/>
        </w:rPr>
      </w:pPr>
      <w:r w:rsidRPr="00016C4D">
        <w:rPr>
          <w:b/>
          <w:sz w:val="22"/>
          <w:szCs w:val="22"/>
        </w:rPr>
        <w:t>Спецификация № ____ от «___»_____________ 201__ г.</w:t>
      </w:r>
    </w:p>
    <w:p w:rsidR="004243D2" w:rsidRPr="00016C4D" w:rsidRDefault="004243D2" w:rsidP="004243D2">
      <w:pPr>
        <w:ind w:firstLine="567"/>
        <w:jc w:val="center"/>
        <w:rPr>
          <w:b/>
          <w:sz w:val="22"/>
          <w:szCs w:val="22"/>
        </w:rPr>
      </w:pPr>
    </w:p>
    <w:tbl>
      <w:tblPr>
        <w:tblW w:w="9019" w:type="dxa"/>
        <w:tblInd w:w="95" w:type="dxa"/>
        <w:tblLook w:val="04A0"/>
      </w:tblPr>
      <w:tblGrid>
        <w:gridCol w:w="723"/>
        <w:gridCol w:w="1645"/>
        <w:gridCol w:w="1453"/>
        <w:gridCol w:w="1214"/>
        <w:gridCol w:w="1557"/>
        <w:gridCol w:w="1073"/>
        <w:gridCol w:w="1354"/>
      </w:tblGrid>
      <w:tr w:rsidR="003241CE" w:rsidRPr="003241CE" w:rsidTr="003241CE">
        <w:trPr>
          <w:trHeight w:val="9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w:t>
            </w:r>
            <w:proofErr w:type="spellStart"/>
            <w:r w:rsidRPr="003241CE">
              <w:rPr>
                <w:color w:val="00000A"/>
                <w:sz w:val="22"/>
                <w:szCs w:val="22"/>
                <w:lang w:eastAsia="ru-RU"/>
              </w:rPr>
              <w:t>п</w:t>
            </w:r>
            <w:proofErr w:type="spellEnd"/>
            <w:r w:rsidRPr="003241CE">
              <w:rPr>
                <w:color w:val="00000A"/>
                <w:sz w:val="22"/>
                <w:szCs w:val="22"/>
                <w:lang w:eastAsia="ru-RU"/>
              </w:rPr>
              <w:t>/</w:t>
            </w:r>
            <w:proofErr w:type="spellStart"/>
            <w:r w:rsidRPr="003241CE">
              <w:rPr>
                <w:color w:val="00000A"/>
                <w:sz w:val="22"/>
                <w:szCs w:val="22"/>
                <w:lang w:eastAsia="ru-RU"/>
              </w:rPr>
              <w:t>п</w:t>
            </w:r>
            <w:proofErr w:type="spell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3241CE" w:rsidRPr="00016C4D" w:rsidRDefault="003241CE" w:rsidP="003241CE">
            <w:pPr>
              <w:tabs>
                <w:tab w:val="left" w:pos="0"/>
              </w:tabs>
              <w:jc w:val="center"/>
              <w:rPr>
                <w:sz w:val="22"/>
                <w:szCs w:val="22"/>
              </w:rPr>
            </w:pPr>
            <w:r w:rsidRPr="003241CE">
              <w:rPr>
                <w:color w:val="00000A"/>
                <w:sz w:val="22"/>
                <w:szCs w:val="22"/>
                <w:lang w:eastAsia="ru-RU"/>
              </w:rPr>
              <w:t> </w:t>
            </w:r>
            <w:r w:rsidRPr="00016C4D">
              <w:rPr>
                <w:sz w:val="22"/>
                <w:szCs w:val="22"/>
              </w:rPr>
              <w:t>Наименование Товара</w:t>
            </w:r>
          </w:p>
          <w:p w:rsidR="003241CE" w:rsidRPr="003241CE" w:rsidRDefault="003241CE" w:rsidP="003241CE">
            <w:pPr>
              <w:suppressAutoHyphens w:val="0"/>
              <w:jc w:val="center"/>
              <w:rPr>
                <w:color w:val="00000A"/>
                <w:sz w:val="22"/>
                <w:szCs w:val="22"/>
                <w:lang w:eastAsia="ru-RU"/>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завод изготовитель</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номер</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год изготовления</w:t>
            </w:r>
          </w:p>
        </w:tc>
        <w:tc>
          <w:tcPr>
            <w:tcW w:w="1073" w:type="dxa"/>
            <w:tcBorders>
              <w:top w:val="single" w:sz="4" w:space="0" w:color="auto"/>
              <w:left w:val="nil"/>
              <w:bottom w:val="single" w:sz="4" w:space="0" w:color="auto"/>
              <w:right w:val="single" w:sz="4" w:space="0" w:color="auto"/>
            </w:tcBorders>
          </w:tcPr>
          <w:p w:rsidR="003241CE" w:rsidRPr="003241CE" w:rsidRDefault="003241CE" w:rsidP="003241CE">
            <w:pPr>
              <w:suppressAutoHyphens w:val="0"/>
              <w:jc w:val="center"/>
              <w:rPr>
                <w:color w:val="00000A"/>
                <w:sz w:val="22"/>
                <w:szCs w:val="22"/>
                <w:lang w:eastAsia="ru-RU"/>
              </w:rPr>
            </w:pPr>
            <w:r>
              <w:rPr>
                <w:sz w:val="22"/>
                <w:szCs w:val="22"/>
                <w:lang w:eastAsia="en-US"/>
              </w:rPr>
              <w:t>Толщина обода (мм)</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 xml:space="preserve">Цена за ед. </w:t>
            </w:r>
            <w:proofErr w:type="spellStart"/>
            <w:r w:rsidRPr="003241CE">
              <w:rPr>
                <w:color w:val="00000A"/>
                <w:sz w:val="22"/>
                <w:szCs w:val="22"/>
                <w:lang w:eastAsia="ru-RU"/>
              </w:rPr>
              <w:t>изм</w:t>
            </w:r>
            <w:proofErr w:type="spellEnd"/>
            <w:r w:rsidRPr="003241CE">
              <w:rPr>
                <w:color w:val="00000A"/>
                <w:sz w:val="22"/>
                <w:szCs w:val="22"/>
                <w:lang w:eastAsia="ru-RU"/>
              </w:rPr>
              <w:t>., руб. с НДС 18%</w:t>
            </w:r>
          </w:p>
        </w:tc>
      </w:tr>
      <w:tr w:rsidR="003241CE" w:rsidRPr="003241CE" w:rsidTr="003241CE">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3241CE" w:rsidRPr="003241CE" w:rsidRDefault="003241CE" w:rsidP="003241CE">
            <w:pPr>
              <w:suppressAutoHyphens w:val="0"/>
              <w:jc w:val="center"/>
              <w:rPr>
                <w:color w:val="00000A"/>
                <w:sz w:val="22"/>
                <w:szCs w:val="22"/>
                <w:lang w:eastAsia="ru-RU"/>
              </w:rPr>
            </w:pPr>
            <w:r w:rsidRPr="003241CE">
              <w:rPr>
                <w:color w:val="00000A"/>
                <w:sz w:val="22"/>
                <w:szCs w:val="22"/>
                <w:lang w:eastAsia="ru-RU"/>
              </w:rPr>
              <w:t>1</w:t>
            </w:r>
          </w:p>
        </w:tc>
        <w:tc>
          <w:tcPr>
            <w:tcW w:w="1645" w:type="dxa"/>
            <w:tcBorders>
              <w:top w:val="nil"/>
              <w:left w:val="nil"/>
              <w:bottom w:val="single" w:sz="4" w:space="0" w:color="auto"/>
              <w:right w:val="single" w:sz="4" w:space="0" w:color="auto"/>
            </w:tcBorders>
            <w:shd w:val="clear" w:color="000000" w:fill="FFFFFF"/>
            <w:vAlign w:val="center"/>
            <w:hideMark/>
          </w:tcPr>
          <w:p w:rsidR="003241CE" w:rsidRPr="003241CE" w:rsidRDefault="003241CE" w:rsidP="003241CE">
            <w:pPr>
              <w:suppressAutoHyphens w:val="0"/>
              <w:rPr>
                <w:sz w:val="18"/>
                <w:szCs w:val="18"/>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3241CE" w:rsidRPr="003241CE" w:rsidRDefault="003241CE" w:rsidP="003241CE">
            <w:pPr>
              <w:suppressAutoHyphens w:val="0"/>
              <w:jc w:val="center"/>
              <w:rPr>
                <w:sz w:val="18"/>
                <w:szCs w:val="18"/>
                <w:lang w:eastAsia="ru-RU"/>
              </w:rPr>
            </w:pPr>
          </w:p>
        </w:tc>
        <w:tc>
          <w:tcPr>
            <w:tcW w:w="1214" w:type="dxa"/>
            <w:tcBorders>
              <w:top w:val="nil"/>
              <w:left w:val="nil"/>
              <w:bottom w:val="single" w:sz="4" w:space="0" w:color="auto"/>
              <w:right w:val="single" w:sz="4" w:space="0" w:color="auto"/>
            </w:tcBorders>
            <w:shd w:val="clear" w:color="auto" w:fill="auto"/>
            <w:noWrap/>
            <w:vAlign w:val="center"/>
            <w:hideMark/>
          </w:tcPr>
          <w:p w:rsidR="003241CE" w:rsidRPr="003241CE" w:rsidRDefault="003241CE" w:rsidP="003241CE">
            <w:pPr>
              <w:suppressAutoHyphens w:val="0"/>
              <w:jc w:val="center"/>
              <w:rPr>
                <w:sz w:val="18"/>
                <w:szCs w:val="18"/>
                <w:lang w:eastAsia="ru-RU"/>
              </w:rPr>
            </w:pPr>
          </w:p>
        </w:tc>
        <w:tc>
          <w:tcPr>
            <w:tcW w:w="1557" w:type="dxa"/>
            <w:tcBorders>
              <w:top w:val="nil"/>
              <w:left w:val="nil"/>
              <w:bottom w:val="single" w:sz="4" w:space="0" w:color="auto"/>
              <w:right w:val="single" w:sz="4" w:space="0" w:color="auto"/>
            </w:tcBorders>
            <w:shd w:val="clear" w:color="auto" w:fill="auto"/>
            <w:noWrap/>
            <w:vAlign w:val="center"/>
            <w:hideMark/>
          </w:tcPr>
          <w:p w:rsidR="003241CE" w:rsidRPr="003241CE" w:rsidRDefault="003241CE" w:rsidP="003241CE">
            <w:pPr>
              <w:suppressAutoHyphens w:val="0"/>
              <w:jc w:val="center"/>
              <w:rPr>
                <w:sz w:val="18"/>
                <w:szCs w:val="18"/>
                <w:lang w:eastAsia="ru-RU"/>
              </w:rPr>
            </w:pPr>
          </w:p>
        </w:tc>
        <w:tc>
          <w:tcPr>
            <w:tcW w:w="1073" w:type="dxa"/>
            <w:tcBorders>
              <w:top w:val="single" w:sz="4" w:space="0" w:color="auto"/>
              <w:left w:val="nil"/>
              <w:bottom w:val="single" w:sz="4" w:space="0" w:color="auto"/>
              <w:right w:val="single" w:sz="4" w:space="0" w:color="auto"/>
            </w:tcBorders>
          </w:tcPr>
          <w:p w:rsidR="003241CE" w:rsidRPr="003241CE" w:rsidRDefault="003241CE" w:rsidP="003241CE">
            <w:pPr>
              <w:suppressAutoHyphens w:val="0"/>
              <w:jc w:val="center"/>
              <w:rPr>
                <w:sz w:val="18"/>
                <w:szCs w:val="18"/>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241CE" w:rsidRPr="003241CE" w:rsidRDefault="003241CE" w:rsidP="003241CE">
            <w:pPr>
              <w:suppressAutoHyphens w:val="0"/>
              <w:jc w:val="center"/>
              <w:rPr>
                <w:sz w:val="18"/>
                <w:szCs w:val="18"/>
                <w:lang w:eastAsia="ru-RU"/>
              </w:rPr>
            </w:pPr>
          </w:p>
        </w:tc>
      </w:tr>
    </w:tbl>
    <w:p w:rsidR="003241CE" w:rsidRPr="00016C4D" w:rsidRDefault="003241CE" w:rsidP="004243D2">
      <w:pPr>
        <w:ind w:firstLine="567"/>
        <w:jc w:val="center"/>
        <w:rPr>
          <w:b/>
          <w:sz w:val="22"/>
          <w:szCs w:val="22"/>
        </w:rPr>
      </w:pPr>
    </w:p>
    <w:p w:rsidR="004243D2" w:rsidRPr="00016C4D" w:rsidRDefault="004243D2" w:rsidP="004243D2">
      <w:pPr>
        <w:ind w:left="-567"/>
        <w:jc w:val="both"/>
        <w:rPr>
          <w:sz w:val="22"/>
          <w:szCs w:val="22"/>
        </w:rPr>
      </w:pPr>
      <w:r w:rsidRPr="00016C4D">
        <w:rPr>
          <w:sz w:val="22"/>
          <w:szCs w:val="22"/>
        </w:rPr>
        <w:t>Общая стоимость Товара составляет (прописью): __________________________________________</w:t>
      </w:r>
    </w:p>
    <w:p w:rsidR="004243D2" w:rsidRPr="00016C4D" w:rsidRDefault="004243D2" w:rsidP="004243D2">
      <w:pPr>
        <w:ind w:left="-567"/>
        <w:jc w:val="both"/>
        <w:rPr>
          <w:sz w:val="22"/>
          <w:szCs w:val="22"/>
        </w:rPr>
      </w:pPr>
      <w:r w:rsidRPr="00016C4D">
        <w:rPr>
          <w:sz w:val="22"/>
          <w:szCs w:val="22"/>
        </w:rPr>
        <w:t>В том числе НДС 18%: ________________________________________________________________</w:t>
      </w:r>
    </w:p>
    <w:p w:rsidR="004243D2" w:rsidRPr="00016C4D" w:rsidRDefault="004243D2" w:rsidP="004243D2">
      <w:pPr>
        <w:ind w:left="-567"/>
        <w:jc w:val="both"/>
        <w:rPr>
          <w:sz w:val="22"/>
          <w:szCs w:val="22"/>
        </w:rPr>
      </w:pPr>
      <w:r w:rsidRPr="00016C4D">
        <w:rPr>
          <w:sz w:val="22"/>
          <w:szCs w:val="22"/>
        </w:rPr>
        <w:t>Срок поставки Товара: 7 (семь) рабочих дней с момента подписания Сторонами Спецификации в соответствии с пунктом 4.3. Договора.</w:t>
      </w:r>
    </w:p>
    <w:p w:rsidR="004243D2" w:rsidRDefault="004243D2" w:rsidP="004243D2">
      <w:pPr>
        <w:ind w:left="-567"/>
        <w:jc w:val="both"/>
        <w:rPr>
          <w:sz w:val="22"/>
          <w:szCs w:val="22"/>
        </w:rPr>
      </w:pPr>
      <w:r w:rsidRPr="00016C4D">
        <w:rPr>
          <w:sz w:val="22"/>
          <w:szCs w:val="22"/>
        </w:rPr>
        <w:t>Место поставки Товара: Вагонное ремонтное депо _________________________________________</w:t>
      </w:r>
    </w:p>
    <w:p w:rsidR="004243D2" w:rsidRDefault="004243D2" w:rsidP="004243D2">
      <w:pPr>
        <w:ind w:left="-567"/>
        <w:jc w:val="both"/>
        <w:rPr>
          <w:sz w:val="22"/>
          <w:szCs w:val="22"/>
        </w:rPr>
      </w:pPr>
    </w:p>
    <w:p w:rsidR="004243D2" w:rsidRPr="00016C4D" w:rsidRDefault="004243D2" w:rsidP="004243D2">
      <w:pPr>
        <w:ind w:left="-567"/>
        <w:jc w:val="both"/>
        <w:rPr>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243D2" w:rsidRPr="00016C4D" w:rsidTr="004243D2">
        <w:trPr>
          <w:trHeight w:val="2074"/>
        </w:trPr>
        <w:tc>
          <w:tcPr>
            <w:tcW w:w="4705" w:type="dxa"/>
            <w:tcBorders>
              <w:top w:val="nil"/>
              <w:left w:val="nil"/>
              <w:bottom w:val="nil"/>
              <w:right w:val="nil"/>
            </w:tcBorders>
          </w:tcPr>
          <w:p w:rsidR="004243D2" w:rsidRPr="00016C4D" w:rsidRDefault="004243D2" w:rsidP="004243D2">
            <w:pPr>
              <w:rPr>
                <w:sz w:val="22"/>
                <w:szCs w:val="22"/>
              </w:rPr>
            </w:pPr>
            <w:r w:rsidRPr="00016C4D">
              <w:rPr>
                <w:sz w:val="22"/>
                <w:szCs w:val="22"/>
              </w:rPr>
              <w:t>Поставщик:</w:t>
            </w:r>
          </w:p>
          <w:p w:rsidR="004243D2" w:rsidRPr="00016C4D" w:rsidRDefault="004243D2" w:rsidP="004243D2">
            <w:pPr>
              <w:rPr>
                <w:sz w:val="22"/>
                <w:szCs w:val="22"/>
              </w:rPr>
            </w:pPr>
          </w:p>
          <w:p w:rsidR="004243D2" w:rsidRPr="00016C4D" w:rsidRDefault="004243D2" w:rsidP="004243D2">
            <w:pPr>
              <w:rPr>
                <w:sz w:val="22"/>
                <w:szCs w:val="22"/>
              </w:rPr>
            </w:pPr>
            <w:r w:rsidRPr="00016C4D">
              <w:rPr>
                <w:sz w:val="22"/>
                <w:szCs w:val="22"/>
              </w:rPr>
              <w:t>________</w:t>
            </w:r>
            <w:r>
              <w:rPr>
                <w:sz w:val="22"/>
                <w:szCs w:val="22"/>
              </w:rPr>
              <w:t xml:space="preserve"> </w:t>
            </w:r>
            <w:r w:rsidRPr="00016C4D">
              <w:rPr>
                <w:sz w:val="22"/>
                <w:szCs w:val="22"/>
              </w:rPr>
              <w:t>______________</w:t>
            </w:r>
          </w:p>
          <w:p w:rsidR="004243D2" w:rsidRPr="00016C4D" w:rsidRDefault="004243D2" w:rsidP="004243D2">
            <w:pPr>
              <w:rPr>
                <w:sz w:val="22"/>
                <w:szCs w:val="22"/>
                <w:vertAlign w:val="superscript"/>
              </w:rPr>
            </w:pPr>
            <w:r w:rsidRPr="00016C4D">
              <w:rPr>
                <w:sz w:val="22"/>
                <w:szCs w:val="22"/>
                <w:vertAlign w:val="superscript"/>
              </w:rPr>
              <w:t>(подпись)</w:t>
            </w:r>
            <w:r>
              <w:rPr>
                <w:sz w:val="22"/>
                <w:szCs w:val="22"/>
                <w:vertAlign w:val="superscript"/>
              </w:rPr>
              <w:t xml:space="preserve"> </w:t>
            </w:r>
            <w:r w:rsidRPr="00016C4D">
              <w:rPr>
                <w:sz w:val="22"/>
                <w:szCs w:val="22"/>
                <w:vertAlign w:val="superscript"/>
              </w:rPr>
              <w:t>(Ф.И.О.)</w:t>
            </w:r>
            <w:r>
              <w:rPr>
                <w:sz w:val="22"/>
                <w:szCs w:val="22"/>
                <w:vertAlign w:val="superscript"/>
              </w:rPr>
              <w:t xml:space="preserve"> </w:t>
            </w:r>
          </w:p>
        </w:tc>
        <w:tc>
          <w:tcPr>
            <w:tcW w:w="4139" w:type="dxa"/>
            <w:tcBorders>
              <w:top w:val="nil"/>
              <w:left w:val="nil"/>
              <w:bottom w:val="nil"/>
              <w:right w:val="nil"/>
            </w:tcBorders>
          </w:tcPr>
          <w:p w:rsidR="004243D2" w:rsidRPr="00016C4D" w:rsidRDefault="004243D2" w:rsidP="004243D2">
            <w:pPr>
              <w:rPr>
                <w:sz w:val="22"/>
                <w:szCs w:val="22"/>
              </w:rPr>
            </w:pPr>
            <w:r w:rsidRPr="00016C4D">
              <w:rPr>
                <w:sz w:val="22"/>
                <w:szCs w:val="22"/>
              </w:rPr>
              <w:t>Покупатель:</w:t>
            </w:r>
          </w:p>
          <w:p w:rsidR="004243D2" w:rsidRPr="00016C4D" w:rsidRDefault="004243D2" w:rsidP="004243D2">
            <w:pPr>
              <w:rPr>
                <w:sz w:val="22"/>
                <w:szCs w:val="22"/>
              </w:rPr>
            </w:pPr>
          </w:p>
          <w:p w:rsidR="004243D2" w:rsidRPr="00016C4D" w:rsidRDefault="004243D2" w:rsidP="004243D2">
            <w:pPr>
              <w:rPr>
                <w:sz w:val="22"/>
                <w:szCs w:val="22"/>
              </w:rPr>
            </w:pPr>
            <w:r w:rsidRPr="00016C4D">
              <w:rPr>
                <w:sz w:val="22"/>
                <w:szCs w:val="22"/>
              </w:rPr>
              <w:t>________</w:t>
            </w:r>
            <w:r>
              <w:rPr>
                <w:sz w:val="22"/>
                <w:szCs w:val="22"/>
              </w:rPr>
              <w:t xml:space="preserve"> </w:t>
            </w:r>
            <w:r w:rsidRPr="00016C4D">
              <w:rPr>
                <w:sz w:val="22"/>
                <w:szCs w:val="22"/>
              </w:rPr>
              <w:t>______________</w:t>
            </w:r>
          </w:p>
          <w:p w:rsidR="004243D2" w:rsidRPr="00016C4D" w:rsidRDefault="004243D2" w:rsidP="004243D2">
            <w:pPr>
              <w:rPr>
                <w:sz w:val="22"/>
                <w:szCs w:val="22"/>
              </w:rPr>
            </w:pPr>
            <w:r w:rsidRPr="00016C4D">
              <w:rPr>
                <w:sz w:val="22"/>
                <w:szCs w:val="22"/>
                <w:vertAlign w:val="superscript"/>
              </w:rPr>
              <w:t>(подпись)</w:t>
            </w:r>
            <w:r>
              <w:rPr>
                <w:sz w:val="22"/>
                <w:szCs w:val="22"/>
                <w:vertAlign w:val="superscript"/>
              </w:rPr>
              <w:t xml:space="preserve"> </w:t>
            </w:r>
            <w:r w:rsidRPr="00016C4D">
              <w:rPr>
                <w:sz w:val="22"/>
                <w:szCs w:val="22"/>
                <w:vertAlign w:val="superscript"/>
              </w:rPr>
              <w:t>(Ф.И.О.)</w:t>
            </w:r>
            <w:r>
              <w:rPr>
                <w:sz w:val="22"/>
                <w:szCs w:val="22"/>
                <w:vertAlign w:val="superscript"/>
              </w:rPr>
              <w:t xml:space="preserve"> </w:t>
            </w:r>
          </w:p>
        </w:tc>
      </w:tr>
    </w:tbl>
    <w:p w:rsidR="004243D2" w:rsidRDefault="004243D2"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Default="003241CE" w:rsidP="004243D2">
      <w:pPr>
        <w:rPr>
          <w:sz w:val="22"/>
          <w:szCs w:val="22"/>
        </w:rPr>
      </w:pPr>
    </w:p>
    <w:p w:rsidR="003241CE" w:rsidRPr="00016C4D" w:rsidRDefault="003241CE" w:rsidP="004243D2">
      <w:pPr>
        <w:rPr>
          <w:sz w:val="22"/>
          <w:szCs w:val="22"/>
        </w:rPr>
      </w:pPr>
    </w:p>
    <w:tbl>
      <w:tblPr>
        <w:tblStyle w:val="afff2"/>
        <w:tblW w:w="1031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927"/>
      </w:tblGrid>
      <w:tr w:rsidR="004243D2" w:rsidTr="004243D2">
        <w:tc>
          <w:tcPr>
            <w:tcW w:w="5386" w:type="dxa"/>
          </w:tcPr>
          <w:p w:rsidR="004243D2" w:rsidRDefault="004243D2" w:rsidP="004243D2">
            <w:pPr>
              <w:jc w:val="both"/>
              <w:rPr>
                <w:b/>
                <w:sz w:val="22"/>
                <w:szCs w:val="22"/>
              </w:rPr>
            </w:pPr>
            <w:r>
              <w:rPr>
                <w:b/>
                <w:sz w:val="22"/>
                <w:szCs w:val="22"/>
              </w:rPr>
              <w:t>Поставщик:</w:t>
            </w: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r>
              <w:rPr>
                <w:b/>
                <w:sz w:val="22"/>
                <w:szCs w:val="22"/>
              </w:rPr>
              <w:t>_______________________________/</w:t>
            </w:r>
            <w:r w:rsidR="00AF1163">
              <w:rPr>
                <w:b/>
                <w:sz w:val="22"/>
                <w:szCs w:val="22"/>
              </w:rPr>
              <w:t xml:space="preserve">________ </w:t>
            </w:r>
            <w:r>
              <w:rPr>
                <w:b/>
                <w:sz w:val="22"/>
                <w:szCs w:val="22"/>
              </w:rPr>
              <w:t>/</w:t>
            </w:r>
          </w:p>
          <w:p w:rsidR="004243D2" w:rsidRDefault="004243D2" w:rsidP="004243D2">
            <w:pPr>
              <w:jc w:val="both"/>
              <w:rPr>
                <w:b/>
                <w:sz w:val="22"/>
                <w:szCs w:val="22"/>
              </w:rPr>
            </w:pPr>
            <w:r>
              <w:rPr>
                <w:b/>
                <w:sz w:val="22"/>
                <w:szCs w:val="22"/>
              </w:rPr>
              <w:t>м.п.</w:t>
            </w:r>
          </w:p>
        </w:tc>
        <w:tc>
          <w:tcPr>
            <w:tcW w:w="4927" w:type="dxa"/>
          </w:tcPr>
          <w:p w:rsidR="004243D2" w:rsidRDefault="004243D2" w:rsidP="004243D2">
            <w:pPr>
              <w:jc w:val="both"/>
              <w:rPr>
                <w:b/>
                <w:sz w:val="22"/>
                <w:szCs w:val="22"/>
              </w:rPr>
            </w:pPr>
            <w:r>
              <w:rPr>
                <w:b/>
                <w:sz w:val="22"/>
                <w:szCs w:val="22"/>
              </w:rPr>
              <w:t>Покупатель:</w:t>
            </w: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p>
          <w:p w:rsidR="004243D2" w:rsidRDefault="004243D2" w:rsidP="004243D2">
            <w:pPr>
              <w:jc w:val="both"/>
              <w:rPr>
                <w:b/>
                <w:sz w:val="22"/>
                <w:szCs w:val="22"/>
              </w:rPr>
            </w:pPr>
            <w:r>
              <w:rPr>
                <w:b/>
                <w:sz w:val="22"/>
                <w:szCs w:val="22"/>
              </w:rPr>
              <w:t>____________________________/С.С. Шибаев/</w:t>
            </w:r>
          </w:p>
          <w:p w:rsidR="004243D2" w:rsidRDefault="004243D2" w:rsidP="004243D2">
            <w:pPr>
              <w:jc w:val="both"/>
              <w:rPr>
                <w:b/>
                <w:sz w:val="22"/>
                <w:szCs w:val="22"/>
              </w:rPr>
            </w:pPr>
            <w:r>
              <w:rPr>
                <w:b/>
                <w:sz w:val="22"/>
                <w:szCs w:val="22"/>
              </w:rPr>
              <w:t>м.п.</w:t>
            </w:r>
          </w:p>
        </w:tc>
      </w:tr>
    </w:tbl>
    <w:p w:rsidR="004243D2" w:rsidRDefault="004243D2" w:rsidP="004243D2">
      <w:pPr>
        <w:pStyle w:val="afa"/>
        <w:ind w:firstLine="0"/>
        <w:jc w:val="left"/>
        <w:rPr>
          <w:sz w:val="22"/>
          <w:szCs w:val="22"/>
        </w:rPr>
      </w:pPr>
    </w:p>
    <w:p w:rsidR="004243D2" w:rsidRDefault="004243D2" w:rsidP="004243D2">
      <w:pPr>
        <w:suppressAutoHyphens w:val="0"/>
        <w:rPr>
          <w:rFonts w:eastAsia="MS Mincho"/>
          <w:sz w:val="22"/>
          <w:szCs w:val="22"/>
        </w:rPr>
      </w:pPr>
    </w:p>
    <w:p w:rsidR="000954FB" w:rsidRPr="00AF1163" w:rsidRDefault="000954FB" w:rsidP="000954FB">
      <w:pPr>
        <w:pStyle w:val="afa"/>
        <w:ind w:firstLine="0"/>
        <w:jc w:val="center"/>
        <w:rPr>
          <w:b/>
          <w:sz w:val="24"/>
          <w:highlight w:val="cyan"/>
        </w:rPr>
      </w:pPr>
    </w:p>
    <w:p w:rsidR="000954FB" w:rsidRDefault="000954FB" w:rsidP="00AF1163">
      <w:pPr>
        <w:pStyle w:val="afa"/>
        <w:ind w:firstLine="0"/>
        <w:outlineLvl w:val="0"/>
        <w:rPr>
          <w:sz w:val="28"/>
          <w:szCs w:val="28"/>
        </w:rPr>
      </w:pPr>
    </w:p>
    <w:sectPr w:rsidR="000954FB" w:rsidSect="00E51B6F">
      <w:headerReference w:type="default" r:id="rId16"/>
      <w:footerReference w:type="even" r:id="rId17"/>
      <w:footerReference w:type="default" r:id="rId18"/>
      <w:pgSz w:w="11907" w:h="16840" w:code="9"/>
      <w:pgMar w:top="1134" w:right="851" w:bottom="0"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30" w:rsidRDefault="008F1430">
      <w:r>
        <w:separator/>
      </w:r>
    </w:p>
  </w:endnote>
  <w:endnote w:type="continuationSeparator" w:id="1">
    <w:p w:rsidR="008F1430" w:rsidRDefault="008F1430">
      <w:r>
        <w:continuationSeparator/>
      </w:r>
    </w:p>
  </w:endnote>
  <w:endnote w:type="continuationNotice" w:id="2">
    <w:p w:rsidR="008F1430" w:rsidRDefault="008F14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30" w:rsidRDefault="00AB15F5" w:rsidP="00BF6892">
    <w:pPr>
      <w:pStyle w:val="afe"/>
      <w:framePr w:wrap="around" w:vAnchor="text" w:hAnchor="margin" w:xAlign="right" w:y="1"/>
      <w:rPr>
        <w:rStyle w:val="a6"/>
      </w:rPr>
    </w:pPr>
    <w:r>
      <w:rPr>
        <w:rStyle w:val="a6"/>
      </w:rPr>
      <w:fldChar w:fldCharType="begin"/>
    </w:r>
    <w:r w:rsidR="008F1430">
      <w:rPr>
        <w:rStyle w:val="a6"/>
      </w:rPr>
      <w:instrText xml:space="preserve">PAGE  </w:instrText>
    </w:r>
    <w:r>
      <w:rPr>
        <w:rStyle w:val="a6"/>
      </w:rPr>
      <w:fldChar w:fldCharType="separate"/>
    </w:r>
    <w:r w:rsidR="008F1430">
      <w:rPr>
        <w:rStyle w:val="a6"/>
        <w:noProof/>
      </w:rPr>
      <w:t>28</w:t>
    </w:r>
    <w:r>
      <w:rPr>
        <w:rStyle w:val="a6"/>
      </w:rPr>
      <w:fldChar w:fldCharType="end"/>
    </w:r>
  </w:p>
  <w:p w:rsidR="008F1430" w:rsidRDefault="008F143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30" w:rsidRDefault="008F1430" w:rsidP="00EC2E35">
    <w:pPr>
      <w:pStyle w:val="afe"/>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30" w:rsidRDefault="008F1430">
      <w:r>
        <w:separator/>
      </w:r>
    </w:p>
  </w:footnote>
  <w:footnote w:type="continuationSeparator" w:id="1">
    <w:p w:rsidR="008F1430" w:rsidRDefault="008F1430">
      <w:r>
        <w:continuationSeparator/>
      </w:r>
    </w:p>
  </w:footnote>
  <w:footnote w:type="continuationNotice" w:id="2">
    <w:p w:rsidR="008F1430" w:rsidRDefault="008F1430"/>
  </w:footnote>
  <w:footnote w:id="3">
    <w:p w:rsidR="008F1430" w:rsidRDefault="008F1430"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30" w:rsidRDefault="008F1430" w:rsidP="00EC2E35">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3"/>
  </w:num>
  <w:num w:numId="12">
    <w:abstractNumId w:val="30"/>
  </w:num>
  <w:num w:numId="13">
    <w:abstractNumId w:val="34"/>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563B9"/>
    <w:rsid w:val="0006056A"/>
    <w:rsid w:val="00060D59"/>
    <w:rsid w:val="00066A62"/>
    <w:rsid w:val="00067DAA"/>
    <w:rsid w:val="000728C1"/>
    <w:rsid w:val="000753BB"/>
    <w:rsid w:val="00076F66"/>
    <w:rsid w:val="0007720B"/>
    <w:rsid w:val="00083039"/>
    <w:rsid w:val="000846BC"/>
    <w:rsid w:val="00090344"/>
    <w:rsid w:val="00091B4D"/>
    <w:rsid w:val="00092016"/>
    <w:rsid w:val="00092D66"/>
    <w:rsid w:val="00093F19"/>
    <w:rsid w:val="000954FB"/>
    <w:rsid w:val="000978CE"/>
    <w:rsid w:val="000A0092"/>
    <w:rsid w:val="000A2B5E"/>
    <w:rsid w:val="000A2D97"/>
    <w:rsid w:val="000A3B81"/>
    <w:rsid w:val="000A3D51"/>
    <w:rsid w:val="000A4915"/>
    <w:rsid w:val="000A574E"/>
    <w:rsid w:val="000A679F"/>
    <w:rsid w:val="000B5302"/>
    <w:rsid w:val="000C7CAF"/>
    <w:rsid w:val="000D317C"/>
    <w:rsid w:val="000D5F3B"/>
    <w:rsid w:val="000D6879"/>
    <w:rsid w:val="000E2086"/>
    <w:rsid w:val="000E5B2C"/>
    <w:rsid w:val="000E5BB8"/>
    <w:rsid w:val="000E7862"/>
    <w:rsid w:val="000F024D"/>
    <w:rsid w:val="000F1048"/>
    <w:rsid w:val="000F1455"/>
    <w:rsid w:val="000F3BFB"/>
    <w:rsid w:val="000F6875"/>
    <w:rsid w:val="00107C51"/>
    <w:rsid w:val="00110975"/>
    <w:rsid w:val="00112512"/>
    <w:rsid w:val="00116BFD"/>
    <w:rsid w:val="001172DB"/>
    <w:rsid w:val="001174EB"/>
    <w:rsid w:val="0012029A"/>
    <w:rsid w:val="00120404"/>
    <w:rsid w:val="00120A5C"/>
    <w:rsid w:val="00121414"/>
    <w:rsid w:val="00123257"/>
    <w:rsid w:val="001242D3"/>
    <w:rsid w:val="0012610C"/>
    <w:rsid w:val="00126E37"/>
    <w:rsid w:val="00134C04"/>
    <w:rsid w:val="001356F1"/>
    <w:rsid w:val="0013760D"/>
    <w:rsid w:val="00140D0E"/>
    <w:rsid w:val="00146CC2"/>
    <w:rsid w:val="00150594"/>
    <w:rsid w:val="0015410C"/>
    <w:rsid w:val="00154547"/>
    <w:rsid w:val="00157CA9"/>
    <w:rsid w:val="0016092D"/>
    <w:rsid w:val="00164D0C"/>
    <w:rsid w:val="00164F2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F99"/>
    <w:rsid w:val="001E6511"/>
    <w:rsid w:val="001E6E80"/>
    <w:rsid w:val="001F21DA"/>
    <w:rsid w:val="001F2F0D"/>
    <w:rsid w:val="001F32B2"/>
    <w:rsid w:val="001F504B"/>
    <w:rsid w:val="001F53E8"/>
    <w:rsid w:val="001F573F"/>
    <w:rsid w:val="001F57BC"/>
    <w:rsid w:val="0020341D"/>
    <w:rsid w:val="00203C3C"/>
    <w:rsid w:val="00210A37"/>
    <w:rsid w:val="00211C0D"/>
    <w:rsid w:val="00214105"/>
    <w:rsid w:val="00214302"/>
    <w:rsid w:val="00216C08"/>
    <w:rsid w:val="002204AF"/>
    <w:rsid w:val="002212A0"/>
    <w:rsid w:val="002212EA"/>
    <w:rsid w:val="00221BE8"/>
    <w:rsid w:val="00222142"/>
    <w:rsid w:val="002234BA"/>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5906"/>
    <w:rsid w:val="00280E67"/>
    <w:rsid w:val="002810F4"/>
    <w:rsid w:val="0028168C"/>
    <w:rsid w:val="00282B03"/>
    <w:rsid w:val="00284761"/>
    <w:rsid w:val="00286F13"/>
    <w:rsid w:val="002910EA"/>
    <w:rsid w:val="00291899"/>
    <w:rsid w:val="00293CE8"/>
    <w:rsid w:val="002A1180"/>
    <w:rsid w:val="002A2796"/>
    <w:rsid w:val="002A4D3C"/>
    <w:rsid w:val="002A71D9"/>
    <w:rsid w:val="002B41FD"/>
    <w:rsid w:val="002B482F"/>
    <w:rsid w:val="002B62CE"/>
    <w:rsid w:val="002B6325"/>
    <w:rsid w:val="002C26EC"/>
    <w:rsid w:val="002C2ADC"/>
    <w:rsid w:val="002C3FF9"/>
    <w:rsid w:val="002C56A0"/>
    <w:rsid w:val="002C7848"/>
    <w:rsid w:val="002D2D73"/>
    <w:rsid w:val="002D5869"/>
    <w:rsid w:val="002E18D3"/>
    <w:rsid w:val="002E3DBF"/>
    <w:rsid w:val="002E4CCA"/>
    <w:rsid w:val="002E533D"/>
    <w:rsid w:val="002E66D4"/>
    <w:rsid w:val="002F1275"/>
    <w:rsid w:val="002F345D"/>
    <w:rsid w:val="002F40DE"/>
    <w:rsid w:val="002F543C"/>
    <w:rsid w:val="002F6A6B"/>
    <w:rsid w:val="0030151C"/>
    <w:rsid w:val="00305BD2"/>
    <w:rsid w:val="003072B4"/>
    <w:rsid w:val="00311A92"/>
    <w:rsid w:val="00313385"/>
    <w:rsid w:val="00313F83"/>
    <w:rsid w:val="00315F49"/>
    <w:rsid w:val="003241CE"/>
    <w:rsid w:val="00325CC8"/>
    <w:rsid w:val="00331801"/>
    <w:rsid w:val="00331930"/>
    <w:rsid w:val="00334292"/>
    <w:rsid w:val="00335079"/>
    <w:rsid w:val="00335F0B"/>
    <w:rsid w:val="0033715C"/>
    <w:rsid w:val="003425F6"/>
    <w:rsid w:val="00343C35"/>
    <w:rsid w:val="0034502A"/>
    <w:rsid w:val="003571CE"/>
    <w:rsid w:val="00357415"/>
    <w:rsid w:val="0036291B"/>
    <w:rsid w:val="003630DE"/>
    <w:rsid w:val="003657D7"/>
    <w:rsid w:val="003663BC"/>
    <w:rsid w:val="00370C44"/>
    <w:rsid w:val="00371504"/>
    <w:rsid w:val="003719A4"/>
    <w:rsid w:val="00373C0B"/>
    <w:rsid w:val="003778ED"/>
    <w:rsid w:val="003840BF"/>
    <w:rsid w:val="00386F7E"/>
    <w:rsid w:val="00391B86"/>
    <w:rsid w:val="00391D03"/>
    <w:rsid w:val="003934B6"/>
    <w:rsid w:val="00395664"/>
    <w:rsid w:val="00396B5A"/>
    <w:rsid w:val="003A0695"/>
    <w:rsid w:val="003A10FA"/>
    <w:rsid w:val="003A17CC"/>
    <w:rsid w:val="003A311D"/>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5D5F"/>
    <w:rsid w:val="003E74E1"/>
    <w:rsid w:val="003F31F2"/>
    <w:rsid w:val="00400975"/>
    <w:rsid w:val="00403145"/>
    <w:rsid w:val="004034BE"/>
    <w:rsid w:val="00406405"/>
    <w:rsid w:val="00410B56"/>
    <w:rsid w:val="0042174B"/>
    <w:rsid w:val="004224C0"/>
    <w:rsid w:val="004243CF"/>
    <w:rsid w:val="004243D2"/>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5543D"/>
    <w:rsid w:val="00456882"/>
    <w:rsid w:val="00462DE1"/>
    <w:rsid w:val="004634C8"/>
    <w:rsid w:val="0046442D"/>
    <w:rsid w:val="0046718F"/>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B6EDD"/>
    <w:rsid w:val="004C0A7F"/>
    <w:rsid w:val="004C11A4"/>
    <w:rsid w:val="004C2235"/>
    <w:rsid w:val="004C4B62"/>
    <w:rsid w:val="004C59A5"/>
    <w:rsid w:val="004C7528"/>
    <w:rsid w:val="004D2E53"/>
    <w:rsid w:val="004D44D7"/>
    <w:rsid w:val="004D4FA2"/>
    <w:rsid w:val="004D6625"/>
    <w:rsid w:val="004D6946"/>
    <w:rsid w:val="004E13F0"/>
    <w:rsid w:val="004E1725"/>
    <w:rsid w:val="004E202E"/>
    <w:rsid w:val="004E3757"/>
    <w:rsid w:val="004E3AC2"/>
    <w:rsid w:val="004F07E3"/>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3105"/>
    <w:rsid w:val="005138AE"/>
    <w:rsid w:val="00514DA3"/>
    <w:rsid w:val="0051529F"/>
    <w:rsid w:val="00516032"/>
    <w:rsid w:val="005171A2"/>
    <w:rsid w:val="00521353"/>
    <w:rsid w:val="00521F95"/>
    <w:rsid w:val="005229FB"/>
    <w:rsid w:val="0052390C"/>
    <w:rsid w:val="005242ED"/>
    <w:rsid w:val="00527AB7"/>
    <w:rsid w:val="0053291E"/>
    <w:rsid w:val="0053409D"/>
    <w:rsid w:val="00534697"/>
    <w:rsid w:val="005355A2"/>
    <w:rsid w:val="00536056"/>
    <w:rsid w:val="005373EF"/>
    <w:rsid w:val="00544668"/>
    <w:rsid w:val="005508EC"/>
    <w:rsid w:val="00551655"/>
    <w:rsid w:val="0056027E"/>
    <w:rsid w:val="00562186"/>
    <w:rsid w:val="0056426C"/>
    <w:rsid w:val="00565202"/>
    <w:rsid w:val="00567173"/>
    <w:rsid w:val="005716FC"/>
    <w:rsid w:val="00571D62"/>
    <w:rsid w:val="00575E36"/>
    <w:rsid w:val="0057655F"/>
    <w:rsid w:val="005834BA"/>
    <w:rsid w:val="00590A1B"/>
    <w:rsid w:val="00593786"/>
    <w:rsid w:val="005A0E3B"/>
    <w:rsid w:val="005A2B08"/>
    <w:rsid w:val="005A5AE9"/>
    <w:rsid w:val="005A6CE9"/>
    <w:rsid w:val="005B12F9"/>
    <w:rsid w:val="005B6216"/>
    <w:rsid w:val="005C6744"/>
    <w:rsid w:val="005D0613"/>
    <w:rsid w:val="005D279F"/>
    <w:rsid w:val="005D6190"/>
    <w:rsid w:val="005D64F1"/>
    <w:rsid w:val="005D6803"/>
    <w:rsid w:val="005D77E9"/>
    <w:rsid w:val="005E0074"/>
    <w:rsid w:val="005E0B21"/>
    <w:rsid w:val="005E27FC"/>
    <w:rsid w:val="005E6CAE"/>
    <w:rsid w:val="005F2D24"/>
    <w:rsid w:val="005F449F"/>
    <w:rsid w:val="005F5726"/>
    <w:rsid w:val="0060219A"/>
    <w:rsid w:val="006050B1"/>
    <w:rsid w:val="00612DC6"/>
    <w:rsid w:val="00613848"/>
    <w:rsid w:val="00614976"/>
    <w:rsid w:val="006152C5"/>
    <w:rsid w:val="006164CD"/>
    <w:rsid w:val="006176F4"/>
    <w:rsid w:val="00621361"/>
    <w:rsid w:val="00622CF4"/>
    <w:rsid w:val="00627696"/>
    <w:rsid w:val="00630204"/>
    <w:rsid w:val="00632C03"/>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4E1A"/>
    <w:rsid w:val="006A6A23"/>
    <w:rsid w:val="006A6E08"/>
    <w:rsid w:val="006A6E7D"/>
    <w:rsid w:val="006A76EE"/>
    <w:rsid w:val="006B24A3"/>
    <w:rsid w:val="006B3895"/>
    <w:rsid w:val="006B3974"/>
    <w:rsid w:val="006B3BD2"/>
    <w:rsid w:val="006B7839"/>
    <w:rsid w:val="006C1555"/>
    <w:rsid w:val="006C32B9"/>
    <w:rsid w:val="006C3791"/>
    <w:rsid w:val="006C3A69"/>
    <w:rsid w:val="006C4984"/>
    <w:rsid w:val="006C5D24"/>
    <w:rsid w:val="006C7DC1"/>
    <w:rsid w:val="006D08CE"/>
    <w:rsid w:val="006D150B"/>
    <w:rsid w:val="006D3659"/>
    <w:rsid w:val="006D5695"/>
    <w:rsid w:val="006D5733"/>
    <w:rsid w:val="006D65BE"/>
    <w:rsid w:val="006D69DD"/>
    <w:rsid w:val="006E08A0"/>
    <w:rsid w:val="006E23DE"/>
    <w:rsid w:val="006E299B"/>
    <w:rsid w:val="006E4289"/>
    <w:rsid w:val="006E67B8"/>
    <w:rsid w:val="006E7589"/>
    <w:rsid w:val="006F1466"/>
    <w:rsid w:val="006F2C73"/>
    <w:rsid w:val="006F3F9D"/>
    <w:rsid w:val="006F4522"/>
    <w:rsid w:val="00700A24"/>
    <w:rsid w:val="00701BE5"/>
    <w:rsid w:val="007046B2"/>
    <w:rsid w:val="00704E71"/>
    <w:rsid w:val="00706C8C"/>
    <w:rsid w:val="0071671B"/>
    <w:rsid w:val="00717570"/>
    <w:rsid w:val="00717B91"/>
    <w:rsid w:val="00717D8F"/>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1F9D"/>
    <w:rsid w:val="00752221"/>
    <w:rsid w:val="00752FEB"/>
    <w:rsid w:val="00754AD8"/>
    <w:rsid w:val="007575D1"/>
    <w:rsid w:val="00760ECD"/>
    <w:rsid w:val="0076195D"/>
    <w:rsid w:val="00763BD4"/>
    <w:rsid w:val="00763EDB"/>
    <w:rsid w:val="00765DAB"/>
    <w:rsid w:val="0077096E"/>
    <w:rsid w:val="0077115E"/>
    <w:rsid w:val="007747B6"/>
    <w:rsid w:val="007768E4"/>
    <w:rsid w:val="00780CDF"/>
    <w:rsid w:val="00782E92"/>
    <w:rsid w:val="00783AD5"/>
    <w:rsid w:val="007865FA"/>
    <w:rsid w:val="00791462"/>
    <w:rsid w:val="007920EB"/>
    <w:rsid w:val="00792811"/>
    <w:rsid w:val="00794B22"/>
    <w:rsid w:val="00794B4F"/>
    <w:rsid w:val="00797371"/>
    <w:rsid w:val="0079756E"/>
    <w:rsid w:val="007979E6"/>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D763F"/>
    <w:rsid w:val="007E182E"/>
    <w:rsid w:val="007E34AB"/>
    <w:rsid w:val="007E48BC"/>
    <w:rsid w:val="007E5B43"/>
    <w:rsid w:val="007E72CC"/>
    <w:rsid w:val="007F1DFC"/>
    <w:rsid w:val="008006C7"/>
    <w:rsid w:val="00800A7C"/>
    <w:rsid w:val="008035D3"/>
    <w:rsid w:val="00804946"/>
    <w:rsid w:val="00806AAF"/>
    <w:rsid w:val="00806CC9"/>
    <w:rsid w:val="008075B1"/>
    <w:rsid w:val="008102B0"/>
    <w:rsid w:val="00812135"/>
    <w:rsid w:val="00812285"/>
    <w:rsid w:val="008129CE"/>
    <w:rsid w:val="00814F46"/>
    <w:rsid w:val="008223A6"/>
    <w:rsid w:val="008314C4"/>
    <w:rsid w:val="00834551"/>
    <w:rsid w:val="00835CB1"/>
    <w:rsid w:val="008370AF"/>
    <w:rsid w:val="00837423"/>
    <w:rsid w:val="008377C6"/>
    <w:rsid w:val="008437AD"/>
    <w:rsid w:val="008438B6"/>
    <w:rsid w:val="00847C9D"/>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5B92"/>
    <w:rsid w:val="0089720B"/>
    <w:rsid w:val="008A10F4"/>
    <w:rsid w:val="008A664B"/>
    <w:rsid w:val="008A66CB"/>
    <w:rsid w:val="008B16B6"/>
    <w:rsid w:val="008B3819"/>
    <w:rsid w:val="008B4105"/>
    <w:rsid w:val="008B7A42"/>
    <w:rsid w:val="008B7FB1"/>
    <w:rsid w:val="008C1BC9"/>
    <w:rsid w:val="008C4183"/>
    <w:rsid w:val="008C70F2"/>
    <w:rsid w:val="008D04DC"/>
    <w:rsid w:val="008D1FAC"/>
    <w:rsid w:val="008D2E20"/>
    <w:rsid w:val="008D2F7D"/>
    <w:rsid w:val="008D57CB"/>
    <w:rsid w:val="008D67F8"/>
    <w:rsid w:val="008E22A1"/>
    <w:rsid w:val="008E43B9"/>
    <w:rsid w:val="008E4467"/>
    <w:rsid w:val="008E5FFE"/>
    <w:rsid w:val="008E60E5"/>
    <w:rsid w:val="008E74EF"/>
    <w:rsid w:val="008F1430"/>
    <w:rsid w:val="008F356D"/>
    <w:rsid w:val="008F434E"/>
    <w:rsid w:val="00901E6E"/>
    <w:rsid w:val="00903379"/>
    <w:rsid w:val="00903FBC"/>
    <w:rsid w:val="009068D2"/>
    <w:rsid w:val="00910B09"/>
    <w:rsid w:val="0091362A"/>
    <w:rsid w:val="00914122"/>
    <w:rsid w:val="00914E3D"/>
    <w:rsid w:val="00920884"/>
    <w:rsid w:val="00920CDC"/>
    <w:rsid w:val="0092198F"/>
    <w:rsid w:val="0092359B"/>
    <w:rsid w:val="00925034"/>
    <w:rsid w:val="00926992"/>
    <w:rsid w:val="009271A2"/>
    <w:rsid w:val="0093234E"/>
    <w:rsid w:val="00935236"/>
    <w:rsid w:val="009370AF"/>
    <w:rsid w:val="00940169"/>
    <w:rsid w:val="00940FA2"/>
    <w:rsid w:val="009411A9"/>
    <w:rsid w:val="00942CEE"/>
    <w:rsid w:val="00944B9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D6A55"/>
    <w:rsid w:val="009E0C31"/>
    <w:rsid w:val="009E15ED"/>
    <w:rsid w:val="009E64D8"/>
    <w:rsid w:val="009F4371"/>
    <w:rsid w:val="009F4C89"/>
    <w:rsid w:val="009F7E18"/>
    <w:rsid w:val="00A00A8B"/>
    <w:rsid w:val="00A023CD"/>
    <w:rsid w:val="00A045A8"/>
    <w:rsid w:val="00A06EDA"/>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336"/>
    <w:rsid w:val="00A856EA"/>
    <w:rsid w:val="00A876EA"/>
    <w:rsid w:val="00A95C94"/>
    <w:rsid w:val="00AA1DDF"/>
    <w:rsid w:val="00AA4048"/>
    <w:rsid w:val="00AA4A21"/>
    <w:rsid w:val="00AB0224"/>
    <w:rsid w:val="00AB066A"/>
    <w:rsid w:val="00AB15F5"/>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1163"/>
    <w:rsid w:val="00AF4CAE"/>
    <w:rsid w:val="00AF6ABE"/>
    <w:rsid w:val="00B02654"/>
    <w:rsid w:val="00B073F9"/>
    <w:rsid w:val="00B07F62"/>
    <w:rsid w:val="00B129CC"/>
    <w:rsid w:val="00B152B6"/>
    <w:rsid w:val="00B163AB"/>
    <w:rsid w:val="00B20C51"/>
    <w:rsid w:val="00B211C1"/>
    <w:rsid w:val="00B22346"/>
    <w:rsid w:val="00B22B90"/>
    <w:rsid w:val="00B24553"/>
    <w:rsid w:val="00B25998"/>
    <w:rsid w:val="00B304A9"/>
    <w:rsid w:val="00B31747"/>
    <w:rsid w:val="00B346F5"/>
    <w:rsid w:val="00B35725"/>
    <w:rsid w:val="00B42C10"/>
    <w:rsid w:val="00B4382C"/>
    <w:rsid w:val="00B4765F"/>
    <w:rsid w:val="00B5040A"/>
    <w:rsid w:val="00B51C2D"/>
    <w:rsid w:val="00B52CCB"/>
    <w:rsid w:val="00B53CFD"/>
    <w:rsid w:val="00B55C29"/>
    <w:rsid w:val="00B55FE0"/>
    <w:rsid w:val="00B57481"/>
    <w:rsid w:val="00B60E20"/>
    <w:rsid w:val="00B61E06"/>
    <w:rsid w:val="00B63139"/>
    <w:rsid w:val="00B64084"/>
    <w:rsid w:val="00B654BE"/>
    <w:rsid w:val="00B7520F"/>
    <w:rsid w:val="00B75801"/>
    <w:rsid w:val="00B7639C"/>
    <w:rsid w:val="00B77F30"/>
    <w:rsid w:val="00B812E7"/>
    <w:rsid w:val="00B924BD"/>
    <w:rsid w:val="00B938CD"/>
    <w:rsid w:val="00B971DF"/>
    <w:rsid w:val="00B9790D"/>
    <w:rsid w:val="00BA1508"/>
    <w:rsid w:val="00BA72DB"/>
    <w:rsid w:val="00BB1602"/>
    <w:rsid w:val="00BB21E3"/>
    <w:rsid w:val="00BB306F"/>
    <w:rsid w:val="00BB3C30"/>
    <w:rsid w:val="00BB493C"/>
    <w:rsid w:val="00BB5B51"/>
    <w:rsid w:val="00BC1922"/>
    <w:rsid w:val="00BC2C99"/>
    <w:rsid w:val="00BC3E20"/>
    <w:rsid w:val="00BC5F73"/>
    <w:rsid w:val="00BD1075"/>
    <w:rsid w:val="00BD3B75"/>
    <w:rsid w:val="00BD59BC"/>
    <w:rsid w:val="00BD5B44"/>
    <w:rsid w:val="00BD63C8"/>
    <w:rsid w:val="00BE06D9"/>
    <w:rsid w:val="00BE4125"/>
    <w:rsid w:val="00BE5571"/>
    <w:rsid w:val="00BE7111"/>
    <w:rsid w:val="00BE7854"/>
    <w:rsid w:val="00BF0E71"/>
    <w:rsid w:val="00BF5C0A"/>
    <w:rsid w:val="00BF6892"/>
    <w:rsid w:val="00C103CF"/>
    <w:rsid w:val="00C12964"/>
    <w:rsid w:val="00C13A71"/>
    <w:rsid w:val="00C159C6"/>
    <w:rsid w:val="00C15C57"/>
    <w:rsid w:val="00C213FC"/>
    <w:rsid w:val="00C21D57"/>
    <w:rsid w:val="00C227AF"/>
    <w:rsid w:val="00C264D5"/>
    <w:rsid w:val="00C266D8"/>
    <w:rsid w:val="00C2793E"/>
    <w:rsid w:val="00C30B72"/>
    <w:rsid w:val="00C318D3"/>
    <w:rsid w:val="00C3191F"/>
    <w:rsid w:val="00C324AA"/>
    <w:rsid w:val="00C3633B"/>
    <w:rsid w:val="00C376C1"/>
    <w:rsid w:val="00C412A6"/>
    <w:rsid w:val="00C46EEA"/>
    <w:rsid w:val="00C51709"/>
    <w:rsid w:val="00C522D7"/>
    <w:rsid w:val="00C53FE9"/>
    <w:rsid w:val="00C5583D"/>
    <w:rsid w:val="00C55B25"/>
    <w:rsid w:val="00C574F0"/>
    <w:rsid w:val="00C576D0"/>
    <w:rsid w:val="00C57DC1"/>
    <w:rsid w:val="00C60714"/>
    <w:rsid w:val="00C6181A"/>
    <w:rsid w:val="00C61887"/>
    <w:rsid w:val="00C638FB"/>
    <w:rsid w:val="00C67237"/>
    <w:rsid w:val="00C67460"/>
    <w:rsid w:val="00C67CF3"/>
    <w:rsid w:val="00C73442"/>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1021"/>
    <w:rsid w:val="00CB3BBA"/>
    <w:rsid w:val="00CB5E99"/>
    <w:rsid w:val="00CC3790"/>
    <w:rsid w:val="00CC4C1B"/>
    <w:rsid w:val="00CC6413"/>
    <w:rsid w:val="00CD0F32"/>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31B5"/>
    <w:rsid w:val="00D253F0"/>
    <w:rsid w:val="00D25549"/>
    <w:rsid w:val="00D272EA"/>
    <w:rsid w:val="00D32FFA"/>
    <w:rsid w:val="00D33BE3"/>
    <w:rsid w:val="00D3722D"/>
    <w:rsid w:val="00D412F3"/>
    <w:rsid w:val="00D42E30"/>
    <w:rsid w:val="00D4516A"/>
    <w:rsid w:val="00D46DAB"/>
    <w:rsid w:val="00D46EFF"/>
    <w:rsid w:val="00D57C3F"/>
    <w:rsid w:val="00D611AA"/>
    <w:rsid w:val="00D6187B"/>
    <w:rsid w:val="00D62AAF"/>
    <w:rsid w:val="00D64EB5"/>
    <w:rsid w:val="00D65E96"/>
    <w:rsid w:val="00D6739A"/>
    <w:rsid w:val="00D703B6"/>
    <w:rsid w:val="00D70777"/>
    <w:rsid w:val="00D74FA8"/>
    <w:rsid w:val="00D7766E"/>
    <w:rsid w:val="00D776A2"/>
    <w:rsid w:val="00D85AEA"/>
    <w:rsid w:val="00D86EFD"/>
    <w:rsid w:val="00D877C1"/>
    <w:rsid w:val="00D91431"/>
    <w:rsid w:val="00D94307"/>
    <w:rsid w:val="00D9448F"/>
    <w:rsid w:val="00D953A5"/>
    <w:rsid w:val="00D963B6"/>
    <w:rsid w:val="00D97449"/>
    <w:rsid w:val="00D974D3"/>
    <w:rsid w:val="00DA113A"/>
    <w:rsid w:val="00DA3326"/>
    <w:rsid w:val="00DA7D3B"/>
    <w:rsid w:val="00DB175E"/>
    <w:rsid w:val="00DB1A35"/>
    <w:rsid w:val="00DB6989"/>
    <w:rsid w:val="00DB7A63"/>
    <w:rsid w:val="00DC0783"/>
    <w:rsid w:val="00DC16C5"/>
    <w:rsid w:val="00DC4097"/>
    <w:rsid w:val="00DC427E"/>
    <w:rsid w:val="00DC58D5"/>
    <w:rsid w:val="00DC5D58"/>
    <w:rsid w:val="00DC6D82"/>
    <w:rsid w:val="00DD09A8"/>
    <w:rsid w:val="00DD1DA5"/>
    <w:rsid w:val="00DD2F19"/>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3209"/>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09AB"/>
    <w:rsid w:val="00E51B6F"/>
    <w:rsid w:val="00E53FCE"/>
    <w:rsid w:val="00E570F4"/>
    <w:rsid w:val="00E572A9"/>
    <w:rsid w:val="00E6258A"/>
    <w:rsid w:val="00E63C3D"/>
    <w:rsid w:val="00E674A6"/>
    <w:rsid w:val="00E7210E"/>
    <w:rsid w:val="00E72309"/>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0494"/>
    <w:rsid w:val="00EA36BD"/>
    <w:rsid w:val="00EB1B7D"/>
    <w:rsid w:val="00EB23BD"/>
    <w:rsid w:val="00EB37F5"/>
    <w:rsid w:val="00EB75F0"/>
    <w:rsid w:val="00EC2E35"/>
    <w:rsid w:val="00EC35CE"/>
    <w:rsid w:val="00EC4BDA"/>
    <w:rsid w:val="00ED09C7"/>
    <w:rsid w:val="00ED7B3B"/>
    <w:rsid w:val="00EE35FA"/>
    <w:rsid w:val="00EE3988"/>
    <w:rsid w:val="00EE42BF"/>
    <w:rsid w:val="00EE6527"/>
    <w:rsid w:val="00EE7139"/>
    <w:rsid w:val="00EF2C42"/>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2F22"/>
    <w:rsid w:val="00F2335B"/>
    <w:rsid w:val="00F23E06"/>
    <w:rsid w:val="00F253AD"/>
    <w:rsid w:val="00F31C55"/>
    <w:rsid w:val="00F34B34"/>
    <w:rsid w:val="00F356EB"/>
    <w:rsid w:val="00F373DF"/>
    <w:rsid w:val="00F3754B"/>
    <w:rsid w:val="00F4187B"/>
    <w:rsid w:val="00F41AE2"/>
    <w:rsid w:val="00F43070"/>
    <w:rsid w:val="00F44A4A"/>
    <w:rsid w:val="00F509D4"/>
    <w:rsid w:val="00F52EDC"/>
    <w:rsid w:val="00F53BD9"/>
    <w:rsid w:val="00F54DC5"/>
    <w:rsid w:val="00F554EF"/>
    <w:rsid w:val="00F57748"/>
    <w:rsid w:val="00F57A60"/>
    <w:rsid w:val="00F65CDB"/>
    <w:rsid w:val="00F727F2"/>
    <w:rsid w:val="00F75159"/>
    <w:rsid w:val="00F76195"/>
    <w:rsid w:val="00F76448"/>
    <w:rsid w:val="00F7645B"/>
    <w:rsid w:val="00F77D26"/>
    <w:rsid w:val="00F804A4"/>
    <w:rsid w:val="00F805DC"/>
    <w:rsid w:val="00F82E05"/>
    <w:rsid w:val="00F84C65"/>
    <w:rsid w:val="00F84CFB"/>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4D1B"/>
    <w:rsid w:val="00FB75C5"/>
    <w:rsid w:val="00FC019E"/>
    <w:rsid w:val="00FC0AF3"/>
    <w:rsid w:val="00FC14F3"/>
    <w:rsid w:val="00FC53A5"/>
    <w:rsid w:val="00FC5B98"/>
    <w:rsid w:val="00FC63B6"/>
    <w:rsid w:val="00FD1A51"/>
    <w:rsid w:val="00FD241E"/>
    <w:rsid w:val="00FD2599"/>
    <w:rsid w:val="00FD37C3"/>
    <w:rsid w:val="00FD49D2"/>
    <w:rsid w:val="00FE2342"/>
    <w:rsid w:val="00FE3095"/>
    <w:rsid w:val="00FE3BF1"/>
    <w:rsid w:val="00FF06F2"/>
    <w:rsid w:val="00FF1F4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FD241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80">
    <w:name w:val="Основной текст + 8"/>
    <w:aliases w:val="5 pt3"/>
    <w:uiPriority w:val="99"/>
    <w:rsid w:val="004243D2"/>
    <w:rPr>
      <w:rFonts w:ascii="Times New Roman" w:hAnsi="Times New Roman"/>
      <w:sz w:val="17"/>
      <w:u w:val="none"/>
    </w:rPr>
  </w:style>
  <w:style w:type="paragraph" w:customStyle="1" w:styleId="headertext">
    <w:name w:val="headertext"/>
    <w:basedOn w:val="a0"/>
    <w:rsid w:val="0034502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918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3098108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477565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473529">
      <w:bodyDiv w:val="1"/>
      <w:marLeft w:val="0"/>
      <w:marRight w:val="0"/>
      <w:marTop w:val="0"/>
      <w:marBottom w:val="0"/>
      <w:divBdr>
        <w:top w:val="none" w:sz="0" w:space="0" w:color="auto"/>
        <w:left w:val="none" w:sz="0" w:space="0" w:color="auto"/>
        <w:bottom w:val="none" w:sz="0" w:space="0" w:color="auto"/>
        <w:right w:val="none" w:sz="0" w:space="0" w:color="auto"/>
      </w:divBdr>
    </w:div>
    <w:div w:id="21280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4F48-26D8-4B87-A59A-371218BA2CD1}">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D826761-F221-460D-A224-DE7E20BA48FA}">
  <ds:schemaRefs>
    <ds:schemaRef ds:uri="http://schemas.openxmlformats.org/officeDocument/2006/bibliography"/>
  </ds:schemaRefs>
</ds:datastoreItem>
</file>

<file path=customXml/itemProps5.xml><?xml version="1.0" encoding="utf-8"?>
<ds:datastoreItem xmlns:ds="http://schemas.openxmlformats.org/officeDocument/2006/customXml" ds:itemID="{6F421796-7334-44DB-9E70-F0A1C553CC8F}">
  <ds:schemaRefs>
    <ds:schemaRef ds:uri="http://schemas.openxmlformats.org/officeDocument/2006/bibliography"/>
  </ds:schemaRefs>
</ds:datastoreItem>
</file>

<file path=customXml/itemProps6.xml><?xml version="1.0" encoding="utf-8"?>
<ds:datastoreItem xmlns:ds="http://schemas.openxmlformats.org/officeDocument/2006/customXml" ds:itemID="{AE30965B-B38C-4EA6-A182-B0151DEC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41</Pages>
  <Words>13757</Words>
  <Characters>78418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91992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99</cp:revision>
  <cp:lastPrinted>2017-02-08T11:46:00Z</cp:lastPrinted>
  <dcterms:created xsi:type="dcterms:W3CDTF">2017-01-24T03:46:00Z</dcterms:created>
  <dcterms:modified xsi:type="dcterms:W3CDTF">2017-02-10T06:02:00Z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