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96145"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9614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9614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r w:rsidRPr="0009614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96145">
                                <w:rPr>
                                  <w:rFonts w:ascii="Arial" w:hAnsi="Arial" w:cs="Arial"/>
                                  <w:spacing w:val="6"/>
                                  <w:sz w:val="18"/>
                                  <w:szCs w:val="18"/>
                                  <w:lang w:val="en-US"/>
                                </w:rPr>
                                <w:t>.</w:t>
                              </w:r>
                              <w:r w:rsidRPr="00A05799">
                                <w:rPr>
                                  <w:rFonts w:ascii="Arial" w:hAnsi="Arial" w:cs="Arial"/>
                                  <w:spacing w:val="6"/>
                                  <w:sz w:val="18"/>
                                  <w:szCs w:val="18"/>
                                  <w:lang w:val="en-US"/>
                                </w:rPr>
                                <w:t>trcont</w:t>
                              </w:r>
                              <w:r w:rsidRPr="0009614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9614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096145">
                                <w:rPr>
                                  <w:rFonts w:ascii="Arial" w:hAnsi="Arial" w:cs="Arial"/>
                                  <w:color w:val="002D53"/>
                                  <w:sz w:val="18"/>
                                  <w:szCs w:val="18"/>
                                  <w:u w:val="single"/>
                                  <w:lang w:val="en-US"/>
                                </w:rPr>
                                <w:t xml:space="preserve">                                </w:t>
                              </w:r>
                              <w:r w:rsidRPr="00096145">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C1A692"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9F0785" w:rsidRDefault="0085584E" w:rsidP="00F64FCD">
                        <w:pPr>
                          <w:rPr>
                            <w:rFonts w:ascii="Arial" w:hAnsi="Arial" w:cs="Arial"/>
                            <w:spacing w:val="6"/>
                            <w:sz w:val="18"/>
                            <w:szCs w:val="18"/>
                            <w:lang w:val="en-US"/>
                          </w:rPr>
                        </w:pPr>
                        <w:r w:rsidRPr="00A05799">
                          <w:rPr>
                            <w:rFonts w:ascii="Arial" w:hAnsi="Arial" w:cs="Arial"/>
                            <w:spacing w:val="6"/>
                            <w:sz w:val="18"/>
                            <w:szCs w:val="18"/>
                            <w:lang w:val="en-US"/>
                          </w:rPr>
                          <w:t>e</w:t>
                        </w:r>
                        <w:r w:rsidRPr="009F0785">
                          <w:rPr>
                            <w:rFonts w:ascii="Arial" w:hAnsi="Arial" w:cs="Arial"/>
                            <w:spacing w:val="6"/>
                            <w:sz w:val="18"/>
                            <w:szCs w:val="18"/>
                            <w:lang w:val="en-US"/>
                          </w:rPr>
                          <w:t>-</w:t>
                        </w:r>
                        <w:r w:rsidRPr="00A05799">
                          <w:rPr>
                            <w:rFonts w:ascii="Arial" w:hAnsi="Arial" w:cs="Arial"/>
                            <w:spacing w:val="6"/>
                            <w:sz w:val="18"/>
                            <w:szCs w:val="18"/>
                            <w:lang w:val="en-US"/>
                          </w:rPr>
                          <w:t>mail</w:t>
                        </w:r>
                        <w:r w:rsidRPr="009F078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F0785">
                          <w:rPr>
                            <w:rFonts w:ascii="Arial" w:hAnsi="Arial" w:cs="Arial"/>
                            <w:spacing w:val="6"/>
                            <w:sz w:val="18"/>
                            <w:szCs w:val="18"/>
                            <w:lang w:val="en-US"/>
                          </w:rPr>
                          <w:t>@</w:t>
                        </w:r>
                        <w:r w:rsidRPr="00A05799">
                          <w:rPr>
                            <w:rFonts w:ascii="Arial" w:hAnsi="Arial" w:cs="Arial"/>
                            <w:spacing w:val="6"/>
                            <w:sz w:val="18"/>
                            <w:szCs w:val="18"/>
                            <w:lang w:val="en-US"/>
                          </w:rPr>
                          <w:t>trcont</w:t>
                        </w:r>
                        <w:r w:rsidRPr="009F0785">
                          <w:rPr>
                            <w:rFonts w:ascii="Arial" w:hAnsi="Arial" w:cs="Arial"/>
                            <w:spacing w:val="6"/>
                            <w:sz w:val="18"/>
                            <w:szCs w:val="18"/>
                            <w:lang w:val="en-US"/>
                          </w:rPr>
                          <w:t>.</w:t>
                        </w:r>
                        <w:r w:rsidRPr="00A05799">
                          <w:rPr>
                            <w:rFonts w:ascii="Arial" w:hAnsi="Arial" w:cs="Arial"/>
                            <w:spacing w:val="6"/>
                            <w:sz w:val="18"/>
                            <w:szCs w:val="18"/>
                            <w:lang w:val="en-US"/>
                          </w:rPr>
                          <w:t>ru</w:t>
                        </w:r>
                        <w:r w:rsidRPr="009F078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F0785">
                          <w:rPr>
                            <w:rFonts w:ascii="Arial" w:hAnsi="Arial" w:cs="Arial"/>
                            <w:spacing w:val="6"/>
                            <w:sz w:val="18"/>
                            <w:szCs w:val="18"/>
                            <w:lang w:val="en-US"/>
                          </w:rPr>
                          <w:t>.</w:t>
                        </w:r>
                        <w:r w:rsidRPr="00A05799">
                          <w:rPr>
                            <w:rFonts w:ascii="Arial" w:hAnsi="Arial" w:cs="Arial"/>
                            <w:spacing w:val="6"/>
                            <w:sz w:val="18"/>
                            <w:szCs w:val="18"/>
                            <w:lang w:val="en-US"/>
                          </w:rPr>
                          <w:t>trcont</w:t>
                        </w:r>
                        <w:r w:rsidRPr="009F0785">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9F0785"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9F0785">
                          <w:rPr>
                            <w:rFonts w:ascii="Arial" w:hAnsi="Arial" w:cs="Arial"/>
                            <w:color w:val="002D53"/>
                            <w:sz w:val="18"/>
                            <w:szCs w:val="18"/>
                            <w:u w:val="single"/>
                            <w:lang w:val="en-US"/>
                          </w:rPr>
                          <w:t xml:space="preserve">                                </w:t>
                        </w:r>
                        <w:r w:rsidRPr="009F0785">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096145">
        <w:rPr>
          <w:szCs w:val="28"/>
        </w:rPr>
        <w:t>0</w:t>
      </w:r>
      <w:r w:rsidR="00E3579A">
        <w:rPr>
          <w:szCs w:val="28"/>
        </w:rPr>
        <w:t>1</w:t>
      </w:r>
      <w:r w:rsidR="002A6C31">
        <w:rPr>
          <w:szCs w:val="28"/>
        </w:rPr>
        <w:t>.</w:t>
      </w:r>
      <w:r w:rsidR="000A0E1D">
        <w:rPr>
          <w:szCs w:val="28"/>
        </w:rPr>
        <w:t>0</w:t>
      </w:r>
      <w:r w:rsidR="00096145">
        <w:rPr>
          <w:szCs w:val="28"/>
        </w:rPr>
        <w:t>9</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AD5848" w:rsidRPr="00096145" w:rsidRDefault="005A53C5" w:rsidP="00E3579A">
      <w:pPr>
        <w:jc w:val="center"/>
        <w:rPr>
          <w:rFonts w:eastAsia="Calibri"/>
          <w:b/>
          <w:sz w:val="28"/>
          <w:szCs w:val="28"/>
        </w:rPr>
      </w:pPr>
      <w:r w:rsidRPr="00096145">
        <w:rPr>
          <w:rFonts w:eastAsia="Calibri"/>
          <w:b/>
          <w:sz w:val="28"/>
          <w:szCs w:val="28"/>
        </w:rPr>
        <w:t xml:space="preserve">положений документации о закупке </w:t>
      </w:r>
      <w:r w:rsidR="00E3579A" w:rsidRPr="00096145">
        <w:rPr>
          <w:rFonts w:eastAsia="Calibri"/>
          <w:b/>
          <w:sz w:val="28"/>
          <w:szCs w:val="28"/>
        </w:rPr>
        <w:t xml:space="preserve">открытого конкурса в электронной форме № </w:t>
      </w:r>
      <w:r w:rsidR="00B00ACB" w:rsidRPr="00096145">
        <w:rPr>
          <w:rFonts w:eastAsia="Calibri"/>
          <w:b/>
          <w:sz w:val="28"/>
          <w:szCs w:val="28"/>
        </w:rPr>
        <w:t>ОКэ-ЦКПИТ-17-00</w:t>
      </w:r>
      <w:r w:rsidR="00DC4AD7" w:rsidRPr="00096145">
        <w:rPr>
          <w:rFonts w:eastAsia="Calibri"/>
          <w:b/>
          <w:sz w:val="28"/>
          <w:szCs w:val="28"/>
        </w:rPr>
        <w:t>94</w:t>
      </w:r>
      <w:r w:rsidR="00B00ACB" w:rsidRPr="00096145">
        <w:rPr>
          <w:rFonts w:eastAsia="Calibri"/>
          <w:b/>
          <w:sz w:val="28"/>
          <w:szCs w:val="28"/>
        </w:rPr>
        <w:t xml:space="preserve"> на</w:t>
      </w:r>
      <w:r w:rsidR="00096145" w:rsidRPr="00096145">
        <w:rPr>
          <w:rFonts w:eastAsia="Calibri"/>
          <w:b/>
          <w:sz w:val="28"/>
          <w:szCs w:val="28"/>
        </w:rPr>
        <w:t xml:space="preserve"> </w:t>
      </w:r>
      <w:r w:rsidR="00096145" w:rsidRPr="00096145">
        <w:rPr>
          <w:b/>
          <w:sz w:val="28"/>
          <w:szCs w:val="28"/>
        </w:rPr>
        <w:t>передачу за вознаграждение на условиях простой (неисключительной) лицензии права на использование антивирусного программного обеспечения для электронных вычислительных машин.</w:t>
      </w:r>
    </w:p>
    <w:p w:rsidR="005A53C5" w:rsidRDefault="005A53C5" w:rsidP="005A53C5">
      <w:pPr>
        <w:widowControl w:val="0"/>
        <w:jc w:val="center"/>
        <w:rPr>
          <w:rFonts w:eastAsia="Calibri"/>
          <w:b/>
          <w:sz w:val="28"/>
          <w:szCs w:val="28"/>
        </w:rPr>
      </w:pPr>
    </w:p>
    <w:p w:rsidR="00C40C57" w:rsidRPr="0002154F" w:rsidRDefault="00C40C57" w:rsidP="005A53C5">
      <w:pPr>
        <w:widowControl w:val="0"/>
        <w:jc w:val="center"/>
        <w:rPr>
          <w:rFonts w:eastAsia="Calibri"/>
          <w:b/>
          <w:sz w:val="28"/>
          <w:szCs w:val="28"/>
        </w:rPr>
      </w:pPr>
    </w:p>
    <w:p w:rsidR="00035C42" w:rsidRPr="0002154F" w:rsidRDefault="005A53C5" w:rsidP="00DC4AD7">
      <w:pPr>
        <w:pStyle w:val="af5"/>
        <w:spacing w:before="0" w:beforeAutospacing="0" w:after="0" w:afterAutospacing="0"/>
        <w:ind w:firstLine="709"/>
        <w:rPr>
          <w:sz w:val="28"/>
          <w:szCs w:val="28"/>
        </w:rPr>
      </w:pPr>
      <w:r w:rsidRPr="00DC4AD7">
        <w:rPr>
          <w:rFonts w:eastAsia="Calibri"/>
          <w:b/>
          <w:sz w:val="28"/>
          <w:szCs w:val="28"/>
        </w:rPr>
        <w:t xml:space="preserve">Вопрос: </w:t>
      </w:r>
      <w:r w:rsidR="00F13732" w:rsidRPr="00DC4AD7">
        <w:rPr>
          <w:rFonts w:eastAsia="Calibri"/>
          <w:sz w:val="28"/>
          <w:szCs w:val="28"/>
        </w:rPr>
        <w:t>«</w:t>
      </w:r>
      <w:r w:rsidR="009D60C7">
        <w:rPr>
          <w:rFonts w:eastAsia="Calibri"/>
          <w:sz w:val="28"/>
          <w:szCs w:val="28"/>
        </w:rPr>
        <w:t xml:space="preserve">Для корректного расчета цен просим предоставить </w:t>
      </w:r>
      <w:r w:rsidR="009D60C7">
        <w:rPr>
          <w:rFonts w:eastAsia="Calibri"/>
          <w:sz w:val="28"/>
          <w:szCs w:val="28"/>
          <w:lang w:val="en-US"/>
        </w:rPr>
        <w:t>pdf</w:t>
      </w:r>
      <w:r w:rsidR="009D60C7">
        <w:rPr>
          <w:rFonts w:eastAsia="Calibri"/>
          <w:sz w:val="28"/>
          <w:szCs w:val="28"/>
        </w:rPr>
        <w:t xml:space="preserve"> файл с продляемой лицензией или номер лицензии</w:t>
      </w:r>
      <w:r w:rsidR="0002154F" w:rsidRPr="0002154F">
        <w:rPr>
          <w:sz w:val="28"/>
          <w:szCs w:val="28"/>
        </w:rPr>
        <w:t>»</w:t>
      </w:r>
      <w:r w:rsidR="00DC4AD7">
        <w:rPr>
          <w:sz w:val="28"/>
          <w:szCs w:val="28"/>
        </w:rPr>
        <w:t>.</w:t>
      </w:r>
    </w:p>
    <w:p w:rsidR="00096145" w:rsidRDefault="00096145" w:rsidP="00FE574F">
      <w:pPr>
        <w:autoSpaceDE w:val="0"/>
        <w:autoSpaceDN w:val="0"/>
        <w:adjustRightInd w:val="0"/>
        <w:ind w:firstLine="709"/>
        <w:rPr>
          <w:b/>
          <w:sz w:val="28"/>
          <w:szCs w:val="28"/>
        </w:rPr>
      </w:pPr>
      <w:bookmarkStart w:id="0" w:name="_GoBack"/>
      <w:bookmarkEnd w:id="0"/>
    </w:p>
    <w:p w:rsidR="0063506B" w:rsidRDefault="00466CB7" w:rsidP="00FE574F">
      <w:pPr>
        <w:autoSpaceDE w:val="0"/>
        <w:autoSpaceDN w:val="0"/>
        <w:adjustRightInd w:val="0"/>
        <w:ind w:firstLine="709"/>
        <w:rPr>
          <w:sz w:val="28"/>
          <w:szCs w:val="28"/>
        </w:rPr>
      </w:pPr>
      <w:r w:rsidRPr="0063506B">
        <w:rPr>
          <w:b/>
          <w:sz w:val="28"/>
          <w:szCs w:val="28"/>
        </w:rPr>
        <w:t>Ответ</w:t>
      </w:r>
      <w:r w:rsidR="00FA3E47" w:rsidRPr="0063506B">
        <w:rPr>
          <w:b/>
          <w:sz w:val="28"/>
          <w:szCs w:val="28"/>
        </w:rPr>
        <w:t>:</w:t>
      </w:r>
      <w:r w:rsidRPr="0063506B">
        <w:rPr>
          <w:sz w:val="28"/>
          <w:szCs w:val="28"/>
        </w:rPr>
        <w:t xml:space="preserve"> </w:t>
      </w:r>
    </w:p>
    <w:p w:rsidR="0063506B" w:rsidRPr="0063506B" w:rsidRDefault="0063506B" w:rsidP="00FE574F">
      <w:pPr>
        <w:pStyle w:val="a4"/>
        <w:numPr>
          <w:ilvl w:val="0"/>
          <w:numId w:val="44"/>
        </w:numPr>
        <w:tabs>
          <w:tab w:val="left" w:pos="993"/>
        </w:tabs>
        <w:autoSpaceDE w:val="0"/>
        <w:autoSpaceDN w:val="0"/>
        <w:adjustRightInd w:val="0"/>
        <w:ind w:hanging="11"/>
        <w:rPr>
          <w:rFonts w:eastAsiaTheme="minorHAnsi"/>
          <w:sz w:val="28"/>
          <w:szCs w:val="28"/>
          <w:lang w:eastAsia="en-US"/>
        </w:rPr>
      </w:pPr>
      <w:r w:rsidRPr="0063506B">
        <w:rPr>
          <w:color w:val="212121"/>
          <w:sz w:val="28"/>
          <w:szCs w:val="28"/>
          <w:shd w:val="clear" w:color="auto" w:fill="FFFFFF"/>
        </w:rPr>
        <w:t xml:space="preserve">№ лицензии - </w:t>
      </w:r>
      <w:r w:rsidRPr="0063506B">
        <w:rPr>
          <w:rFonts w:eastAsiaTheme="minorHAnsi"/>
          <w:sz w:val="28"/>
          <w:szCs w:val="28"/>
          <w:lang w:eastAsia="en-US"/>
        </w:rPr>
        <w:t>0B00150529073051,</w:t>
      </w:r>
    </w:p>
    <w:p w:rsidR="0063506B" w:rsidRPr="0063506B" w:rsidRDefault="0063506B" w:rsidP="00FE574F">
      <w:pPr>
        <w:pStyle w:val="a4"/>
        <w:numPr>
          <w:ilvl w:val="0"/>
          <w:numId w:val="44"/>
        </w:numPr>
        <w:tabs>
          <w:tab w:val="left" w:pos="993"/>
        </w:tabs>
        <w:autoSpaceDE w:val="0"/>
        <w:autoSpaceDN w:val="0"/>
        <w:adjustRightInd w:val="0"/>
        <w:ind w:left="993" w:hanging="284"/>
        <w:rPr>
          <w:rFonts w:eastAsiaTheme="minorHAnsi"/>
          <w:sz w:val="28"/>
          <w:szCs w:val="28"/>
          <w:lang w:eastAsia="en-US"/>
        </w:rPr>
      </w:pPr>
      <w:r w:rsidRPr="0063506B">
        <w:rPr>
          <w:color w:val="212121"/>
          <w:sz w:val="28"/>
          <w:szCs w:val="28"/>
          <w:shd w:val="clear" w:color="auto" w:fill="FFFFFF"/>
        </w:rPr>
        <w:t xml:space="preserve">название продукта - </w:t>
      </w:r>
      <w:proofErr w:type="spellStart"/>
      <w:r w:rsidRPr="0063506B">
        <w:rPr>
          <w:rFonts w:eastAsiaTheme="minorHAnsi"/>
          <w:sz w:val="28"/>
          <w:szCs w:val="28"/>
          <w:lang w:eastAsia="en-US"/>
        </w:rPr>
        <w:t>Kaspersky</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Endpoint</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Security</w:t>
      </w:r>
      <w:proofErr w:type="spellEnd"/>
      <w:r w:rsidRPr="0063506B">
        <w:rPr>
          <w:rFonts w:eastAsiaTheme="minorHAnsi"/>
          <w:sz w:val="28"/>
          <w:szCs w:val="28"/>
          <w:lang w:eastAsia="en-US"/>
        </w:rPr>
        <w:t xml:space="preserve"> для </w:t>
      </w:r>
      <w:proofErr w:type="gramStart"/>
      <w:r w:rsidRPr="0063506B">
        <w:rPr>
          <w:rFonts w:eastAsiaTheme="minorHAnsi"/>
          <w:sz w:val="28"/>
          <w:szCs w:val="28"/>
          <w:lang w:eastAsia="en-US"/>
        </w:rPr>
        <w:t>бизнеса-Стандартный</w:t>
      </w:r>
      <w:proofErr w:type="gramEnd"/>
      <w:r w:rsidRPr="0063506B">
        <w:rPr>
          <w:rFonts w:eastAsiaTheme="minorHAnsi"/>
          <w:sz w:val="28"/>
          <w:szCs w:val="28"/>
          <w:lang w:eastAsia="en-US"/>
        </w:rPr>
        <w:t xml:space="preserve"> </w:t>
      </w:r>
      <w:proofErr w:type="spellStart"/>
      <w:r w:rsidRPr="0063506B">
        <w:rPr>
          <w:rFonts w:eastAsiaTheme="minorHAnsi"/>
          <w:sz w:val="28"/>
          <w:szCs w:val="28"/>
          <w:lang w:eastAsia="en-US"/>
        </w:rPr>
        <w:t>Russian</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Edition</w:t>
      </w:r>
      <w:proofErr w:type="spellEnd"/>
      <w:r w:rsidRPr="0063506B">
        <w:rPr>
          <w:rFonts w:eastAsiaTheme="minorHAnsi"/>
          <w:sz w:val="28"/>
          <w:szCs w:val="28"/>
          <w:lang w:eastAsia="en-US"/>
        </w:rPr>
        <w:t>.</w:t>
      </w:r>
      <w:r w:rsidRPr="0063506B">
        <w:t xml:space="preserve"> </w:t>
      </w:r>
      <w:r w:rsidRPr="0063506B">
        <w:rPr>
          <w:rFonts w:eastAsiaTheme="minorHAnsi"/>
          <w:sz w:val="28"/>
          <w:szCs w:val="28"/>
          <w:lang w:eastAsia="en-US"/>
        </w:rPr>
        <w:t xml:space="preserve">2500-4999 </w:t>
      </w:r>
      <w:proofErr w:type="spellStart"/>
      <w:r w:rsidRPr="0063506B">
        <w:rPr>
          <w:rFonts w:eastAsiaTheme="minorHAnsi"/>
          <w:sz w:val="28"/>
          <w:szCs w:val="28"/>
          <w:lang w:eastAsia="en-US"/>
        </w:rPr>
        <w:t>Node</w:t>
      </w:r>
      <w:proofErr w:type="spellEnd"/>
      <w:r w:rsidRPr="0063506B">
        <w:rPr>
          <w:rFonts w:eastAsiaTheme="minorHAnsi"/>
          <w:sz w:val="28"/>
          <w:szCs w:val="28"/>
          <w:lang w:eastAsia="en-US"/>
        </w:rPr>
        <w:t xml:space="preserve"> 2 </w:t>
      </w:r>
      <w:proofErr w:type="spellStart"/>
      <w:r w:rsidRPr="0063506B">
        <w:rPr>
          <w:rFonts w:eastAsiaTheme="minorHAnsi"/>
          <w:sz w:val="28"/>
          <w:szCs w:val="28"/>
          <w:lang w:eastAsia="en-US"/>
        </w:rPr>
        <w:t>year</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Renewal</w:t>
      </w:r>
      <w:proofErr w:type="spellEnd"/>
      <w:r w:rsidRPr="0063506B">
        <w:rPr>
          <w:rFonts w:eastAsiaTheme="minorHAnsi"/>
          <w:sz w:val="28"/>
          <w:szCs w:val="28"/>
          <w:lang w:eastAsia="en-US"/>
        </w:rPr>
        <w:t xml:space="preserve"> </w:t>
      </w:r>
      <w:proofErr w:type="spellStart"/>
      <w:r w:rsidRPr="0063506B">
        <w:rPr>
          <w:rFonts w:eastAsiaTheme="minorHAnsi"/>
          <w:sz w:val="28"/>
          <w:szCs w:val="28"/>
          <w:lang w:eastAsia="en-US"/>
        </w:rPr>
        <w:t>License</w:t>
      </w:r>
      <w:proofErr w:type="spellEnd"/>
    </w:p>
    <w:p w:rsidR="0063506B" w:rsidRPr="0063506B" w:rsidRDefault="0063506B" w:rsidP="00FE574F">
      <w:pPr>
        <w:pStyle w:val="a4"/>
        <w:numPr>
          <w:ilvl w:val="0"/>
          <w:numId w:val="44"/>
        </w:numPr>
        <w:tabs>
          <w:tab w:val="left" w:pos="993"/>
        </w:tabs>
        <w:autoSpaceDE w:val="0"/>
        <w:autoSpaceDN w:val="0"/>
        <w:adjustRightInd w:val="0"/>
        <w:ind w:hanging="11"/>
        <w:rPr>
          <w:color w:val="212121"/>
          <w:sz w:val="28"/>
          <w:szCs w:val="28"/>
          <w:shd w:val="clear" w:color="auto" w:fill="FFFFFF"/>
        </w:rPr>
      </w:pPr>
      <w:r w:rsidRPr="0063506B">
        <w:rPr>
          <w:color w:val="212121"/>
          <w:sz w:val="28"/>
          <w:szCs w:val="28"/>
          <w:shd w:val="clear" w:color="auto" w:fill="FFFFFF"/>
        </w:rPr>
        <w:t>количество объектов - 3335,</w:t>
      </w:r>
    </w:p>
    <w:p w:rsidR="00160CAD" w:rsidRPr="0063506B" w:rsidRDefault="0063506B" w:rsidP="00FE574F">
      <w:pPr>
        <w:pStyle w:val="a4"/>
        <w:numPr>
          <w:ilvl w:val="0"/>
          <w:numId w:val="44"/>
        </w:numPr>
        <w:tabs>
          <w:tab w:val="left" w:pos="993"/>
        </w:tabs>
        <w:autoSpaceDE w:val="0"/>
        <w:autoSpaceDN w:val="0"/>
        <w:adjustRightInd w:val="0"/>
        <w:ind w:hanging="11"/>
        <w:rPr>
          <w:rFonts w:eastAsia="Calibri"/>
          <w:sz w:val="28"/>
          <w:szCs w:val="28"/>
        </w:rPr>
      </w:pPr>
      <w:r w:rsidRPr="0063506B">
        <w:rPr>
          <w:color w:val="212121"/>
          <w:sz w:val="28"/>
          <w:szCs w:val="28"/>
          <w:shd w:val="clear" w:color="auto" w:fill="FFFFFF"/>
        </w:rPr>
        <w:t>дата окончания – 14.10.2017 г.</w:t>
      </w:r>
    </w:p>
    <w:p w:rsidR="000A0E1D" w:rsidRDefault="000A0E1D"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046C3F" w:rsidRDefault="000B5BED" w:rsidP="00A603B1">
      <w:pPr>
        <w:jc w:val="both"/>
        <w:rPr>
          <w:rFonts w:eastAsia="Calibri"/>
          <w:sz w:val="28"/>
          <w:szCs w:val="28"/>
        </w:rPr>
      </w:pPr>
      <w:r w:rsidRPr="00A770DD">
        <w:rPr>
          <w:rFonts w:eastAsia="Calibri"/>
          <w:sz w:val="28"/>
          <w:szCs w:val="28"/>
        </w:rPr>
        <w:t>Председател</w:t>
      </w:r>
      <w:r w:rsidR="009F0785">
        <w:rPr>
          <w:rFonts w:eastAsia="Calibri"/>
          <w:sz w:val="28"/>
          <w:szCs w:val="28"/>
        </w:rPr>
        <w:t>ь</w:t>
      </w:r>
      <w:r w:rsidRPr="00A770DD">
        <w:rPr>
          <w:rFonts w:eastAsia="Calibri"/>
          <w:sz w:val="28"/>
          <w:szCs w:val="28"/>
        </w:rPr>
        <w:t xml:space="preserve"> </w:t>
      </w:r>
      <w:r w:rsidR="005A53C5" w:rsidRPr="00A770DD">
        <w:rPr>
          <w:rFonts w:eastAsia="Calibri"/>
          <w:sz w:val="28"/>
          <w:szCs w:val="28"/>
        </w:rPr>
        <w:t>постоянной</w:t>
      </w:r>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160CAD">
        <w:rPr>
          <w:rFonts w:eastAsia="Calibri"/>
          <w:sz w:val="28"/>
          <w:szCs w:val="28"/>
        </w:rPr>
        <w:t>В.В. Глушков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1" w:rsidRDefault="00F87471" w:rsidP="001D63DB">
      <w:r>
        <w:separator/>
      </w:r>
    </w:p>
  </w:endnote>
  <w:endnote w:type="continuationSeparator" w:id="0">
    <w:p w:rsidR="00F87471" w:rsidRDefault="00F87471"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1" w:rsidRDefault="00F87471" w:rsidP="001D63DB">
      <w:r>
        <w:separator/>
      </w:r>
    </w:p>
  </w:footnote>
  <w:footnote w:type="continuationSeparator" w:id="0">
    <w:p w:rsidR="00F87471" w:rsidRDefault="00F87471"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29"/>
  </w:num>
  <w:num w:numId="4">
    <w:abstractNumId w:val="24"/>
  </w:num>
  <w:num w:numId="5">
    <w:abstractNumId w:val="38"/>
  </w:num>
  <w:num w:numId="6">
    <w:abstractNumId w:val="0"/>
  </w:num>
  <w:num w:numId="7">
    <w:abstractNumId w:val="7"/>
  </w:num>
  <w:num w:numId="8">
    <w:abstractNumId w:val="13"/>
  </w:num>
  <w:num w:numId="9">
    <w:abstractNumId w:val="17"/>
  </w:num>
  <w:num w:numId="10">
    <w:abstractNumId w:val="16"/>
  </w:num>
  <w:num w:numId="11">
    <w:abstractNumId w:val="34"/>
  </w:num>
  <w:num w:numId="12">
    <w:abstractNumId w:val="8"/>
  </w:num>
  <w:num w:numId="13">
    <w:abstractNumId w:val="15"/>
  </w:num>
  <w:num w:numId="14">
    <w:abstractNumId w:val="3"/>
  </w:num>
  <w:num w:numId="15">
    <w:abstractNumId w:val="23"/>
  </w:num>
  <w:num w:numId="16">
    <w:abstractNumId w:val="36"/>
  </w:num>
  <w:num w:numId="17">
    <w:abstractNumId w:val="20"/>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2"/>
  </w:num>
  <w:num w:numId="21">
    <w:abstractNumId w:val="30"/>
  </w:num>
  <w:num w:numId="22">
    <w:abstractNumId w:val="18"/>
  </w:num>
  <w:num w:numId="23">
    <w:abstractNumId w:val="18"/>
  </w:num>
  <w:num w:numId="24">
    <w:abstractNumId w:val="18"/>
  </w:num>
  <w:num w:numId="25">
    <w:abstractNumId w:val="18"/>
  </w:num>
  <w:num w:numId="26">
    <w:abstractNumId w:val="25"/>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19"/>
  </w:num>
  <w:num w:numId="33">
    <w:abstractNumId w:val="27"/>
  </w:num>
  <w:num w:numId="34">
    <w:abstractNumId w:val="28"/>
  </w:num>
  <w:num w:numId="35">
    <w:abstractNumId w:val="26"/>
  </w:num>
  <w:num w:numId="36">
    <w:abstractNumId w:val="11"/>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4"/>
  </w:num>
  <w:num w:numId="41">
    <w:abstractNumId w:val="21"/>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7A82"/>
    <w:rsid w:val="00122F18"/>
    <w:rsid w:val="00130513"/>
    <w:rsid w:val="00134654"/>
    <w:rsid w:val="00141627"/>
    <w:rsid w:val="00160CAD"/>
    <w:rsid w:val="00163B41"/>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7743C"/>
    <w:rsid w:val="00481F14"/>
    <w:rsid w:val="004847BE"/>
    <w:rsid w:val="0049293E"/>
    <w:rsid w:val="00497A00"/>
    <w:rsid w:val="004D108C"/>
    <w:rsid w:val="004F6F09"/>
    <w:rsid w:val="00503156"/>
    <w:rsid w:val="00510530"/>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0C7"/>
    <w:rsid w:val="009D6F5A"/>
    <w:rsid w:val="009E0003"/>
    <w:rsid w:val="009F0785"/>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B00ACB"/>
    <w:rsid w:val="00B03BE8"/>
    <w:rsid w:val="00B03F2E"/>
    <w:rsid w:val="00B12893"/>
    <w:rsid w:val="00B166EB"/>
    <w:rsid w:val="00B24E4A"/>
    <w:rsid w:val="00B31005"/>
    <w:rsid w:val="00B335AE"/>
    <w:rsid w:val="00B50676"/>
    <w:rsid w:val="00B50ED9"/>
    <w:rsid w:val="00B52274"/>
    <w:rsid w:val="00B8010A"/>
    <w:rsid w:val="00B83144"/>
    <w:rsid w:val="00B85145"/>
    <w:rsid w:val="00B864CB"/>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C4AD7"/>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F15F-0787-458C-8A57-135838AE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690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Голенев Александр Иванович</cp:lastModifiedBy>
  <cp:revision>3</cp:revision>
  <cp:lastPrinted>2017-03-24T11:09:00Z</cp:lastPrinted>
  <dcterms:created xsi:type="dcterms:W3CDTF">2017-09-01T11:34:00Z</dcterms:created>
  <dcterms:modified xsi:type="dcterms:W3CDTF">2017-09-01T11:41:00Z</dcterms:modified>
</cp:coreProperties>
</file>