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6603DF" w:rsidRDefault="007C2860">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 xml:space="preserve">ОК-НКПВСЖД-17-0022  </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6603DF" w:rsidRDefault="007C2860">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w:t>
      </w:r>
      <w:proofErr w:type="spellStart"/>
      <w:r>
        <w:t>ТрансКонтейнер</w:t>
      </w:r>
      <w:proofErr w:type="spellEnd"/>
      <w:r>
        <w:t xml:space="preserve">» на  </w:t>
      </w:r>
      <w:proofErr w:type="spellStart"/>
      <w:r w:rsidR="00472AC0">
        <w:t>Восточно-Сибирской</w:t>
      </w:r>
      <w:proofErr w:type="spellEnd"/>
      <w:r w:rsidR="00472AC0">
        <w:t xml:space="preserve"> железной дороге </w:t>
      </w:r>
      <w:r>
        <w:t>(далее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6603DF" w:rsidRDefault="007C2860">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малого и среднего предпринимательств</w:t>
      </w:r>
      <w:r>
        <w:t xml:space="preserve">а № ОК-МСП-НКПВСЖД-17-0022 по предмету закупки "Поставка шин для контейнерных перегружателей типа "ричстакер" для нужд филиала ПАО "ТрансКонтейнер"  на </w:t>
      </w:r>
      <w:proofErr w:type="spellStart"/>
      <w:r>
        <w:t>Восточно-Сибирской</w:t>
      </w:r>
      <w:proofErr w:type="spellEnd"/>
      <w:r>
        <w:t xml:space="preserve">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6603DF" w:rsidRDefault="007C2860">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603DF" w:rsidRDefault="007C2860">
      <w:pPr>
        <w:jc w:val="both"/>
      </w:pPr>
      <w:r>
        <w:t>Ф.И.О.: Мокров Виктор Леонидович</w:t>
      </w:r>
    </w:p>
    <w:p w:rsidR="006603DF" w:rsidRDefault="007C2860">
      <w:pPr>
        <w:jc w:val="both"/>
      </w:pPr>
      <w:r>
        <w:t>Адрес электронной почты: mokrovvl@trcont.ru</w:t>
      </w:r>
    </w:p>
    <w:p w:rsidR="006603DF" w:rsidRDefault="007C2860">
      <w:pPr>
        <w:jc w:val="both"/>
      </w:pPr>
      <w:r>
        <w:t>Телефон: +7(3952)642020(615</w:t>
      </w:r>
      <w:r>
        <w:t>2)</w:t>
      </w:r>
    </w:p>
    <w:p w:rsidR="00CB1C18" w:rsidRDefault="00CB1C18" w:rsidP="00AF4708">
      <w:pPr>
        <w:jc w:val="both"/>
      </w:pPr>
    </w:p>
    <w:p w:rsidR="006603DF" w:rsidRDefault="007C2860">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6603DF" w:rsidRDefault="007C2860">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на</w:t>
      </w:r>
      <w:r w:rsidR="00472AC0" w:rsidRPr="00472AC0">
        <w:t xml:space="preserve"> </w:t>
      </w:r>
      <w:proofErr w:type="spellStart"/>
      <w:r w:rsidR="00472AC0">
        <w:t>Восточно-Сибирской</w:t>
      </w:r>
      <w:proofErr w:type="spellEnd"/>
      <w:r w:rsidR="00472AC0">
        <w:t xml:space="preserve"> железной дороге</w:t>
      </w:r>
      <w:proofErr w:type="gramStart"/>
      <w:r>
        <w:rPr>
          <w:szCs w:val="28"/>
        </w:rPr>
        <w:t xml:space="preserve"> </w:t>
      </w:r>
      <w:r>
        <w:t>.</w:t>
      </w:r>
      <w:proofErr w:type="gramEnd"/>
    </w:p>
    <w:p w:rsidR="006603DF" w:rsidRDefault="007C2860">
      <w:pPr>
        <w:pStyle w:val="1"/>
        <w:ind w:firstLine="0"/>
        <w:rPr>
          <w:szCs w:val="28"/>
        </w:rPr>
      </w:pPr>
      <w:r>
        <w:rPr>
          <w:szCs w:val="28"/>
        </w:rPr>
        <w:t xml:space="preserve">Адрес: Российская Федерация, 664003, г. Иркутск, ул. Коммунаров, д. 1А.. </w:t>
      </w:r>
    </w:p>
    <w:p w:rsidR="006603DF" w:rsidRDefault="006603DF">
      <w:pPr>
        <w:pStyle w:val="1"/>
        <w:ind w:firstLine="0"/>
        <w:rPr>
          <w:szCs w:val="28"/>
        </w:rPr>
      </w:pPr>
      <w:bookmarkStart w:id="15" w:name="_GoBack"/>
      <w:bookmarkEnd w:id="15"/>
    </w:p>
    <w:p w:rsidR="006603DF" w:rsidRDefault="006603DF">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6603DF" w:rsidRDefault="007C2860">
      <w:pPr>
        <w:jc w:val="both"/>
        <w:rPr>
          <w:szCs w:val="28"/>
        </w:rPr>
      </w:pPr>
      <w:r>
        <w:rPr>
          <w:b/>
          <w:szCs w:val="28"/>
        </w:rPr>
        <w:lastRenderedPageBreak/>
        <w:t>Лот № 1</w:t>
      </w:r>
    </w:p>
    <w:p w:rsidR="006603DF" w:rsidRDefault="007C2860">
      <w:pPr>
        <w:jc w:val="both"/>
        <w:rPr>
          <w:szCs w:val="28"/>
        </w:rPr>
      </w:pPr>
      <w:r>
        <w:rPr>
          <w:szCs w:val="28"/>
        </w:rPr>
        <w:t xml:space="preserve">Предмет договора: Поставка шин для контейнерных перегружателей типа "ричстакер" для нужд филиала ПАО "ТрансКонтейнер"  на </w:t>
      </w:r>
      <w:proofErr w:type="spellStart"/>
      <w:r>
        <w:rPr>
          <w:szCs w:val="28"/>
        </w:rPr>
        <w:t>Восточно-Сибирской</w:t>
      </w:r>
      <w:proofErr w:type="spellEnd"/>
      <w:r>
        <w:rPr>
          <w:szCs w:val="28"/>
        </w:rPr>
        <w:t xml:space="preserve"> железной дороге</w:t>
      </w:r>
    </w:p>
    <w:p w:rsidR="006603DF" w:rsidRDefault="007C2860">
      <w:pPr>
        <w:jc w:val="both"/>
        <w:rPr>
          <w:szCs w:val="28"/>
        </w:rPr>
      </w:pPr>
      <w:r>
        <w:rPr>
          <w:szCs w:val="28"/>
        </w:rPr>
        <w:t xml:space="preserve">Начальная (максимальная) цена договора: 1500000 (один миллион </w:t>
      </w:r>
      <w:r>
        <w:rPr>
          <w:szCs w:val="28"/>
        </w:rPr>
        <w:t>пятьсот тысяч) рублей 00 копеек рублей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расходов, связанных с поставкой Товара, включая расходы по выполнению всех установленных таможенных процедур, транспортные расходы по доставке Това</w:t>
      </w:r>
      <w:r>
        <w:rPr>
          <w:szCs w:val="28"/>
        </w:rPr>
        <w:t>ра до места поставки, затраты, связанные с хранением Товара до момента передачи его Заказчику, стоимость погрузочно-разгрузочных работ, а также иных расходов Поставщика. Сумма НДС и условия начисления определяются в соответствии с законодательством Российс</w:t>
      </w:r>
      <w:r>
        <w:rPr>
          <w:szCs w:val="28"/>
        </w:rPr>
        <w:t>кой Федерации</w:t>
      </w:r>
      <w:r>
        <w:rPr>
          <w:szCs w:val="28"/>
        </w:rPr>
        <w:t>.</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6603DF" w:rsidRDefault="007C286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6603DF" w:rsidRPr="00472AC0" w:rsidRDefault="007C2860">
            <w:pPr>
              <w:snapToGrid w:val="0"/>
              <w:ind w:firstLine="0"/>
              <w:rPr>
                <w:snapToGrid/>
                <w:sz w:val="24"/>
                <w:szCs w:val="24"/>
              </w:rPr>
            </w:pPr>
            <w:r w:rsidRPr="00472AC0">
              <w:rPr>
                <w:snapToGrid/>
                <w:sz w:val="24"/>
                <w:szCs w:val="24"/>
              </w:rPr>
              <w:t xml:space="preserve">22.11.14.191 (Шины пневматические для строительных, дорожных, подъемно-транспортных и </w:t>
            </w:r>
            <w:r w:rsidRPr="00472AC0">
              <w:rPr>
                <w:snapToGrid/>
                <w:sz w:val="24"/>
                <w:szCs w:val="24"/>
              </w:rPr>
              <w:t>рудничных машин)</w:t>
            </w:r>
          </w:p>
        </w:tc>
        <w:tc>
          <w:tcPr>
            <w:tcW w:w="1984" w:type="dxa"/>
            <w:tcBorders>
              <w:top w:val="single" w:sz="4" w:space="0" w:color="auto"/>
              <w:left w:val="single" w:sz="4" w:space="0" w:color="auto"/>
              <w:bottom w:val="single" w:sz="4" w:space="0" w:color="auto"/>
              <w:right w:val="single" w:sz="4" w:space="0" w:color="auto"/>
            </w:tcBorders>
          </w:tcPr>
          <w:p w:rsidR="006603DF" w:rsidRDefault="007C2860">
            <w:pPr>
              <w:snapToGrid w:val="0"/>
              <w:ind w:firstLine="0"/>
              <w:rPr>
                <w:snapToGrid/>
                <w:sz w:val="24"/>
                <w:szCs w:val="24"/>
              </w:rPr>
            </w:pPr>
            <w:r w:rsidRPr="00472AC0">
              <w:rPr>
                <w:snapToGrid/>
                <w:sz w:val="24"/>
                <w:szCs w:val="24"/>
              </w:rPr>
              <w:t>22.11 (Производство резиновых шин, покрышек и камер; восстановление резиновых шин и покрышек)</w:t>
            </w:r>
          </w:p>
        </w:tc>
        <w:tc>
          <w:tcPr>
            <w:tcW w:w="1985" w:type="dxa"/>
            <w:tcBorders>
              <w:top w:val="single" w:sz="4" w:space="0" w:color="auto"/>
              <w:left w:val="single" w:sz="4" w:space="0" w:color="auto"/>
              <w:bottom w:val="single" w:sz="4" w:space="0" w:color="auto"/>
              <w:right w:val="single" w:sz="4" w:space="0" w:color="auto"/>
            </w:tcBorders>
          </w:tcPr>
          <w:p w:rsidR="006603DF" w:rsidRDefault="007C2860">
            <w:pPr>
              <w:snapToGrid w:val="0"/>
              <w:ind w:firstLine="0"/>
              <w:rPr>
                <w:snapToGrid/>
                <w:sz w:val="24"/>
                <w:szCs w:val="24"/>
              </w:rPr>
            </w:pPr>
            <w:r>
              <w:rPr>
                <w:snapToGrid/>
                <w:sz w:val="24"/>
                <w:szCs w:val="24"/>
                <w:lang w:val="en-US"/>
              </w:rPr>
              <w:t>10,00</w:t>
            </w:r>
          </w:p>
        </w:tc>
        <w:tc>
          <w:tcPr>
            <w:tcW w:w="1843" w:type="dxa"/>
            <w:tcBorders>
              <w:top w:val="single" w:sz="4" w:space="0" w:color="auto"/>
              <w:left w:val="single" w:sz="4" w:space="0" w:color="auto"/>
              <w:bottom w:val="single" w:sz="4" w:space="0" w:color="auto"/>
              <w:right w:val="single" w:sz="4" w:space="0" w:color="auto"/>
            </w:tcBorders>
          </w:tcPr>
          <w:p w:rsidR="006603DF" w:rsidRDefault="007C2860">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603DF" w:rsidRDefault="007C2860">
            <w:pPr>
              <w:snapToGrid w:val="0"/>
              <w:ind w:firstLine="0"/>
              <w:rPr>
                <w:snapToGrid/>
                <w:sz w:val="24"/>
                <w:szCs w:val="24"/>
              </w:rPr>
            </w:pPr>
            <w:r>
              <w:rPr>
                <w:snapToGrid/>
                <w:sz w:val="24"/>
                <w:szCs w:val="24"/>
              </w:rPr>
              <w:t>Строка годового плана закупок №478</w:t>
            </w:r>
          </w:p>
        </w:tc>
      </w:tr>
    </w:tbl>
    <w:p w:rsidR="006603DF" w:rsidRDefault="007C2860">
      <w:pPr>
        <w:jc w:val="both"/>
        <w:rPr>
          <w:szCs w:val="28"/>
        </w:rPr>
      </w:pPr>
      <w:r>
        <w:rPr>
          <w:szCs w:val="28"/>
        </w:rPr>
        <w:t xml:space="preserve">Место поставки товара, выполнения работ, оказания услуг: </w:t>
      </w:r>
      <w:r>
        <w:rPr>
          <w:szCs w:val="28"/>
        </w:rPr>
        <w:t>г. Иркутск, ст. Батарейная, контейнерный терминал Батарейная.</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603DF" w:rsidRDefault="007C2860">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по закупке: </w:t>
      </w:r>
      <w:r>
        <w:rPr>
          <w:szCs w:val="28"/>
        </w:rPr>
        <w:br/>
      </w:r>
      <w:bookmarkStart w:id="24" w:name="OLE_LINK5"/>
      <w:bookmarkStart w:id="25" w:name="OLE_LINK6"/>
      <w:bookmarkStart w:id="26" w:name="OLE_LINK7"/>
      <w:bookmarkStart w:id="27" w:name="OLE_LINK32"/>
      <w:bookmarkStart w:id="28" w:name="OLE_LINK33"/>
      <w:r>
        <w:rPr>
          <w:szCs w:val="28"/>
        </w:rPr>
        <w:t>с «22» сентября 2017 г. 17 час. 00 мин. по «13» октября 2017 г. 12 час. 00 мин.</w:t>
      </w:r>
      <w:bookmarkEnd w:id="16"/>
      <w:bookmarkEnd w:id="17"/>
      <w:bookmarkEnd w:id="18"/>
      <w:bookmarkEnd w:id="19"/>
      <w:bookmarkEnd w:id="20"/>
      <w:bookmarkEnd w:id="21"/>
      <w:bookmarkEnd w:id="22"/>
      <w:bookmarkEnd w:id="23"/>
      <w:bookmarkEnd w:id="24"/>
      <w:bookmarkEnd w:id="25"/>
      <w:bookmarkEnd w:id="26"/>
      <w:bookmarkEnd w:id="27"/>
      <w:bookmarkEnd w:id="28"/>
      <w:r>
        <w:rPr>
          <w:szCs w:val="28"/>
        </w:rPr>
        <w:t xml:space="preserve"> </w:t>
      </w:r>
    </w:p>
    <w:p w:rsidR="006603DF" w:rsidRDefault="007C2860">
      <w:pPr>
        <w:jc w:val="both"/>
        <w:rPr>
          <w:b/>
          <w:i/>
          <w:szCs w:val="28"/>
        </w:rPr>
      </w:pPr>
      <w:r>
        <w:rPr>
          <w:b/>
          <w:szCs w:val="28"/>
        </w:rPr>
        <w:t xml:space="preserve">Место предоставления </w:t>
      </w:r>
      <w:r>
        <w:rPr>
          <w:b/>
          <w:szCs w:val="28"/>
        </w:rPr>
        <w:t>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w:t>
      </w:r>
      <w:r>
        <w:t>о-телекоммуникационной сети «Интернет» (</w:t>
      </w:r>
      <w:hyperlink r:id="rId11" w:history="1">
        <w:r>
          <w:rPr>
            <w:rStyle w:val="a6"/>
          </w:rPr>
          <w:t>www.zakupki.gov.ru</w:t>
        </w:r>
      </w:hyperlink>
      <w:r>
        <w:t>) (далее – Официальный сайт).</w:t>
      </w:r>
      <w:r>
        <w:rPr>
          <w:szCs w:val="28"/>
        </w:rPr>
        <w:t xml:space="preserve">  Документация о закупке размещается на сайте ПАО «ТрансКонтейнер» (http://www.trcont.ru</w:t>
      </w:r>
      <w:r>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6603DF" w:rsidRDefault="007C2860">
      <w:pPr>
        <w:jc w:val="both"/>
        <w:rPr>
          <w:b/>
          <w:i/>
        </w:rPr>
      </w:pPr>
      <w:r>
        <w:rPr>
          <w:szCs w:val="28"/>
        </w:rPr>
        <w:lastRenderedPageBreak/>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6603DF" w:rsidRDefault="007C2860">
      <w:pPr>
        <w:jc w:val="both"/>
        <w:rPr>
          <w:b/>
        </w:rPr>
      </w:pPr>
      <w:r>
        <w:tab/>
      </w:r>
      <w:bookmarkStart w:id="29" w:name="OLE_LINK8"/>
      <w:bookmarkStart w:id="30" w:name="OLE_LINK9"/>
      <w:bookmarkStart w:id="31" w:name="OLE_LINK23"/>
      <w:bookmarkStart w:id="32" w:name="OLE_LINK24"/>
      <w:bookmarkStart w:id="33" w:name="OLE_LINK37"/>
      <w:r>
        <w:rPr>
          <w:szCs w:val="28"/>
        </w:rPr>
        <w:t>«13» октября 2017 г. 12 час. 00 мин.</w:t>
      </w:r>
      <w:bookmarkEnd w:id="29"/>
      <w:bookmarkEnd w:id="30"/>
      <w:bookmarkEnd w:id="31"/>
      <w:bookmarkEnd w:id="32"/>
      <w:bookmarkEnd w:id="33"/>
    </w:p>
    <w:p w:rsidR="006603DF" w:rsidRDefault="007C2860">
      <w:pPr>
        <w:jc w:val="both"/>
      </w:pPr>
      <w:r>
        <w:tab/>
        <w:t>Место: Российская Федерация, 664003, г. Иркутск, ул. К</w:t>
      </w:r>
      <w:r>
        <w:t>оммунаров, д. 1А.</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6603DF" w:rsidRDefault="007C2860">
      <w:pPr>
        <w:jc w:val="both"/>
        <w:rPr>
          <w:b/>
        </w:rPr>
      </w:pPr>
      <w:r>
        <w:tab/>
      </w:r>
      <w:r>
        <w:rPr>
          <w:szCs w:val="28"/>
        </w:rPr>
        <w:t>«13» октября 2017 г. 14 час. 00 мин.</w:t>
      </w:r>
    </w:p>
    <w:p w:rsidR="006603DF" w:rsidRDefault="007C2860">
      <w:pPr>
        <w:jc w:val="both"/>
      </w:pPr>
      <w:r>
        <w:tab/>
        <w:t>Место: Российская Федерация, 664003, г. Иркутск, ул. Коммунаров, д. 1А.</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6603DF" w:rsidRDefault="007C2860">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«16» октября 2017 г. 14 час. 00 мин.</w:t>
      </w:r>
      <w:bookmarkEnd w:id="34"/>
      <w:bookmarkEnd w:id="35"/>
      <w:bookmarkEnd w:id="36"/>
      <w:bookmarkEnd w:id="37"/>
      <w:bookmarkEnd w:id="38"/>
      <w:bookmarkEnd w:id="39"/>
      <w:bookmarkEnd w:id="40"/>
      <w:bookmarkEnd w:id="41"/>
      <w:bookmarkEnd w:id="42"/>
      <w:bookmarkEnd w:id="43"/>
    </w:p>
    <w:p w:rsidR="006603DF" w:rsidRDefault="007C2860">
      <w:pPr>
        <w:jc w:val="both"/>
      </w:pPr>
      <w:r>
        <w:tab/>
        <w:t xml:space="preserve">Место: </w:t>
      </w:r>
      <w:r>
        <w:t>Российская Федерация, 664003, г. Иркутск, ул. Коммунаров, д. 1А.</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6603DF" w:rsidRDefault="007C2860">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«20» октября 2017 г. 14 час. 00 мин.</w:t>
      </w:r>
      <w:bookmarkEnd w:id="44"/>
      <w:bookmarkEnd w:id="45"/>
      <w:bookmarkEnd w:id="46"/>
      <w:bookmarkEnd w:id="47"/>
      <w:bookmarkEnd w:id="48"/>
      <w:bookmarkEnd w:id="49"/>
      <w:bookmarkEnd w:id="50"/>
      <w:bookmarkEnd w:id="51"/>
      <w:bookmarkEnd w:id="52"/>
    </w:p>
    <w:p w:rsidR="006603DF" w:rsidRDefault="007C2860">
      <w:pPr>
        <w:jc w:val="both"/>
      </w:pPr>
      <w:r>
        <w:tab/>
        <w:t>Место: Российская Федерация, 664003, г. Иркутск, ул. Комму</w:t>
      </w:r>
      <w:r>
        <w:t>наров, д. 1А.</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lastRenderedPageBreak/>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60" w:rsidRDefault="007C2860" w:rsidP="00CB1C18">
      <w:r>
        <w:separator/>
      </w:r>
    </w:p>
  </w:endnote>
  <w:endnote w:type="continuationSeparator" w:id="0">
    <w:p w:rsidR="007C2860" w:rsidRDefault="007C286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60" w:rsidRDefault="007C2860" w:rsidP="00CB1C18">
      <w:r>
        <w:separator/>
      </w:r>
    </w:p>
  </w:footnote>
  <w:footnote w:type="continuationSeparator" w:id="0">
    <w:p w:rsidR="007C2860" w:rsidRDefault="007C286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603DF">
    <w:pPr>
      <w:pStyle w:val="af0"/>
      <w:jc w:val="center"/>
    </w:pPr>
    <w:r>
      <w:fldChar w:fldCharType="begin"/>
    </w:r>
    <w:r w:rsidR="007F577C">
      <w:instrText xml:space="preserve"> PAGE   \* MERGEFORMAT </w:instrText>
    </w:r>
    <w:r>
      <w:fldChar w:fldCharType="separate"/>
    </w:r>
    <w:r w:rsidR="00883925">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72AC0"/>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03D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C2860"/>
    <w:rsid w:val="007D6F31"/>
    <w:rsid w:val="007F5506"/>
    <w:rsid w:val="007F577C"/>
    <w:rsid w:val="00807177"/>
    <w:rsid w:val="008128DB"/>
    <w:rsid w:val="008217F8"/>
    <w:rsid w:val="00831584"/>
    <w:rsid w:val="00852B23"/>
    <w:rsid w:val="00866A1C"/>
    <w:rsid w:val="00877914"/>
    <w:rsid w:val="00883925"/>
    <w:rsid w:val="00884629"/>
    <w:rsid w:val="008A346C"/>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4CB7C-495D-42FD-9DF3-0FD66EF9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MokrovVL</cp:lastModifiedBy>
  <cp:revision>3</cp:revision>
  <cp:lastPrinted>2013-04-01T13:23:00Z</cp:lastPrinted>
  <dcterms:created xsi:type="dcterms:W3CDTF">2017-09-22T08:00:00Z</dcterms:created>
  <dcterms:modified xsi:type="dcterms:W3CDTF">2017-09-22T08:01:00Z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