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080402" w:rsidRDefault="00D179E3">
      <w:pPr>
        <w:tabs>
          <w:tab w:val="left" w:pos="4962"/>
        </w:tabs>
        <w:ind w:left="4253" w:firstLine="0"/>
        <w:jc w:val="left"/>
        <w:rPr>
          <w:b/>
          <w:bCs/>
          <w:sz w:val="28"/>
          <w:szCs w:val="28"/>
        </w:rPr>
      </w:pPr>
      <w:r>
        <w:rPr>
          <w:b/>
          <w:bCs/>
          <w:sz w:val="28"/>
          <w:szCs w:val="28"/>
        </w:rPr>
        <w:t xml:space="preserve">Председатель Конкурсной комиссии Свердловской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080402" w:rsidRDefault="00D179E3">
      <w:pPr>
        <w:tabs>
          <w:tab w:val="left" w:pos="4962"/>
        </w:tabs>
        <w:ind w:left="4253" w:firstLine="0"/>
        <w:jc w:val="left"/>
        <w:rPr>
          <w:b/>
          <w:bCs/>
          <w:sz w:val="28"/>
          <w:szCs w:val="28"/>
        </w:rPr>
      </w:pPr>
      <w:r>
        <w:rPr>
          <w:b/>
          <w:bCs/>
          <w:sz w:val="28"/>
          <w:szCs w:val="28"/>
        </w:rPr>
        <w:t>Степан Сергеевич Шибаев</w:t>
      </w:r>
    </w:p>
    <w:p w:rsidR="00C70EA2" w:rsidRPr="006D2B87" w:rsidRDefault="00C70EA2" w:rsidP="00D9584C">
      <w:pPr>
        <w:tabs>
          <w:tab w:val="left" w:pos="4962"/>
        </w:tabs>
        <w:ind w:left="4253"/>
        <w:jc w:val="left"/>
        <w:rPr>
          <w:rFonts w:eastAsia="Arial Unicode MS"/>
        </w:rPr>
      </w:pPr>
    </w:p>
    <w:p w:rsidR="00080402" w:rsidRDefault="00D179E3">
      <w:pPr>
        <w:tabs>
          <w:tab w:val="left" w:pos="4962"/>
        </w:tabs>
        <w:ind w:left="4253" w:firstLine="0"/>
        <w:jc w:val="left"/>
        <w:rPr>
          <w:b/>
          <w:bCs/>
          <w:sz w:val="28"/>
        </w:rPr>
      </w:pPr>
      <w:r>
        <w:rPr>
          <w:b/>
          <w:bCs/>
          <w:sz w:val="28"/>
        </w:rPr>
        <w:t>«29» сентября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roofErr w:type="gramEnd"/>
      <w:r>
        <w:t>:</w:t>
      </w:r>
    </w:p>
    <w:p w:rsidR="00080402" w:rsidRDefault="00D179E3">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w:t>
      </w:r>
      <w:r>
        <w:t>электронной форме № ОКэ-СВЕРД-17-0031 по предмету закупки "Оказание  услуг по уборке, погрузке автотранспортом  и вывозу снега с контейнерного терминала Екатеринбург-Товарный филиала ПАО "ТрансКонтейнер" на Свердловской железной дороге</w:t>
      </w:r>
      <w:proofErr w:type="gramStart"/>
      <w:r>
        <w:t>."</w:t>
      </w:r>
      <w:bookmarkEnd w:id="0"/>
      <w:bookmarkEnd w:id="1"/>
      <w:bookmarkEnd w:id="2"/>
      <w:bookmarkEnd w:id="3"/>
      <w:bookmarkEnd w:id="4"/>
      <w:bookmarkEnd w:id="5"/>
      <w:bookmarkEnd w:id="6"/>
      <w:bookmarkEnd w:id="7"/>
      <w:bookmarkEnd w:id="8"/>
      <w:r>
        <w:t xml:space="preserve"> (</w:t>
      </w:r>
      <w:proofErr w:type="gramEnd"/>
      <w:r>
        <w:t xml:space="preserve">далее – Открытый </w:t>
      </w:r>
      <w:r>
        <w:t>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w:t>
      </w:r>
      <w:proofErr w:type="gramEnd"/>
      <w:r>
        <w:t xml:space="preserve"> </w:t>
      </w:r>
      <w:r>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80402" w:rsidRDefault="00D179E3">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w:t>
      </w:r>
      <w:r>
        <w:t xml:space="preserve">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080402" w:rsidRDefault="00D179E3">
      <w:pPr>
        <w:pStyle w:val="afa"/>
        <w:numPr>
          <w:ilvl w:val="0"/>
          <w:numId w:val="2"/>
        </w:numPr>
        <w:tabs>
          <w:tab w:val="left" w:pos="1440"/>
        </w:tabs>
        <w:ind w:left="0" w:firstLine="709"/>
        <w:rPr>
          <w:sz w:val="28"/>
          <w:szCs w:val="28"/>
        </w:rPr>
      </w:pPr>
      <w:proofErr w:type="gramStart"/>
      <w:r>
        <w:rPr>
          <w:sz w:val="28"/>
          <w:szCs w:val="28"/>
        </w:rPr>
        <w:t>надлежащим образом оформленные приложения к документации о закупке: № 1 (Заявка), № 2</w:t>
      </w:r>
      <w:r>
        <w:rPr>
          <w:sz w:val="28"/>
          <w:szCs w:val="28"/>
        </w:rPr>
        <w:t xml:space="preserve">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80402" w:rsidRDefault="00D179E3">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w:t>
      </w:r>
      <w:r>
        <w:rPr>
          <w:sz w:val="28"/>
          <w:szCs w:val="28"/>
        </w:rPr>
        <w:t>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80402" w:rsidRDefault="00080402">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080402" w:rsidRDefault="00D179E3">
                  <w:pPr>
                    <w:rPr>
                      <w:b/>
                    </w:rPr>
                  </w:pPr>
                  <w:r>
                    <w:rPr>
                      <w:b/>
                    </w:rPr>
                    <w:t>ЗАЯВКА НА УЧАСТИЕ В ОТКРЫТОМ КОНКУРСЕ № ОКэ-НКПСВЕРД-17-0031</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v:textbox>
            <w10:wrap type="tight"/>
          </v:shape>
        </w:pict>
      </w:r>
      <w:r w:rsidR="00D179E3">
        <w:rPr>
          <w:sz w:val="28"/>
          <w:szCs w:val="28"/>
        </w:rPr>
        <w:t xml:space="preserve"> При подаче Заявки на бумажном носителе п</w:t>
      </w:r>
      <w:r w:rsidR="00D179E3">
        <w:rPr>
          <w:sz w:val="28"/>
        </w:rPr>
        <w:t>исьмо (конверт) с Заявкой должен</w:t>
      </w:r>
      <w:r w:rsidR="00D179E3">
        <w:rPr>
          <w:sz w:val="28"/>
          <w:szCs w:val="28"/>
        </w:rPr>
        <w:t xml:space="preserve"> иметь следующую маркировку:</w:t>
      </w:r>
    </w:p>
    <w:p w:rsidR="00080402" w:rsidRDefault="00D179E3">
      <w:pPr>
        <w:ind w:left="0" w:firstLine="709"/>
        <w:contextualSpacing/>
        <w:jc w:val="both"/>
        <w:rPr>
          <w:sz w:val="28"/>
          <w:szCs w:val="28"/>
        </w:rPr>
      </w:pPr>
      <w:r>
        <w:rPr>
          <w:sz w:val="28"/>
          <w:szCs w:val="28"/>
        </w:rPr>
        <w:t>В случае если претендент подает з</w:t>
      </w:r>
      <w:r>
        <w:rPr>
          <w:sz w:val="28"/>
          <w:szCs w:val="28"/>
        </w:rPr>
        <w:t>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w:t>
      </w:r>
      <w:r>
        <w:rPr>
          <w:sz w:val="28"/>
          <w:szCs w:val="28"/>
        </w:rPr>
        <w:t>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w:t>
      </w:r>
      <w:r>
        <w:rPr>
          <w:sz w:val="28"/>
          <w:szCs w:val="28"/>
        </w:rPr>
        <w:t xml:space="preserve">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080402" w:rsidRDefault="00D179E3">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80402" w:rsidRDefault="00D179E3">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w:t>
      </w:r>
      <w:r>
        <w:rPr>
          <w:b w:val="0"/>
          <w:i w:val="0"/>
        </w:rPr>
        <w:t>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w:t>
      </w:r>
      <w:r>
        <w:rPr>
          <w:b w:val="0"/>
          <w:i w:val="0"/>
        </w:rPr>
        <w:t>ции)).</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080402" w:rsidRDefault="00D179E3">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080402" w:rsidRDefault="00080402">
      <w:pPr>
        <w:pStyle w:val="a"/>
        <w:ind w:firstLine="709"/>
        <w:rPr>
          <w:b w:val="0"/>
          <w:i w:val="0"/>
        </w:rPr>
      </w:pP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080402" w:rsidRDefault="00D179E3">
      <w:pPr>
        <w:pStyle w:val="a"/>
        <w:ind w:firstLine="709"/>
        <w:rPr>
          <w:b w:val="0"/>
          <w:i w:val="0"/>
        </w:rPr>
      </w:pPr>
      <w:r>
        <w:rPr>
          <w:b w:val="0"/>
          <w:i w:val="0"/>
        </w:rPr>
        <w:tab/>
        <w:t>Общая стоимость товаров, работ, услуг подтверждается расчетом, соста</w:t>
      </w:r>
      <w:r>
        <w:rPr>
          <w:b w:val="0"/>
          <w:i w:val="0"/>
        </w:rPr>
        <w:t>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080402" w:rsidRDefault="00080402">
      <w:pPr>
        <w:pStyle w:val="a"/>
        <w:ind w:firstLine="709"/>
        <w:rPr>
          <w:b w:val="0"/>
          <w:i w:val="0"/>
        </w:rPr>
      </w:pPr>
    </w:p>
    <w:p w:rsidR="00080402" w:rsidRDefault="00D179E3">
      <w:pPr>
        <w:pStyle w:val="a"/>
        <w:ind w:firstLine="709"/>
        <w:rPr>
          <w:b w:val="0"/>
          <w:i w:val="0"/>
        </w:rPr>
      </w:pPr>
      <w:proofErr w:type="gramStart"/>
      <w:r>
        <w:rPr>
          <w:b w:val="0"/>
          <w:i w:val="0"/>
        </w:rPr>
        <w:t xml:space="preserve">Срок выполнения работ, </w:t>
      </w:r>
      <w:r>
        <w:rPr>
          <w:b w:val="0"/>
          <w:i w:val="0"/>
        </w:rPr>
        <w:t xml:space="preserve">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w:t>
      </w:r>
      <w:r>
        <w:rPr>
          <w:b w:val="0"/>
          <w:i w:val="0"/>
        </w:rPr>
        <w:t xml:space="preserve">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25894" w:rsidRDefault="00825894">
      <w:pPr>
        <w:rPr>
          <w:b/>
          <w:bCs/>
          <w:sz w:val="32"/>
          <w:szCs w:val="32"/>
        </w:rPr>
      </w:pPr>
      <w:r>
        <w:rPr>
          <w:b/>
          <w:bCs/>
          <w:sz w:val="32"/>
          <w:szCs w:val="32"/>
        </w:rPr>
        <w:br w:type="page"/>
      </w:r>
    </w:p>
    <w:p w:rsidR="00080402" w:rsidRPr="00221467" w:rsidRDefault="00080402" w:rsidP="002A1B98">
      <w:pPr>
        <w:spacing w:after="120"/>
        <w:ind w:firstLine="0"/>
        <w:outlineLvl w:val="0"/>
        <w:rPr>
          <w:b/>
          <w:bCs/>
          <w:sz w:val="32"/>
          <w:szCs w:val="32"/>
        </w:rPr>
      </w:pPr>
      <w:r>
        <w:rPr>
          <w:b/>
          <w:bCs/>
          <w:sz w:val="32"/>
          <w:szCs w:val="32"/>
        </w:rPr>
        <w:t>Раздел 4. Техническое задание.</w:t>
      </w:r>
    </w:p>
    <w:p w:rsidR="00080402" w:rsidRDefault="00080402" w:rsidP="002A1B98">
      <w:pPr>
        <w:ind w:left="0" w:firstLine="0"/>
        <w:rPr>
          <w:rFonts w:eastAsia="MS Mincho"/>
        </w:rPr>
      </w:pPr>
      <w:r>
        <w:rPr>
          <w:b/>
          <w:sz w:val="28"/>
          <w:szCs w:val="28"/>
        </w:rPr>
        <w:t>на оказание услуг по уборке, погрузке в автотранспорт и вывозу снега с территории контейнерного терминала Екатеринбург-Товарный филиала ПАО «ТрансКонтейнер» на Свердловской железной дороге.</w:t>
      </w:r>
    </w:p>
    <w:p w:rsidR="00080402" w:rsidRDefault="00080402" w:rsidP="002A1B98">
      <w:pPr>
        <w:pStyle w:val="19"/>
        <w:ind w:firstLine="0"/>
        <w:jc w:val="right"/>
        <w:rPr>
          <w:rFonts w:eastAsia="MS Mincho"/>
        </w:rPr>
      </w:pPr>
    </w:p>
    <w:p w:rsidR="00080402" w:rsidRDefault="00080402" w:rsidP="002A1B98">
      <w:pPr>
        <w:ind w:left="0" w:firstLine="567"/>
        <w:jc w:val="both"/>
        <w:rPr>
          <w:sz w:val="28"/>
          <w:szCs w:val="28"/>
        </w:rPr>
      </w:pPr>
      <w:r>
        <w:rPr>
          <w:sz w:val="28"/>
          <w:szCs w:val="28"/>
        </w:rPr>
        <w:t>4.1. Предметом конкурса является право заключения договора на оказание услуг по уборке, погрузке в автотранспорт и вывозу снега с территории контейнерного терминала Екатеринбург-Товарный филиала                            ПАО «ТрансКонтейнер» на Свердловской железной дороге.</w:t>
      </w:r>
    </w:p>
    <w:p w:rsidR="00080402" w:rsidRPr="00435B11" w:rsidRDefault="00080402" w:rsidP="002A1B98">
      <w:pPr>
        <w:ind w:left="0" w:firstLine="567"/>
        <w:jc w:val="both"/>
        <w:rPr>
          <w:sz w:val="28"/>
          <w:szCs w:val="28"/>
        </w:rPr>
      </w:pPr>
      <w:r>
        <w:rPr>
          <w:sz w:val="28"/>
          <w:szCs w:val="28"/>
        </w:rPr>
        <w:t xml:space="preserve">4.2. 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080402" w:rsidRDefault="00080402" w:rsidP="002A1B98">
      <w:pPr>
        <w:tabs>
          <w:tab w:val="num" w:pos="709"/>
        </w:tabs>
        <w:ind w:left="0" w:firstLine="567"/>
        <w:jc w:val="both"/>
        <w:rPr>
          <w:sz w:val="28"/>
          <w:szCs w:val="28"/>
        </w:rPr>
      </w:pPr>
      <w:r>
        <w:rPr>
          <w:sz w:val="28"/>
          <w:szCs w:val="28"/>
        </w:rPr>
        <w:t xml:space="preserve">4.3. </w:t>
      </w:r>
      <w:proofErr w:type="gramStart"/>
      <w:r>
        <w:rPr>
          <w:sz w:val="28"/>
          <w:szCs w:val="28"/>
        </w:rPr>
        <w:t>Начальная (максимальная) цена договора с учетом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без НДС, составляет – 1 000 000 (один миллион) рублей 00 копеек.</w:t>
      </w:r>
      <w:proofErr w:type="gramEnd"/>
    </w:p>
    <w:p w:rsidR="00080402" w:rsidRPr="00E27684" w:rsidRDefault="00080402" w:rsidP="002A1B98">
      <w:pPr>
        <w:tabs>
          <w:tab w:val="num" w:pos="709"/>
        </w:tabs>
        <w:ind w:left="0" w:firstLine="567"/>
        <w:jc w:val="both"/>
        <w:rPr>
          <w:sz w:val="28"/>
          <w:szCs w:val="28"/>
        </w:rPr>
      </w:pPr>
      <w:r>
        <w:rPr>
          <w:sz w:val="28"/>
          <w:szCs w:val="28"/>
        </w:rPr>
        <w:t>Площадь территории для уборки снега – 44 343 кв. м.</w:t>
      </w:r>
    </w:p>
    <w:p w:rsidR="00080402" w:rsidRPr="006C6F2D" w:rsidRDefault="00080402" w:rsidP="002A1B98">
      <w:pPr>
        <w:tabs>
          <w:tab w:val="num" w:pos="709"/>
        </w:tabs>
        <w:ind w:left="0" w:firstLine="567"/>
        <w:jc w:val="both"/>
        <w:rPr>
          <w:sz w:val="28"/>
          <w:szCs w:val="28"/>
        </w:rPr>
      </w:pPr>
      <w:proofErr w:type="gramStart"/>
      <w:r>
        <w:rPr>
          <w:sz w:val="28"/>
          <w:szCs w:val="28"/>
        </w:rPr>
        <w:t>Стоимость 1 куб.м. уборки, погрузки и вывоза снега составляет 229 руб. без НДС с учетом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w:t>
      </w:r>
      <w:proofErr w:type="gramEnd"/>
    </w:p>
    <w:p w:rsidR="00080402" w:rsidRPr="006C6F2D" w:rsidRDefault="00080402" w:rsidP="002A1B98">
      <w:pPr>
        <w:tabs>
          <w:tab w:val="num" w:pos="709"/>
        </w:tabs>
        <w:ind w:left="0" w:firstLine="567"/>
        <w:jc w:val="both"/>
        <w:rPr>
          <w:sz w:val="28"/>
          <w:szCs w:val="28"/>
        </w:rPr>
      </w:pPr>
      <w:r>
        <w:rPr>
          <w:sz w:val="28"/>
          <w:szCs w:val="28"/>
        </w:rPr>
        <w:t>Стоимость Услуг определяется умножением стоимости 1 куб</w:t>
      </w:r>
      <w:proofErr w:type="gramStart"/>
      <w:r>
        <w:rPr>
          <w:sz w:val="28"/>
          <w:szCs w:val="28"/>
        </w:rPr>
        <w:t>.м</w:t>
      </w:r>
      <w:proofErr w:type="gramEnd"/>
      <w:r>
        <w:rPr>
          <w:sz w:val="28"/>
          <w:szCs w:val="28"/>
        </w:rPr>
        <w:t xml:space="preserve"> на количество куб.м.</w:t>
      </w:r>
    </w:p>
    <w:p w:rsidR="00080402" w:rsidRDefault="00080402" w:rsidP="002A1B98">
      <w:pPr>
        <w:ind w:left="0" w:firstLine="567"/>
        <w:jc w:val="both"/>
        <w:rPr>
          <w:rFonts w:eastAsia="MS Mincho"/>
          <w:sz w:val="28"/>
          <w:szCs w:val="28"/>
        </w:rPr>
      </w:pPr>
      <w:r>
        <w:rPr>
          <w:rFonts w:eastAsia="MS Mincho"/>
          <w:sz w:val="28"/>
          <w:szCs w:val="28"/>
        </w:rPr>
        <w:t xml:space="preserve">4.4. Условия и сроки (периоды) оказания услуг по </w:t>
      </w:r>
      <w:r>
        <w:rPr>
          <w:sz w:val="28"/>
          <w:szCs w:val="28"/>
        </w:rPr>
        <w:t>уборке, погрузке в автотранспорт и вывозу снега с территории контейнерного терминала</w:t>
      </w:r>
      <w:r>
        <w:rPr>
          <w:rFonts w:eastAsia="MS Mincho"/>
          <w:sz w:val="28"/>
          <w:szCs w:val="28"/>
        </w:rPr>
        <w:t>:</w:t>
      </w:r>
    </w:p>
    <w:p w:rsidR="00080402" w:rsidRDefault="00080402" w:rsidP="002A1B98">
      <w:pPr>
        <w:ind w:left="0" w:firstLine="567"/>
        <w:jc w:val="both"/>
        <w:rPr>
          <w:rFonts w:eastAsia="MS Mincho"/>
          <w:sz w:val="28"/>
          <w:szCs w:val="28"/>
        </w:rPr>
      </w:pPr>
      <w:proofErr w:type="spellStart"/>
      <w:r>
        <w:rPr>
          <w:rFonts w:eastAsia="MS Mincho"/>
          <w:sz w:val="28"/>
          <w:szCs w:val="28"/>
        </w:rPr>
        <w:t>Окзание</w:t>
      </w:r>
      <w:proofErr w:type="spellEnd"/>
      <w:r>
        <w:rPr>
          <w:rFonts w:eastAsia="MS Mincho"/>
          <w:sz w:val="28"/>
          <w:szCs w:val="28"/>
        </w:rPr>
        <w:t xml:space="preserve"> услуг осуществляется путем направления письменной заявки в произвольной форме. Заявка подается в письменном виде по электронной почте не позднее 3 часов до предполагаемого времени оказания услуг. </w:t>
      </w:r>
    </w:p>
    <w:p w:rsidR="00080402" w:rsidRPr="00435B11" w:rsidRDefault="00080402" w:rsidP="002A1B98">
      <w:pPr>
        <w:ind w:left="0" w:firstLine="567"/>
        <w:jc w:val="both"/>
        <w:rPr>
          <w:rFonts w:eastAsia="MS Mincho"/>
          <w:sz w:val="28"/>
          <w:szCs w:val="28"/>
        </w:rPr>
      </w:pPr>
      <w:r>
        <w:rPr>
          <w:rFonts w:eastAsia="MS Mincho"/>
          <w:sz w:val="28"/>
          <w:szCs w:val="28"/>
        </w:rPr>
        <w:t>Начало оказания услуг: с даты заключения Договора по 31.03.2018 г. включительно.</w:t>
      </w:r>
    </w:p>
    <w:p w:rsidR="00080402" w:rsidRPr="002B562E" w:rsidRDefault="00080402" w:rsidP="002A1B98">
      <w:pPr>
        <w:ind w:left="0" w:firstLine="567"/>
        <w:jc w:val="both"/>
        <w:rPr>
          <w:rFonts w:eastAsia="MS Mincho"/>
          <w:sz w:val="28"/>
          <w:szCs w:val="28"/>
        </w:rPr>
      </w:pPr>
      <w:r>
        <w:rPr>
          <w:sz w:val="28"/>
          <w:szCs w:val="28"/>
        </w:rPr>
        <w:t>4.5. Периодичность оказания услуг: круглосуточно 7 дней в неделю (включая выходные и праздничные дни).</w:t>
      </w:r>
      <w:r>
        <w:rPr>
          <w:szCs w:val="28"/>
        </w:rPr>
        <w:t xml:space="preserve">        </w:t>
      </w:r>
    </w:p>
    <w:p w:rsidR="00080402" w:rsidRPr="001F2699" w:rsidRDefault="00080402" w:rsidP="002A1B98">
      <w:pPr>
        <w:pStyle w:val="19"/>
        <w:ind w:left="0" w:firstLine="567"/>
        <w:rPr>
          <w:spacing w:val="1"/>
          <w:szCs w:val="28"/>
        </w:rPr>
      </w:pPr>
      <w:r>
        <w:rPr>
          <w:color w:val="000000"/>
          <w:szCs w:val="28"/>
        </w:rPr>
        <w:t xml:space="preserve">4.6. </w:t>
      </w:r>
      <w:r>
        <w:rPr>
          <w:szCs w:val="28"/>
        </w:rPr>
        <w:t xml:space="preserve">Требования  к условиям </w:t>
      </w:r>
      <w:r>
        <w:rPr>
          <w:spacing w:val="1"/>
          <w:szCs w:val="28"/>
        </w:rPr>
        <w:t>оказания услуг.</w:t>
      </w:r>
    </w:p>
    <w:p w:rsidR="00080402" w:rsidRDefault="00080402" w:rsidP="002A1B98">
      <w:pPr>
        <w:ind w:left="0" w:firstLine="567"/>
        <w:jc w:val="both"/>
        <w:rPr>
          <w:color w:val="000000"/>
          <w:sz w:val="28"/>
          <w:szCs w:val="28"/>
        </w:rPr>
      </w:pPr>
      <w:r>
        <w:rPr>
          <w:color w:val="000000"/>
          <w:sz w:val="28"/>
          <w:szCs w:val="28"/>
        </w:rPr>
        <w:t>Исполнитель обязан:</w:t>
      </w:r>
    </w:p>
    <w:p w:rsidR="00080402" w:rsidRDefault="00080402" w:rsidP="002A1B98">
      <w:pPr>
        <w:ind w:left="0" w:firstLine="567"/>
        <w:jc w:val="both"/>
        <w:rPr>
          <w:color w:val="000000"/>
          <w:sz w:val="28"/>
          <w:szCs w:val="28"/>
        </w:rPr>
      </w:pPr>
      <w:r>
        <w:rPr>
          <w:color w:val="000000"/>
          <w:sz w:val="28"/>
          <w:szCs w:val="28"/>
        </w:rPr>
        <w:t>- оказывать услуги собственными силами и средствами и использовать только обученный и проинструктированный персонал. Персонал Исполнителя, находящийся на Объекте, должен быть в спецодежде;</w:t>
      </w:r>
    </w:p>
    <w:p w:rsidR="00080402" w:rsidRDefault="00080402" w:rsidP="002A1B98">
      <w:pPr>
        <w:ind w:left="0" w:firstLine="567"/>
        <w:jc w:val="both"/>
        <w:rPr>
          <w:color w:val="000000"/>
          <w:sz w:val="28"/>
          <w:szCs w:val="28"/>
        </w:rPr>
      </w:pPr>
      <w:r>
        <w:rPr>
          <w:color w:val="000000"/>
          <w:sz w:val="28"/>
          <w:szCs w:val="28"/>
        </w:rPr>
        <w:t>- вывоз снега с территории Заказчика производить независимо от дня недели, выходных или праздничных дней, а в случае обильного снегопада в оперативном порядке;</w:t>
      </w:r>
    </w:p>
    <w:p w:rsidR="00080402" w:rsidRDefault="00080402" w:rsidP="002A1B98">
      <w:pPr>
        <w:ind w:left="0" w:firstLine="567"/>
        <w:jc w:val="both"/>
        <w:rPr>
          <w:color w:val="000000"/>
          <w:sz w:val="28"/>
          <w:szCs w:val="28"/>
        </w:rPr>
      </w:pPr>
      <w:r>
        <w:rPr>
          <w:color w:val="000000"/>
          <w:sz w:val="28"/>
          <w:szCs w:val="28"/>
        </w:rPr>
        <w:t xml:space="preserve">- уборку, погрузку и вывоз снега </w:t>
      </w:r>
      <w:proofErr w:type="gramStart"/>
      <w:r>
        <w:rPr>
          <w:color w:val="000000"/>
          <w:sz w:val="28"/>
          <w:szCs w:val="28"/>
        </w:rPr>
        <w:t>проводить</w:t>
      </w:r>
      <w:proofErr w:type="gramEnd"/>
      <w:r>
        <w:rPr>
          <w:color w:val="000000"/>
          <w:sz w:val="28"/>
          <w:szCs w:val="28"/>
        </w:rPr>
        <w:t xml:space="preserve"> не повреждая дорожного покрытия</w:t>
      </w:r>
      <w:r>
        <w:rPr>
          <w:color w:val="000000"/>
          <w:sz w:val="28"/>
          <w:szCs w:val="28"/>
        </w:rPr>
        <w:tab/>
        <w:t xml:space="preserve">, здания и сооружения Заказчика, соблюдать правила </w:t>
      </w:r>
      <w:proofErr w:type="spellStart"/>
      <w:r>
        <w:rPr>
          <w:color w:val="000000"/>
          <w:sz w:val="28"/>
          <w:szCs w:val="28"/>
        </w:rPr>
        <w:t>безопасностипри</w:t>
      </w:r>
      <w:proofErr w:type="spellEnd"/>
      <w:r>
        <w:rPr>
          <w:color w:val="000000"/>
          <w:sz w:val="28"/>
          <w:szCs w:val="28"/>
        </w:rPr>
        <w:t xml:space="preserve"> работе на проезжей части и пешеходных зонах;</w:t>
      </w:r>
    </w:p>
    <w:p w:rsidR="00080402" w:rsidRDefault="00080402" w:rsidP="002A1B98">
      <w:pPr>
        <w:ind w:left="0" w:firstLine="567"/>
        <w:jc w:val="both"/>
        <w:rPr>
          <w:color w:val="000000"/>
          <w:sz w:val="28"/>
          <w:szCs w:val="28"/>
        </w:rPr>
      </w:pPr>
      <w:r>
        <w:rPr>
          <w:color w:val="000000"/>
          <w:sz w:val="28"/>
          <w:szCs w:val="28"/>
        </w:rPr>
        <w:t xml:space="preserve">- не допускать </w:t>
      </w:r>
      <w:proofErr w:type="spellStart"/>
      <w:r>
        <w:rPr>
          <w:color w:val="000000"/>
          <w:sz w:val="28"/>
          <w:szCs w:val="28"/>
        </w:rPr>
        <w:t>проливания</w:t>
      </w:r>
      <w:proofErr w:type="spellEnd"/>
      <w:r>
        <w:rPr>
          <w:color w:val="000000"/>
          <w:sz w:val="28"/>
          <w:szCs w:val="28"/>
        </w:rPr>
        <w:t xml:space="preserve"> топлива и масел из систем двигателя и гидравлики уборочной техники и автотранспорта;</w:t>
      </w:r>
    </w:p>
    <w:p w:rsidR="00080402" w:rsidRDefault="00080402" w:rsidP="002A1B98">
      <w:pPr>
        <w:ind w:left="0" w:firstLine="567"/>
        <w:jc w:val="both"/>
        <w:rPr>
          <w:color w:val="000000"/>
          <w:sz w:val="28"/>
          <w:szCs w:val="28"/>
        </w:rPr>
      </w:pPr>
      <w:r>
        <w:rPr>
          <w:color w:val="000000"/>
          <w:sz w:val="28"/>
          <w:szCs w:val="28"/>
        </w:rPr>
        <w:t xml:space="preserve">- в период </w:t>
      </w:r>
      <w:proofErr w:type="spellStart"/>
      <w:r>
        <w:rPr>
          <w:color w:val="000000"/>
          <w:sz w:val="28"/>
          <w:szCs w:val="28"/>
        </w:rPr>
        <w:t>окозания</w:t>
      </w:r>
      <w:proofErr w:type="spellEnd"/>
      <w:r>
        <w:rPr>
          <w:color w:val="000000"/>
          <w:sz w:val="28"/>
          <w:szCs w:val="28"/>
        </w:rPr>
        <w:t xml:space="preserve"> услуг на территории заказчика соблюдать правила охраны труда, техники безопасности, нормы санитарно-эпидемиологических требований, экологической и пожарной безопасности;</w:t>
      </w:r>
    </w:p>
    <w:p w:rsidR="00080402" w:rsidRDefault="00080402" w:rsidP="002A1B98">
      <w:pPr>
        <w:ind w:left="0" w:firstLine="567"/>
        <w:jc w:val="both"/>
        <w:rPr>
          <w:color w:val="000000"/>
          <w:sz w:val="28"/>
          <w:szCs w:val="28"/>
        </w:rPr>
      </w:pPr>
      <w:r>
        <w:rPr>
          <w:color w:val="000000"/>
          <w:sz w:val="28"/>
          <w:szCs w:val="28"/>
        </w:rPr>
        <w:t>- иметь договорные отношения с предприятиями/организациями по приему и утилизации снега.</w:t>
      </w:r>
    </w:p>
    <w:p w:rsidR="00080402" w:rsidRPr="00731BFF" w:rsidRDefault="00080402" w:rsidP="002A1B98">
      <w:pPr>
        <w:ind w:left="0" w:firstLine="567"/>
        <w:jc w:val="both"/>
        <w:rPr>
          <w:sz w:val="28"/>
          <w:szCs w:val="28"/>
        </w:rPr>
      </w:pPr>
      <w:r>
        <w:rPr>
          <w:sz w:val="28"/>
          <w:szCs w:val="28"/>
        </w:rPr>
        <w:t>4.7. Место оказания услуг:</w:t>
      </w:r>
      <w:r>
        <w:rPr>
          <w:rFonts w:eastAsia="MS Mincho"/>
          <w:sz w:val="28"/>
          <w:szCs w:val="28"/>
        </w:rPr>
        <w:t xml:space="preserve"> Свердловская область, </w:t>
      </w:r>
      <w:proofErr w:type="gramStart"/>
      <w:r>
        <w:rPr>
          <w:rFonts w:eastAsia="MS Mincho"/>
          <w:sz w:val="28"/>
          <w:szCs w:val="28"/>
        </w:rPr>
        <w:t>г</w:t>
      </w:r>
      <w:proofErr w:type="gramEnd"/>
      <w:r>
        <w:rPr>
          <w:rFonts w:eastAsia="MS Mincho"/>
          <w:sz w:val="28"/>
          <w:szCs w:val="28"/>
        </w:rPr>
        <w:t xml:space="preserve">. Екатеринбург,          ул. Автомагистральная, 2, 42, 42а. </w:t>
      </w:r>
    </w:p>
    <w:p w:rsidR="00080402" w:rsidRDefault="00080402"/>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080402" w:rsidRDefault="00D179E3">
            <w:pPr>
              <w:ind w:left="0" w:firstLine="0"/>
              <w:jc w:val="both"/>
            </w:pPr>
            <w:r>
              <w:t xml:space="preserve">Открытый конкурс в электронной форме № </w:t>
            </w:r>
            <w:r>
              <w:t>ОКэ-СВЕРД-17-0031 по предмету закупки "Оказание  услуг по уборке, погрузке автотранспортом  и вывозу снега с контейнерного терминала Екатеринбург-Товарный филиала ПАО "ТрансКонтейнер" на Свердловской железной дороге</w:t>
            </w:r>
            <w:proofErr w:type="gramStart"/>
            <w:r>
              <w:t>."</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080402" w:rsidRDefault="00D179E3">
            <w:pPr>
              <w:pStyle w:val="19"/>
              <w:ind w:left="34" w:firstLine="0"/>
              <w:jc w:val="left"/>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080402" w:rsidRDefault="00D179E3">
            <w:pPr>
              <w:pStyle w:val="19"/>
              <w:ind w:left="34" w:firstLine="0"/>
              <w:jc w:val="left"/>
              <w:rPr>
                <w:sz w:val="24"/>
                <w:szCs w:val="24"/>
              </w:rPr>
            </w:pPr>
            <w:r>
              <w:rPr>
                <w:sz w:val="24"/>
                <w:szCs w:val="24"/>
              </w:rPr>
              <w:t>Адрес: Российская Фе</w:t>
            </w:r>
            <w:r>
              <w:rPr>
                <w:sz w:val="24"/>
                <w:szCs w:val="24"/>
              </w:rPr>
              <w:t>дерация, 620027, г. Екатеринбург, ул. Николая Никонова, д.8</w:t>
            </w:r>
          </w:p>
          <w:p w:rsidR="00080402" w:rsidRDefault="00D179E3">
            <w:pPr>
              <w:ind w:left="34" w:firstLine="0"/>
              <w:jc w:val="left"/>
            </w:pPr>
            <w:r>
              <w:t>Контактно</w:t>
            </w:r>
            <w:proofErr w:type="gramStart"/>
            <w:r>
              <w:t>е(</w:t>
            </w:r>
            <w:proofErr w:type="spellStart"/>
            <w:proofErr w:type="gramEnd"/>
            <w:r>
              <w:t>ые</w:t>
            </w:r>
            <w:proofErr w:type="spellEnd"/>
            <w:r>
              <w:t>) лицо(а) Заказчика: Ербягина Марина Валерьевна,</w:t>
            </w:r>
          </w:p>
          <w:p w:rsidR="00080402" w:rsidRDefault="00D179E3">
            <w:pPr>
              <w:ind w:left="34" w:firstLine="0"/>
              <w:jc w:val="left"/>
              <w:rPr>
                <w:rFonts w:ascii="Calibri" w:hAnsi="Calibri" w:cs="Calibri"/>
                <w:color w:val="000000"/>
                <w:sz w:val="22"/>
                <w:szCs w:val="22"/>
                <w:lang w:eastAsia="ru-RU"/>
              </w:rPr>
            </w:pPr>
            <w:r>
              <w:t xml:space="preserve">тел. +7(495)7881717(5052), электронный адрес </w:t>
            </w:r>
            <w:proofErr w:type="spellStart"/>
            <w:r>
              <w:t>erbiaginamv@trcont.ru</w:t>
            </w:r>
            <w:proofErr w:type="spellEnd"/>
            <w:r>
              <w:t>.</w:t>
            </w:r>
          </w:p>
          <w:p w:rsidR="00080402" w:rsidRDefault="00080402">
            <w:pPr>
              <w:ind w:left="34" w:firstLine="0"/>
              <w:jc w:val="left"/>
              <w:rPr>
                <w:rFonts w:ascii="Calibri" w:hAnsi="Calibri" w:cs="Calibri"/>
                <w:color w:val="000000"/>
                <w:sz w:val="22"/>
                <w:szCs w:val="22"/>
                <w:lang w:eastAsia="ru-RU"/>
              </w:rPr>
            </w:pPr>
          </w:p>
          <w:p w:rsidR="00080402" w:rsidRDefault="00D179E3">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 Марина Валерьевна Ербягина</w:t>
            </w:r>
            <w:r>
              <w:rPr>
                <w:sz w:val="24"/>
                <w:szCs w:val="24"/>
              </w:rPr>
              <w:t xml:space="preserve">, тел./ +7(495)7881717(5052), электронный адрес </w:t>
            </w:r>
            <w:proofErr w:type="spellStart"/>
            <w:r>
              <w:rPr>
                <w:sz w:val="24"/>
                <w:szCs w:val="24"/>
              </w:rPr>
              <w:t>ErbiaginaMV@trcont.ru</w:t>
            </w:r>
            <w:proofErr w:type="spellEnd"/>
            <w:r>
              <w:rPr>
                <w:sz w:val="24"/>
                <w:szCs w:val="24"/>
              </w:rPr>
              <w:t>.</w:t>
            </w:r>
          </w:p>
          <w:p w:rsidR="00080402" w:rsidRDefault="00080402">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080402" w:rsidRDefault="00D179E3">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«29» сентября 2017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rPr>
                <w:t xml:space="preserve"> </w:t>
              </w:r>
              <w:r>
                <w:rPr>
                  <w:rStyle w:val="a8"/>
                  <w:sz w:val="24"/>
                  <w:szCs w:val="24"/>
                  <w:lang w:val="en-US"/>
                </w:rPr>
                <w:t>http</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r>
                <w:rPr>
                  <w:rStyle w:val="a8"/>
                  <w:sz w:val="24"/>
                  <w:szCs w:val="24"/>
                </w:rPr>
                <w:t>/</w:t>
              </w:r>
              <w:r>
                <w:rPr>
                  <w:rStyle w:val="a8"/>
                  <w:sz w:val="24"/>
                  <w:szCs w:val="24"/>
                  <w:lang w:val="en-US"/>
                </w:rPr>
                <w:t>tender</w:t>
              </w:r>
            </w:hyperlink>
            <w:r>
              <w:t>.</w:t>
            </w:r>
          </w:p>
          <w:p w:rsidR="005C0C5C" w:rsidRPr="005C0C5C" w:rsidRDefault="005C0C5C" w:rsidP="005C0C5C">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(http://otc.ru/tender</w:t>
            </w:r>
            <w:proofErr w:type="gramStart"/>
            <w:r>
              <w:rPr>
                <w:sz w:val="24"/>
                <w:szCs w:val="24"/>
              </w:rPr>
              <w:t xml:space="preserve"> )</w:t>
            </w:r>
            <w:proofErr w:type="gramEnd"/>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080402" w:rsidRDefault="00D179E3">
            <w:pPr>
              <w:pStyle w:val="19"/>
              <w:ind w:left="0"/>
              <w:rPr>
                <w:sz w:val="24"/>
                <w:szCs w:val="24"/>
              </w:rPr>
            </w:pPr>
            <w:r>
              <w:rPr>
                <w:sz w:val="24"/>
                <w:szCs w:val="24"/>
              </w:rPr>
              <w:t xml:space="preserve">Начальная (максимальная) цена договора составляет 1000000 (один миллион) рублей 00 копеек </w:t>
            </w:r>
            <w:r>
              <w:rPr>
                <w:sz w:val="24"/>
                <w:szCs w:val="24"/>
              </w:rPr>
              <w:t>рублей с учетом всех налогов (кроме НДС). С учетом стоимости всех материалов, необходимых для оказания услуг по уборке, погрузке в автотранспорт и вывозу снега, гарантии качества на оказанные услуги, а также всех затрат, издержек и иных расходов, связанных</w:t>
            </w:r>
            <w:r>
              <w:rPr>
                <w:sz w:val="24"/>
                <w:szCs w:val="24"/>
              </w:rPr>
              <w:t xml:space="preserve"> с выполнением услуг</w:t>
            </w:r>
            <w:proofErr w:type="gramStart"/>
            <w:r>
              <w:rPr>
                <w:sz w:val="24"/>
                <w:szCs w:val="24"/>
              </w:rPr>
              <w:t>..</w:t>
            </w:r>
            <w:proofErr w:type="gramEnd"/>
          </w:p>
          <w:p w:rsidR="00080402" w:rsidRDefault="00080402">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080402" w:rsidRDefault="00D179E3">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«20» октября 2017 г. 14 час. 00 мин</w:t>
            </w:r>
            <w:proofErr w:type="gramStart"/>
            <w:r>
              <w:rPr>
                <w:szCs w:val="28"/>
              </w:rPr>
              <w:t>.</w:t>
            </w:r>
            <w:r>
              <w:t>.</w:t>
            </w:r>
            <w:r>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080402" w:rsidRDefault="00D179E3">
            <w:pPr>
              <w:pStyle w:val="19"/>
              <w:ind w:left="0" w:firstLine="284"/>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080402" w:rsidRDefault="00D179E3">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«23» октября 2017 г. 14 час. 00 ми</w:t>
            </w:r>
            <w:r>
              <w:rPr>
                <w:sz w:val="24"/>
                <w:szCs w:val="28"/>
              </w:rPr>
              <w:t>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080402" w:rsidRDefault="00D179E3">
            <w:pPr>
              <w:pStyle w:val="19"/>
              <w:ind w:left="0" w:firstLine="318"/>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080402" w:rsidRDefault="00D179E3">
            <w:pPr>
              <w:pStyle w:val="19"/>
              <w:ind w:left="0" w:firstLine="318"/>
              <w:rPr>
                <w:sz w:val="24"/>
                <w:szCs w:val="24"/>
                <w:highlight w:val="cyan"/>
              </w:rPr>
            </w:pPr>
            <w:r>
              <w:rPr>
                <w:sz w:val="24"/>
                <w:szCs w:val="24"/>
              </w:rPr>
              <w:t>Адрес: Российская</w:t>
            </w:r>
            <w:r>
              <w:rPr>
                <w:sz w:val="24"/>
                <w:szCs w:val="24"/>
              </w:rPr>
              <w:t xml:space="preserve"> Федерация, 620027, г. Екатеринбург, ул. Николая Никонова, д.8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080402" w:rsidRDefault="00D179E3">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«26» октября 2017 г. 14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080402" w:rsidRDefault="00D179E3">
            <w:pPr>
              <w:suppressAutoHyphens/>
              <w:ind w:left="0" w:firstLine="0"/>
              <w:jc w:val="both"/>
              <w:rPr>
                <w:rFonts w:eastAsia="Arial"/>
              </w:rPr>
            </w:pPr>
            <w:r>
              <w:rPr>
                <w:rFonts w:eastAsia="Arial"/>
              </w:rPr>
              <w:t>Расчетный период - 1 (один) календарный месяц. Оплата услуг осуществляется Заказчиком в безналичной форме за фактически оказанные услуги в течение 30 (тридцати) календарных дней с момента подписания Сторонами Актов сдачи-приемки на основании счета Исполнит</w:t>
            </w:r>
            <w:r>
              <w:rPr>
                <w:rFonts w:eastAsia="Arial"/>
              </w:rPr>
              <w:t>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080402" w:rsidRDefault="00D179E3">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080402" w:rsidRDefault="00D179E3">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 даты заключения договора по 31.03.2018 включительно (круглосуточно 7 (семь) дней в неделю, включая выходные и нерабочие праздничные дни).</w:t>
            </w:r>
          </w:p>
          <w:p w:rsidR="005C0C5C" w:rsidRPr="005C0C5C" w:rsidRDefault="005C0C5C" w:rsidP="005C0C5C">
            <w:pPr>
              <w:suppressAutoHyphens/>
              <w:autoSpaceDE w:val="0"/>
              <w:ind w:left="0" w:firstLine="0"/>
              <w:jc w:val="both"/>
              <w:rPr>
                <w:rFonts w:eastAsia="Arial"/>
              </w:rPr>
            </w:pPr>
          </w:p>
          <w:p w:rsidR="00080402" w:rsidRDefault="00D179E3">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г Екатеринбург, </w:t>
            </w:r>
            <w:proofErr w:type="spellStart"/>
            <w:proofErr w:type="gramStart"/>
            <w:r>
              <w:rPr>
                <w:rFonts w:eastAsia="Arial"/>
              </w:rPr>
              <w:t>ул</w:t>
            </w:r>
            <w:proofErr w:type="spellEnd"/>
            <w:proofErr w:type="gramEnd"/>
            <w:r>
              <w:rPr>
                <w:rFonts w:eastAsia="Arial"/>
              </w:rPr>
              <w:t xml:space="preserve"> Автомагистральная, </w:t>
            </w:r>
            <w:proofErr w:type="spellStart"/>
            <w:r>
              <w:rPr>
                <w:rFonts w:eastAsia="Arial"/>
              </w:rPr>
              <w:t>д</w:t>
            </w:r>
            <w:proofErr w:type="spellEnd"/>
            <w:r>
              <w:rPr>
                <w:rFonts w:eastAsia="Arial"/>
              </w:rPr>
              <w:t xml:space="preserve"> 2 к 42, </w:t>
            </w:r>
            <w:proofErr w:type="spellStart"/>
            <w:r>
              <w:rPr>
                <w:rFonts w:eastAsia="Arial"/>
              </w:rPr>
              <w:t>кв</w:t>
            </w:r>
            <w:proofErr w:type="spellEnd"/>
            <w:r>
              <w:rPr>
                <w:rFonts w:eastAsia="Arial"/>
              </w:rPr>
              <w:t xml:space="preserve"> </w:t>
            </w:r>
            <w:r>
              <w:rPr>
                <w:rFonts w:eastAsia="Arial"/>
              </w:rPr>
              <w:t>42А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080402" w:rsidRDefault="00D179E3">
            <w:pPr>
              <w:suppressAutoHyphens/>
              <w:ind w:left="0" w:firstLine="0"/>
              <w:jc w:val="both"/>
              <w:rPr>
                <w:rFonts w:eastAsia="Arial"/>
              </w:rPr>
            </w:pPr>
            <w:r>
              <w:rPr>
                <w:rFonts w:eastAsia="Arial"/>
              </w:rPr>
              <w:t>Состав и объем услуг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080402" w:rsidRDefault="00D179E3">
            <w:pPr>
              <w:pStyle w:val="aff"/>
              <w:ind w:left="0" w:firstLine="0"/>
              <w:jc w:val="both"/>
              <w:rPr>
                <w:sz w:val="24"/>
                <w:szCs w:val="24"/>
              </w:rPr>
            </w:pPr>
            <w:r w:rsidRPr="00D179E3">
              <w:rPr>
                <w:sz w:val="24"/>
                <w:szCs w:val="24"/>
              </w:rPr>
              <w:t xml:space="preserve">Русский язык. Вся переписка, связанная с проведением Открытого конкурса, ведется на </w:t>
            </w:r>
            <w:r w:rsidRPr="00D179E3">
              <w:rPr>
                <w:sz w:val="24"/>
                <w:szCs w:val="24"/>
              </w:rPr>
              <w:t>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080402" w:rsidRDefault="00D179E3">
            <w:pPr>
              <w:suppressAutoHyphens/>
              <w:ind w:left="0" w:firstLine="0"/>
              <w:jc w:val="both"/>
              <w:rPr>
                <w:rFonts w:eastAsia="Arial"/>
              </w:rPr>
            </w:pPr>
            <w:r>
              <w:rPr>
                <w:rFonts w:eastAsia="Arial"/>
              </w:rPr>
              <w:t>Российский рубль</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80402" w:rsidRPr="00D179E3" w:rsidRDefault="00D179E3">
            <w:pPr>
              <w:numPr>
                <w:ilvl w:val="1"/>
                <w:numId w:val="23"/>
              </w:numPr>
              <w:suppressAutoHyphens/>
              <w:jc w:val="both"/>
            </w:pPr>
            <w:r w:rsidRPr="00D179E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80402" w:rsidRPr="00D179E3" w:rsidRDefault="00D179E3">
            <w:pPr>
              <w:numPr>
                <w:ilvl w:val="1"/>
                <w:numId w:val="23"/>
              </w:numPr>
              <w:suppressAutoHyphens/>
              <w:jc w:val="both"/>
            </w:pPr>
            <w:r w:rsidRPr="00D179E3">
              <w:t xml:space="preserve">отсутствие за последние три года </w:t>
            </w:r>
            <w:r w:rsidRPr="00D179E3">
              <w:t>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80402" w:rsidRPr="00D179E3" w:rsidRDefault="00D179E3">
            <w:pPr>
              <w:numPr>
                <w:ilvl w:val="1"/>
                <w:numId w:val="23"/>
              </w:numPr>
              <w:suppressAutoHyphens/>
              <w:jc w:val="both"/>
            </w:pPr>
            <w:proofErr w:type="gramStart"/>
            <w:r w:rsidRPr="00D179E3">
              <w:t>наличие опыта поставки товара, выполнения работ, оказания услуг и т.д. за период трех посл</w:t>
            </w:r>
            <w:r w:rsidRPr="00D179E3">
              <w:t>едних лет, предшествующих году подачи Заявки и период времени в текущем году до момента окончания приема Заявок, с оказанием услуг по уборке  помещений, с суммарной стоимостью договоров не менее 20 % от начальной (максимальной) цены договора/цены лота.</w:t>
            </w:r>
            <w:proofErr w:type="gramEnd"/>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80402" w:rsidRPr="00D179E3" w:rsidRDefault="00D179E3">
            <w:pPr>
              <w:numPr>
                <w:ilvl w:val="1"/>
                <w:numId w:val="23"/>
              </w:numPr>
              <w:suppressAutoHyphens/>
              <w:jc w:val="both"/>
            </w:pPr>
            <w:r w:rsidRPr="00D179E3">
              <w:t xml:space="preserve">в случае если претендент, участник не является плательщиком НДС, документ, подтверждающий право претендента на </w:t>
            </w:r>
            <w:r w:rsidRPr="00D179E3">
              <w:t>освобождение от уплаты НДС, с указанием положения Налогового кодекса Российской Федерации, являющегося основанием для освобождения;</w:t>
            </w:r>
          </w:p>
          <w:p w:rsidR="00080402" w:rsidRPr="00D179E3" w:rsidRDefault="00D179E3">
            <w:pPr>
              <w:numPr>
                <w:ilvl w:val="1"/>
                <w:numId w:val="23"/>
              </w:numPr>
              <w:suppressAutoHyphens/>
              <w:jc w:val="both"/>
            </w:pPr>
            <w:proofErr w:type="gramStart"/>
            <w:r w:rsidRPr="00D179E3">
              <w:t>в подтверждение соответствия требованию, установленному частью «а» подпункта 2.1 документации о закупке, претендент осуществ</w:t>
            </w:r>
            <w:r w:rsidRPr="00D179E3">
              <w:t>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179E3">
              <w:t>://</w:t>
            </w:r>
            <w:r>
              <w:rPr>
                <w:lang w:val="en-US"/>
              </w:rPr>
              <w:t>service</w:t>
            </w:r>
            <w:r w:rsidRPr="00D179E3">
              <w:t>.</w:t>
            </w:r>
            <w:proofErr w:type="spellStart"/>
            <w:r>
              <w:rPr>
                <w:lang w:val="en-US"/>
              </w:rPr>
              <w:t>nalo</w:t>
            </w:r>
            <w:r>
              <w:rPr>
                <w:lang w:val="en-US"/>
              </w:rPr>
              <w:t>g</w:t>
            </w:r>
            <w:proofErr w:type="spellEnd"/>
            <w:r w:rsidRPr="00D179E3">
              <w:t>.</w:t>
            </w:r>
            <w:proofErr w:type="spellStart"/>
            <w:r>
              <w:rPr>
                <w:lang w:val="en-US"/>
              </w:rPr>
              <w:t>ru</w:t>
            </w:r>
            <w:proofErr w:type="spellEnd"/>
            <w:r w:rsidRPr="00D179E3">
              <w:t>/</w:t>
            </w:r>
            <w:proofErr w:type="spellStart"/>
            <w:r>
              <w:rPr>
                <w:lang w:val="en-US"/>
              </w:rPr>
              <w:t>zd</w:t>
            </w:r>
            <w:proofErr w:type="spellEnd"/>
            <w:r w:rsidRPr="00D179E3">
              <w:t>.</w:t>
            </w:r>
            <w:r>
              <w:rPr>
                <w:lang w:val="en-US"/>
              </w:rPr>
              <w:t>do</w:t>
            </w:r>
            <w:r w:rsidRPr="00D179E3">
              <w:t>).</w:t>
            </w:r>
            <w:proofErr w:type="gramEnd"/>
            <w:r w:rsidRPr="00D179E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w:t>
            </w:r>
            <w:r w:rsidRPr="00D179E3">
              <w:t xml:space="preserve">ых поручений, акты сверки с отметкой налогового органа и т.п.). </w:t>
            </w:r>
            <w:proofErr w:type="gramStart"/>
            <w:r w:rsidRPr="00D179E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w:t>
            </w:r>
            <w:r w:rsidRPr="00D179E3">
              <w:t xml:space="preserve">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179E3">
              <w:t>://</w:t>
            </w:r>
            <w:r>
              <w:rPr>
                <w:lang w:val="en-US"/>
              </w:rPr>
              <w:t>service</w:t>
            </w:r>
            <w:r w:rsidRPr="00D179E3">
              <w:t>.</w:t>
            </w:r>
            <w:proofErr w:type="spellStart"/>
            <w:r>
              <w:rPr>
                <w:lang w:val="en-US"/>
              </w:rPr>
              <w:t>nalog</w:t>
            </w:r>
            <w:proofErr w:type="spellEnd"/>
            <w:r w:rsidRPr="00D179E3">
              <w:t>.</w:t>
            </w:r>
            <w:proofErr w:type="spellStart"/>
            <w:r>
              <w:rPr>
                <w:lang w:val="en-US"/>
              </w:rPr>
              <w:t>ru</w:t>
            </w:r>
            <w:proofErr w:type="spellEnd"/>
            <w:r w:rsidRPr="00D179E3">
              <w:t>/</w:t>
            </w:r>
            <w:proofErr w:type="spellStart"/>
            <w:r>
              <w:rPr>
                <w:lang w:val="en-US"/>
              </w:rPr>
              <w:t>zd</w:t>
            </w:r>
            <w:proofErr w:type="spellEnd"/>
            <w:r w:rsidRPr="00D179E3">
              <w:t>.</w:t>
            </w:r>
            <w:r>
              <w:rPr>
                <w:lang w:val="en-US"/>
              </w:rPr>
              <w:t>do</w:t>
            </w:r>
            <w:r w:rsidRPr="00D179E3">
              <w:t>));</w:t>
            </w:r>
            <w:proofErr w:type="gramEnd"/>
          </w:p>
          <w:p w:rsidR="00080402" w:rsidRPr="00D179E3" w:rsidRDefault="00D179E3">
            <w:pPr>
              <w:numPr>
                <w:ilvl w:val="1"/>
                <w:numId w:val="23"/>
              </w:numPr>
              <w:suppressAutoHyphens/>
              <w:jc w:val="both"/>
            </w:pPr>
            <w:proofErr w:type="gramStart"/>
            <w:r w:rsidRPr="00D179E3">
              <w:t>в подтверждение соответствия треб</w:t>
            </w:r>
            <w:r w:rsidRPr="00D179E3">
              <w:t>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w:t>
            </w:r>
            <w:r w:rsidRPr="00D179E3">
              <w:t>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179E3">
              <w:t>://</w:t>
            </w:r>
            <w:proofErr w:type="spellStart"/>
            <w:r>
              <w:rPr>
                <w:lang w:val="en-US"/>
              </w:rPr>
              <w:t>fssprus</w:t>
            </w:r>
            <w:proofErr w:type="spellEnd"/>
            <w:r w:rsidRPr="00D179E3">
              <w:t>.</w:t>
            </w:r>
            <w:proofErr w:type="spellStart"/>
            <w:r>
              <w:rPr>
                <w:lang w:val="en-US"/>
              </w:rPr>
              <w:t>ru</w:t>
            </w:r>
            <w:proofErr w:type="spellEnd"/>
            <w:r w:rsidRPr="00D179E3">
              <w:t>/</w:t>
            </w:r>
            <w:proofErr w:type="spellStart"/>
            <w:r>
              <w:rPr>
                <w:lang w:val="en-US"/>
              </w:rPr>
              <w:t>iss</w:t>
            </w:r>
            <w:proofErr w:type="spellEnd"/>
            <w:proofErr w:type="gramEnd"/>
            <w:r w:rsidRPr="00D179E3">
              <w:t>/</w:t>
            </w:r>
            <w:proofErr w:type="spellStart"/>
            <w:proofErr w:type="gramStart"/>
            <w:r>
              <w:rPr>
                <w:lang w:val="en-US"/>
              </w:rPr>
              <w:t>ip</w:t>
            </w:r>
            <w:proofErr w:type="spellEnd"/>
            <w:proofErr w:type="gramEnd"/>
            <w:r w:rsidRPr="00D179E3">
              <w:t>), а также информации в едином Феде</w:t>
            </w:r>
            <w:r w:rsidRPr="00D179E3">
              <w:t xml:space="preserve">ральном реестре сведений о фактах деятельности юридических лиц </w:t>
            </w:r>
            <w:r>
              <w:rPr>
                <w:lang w:val="en-US"/>
              </w:rPr>
              <w:t>http</w:t>
            </w:r>
            <w:r w:rsidRPr="00D179E3">
              <w:t>://</w:t>
            </w:r>
            <w:r>
              <w:rPr>
                <w:lang w:val="en-US"/>
              </w:rPr>
              <w:t>www</w:t>
            </w:r>
            <w:r w:rsidRPr="00D179E3">
              <w:t>.</w:t>
            </w:r>
            <w:proofErr w:type="spellStart"/>
            <w:r>
              <w:rPr>
                <w:lang w:val="en-US"/>
              </w:rPr>
              <w:t>fedresurs</w:t>
            </w:r>
            <w:proofErr w:type="spellEnd"/>
            <w:r w:rsidRPr="00D179E3">
              <w:t>.</w:t>
            </w:r>
            <w:proofErr w:type="spellStart"/>
            <w:r>
              <w:rPr>
                <w:lang w:val="en-US"/>
              </w:rPr>
              <w:t>ru</w:t>
            </w:r>
            <w:proofErr w:type="spellEnd"/>
            <w:r w:rsidRPr="00D179E3">
              <w:t>/</w:t>
            </w:r>
            <w:r>
              <w:rPr>
                <w:lang w:val="en-US"/>
              </w:rPr>
              <w:t>companies</w:t>
            </w:r>
            <w:r w:rsidRPr="00D179E3">
              <w:t>/</w:t>
            </w:r>
            <w:proofErr w:type="spellStart"/>
            <w:r>
              <w:rPr>
                <w:lang w:val="en-US"/>
              </w:rPr>
              <w:t>IsSearching</w:t>
            </w:r>
            <w:proofErr w:type="spellEnd"/>
            <w:r w:rsidRPr="00D179E3">
              <w:t>. В случае наличия на официальном сайте Федеральной службы судебных приставов Российской Федерации информации о наличии в отношении претендента испо</w:t>
            </w:r>
            <w:r w:rsidRPr="00D179E3">
              <w:t>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w:t>
            </w:r>
            <w:r w:rsidRPr="00D179E3">
              <w:t xml:space="preserve">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w:t>
            </w:r>
            <w:r w:rsidRPr="00D179E3">
              <w:t>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0402" w:rsidRPr="00D179E3" w:rsidRDefault="00D179E3">
            <w:pPr>
              <w:numPr>
                <w:ilvl w:val="1"/>
                <w:numId w:val="23"/>
              </w:numPr>
              <w:suppressAutoHyphens/>
              <w:jc w:val="both"/>
            </w:pPr>
            <w:r w:rsidRPr="00D179E3">
              <w:t>годовая бухгалтерская (финансовая) отчетность, а именно: бухгалтерские балансы и отчеты о финансовых резул</w:t>
            </w:r>
            <w:r w:rsidRPr="00D179E3">
              <w:t>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w:t>
            </w:r>
            <w:r w:rsidRPr="00D179E3">
              <w:t>го и/или физического лица, выступающего на стороне одного претендента;</w:t>
            </w:r>
          </w:p>
          <w:p w:rsidR="00080402" w:rsidRPr="00D179E3" w:rsidRDefault="00D179E3">
            <w:pPr>
              <w:numPr>
                <w:ilvl w:val="1"/>
                <w:numId w:val="23"/>
              </w:numPr>
              <w:suppressAutoHyphens/>
              <w:jc w:val="both"/>
            </w:pPr>
            <w:r w:rsidRPr="00D179E3">
              <w:t xml:space="preserve">документ по форме приложения № 4 к документации о </w:t>
            </w:r>
            <w:proofErr w:type="gramStart"/>
            <w:r w:rsidRPr="00D179E3">
              <w:t>закупке</w:t>
            </w:r>
            <w:proofErr w:type="gramEnd"/>
            <w:r w:rsidRPr="00D179E3">
              <w:t xml:space="preserve"> о наличии опыта поставки товара, выполнения работ, оказания услуг, указанного в подпункте 1.3 настоящего пункта Информационной </w:t>
            </w:r>
            <w:r w:rsidRPr="00D179E3">
              <w:t>карты;</w:t>
            </w:r>
          </w:p>
          <w:p w:rsidR="00080402" w:rsidRDefault="00D179E3">
            <w:pPr>
              <w:numPr>
                <w:ilvl w:val="1"/>
                <w:numId w:val="23"/>
              </w:numPr>
              <w:suppressAutoHyphens/>
              <w:jc w:val="both"/>
              <w:rPr>
                <w:lang w:val="en-US"/>
              </w:rPr>
            </w:pPr>
            <w:proofErr w:type="gramStart"/>
            <w:r w:rsidRPr="00D179E3">
              <w:t>документы</w:t>
            </w:r>
            <w:proofErr w:type="gramEnd"/>
            <w:r w:rsidRPr="00D179E3">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w:t>
            </w:r>
            <w:r w:rsidRPr="00D179E3">
              <w:t xml:space="preserve">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w:t>
            </w:r>
            <w:r>
              <w:rPr>
                <w:lang w:val="en-US"/>
              </w:rPr>
              <w:t>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80402" w:rsidRPr="00D179E3" w:rsidRDefault="00D179E3">
            <w:pPr>
              <w:numPr>
                <w:ilvl w:val="1"/>
                <w:numId w:val="23"/>
              </w:numPr>
              <w:suppressAutoHyphens/>
              <w:jc w:val="both"/>
            </w:pPr>
            <w:r w:rsidRPr="00D179E3">
              <w:t>сведения о производственном персонале по форме приложения № 6 к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080402" w:rsidRDefault="00080402">
            <w:pPr>
              <w:pStyle w:val="afa"/>
              <w:ind w:left="0" w:firstLine="34"/>
              <w:rPr>
                <w:i/>
                <w:sz w:val="24"/>
                <w:highlight w:val="yellow"/>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080402" w:rsidRDefault="00D179E3">
                  <w:pPr>
                    <w:pStyle w:val="afa"/>
                    <w:ind w:left="63" w:firstLine="0"/>
                    <w:rPr>
                      <w:sz w:val="24"/>
                    </w:rPr>
                  </w:pPr>
                  <w:r>
                    <w:rPr>
                      <w:sz w:val="24"/>
                    </w:rPr>
                    <w:t>Цена услуг за 1 куб</w:t>
                  </w:r>
                  <w:proofErr w:type="gramStart"/>
                  <w:r>
                    <w:rPr>
                      <w:sz w:val="24"/>
                    </w:rPr>
                    <w:t>.м</w:t>
                  </w:r>
                  <w:proofErr w:type="gramEnd"/>
                  <w:r>
                    <w:rPr>
                      <w:sz w:val="24"/>
                    </w:rPr>
                    <w:t xml:space="preserve"> </w:t>
                  </w:r>
                </w:p>
              </w:tc>
              <w:tc>
                <w:tcPr>
                  <w:tcW w:w="2114" w:type="dxa"/>
                </w:tcPr>
                <w:p w:rsidR="00080402" w:rsidRDefault="00D179E3">
                  <w:pPr>
                    <w:pStyle w:val="afa"/>
                    <w:ind w:left="63" w:firstLine="0"/>
                    <w:rPr>
                      <w:sz w:val="24"/>
                      <w:lang w:val="en-US"/>
                    </w:rPr>
                  </w:pPr>
                  <w:r>
                    <w:rPr>
                      <w:sz w:val="24"/>
                      <w:lang w:val="en-US"/>
                    </w:rPr>
                    <w:t>0,65</w:t>
                  </w:r>
                </w:p>
              </w:tc>
            </w:tr>
            <w:tr w:rsidR="005C0C5C" w:rsidRPr="00514332" w:rsidTr="005C0C5C">
              <w:tc>
                <w:tcPr>
                  <w:tcW w:w="4423" w:type="dxa"/>
                </w:tcPr>
                <w:p w:rsidR="00080402" w:rsidRDefault="00D179E3">
                  <w:pPr>
                    <w:pStyle w:val="afa"/>
                    <w:ind w:left="63"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080402" w:rsidRDefault="00D179E3">
                  <w:pPr>
                    <w:pStyle w:val="afa"/>
                    <w:ind w:left="63" w:firstLine="0"/>
                    <w:rPr>
                      <w:sz w:val="24"/>
                      <w:lang w:val="en-US"/>
                    </w:rPr>
                  </w:pPr>
                  <w:r>
                    <w:rPr>
                      <w:sz w:val="24"/>
                      <w:lang w:val="en-US"/>
                    </w:rPr>
                    <w:t>0,35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080402" w:rsidRDefault="00080402">
            <w:pPr>
              <w:pStyle w:val="afa"/>
              <w:ind w:left="34" w:firstLine="0"/>
              <w:rPr>
                <w:sz w:val="24"/>
              </w:rPr>
            </w:pPr>
          </w:p>
          <w:p w:rsidR="00080402" w:rsidRDefault="00D179E3">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080402" w:rsidRDefault="00D179E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80402" w:rsidRDefault="00080402">
            <w:pPr>
              <w:pStyle w:val="afa"/>
              <w:numPr>
                <w:ilvl w:val="1"/>
                <w:numId w:val="19"/>
              </w:numPr>
              <w:tabs>
                <w:tab w:val="num" w:pos="1985"/>
              </w:tabs>
              <w:suppressAutoHyphens/>
              <w:ind w:left="34" w:firstLine="567"/>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080402" w:rsidRDefault="00D179E3">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080402" w:rsidRDefault="00080402">
            <w:pPr>
              <w:pStyle w:val="19"/>
              <w:ind w:left="34" w:firstLine="0"/>
              <w:rPr>
                <w:sz w:val="24"/>
                <w:szCs w:val="24"/>
              </w:rPr>
            </w:pPr>
          </w:p>
          <w:p w:rsidR="00080402" w:rsidRDefault="00D179E3">
            <w:pPr>
              <w:pStyle w:val="19"/>
              <w:ind w:left="34" w:firstLine="0"/>
              <w:rPr>
                <w:sz w:val="24"/>
                <w:szCs w:val="24"/>
              </w:rPr>
            </w:pPr>
            <w:r>
              <w:rPr>
                <w:sz w:val="24"/>
                <w:szCs w:val="24"/>
              </w:rPr>
              <w:t>Н</w:t>
            </w:r>
            <w:r>
              <w:rPr>
                <w:sz w:val="24"/>
                <w:szCs w:val="24"/>
              </w:rPr>
              <w:t>е предусмотрено</w:t>
            </w:r>
          </w:p>
          <w:p w:rsidR="00080402" w:rsidRDefault="00080402">
            <w:pPr>
              <w:pStyle w:val="19"/>
              <w:ind w:left="34" w:firstLine="0"/>
              <w:rPr>
                <w:sz w:val="24"/>
                <w:szCs w:val="24"/>
              </w:rPr>
            </w:pPr>
          </w:p>
          <w:p w:rsidR="00080402" w:rsidRDefault="00080402">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080402" w:rsidRDefault="00D179E3">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080402" w:rsidRDefault="00D179E3">
      <w:pPr>
        <w:pStyle w:val="19"/>
        <w:ind w:firstLine="0"/>
        <w:jc w:val="right"/>
        <w:outlineLvl w:val="0"/>
        <w:rPr>
          <w:rFonts w:eastAsia="MS Mincho"/>
          <w:szCs w:val="28"/>
        </w:rPr>
      </w:pPr>
      <w:r>
        <w:rPr>
          <w:rFonts w:eastAsia="MS Mincho"/>
          <w:szCs w:val="28"/>
        </w:rPr>
        <w:t xml:space="preserve">Приложение № </w:t>
      </w:r>
      <w:r>
        <w:rPr>
          <w:rFonts w:eastAsia="MS Mincho"/>
          <w:szCs w:val="28"/>
        </w:rPr>
        <w:t>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080402" w:rsidRDefault="00D179E3">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080402" w:rsidRDefault="00D179E3">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80402" w:rsidRPr="00221467" w:rsidRDefault="00080402" w:rsidP="00207E47">
      <w:pPr>
        <w:pStyle w:val="afa"/>
        <w:jc w:val="center"/>
        <w:outlineLvl w:val="1"/>
        <w:rPr>
          <w:b/>
          <w:sz w:val="28"/>
          <w:szCs w:val="28"/>
        </w:rPr>
      </w:pPr>
      <w:r>
        <w:rPr>
          <w:b/>
          <w:sz w:val="28"/>
          <w:szCs w:val="28"/>
        </w:rPr>
        <w:t>Финансово-коммерческое предложение</w:t>
      </w:r>
    </w:p>
    <w:p w:rsidR="00080402" w:rsidRPr="00C72FD7" w:rsidRDefault="00080402" w:rsidP="00207E47"/>
    <w:p w:rsidR="00080402" w:rsidRDefault="00080402" w:rsidP="00207E47">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080402" w:rsidRPr="00C33B09" w:rsidRDefault="00080402" w:rsidP="00207E4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80402" w:rsidRPr="008F1253" w:rsidRDefault="00080402" w:rsidP="00207E47">
      <w:pPr>
        <w:jc w:val="right"/>
        <w:rPr>
          <w:bCs/>
          <w:i/>
        </w:rPr>
      </w:pPr>
      <w:r>
        <w:rPr>
          <w:bCs/>
          <w:i/>
        </w:rPr>
        <w:t>Указывается  при необходимости</w:t>
      </w:r>
    </w:p>
    <w:p w:rsidR="00080402" w:rsidRDefault="00080402" w:rsidP="00207E47"/>
    <w:p w:rsidR="00080402" w:rsidRPr="0065769F" w:rsidRDefault="00080402" w:rsidP="00207E47">
      <w:pPr>
        <w:rPr>
          <w:sz w:val="28"/>
          <w:szCs w:val="28"/>
        </w:rPr>
      </w:pPr>
      <w:r>
        <w:rPr>
          <w:sz w:val="28"/>
          <w:szCs w:val="28"/>
        </w:rPr>
        <w:t>____________________________________________________________________</w:t>
      </w:r>
    </w:p>
    <w:p w:rsidR="00080402" w:rsidRPr="003E7259" w:rsidRDefault="00080402" w:rsidP="00207E47">
      <w:pPr>
        <w:ind w:firstLine="3"/>
        <w:rPr>
          <w:bCs/>
          <w:i/>
        </w:rPr>
      </w:pPr>
      <w:r>
        <w:rPr>
          <w:bCs/>
          <w:i/>
        </w:rPr>
        <w:t>(Полное наименование п</w:t>
      </w:r>
      <w:r>
        <w:rPr>
          <w:i/>
        </w:rPr>
        <w:t>ретендента</w:t>
      </w:r>
      <w:r>
        <w:rPr>
          <w:bCs/>
          <w:i/>
        </w:rPr>
        <w:t>)</w:t>
      </w:r>
    </w:p>
    <w:p w:rsidR="00080402" w:rsidRPr="0065769F" w:rsidRDefault="00080402" w:rsidP="00207E47">
      <w:pPr>
        <w:ind w:firstLine="708"/>
        <w:rPr>
          <w:bCs/>
          <w:sz w:val="28"/>
          <w:szCs w:val="28"/>
        </w:rPr>
      </w:pPr>
    </w:p>
    <w:tbl>
      <w:tblPr>
        <w:tblW w:w="4247" w:type="pct"/>
        <w:tblLayout w:type="fixed"/>
        <w:tblLook w:val="0000"/>
      </w:tblPr>
      <w:tblGrid>
        <w:gridCol w:w="518"/>
        <w:gridCol w:w="1152"/>
        <w:gridCol w:w="1133"/>
        <w:gridCol w:w="1249"/>
        <w:gridCol w:w="1446"/>
        <w:gridCol w:w="1391"/>
        <w:gridCol w:w="1481"/>
      </w:tblGrid>
      <w:tr w:rsidR="00080402" w:rsidRPr="00384CDC" w:rsidTr="0034524C">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080402" w:rsidRPr="00384CDC" w:rsidRDefault="00080402" w:rsidP="0034524C">
            <w:pPr>
              <w:ind w:left="0" w:firstLine="0"/>
            </w:pPr>
            <w:r>
              <w:t xml:space="preserve">№ </w:t>
            </w:r>
            <w:proofErr w:type="spellStart"/>
            <w:proofErr w:type="gramStart"/>
            <w:r>
              <w:t>п</w:t>
            </w:r>
            <w:proofErr w:type="spellEnd"/>
            <w:proofErr w:type="gramEnd"/>
            <w:r>
              <w:t>/</w:t>
            </w:r>
            <w:proofErr w:type="spellStart"/>
            <w:r>
              <w:t>п</w:t>
            </w:r>
            <w:proofErr w:type="spellEnd"/>
          </w:p>
        </w:tc>
        <w:tc>
          <w:tcPr>
            <w:tcW w:w="688" w:type="pct"/>
            <w:tcBorders>
              <w:top w:val="single" w:sz="4" w:space="0" w:color="auto"/>
              <w:left w:val="single" w:sz="4" w:space="0" w:color="auto"/>
              <w:bottom w:val="single" w:sz="4" w:space="0" w:color="auto"/>
              <w:right w:val="single" w:sz="4" w:space="0" w:color="auto"/>
            </w:tcBorders>
            <w:vAlign w:val="center"/>
          </w:tcPr>
          <w:p w:rsidR="00080402" w:rsidRPr="00384CDC" w:rsidRDefault="00080402" w:rsidP="0034524C">
            <w:pPr>
              <w:ind w:left="0" w:firstLine="0"/>
            </w:pPr>
            <w:r>
              <w:t>Наименование услуг</w:t>
            </w:r>
          </w:p>
          <w:p w:rsidR="00080402" w:rsidRPr="00384CDC" w:rsidRDefault="00080402" w:rsidP="0034524C">
            <w:pPr>
              <w:ind w:left="0" w:firstLine="0"/>
            </w:pPr>
          </w:p>
        </w:tc>
        <w:tc>
          <w:tcPr>
            <w:tcW w:w="677" w:type="pct"/>
            <w:tcBorders>
              <w:top w:val="single" w:sz="4" w:space="0" w:color="auto"/>
              <w:left w:val="single" w:sz="4" w:space="0" w:color="auto"/>
              <w:bottom w:val="single" w:sz="4" w:space="0" w:color="auto"/>
              <w:right w:val="single" w:sz="4" w:space="0" w:color="auto"/>
            </w:tcBorders>
            <w:vAlign w:val="center"/>
          </w:tcPr>
          <w:p w:rsidR="00080402" w:rsidRPr="00384CDC" w:rsidRDefault="00080402" w:rsidP="0034524C">
            <w:pPr>
              <w:ind w:left="0" w:firstLine="0"/>
            </w:pPr>
            <w:r>
              <w:t>Цена за объем работ в месяц, руб., без учета НДС</w:t>
            </w:r>
          </w:p>
        </w:tc>
        <w:tc>
          <w:tcPr>
            <w:tcW w:w="746" w:type="pct"/>
            <w:tcBorders>
              <w:top w:val="single" w:sz="4" w:space="0" w:color="auto"/>
              <w:left w:val="single" w:sz="4" w:space="0" w:color="auto"/>
              <w:bottom w:val="single" w:sz="4" w:space="0" w:color="auto"/>
              <w:right w:val="single" w:sz="4" w:space="0" w:color="auto"/>
            </w:tcBorders>
            <w:vAlign w:val="center"/>
          </w:tcPr>
          <w:p w:rsidR="00080402" w:rsidRPr="00384CDC" w:rsidRDefault="00080402" w:rsidP="0034524C">
            <w:pPr>
              <w:ind w:left="0" w:firstLine="0"/>
            </w:pPr>
            <w:r>
              <w:t>Количество месяцев</w:t>
            </w:r>
          </w:p>
        </w:tc>
        <w:tc>
          <w:tcPr>
            <w:tcW w:w="864" w:type="pct"/>
            <w:tcBorders>
              <w:top w:val="single" w:sz="4" w:space="0" w:color="auto"/>
              <w:left w:val="single" w:sz="4" w:space="0" w:color="auto"/>
              <w:bottom w:val="single" w:sz="4" w:space="0" w:color="auto"/>
              <w:right w:val="single" w:sz="4" w:space="0" w:color="auto"/>
            </w:tcBorders>
            <w:vAlign w:val="center"/>
          </w:tcPr>
          <w:p w:rsidR="00080402" w:rsidRPr="00384CDC" w:rsidRDefault="00080402" w:rsidP="0034524C">
            <w:pPr>
              <w:ind w:left="0" w:firstLine="0"/>
            </w:pPr>
            <w:r>
              <w:t xml:space="preserve">Цена за весь срок оказания услуги в руб., без учета НДС </w:t>
            </w:r>
          </w:p>
        </w:tc>
        <w:tc>
          <w:tcPr>
            <w:tcW w:w="831" w:type="pct"/>
            <w:tcBorders>
              <w:top w:val="single" w:sz="4" w:space="0" w:color="auto"/>
              <w:left w:val="single" w:sz="4" w:space="0" w:color="auto"/>
              <w:bottom w:val="single" w:sz="4" w:space="0" w:color="auto"/>
              <w:right w:val="single" w:sz="4" w:space="0" w:color="auto"/>
            </w:tcBorders>
            <w:vAlign w:val="center"/>
          </w:tcPr>
          <w:p w:rsidR="00080402" w:rsidRPr="00384CDC" w:rsidRDefault="00080402" w:rsidP="0034524C">
            <w:pPr>
              <w:ind w:left="0" w:firstLine="0"/>
            </w:pPr>
            <w:r>
              <w:t>Условия и порядок расчетов за оказание услуги</w:t>
            </w:r>
          </w:p>
        </w:tc>
        <w:tc>
          <w:tcPr>
            <w:tcW w:w="885" w:type="pct"/>
            <w:tcBorders>
              <w:top w:val="single" w:sz="4" w:space="0" w:color="auto"/>
              <w:left w:val="single" w:sz="4" w:space="0" w:color="auto"/>
              <w:bottom w:val="single" w:sz="4" w:space="0" w:color="auto"/>
              <w:right w:val="single" w:sz="4" w:space="0" w:color="auto"/>
            </w:tcBorders>
            <w:vAlign w:val="center"/>
          </w:tcPr>
          <w:p w:rsidR="00080402" w:rsidRPr="00384CDC" w:rsidRDefault="00080402" w:rsidP="0034524C">
            <w:pPr>
              <w:ind w:left="0" w:firstLine="0"/>
            </w:pPr>
            <w:r>
              <w:t xml:space="preserve">Срок выполнения услуги, </w:t>
            </w:r>
            <w:proofErr w:type="spellStart"/>
            <w:proofErr w:type="gramStart"/>
            <w:r>
              <w:t>мес</w:t>
            </w:r>
            <w:proofErr w:type="spellEnd"/>
            <w:proofErr w:type="gramEnd"/>
          </w:p>
        </w:tc>
      </w:tr>
      <w:tr w:rsidR="00080402" w:rsidRPr="00384CDC" w:rsidTr="0034524C">
        <w:trPr>
          <w:trHeight w:val="255"/>
        </w:trPr>
        <w:tc>
          <w:tcPr>
            <w:tcW w:w="309" w:type="pct"/>
            <w:tcBorders>
              <w:top w:val="nil"/>
              <w:left w:val="single" w:sz="4" w:space="0" w:color="auto"/>
              <w:bottom w:val="single" w:sz="4" w:space="0" w:color="auto"/>
              <w:right w:val="single" w:sz="4" w:space="0" w:color="auto"/>
            </w:tcBorders>
            <w:noWrap/>
            <w:vAlign w:val="bottom"/>
          </w:tcPr>
          <w:p w:rsidR="00080402" w:rsidRPr="00384CDC" w:rsidRDefault="00080402" w:rsidP="0034524C">
            <w:pPr>
              <w:ind w:left="0" w:firstLine="0"/>
            </w:pPr>
            <w:r>
              <w:t>1</w:t>
            </w:r>
          </w:p>
        </w:tc>
        <w:tc>
          <w:tcPr>
            <w:tcW w:w="688" w:type="pct"/>
            <w:tcBorders>
              <w:top w:val="nil"/>
              <w:left w:val="nil"/>
              <w:bottom w:val="single" w:sz="4" w:space="0" w:color="auto"/>
              <w:right w:val="single" w:sz="4" w:space="0" w:color="auto"/>
            </w:tcBorders>
            <w:noWrap/>
            <w:vAlign w:val="bottom"/>
          </w:tcPr>
          <w:p w:rsidR="00080402" w:rsidRPr="00384CDC" w:rsidRDefault="00080402" w:rsidP="0034524C">
            <w:pPr>
              <w:ind w:left="0" w:firstLine="0"/>
            </w:pPr>
            <w:r>
              <w:t>2</w:t>
            </w:r>
          </w:p>
        </w:tc>
        <w:tc>
          <w:tcPr>
            <w:tcW w:w="677" w:type="pct"/>
            <w:tcBorders>
              <w:top w:val="single" w:sz="4" w:space="0" w:color="auto"/>
              <w:left w:val="nil"/>
              <w:bottom w:val="single" w:sz="4" w:space="0" w:color="auto"/>
              <w:right w:val="single" w:sz="4" w:space="0" w:color="auto"/>
            </w:tcBorders>
          </w:tcPr>
          <w:p w:rsidR="00080402" w:rsidRPr="00384CDC" w:rsidRDefault="00080402" w:rsidP="0034524C">
            <w:pPr>
              <w:ind w:left="0" w:firstLine="0"/>
            </w:pPr>
            <w:r>
              <w:t>3</w:t>
            </w:r>
          </w:p>
        </w:tc>
        <w:tc>
          <w:tcPr>
            <w:tcW w:w="746" w:type="pct"/>
            <w:tcBorders>
              <w:top w:val="single" w:sz="4" w:space="0" w:color="auto"/>
              <w:left w:val="single" w:sz="4" w:space="0" w:color="auto"/>
              <w:bottom w:val="single" w:sz="4" w:space="0" w:color="auto"/>
              <w:right w:val="single" w:sz="4" w:space="0" w:color="auto"/>
            </w:tcBorders>
          </w:tcPr>
          <w:p w:rsidR="00080402" w:rsidRPr="00384CDC" w:rsidRDefault="00080402" w:rsidP="0034524C">
            <w:pPr>
              <w:ind w:left="0" w:firstLine="0"/>
            </w:pPr>
            <w:r>
              <w:t>4</w:t>
            </w:r>
          </w:p>
        </w:tc>
        <w:tc>
          <w:tcPr>
            <w:tcW w:w="864" w:type="pct"/>
            <w:tcBorders>
              <w:top w:val="single" w:sz="4" w:space="0" w:color="auto"/>
              <w:left w:val="single" w:sz="4" w:space="0" w:color="auto"/>
              <w:bottom w:val="single" w:sz="4" w:space="0" w:color="auto"/>
              <w:right w:val="single" w:sz="4" w:space="0" w:color="auto"/>
            </w:tcBorders>
            <w:noWrap/>
            <w:vAlign w:val="bottom"/>
          </w:tcPr>
          <w:p w:rsidR="00080402" w:rsidRPr="00384CDC" w:rsidRDefault="00080402" w:rsidP="0034524C">
            <w:pPr>
              <w:ind w:left="0" w:firstLine="0"/>
            </w:pPr>
            <w:r>
              <w:t>5</w:t>
            </w:r>
          </w:p>
        </w:tc>
        <w:tc>
          <w:tcPr>
            <w:tcW w:w="831" w:type="pct"/>
            <w:tcBorders>
              <w:top w:val="single" w:sz="4" w:space="0" w:color="auto"/>
              <w:left w:val="nil"/>
              <w:bottom w:val="single" w:sz="4" w:space="0" w:color="auto"/>
              <w:right w:val="single" w:sz="4" w:space="0" w:color="auto"/>
            </w:tcBorders>
          </w:tcPr>
          <w:p w:rsidR="00080402" w:rsidRPr="00384CDC" w:rsidRDefault="00080402" w:rsidP="0034524C">
            <w:pPr>
              <w:ind w:left="0" w:firstLine="0"/>
            </w:pPr>
            <w:r>
              <w:t>6</w:t>
            </w:r>
          </w:p>
        </w:tc>
        <w:tc>
          <w:tcPr>
            <w:tcW w:w="885" w:type="pct"/>
            <w:tcBorders>
              <w:top w:val="single" w:sz="4" w:space="0" w:color="auto"/>
              <w:left w:val="single" w:sz="4" w:space="0" w:color="auto"/>
              <w:bottom w:val="single" w:sz="4" w:space="0" w:color="auto"/>
              <w:right w:val="single" w:sz="4" w:space="0" w:color="auto"/>
            </w:tcBorders>
            <w:noWrap/>
            <w:vAlign w:val="bottom"/>
          </w:tcPr>
          <w:p w:rsidR="00080402" w:rsidRPr="00384CDC" w:rsidRDefault="00080402" w:rsidP="0034524C">
            <w:pPr>
              <w:ind w:left="0" w:firstLine="0"/>
            </w:pPr>
            <w:r>
              <w:t>7</w:t>
            </w:r>
          </w:p>
        </w:tc>
      </w:tr>
      <w:tr w:rsidR="00080402" w:rsidRPr="00384CDC" w:rsidTr="0034524C">
        <w:trPr>
          <w:trHeight w:val="315"/>
        </w:trPr>
        <w:tc>
          <w:tcPr>
            <w:tcW w:w="309" w:type="pct"/>
            <w:tcBorders>
              <w:top w:val="nil"/>
              <w:left w:val="single" w:sz="4" w:space="0" w:color="auto"/>
              <w:bottom w:val="single" w:sz="4" w:space="0" w:color="auto"/>
              <w:right w:val="single" w:sz="4" w:space="0" w:color="auto"/>
            </w:tcBorders>
            <w:noWrap/>
            <w:vAlign w:val="bottom"/>
          </w:tcPr>
          <w:p w:rsidR="00080402" w:rsidRPr="00384CDC" w:rsidRDefault="00080402" w:rsidP="0034524C">
            <w:pPr>
              <w:ind w:left="0" w:firstLine="0"/>
            </w:pPr>
          </w:p>
        </w:tc>
        <w:tc>
          <w:tcPr>
            <w:tcW w:w="688" w:type="pct"/>
            <w:tcBorders>
              <w:top w:val="nil"/>
              <w:left w:val="nil"/>
              <w:bottom w:val="single" w:sz="4" w:space="0" w:color="auto"/>
              <w:right w:val="single" w:sz="4" w:space="0" w:color="auto"/>
            </w:tcBorders>
            <w:noWrap/>
            <w:vAlign w:val="bottom"/>
          </w:tcPr>
          <w:p w:rsidR="00080402" w:rsidRPr="00384CDC" w:rsidRDefault="00080402" w:rsidP="0034524C">
            <w:pPr>
              <w:ind w:left="0" w:firstLine="0"/>
            </w:pPr>
          </w:p>
        </w:tc>
        <w:tc>
          <w:tcPr>
            <w:tcW w:w="677" w:type="pct"/>
            <w:tcBorders>
              <w:top w:val="single" w:sz="4" w:space="0" w:color="auto"/>
              <w:left w:val="nil"/>
              <w:bottom w:val="single" w:sz="4" w:space="0" w:color="auto"/>
              <w:right w:val="single" w:sz="4" w:space="0" w:color="auto"/>
            </w:tcBorders>
          </w:tcPr>
          <w:p w:rsidR="00080402" w:rsidRPr="00384CDC" w:rsidRDefault="00080402" w:rsidP="0034524C">
            <w:pPr>
              <w:ind w:left="0" w:firstLine="0"/>
            </w:pPr>
          </w:p>
        </w:tc>
        <w:tc>
          <w:tcPr>
            <w:tcW w:w="746" w:type="pct"/>
            <w:tcBorders>
              <w:top w:val="single" w:sz="4" w:space="0" w:color="auto"/>
              <w:left w:val="single" w:sz="4" w:space="0" w:color="auto"/>
              <w:bottom w:val="single" w:sz="4" w:space="0" w:color="auto"/>
              <w:right w:val="single" w:sz="4" w:space="0" w:color="auto"/>
            </w:tcBorders>
          </w:tcPr>
          <w:p w:rsidR="00080402" w:rsidRPr="00384CDC" w:rsidRDefault="00080402" w:rsidP="0034524C">
            <w:pPr>
              <w:ind w:left="0" w:firstLine="0"/>
            </w:pPr>
          </w:p>
        </w:tc>
        <w:tc>
          <w:tcPr>
            <w:tcW w:w="864" w:type="pct"/>
            <w:tcBorders>
              <w:top w:val="single" w:sz="4" w:space="0" w:color="auto"/>
              <w:left w:val="single" w:sz="4" w:space="0" w:color="auto"/>
              <w:bottom w:val="single" w:sz="4" w:space="0" w:color="auto"/>
              <w:right w:val="single" w:sz="4" w:space="0" w:color="auto"/>
            </w:tcBorders>
            <w:noWrap/>
            <w:vAlign w:val="bottom"/>
          </w:tcPr>
          <w:p w:rsidR="00080402" w:rsidRPr="00384CDC" w:rsidRDefault="00080402" w:rsidP="0034524C">
            <w:pPr>
              <w:ind w:left="0" w:firstLine="0"/>
            </w:pPr>
          </w:p>
        </w:tc>
        <w:tc>
          <w:tcPr>
            <w:tcW w:w="831" w:type="pct"/>
            <w:tcBorders>
              <w:top w:val="single" w:sz="4" w:space="0" w:color="auto"/>
              <w:left w:val="nil"/>
              <w:bottom w:val="single" w:sz="4" w:space="0" w:color="auto"/>
              <w:right w:val="single" w:sz="4" w:space="0" w:color="auto"/>
            </w:tcBorders>
          </w:tcPr>
          <w:p w:rsidR="00080402" w:rsidRPr="00384CDC" w:rsidRDefault="00080402" w:rsidP="0034524C">
            <w:pPr>
              <w:ind w:left="0" w:firstLine="0"/>
            </w:pPr>
          </w:p>
        </w:tc>
        <w:tc>
          <w:tcPr>
            <w:tcW w:w="885" w:type="pct"/>
            <w:tcBorders>
              <w:top w:val="single" w:sz="4" w:space="0" w:color="auto"/>
              <w:left w:val="single" w:sz="4" w:space="0" w:color="auto"/>
              <w:bottom w:val="single" w:sz="4" w:space="0" w:color="auto"/>
              <w:right w:val="single" w:sz="4" w:space="0" w:color="auto"/>
            </w:tcBorders>
            <w:noWrap/>
            <w:vAlign w:val="bottom"/>
          </w:tcPr>
          <w:p w:rsidR="00080402" w:rsidRPr="00384CDC" w:rsidRDefault="00080402" w:rsidP="0034524C">
            <w:pPr>
              <w:ind w:left="0" w:firstLine="0"/>
            </w:pPr>
          </w:p>
        </w:tc>
      </w:tr>
      <w:tr w:rsidR="00080402" w:rsidRPr="00384CDC" w:rsidTr="0034524C">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080402" w:rsidRPr="00384CDC" w:rsidRDefault="00080402" w:rsidP="0034524C">
            <w:pPr>
              <w:ind w:left="0" w:firstLine="0"/>
              <w:jc w:val="right"/>
            </w:pPr>
            <w:r>
              <w:t>Итого:</w:t>
            </w:r>
          </w:p>
        </w:tc>
        <w:tc>
          <w:tcPr>
            <w:tcW w:w="677" w:type="pct"/>
            <w:tcBorders>
              <w:top w:val="single" w:sz="4" w:space="0" w:color="auto"/>
              <w:left w:val="nil"/>
              <w:bottom w:val="single" w:sz="4" w:space="0" w:color="auto"/>
              <w:right w:val="single" w:sz="4" w:space="0" w:color="auto"/>
            </w:tcBorders>
          </w:tcPr>
          <w:p w:rsidR="00080402" w:rsidRPr="00384CDC" w:rsidRDefault="00080402" w:rsidP="0034524C">
            <w:pPr>
              <w:ind w:left="0" w:firstLine="0"/>
            </w:pPr>
          </w:p>
        </w:tc>
        <w:tc>
          <w:tcPr>
            <w:tcW w:w="746" w:type="pct"/>
            <w:tcBorders>
              <w:top w:val="single" w:sz="4" w:space="0" w:color="auto"/>
              <w:left w:val="single" w:sz="4" w:space="0" w:color="auto"/>
              <w:bottom w:val="single" w:sz="4" w:space="0" w:color="auto"/>
              <w:right w:val="single" w:sz="4" w:space="0" w:color="auto"/>
            </w:tcBorders>
          </w:tcPr>
          <w:p w:rsidR="00080402" w:rsidRPr="00384CDC" w:rsidRDefault="00080402" w:rsidP="0034524C">
            <w:pPr>
              <w:ind w:left="0" w:firstLine="0"/>
            </w:pPr>
          </w:p>
        </w:tc>
        <w:tc>
          <w:tcPr>
            <w:tcW w:w="864" w:type="pct"/>
            <w:tcBorders>
              <w:top w:val="single" w:sz="4" w:space="0" w:color="auto"/>
              <w:left w:val="single" w:sz="4" w:space="0" w:color="auto"/>
              <w:bottom w:val="single" w:sz="4" w:space="0" w:color="auto"/>
              <w:right w:val="single" w:sz="4" w:space="0" w:color="auto"/>
            </w:tcBorders>
            <w:noWrap/>
            <w:vAlign w:val="center"/>
          </w:tcPr>
          <w:p w:rsidR="00080402" w:rsidRPr="00384CDC" w:rsidRDefault="00080402" w:rsidP="0034524C">
            <w:pPr>
              <w:ind w:left="0" w:firstLine="0"/>
            </w:pPr>
          </w:p>
        </w:tc>
        <w:tc>
          <w:tcPr>
            <w:tcW w:w="831" w:type="pct"/>
            <w:tcBorders>
              <w:top w:val="single" w:sz="4" w:space="0" w:color="auto"/>
              <w:left w:val="nil"/>
              <w:bottom w:val="single" w:sz="4" w:space="0" w:color="auto"/>
              <w:right w:val="single" w:sz="4" w:space="0" w:color="auto"/>
            </w:tcBorders>
          </w:tcPr>
          <w:p w:rsidR="00080402" w:rsidRPr="00384CDC" w:rsidRDefault="00080402" w:rsidP="0034524C">
            <w:pPr>
              <w:ind w:left="0" w:firstLine="0"/>
            </w:pPr>
            <w:r>
              <w:t>-</w:t>
            </w:r>
          </w:p>
        </w:tc>
        <w:tc>
          <w:tcPr>
            <w:tcW w:w="885" w:type="pct"/>
            <w:tcBorders>
              <w:top w:val="single" w:sz="4" w:space="0" w:color="auto"/>
              <w:left w:val="single" w:sz="4" w:space="0" w:color="auto"/>
              <w:bottom w:val="single" w:sz="4" w:space="0" w:color="auto"/>
              <w:right w:val="single" w:sz="4" w:space="0" w:color="auto"/>
            </w:tcBorders>
            <w:noWrap/>
            <w:vAlign w:val="center"/>
          </w:tcPr>
          <w:p w:rsidR="00080402" w:rsidRPr="00384CDC" w:rsidRDefault="00080402" w:rsidP="0034524C">
            <w:pPr>
              <w:ind w:left="0" w:firstLine="0"/>
            </w:pPr>
            <w:r>
              <w:t>-</w:t>
            </w:r>
          </w:p>
        </w:tc>
      </w:tr>
    </w:tbl>
    <w:p w:rsidR="00080402" w:rsidRDefault="00080402" w:rsidP="00207E47">
      <w:pPr>
        <w:pStyle w:val="afd"/>
        <w:ind w:left="0"/>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080402" w:rsidRDefault="00080402" w:rsidP="00207E47">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80402" w:rsidRDefault="00080402" w:rsidP="00207E47">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80402" w:rsidRPr="00721D0D" w:rsidRDefault="00080402" w:rsidP="00207E47">
      <w:pPr>
        <w:pStyle w:val="afd"/>
        <w:ind w:left="0"/>
        <w:rPr>
          <w:i/>
          <w:sz w:val="24"/>
          <w:szCs w:val="24"/>
        </w:rPr>
      </w:pPr>
      <w:r>
        <w:rPr>
          <w:i/>
          <w:sz w:val="24"/>
          <w:szCs w:val="24"/>
        </w:rPr>
        <w:t>(заполняется претендентом при необходимости).</w:t>
      </w:r>
    </w:p>
    <w:p w:rsidR="00080402" w:rsidRPr="00205668" w:rsidRDefault="00080402" w:rsidP="00207E47">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80402" w:rsidRPr="00205668" w:rsidRDefault="00080402" w:rsidP="00207E47">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80402" w:rsidRPr="00205668" w:rsidRDefault="00080402" w:rsidP="00207E47">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80402" w:rsidRPr="00205668" w:rsidRDefault="00080402" w:rsidP="00207E47">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80402" w:rsidRPr="00205668" w:rsidRDefault="00080402" w:rsidP="00207E47">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80402" w:rsidRPr="00E9321B" w:rsidRDefault="00080402" w:rsidP="00207E47">
      <w:pPr>
        <w:pStyle w:val="afd"/>
        <w:ind w:left="0"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080402" w:rsidRPr="00E9321B" w:rsidRDefault="00080402" w:rsidP="00207E47">
      <w:pPr>
        <w:pStyle w:val="afd"/>
        <w:ind w:left="0" w:firstLine="709"/>
        <w:jc w:val="both"/>
        <w:rPr>
          <w:szCs w:val="28"/>
        </w:rPr>
      </w:pPr>
      <w:r>
        <w:rPr>
          <w:szCs w:val="28"/>
        </w:rPr>
        <w:t>1) приложение № 1 – Расчет стоимости _________ (работ, услуг, товаров и т.д.)  на ___ листах.</w:t>
      </w:r>
    </w:p>
    <w:p w:rsidR="00080402" w:rsidRDefault="00080402" w:rsidP="00207E47">
      <w:pPr>
        <w:pStyle w:val="afa"/>
        <w:ind w:left="0"/>
        <w:jc w:val="left"/>
        <w:rPr>
          <w:rFonts w:eastAsia="Times New Roman"/>
          <w:sz w:val="28"/>
          <w:szCs w:val="28"/>
        </w:rPr>
      </w:pPr>
    </w:p>
    <w:p w:rsidR="00080402" w:rsidRDefault="00080402" w:rsidP="00207E47">
      <w:pPr>
        <w:pStyle w:val="19"/>
        <w:ind w:left="0" w:firstLine="0"/>
        <w:rPr>
          <w:b/>
        </w:rPr>
      </w:pPr>
      <w:bookmarkStart w:id="34" w:name="_GoBack"/>
      <w:bookmarkEnd w:id="34"/>
      <w:r>
        <w:rPr>
          <w:b/>
        </w:rPr>
        <w:t xml:space="preserve">Представитель, </w:t>
      </w:r>
    </w:p>
    <w:p w:rsidR="00080402" w:rsidRPr="00221467" w:rsidRDefault="00080402" w:rsidP="00207E47">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80402" w:rsidRPr="007415F9" w:rsidRDefault="00080402" w:rsidP="00207E47">
      <w:pPr>
        <w:tabs>
          <w:tab w:val="left" w:pos="8640"/>
        </w:tabs>
        <w:ind w:left="0" w:firstLine="0"/>
        <w:rPr>
          <w:i/>
        </w:rPr>
      </w:pPr>
      <w:r>
        <w:rPr>
          <w:i/>
        </w:rPr>
        <w:t>(наименование претендента)</w:t>
      </w:r>
    </w:p>
    <w:p w:rsidR="00080402" w:rsidRPr="00445DDD" w:rsidRDefault="00080402" w:rsidP="00207E47">
      <w:pPr>
        <w:pStyle w:val="32"/>
        <w:suppressAutoHyphens/>
        <w:spacing w:after="0"/>
        <w:ind w:left="0" w:firstLine="0"/>
        <w:rPr>
          <w:sz w:val="28"/>
          <w:szCs w:val="28"/>
        </w:rPr>
      </w:pPr>
      <w:r>
        <w:rPr>
          <w:sz w:val="28"/>
          <w:szCs w:val="28"/>
        </w:rPr>
        <w:t>____________________________________________________________________</w:t>
      </w:r>
    </w:p>
    <w:p w:rsidR="00080402" w:rsidRPr="007415F9" w:rsidRDefault="00080402" w:rsidP="00207E47">
      <w:pPr>
        <w:ind w:left="0" w:firstLine="0"/>
        <w:jc w:val="both"/>
        <w:rPr>
          <w:i/>
        </w:rPr>
      </w:pPr>
      <w:r>
        <w:rPr>
          <w:i/>
        </w:rPr>
        <w:t>Печать</w:t>
      </w:r>
      <w:r>
        <w:rPr>
          <w:i/>
        </w:rPr>
        <w:tab/>
      </w:r>
      <w:r>
        <w:rPr>
          <w:i/>
        </w:rPr>
        <w:tab/>
      </w:r>
      <w:r>
        <w:rPr>
          <w:i/>
        </w:rPr>
        <w:tab/>
        <w:t>(должность, подпись, ФИО)</w:t>
      </w:r>
    </w:p>
    <w:p w:rsidR="00080402" w:rsidRDefault="00080402" w:rsidP="00207E47">
      <w:pPr>
        <w:pStyle w:val="32"/>
        <w:suppressAutoHyphens/>
        <w:spacing w:after="0"/>
        <w:ind w:left="0" w:firstLine="0"/>
        <w:jc w:val="both"/>
        <w:rPr>
          <w:sz w:val="28"/>
          <w:szCs w:val="28"/>
        </w:rPr>
      </w:pPr>
      <w:r>
        <w:rPr>
          <w:sz w:val="28"/>
          <w:szCs w:val="28"/>
        </w:rPr>
        <w:t>"____" _________ 201__ г.</w:t>
      </w:r>
    </w:p>
    <w:p w:rsidR="00080402" w:rsidRDefault="00080402" w:rsidP="00207E47">
      <w:pPr>
        <w:pStyle w:val="32"/>
        <w:suppressAutoHyphens/>
        <w:spacing w:after="0"/>
        <w:ind w:left="0" w:firstLine="0"/>
        <w:jc w:val="both"/>
        <w:rPr>
          <w:sz w:val="28"/>
          <w:szCs w:val="28"/>
        </w:rPr>
      </w:pPr>
    </w:p>
    <w:p w:rsidR="00080402" w:rsidRDefault="00080402"/>
    <w:p w:rsidR="00221467" w:rsidRDefault="00221467" w:rsidP="00221467">
      <w:pPr>
        <w:pStyle w:val="32"/>
        <w:suppressAutoHyphens/>
        <w:spacing w:after="0"/>
        <w:ind w:left="0" w:firstLine="0"/>
        <w:jc w:val="both"/>
        <w:rPr>
          <w:sz w:val="28"/>
          <w:szCs w:val="28"/>
        </w:rPr>
      </w:pPr>
      <w:r>
        <w:rPr>
          <w:sz w:val="28"/>
          <w:szCs w:val="28"/>
        </w:rPr>
        <w:br w:type="page"/>
      </w:r>
    </w:p>
    <w:p w:rsidR="00080402" w:rsidRDefault="00080402">
      <w:pPr>
        <w:pStyle w:val="1"/>
        <w:jc w:val="right"/>
        <w:rPr>
          <w:rFonts w:cs="Times New Roman"/>
          <w:b w:val="0"/>
          <w:i/>
          <w:iCs/>
          <w:sz w:val="28"/>
        </w:rPr>
      </w:pPr>
    </w:p>
    <w:p w:rsidR="00080402" w:rsidRDefault="00D179E3">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80402" w:rsidRPr="0054566D" w:rsidRDefault="00080402" w:rsidP="00A60EC2">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80402" w:rsidRPr="0054566D" w:rsidRDefault="00080402" w:rsidP="00A60EC2">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080402" w:rsidRPr="0054566D" w:rsidTr="0034524C">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080402" w:rsidRPr="0054566D" w:rsidRDefault="00080402" w:rsidP="0034524C">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080402" w:rsidRPr="0054566D" w:rsidRDefault="00080402" w:rsidP="0034524C">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080402" w:rsidRPr="0054566D" w:rsidRDefault="00080402" w:rsidP="0034524C">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080402" w:rsidRPr="0054566D" w:rsidRDefault="00080402" w:rsidP="0034524C">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080402" w:rsidRPr="0054566D" w:rsidRDefault="00080402" w:rsidP="0034524C">
            <w:pPr>
              <w:ind w:left="0" w:firstLine="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080402" w:rsidRPr="0054566D" w:rsidRDefault="00080402" w:rsidP="0034524C">
            <w:pPr>
              <w:ind w:left="0" w:firstLine="0"/>
            </w:pPr>
            <w:r>
              <w:t>Сумма стоимости оказанных услуг по договору, без учета НДС, руб.</w:t>
            </w:r>
          </w:p>
        </w:tc>
      </w:tr>
      <w:tr w:rsidR="00080402" w:rsidRPr="0054566D" w:rsidTr="0034524C">
        <w:trPr>
          <w:trHeight w:val="274"/>
        </w:trPr>
        <w:tc>
          <w:tcPr>
            <w:tcW w:w="342"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080402" w:rsidRPr="0054566D" w:rsidRDefault="00080402" w:rsidP="0034524C">
            <w:pPr>
              <w:jc w:val="both"/>
            </w:pPr>
          </w:p>
        </w:tc>
        <w:tc>
          <w:tcPr>
            <w:tcW w:w="1369"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c>
          <w:tcPr>
            <w:tcW w:w="899"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c>
          <w:tcPr>
            <w:tcW w:w="949"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c>
          <w:tcPr>
            <w:tcW w:w="793"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r>
      <w:tr w:rsidR="00080402" w:rsidRPr="0054566D" w:rsidTr="0034524C">
        <w:trPr>
          <w:trHeight w:val="262"/>
        </w:trPr>
        <w:tc>
          <w:tcPr>
            <w:tcW w:w="342"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080402" w:rsidRPr="0054566D" w:rsidRDefault="00080402" w:rsidP="0034524C">
            <w:pPr>
              <w:jc w:val="both"/>
            </w:pPr>
          </w:p>
        </w:tc>
        <w:tc>
          <w:tcPr>
            <w:tcW w:w="1369"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c>
          <w:tcPr>
            <w:tcW w:w="899"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c>
          <w:tcPr>
            <w:tcW w:w="949"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c>
          <w:tcPr>
            <w:tcW w:w="793"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r>
      <w:tr w:rsidR="00080402" w:rsidRPr="0054566D" w:rsidTr="0034524C">
        <w:trPr>
          <w:trHeight w:val="207"/>
        </w:trPr>
        <w:tc>
          <w:tcPr>
            <w:tcW w:w="342"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080402" w:rsidRPr="0054566D" w:rsidRDefault="00080402" w:rsidP="0034524C">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c>
          <w:tcPr>
            <w:tcW w:w="793" w:type="pct"/>
            <w:tcBorders>
              <w:top w:val="single" w:sz="4" w:space="0" w:color="auto"/>
              <w:left w:val="single" w:sz="4" w:space="0" w:color="auto"/>
              <w:bottom w:val="single" w:sz="4" w:space="0" w:color="auto"/>
              <w:right w:val="single" w:sz="4" w:space="0" w:color="auto"/>
            </w:tcBorders>
          </w:tcPr>
          <w:p w:rsidR="00080402" w:rsidRPr="0054566D" w:rsidRDefault="00080402" w:rsidP="0034524C">
            <w:pPr>
              <w:jc w:val="both"/>
            </w:pPr>
          </w:p>
        </w:tc>
      </w:tr>
    </w:tbl>
    <w:p w:rsidR="00080402" w:rsidRPr="0054566D" w:rsidRDefault="00080402" w:rsidP="00A60EC2">
      <w:pPr>
        <w:jc w:val="both"/>
      </w:pPr>
    </w:p>
    <w:p w:rsidR="00080402" w:rsidRPr="0054566D" w:rsidRDefault="00080402" w:rsidP="00A60EC2">
      <w:pPr>
        <w:jc w:val="both"/>
      </w:pPr>
      <w:r>
        <w:t>Приложение: 1. копия договора на ____ листах.</w:t>
      </w:r>
    </w:p>
    <w:p w:rsidR="00080402" w:rsidRDefault="00080402" w:rsidP="00A60EC2">
      <w:pPr>
        <w:jc w:val="both"/>
      </w:pPr>
      <w:r>
        <w:tab/>
      </w:r>
      <w:r>
        <w:tab/>
      </w:r>
      <w:r>
        <w:tab/>
        <w:t xml:space="preserve">    2. копия акта на </w:t>
      </w:r>
      <w:r>
        <w:tab/>
        <w:t>____ листах.</w:t>
      </w:r>
    </w:p>
    <w:p w:rsidR="00080402" w:rsidRPr="0054566D" w:rsidRDefault="00080402" w:rsidP="00A60EC2">
      <w:pPr>
        <w:jc w:val="both"/>
      </w:pPr>
      <w:r>
        <w:tab/>
      </w:r>
      <w:r>
        <w:tab/>
      </w:r>
      <w:r>
        <w:tab/>
        <w:t xml:space="preserve">    3. </w:t>
      </w:r>
      <w:proofErr w:type="spellStart"/>
      <w:r>
        <w:t>кпии</w:t>
      </w:r>
      <w:proofErr w:type="spellEnd"/>
      <w:r>
        <w:t xml:space="preserve"> иных документов на ____ листах.</w:t>
      </w:r>
    </w:p>
    <w:p w:rsidR="00080402" w:rsidRPr="0054566D" w:rsidRDefault="00080402" w:rsidP="00A60EC2">
      <w:pPr>
        <w:jc w:val="both"/>
        <w:rPr>
          <w:b/>
          <w:szCs w:val="28"/>
        </w:rPr>
      </w:pPr>
    </w:p>
    <w:p w:rsidR="00080402" w:rsidRPr="0054566D" w:rsidRDefault="00080402" w:rsidP="00A60EC2">
      <w:pPr>
        <w:jc w:val="both"/>
      </w:pPr>
    </w:p>
    <w:p w:rsidR="00080402" w:rsidRPr="0054566D" w:rsidRDefault="00080402" w:rsidP="00A60EC2">
      <w:pPr>
        <w:jc w:val="both"/>
      </w:pPr>
    </w:p>
    <w:p w:rsidR="00080402" w:rsidRDefault="00080402" w:rsidP="00A60EC2">
      <w:pPr>
        <w:pStyle w:val="19"/>
        <w:ind w:left="0" w:firstLine="0"/>
        <w:rPr>
          <w:b/>
        </w:rPr>
      </w:pPr>
      <w:r>
        <w:rPr>
          <w:b/>
        </w:rPr>
        <w:t xml:space="preserve">Представитель, </w:t>
      </w:r>
    </w:p>
    <w:p w:rsidR="00080402" w:rsidRPr="00221467" w:rsidRDefault="00080402" w:rsidP="00A60EC2">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80402" w:rsidRPr="007415F9" w:rsidRDefault="00080402" w:rsidP="00A60EC2">
      <w:pPr>
        <w:tabs>
          <w:tab w:val="left" w:pos="8640"/>
        </w:tabs>
        <w:ind w:left="0" w:firstLine="0"/>
        <w:jc w:val="both"/>
        <w:rPr>
          <w:i/>
        </w:rPr>
      </w:pPr>
      <w:r>
        <w:rPr>
          <w:i/>
        </w:rPr>
        <w:t>(наименование претендента)</w:t>
      </w:r>
    </w:p>
    <w:p w:rsidR="00080402" w:rsidRPr="00445DDD" w:rsidRDefault="00080402" w:rsidP="00A60EC2">
      <w:pPr>
        <w:pStyle w:val="32"/>
        <w:suppressAutoHyphens/>
        <w:spacing w:after="0"/>
        <w:ind w:left="0" w:firstLine="0"/>
        <w:jc w:val="both"/>
        <w:rPr>
          <w:sz w:val="28"/>
          <w:szCs w:val="28"/>
        </w:rPr>
      </w:pPr>
      <w:r>
        <w:rPr>
          <w:sz w:val="28"/>
          <w:szCs w:val="28"/>
        </w:rPr>
        <w:t>____________________________________________________________________</w:t>
      </w:r>
    </w:p>
    <w:p w:rsidR="00080402" w:rsidRPr="007415F9" w:rsidRDefault="00080402" w:rsidP="00A60EC2">
      <w:pPr>
        <w:ind w:left="0" w:firstLine="0"/>
        <w:jc w:val="both"/>
        <w:rPr>
          <w:i/>
        </w:rPr>
      </w:pPr>
      <w:r>
        <w:rPr>
          <w:i/>
        </w:rPr>
        <w:t>Печать</w:t>
      </w:r>
      <w:r>
        <w:rPr>
          <w:i/>
        </w:rPr>
        <w:tab/>
      </w:r>
      <w:r>
        <w:rPr>
          <w:i/>
        </w:rPr>
        <w:tab/>
      </w:r>
      <w:r>
        <w:rPr>
          <w:i/>
        </w:rPr>
        <w:tab/>
        <w:t>(должность, подпись, ФИО)</w:t>
      </w:r>
    </w:p>
    <w:p w:rsidR="00080402" w:rsidRDefault="00080402" w:rsidP="00A60EC2">
      <w:r>
        <w:rPr>
          <w:sz w:val="28"/>
          <w:szCs w:val="28"/>
        </w:rPr>
        <w:t>"____" _________ 201__ г.</w:t>
      </w:r>
    </w:p>
    <w:p w:rsidR="00080402" w:rsidRDefault="00080402">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080402" w:rsidRDefault="00D179E3">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080402" w:rsidRDefault="00080402">
      <w:pPr>
        <w:ind w:left="0" w:hanging="11"/>
        <w:jc w:val="left"/>
        <w:rPr>
          <w:rFonts w:eastAsia="MS Mincho"/>
          <w:b/>
          <w:i/>
          <w:sz w:val="28"/>
          <w:szCs w:val="28"/>
        </w:rPr>
      </w:pPr>
    </w:p>
    <w:p w:rsidR="00080402" w:rsidRPr="005A5981" w:rsidRDefault="00080402" w:rsidP="00762923">
      <w:pPr>
        <w:pStyle w:val="afa"/>
        <w:ind w:left="-567" w:firstLine="567"/>
        <w:jc w:val="center"/>
        <w:outlineLvl w:val="0"/>
        <w:rPr>
          <w:b/>
          <w:sz w:val="28"/>
          <w:szCs w:val="28"/>
        </w:rPr>
      </w:pPr>
      <w:r>
        <w:rPr>
          <w:b/>
          <w:sz w:val="28"/>
          <w:szCs w:val="28"/>
        </w:rPr>
        <w:t>ПРОЕКТ ДОГОВОРА</w:t>
      </w:r>
    </w:p>
    <w:p w:rsidR="00080402" w:rsidRDefault="00080402" w:rsidP="00762923">
      <w:pPr>
        <w:pStyle w:val="afa"/>
        <w:ind w:left="-567" w:firstLine="567"/>
        <w:jc w:val="center"/>
        <w:outlineLvl w:val="0"/>
        <w:rPr>
          <w:sz w:val="28"/>
          <w:szCs w:val="28"/>
        </w:rPr>
      </w:pPr>
    </w:p>
    <w:p w:rsidR="00080402" w:rsidRDefault="00080402" w:rsidP="00762923">
      <w:pPr>
        <w:ind w:left="-284" w:right="-1"/>
        <w:rPr>
          <w:b/>
          <w:bCs/>
          <w:sz w:val="23"/>
          <w:szCs w:val="23"/>
        </w:rPr>
      </w:pPr>
      <w:r>
        <w:rPr>
          <w:b/>
          <w:bCs/>
          <w:sz w:val="23"/>
          <w:szCs w:val="23"/>
        </w:rPr>
        <w:t xml:space="preserve">Договор № НКП </w:t>
      </w:r>
      <w:proofErr w:type="spellStart"/>
      <w:r>
        <w:rPr>
          <w:b/>
          <w:bCs/>
          <w:sz w:val="23"/>
          <w:szCs w:val="23"/>
        </w:rPr>
        <w:t>СВЖДд-____</w:t>
      </w:r>
      <w:proofErr w:type="spellEnd"/>
      <w:r>
        <w:rPr>
          <w:b/>
          <w:bCs/>
          <w:sz w:val="23"/>
          <w:szCs w:val="23"/>
        </w:rPr>
        <w:t>/_____/____</w:t>
      </w:r>
    </w:p>
    <w:p w:rsidR="00080402" w:rsidRPr="00E46F7A" w:rsidRDefault="00080402" w:rsidP="00762923">
      <w:pPr>
        <w:ind w:left="-284" w:right="-1"/>
        <w:rPr>
          <w:b/>
          <w:bCs/>
          <w:sz w:val="23"/>
          <w:szCs w:val="23"/>
        </w:rPr>
      </w:pPr>
      <w:r>
        <w:rPr>
          <w:b/>
          <w:bCs/>
          <w:sz w:val="23"/>
          <w:szCs w:val="23"/>
        </w:rPr>
        <w:t xml:space="preserve">на оказание услуг </w:t>
      </w:r>
    </w:p>
    <w:p w:rsidR="00080402" w:rsidRPr="00E46F7A" w:rsidRDefault="00080402" w:rsidP="00762923">
      <w:pPr>
        <w:ind w:left="-284" w:right="-1"/>
        <w:rPr>
          <w:b/>
          <w:bCs/>
          <w:sz w:val="23"/>
          <w:szCs w:val="23"/>
        </w:rPr>
      </w:pPr>
    </w:p>
    <w:tbl>
      <w:tblPr>
        <w:tblW w:w="0" w:type="auto"/>
        <w:tblInd w:w="-284" w:type="dxa"/>
        <w:tblLook w:val="04A0"/>
      </w:tblPr>
      <w:tblGrid>
        <w:gridCol w:w="4981"/>
        <w:gridCol w:w="5157"/>
      </w:tblGrid>
      <w:tr w:rsidR="00080402" w:rsidRPr="00E46F7A" w:rsidTr="0034524C">
        <w:tc>
          <w:tcPr>
            <w:tcW w:w="5069" w:type="dxa"/>
          </w:tcPr>
          <w:p w:rsidR="00080402" w:rsidRPr="005A5981" w:rsidRDefault="00080402" w:rsidP="0034524C">
            <w:pPr>
              <w:ind w:right="-1"/>
              <w:jc w:val="left"/>
              <w:rPr>
                <w:b/>
                <w:bCs/>
                <w:sz w:val="23"/>
                <w:szCs w:val="23"/>
              </w:rPr>
            </w:pPr>
            <w:r>
              <w:rPr>
                <w:b/>
                <w:sz w:val="23"/>
                <w:szCs w:val="23"/>
              </w:rPr>
              <w:t>г. Екатеринбург</w:t>
            </w:r>
          </w:p>
        </w:tc>
        <w:tc>
          <w:tcPr>
            <w:tcW w:w="5246" w:type="dxa"/>
          </w:tcPr>
          <w:p w:rsidR="00080402" w:rsidRPr="005A5981" w:rsidRDefault="00080402" w:rsidP="0034524C">
            <w:pPr>
              <w:ind w:right="-108"/>
              <w:jc w:val="right"/>
              <w:rPr>
                <w:b/>
                <w:bCs/>
                <w:sz w:val="23"/>
                <w:szCs w:val="23"/>
              </w:rPr>
            </w:pPr>
            <w:r>
              <w:rPr>
                <w:b/>
                <w:sz w:val="23"/>
                <w:szCs w:val="23"/>
              </w:rPr>
              <w:t>«_____» _______________ 201__ г.</w:t>
            </w:r>
          </w:p>
        </w:tc>
      </w:tr>
    </w:tbl>
    <w:p w:rsidR="00080402" w:rsidRPr="00E46F7A" w:rsidRDefault="00080402" w:rsidP="00762923">
      <w:pPr>
        <w:ind w:left="-284" w:right="-1"/>
        <w:jc w:val="both"/>
        <w:rPr>
          <w:b/>
          <w:sz w:val="23"/>
          <w:szCs w:val="23"/>
        </w:rPr>
      </w:pPr>
    </w:p>
    <w:p w:rsidR="00080402" w:rsidRPr="00E46F7A" w:rsidRDefault="00080402" w:rsidP="00762923">
      <w:pPr>
        <w:ind w:left="-284" w:right="-1" w:firstLine="992"/>
        <w:jc w:val="both"/>
        <w:rPr>
          <w:sz w:val="23"/>
          <w:szCs w:val="23"/>
        </w:rPr>
      </w:pPr>
      <w:r>
        <w:rPr>
          <w:b/>
          <w:sz w:val="23"/>
          <w:szCs w:val="23"/>
        </w:rPr>
        <w:t>Публичное акционерное общество «Центр по перевозке грузов в контейнерах «ТрансКонтейнер»</w:t>
      </w:r>
      <w:r>
        <w:rPr>
          <w:sz w:val="23"/>
          <w:szCs w:val="23"/>
        </w:rPr>
        <w:t xml:space="preserve"> </w:t>
      </w:r>
      <w:r>
        <w:rPr>
          <w:b/>
          <w:sz w:val="23"/>
          <w:szCs w:val="23"/>
        </w:rPr>
        <w:t>(ПАО «ТрансКонтейнер»)</w:t>
      </w:r>
      <w:r>
        <w:rPr>
          <w:sz w:val="23"/>
          <w:szCs w:val="23"/>
        </w:rPr>
        <w:t>, именуемое в дальнейшем «</w:t>
      </w:r>
      <w:r>
        <w:rPr>
          <w:b/>
          <w:sz w:val="23"/>
          <w:szCs w:val="23"/>
        </w:rPr>
        <w:t>Заказчик</w:t>
      </w:r>
      <w:r>
        <w:rPr>
          <w:sz w:val="23"/>
          <w:szCs w:val="23"/>
        </w:rPr>
        <w:t xml:space="preserve">», в лице ___________________________, действующего на основании ___________________________, с одной стороны, и </w:t>
      </w:r>
    </w:p>
    <w:p w:rsidR="00080402" w:rsidRPr="00E46F7A" w:rsidRDefault="00080402" w:rsidP="00762923">
      <w:pPr>
        <w:ind w:left="-284" w:right="-1" w:firstLine="992"/>
        <w:jc w:val="both"/>
        <w:rPr>
          <w:i/>
          <w:iCs/>
          <w:sz w:val="23"/>
          <w:szCs w:val="23"/>
          <w:vertAlign w:val="superscript"/>
        </w:rPr>
      </w:pPr>
      <w:r>
        <w:rPr>
          <w:b/>
          <w:sz w:val="23"/>
          <w:szCs w:val="23"/>
        </w:rPr>
        <w:t>___________________________</w:t>
      </w:r>
      <w:r>
        <w:rPr>
          <w:sz w:val="23"/>
          <w:szCs w:val="23"/>
        </w:rPr>
        <w:t>, именуемый в дальнейшем «</w:t>
      </w:r>
      <w:r>
        <w:rPr>
          <w:b/>
          <w:sz w:val="23"/>
          <w:szCs w:val="23"/>
        </w:rPr>
        <w:t>Исполнитель</w:t>
      </w:r>
      <w:r>
        <w:rPr>
          <w:sz w:val="23"/>
          <w:szCs w:val="23"/>
        </w:rPr>
        <w:t>», действующий на основании _________________________, с другой стороны,</w:t>
      </w:r>
      <w:r>
        <w:rPr>
          <w:i/>
          <w:iCs/>
          <w:sz w:val="23"/>
          <w:szCs w:val="23"/>
          <w:vertAlign w:val="superscript"/>
        </w:rPr>
        <w:t xml:space="preserve"> </w:t>
      </w:r>
      <w:r>
        <w:rPr>
          <w:sz w:val="23"/>
          <w:szCs w:val="23"/>
        </w:rPr>
        <w:t>именуемые в дальнейшем «</w:t>
      </w:r>
      <w:r>
        <w:rPr>
          <w:b/>
          <w:sz w:val="23"/>
          <w:szCs w:val="23"/>
        </w:rPr>
        <w:t>Стороны</w:t>
      </w:r>
      <w:r>
        <w:rPr>
          <w:sz w:val="23"/>
          <w:szCs w:val="23"/>
        </w:rPr>
        <w:t>», заключили настоящий Договор на оказание услуг (далее – Договор) о нижеследующем:</w:t>
      </w:r>
    </w:p>
    <w:p w:rsidR="00080402" w:rsidRPr="00E46F7A" w:rsidRDefault="00080402" w:rsidP="00762923">
      <w:pPr>
        <w:ind w:left="-284" w:right="-1"/>
        <w:jc w:val="both"/>
        <w:rPr>
          <w:sz w:val="23"/>
          <w:szCs w:val="23"/>
        </w:rPr>
      </w:pPr>
    </w:p>
    <w:p w:rsidR="00080402" w:rsidRPr="00E46F7A" w:rsidRDefault="00080402" w:rsidP="00762923">
      <w:pPr>
        <w:ind w:left="-284" w:right="-1"/>
        <w:rPr>
          <w:sz w:val="23"/>
          <w:szCs w:val="23"/>
        </w:rPr>
      </w:pPr>
      <w:r>
        <w:rPr>
          <w:b/>
          <w:sz w:val="23"/>
          <w:szCs w:val="23"/>
        </w:rPr>
        <w:t>1. Предмет Договора</w:t>
      </w:r>
    </w:p>
    <w:p w:rsidR="00080402" w:rsidRPr="00FF0B8E" w:rsidRDefault="00080402" w:rsidP="00762923">
      <w:pPr>
        <w:ind w:left="-284" w:right="-1" w:firstLine="681"/>
        <w:jc w:val="both"/>
        <w:rPr>
          <w:sz w:val="23"/>
          <w:szCs w:val="23"/>
        </w:rPr>
      </w:pPr>
      <w:r>
        <w:rPr>
          <w:sz w:val="23"/>
          <w:szCs w:val="23"/>
        </w:rPr>
        <w:t xml:space="preserve">1.1. Заказчик поручает и обязуется оплатить, а Исполнитель принимает на себя обязательства оказывать услуги по уборке, погрузке в автотранспорт и вывозу снега с территории Контейнерного терминала Екатеринбург-Товарный филиала ПАО «ТрансКонтейнер» на Свердловской железной дороге, расположенной по адресу: г. Екатеринбург, ул. </w:t>
      </w:r>
      <w:proofErr w:type="gramStart"/>
      <w:r>
        <w:rPr>
          <w:sz w:val="23"/>
          <w:szCs w:val="23"/>
        </w:rPr>
        <w:t>Автомагистральная</w:t>
      </w:r>
      <w:proofErr w:type="gramEnd"/>
      <w:r>
        <w:rPr>
          <w:sz w:val="23"/>
          <w:szCs w:val="23"/>
        </w:rPr>
        <w:t xml:space="preserve">, 2, 42, 42а (далее – услуги). </w:t>
      </w:r>
    </w:p>
    <w:p w:rsidR="00080402" w:rsidRPr="00FF0B8E" w:rsidRDefault="00080402" w:rsidP="00762923">
      <w:pPr>
        <w:autoSpaceDE w:val="0"/>
        <w:autoSpaceDN w:val="0"/>
        <w:adjustRightInd w:val="0"/>
        <w:ind w:left="-284" w:right="-1" w:firstLine="681"/>
        <w:jc w:val="both"/>
        <w:rPr>
          <w:sz w:val="23"/>
          <w:szCs w:val="23"/>
        </w:rPr>
      </w:pPr>
      <w:r>
        <w:rPr>
          <w:sz w:val="23"/>
          <w:szCs w:val="23"/>
        </w:rPr>
        <w:t xml:space="preserve">1.2. Заявка направляется Заказчиком в письменном виде по электронной почте не позднее 3 (трех) часов до предполагаемого времени оказания услуг. В заявке отражаются номер, дата и стороны договора; наименование услуг; дата и время оказания услуг; подпись и расшифровка подписи уполномоченного лица от имени Заказчика (ФИО); дата составления заявки Заказчиком; печать Заказчика. </w:t>
      </w:r>
    </w:p>
    <w:p w:rsidR="00080402" w:rsidRPr="00FF0B8E" w:rsidRDefault="00080402" w:rsidP="00762923">
      <w:pPr>
        <w:autoSpaceDE w:val="0"/>
        <w:autoSpaceDN w:val="0"/>
        <w:adjustRightInd w:val="0"/>
        <w:ind w:left="-284" w:right="-1" w:firstLine="681"/>
        <w:jc w:val="both"/>
        <w:rPr>
          <w:sz w:val="23"/>
          <w:szCs w:val="23"/>
        </w:rPr>
      </w:pPr>
      <w:r>
        <w:rPr>
          <w:sz w:val="23"/>
          <w:szCs w:val="23"/>
        </w:rPr>
        <w:t>1.3. Периодичность оказания услуг: по Заявке Заказчика с даты заключения Договора по 31 марта 2018 г. включительно (круглосуточно 7 (семь) дней в неделю, включая выходные и нерабочие праздничные дни).</w:t>
      </w:r>
    </w:p>
    <w:p w:rsidR="00080402" w:rsidRDefault="00080402" w:rsidP="00762923">
      <w:pPr>
        <w:ind w:left="-284" w:right="-1"/>
        <w:rPr>
          <w:b/>
          <w:sz w:val="23"/>
          <w:szCs w:val="23"/>
        </w:rPr>
      </w:pPr>
    </w:p>
    <w:p w:rsidR="00080402" w:rsidRPr="00FF0B8E" w:rsidRDefault="00080402" w:rsidP="00762923">
      <w:pPr>
        <w:ind w:left="-284" w:right="-1"/>
        <w:rPr>
          <w:b/>
          <w:sz w:val="23"/>
          <w:szCs w:val="23"/>
        </w:rPr>
      </w:pPr>
      <w:r>
        <w:rPr>
          <w:b/>
          <w:sz w:val="23"/>
          <w:szCs w:val="23"/>
        </w:rPr>
        <w:t>2. Цена Услуг и порядок оплаты</w:t>
      </w:r>
    </w:p>
    <w:p w:rsidR="00080402" w:rsidRPr="00611978" w:rsidRDefault="00080402" w:rsidP="00762923">
      <w:pPr>
        <w:pStyle w:val="ConsNormal"/>
        <w:widowControl/>
        <w:ind w:left="-284" w:firstLine="710"/>
        <w:jc w:val="both"/>
        <w:rPr>
          <w:rFonts w:ascii="Times New Roman" w:hAnsi="Times New Roman" w:cs="Times New Roman"/>
          <w:sz w:val="23"/>
          <w:szCs w:val="23"/>
        </w:rPr>
      </w:pPr>
      <w:r>
        <w:rPr>
          <w:rFonts w:ascii="Times New Roman" w:hAnsi="Times New Roman" w:cs="Times New Roman"/>
          <w:sz w:val="23"/>
          <w:szCs w:val="23"/>
        </w:rPr>
        <w:t>2.1. Общая стоимость услуг складывается из фактического объема оказанных услуг Исполнителем по Договору и не может превышать 1 000 000 (один миллион) рублей без учета НДС. Сумма НДС и условия начисления определяются в соответствии с законодательством Российской Федерации.</w:t>
      </w:r>
    </w:p>
    <w:p w:rsidR="00080402" w:rsidRPr="004939A5" w:rsidRDefault="00080402" w:rsidP="00762923">
      <w:pPr>
        <w:ind w:left="-284" w:right="-1" w:firstLine="710"/>
        <w:jc w:val="both"/>
        <w:rPr>
          <w:sz w:val="23"/>
          <w:szCs w:val="23"/>
        </w:rPr>
      </w:pPr>
      <w:r>
        <w:rPr>
          <w:sz w:val="23"/>
          <w:szCs w:val="23"/>
        </w:rPr>
        <w:t>2.2. Стоимость Услуг определяется умножением стоимости 1 куб</w:t>
      </w:r>
      <w:proofErr w:type="gramStart"/>
      <w:r>
        <w:rPr>
          <w:sz w:val="23"/>
          <w:szCs w:val="23"/>
        </w:rPr>
        <w:t>.м</w:t>
      </w:r>
      <w:proofErr w:type="gramEnd"/>
      <w:r>
        <w:rPr>
          <w:sz w:val="23"/>
          <w:szCs w:val="23"/>
        </w:rPr>
        <w:t xml:space="preserve"> на количество куб.м. </w:t>
      </w:r>
    </w:p>
    <w:p w:rsidR="00080402" w:rsidRPr="004939A5" w:rsidRDefault="00080402" w:rsidP="00762923">
      <w:pPr>
        <w:ind w:left="-284" w:right="-1" w:firstLine="681"/>
        <w:jc w:val="both"/>
        <w:rPr>
          <w:sz w:val="23"/>
          <w:szCs w:val="23"/>
        </w:rPr>
      </w:pPr>
      <w:r>
        <w:rPr>
          <w:sz w:val="23"/>
          <w:szCs w:val="23"/>
        </w:rPr>
        <w:t xml:space="preserve">2.3. </w:t>
      </w:r>
      <w:proofErr w:type="gramStart"/>
      <w:r>
        <w:rPr>
          <w:sz w:val="23"/>
          <w:szCs w:val="23"/>
        </w:rPr>
        <w:t xml:space="preserve">Стоимость 1 куб.м. уборки, погрузки и вывоза снега составляет _______ руб. без НДС с учетом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w:t>
      </w:r>
      <w:proofErr w:type="gramEnd"/>
    </w:p>
    <w:p w:rsidR="00080402" w:rsidRPr="00E46F7A" w:rsidRDefault="00080402" w:rsidP="00762923">
      <w:pPr>
        <w:pStyle w:val="afd"/>
        <w:ind w:left="-284" w:right="-1" w:firstLine="681"/>
        <w:jc w:val="both"/>
        <w:rPr>
          <w:sz w:val="23"/>
          <w:szCs w:val="23"/>
        </w:rPr>
      </w:pPr>
      <w:r>
        <w:rPr>
          <w:sz w:val="23"/>
          <w:szCs w:val="23"/>
        </w:rPr>
        <w:t xml:space="preserve">2.4. Расчетный период - 1 (один) календарный месяц. Оплата услуг по настоящему Договору производится Заказчиком в безналичной форме в течение 30 (тридцати) календарных дней после подписания Сторонами Акта сдачи-приемки </w:t>
      </w:r>
      <w:proofErr w:type="gramStart"/>
      <w:r>
        <w:rPr>
          <w:sz w:val="23"/>
          <w:szCs w:val="23"/>
        </w:rPr>
        <w:t>оказанный</w:t>
      </w:r>
      <w:proofErr w:type="gramEnd"/>
      <w:r>
        <w:rPr>
          <w:sz w:val="23"/>
          <w:szCs w:val="23"/>
        </w:rPr>
        <w:t xml:space="preserve"> услуг на основании счета Исполнителя. Моментом оплаты считается дата поступления денежных средств на корреспондентский счет банка Исполнителя.</w:t>
      </w:r>
    </w:p>
    <w:p w:rsidR="00080402" w:rsidRDefault="00080402" w:rsidP="00762923">
      <w:pPr>
        <w:pStyle w:val="afd"/>
        <w:ind w:left="-284" w:right="-1" w:firstLine="0"/>
        <w:jc w:val="both"/>
        <w:rPr>
          <w:sz w:val="23"/>
          <w:szCs w:val="23"/>
        </w:rPr>
      </w:pPr>
    </w:p>
    <w:p w:rsidR="00080402" w:rsidRPr="00E46F7A" w:rsidRDefault="00080402" w:rsidP="00762923">
      <w:pPr>
        <w:pStyle w:val="afd"/>
        <w:ind w:left="-284" w:right="-1" w:firstLine="0"/>
        <w:jc w:val="both"/>
        <w:rPr>
          <w:sz w:val="23"/>
          <w:szCs w:val="23"/>
        </w:rPr>
      </w:pPr>
    </w:p>
    <w:p w:rsidR="00080402" w:rsidRPr="00E46F7A" w:rsidRDefault="00080402" w:rsidP="00762923">
      <w:pPr>
        <w:pStyle w:val="afd"/>
        <w:ind w:left="-284" w:right="-1" w:firstLine="0"/>
        <w:rPr>
          <w:sz w:val="23"/>
          <w:szCs w:val="23"/>
        </w:rPr>
      </w:pPr>
      <w:r>
        <w:rPr>
          <w:b/>
          <w:sz w:val="23"/>
          <w:szCs w:val="23"/>
        </w:rPr>
        <w:t>3. Порядок сдачи и приемки Услуг</w:t>
      </w:r>
    </w:p>
    <w:p w:rsidR="00080402" w:rsidRPr="00E46F7A" w:rsidRDefault="00080402" w:rsidP="00762923">
      <w:pPr>
        <w:ind w:left="-284" w:right="-1" w:firstLine="681"/>
        <w:jc w:val="both"/>
        <w:rPr>
          <w:sz w:val="23"/>
          <w:szCs w:val="23"/>
        </w:rPr>
      </w:pPr>
      <w:r>
        <w:rPr>
          <w:sz w:val="23"/>
          <w:szCs w:val="23"/>
        </w:rPr>
        <w:t xml:space="preserve">3.1. </w:t>
      </w:r>
      <w:proofErr w:type="gramStart"/>
      <w:r>
        <w:rPr>
          <w:sz w:val="23"/>
          <w:szCs w:val="23"/>
        </w:rPr>
        <w:t xml:space="preserve">Исполнитель до 5 (пятого) числа календарного месяца, следующего за отчетным, представляет Заказчику сводный акт с суммой оказанных услуг за отчетный календарный месяц, акт сдачи-приемки оказанных услуг и счет на оплату. </w:t>
      </w:r>
      <w:proofErr w:type="gramEnd"/>
    </w:p>
    <w:p w:rsidR="00080402" w:rsidRPr="00153312" w:rsidRDefault="00080402" w:rsidP="00762923">
      <w:pPr>
        <w:ind w:left="-284" w:right="-1" w:firstLine="681"/>
        <w:jc w:val="both"/>
        <w:rPr>
          <w:sz w:val="23"/>
          <w:szCs w:val="23"/>
        </w:rPr>
      </w:pPr>
      <w:r>
        <w:rPr>
          <w:sz w:val="23"/>
          <w:szCs w:val="23"/>
        </w:rPr>
        <w:t>3.2. Заказчик в течение 15 (пятнадцати)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80402" w:rsidRPr="00153312" w:rsidRDefault="00080402" w:rsidP="00762923">
      <w:pPr>
        <w:ind w:left="-284" w:right="-1" w:firstLine="681"/>
        <w:jc w:val="both"/>
        <w:rPr>
          <w:sz w:val="23"/>
          <w:szCs w:val="23"/>
        </w:rPr>
      </w:pPr>
      <w:r>
        <w:rPr>
          <w:sz w:val="23"/>
          <w:szCs w:val="23"/>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80402" w:rsidRPr="00153312" w:rsidRDefault="00080402" w:rsidP="00762923">
      <w:pPr>
        <w:pStyle w:val="afd"/>
        <w:ind w:left="-284" w:right="-1" w:firstLine="0"/>
        <w:rPr>
          <w:b/>
          <w:sz w:val="23"/>
          <w:szCs w:val="23"/>
        </w:rPr>
      </w:pPr>
    </w:p>
    <w:p w:rsidR="00080402" w:rsidRPr="00153312" w:rsidRDefault="00080402" w:rsidP="00762923">
      <w:pPr>
        <w:pStyle w:val="afd"/>
        <w:ind w:left="-284" w:right="-1" w:firstLine="0"/>
        <w:rPr>
          <w:sz w:val="23"/>
          <w:szCs w:val="23"/>
        </w:rPr>
      </w:pPr>
      <w:r>
        <w:rPr>
          <w:b/>
          <w:sz w:val="23"/>
          <w:szCs w:val="23"/>
        </w:rPr>
        <w:t>4. Обязанности Сторон</w:t>
      </w:r>
    </w:p>
    <w:p w:rsidR="00080402" w:rsidRPr="00153312" w:rsidRDefault="00080402" w:rsidP="00762923">
      <w:pPr>
        <w:pStyle w:val="afd"/>
        <w:ind w:left="-284" w:right="-1" w:firstLine="681"/>
        <w:jc w:val="both"/>
        <w:rPr>
          <w:b/>
          <w:sz w:val="23"/>
          <w:szCs w:val="23"/>
        </w:rPr>
      </w:pPr>
      <w:r>
        <w:rPr>
          <w:b/>
          <w:sz w:val="23"/>
          <w:szCs w:val="23"/>
        </w:rPr>
        <w:t>4.1. Исполнитель обязан:</w:t>
      </w:r>
    </w:p>
    <w:p w:rsidR="00080402" w:rsidRPr="0096533B" w:rsidRDefault="00080402" w:rsidP="00762923">
      <w:pPr>
        <w:pStyle w:val="afd"/>
        <w:ind w:left="-284" w:right="-1" w:firstLine="681"/>
        <w:jc w:val="both"/>
        <w:rPr>
          <w:sz w:val="23"/>
          <w:szCs w:val="23"/>
        </w:rPr>
      </w:pPr>
      <w:r>
        <w:rPr>
          <w:sz w:val="23"/>
          <w:szCs w:val="23"/>
        </w:rPr>
        <w:t>4.1.1. Оказывать услуги собственными силами и (или) средствами и использовать только обученный и проинструктированный персонал.</w:t>
      </w:r>
    </w:p>
    <w:p w:rsidR="00080402" w:rsidRPr="00E46F7A" w:rsidRDefault="00080402" w:rsidP="00762923">
      <w:pPr>
        <w:pStyle w:val="afd"/>
        <w:ind w:left="-284" w:right="-1" w:firstLine="681"/>
        <w:jc w:val="both"/>
        <w:rPr>
          <w:sz w:val="23"/>
          <w:szCs w:val="23"/>
        </w:rPr>
      </w:pPr>
      <w:r>
        <w:rPr>
          <w:sz w:val="23"/>
          <w:szCs w:val="23"/>
        </w:rPr>
        <w:t>4.1.2. Вывоз снега с территории Заказчика производить, независимо от дня недели, выходных или праздничных дней, а в случае обильного снегопада в оперативном порядке.</w:t>
      </w:r>
    </w:p>
    <w:p w:rsidR="00080402" w:rsidRPr="00E46F7A" w:rsidRDefault="00080402" w:rsidP="00762923">
      <w:pPr>
        <w:pStyle w:val="afd"/>
        <w:ind w:left="-284" w:right="-1" w:firstLine="681"/>
        <w:jc w:val="both"/>
        <w:rPr>
          <w:sz w:val="23"/>
          <w:szCs w:val="23"/>
        </w:rPr>
      </w:pPr>
      <w:r>
        <w:rPr>
          <w:sz w:val="23"/>
          <w:szCs w:val="23"/>
        </w:rPr>
        <w:t xml:space="preserve">4.1.3. Не допускать </w:t>
      </w:r>
      <w:proofErr w:type="spellStart"/>
      <w:r>
        <w:rPr>
          <w:sz w:val="23"/>
          <w:szCs w:val="23"/>
        </w:rPr>
        <w:t>подтекания</w:t>
      </w:r>
      <w:proofErr w:type="spellEnd"/>
      <w:r>
        <w:rPr>
          <w:sz w:val="23"/>
          <w:szCs w:val="23"/>
        </w:rPr>
        <w:t xml:space="preserve"> топлива и масел из систем двигателя или гидравлики уборочной техники и автомобилей.</w:t>
      </w:r>
    </w:p>
    <w:p w:rsidR="00080402" w:rsidRPr="00E46F7A" w:rsidRDefault="00080402" w:rsidP="00762923">
      <w:pPr>
        <w:pStyle w:val="afd"/>
        <w:ind w:left="-284" w:right="-1" w:firstLine="681"/>
        <w:jc w:val="both"/>
        <w:rPr>
          <w:sz w:val="23"/>
          <w:szCs w:val="23"/>
        </w:rPr>
      </w:pPr>
      <w:r>
        <w:rPr>
          <w:sz w:val="23"/>
          <w:szCs w:val="23"/>
        </w:rPr>
        <w:t>4.1.4. Уборку, погрузку и вывоз снега проводить, не повреждая дорожного покрытия, соблюдая правила безопасности при работе на проезжей части и пешеходных зонах.</w:t>
      </w:r>
    </w:p>
    <w:p w:rsidR="00080402" w:rsidRPr="00E46F7A" w:rsidRDefault="00080402" w:rsidP="00762923">
      <w:pPr>
        <w:pStyle w:val="afd"/>
        <w:ind w:left="-284" w:right="-1" w:firstLine="681"/>
        <w:jc w:val="both"/>
        <w:rPr>
          <w:sz w:val="23"/>
          <w:szCs w:val="23"/>
        </w:rPr>
      </w:pPr>
      <w:r>
        <w:rPr>
          <w:sz w:val="23"/>
          <w:szCs w:val="23"/>
        </w:rPr>
        <w:t>4.1.5. В период оказания услуг на территории Заказчика соблюдать правила охраны труда, техники безопасности, нормы санитарно-эпидемиологических требований, экологической и пожарной безопасности.</w:t>
      </w:r>
    </w:p>
    <w:p w:rsidR="00080402" w:rsidRPr="00E46F7A" w:rsidRDefault="00080402" w:rsidP="00762923">
      <w:pPr>
        <w:pStyle w:val="afd"/>
        <w:tabs>
          <w:tab w:val="left" w:pos="-284"/>
        </w:tabs>
        <w:ind w:left="-284" w:right="-1" w:firstLine="710"/>
        <w:jc w:val="both"/>
        <w:rPr>
          <w:sz w:val="23"/>
          <w:szCs w:val="23"/>
        </w:rPr>
      </w:pPr>
      <w:r>
        <w:rPr>
          <w:sz w:val="23"/>
          <w:szCs w:val="23"/>
        </w:rPr>
        <w:t>4.1.6. Иметь договорные отношения с предприятиями/организациями по приему и утилизации снега.</w:t>
      </w:r>
    </w:p>
    <w:p w:rsidR="00080402" w:rsidRPr="00016004" w:rsidRDefault="00080402" w:rsidP="00762923">
      <w:pPr>
        <w:pStyle w:val="afd"/>
        <w:tabs>
          <w:tab w:val="left" w:pos="-284"/>
        </w:tabs>
        <w:ind w:left="-284" w:right="-1" w:firstLine="710"/>
        <w:jc w:val="both"/>
        <w:rPr>
          <w:sz w:val="23"/>
          <w:szCs w:val="23"/>
        </w:rPr>
      </w:pPr>
      <w:r>
        <w:rPr>
          <w:sz w:val="23"/>
          <w:szCs w:val="23"/>
        </w:rPr>
        <w:t>4.1.7. Принимать заявки Заказчика, направленные по электронной почте.</w:t>
      </w:r>
    </w:p>
    <w:p w:rsidR="00080402" w:rsidRPr="00016004" w:rsidRDefault="00080402" w:rsidP="00762923">
      <w:pPr>
        <w:pStyle w:val="afd"/>
        <w:tabs>
          <w:tab w:val="left" w:pos="-284"/>
        </w:tabs>
        <w:ind w:left="-284" w:right="-1" w:firstLine="710"/>
        <w:jc w:val="both"/>
        <w:rPr>
          <w:sz w:val="23"/>
          <w:szCs w:val="23"/>
        </w:rPr>
      </w:pPr>
      <w:r>
        <w:rPr>
          <w:sz w:val="23"/>
          <w:szCs w:val="23"/>
        </w:rPr>
        <w:t>4.1.8. В течение 3 (трех) часов после получения заявки Заказчика приступить к оказанию услуг.</w:t>
      </w:r>
    </w:p>
    <w:p w:rsidR="00080402" w:rsidRPr="00E46F7A" w:rsidRDefault="00080402" w:rsidP="00762923">
      <w:pPr>
        <w:pStyle w:val="afd"/>
        <w:tabs>
          <w:tab w:val="left" w:pos="-284"/>
        </w:tabs>
        <w:ind w:left="-284" w:right="-1" w:firstLine="710"/>
        <w:jc w:val="both"/>
        <w:rPr>
          <w:sz w:val="23"/>
          <w:szCs w:val="23"/>
        </w:rPr>
      </w:pPr>
      <w:r>
        <w:rPr>
          <w:sz w:val="23"/>
          <w:szCs w:val="23"/>
        </w:rPr>
        <w:t>4.1.9. Не передавать оригиналы или копии документов, полученные от Заказчика, третьим лицам без предварительного письменного согласия Заказчика.</w:t>
      </w:r>
    </w:p>
    <w:p w:rsidR="00080402" w:rsidRPr="00E46F7A" w:rsidRDefault="00080402" w:rsidP="00762923">
      <w:pPr>
        <w:pStyle w:val="afd"/>
        <w:tabs>
          <w:tab w:val="left" w:pos="1560"/>
        </w:tabs>
        <w:ind w:left="-284" w:right="-1" w:firstLine="0"/>
        <w:jc w:val="both"/>
        <w:rPr>
          <w:sz w:val="23"/>
          <w:szCs w:val="23"/>
        </w:rPr>
      </w:pPr>
    </w:p>
    <w:p w:rsidR="00080402" w:rsidRPr="00E46F7A" w:rsidRDefault="00080402" w:rsidP="00762923">
      <w:pPr>
        <w:pStyle w:val="afd"/>
        <w:ind w:left="-284" w:right="-1" w:firstLine="681"/>
        <w:jc w:val="both"/>
        <w:rPr>
          <w:b/>
          <w:sz w:val="23"/>
          <w:szCs w:val="23"/>
        </w:rPr>
      </w:pPr>
      <w:r>
        <w:rPr>
          <w:b/>
          <w:sz w:val="23"/>
          <w:szCs w:val="23"/>
        </w:rPr>
        <w:t>4.2. Заказчик обязан:</w:t>
      </w:r>
    </w:p>
    <w:p w:rsidR="00080402" w:rsidRPr="00E46F7A" w:rsidRDefault="00080402" w:rsidP="00762923">
      <w:pPr>
        <w:pStyle w:val="afd"/>
        <w:ind w:left="-284" w:right="-1" w:firstLine="710"/>
        <w:jc w:val="both"/>
        <w:rPr>
          <w:b/>
          <w:sz w:val="23"/>
          <w:szCs w:val="23"/>
        </w:rPr>
      </w:pPr>
      <w:r>
        <w:rPr>
          <w:sz w:val="23"/>
          <w:szCs w:val="23"/>
        </w:rPr>
        <w:t>4.2.1. Обеспечить доступ на территорию представителей и специализированной техники Исполнителя для оказания услуг (при наличии заявки Заказчика).</w:t>
      </w:r>
    </w:p>
    <w:p w:rsidR="00080402" w:rsidRPr="00513186" w:rsidRDefault="00080402" w:rsidP="00762923">
      <w:pPr>
        <w:pStyle w:val="afd"/>
        <w:ind w:left="-284" w:right="-1" w:firstLine="710"/>
        <w:jc w:val="both"/>
        <w:rPr>
          <w:sz w:val="23"/>
          <w:szCs w:val="23"/>
        </w:rPr>
      </w:pPr>
      <w:r>
        <w:rPr>
          <w:sz w:val="23"/>
          <w:szCs w:val="23"/>
        </w:rPr>
        <w:t>4.2.2. Оплатить услуги в установленный срок в соответствии с условиями настоящего Договора.</w:t>
      </w:r>
    </w:p>
    <w:p w:rsidR="00080402" w:rsidRPr="00513186" w:rsidRDefault="00080402" w:rsidP="00762923">
      <w:pPr>
        <w:pStyle w:val="afd"/>
        <w:ind w:left="-284" w:right="-1" w:firstLine="710"/>
        <w:jc w:val="both"/>
        <w:rPr>
          <w:sz w:val="23"/>
          <w:szCs w:val="23"/>
        </w:rPr>
      </w:pPr>
      <w:r>
        <w:rPr>
          <w:sz w:val="23"/>
          <w:szCs w:val="23"/>
        </w:rPr>
        <w:t>4.2.3. Передавать Исполнителю необходимую для оказания услуг информацию и документацию.</w:t>
      </w:r>
    </w:p>
    <w:p w:rsidR="00080402" w:rsidRPr="00513186" w:rsidRDefault="00080402" w:rsidP="00762923">
      <w:pPr>
        <w:pStyle w:val="afd"/>
        <w:ind w:left="-284" w:right="-1" w:firstLine="710"/>
        <w:jc w:val="both"/>
        <w:rPr>
          <w:b/>
          <w:sz w:val="23"/>
          <w:szCs w:val="23"/>
        </w:rPr>
      </w:pPr>
    </w:p>
    <w:p w:rsidR="00080402" w:rsidRPr="00513186" w:rsidRDefault="00080402" w:rsidP="00762923">
      <w:pPr>
        <w:ind w:left="-284" w:right="-1"/>
        <w:rPr>
          <w:sz w:val="23"/>
          <w:szCs w:val="23"/>
        </w:rPr>
      </w:pPr>
      <w:r>
        <w:rPr>
          <w:b/>
          <w:sz w:val="23"/>
          <w:szCs w:val="23"/>
        </w:rPr>
        <w:t>5. Ответственность Сторон</w:t>
      </w:r>
    </w:p>
    <w:p w:rsidR="00080402" w:rsidRPr="00513186" w:rsidRDefault="00080402"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 xml:space="preserve">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080402" w:rsidRPr="00513186" w:rsidRDefault="00080402"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080402" w:rsidRPr="00513186" w:rsidRDefault="00080402"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 от цены настоящего Договора.</w:t>
      </w:r>
    </w:p>
    <w:p w:rsidR="00080402" w:rsidRPr="00513186" w:rsidRDefault="00080402"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В случае возникновения при этом у Заказчика каких-либо убытков Исполнитель возмещает такие убытки Заказчику в полном объеме.</w:t>
      </w:r>
    </w:p>
    <w:p w:rsidR="00080402" w:rsidRPr="00513186" w:rsidRDefault="00080402"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80402" w:rsidRPr="00E46F7A" w:rsidRDefault="00080402" w:rsidP="00762923">
      <w:pPr>
        <w:pStyle w:val="ConsNormal"/>
        <w:ind w:left="-284" w:right="-1" w:firstLine="710"/>
        <w:jc w:val="both"/>
        <w:rPr>
          <w:rFonts w:ascii="Times New Roman" w:hAnsi="Times New Roman" w:cs="Times New Roman"/>
          <w:i/>
          <w:sz w:val="23"/>
          <w:szCs w:val="23"/>
        </w:rPr>
      </w:pPr>
    </w:p>
    <w:p w:rsidR="00080402" w:rsidRPr="00E46F7A" w:rsidRDefault="00080402" w:rsidP="00762923">
      <w:pPr>
        <w:pStyle w:val="ConsNormal"/>
        <w:ind w:left="-284" w:right="-1" w:firstLine="0"/>
        <w:rPr>
          <w:rFonts w:ascii="Times New Roman" w:hAnsi="Times New Roman" w:cs="Times New Roman"/>
          <w:sz w:val="23"/>
          <w:szCs w:val="23"/>
        </w:rPr>
      </w:pPr>
      <w:r>
        <w:rPr>
          <w:rFonts w:ascii="Times New Roman" w:hAnsi="Times New Roman" w:cs="Times New Roman"/>
          <w:b/>
          <w:sz w:val="23"/>
          <w:szCs w:val="23"/>
        </w:rPr>
        <w:t>6. Обстоятельства непреодолимой силы</w:t>
      </w:r>
    </w:p>
    <w:p w:rsidR="00080402" w:rsidRPr="00E46F7A" w:rsidRDefault="00080402"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 xml:space="preserve">6.1. </w:t>
      </w:r>
      <w:proofErr w:type="gramStart"/>
      <w:r>
        <w:rPr>
          <w:rFonts w:ascii="Times New Roman" w:hAnsi="Times New Roman" w:cs="Times New Roman"/>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80402" w:rsidRPr="00E46F7A" w:rsidRDefault="00080402"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0402" w:rsidRPr="00E46F7A" w:rsidRDefault="00080402"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80402" w:rsidRPr="00CC5D89" w:rsidRDefault="00080402" w:rsidP="00762923">
      <w:pPr>
        <w:pStyle w:val="ConsNormal"/>
        <w:ind w:left="-284" w:right="-1" w:firstLine="710"/>
        <w:jc w:val="both"/>
        <w:rPr>
          <w:rFonts w:ascii="Times New Roman" w:hAnsi="Times New Roman" w:cs="Times New Roman"/>
          <w:sz w:val="23"/>
          <w:szCs w:val="23"/>
        </w:rPr>
      </w:pPr>
      <w:r>
        <w:rPr>
          <w:rFonts w:ascii="Times New Roman" w:hAnsi="Times New Roman" w:cs="Times New Roman"/>
          <w:sz w:val="23"/>
          <w:szCs w:val="23"/>
        </w:rPr>
        <w:t xml:space="preserve">6.4. Если обстоятельства непреодолимой силы действуют на протяжении 1 (одного) месяца, настоящий </w:t>
      </w:r>
      <w:proofErr w:type="gramStart"/>
      <w:r>
        <w:rPr>
          <w:rFonts w:ascii="Times New Roman" w:hAnsi="Times New Roman" w:cs="Times New Roman"/>
          <w:sz w:val="23"/>
          <w:szCs w:val="23"/>
        </w:rPr>
        <w:t>Договор</w:t>
      </w:r>
      <w:proofErr w:type="gramEnd"/>
      <w:r>
        <w:rPr>
          <w:rFonts w:ascii="Times New Roman" w:hAnsi="Times New Roman" w:cs="Times New Roman"/>
          <w:sz w:val="23"/>
          <w:szCs w:val="23"/>
        </w:rPr>
        <w:t xml:space="preserve"> может быть расторгнут по соглашению Сторон.</w:t>
      </w:r>
    </w:p>
    <w:p w:rsidR="00080402" w:rsidRPr="00E46F7A" w:rsidRDefault="00080402" w:rsidP="00762923">
      <w:pPr>
        <w:pStyle w:val="ConsNormal"/>
        <w:ind w:left="-284" w:right="-1" w:firstLine="710"/>
        <w:jc w:val="both"/>
        <w:rPr>
          <w:rFonts w:ascii="Times New Roman" w:hAnsi="Times New Roman" w:cs="Times New Roman"/>
          <w:b/>
          <w:sz w:val="23"/>
          <w:szCs w:val="23"/>
        </w:rPr>
      </w:pPr>
    </w:p>
    <w:p w:rsidR="00080402" w:rsidRPr="00E46F7A" w:rsidRDefault="00080402" w:rsidP="00080402">
      <w:pPr>
        <w:pStyle w:val="ConsNormal"/>
        <w:numPr>
          <w:ilvl w:val="0"/>
          <w:numId w:val="25"/>
        </w:numPr>
        <w:ind w:left="-284" w:right="-1" w:firstLine="0"/>
        <w:rPr>
          <w:rFonts w:ascii="Times New Roman" w:hAnsi="Times New Roman" w:cs="Times New Roman"/>
          <w:i/>
          <w:iCs/>
          <w:sz w:val="23"/>
          <w:szCs w:val="23"/>
        </w:rPr>
      </w:pPr>
      <w:r>
        <w:rPr>
          <w:rFonts w:ascii="Times New Roman" w:hAnsi="Times New Roman" w:cs="Times New Roman"/>
          <w:b/>
          <w:sz w:val="23"/>
          <w:szCs w:val="23"/>
        </w:rPr>
        <w:t>Антикоррупционная оговорка</w:t>
      </w:r>
    </w:p>
    <w:p w:rsidR="00080402" w:rsidRPr="00E46F7A" w:rsidRDefault="00080402" w:rsidP="00762923">
      <w:pPr>
        <w:pStyle w:val="aff4"/>
        <w:ind w:left="-284" w:firstLine="710"/>
        <w:jc w:val="both"/>
        <w:rPr>
          <w:sz w:val="23"/>
          <w:szCs w:val="23"/>
        </w:rPr>
      </w:pPr>
      <w:r>
        <w:rPr>
          <w:sz w:val="23"/>
          <w:szCs w:val="23"/>
        </w:rPr>
        <w:t xml:space="preserve">7.1. </w:t>
      </w:r>
      <w:proofErr w:type="gramStart"/>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0402" w:rsidRPr="00E46F7A" w:rsidRDefault="00080402" w:rsidP="00762923">
      <w:pPr>
        <w:pStyle w:val="aff4"/>
        <w:ind w:left="-284" w:firstLine="710"/>
        <w:jc w:val="both"/>
        <w:rPr>
          <w:sz w:val="23"/>
          <w:szCs w:val="23"/>
        </w:rPr>
      </w:pPr>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0402" w:rsidRPr="00E46F7A" w:rsidRDefault="00080402" w:rsidP="00080402">
      <w:pPr>
        <w:pStyle w:val="aff4"/>
        <w:numPr>
          <w:ilvl w:val="1"/>
          <w:numId w:val="25"/>
        </w:numPr>
        <w:ind w:left="-284" w:firstLine="710"/>
        <w:jc w:val="both"/>
        <w:rPr>
          <w:sz w:val="23"/>
          <w:szCs w:val="23"/>
        </w:rPr>
      </w:pPr>
      <w:r>
        <w:rPr>
          <w:sz w:val="23"/>
          <w:szCs w:val="23"/>
        </w:rPr>
        <w:t xml:space="preserve">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rPr>
          <w:sz w:val="23"/>
          <w:szCs w:val="23"/>
        </w:rPr>
        <w:t>аффилированными</w:t>
      </w:r>
      <w:proofErr w:type="spellEnd"/>
      <w:r>
        <w:rPr>
          <w:sz w:val="23"/>
          <w:szCs w:val="23"/>
        </w:rPr>
        <w:t xml:space="preserve"> лицами, работниками или посредниками. </w:t>
      </w:r>
    </w:p>
    <w:p w:rsidR="00080402" w:rsidRPr="00E46F7A" w:rsidRDefault="00080402" w:rsidP="00762923">
      <w:pPr>
        <w:pStyle w:val="aff4"/>
        <w:ind w:left="-284" w:firstLine="710"/>
        <w:jc w:val="both"/>
        <w:rPr>
          <w:sz w:val="23"/>
          <w:szCs w:val="23"/>
        </w:rPr>
      </w:pPr>
      <w:r>
        <w:rPr>
          <w:sz w:val="23"/>
          <w:szCs w:val="23"/>
        </w:rPr>
        <w:t>Каналы уведомления Исполнителя о нарушениях каких-либо положений пункта 7.1 настоящего Договора: ___________________.</w:t>
      </w:r>
    </w:p>
    <w:p w:rsidR="00080402" w:rsidRPr="00E46F7A" w:rsidRDefault="00080402" w:rsidP="00762923">
      <w:pPr>
        <w:pStyle w:val="aff4"/>
        <w:ind w:left="-284" w:firstLine="710"/>
        <w:jc w:val="both"/>
        <w:rPr>
          <w:sz w:val="23"/>
          <w:szCs w:val="23"/>
        </w:rPr>
      </w:pPr>
      <w:r>
        <w:rPr>
          <w:sz w:val="23"/>
          <w:szCs w:val="23"/>
        </w:rPr>
        <w:t xml:space="preserve">Каналы уведомления Заказчика о нарушениях каких-либо положений пункта 7.1 настоящего Договора: 8 (495) 788-17-17, официальный сайт </w:t>
      </w:r>
      <w:hyperlink r:id="rId17" w:history="1">
        <w:r>
          <w:rPr>
            <w:sz w:val="23"/>
            <w:szCs w:val="23"/>
          </w:rPr>
          <w:t>www.trcont.ru</w:t>
        </w:r>
      </w:hyperlink>
      <w:r>
        <w:rPr>
          <w:sz w:val="23"/>
          <w:szCs w:val="23"/>
        </w:rPr>
        <w:t>.</w:t>
      </w:r>
    </w:p>
    <w:p w:rsidR="00080402" w:rsidRPr="00E46F7A" w:rsidRDefault="00080402" w:rsidP="00762923">
      <w:pPr>
        <w:pStyle w:val="aff4"/>
        <w:ind w:left="-284" w:firstLine="710"/>
        <w:jc w:val="both"/>
        <w:rPr>
          <w:sz w:val="23"/>
          <w:szCs w:val="23"/>
        </w:rPr>
      </w:pPr>
      <w:r>
        <w:rPr>
          <w:sz w:val="23"/>
          <w:szCs w:val="23"/>
        </w:rP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80402" w:rsidRPr="00E46F7A" w:rsidRDefault="00080402" w:rsidP="00762923">
      <w:pPr>
        <w:pStyle w:val="aff4"/>
        <w:ind w:left="-284" w:firstLine="710"/>
        <w:jc w:val="both"/>
        <w:rPr>
          <w:sz w:val="23"/>
          <w:szCs w:val="23"/>
        </w:rPr>
      </w:pPr>
      <w:r>
        <w:rPr>
          <w:sz w:val="23"/>
          <w:szCs w:val="23"/>
        </w:rPr>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80402" w:rsidRPr="00E46F7A" w:rsidRDefault="00080402" w:rsidP="00762923">
      <w:pPr>
        <w:pStyle w:val="aff4"/>
        <w:ind w:left="-284" w:firstLine="710"/>
        <w:jc w:val="both"/>
        <w:rPr>
          <w:sz w:val="23"/>
          <w:szCs w:val="23"/>
        </w:rPr>
      </w:pPr>
      <w:r>
        <w:rPr>
          <w:sz w:val="23"/>
          <w:szCs w:val="23"/>
        </w:rPr>
        <w:t xml:space="preserve">7.4. </w:t>
      </w:r>
      <w:proofErr w:type="gramStart"/>
      <w:r>
        <w:rPr>
          <w:sz w:val="23"/>
          <w:szCs w:val="23"/>
        </w:rPr>
        <w:t>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80402" w:rsidRPr="00E46F7A" w:rsidRDefault="00080402" w:rsidP="00762923">
      <w:pPr>
        <w:pStyle w:val="aff4"/>
        <w:ind w:left="-284" w:firstLine="710"/>
        <w:jc w:val="both"/>
        <w:rPr>
          <w:sz w:val="23"/>
          <w:szCs w:val="23"/>
        </w:rPr>
      </w:pPr>
    </w:p>
    <w:p w:rsidR="00080402" w:rsidRPr="00E46F7A" w:rsidRDefault="00080402" w:rsidP="00080402">
      <w:pPr>
        <w:pStyle w:val="aff4"/>
        <w:numPr>
          <w:ilvl w:val="0"/>
          <w:numId w:val="25"/>
        </w:numPr>
        <w:rPr>
          <w:b/>
          <w:sz w:val="23"/>
          <w:szCs w:val="23"/>
        </w:rPr>
      </w:pPr>
      <w:r>
        <w:rPr>
          <w:b/>
          <w:sz w:val="23"/>
          <w:szCs w:val="23"/>
        </w:rPr>
        <w:t>Гарантии и заверения Исполнителя</w:t>
      </w:r>
    </w:p>
    <w:p w:rsidR="00080402" w:rsidRPr="00E46F7A" w:rsidRDefault="00080402" w:rsidP="00080402">
      <w:pPr>
        <w:pStyle w:val="aff4"/>
        <w:numPr>
          <w:ilvl w:val="1"/>
          <w:numId w:val="26"/>
        </w:numPr>
        <w:ind w:left="-284" w:firstLine="710"/>
        <w:jc w:val="both"/>
        <w:rPr>
          <w:sz w:val="23"/>
          <w:szCs w:val="23"/>
        </w:rPr>
      </w:pPr>
      <w:r>
        <w:rPr>
          <w:sz w:val="23"/>
          <w:szCs w:val="23"/>
        </w:rPr>
        <w:t xml:space="preserve"> Исполнитель настоящим заверяет Заказчика и гарантирует, что на дату заключения настоящего Договора:</w:t>
      </w:r>
    </w:p>
    <w:p w:rsidR="00080402" w:rsidRPr="00E46F7A" w:rsidRDefault="00080402" w:rsidP="00080402">
      <w:pPr>
        <w:pStyle w:val="aff4"/>
        <w:numPr>
          <w:ilvl w:val="2"/>
          <w:numId w:val="26"/>
        </w:numPr>
        <w:ind w:left="-284" w:firstLine="710"/>
        <w:jc w:val="both"/>
        <w:rPr>
          <w:sz w:val="23"/>
          <w:szCs w:val="23"/>
        </w:rPr>
      </w:pPr>
      <w:r>
        <w:rPr>
          <w:sz w:val="23"/>
          <w:szCs w:val="23"/>
        </w:rPr>
        <w:t xml:space="preserve">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080402" w:rsidRPr="00E46F7A" w:rsidRDefault="00080402" w:rsidP="00080402">
      <w:pPr>
        <w:pStyle w:val="aff4"/>
        <w:numPr>
          <w:ilvl w:val="2"/>
          <w:numId w:val="26"/>
        </w:numPr>
        <w:ind w:left="-284" w:firstLine="710"/>
        <w:jc w:val="both"/>
        <w:rPr>
          <w:sz w:val="23"/>
          <w:szCs w:val="23"/>
        </w:rPr>
      </w:pPr>
      <w:r>
        <w:rPr>
          <w:sz w:val="23"/>
          <w:szCs w:val="23"/>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80402" w:rsidRPr="00E46F7A" w:rsidRDefault="00080402" w:rsidP="00080402">
      <w:pPr>
        <w:pStyle w:val="aff4"/>
        <w:numPr>
          <w:ilvl w:val="2"/>
          <w:numId w:val="26"/>
        </w:numPr>
        <w:ind w:left="-284" w:firstLine="710"/>
        <w:jc w:val="both"/>
        <w:rPr>
          <w:sz w:val="23"/>
          <w:szCs w:val="23"/>
        </w:rPr>
      </w:pPr>
      <w:r>
        <w:rPr>
          <w:sz w:val="23"/>
          <w:szCs w:val="23"/>
        </w:rPr>
        <w:t>Настоящий Договор от имени Исполнителя подписан лицом, которое надлежащим образом уполномочено совершать такие действия.</w:t>
      </w:r>
    </w:p>
    <w:p w:rsidR="00080402" w:rsidRPr="00E46F7A" w:rsidRDefault="00080402" w:rsidP="00080402">
      <w:pPr>
        <w:pStyle w:val="aff4"/>
        <w:numPr>
          <w:ilvl w:val="2"/>
          <w:numId w:val="26"/>
        </w:numPr>
        <w:ind w:left="-284" w:firstLine="710"/>
        <w:jc w:val="both"/>
        <w:rPr>
          <w:sz w:val="23"/>
          <w:szCs w:val="23"/>
        </w:rPr>
      </w:pPr>
      <w:r>
        <w:rPr>
          <w:sz w:val="23"/>
          <w:szCs w:val="23"/>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80402" w:rsidRPr="00E46F7A" w:rsidRDefault="00080402" w:rsidP="00080402">
      <w:pPr>
        <w:pStyle w:val="aff4"/>
        <w:numPr>
          <w:ilvl w:val="2"/>
          <w:numId w:val="26"/>
        </w:numPr>
        <w:ind w:left="-284" w:firstLine="710"/>
        <w:jc w:val="both"/>
        <w:rPr>
          <w:sz w:val="23"/>
          <w:szCs w:val="23"/>
        </w:rPr>
      </w:pPr>
      <w:r>
        <w:rPr>
          <w:sz w:val="23"/>
          <w:szCs w:val="23"/>
        </w:rPr>
        <w:t>Не существует каких-либо обстоятельств, которые ограничивают, запрещают исполнение Исполнителем обязательств по настоящему Договору.</w:t>
      </w:r>
    </w:p>
    <w:p w:rsidR="00080402" w:rsidRPr="00E46F7A" w:rsidRDefault="00080402" w:rsidP="00762923">
      <w:pPr>
        <w:pStyle w:val="aff4"/>
        <w:ind w:left="-284" w:firstLine="710"/>
        <w:jc w:val="both"/>
        <w:rPr>
          <w:sz w:val="23"/>
          <w:szCs w:val="23"/>
        </w:rPr>
      </w:pPr>
    </w:p>
    <w:p w:rsidR="00080402" w:rsidRPr="00E46F7A" w:rsidRDefault="00080402" w:rsidP="00762923">
      <w:pPr>
        <w:pStyle w:val="aff4"/>
        <w:ind w:left="-284" w:firstLine="710"/>
        <w:rPr>
          <w:b/>
          <w:sz w:val="23"/>
          <w:szCs w:val="23"/>
        </w:rPr>
      </w:pPr>
      <w:r>
        <w:rPr>
          <w:b/>
          <w:sz w:val="23"/>
          <w:szCs w:val="23"/>
        </w:rPr>
        <w:t>9. Разрешение споров</w:t>
      </w:r>
    </w:p>
    <w:p w:rsidR="00080402" w:rsidRPr="00E46F7A" w:rsidRDefault="00080402" w:rsidP="00762923">
      <w:pPr>
        <w:pStyle w:val="aff4"/>
        <w:ind w:left="-284" w:firstLine="710"/>
        <w:jc w:val="both"/>
        <w:rPr>
          <w:sz w:val="23"/>
          <w:szCs w:val="23"/>
        </w:rPr>
      </w:pPr>
      <w:r>
        <w:rPr>
          <w:sz w:val="23"/>
          <w:szCs w:val="23"/>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0402" w:rsidRPr="00E46F7A" w:rsidRDefault="00080402" w:rsidP="00762923">
      <w:pPr>
        <w:pStyle w:val="aff4"/>
        <w:ind w:left="-284" w:firstLine="710"/>
        <w:jc w:val="both"/>
        <w:rPr>
          <w:sz w:val="23"/>
          <w:szCs w:val="23"/>
        </w:rPr>
      </w:pPr>
      <w:r>
        <w:rPr>
          <w:sz w:val="23"/>
          <w:szCs w:val="23"/>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080402" w:rsidRPr="00E46F7A" w:rsidRDefault="00080402" w:rsidP="00762923">
      <w:pPr>
        <w:pStyle w:val="aff4"/>
        <w:ind w:left="-284" w:firstLine="710"/>
        <w:jc w:val="both"/>
        <w:rPr>
          <w:sz w:val="23"/>
          <w:szCs w:val="23"/>
        </w:rPr>
      </w:pPr>
      <w:r>
        <w:rPr>
          <w:sz w:val="23"/>
          <w:szCs w:val="23"/>
        </w:rPr>
        <w:t>9.3. В случае</w:t>
      </w:r>
      <w:proofErr w:type="gramStart"/>
      <w:r>
        <w:rPr>
          <w:sz w:val="23"/>
          <w:szCs w:val="23"/>
        </w:rPr>
        <w:t>,</w:t>
      </w:r>
      <w:proofErr w:type="gramEnd"/>
      <w:r>
        <w:rPr>
          <w:sz w:val="23"/>
          <w:szCs w:val="23"/>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80402" w:rsidRDefault="00080402" w:rsidP="00762923">
      <w:pPr>
        <w:pStyle w:val="aff4"/>
        <w:ind w:left="-284" w:firstLine="710"/>
        <w:jc w:val="both"/>
        <w:rPr>
          <w:sz w:val="23"/>
          <w:szCs w:val="23"/>
        </w:rPr>
      </w:pPr>
    </w:p>
    <w:p w:rsidR="00080402" w:rsidRPr="00E46F7A" w:rsidRDefault="00080402" w:rsidP="00762923">
      <w:pPr>
        <w:pStyle w:val="aff4"/>
        <w:ind w:left="-284" w:firstLine="710"/>
        <w:rPr>
          <w:b/>
          <w:sz w:val="23"/>
          <w:szCs w:val="23"/>
        </w:rPr>
      </w:pPr>
      <w:r>
        <w:rPr>
          <w:b/>
          <w:sz w:val="23"/>
          <w:szCs w:val="23"/>
        </w:rPr>
        <w:t>10. Порядок внесения изменений, дополнений в Договор и его расторжения</w:t>
      </w:r>
    </w:p>
    <w:p w:rsidR="00080402" w:rsidRPr="008C4846" w:rsidRDefault="00080402" w:rsidP="00762923">
      <w:pPr>
        <w:pStyle w:val="ConsNormal"/>
        <w:ind w:left="-284" w:firstLine="709"/>
        <w:jc w:val="both"/>
        <w:rPr>
          <w:rFonts w:ascii="Times New Roman" w:hAnsi="Times New Roman" w:cs="Times New Roman"/>
          <w:sz w:val="23"/>
          <w:szCs w:val="23"/>
        </w:rPr>
      </w:pPr>
      <w:r>
        <w:rPr>
          <w:rFonts w:ascii="Times New Roman" w:hAnsi="Times New Roman" w:cs="Times New Roman"/>
          <w:sz w:val="23"/>
          <w:szCs w:val="23"/>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0402" w:rsidRPr="008C4846" w:rsidRDefault="00080402" w:rsidP="00762923">
      <w:pPr>
        <w:pStyle w:val="ConsNormal"/>
        <w:ind w:left="-284" w:firstLine="709"/>
        <w:jc w:val="both"/>
        <w:rPr>
          <w:rFonts w:ascii="Times New Roman" w:hAnsi="Times New Roman" w:cs="Times New Roman"/>
          <w:sz w:val="23"/>
          <w:szCs w:val="23"/>
        </w:rPr>
      </w:pPr>
      <w:r>
        <w:rPr>
          <w:rFonts w:ascii="Times New Roman" w:hAnsi="Times New Roman" w:cs="Times New Roman"/>
          <w:sz w:val="23"/>
          <w:szCs w:val="23"/>
        </w:rPr>
        <w:t xml:space="preserve">10.2. Настоящий Договор </w:t>
      </w:r>
      <w:proofErr w:type="gramStart"/>
      <w:r>
        <w:rPr>
          <w:rFonts w:ascii="Times New Roman" w:hAnsi="Times New Roman" w:cs="Times New Roman"/>
          <w:sz w:val="23"/>
          <w:szCs w:val="23"/>
        </w:rPr>
        <w:t>может быть досрочно расторгнут</w:t>
      </w:r>
      <w:proofErr w:type="gramEnd"/>
      <w:r>
        <w:rPr>
          <w:rFonts w:ascii="Times New Roman" w:hAnsi="Times New Roman" w:cs="Times New Roman"/>
          <w:sz w:val="23"/>
          <w:szCs w:val="23"/>
        </w:rPr>
        <w:t xml:space="preserve"> Заказчиком по основаниям, предусмотренным законодательством Российской Федерации и настоящим Договором. </w:t>
      </w:r>
    </w:p>
    <w:p w:rsidR="00080402" w:rsidRPr="00016004" w:rsidRDefault="00080402" w:rsidP="00762923">
      <w:pPr>
        <w:pStyle w:val="ConsNormal"/>
        <w:ind w:left="-284" w:firstLine="709"/>
        <w:jc w:val="both"/>
        <w:rPr>
          <w:rFonts w:ascii="Times New Roman" w:hAnsi="Times New Roman" w:cs="Times New Roman"/>
          <w:b/>
          <w:sz w:val="23"/>
          <w:szCs w:val="23"/>
        </w:rPr>
      </w:pPr>
      <w:r>
        <w:rPr>
          <w:rFonts w:ascii="Times New Roman" w:hAnsi="Times New Roman" w:cs="Times New Roman"/>
          <w:sz w:val="23"/>
          <w:szCs w:val="23"/>
        </w:rPr>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3"/>
          <w:szCs w:val="23"/>
        </w:rPr>
        <w:t>позднее</w:t>
      </w:r>
      <w:proofErr w:type="gramEnd"/>
      <w:r>
        <w:rPr>
          <w:rFonts w:ascii="Times New Roman" w:hAnsi="Times New Roman" w:cs="Times New Roman"/>
          <w:sz w:val="23"/>
          <w:szCs w:val="23"/>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80402" w:rsidRPr="00016004" w:rsidRDefault="00080402" w:rsidP="00762923">
      <w:pPr>
        <w:pStyle w:val="aff4"/>
        <w:ind w:left="-284" w:firstLine="710"/>
        <w:jc w:val="both"/>
        <w:rPr>
          <w:sz w:val="23"/>
          <w:szCs w:val="23"/>
        </w:rPr>
      </w:pPr>
    </w:p>
    <w:p w:rsidR="00080402" w:rsidRPr="00016004" w:rsidRDefault="00080402" w:rsidP="00762923">
      <w:pPr>
        <w:pStyle w:val="aff4"/>
        <w:ind w:left="-284" w:firstLine="710"/>
        <w:rPr>
          <w:b/>
          <w:sz w:val="23"/>
          <w:szCs w:val="23"/>
        </w:rPr>
      </w:pPr>
      <w:r>
        <w:rPr>
          <w:b/>
          <w:sz w:val="23"/>
          <w:szCs w:val="23"/>
        </w:rPr>
        <w:t>11. Срок действия Договора</w:t>
      </w:r>
    </w:p>
    <w:p w:rsidR="00080402" w:rsidRPr="00E46F7A" w:rsidRDefault="00080402" w:rsidP="00762923">
      <w:pPr>
        <w:pStyle w:val="aff4"/>
        <w:ind w:left="-284" w:firstLine="710"/>
        <w:jc w:val="both"/>
        <w:rPr>
          <w:sz w:val="23"/>
          <w:szCs w:val="23"/>
        </w:rPr>
      </w:pPr>
      <w:r>
        <w:rPr>
          <w:sz w:val="23"/>
          <w:szCs w:val="23"/>
        </w:rPr>
        <w:t>11.1. Настоящий Договор вступает в силу с даты его подписания Сторонами и действует до полного исполнения обязательств.</w:t>
      </w:r>
    </w:p>
    <w:p w:rsidR="00080402" w:rsidRPr="00E46F7A" w:rsidRDefault="00080402" w:rsidP="00762923">
      <w:pPr>
        <w:pStyle w:val="aff4"/>
        <w:ind w:left="-284" w:firstLine="710"/>
        <w:jc w:val="both"/>
        <w:rPr>
          <w:sz w:val="23"/>
          <w:szCs w:val="23"/>
        </w:rPr>
      </w:pPr>
    </w:p>
    <w:p w:rsidR="00080402" w:rsidRPr="00E46F7A" w:rsidRDefault="00080402" w:rsidP="00762923">
      <w:pPr>
        <w:pStyle w:val="aff4"/>
        <w:ind w:left="-284" w:firstLine="710"/>
        <w:rPr>
          <w:b/>
          <w:sz w:val="23"/>
          <w:szCs w:val="23"/>
        </w:rPr>
      </w:pPr>
      <w:r>
        <w:rPr>
          <w:b/>
          <w:sz w:val="23"/>
          <w:szCs w:val="23"/>
        </w:rPr>
        <w:t>12. Прочие условия</w:t>
      </w:r>
    </w:p>
    <w:p w:rsidR="00080402" w:rsidRPr="00E46F7A" w:rsidRDefault="00080402" w:rsidP="00762923">
      <w:pPr>
        <w:pStyle w:val="aff4"/>
        <w:ind w:left="-284" w:firstLine="710"/>
        <w:jc w:val="both"/>
        <w:rPr>
          <w:sz w:val="23"/>
          <w:szCs w:val="23"/>
        </w:rPr>
      </w:pPr>
      <w:r>
        <w:rPr>
          <w:sz w:val="23"/>
          <w:szCs w:val="23"/>
        </w:rPr>
        <w:t xml:space="preserve">12.1. В случае изменения у </w:t>
      </w:r>
      <w:proofErr w:type="gramStart"/>
      <w:r>
        <w:rPr>
          <w:sz w:val="23"/>
          <w:szCs w:val="23"/>
        </w:rPr>
        <w:t>какой-либо</w:t>
      </w:r>
      <w:proofErr w:type="gramEnd"/>
      <w:r>
        <w:rPr>
          <w:sz w:val="23"/>
          <w:szCs w:val="23"/>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80402" w:rsidRPr="00E46F7A" w:rsidRDefault="00080402" w:rsidP="00762923">
      <w:pPr>
        <w:pStyle w:val="aff4"/>
        <w:ind w:left="-284" w:firstLine="710"/>
        <w:jc w:val="both"/>
        <w:rPr>
          <w:sz w:val="23"/>
          <w:szCs w:val="23"/>
        </w:rPr>
      </w:pPr>
      <w:r>
        <w:rPr>
          <w:sz w:val="23"/>
          <w:szCs w:val="23"/>
        </w:rPr>
        <w:t>12.2. Передача прав и обязанностей Исполнителя третьим лицам не допускается без письменного согласия Заказчика.</w:t>
      </w:r>
    </w:p>
    <w:p w:rsidR="00080402" w:rsidRPr="00E46F7A" w:rsidRDefault="00080402" w:rsidP="00762923">
      <w:pPr>
        <w:pStyle w:val="aff4"/>
        <w:ind w:left="-284" w:firstLine="710"/>
        <w:jc w:val="both"/>
        <w:rPr>
          <w:sz w:val="23"/>
          <w:szCs w:val="23"/>
        </w:rPr>
      </w:pPr>
      <w:r>
        <w:rPr>
          <w:sz w:val="23"/>
          <w:szCs w:val="23"/>
        </w:rPr>
        <w:t>12.3. Все вопросы, не предусмотренные настоящим Договором, регулируются законодательством Российской Федерации.</w:t>
      </w:r>
    </w:p>
    <w:p w:rsidR="00080402" w:rsidRPr="00D038CD" w:rsidRDefault="00080402" w:rsidP="00762923">
      <w:pPr>
        <w:pStyle w:val="aff4"/>
        <w:ind w:left="-284" w:firstLine="710"/>
        <w:jc w:val="both"/>
        <w:rPr>
          <w:sz w:val="23"/>
          <w:szCs w:val="23"/>
        </w:rPr>
      </w:pPr>
      <w:r>
        <w:rPr>
          <w:sz w:val="23"/>
          <w:szCs w:val="23"/>
        </w:rPr>
        <w:t>12.4. Настоящий Договор составлен в двух экземплярах, имеющих одинаковую силу, по одному для каждой из Сторон.</w:t>
      </w:r>
    </w:p>
    <w:p w:rsidR="00080402" w:rsidRPr="00D038CD" w:rsidRDefault="00080402" w:rsidP="00762923">
      <w:pPr>
        <w:pStyle w:val="aff4"/>
        <w:ind w:left="-284" w:firstLine="710"/>
        <w:jc w:val="both"/>
        <w:rPr>
          <w:b/>
          <w:bCs/>
          <w:sz w:val="23"/>
          <w:szCs w:val="23"/>
        </w:rPr>
      </w:pPr>
    </w:p>
    <w:p w:rsidR="00080402" w:rsidRPr="00D038CD" w:rsidRDefault="00080402" w:rsidP="00762923">
      <w:pPr>
        <w:rPr>
          <w:b/>
          <w:bCs/>
          <w:sz w:val="23"/>
          <w:szCs w:val="23"/>
        </w:rPr>
      </w:pPr>
      <w:r>
        <w:rPr>
          <w:b/>
          <w:bCs/>
          <w:sz w:val="23"/>
          <w:szCs w:val="23"/>
        </w:rPr>
        <w:t xml:space="preserve">13. </w:t>
      </w:r>
      <w:r>
        <w:rPr>
          <w:b/>
          <w:sz w:val="23"/>
          <w:szCs w:val="23"/>
        </w:rPr>
        <w:t>Юридические адреса и платежные реквизиты Сторон</w:t>
      </w:r>
      <w:r>
        <w:rPr>
          <w:b/>
          <w:bCs/>
          <w:sz w:val="23"/>
          <w:szCs w:val="23"/>
        </w:rPr>
        <w:t>:</w:t>
      </w:r>
    </w:p>
    <w:p w:rsidR="00080402" w:rsidRPr="00D038CD" w:rsidRDefault="00080402" w:rsidP="00762923">
      <w:pPr>
        <w:pStyle w:val="afd"/>
        <w:ind w:left="0" w:firstLine="0"/>
        <w:jc w:val="both"/>
        <w:rPr>
          <w:sz w:val="23"/>
          <w:szCs w:val="23"/>
        </w:rPr>
      </w:pPr>
      <w:r>
        <w:rPr>
          <w:b/>
          <w:sz w:val="23"/>
          <w:szCs w:val="23"/>
        </w:rPr>
        <w:t xml:space="preserve">Заказчик: </w:t>
      </w:r>
      <w:r>
        <w:rPr>
          <w:sz w:val="23"/>
          <w:szCs w:val="23"/>
        </w:rPr>
        <w:t xml:space="preserve"> Публичное акционерное общество «Центр по перевозке грузов в контейнерах «ТрансКонтейнер»</w:t>
      </w:r>
    </w:p>
    <w:p w:rsidR="00080402" w:rsidRPr="00D038CD" w:rsidRDefault="00080402" w:rsidP="00762923">
      <w:pPr>
        <w:shd w:val="clear" w:color="auto" w:fill="FFFFFF"/>
        <w:ind w:left="0" w:firstLine="0"/>
        <w:jc w:val="both"/>
        <w:rPr>
          <w:color w:val="000000"/>
          <w:spacing w:val="5"/>
          <w:sz w:val="23"/>
          <w:szCs w:val="23"/>
        </w:rPr>
      </w:pPr>
      <w:r>
        <w:rPr>
          <w:color w:val="000000"/>
          <w:spacing w:val="5"/>
          <w:sz w:val="23"/>
          <w:szCs w:val="23"/>
        </w:rPr>
        <w:t xml:space="preserve">Место нахождения: Российская Федерация, 125047, г. Москва, Оружейный переулок, д. 19 </w:t>
      </w:r>
    </w:p>
    <w:p w:rsidR="00080402" w:rsidRPr="00D038CD" w:rsidRDefault="00080402" w:rsidP="00762923">
      <w:pPr>
        <w:shd w:val="clear" w:color="auto" w:fill="FFFFFF"/>
        <w:jc w:val="both"/>
        <w:rPr>
          <w:color w:val="000000"/>
          <w:spacing w:val="5"/>
          <w:sz w:val="23"/>
          <w:szCs w:val="23"/>
        </w:rPr>
      </w:pPr>
      <w:r>
        <w:rPr>
          <w:color w:val="000000"/>
          <w:spacing w:val="5"/>
          <w:sz w:val="23"/>
          <w:szCs w:val="23"/>
        </w:rPr>
        <w:t>ИНН 7708591995, КПП 997650001</w:t>
      </w:r>
    </w:p>
    <w:p w:rsidR="00080402" w:rsidRPr="00D038CD" w:rsidRDefault="00080402" w:rsidP="00762923">
      <w:pPr>
        <w:shd w:val="clear" w:color="auto" w:fill="FFFFFF"/>
        <w:tabs>
          <w:tab w:val="left" w:pos="5098"/>
        </w:tabs>
        <w:snapToGrid w:val="0"/>
        <w:ind w:left="0" w:firstLine="0"/>
        <w:jc w:val="both"/>
        <w:rPr>
          <w:spacing w:val="3"/>
          <w:sz w:val="23"/>
          <w:szCs w:val="23"/>
        </w:rPr>
      </w:pPr>
      <w:r>
        <w:rPr>
          <w:spacing w:val="3"/>
          <w:sz w:val="23"/>
          <w:szCs w:val="23"/>
        </w:rPr>
        <w:t>Филиал ПАО «Центр по перевозке грузов в контейнерах «ТрансКонтейнер» на Свердловской железной дороге</w:t>
      </w:r>
    </w:p>
    <w:p w:rsidR="00080402" w:rsidRPr="00D038CD" w:rsidRDefault="00080402" w:rsidP="00762923">
      <w:pPr>
        <w:shd w:val="clear" w:color="auto" w:fill="FFFFFF"/>
        <w:tabs>
          <w:tab w:val="left" w:pos="5098"/>
        </w:tabs>
        <w:snapToGrid w:val="0"/>
        <w:jc w:val="both"/>
        <w:rPr>
          <w:spacing w:val="3"/>
          <w:sz w:val="23"/>
          <w:szCs w:val="23"/>
        </w:rPr>
      </w:pPr>
      <w:r>
        <w:rPr>
          <w:spacing w:val="3"/>
          <w:sz w:val="23"/>
          <w:szCs w:val="23"/>
        </w:rPr>
        <w:t>ИНН 7708591995   КПП 665945001</w:t>
      </w:r>
    </w:p>
    <w:p w:rsidR="00080402" w:rsidRPr="00D038CD" w:rsidRDefault="00080402" w:rsidP="00762923">
      <w:pPr>
        <w:shd w:val="clear" w:color="auto" w:fill="FFFFFF"/>
        <w:tabs>
          <w:tab w:val="left" w:pos="5098"/>
        </w:tabs>
        <w:snapToGrid w:val="0"/>
        <w:jc w:val="both"/>
        <w:rPr>
          <w:spacing w:val="3"/>
          <w:sz w:val="23"/>
          <w:szCs w:val="23"/>
        </w:rPr>
      </w:pPr>
      <w:r>
        <w:rPr>
          <w:spacing w:val="3"/>
          <w:sz w:val="23"/>
          <w:szCs w:val="23"/>
        </w:rPr>
        <w:t>ОГРН 1067746341024  ОКПО 96417242</w:t>
      </w:r>
    </w:p>
    <w:p w:rsidR="00080402" w:rsidRPr="00D038CD" w:rsidRDefault="00080402" w:rsidP="00762923">
      <w:pPr>
        <w:shd w:val="clear" w:color="auto" w:fill="FFFFFF"/>
        <w:tabs>
          <w:tab w:val="left" w:pos="5098"/>
        </w:tabs>
        <w:snapToGrid w:val="0"/>
        <w:ind w:left="0" w:firstLine="0"/>
        <w:jc w:val="both"/>
        <w:rPr>
          <w:spacing w:val="3"/>
          <w:sz w:val="23"/>
          <w:szCs w:val="23"/>
        </w:rPr>
      </w:pPr>
      <w:r>
        <w:rPr>
          <w:spacing w:val="3"/>
          <w:sz w:val="23"/>
          <w:szCs w:val="23"/>
        </w:rPr>
        <w:t>Место нахождения и почтовый адрес филиала: 620027, г. Екатеринбург, ул. Николая Никонова, д. 8</w:t>
      </w:r>
    </w:p>
    <w:p w:rsidR="00080402" w:rsidRPr="00D038CD" w:rsidRDefault="00080402" w:rsidP="00762923">
      <w:pPr>
        <w:shd w:val="clear" w:color="auto" w:fill="FFFFFF"/>
        <w:tabs>
          <w:tab w:val="left" w:pos="5098"/>
        </w:tabs>
        <w:jc w:val="both"/>
        <w:rPr>
          <w:spacing w:val="3"/>
          <w:sz w:val="23"/>
          <w:szCs w:val="23"/>
        </w:rPr>
      </w:pPr>
      <w:r>
        <w:rPr>
          <w:spacing w:val="3"/>
          <w:sz w:val="23"/>
          <w:szCs w:val="23"/>
        </w:rPr>
        <w:t>Банковские реквизиты:</w:t>
      </w:r>
    </w:p>
    <w:p w:rsidR="00080402" w:rsidRPr="00D038CD" w:rsidRDefault="00080402" w:rsidP="00762923">
      <w:pPr>
        <w:shd w:val="clear" w:color="auto" w:fill="FFFFFF"/>
        <w:tabs>
          <w:tab w:val="left" w:pos="5098"/>
        </w:tabs>
        <w:jc w:val="both"/>
        <w:rPr>
          <w:spacing w:val="3"/>
          <w:sz w:val="23"/>
          <w:szCs w:val="23"/>
        </w:rPr>
      </w:pPr>
      <w:r>
        <w:rPr>
          <w:spacing w:val="3"/>
          <w:sz w:val="23"/>
          <w:szCs w:val="23"/>
        </w:rPr>
        <w:t xml:space="preserve">БИК </w:t>
      </w:r>
      <w:r>
        <w:rPr>
          <w:sz w:val="23"/>
          <w:szCs w:val="23"/>
        </w:rPr>
        <w:t>046577952</w:t>
      </w:r>
    </w:p>
    <w:p w:rsidR="00080402" w:rsidRPr="00D038CD" w:rsidRDefault="00080402" w:rsidP="00762923">
      <w:pPr>
        <w:shd w:val="clear" w:color="auto" w:fill="FFFFFF"/>
        <w:tabs>
          <w:tab w:val="left" w:pos="5098"/>
        </w:tabs>
        <w:jc w:val="both"/>
        <w:rPr>
          <w:spacing w:val="3"/>
          <w:sz w:val="23"/>
          <w:szCs w:val="23"/>
        </w:rPr>
      </w:pPr>
      <w:proofErr w:type="spellStart"/>
      <w:proofErr w:type="gramStart"/>
      <w:r>
        <w:rPr>
          <w:spacing w:val="3"/>
          <w:sz w:val="23"/>
          <w:szCs w:val="23"/>
        </w:rPr>
        <w:t>р</w:t>
      </w:r>
      <w:proofErr w:type="spellEnd"/>
      <w:proofErr w:type="gramEnd"/>
      <w:r>
        <w:rPr>
          <w:spacing w:val="3"/>
          <w:sz w:val="23"/>
          <w:szCs w:val="23"/>
        </w:rPr>
        <w:t>/</w:t>
      </w:r>
      <w:proofErr w:type="spellStart"/>
      <w:r>
        <w:rPr>
          <w:spacing w:val="3"/>
          <w:sz w:val="23"/>
          <w:szCs w:val="23"/>
        </w:rPr>
        <w:t>сч</w:t>
      </w:r>
      <w:proofErr w:type="spellEnd"/>
      <w:r>
        <w:rPr>
          <w:spacing w:val="3"/>
          <w:sz w:val="23"/>
          <w:szCs w:val="23"/>
        </w:rPr>
        <w:t xml:space="preserve"> </w:t>
      </w:r>
      <w:r>
        <w:rPr>
          <w:sz w:val="23"/>
          <w:szCs w:val="23"/>
        </w:rPr>
        <w:t>40702810600280107758</w:t>
      </w:r>
    </w:p>
    <w:p w:rsidR="00080402" w:rsidRPr="00D038CD" w:rsidRDefault="00080402" w:rsidP="00762923">
      <w:pPr>
        <w:shd w:val="clear" w:color="auto" w:fill="FFFFFF"/>
        <w:tabs>
          <w:tab w:val="left" w:pos="5098"/>
        </w:tabs>
        <w:jc w:val="both"/>
        <w:rPr>
          <w:spacing w:val="3"/>
          <w:sz w:val="23"/>
          <w:szCs w:val="23"/>
        </w:rPr>
      </w:pPr>
      <w:r>
        <w:rPr>
          <w:spacing w:val="3"/>
          <w:sz w:val="23"/>
          <w:szCs w:val="23"/>
        </w:rPr>
        <w:t>к/</w:t>
      </w:r>
      <w:proofErr w:type="spellStart"/>
      <w:r>
        <w:rPr>
          <w:spacing w:val="3"/>
          <w:sz w:val="23"/>
          <w:szCs w:val="23"/>
        </w:rPr>
        <w:t>сч</w:t>
      </w:r>
      <w:proofErr w:type="spellEnd"/>
      <w:r>
        <w:rPr>
          <w:spacing w:val="3"/>
          <w:sz w:val="23"/>
          <w:szCs w:val="23"/>
        </w:rPr>
        <w:t xml:space="preserve"> </w:t>
      </w:r>
      <w:r>
        <w:rPr>
          <w:sz w:val="23"/>
          <w:szCs w:val="23"/>
        </w:rPr>
        <w:t>30101810400000000952</w:t>
      </w:r>
    </w:p>
    <w:p w:rsidR="00080402" w:rsidRPr="00D038CD" w:rsidRDefault="00080402" w:rsidP="00762923">
      <w:pPr>
        <w:shd w:val="clear" w:color="auto" w:fill="FFFFFF"/>
        <w:tabs>
          <w:tab w:val="left" w:pos="5098"/>
        </w:tabs>
        <w:jc w:val="both"/>
        <w:rPr>
          <w:spacing w:val="3"/>
          <w:sz w:val="23"/>
          <w:szCs w:val="23"/>
        </w:rPr>
      </w:pPr>
      <w:r>
        <w:rPr>
          <w:spacing w:val="3"/>
          <w:sz w:val="23"/>
          <w:szCs w:val="23"/>
        </w:rPr>
        <w:t xml:space="preserve">в </w:t>
      </w:r>
      <w:r>
        <w:rPr>
          <w:sz w:val="23"/>
          <w:szCs w:val="23"/>
        </w:rPr>
        <w:t xml:space="preserve">Филиале ОАО Банк ВТБ </w:t>
      </w:r>
      <w:r>
        <w:rPr>
          <w:spacing w:val="3"/>
          <w:sz w:val="23"/>
          <w:szCs w:val="23"/>
        </w:rPr>
        <w:t xml:space="preserve">в </w:t>
      </w:r>
      <w:proofErr w:type="gramStart"/>
      <w:r>
        <w:rPr>
          <w:spacing w:val="3"/>
          <w:sz w:val="23"/>
          <w:szCs w:val="23"/>
        </w:rPr>
        <w:t>г</w:t>
      </w:r>
      <w:proofErr w:type="gramEnd"/>
      <w:r>
        <w:rPr>
          <w:spacing w:val="3"/>
          <w:sz w:val="23"/>
          <w:szCs w:val="23"/>
        </w:rPr>
        <w:t>. Екатеринбурге</w:t>
      </w:r>
    </w:p>
    <w:p w:rsidR="00080402" w:rsidRPr="00D038CD" w:rsidRDefault="00080402" w:rsidP="00762923">
      <w:pPr>
        <w:pStyle w:val="affa"/>
        <w:jc w:val="both"/>
        <w:rPr>
          <w:rFonts w:ascii="Times New Roman" w:hAnsi="Times New Roman"/>
          <w:color w:val="000000"/>
          <w:spacing w:val="5"/>
          <w:sz w:val="23"/>
          <w:szCs w:val="23"/>
        </w:rPr>
      </w:pPr>
      <w:r>
        <w:rPr>
          <w:rFonts w:ascii="Times New Roman" w:hAnsi="Times New Roman"/>
          <w:color w:val="000000"/>
          <w:spacing w:val="5"/>
          <w:sz w:val="23"/>
          <w:szCs w:val="23"/>
        </w:rPr>
        <w:t>тел. (343) 380-12-00 (доб.5008), факс (доб.5007)</w:t>
      </w:r>
    </w:p>
    <w:p w:rsidR="00080402" w:rsidRPr="00D038CD" w:rsidRDefault="00080402" w:rsidP="00762923">
      <w:pPr>
        <w:pStyle w:val="affa"/>
        <w:jc w:val="both"/>
        <w:rPr>
          <w:rFonts w:ascii="Times New Roman" w:hAnsi="Times New Roman"/>
          <w:sz w:val="23"/>
          <w:szCs w:val="23"/>
        </w:rPr>
      </w:pPr>
      <w:r>
        <w:rPr>
          <w:rFonts w:ascii="Times New Roman" w:hAnsi="Times New Roman"/>
          <w:sz w:val="23"/>
          <w:szCs w:val="23"/>
          <w:lang w:val="en-US"/>
        </w:rPr>
        <w:t>E</w:t>
      </w:r>
      <w:r>
        <w:rPr>
          <w:rFonts w:ascii="Times New Roman" w:hAnsi="Times New Roman"/>
          <w:sz w:val="23"/>
          <w:szCs w:val="23"/>
        </w:rPr>
        <w:t>-</w:t>
      </w:r>
      <w:r>
        <w:rPr>
          <w:rFonts w:ascii="Times New Roman" w:hAnsi="Times New Roman"/>
          <w:sz w:val="23"/>
          <w:szCs w:val="23"/>
          <w:lang w:val="en-US"/>
        </w:rPr>
        <w:t>mail</w:t>
      </w:r>
      <w:r>
        <w:rPr>
          <w:rFonts w:ascii="Times New Roman" w:hAnsi="Times New Roman"/>
          <w:sz w:val="23"/>
          <w:szCs w:val="23"/>
        </w:rPr>
        <w:t xml:space="preserve">: </w:t>
      </w:r>
      <w:hyperlink r:id="rId18" w:history="1">
        <w:r>
          <w:rPr>
            <w:rStyle w:val="a8"/>
            <w:sz w:val="23"/>
            <w:szCs w:val="23"/>
          </w:rPr>
          <w:t xml:space="preserve"> </w:t>
        </w:r>
        <w:r>
          <w:rPr>
            <w:rStyle w:val="a8"/>
            <w:sz w:val="23"/>
            <w:szCs w:val="23"/>
            <w:lang w:val="en-US"/>
          </w:rPr>
          <w:t>svzd</w:t>
        </w:r>
        <w:r>
          <w:rPr>
            <w:rStyle w:val="a8"/>
            <w:rFonts w:eastAsia="MS Mincho"/>
            <w:sz w:val="23"/>
            <w:szCs w:val="23"/>
          </w:rPr>
          <w:t>@</w:t>
        </w:r>
        <w:r>
          <w:rPr>
            <w:rStyle w:val="a8"/>
            <w:rFonts w:eastAsia="MS Mincho"/>
            <w:sz w:val="23"/>
            <w:szCs w:val="23"/>
            <w:lang w:val="en-US"/>
          </w:rPr>
          <w:t>trcont</w:t>
        </w:r>
        <w:r>
          <w:rPr>
            <w:rStyle w:val="a8"/>
            <w:rFonts w:eastAsia="MS Mincho"/>
            <w:sz w:val="23"/>
            <w:szCs w:val="23"/>
          </w:rPr>
          <w:t>.</w:t>
        </w:r>
        <w:r>
          <w:rPr>
            <w:rStyle w:val="a8"/>
            <w:rFonts w:eastAsia="MS Mincho"/>
            <w:sz w:val="23"/>
            <w:szCs w:val="23"/>
            <w:lang w:val="en-US"/>
          </w:rPr>
          <w:t>ru</w:t>
        </w:r>
      </w:hyperlink>
    </w:p>
    <w:p w:rsidR="00080402" w:rsidRPr="00D038CD" w:rsidRDefault="00080402" w:rsidP="00762923">
      <w:pPr>
        <w:pStyle w:val="affa"/>
        <w:jc w:val="left"/>
        <w:rPr>
          <w:rFonts w:ascii="Times New Roman" w:hAnsi="Times New Roman"/>
          <w:sz w:val="23"/>
          <w:szCs w:val="23"/>
        </w:rPr>
      </w:pPr>
      <w:r>
        <w:rPr>
          <w:rFonts w:ascii="Times New Roman" w:hAnsi="Times New Roman"/>
          <w:b/>
          <w:sz w:val="23"/>
          <w:szCs w:val="23"/>
        </w:rPr>
        <w:t>Исполнитель: ________________________________________</w:t>
      </w:r>
    </w:p>
    <w:p w:rsidR="00080402" w:rsidRPr="00D038CD" w:rsidRDefault="00080402" w:rsidP="00762923">
      <w:pPr>
        <w:pStyle w:val="affa"/>
        <w:jc w:val="left"/>
        <w:rPr>
          <w:rFonts w:ascii="Times New Roman" w:hAnsi="Times New Roman"/>
          <w:sz w:val="23"/>
          <w:szCs w:val="23"/>
        </w:rPr>
      </w:pPr>
      <w:r>
        <w:rPr>
          <w:rFonts w:ascii="Times New Roman" w:hAnsi="Times New Roman"/>
          <w:color w:val="000000"/>
          <w:spacing w:val="5"/>
          <w:sz w:val="23"/>
          <w:szCs w:val="23"/>
        </w:rPr>
        <w:t>Место нахождения:</w:t>
      </w:r>
      <w:r>
        <w:rPr>
          <w:rFonts w:ascii="Times New Roman" w:hAnsi="Times New Roman"/>
          <w:b/>
          <w:sz w:val="23"/>
          <w:szCs w:val="23"/>
        </w:rPr>
        <w:t xml:space="preserve"> ________________________________________</w:t>
      </w:r>
    </w:p>
    <w:p w:rsidR="00080402" w:rsidRPr="00D038CD" w:rsidRDefault="00080402" w:rsidP="00762923">
      <w:pPr>
        <w:pStyle w:val="affa"/>
        <w:jc w:val="left"/>
        <w:rPr>
          <w:rFonts w:ascii="Times New Roman" w:hAnsi="Times New Roman"/>
          <w:sz w:val="23"/>
          <w:szCs w:val="23"/>
        </w:rPr>
      </w:pPr>
      <w:r>
        <w:rPr>
          <w:rFonts w:ascii="Times New Roman" w:hAnsi="Times New Roman"/>
          <w:sz w:val="23"/>
          <w:szCs w:val="23"/>
        </w:rPr>
        <w:t>Почтовый индекс:  _________,</w:t>
      </w:r>
      <w:r>
        <w:rPr>
          <w:rFonts w:ascii="Times New Roman" w:hAnsi="Times New Roman"/>
          <w:b/>
          <w:sz w:val="23"/>
          <w:szCs w:val="23"/>
        </w:rPr>
        <w:t xml:space="preserve">  </w:t>
      </w:r>
      <w:r>
        <w:rPr>
          <w:rFonts w:ascii="Times New Roman" w:hAnsi="Times New Roman"/>
          <w:sz w:val="23"/>
          <w:szCs w:val="23"/>
        </w:rPr>
        <w:t>адрес:______________________________</w:t>
      </w:r>
    </w:p>
    <w:p w:rsidR="00080402" w:rsidRPr="00D038CD" w:rsidRDefault="00080402" w:rsidP="00762923">
      <w:pPr>
        <w:pStyle w:val="affa"/>
        <w:jc w:val="left"/>
        <w:rPr>
          <w:rFonts w:ascii="Times New Roman" w:hAnsi="Times New Roman"/>
          <w:sz w:val="23"/>
          <w:szCs w:val="23"/>
        </w:rPr>
      </w:pPr>
      <w:r>
        <w:rPr>
          <w:rFonts w:ascii="Times New Roman" w:hAnsi="Times New Roman"/>
          <w:sz w:val="23"/>
          <w:szCs w:val="23"/>
        </w:rPr>
        <w:t xml:space="preserve">ОГРН_______________ИНН ______________, ОКПО ______________, </w:t>
      </w:r>
    </w:p>
    <w:p w:rsidR="00080402" w:rsidRPr="00D038CD" w:rsidRDefault="00080402" w:rsidP="00762923">
      <w:pPr>
        <w:pStyle w:val="affa"/>
        <w:jc w:val="left"/>
        <w:rPr>
          <w:rFonts w:ascii="Times New Roman" w:hAnsi="Times New Roman"/>
          <w:i/>
          <w:sz w:val="23"/>
          <w:szCs w:val="23"/>
        </w:rPr>
      </w:pPr>
      <w:r>
        <w:rPr>
          <w:rFonts w:ascii="Times New Roman" w:hAnsi="Times New Roman"/>
          <w:sz w:val="23"/>
          <w:szCs w:val="23"/>
        </w:rPr>
        <w:t>КПП ______________</w:t>
      </w:r>
      <w:proofErr w:type="gramStart"/>
      <w:r>
        <w:rPr>
          <w:rFonts w:ascii="Times New Roman" w:hAnsi="Times New Roman"/>
          <w:sz w:val="23"/>
          <w:szCs w:val="23"/>
        </w:rPr>
        <w:t xml:space="preserve"> ,</w:t>
      </w:r>
      <w:proofErr w:type="gramEnd"/>
      <w:r>
        <w:rPr>
          <w:rFonts w:ascii="Times New Roman" w:hAnsi="Times New Roman"/>
          <w:sz w:val="23"/>
          <w:szCs w:val="23"/>
        </w:rPr>
        <w:t xml:space="preserve"> </w:t>
      </w:r>
    </w:p>
    <w:p w:rsidR="00080402" w:rsidRPr="00D038CD" w:rsidRDefault="00080402" w:rsidP="00762923">
      <w:pPr>
        <w:pStyle w:val="affa"/>
        <w:jc w:val="left"/>
        <w:rPr>
          <w:rFonts w:ascii="Times New Roman" w:hAnsi="Times New Roman"/>
          <w:i/>
          <w:iCs/>
          <w:sz w:val="23"/>
          <w:szCs w:val="23"/>
        </w:rPr>
      </w:pPr>
      <w:proofErr w:type="spellStart"/>
      <w:proofErr w:type="gramStart"/>
      <w:r>
        <w:rPr>
          <w:rFonts w:ascii="Times New Roman" w:hAnsi="Times New Roman"/>
          <w:i/>
          <w:iCs/>
          <w:sz w:val="23"/>
          <w:szCs w:val="23"/>
        </w:rPr>
        <w:t>р</w:t>
      </w:r>
      <w:proofErr w:type="spellEnd"/>
      <w:proofErr w:type="gramEnd"/>
      <w:r>
        <w:rPr>
          <w:rFonts w:ascii="Times New Roman" w:hAnsi="Times New Roman"/>
          <w:i/>
          <w:iCs/>
          <w:sz w:val="23"/>
          <w:szCs w:val="23"/>
        </w:rPr>
        <w:t xml:space="preserve">/счет  ______________________ в  ____________________,            к/счет _______________________ в  ___________________________, БИК _______________, </w:t>
      </w:r>
    </w:p>
    <w:p w:rsidR="00080402" w:rsidRPr="00D038CD" w:rsidRDefault="00080402" w:rsidP="00762923">
      <w:pPr>
        <w:pStyle w:val="affa"/>
        <w:jc w:val="left"/>
        <w:rPr>
          <w:rFonts w:ascii="Times New Roman" w:hAnsi="Times New Roman"/>
          <w:sz w:val="23"/>
          <w:szCs w:val="23"/>
        </w:rPr>
      </w:pPr>
      <w:r>
        <w:rPr>
          <w:rFonts w:ascii="Times New Roman" w:hAnsi="Times New Roman"/>
          <w:iCs/>
          <w:sz w:val="23"/>
          <w:szCs w:val="23"/>
        </w:rPr>
        <w:t>тел.</w:t>
      </w:r>
      <w:r>
        <w:rPr>
          <w:rFonts w:ascii="Times New Roman" w:hAnsi="Times New Roman"/>
          <w:i/>
          <w:sz w:val="23"/>
          <w:szCs w:val="23"/>
        </w:rPr>
        <w:t xml:space="preserve"> ________</w:t>
      </w:r>
      <w:r>
        <w:rPr>
          <w:rFonts w:ascii="Times New Roman" w:hAnsi="Times New Roman"/>
          <w:sz w:val="23"/>
          <w:szCs w:val="23"/>
        </w:rPr>
        <w:t>, факс _____________,</w:t>
      </w:r>
    </w:p>
    <w:p w:rsidR="00080402" w:rsidRPr="00D038CD" w:rsidRDefault="00080402" w:rsidP="00762923">
      <w:pPr>
        <w:pStyle w:val="affa"/>
        <w:jc w:val="left"/>
        <w:rPr>
          <w:rFonts w:ascii="Times New Roman" w:hAnsi="Times New Roman"/>
          <w:sz w:val="23"/>
          <w:szCs w:val="23"/>
        </w:rPr>
      </w:pPr>
      <w:r>
        <w:rPr>
          <w:rFonts w:ascii="Times New Roman" w:hAnsi="Times New Roman"/>
          <w:sz w:val="23"/>
          <w:szCs w:val="23"/>
          <w:lang w:val="en-US"/>
        </w:rPr>
        <w:t>E</w:t>
      </w:r>
      <w:r>
        <w:rPr>
          <w:rFonts w:ascii="Times New Roman" w:hAnsi="Times New Roman"/>
          <w:sz w:val="23"/>
          <w:szCs w:val="23"/>
        </w:rPr>
        <w:t>-</w:t>
      </w:r>
      <w:r>
        <w:rPr>
          <w:rFonts w:ascii="Times New Roman" w:hAnsi="Times New Roman"/>
          <w:sz w:val="23"/>
          <w:szCs w:val="23"/>
          <w:lang w:val="en-US"/>
        </w:rPr>
        <w:t>mail</w:t>
      </w:r>
      <w:r>
        <w:rPr>
          <w:rFonts w:ascii="Times New Roman" w:hAnsi="Times New Roman"/>
          <w:sz w:val="23"/>
          <w:szCs w:val="23"/>
        </w:rPr>
        <w:t xml:space="preserve"> _________________</w:t>
      </w:r>
    </w:p>
    <w:tbl>
      <w:tblPr>
        <w:tblW w:w="0" w:type="auto"/>
        <w:tblInd w:w="223" w:type="dxa"/>
        <w:tblLook w:val="0000"/>
      </w:tblPr>
      <w:tblGrid>
        <w:gridCol w:w="4705"/>
        <w:gridCol w:w="4139"/>
      </w:tblGrid>
      <w:tr w:rsidR="00080402" w:rsidRPr="00D038CD" w:rsidTr="0034524C">
        <w:trPr>
          <w:trHeight w:val="68"/>
        </w:trPr>
        <w:tc>
          <w:tcPr>
            <w:tcW w:w="4705" w:type="dxa"/>
          </w:tcPr>
          <w:p w:rsidR="00080402" w:rsidRPr="00D038CD" w:rsidRDefault="00080402" w:rsidP="0034524C">
            <w:pPr>
              <w:pStyle w:val="affa"/>
              <w:jc w:val="left"/>
              <w:rPr>
                <w:rFonts w:ascii="Times New Roman" w:hAnsi="Times New Roman"/>
                <w:sz w:val="23"/>
                <w:szCs w:val="23"/>
              </w:rPr>
            </w:pPr>
            <w:r>
              <w:rPr>
                <w:rFonts w:ascii="Times New Roman" w:hAnsi="Times New Roman"/>
                <w:sz w:val="23"/>
                <w:szCs w:val="23"/>
              </w:rPr>
              <w:t>Заказчик:</w:t>
            </w:r>
          </w:p>
          <w:p w:rsidR="00080402" w:rsidRPr="00D038CD" w:rsidRDefault="00080402" w:rsidP="0034524C">
            <w:pPr>
              <w:pStyle w:val="affa"/>
              <w:jc w:val="left"/>
              <w:rPr>
                <w:rFonts w:ascii="Times New Roman" w:hAnsi="Times New Roman"/>
                <w:sz w:val="23"/>
                <w:szCs w:val="23"/>
              </w:rPr>
            </w:pPr>
            <w:r>
              <w:rPr>
                <w:rFonts w:ascii="Times New Roman" w:hAnsi="Times New Roman"/>
                <w:sz w:val="23"/>
                <w:szCs w:val="23"/>
              </w:rPr>
              <w:t>________    ______________</w:t>
            </w:r>
          </w:p>
          <w:p w:rsidR="00080402" w:rsidRPr="00D038CD" w:rsidRDefault="00080402" w:rsidP="0034524C">
            <w:pPr>
              <w:pStyle w:val="affa"/>
              <w:jc w:val="left"/>
              <w:rPr>
                <w:rFonts w:ascii="Times New Roman" w:hAnsi="Times New Roman"/>
                <w:sz w:val="23"/>
                <w:szCs w:val="23"/>
                <w:vertAlign w:val="superscript"/>
              </w:rPr>
            </w:pPr>
            <w:r>
              <w:rPr>
                <w:rFonts w:ascii="Times New Roman" w:hAnsi="Times New Roman"/>
                <w:sz w:val="23"/>
                <w:szCs w:val="23"/>
                <w:vertAlign w:val="superscript"/>
              </w:rPr>
              <w:t xml:space="preserve">(подпись)                    (Ф.И.О.)                                                                 </w:t>
            </w:r>
          </w:p>
        </w:tc>
        <w:tc>
          <w:tcPr>
            <w:tcW w:w="4139" w:type="dxa"/>
          </w:tcPr>
          <w:p w:rsidR="00080402" w:rsidRPr="00D038CD" w:rsidRDefault="00080402" w:rsidP="0034524C">
            <w:pPr>
              <w:pStyle w:val="affa"/>
              <w:jc w:val="left"/>
              <w:rPr>
                <w:rFonts w:ascii="Times New Roman" w:hAnsi="Times New Roman"/>
                <w:sz w:val="23"/>
                <w:szCs w:val="23"/>
              </w:rPr>
            </w:pPr>
            <w:r>
              <w:rPr>
                <w:rFonts w:ascii="Times New Roman" w:hAnsi="Times New Roman"/>
                <w:sz w:val="23"/>
                <w:szCs w:val="23"/>
              </w:rPr>
              <w:t>Исполнитель:</w:t>
            </w:r>
          </w:p>
          <w:p w:rsidR="00080402" w:rsidRPr="00D038CD" w:rsidRDefault="00080402" w:rsidP="0034524C">
            <w:pPr>
              <w:pStyle w:val="affa"/>
              <w:jc w:val="left"/>
              <w:rPr>
                <w:rFonts w:ascii="Times New Roman" w:hAnsi="Times New Roman"/>
                <w:sz w:val="23"/>
                <w:szCs w:val="23"/>
              </w:rPr>
            </w:pPr>
            <w:r>
              <w:rPr>
                <w:rFonts w:ascii="Times New Roman" w:hAnsi="Times New Roman"/>
                <w:sz w:val="23"/>
                <w:szCs w:val="23"/>
              </w:rPr>
              <w:t>________    ______________</w:t>
            </w:r>
          </w:p>
          <w:p w:rsidR="00080402" w:rsidRPr="00D038CD" w:rsidRDefault="00080402" w:rsidP="0034524C">
            <w:pPr>
              <w:pStyle w:val="affa"/>
              <w:jc w:val="left"/>
              <w:rPr>
                <w:rFonts w:ascii="Times New Roman" w:hAnsi="Times New Roman"/>
                <w:sz w:val="23"/>
                <w:szCs w:val="23"/>
              </w:rPr>
            </w:pPr>
            <w:r>
              <w:rPr>
                <w:rFonts w:ascii="Times New Roman" w:hAnsi="Times New Roman"/>
                <w:sz w:val="23"/>
                <w:szCs w:val="23"/>
                <w:vertAlign w:val="superscript"/>
              </w:rPr>
              <w:t xml:space="preserve">(подпись)                        (Ф.И.О.)                                              </w:t>
            </w:r>
          </w:p>
        </w:tc>
      </w:tr>
    </w:tbl>
    <w:p w:rsidR="00080402" w:rsidRDefault="00080402"/>
    <w:p w:rsidR="00080402" w:rsidRDefault="00D179E3">
      <w:pPr>
        <w:pStyle w:val="1"/>
        <w:jc w:val="right"/>
        <w:rPr>
          <w:rFonts w:cs="Times New Roman"/>
          <w:b w:val="0"/>
          <w:i/>
          <w:iCs/>
          <w:sz w:val="28"/>
        </w:rPr>
      </w:pPr>
      <w:r>
        <w:rPr>
          <w:rFonts w:cs="Times New Roman"/>
          <w:b w:val="0"/>
          <w:sz w:val="28"/>
        </w:rPr>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080402" w:rsidRPr="00FF1E2B" w:rsidRDefault="00080402" w:rsidP="008C669D">
      <w:pPr>
        <w:outlineLvl w:val="1"/>
        <w:rPr>
          <w:b/>
          <w:bCs/>
          <w:sz w:val="28"/>
          <w:szCs w:val="28"/>
        </w:rPr>
      </w:pPr>
      <w:r>
        <w:rPr>
          <w:b/>
          <w:bCs/>
          <w:sz w:val="28"/>
          <w:szCs w:val="28"/>
        </w:rPr>
        <w:t>СВЕДЕНИЯ ОБ АДМИНИСТРАТИВНОМ И ПРОИЗВОДСТВЕННОМ ПЕРСОНАЛЕ ПРЕТЕНДЕНТА</w:t>
      </w:r>
    </w:p>
    <w:p w:rsidR="00080402" w:rsidRPr="00FF1E2B" w:rsidRDefault="00080402" w:rsidP="008C669D">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080402" w:rsidRPr="00FF1E2B" w:rsidRDefault="00080402" w:rsidP="008C669D"/>
    <w:p w:rsidR="00080402" w:rsidRPr="00FF1E2B" w:rsidRDefault="00080402" w:rsidP="008C669D">
      <w:pPr>
        <w:tabs>
          <w:tab w:val="left" w:pos="9639"/>
        </w:tabs>
        <w:rPr>
          <w:b/>
          <w:bCs/>
          <w:sz w:val="28"/>
          <w:szCs w:val="28"/>
        </w:rPr>
      </w:pPr>
      <w:r>
        <w:rPr>
          <w:b/>
          <w:bCs/>
          <w:sz w:val="28"/>
          <w:szCs w:val="28"/>
        </w:rPr>
        <w:t xml:space="preserve">Административный персонал </w:t>
      </w:r>
    </w:p>
    <w:p w:rsidR="00080402" w:rsidRPr="00FF1E2B" w:rsidRDefault="00080402" w:rsidP="008C669D">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80402" w:rsidRPr="00FF1E2B" w:rsidTr="0034524C">
        <w:trPr>
          <w:jc w:val="center"/>
        </w:trPr>
        <w:tc>
          <w:tcPr>
            <w:tcW w:w="761" w:type="dxa"/>
            <w:vAlign w:val="center"/>
          </w:tcPr>
          <w:p w:rsidR="00080402" w:rsidRPr="00FF1E2B" w:rsidRDefault="00080402" w:rsidP="0034524C">
            <w:pPr>
              <w:tabs>
                <w:tab w:val="left" w:pos="9639"/>
              </w:tabs>
              <w:ind w:left="0" w:firstLine="0"/>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80402" w:rsidRPr="00FF1E2B" w:rsidRDefault="00080402" w:rsidP="0034524C">
            <w:pPr>
              <w:tabs>
                <w:tab w:val="left" w:pos="9639"/>
              </w:tabs>
              <w:ind w:left="0" w:firstLine="0"/>
            </w:pPr>
            <w:r>
              <w:t>Занимаемая должность</w:t>
            </w:r>
          </w:p>
        </w:tc>
        <w:tc>
          <w:tcPr>
            <w:tcW w:w="2762" w:type="dxa"/>
            <w:vAlign w:val="center"/>
          </w:tcPr>
          <w:p w:rsidR="00080402" w:rsidRPr="00FF1E2B" w:rsidRDefault="00080402" w:rsidP="0034524C">
            <w:pPr>
              <w:tabs>
                <w:tab w:val="left" w:pos="9639"/>
              </w:tabs>
              <w:ind w:left="0" w:firstLine="0"/>
            </w:pPr>
            <w:r>
              <w:t>Ф.И.О.</w:t>
            </w:r>
          </w:p>
        </w:tc>
        <w:tc>
          <w:tcPr>
            <w:tcW w:w="2160" w:type="dxa"/>
            <w:vAlign w:val="center"/>
          </w:tcPr>
          <w:p w:rsidR="00080402" w:rsidRPr="00FF1E2B" w:rsidRDefault="00080402" w:rsidP="0034524C">
            <w:pPr>
              <w:tabs>
                <w:tab w:val="left" w:pos="9639"/>
              </w:tabs>
              <w:ind w:left="0" w:firstLine="0"/>
            </w:pPr>
            <w:r>
              <w:t>Образование и специальность</w:t>
            </w:r>
          </w:p>
        </w:tc>
        <w:tc>
          <w:tcPr>
            <w:tcW w:w="2247" w:type="dxa"/>
            <w:vAlign w:val="center"/>
          </w:tcPr>
          <w:p w:rsidR="00080402" w:rsidRPr="00FF1E2B" w:rsidRDefault="00080402" w:rsidP="0034524C">
            <w:pPr>
              <w:tabs>
                <w:tab w:val="left" w:pos="9639"/>
              </w:tabs>
              <w:ind w:left="0" w:firstLine="0"/>
            </w:pPr>
            <w:r>
              <w:t>Стаж работы по профилю занимаемой должности</w:t>
            </w:r>
          </w:p>
        </w:tc>
      </w:tr>
      <w:tr w:rsidR="00080402" w:rsidRPr="00FF1E2B" w:rsidTr="0034524C">
        <w:trPr>
          <w:jc w:val="center"/>
        </w:trPr>
        <w:tc>
          <w:tcPr>
            <w:tcW w:w="761" w:type="dxa"/>
            <w:vAlign w:val="center"/>
          </w:tcPr>
          <w:p w:rsidR="00080402" w:rsidRPr="00FF1E2B" w:rsidRDefault="00080402" w:rsidP="0034524C">
            <w:pPr>
              <w:tabs>
                <w:tab w:val="left" w:pos="9639"/>
              </w:tabs>
              <w:ind w:left="0" w:firstLine="0"/>
            </w:pPr>
            <w:r>
              <w:t>1</w:t>
            </w:r>
          </w:p>
        </w:tc>
        <w:tc>
          <w:tcPr>
            <w:tcW w:w="2299" w:type="dxa"/>
            <w:vAlign w:val="center"/>
          </w:tcPr>
          <w:p w:rsidR="00080402" w:rsidRPr="00FF1E2B" w:rsidRDefault="00080402" w:rsidP="0034524C">
            <w:pPr>
              <w:tabs>
                <w:tab w:val="left" w:pos="9639"/>
              </w:tabs>
              <w:ind w:left="0" w:firstLine="0"/>
            </w:pPr>
          </w:p>
        </w:tc>
        <w:tc>
          <w:tcPr>
            <w:tcW w:w="2762" w:type="dxa"/>
          </w:tcPr>
          <w:p w:rsidR="00080402" w:rsidRPr="00FF1E2B" w:rsidRDefault="00080402" w:rsidP="0034524C">
            <w:pPr>
              <w:tabs>
                <w:tab w:val="left" w:pos="9639"/>
              </w:tabs>
              <w:ind w:left="0" w:firstLine="0"/>
            </w:pPr>
          </w:p>
        </w:tc>
        <w:tc>
          <w:tcPr>
            <w:tcW w:w="2160" w:type="dxa"/>
            <w:vAlign w:val="center"/>
          </w:tcPr>
          <w:p w:rsidR="00080402" w:rsidRPr="00FF1E2B" w:rsidRDefault="00080402" w:rsidP="0034524C">
            <w:pPr>
              <w:tabs>
                <w:tab w:val="left" w:pos="9639"/>
              </w:tabs>
              <w:ind w:left="0" w:firstLine="0"/>
            </w:pPr>
          </w:p>
        </w:tc>
        <w:tc>
          <w:tcPr>
            <w:tcW w:w="2247" w:type="dxa"/>
            <w:vAlign w:val="center"/>
          </w:tcPr>
          <w:p w:rsidR="00080402" w:rsidRPr="00FF1E2B" w:rsidRDefault="00080402" w:rsidP="0034524C">
            <w:pPr>
              <w:tabs>
                <w:tab w:val="left" w:pos="9639"/>
              </w:tabs>
              <w:ind w:left="0" w:firstLine="0"/>
            </w:pPr>
          </w:p>
        </w:tc>
      </w:tr>
      <w:tr w:rsidR="00080402" w:rsidRPr="00FF1E2B" w:rsidTr="0034524C">
        <w:trPr>
          <w:jc w:val="center"/>
        </w:trPr>
        <w:tc>
          <w:tcPr>
            <w:tcW w:w="761" w:type="dxa"/>
            <w:vAlign w:val="center"/>
          </w:tcPr>
          <w:p w:rsidR="00080402" w:rsidRPr="00FF1E2B" w:rsidRDefault="00080402" w:rsidP="0034524C">
            <w:pPr>
              <w:tabs>
                <w:tab w:val="left" w:pos="9639"/>
              </w:tabs>
              <w:ind w:left="0" w:firstLine="0"/>
            </w:pPr>
            <w:r>
              <w:t>2</w:t>
            </w:r>
          </w:p>
        </w:tc>
        <w:tc>
          <w:tcPr>
            <w:tcW w:w="2299" w:type="dxa"/>
            <w:vAlign w:val="center"/>
          </w:tcPr>
          <w:p w:rsidR="00080402" w:rsidRPr="00FF1E2B" w:rsidRDefault="00080402" w:rsidP="0034524C">
            <w:pPr>
              <w:tabs>
                <w:tab w:val="left" w:pos="9639"/>
              </w:tabs>
              <w:ind w:left="0" w:firstLine="0"/>
            </w:pPr>
          </w:p>
        </w:tc>
        <w:tc>
          <w:tcPr>
            <w:tcW w:w="2762" w:type="dxa"/>
          </w:tcPr>
          <w:p w:rsidR="00080402" w:rsidRPr="00FF1E2B" w:rsidRDefault="00080402" w:rsidP="0034524C">
            <w:pPr>
              <w:tabs>
                <w:tab w:val="left" w:pos="9639"/>
              </w:tabs>
              <w:ind w:left="0" w:firstLine="0"/>
            </w:pPr>
          </w:p>
        </w:tc>
        <w:tc>
          <w:tcPr>
            <w:tcW w:w="2160" w:type="dxa"/>
            <w:vAlign w:val="center"/>
          </w:tcPr>
          <w:p w:rsidR="00080402" w:rsidRPr="00FF1E2B" w:rsidRDefault="00080402" w:rsidP="0034524C">
            <w:pPr>
              <w:tabs>
                <w:tab w:val="left" w:pos="9639"/>
              </w:tabs>
              <w:ind w:left="0" w:firstLine="0"/>
            </w:pPr>
          </w:p>
        </w:tc>
        <w:tc>
          <w:tcPr>
            <w:tcW w:w="2247" w:type="dxa"/>
            <w:vAlign w:val="center"/>
          </w:tcPr>
          <w:p w:rsidR="00080402" w:rsidRPr="00FF1E2B" w:rsidRDefault="00080402" w:rsidP="0034524C">
            <w:pPr>
              <w:tabs>
                <w:tab w:val="left" w:pos="9639"/>
              </w:tabs>
              <w:ind w:left="0" w:firstLine="0"/>
            </w:pPr>
          </w:p>
        </w:tc>
      </w:tr>
      <w:tr w:rsidR="00080402" w:rsidRPr="00FF1E2B" w:rsidTr="0034524C">
        <w:trPr>
          <w:jc w:val="center"/>
        </w:trPr>
        <w:tc>
          <w:tcPr>
            <w:tcW w:w="761" w:type="dxa"/>
            <w:vAlign w:val="center"/>
          </w:tcPr>
          <w:p w:rsidR="00080402" w:rsidRPr="00FF1E2B" w:rsidRDefault="00080402" w:rsidP="0034524C">
            <w:pPr>
              <w:tabs>
                <w:tab w:val="left" w:pos="9639"/>
              </w:tabs>
              <w:ind w:left="0" w:firstLine="0"/>
            </w:pPr>
            <w:r>
              <w:t>…</w:t>
            </w:r>
          </w:p>
        </w:tc>
        <w:tc>
          <w:tcPr>
            <w:tcW w:w="2299" w:type="dxa"/>
            <w:vAlign w:val="center"/>
          </w:tcPr>
          <w:p w:rsidR="00080402" w:rsidRPr="00FF1E2B" w:rsidRDefault="00080402" w:rsidP="0034524C">
            <w:pPr>
              <w:tabs>
                <w:tab w:val="left" w:pos="9639"/>
              </w:tabs>
              <w:ind w:left="0" w:firstLine="0"/>
            </w:pPr>
          </w:p>
        </w:tc>
        <w:tc>
          <w:tcPr>
            <w:tcW w:w="2762" w:type="dxa"/>
          </w:tcPr>
          <w:p w:rsidR="00080402" w:rsidRPr="00FF1E2B" w:rsidRDefault="00080402" w:rsidP="0034524C">
            <w:pPr>
              <w:tabs>
                <w:tab w:val="left" w:pos="9639"/>
              </w:tabs>
              <w:ind w:left="0" w:firstLine="0"/>
            </w:pPr>
          </w:p>
        </w:tc>
        <w:tc>
          <w:tcPr>
            <w:tcW w:w="2160" w:type="dxa"/>
            <w:vAlign w:val="center"/>
          </w:tcPr>
          <w:p w:rsidR="00080402" w:rsidRPr="00FF1E2B" w:rsidRDefault="00080402" w:rsidP="0034524C">
            <w:pPr>
              <w:tabs>
                <w:tab w:val="left" w:pos="9639"/>
              </w:tabs>
              <w:ind w:left="0" w:firstLine="0"/>
            </w:pPr>
          </w:p>
        </w:tc>
        <w:tc>
          <w:tcPr>
            <w:tcW w:w="2247" w:type="dxa"/>
            <w:vAlign w:val="center"/>
          </w:tcPr>
          <w:p w:rsidR="00080402" w:rsidRPr="00FF1E2B" w:rsidRDefault="00080402" w:rsidP="0034524C">
            <w:pPr>
              <w:tabs>
                <w:tab w:val="left" w:pos="9639"/>
              </w:tabs>
              <w:ind w:left="0" w:firstLine="0"/>
            </w:pPr>
          </w:p>
        </w:tc>
      </w:tr>
    </w:tbl>
    <w:p w:rsidR="00080402" w:rsidRPr="00FF1E2B" w:rsidRDefault="00080402" w:rsidP="008C669D">
      <w:pPr>
        <w:tabs>
          <w:tab w:val="left" w:pos="9639"/>
        </w:tabs>
      </w:pPr>
    </w:p>
    <w:p w:rsidR="00080402" w:rsidRPr="00FF1E2B" w:rsidRDefault="00080402" w:rsidP="008C669D">
      <w:pPr>
        <w:tabs>
          <w:tab w:val="left" w:pos="9639"/>
        </w:tabs>
        <w:rPr>
          <w:b/>
          <w:bCs/>
          <w:sz w:val="28"/>
          <w:szCs w:val="28"/>
        </w:rPr>
      </w:pPr>
      <w:r>
        <w:rPr>
          <w:b/>
          <w:bCs/>
          <w:sz w:val="28"/>
          <w:szCs w:val="28"/>
        </w:rPr>
        <w:t>Производственный персонал (рабочие)</w:t>
      </w:r>
    </w:p>
    <w:p w:rsidR="00080402" w:rsidRPr="00FF1E2B" w:rsidRDefault="00080402" w:rsidP="008C669D">
      <w:pPr>
        <w:tabs>
          <w:tab w:val="left" w:pos="9639"/>
        </w:tabs>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80402" w:rsidRPr="00FF1E2B" w:rsidTr="0034524C">
        <w:trPr>
          <w:trHeight w:val="1000"/>
          <w:jc w:val="center"/>
        </w:trPr>
        <w:tc>
          <w:tcPr>
            <w:tcW w:w="761" w:type="dxa"/>
            <w:vAlign w:val="center"/>
          </w:tcPr>
          <w:p w:rsidR="00080402" w:rsidRPr="00FF1E2B" w:rsidRDefault="00080402" w:rsidP="0034524C">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080402" w:rsidRPr="00FF1E2B" w:rsidRDefault="00080402" w:rsidP="0034524C">
            <w:pPr>
              <w:tabs>
                <w:tab w:val="left" w:pos="9639"/>
              </w:tabs>
            </w:pPr>
            <w:r>
              <w:t>Специальность</w:t>
            </w:r>
          </w:p>
          <w:p w:rsidR="00080402" w:rsidRPr="00FF1E2B" w:rsidRDefault="00080402" w:rsidP="0034524C">
            <w:pPr>
              <w:tabs>
                <w:tab w:val="left" w:pos="9639"/>
              </w:tabs>
            </w:pPr>
            <w:r>
              <w:t>по каждому рабочему</w:t>
            </w:r>
          </w:p>
        </w:tc>
        <w:tc>
          <w:tcPr>
            <w:tcW w:w="2472" w:type="dxa"/>
            <w:vAlign w:val="center"/>
          </w:tcPr>
          <w:p w:rsidR="00080402" w:rsidRPr="00FF1E2B" w:rsidRDefault="00080402" w:rsidP="0034524C">
            <w:pPr>
              <w:tabs>
                <w:tab w:val="left" w:pos="9639"/>
              </w:tabs>
            </w:pPr>
            <w:r>
              <w:t>Ф.И.О.</w:t>
            </w:r>
          </w:p>
        </w:tc>
        <w:tc>
          <w:tcPr>
            <w:tcW w:w="1984" w:type="dxa"/>
            <w:vAlign w:val="center"/>
          </w:tcPr>
          <w:p w:rsidR="00080402" w:rsidRPr="00FF1E2B" w:rsidRDefault="00080402" w:rsidP="0034524C">
            <w:pPr>
              <w:tabs>
                <w:tab w:val="left" w:pos="9639"/>
              </w:tabs>
            </w:pPr>
            <w:r>
              <w:t>Разряд, квалификация</w:t>
            </w:r>
          </w:p>
        </w:tc>
        <w:tc>
          <w:tcPr>
            <w:tcW w:w="2451" w:type="dxa"/>
            <w:vAlign w:val="center"/>
          </w:tcPr>
          <w:p w:rsidR="00080402" w:rsidRPr="00FF1E2B" w:rsidRDefault="00080402" w:rsidP="0034524C">
            <w:pPr>
              <w:tabs>
                <w:tab w:val="left" w:pos="9639"/>
              </w:tabs>
            </w:pPr>
            <w:r>
              <w:t>Стаж работы по специальности</w:t>
            </w:r>
          </w:p>
        </w:tc>
      </w:tr>
      <w:tr w:rsidR="00080402" w:rsidRPr="00FF1E2B" w:rsidTr="0034524C">
        <w:trPr>
          <w:jc w:val="center"/>
        </w:trPr>
        <w:tc>
          <w:tcPr>
            <w:tcW w:w="761" w:type="dxa"/>
            <w:vAlign w:val="center"/>
          </w:tcPr>
          <w:p w:rsidR="00080402" w:rsidRPr="00FF1E2B" w:rsidRDefault="00080402" w:rsidP="0034524C">
            <w:pPr>
              <w:tabs>
                <w:tab w:val="left" w:pos="9639"/>
              </w:tabs>
            </w:pPr>
            <w:r>
              <w:t>1</w:t>
            </w:r>
          </w:p>
        </w:tc>
        <w:tc>
          <w:tcPr>
            <w:tcW w:w="2590" w:type="dxa"/>
            <w:vAlign w:val="center"/>
          </w:tcPr>
          <w:p w:rsidR="00080402" w:rsidRPr="00FF1E2B" w:rsidRDefault="00080402" w:rsidP="0034524C">
            <w:pPr>
              <w:tabs>
                <w:tab w:val="left" w:pos="9639"/>
              </w:tabs>
            </w:pPr>
          </w:p>
        </w:tc>
        <w:tc>
          <w:tcPr>
            <w:tcW w:w="2472" w:type="dxa"/>
          </w:tcPr>
          <w:p w:rsidR="00080402" w:rsidRPr="00FF1E2B" w:rsidRDefault="00080402" w:rsidP="0034524C">
            <w:pPr>
              <w:tabs>
                <w:tab w:val="left" w:pos="9639"/>
              </w:tabs>
            </w:pPr>
          </w:p>
        </w:tc>
        <w:tc>
          <w:tcPr>
            <w:tcW w:w="1984" w:type="dxa"/>
          </w:tcPr>
          <w:p w:rsidR="00080402" w:rsidRPr="00FF1E2B" w:rsidRDefault="00080402" w:rsidP="0034524C">
            <w:pPr>
              <w:tabs>
                <w:tab w:val="left" w:pos="9639"/>
              </w:tabs>
            </w:pPr>
          </w:p>
        </w:tc>
        <w:tc>
          <w:tcPr>
            <w:tcW w:w="2451" w:type="dxa"/>
            <w:vAlign w:val="center"/>
          </w:tcPr>
          <w:p w:rsidR="00080402" w:rsidRPr="00FF1E2B" w:rsidRDefault="00080402" w:rsidP="0034524C">
            <w:pPr>
              <w:tabs>
                <w:tab w:val="left" w:pos="9639"/>
              </w:tabs>
            </w:pPr>
          </w:p>
        </w:tc>
      </w:tr>
      <w:tr w:rsidR="00080402" w:rsidRPr="00FF1E2B" w:rsidTr="0034524C">
        <w:trPr>
          <w:jc w:val="center"/>
        </w:trPr>
        <w:tc>
          <w:tcPr>
            <w:tcW w:w="761" w:type="dxa"/>
            <w:vAlign w:val="center"/>
          </w:tcPr>
          <w:p w:rsidR="00080402" w:rsidRPr="00FF1E2B" w:rsidRDefault="00080402" w:rsidP="0034524C">
            <w:pPr>
              <w:tabs>
                <w:tab w:val="left" w:pos="9639"/>
              </w:tabs>
            </w:pPr>
            <w:r>
              <w:t>2</w:t>
            </w:r>
          </w:p>
        </w:tc>
        <w:tc>
          <w:tcPr>
            <w:tcW w:w="2590" w:type="dxa"/>
            <w:vAlign w:val="center"/>
          </w:tcPr>
          <w:p w:rsidR="00080402" w:rsidRPr="00FF1E2B" w:rsidRDefault="00080402" w:rsidP="0034524C">
            <w:pPr>
              <w:tabs>
                <w:tab w:val="left" w:pos="9639"/>
              </w:tabs>
            </w:pPr>
          </w:p>
        </w:tc>
        <w:tc>
          <w:tcPr>
            <w:tcW w:w="2472" w:type="dxa"/>
          </w:tcPr>
          <w:p w:rsidR="00080402" w:rsidRPr="00FF1E2B" w:rsidRDefault="00080402" w:rsidP="0034524C">
            <w:pPr>
              <w:tabs>
                <w:tab w:val="left" w:pos="9639"/>
              </w:tabs>
            </w:pPr>
          </w:p>
        </w:tc>
        <w:tc>
          <w:tcPr>
            <w:tcW w:w="1984" w:type="dxa"/>
          </w:tcPr>
          <w:p w:rsidR="00080402" w:rsidRPr="00FF1E2B" w:rsidRDefault="00080402" w:rsidP="0034524C">
            <w:pPr>
              <w:tabs>
                <w:tab w:val="left" w:pos="9639"/>
              </w:tabs>
            </w:pPr>
          </w:p>
        </w:tc>
        <w:tc>
          <w:tcPr>
            <w:tcW w:w="2451" w:type="dxa"/>
            <w:vAlign w:val="center"/>
          </w:tcPr>
          <w:p w:rsidR="00080402" w:rsidRPr="00FF1E2B" w:rsidRDefault="00080402" w:rsidP="0034524C">
            <w:pPr>
              <w:tabs>
                <w:tab w:val="left" w:pos="9639"/>
              </w:tabs>
            </w:pPr>
          </w:p>
        </w:tc>
      </w:tr>
      <w:tr w:rsidR="00080402" w:rsidRPr="00FF1E2B" w:rsidTr="0034524C">
        <w:trPr>
          <w:jc w:val="center"/>
        </w:trPr>
        <w:tc>
          <w:tcPr>
            <w:tcW w:w="761" w:type="dxa"/>
            <w:vAlign w:val="center"/>
          </w:tcPr>
          <w:p w:rsidR="00080402" w:rsidRPr="00FF1E2B" w:rsidRDefault="00080402" w:rsidP="0034524C">
            <w:pPr>
              <w:tabs>
                <w:tab w:val="left" w:pos="9639"/>
              </w:tabs>
            </w:pPr>
            <w:r>
              <w:t>…</w:t>
            </w:r>
          </w:p>
        </w:tc>
        <w:tc>
          <w:tcPr>
            <w:tcW w:w="2590" w:type="dxa"/>
            <w:vAlign w:val="center"/>
          </w:tcPr>
          <w:p w:rsidR="00080402" w:rsidRPr="00FF1E2B" w:rsidRDefault="00080402" w:rsidP="0034524C">
            <w:pPr>
              <w:tabs>
                <w:tab w:val="left" w:pos="9639"/>
              </w:tabs>
            </w:pPr>
          </w:p>
        </w:tc>
        <w:tc>
          <w:tcPr>
            <w:tcW w:w="2472" w:type="dxa"/>
          </w:tcPr>
          <w:p w:rsidR="00080402" w:rsidRPr="00FF1E2B" w:rsidRDefault="00080402" w:rsidP="0034524C">
            <w:pPr>
              <w:tabs>
                <w:tab w:val="left" w:pos="9639"/>
              </w:tabs>
            </w:pPr>
          </w:p>
        </w:tc>
        <w:tc>
          <w:tcPr>
            <w:tcW w:w="1984" w:type="dxa"/>
          </w:tcPr>
          <w:p w:rsidR="00080402" w:rsidRPr="00FF1E2B" w:rsidRDefault="00080402" w:rsidP="0034524C">
            <w:pPr>
              <w:tabs>
                <w:tab w:val="left" w:pos="9639"/>
              </w:tabs>
            </w:pPr>
          </w:p>
        </w:tc>
        <w:tc>
          <w:tcPr>
            <w:tcW w:w="2451" w:type="dxa"/>
            <w:vAlign w:val="center"/>
          </w:tcPr>
          <w:p w:rsidR="00080402" w:rsidRPr="00FF1E2B" w:rsidRDefault="00080402" w:rsidP="0034524C">
            <w:pPr>
              <w:tabs>
                <w:tab w:val="left" w:pos="9639"/>
              </w:tabs>
            </w:pPr>
          </w:p>
        </w:tc>
      </w:tr>
    </w:tbl>
    <w:p w:rsidR="00080402" w:rsidRPr="00FF1E2B" w:rsidRDefault="00080402" w:rsidP="008C669D">
      <w:pPr>
        <w:pStyle w:val="afa"/>
        <w:jc w:val="left"/>
        <w:rPr>
          <w:b/>
          <w:i/>
          <w:sz w:val="28"/>
          <w:szCs w:val="28"/>
        </w:rPr>
      </w:pPr>
    </w:p>
    <w:p w:rsidR="00080402" w:rsidRPr="00FF1E2B" w:rsidRDefault="00080402" w:rsidP="008C669D">
      <w:pPr>
        <w:pStyle w:val="afa"/>
        <w:jc w:val="left"/>
        <w:rPr>
          <w:b/>
          <w:i/>
          <w:sz w:val="28"/>
          <w:szCs w:val="28"/>
        </w:rPr>
      </w:pPr>
    </w:p>
    <w:p w:rsidR="00080402" w:rsidRPr="00FF1E2B" w:rsidRDefault="00080402" w:rsidP="008C669D">
      <w:pPr>
        <w:pStyle w:val="19"/>
        <w:ind w:left="0" w:firstLine="0"/>
        <w:rPr>
          <w:b/>
        </w:rPr>
      </w:pPr>
      <w:r>
        <w:rPr>
          <w:b/>
        </w:rPr>
        <w:t xml:space="preserve">Представитель, </w:t>
      </w:r>
    </w:p>
    <w:p w:rsidR="00080402" w:rsidRPr="00FF1E2B" w:rsidRDefault="00080402" w:rsidP="008C669D">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80402" w:rsidRPr="00FF1E2B" w:rsidRDefault="00080402" w:rsidP="008C669D">
      <w:pPr>
        <w:tabs>
          <w:tab w:val="left" w:pos="8640"/>
        </w:tabs>
        <w:ind w:left="0" w:firstLine="0"/>
        <w:rPr>
          <w:i/>
        </w:rPr>
      </w:pPr>
      <w:r>
        <w:rPr>
          <w:i/>
        </w:rPr>
        <w:t>(наименование претендента)</w:t>
      </w:r>
    </w:p>
    <w:p w:rsidR="00080402" w:rsidRPr="00FF1E2B" w:rsidRDefault="00080402" w:rsidP="008C669D">
      <w:pPr>
        <w:pStyle w:val="32"/>
        <w:suppressAutoHyphens/>
        <w:spacing w:after="0"/>
        <w:ind w:left="0" w:firstLine="0"/>
        <w:rPr>
          <w:sz w:val="28"/>
          <w:szCs w:val="28"/>
        </w:rPr>
      </w:pPr>
      <w:r>
        <w:rPr>
          <w:sz w:val="28"/>
          <w:szCs w:val="28"/>
        </w:rPr>
        <w:t>____________________________________________________________________</w:t>
      </w:r>
    </w:p>
    <w:p w:rsidR="00080402" w:rsidRPr="00FF1E2B" w:rsidRDefault="00080402" w:rsidP="008C669D">
      <w:pPr>
        <w:ind w:left="0" w:firstLine="0"/>
        <w:jc w:val="both"/>
        <w:rPr>
          <w:i/>
        </w:rPr>
      </w:pPr>
      <w:r>
        <w:rPr>
          <w:i/>
        </w:rPr>
        <w:t>Печать</w:t>
      </w:r>
      <w:r>
        <w:rPr>
          <w:i/>
        </w:rPr>
        <w:tab/>
      </w:r>
      <w:r>
        <w:rPr>
          <w:i/>
        </w:rPr>
        <w:tab/>
      </w:r>
      <w:r>
        <w:rPr>
          <w:i/>
        </w:rPr>
        <w:tab/>
        <w:t>(должность, подпись, ФИО)</w:t>
      </w:r>
    </w:p>
    <w:p w:rsidR="00080402" w:rsidRDefault="00080402" w:rsidP="008C669D">
      <w:pPr>
        <w:pStyle w:val="32"/>
        <w:suppressAutoHyphens/>
        <w:spacing w:after="0"/>
        <w:ind w:left="0" w:firstLine="0"/>
        <w:jc w:val="both"/>
        <w:rPr>
          <w:sz w:val="28"/>
          <w:szCs w:val="28"/>
        </w:rPr>
      </w:pPr>
      <w:r>
        <w:rPr>
          <w:sz w:val="28"/>
          <w:szCs w:val="28"/>
        </w:rPr>
        <w:t>"____" _________ 201__ г</w:t>
      </w:r>
    </w:p>
    <w:p w:rsidR="00080402" w:rsidRDefault="00080402"/>
    <w:p w:rsidR="00E24422" w:rsidRPr="00E24422" w:rsidRDefault="00D179E3" w:rsidP="00D179E3">
      <w:pPr>
        <w:ind w:left="0" w:hanging="11"/>
        <w:rPr>
          <w:sz w:val="28"/>
          <w:szCs w:val="28"/>
          <w:lang w:eastAsia="ru-RU"/>
        </w:rPr>
      </w:pPr>
      <w:r>
        <w:br w:type="page"/>
      </w:r>
    </w:p>
    <w:sectPr w:rsidR="00E24422" w:rsidRPr="00E24422"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84" w:rsidRDefault="006C1184">
      <w:r>
        <w:separator/>
      </w:r>
    </w:p>
  </w:endnote>
  <w:endnote w:type="continuationSeparator" w:id="0">
    <w:p w:rsidR="006C1184" w:rsidRDefault="006C1184">
      <w:r>
        <w:continuationSeparator/>
      </w:r>
    </w:p>
  </w:endnote>
  <w:endnote w:type="continuationNotice" w:id="1">
    <w:p w:rsidR="006C1184" w:rsidRDefault="006C11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080402" w:rsidP="00BF6892">
    <w:pPr>
      <w:pStyle w:val="afe"/>
      <w:framePr w:wrap="around" w:vAnchor="text" w:hAnchor="margin" w:xAlign="right" w:y="1"/>
      <w:rPr>
        <w:rStyle w:val="a6"/>
      </w:rPr>
    </w:pPr>
    <w:r>
      <w:rPr>
        <w:rStyle w:val="a6"/>
      </w:rPr>
      <w:fldChar w:fldCharType="begin"/>
    </w:r>
    <w:r w:rsidR="006C1184">
      <w:rPr>
        <w:rStyle w:val="a6"/>
      </w:rPr>
      <w:instrText xml:space="preserve">PAGE  </w:instrText>
    </w:r>
    <w:r>
      <w:rPr>
        <w:rStyle w:val="a6"/>
      </w:rPr>
      <w:fldChar w:fldCharType="separate"/>
    </w:r>
    <w:r w:rsidR="006C1184">
      <w:rPr>
        <w:rStyle w:val="a6"/>
        <w:noProof/>
      </w:rPr>
      <w:t>28</w:t>
    </w:r>
    <w:r>
      <w:rPr>
        <w:rStyle w:val="a6"/>
      </w:rPr>
      <w:fldChar w:fldCharType="end"/>
    </w:r>
  </w:p>
  <w:p w:rsidR="006C1184" w:rsidRDefault="006C118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6C1184">
    <w:pPr>
      <w:pStyle w:val="afe"/>
      <w:jc w:val="center"/>
    </w:pPr>
  </w:p>
  <w:p w:rsidR="006C1184" w:rsidRDefault="006C118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84" w:rsidRDefault="006C1184">
      <w:r>
        <w:separator/>
      </w:r>
    </w:p>
  </w:footnote>
  <w:footnote w:type="continuationSeparator" w:id="0">
    <w:p w:rsidR="006C1184" w:rsidRDefault="006C1184">
      <w:r>
        <w:continuationSeparator/>
      </w:r>
    </w:p>
  </w:footnote>
  <w:footnote w:type="continuationNotice" w:id="1">
    <w:p w:rsidR="006C1184" w:rsidRDefault="006C1184"/>
  </w:footnote>
  <w:footnote w:id="2">
    <w:p w:rsidR="00080402" w:rsidRDefault="00080402" w:rsidP="00A60EC2">
      <w:pPr>
        <w:pStyle w:val="aff"/>
        <w:ind w:left="0" w:firstLine="0"/>
        <w:jc w:val="both"/>
      </w:pPr>
      <w:r>
        <w:rPr>
          <w:rStyle w:val="af7"/>
        </w:rPr>
        <w:footnoteRef/>
      </w:r>
      <w:r>
        <w:t xml:space="preserve"> К сведениям об опыте прилагаются копии договоров, актов и иных документов в соответствии с подпунктом </w:t>
      </w:r>
      <w:r>
        <w:rPr>
          <w:highlight w:val="cyan"/>
        </w:rPr>
        <w:t>2.</w:t>
      </w:r>
      <w:r>
        <w:t>6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080402">
    <w:pPr>
      <w:pStyle w:val="afc"/>
    </w:pPr>
    <w:r>
      <w:fldChar w:fldCharType="begin"/>
    </w:r>
    <w:r w:rsidR="006C1184">
      <w:instrText xml:space="preserve"> PAGE   \* MERGEFORMAT </w:instrText>
    </w:r>
    <w:r>
      <w:fldChar w:fldCharType="separate"/>
    </w:r>
    <w:r w:rsidR="00D179E3">
      <w:rPr>
        <w:noProof/>
      </w:rPr>
      <w:t>43</w:t>
    </w:r>
    <w:r>
      <w:rPr>
        <w:noProof/>
      </w:rPr>
      <w:fldChar w:fldCharType="end"/>
    </w:r>
  </w:p>
  <w:p w:rsidR="006C1184" w:rsidRDefault="006C118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AD27BB"/>
    <w:multiLevelType w:val="multilevel"/>
    <w:tmpl w:val="2ACE99B6"/>
    <w:lvl w:ilvl="0">
      <w:start w:val="7"/>
      <w:numFmt w:val="decimal"/>
      <w:lvlText w:val="%1."/>
      <w:lvlJc w:val="left"/>
      <w:pPr>
        <w:ind w:left="1506" w:hanging="360"/>
      </w:pPr>
      <w:rPr>
        <w:rFonts w:ascii="Times New Roman" w:hAnsi="Times New Roman" w:cs="Times New Roman" w:hint="default"/>
        <w:b/>
        <w:i w:val="0"/>
        <w:sz w:val="24"/>
      </w:rPr>
    </w:lvl>
    <w:lvl w:ilvl="1">
      <w:start w:val="2"/>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E5D244C"/>
    <w:multiLevelType w:val="multilevel"/>
    <w:tmpl w:val="827A26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9"/>
  </w:num>
  <w:num w:numId="8">
    <w:abstractNumId w:val="24"/>
  </w:num>
  <w:num w:numId="9">
    <w:abstractNumId w:val="32"/>
  </w:num>
  <w:num w:numId="10">
    <w:abstractNumId w:val="22"/>
  </w:num>
  <w:num w:numId="11">
    <w:abstractNumId w:val="29"/>
  </w:num>
  <w:num w:numId="12">
    <w:abstractNumId w:val="34"/>
  </w:num>
  <w:num w:numId="13">
    <w:abstractNumId w:val="31"/>
  </w:num>
  <w:num w:numId="14">
    <w:abstractNumId w:val="35"/>
  </w:num>
  <w:num w:numId="15">
    <w:abstractNumId w:val="25"/>
  </w:num>
  <w:num w:numId="16">
    <w:abstractNumId w:val="27"/>
  </w:num>
  <w:num w:numId="17">
    <w:abstractNumId w:val="40"/>
  </w:num>
  <w:num w:numId="18">
    <w:abstractNumId w:val="28"/>
  </w:num>
  <w:num w:numId="19">
    <w:abstractNumId w:val="30"/>
  </w:num>
  <w:num w:numId="20">
    <w:abstractNumId w:val="23"/>
  </w:num>
  <w:num w:numId="21">
    <w:abstractNumId w:val="26"/>
  </w:num>
  <w:num w:numId="22">
    <w:abstractNumId w:val="5"/>
  </w:num>
  <w:num w:numId="23">
    <w:abstractNumId w:val="38"/>
  </w:num>
  <w:num w:numId="24">
    <w:abstractNumId w:val="21"/>
  </w:num>
  <w:num w:numId="25">
    <w:abstractNumId w:val="33"/>
  </w:num>
  <w:num w:numId="26">
    <w:abstractNumId w:val="3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0402"/>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2E12"/>
    <w:rsid w:val="00CF3DA1"/>
    <w:rsid w:val="00D01C16"/>
    <w:rsid w:val="00D11463"/>
    <w:rsid w:val="00D11ED5"/>
    <w:rsid w:val="00D126A9"/>
    <w:rsid w:val="00D13938"/>
    <w:rsid w:val="00D179E3"/>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yperlink" Target="mailto:%20svzd@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3CECA-B15C-4DFF-81AD-628796EAFAED}">
  <ds:schemaRefs>
    <ds:schemaRef ds:uri="http://schemas.openxmlformats.org/officeDocument/2006/bibliography"/>
  </ds:schemaRefs>
</ds:datastoreItem>
</file>

<file path=customXml/itemProps3.xml><?xml version="1.0" encoding="utf-8"?>
<ds:datastoreItem xmlns:ds="http://schemas.openxmlformats.org/officeDocument/2006/customXml" ds:itemID="{04797C68-7968-44BD-B967-47D1F6B4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44</Pages>
  <Words>14486</Words>
  <Characters>82574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96867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ErbiaginaMV</cp:lastModifiedBy>
  <cp:revision>121</cp:revision>
  <cp:lastPrinted>2013-09-26T13:24:00Z</cp:lastPrinted>
  <dcterms:created xsi:type="dcterms:W3CDTF">2015-07-27T10:17:00Z</dcterms:created>
  <dcterms:modified xsi:type="dcterms:W3CDTF">2017-09-29T11:37:00Z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